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52C3" w:rsidRPr="00940E0E" w:rsidRDefault="008B52C3" w:rsidP="00142593">
      <w:pPr>
        <w:pStyle w:val="af9"/>
        <w:spacing w:after="3000" w:line="240" w:lineRule="auto"/>
        <w:ind w:left="-993"/>
        <w:contextualSpacing/>
        <w:rPr>
          <w:b/>
          <w:sz w:val="22"/>
          <w:szCs w:val="22"/>
        </w:rPr>
      </w:pPr>
      <w:r w:rsidRPr="00940E0E">
        <w:rPr>
          <w:b/>
          <w:sz w:val="22"/>
          <w:szCs w:val="22"/>
        </w:rPr>
        <w:t>МІНІСТЕРСТВО ОСВІТИ І НАУКИ УКРАЇНИ</w:t>
      </w:r>
    </w:p>
    <w:p w:rsidR="008B52C3" w:rsidRPr="00940E0E" w:rsidRDefault="008B52C3" w:rsidP="00142593">
      <w:pPr>
        <w:pStyle w:val="af9"/>
        <w:spacing w:after="3000" w:line="240" w:lineRule="auto"/>
        <w:ind w:left="-993"/>
        <w:contextualSpacing/>
        <w:rPr>
          <w:b/>
          <w:sz w:val="22"/>
          <w:szCs w:val="22"/>
        </w:rPr>
      </w:pPr>
      <w:r w:rsidRPr="00940E0E">
        <w:rPr>
          <w:b/>
          <w:sz w:val="22"/>
          <w:szCs w:val="22"/>
        </w:rPr>
        <w:t>ДЗ «ЛУГАНСЬКИЙ НАЦІОНАЛЬНИЙ УНІВЕРСИТЕТ</w:t>
      </w:r>
    </w:p>
    <w:p w:rsidR="008B52C3" w:rsidRPr="00940E0E" w:rsidRDefault="008B52C3" w:rsidP="00142593">
      <w:pPr>
        <w:pStyle w:val="af9"/>
        <w:spacing w:after="3000" w:line="240" w:lineRule="auto"/>
        <w:ind w:left="-993"/>
        <w:contextualSpacing/>
        <w:rPr>
          <w:b/>
          <w:sz w:val="22"/>
          <w:szCs w:val="22"/>
        </w:rPr>
      </w:pPr>
      <w:r w:rsidRPr="00940E0E">
        <w:rPr>
          <w:b/>
          <w:sz w:val="22"/>
          <w:szCs w:val="22"/>
        </w:rPr>
        <w:t xml:space="preserve"> ІМЕНІ ТАРАСА ШЕВЧЕНКА»</w:t>
      </w:r>
    </w:p>
    <w:p w:rsidR="008B52C3" w:rsidRPr="00940E0E" w:rsidRDefault="008B52C3" w:rsidP="00142593">
      <w:pPr>
        <w:pStyle w:val="af9"/>
        <w:spacing w:after="3000" w:line="240" w:lineRule="auto"/>
        <w:ind w:left="-993"/>
        <w:contextualSpacing/>
        <w:rPr>
          <w:b/>
          <w:sz w:val="22"/>
          <w:szCs w:val="22"/>
        </w:rPr>
      </w:pPr>
    </w:p>
    <w:p w:rsidR="008B52C3" w:rsidRPr="00940E0E" w:rsidRDefault="008B52C3" w:rsidP="00142593">
      <w:pPr>
        <w:pStyle w:val="af9"/>
        <w:spacing w:after="3000" w:line="240" w:lineRule="auto"/>
        <w:ind w:left="-993"/>
        <w:contextualSpacing/>
        <w:rPr>
          <w:b/>
          <w:sz w:val="22"/>
          <w:szCs w:val="22"/>
        </w:rPr>
      </w:pPr>
      <w:r w:rsidRPr="00940E0E">
        <w:rPr>
          <w:b/>
          <w:sz w:val="22"/>
          <w:szCs w:val="22"/>
        </w:rPr>
        <w:t>Навчально-науковий інститут педагогіки і психології</w:t>
      </w:r>
    </w:p>
    <w:p w:rsidR="008B52C3" w:rsidRPr="00940E0E" w:rsidRDefault="008B52C3" w:rsidP="00142593">
      <w:pPr>
        <w:pStyle w:val="af9"/>
        <w:spacing w:line="240" w:lineRule="auto"/>
        <w:ind w:left="-1134"/>
        <w:contextualSpacing/>
        <w:rPr>
          <w:sz w:val="22"/>
          <w:szCs w:val="22"/>
        </w:rPr>
      </w:pPr>
      <w:r w:rsidRPr="00940E0E">
        <w:rPr>
          <w:sz w:val="22"/>
          <w:szCs w:val="22"/>
        </w:rPr>
        <w:t>Кафедра психології</w:t>
      </w:r>
    </w:p>
    <w:p w:rsidR="008B52C3" w:rsidRPr="00940E0E" w:rsidRDefault="008B52C3" w:rsidP="00142593">
      <w:pPr>
        <w:pStyle w:val="afb"/>
        <w:spacing w:after="3600" w:line="240" w:lineRule="auto"/>
        <w:ind w:left="-1134"/>
        <w:rPr>
          <w:b/>
          <w:sz w:val="22"/>
          <w:szCs w:val="22"/>
          <w:lang w:val="uk-UA"/>
        </w:rPr>
      </w:pPr>
      <w:r w:rsidRPr="00940E0E">
        <w:rPr>
          <w:b/>
          <w:sz w:val="22"/>
          <w:szCs w:val="22"/>
        </w:rPr>
        <w:t>Соц</w:t>
      </w:r>
      <w:r w:rsidRPr="00940E0E">
        <w:rPr>
          <w:b/>
          <w:sz w:val="22"/>
          <w:szCs w:val="22"/>
          <w:lang w:val="uk-UA"/>
        </w:rPr>
        <w:t>іальна психологія</w:t>
      </w:r>
    </w:p>
    <w:p w:rsidR="008B52C3" w:rsidRPr="00940E0E" w:rsidRDefault="008B52C3" w:rsidP="00142593">
      <w:pPr>
        <w:pStyle w:val="afb"/>
        <w:spacing w:before="0" w:after="0" w:line="240" w:lineRule="auto"/>
        <w:ind w:left="-993"/>
        <w:rPr>
          <w:b/>
          <w:sz w:val="22"/>
          <w:szCs w:val="22"/>
        </w:rPr>
      </w:pPr>
      <w:r w:rsidRPr="00940E0E">
        <w:rPr>
          <w:b/>
          <w:sz w:val="22"/>
          <w:szCs w:val="22"/>
        </w:rPr>
        <w:t>Методичні рекомендації</w:t>
      </w:r>
    </w:p>
    <w:p w:rsidR="009F3E3A" w:rsidRDefault="008B52C3" w:rsidP="00142593">
      <w:pPr>
        <w:pStyle w:val="afb"/>
        <w:spacing w:before="0" w:after="0" w:line="240" w:lineRule="auto"/>
        <w:ind w:left="-993"/>
        <w:rPr>
          <w:sz w:val="22"/>
          <w:szCs w:val="22"/>
          <w:lang w:val="uk-UA"/>
        </w:rPr>
      </w:pPr>
      <w:r w:rsidRPr="00940E0E">
        <w:rPr>
          <w:sz w:val="22"/>
          <w:szCs w:val="22"/>
          <w:lang w:val="uk-UA"/>
        </w:rPr>
        <w:t>до курсу для здобувачів вищої освіти спеціальності «Психологія»,</w:t>
      </w:r>
    </w:p>
    <w:p w:rsidR="008B52C3" w:rsidRPr="00940E0E" w:rsidRDefault="008B52C3" w:rsidP="00142593">
      <w:pPr>
        <w:pStyle w:val="afb"/>
        <w:spacing w:before="0" w:after="0" w:line="240" w:lineRule="auto"/>
        <w:ind w:left="-993"/>
        <w:rPr>
          <w:sz w:val="22"/>
          <w:szCs w:val="22"/>
        </w:rPr>
      </w:pPr>
      <w:r w:rsidRPr="00940E0E">
        <w:rPr>
          <w:sz w:val="22"/>
          <w:szCs w:val="22"/>
          <w:lang w:val="uk-UA"/>
        </w:rPr>
        <w:t>«</w:t>
      </w:r>
      <w:r w:rsidR="009F3E3A" w:rsidRPr="00940E0E">
        <w:rPr>
          <w:sz w:val="22"/>
          <w:szCs w:val="22"/>
          <w:lang w:val="uk-UA"/>
        </w:rPr>
        <w:t>Соціальна педагогіка</w:t>
      </w:r>
      <w:r w:rsidR="009F3E3A">
        <w:rPr>
          <w:sz w:val="22"/>
          <w:szCs w:val="22"/>
          <w:lang w:val="uk-UA"/>
        </w:rPr>
        <w:t>. Соціальна робота. Практична психологія</w:t>
      </w:r>
      <w:r w:rsidRPr="00940E0E">
        <w:rPr>
          <w:sz w:val="22"/>
          <w:szCs w:val="22"/>
          <w:lang w:val="uk-UA"/>
        </w:rPr>
        <w:t>»</w:t>
      </w:r>
      <w:r w:rsidRPr="00940E0E">
        <w:rPr>
          <w:sz w:val="22"/>
          <w:szCs w:val="22"/>
        </w:rPr>
        <w:t xml:space="preserve"> </w:t>
      </w:r>
    </w:p>
    <w:p w:rsidR="008B52C3" w:rsidRPr="00940E0E" w:rsidRDefault="008B52C3" w:rsidP="00142593">
      <w:pPr>
        <w:pStyle w:val="afb"/>
        <w:spacing w:before="0" w:after="0" w:line="240" w:lineRule="auto"/>
        <w:ind w:left="-993"/>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b"/>
        <w:spacing w:before="0" w:after="0" w:line="240" w:lineRule="auto"/>
        <w:ind w:left="-993"/>
        <w:jc w:val="both"/>
        <w:rPr>
          <w:sz w:val="22"/>
          <w:szCs w:val="22"/>
        </w:rPr>
      </w:pPr>
    </w:p>
    <w:p w:rsidR="008B52C3" w:rsidRPr="00940E0E" w:rsidRDefault="008B52C3" w:rsidP="00142593">
      <w:pPr>
        <w:pStyle w:val="afa"/>
        <w:spacing w:before="0" w:line="240" w:lineRule="auto"/>
        <w:ind w:left="-1134"/>
        <w:contextualSpacing/>
        <w:rPr>
          <w:sz w:val="22"/>
          <w:szCs w:val="22"/>
          <w:lang w:val="uk-UA"/>
        </w:rPr>
      </w:pPr>
      <w:r w:rsidRPr="00940E0E">
        <w:rPr>
          <w:sz w:val="22"/>
          <w:szCs w:val="22"/>
        </w:rPr>
        <w:t>Старобільськ, 201</w:t>
      </w:r>
      <w:r w:rsidRPr="00940E0E">
        <w:rPr>
          <w:sz w:val="22"/>
          <w:szCs w:val="22"/>
          <w:lang w:val="uk-UA"/>
        </w:rPr>
        <w:t>9</w:t>
      </w:r>
    </w:p>
    <w:p w:rsidR="008B52C3" w:rsidRPr="00940E0E" w:rsidRDefault="008B52C3" w:rsidP="00142593">
      <w:pPr>
        <w:ind w:firstLine="709"/>
        <w:contextualSpacing/>
        <w:rPr>
          <w:sz w:val="22"/>
          <w:szCs w:val="22"/>
        </w:rPr>
      </w:pPr>
      <w:r w:rsidRPr="00940E0E">
        <w:rPr>
          <w:sz w:val="22"/>
          <w:szCs w:val="22"/>
        </w:rPr>
        <w:br w:type="page"/>
      </w:r>
    </w:p>
    <w:p w:rsidR="008B52C3" w:rsidRPr="00FD6197" w:rsidRDefault="00FD6197" w:rsidP="00FD6197">
      <w:r w:rsidRPr="00FD6197">
        <w:lastRenderedPageBreak/>
        <w:t>УДК  316.6(072)</w:t>
      </w:r>
      <w:r w:rsidR="008B52C3" w:rsidRPr="00FD6197">
        <w:tab/>
      </w:r>
    </w:p>
    <w:p w:rsidR="008B52C3" w:rsidRPr="00940E0E" w:rsidRDefault="008B52C3" w:rsidP="00142593">
      <w:pPr>
        <w:ind w:firstLine="709"/>
        <w:contextualSpacing/>
        <w:rPr>
          <w:sz w:val="22"/>
          <w:szCs w:val="22"/>
        </w:rPr>
      </w:pPr>
      <w:r w:rsidRPr="00940E0E">
        <w:rPr>
          <w:sz w:val="22"/>
          <w:szCs w:val="22"/>
        </w:rPr>
        <w:t>Рецензенти:</w:t>
      </w:r>
    </w:p>
    <w:p w:rsidR="008B52C3" w:rsidRPr="00940E0E" w:rsidRDefault="00036C97" w:rsidP="00142593">
      <w:pPr>
        <w:ind w:firstLine="709"/>
        <w:contextualSpacing/>
        <w:rPr>
          <w:sz w:val="22"/>
          <w:szCs w:val="22"/>
        </w:rPr>
      </w:pPr>
      <w:r>
        <w:rPr>
          <w:sz w:val="22"/>
          <w:szCs w:val="22"/>
          <w:lang w:val="uk-UA"/>
        </w:rPr>
        <w:t>В.І. Макаров</w:t>
      </w:r>
      <w:r w:rsidR="008B52C3" w:rsidRPr="00940E0E">
        <w:rPr>
          <w:sz w:val="22"/>
          <w:szCs w:val="22"/>
          <w:lang w:val="uk-UA"/>
        </w:rPr>
        <w:t xml:space="preserve"> ‒ </w:t>
      </w:r>
      <w:r w:rsidR="008B52C3" w:rsidRPr="00940E0E">
        <w:rPr>
          <w:sz w:val="22"/>
          <w:szCs w:val="22"/>
        </w:rPr>
        <w:t>кандидат психологічних наук, доцент кафедри психології ЛНУ імені Тараса Шевченка</w:t>
      </w:r>
      <w:r w:rsidR="008B52C3" w:rsidRPr="00940E0E">
        <w:rPr>
          <w:sz w:val="22"/>
          <w:szCs w:val="22"/>
          <w:lang w:val="uk-UA"/>
        </w:rPr>
        <w:t>;</w:t>
      </w:r>
    </w:p>
    <w:p w:rsidR="008B52C3" w:rsidRPr="00940E0E" w:rsidRDefault="008B52C3" w:rsidP="00142593">
      <w:pPr>
        <w:ind w:firstLine="709"/>
        <w:contextualSpacing/>
        <w:rPr>
          <w:iCs/>
          <w:sz w:val="22"/>
          <w:szCs w:val="22"/>
        </w:rPr>
      </w:pPr>
      <w:r w:rsidRPr="00940E0E">
        <w:rPr>
          <w:iCs/>
          <w:sz w:val="22"/>
          <w:szCs w:val="22"/>
        </w:rPr>
        <w:t xml:space="preserve">Я. І. Юрків ‒ </w:t>
      </w:r>
      <w:r w:rsidRPr="00940E0E">
        <w:rPr>
          <w:sz w:val="22"/>
          <w:szCs w:val="22"/>
        </w:rPr>
        <w:t>кандидат педагогічних наук, доцент кафедри соціальної педагогіки ЛНУ імені  Тараса Шевченка</w:t>
      </w:r>
      <w:r w:rsidRPr="00940E0E">
        <w:rPr>
          <w:iCs/>
          <w:sz w:val="22"/>
          <w:szCs w:val="22"/>
        </w:rPr>
        <w:t>;</w:t>
      </w:r>
    </w:p>
    <w:p w:rsidR="008B52C3" w:rsidRPr="00940E0E" w:rsidRDefault="008B52C3" w:rsidP="00142593">
      <w:pPr>
        <w:ind w:firstLine="709"/>
        <w:contextualSpacing/>
        <w:rPr>
          <w:sz w:val="22"/>
          <w:szCs w:val="22"/>
          <w:lang w:val="uk-UA"/>
        </w:rPr>
      </w:pPr>
      <w:r w:rsidRPr="00940E0E">
        <w:rPr>
          <w:sz w:val="22"/>
          <w:szCs w:val="22"/>
        </w:rPr>
        <w:t>М.</w:t>
      </w:r>
      <w:r w:rsidRPr="00940E0E">
        <w:rPr>
          <w:sz w:val="22"/>
          <w:szCs w:val="22"/>
          <w:lang w:val="uk-UA"/>
        </w:rPr>
        <w:t> </w:t>
      </w:r>
      <w:r w:rsidRPr="00940E0E">
        <w:rPr>
          <w:sz w:val="22"/>
          <w:szCs w:val="22"/>
        </w:rPr>
        <w:t>М. Починкова</w:t>
      </w:r>
      <w:r w:rsidRPr="00940E0E">
        <w:rPr>
          <w:sz w:val="22"/>
          <w:szCs w:val="22"/>
          <w:lang w:val="uk-UA"/>
        </w:rPr>
        <w:t xml:space="preserve"> ‒ </w:t>
      </w:r>
      <w:r w:rsidRPr="00940E0E">
        <w:rPr>
          <w:sz w:val="22"/>
          <w:szCs w:val="22"/>
        </w:rPr>
        <w:t>кандидат педагогічних наук, доцент кафедри філологічних дисциплін ЛНУ імені Тараса Шевченка</w:t>
      </w:r>
      <w:r w:rsidRPr="00940E0E">
        <w:rPr>
          <w:sz w:val="22"/>
          <w:szCs w:val="22"/>
          <w:lang w:val="uk-UA"/>
        </w:rPr>
        <w:t>.</w:t>
      </w:r>
    </w:p>
    <w:p w:rsidR="008B52C3" w:rsidRPr="00940E0E" w:rsidRDefault="008B52C3" w:rsidP="00142593">
      <w:pPr>
        <w:ind w:firstLine="709"/>
        <w:contextualSpacing/>
        <w:rPr>
          <w:sz w:val="22"/>
          <w:szCs w:val="22"/>
        </w:rPr>
      </w:pPr>
    </w:p>
    <w:p w:rsidR="008B52C3" w:rsidRPr="00940E0E" w:rsidRDefault="008B52C3" w:rsidP="00142593">
      <w:pPr>
        <w:ind w:firstLine="709"/>
        <w:contextualSpacing/>
        <w:rPr>
          <w:iCs/>
          <w:sz w:val="22"/>
          <w:szCs w:val="22"/>
        </w:rPr>
      </w:pPr>
    </w:p>
    <w:p w:rsidR="008B52C3" w:rsidRPr="00940E0E" w:rsidRDefault="008B52C3" w:rsidP="00142593">
      <w:pPr>
        <w:ind w:firstLine="709"/>
        <w:contextualSpacing/>
        <w:rPr>
          <w:iCs/>
          <w:sz w:val="22"/>
          <w:szCs w:val="22"/>
        </w:rPr>
      </w:pPr>
    </w:p>
    <w:p w:rsidR="008B52C3" w:rsidRDefault="008B52C3" w:rsidP="00DB6FCA">
      <w:pPr>
        <w:ind w:firstLine="709"/>
        <w:contextualSpacing/>
        <w:jc w:val="both"/>
        <w:rPr>
          <w:sz w:val="22"/>
          <w:szCs w:val="22"/>
        </w:rPr>
      </w:pPr>
      <w:r w:rsidRPr="00DB6FCA">
        <w:rPr>
          <w:b/>
          <w:sz w:val="22"/>
          <w:szCs w:val="22"/>
          <w:lang w:val="uk-UA"/>
        </w:rPr>
        <w:t>Соціальна психологія</w:t>
      </w:r>
      <w:r w:rsidRPr="00940E0E">
        <w:rPr>
          <w:sz w:val="22"/>
          <w:szCs w:val="22"/>
        </w:rPr>
        <w:t xml:space="preserve"> [Текст]</w:t>
      </w:r>
      <w:r w:rsidRPr="00940E0E">
        <w:rPr>
          <w:sz w:val="22"/>
          <w:szCs w:val="22"/>
          <w:lang w:val="uk-UA"/>
        </w:rPr>
        <w:t xml:space="preserve"> </w:t>
      </w:r>
      <w:r w:rsidRPr="00940E0E">
        <w:rPr>
          <w:sz w:val="22"/>
          <w:szCs w:val="22"/>
        </w:rPr>
        <w:t>: методичні рекомендації / [уклад. І.</w:t>
      </w:r>
      <w:r w:rsidRPr="00940E0E">
        <w:rPr>
          <w:sz w:val="22"/>
          <w:szCs w:val="22"/>
          <w:lang w:val="uk-UA"/>
        </w:rPr>
        <w:t> </w:t>
      </w:r>
      <w:r w:rsidRPr="00940E0E">
        <w:rPr>
          <w:sz w:val="22"/>
          <w:szCs w:val="22"/>
        </w:rPr>
        <w:t xml:space="preserve">П. Шевякова]; </w:t>
      </w:r>
      <w:r w:rsidRPr="00940E0E">
        <w:rPr>
          <w:sz w:val="22"/>
          <w:szCs w:val="22"/>
          <w:lang w:val="uk-UA"/>
        </w:rPr>
        <w:t xml:space="preserve">ДЗ </w:t>
      </w:r>
      <w:r w:rsidRPr="00940E0E">
        <w:rPr>
          <w:sz w:val="22"/>
          <w:szCs w:val="22"/>
        </w:rPr>
        <w:t>«Луганський національний університет імені Тараса Шевчека</w:t>
      </w:r>
      <w:r w:rsidRPr="00940E0E">
        <w:rPr>
          <w:sz w:val="22"/>
          <w:szCs w:val="22"/>
          <w:lang w:val="uk-UA"/>
        </w:rPr>
        <w:t>»</w:t>
      </w:r>
      <w:r w:rsidRPr="00940E0E">
        <w:rPr>
          <w:sz w:val="22"/>
          <w:szCs w:val="22"/>
        </w:rPr>
        <w:t>. – Старобільськ, 201</w:t>
      </w:r>
      <w:r w:rsidRPr="00940E0E">
        <w:rPr>
          <w:sz w:val="22"/>
          <w:szCs w:val="22"/>
          <w:lang w:val="uk-UA"/>
        </w:rPr>
        <w:t>9</w:t>
      </w:r>
      <w:r w:rsidRPr="00940E0E">
        <w:rPr>
          <w:sz w:val="22"/>
          <w:szCs w:val="22"/>
        </w:rPr>
        <w:t xml:space="preserve">. – </w:t>
      </w:r>
      <w:r w:rsidRPr="00940E0E">
        <w:rPr>
          <w:sz w:val="22"/>
          <w:szCs w:val="22"/>
          <w:lang w:val="uk-UA"/>
        </w:rPr>
        <w:t>80</w:t>
      </w:r>
      <w:r w:rsidRPr="00940E0E">
        <w:rPr>
          <w:sz w:val="22"/>
          <w:szCs w:val="22"/>
        </w:rPr>
        <w:t xml:space="preserve"> с.</w:t>
      </w:r>
    </w:p>
    <w:p w:rsidR="001F0285" w:rsidRDefault="001F0285" w:rsidP="0035607B">
      <w:pPr>
        <w:ind w:firstLine="709"/>
        <w:contextualSpacing/>
        <w:jc w:val="both"/>
        <w:rPr>
          <w:sz w:val="22"/>
          <w:szCs w:val="22"/>
          <w:lang w:val="uk-UA"/>
        </w:rPr>
      </w:pPr>
      <w:r>
        <w:rPr>
          <w:sz w:val="22"/>
          <w:szCs w:val="22"/>
          <w:lang w:val="uk-UA"/>
        </w:rPr>
        <w:t xml:space="preserve">Методичні рекомендації допоможуть оптимізувати теоретичну та практичну підготовку майбутніх спеціалістів – психологів та соціальних педагогів у процесі семінарських занять та самостійної роботи. </w:t>
      </w:r>
      <w:r w:rsidR="0035607B" w:rsidRPr="00940E0E">
        <w:rPr>
          <w:sz w:val="22"/>
          <w:szCs w:val="22"/>
        </w:rPr>
        <w:t xml:space="preserve">Методичні рекомендації містять вступ, </w:t>
      </w:r>
      <w:r w:rsidR="0035607B">
        <w:rPr>
          <w:sz w:val="22"/>
          <w:szCs w:val="22"/>
          <w:lang w:val="uk-UA"/>
        </w:rPr>
        <w:t xml:space="preserve">тематичні розділи з теоретичним матеріалом та завданнями творчої та практичної спрямованості, переліком використаної та рекомендованої літератури. </w:t>
      </w:r>
    </w:p>
    <w:p w:rsidR="001F0285" w:rsidRPr="001F0285" w:rsidRDefault="001F0285" w:rsidP="00DB6FCA">
      <w:pPr>
        <w:ind w:firstLine="709"/>
        <w:contextualSpacing/>
        <w:jc w:val="both"/>
        <w:rPr>
          <w:sz w:val="22"/>
          <w:szCs w:val="22"/>
          <w:lang w:val="uk-UA"/>
        </w:rPr>
      </w:pPr>
      <w:r>
        <w:rPr>
          <w:sz w:val="22"/>
          <w:szCs w:val="22"/>
          <w:lang w:val="uk-UA"/>
        </w:rPr>
        <w:t xml:space="preserve">Тематика відповідає </w:t>
      </w:r>
      <w:r w:rsidR="0035607B">
        <w:rPr>
          <w:sz w:val="22"/>
          <w:szCs w:val="22"/>
          <w:lang w:val="uk-UA"/>
        </w:rPr>
        <w:t xml:space="preserve">змісту програми навчальної дисципліни «Соціальна психологія». </w:t>
      </w:r>
    </w:p>
    <w:p w:rsidR="008B52C3" w:rsidRPr="0035607B" w:rsidRDefault="008B52C3" w:rsidP="00DB6FCA">
      <w:pPr>
        <w:ind w:firstLine="709"/>
        <w:contextualSpacing/>
        <w:jc w:val="both"/>
        <w:rPr>
          <w:sz w:val="22"/>
          <w:szCs w:val="22"/>
          <w:lang w:val="uk-UA"/>
        </w:rPr>
      </w:pPr>
      <w:r w:rsidRPr="0035607B">
        <w:rPr>
          <w:sz w:val="22"/>
          <w:szCs w:val="22"/>
          <w:lang w:val="uk-UA"/>
        </w:rPr>
        <w:t>Призначені для студентів</w:t>
      </w:r>
      <w:r w:rsidR="009F3E3A">
        <w:rPr>
          <w:sz w:val="22"/>
          <w:szCs w:val="22"/>
          <w:lang w:val="uk-UA"/>
        </w:rPr>
        <w:t xml:space="preserve"> </w:t>
      </w:r>
      <w:r w:rsidRPr="0035607B">
        <w:rPr>
          <w:sz w:val="22"/>
          <w:szCs w:val="22"/>
          <w:lang w:val="uk-UA"/>
        </w:rPr>
        <w:t>психологі</w:t>
      </w:r>
      <w:r w:rsidRPr="00940E0E">
        <w:rPr>
          <w:sz w:val="22"/>
          <w:szCs w:val="22"/>
          <w:lang w:val="uk-UA"/>
        </w:rPr>
        <w:t>в</w:t>
      </w:r>
      <w:r w:rsidR="009F3E3A">
        <w:rPr>
          <w:sz w:val="22"/>
          <w:szCs w:val="22"/>
          <w:lang w:val="uk-UA"/>
        </w:rPr>
        <w:t>,</w:t>
      </w:r>
      <w:r w:rsidRPr="00940E0E">
        <w:rPr>
          <w:sz w:val="22"/>
          <w:szCs w:val="22"/>
          <w:lang w:val="uk-UA"/>
        </w:rPr>
        <w:t xml:space="preserve"> соціальних педагогів</w:t>
      </w:r>
      <w:r w:rsidR="009F3E3A">
        <w:rPr>
          <w:sz w:val="22"/>
          <w:szCs w:val="22"/>
          <w:lang w:val="uk-UA"/>
        </w:rPr>
        <w:t xml:space="preserve">, соціальних працівників </w:t>
      </w:r>
      <w:r w:rsidRPr="0035607B">
        <w:rPr>
          <w:sz w:val="22"/>
          <w:szCs w:val="22"/>
          <w:lang w:val="uk-UA"/>
        </w:rPr>
        <w:t>освітньо-кваліфікаційного рівня  «бакалавр</w:t>
      </w:r>
      <w:r w:rsidRPr="00940E0E">
        <w:rPr>
          <w:sz w:val="22"/>
          <w:szCs w:val="22"/>
          <w:lang w:val="uk-UA"/>
        </w:rPr>
        <w:t xml:space="preserve">» </w:t>
      </w:r>
      <w:r w:rsidRPr="0035607B">
        <w:rPr>
          <w:sz w:val="22"/>
          <w:szCs w:val="22"/>
          <w:lang w:val="uk-UA"/>
        </w:rPr>
        <w:t xml:space="preserve">денної та заочної форм навчання. </w:t>
      </w:r>
    </w:p>
    <w:p w:rsidR="008B52C3" w:rsidRPr="0035607B" w:rsidRDefault="008B52C3" w:rsidP="00142593">
      <w:pPr>
        <w:ind w:firstLine="709"/>
        <w:contextualSpacing/>
        <w:rPr>
          <w:sz w:val="22"/>
          <w:szCs w:val="22"/>
          <w:lang w:val="uk-UA"/>
        </w:rPr>
      </w:pPr>
    </w:p>
    <w:p w:rsidR="008B52C3" w:rsidRPr="0035607B" w:rsidRDefault="008B52C3" w:rsidP="00142593">
      <w:pPr>
        <w:ind w:firstLine="709"/>
        <w:contextualSpacing/>
        <w:rPr>
          <w:sz w:val="22"/>
          <w:szCs w:val="22"/>
          <w:lang w:val="uk-UA"/>
        </w:rPr>
      </w:pPr>
    </w:p>
    <w:p w:rsidR="008B52C3" w:rsidRPr="00940E0E" w:rsidRDefault="008B52C3" w:rsidP="00142593">
      <w:pPr>
        <w:ind w:firstLine="709"/>
        <w:contextualSpacing/>
        <w:rPr>
          <w:sz w:val="22"/>
          <w:szCs w:val="22"/>
        </w:rPr>
      </w:pPr>
      <w:r w:rsidRPr="00940E0E">
        <w:rPr>
          <w:sz w:val="22"/>
          <w:szCs w:val="22"/>
        </w:rPr>
        <w:t xml:space="preserve">Рекомендовано </w:t>
      </w:r>
      <w:r w:rsidRPr="00940E0E">
        <w:rPr>
          <w:sz w:val="22"/>
          <w:szCs w:val="22"/>
          <w:lang w:val="uk-UA"/>
        </w:rPr>
        <w:t>Вче</w:t>
      </w:r>
      <w:r w:rsidRPr="00940E0E">
        <w:rPr>
          <w:sz w:val="22"/>
          <w:szCs w:val="22"/>
        </w:rPr>
        <w:t xml:space="preserve">ною радою Луганського національного університету імені Тараса Шевченка, </w:t>
      </w:r>
      <w:r w:rsidRPr="00596890">
        <w:rPr>
          <w:sz w:val="22"/>
          <w:szCs w:val="22"/>
          <w:highlight w:val="magenta"/>
        </w:rPr>
        <w:t>протокол № _ від _.</w:t>
      </w:r>
      <w:r w:rsidR="0035607B" w:rsidRPr="00596890">
        <w:rPr>
          <w:sz w:val="22"/>
          <w:szCs w:val="22"/>
          <w:highlight w:val="magenta"/>
          <w:lang w:val="uk-UA"/>
        </w:rPr>
        <w:t>12</w:t>
      </w:r>
      <w:r w:rsidRPr="00596890">
        <w:rPr>
          <w:sz w:val="22"/>
          <w:szCs w:val="22"/>
          <w:highlight w:val="magenta"/>
        </w:rPr>
        <w:t>.201</w:t>
      </w:r>
      <w:r w:rsidRPr="00596890">
        <w:rPr>
          <w:sz w:val="22"/>
          <w:szCs w:val="22"/>
          <w:highlight w:val="magenta"/>
          <w:lang w:val="uk-UA"/>
        </w:rPr>
        <w:t>9</w:t>
      </w:r>
      <w:r w:rsidRPr="00596890">
        <w:rPr>
          <w:sz w:val="22"/>
          <w:szCs w:val="22"/>
          <w:highlight w:val="magenta"/>
        </w:rPr>
        <w:t xml:space="preserve"> року.</w:t>
      </w:r>
    </w:p>
    <w:p w:rsidR="008B52C3" w:rsidRPr="00940E0E" w:rsidRDefault="008B52C3" w:rsidP="00142593">
      <w:pPr>
        <w:ind w:firstLine="709"/>
        <w:contextualSpacing/>
        <w:jc w:val="center"/>
        <w:rPr>
          <w:sz w:val="22"/>
          <w:szCs w:val="22"/>
        </w:rPr>
      </w:pPr>
    </w:p>
    <w:p w:rsidR="008B52C3" w:rsidRPr="00940E0E" w:rsidRDefault="008B52C3" w:rsidP="00142593">
      <w:pPr>
        <w:ind w:firstLine="709"/>
        <w:contextualSpacing/>
        <w:jc w:val="right"/>
        <w:rPr>
          <w:sz w:val="22"/>
          <w:szCs w:val="22"/>
        </w:rPr>
      </w:pPr>
    </w:p>
    <w:p w:rsidR="008B52C3" w:rsidRPr="00940E0E" w:rsidRDefault="008B52C3" w:rsidP="00142593">
      <w:pPr>
        <w:ind w:firstLine="709"/>
        <w:contextualSpacing/>
        <w:jc w:val="right"/>
        <w:rPr>
          <w:sz w:val="22"/>
          <w:szCs w:val="22"/>
        </w:rPr>
      </w:pPr>
    </w:p>
    <w:p w:rsidR="008B52C3" w:rsidRPr="00940E0E" w:rsidRDefault="008B52C3" w:rsidP="00142593">
      <w:pPr>
        <w:ind w:firstLine="709"/>
        <w:contextualSpacing/>
        <w:jc w:val="right"/>
        <w:rPr>
          <w:sz w:val="22"/>
          <w:szCs w:val="22"/>
        </w:rPr>
      </w:pPr>
    </w:p>
    <w:p w:rsidR="008B52C3" w:rsidRPr="00940E0E" w:rsidRDefault="008B52C3" w:rsidP="00142593">
      <w:pPr>
        <w:ind w:firstLine="709"/>
        <w:contextualSpacing/>
        <w:jc w:val="right"/>
        <w:rPr>
          <w:sz w:val="22"/>
          <w:szCs w:val="22"/>
        </w:rPr>
      </w:pPr>
      <w:r w:rsidRPr="00940E0E">
        <w:rPr>
          <w:sz w:val="22"/>
          <w:szCs w:val="22"/>
        </w:rPr>
        <w:t xml:space="preserve">© </w:t>
      </w:r>
      <w:r w:rsidRPr="00940E0E">
        <w:rPr>
          <w:sz w:val="22"/>
          <w:szCs w:val="22"/>
          <w:lang w:val="uk-UA"/>
        </w:rPr>
        <w:t xml:space="preserve">ДЗ </w:t>
      </w:r>
      <w:r w:rsidR="00016D9A">
        <w:rPr>
          <w:sz w:val="22"/>
          <w:szCs w:val="22"/>
          <w:lang w:val="uk-UA"/>
        </w:rPr>
        <w:t>«</w:t>
      </w:r>
      <w:r w:rsidRPr="00940E0E">
        <w:rPr>
          <w:sz w:val="22"/>
          <w:szCs w:val="22"/>
        </w:rPr>
        <w:t>Луганський національний університет</w:t>
      </w:r>
    </w:p>
    <w:p w:rsidR="008B52C3" w:rsidRPr="00940E0E" w:rsidRDefault="008B52C3" w:rsidP="00142593">
      <w:pPr>
        <w:pStyle w:val="ad"/>
        <w:ind w:left="0" w:firstLine="709"/>
        <w:jc w:val="center"/>
        <w:rPr>
          <w:b/>
          <w:sz w:val="22"/>
          <w:szCs w:val="22"/>
          <w:lang w:val="uk-UA"/>
        </w:rPr>
      </w:pPr>
      <w:r w:rsidRPr="00940E0E">
        <w:rPr>
          <w:sz w:val="22"/>
          <w:szCs w:val="22"/>
        </w:rPr>
        <w:t xml:space="preserve"> імені Тараса Шевченка</w:t>
      </w:r>
      <w:r w:rsidRPr="00940E0E">
        <w:rPr>
          <w:sz w:val="22"/>
          <w:szCs w:val="22"/>
          <w:lang w:val="uk-UA"/>
        </w:rPr>
        <w:t>»</w:t>
      </w:r>
      <w:r w:rsidRPr="00940E0E">
        <w:rPr>
          <w:sz w:val="22"/>
          <w:szCs w:val="22"/>
        </w:rPr>
        <w:t>, 201</w:t>
      </w:r>
      <w:r w:rsidRPr="00940E0E">
        <w:rPr>
          <w:sz w:val="22"/>
          <w:szCs w:val="22"/>
          <w:lang w:val="uk-UA"/>
        </w:rPr>
        <w:t>9</w:t>
      </w:r>
    </w:p>
    <w:p w:rsidR="00FD23E9" w:rsidRPr="00036C97" w:rsidRDefault="008B52C3" w:rsidP="00036C97">
      <w:pPr>
        <w:ind w:firstLine="709"/>
        <w:contextualSpacing/>
        <w:rPr>
          <w:b/>
          <w:sz w:val="22"/>
          <w:szCs w:val="22"/>
        </w:rPr>
      </w:pPr>
      <w:r w:rsidRPr="00940E0E">
        <w:rPr>
          <w:b/>
          <w:sz w:val="22"/>
          <w:szCs w:val="22"/>
        </w:rPr>
        <w:br w:type="page"/>
      </w:r>
    </w:p>
    <w:sdt>
      <w:sdtPr>
        <w:rPr>
          <w:rFonts w:eastAsia="Times New Roman" w:cs="Times New Roman"/>
          <w:b/>
          <w:bCs w:val="0"/>
          <w:i/>
          <w:caps w:val="0"/>
          <w:sz w:val="24"/>
          <w:szCs w:val="24"/>
        </w:rPr>
        <w:id w:val="-322975327"/>
        <w:docPartObj>
          <w:docPartGallery w:val="Table of Contents"/>
          <w:docPartUnique/>
        </w:docPartObj>
      </w:sdtPr>
      <w:sdtEndPr>
        <w:rPr>
          <w:noProof/>
        </w:rPr>
      </w:sdtEndPr>
      <w:sdtContent>
        <w:p w:rsidR="00D845A7" w:rsidRPr="004A03F7" w:rsidRDefault="00A345D6">
          <w:pPr>
            <w:pStyle w:val="afc"/>
            <w:rPr>
              <w:rFonts w:cs="Times New Roman"/>
              <w:lang w:val="uk-UA"/>
            </w:rPr>
          </w:pPr>
          <w:r w:rsidRPr="004A03F7">
            <w:rPr>
              <w:rFonts w:cs="Times New Roman"/>
              <w:lang w:val="uk-UA"/>
            </w:rPr>
            <w:t>Зміст</w:t>
          </w:r>
        </w:p>
        <w:p w:rsidR="004A03F7" w:rsidRPr="004A03F7" w:rsidRDefault="00D845A7">
          <w:pPr>
            <w:pStyle w:val="12"/>
            <w:rPr>
              <w:rFonts w:ascii="Times New Roman" w:eastAsiaTheme="minorEastAsia" w:hAnsi="Times New Roman"/>
              <w:b w:val="0"/>
              <w:bCs w:val="0"/>
              <w:i w:val="0"/>
              <w:iCs w:val="0"/>
              <w:noProof/>
            </w:rPr>
          </w:pPr>
          <w:r w:rsidRPr="004A03F7">
            <w:rPr>
              <w:rFonts w:ascii="Times New Roman" w:hAnsi="Times New Roman"/>
              <w:b w:val="0"/>
              <w:i w:val="0"/>
            </w:rPr>
            <w:fldChar w:fldCharType="begin"/>
          </w:r>
          <w:r w:rsidRPr="004A03F7">
            <w:rPr>
              <w:rFonts w:ascii="Times New Roman" w:hAnsi="Times New Roman"/>
              <w:b w:val="0"/>
              <w:i w:val="0"/>
            </w:rPr>
            <w:instrText>TOC \o "1-3" \h \z \u</w:instrText>
          </w:r>
          <w:r w:rsidRPr="004A03F7">
            <w:rPr>
              <w:rFonts w:ascii="Times New Roman" w:hAnsi="Times New Roman"/>
              <w:b w:val="0"/>
              <w:i w:val="0"/>
            </w:rPr>
            <w:fldChar w:fldCharType="separate"/>
          </w:r>
          <w:hyperlink w:anchor="_Toc27647276" w:history="1">
            <w:r w:rsidR="004A03F7" w:rsidRPr="004A03F7">
              <w:rPr>
                <w:rStyle w:val="a8"/>
                <w:rFonts w:ascii="Times New Roman" w:hAnsi="Times New Roman"/>
                <w:b w:val="0"/>
                <w:i w:val="0"/>
                <w:noProof/>
                <w:lang w:val="uk-UA"/>
              </w:rPr>
              <w:t>Передмова</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_Toc27647276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4</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77" w:history="1">
            <w:r w:rsidR="004A03F7" w:rsidRPr="004A03F7">
              <w:rPr>
                <w:rStyle w:val="a8"/>
                <w:rFonts w:ascii="Times New Roman" w:hAnsi="Times New Roman"/>
                <w:b w:val="0"/>
                <w:i w:val="0"/>
                <w:noProof/>
                <w:lang w:val="uk-UA"/>
              </w:rPr>
              <w:t>Тема 1.  Соціальна психологія як наука</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_Toc27647277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5</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78" w:history="1">
            <w:r w:rsidR="004A03F7" w:rsidRPr="004A03F7">
              <w:rPr>
                <w:rStyle w:val="a8"/>
                <w:rFonts w:ascii="Times New Roman" w:hAnsi="Times New Roman"/>
                <w:b w:val="0"/>
                <w:i w:val="0"/>
                <w:noProof/>
                <w:lang w:val="uk-UA"/>
              </w:rPr>
              <w:t>Тема 2. Методологічні засади соціальної психології</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_Toc27647278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10</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79" w:history="1">
            <w:r w:rsidR="004A03F7" w:rsidRPr="004A03F7">
              <w:rPr>
                <w:rStyle w:val="a8"/>
                <w:rFonts w:ascii="Times New Roman" w:hAnsi="Times New Roman"/>
                <w:b w:val="0"/>
                <w:i w:val="0"/>
                <w:noProof/>
                <w:lang w:val="uk-UA"/>
              </w:rPr>
              <w:t xml:space="preserve">Тема 3.  </w:t>
            </w:r>
            <w:r w:rsidR="004A03F7" w:rsidRPr="004A03F7">
              <w:rPr>
                <w:rStyle w:val="a8"/>
                <w:rFonts w:ascii="Times New Roman" w:hAnsi="Times New Roman"/>
                <w:b w:val="0"/>
                <w:i w:val="0"/>
                <w:noProof/>
              </w:rPr>
              <w:t>Спілкування як соціально-психологічний феномен</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_Toc27647279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15</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0" w:history="1">
            <w:r w:rsidR="004A03F7" w:rsidRPr="004A03F7">
              <w:rPr>
                <w:rStyle w:val="a8"/>
                <w:rFonts w:ascii="Times New Roman" w:hAnsi="Times New Roman"/>
                <w:b w:val="0"/>
                <w:i w:val="0"/>
                <w:noProof/>
                <w:lang w:val="uk-UA"/>
              </w:rPr>
              <w:t xml:space="preserve">Тема 4. </w:t>
            </w:r>
            <w:r w:rsidR="004A03F7" w:rsidRPr="004A03F7">
              <w:rPr>
                <w:rStyle w:val="a8"/>
                <w:rFonts w:ascii="Times New Roman" w:hAnsi="Times New Roman"/>
                <w:b w:val="0"/>
                <w:i w:val="0"/>
                <w:noProof/>
              </w:rPr>
              <w:t>Спілкування як обмін інформацією</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_Toc27647280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21</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1" w:history="1">
            <w:r w:rsidR="004A03F7" w:rsidRPr="004A03F7">
              <w:rPr>
                <w:rStyle w:val="a8"/>
                <w:rFonts w:ascii="Times New Roman" w:hAnsi="Times New Roman"/>
                <w:b w:val="0"/>
                <w:i w:val="0"/>
                <w:noProof/>
                <w:lang w:val="uk-UA"/>
              </w:rPr>
              <w:t>Тема 5. Спілкування як сприймання людьми один одного</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_Toc27647281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28</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2" w:history="1">
            <w:r w:rsidR="004A03F7" w:rsidRPr="004A03F7">
              <w:rPr>
                <w:rStyle w:val="a8"/>
                <w:rFonts w:ascii="Times New Roman" w:hAnsi="Times New Roman"/>
                <w:b w:val="0"/>
                <w:i w:val="0"/>
                <w:noProof/>
              </w:rPr>
              <w:t>Тема 6. Спілкування як взаємодія</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_Toc27647282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34</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3" w:history="1">
            <w:r w:rsidR="004A03F7" w:rsidRPr="004A03F7">
              <w:rPr>
                <w:rStyle w:val="a8"/>
                <w:rFonts w:ascii="Times New Roman" w:hAnsi="Times New Roman"/>
                <w:b w:val="0"/>
                <w:i w:val="0"/>
                <w:noProof/>
                <w:lang w:val="uk-UA"/>
              </w:rPr>
              <w:t>Тема 7. Психологія конфлікту</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_Toc27647283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39</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4" w:history="1">
            <w:r w:rsidR="004A03F7" w:rsidRPr="004A03F7">
              <w:rPr>
                <w:rStyle w:val="a8"/>
                <w:rFonts w:ascii="Times New Roman" w:hAnsi="Times New Roman"/>
                <w:b w:val="0"/>
                <w:i w:val="0"/>
                <w:noProof/>
                <w:lang w:val="uk-UA"/>
              </w:rPr>
              <w:t>Тема 8. Соціальна психологія особистості</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_Toc27647284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45</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5" w:history="1">
            <w:r w:rsidR="004A03F7" w:rsidRPr="004A03F7">
              <w:rPr>
                <w:rStyle w:val="a8"/>
                <w:rFonts w:ascii="Times New Roman" w:hAnsi="Times New Roman"/>
                <w:b w:val="0"/>
                <w:i w:val="0"/>
                <w:noProof/>
                <w:lang w:val="uk-UA"/>
              </w:rPr>
              <w:t>Тема 9 . Соціальна установка і поведінка</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_Toc27647285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49</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6" w:history="1">
            <w:r w:rsidR="004A03F7" w:rsidRPr="004A03F7">
              <w:rPr>
                <w:rStyle w:val="a8"/>
                <w:rFonts w:ascii="Times New Roman" w:hAnsi="Times New Roman"/>
                <w:b w:val="0"/>
                <w:i w:val="0"/>
                <w:noProof/>
              </w:rPr>
              <w:t>Тема</w:t>
            </w:r>
            <w:r w:rsidR="004A03F7" w:rsidRPr="004A03F7">
              <w:rPr>
                <w:rStyle w:val="a8"/>
                <w:rFonts w:ascii="Times New Roman" w:hAnsi="Times New Roman"/>
                <w:b w:val="0"/>
                <w:i w:val="0"/>
                <w:noProof/>
                <w:lang w:val="uk-UA"/>
              </w:rPr>
              <w:t xml:space="preserve"> 10. </w:t>
            </w:r>
            <w:r w:rsidR="004A03F7" w:rsidRPr="004A03F7">
              <w:rPr>
                <w:rStyle w:val="a8"/>
                <w:rFonts w:ascii="Times New Roman" w:hAnsi="Times New Roman"/>
                <w:b w:val="0"/>
                <w:i w:val="0"/>
                <w:noProof/>
              </w:rPr>
              <w:t xml:space="preserve"> Психологія груп</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_Toc27647286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53</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7" w:history="1">
            <w:r w:rsidR="004A03F7" w:rsidRPr="004A03F7">
              <w:rPr>
                <w:rStyle w:val="a8"/>
                <w:rFonts w:ascii="Times New Roman" w:hAnsi="Times New Roman"/>
                <w:b w:val="0"/>
                <w:i w:val="0"/>
                <w:noProof/>
              </w:rPr>
              <w:t>Тема 11. Мала група: утворення та розвиток, групова динаміка</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_Toc27647287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60</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8" w:history="1">
            <w:r w:rsidR="004A03F7" w:rsidRPr="004A03F7">
              <w:rPr>
                <w:rStyle w:val="a8"/>
                <w:rFonts w:ascii="Times New Roman" w:hAnsi="Times New Roman"/>
                <w:b w:val="0"/>
                <w:i w:val="0"/>
                <w:noProof/>
                <w:lang w:val="uk-UA"/>
              </w:rPr>
              <w:t>Тема 12. Стихійні групи. Натовп</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_Toc27647288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67</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89" w:history="1">
            <w:r w:rsidR="004A03F7" w:rsidRPr="004A03F7">
              <w:rPr>
                <w:rStyle w:val="a8"/>
                <w:rFonts w:ascii="Times New Roman" w:hAnsi="Times New Roman"/>
                <w:b w:val="0"/>
                <w:i w:val="0"/>
                <w:noProof/>
                <w:lang w:val="uk-UA"/>
              </w:rPr>
              <w:t>Тема13. Лідерство в групах</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_Toc27647289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73</w:t>
            </w:r>
            <w:r w:rsidR="004A03F7" w:rsidRPr="004A03F7">
              <w:rPr>
                <w:rFonts w:ascii="Times New Roman" w:hAnsi="Times New Roman"/>
                <w:b w:val="0"/>
                <w:i w:val="0"/>
                <w:noProof/>
                <w:webHidden/>
              </w:rPr>
              <w:fldChar w:fldCharType="end"/>
            </w:r>
          </w:hyperlink>
        </w:p>
        <w:p w:rsidR="004A03F7" w:rsidRPr="004A03F7" w:rsidRDefault="00580E84">
          <w:pPr>
            <w:pStyle w:val="12"/>
            <w:rPr>
              <w:rFonts w:ascii="Times New Roman" w:eastAsiaTheme="minorEastAsia" w:hAnsi="Times New Roman"/>
              <w:b w:val="0"/>
              <w:bCs w:val="0"/>
              <w:i w:val="0"/>
              <w:iCs w:val="0"/>
              <w:noProof/>
            </w:rPr>
          </w:pPr>
          <w:hyperlink w:anchor="_Toc27647290" w:history="1">
            <w:r w:rsidR="004A03F7" w:rsidRPr="004A03F7">
              <w:rPr>
                <w:rStyle w:val="a8"/>
                <w:rFonts w:ascii="Times New Roman" w:hAnsi="Times New Roman"/>
                <w:b w:val="0"/>
                <w:i w:val="0"/>
                <w:noProof/>
                <w:lang w:val="uk-UA"/>
              </w:rPr>
              <w:t>Перелік контрольних питань з курсу</w:t>
            </w:r>
            <w:r w:rsidR="004A03F7" w:rsidRPr="004A03F7">
              <w:rPr>
                <w:rFonts w:ascii="Times New Roman" w:hAnsi="Times New Roman"/>
                <w:b w:val="0"/>
                <w:i w:val="0"/>
                <w:noProof/>
                <w:webHidden/>
              </w:rPr>
              <w:tab/>
            </w:r>
            <w:r w:rsidR="004A03F7" w:rsidRPr="004A03F7">
              <w:rPr>
                <w:rFonts w:ascii="Times New Roman" w:hAnsi="Times New Roman"/>
                <w:b w:val="0"/>
                <w:i w:val="0"/>
                <w:noProof/>
                <w:webHidden/>
              </w:rPr>
              <w:fldChar w:fldCharType="begin"/>
            </w:r>
            <w:r w:rsidR="004A03F7" w:rsidRPr="004A03F7">
              <w:rPr>
                <w:rFonts w:ascii="Times New Roman" w:hAnsi="Times New Roman"/>
                <w:b w:val="0"/>
                <w:i w:val="0"/>
                <w:noProof/>
                <w:webHidden/>
              </w:rPr>
              <w:instrText xml:space="preserve"> PAGEREF _Toc27647290 \h </w:instrText>
            </w:r>
            <w:r w:rsidR="004A03F7" w:rsidRPr="004A03F7">
              <w:rPr>
                <w:rFonts w:ascii="Times New Roman" w:hAnsi="Times New Roman"/>
                <w:b w:val="0"/>
                <w:i w:val="0"/>
                <w:noProof/>
                <w:webHidden/>
              </w:rPr>
            </w:r>
            <w:r w:rsidR="004A03F7" w:rsidRPr="004A03F7">
              <w:rPr>
                <w:rFonts w:ascii="Times New Roman" w:hAnsi="Times New Roman"/>
                <w:b w:val="0"/>
                <w:i w:val="0"/>
                <w:noProof/>
                <w:webHidden/>
              </w:rPr>
              <w:fldChar w:fldCharType="separate"/>
            </w:r>
            <w:r w:rsidR="004A03F7" w:rsidRPr="004A03F7">
              <w:rPr>
                <w:rFonts w:ascii="Times New Roman" w:hAnsi="Times New Roman"/>
                <w:b w:val="0"/>
                <w:i w:val="0"/>
                <w:noProof/>
                <w:webHidden/>
              </w:rPr>
              <w:t>79</w:t>
            </w:r>
            <w:r w:rsidR="004A03F7" w:rsidRPr="004A03F7">
              <w:rPr>
                <w:rFonts w:ascii="Times New Roman" w:hAnsi="Times New Roman"/>
                <w:b w:val="0"/>
                <w:i w:val="0"/>
                <w:noProof/>
                <w:webHidden/>
              </w:rPr>
              <w:fldChar w:fldCharType="end"/>
            </w:r>
          </w:hyperlink>
        </w:p>
        <w:p w:rsidR="00D845A7" w:rsidRPr="004A03F7" w:rsidRDefault="00D845A7">
          <w:pPr>
            <w:rPr>
              <w:b/>
              <w:i/>
            </w:rPr>
          </w:pPr>
          <w:r w:rsidRPr="004A03F7">
            <w:rPr>
              <w:bCs/>
              <w:noProof/>
            </w:rPr>
            <w:fldChar w:fldCharType="end"/>
          </w:r>
        </w:p>
      </w:sdtContent>
    </w:sdt>
    <w:p w:rsidR="00036C97" w:rsidRPr="004A03F7" w:rsidRDefault="00036C97">
      <w:pPr>
        <w:rPr>
          <w:b/>
          <w:bCs/>
          <w:i/>
          <w:caps/>
          <w:sz w:val="22"/>
          <w:szCs w:val="22"/>
          <w:lang w:val="uk-UA"/>
        </w:rPr>
      </w:pPr>
      <w:r w:rsidRPr="004A03F7">
        <w:rPr>
          <w:b/>
          <w:bCs/>
          <w:i/>
          <w:caps/>
          <w:sz w:val="22"/>
          <w:szCs w:val="22"/>
          <w:lang w:val="uk-UA"/>
        </w:rPr>
        <w:br w:type="page"/>
      </w:r>
    </w:p>
    <w:p w:rsidR="00036C97" w:rsidRDefault="00C7681A" w:rsidP="00A44CCC">
      <w:pPr>
        <w:pStyle w:val="1"/>
        <w:rPr>
          <w:lang w:val="uk-UA"/>
        </w:rPr>
      </w:pPr>
      <w:bookmarkStart w:id="0" w:name="_Toc27647276"/>
      <w:r>
        <w:rPr>
          <w:lang w:val="uk-UA"/>
        </w:rPr>
        <w:lastRenderedPageBreak/>
        <w:t>Передмова</w:t>
      </w:r>
      <w:bookmarkEnd w:id="0"/>
    </w:p>
    <w:p w:rsidR="0035607B" w:rsidRDefault="0035607B" w:rsidP="00142593">
      <w:pPr>
        <w:spacing w:before="100" w:beforeAutospacing="1"/>
        <w:ind w:firstLine="709"/>
        <w:contextualSpacing/>
        <w:rPr>
          <w:b/>
          <w:bCs/>
          <w:caps/>
          <w:sz w:val="22"/>
          <w:szCs w:val="22"/>
          <w:lang w:val="uk-UA"/>
        </w:rPr>
      </w:pPr>
    </w:p>
    <w:p w:rsidR="001F0285" w:rsidRDefault="0035607B" w:rsidP="00CE6291">
      <w:pPr>
        <w:ind w:firstLine="709"/>
        <w:contextualSpacing/>
        <w:jc w:val="both"/>
        <w:rPr>
          <w:sz w:val="22"/>
          <w:szCs w:val="22"/>
          <w:lang w:val="uk-UA"/>
        </w:rPr>
      </w:pPr>
      <w:r w:rsidRPr="00CE6291">
        <w:rPr>
          <w:sz w:val="22"/>
          <w:szCs w:val="22"/>
          <w:lang w:val="uk-UA"/>
        </w:rPr>
        <w:t xml:space="preserve">Методичні рекомендації до курсу «Соціальна психологія» мають на меті релізацію завдання з успішної психологічної освіти студентів та надають широкі можливості для детального та глибшого вивчення дисципліни. </w:t>
      </w:r>
      <w:r w:rsidR="00455D16" w:rsidRPr="00CE6291">
        <w:rPr>
          <w:sz w:val="22"/>
          <w:szCs w:val="22"/>
          <w:lang w:val="uk-UA"/>
        </w:rPr>
        <w:t>Вони сприяють знайомству з методами соціально-психологічного дослідження</w:t>
      </w:r>
      <w:r w:rsidR="00B61A6B">
        <w:rPr>
          <w:sz w:val="22"/>
          <w:szCs w:val="22"/>
          <w:lang w:val="uk-UA"/>
        </w:rPr>
        <w:t>;</w:t>
      </w:r>
      <w:r w:rsidR="00455D16" w:rsidRPr="00CE6291">
        <w:rPr>
          <w:sz w:val="22"/>
          <w:szCs w:val="22"/>
          <w:lang w:val="uk-UA"/>
        </w:rPr>
        <w:t xml:space="preserve"> </w:t>
      </w:r>
      <w:r w:rsidR="00CE6291" w:rsidRPr="00CE6291">
        <w:rPr>
          <w:sz w:val="22"/>
          <w:szCs w:val="22"/>
          <w:lang w:val="uk-UA"/>
        </w:rPr>
        <w:t xml:space="preserve">формуванню </w:t>
      </w:r>
      <w:r w:rsidR="00CE6291" w:rsidRPr="00CE6291">
        <w:rPr>
          <w:bCs/>
          <w:sz w:val="22"/>
          <w:szCs w:val="22"/>
          <w:lang w:val="uk-UA"/>
        </w:rPr>
        <w:t>розуміння місця та значення соціально-психологічних знань у структурі практичної діяльності психолога та соціального педагога</w:t>
      </w:r>
      <w:r w:rsidR="00B61A6B">
        <w:rPr>
          <w:bCs/>
          <w:sz w:val="22"/>
          <w:szCs w:val="22"/>
          <w:lang w:val="uk-UA"/>
        </w:rPr>
        <w:t>;</w:t>
      </w:r>
      <w:r w:rsidR="00CE6291" w:rsidRPr="00CE6291">
        <w:rPr>
          <w:bCs/>
          <w:sz w:val="22"/>
          <w:szCs w:val="22"/>
          <w:lang w:val="uk-UA"/>
        </w:rPr>
        <w:t xml:space="preserve"> вмінню спостерігати та аналізувати міжособистісні та міжгрупові явища</w:t>
      </w:r>
      <w:r w:rsidR="00CE6291">
        <w:rPr>
          <w:bCs/>
          <w:sz w:val="22"/>
          <w:szCs w:val="22"/>
          <w:lang w:val="uk-UA"/>
        </w:rPr>
        <w:t xml:space="preserve"> з позицій</w:t>
      </w:r>
      <w:r w:rsidR="00CE6291" w:rsidRPr="00CE6291">
        <w:rPr>
          <w:bCs/>
          <w:sz w:val="22"/>
          <w:szCs w:val="22"/>
          <w:lang w:val="uk-UA"/>
        </w:rPr>
        <w:t xml:space="preserve"> їх структур</w:t>
      </w:r>
      <w:r w:rsidR="00CE6291">
        <w:rPr>
          <w:bCs/>
          <w:sz w:val="22"/>
          <w:szCs w:val="22"/>
          <w:lang w:val="uk-UA"/>
        </w:rPr>
        <w:t xml:space="preserve">и </w:t>
      </w:r>
      <w:r w:rsidR="00CE6291" w:rsidRPr="00B61A6B">
        <w:rPr>
          <w:bCs/>
          <w:sz w:val="22"/>
          <w:szCs w:val="22"/>
          <w:lang w:val="uk-UA"/>
        </w:rPr>
        <w:t>та генезису</w:t>
      </w:r>
      <w:r w:rsidR="00DD0496" w:rsidRPr="00B61A6B">
        <w:rPr>
          <w:bCs/>
          <w:sz w:val="22"/>
          <w:szCs w:val="22"/>
          <w:lang w:val="uk-UA"/>
        </w:rPr>
        <w:t>, механізмів</w:t>
      </w:r>
      <w:r w:rsidR="00B61A6B" w:rsidRPr="00B61A6B">
        <w:rPr>
          <w:bCs/>
          <w:sz w:val="22"/>
          <w:szCs w:val="22"/>
          <w:lang w:val="uk-UA"/>
        </w:rPr>
        <w:t>;</w:t>
      </w:r>
      <w:r w:rsidR="00DD0496" w:rsidRPr="00B61A6B">
        <w:rPr>
          <w:bCs/>
          <w:sz w:val="22"/>
          <w:szCs w:val="22"/>
          <w:lang w:val="uk-UA"/>
        </w:rPr>
        <w:t xml:space="preserve"> розвитку навичок </w:t>
      </w:r>
      <w:r w:rsidR="00DD0496" w:rsidRPr="00B61A6B">
        <w:rPr>
          <w:sz w:val="22"/>
          <w:szCs w:val="22"/>
          <w:lang w:val="uk-UA"/>
        </w:rPr>
        <w:t>регулювання та укріплення соціально-психологічних процесів в групі на основі сучасних концепцій соціальної психології</w:t>
      </w:r>
      <w:r w:rsidR="00B61A6B" w:rsidRPr="00B61A6B">
        <w:rPr>
          <w:sz w:val="22"/>
          <w:szCs w:val="22"/>
          <w:lang w:val="uk-UA"/>
        </w:rPr>
        <w:t xml:space="preserve"> тощо</w:t>
      </w:r>
      <w:r w:rsidR="00DD0496" w:rsidRPr="00B61A6B">
        <w:rPr>
          <w:sz w:val="22"/>
          <w:szCs w:val="22"/>
          <w:lang w:val="uk-UA"/>
        </w:rPr>
        <w:t>.</w:t>
      </w:r>
    </w:p>
    <w:p w:rsidR="00B61A6B" w:rsidRDefault="00B61A6B" w:rsidP="00CE6291">
      <w:pPr>
        <w:ind w:firstLine="709"/>
        <w:contextualSpacing/>
        <w:jc w:val="both"/>
        <w:rPr>
          <w:sz w:val="22"/>
          <w:szCs w:val="22"/>
          <w:lang w:val="uk-UA"/>
        </w:rPr>
      </w:pPr>
      <w:r>
        <w:rPr>
          <w:sz w:val="22"/>
          <w:szCs w:val="22"/>
          <w:lang w:val="uk-UA"/>
        </w:rPr>
        <w:t xml:space="preserve">Тематичні розділи методичних рекомендацій охоплюють майже всі основні розділи курсу «Соціальна психологія». </w:t>
      </w:r>
      <w:r w:rsidR="00A44CCC">
        <w:rPr>
          <w:sz w:val="22"/>
          <w:szCs w:val="22"/>
          <w:lang w:val="uk-UA"/>
        </w:rPr>
        <w:t xml:space="preserve">Вони мають теоретичну частину, що коротко розкриває основні питання теми, та практичну, що активізує пізнвальну активність студентів. </w:t>
      </w:r>
      <w:r w:rsidR="00FF1561">
        <w:rPr>
          <w:sz w:val="22"/>
          <w:szCs w:val="22"/>
          <w:lang w:val="uk-UA"/>
        </w:rPr>
        <w:t>Завдання здебільшого мають творчий характер</w:t>
      </w:r>
      <w:r w:rsidR="004C5319">
        <w:rPr>
          <w:sz w:val="22"/>
          <w:szCs w:val="22"/>
          <w:lang w:val="uk-UA"/>
        </w:rPr>
        <w:t xml:space="preserve"> та передбачають </w:t>
      </w:r>
      <w:r w:rsidR="001D3EA1">
        <w:rPr>
          <w:sz w:val="22"/>
          <w:szCs w:val="22"/>
          <w:lang w:val="uk-UA"/>
        </w:rPr>
        <w:t xml:space="preserve">розвиток самостійності мислення, пошукової активності, креативності та рефлексії. </w:t>
      </w:r>
    </w:p>
    <w:p w:rsidR="00B61A6B" w:rsidRDefault="00B61A6B" w:rsidP="00CE6291">
      <w:pPr>
        <w:ind w:firstLine="709"/>
        <w:contextualSpacing/>
        <w:jc w:val="both"/>
        <w:rPr>
          <w:sz w:val="22"/>
          <w:szCs w:val="22"/>
          <w:lang w:val="uk-UA"/>
        </w:rPr>
      </w:pPr>
      <w:r>
        <w:rPr>
          <w:sz w:val="22"/>
          <w:szCs w:val="22"/>
          <w:lang w:val="uk-UA"/>
        </w:rPr>
        <w:t>У роботі з методичними рекомендаціями студентам потрібно дотримуватись певної послідовності:</w:t>
      </w:r>
      <w:r w:rsidR="00B14C66">
        <w:rPr>
          <w:sz w:val="22"/>
          <w:szCs w:val="22"/>
          <w:lang w:val="uk-UA"/>
        </w:rPr>
        <w:t xml:space="preserve"> ознайомитись з теоретичним матеріалом до теми, </w:t>
      </w:r>
      <w:r>
        <w:rPr>
          <w:sz w:val="22"/>
          <w:szCs w:val="22"/>
          <w:lang w:val="uk-UA"/>
        </w:rPr>
        <w:t>підгот</w:t>
      </w:r>
      <w:r w:rsidR="00B14C66">
        <w:rPr>
          <w:sz w:val="22"/>
          <w:szCs w:val="22"/>
          <w:lang w:val="uk-UA"/>
        </w:rPr>
        <w:t>уватися</w:t>
      </w:r>
      <w:r>
        <w:rPr>
          <w:sz w:val="22"/>
          <w:szCs w:val="22"/>
          <w:lang w:val="uk-UA"/>
        </w:rPr>
        <w:t xml:space="preserve"> за планом заняття, спираючись на рекомендовану літературу, письмов</w:t>
      </w:r>
      <w:r w:rsidR="00DE5352">
        <w:rPr>
          <w:sz w:val="22"/>
          <w:szCs w:val="22"/>
          <w:lang w:val="uk-UA"/>
        </w:rPr>
        <w:t>о</w:t>
      </w:r>
      <w:r>
        <w:rPr>
          <w:sz w:val="22"/>
          <w:szCs w:val="22"/>
          <w:lang w:val="uk-UA"/>
        </w:rPr>
        <w:t xml:space="preserve"> викона</w:t>
      </w:r>
      <w:r w:rsidR="00DE5352">
        <w:rPr>
          <w:sz w:val="22"/>
          <w:szCs w:val="22"/>
          <w:lang w:val="uk-UA"/>
        </w:rPr>
        <w:t>ти</w:t>
      </w:r>
      <w:r>
        <w:rPr>
          <w:sz w:val="22"/>
          <w:szCs w:val="22"/>
          <w:lang w:val="uk-UA"/>
        </w:rPr>
        <w:t xml:space="preserve"> завдан</w:t>
      </w:r>
      <w:r w:rsidR="00DE5352">
        <w:rPr>
          <w:sz w:val="22"/>
          <w:szCs w:val="22"/>
          <w:lang w:val="uk-UA"/>
        </w:rPr>
        <w:t>ня</w:t>
      </w:r>
      <w:r>
        <w:rPr>
          <w:sz w:val="22"/>
          <w:szCs w:val="22"/>
          <w:lang w:val="uk-UA"/>
        </w:rPr>
        <w:t xml:space="preserve"> до самостійної роботи, </w:t>
      </w:r>
      <w:r w:rsidR="00DE5352">
        <w:rPr>
          <w:sz w:val="22"/>
          <w:szCs w:val="22"/>
          <w:lang w:val="uk-UA"/>
        </w:rPr>
        <w:t xml:space="preserve">поглибити свої знання за допомогою </w:t>
      </w:r>
      <w:r>
        <w:rPr>
          <w:sz w:val="22"/>
          <w:szCs w:val="22"/>
          <w:lang w:val="uk-UA"/>
        </w:rPr>
        <w:t>завдан</w:t>
      </w:r>
      <w:r w:rsidR="00DE5352">
        <w:rPr>
          <w:sz w:val="22"/>
          <w:szCs w:val="22"/>
          <w:lang w:val="uk-UA"/>
        </w:rPr>
        <w:t>ь</w:t>
      </w:r>
      <w:r>
        <w:rPr>
          <w:sz w:val="22"/>
          <w:szCs w:val="22"/>
          <w:lang w:val="uk-UA"/>
        </w:rPr>
        <w:t xml:space="preserve"> для роздумів</w:t>
      </w:r>
      <w:r w:rsidR="00DE5352">
        <w:rPr>
          <w:sz w:val="22"/>
          <w:szCs w:val="22"/>
          <w:lang w:val="uk-UA"/>
        </w:rPr>
        <w:t>,</w:t>
      </w:r>
      <w:r>
        <w:rPr>
          <w:sz w:val="22"/>
          <w:szCs w:val="22"/>
          <w:lang w:val="uk-UA"/>
        </w:rPr>
        <w:t xml:space="preserve"> та з метою перевірки та закріплення </w:t>
      </w:r>
      <w:r w:rsidR="00DE5352">
        <w:rPr>
          <w:sz w:val="22"/>
          <w:szCs w:val="22"/>
          <w:lang w:val="uk-UA"/>
        </w:rPr>
        <w:t>матеріалу</w:t>
      </w:r>
      <w:r>
        <w:rPr>
          <w:sz w:val="22"/>
          <w:szCs w:val="22"/>
          <w:lang w:val="uk-UA"/>
        </w:rPr>
        <w:t xml:space="preserve"> – </w:t>
      </w:r>
      <w:r w:rsidR="00DE5352">
        <w:rPr>
          <w:sz w:val="22"/>
          <w:szCs w:val="22"/>
          <w:lang w:val="uk-UA"/>
        </w:rPr>
        <w:t>відповісти на питання</w:t>
      </w:r>
      <w:r>
        <w:rPr>
          <w:sz w:val="22"/>
          <w:szCs w:val="22"/>
          <w:lang w:val="uk-UA"/>
        </w:rPr>
        <w:t xml:space="preserve"> для самоконтролю. </w:t>
      </w:r>
    </w:p>
    <w:p w:rsidR="00C7681A" w:rsidRDefault="00C7681A" w:rsidP="00CE6291">
      <w:pPr>
        <w:ind w:firstLine="709"/>
        <w:contextualSpacing/>
        <w:jc w:val="both"/>
        <w:rPr>
          <w:sz w:val="22"/>
          <w:szCs w:val="22"/>
          <w:lang w:val="uk-UA"/>
        </w:rPr>
      </w:pPr>
    </w:p>
    <w:p w:rsidR="00B61A6B" w:rsidRPr="00B61A6B" w:rsidRDefault="00B61A6B" w:rsidP="00CE6291">
      <w:pPr>
        <w:ind w:firstLine="709"/>
        <w:contextualSpacing/>
        <w:jc w:val="both"/>
        <w:rPr>
          <w:sz w:val="22"/>
          <w:szCs w:val="22"/>
          <w:lang w:val="uk-UA"/>
        </w:rPr>
      </w:pPr>
    </w:p>
    <w:p w:rsidR="00CE6291" w:rsidRPr="001F0285" w:rsidRDefault="00CE6291" w:rsidP="001F0285">
      <w:pPr>
        <w:jc w:val="both"/>
        <w:rPr>
          <w:lang w:val="uk-UA"/>
        </w:rPr>
      </w:pPr>
    </w:p>
    <w:p w:rsidR="001F0285" w:rsidRPr="007E0B2E" w:rsidRDefault="001F0285" w:rsidP="001F0285">
      <w:pPr>
        <w:ind w:firstLine="709"/>
        <w:jc w:val="both"/>
        <w:rPr>
          <w:lang w:val="uk-UA"/>
        </w:rPr>
      </w:pPr>
    </w:p>
    <w:p w:rsidR="00036C97" w:rsidRDefault="00036C97" w:rsidP="00C7681A">
      <w:pPr>
        <w:jc w:val="both"/>
        <w:rPr>
          <w:b/>
          <w:bCs/>
          <w:caps/>
          <w:sz w:val="22"/>
          <w:szCs w:val="22"/>
          <w:lang w:val="uk-UA"/>
        </w:rPr>
      </w:pPr>
      <w:r>
        <w:rPr>
          <w:b/>
          <w:bCs/>
          <w:caps/>
          <w:sz w:val="22"/>
          <w:szCs w:val="22"/>
          <w:lang w:val="uk-UA"/>
        </w:rPr>
        <w:br w:type="page"/>
      </w:r>
    </w:p>
    <w:p w:rsidR="00FD23E9" w:rsidRPr="005364E6" w:rsidRDefault="00F95821" w:rsidP="00036C97">
      <w:pPr>
        <w:pStyle w:val="1"/>
        <w:rPr>
          <w:caps w:val="0"/>
        </w:rPr>
      </w:pPr>
      <w:bookmarkStart w:id="1" w:name="_Toc27647277"/>
      <w:r w:rsidRPr="005364E6">
        <w:rPr>
          <w:lang w:val="uk-UA"/>
        </w:rPr>
        <w:lastRenderedPageBreak/>
        <w:t xml:space="preserve">Тема 1.  </w:t>
      </w:r>
      <w:r w:rsidR="00FD23E9" w:rsidRPr="005364E6">
        <w:rPr>
          <w:lang w:val="uk-UA"/>
        </w:rPr>
        <w:t>Соціальна психологія як наука</w:t>
      </w:r>
      <w:bookmarkEnd w:id="1"/>
    </w:p>
    <w:p w:rsidR="00FD23E9" w:rsidRPr="00596890" w:rsidRDefault="00FD23E9" w:rsidP="00142593">
      <w:pPr>
        <w:tabs>
          <w:tab w:val="left" w:pos="316"/>
        </w:tabs>
        <w:spacing w:before="100" w:beforeAutospacing="1"/>
        <w:ind w:firstLine="709"/>
        <w:contextualSpacing/>
        <w:rPr>
          <w:sz w:val="22"/>
          <w:szCs w:val="22"/>
          <w:lang w:val="uk-UA"/>
        </w:rPr>
      </w:pPr>
      <w:r w:rsidRPr="00940E0E">
        <w:rPr>
          <w:sz w:val="22"/>
          <w:szCs w:val="22"/>
          <w:lang w:val="uk-UA"/>
        </w:rPr>
        <w:t>1.  Історія виникнення соціальної психології.</w:t>
      </w:r>
    </w:p>
    <w:p w:rsidR="0094336F" w:rsidRPr="00940E0E" w:rsidRDefault="00FD23E9" w:rsidP="00142593">
      <w:pPr>
        <w:tabs>
          <w:tab w:val="left" w:pos="316"/>
        </w:tabs>
        <w:spacing w:before="100" w:beforeAutospacing="1"/>
        <w:ind w:firstLine="709"/>
        <w:contextualSpacing/>
        <w:rPr>
          <w:sz w:val="22"/>
          <w:szCs w:val="22"/>
          <w:lang w:val="uk-UA"/>
        </w:rPr>
      </w:pPr>
      <w:r w:rsidRPr="00940E0E">
        <w:rPr>
          <w:sz w:val="22"/>
          <w:szCs w:val="22"/>
          <w:lang w:val="uk-UA"/>
        </w:rPr>
        <w:t xml:space="preserve">2.  Зв’язок та співвідношення соціальної психології з іншими науками </w:t>
      </w:r>
    </w:p>
    <w:p w:rsidR="00BF3E8E" w:rsidRDefault="00FD23E9" w:rsidP="00142593">
      <w:pPr>
        <w:tabs>
          <w:tab w:val="left" w:pos="316"/>
        </w:tabs>
        <w:spacing w:before="100" w:beforeAutospacing="1"/>
        <w:ind w:firstLine="709"/>
        <w:contextualSpacing/>
        <w:rPr>
          <w:sz w:val="22"/>
          <w:szCs w:val="22"/>
          <w:lang w:val="uk-UA"/>
        </w:rPr>
      </w:pPr>
      <w:r w:rsidRPr="00940E0E">
        <w:rPr>
          <w:sz w:val="22"/>
          <w:szCs w:val="22"/>
          <w:lang w:val="uk-UA"/>
        </w:rPr>
        <w:t xml:space="preserve">3.  </w:t>
      </w:r>
      <w:r w:rsidRPr="00940E0E">
        <w:rPr>
          <w:spacing w:val="-4"/>
          <w:sz w:val="22"/>
          <w:szCs w:val="22"/>
          <w:lang w:val="uk-UA"/>
        </w:rPr>
        <w:t>Предмет соціальної психології як науки</w:t>
      </w:r>
      <w:r w:rsidRPr="00940E0E">
        <w:rPr>
          <w:sz w:val="22"/>
          <w:szCs w:val="22"/>
          <w:lang w:val="uk-UA"/>
        </w:rPr>
        <w:t>.</w:t>
      </w:r>
    </w:p>
    <w:p w:rsidR="005364E6" w:rsidRPr="00940E0E" w:rsidRDefault="005364E6" w:rsidP="00142593">
      <w:pPr>
        <w:shd w:val="clear" w:color="auto" w:fill="FFFFFF"/>
        <w:spacing w:before="48"/>
        <w:ind w:left="10" w:firstLine="709"/>
        <w:contextualSpacing/>
        <w:jc w:val="both"/>
        <w:rPr>
          <w:spacing w:val="-7"/>
          <w:sz w:val="22"/>
          <w:szCs w:val="22"/>
          <w:lang w:val="uk-UA"/>
        </w:rPr>
      </w:pPr>
    </w:p>
    <w:p w:rsidR="00036C97" w:rsidRDefault="005364E6" w:rsidP="00036C97">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30D878E9" wp14:editId="7BA3537D">
            <wp:extent cx="267037" cy="267037"/>
            <wp:effectExtent l="0" t="0" r="0" b="0"/>
            <wp:docPr id="8" name="Рисунок 8"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74929" cy="274929"/>
                    </a:xfrm>
                    <a:prstGeom prst="rect">
                      <a:avLst/>
                    </a:prstGeom>
                  </pic:spPr>
                </pic:pic>
              </a:graphicData>
            </a:graphic>
          </wp:inline>
        </w:drawing>
      </w:r>
      <w:r w:rsidRPr="00940E0E">
        <w:rPr>
          <w:b/>
          <w:i/>
          <w:spacing w:val="-7"/>
          <w:sz w:val="22"/>
          <w:szCs w:val="22"/>
          <w:lang w:val="uk-UA"/>
        </w:rPr>
        <w:t>Основні поняття</w:t>
      </w:r>
    </w:p>
    <w:p w:rsidR="005364E6" w:rsidRPr="00036C97" w:rsidRDefault="00036C97" w:rsidP="00036C97">
      <w:pPr>
        <w:shd w:val="clear" w:color="auto" w:fill="FFFFFF"/>
        <w:spacing w:before="48"/>
        <w:ind w:left="10" w:firstLine="709"/>
        <w:contextualSpacing/>
        <w:jc w:val="both"/>
        <w:rPr>
          <w:b/>
          <w:i/>
          <w:spacing w:val="-7"/>
          <w:sz w:val="22"/>
          <w:szCs w:val="22"/>
          <w:lang w:val="uk-UA"/>
        </w:rPr>
      </w:pPr>
      <w:r>
        <w:rPr>
          <w:i/>
          <w:sz w:val="22"/>
          <w:szCs w:val="22"/>
          <w:lang w:val="uk-UA"/>
        </w:rPr>
        <w:t>с</w:t>
      </w:r>
      <w:r w:rsidR="005364E6" w:rsidRPr="00940E0E">
        <w:rPr>
          <w:i/>
          <w:sz w:val="22"/>
          <w:szCs w:val="22"/>
          <w:lang w:val="uk-UA"/>
        </w:rPr>
        <w:t>оціально-психологічна реальність, соціально-психологічні явища, предмет соціальної психології, метод, методика, соціум, соціологія, соціальна фасилітація,  біхевіоризм, соціально-когнітивні теорії, психоаналіз, гуманістична психологія.</w:t>
      </w:r>
    </w:p>
    <w:p w:rsidR="00BF3E8E" w:rsidRPr="00940E0E" w:rsidRDefault="00813591" w:rsidP="00036C97">
      <w:pPr>
        <w:tabs>
          <w:tab w:val="left" w:pos="316"/>
        </w:tabs>
        <w:ind w:firstLine="709"/>
        <w:contextualSpacing/>
        <w:rPr>
          <w:b/>
          <w:i/>
          <w:sz w:val="22"/>
          <w:szCs w:val="22"/>
          <w:lang w:val="uk-UA"/>
        </w:rPr>
      </w:pPr>
      <w:r w:rsidRPr="00940E0E">
        <w:rPr>
          <w:b/>
          <w:i/>
          <w:noProof/>
          <w:sz w:val="22"/>
          <w:szCs w:val="22"/>
        </w:rPr>
        <w:drawing>
          <wp:inline distT="0" distB="0" distL="0" distR="0">
            <wp:extent cx="266700" cy="266700"/>
            <wp:effectExtent l="0" t="0" r="0" b="0"/>
            <wp:docPr id="21" name="Рисунок 21"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78574" cy="278574"/>
                    </a:xfrm>
                    <a:prstGeom prst="rect">
                      <a:avLst/>
                    </a:prstGeom>
                  </pic:spPr>
                </pic:pic>
              </a:graphicData>
            </a:graphic>
          </wp:inline>
        </w:drawing>
      </w:r>
      <w:r w:rsidR="0005308C" w:rsidRPr="00036C97">
        <w:rPr>
          <w:b/>
          <w:i/>
          <w:sz w:val="22"/>
          <w:szCs w:val="22"/>
          <w:lang w:val="uk-UA"/>
        </w:rPr>
        <w:t>Теорет</w:t>
      </w:r>
      <w:r w:rsidR="0005308C" w:rsidRPr="00940E0E">
        <w:rPr>
          <w:b/>
          <w:i/>
          <w:sz w:val="22"/>
          <w:szCs w:val="22"/>
          <w:lang w:val="uk-UA"/>
        </w:rPr>
        <w:t>ичний матеріал</w:t>
      </w:r>
    </w:p>
    <w:p w:rsidR="0005308C" w:rsidRPr="00940E0E" w:rsidRDefault="0005308C" w:rsidP="00142593">
      <w:pPr>
        <w:tabs>
          <w:tab w:val="left" w:pos="316"/>
        </w:tabs>
        <w:spacing w:before="100" w:beforeAutospacing="1"/>
        <w:ind w:firstLine="709"/>
        <w:contextualSpacing/>
        <w:jc w:val="both"/>
        <w:rPr>
          <w:sz w:val="22"/>
          <w:szCs w:val="22"/>
          <w:lang w:val="uk-UA"/>
        </w:rPr>
      </w:pPr>
      <w:r w:rsidRPr="00940E0E">
        <w:rPr>
          <w:sz w:val="22"/>
          <w:szCs w:val="22"/>
          <w:lang w:val="uk-UA"/>
        </w:rPr>
        <w:t>Соціальна психологія - це галузь психологічної науки, що вивчає закономірності виникнення і функціонування психологічних явищ, існування яких обумовлено взаємодією людей в суспільстві і їх включеністю в різні соціальні групи.</w:t>
      </w:r>
    </w:p>
    <w:p w:rsidR="0005308C" w:rsidRPr="00940E0E" w:rsidRDefault="0005308C" w:rsidP="00142593">
      <w:pPr>
        <w:shd w:val="clear" w:color="auto" w:fill="FFFFFF"/>
        <w:spacing w:before="125"/>
        <w:ind w:left="5" w:right="10" w:firstLine="709"/>
        <w:contextualSpacing/>
        <w:jc w:val="both"/>
        <w:rPr>
          <w:sz w:val="22"/>
          <w:szCs w:val="22"/>
        </w:rPr>
      </w:pPr>
      <w:r w:rsidRPr="00940E0E">
        <w:rPr>
          <w:color w:val="000000"/>
          <w:spacing w:val="-5"/>
          <w:w w:val="106"/>
          <w:sz w:val="22"/>
          <w:szCs w:val="22"/>
          <w:lang w:val="uk-UA"/>
        </w:rPr>
        <w:t>Б.Д. П</w:t>
      </w:r>
      <w:r w:rsidR="00C858C3">
        <w:rPr>
          <w:color w:val="000000"/>
          <w:spacing w:val="-5"/>
          <w:w w:val="106"/>
          <w:sz w:val="22"/>
          <w:szCs w:val="22"/>
          <w:lang w:val="uk-UA"/>
        </w:rPr>
        <w:t>а</w:t>
      </w:r>
      <w:r w:rsidRPr="00940E0E">
        <w:rPr>
          <w:color w:val="000000"/>
          <w:spacing w:val="-5"/>
          <w:w w:val="106"/>
          <w:sz w:val="22"/>
          <w:szCs w:val="22"/>
          <w:lang w:val="uk-UA"/>
        </w:rPr>
        <w:t>ригін вказує на три стадії оформлення соціальної пси</w:t>
      </w:r>
      <w:r w:rsidRPr="00940E0E">
        <w:rPr>
          <w:color w:val="000000"/>
          <w:spacing w:val="-2"/>
          <w:w w:val="106"/>
          <w:sz w:val="22"/>
          <w:szCs w:val="22"/>
          <w:lang w:val="uk-UA"/>
        </w:rPr>
        <w:t>хології як самостійної науки.</w:t>
      </w:r>
    </w:p>
    <w:p w:rsidR="0005308C" w:rsidRPr="00940E0E" w:rsidRDefault="0005308C" w:rsidP="00142593">
      <w:pPr>
        <w:tabs>
          <w:tab w:val="left" w:pos="316"/>
        </w:tabs>
        <w:spacing w:before="100" w:beforeAutospacing="1"/>
        <w:ind w:firstLine="709"/>
        <w:contextualSpacing/>
        <w:jc w:val="both"/>
        <w:rPr>
          <w:b/>
          <w:bCs/>
          <w:i/>
          <w:iCs/>
          <w:color w:val="000000"/>
          <w:spacing w:val="-4"/>
          <w:sz w:val="22"/>
          <w:szCs w:val="22"/>
          <w:lang w:val="uk-UA"/>
        </w:rPr>
      </w:pPr>
      <w:r w:rsidRPr="00940E0E">
        <w:rPr>
          <w:color w:val="000000"/>
          <w:spacing w:val="2"/>
          <w:w w:val="106"/>
          <w:sz w:val="22"/>
          <w:szCs w:val="22"/>
          <w:lang w:val="uk-UA"/>
        </w:rPr>
        <w:t>Перша стадія</w:t>
      </w:r>
      <w:r w:rsidR="006A6BD7" w:rsidRPr="00940E0E">
        <w:rPr>
          <w:color w:val="000000"/>
          <w:spacing w:val="2"/>
          <w:w w:val="106"/>
          <w:sz w:val="22"/>
          <w:szCs w:val="22"/>
          <w:lang w:val="uk-UA"/>
        </w:rPr>
        <w:t xml:space="preserve"> </w:t>
      </w:r>
      <w:r w:rsidR="006A6BD7" w:rsidRPr="00940E0E">
        <w:rPr>
          <w:color w:val="000000"/>
          <w:spacing w:val="2"/>
          <w:w w:val="106"/>
          <w:sz w:val="22"/>
          <w:szCs w:val="22"/>
          <w:lang w:val="en-US"/>
        </w:rPr>
        <w:t>VI</w:t>
      </w:r>
      <w:r w:rsidR="006A6BD7" w:rsidRPr="00940E0E">
        <w:rPr>
          <w:color w:val="000000"/>
          <w:spacing w:val="2"/>
          <w:w w:val="106"/>
          <w:sz w:val="22"/>
          <w:szCs w:val="22"/>
        </w:rPr>
        <w:t xml:space="preserve"> </w:t>
      </w:r>
      <w:r w:rsidR="006A6BD7" w:rsidRPr="00940E0E">
        <w:rPr>
          <w:color w:val="000000"/>
          <w:spacing w:val="2"/>
          <w:w w:val="106"/>
          <w:sz w:val="22"/>
          <w:szCs w:val="22"/>
          <w:lang w:val="uk-UA"/>
        </w:rPr>
        <w:t>ст</w:t>
      </w:r>
      <w:r w:rsidR="006A6BD7" w:rsidRPr="00940E0E">
        <w:rPr>
          <w:color w:val="000000"/>
          <w:spacing w:val="2"/>
          <w:w w:val="106"/>
          <w:sz w:val="22"/>
          <w:szCs w:val="22"/>
        </w:rPr>
        <w:t xml:space="preserve"> </w:t>
      </w:r>
      <w:r w:rsidR="006A6BD7" w:rsidRPr="00940E0E">
        <w:rPr>
          <w:color w:val="000000"/>
          <w:spacing w:val="2"/>
          <w:w w:val="106"/>
          <w:sz w:val="22"/>
          <w:szCs w:val="22"/>
          <w:lang w:val="uk-UA"/>
        </w:rPr>
        <w:t xml:space="preserve">до н.е. – серед. </w:t>
      </w:r>
      <w:r w:rsidR="009E5453" w:rsidRPr="00940E0E">
        <w:rPr>
          <w:color w:val="000000"/>
          <w:spacing w:val="2"/>
          <w:w w:val="106"/>
          <w:sz w:val="22"/>
          <w:szCs w:val="22"/>
          <w:lang w:val="en-US"/>
        </w:rPr>
        <w:t>XIX</w:t>
      </w:r>
      <w:r w:rsidR="009E5453" w:rsidRPr="00940E0E">
        <w:rPr>
          <w:color w:val="000000"/>
          <w:spacing w:val="2"/>
          <w:w w:val="106"/>
          <w:sz w:val="22"/>
          <w:szCs w:val="22"/>
        </w:rPr>
        <w:t xml:space="preserve"> </w:t>
      </w:r>
      <w:r w:rsidR="009E5453" w:rsidRPr="00940E0E">
        <w:rPr>
          <w:color w:val="000000"/>
          <w:spacing w:val="2"/>
          <w:w w:val="106"/>
          <w:sz w:val="22"/>
          <w:szCs w:val="22"/>
          <w:lang w:val="uk-UA"/>
        </w:rPr>
        <w:t>ст</w:t>
      </w:r>
      <w:r w:rsidRPr="00940E0E">
        <w:rPr>
          <w:color w:val="000000"/>
          <w:spacing w:val="2"/>
          <w:w w:val="106"/>
          <w:sz w:val="22"/>
          <w:szCs w:val="22"/>
          <w:lang w:val="uk-UA"/>
        </w:rPr>
        <w:t xml:space="preserve"> - це формування соціальної психології як на</w:t>
      </w:r>
      <w:r w:rsidRPr="00940E0E">
        <w:rPr>
          <w:color w:val="000000"/>
          <w:spacing w:val="4"/>
          <w:w w:val="106"/>
          <w:sz w:val="22"/>
          <w:szCs w:val="22"/>
          <w:lang w:val="uk-UA"/>
        </w:rPr>
        <w:t>прямку думки.</w:t>
      </w:r>
      <w:r w:rsidR="00227971" w:rsidRPr="00940E0E">
        <w:rPr>
          <w:color w:val="000000"/>
          <w:spacing w:val="-8"/>
          <w:sz w:val="22"/>
          <w:szCs w:val="22"/>
          <w:lang w:val="uk-UA"/>
        </w:rPr>
        <w:t xml:space="preserve"> Серед передумов </w:t>
      </w:r>
      <w:r w:rsidR="00227971" w:rsidRPr="00940E0E">
        <w:rPr>
          <w:color w:val="000000"/>
          <w:spacing w:val="-4"/>
          <w:sz w:val="22"/>
          <w:szCs w:val="22"/>
          <w:lang w:val="uk-UA"/>
        </w:rPr>
        <w:t xml:space="preserve">визначну роль відіграють </w:t>
      </w:r>
      <w:r w:rsidR="00227971" w:rsidRPr="00940E0E">
        <w:rPr>
          <w:color w:val="000000"/>
          <w:spacing w:val="-5"/>
          <w:sz w:val="22"/>
          <w:szCs w:val="22"/>
          <w:lang w:val="uk-UA"/>
        </w:rPr>
        <w:t>накопичення емпіричних даних на основі досвіду прак</w:t>
      </w:r>
      <w:r w:rsidR="00227971" w:rsidRPr="00940E0E">
        <w:rPr>
          <w:color w:val="000000"/>
          <w:spacing w:val="-4"/>
          <w:sz w:val="22"/>
          <w:szCs w:val="22"/>
          <w:lang w:val="uk-UA"/>
        </w:rPr>
        <w:t xml:space="preserve">тичної діяльності людей; філософські роботи, в яких розглядались </w:t>
      </w:r>
      <w:r w:rsidR="00227971" w:rsidRPr="00940E0E">
        <w:rPr>
          <w:color w:val="000000"/>
          <w:spacing w:val="-5"/>
          <w:sz w:val="22"/>
          <w:szCs w:val="22"/>
          <w:lang w:val="uk-UA"/>
        </w:rPr>
        <w:t xml:space="preserve">соціально-психологічні питання </w:t>
      </w:r>
      <w:r w:rsidR="00227971" w:rsidRPr="005364E6">
        <w:rPr>
          <w:bCs/>
          <w:iCs/>
          <w:color w:val="000000"/>
          <w:spacing w:val="-4"/>
          <w:sz w:val="22"/>
          <w:szCs w:val="22"/>
          <w:lang w:val="uk-UA"/>
        </w:rPr>
        <w:t>(</w:t>
      </w:r>
      <w:r w:rsidR="00FC0B33" w:rsidRPr="005364E6">
        <w:rPr>
          <w:bCs/>
          <w:iCs/>
          <w:color w:val="000000"/>
          <w:spacing w:val="-4"/>
          <w:sz w:val="22"/>
          <w:szCs w:val="22"/>
          <w:lang w:val="uk-UA"/>
        </w:rPr>
        <w:t xml:space="preserve">Конфуцій, </w:t>
      </w:r>
      <w:r w:rsidR="00227971" w:rsidRPr="005364E6">
        <w:rPr>
          <w:bCs/>
          <w:iCs/>
          <w:color w:val="000000"/>
          <w:spacing w:val="-4"/>
          <w:sz w:val="22"/>
          <w:szCs w:val="22"/>
          <w:lang w:val="uk-UA"/>
        </w:rPr>
        <w:t>Арістотель,</w:t>
      </w:r>
      <w:r w:rsidR="00FC0B33" w:rsidRPr="005364E6">
        <w:rPr>
          <w:bCs/>
          <w:iCs/>
          <w:color w:val="000000"/>
          <w:spacing w:val="-4"/>
          <w:sz w:val="22"/>
          <w:szCs w:val="22"/>
          <w:lang w:val="uk-UA"/>
        </w:rPr>
        <w:t xml:space="preserve"> </w:t>
      </w:r>
      <w:r w:rsidR="00227971" w:rsidRPr="005364E6">
        <w:rPr>
          <w:bCs/>
          <w:iCs/>
          <w:color w:val="000000"/>
          <w:spacing w:val="-4"/>
          <w:sz w:val="22"/>
          <w:szCs w:val="22"/>
          <w:lang w:val="uk-UA"/>
        </w:rPr>
        <w:t xml:space="preserve"> Платон, Гегель, Фейєрбах</w:t>
      </w:r>
      <w:r w:rsidR="00FC0B33" w:rsidRPr="005364E6">
        <w:rPr>
          <w:bCs/>
          <w:iCs/>
          <w:color w:val="000000"/>
          <w:spacing w:val="-4"/>
          <w:sz w:val="22"/>
          <w:szCs w:val="22"/>
          <w:lang w:val="uk-UA"/>
        </w:rPr>
        <w:t>, Дюркгейм, Дарвін</w:t>
      </w:r>
      <w:r w:rsidR="00227971" w:rsidRPr="005364E6">
        <w:rPr>
          <w:bCs/>
          <w:iCs/>
          <w:color w:val="000000"/>
          <w:spacing w:val="-4"/>
          <w:sz w:val="22"/>
          <w:szCs w:val="22"/>
          <w:lang w:val="uk-UA"/>
        </w:rPr>
        <w:t xml:space="preserve"> та ін.)</w:t>
      </w:r>
      <w:r w:rsidR="00227971" w:rsidRPr="005364E6">
        <w:rPr>
          <w:color w:val="000000"/>
          <w:spacing w:val="-5"/>
          <w:sz w:val="22"/>
          <w:szCs w:val="22"/>
          <w:lang w:val="uk-UA"/>
        </w:rPr>
        <w:t>;</w:t>
      </w:r>
      <w:r w:rsidR="00227971" w:rsidRPr="00940E0E">
        <w:rPr>
          <w:color w:val="000000"/>
          <w:spacing w:val="-5"/>
          <w:sz w:val="22"/>
          <w:szCs w:val="22"/>
          <w:lang w:val="uk-UA"/>
        </w:rPr>
        <w:t xml:space="preserve"> дослідження соціально-психоло</w:t>
      </w:r>
      <w:r w:rsidR="00227971" w:rsidRPr="00940E0E">
        <w:rPr>
          <w:color w:val="000000"/>
          <w:spacing w:val="-3"/>
          <w:sz w:val="22"/>
          <w:szCs w:val="22"/>
          <w:lang w:val="uk-UA"/>
        </w:rPr>
        <w:t>гічних проблем в людинознавстві (</w:t>
      </w:r>
      <w:r w:rsidR="00227971" w:rsidRPr="00940E0E">
        <w:rPr>
          <w:color w:val="000000"/>
          <w:spacing w:val="-4"/>
          <w:sz w:val="22"/>
          <w:szCs w:val="22"/>
          <w:lang w:val="uk-UA"/>
        </w:rPr>
        <w:t>Лазарус, Штейнталь, Вундт, Л.Г. Морган</w:t>
      </w:r>
      <w:r w:rsidR="00227971" w:rsidRPr="00940E0E">
        <w:rPr>
          <w:color w:val="000000"/>
          <w:spacing w:val="-3"/>
          <w:sz w:val="22"/>
          <w:szCs w:val="22"/>
          <w:lang w:val="uk-UA"/>
        </w:rPr>
        <w:t>); формування соціально-психо</w:t>
      </w:r>
      <w:r w:rsidR="00227971" w:rsidRPr="00940E0E">
        <w:rPr>
          <w:color w:val="000000"/>
          <w:spacing w:val="-2"/>
          <w:sz w:val="22"/>
          <w:szCs w:val="22"/>
          <w:lang w:val="uk-UA"/>
        </w:rPr>
        <w:t>логічного напрямку в психології і психологічного - в соціології</w:t>
      </w:r>
      <w:r w:rsidR="00FC0B33" w:rsidRPr="00940E0E">
        <w:rPr>
          <w:color w:val="000000"/>
          <w:spacing w:val="-2"/>
          <w:sz w:val="22"/>
          <w:szCs w:val="22"/>
          <w:lang w:val="uk-UA"/>
        </w:rPr>
        <w:t>.</w:t>
      </w:r>
    </w:p>
    <w:p w:rsidR="0005308C" w:rsidRPr="00940E0E" w:rsidRDefault="0005308C" w:rsidP="00142593">
      <w:pPr>
        <w:shd w:val="clear" w:color="auto" w:fill="FFFFFF"/>
        <w:spacing w:before="5"/>
        <w:ind w:left="5" w:right="14" w:firstLine="709"/>
        <w:contextualSpacing/>
        <w:jc w:val="both"/>
        <w:rPr>
          <w:sz w:val="22"/>
          <w:szCs w:val="22"/>
          <w:lang w:val="uk-UA"/>
        </w:rPr>
      </w:pPr>
      <w:r w:rsidRPr="00940E0E">
        <w:rPr>
          <w:color w:val="000000"/>
          <w:spacing w:val="3"/>
          <w:w w:val="106"/>
          <w:sz w:val="22"/>
          <w:szCs w:val="22"/>
          <w:lang w:val="uk-UA"/>
        </w:rPr>
        <w:t>Друга стадія</w:t>
      </w:r>
      <w:r w:rsidR="006A6BD7" w:rsidRPr="00940E0E">
        <w:rPr>
          <w:color w:val="000000"/>
          <w:spacing w:val="3"/>
          <w:w w:val="106"/>
          <w:sz w:val="22"/>
          <w:szCs w:val="22"/>
          <w:lang w:val="uk-UA"/>
        </w:rPr>
        <w:t xml:space="preserve"> сер</w:t>
      </w:r>
      <w:r w:rsidR="009E5453" w:rsidRPr="00940E0E">
        <w:rPr>
          <w:color w:val="000000"/>
          <w:spacing w:val="3"/>
          <w:w w:val="106"/>
          <w:sz w:val="22"/>
          <w:szCs w:val="22"/>
          <w:lang w:val="uk-UA"/>
        </w:rPr>
        <w:t>едина</w:t>
      </w:r>
      <w:r w:rsidR="006A6BD7" w:rsidRPr="00940E0E">
        <w:rPr>
          <w:color w:val="000000"/>
          <w:spacing w:val="3"/>
          <w:w w:val="106"/>
          <w:sz w:val="22"/>
          <w:szCs w:val="22"/>
          <w:lang w:val="uk-UA"/>
        </w:rPr>
        <w:t xml:space="preserve"> </w:t>
      </w:r>
      <w:r w:rsidR="006A6BD7" w:rsidRPr="00940E0E">
        <w:rPr>
          <w:color w:val="000000"/>
          <w:spacing w:val="3"/>
          <w:w w:val="106"/>
          <w:sz w:val="22"/>
          <w:szCs w:val="22"/>
          <w:lang w:val="en-US"/>
        </w:rPr>
        <w:t>XIX</w:t>
      </w:r>
      <w:r w:rsidR="006A6BD7" w:rsidRPr="00940E0E">
        <w:rPr>
          <w:color w:val="000000"/>
          <w:spacing w:val="3"/>
          <w:w w:val="106"/>
          <w:sz w:val="22"/>
          <w:szCs w:val="22"/>
          <w:lang w:val="uk-UA"/>
        </w:rPr>
        <w:t>ст</w:t>
      </w:r>
      <w:r w:rsidR="009E5453" w:rsidRPr="00940E0E">
        <w:rPr>
          <w:color w:val="000000"/>
          <w:spacing w:val="3"/>
          <w:w w:val="106"/>
          <w:sz w:val="22"/>
          <w:szCs w:val="22"/>
          <w:lang w:val="uk-UA"/>
        </w:rPr>
        <w:t xml:space="preserve"> </w:t>
      </w:r>
      <w:r w:rsidR="006A6BD7" w:rsidRPr="00940E0E">
        <w:rPr>
          <w:color w:val="000000"/>
          <w:spacing w:val="3"/>
          <w:w w:val="106"/>
          <w:sz w:val="22"/>
          <w:szCs w:val="22"/>
        </w:rPr>
        <w:t xml:space="preserve">- </w:t>
      </w:r>
      <w:r w:rsidR="006A6BD7" w:rsidRPr="00940E0E">
        <w:rPr>
          <w:color w:val="000000"/>
          <w:spacing w:val="3"/>
          <w:w w:val="106"/>
          <w:sz w:val="22"/>
          <w:szCs w:val="22"/>
          <w:lang w:val="en-US"/>
        </w:rPr>
        <w:t>c</w:t>
      </w:r>
      <w:r w:rsidR="006A6BD7" w:rsidRPr="00940E0E">
        <w:rPr>
          <w:color w:val="000000"/>
          <w:spacing w:val="3"/>
          <w:w w:val="106"/>
          <w:sz w:val="22"/>
          <w:szCs w:val="22"/>
          <w:lang w:val="uk-UA"/>
        </w:rPr>
        <w:t>ер</w:t>
      </w:r>
      <w:r w:rsidR="009E5453" w:rsidRPr="00940E0E">
        <w:rPr>
          <w:color w:val="000000"/>
          <w:spacing w:val="3"/>
          <w:w w:val="106"/>
          <w:sz w:val="22"/>
          <w:szCs w:val="22"/>
          <w:lang w:val="uk-UA"/>
        </w:rPr>
        <w:t>едина</w:t>
      </w:r>
      <w:r w:rsidR="006A6BD7" w:rsidRPr="00940E0E">
        <w:rPr>
          <w:color w:val="000000"/>
          <w:spacing w:val="3"/>
          <w:w w:val="106"/>
          <w:sz w:val="22"/>
          <w:szCs w:val="22"/>
          <w:lang w:val="uk-UA"/>
        </w:rPr>
        <w:t xml:space="preserve"> </w:t>
      </w:r>
      <w:r w:rsidR="006A6BD7" w:rsidRPr="00940E0E">
        <w:rPr>
          <w:color w:val="000000"/>
          <w:spacing w:val="3"/>
          <w:w w:val="106"/>
          <w:sz w:val="22"/>
          <w:szCs w:val="22"/>
          <w:lang w:val="en-US"/>
        </w:rPr>
        <w:t>XX</w:t>
      </w:r>
      <w:r w:rsidR="006A6BD7" w:rsidRPr="00940E0E">
        <w:rPr>
          <w:color w:val="000000"/>
          <w:spacing w:val="3"/>
          <w:w w:val="106"/>
          <w:sz w:val="22"/>
          <w:szCs w:val="22"/>
        </w:rPr>
        <w:t xml:space="preserve"> </w:t>
      </w:r>
      <w:r w:rsidR="006A6BD7" w:rsidRPr="00940E0E">
        <w:rPr>
          <w:color w:val="000000"/>
          <w:spacing w:val="3"/>
          <w:w w:val="106"/>
          <w:sz w:val="22"/>
          <w:szCs w:val="22"/>
          <w:lang w:val="en-US"/>
        </w:rPr>
        <w:t>c</w:t>
      </w:r>
      <w:r w:rsidR="006A6BD7" w:rsidRPr="00940E0E">
        <w:rPr>
          <w:color w:val="000000"/>
          <w:spacing w:val="3"/>
          <w:w w:val="106"/>
          <w:sz w:val="22"/>
          <w:szCs w:val="22"/>
          <w:lang w:val="uk-UA"/>
        </w:rPr>
        <w:t>т</w:t>
      </w:r>
      <w:r w:rsidRPr="00940E0E">
        <w:rPr>
          <w:color w:val="000000"/>
          <w:spacing w:val="3"/>
          <w:w w:val="106"/>
          <w:sz w:val="22"/>
          <w:szCs w:val="22"/>
          <w:lang w:val="uk-UA"/>
        </w:rPr>
        <w:t xml:space="preserve"> - це формування соціальної психології як системи знань</w:t>
      </w:r>
      <w:r w:rsidR="004761E8" w:rsidRPr="00940E0E">
        <w:rPr>
          <w:color w:val="000000"/>
          <w:spacing w:val="3"/>
          <w:w w:val="106"/>
          <w:sz w:val="22"/>
          <w:szCs w:val="22"/>
          <w:lang w:val="uk-UA"/>
        </w:rPr>
        <w:t>, тобто оформлення її в соціальну науку</w:t>
      </w:r>
      <w:r w:rsidR="0094336F" w:rsidRPr="00940E0E">
        <w:rPr>
          <w:color w:val="000000"/>
          <w:spacing w:val="3"/>
          <w:w w:val="106"/>
          <w:sz w:val="22"/>
          <w:szCs w:val="22"/>
          <w:lang w:val="uk-UA"/>
        </w:rPr>
        <w:t xml:space="preserve"> на базі наукових надбань попереднього етапу</w:t>
      </w:r>
      <w:r w:rsidRPr="00940E0E">
        <w:rPr>
          <w:color w:val="000000"/>
          <w:spacing w:val="3"/>
          <w:w w:val="106"/>
          <w:sz w:val="22"/>
          <w:szCs w:val="22"/>
          <w:lang w:val="uk-UA"/>
        </w:rPr>
        <w:t>.</w:t>
      </w:r>
      <w:r w:rsidR="00FC0B33" w:rsidRPr="00940E0E">
        <w:rPr>
          <w:color w:val="000000"/>
          <w:spacing w:val="3"/>
          <w:w w:val="106"/>
          <w:sz w:val="22"/>
          <w:szCs w:val="22"/>
        </w:rPr>
        <w:t xml:space="preserve"> </w:t>
      </w:r>
      <w:r w:rsidR="00FC0B33" w:rsidRPr="00940E0E">
        <w:rPr>
          <w:color w:val="000000"/>
          <w:spacing w:val="3"/>
          <w:w w:val="106"/>
          <w:sz w:val="22"/>
          <w:szCs w:val="22"/>
          <w:lang w:val="uk-UA"/>
        </w:rPr>
        <w:t>У</w:t>
      </w:r>
      <w:r w:rsidR="00FC0B33" w:rsidRPr="00940E0E">
        <w:rPr>
          <w:color w:val="000000"/>
          <w:spacing w:val="3"/>
          <w:w w:val="106"/>
          <w:sz w:val="22"/>
          <w:szCs w:val="22"/>
        </w:rPr>
        <w:t xml:space="preserve"> </w:t>
      </w:r>
      <w:r w:rsidR="00FC0B33" w:rsidRPr="00940E0E">
        <w:rPr>
          <w:color w:val="000000"/>
          <w:spacing w:val="3"/>
          <w:w w:val="106"/>
          <w:sz w:val="22"/>
          <w:szCs w:val="22"/>
          <w:lang w:val="uk-UA"/>
        </w:rPr>
        <w:t xml:space="preserve">середині </w:t>
      </w:r>
      <w:r w:rsidR="00FC0B33" w:rsidRPr="00940E0E">
        <w:rPr>
          <w:color w:val="000000"/>
          <w:spacing w:val="3"/>
          <w:w w:val="106"/>
          <w:sz w:val="22"/>
          <w:szCs w:val="22"/>
          <w:lang w:val="en-US"/>
        </w:rPr>
        <w:t>XIX</w:t>
      </w:r>
      <w:r w:rsidR="00FC0B33" w:rsidRPr="00940E0E">
        <w:rPr>
          <w:color w:val="000000"/>
          <w:spacing w:val="3"/>
          <w:w w:val="106"/>
          <w:sz w:val="22"/>
          <w:szCs w:val="22"/>
          <w:lang w:val="uk-UA"/>
        </w:rPr>
        <w:t>ст. з’являються перші психологічні теорії – психологія народів В.Вундта, психологія мас Г.</w:t>
      </w:r>
      <w:r w:rsidR="00BF3E8E" w:rsidRPr="00940E0E">
        <w:rPr>
          <w:color w:val="000000"/>
          <w:spacing w:val="3"/>
          <w:w w:val="106"/>
          <w:sz w:val="22"/>
          <w:szCs w:val="22"/>
          <w:lang w:val="uk-UA"/>
        </w:rPr>
        <w:t> </w:t>
      </w:r>
      <w:r w:rsidR="00FC0B33" w:rsidRPr="00940E0E">
        <w:rPr>
          <w:color w:val="000000"/>
          <w:spacing w:val="3"/>
          <w:w w:val="106"/>
          <w:sz w:val="22"/>
          <w:szCs w:val="22"/>
          <w:lang w:val="uk-UA"/>
        </w:rPr>
        <w:t>Тарда та Л.</w:t>
      </w:r>
      <w:r w:rsidR="00BF3E8E" w:rsidRPr="00940E0E">
        <w:rPr>
          <w:color w:val="000000"/>
          <w:spacing w:val="3"/>
          <w:w w:val="106"/>
          <w:sz w:val="22"/>
          <w:szCs w:val="22"/>
          <w:lang w:val="uk-UA"/>
        </w:rPr>
        <w:t> </w:t>
      </w:r>
      <w:r w:rsidR="00FC0B33" w:rsidRPr="00940E0E">
        <w:rPr>
          <w:color w:val="000000"/>
          <w:spacing w:val="3"/>
          <w:w w:val="106"/>
          <w:sz w:val="22"/>
          <w:szCs w:val="22"/>
          <w:lang w:val="uk-UA"/>
        </w:rPr>
        <w:t>Лебона, теорія соціальних інстинктів В.</w:t>
      </w:r>
      <w:r w:rsidR="00BF3E8E" w:rsidRPr="00940E0E">
        <w:rPr>
          <w:color w:val="000000"/>
          <w:spacing w:val="3"/>
          <w:w w:val="106"/>
          <w:sz w:val="22"/>
          <w:szCs w:val="22"/>
          <w:lang w:val="uk-UA"/>
        </w:rPr>
        <w:t> </w:t>
      </w:r>
      <w:r w:rsidR="00FC0B33" w:rsidRPr="00940E0E">
        <w:rPr>
          <w:color w:val="000000"/>
          <w:spacing w:val="3"/>
          <w:w w:val="106"/>
          <w:sz w:val="22"/>
          <w:szCs w:val="22"/>
          <w:lang w:val="uk-UA"/>
        </w:rPr>
        <w:t>Мак-Дугал, Б.</w:t>
      </w:r>
      <w:r w:rsidR="00BF3E8E" w:rsidRPr="00940E0E">
        <w:rPr>
          <w:color w:val="000000"/>
          <w:spacing w:val="3"/>
          <w:w w:val="106"/>
          <w:sz w:val="22"/>
          <w:szCs w:val="22"/>
          <w:lang w:val="uk-UA"/>
        </w:rPr>
        <w:t> </w:t>
      </w:r>
      <w:r w:rsidR="00FC0B33" w:rsidRPr="00940E0E">
        <w:rPr>
          <w:color w:val="000000"/>
          <w:spacing w:val="3"/>
          <w:w w:val="106"/>
          <w:sz w:val="22"/>
          <w:szCs w:val="22"/>
          <w:lang w:val="uk-UA"/>
        </w:rPr>
        <w:t xml:space="preserve">Болдуін та ін. </w:t>
      </w:r>
    </w:p>
    <w:p w:rsidR="0005308C" w:rsidRPr="00940E0E" w:rsidRDefault="0005308C" w:rsidP="00142593">
      <w:pPr>
        <w:shd w:val="clear" w:color="auto" w:fill="FFFFFF"/>
        <w:spacing w:before="5"/>
        <w:ind w:left="5" w:right="5" w:firstLine="709"/>
        <w:contextualSpacing/>
        <w:jc w:val="both"/>
        <w:rPr>
          <w:color w:val="000000"/>
          <w:spacing w:val="4"/>
          <w:sz w:val="22"/>
          <w:szCs w:val="22"/>
          <w:lang w:val="uk-UA"/>
        </w:rPr>
      </w:pPr>
      <w:r w:rsidRPr="00940E0E">
        <w:rPr>
          <w:color w:val="000000"/>
          <w:spacing w:val="14"/>
          <w:w w:val="106"/>
          <w:sz w:val="22"/>
          <w:szCs w:val="22"/>
          <w:lang w:val="uk-UA"/>
        </w:rPr>
        <w:t>Третя стадія</w:t>
      </w:r>
      <w:r w:rsidR="009E5453" w:rsidRPr="00940E0E">
        <w:rPr>
          <w:color w:val="000000"/>
          <w:spacing w:val="14"/>
          <w:w w:val="106"/>
          <w:sz w:val="22"/>
          <w:szCs w:val="22"/>
          <w:lang w:val="uk-UA"/>
        </w:rPr>
        <w:t xml:space="preserve"> середина </w:t>
      </w:r>
      <w:r w:rsidR="009E5453" w:rsidRPr="00940E0E">
        <w:rPr>
          <w:color w:val="000000"/>
          <w:spacing w:val="14"/>
          <w:w w:val="106"/>
          <w:sz w:val="22"/>
          <w:szCs w:val="22"/>
          <w:lang w:val="en-US"/>
        </w:rPr>
        <w:t>XX</w:t>
      </w:r>
      <w:r w:rsidR="009E5453" w:rsidRPr="00940E0E">
        <w:rPr>
          <w:color w:val="000000"/>
          <w:spacing w:val="14"/>
          <w:w w:val="106"/>
          <w:sz w:val="22"/>
          <w:szCs w:val="22"/>
          <w:lang w:val="uk-UA"/>
        </w:rPr>
        <w:t xml:space="preserve"> ст – наші часи</w:t>
      </w:r>
      <w:r w:rsidRPr="00940E0E">
        <w:rPr>
          <w:color w:val="000000"/>
          <w:spacing w:val="14"/>
          <w:w w:val="106"/>
          <w:sz w:val="22"/>
          <w:szCs w:val="22"/>
          <w:lang w:val="uk-UA"/>
        </w:rPr>
        <w:t xml:space="preserve"> пов'язана з диференціацією прикладних </w:t>
      </w:r>
      <w:r w:rsidRPr="00940E0E">
        <w:rPr>
          <w:color w:val="000000"/>
          <w:spacing w:val="5"/>
          <w:w w:val="106"/>
          <w:sz w:val="22"/>
          <w:szCs w:val="22"/>
          <w:lang w:val="uk-UA"/>
        </w:rPr>
        <w:t xml:space="preserve">розділів, відділення їх від </w:t>
      </w:r>
      <w:r w:rsidRPr="00940E0E">
        <w:rPr>
          <w:color w:val="000000"/>
          <w:spacing w:val="5"/>
          <w:w w:val="106"/>
          <w:sz w:val="22"/>
          <w:szCs w:val="22"/>
          <w:lang w:val="uk-UA"/>
        </w:rPr>
        <w:lastRenderedPageBreak/>
        <w:t>загальної соціальної психології, пе</w:t>
      </w:r>
      <w:r w:rsidRPr="00940E0E">
        <w:rPr>
          <w:color w:val="000000"/>
          <w:spacing w:val="5"/>
          <w:sz w:val="22"/>
          <w:szCs w:val="22"/>
          <w:lang w:val="uk-UA"/>
        </w:rPr>
        <w:t>ретворенням соціальної психології у загальну теорію і мето</w:t>
      </w:r>
      <w:r w:rsidRPr="00940E0E">
        <w:rPr>
          <w:color w:val="000000"/>
          <w:spacing w:val="4"/>
          <w:sz w:val="22"/>
          <w:szCs w:val="22"/>
          <w:lang w:val="uk-UA"/>
        </w:rPr>
        <w:t>дологічну основу людинознавства.</w:t>
      </w:r>
    </w:p>
    <w:p w:rsidR="004F53D0" w:rsidRPr="00940E0E" w:rsidRDefault="004F53D0" w:rsidP="00142593">
      <w:pPr>
        <w:shd w:val="clear" w:color="auto" w:fill="FFFFFF"/>
        <w:spacing w:before="5"/>
        <w:ind w:left="5" w:right="5" w:firstLine="709"/>
        <w:contextualSpacing/>
        <w:jc w:val="both"/>
        <w:rPr>
          <w:sz w:val="22"/>
          <w:szCs w:val="22"/>
          <w:lang w:val="uk-UA"/>
        </w:rPr>
      </w:pPr>
      <w:r w:rsidRPr="00940E0E">
        <w:rPr>
          <w:sz w:val="22"/>
          <w:szCs w:val="22"/>
        </w:rPr>
        <w:t xml:space="preserve">Початок </w:t>
      </w:r>
      <w:r w:rsidR="005364E6">
        <w:rPr>
          <w:sz w:val="22"/>
          <w:szCs w:val="22"/>
          <w:lang w:val="en-US"/>
        </w:rPr>
        <w:t>XX</w:t>
      </w:r>
      <w:r w:rsidRPr="00940E0E">
        <w:rPr>
          <w:sz w:val="22"/>
          <w:szCs w:val="22"/>
        </w:rPr>
        <w:t xml:space="preserve"> століття вважається початком перетворення соціальної психології в експериментальну науку</w:t>
      </w:r>
      <w:r w:rsidRPr="00940E0E">
        <w:rPr>
          <w:sz w:val="22"/>
          <w:szCs w:val="22"/>
          <w:lang w:val="uk-UA"/>
        </w:rPr>
        <w:t xml:space="preserve">. Розвиток економіки, науково-технічного прогресу висуває перед соціальною психологією ряд вимог, пов'язаних з необхідністю підвищення </w:t>
      </w:r>
      <w:r w:rsidR="00505D24" w:rsidRPr="00940E0E">
        <w:rPr>
          <w:sz w:val="22"/>
          <w:szCs w:val="22"/>
          <w:lang w:val="uk-UA"/>
        </w:rPr>
        <w:t>продуктивності</w:t>
      </w:r>
      <w:r w:rsidRPr="00940E0E">
        <w:rPr>
          <w:sz w:val="22"/>
          <w:szCs w:val="22"/>
          <w:lang w:val="uk-UA"/>
        </w:rPr>
        <w:t xml:space="preserve"> праці робітників, розвитком засобів масової інформації, посиленням значення пропаганди і реклами, а також розробкою в найширшому плані способів і методів управління.</w:t>
      </w:r>
    </w:p>
    <w:p w:rsidR="00227971" w:rsidRPr="00940E0E" w:rsidRDefault="00227971" w:rsidP="00142593">
      <w:pPr>
        <w:shd w:val="clear" w:color="auto" w:fill="FFFFFF"/>
        <w:spacing w:before="5"/>
        <w:ind w:left="5" w:right="10" w:firstLine="709"/>
        <w:contextualSpacing/>
        <w:jc w:val="both"/>
        <w:rPr>
          <w:color w:val="000000"/>
          <w:spacing w:val="-1"/>
          <w:sz w:val="22"/>
          <w:szCs w:val="22"/>
          <w:lang w:val="uk-UA"/>
        </w:rPr>
      </w:pPr>
      <w:r w:rsidRPr="00940E0E">
        <w:rPr>
          <w:color w:val="000000"/>
          <w:spacing w:val="-2"/>
          <w:sz w:val="22"/>
          <w:szCs w:val="22"/>
          <w:lang w:val="uk-UA"/>
        </w:rPr>
        <w:t>Ця стадія передбачає визначення статусу соціальної психо</w:t>
      </w:r>
      <w:r w:rsidRPr="00940E0E">
        <w:rPr>
          <w:color w:val="000000"/>
          <w:sz w:val="22"/>
          <w:szCs w:val="22"/>
          <w:lang w:val="uk-UA"/>
        </w:rPr>
        <w:t xml:space="preserve">логії в системі інших наук, визначення предмету дослідження, </w:t>
      </w:r>
      <w:r w:rsidRPr="00940E0E">
        <w:rPr>
          <w:color w:val="000000"/>
          <w:spacing w:val="-2"/>
          <w:sz w:val="22"/>
          <w:szCs w:val="22"/>
          <w:lang w:val="uk-UA"/>
        </w:rPr>
        <w:t>інструментального апарату, методів дослідження, а також експе</w:t>
      </w:r>
      <w:r w:rsidRPr="00940E0E">
        <w:rPr>
          <w:color w:val="000000"/>
          <w:spacing w:val="-1"/>
          <w:sz w:val="22"/>
          <w:szCs w:val="22"/>
          <w:lang w:val="uk-UA"/>
        </w:rPr>
        <w:t>риментальної і фактологічної бази науки.</w:t>
      </w:r>
    </w:p>
    <w:p w:rsidR="009822ED" w:rsidRPr="00940E0E" w:rsidRDefault="009822ED" w:rsidP="00142593">
      <w:pPr>
        <w:shd w:val="clear" w:color="auto" w:fill="FFFFFF"/>
        <w:spacing w:before="5"/>
        <w:ind w:left="5" w:right="10" w:firstLine="709"/>
        <w:contextualSpacing/>
        <w:jc w:val="both"/>
        <w:rPr>
          <w:sz w:val="22"/>
          <w:szCs w:val="22"/>
          <w:lang w:val="uk-UA"/>
        </w:rPr>
      </w:pPr>
      <w:r w:rsidRPr="00940E0E">
        <w:rPr>
          <w:sz w:val="22"/>
          <w:szCs w:val="22"/>
          <w:lang w:val="uk-UA"/>
        </w:rPr>
        <w:t xml:space="preserve">Єдиного бачення предмету соціальної психології не існує. Це питання досить спірне та залежить від </w:t>
      </w:r>
      <w:r w:rsidR="001D36E3" w:rsidRPr="00940E0E">
        <w:rPr>
          <w:sz w:val="22"/>
          <w:szCs w:val="22"/>
          <w:lang w:val="uk-UA"/>
        </w:rPr>
        <w:t xml:space="preserve">наукової точки зору. </w:t>
      </w:r>
    </w:p>
    <w:p w:rsidR="001D36E3" w:rsidRPr="00940E0E" w:rsidRDefault="001D36E3" w:rsidP="00142593">
      <w:pPr>
        <w:shd w:val="clear" w:color="auto" w:fill="FFFFFF"/>
        <w:spacing w:before="5"/>
        <w:ind w:left="5" w:right="10" w:firstLine="709"/>
        <w:contextualSpacing/>
        <w:jc w:val="both"/>
        <w:rPr>
          <w:color w:val="000000"/>
          <w:sz w:val="22"/>
          <w:szCs w:val="22"/>
          <w:lang w:val="uk-UA"/>
        </w:rPr>
      </w:pPr>
      <w:r w:rsidRPr="00940E0E">
        <w:rPr>
          <w:color w:val="000000"/>
          <w:spacing w:val="-1"/>
          <w:sz w:val="22"/>
          <w:szCs w:val="22"/>
          <w:lang w:val="uk-UA"/>
        </w:rPr>
        <w:t xml:space="preserve">Американський соціальний психолог </w:t>
      </w:r>
      <w:r w:rsidR="006B5C09">
        <w:rPr>
          <w:color w:val="000000"/>
          <w:spacing w:val="-1"/>
          <w:sz w:val="22"/>
          <w:szCs w:val="22"/>
          <w:lang w:val="uk-UA"/>
        </w:rPr>
        <w:t>М.</w:t>
      </w:r>
      <w:r w:rsidRPr="00940E0E">
        <w:rPr>
          <w:color w:val="000000"/>
          <w:spacing w:val="-1"/>
          <w:sz w:val="22"/>
          <w:szCs w:val="22"/>
          <w:lang w:val="uk-UA"/>
        </w:rPr>
        <w:t>Шеріф визначає соціальну психологію як наукове вив</w:t>
      </w:r>
      <w:r w:rsidRPr="00940E0E">
        <w:rPr>
          <w:color w:val="000000"/>
          <w:sz w:val="22"/>
          <w:szCs w:val="22"/>
          <w:lang w:val="uk-UA"/>
        </w:rPr>
        <w:t xml:space="preserve">чення досвіду і поведінки індивіда в зв'язку з впливом на нього </w:t>
      </w:r>
      <w:r w:rsidRPr="00940E0E">
        <w:rPr>
          <w:color w:val="000000"/>
          <w:spacing w:val="-1"/>
          <w:sz w:val="22"/>
          <w:szCs w:val="22"/>
          <w:lang w:val="uk-UA"/>
        </w:rPr>
        <w:t>соціального стимулу. Д. Майєрс дає визначення соціальній пси</w:t>
      </w:r>
      <w:r w:rsidRPr="00940E0E">
        <w:rPr>
          <w:color w:val="000000"/>
          <w:sz w:val="22"/>
          <w:szCs w:val="22"/>
          <w:lang w:val="uk-UA"/>
        </w:rPr>
        <w:t>хології як науці про те, як люди думають одне про одного і як ставляться одне до одного. А.</w:t>
      </w:r>
      <w:r w:rsidR="00BF3E8E" w:rsidRPr="00940E0E">
        <w:rPr>
          <w:color w:val="000000"/>
          <w:sz w:val="22"/>
          <w:szCs w:val="22"/>
          <w:lang w:val="uk-UA"/>
        </w:rPr>
        <w:t> </w:t>
      </w:r>
      <w:r w:rsidRPr="00940E0E">
        <w:rPr>
          <w:color w:val="000000"/>
          <w:sz w:val="22"/>
          <w:szCs w:val="22"/>
          <w:lang w:val="uk-UA"/>
        </w:rPr>
        <w:t xml:space="preserve">Г. Олпорт </w:t>
      </w:r>
      <w:r w:rsidRPr="00940E0E">
        <w:rPr>
          <w:color w:val="000000"/>
          <w:spacing w:val="2"/>
          <w:sz w:val="22"/>
          <w:szCs w:val="22"/>
          <w:lang w:val="uk-UA"/>
        </w:rPr>
        <w:t xml:space="preserve">розглядає дисципліну як спробу зрозуміти і пояснити, який </w:t>
      </w:r>
      <w:r w:rsidRPr="00940E0E">
        <w:rPr>
          <w:color w:val="000000"/>
          <w:spacing w:val="-1"/>
          <w:sz w:val="22"/>
          <w:szCs w:val="22"/>
          <w:lang w:val="uk-UA"/>
        </w:rPr>
        <w:t xml:space="preserve">вплив здійснює на думки, почуття і поведінку індивідів реальна, </w:t>
      </w:r>
      <w:r w:rsidRPr="00940E0E">
        <w:rPr>
          <w:color w:val="000000"/>
          <w:sz w:val="22"/>
          <w:szCs w:val="22"/>
          <w:lang w:val="uk-UA"/>
        </w:rPr>
        <w:t xml:space="preserve">уявна або передбачувана присутність інших. Ці тлумачення об’єднує 3 пункти: ідивід як одиниця аналізу, предмет – як  вплив на індивіда інших та цей предмет вивчається відповідно до способу пізнання. </w:t>
      </w:r>
    </w:p>
    <w:p w:rsidR="00016302" w:rsidRPr="00940E0E" w:rsidRDefault="001D36E3" w:rsidP="00142593">
      <w:pPr>
        <w:shd w:val="clear" w:color="auto" w:fill="FFFFFF"/>
        <w:spacing w:before="5"/>
        <w:ind w:left="5" w:right="10" w:firstLine="709"/>
        <w:contextualSpacing/>
        <w:jc w:val="both"/>
        <w:rPr>
          <w:sz w:val="22"/>
          <w:szCs w:val="22"/>
          <w:lang w:val="uk-UA"/>
        </w:rPr>
      </w:pPr>
      <w:r w:rsidRPr="00940E0E">
        <w:rPr>
          <w:sz w:val="22"/>
          <w:szCs w:val="22"/>
          <w:lang w:val="uk-UA"/>
        </w:rPr>
        <w:t xml:space="preserve">У вітчизняній науці дискусія на предмет соціальної психології мала декілька етапів. </w:t>
      </w:r>
      <w:r w:rsidR="00016302" w:rsidRPr="00940E0E">
        <w:rPr>
          <w:sz w:val="22"/>
          <w:szCs w:val="22"/>
          <w:lang w:val="uk-UA"/>
        </w:rPr>
        <w:t xml:space="preserve">В 20-х роках перший етап, пов’язаний з поглядами Т. Челпанова, П.Блонського та В.Бєхтерева,  другий етап  - 50-60-ті роки з поглядами Шорохова, К. Платонова, К. Поршнєва, П.Якобсона та Б.Паригіна та інших. </w:t>
      </w:r>
    </w:p>
    <w:p w:rsidR="001D36E3" w:rsidRPr="00940E0E" w:rsidRDefault="00016302" w:rsidP="00142593">
      <w:pPr>
        <w:shd w:val="clear" w:color="auto" w:fill="FFFFFF"/>
        <w:spacing w:before="5"/>
        <w:ind w:left="5" w:right="10" w:firstLine="709"/>
        <w:contextualSpacing/>
        <w:jc w:val="both"/>
        <w:rPr>
          <w:sz w:val="22"/>
          <w:szCs w:val="22"/>
          <w:lang w:val="uk-UA"/>
        </w:rPr>
      </w:pPr>
      <w:r w:rsidRPr="00940E0E">
        <w:rPr>
          <w:sz w:val="22"/>
          <w:szCs w:val="22"/>
          <w:lang w:val="uk-UA"/>
        </w:rPr>
        <w:t xml:space="preserve">Більшість вітчизняних дослідників підтримують визначення предмету соціальної психології як науки, що вивчає закономірності поведінки та діяльності людей, </w:t>
      </w:r>
      <w:r w:rsidRPr="00940E0E">
        <w:rPr>
          <w:color w:val="000000"/>
          <w:spacing w:val="3"/>
          <w:sz w:val="22"/>
          <w:szCs w:val="22"/>
          <w:lang w:val="uk-UA"/>
        </w:rPr>
        <w:t xml:space="preserve">які </w:t>
      </w:r>
      <w:r w:rsidRPr="00940E0E">
        <w:rPr>
          <w:color w:val="000000"/>
          <w:sz w:val="22"/>
          <w:szCs w:val="22"/>
          <w:lang w:val="uk-UA"/>
        </w:rPr>
        <w:t>обумовлені включеністю їх в групи, а також психологічні характери</w:t>
      </w:r>
      <w:r w:rsidRPr="00940E0E">
        <w:rPr>
          <w:color w:val="000000"/>
          <w:spacing w:val="2"/>
          <w:sz w:val="22"/>
          <w:szCs w:val="22"/>
          <w:lang w:val="uk-UA"/>
        </w:rPr>
        <w:t>стики цих груп</w:t>
      </w:r>
      <w:r w:rsidRPr="00940E0E">
        <w:rPr>
          <w:sz w:val="22"/>
          <w:szCs w:val="22"/>
          <w:lang w:val="uk-UA"/>
        </w:rPr>
        <w:t>.</w:t>
      </w:r>
    </w:p>
    <w:p w:rsidR="004761E8" w:rsidRPr="00940E0E" w:rsidRDefault="00016302" w:rsidP="00142593">
      <w:pPr>
        <w:tabs>
          <w:tab w:val="left" w:pos="316"/>
        </w:tabs>
        <w:spacing w:before="100" w:beforeAutospacing="1"/>
        <w:ind w:firstLine="709"/>
        <w:contextualSpacing/>
        <w:jc w:val="both"/>
        <w:rPr>
          <w:sz w:val="22"/>
          <w:szCs w:val="22"/>
        </w:rPr>
      </w:pPr>
      <w:r w:rsidRPr="00940E0E">
        <w:rPr>
          <w:sz w:val="22"/>
          <w:szCs w:val="22"/>
          <w:lang w:val="uk-UA"/>
        </w:rPr>
        <w:t>Соціальна психологія утворилася на межі соціології та психології</w:t>
      </w:r>
      <w:r w:rsidR="003E0A8D" w:rsidRPr="00940E0E">
        <w:rPr>
          <w:sz w:val="22"/>
          <w:szCs w:val="22"/>
          <w:lang w:val="uk-UA"/>
        </w:rPr>
        <w:t xml:space="preserve"> наприкінці </w:t>
      </w:r>
      <w:r w:rsidR="003E0A8D" w:rsidRPr="00940E0E">
        <w:rPr>
          <w:sz w:val="22"/>
          <w:szCs w:val="22"/>
          <w:lang w:val="en-US"/>
        </w:rPr>
        <w:t>XIX</w:t>
      </w:r>
      <w:r w:rsidR="003E0A8D" w:rsidRPr="00940E0E">
        <w:rPr>
          <w:sz w:val="22"/>
          <w:szCs w:val="22"/>
        </w:rPr>
        <w:t>ст</w:t>
      </w:r>
      <w:r w:rsidRPr="00940E0E">
        <w:rPr>
          <w:sz w:val="22"/>
          <w:szCs w:val="22"/>
          <w:lang w:val="uk-UA"/>
        </w:rPr>
        <w:t>, але в</w:t>
      </w:r>
      <w:r w:rsidR="004761E8" w:rsidRPr="00940E0E">
        <w:rPr>
          <w:sz w:val="22"/>
          <w:szCs w:val="22"/>
        </w:rPr>
        <w:t xml:space="preserve"> інтересах свого продуктивного розвитку </w:t>
      </w:r>
      <w:r w:rsidRPr="00940E0E">
        <w:rPr>
          <w:sz w:val="22"/>
          <w:szCs w:val="22"/>
          <w:lang w:val="uk-UA"/>
        </w:rPr>
        <w:t>вона</w:t>
      </w:r>
      <w:r w:rsidR="004761E8" w:rsidRPr="00940E0E">
        <w:rPr>
          <w:sz w:val="22"/>
          <w:szCs w:val="22"/>
        </w:rPr>
        <w:t xml:space="preserve"> повинна підтримувати закономірні відносини з іншими науками.</w:t>
      </w:r>
    </w:p>
    <w:p w:rsidR="004761E8" w:rsidRPr="00940E0E" w:rsidRDefault="004761E8" w:rsidP="00142593">
      <w:pPr>
        <w:tabs>
          <w:tab w:val="left" w:pos="316"/>
        </w:tabs>
        <w:spacing w:before="100" w:beforeAutospacing="1"/>
        <w:ind w:firstLine="709"/>
        <w:contextualSpacing/>
        <w:jc w:val="both"/>
        <w:rPr>
          <w:sz w:val="22"/>
          <w:szCs w:val="22"/>
        </w:rPr>
      </w:pPr>
      <w:r w:rsidRPr="00940E0E">
        <w:rPr>
          <w:sz w:val="22"/>
          <w:szCs w:val="22"/>
        </w:rPr>
        <w:lastRenderedPageBreak/>
        <w:t xml:space="preserve"> Філософія, соціологія, політологія та інші громадські науки надають соціальної психології можливість методологічно точно і теоретично правильно підходити до розуміння сутності соціально-психологічних явищ і процесів і специфіки суспільної свідомості, їх походження, особливостей розвитку та ролі в житті і діяльності людей.</w:t>
      </w:r>
    </w:p>
    <w:p w:rsidR="0005308C" w:rsidRPr="00940E0E" w:rsidRDefault="004761E8" w:rsidP="00142593">
      <w:pPr>
        <w:tabs>
          <w:tab w:val="left" w:pos="316"/>
        </w:tabs>
        <w:spacing w:before="100" w:beforeAutospacing="1"/>
        <w:ind w:firstLine="709"/>
        <w:contextualSpacing/>
        <w:jc w:val="both"/>
        <w:rPr>
          <w:sz w:val="22"/>
          <w:szCs w:val="22"/>
        </w:rPr>
      </w:pPr>
      <w:r w:rsidRPr="00940E0E">
        <w:rPr>
          <w:sz w:val="22"/>
          <w:szCs w:val="22"/>
        </w:rPr>
        <w:t>Галузі соціальної психології - її складові частини, які вивчають конкретні класи соціально-психологічних феноменів</w:t>
      </w:r>
    </w:p>
    <w:p w:rsidR="00DB0882" w:rsidRPr="00940E0E" w:rsidRDefault="00DB0882" w:rsidP="00142593">
      <w:pPr>
        <w:tabs>
          <w:tab w:val="left" w:pos="316"/>
        </w:tabs>
        <w:spacing w:before="100" w:beforeAutospacing="1"/>
        <w:ind w:firstLine="709"/>
        <w:contextualSpacing/>
        <w:rPr>
          <w:sz w:val="22"/>
          <w:szCs w:val="22"/>
        </w:rPr>
      </w:pPr>
      <w:r w:rsidRPr="00940E0E">
        <w:rPr>
          <w:noProof/>
          <w:sz w:val="22"/>
          <w:szCs w:val="22"/>
        </w:rPr>
        <w:drawing>
          <wp:inline distT="0" distB="0" distL="0" distR="0">
            <wp:extent cx="3632200" cy="2743200"/>
            <wp:effectExtent l="0" t="25400" r="0" b="3810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06766F" w:rsidRDefault="003555B1" w:rsidP="00C14B1A">
      <w:pPr>
        <w:tabs>
          <w:tab w:val="left" w:pos="316"/>
        </w:tabs>
        <w:spacing w:before="100" w:beforeAutospacing="1"/>
        <w:ind w:firstLine="709"/>
        <w:contextualSpacing/>
        <w:rPr>
          <w:sz w:val="22"/>
          <w:szCs w:val="22"/>
        </w:rPr>
      </w:pPr>
      <w:r w:rsidRPr="00940E0E">
        <w:rPr>
          <w:sz w:val="22"/>
          <w:szCs w:val="22"/>
          <w:lang w:val="uk-UA"/>
        </w:rPr>
        <w:t>Таким чином, с</w:t>
      </w:r>
      <w:r w:rsidRPr="00940E0E">
        <w:rPr>
          <w:sz w:val="22"/>
          <w:szCs w:val="22"/>
        </w:rPr>
        <w:t xml:space="preserve">оціальна психологія, </w:t>
      </w:r>
      <w:r w:rsidRPr="00940E0E">
        <w:rPr>
          <w:sz w:val="22"/>
          <w:szCs w:val="22"/>
          <w:lang w:val="uk-UA"/>
        </w:rPr>
        <w:t xml:space="preserve">на сьогоднішній день, </w:t>
      </w:r>
      <w:r w:rsidRPr="00940E0E">
        <w:rPr>
          <w:sz w:val="22"/>
          <w:szCs w:val="22"/>
        </w:rPr>
        <w:t>як і будь-яка інша наука, має свої об'єкт, предмет і завдання, розробляє свої методологічні та теоретичні основи, понятійний апарат, методи і методики дослідження.</w:t>
      </w:r>
    </w:p>
    <w:p w:rsidR="006B5C09" w:rsidRDefault="006B5C09" w:rsidP="00C14B1A">
      <w:pPr>
        <w:tabs>
          <w:tab w:val="left" w:pos="316"/>
        </w:tabs>
        <w:spacing w:before="100" w:beforeAutospacing="1"/>
        <w:ind w:firstLine="709"/>
        <w:contextualSpacing/>
        <w:rPr>
          <w:sz w:val="22"/>
          <w:szCs w:val="22"/>
        </w:rPr>
      </w:pPr>
    </w:p>
    <w:p w:rsidR="006B5C09" w:rsidRDefault="006B5C09" w:rsidP="006B5C09">
      <w:pPr>
        <w:contextualSpacing/>
        <w:jc w:val="both"/>
        <w:rPr>
          <w:b/>
          <w:i/>
          <w:sz w:val="22"/>
          <w:szCs w:val="22"/>
          <w:lang w:val="uk-UA"/>
        </w:rPr>
      </w:pPr>
      <w:r>
        <w:rPr>
          <w:b/>
          <w:i/>
          <w:sz w:val="22"/>
          <w:szCs w:val="22"/>
          <w:lang w:val="uk-UA"/>
        </w:rPr>
        <w:t>Список використаної літератури</w:t>
      </w:r>
    </w:p>
    <w:p w:rsidR="00C858C3" w:rsidRDefault="00C858C3" w:rsidP="006B5C09">
      <w:pPr>
        <w:contextualSpacing/>
        <w:jc w:val="both"/>
        <w:rPr>
          <w:b/>
          <w:i/>
          <w:sz w:val="22"/>
          <w:szCs w:val="22"/>
          <w:lang w:val="uk-UA"/>
        </w:rPr>
      </w:pPr>
    </w:p>
    <w:p w:rsidR="00C858C3" w:rsidRPr="009C488C" w:rsidRDefault="00C858C3" w:rsidP="009C488C">
      <w:pPr>
        <w:ind w:firstLine="709"/>
        <w:contextualSpacing/>
        <w:rPr>
          <w:sz w:val="22"/>
          <w:szCs w:val="22"/>
        </w:rPr>
      </w:pPr>
      <w:r w:rsidRPr="00C858C3">
        <w:rPr>
          <w:sz w:val="22"/>
          <w:szCs w:val="22"/>
        </w:rPr>
        <w:t>Москаленко В.В. Соціальна психологія. Підручник. Видання 2-ге, виправлене та доповнене / Москаленко В.В. – К.:Центр учбової літератури, 2008. – 688 с.</w:t>
      </w:r>
    </w:p>
    <w:p w:rsidR="006B5C09" w:rsidRPr="00C858C3" w:rsidRDefault="006B5C09" w:rsidP="00C858C3">
      <w:pPr>
        <w:ind w:firstLine="709"/>
        <w:contextualSpacing/>
        <w:jc w:val="both"/>
        <w:rPr>
          <w:sz w:val="22"/>
          <w:szCs w:val="22"/>
        </w:rPr>
      </w:pPr>
      <w:r w:rsidRPr="00C858C3">
        <w:rPr>
          <w:sz w:val="22"/>
          <w:szCs w:val="22"/>
        </w:rPr>
        <w:t>Свенцицкий А</w:t>
      </w:r>
      <w:r w:rsidRPr="00C858C3">
        <w:rPr>
          <w:sz w:val="22"/>
          <w:szCs w:val="22"/>
          <w:lang w:val="uk-UA"/>
        </w:rPr>
        <w:t>.</w:t>
      </w:r>
      <w:r w:rsidRPr="00C858C3">
        <w:rPr>
          <w:sz w:val="22"/>
          <w:szCs w:val="22"/>
        </w:rPr>
        <w:t xml:space="preserve"> Л .</w:t>
      </w:r>
      <w:r w:rsidRPr="00C858C3">
        <w:rPr>
          <w:sz w:val="22"/>
          <w:szCs w:val="22"/>
          <w:lang w:val="uk-UA"/>
        </w:rPr>
        <w:t xml:space="preserve"> </w:t>
      </w:r>
      <w:r w:rsidRPr="00C858C3">
        <w:rPr>
          <w:sz w:val="22"/>
          <w:szCs w:val="22"/>
        </w:rPr>
        <w:t>Социальная психология: Учебник</w:t>
      </w:r>
      <w:r w:rsidRPr="00C858C3">
        <w:rPr>
          <w:sz w:val="22"/>
          <w:szCs w:val="22"/>
          <w:lang w:val="uk-UA"/>
        </w:rPr>
        <w:t xml:space="preserve"> / </w:t>
      </w:r>
      <w:r w:rsidRPr="00C858C3">
        <w:rPr>
          <w:sz w:val="22"/>
          <w:szCs w:val="22"/>
        </w:rPr>
        <w:t>Свенцицкий А</w:t>
      </w:r>
      <w:r w:rsidRPr="00C858C3">
        <w:rPr>
          <w:sz w:val="22"/>
          <w:szCs w:val="22"/>
          <w:lang w:val="uk-UA"/>
        </w:rPr>
        <w:t>. </w:t>
      </w:r>
      <w:r w:rsidRPr="00C858C3">
        <w:rPr>
          <w:sz w:val="22"/>
          <w:szCs w:val="22"/>
        </w:rPr>
        <w:t>Л.</w:t>
      </w:r>
      <w:r w:rsidRPr="00C858C3">
        <w:rPr>
          <w:sz w:val="22"/>
          <w:szCs w:val="22"/>
          <w:lang w:val="uk-UA"/>
        </w:rPr>
        <w:t xml:space="preserve"> </w:t>
      </w:r>
      <w:r w:rsidRPr="00C858C3">
        <w:rPr>
          <w:sz w:val="22"/>
          <w:szCs w:val="22"/>
        </w:rPr>
        <w:t>— М.: ТК Велби, Изд-во Проспект, 2004. - 336 с.</w:t>
      </w:r>
    </w:p>
    <w:p w:rsidR="00C858C3" w:rsidRPr="00C858C3" w:rsidRDefault="00C858C3" w:rsidP="00C858C3">
      <w:pPr>
        <w:ind w:firstLine="709"/>
        <w:contextualSpacing/>
        <w:jc w:val="both"/>
        <w:rPr>
          <w:sz w:val="22"/>
          <w:szCs w:val="22"/>
        </w:rPr>
      </w:pPr>
      <w:r w:rsidRPr="00C858C3">
        <w:rPr>
          <w:sz w:val="22"/>
          <w:szCs w:val="22"/>
          <w:lang w:val="uk-UA"/>
        </w:rPr>
        <w:t>Семечкин Н.</w:t>
      </w:r>
      <w:r w:rsidRPr="00C858C3">
        <w:rPr>
          <w:sz w:val="22"/>
          <w:szCs w:val="22"/>
        </w:rPr>
        <w:t>И. Социальная психология. Часть 2.: учебник / Н.И. Семечкин. – М.: Берлин: Директ-Медиа, 2014. – 432с.</w:t>
      </w:r>
    </w:p>
    <w:p w:rsidR="00C858C3" w:rsidRDefault="00C858C3" w:rsidP="00C858C3">
      <w:pPr>
        <w:ind w:firstLine="709"/>
        <w:contextualSpacing/>
        <w:jc w:val="both"/>
        <w:rPr>
          <w:sz w:val="22"/>
          <w:szCs w:val="22"/>
        </w:rPr>
      </w:pPr>
      <w:r w:rsidRPr="00C858C3">
        <w:rPr>
          <w:sz w:val="22"/>
          <w:szCs w:val="22"/>
        </w:rPr>
        <w:lastRenderedPageBreak/>
        <w:t>Парыгин Б.Д. Социальная психология. Проблемы методологии, истории и теории / Б.Д. Парыгин. – СПб.: ИГУП, 1999. – 592 с.</w:t>
      </w:r>
    </w:p>
    <w:p w:rsidR="00C7681A" w:rsidRDefault="00C7681A" w:rsidP="00C858C3">
      <w:pPr>
        <w:ind w:firstLine="709"/>
        <w:contextualSpacing/>
        <w:jc w:val="both"/>
        <w:rPr>
          <w:sz w:val="22"/>
          <w:szCs w:val="22"/>
        </w:rPr>
      </w:pPr>
    </w:p>
    <w:p w:rsidR="006B5C09" w:rsidRPr="002B3BB8" w:rsidRDefault="002B3BB8" w:rsidP="002B3BB8">
      <w:pPr>
        <w:ind w:firstLine="709"/>
        <w:contextualSpacing/>
        <w:jc w:val="both"/>
        <w:rPr>
          <w:b/>
          <w:i/>
          <w:sz w:val="22"/>
          <w:szCs w:val="22"/>
          <w:lang w:val="uk-UA"/>
        </w:rPr>
      </w:pPr>
      <w:r w:rsidRPr="002B3BB8">
        <w:rPr>
          <w:b/>
          <w:i/>
          <w:sz w:val="22"/>
          <w:szCs w:val="22"/>
          <w:lang w:val="uk-UA"/>
        </w:rPr>
        <w:t xml:space="preserve">Підготуйтеся до теми заняття, опрацюйте питання плану. За необхідності – зробіть стислий конспект-схему. </w:t>
      </w:r>
    </w:p>
    <w:p w:rsidR="0006766F" w:rsidRPr="00940E0E" w:rsidRDefault="00813591" w:rsidP="00142593">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extent cx="374099" cy="374099"/>
            <wp:effectExtent l="0" t="0" r="0" b="0"/>
            <wp:docPr id="23" name="Рисунок 23"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82097" cy="382097"/>
                    </a:xfrm>
                    <a:prstGeom prst="rect">
                      <a:avLst/>
                    </a:prstGeom>
                  </pic:spPr>
                </pic:pic>
              </a:graphicData>
            </a:graphic>
          </wp:inline>
        </w:drawing>
      </w:r>
      <w:r w:rsidR="00AB36FF" w:rsidRPr="00940E0E">
        <w:rPr>
          <w:b/>
          <w:i/>
          <w:spacing w:val="-7"/>
          <w:sz w:val="22"/>
          <w:szCs w:val="22"/>
          <w:lang w:val="uk-UA"/>
        </w:rPr>
        <w:t xml:space="preserve"> Завдання для самостійної роботи (письмово)</w:t>
      </w:r>
    </w:p>
    <w:p w:rsidR="0094336F" w:rsidRPr="00940E0E" w:rsidRDefault="0094336F" w:rsidP="00656C31">
      <w:pPr>
        <w:shd w:val="clear" w:color="auto" w:fill="FFFFFF"/>
        <w:ind w:left="10" w:firstLine="709"/>
        <w:contextualSpacing/>
        <w:jc w:val="both"/>
        <w:rPr>
          <w:spacing w:val="-7"/>
          <w:sz w:val="22"/>
          <w:szCs w:val="22"/>
          <w:lang w:val="uk-UA"/>
        </w:rPr>
      </w:pPr>
      <w:r w:rsidRPr="00940E0E">
        <w:rPr>
          <w:b/>
          <w:spacing w:val="-7"/>
          <w:sz w:val="22"/>
          <w:szCs w:val="22"/>
          <w:lang w:val="uk-UA"/>
        </w:rPr>
        <w:t>Завдання</w:t>
      </w:r>
      <w:r w:rsidRPr="00940E0E">
        <w:rPr>
          <w:spacing w:val="-7"/>
          <w:sz w:val="22"/>
          <w:szCs w:val="22"/>
          <w:lang w:val="uk-UA"/>
        </w:rPr>
        <w:t xml:space="preserve"> </w:t>
      </w:r>
      <w:r w:rsidR="00813591" w:rsidRPr="00940E0E">
        <w:rPr>
          <w:spacing w:val="-7"/>
          <w:sz w:val="22"/>
          <w:szCs w:val="22"/>
          <w:lang w:val="uk-UA"/>
        </w:rPr>
        <w:t xml:space="preserve"> 1. </w:t>
      </w:r>
      <w:r w:rsidRPr="00940E0E">
        <w:rPr>
          <w:spacing w:val="-7"/>
          <w:sz w:val="22"/>
          <w:szCs w:val="22"/>
          <w:lang w:val="uk-UA"/>
        </w:rPr>
        <w:t xml:space="preserve">Ознайомтеся з різними тлумаченнями предмету соціальної психології. Випишіть </w:t>
      </w:r>
      <w:r w:rsidR="003555B1" w:rsidRPr="00940E0E">
        <w:rPr>
          <w:spacing w:val="-7"/>
          <w:sz w:val="22"/>
          <w:szCs w:val="22"/>
          <w:lang w:val="uk-UA"/>
        </w:rPr>
        <w:t>визначення, які існували, зокрема у вітчизняній психології у період дискусії</w:t>
      </w:r>
      <w:r w:rsidR="00CB6122" w:rsidRPr="00940E0E">
        <w:rPr>
          <w:spacing w:val="-7"/>
          <w:sz w:val="22"/>
          <w:szCs w:val="22"/>
          <w:lang w:val="uk-UA"/>
        </w:rPr>
        <w:t xml:space="preserve">  щодо її предмета</w:t>
      </w:r>
      <w:r w:rsidR="00B8428E" w:rsidRPr="00940E0E">
        <w:rPr>
          <w:spacing w:val="-7"/>
          <w:sz w:val="22"/>
          <w:szCs w:val="22"/>
          <w:lang w:val="uk-UA"/>
        </w:rPr>
        <w:t xml:space="preserve">. Які спільні риси у цих тлумачень? </w:t>
      </w:r>
      <w:r w:rsidR="000B12EC" w:rsidRPr="00940E0E">
        <w:rPr>
          <w:spacing w:val="-7"/>
          <w:sz w:val="22"/>
          <w:szCs w:val="22"/>
          <w:lang w:val="uk-UA"/>
        </w:rPr>
        <w:t xml:space="preserve">Як змінювалося з часом визначення предмету соціальної психології? </w:t>
      </w:r>
    </w:p>
    <w:p w:rsidR="00FD23E9" w:rsidRPr="00940E0E" w:rsidRDefault="00FD23E9" w:rsidP="00656C31">
      <w:pPr>
        <w:tabs>
          <w:tab w:val="left" w:pos="316"/>
        </w:tabs>
        <w:ind w:firstLine="709"/>
        <w:contextualSpacing/>
        <w:rPr>
          <w:sz w:val="22"/>
          <w:szCs w:val="22"/>
        </w:rPr>
      </w:pPr>
      <w:r w:rsidRPr="00940E0E">
        <w:rPr>
          <w:b/>
          <w:bCs/>
          <w:sz w:val="22"/>
          <w:szCs w:val="22"/>
          <w:lang w:val="uk-UA"/>
        </w:rPr>
        <w:t>Завдання</w:t>
      </w:r>
      <w:r w:rsidR="00AB36FF" w:rsidRPr="00940E0E">
        <w:rPr>
          <w:sz w:val="22"/>
          <w:szCs w:val="22"/>
          <w:lang w:val="uk-UA"/>
        </w:rPr>
        <w:t xml:space="preserve"> 2. </w:t>
      </w:r>
      <w:r w:rsidRPr="00940E0E">
        <w:rPr>
          <w:sz w:val="22"/>
          <w:szCs w:val="22"/>
          <w:lang w:val="uk-UA"/>
        </w:rPr>
        <w:t>Випишіть основну проблематику соціально-психологічних досліджень сучасних українських психологів (останні 5-7 років). Задля зручності можете</w:t>
      </w:r>
      <w:r w:rsidR="00AB36FF" w:rsidRPr="00940E0E">
        <w:rPr>
          <w:sz w:val="22"/>
          <w:szCs w:val="22"/>
          <w:lang w:val="uk-UA"/>
        </w:rPr>
        <w:t xml:space="preserve"> </w:t>
      </w:r>
      <w:r w:rsidRPr="00940E0E">
        <w:rPr>
          <w:sz w:val="22"/>
          <w:szCs w:val="22"/>
          <w:lang w:val="uk-UA"/>
        </w:rPr>
        <w:t xml:space="preserve">користуватися основними напрямками </w:t>
      </w:r>
    </w:p>
    <w:p w:rsidR="00FD23E9" w:rsidRPr="00940E0E" w:rsidRDefault="00FD23E9" w:rsidP="00656C31">
      <w:pPr>
        <w:numPr>
          <w:ilvl w:val="0"/>
          <w:numId w:val="1"/>
        </w:numPr>
        <w:ind w:firstLine="709"/>
        <w:contextualSpacing/>
        <w:rPr>
          <w:sz w:val="22"/>
          <w:szCs w:val="22"/>
        </w:rPr>
      </w:pPr>
      <w:r w:rsidRPr="00940E0E">
        <w:rPr>
          <w:sz w:val="22"/>
          <w:szCs w:val="22"/>
        </w:rPr>
        <w:t xml:space="preserve">у сфері економіки і виробництва; </w:t>
      </w:r>
    </w:p>
    <w:p w:rsidR="00FD23E9" w:rsidRPr="00940E0E" w:rsidRDefault="00FD23E9" w:rsidP="00656C31">
      <w:pPr>
        <w:numPr>
          <w:ilvl w:val="0"/>
          <w:numId w:val="1"/>
        </w:numPr>
        <w:ind w:firstLine="709"/>
        <w:contextualSpacing/>
        <w:rPr>
          <w:sz w:val="22"/>
          <w:szCs w:val="22"/>
        </w:rPr>
      </w:pPr>
      <w:r w:rsidRPr="00940E0E">
        <w:rPr>
          <w:sz w:val="22"/>
          <w:szCs w:val="22"/>
        </w:rPr>
        <w:t xml:space="preserve">у сфері політики та ЗМІ; </w:t>
      </w:r>
    </w:p>
    <w:p w:rsidR="00FD23E9" w:rsidRPr="00940E0E" w:rsidRDefault="00FD23E9" w:rsidP="00656C31">
      <w:pPr>
        <w:numPr>
          <w:ilvl w:val="0"/>
          <w:numId w:val="1"/>
        </w:numPr>
        <w:ind w:firstLine="709"/>
        <w:contextualSpacing/>
        <w:rPr>
          <w:sz w:val="22"/>
          <w:szCs w:val="22"/>
        </w:rPr>
      </w:pPr>
      <w:r w:rsidRPr="00940E0E">
        <w:rPr>
          <w:sz w:val="22"/>
          <w:szCs w:val="22"/>
        </w:rPr>
        <w:t xml:space="preserve">у сфері етнічних питань; </w:t>
      </w:r>
    </w:p>
    <w:p w:rsidR="00FD23E9" w:rsidRPr="00940E0E" w:rsidRDefault="00FD23E9" w:rsidP="00656C31">
      <w:pPr>
        <w:numPr>
          <w:ilvl w:val="0"/>
          <w:numId w:val="1"/>
        </w:numPr>
        <w:ind w:firstLine="709"/>
        <w:contextualSpacing/>
        <w:rPr>
          <w:sz w:val="22"/>
          <w:szCs w:val="22"/>
        </w:rPr>
      </w:pPr>
      <w:r w:rsidRPr="00940E0E">
        <w:rPr>
          <w:sz w:val="22"/>
          <w:szCs w:val="22"/>
        </w:rPr>
        <w:t>у</w:t>
      </w:r>
      <w:r w:rsidR="00B8428E" w:rsidRPr="00940E0E">
        <w:rPr>
          <w:sz w:val="22"/>
          <w:szCs w:val="22"/>
          <w:lang w:val="uk-UA"/>
        </w:rPr>
        <w:t xml:space="preserve"> </w:t>
      </w:r>
      <w:r w:rsidRPr="00940E0E">
        <w:rPr>
          <w:sz w:val="22"/>
          <w:szCs w:val="22"/>
        </w:rPr>
        <w:t xml:space="preserve">правовій сфері; </w:t>
      </w:r>
    </w:p>
    <w:p w:rsidR="00FD23E9" w:rsidRPr="00940E0E" w:rsidRDefault="00FD23E9" w:rsidP="00656C31">
      <w:pPr>
        <w:numPr>
          <w:ilvl w:val="0"/>
          <w:numId w:val="1"/>
        </w:numPr>
        <w:ind w:firstLine="709"/>
        <w:contextualSpacing/>
        <w:rPr>
          <w:sz w:val="22"/>
          <w:szCs w:val="22"/>
        </w:rPr>
      </w:pPr>
      <w:r w:rsidRPr="00940E0E">
        <w:rPr>
          <w:sz w:val="22"/>
          <w:szCs w:val="22"/>
        </w:rPr>
        <w:t xml:space="preserve">у сфері сім’ї та охорони здоров’я. </w:t>
      </w:r>
    </w:p>
    <w:p w:rsidR="00FD23E9" w:rsidRPr="005364E6" w:rsidRDefault="00FD23E9" w:rsidP="00656C31">
      <w:pPr>
        <w:tabs>
          <w:tab w:val="left" w:pos="316"/>
        </w:tabs>
        <w:ind w:firstLine="709"/>
        <w:contextualSpacing/>
        <w:rPr>
          <w:b/>
          <w:i/>
          <w:sz w:val="22"/>
          <w:szCs w:val="22"/>
        </w:rPr>
      </w:pPr>
      <w:r w:rsidRPr="00940E0E">
        <w:rPr>
          <w:b/>
          <w:bCs/>
          <w:sz w:val="22"/>
          <w:szCs w:val="22"/>
          <w:lang w:val="uk-UA"/>
        </w:rPr>
        <w:t>Завдання</w:t>
      </w:r>
      <w:r w:rsidR="00AB36FF" w:rsidRPr="00940E0E">
        <w:rPr>
          <w:sz w:val="22"/>
          <w:szCs w:val="22"/>
          <w:lang w:val="uk-UA"/>
        </w:rPr>
        <w:t xml:space="preserve"> 3</w:t>
      </w:r>
      <w:r w:rsidRPr="00940E0E">
        <w:rPr>
          <w:sz w:val="22"/>
          <w:szCs w:val="22"/>
          <w:lang w:val="uk-UA"/>
        </w:rPr>
        <w:t xml:space="preserve">. Підготуйте невелике повідомлення на тему: </w:t>
      </w:r>
      <w:r w:rsidRPr="005364E6">
        <w:rPr>
          <w:b/>
          <w:i/>
          <w:sz w:val="22"/>
          <w:szCs w:val="22"/>
          <w:lang w:val="uk-UA"/>
        </w:rPr>
        <w:t>«Найвидатніший соціальний психолог»</w:t>
      </w:r>
    </w:p>
    <w:p w:rsidR="00FD23E9" w:rsidRPr="00940E0E" w:rsidRDefault="00FD23E9" w:rsidP="00656C31">
      <w:pPr>
        <w:ind w:firstLine="709"/>
        <w:contextualSpacing/>
        <w:jc w:val="both"/>
        <w:rPr>
          <w:sz w:val="22"/>
          <w:szCs w:val="22"/>
        </w:rPr>
      </w:pPr>
      <w:r w:rsidRPr="00940E0E">
        <w:rPr>
          <w:sz w:val="22"/>
          <w:szCs w:val="22"/>
          <w:lang w:val="uk-UA"/>
        </w:rPr>
        <w:t>У відповіді повинні бути присутнім такі основні моменти:</w:t>
      </w:r>
    </w:p>
    <w:p w:rsidR="00FD23E9" w:rsidRPr="00940E0E" w:rsidRDefault="00FD23E9" w:rsidP="00656C31">
      <w:pPr>
        <w:ind w:firstLine="709"/>
        <w:contextualSpacing/>
        <w:jc w:val="both"/>
        <w:rPr>
          <w:sz w:val="22"/>
          <w:szCs w:val="22"/>
        </w:rPr>
      </w:pPr>
      <w:r w:rsidRPr="00940E0E">
        <w:rPr>
          <w:sz w:val="22"/>
          <w:szCs w:val="22"/>
          <w:lang w:val="uk-UA"/>
        </w:rPr>
        <w:t>1) що зроблено для соціальної психології цим ученим або у чому полягає зміст експерименту;</w:t>
      </w:r>
    </w:p>
    <w:p w:rsidR="00FD23E9" w:rsidRPr="00940E0E" w:rsidRDefault="00FD23E9" w:rsidP="00656C31">
      <w:pPr>
        <w:ind w:firstLine="709"/>
        <w:contextualSpacing/>
        <w:jc w:val="both"/>
        <w:rPr>
          <w:sz w:val="22"/>
          <w:szCs w:val="22"/>
        </w:rPr>
      </w:pPr>
      <w:r w:rsidRPr="00940E0E">
        <w:rPr>
          <w:sz w:val="22"/>
          <w:szCs w:val="22"/>
          <w:lang w:val="uk-UA"/>
        </w:rPr>
        <w:t>2) чому ви вважаєте цей експеримент або цього вченого видатним, у чому полягає їх внесок у соціальну психологію;</w:t>
      </w:r>
    </w:p>
    <w:p w:rsidR="00AB36FF" w:rsidRPr="00940E0E" w:rsidRDefault="00FD23E9" w:rsidP="00656C31">
      <w:pPr>
        <w:ind w:firstLine="709"/>
        <w:contextualSpacing/>
        <w:jc w:val="both"/>
        <w:rPr>
          <w:sz w:val="22"/>
          <w:szCs w:val="22"/>
          <w:lang w:val="uk-UA"/>
        </w:rPr>
      </w:pPr>
      <w:r w:rsidRPr="00940E0E">
        <w:rPr>
          <w:sz w:val="22"/>
          <w:szCs w:val="22"/>
          <w:lang w:val="uk-UA"/>
        </w:rPr>
        <w:t>3) які «наслідки» цього експерименту або діяльності вченого, як вони вплинули на суспільство.</w:t>
      </w:r>
    </w:p>
    <w:p w:rsidR="00AB36FF" w:rsidRPr="00940E0E" w:rsidRDefault="00AB36FF" w:rsidP="00142593">
      <w:pPr>
        <w:ind w:firstLine="709"/>
        <w:contextualSpacing/>
        <w:rPr>
          <w:sz w:val="22"/>
          <w:szCs w:val="22"/>
        </w:rPr>
      </w:pPr>
      <w:r w:rsidRPr="00940E0E">
        <w:rPr>
          <w:b/>
          <w:bCs/>
          <w:sz w:val="22"/>
          <w:szCs w:val="22"/>
        </w:rPr>
        <w:t>Завдання</w:t>
      </w:r>
      <w:r w:rsidRPr="00940E0E">
        <w:rPr>
          <w:sz w:val="22"/>
          <w:szCs w:val="22"/>
        </w:rPr>
        <w:t xml:space="preserve"> </w:t>
      </w:r>
      <w:r w:rsidRPr="00940E0E">
        <w:rPr>
          <w:sz w:val="22"/>
          <w:szCs w:val="22"/>
          <w:lang w:val="uk-UA"/>
        </w:rPr>
        <w:t>4</w:t>
      </w:r>
      <w:r w:rsidRPr="00940E0E">
        <w:rPr>
          <w:sz w:val="22"/>
          <w:szCs w:val="22"/>
        </w:rPr>
        <w:t>. Опишіть, які особливості у спілкуванні, можуть пливати на експеримент? (</w:t>
      </w:r>
      <w:r w:rsidRPr="00940E0E">
        <w:rPr>
          <w:sz w:val="22"/>
          <w:szCs w:val="22"/>
          <w:lang w:val="uk-UA"/>
        </w:rPr>
        <w:t>Е</w:t>
      </w:r>
      <w:r w:rsidRPr="00940E0E">
        <w:rPr>
          <w:sz w:val="22"/>
          <w:szCs w:val="22"/>
        </w:rPr>
        <w:t>фекти в психологічному експерименті)</w:t>
      </w:r>
    </w:p>
    <w:p w:rsidR="00AB36FF" w:rsidRPr="00940E0E" w:rsidRDefault="00AB36FF" w:rsidP="00142593">
      <w:pPr>
        <w:spacing w:before="100" w:beforeAutospacing="1"/>
        <w:ind w:firstLine="709"/>
        <w:contextualSpacing/>
        <w:jc w:val="both"/>
        <w:rPr>
          <w:sz w:val="22"/>
          <w:szCs w:val="22"/>
          <w:lang w:val="uk-UA"/>
        </w:rPr>
      </w:pPr>
    </w:p>
    <w:p w:rsidR="00B8428E" w:rsidRDefault="00AB36FF" w:rsidP="00142593">
      <w:pPr>
        <w:spacing w:before="100" w:beforeAutospacing="1"/>
        <w:ind w:firstLine="709"/>
        <w:contextualSpacing/>
        <w:jc w:val="both"/>
        <w:rPr>
          <w:b/>
          <w:i/>
          <w:sz w:val="22"/>
          <w:szCs w:val="22"/>
          <w:lang w:val="uk-UA"/>
        </w:rPr>
      </w:pPr>
      <w:r w:rsidRPr="00940E0E">
        <w:rPr>
          <w:b/>
          <w:i/>
          <w:noProof/>
          <w:sz w:val="22"/>
          <w:szCs w:val="22"/>
          <w:lang w:val="uk-UA"/>
        </w:rPr>
        <w:drawing>
          <wp:inline distT="0" distB="0" distL="0" distR="0">
            <wp:extent cx="308110" cy="308110"/>
            <wp:effectExtent l="0" t="0" r="0" b="0"/>
            <wp:docPr id="24" name="Рисунок 24"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12663" cy="312663"/>
                    </a:xfrm>
                    <a:prstGeom prst="rect">
                      <a:avLst/>
                    </a:prstGeom>
                  </pic:spPr>
                </pic:pic>
              </a:graphicData>
            </a:graphic>
          </wp:inline>
        </w:drawing>
      </w:r>
      <w:r w:rsidR="00B8428E" w:rsidRPr="00940E0E">
        <w:rPr>
          <w:b/>
          <w:i/>
          <w:sz w:val="22"/>
          <w:szCs w:val="22"/>
          <w:lang w:val="uk-UA"/>
        </w:rPr>
        <w:t xml:space="preserve">Завдання </w:t>
      </w:r>
      <w:r w:rsidRPr="00940E0E">
        <w:rPr>
          <w:b/>
          <w:i/>
          <w:sz w:val="22"/>
          <w:szCs w:val="22"/>
          <w:lang w:val="uk-UA"/>
        </w:rPr>
        <w:t>для роздумів</w:t>
      </w:r>
    </w:p>
    <w:p w:rsidR="00C14B1A" w:rsidRPr="00940E0E" w:rsidRDefault="00C14B1A" w:rsidP="00142593">
      <w:pPr>
        <w:spacing w:before="100" w:beforeAutospacing="1"/>
        <w:ind w:firstLine="709"/>
        <w:contextualSpacing/>
        <w:jc w:val="both"/>
        <w:rPr>
          <w:b/>
          <w:i/>
          <w:sz w:val="22"/>
          <w:szCs w:val="22"/>
          <w:lang w:val="uk-UA"/>
        </w:rPr>
      </w:pPr>
    </w:p>
    <w:p w:rsidR="00B8428E" w:rsidRPr="00940E0E" w:rsidRDefault="00B8428E" w:rsidP="00142593">
      <w:pPr>
        <w:spacing w:before="100" w:beforeAutospacing="1"/>
        <w:ind w:firstLine="709"/>
        <w:contextualSpacing/>
        <w:jc w:val="both"/>
        <w:rPr>
          <w:sz w:val="22"/>
          <w:szCs w:val="22"/>
          <w:lang w:val="uk-UA"/>
        </w:rPr>
      </w:pPr>
      <w:r w:rsidRPr="00940E0E">
        <w:rPr>
          <w:sz w:val="22"/>
          <w:szCs w:val="22"/>
          <w:lang w:val="uk-UA"/>
        </w:rPr>
        <w:t>Поясніть зміст висловлювань з позицій соціальної психології</w:t>
      </w:r>
      <w:r w:rsidR="00AB36FF" w:rsidRPr="00940E0E">
        <w:rPr>
          <w:sz w:val="22"/>
          <w:szCs w:val="22"/>
          <w:lang w:val="uk-UA"/>
        </w:rPr>
        <w:t xml:space="preserve">, що подані нижче. </w:t>
      </w:r>
    </w:p>
    <w:p w:rsidR="00AB36FF" w:rsidRPr="009C488C" w:rsidRDefault="00B8428E" w:rsidP="00142593">
      <w:pPr>
        <w:spacing w:before="100" w:beforeAutospacing="1"/>
        <w:ind w:firstLine="709"/>
        <w:contextualSpacing/>
        <w:jc w:val="both"/>
        <w:rPr>
          <w:i/>
          <w:sz w:val="22"/>
          <w:szCs w:val="22"/>
          <w:lang w:val="uk-UA"/>
        </w:rPr>
      </w:pPr>
      <w:r w:rsidRPr="009C488C">
        <w:rPr>
          <w:i/>
          <w:sz w:val="22"/>
          <w:szCs w:val="22"/>
          <w:lang w:val="uk-UA"/>
        </w:rPr>
        <w:lastRenderedPageBreak/>
        <w:t xml:space="preserve"> «Людина – суспільна істота».  </w:t>
      </w:r>
    </w:p>
    <w:p w:rsidR="00B8428E" w:rsidRPr="009C488C" w:rsidRDefault="00B8428E" w:rsidP="00142593">
      <w:pPr>
        <w:spacing w:before="100" w:beforeAutospacing="1"/>
        <w:ind w:firstLine="709"/>
        <w:contextualSpacing/>
        <w:jc w:val="right"/>
        <w:rPr>
          <w:i/>
          <w:sz w:val="22"/>
          <w:szCs w:val="22"/>
          <w:lang w:val="uk-UA"/>
        </w:rPr>
      </w:pPr>
      <w:r w:rsidRPr="009C488C">
        <w:rPr>
          <w:i/>
          <w:sz w:val="22"/>
          <w:szCs w:val="22"/>
          <w:lang w:val="uk-UA"/>
        </w:rPr>
        <w:t>Сенека</w:t>
      </w:r>
    </w:p>
    <w:p w:rsidR="00AB36FF" w:rsidRPr="009C488C" w:rsidRDefault="00B8428E" w:rsidP="00142593">
      <w:pPr>
        <w:spacing w:before="100" w:beforeAutospacing="1"/>
        <w:ind w:firstLine="709"/>
        <w:contextualSpacing/>
        <w:jc w:val="both"/>
        <w:rPr>
          <w:i/>
          <w:sz w:val="22"/>
          <w:szCs w:val="22"/>
          <w:lang w:val="uk-UA"/>
        </w:rPr>
      </w:pPr>
      <w:r w:rsidRPr="009C488C">
        <w:rPr>
          <w:i/>
          <w:sz w:val="22"/>
          <w:szCs w:val="22"/>
          <w:lang w:val="uk-UA"/>
        </w:rPr>
        <w:t>«Об’єднуйтеся люди! Зверніть увагу: нуль – це нічого, але два нулі вже дещо означає»</w:t>
      </w:r>
    </w:p>
    <w:p w:rsidR="00B8428E" w:rsidRPr="009C488C" w:rsidRDefault="00B8428E" w:rsidP="00142593">
      <w:pPr>
        <w:spacing w:before="100" w:beforeAutospacing="1"/>
        <w:ind w:firstLine="709"/>
        <w:contextualSpacing/>
        <w:jc w:val="right"/>
        <w:rPr>
          <w:i/>
          <w:sz w:val="22"/>
          <w:szCs w:val="22"/>
          <w:lang w:val="uk-UA"/>
        </w:rPr>
      </w:pPr>
      <w:r w:rsidRPr="009C488C">
        <w:rPr>
          <w:i/>
          <w:sz w:val="22"/>
          <w:szCs w:val="22"/>
          <w:lang w:val="uk-UA"/>
        </w:rPr>
        <w:t>С. Лєц</w:t>
      </w:r>
    </w:p>
    <w:p w:rsidR="00AB36FF" w:rsidRPr="009C488C" w:rsidRDefault="00B8428E" w:rsidP="00142593">
      <w:pPr>
        <w:spacing w:before="100" w:beforeAutospacing="1"/>
        <w:ind w:firstLine="709"/>
        <w:contextualSpacing/>
        <w:jc w:val="both"/>
        <w:rPr>
          <w:i/>
          <w:sz w:val="22"/>
          <w:szCs w:val="22"/>
          <w:lang w:val="uk-UA"/>
        </w:rPr>
      </w:pPr>
      <w:r w:rsidRPr="009C488C">
        <w:rPr>
          <w:i/>
          <w:sz w:val="22"/>
          <w:szCs w:val="22"/>
          <w:lang w:val="uk-UA"/>
        </w:rPr>
        <w:t>«Людина має значення для суспільства лише в тій мірі, в якій вона йому служить»</w:t>
      </w:r>
    </w:p>
    <w:p w:rsidR="00B8428E" w:rsidRPr="009C488C" w:rsidRDefault="00B8428E" w:rsidP="00142593">
      <w:pPr>
        <w:spacing w:before="100" w:beforeAutospacing="1"/>
        <w:ind w:firstLine="709"/>
        <w:contextualSpacing/>
        <w:jc w:val="right"/>
        <w:rPr>
          <w:i/>
          <w:sz w:val="22"/>
          <w:szCs w:val="22"/>
          <w:lang w:val="uk-UA"/>
        </w:rPr>
      </w:pPr>
      <w:r w:rsidRPr="009C488C">
        <w:rPr>
          <w:i/>
          <w:sz w:val="22"/>
          <w:szCs w:val="22"/>
          <w:lang w:val="uk-UA"/>
        </w:rPr>
        <w:t>А. Франц</w:t>
      </w:r>
    </w:p>
    <w:p w:rsidR="00B8428E" w:rsidRPr="009C488C" w:rsidRDefault="00B8428E" w:rsidP="00142593">
      <w:pPr>
        <w:spacing w:before="100" w:beforeAutospacing="1"/>
        <w:ind w:firstLine="709"/>
        <w:contextualSpacing/>
        <w:jc w:val="both"/>
        <w:rPr>
          <w:sz w:val="22"/>
          <w:szCs w:val="22"/>
        </w:rPr>
      </w:pPr>
    </w:p>
    <w:p w:rsidR="00FD23E9" w:rsidRPr="00940E0E" w:rsidRDefault="00813591" w:rsidP="00142593">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extent cx="300018" cy="300018"/>
            <wp:effectExtent l="0" t="0" r="0" b="5080"/>
            <wp:docPr id="19" name="Рисунок 19"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06234" cy="306234"/>
                    </a:xfrm>
                    <a:prstGeom prst="rect">
                      <a:avLst/>
                    </a:prstGeom>
                  </pic:spPr>
                </pic:pic>
              </a:graphicData>
            </a:graphic>
          </wp:inline>
        </w:drawing>
      </w:r>
      <w:r w:rsidR="00C45D79" w:rsidRPr="00940E0E">
        <w:rPr>
          <w:b/>
          <w:i/>
          <w:sz w:val="22"/>
          <w:szCs w:val="22"/>
          <w:lang w:val="uk-UA"/>
        </w:rPr>
        <w:t>Питання для самоконтролю</w:t>
      </w:r>
    </w:p>
    <w:p w:rsidR="00C45D79" w:rsidRPr="00940E0E" w:rsidRDefault="00C45D79" w:rsidP="00142593">
      <w:pPr>
        <w:tabs>
          <w:tab w:val="left" w:pos="316"/>
        </w:tabs>
        <w:spacing w:before="100" w:beforeAutospacing="1"/>
        <w:ind w:firstLine="709"/>
        <w:contextualSpacing/>
        <w:rPr>
          <w:sz w:val="22"/>
          <w:szCs w:val="22"/>
          <w:lang w:val="uk-UA"/>
        </w:rPr>
      </w:pPr>
      <w:r w:rsidRPr="00940E0E">
        <w:rPr>
          <w:sz w:val="22"/>
          <w:szCs w:val="22"/>
          <w:lang w:val="uk-UA"/>
        </w:rPr>
        <w:t>Які виділяють етапи становлення соціальної психології?</w:t>
      </w:r>
    </w:p>
    <w:p w:rsidR="00802861" w:rsidRPr="00940E0E" w:rsidRDefault="003E0A8D" w:rsidP="00142593">
      <w:pPr>
        <w:tabs>
          <w:tab w:val="left" w:pos="316"/>
        </w:tabs>
        <w:spacing w:before="100" w:beforeAutospacing="1"/>
        <w:ind w:firstLine="709"/>
        <w:contextualSpacing/>
        <w:rPr>
          <w:sz w:val="22"/>
          <w:szCs w:val="22"/>
          <w:lang w:val="uk-UA"/>
        </w:rPr>
      </w:pPr>
      <w:r w:rsidRPr="00940E0E">
        <w:rPr>
          <w:sz w:val="22"/>
          <w:szCs w:val="22"/>
          <w:lang w:val="uk-UA"/>
        </w:rPr>
        <w:t>Що може бут</w:t>
      </w:r>
      <w:r w:rsidRPr="00940E0E">
        <w:rPr>
          <w:sz w:val="22"/>
          <w:szCs w:val="22"/>
        </w:rPr>
        <w:t>и</w:t>
      </w:r>
      <w:r w:rsidRPr="00940E0E">
        <w:rPr>
          <w:sz w:val="22"/>
          <w:szCs w:val="22"/>
          <w:lang w:val="uk-UA"/>
        </w:rPr>
        <w:t xml:space="preserve"> об’єктом соціальної психології?</w:t>
      </w:r>
    </w:p>
    <w:p w:rsidR="00802861" w:rsidRPr="00940E0E" w:rsidRDefault="00802861" w:rsidP="00142593">
      <w:pPr>
        <w:tabs>
          <w:tab w:val="left" w:pos="316"/>
        </w:tabs>
        <w:spacing w:before="100" w:beforeAutospacing="1"/>
        <w:ind w:firstLine="709"/>
        <w:contextualSpacing/>
        <w:rPr>
          <w:sz w:val="22"/>
          <w:szCs w:val="22"/>
          <w:lang w:val="uk-UA"/>
        </w:rPr>
      </w:pPr>
      <w:r w:rsidRPr="00940E0E">
        <w:rPr>
          <w:sz w:val="22"/>
          <w:szCs w:val="22"/>
          <w:lang w:val="uk-UA"/>
        </w:rPr>
        <w:t>Що таке соціальне?</w:t>
      </w:r>
    </w:p>
    <w:p w:rsidR="00802861" w:rsidRPr="00940E0E" w:rsidRDefault="00802861" w:rsidP="00142593">
      <w:pPr>
        <w:tabs>
          <w:tab w:val="left" w:pos="316"/>
        </w:tabs>
        <w:spacing w:before="100" w:beforeAutospacing="1"/>
        <w:ind w:firstLine="709"/>
        <w:contextualSpacing/>
        <w:rPr>
          <w:sz w:val="22"/>
          <w:szCs w:val="22"/>
          <w:lang w:val="uk-UA"/>
        </w:rPr>
      </w:pPr>
      <w:r w:rsidRPr="00940E0E">
        <w:rPr>
          <w:sz w:val="22"/>
          <w:szCs w:val="22"/>
          <w:lang w:val="uk-UA"/>
        </w:rPr>
        <w:t>Наведіть приклади соціально-психологічних явищ</w:t>
      </w:r>
    </w:p>
    <w:p w:rsidR="00802861" w:rsidRPr="00940E0E" w:rsidRDefault="00802861" w:rsidP="00142593">
      <w:pPr>
        <w:tabs>
          <w:tab w:val="left" w:pos="316"/>
        </w:tabs>
        <w:spacing w:before="100" w:beforeAutospacing="1"/>
        <w:ind w:firstLine="709"/>
        <w:contextualSpacing/>
        <w:rPr>
          <w:sz w:val="22"/>
          <w:szCs w:val="22"/>
          <w:lang w:val="uk-UA"/>
        </w:rPr>
      </w:pPr>
      <w:r w:rsidRPr="00940E0E">
        <w:rPr>
          <w:sz w:val="22"/>
          <w:szCs w:val="22"/>
          <w:lang w:val="uk-UA"/>
        </w:rPr>
        <w:t>Яке місце займає соціальна психологія у системі наукового знання?</w:t>
      </w:r>
    </w:p>
    <w:p w:rsidR="003E0A8D" w:rsidRPr="00940E0E" w:rsidRDefault="00802861" w:rsidP="00142593">
      <w:pPr>
        <w:tabs>
          <w:tab w:val="left" w:pos="316"/>
        </w:tabs>
        <w:spacing w:before="100" w:beforeAutospacing="1"/>
        <w:ind w:firstLine="709"/>
        <w:contextualSpacing/>
        <w:rPr>
          <w:sz w:val="22"/>
          <w:szCs w:val="22"/>
          <w:lang w:val="uk-UA"/>
        </w:rPr>
      </w:pPr>
      <w:r w:rsidRPr="00940E0E">
        <w:rPr>
          <w:sz w:val="22"/>
          <w:szCs w:val="22"/>
          <w:lang w:val="uk-UA"/>
        </w:rPr>
        <w:t>Як змінювалися погляди на предмет соціальної психології?</w:t>
      </w:r>
      <w:r w:rsidRPr="00940E0E">
        <w:rPr>
          <w:sz w:val="22"/>
          <w:szCs w:val="22"/>
          <w:lang w:val="uk-UA"/>
        </w:rPr>
        <w:br/>
        <w:t>У чому заключається специфіка соціально-психологічних явищ на відміну від загальнопсихологічних?</w:t>
      </w:r>
      <w:r w:rsidR="003E0A8D" w:rsidRPr="00940E0E">
        <w:rPr>
          <w:sz w:val="22"/>
          <w:szCs w:val="22"/>
          <w:lang w:val="uk-UA"/>
        </w:rPr>
        <w:br/>
      </w:r>
    </w:p>
    <w:p w:rsidR="00FD23E9" w:rsidRPr="009C488C" w:rsidRDefault="00FD23E9" w:rsidP="00142593">
      <w:pPr>
        <w:spacing w:before="100" w:beforeAutospacing="1" w:after="100" w:afterAutospacing="1"/>
        <w:ind w:firstLine="709"/>
        <w:contextualSpacing/>
        <w:jc w:val="both"/>
        <w:rPr>
          <w:i/>
          <w:sz w:val="22"/>
          <w:szCs w:val="22"/>
        </w:rPr>
      </w:pPr>
      <w:r w:rsidRPr="009C488C">
        <w:rPr>
          <w:b/>
          <w:bCs/>
          <w:i/>
          <w:iCs/>
          <w:sz w:val="22"/>
          <w:szCs w:val="22"/>
          <w:lang w:val="uk-UA"/>
        </w:rPr>
        <w:t>Література </w:t>
      </w:r>
      <w:r w:rsidR="00AB36FF" w:rsidRPr="009C488C">
        <w:rPr>
          <w:b/>
          <w:bCs/>
          <w:i/>
          <w:iCs/>
          <w:sz w:val="22"/>
          <w:szCs w:val="22"/>
          <w:lang w:val="uk-UA"/>
        </w:rPr>
        <w:t>до теми</w:t>
      </w:r>
      <w:r w:rsidRPr="009C488C">
        <w:rPr>
          <w:b/>
          <w:bCs/>
          <w:i/>
          <w:iCs/>
          <w:sz w:val="22"/>
          <w:szCs w:val="22"/>
          <w:lang w:val="uk-UA"/>
        </w:rPr>
        <w:t xml:space="preserve">      </w:t>
      </w:r>
    </w:p>
    <w:p w:rsidR="00221EEF" w:rsidRPr="009C488C" w:rsidRDefault="00FD23E9" w:rsidP="00221EEF">
      <w:pPr>
        <w:spacing w:before="100" w:beforeAutospacing="1" w:after="100" w:afterAutospacing="1"/>
        <w:ind w:left="360" w:firstLine="709"/>
        <w:contextualSpacing/>
        <w:rPr>
          <w:color w:val="000000"/>
          <w:spacing w:val="3"/>
          <w:sz w:val="22"/>
          <w:szCs w:val="22"/>
        </w:rPr>
      </w:pPr>
      <w:r w:rsidRPr="009C488C">
        <w:rPr>
          <w:iCs/>
          <w:color w:val="000000"/>
          <w:spacing w:val="3"/>
          <w:sz w:val="22"/>
          <w:szCs w:val="22"/>
        </w:rPr>
        <w:t xml:space="preserve">Андреева Г. М. </w:t>
      </w:r>
      <w:r w:rsidRPr="009C488C">
        <w:rPr>
          <w:color w:val="000000"/>
          <w:spacing w:val="3"/>
          <w:sz w:val="22"/>
          <w:szCs w:val="22"/>
        </w:rPr>
        <w:t>Социальная психология</w:t>
      </w:r>
      <w:r w:rsidR="00221EEF" w:rsidRPr="009C488C">
        <w:rPr>
          <w:color w:val="000000"/>
          <w:spacing w:val="3"/>
          <w:sz w:val="22"/>
          <w:szCs w:val="22"/>
        </w:rPr>
        <w:t xml:space="preserve"> /</w:t>
      </w:r>
      <w:r w:rsidR="00221EEF" w:rsidRPr="009C488C">
        <w:rPr>
          <w:iCs/>
          <w:color w:val="000000"/>
          <w:spacing w:val="3"/>
          <w:sz w:val="22"/>
          <w:szCs w:val="22"/>
        </w:rPr>
        <w:t xml:space="preserve"> Г. М. Андреева</w:t>
      </w:r>
      <w:r w:rsidR="009C488C" w:rsidRPr="009C488C">
        <w:rPr>
          <w:color w:val="000000"/>
          <w:spacing w:val="3"/>
          <w:sz w:val="22"/>
          <w:szCs w:val="22"/>
          <w:lang w:val="uk-UA"/>
        </w:rPr>
        <w:t>.</w:t>
      </w:r>
      <w:r w:rsidRPr="009C488C">
        <w:rPr>
          <w:color w:val="000000"/>
          <w:spacing w:val="3"/>
          <w:sz w:val="22"/>
          <w:szCs w:val="22"/>
        </w:rPr>
        <w:t xml:space="preserve"> – </w:t>
      </w:r>
      <w:r w:rsidR="00221EEF" w:rsidRPr="009C488C">
        <w:rPr>
          <w:sz w:val="22"/>
          <w:szCs w:val="22"/>
        </w:rPr>
        <w:t>М.: Аспект Пресс, 2001. - 384 с.</w:t>
      </w:r>
    </w:p>
    <w:p w:rsidR="00221EEF" w:rsidRPr="009C488C" w:rsidRDefault="00221EEF" w:rsidP="00221EEF">
      <w:pPr>
        <w:spacing w:before="100" w:beforeAutospacing="1" w:after="100" w:afterAutospacing="1"/>
        <w:ind w:left="360" w:firstLine="709"/>
        <w:contextualSpacing/>
        <w:rPr>
          <w:color w:val="000000"/>
          <w:spacing w:val="3"/>
          <w:sz w:val="22"/>
          <w:szCs w:val="22"/>
        </w:rPr>
      </w:pPr>
      <w:r w:rsidRPr="009C488C">
        <w:rPr>
          <w:spacing w:val="-7"/>
          <w:sz w:val="22"/>
          <w:szCs w:val="22"/>
          <w:lang w:val="uk-UA"/>
        </w:rPr>
        <w:t>Шапарь В.Б. Методы социальной психологии. – Ростов-на-Дону, 2003. – 288 с.</w:t>
      </w:r>
    </w:p>
    <w:p w:rsidR="00221EEF" w:rsidRPr="009C488C" w:rsidRDefault="00221EEF" w:rsidP="00221EEF">
      <w:pPr>
        <w:spacing w:before="100" w:beforeAutospacing="1" w:after="100" w:afterAutospacing="1"/>
        <w:ind w:left="360" w:firstLine="709"/>
        <w:contextualSpacing/>
        <w:rPr>
          <w:spacing w:val="-7"/>
          <w:sz w:val="22"/>
          <w:szCs w:val="22"/>
          <w:lang w:val="uk-UA"/>
        </w:rPr>
      </w:pPr>
      <w:r w:rsidRPr="009C488C">
        <w:rPr>
          <w:spacing w:val="-7"/>
          <w:sz w:val="22"/>
          <w:szCs w:val="22"/>
          <w:lang w:val="uk-UA"/>
        </w:rPr>
        <w:t>Майерс Д. Социальная психология : учебник для вузов / Д. Майерс. - 7-е изд. - СПб. : Питер, 2010. - 794 с. : ил. - (Мастера психологии).</w:t>
      </w:r>
    </w:p>
    <w:p w:rsidR="00221EEF" w:rsidRPr="009C488C" w:rsidRDefault="00221EEF" w:rsidP="009C488C">
      <w:pPr>
        <w:spacing w:before="100" w:beforeAutospacing="1" w:after="100" w:afterAutospacing="1"/>
        <w:ind w:left="360" w:firstLine="709"/>
        <w:contextualSpacing/>
        <w:rPr>
          <w:spacing w:val="-7"/>
          <w:sz w:val="22"/>
          <w:szCs w:val="22"/>
          <w:lang w:val="uk-UA"/>
        </w:rPr>
      </w:pPr>
      <w:r w:rsidRPr="009C488C">
        <w:rPr>
          <w:sz w:val="22"/>
          <w:szCs w:val="22"/>
        </w:rPr>
        <w:t xml:space="preserve">Крысько В.Г. Словарь-справочник по социальной психологии – М.; СПб.: Питер, 2003. – 416с. </w:t>
      </w:r>
    </w:p>
    <w:p w:rsidR="00221EEF" w:rsidRPr="009C488C" w:rsidRDefault="00221EEF" w:rsidP="00221EEF">
      <w:pPr>
        <w:spacing w:before="100" w:beforeAutospacing="1" w:after="100" w:afterAutospacing="1"/>
        <w:ind w:left="360" w:firstLine="709"/>
        <w:contextualSpacing/>
        <w:rPr>
          <w:spacing w:val="-7"/>
          <w:sz w:val="22"/>
          <w:szCs w:val="22"/>
          <w:lang w:val="uk-UA"/>
        </w:rPr>
      </w:pPr>
      <w:r w:rsidRPr="009C488C">
        <w:rPr>
          <w:spacing w:val="-7"/>
          <w:sz w:val="22"/>
          <w:szCs w:val="22"/>
          <w:lang w:val="uk-UA"/>
        </w:rPr>
        <w:t>Орбан-Лембрик Л. Соціальна психологія. Т.І. / Л. Орбан-Лембрик. – К.: Либідь, 2004. – 576 с.</w:t>
      </w:r>
    </w:p>
    <w:p w:rsidR="00221EEF" w:rsidRPr="009C488C" w:rsidRDefault="00221EEF" w:rsidP="00221EEF">
      <w:pPr>
        <w:spacing w:before="100" w:beforeAutospacing="1" w:after="100" w:afterAutospacing="1"/>
        <w:ind w:left="360" w:firstLine="709"/>
        <w:contextualSpacing/>
        <w:rPr>
          <w:sz w:val="22"/>
          <w:szCs w:val="22"/>
        </w:rPr>
      </w:pPr>
      <w:r w:rsidRPr="009C488C">
        <w:rPr>
          <w:sz w:val="22"/>
          <w:szCs w:val="22"/>
        </w:rPr>
        <w:t xml:space="preserve">Андриенко Е.В. Социальная психология. Учебное пособие. – К.: ТОВ «Кондор», 2010. – 320с. </w:t>
      </w:r>
    </w:p>
    <w:p w:rsidR="009C488C" w:rsidRPr="009C488C" w:rsidRDefault="00221EEF" w:rsidP="009C488C">
      <w:pPr>
        <w:spacing w:before="100" w:beforeAutospacing="1" w:after="100" w:afterAutospacing="1"/>
        <w:ind w:left="360" w:firstLine="709"/>
        <w:contextualSpacing/>
        <w:rPr>
          <w:color w:val="000000"/>
          <w:spacing w:val="3"/>
          <w:sz w:val="22"/>
          <w:szCs w:val="22"/>
        </w:rPr>
      </w:pPr>
      <w:r w:rsidRPr="009C488C">
        <w:rPr>
          <w:color w:val="000000"/>
          <w:spacing w:val="3"/>
          <w:sz w:val="22"/>
          <w:szCs w:val="22"/>
        </w:rPr>
        <w:t>Волянська О.В. Соціальна психологія: Навч. посіб. / О.В.Волянська, А.М. Ніколаєвська – К.: «Знання», 2008. – 275с.</w:t>
      </w:r>
    </w:p>
    <w:p w:rsidR="009C488C" w:rsidRPr="009C488C" w:rsidRDefault="009C488C" w:rsidP="009C488C">
      <w:pPr>
        <w:spacing w:before="100" w:beforeAutospacing="1" w:after="100" w:afterAutospacing="1"/>
        <w:ind w:left="360" w:firstLine="709"/>
        <w:contextualSpacing/>
        <w:rPr>
          <w:color w:val="000000"/>
          <w:spacing w:val="3"/>
          <w:sz w:val="22"/>
          <w:szCs w:val="22"/>
        </w:rPr>
      </w:pPr>
      <w:r w:rsidRPr="009C488C">
        <w:rPr>
          <w:spacing w:val="-7"/>
          <w:sz w:val="22"/>
          <w:szCs w:val="22"/>
        </w:rPr>
        <w:t>Коваленко А.Б. Соціальна психологія: Підручник / А.Б.Коваленко, М.Н. Корнєв – К.: Геопринт, 2006. – 393с.</w:t>
      </w:r>
    </w:p>
    <w:p w:rsidR="0094336F" w:rsidRPr="009C488C" w:rsidRDefault="009C488C" w:rsidP="009C488C">
      <w:pPr>
        <w:spacing w:before="100" w:beforeAutospacing="1" w:after="100" w:afterAutospacing="1"/>
        <w:ind w:left="360" w:firstLine="709"/>
        <w:contextualSpacing/>
        <w:rPr>
          <w:color w:val="000000"/>
          <w:spacing w:val="3"/>
          <w:sz w:val="22"/>
          <w:szCs w:val="22"/>
        </w:rPr>
      </w:pPr>
      <w:r w:rsidRPr="009C488C">
        <w:rPr>
          <w:spacing w:val="-7"/>
          <w:sz w:val="22"/>
          <w:szCs w:val="22"/>
        </w:rPr>
        <w:lastRenderedPageBreak/>
        <w:t>Москаленко В.В. Соціальна психологія: Підручник для вузів. – К.: Центр учбової літератури, 2005. – 624с.</w:t>
      </w:r>
    </w:p>
    <w:p w:rsidR="00142593" w:rsidRPr="009C488C" w:rsidRDefault="00802861" w:rsidP="009C488C">
      <w:pPr>
        <w:pStyle w:val="1"/>
        <w:rPr>
          <w:lang w:val="uk-UA"/>
        </w:rPr>
      </w:pPr>
      <w:bookmarkStart w:id="2" w:name="_Toc27647278"/>
      <w:r w:rsidRPr="005364E6">
        <w:rPr>
          <w:lang w:val="uk-UA"/>
        </w:rPr>
        <w:t xml:space="preserve">Тема </w:t>
      </w:r>
      <w:r w:rsidR="00756E2A" w:rsidRPr="005364E6">
        <w:rPr>
          <w:lang w:val="uk-UA"/>
        </w:rPr>
        <w:t xml:space="preserve">2. </w:t>
      </w:r>
      <w:r w:rsidRPr="005364E6">
        <w:rPr>
          <w:lang w:val="uk-UA"/>
        </w:rPr>
        <w:t>Методологічні засади соціальної психології</w:t>
      </w:r>
      <w:bookmarkEnd w:id="2"/>
    </w:p>
    <w:p w:rsidR="00802861" w:rsidRPr="00940E0E" w:rsidRDefault="00802861" w:rsidP="00142593">
      <w:pPr>
        <w:spacing w:before="100" w:beforeAutospacing="1"/>
        <w:ind w:firstLine="709"/>
        <w:contextualSpacing/>
        <w:jc w:val="both"/>
        <w:rPr>
          <w:sz w:val="22"/>
          <w:szCs w:val="22"/>
          <w:lang w:val="uk-UA"/>
        </w:rPr>
      </w:pPr>
      <w:r w:rsidRPr="00940E0E">
        <w:rPr>
          <w:sz w:val="22"/>
          <w:szCs w:val="22"/>
          <w:lang w:val="uk-UA"/>
        </w:rPr>
        <w:t>1. Методологія соціальної психології</w:t>
      </w:r>
    </w:p>
    <w:p w:rsidR="00802861" w:rsidRPr="00940E0E" w:rsidRDefault="00802861" w:rsidP="00142593">
      <w:pPr>
        <w:shd w:val="clear" w:color="auto" w:fill="FFFFFF"/>
        <w:spacing w:before="48"/>
        <w:ind w:left="10" w:firstLine="709"/>
        <w:contextualSpacing/>
        <w:jc w:val="both"/>
        <w:rPr>
          <w:sz w:val="22"/>
          <w:szCs w:val="22"/>
        </w:rPr>
      </w:pPr>
      <w:r w:rsidRPr="00940E0E">
        <w:rPr>
          <w:spacing w:val="-7"/>
          <w:sz w:val="22"/>
          <w:szCs w:val="22"/>
          <w:lang w:val="uk-UA"/>
        </w:rPr>
        <w:t>2.Методи емпіричного дослідження</w:t>
      </w:r>
      <w:r w:rsidRPr="00940E0E">
        <w:rPr>
          <w:sz w:val="22"/>
          <w:szCs w:val="22"/>
          <w:lang w:val="uk-UA"/>
        </w:rPr>
        <w:t xml:space="preserve">. </w:t>
      </w:r>
      <w:r w:rsidRPr="00940E0E">
        <w:rPr>
          <w:spacing w:val="-7"/>
          <w:sz w:val="22"/>
          <w:szCs w:val="22"/>
          <w:lang w:val="uk-UA"/>
        </w:rPr>
        <w:t>Спеціалізовані соціально-психологічні методи</w:t>
      </w:r>
      <w:r w:rsidRPr="00940E0E">
        <w:rPr>
          <w:sz w:val="22"/>
          <w:szCs w:val="22"/>
          <w:lang w:val="uk-UA"/>
        </w:rPr>
        <w:t xml:space="preserve">. </w:t>
      </w:r>
      <w:r w:rsidRPr="00940E0E">
        <w:rPr>
          <w:spacing w:val="-6"/>
          <w:sz w:val="22"/>
          <w:szCs w:val="22"/>
          <w:lang w:val="uk-UA"/>
        </w:rPr>
        <w:t>Лабораторний експеримент</w:t>
      </w:r>
      <w:r w:rsidRPr="00940E0E">
        <w:rPr>
          <w:sz w:val="22"/>
          <w:szCs w:val="22"/>
          <w:lang w:val="uk-UA"/>
        </w:rPr>
        <w:t xml:space="preserve">. </w:t>
      </w:r>
      <w:r w:rsidRPr="00940E0E">
        <w:rPr>
          <w:spacing w:val="-7"/>
          <w:sz w:val="22"/>
          <w:szCs w:val="22"/>
          <w:lang w:val="uk-UA"/>
        </w:rPr>
        <w:t>Метод соціометричних вимірювань</w:t>
      </w:r>
      <w:r w:rsidRPr="00940E0E">
        <w:rPr>
          <w:sz w:val="22"/>
          <w:szCs w:val="22"/>
          <w:lang w:val="uk-UA"/>
        </w:rPr>
        <w:t xml:space="preserve">. </w:t>
      </w:r>
      <w:r w:rsidRPr="00940E0E">
        <w:rPr>
          <w:spacing w:val="-6"/>
          <w:sz w:val="22"/>
          <w:szCs w:val="22"/>
          <w:lang w:val="uk-UA"/>
        </w:rPr>
        <w:t>Контент-аналіз</w:t>
      </w:r>
    </w:p>
    <w:p w:rsidR="00802861" w:rsidRDefault="00802861" w:rsidP="00142593">
      <w:pPr>
        <w:tabs>
          <w:tab w:val="left" w:pos="316"/>
        </w:tabs>
        <w:spacing w:before="100" w:beforeAutospacing="1"/>
        <w:ind w:firstLine="709"/>
        <w:contextualSpacing/>
        <w:rPr>
          <w:sz w:val="22"/>
          <w:szCs w:val="22"/>
          <w:lang w:val="uk-UA"/>
        </w:rPr>
      </w:pPr>
      <w:r w:rsidRPr="00940E0E">
        <w:rPr>
          <w:sz w:val="22"/>
          <w:szCs w:val="22"/>
          <w:lang w:val="uk-UA"/>
        </w:rPr>
        <w:t>3.  Етика експериментального дослідження</w:t>
      </w:r>
    </w:p>
    <w:p w:rsidR="005364E6" w:rsidRDefault="005364E6" w:rsidP="00142593">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3EC336A8" wp14:editId="62149416">
            <wp:extent cx="279400" cy="279400"/>
            <wp:effectExtent l="0" t="0" r="0" b="0"/>
            <wp:docPr id="26" name="Рисунок 26"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86304" cy="286304"/>
                    </a:xfrm>
                    <a:prstGeom prst="rect">
                      <a:avLst/>
                    </a:prstGeom>
                  </pic:spPr>
                </pic:pic>
              </a:graphicData>
            </a:graphic>
          </wp:inline>
        </w:drawing>
      </w:r>
      <w:r w:rsidRPr="00940E0E">
        <w:rPr>
          <w:b/>
          <w:i/>
          <w:spacing w:val="-7"/>
          <w:sz w:val="22"/>
          <w:szCs w:val="22"/>
          <w:lang w:val="uk-UA"/>
        </w:rPr>
        <w:t>Основні поняття</w:t>
      </w:r>
    </w:p>
    <w:p w:rsidR="005364E6" w:rsidRPr="005364E6" w:rsidRDefault="005364E6" w:rsidP="00142593">
      <w:pPr>
        <w:shd w:val="clear" w:color="auto" w:fill="FFFFFF"/>
        <w:spacing w:before="48"/>
        <w:ind w:left="10" w:firstLine="709"/>
        <w:contextualSpacing/>
        <w:jc w:val="both"/>
        <w:rPr>
          <w:b/>
          <w:i/>
          <w:spacing w:val="-7"/>
          <w:sz w:val="22"/>
          <w:szCs w:val="22"/>
          <w:lang w:val="uk-UA"/>
        </w:rPr>
      </w:pPr>
      <w:r w:rsidRPr="00940E0E">
        <w:rPr>
          <w:i/>
          <w:sz w:val="22"/>
          <w:szCs w:val="22"/>
          <w:lang w:val="uk-UA"/>
        </w:rPr>
        <w:t>об’єкт вивчення, джерела даних, особистість як об’єкт вивчння, загальна методологія; часткова (спеціальна) методологія; методика; спостереження; експеримент; польовий експеримент; лабораторний експеримент; метод вивчення документів; контент-аналіз; бесіда; інтерв’ю; анкетування; відкрите запитання; закрите запитання; пряме запитання; непряме запитання; головні запитання; методи активного соціально-психологічного навчання, дискусійні методи, ігрові методи, соціально-психологічний тренінг</w:t>
      </w:r>
    </w:p>
    <w:p w:rsidR="006B77CB" w:rsidRPr="002A5CE3" w:rsidRDefault="00756E2A" w:rsidP="002A5CE3">
      <w:pPr>
        <w:tabs>
          <w:tab w:val="left" w:pos="316"/>
        </w:tabs>
        <w:spacing w:before="100" w:beforeAutospacing="1"/>
        <w:ind w:firstLine="709"/>
        <w:contextualSpacing/>
        <w:rPr>
          <w:b/>
          <w:i/>
          <w:sz w:val="22"/>
          <w:szCs w:val="22"/>
          <w:lang w:val="uk-UA"/>
        </w:rPr>
      </w:pPr>
      <w:r w:rsidRPr="00940E0E">
        <w:rPr>
          <w:b/>
          <w:i/>
          <w:noProof/>
          <w:sz w:val="22"/>
          <w:szCs w:val="22"/>
        </w:rPr>
        <w:drawing>
          <wp:inline distT="0" distB="0" distL="0" distR="0" wp14:anchorId="6C37BE3D" wp14:editId="318A2066">
            <wp:extent cx="308822" cy="308822"/>
            <wp:effectExtent l="0" t="0" r="0" b="0"/>
            <wp:docPr id="25" name="Рисунок 25"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16145" cy="316145"/>
                    </a:xfrm>
                    <a:prstGeom prst="rect">
                      <a:avLst/>
                    </a:prstGeom>
                  </pic:spPr>
                </pic:pic>
              </a:graphicData>
            </a:graphic>
          </wp:inline>
        </w:drawing>
      </w:r>
      <w:r w:rsidRPr="00940E0E">
        <w:rPr>
          <w:b/>
          <w:i/>
          <w:sz w:val="22"/>
          <w:szCs w:val="22"/>
        </w:rPr>
        <w:t>Теорет</w:t>
      </w:r>
      <w:r w:rsidRPr="00940E0E">
        <w:rPr>
          <w:b/>
          <w:i/>
          <w:sz w:val="22"/>
          <w:szCs w:val="22"/>
          <w:lang w:val="uk-UA"/>
        </w:rPr>
        <w:t>ичний матеріал</w:t>
      </w:r>
    </w:p>
    <w:p w:rsidR="006B77CB" w:rsidRPr="00940E0E" w:rsidRDefault="006B77CB" w:rsidP="00142593">
      <w:pPr>
        <w:ind w:firstLine="709"/>
        <w:contextualSpacing/>
        <w:jc w:val="both"/>
        <w:rPr>
          <w:sz w:val="22"/>
          <w:szCs w:val="22"/>
        </w:rPr>
      </w:pPr>
      <w:r w:rsidRPr="00940E0E">
        <w:rPr>
          <w:sz w:val="22"/>
          <w:szCs w:val="22"/>
        </w:rPr>
        <w:t>Соціально-психологічне дослідження - вид наукового дослідження, що проводиться з метою встановлення в поведінці і діяльності людей психологічних закономірностей, обумовлених фактом включення в соціальні групи, а також психологічних характеристик самих цих груп.</w:t>
      </w:r>
    </w:p>
    <w:p w:rsidR="006B77CB" w:rsidRPr="00940E0E" w:rsidRDefault="006B77CB" w:rsidP="00142593">
      <w:pPr>
        <w:tabs>
          <w:tab w:val="left" w:pos="316"/>
        </w:tabs>
        <w:spacing w:before="100" w:beforeAutospacing="1"/>
        <w:ind w:firstLine="709"/>
        <w:contextualSpacing/>
        <w:jc w:val="both"/>
        <w:rPr>
          <w:sz w:val="22"/>
          <w:szCs w:val="22"/>
          <w:lang w:val="uk-UA"/>
        </w:rPr>
      </w:pPr>
      <w:r w:rsidRPr="00940E0E">
        <w:rPr>
          <w:sz w:val="22"/>
          <w:szCs w:val="22"/>
          <w:lang w:val="uk-UA"/>
        </w:rPr>
        <w:t xml:space="preserve">Будь-яке соціально-психологічне дослідження має свою методологічну базу. </w:t>
      </w:r>
    </w:p>
    <w:p w:rsidR="00722714" w:rsidRPr="00940E0E" w:rsidRDefault="00722714" w:rsidP="00142593">
      <w:pPr>
        <w:tabs>
          <w:tab w:val="left" w:pos="316"/>
        </w:tabs>
        <w:spacing w:before="100" w:beforeAutospacing="1"/>
        <w:ind w:firstLine="709"/>
        <w:contextualSpacing/>
        <w:jc w:val="both"/>
        <w:rPr>
          <w:sz w:val="22"/>
          <w:szCs w:val="22"/>
          <w:lang w:val="uk-UA"/>
        </w:rPr>
      </w:pPr>
      <w:r w:rsidRPr="00940E0E">
        <w:rPr>
          <w:sz w:val="22"/>
          <w:szCs w:val="22"/>
          <w:lang w:val="uk-UA"/>
        </w:rPr>
        <w:t xml:space="preserve">Методологія (від грец. </w:t>
      </w:r>
      <w:r w:rsidRPr="00940E0E">
        <w:rPr>
          <w:sz w:val="22"/>
          <w:szCs w:val="22"/>
        </w:rPr>
        <w:t>Methodos</w:t>
      </w:r>
      <w:r w:rsidRPr="00940E0E">
        <w:rPr>
          <w:sz w:val="22"/>
          <w:szCs w:val="22"/>
          <w:lang w:val="uk-UA"/>
        </w:rPr>
        <w:t xml:space="preserve"> - шлях дослідження або пізнання, </w:t>
      </w:r>
      <w:r w:rsidRPr="00940E0E">
        <w:rPr>
          <w:sz w:val="22"/>
          <w:szCs w:val="22"/>
        </w:rPr>
        <w:t>logos</w:t>
      </w:r>
      <w:r w:rsidRPr="00940E0E">
        <w:rPr>
          <w:sz w:val="22"/>
          <w:szCs w:val="22"/>
          <w:lang w:val="uk-UA"/>
        </w:rPr>
        <w:t xml:space="preserve"> - наука, вчення) - вчення про ідейні позиції науки, логіки її побудови, наукових підходах дослідження.</w:t>
      </w:r>
    </w:p>
    <w:p w:rsidR="00FD23E9" w:rsidRPr="00940E0E" w:rsidRDefault="00722714" w:rsidP="00142593">
      <w:pPr>
        <w:tabs>
          <w:tab w:val="left" w:pos="316"/>
        </w:tabs>
        <w:spacing w:before="100" w:beforeAutospacing="1"/>
        <w:ind w:firstLine="709"/>
        <w:contextualSpacing/>
        <w:jc w:val="both"/>
        <w:rPr>
          <w:sz w:val="22"/>
          <w:szCs w:val="22"/>
          <w:lang w:val="uk-UA"/>
        </w:rPr>
      </w:pPr>
      <w:r w:rsidRPr="00940E0E">
        <w:rPr>
          <w:sz w:val="22"/>
          <w:szCs w:val="22"/>
          <w:lang w:val="uk-UA"/>
        </w:rPr>
        <w:t xml:space="preserve">Виділяють три рівні методології соціальної психології: загальну, спеціальну та </w:t>
      </w:r>
      <w:r w:rsidR="006B77CB" w:rsidRPr="00940E0E">
        <w:rPr>
          <w:sz w:val="22"/>
          <w:szCs w:val="22"/>
          <w:lang w:val="uk-UA"/>
        </w:rPr>
        <w:t>методологія у вузькому сенсі</w:t>
      </w:r>
      <w:r w:rsidRPr="00940E0E">
        <w:rPr>
          <w:sz w:val="22"/>
          <w:szCs w:val="22"/>
          <w:lang w:val="uk-UA"/>
        </w:rPr>
        <w:t>.</w:t>
      </w:r>
    </w:p>
    <w:p w:rsidR="006B77CB" w:rsidRPr="00940E0E" w:rsidRDefault="006B77CB" w:rsidP="00142593">
      <w:pPr>
        <w:ind w:firstLine="709"/>
        <w:contextualSpacing/>
        <w:jc w:val="both"/>
        <w:rPr>
          <w:color w:val="000000"/>
          <w:spacing w:val="-5"/>
          <w:sz w:val="22"/>
          <w:szCs w:val="22"/>
          <w:lang w:val="uk-UA"/>
        </w:rPr>
      </w:pPr>
      <w:r w:rsidRPr="00940E0E">
        <w:rPr>
          <w:color w:val="000000"/>
          <w:spacing w:val="-3"/>
          <w:sz w:val="22"/>
          <w:szCs w:val="22"/>
          <w:lang w:val="uk-UA"/>
        </w:rPr>
        <w:t xml:space="preserve">Загальна методологія - це певний загальний філософський </w:t>
      </w:r>
      <w:r w:rsidRPr="00940E0E">
        <w:rPr>
          <w:color w:val="000000"/>
          <w:spacing w:val="-4"/>
          <w:sz w:val="22"/>
          <w:szCs w:val="22"/>
          <w:lang w:val="uk-UA"/>
        </w:rPr>
        <w:t xml:space="preserve">підхід, загальний спосіб пізнання, який приймається дослідником. Наприклад, положення, що оточуючий світ – матеріальний. </w:t>
      </w:r>
    </w:p>
    <w:p w:rsidR="006B77CB" w:rsidRPr="00142593" w:rsidRDefault="006B77CB" w:rsidP="00142593">
      <w:pPr>
        <w:ind w:firstLine="709"/>
        <w:contextualSpacing/>
        <w:jc w:val="both"/>
        <w:rPr>
          <w:sz w:val="22"/>
          <w:szCs w:val="22"/>
          <w:lang w:val="uk-UA"/>
        </w:rPr>
      </w:pPr>
      <w:r w:rsidRPr="00940E0E">
        <w:rPr>
          <w:color w:val="000000"/>
          <w:spacing w:val="-4"/>
          <w:sz w:val="22"/>
          <w:szCs w:val="22"/>
          <w:lang w:val="uk-UA"/>
        </w:rPr>
        <w:lastRenderedPageBreak/>
        <w:t xml:space="preserve">Спеціальна методологія - сукупність методологічних принципів, які приймаються в даній галузі знання. У даному випадку мова йде про загально психологічні принципи пізнання, наприклад, принцип єдності свідомості та діяльності, особистісного підходу та ін. </w:t>
      </w:r>
      <w:r w:rsidR="00D176FD" w:rsidRPr="00940E0E">
        <w:rPr>
          <w:sz w:val="22"/>
          <w:szCs w:val="22"/>
          <w:lang w:val="uk-UA"/>
        </w:rPr>
        <w:t xml:space="preserve">Спеціальна методологія не обмежується вітчизняними підходами (Л.Виготський, О.Леонтьєв та інші), реалізація завдань можлива і у таких західних напрямах, як психоаналіз (З.Фрейд), біхевіоризм (А.Бандура), гештальт-психологія та когнітивізм (К. Левін, Ф.Хайдер, Л.Фестінгер), інтеракціонізм (Е.Гофман, М.Шеріф) та соціальний конструктивізм (К.Герген). </w:t>
      </w:r>
    </w:p>
    <w:p w:rsidR="006B77CB" w:rsidRPr="00940E0E" w:rsidRDefault="006B77CB" w:rsidP="00142593">
      <w:pPr>
        <w:widowControl w:val="0"/>
        <w:shd w:val="clear" w:color="auto" w:fill="FFFFFF"/>
        <w:tabs>
          <w:tab w:val="left" w:pos="662"/>
        </w:tabs>
        <w:autoSpaceDE w:val="0"/>
        <w:autoSpaceDN w:val="0"/>
        <w:adjustRightInd w:val="0"/>
        <w:ind w:firstLine="709"/>
        <w:contextualSpacing/>
        <w:jc w:val="both"/>
        <w:rPr>
          <w:color w:val="000000"/>
          <w:spacing w:val="-19"/>
          <w:sz w:val="22"/>
          <w:szCs w:val="22"/>
          <w:lang w:val="uk-UA"/>
        </w:rPr>
      </w:pPr>
      <w:r w:rsidRPr="00940E0E">
        <w:rPr>
          <w:color w:val="000000"/>
          <w:spacing w:val="-6"/>
          <w:sz w:val="22"/>
          <w:szCs w:val="22"/>
          <w:lang w:val="uk-UA"/>
        </w:rPr>
        <w:t>Методологія у більш вузькому сенсі - як сукупність конкретних методичних засобів дослідження, що здебільш позначається терміном "методика".</w:t>
      </w:r>
    </w:p>
    <w:p w:rsidR="008966FE" w:rsidRPr="00940E0E" w:rsidRDefault="00D176FD" w:rsidP="00142593">
      <w:pPr>
        <w:ind w:firstLine="709"/>
        <w:contextualSpacing/>
        <w:jc w:val="both"/>
        <w:rPr>
          <w:sz w:val="22"/>
          <w:szCs w:val="22"/>
          <w:lang w:val="uk-UA"/>
        </w:rPr>
      </w:pPr>
      <w:r w:rsidRPr="00940E0E">
        <w:rPr>
          <w:color w:val="000000"/>
          <w:spacing w:val="1"/>
          <w:sz w:val="22"/>
          <w:szCs w:val="22"/>
          <w:lang w:val="uk-UA"/>
        </w:rPr>
        <w:t xml:space="preserve">В зарубіжній соціальній психології розрізняють </w:t>
      </w:r>
      <w:r w:rsidRPr="00940E0E">
        <w:rPr>
          <w:b/>
          <w:i/>
          <w:color w:val="000000"/>
          <w:spacing w:val="1"/>
          <w:sz w:val="22"/>
          <w:szCs w:val="22"/>
          <w:lang w:val="uk-UA"/>
        </w:rPr>
        <w:t>методи в широ</w:t>
      </w:r>
      <w:r w:rsidRPr="00940E0E">
        <w:rPr>
          <w:b/>
          <w:i/>
          <w:color w:val="000000"/>
          <w:spacing w:val="3"/>
          <w:sz w:val="22"/>
          <w:szCs w:val="22"/>
          <w:lang w:val="uk-UA"/>
        </w:rPr>
        <w:t xml:space="preserve">кому розумінні - це сукупність систематичних і логіко-послідовних </w:t>
      </w:r>
      <w:r w:rsidRPr="00940E0E">
        <w:rPr>
          <w:b/>
          <w:i/>
          <w:color w:val="000000"/>
          <w:spacing w:val="4"/>
          <w:sz w:val="22"/>
          <w:szCs w:val="22"/>
          <w:lang w:val="uk-UA"/>
        </w:rPr>
        <w:t>методів пошуку знання; та у вузькому значенні - як способи отри</w:t>
      </w:r>
      <w:r w:rsidRPr="00940E0E">
        <w:rPr>
          <w:b/>
          <w:i/>
          <w:color w:val="000000"/>
          <w:spacing w:val="1"/>
          <w:sz w:val="22"/>
          <w:szCs w:val="22"/>
          <w:lang w:val="uk-UA"/>
        </w:rPr>
        <w:t>мання фактів</w:t>
      </w:r>
      <w:r w:rsidRPr="00940E0E">
        <w:rPr>
          <w:color w:val="000000"/>
          <w:spacing w:val="1"/>
          <w:sz w:val="22"/>
          <w:szCs w:val="22"/>
          <w:lang w:val="uk-UA"/>
        </w:rPr>
        <w:t>.</w:t>
      </w:r>
    </w:p>
    <w:p w:rsidR="008966FE" w:rsidRPr="00940E0E" w:rsidRDefault="008966FE" w:rsidP="00142593">
      <w:pPr>
        <w:ind w:firstLine="709"/>
        <w:contextualSpacing/>
        <w:jc w:val="both"/>
        <w:rPr>
          <w:sz w:val="22"/>
          <w:szCs w:val="22"/>
          <w:lang w:val="uk-UA"/>
        </w:rPr>
      </w:pPr>
      <w:r w:rsidRPr="00940E0E">
        <w:rPr>
          <w:sz w:val="22"/>
          <w:szCs w:val="22"/>
          <w:lang w:val="uk-UA"/>
        </w:rPr>
        <w:t xml:space="preserve">Інсує багато класифікацій методів соціально-психологічних досліджень. Умовно можна поділити таким чином: </w:t>
      </w:r>
    </w:p>
    <w:p w:rsidR="008966FE" w:rsidRPr="00940E0E" w:rsidRDefault="008966FE" w:rsidP="00142593">
      <w:pPr>
        <w:ind w:firstLine="709"/>
        <w:contextualSpacing/>
        <w:rPr>
          <w:sz w:val="22"/>
          <w:szCs w:val="22"/>
        </w:rPr>
      </w:pPr>
    </w:p>
    <w:p w:rsidR="008966FE" w:rsidRPr="00940E0E" w:rsidRDefault="008966FE" w:rsidP="00142593">
      <w:pPr>
        <w:ind w:firstLine="709"/>
        <w:contextualSpacing/>
        <w:rPr>
          <w:sz w:val="22"/>
          <w:szCs w:val="22"/>
        </w:rPr>
      </w:pPr>
      <w:r w:rsidRPr="00940E0E">
        <w:rPr>
          <w:noProof/>
          <w:sz w:val="22"/>
          <w:szCs w:val="22"/>
        </w:rPr>
        <w:drawing>
          <wp:inline distT="0" distB="0" distL="0" distR="0">
            <wp:extent cx="3515311" cy="1875693"/>
            <wp:effectExtent l="0" t="0" r="0" b="29845"/>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D176FD" w:rsidRPr="00940E0E" w:rsidRDefault="00D176FD" w:rsidP="00142593">
      <w:pPr>
        <w:ind w:firstLine="709"/>
        <w:contextualSpacing/>
        <w:rPr>
          <w:sz w:val="22"/>
          <w:szCs w:val="22"/>
        </w:rPr>
      </w:pPr>
    </w:p>
    <w:p w:rsidR="00D176FD" w:rsidRPr="00940E0E" w:rsidRDefault="00D176FD" w:rsidP="00142593">
      <w:pPr>
        <w:ind w:firstLine="709"/>
        <w:contextualSpacing/>
        <w:rPr>
          <w:sz w:val="22"/>
          <w:szCs w:val="22"/>
        </w:rPr>
      </w:pPr>
    </w:p>
    <w:p w:rsidR="00D176FD" w:rsidRPr="00940E0E" w:rsidRDefault="002A5CE3" w:rsidP="00142593">
      <w:pPr>
        <w:ind w:firstLine="709"/>
        <w:contextualSpacing/>
        <w:rPr>
          <w:sz w:val="22"/>
          <w:szCs w:val="22"/>
          <w:lang w:val="uk-UA"/>
        </w:rPr>
      </w:pPr>
      <w:r>
        <w:rPr>
          <w:sz w:val="22"/>
          <w:szCs w:val="22"/>
          <w:lang w:val="uk-UA"/>
        </w:rPr>
        <w:t xml:space="preserve">Рис. 1. </w:t>
      </w:r>
      <w:r w:rsidR="008966FE" w:rsidRPr="00940E0E">
        <w:rPr>
          <w:sz w:val="22"/>
          <w:szCs w:val="22"/>
          <w:lang w:val="uk-UA"/>
        </w:rPr>
        <w:t>Класифікація методів соціальної психології</w:t>
      </w:r>
    </w:p>
    <w:p w:rsidR="008966FE" w:rsidRPr="00940E0E" w:rsidRDefault="008966FE" w:rsidP="00142593">
      <w:pPr>
        <w:ind w:firstLine="709"/>
        <w:contextualSpacing/>
        <w:rPr>
          <w:sz w:val="22"/>
          <w:szCs w:val="22"/>
        </w:rPr>
      </w:pPr>
    </w:p>
    <w:p w:rsidR="008966FE" w:rsidRPr="00940E0E" w:rsidRDefault="008966FE" w:rsidP="00142593">
      <w:pPr>
        <w:shd w:val="clear" w:color="auto" w:fill="FFFFFF"/>
        <w:ind w:right="5" w:firstLine="709"/>
        <w:contextualSpacing/>
        <w:jc w:val="both"/>
        <w:rPr>
          <w:color w:val="000000"/>
          <w:spacing w:val="-5"/>
          <w:sz w:val="22"/>
          <w:szCs w:val="22"/>
          <w:lang w:val="uk-UA"/>
        </w:rPr>
      </w:pPr>
      <w:r w:rsidRPr="00940E0E">
        <w:rPr>
          <w:color w:val="000000"/>
          <w:spacing w:val="-4"/>
          <w:sz w:val="22"/>
          <w:szCs w:val="22"/>
          <w:lang w:val="uk-UA"/>
        </w:rPr>
        <w:t xml:space="preserve">Методи соціальної психології можна розглядати з </w:t>
      </w:r>
      <w:r w:rsidRPr="00940E0E">
        <w:rPr>
          <w:color w:val="000000"/>
          <w:spacing w:val="-6"/>
          <w:sz w:val="22"/>
          <w:szCs w:val="22"/>
          <w:lang w:val="uk-UA"/>
        </w:rPr>
        <w:t>точки зору виділення груп: методи емпіричного дослідження</w:t>
      </w:r>
      <w:r w:rsidR="007D55DB" w:rsidRPr="00940E0E">
        <w:rPr>
          <w:color w:val="000000"/>
          <w:spacing w:val="-6"/>
          <w:sz w:val="22"/>
          <w:szCs w:val="22"/>
          <w:lang w:val="uk-UA"/>
        </w:rPr>
        <w:t xml:space="preserve"> (спостереження, опитування, бесіда, невербальна комунікація)</w:t>
      </w:r>
      <w:r w:rsidRPr="00940E0E">
        <w:rPr>
          <w:color w:val="000000"/>
          <w:spacing w:val="-6"/>
          <w:sz w:val="22"/>
          <w:szCs w:val="22"/>
          <w:lang w:val="uk-UA"/>
        </w:rPr>
        <w:t xml:space="preserve"> і спе</w:t>
      </w:r>
      <w:r w:rsidRPr="00940E0E">
        <w:rPr>
          <w:color w:val="000000"/>
          <w:spacing w:val="-5"/>
          <w:sz w:val="22"/>
          <w:szCs w:val="22"/>
          <w:lang w:val="uk-UA"/>
        </w:rPr>
        <w:t>ціалізовані соціально-</w:t>
      </w:r>
      <w:r w:rsidRPr="00940E0E">
        <w:rPr>
          <w:color w:val="000000"/>
          <w:spacing w:val="-5"/>
          <w:sz w:val="22"/>
          <w:szCs w:val="22"/>
          <w:lang w:val="uk-UA"/>
        </w:rPr>
        <w:lastRenderedPageBreak/>
        <w:t>психологічні методи</w:t>
      </w:r>
      <w:r w:rsidR="007D55DB" w:rsidRPr="00940E0E">
        <w:rPr>
          <w:color w:val="000000"/>
          <w:spacing w:val="-5"/>
          <w:sz w:val="22"/>
          <w:szCs w:val="22"/>
          <w:lang w:val="uk-UA"/>
        </w:rPr>
        <w:t xml:space="preserve"> (соціально-психологічний експеримент, метод соціометричних вимірювань, контент-аналіз)</w:t>
      </w:r>
      <w:r w:rsidRPr="00940E0E">
        <w:rPr>
          <w:color w:val="000000"/>
          <w:spacing w:val="-5"/>
          <w:sz w:val="22"/>
          <w:szCs w:val="22"/>
          <w:lang w:val="uk-UA"/>
        </w:rPr>
        <w:t>.</w:t>
      </w:r>
    </w:p>
    <w:p w:rsidR="007D55DB" w:rsidRPr="00940E0E" w:rsidRDefault="007D55DB" w:rsidP="00142593">
      <w:pPr>
        <w:shd w:val="clear" w:color="auto" w:fill="FFFFFF"/>
        <w:ind w:right="5" w:firstLine="709"/>
        <w:contextualSpacing/>
        <w:jc w:val="both"/>
        <w:rPr>
          <w:sz w:val="22"/>
          <w:szCs w:val="22"/>
          <w:lang w:val="uk-UA"/>
        </w:rPr>
      </w:pPr>
      <w:r w:rsidRPr="00940E0E">
        <w:rPr>
          <w:sz w:val="22"/>
          <w:szCs w:val="22"/>
          <w:lang w:val="uk-UA"/>
        </w:rPr>
        <w:t xml:space="preserve">Спостереження - це навмисне і цілеспрямоване сприйняття явищ навколишнього середовища з метою збору даних певного роду. Буває зовнішнє та внутрішнє спостереження, або самоспостереження, </w:t>
      </w:r>
    </w:p>
    <w:p w:rsidR="007D55DB" w:rsidRPr="00940E0E" w:rsidRDefault="007D55DB" w:rsidP="00142593">
      <w:pPr>
        <w:shd w:val="clear" w:color="auto" w:fill="FFFFFF"/>
        <w:ind w:right="5" w:firstLine="709"/>
        <w:contextualSpacing/>
        <w:jc w:val="both"/>
        <w:rPr>
          <w:sz w:val="22"/>
          <w:szCs w:val="22"/>
          <w:lang w:val="uk-UA"/>
        </w:rPr>
      </w:pPr>
      <w:r w:rsidRPr="00940E0E">
        <w:rPr>
          <w:sz w:val="22"/>
          <w:szCs w:val="22"/>
          <w:lang w:val="uk-UA"/>
        </w:rPr>
        <w:t>Опитування являє собою метод, при використанні якого людина відповідає на ряд поставлених їй питань.</w:t>
      </w:r>
    </w:p>
    <w:p w:rsidR="007D55DB" w:rsidRPr="00940E0E" w:rsidRDefault="007D55DB" w:rsidP="00142593">
      <w:pPr>
        <w:shd w:val="clear" w:color="auto" w:fill="FFFFFF"/>
        <w:ind w:right="5" w:firstLine="709"/>
        <w:contextualSpacing/>
        <w:jc w:val="both"/>
        <w:rPr>
          <w:sz w:val="22"/>
          <w:szCs w:val="22"/>
          <w:lang w:val="uk-UA"/>
        </w:rPr>
      </w:pPr>
      <w:r w:rsidRPr="00940E0E">
        <w:rPr>
          <w:sz w:val="22"/>
          <w:szCs w:val="22"/>
          <w:lang w:val="uk-UA"/>
        </w:rPr>
        <w:t>Аналіз документів – метод, в основі якого лежить відповідне використання інформації, яка представлена ​​в будь-якому тексті (рукописному або друкованому), на фото, відео і т.ін.</w:t>
      </w:r>
    </w:p>
    <w:p w:rsidR="007D55DB" w:rsidRPr="00940E0E" w:rsidRDefault="007D55DB" w:rsidP="00142593">
      <w:pPr>
        <w:shd w:val="clear" w:color="auto" w:fill="FFFFFF"/>
        <w:ind w:right="5" w:firstLine="709"/>
        <w:contextualSpacing/>
        <w:jc w:val="both"/>
        <w:rPr>
          <w:sz w:val="22"/>
          <w:szCs w:val="22"/>
          <w:lang w:val="uk-UA"/>
        </w:rPr>
      </w:pPr>
      <w:r w:rsidRPr="00940E0E">
        <w:rPr>
          <w:sz w:val="22"/>
          <w:szCs w:val="22"/>
          <w:lang w:val="uk-UA"/>
        </w:rPr>
        <w:t>Контент-аналіз (або аналіз змісту). Суть цього методу полягає у виділенні порівняно постійних елементів тексту, потім систематичної фіксації даних елементів (одиниць досліджуваного змісту) з подальшою квантифікацією – кількісним вираженням якісних характеристик</w:t>
      </w:r>
    </w:p>
    <w:p w:rsidR="002A40F5" w:rsidRPr="00940E0E" w:rsidRDefault="002A40F5" w:rsidP="00142593">
      <w:pPr>
        <w:shd w:val="clear" w:color="auto" w:fill="FFFFFF"/>
        <w:ind w:right="5" w:firstLine="709"/>
        <w:contextualSpacing/>
        <w:jc w:val="both"/>
        <w:rPr>
          <w:sz w:val="22"/>
          <w:szCs w:val="22"/>
          <w:lang w:val="uk-UA"/>
        </w:rPr>
      </w:pPr>
      <w:r w:rsidRPr="00940E0E">
        <w:rPr>
          <w:sz w:val="22"/>
          <w:szCs w:val="22"/>
          <w:lang w:val="uk-UA"/>
        </w:rPr>
        <w:t xml:space="preserve">Тест </w:t>
      </w:r>
      <w:r w:rsidR="009C488C">
        <w:rPr>
          <w:sz w:val="22"/>
          <w:szCs w:val="22"/>
          <w:lang w:val="uk-UA"/>
        </w:rPr>
        <w:t>–</w:t>
      </w:r>
      <w:r w:rsidRPr="00940E0E">
        <w:rPr>
          <w:sz w:val="22"/>
          <w:szCs w:val="22"/>
          <w:lang w:val="uk-UA"/>
        </w:rPr>
        <w:t xml:space="preserve"> це особливого роду випробування, в ході якого досліджуваний виконує або спеціально розроблене завдання, або відповідає на питання, що відрізняються від питань анкет або інтерв'ю.</w:t>
      </w:r>
    </w:p>
    <w:p w:rsidR="002A40F5" w:rsidRPr="00940E0E" w:rsidRDefault="002A40F5" w:rsidP="00142593">
      <w:pPr>
        <w:shd w:val="clear" w:color="auto" w:fill="FFFFFF"/>
        <w:ind w:right="5" w:firstLine="709"/>
        <w:contextualSpacing/>
        <w:jc w:val="both"/>
        <w:rPr>
          <w:sz w:val="22"/>
          <w:szCs w:val="22"/>
          <w:lang w:val="uk-UA"/>
        </w:rPr>
      </w:pPr>
      <w:r w:rsidRPr="00940E0E">
        <w:rPr>
          <w:sz w:val="22"/>
          <w:szCs w:val="22"/>
          <w:lang w:val="uk-UA"/>
        </w:rPr>
        <w:t xml:space="preserve">Експеримент виступає в якості одного з основних методів дослідження в соціальній психології. Специфіка експерименту полягає в тому, що в ньому цілеспрямовано і продумано створюється штучна ситуація, в якій досліджувана властивість виділяється, виявляється і оцінюється найкраще. </w:t>
      </w:r>
    </w:p>
    <w:p w:rsidR="008966FE" w:rsidRPr="00940E0E" w:rsidRDefault="002A40F5" w:rsidP="00142593">
      <w:pPr>
        <w:ind w:firstLine="709"/>
        <w:contextualSpacing/>
        <w:jc w:val="both"/>
        <w:rPr>
          <w:sz w:val="22"/>
          <w:szCs w:val="22"/>
        </w:rPr>
      </w:pPr>
      <w:r w:rsidRPr="00940E0E">
        <w:rPr>
          <w:sz w:val="22"/>
          <w:szCs w:val="22"/>
        </w:rPr>
        <w:t>Фокус-група відноситься до якісних методів социально-психологічних досліджень. Вона являє собою групове, сфокусоване (</w:t>
      </w:r>
      <w:r w:rsidRPr="00940E0E">
        <w:rPr>
          <w:sz w:val="22"/>
          <w:szCs w:val="22"/>
          <w:lang w:val="uk-UA"/>
        </w:rPr>
        <w:t>напів</w:t>
      </w:r>
      <w:r w:rsidRPr="00940E0E">
        <w:rPr>
          <w:sz w:val="22"/>
          <w:szCs w:val="22"/>
        </w:rPr>
        <w:t>стандарт</w:t>
      </w:r>
      <w:r w:rsidRPr="00940E0E">
        <w:rPr>
          <w:sz w:val="22"/>
          <w:szCs w:val="22"/>
          <w:lang w:val="uk-UA"/>
        </w:rPr>
        <w:t>и</w:t>
      </w:r>
      <w:r w:rsidRPr="00940E0E">
        <w:rPr>
          <w:sz w:val="22"/>
          <w:szCs w:val="22"/>
        </w:rPr>
        <w:t>зоване) інтерв'ю, що проходить у формі групової дискусії і спрямоване на отримання від її учасників «суб'єктивної інформації» про те, як вони сприймають різні види практичної діяльності або продукти цієї діяльності, наприклад матеріали засобів масової комунікації, рекламу та ін. Основним методичним прийомом фокус</w:t>
      </w:r>
      <w:r w:rsidRPr="00940E0E">
        <w:rPr>
          <w:sz w:val="22"/>
          <w:szCs w:val="22"/>
          <w:lang w:val="uk-UA"/>
        </w:rPr>
        <w:t>-</w:t>
      </w:r>
      <w:r w:rsidRPr="00940E0E">
        <w:rPr>
          <w:sz w:val="22"/>
          <w:szCs w:val="22"/>
        </w:rPr>
        <w:t>групи можна вважати групову дискусію.</w:t>
      </w:r>
    </w:p>
    <w:p w:rsidR="008966FE" w:rsidRPr="00940E0E" w:rsidRDefault="002A40F5" w:rsidP="00142593">
      <w:pPr>
        <w:ind w:firstLine="709"/>
        <w:contextualSpacing/>
        <w:jc w:val="both"/>
        <w:rPr>
          <w:sz w:val="22"/>
          <w:szCs w:val="22"/>
        </w:rPr>
      </w:pPr>
      <w:r w:rsidRPr="00940E0E">
        <w:rPr>
          <w:color w:val="000000"/>
          <w:spacing w:val="5"/>
          <w:sz w:val="22"/>
          <w:szCs w:val="22"/>
          <w:lang w:val="uk-UA"/>
        </w:rPr>
        <w:t>Соціометрія – метод, що означає вимірювання міжособистісних взаємостосунків в групі. Це тест со</w:t>
      </w:r>
      <w:r w:rsidRPr="00940E0E">
        <w:rPr>
          <w:color w:val="000000"/>
          <w:spacing w:val="3"/>
          <w:sz w:val="22"/>
          <w:szCs w:val="22"/>
          <w:lang w:val="uk-UA"/>
        </w:rPr>
        <w:t xml:space="preserve">ціального рейтингу, в якому кожного члена групи просять вибрати, </w:t>
      </w:r>
      <w:r w:rsidRPr="00940E0E">
        <w:rPr>
          <w:color w:val="000000"/>
          <w:spacing w:val="6"/>
          <w:sz w:val="22"/>
          <w:szCs w:val="22"/>
          <w:lang w:val="uk-UA"/>
        </w:rPr>
        <w:t xml:space="preserve">хто з інших членів групи йому подобається або не подобається. </w:t>
      </w:r>
    </w:p>
    <w:p w:rsidR="00B12D70" w:rsidRPr="0060559B" w:rsidRDefault="00B12D70" w:rsidP="00142593">
      <w:pPr>
        <w:contextualSpacing/>
        <w:rPr>
          <w:sz w:val="22"/>
          <w:szCs w:val="22"/>
        </w:rPr>
      </w:pPr>
    </w:p>
    <w:p w:rsidR="0060559B" w:rsidRDefault="0060559B" w:rsidP="00142593">
      <w:pPr>
        <w:contextualSpacing/>
        <w:rPr>
          <w:b/>
          <w:i/>
          <w:sz w:val="22"/>
          <w:szCs w:val="22"/>
          <w:lang w:val="uk-UA"/>
        </w:rPr>
      </w:pPr>
      <w:r w:rsidRPr="0060559B">
        <w:rPr>
          <w:b/>
          <w:i/>
          <w:sz w:val="22"/>
          <w:szCs w:val="22"/>
          <w:lang w:val="uk-UA"/>
        </w:rPr>
        <w:t>Використана література</w:t>
      </w:r>
    </w:p>
    <w:p w:rsidR="0060559B" w:rsidRDefault="0060559B" w:rsidP="00142593">
      <w:pPr>
        <w:contextualSpacing/>
        <w:rPr>
          <w:b/>
          <w:i/>
          <w:sz w:val="22"/>
          <w:szCs w:val="22"/>
          <w:lang w:val="uk-UA"/>
        </w:rPr>
      </w:pPr>
    </w:p>
    <w:p w:rsidR="00937349" w:rsidRDefault="0060559B" w:rsidP="00937349">
      <w:pPr>
        <w:ind w:firstLine="709"/>
        <w:contextualSpacing/>
        <w:jc w:val="both"/>
        <w:rPr>
          <w:sz w:val="22"/>
          <w:szCs w:val="22"/>
          <w:lang w:val="uk-UA"/>
        </w:rPr>
      </w:pPr>
      <w:r w:rsidRPr="00937349">
        <w:rPr>
          <w:bCs/>
          <w:sz w:val="22"/>
          <w:szCs w:val="22"/>
          <w:lang w:val="uk-UA"/>
        </w:rPr>
        <w:lastRenderedPageBreak/>
        <w:t>Гапон</w:t>
      </w:r>
      <w:r w:rsidRPr="00937349">
        <w:rPr>
          <w:bCs/>
          <w:sz w:val="22"/>
          <w:szCs w:val="22"/>
        </w:rPr>
        <w:t> </w:t>
      </w:r>
      <w:r w:rsidRPr="00937349">
        <w:rPr>
          <w:bCs/>
          <w:sz w:val="22"/>
          <w:szCs w:val="22"/>
          <w:lang w:val="uk-UA"/>
        </w:rPr>
        <w:t>Н.П.</w:t>
      </w:r>
      <w:r w:rsidRPr="00937349">
        <w:rPr>
          <w:sz w:val="22"/>
          <w:szCs w:val="22"/>
          <w:lang w:val="uk-UA"/>
        </w:rPr>
        <w:t xml:space="preserve"> Соціальна психологія : навчальний посібник / Н. П. Гапон; В.о. Львів. нац. ун-т ім. І. Франка.– Львів : ЛНУ ім. І.Франка , 2008.– 366</w:t>
      </w:r>
      <w:r w:rsidR="00937349" w:rsidRPr="00937349">
        <w:rPr>
          <w:sz w:val="22"/>
          <w:szCs w:val="22"/>
          <w:lang w:val="uk-UA"/>
        </w:rPr>
        <w:t xml:space="preserve"> </w:t>
      </w:r>
      <w:r w:rsidRPr="00937349">
        <w:rPr>
          <w:sz w:val="22"/>
          <w:szCs w:val="22"/>
          <w:lang w:val="uk-UA"/>
        </w:rPr>
        <w:t>с.</w:t>
      </w:r>
    </w:p>
    <w:p w:rsidR="00937349" w:rsidRPr="00937349" w:rsidRDefault="00937349" w:rsidP="00937349">
      <w:pPr>
        <w:ind w:firstLine="709"/>
        <w:contextualSpacing/>
        <w:jc w:val="both"/>
        <w:rPr>
          <w:sz w:val="22"/>
          <w:szCs w:val="22"/>
          <w:lang w:val="uk-UA"/>
        </w:rPr>
      </w:pPr>
      <w:r w:rsidRPr="009A2D0A">
        <w:rPr>
          <w:bCs/>
          <w:sz w:val="22"/>
          <w:szCs w:val="22"/>
        </w:rPr>
        <w:t xml:space="preserve">Горбунова М.Ю. </w:t>
      </w:r>
      <w:r w:rsidRPr="009A2D0A">
        <w:rPr>
          <w:sz w:val="22"/>
          <w:szCs w:val="22"/>
        </w:rPr>
        <w:t>Социальная психология / М.Ю. Горбунова. — М. : Изд- во ВЛАДОС-ПРЕСС, 2006. — 223 с. — (Краткий курс лек- ций для вузов).</w:t>
      </w:r>
    </w:p>
    <w:p w:rsidR="00937349" w:rsidRPr="00937349" w:rsidRDefault="00937349" w:rsidP="00937349">
      <w:pPr>
        <w:ind w:firstLine="709"/>
        <w:contextualSpacing/>
        <w:jc w:val="both"/>
        <w:rPr>
          <w:sz w:val="22"/>
          <w:szCs w:val="22"/>
          <w:lang w:val="uk-UA"/>
        </w:rPr>
      </w:pPr>
      <w:r w:rsidRPr="00937349">
        <w:rPr>
          <w:sz w:val="22"/>
          <w:szCs w:val="22"/>
          <w:lang w:val="uk-UA"/>
        </w:rPr>
        <w:t xml:space="preserve">МоскаленкоВ.В.Соціальнапсихологія:Підручник.–Київ:Центрнавчальноїлітератури, 2005. - 624 с. </w:t>
      </w:r>
    </w:p>
    <w:p w:rsidR="00937349" w:rsidRDefault="00937349" w:rsidP="00504F57">
      <w:pPr>
        <w:ind w:firstLine="709"/>
        <w:contextualSpacing/>
        <w:jc w:val="both"/>
        <w:rPr>
          <w:sz w:val="22"/>
          <w:szCs w:val="22"/>
          <w:lang w:val="uk-UA"/>
        </w:rPr>
      </w:pPr>
      <w:r w:rsidRPr="00937349">
        <w:rPr>
          <w:sz w:val="22"/>
          <w:szCs w:val="22"/>
          <w:lang w:val="uk-UA"/>
        </w:rPr>
        <w:t>Орбан-Лембрик Л.Е. Соціальна психологія: Навч. посібник – К.: Академвидав,</w:t>
      </w:r>
      <w:r w:rsidR="00504F57">
        <w:rPr>
          <w:sz w:val="22"/>
          <w:szCs w:val="22"/>
          <w:lang w:val="uk-UA"/>
        </w:rPr>
        <w:t xml:space="preserve"> </w:t>
      </w:r>
      <w:r w:rsidRPr="00937349">
        <w:rPr>
          <w:sz w:val="22"/>
          <w:szCs w:val="22"/>
          <w:lang w:val="uk-UA"/>
        </w:rPr>
        <w:t>2005. – 448с</w:t>
      </w:r>
    </w:p>
    <w:p w:rsidR="002B3BB8" w:rsidRDefault="002B3BB8" w:rsidP="00504F57">
      <w:pPr>
        <w:ind w:firstLine="709"/>
        <w:contextualSpacing/>
        <w:jc w:val="both"/>
        <w:rPr>
          <w:sz w:val="22"/>
          <w:szCs w:val="22"/>
          <w:lang w:val="uk-UA"/>
        </w:rPr>
      </w:pPr>
    </w:p>
    <w:p w:rsidR="002B3BB8" w:rsidRPr="002B3BB8" w:rsidRDefault="002B3BB8" w:rsidP="002B3BB8">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B12D70" w:rsidRPr="00656C31" w:rsidRDefault="000E2937" w:rsidP="00656C31">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5D2A891A" wp14:editId="43DA8E7A">
            <wp:extent cx="535940" cy="535940"/>
            <wp:effectExtent l="0" t="0" r="0" b="0"/>
            <wp:docPr id="27" name="Рисунок 27"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40994" cy="540994"/>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9C488C" w:rsidRPr="00CF0844" w:rsidRDefault="00B12D70" w:rsidP="00656C31">
      <w:pPr>
        <w:ind w:firstLine="709"/>
        <w:contextualSpacing/>
        <w:rPr>
          <w:sz w:val="22"/>
          <w:szCs w:val="22"/>
        </w:rPr>
      </w:pPr>
      <w:r w:rsidRPr="00940E0E">
        <w:rPr>
          <w:b/>
          <w:sz w:val="22"/>
          <w:szCs w:val="22"/>
          <w:lang w:val="uk-UA"/>
        </w:rPr>
        <w:t xml:space="preserve">Завдання </w:t>
      </w:r>
      <w:r w:rsidR="000E2937" w:rsidRPr="00940E0E">
        <w:rPr>
          <w:b/>
          <w:sz w:val="22"/>
          <w:szCs w:val="22"/>
          <w:lang w:val="uk-UA"/>
        </w:rPr>
        <w:t xml:space="preserve">1. </w:t>
      </w:r>
      <w:r w:rsidR="00142593" w:rsidRPr="00142593">
        <w:rPr>
          <w:b/>
          <w:sz w:val="22"/>
          <w:szCs w:val="22"/>
        </w:rPr>
        <w:t xml:space="preserve"> </w:t>
      </w:r>
      <w:r w:rsidR="008966FE" w:rsidRPr="00940E0E">
        <w:rPr>
          <w:sz w:val="22"/>
          <w:szCs w:val="22"/>
        </w:rPr>
        <w:t>Прочитайте в книзі Д. Май</w:t>
      </w:r>
      <w:r w:rsidR="00CF0844">
        <w:rPr>
          <w:sz w:val="22"/>
          <w:szCs w:val="22"/>
          <w:lang w:val="uk-UA"/>
        </w:rPr>
        <w:t>є</w:t>
      </w:r>
      <w:r w:rsidR="008966FE" w:rsidRPr="00940E0E">
        <w:rPr>
          <w:sz w:val="22"/>
          <w:szCs w:val="22"/>
        </w:rPr>
        <w:t>рс «</w:t>
      </w:r>
      <w:r w:rsidR="00CF0844">
        <w:rPr>
          <w:sz w:val="22"/>
          <w:szCs w:val="22"/>
        </w:rPr>
        <w:t>Изучаем социальную психологию</w:t>
      </w:r>
      <w:r w:rsidR="008966FE" w:rsidRPr="00940E0E">
        <w:rPr>
          <w:sz w:val="22"/>
          <w:szCs w:val="22"/>
        </w:rPr>
        <w:t>» розділ «Соц</w:t>
      </w:r>
      <w:r w:rsidR="009C488C">
        <w:rPr>
          <w:sz w:val="22"/>
          <w:szCs w:val="22"/>
          <w:lang w:val="uk-UA"/>
        </w:rPr>
        <w:t>и</w:t>
      </w:r>
      <w:r w:rsidR="008966FE" w:rsidRPr="00940E0E">
        <w:rPr>
          <w:sz w:val="22"/>
          <w:szCs w:val="22"/>
        </w:rPr>
        <w:t>альна</w:t>
      </w:r>
      <w:r w:rsidR="009C488C">
        <w:rPr>
          <w:sz w:val="22"/>
          <w:szCs w:val="22"/>
          <w:lang w:val="uk-UA"/>
        </w:rPr>
        <w:t>я</w:t>
      </w:r>
      <w:r w:rsidR="008966FE" w:rsidRPr="00940E0E">
        <w:rPr>
          <w:sz w:val="22"/>
          <w:szCs w:val="22"/>
        </w:rPr>
        <w:t xml:space="preserve"> психолог</w:t>
      </w:r>
      <w:r w:rsidR="009C488C">
        <w:rPr>
          <w:sz w:val="22"/>
          <w:szCs w:val="22"/>
        </w:rPr>
        <w:t>и</w:t>
      </w:r>
      <w:r w:rsidR="008966FE" w:rsidRPr="00940E0E">
        <w:rPr>
          <w:sz w:val="22"/>
          <w:szCs w:val="22"/>
        </w:rPr>
        <w:t xml:space="preserve">я: </w:t>
      </w:r>
      <w:r w:rsidR="009C488C">
        <w:rPr>
          <w:sz w:val="22"/>
          <w:szCs w:val="22"/>
        </w:rPr>
        <w:t>как это делается</w:t>
      </w:r>
      <w:r w:rsidR="008966FE" w:rsidRPr="00940E0E">
        <w:rPr>
          <w:sz w:val="22"/>
          <w:szCs w:val="22"/>
        </w:rPr>
        <w:t>»</w:t>
      </w:r>
      <w:r w:rsidR="00CF0844">
        <w:rPr>
          <w:sz w:val="22"/>
          <w:szCs w:val="22"/>
        </w:rPr>
        <w:t xml:space="preserve">. </w:t>
      </w:r>
      <w:r w:rsidR="009C488C">
        <w:rPr>
          <w:sz w:val="22"/>
          <w:szCs w:val="22"/>
        </w:rPr>
        <w:t>Режим доступ</w:t>
      </w:r>
      <w:r w:rsidR="0021537D">
        <w:rPr>
          <w:sz w:val="22"/>
          <w:szCs w:val="22"/>
          <w:lang w:val="uk-UA"/>
        </w:rPr>
        <w:t xml:space="preserve">у: </w:t>
      </w:r>
      <w:r w:rsidR="009C488C" w:rsidRPr="009C488C">
        <w:rPr>
          <w:sz w:val="22"/>
          <w:szCs w:val="22"/>
        </w:rPr>
        <w:t>https://www.gumer.info/bibliotek_Buks/Psihol/meirs/01.php</w:t>
      </w:r>
    </w:p>
    <w:p w:rsidR="008966FE" w:rsidRPr="00940E0E" w:rsidRDefault="008966FE" w:rsidP="00142593">
      <w:pPr>
        <w:ind w:firstLine="709"/>
        <w:contextualSpacing/>
        <w:rPr>
          <w:sz w:val="22"/>
          <w:szCs w:val="22"/>
        </w:rPr>
      </w:pPr>
      <w:r w:rsidRPr="00940E0E">
        <w:rPr>
          <w:sz w:val="22"/>
          <w:szCs w:val="22"/>
        </w:rPr>
        <w:t>Дайте відповідь на наступні питання:</w:t>
      </w:r>
    </w:p>
    <w:p w:rsidR="008966FE" w:rsidRPr="00940E0E" w:rsidRDefault="008966FE" w:rsidP="00142593">
      <w:pPr>
        <w:ind w:firstLine="709"/>
        <w:contextualSpacing/>
        <w:rPr>
          <w:sz w:val="22"/>
          <w:szCs w:val="22"/>
        </w:rPr>
      </w:pPr>
      <w:r w:rsidRPr="00940E0E">
        <w:rPr>
          <w:sz w:val="22"/>
          <w:szCs w:val="22"/>
        </w:rPr>
        <w:t>- У чому переваги і недоліки кореляційних досліджень?</w:t>
      </w:r>
    </w:p>
    <w:p w:rsidR="008966FE" w:rsidRPr="00940E0E" w:rsidRDefault="008966FE" w:rsidP="00142593">
      <w:pPr>
        <w:ind w:firstLine="709"/>
        <w:contextualSpacing/>
        <w:rPr>
          <w:sz w:val="22"/>
          <w:szCs w:val="22"/>
        </w:rPr>
      </w:pPr>
      <w:r w:rsidRPr="00940E0E">
        <w:rPr>
          <w:sz w:val="22"/>
          <w:szCs w:val="22"/>
        </w:rPr>
        <w:t>- Що означає «причинно-наслідковий зв'язок»?</w:t>
      </w:r>
    </w:p>
    <w:p w:rsidR="008966FE" w:rsidRPr="00940E0E" w:rsidRDefault="008966FE" w:rsidP="00142593">
      <w:pPr>
        <w:ind w:firstLine="709"/>
        <w:contextualSpacing/>
        <w:rPr>
          <w:sz w:val="22"/>
          <w:szCs w:val="22"/>
        </w:rPr>
      </w:pPr>
      <w:r w:rsidRPr="00940E0E">
        <w:rPr>
          <w:sz w:val="22"/>
          <w:szCs w:val="22"/>
        </w:rPr>
        <w:t>- Що таке випадкова вибірка? Що означає нерепрезентативна</w:t>
      </w:r>
    </w:p>
    <w:p w:rsidR="008966FE" w:rsidRPr="00940E0E" w:rsidRDefault="008966FE" w:rsidP="00142593">
      <w:pPr>
        <w:ind w:firstLine="709"/>
        <w:contextualSpacing/>
        <w:rPr>
          <w:sz w:val="22"/>
          <w:szCs w:val="22"/>
        </w:rPr>
      </w:pPr>
      <w:r w:rsidRPr="00940E0E">
        <w:rPr>
          <w:sz w:val="22"/>
          <w:szCs w:val="22"/>
        </w:rPr>
        <w:t>вибірка?</w:t>
      </w:r>
    </w:p>
    <w:p w:rsidR="008966FE" w:rsidRPr="00940E0E" w:rsidRDefault="008966FE" w:rsidP="00142593">
      <w:pPr>
        <w:ind w:firstLine="709"/>
        <w:contextualSpacing/>
        <w:rPr>
          <w:sz w:val="22"/>
          <w:szCs w:val="22"/>
        </w:rPr>
      </w:pPr>
      <w:r w:rsidRPr="00940E0E">
        <w:rPr>
          <w:sz w:val="22"/>
          <w:szCs w:val="22"/>
        </w:rPr>
        <w:t>- Для чого необхідна незалежна змінна?</w:t>
      </w:r>
    </w:p>
    <w:p w:rsidR="008966FE" w:rsidRPr="00940E0E" w:rsidRDefault="008966FE" w:rsidP="00142593">
      <w:pPr>
        <w:ind w:firstLine="709"/>
        <w:contextualSpacing/>
        <w:rPr>
          <w:sz w:val="22"/>
          <w:szCs w:val="22"/>
        </w:rPr>
      </w:pPr>
      <w:r w:rsidRPr="00940E0E">
        <w:rPr>
          <w:sz w:val="22"/>
          <w:szCs w:val="22"/>
        </w:rPr>
        <w:t>- Що дозволяє виявити експеримент?</w:t>
      </w:r>
    </w:p>
    <w:p w:rsidR="00D176FD" w:rsidRPr="00940E0E" w:rsidRDefault="008966FE" w:rsidP="00656C31">
      <w:pPr>
        <w:ind w:firstLine="709"/>
        <w:contextualSpacing/>
        <w:rPr>
          <w:sz w:val="22"/>
          <w:szCs w:val="22"/>
        </w:rPr>
      </w:pPr>
      <w:r w:rsidRPr="00940E0E">
        <w:rPr>
          <w:sz w:val="22"/>
          <w:szCs w:val="22"/>
        </w:rPr>
        <w:t>- Яких етичних норм повинен дотримуватися експериментатор?</w:t>
      </w:r>
    </w:p>
    <w:p w:rsidR="00D176FD" w:rsidRPr="00940E0E" w:rsidRDefault="00D176FD" w:rsidP="00656C31">
      <w:pPr>
        <w:ind w:firstLine="709"/>
        <w:contextualSpacing/>
        <w:rPr>
          <w:sz w:val="22"/>
          <w:szCs w:val="22"/>
        </w:rPr>
      </w:pPr>
    </w:p>
    <w:p w:rsidR="00656C31" w:rsidRDefault="000E2937" w:rsidP="00656C31">
      <w:pPr>
        <w:ind w:firstLine="709"/>
        <w:contextualSpacing/>
        <w:rPr>
          <w:sz w:val="22"/>
          <w:szCs w:val="22"/>
          <w:lang w:val="uk-UA"/>
        </w:rPr>
      </w:pPr>
      <w:r w:rsidRPr="00940E0E">
        <w:rPr>
          <w:b/>
          <w:sz w:val="22"/>
          <w:szCs w:val="22"/>
        </w:rPr>
        <w:t>Завдання 2</w:t>
      </w:r>
      <w:r w:rsidRPr="00940E0E">
        <w:rPr>
          <w:sz w:val="22"/>
          <w:szCs w:val="22"/>
        </w:rPr>
        <w:t xml:space="preserve">. </w:t>
      </w:r>
      <w:r w:rsidR="001E4F8E" w:rsidRPr="00940E0E">
        <w:rPr>
          <w:sz w:val="22"/>
          <w:szCs w:val="22"/>
        </w:rPr>
        <w:t>Ознайомтесь зі статт</w:t>
      </w:r>
      <w:r w:rsidR="00CF0844">
        <w:rPr>
          <w:sz w:val="22"/>
          <w:szCs w:val="22"/>
        </w:rPr>
        <w:t>ею</w:t>
      </w:r>
      <w:r w:rsidR="00142593">
        <w:rPr>
          <w:sz w:val="22"/>
          <w:szCs w:val="22"/>
          <w:lang w:val="uk-UA"/>
        </w:rPr>
        <w:t>:</w:t>
      </w:r>
    </w:p>
    <w:p w:rsidR="001E4F8E" w:rsidRPr="00D845A7" w:rsidRDefault="00142593" w:rsidP="009735C5">
      <w:pPr>
        <w:pStyle w:val="ad"/>
        <w:numPr>
          <w:ilvl w:val="0"/>
          <w:numId w:val="14"/>
        </w:numPr>
        <w:jc w:val="both"/>
        <w:rPr>
          <w:sz w:val="22"/>
          <w:szCs w:val="22"/>
        </w:rPr>
      </w:pPr>
      <w:r w:rsidRPr="00D845A7">
        <w:rPr>
          <w:sz w:val="22"/>
          <w:szCs w:val="22"/>
        </w:rPr>
        <w:t>З</w:t>
      </w:r>
      <w:r w:rsidR="001E4F8E" w:rsidRPr="00D845A7">
        <w:rPr>
          <w:sz w:val="22"/>
          <w:szCs w:val="22"/>
        </w:rPr>
        <w:t xml:space="preserve">имбардо Ф. Стэнфордский тюремный эксперимент // Пайнс Э., Маслач К. Практикум по социальной психологии. – СПб.: Питер, 2000. – С. 296 - 320. </w:t>
      </w:r>
    </w:p>
    <w:p w:rsidR="001F2506" w:rsidRPr="00656C31" w:rsidRDefault="00B12D70" w:rsidP="00656C31">
      <w:pPr>
        <w:ind w:firstLine="709"/>
        <w:contextualSpacing/>
        <w:rPr>
          <w:sz w:val="22"/>
          <w:szCs w:val="22"/>
        </w:rPr>
      </w:pPr>
      <w:r w:rsidRPr="00940E0E">
        <w:rPr>
          <w:b/>
          <w:bCs/>
          <w:sz w:val="22"/>
          <w:szCs w:val="22"/>
        </w:rPr>
        <w:t>Завдання</w:t>
      </w:r>
      <w:r w:rsidRPr="00940E0E">
        <w:rPr>
          <w:sz w:val="22"/>
          <w:szCs w:val="22"/>
        </w:rPr>
        <w:t xml:space="preserve"> </w:t>
      </w:r>
      <w:r w:rsidR="000E2937" w:rsidRPr="00940E0E">
        <w:rPr>
          <w:sz w:val="22"/>
          <w:szCs w:val="22"/>
        </w:rPr>
        <w:t>3</w:t>
      </w:r>
      <w:r w:rsidRPr="00940E0E">
        <w:rPr>
          <w:sz w:val="22"/>
          <w:szCs w:val="22"/>
        </w:rPr>
        <w:t>. Опишіть, які особливості у спілкуванні</w:t>
      </w:r>
      <w:r w:rsidR="0021537D">
        <w:rPr>
          <w:sz w:val="22"/>
          <w:szCs w:val="22"/>
          <w:lang w:val="uk-UA"/>
        </w:rPr>
        <w:t xml:space="preserve"> </w:t>
      </w:r>
      <w:r w:rsidRPr="00940E0E">
        <w:rPr>
          <w:sz w:val="22"/>
          <w:szCs w:val="22"/>
        </w:rPr>
        <w:t>можуть пливати на експеримент? (ефекти в психологічному експерименті)</w:t>
      </w:r>
    </w:p>
    <w:p w:rsidR="001F2506" w:rsidRPr="00940E0E" w:rsidRDefault="001F2506" w:rsidP="00656C31">
      <w:pPr>
        <w:pStyle w:val="a4"/>
        <w:spacing w:line="240" w:lineRule="auto"/>
        <w:ind w:firstLine="709"/>
        <w:contextualSpacing/>
        <w:jc w:val="both"/>
        <w:rPr>
          <w:b w:val="0"/>
          <w:sz w:val="22"/>
          <w:szCs w:val="22"/>
        </w:rPr>
      </w:pPr>
      <w:r w:rsidRPr="00940E0E">
        <w:rPr>
          <w:sz w:val="22"/>
          <w:szCs w:val="22"/>
        </w:rPr>
        <w:t xml:space="preserve">Завдання </w:t>
      </w:r>
      <w:r w:rsidR="000E2937" w:rsidRPr="00142593">
        <w:rPr>
          <w:b w:val="0"/>
          <w:sz w:val="22"/>
          <w:szCs w:val="22"/>
          <w:lang w:val="ru-RU"/>
        </w:rPr>
        <w:t>4.</w:t>
      </w:r>
      <w:r w:rsidR="000E2937" w:rsidRPr="00940E0E">
        <w:rPr>
          <w:b w:val="0"/>
          <w:sz w:val="22"/>
          <w:szCs w:val="22"/>
          <w:lang w:val="ru-RU"/>
        </w:rPr>
        <w:t xml:space="preserve"> </w:t>
      </w:r>
      <w:r w:rsidR="00142593">
        <w:rPr>
          <w:b w:val="0"/>
          <w:sz w:val="22"/>
          <w:szCs w:val="22"/>
        </w:rPr>
        <w:t>Складіть</w:t>
      </w:r>
      <w:r w:rsidRPr="00940E0E">
        <w:rPr>
          <w:b w:val="0"/>
          <w:sz w:val="22"/>
          <w:szCs w:val="22"/>
        </w:rPr>
        <w:t xml:space="preserve"> анкету для вивчення особливостей соціально-психологічної адаптації студентів 1-го курсу до умов </w:t>
      </w:r>
      <w:r w:rsidRPr="00940E0E">
        <w:rPr>
          <w:b w:val="0"/>
          <w:sz w:val="22"/>
          <w:szCs w:val="22"/>
        </w:rPr>
        <w:lastRenderedPageBreak/>
        <w:t>навчального процесу у ЛНУ імені Тараса Шевченка.</w:t>
      </w:r>
      <w:r w:rsidR="000E2937" w:rsidRPr="00940E0E">
        <w:rPr>
          <w:b w:val="0"/>
          <w:sz w:val="22"/>
          <w:szCs w:val="22"/>
          <w:lang w:val="ru-RU"/>
        </w:rPr>
        <w:t xml:space="preserve"> М</w:t>
      </w:r>
      <w:r w:rsidR="000E2937" w:rsidRPr="00940E0E">
        <w:rPr>
          <w:b w:val="0"/>
          <w:sz w:val="22"/>
          <w:szCs w:val="22"/>
        </w:rPr>
        <w:t xml:space="preserve">інімальна кількість питань – 10. </w:t>
      </w:r>
    </w:p>
    <w:p w:rsidR="001F2506" w:rsidRPr="00940E0E" w:rsidRDefault="001F2506" w:rsidP="00142593">
      <w:pPr>
        <w:ind w:firstLine="709"/>
        <w:contextualSpacing/>
        <w:rPr>
          <w:b/>
          <w:sz w:val="22"/>
          <w:szCs w:val="22"/>
          <w:lang w:val="uk-UA"/>
        </w:rPr>
      </w:pPr>
    </w:p>
    <w:p w:rsidR="000E2937" w:rsidRPr="00940E0E" w:rsidRDefault="000E2937" w:rsidP="00142593">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0302B77E" wp14:editId="1A461F03">
            <wp:extent cx="275742" cy="275742"/>
            <wp:effectExtent l="0" t="0" r="0" b="3810"/>
            <wp:docPr id="28" name="Рисунок 28"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287063" cy="287063"/>
                    </a:xfrm>
                    <a:prstGeom prst="rect">
                      <a:avLst/>
                    </a:prstGeom>
                  </pic:spPr>
                </pic:pic>
              </a:graphicData>
            </a:graphic>
          </wp:inline>
        </w:drawing>
      </w:r>
      <w:r w:rsidRPr="00940E0E">
        <w:rPr>
          <w:b/>
          <w:i/>
          <w:sz w:val="22"/>
          <w:szCs w:val="22"/>
          <w:lang w:val="uk-UA"/>
        </w:rPr>
        <w:t>Питання для самоконтролю</w:t>
      </w:r>
    </w:p>
    <w:p w:rsidR="00D176FD" w:rsidRPr="00940E0E" w:rsidRDefault="00D176FD" w:rsidP="00142593">
      <w:pPr>
        <w:ind w:firstLine="709"/>
        <w:contextualSpacing/>
        <w:rPr>
          <w:sz w:val="22"/>
          <w:szCs w:val="22"/>
        </w:rPr>
      </w:pPr>
    </w:p>
    <w:p w:rsidR="006B77CB" w:rsidRPr="00940E0E" w:rsidRDefault="00C4162A" w:rsidP="00142593">
      <w:pPr>
        <w:ind w:firstLine="709"/>
        <w:contextualSpacing/>
        <w:rPr>
          <w:sz w:val="22"/>
          <w:szCs w:val="22"/>
          <w:lang w:val="uk-UA"/>
        </w:rPr>
      </w:pPr>
      <w:r w:rsidRPr="00940E0E">
        <w:rPr>
          <w:sz w:val="22"/>
          <w:szCs w:val="22"/>
          <w:lang w:val="uk-UA"/>
        </w:rPr>
        <w:t>Які існують види спостереження?</w:t>
      </w:r>
    </w:p>
    <w:p w:rsidR="00C4162A" w:rsidRPr="00940E0E" w:rsidRDefault="00C4162A" w:rsidP="00142593">
      <w:pPr>
        <w:ind w:firstLine="709"/>
        <w:contextualSpacing/>
        <w:rPr>
          <w:sz w:val="22"/>
          <w:szCs w:val="22"/>
          <w:lang w:val="uk-UA"/>
        </w:rPr>
      </w:pPr>
      <w:r w:rsidRPr="00940E0E">
        <w:rPr>
          <w:sz w:val="22"/>
          <w:szCs w:val="22"/>
          <w:lang w:val="uk-UA"/>
        </w:rPr>
        <w:t>Чим відрізняються види письмового та усного опитування: недоліки та переваги кожного</w:t>
      </w:r>
    </w:p>
    <w:p w:rsidR="00C4162A" w:rsidRPr="00940E0E" w:rsidRDefault="00C4162A" w:rsidP="00142593">
      <w:pPr>
        <w:ind w:firstLine="709"/>
        <w:contextualSpacing/>
        <w:rPr>
          <w:sz w:val="22"/>
          <w:szCs w:val="22"/>
          <w:lang w:val="uk-UA"/>
        </w:rPr>
      </w:pPr>
      <w:r w:rsidRPr="00940E0E">
        <w:rPr>
          <w:sz w:val="22"/>
          <w:szCs w:val="22"/>
          <w:lang w:val="uk-UA"/>
        </w:rPr>
        <w:t>Які недоліки має метод спостереження?</w:t>
      </w:r>
    </w:p>
    <w:p w:rsidR="006B77CB" w:rsidRPr="00940E0E" w:rsidRDefault="00C4162A" w:rsidP="00142593">
      <w:pPr>
        <w:ind w:firstLine="709"/>
        <w:contextualSpacing/>
        <w:rPr>
          <w:sz w:val="22"/>
          <w:szCs w:val="22"/>
          <w:lang w:val="uk-UA"/>
        </w:rPr>
      </w:pPr>
      <w:r w:rsidRPr="00940E0E">
        <w:rPr>
          <w:sz w:val="22"/>
          <w:szCs w:val="22"/>
          <w:lang w:val="uk-UA"/>
        </w:rPr>
        <w:t>Що таке включене спостереження, наведіть приклади</w:t>
      </w:r>
      <w:r w:rsidR="00B12D70" w:rsidRPr="00940E0E">
        <w:rPr>
          <w:sz w:val="22"/>
          <w:szCs w:val="22"/>
          <w:lang w:val="uk-UA"/>
        </w:rPr>
        <w:t>?</w:t>
      </w:r>
    </w:p>
    <w:p w:rsidR="006B77CB" w:rsidRPr="00940E0E" w:rsidRDefault="006B77CB" w:rsidP="00142593">
      <w:pPr>
        <w:ind w:firstLine="709"/>
        <w:contextualSpacing/>
        <w:rPr>
          <w:sz w:val="22"/>
          <w:szCs w:val="22"/>
          <w:lang w:val="uk-UA"/>
        </w:rPr>
      </w:pPr>
      <w:r w:rsidRPr="00940E0E">
        <w:rPr>
          <w:sz w:val="22"/>
          <w:szCs w:val="22"/>
          <w:lang w:val="uk-UA"/>
        </w:rPr>
        <w:t>Розкрийте специфіку суто соціально-психологічних досліджень</w:t>
      </w:r>
    </w:p>
    <w:p w:rsidR="00EF01FB" w:rsidRPr="00940E0E" w:rsidRDefault="00B510FF" w:rsidP="00142593">
      <w:pPr>
        <w:ind w:firstLine="709"/>
        <w:contextualSpacing/>
        <w:rPr>
          <w:sz w:val="22"/>
          <w:szCs w:val="22"/>
          <w:lang w:val="uk-UA"/>
        </w:rPr>
      </w:pPr>
      <w:r w:rsidRPr="00940E0E">
        <w:rPr>
          <w:sz w:val="22"/>
          <w:szCs w:val="22"/>
          <w:lang w:val="uk-UA"/>
        </w:rPr>
        <w:t>До яких матеріалів може примінятися метод контент-аналізу?</w:t>
      </w:r>
    </w:p>
    <w:p w:rsidR="00B510FF" w:rsidRPr="00940E0E" w:rsidRDefault="00B510FF" w:rsidP="00142593">
      <w:pPr>
        <w:ind w:firstLine="709"/>
        <w:contextualSpacing/>
        <w:rPr>
          <w:sz w:val="22"/>
          <w:szCs w:val="22"/>
          <w:lang w:val="uk-UA"/>
        </w:rPr>
      </w:pPr>
      <w:r w:rsidRPr="00940E0E">
        <w:rPr>
          <w:sz w:val="22"/>
          <w:szCs w:val="22"/>
          <w:lang w:val="uk-UA"/>
        </w:rPr>
        <w:t>Що таке соціометричний метод?  Які соціально-психологічні властивості він визначає?</w:t>
      </w:r>
    </w:p>
    <w:p w:rsidR="00B510FF" w:rsidRPr="00940E0E" w:rsidRDefault="00B510FF" w:rsidP="00142593">
      <w:pPr>
        <w:ind w:firstLine="709"/>
        <w:contextualSpacing/>
        <w:rPr>
          <w:sz w:val="22"/>
          <w:szCs w:val="22"/>
          <w:lang w:val="uk-UA"/>
        </w:rPr>
      </w:pPr>
    </w:p>
    <w:p w:rsidR="006B77CB" w:rsidRPr="00940E0E" w:rsidRDefault="006B77CB" w:rsidP="00142593">
      <w:pPr>
        <w:ind w:firstLine="709"/>
        <w:contextualSpacing/>
        <w:rPr>
          <w:sz w:val="22"/>
          <w:szCs w:val="22"/>
          <w:lang w:val="uk-UA"/>
        </w:rPr>
      </w:pPr>
    </w:p>
    <w:p w:rsidR="000E2937" w:rsidRPr="00142593" w:rsidRDefault="000E2937" w:rsidP="00142593">
      <w:pPr>
        <w:spacing w:before="100" w:beforeAutospacing="1" w:after="100" w:afterAutospacing="1"/>
        <w:ind w:firstLine="709"/>
        <w:contextualSpacing/>
        <w:jc w:val="both"/>
        <w:rPr>
          <w:b/>
          <w:bCs/>
          <w:i/>
          <w:iCs/>
          <w:sz w:val="22"/>
          <w:szCs w:val="22"/>
          <w:lang w:val="uk-UA"/>
        </w:rPr>
      </w:pPr>
      <w:r w:rsidRPr="00940E0E">
        <w:rPr>
          <w:b/>
          <w:bCs/>
          <w:i/>
          <w:iCs/>
          <w:sz w:val="22"/>
          <w:szCs w:val="22"/>
          <w:lang w:val="uk-UA"/>
        </w:rPr>
        <w:t xml:space="preserve">Література до теми      </w:t>
      </w:r>
    </w:p>
    <w:p w:rsidR="0021537D" w:rsidRDefault="000E2937" w:rsidP="0021537D">
      <w:pPr>
        <w:spacing w:before="100" w:beforeAutospacing="1" w:after="100" w:afterAutospacing="1"/>
        <w:ind w:firstLine="709"/>
        <w:contextualSpacing/>
        <w:jc w:val="both"/>
        <w:rPr>
          <w:sz w:val="22"/>
          <w:szCs w:val="22"/>
        </w:rPr>
      </w:pPr>
      <w:r w:rsidRPr="00940E0E">
        <w:rPr>
          <w:sz w:val="22"/>
          <w:szCs w:val="22"/>
        </w:rPr>
        <w:t xml:space="preserve">Пайнс Э., Маслач К. </w:t>
      </w:r>
      <w:r w:rsidR="0021537D" w:rsidRPr="0021537D">
        <w:rPr>
          <w:sz w:val="22"/>
          <w:szCs w:val="22"/>
        </w:rPr>
        <w:t>Практикум по социальной психологии. — СПб.: Питер, 2001. — 528 с.: ил. — (Серия «Практикум по психологии»)</w:t>
      </w:r>
    </w:p>
    <w:p w:rsidR="0021537D" w:rsidRPr="00940E0E" w:rsidRDefault="0021537D" w:rsidP="0060559B">
      <w:pPr>
        <w:spacing w:before="100" w:beforeAutospacing="1" w:after="100" w:afterAutospacing="1"/>
        <w:ind w:firstLine="709"/>
        <w:contextualSpacing/>
        <w:jc w:val="both"/>
        <w:rPr>
          <w:sz w:val="22"/>
          <w:szCs w:val="22"/>
        </w:rPr>
      </w:pPr>
      <w:r w:rsidRPr="00221EEF">
        <w:rPr>
          <w:spacing w:val="-7"/>
          <w:sz w:val="22"/>
          <w:szCs w:val="22"/>
          <w:lang w:val="uk-UA"/>
        </w:rPr>
        <w:t>Милграм С. Экспериментальная социальная психология.– СПб: Питер, 2000.– 400 с.</w:t>
      </w:r>
    </w:p>
    <w:p w:rsidR="0060559B" w:rsidRDefault="00B12D70" w:rsidP="0060559B">
      <w:pPr>
        <w:ind w:firstLine="709"/>
        <w:contextualSpacing/>
        <w:rPr>
          <w:sz w:val="22"/>
          <w:szCs w:val="22"/>
          <w:lang w:val="uk-UA"/>
        </w:rPr>
      </w:pPr>
      <w:r w:rsidRPr="00940E0E">
        <w:rPr>
          <w:sz w:val="22"/>
          <w:szCs w:val="22"/>
          <w:lang w:val="uk-UA"/>
        </w:rPr>
        <w:t>К</w:t>
      </w:r>
      <w:r w:rsidRPr="00940E0E">
        <w:rPr>
          <w:sz w:val="22"/>
          <w:szCs w:val="22"/>
        </w:rPr>
        <w:t>эмпбелл Д. Модели экспериментов в социальной психологии и прикладных исследованиях</w:t>
      </w:r>
      <w:r w:rsidR="0021537D">
        <w:rPr>
          <w:sz w:val="22"/>
          <w:szCs w:val="22"/>
          <w:lang w:val="uk-UA"/>
        </w:rPr>
        <w:t xml:space="preserve"> / Г.Андреева, Дональд Т.Кємпбелл</w:t>
      </w:r>
      <w:r w:rsidRPr="00940E0E">
        <w:rPr>
          <w:sz w:val="22"/>
          <w:szCs w:val="22"/>
        </w:rPr>
        <w:t xml:space="preserve">. М.: </w:t>
      </w:r>
      <w:r w:rsidR="0060559B" w:rsidRPr="0060559B">
        <w:rPr>
          <w:sz w:val="22"/>
          <w:szCs w:val="22"/>
        </w:rPr>
        <w:t>Социально-Психологический Центр</w:t>
      </w:r>
      <w:r w:rsidR="0060559B">
        <w:rPr>
          <w:sz w:val="22"/>
          <w:szCs w:val="22"/>
          <w:lang w:val="uk-UA"/>
        </w:rPr>
        <w:t xml:space="preserve">, </w:t>
      </w:r>
      <w:r w:rsidR="0060559B" w:rsidRPr="0060559B">
        <w:rPr>
          <w:sz w:val="22"/>
          <w:szCs w:val="22"/>
        </w:rPr>
        <w:t>1996</w:t>
      </w:r>
      <w:r w:rsidR="0060559B">
        <w:rPr>
          <w:sz w:val="22"/>
          <w:szCs w:val="22"/>
          <w:lang w:val="uk-UA"/>
        </w:rPr>
        <w:t xml:space="preserve">. – </w:t>
      </w:r>
      <w:r w:rsidR="0060559B" w:rsidRPr="0060559B">
        <w:rPr>
          <w:sz w:val="22"/>
          <w:szCs w:val="22"/>
        </w:rPr>
        <w:t xml:space="preserve">391 </w:t>
      </w:r>
      <w:r w:rsidR="0060559B">
        <w:rPr>
          <w:sz w:val="22"/>
          <w:szCs w:val="22"/>
          <w:lang w:val="uk-UA"/>
        </w:rPr>
        <w:t>с.</w:t>
      </w:r>
    </w:p>
    <w:p w:rsidR="0060559B" w:rsidRDefault="0060559B" w:rsidP="0060559B">
      <w:pPr>
        <w:ind w:firstLine="709"/>
        <w:contextualSpacing/>
        <w:rPr>
          <w:sz w:val="22"/>
          <w:szCs w:val="22"/>
          <w:lang w:val="uk-UA"/>
        </w:rPr>
      </w:pPr>
      <w:r w:rsidRPr="009C488C">
        <w:rPr>
          <w:spacing w:val="-7"/>
          <w:sz w:val="22"/>
          <w:szCs w:val="22"/>
          <w:lang w:val="uk-UA"/>
        </w:rPr>
        <w:t>Майерс Д. Социальная психология : учебник для вузов / Д. Майерс. - 7-е изд. - СПб. : Питер, 2010. - 794 с. : ил. - (Мастера психологии).</w:t>
      </w:r>
    </w:p>
    <w:p w:rsidR="00B12D70" w:rsidRPr="0060559B" w:rsidRDefault="00B12D70" w:rsidP="0060559B">
      <w:pPr>
        <w:ind w:firstLine="709"/>
        <w:contextualSpacing/>
        <w:rPr>
          <w:sz w:val="22"/>
          <w:szCs w:val="22"/>
          <w:lang w:val="uk-UA"/>
        </w:rPr>
      </w:pPr>
      <w:r w:rsidRPr="00940E0E">
        <w:rPr>
          <w:sz w:val="22"/>
          <w:szCs w:val="22"/>
        </w:rPr>
        <w:t>Методы социальной психологии / Под ред. Е.С. Кузьмина, В.Е. Семенова. Л.: Изд-во Ленингр. ун-та, 1977.</w:t>
      </w:r>
    </w:p>
    <w:p w:rsidR="00B12D70" w:rsidRPr="00940E0E" w:rsidRDefault="00B12D70" w:rsidP="00142593">
      <w:pPr>
        <w:ind w:firstLine="709"/>
        <w:contextualSpacing/>
        <w:rPr>
          <w:sz w:val="22"/>
          <w:szCs w:val="22"/>
        </w:rPr>
      </w:pPr>
      <w:r w:rsidRPr="00940E0E">
        <w:rPr>
          <w:sz w:val="22"/>
          <w:szCs w:val="22"/>
        </w:rPr>
        <w:t xml:space="preserve">Шихирев П. Современная социальная психология. </w:t>
      </w:r>
      <w:r w:rsidR="0060559B">
        <w:rPr>
          <w:sz w:val="22"/>
          <w:szCs w:val="22"/>
          <w:lang w:val="uk-UA"/>
        </w:rPr>
        <w:t xml:space="preserve">– </w:t>
      </w:r>
      <w:r w:rsidRPr="00940E0E">
        <w:rPr>
          <w:sz w:val="22"/>
          <w:szCs w:val="22"/>
        </w:rPr>
        <w:t>М.: Изд-во "Институт психологии РАН", 1999.</w:t>
      </w:r>
    </w:p>
    <w:p w:rsidR="00362977" w:rsidRPr="00940E0E" w:rsidRDefault="00362977" w:rsidP="00142593">
      <w:pPr>
        <w:ind w:firstLine="709"/>
        <w:contextualSpacing/>
        <w:jc w:val="both"/>
        <w:rPr>
          <w:sz w:val="22"/>
          <w:szCs w:val="22"/>
        </w:rPr>
      </w:pPr>
      <w:r w:rsidRPr="00940E0E">
        <w:rPr>
          <w:sz w:val="22"/>
          <w:szCs w:val="22"/>
        </w:rPr>
        <w:t>Волков</w:t>
      </w:r>
      <w:r w:rsidRPr="00940E0E">
        <w:rPr>
          <w:sz w:val="22"/>
          <w:szCs w:val="22"/>
          <w:lang w:val="en-US"/>
        </w:rPr>
        <w:t> </w:t>
      </w:r>
      <w:r w:rsidRPr="00940E0E">
        <w:rPr>
          <w:sz w:val="22"/>
          <w:szCs w:val="22"/>
        </w:rPr>
        <w:t>И.П. Социометрические методы в социально-психологи</w:t>
      </w:r>
      <w:r w:rsidRPr="00940E0E">
        <w:rPr>
          <w:sz w:val="22"/>
          <w:szCs w:val="22"/>
        </w:rPr>
        <w:softHyphen/>
        <w:t>чес</w:t>
      </w:r>
      <w:r w:rsidRPr="00940E0E">
        <w:rPr>
          <w:sz w:val="22"/>
          <w:szCs w:val="22"/>
        </w:rPr>
        <w:softHyphen/>
        <w:t>ких исследованиях. Л., 1970.</w:t>
      </w:r>
    </w:p>
    <w:p w:rsidR="0060559B" w:rsidRDefault="0060559B" w:rsidP="0060559B">
      <w:pPr>
        <w:tabs>
          <w:tab w:val="left" w:pos="1655"/>
        </w:tabs>
        <w:ind w:firstLine="709"/>
        <w:contextualSpacing/>
      </w:pPr>
      <w:r w:rsidRPr="0060559B">
        <w:t xml:space="preserve">Марковская И.М. Программа и методы социально-психологического исследования: Учебное пособие. – Челябинск: Изд-во ЮУрГУ, 2002 – 52 с. </w:t>
      </w:r>
    </w:p>
    <w:p w:rsidR="0060559B" w:rsidRDefault="0060559B" w:rsidP="0060559B">
      <w:pPr>
        <w:tabs>
          <w:tab w:val="left" w:pos="1655"/>
        </w:tabs>
        <w:ind w:firstLine="709"/>
        <w:contextualSpacing/>
      </w:pPr>
      <w:r>
        <w:t>Куликов Л.В. Психологическое исследование. – СПб.: Речь, 2001, – С. 8–11.</w:t>
      </w:r>
    </w:p>
    <w:p w:rsidR="0060559B" w:rsidRDefault="0060559B" w:rsidP="0060559B">
      <w:pPr>
        <w:tabs>
          <w:tab w:val="left" w:pos="1655"/>
        </w:tabs>
        <w:ind w:firstLine="709"/>
        <w:contextualSpacing/>
      </w:pPr>
      <w:r>
        <w:lastRenderedPageBreak/>
        <w:t xml:space="preserve">Орбан-Лембрик Л.Е. Соціальна психологія: Посібник. – К.: Академвидав, 2003. – 448 с. </w:t>
      </w:r>
    </w:p>
    <w:p w:rsidR="006B77CB" w:rsidRPr="0095357D" w:rsidRDefault="0060559B" w:rsidP="0095357D">
      <w:pPr>
        <w:tabs>
          <w:tab w:val="left" w:pos="1655"/>
        </w:tabs>
        <w:ind w:firstLine="709"/>
        <w:contextualSpacing/>
      </w:pPr>
      <w:r w:rsidRPr="0060559B">
        <w:t xml:space="preserve">Основи соціальної психології : навчальний посібник / за ред. М. М. Слюсаревського. – К.: Міленіум, 2008. – 495 с. </w:t>
      </w:r>
    </w:p>
    <w:p w:rsidR="001F2506" w:rsidRPr="00142593" w:rsidRDefault="001F2506" w:rsidP="002A5CE3">
      <w:pPr>
        <w:pStyle w:val="1"/>
        <w:rPr>
          <w:lang w:val="uk-UA"/>
        </w:rPr>
      </w:pPr>
      <w:bookmarkStart w:id="3" w:name="_Toc27647279"/>
      <w:r w:rsidRPr="00142593">
        <w:rPr>
          <w:lang w:val="uk-UA"/>
        </w:rPr>
        <w:t>Тема</w:t>
      </w:r>
      <w:r w:rsidR="000E2937" w:rsidRPr="00142593">
        <w:rPr>
          <w:lang w:val="uk-UA"/>
        </w:rPr>
        <w:t xml:space="preserve"> 3.  </w:t>
      </w:r>
      <w:r w:rsidRPr="00142593">
        <w:t>Спілкування як соціально-психологічний феномен</w:t>
      </w:r>
      <w:bookmarkEnd w:id="3"/>
    </w:p>
    <w:p w:rsidR="001F2506" w:rsidRPr="00596890" w:rsidRDefault="001F2506" w:rsidP="00142593">
      <w:pPr>
        <w:pStyle w:val="a3"/>
        <w:ind w:firstLine="709"/>
        <w:contextualSpacing/>
        <w:jc w:val="both"/>
        <w:rPr>
          <w:sz w:val="22"/>
          <w:szCs w:val="22"/>
          <w:lang w:val="uk-UA"/>
        </w:rPr>
      </w:pPr>
      <w:r w:rsidRPr="00596890">
        <w:rPr>
          <w:sz w:val="22"/>
          <w:szCs w:val="22"/>
          <w:lang w:val="uk-UA"/>
        </w:rPr>
        <w:t>1. Поняття спілкування, функції</w:t>
      </w:r>
    </w:p>
    <w:p w:rsidR="001F2506" w:rsidRPr="00596890" w:rsidRDefault="001F2506" w:rsidP="00142593">
      <w:pPr>
        <w:pStyle w:val="a3"/>
        <w:ind w:firstLine="709"/>
        <w:contextualSpacing/>
        <w:jc w:val="both"/>
        <w:rPr>
          <w:sz w:val="22"/>
          <w:szCs w:val="22"/>
          <w:lang w:val="uk-UA"/>
        </w:rPr>
      </w:pPr>
      <w:r w:rsidRPr="00596890">
        <w:rPr>
          <w:sz w:val="22"/>
          <w:szCs w:val="22"/>
          <w:lang w:val="uk-UA"/>
        </w:rPr>
        <w:t>2. Види спілкування</w:t>
      </w:r>
    </w:p>
    <w:p w:rsidR="001F2506" w:rsidRPr="00596890" w:rsidRDefault="001F2506" w:rsidP="00142593">
      <w:pPr>
        <w:pStyle w:val="a3"/>
        <w:ind w:firstLine="709"/>
        <w:contextualSpacing/>
        <w:jc w:val="both"/>
        <w:rPr>
          <w:sz w:val="22"/>
          <w:szCs w:val="22"/>
          <w:lang w:val="uk-UA"/>
        </w:rPr>
      </w:pPr>
      <w:r w:rsidRPr="00596890">
        <w:rPr>
          <w:sz w:val="22"/>
          <w:szCs w:val="22"/>
          <w:lang w:val="uk-UA"/>
        </w:rPr>
        <w:t>3. Засоби спілкування: вербальні та невербальні</w:t>
      </w:r>
    </w:p>
    <w:p w:rsidR="001F2506" w:rsidRPr="00940E0E" w:rsidRDefault="001F2506" w:rsidP="00142593">
      <w:pPr>
        <w:pStyle w:val="a3"/>
        <w:ind w:firstLine="709"/>
        <w:contextualSpacing/>
        <w:jc w:val="both"/>
        <w:rPr>
          <w:sz w:val="22"/>
          <w:szCs w:val="22"/>
        </w:rPr>
      </w:pPr>
      <w:r w:rsidRPr="00940E0E">
        <w:rPr>
          <w:sz w:val="22"/>
          <w:szCs w:val="22"/>
        </w:rPr>
        <w:t>4. Аспекти спілкування</w:t>
      </w:r>
    </w:p>
    <w:p w:rsidR="001F2506" w:rsidRPr="00940E0E" w:rsidRDefault="001F2506" w:rsidP="00142593">
      <w:pPr>
        <w:pStyle w:val="a3"/>
        <w:ind w:firstLine="709"/>
        <w:contextualSpacing/>
        <w:jc w:val="both"/>
        <w:rPr>
          <w:sz w:val="22"/>
          <w:szCs w:val="22"/>
        </w:rPr>
      </w:pPr>
      <w:r w:rsidRPr="00940E0E">
        <w:rPr>
          <w:sz w:val="22"/>
          <w:szCs w:val="22"/>
        </w:rPr>
        <w:t>5. Форми спілкування (бесіда, розмова, переговори, збори, дискусія, полеміка, дебати, публічний виступ)</w:t>
      </w:r>
    </w:p>
    <w:p w:rsidR="000E2937" w:rsidRDefault="00194259" w:rsidP="00142593">
      <w:pPr>
        <w:pStyle w:val="a3"/>
        <w:ind w:firstLine="709"/>
        <w:contextualSpacing/>
        <w:jc w:val="both"/>
        <w:rPr>
          <w:sz w:val="22"/>
          <w:szCs w:val="22"/>
        </w:rPr>
      </w:pPr>
      <w:r w:rsidRPr="00940E0E">
        <w:rPr>
          <w:sz w:val="22"/>
          <w:szCs w:val="22"/>
          <w:lang w:val="uk-UA"/>
        </w:rPr>
        <w:t>6</w:t>
      </w:r>
      <w:r w:rsidR="001F2506" w:rsidRPr="00940E0E">
        <w:rPr>
          <w:sz w:val="22"/>
          <w:szCs w:val="22"/>
        </w:rPr>
        <w:t>. Вікові особливості спілкування</w:t>
      </w:r>
    </w:p>
    <w:p w:rsidR="002A5CE3" w:rsidRDefault="00142593" w:rsidP="002A5CE3">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315F50E5" wp14:editId="30AF21B5">
            <wp:extent cx="246448" cy="246448"/>
            <wp:effectExtent l="0" t="0" r="0" b="0"/>
            <wp:docPr id="30" name="Рисунок 30"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54176" cy="254176"/>
                    </a:xfrm>
                    <a:prstGeom prst="rect">
                      <a:avLst/>
                    </a:prstGeom>
                  </pic:spPr>
                </pic:pic>
              </a:graphicData>
            </a:graphic>
          </wp:inline>
        </w:drawing>
      </w:r>
      <w:r w:rsidRPr="00940E0E">
        <w:rPr>
          <w:b/>
          <w:i/>
          <w:spacing w:val="-7"/>
          <w:sz w:val="22"/>
          <w:szCs w:val="22"/>
          <w:lang w:val="uk-UA"/>
        </w:rPr>
        <w:t>Основні поняття</w:t>
      </w:r>
    </w:p>
    <w:p w:rsidR="00142593" w:rsidRPr="002A5CE3" w:rsidRDefault="00142593" w:rsidP="002A5CE3">
      <w:pPr>
        <w:shd w:val="clear" w:color="auto" w:fill="FFFFFF"/>
        <w:spacing w:before="48"/>
        <w:ind w:left="10" w:firstLine="709"/>
        <w:contextualSpacing/>
        <w:jc w:val="both"/>
        <w:rPr>
          <w:b/>
          <w:i/>
          <w:spacing w:val="-7"/>
          <w:sz w:val="22"/>
          <w:szCs w:val="22"/>
          <w:lang w:val="uk-UA"/>
        </w:rPr>
      </w:pPr>
      <w:r>
        <w:rPr>
          <w:i/>
          <w:spacing w:val="-7"/>
          <w:sz w:val="22"/>
          <w:szCs w:val="22"/>
          <w:lang w:val="uk-UA"/>
        </w:rPr>
        <w:t>с</w:t>
      </w:r>
      <w:r w:rsidRPr="00940E0E">
        <w:rPr>
          <w:i/>
          <w:spacing w:val="-7"/>
          <w:sz w:val="22"/>
          <w:szCs w:val="22"/>
          <w:lang w:val="uk-UA"/>
        </w:rPr>
        <w:t xml:space="preserve">пілкування, мова, вербальні засоби, невербальні засоби, афіліація, бесіда, дискусія, переговори, публічний виступ, проксеміка, паралінгвістика, екстралінгвістика, міміка, пантоміміка, кінесика, явище госпіталізму, діти Мауглі. </w:t>
      </w:r>
    </w:p>
    <w:p w:rsidR="002A5CE3" w:rsidRDefault="000E2937" w:rsidP="002A5CE3">
      <w:pPr>
        <w:tabs>
          <w:tab w:val="left" w:pos="316"/>
        </w:tabs>
        <w:spacing w:before="100" w:beforeAutospacing="1"/>
        <w:ind w:firstLine="709"/>
        <w:contextualSpacing/>
        <w:rPr>
          <w:b/>
          <w:i/>
          <w:sz w:val="22"/>
          <w:szCs w:val="22"/>
          <w:lang w:val="uk-UA"/>
        </w:rPr>
      </w:pPr>
      <w:r w:rsidRPr="00940E0E">
        <w:rPr>
          <w:b/>
          <w:i/>
          <w:noProof/>
          <w:sz w:val="22"/>
          <w:szCs w:val="22"/>
        </w:rPr>
        <w:drawing>
          <wp:inline distT="0" distB="0" distL="0" distR="0" wp14:anchorId="6CB7C73A" wp14:editId="6162F60D">
            <wp:extent cx="246380" cy="246380"/>
            <wp:effectExtent l="0" t="0" r="0" b="0"/>
            <wp:docPr id="29" name="Рисунок 29"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52088" cy="252088"/>
                    </a:xfrm>
                    <a:prstGeom prst="rect">
                      <a:avLst/>
                    </a:prstGeom>
                  </pic:spPr>
                </pic:pic>
              </a:graphicData>
            </a:graphic>
          </wp:inline>
        </w:drawing>
      </w:r>
      <w:r w:rsidRPr="00940E0E">
        <w:rPr>
          <w:b/>
          <w:i/>
          <w:sz w:val="22"/>
          <w:szCs w:val="22"/>
        </w:rPr>
        <w:t>Теорет</w:t>
      </w:r>
      <w:r w:rsidRPr="00940E0E">
        <w:rPr>
          <w:b/>
          <w:i/>
          <w:sz w:val="22"/>
          <w:szCs w:val="22"/>
          <w:lang w:val="uk-UA"/>
        </w:rPr>
        <w:t>ичний матеріал</w:t>
      </w:r>
    </w:p>
    <w:p w:rsidR="002A5CE3" w:rsidRDefault="00D62960" w:rsidP="002A5CE3">
      <w:pPr>
        <w:tabs>
          <w:tab w:val="left" w:pos="316"/>
        </w:tabs>
        <w:spacing w:before="100" w:beforeAutospacing="1"/>
        <w:ind w:firstLine="709"/>
        <w:contextualSpacing/>
        <w:rPr>
          <w:sz w:val="22"/>
          <w:szCs w:val="22"/>
          <w:lang w:val="uk-UA"/>
        </w:rPr>
      </w:pPr>
      <w:r w:rsidRPr="00940E0E">
        <w:rPr>
          <w:sz w:val="22"/>
          <w:szCs w:val="22"/>
          <w:lang w:val="uk-UA"/>
        </w:rPr>
        <w:t>Спілкування - багатоплановий процес встановлення і розвитку контактів</w:t>
      </w:r>
      <w:r w:rsidR="00142593">
        <w:rPr>
          <w:sz w:val="22"/>
          <w:szCs w:val="22"/>
          <w:lang w:val="uk-UA"/>
        </w:rPr>
        <w:t xml:space="preserve"> </w:t>
      </w:r>
      <w:r w:rsidRPr="00940E0E">
        <w:rPr>
          <w:sz w:val="22"/>
          <w:szCs w:val="22"/>
          <w:lang w:val="uk-UA"/>
        </w:rPr>
        <w:t>між людьми, викликаний прагненням до задоволення різноманітних потреб.</w:t>
      </w:r>
    </w:p>
    <w:p w:rsidR="00D62960" w:rsidRPr="002A5CE3" w:rsidRDefault="00D62960" w:rsidP="002B3BB8">
      <w:pPr>
        <w:tabs>
          <w:tab w:val="left" w:pos="316"/>
        </w:tabs>
        <w:ind w:firstLine="709"/>
        <w:contextualSpacing/>
        <w:rPr>
          <w:b/>
          <w:i/>
          <w:sz w:val="22"/>
          <w:szCs w:val="22"/>
          <w:lang w:val="uk-UA"/>
        </w:rPr>
      </w:pPr>
      <w:r w:rsidRPr="00940E0E">
        <w:rPr>
          <w:sz w:val="22"/>
          <w:szCs w:val="22"/>
          <w:lang w:val="uk-UA"/>
        </w:rPr>
        <w:t>Функції спілкування різноманітні, але зазвичай, виділяють три основні:</w:t>
      </w:r>
    </w:p>
    <w:p w:rsidR="00D62960" w:rsidRPr="00940E0E" w:rsidRDefault="00D62960" w:rsidP="002B3BB8">
      <w:pPr>
        <w:pStyle w:val="a3"/>
        <w:spacing w:before="0" w:beforeAutospacing="0" w:after="0" w:afterAutospacing="0"/>
        <w:ind w:firstLine="709"/>
        <w:contextualSpacing/>
        <w:jc w:val="both"/>
        <w:rPr>
          <w:sz w:val="22"/>
          <w:szCs w:val="22"/>
          <w:lang w:val="uk-UA"/>
        </w:rPr>
      </w:pPr>
      <w:r w:rsidRPr="00940E0E">
        <w:rPr>
          <w:sz w:val="22"/>
          <w:szCs w:val="22"/>
          <w:lang w:val="uk-UA"/>
        </w:rPr>
        <w:t>- інформаційно-комунікативну;</w:t>
      </w:r>
    </w:p>
    <w:p w:rsidR="00D62960" w:rsidRPr="00940E0E" w:rsidRDefault="00D62960" w:rsidP="00142593">
      <w:pPr>
        <w:pStyle w:val="a3"/>
        <w:ind w:firstLine="709"/>
        <w:contextualSpacing/>
        <w:jc w:val="both"/>
        <w:rPr>
          <w:sz w:val="22"/>
          <w:szCs w:val="22"/>
          <w:lang w:val="uk-UA"/>
        </w:rPr>
      </w:pPr>
      <w:r w:rsidRPr="00940E0E">
        <w:rPr>
          <w:sz w:val="22"/>
          <w:szCs w:val="22"/>
          <w:lang w:val="uk-UA"/>
        </w:rPr>
        <w:t>- регуляційних-комунікативну;</w:t>
      </w:r>
    </w:p>
    <w:p w:rsidR="002A5CE3" w:rsidRDefault="00D62960" w:rsidP="002A5CE3">
      <w:pPr>
        <w:pStyle w:val="a3"/>
        <w:ind w:firstLine="709"/>
        <w:contextualSpacing/>
        <w:jc w:val="both"/>
        <w:rPr>
          <w:sz w:val="22"/>
          <w:szCs w:val="22"/>
          <w:lang w:val="uk-UA"/>
        </w:rPr>
      </w:pPr>
      <w:r w:rsidRPr="00940E0E">
        <w:rPr>
          <w:sz w:val="22"/>
          <w:szCs w:val="22"/>
          <w:lang w:val="uk-UA"/>
        </w:rPr>
        <w:t>- аффектно-комунікативну.</w:t>
      </w:r>
    </w:p>
    <w:p w:rsidR="00194259" w:rsidRPr="00940E0E" w:rsidRDefault="00194259" w:rsidP="002B3BB8">
      <w:pPr>
        <w:pStyle w:val="a3"/>
        <w:spacing w:before="0" w:beforeAutospacing="0" w:after="0" w:afterAutospacing="0"/>
        <w:ind w:firstLine="709"/>
        <w:contextualSpacing/>
        <w:jc w:val="both"/>
        <w:rPr>
          <w:sz w:val="22"/>
          <w:szCs w:val="22"/>
          <w:lang w:val="uk-UA"/>
        </w:rPr>
      </w:pPr>
      <w:r w:rsidRPr="00940E0E">
        <w:rPr>
          <w:sz w:val="22"/>
          <w:szCs w:val="22"/>
          <w:lang w:val="uk-UA"/>
        </w:rPr>
        <w:t>В. А. Семиченко характеризує спілкування як головну умову виживання, навчання, виховання та розвитку особистості. Вона виділяє такі функції спілкування:</w:t>
      </w:r>
    </w:p>
    <w:p w:rsidR="00194259" w:rsidRPr="00142593" w:rsidRDefault="00194259" w:rsidP="009735C5">
      <w:pPr>
        <w:pStyle w:val="ad"/>
        <w:numPr>
          <w:ilvl w:val="0"/>
          <w:numId w:val="8"/>
        </w:numPr>
        <w:jc w:val="both"/>
        <w:rPr>
          <w:sz w:val="22"/>
          <w:szCs w:val="22"/>
          <w:lang w:val="uk-UA"/>
        </w:rPr>
      </w:pPr>
      <w:r w:rsidRPr="00142593">
        <w:rPr>
          <w:i/>
          <w:sz w:val="22"/>
          <w:szCs w:val="22"/>
          <w:lang w:val="uk-UA"/>
        </w:rPr>
        <w:t>контактна</w:t>
      </w:r>
      <w:r w:rsidRPr="00142593">
        <w:rPr>
          <w:sz w:val="22"/>
          <w:szCs w:val="22"/>
          <w:lang w:val="uk-UA"/>
        </w:rPr>
        <w:t xml:space="preserve"> – встановлення комунікації як виявлення взаємної готовності прийняти та передати інформацію;</w:t>
      </w:r>
    </w:p>
    <w:p w:rsidR="00194259" w:rsidRPr="00142593" w:rsidRDefault="00194259" w:rsidP="009735C5">
      <w:pPr>
        <w:pStyle w:val="ad"/>
        <w:numPr>
          <w:ilvl w:val="0"/>
          <w:numId w:val="8"/>
        </w:numPr>
        <w:jc w:val="both"/>
        <w:rPr>
          <w:sz w:val="22"/>
          <w:szCs w:val="22"/>
          <w:lang w:val="uk-UA"/>
        </w:rPr>
      </w:pPr>
      <w:r w:rsidRPr="00142593">
        <w:rPr>
          <w:i/>
          <w:sz w:val="22"/>
          <w:szCs w:val="22"/>
          <w:lang w:val="uk-UA"/>
        </w:rPr>
        <w:t xml:space="preserve">інформаційна </w:t>
      </w:r>
      <w:r w:rsidRPr="00142593">
        <w:rPr>
          <w:sz w:val="22"/>
          <w:szCs w:val="22"/>
          <w:lang w:val="uk-UA"/>
        </w:rPr>
        <w:t>– обмін інформацією;</w:t>
      </w:r>
    </w:p>
    <w:p w:rsidR="00194259" w:rsidRPr="00142593" w:rsidRDefault="00194259" w:rsidP="009735C5">
      <w:pPr>
        <w:pStyle w:val="ad"/>
        <w:numPr>
          <w:ilvl w:val="0"/>
          <w:numId w:val="8"/>
        </w:numPr>
        <w:jc w:val="both"/>
        <w:rPr>
          <w:sz w:val="22"/>
          <w:szCs w:val="22"/>
          <w:lang w:val="uk-UA"/>
        </w:rPr>
      </w:pPr>
      <w:r w:rsidRPr="00142593">
        <w:rPr>
          <w:i/>
          <w:sz w:val="22"/>
          <w:szCs w:val="22"/>
          <w:lang w:val="uk-UA"/>
        </w:rPr>
        <w:lastRenderedPageBreak/>
        <w:t xml:space="preserve">спонукальна </w:t>
      </w:r>
      <w:r w:rsidRPr="00142593">
        <w:rPr>
          <w:sz w:val="22"/>
          <w:szCs w:val="22"/>
          <w:lang w:val="uk-UA"/>
        </w:rPr>
        <w:t>– стимул, спрямування активності на виконання певних дій;</w:t>
      </w:r>
    </w:p>
    <w:p w:rsidR="00194259" w:rsidRPr="00142593" w:rsidRDefault="00194259" w:rsidP="009735C5">
      <w:pPr>
        <w:pStyle w:val="ad"/>
        <w:numPr>
          <w:ilvl w:val="0"/>
          <w:numId w:val="8"/>
        </w:numPr>
        <w:jc w:val="both"/>
        <w:rPr>
          <w:sz w:val="22"/>
          <w:szCs w:val="22"/>
          <w:lang w:val="uk-UA"/>
        </w:rPr>
      </w:pPr>
      <w:r w:rsidRPr="00142593">
        <w:rPr>
          <w:i/>
          <w:sz w:val="22"/>
          <w:szCs w:val="22"/>
          <w:lang w:val="uk-UA"/>
        </w:rPr>
        <w:t>координаційна</w:t>
      </w:r>
      <w:r w:rsidRPr="00142593">
        <w:rPr>
          <w:sz w:val="22"/>
          <w:szCs w:val="22"/>
          <w:lang w:val="uk-UA"/>
        </w:rPr>
        <w:t xml:space="preserve"> – взаємна орієнтація на узгодження дій для спільної діяльності;</w:t>
      </w:r>
    </w:p>
    <w:p w:rsidR="00194259" w:rsidRPr="00142593" w:rsidRDefault="00194259" w:rsidP="009735C5">
      <w:pPr>
        <w:pStyle w:val="ad"/>
        <w:numPr>
          <w:ilvl w:val="0"/>
          <w:numId w:val="8"/>
        </w:numPr>
        <w:jc w:val="both"/>
        <w:rPr>
          <w:sz w:val="22"/>
          <w:szCs w:val="22"/>
          <w:lang w:val="uk-UA"/>
        </w:rPr>
      </w:pPr>
      <w:r w:rsidRPr="00142593">
        <w:rPr>
          <w:i/>
          <w:sz w:val="22"/>
          <w:szCs w:val="22"/>
          <w:lang w:val="uk-UA"/>
        </w:rPr>
        <w:t xml:space="preserve">розуміння </w:t>
      </w:r>
      <w:r w:rsidRPr="00142593">
        <w:rPr>
          <w:sz w:val="22"/>
          <w:szCs w:val="22"/>
          <w:lang w:val="uk-UA"/>
        </w:rPr>
        <w:t>– адекватне сприйняття і розуміння стилю поведінки, взаєморозуміння;</w:t>
      </w:r>
    </w:p>
    <w:p w:rsidR="00194259" w:rsidRPr="00142593" w:rsidRDefault="00194259" w:rsidP="009735C5">
      <w:pPr>
        <w:pStyle w:val="ad"/>
        <w:numPr>
          <w:ilvl w:val="0"/>
          <w:numId w:val="8"/>
        </w:numPr>
        <w:jc w:val="both"/>
        <w:rPr>
          <w:sz w:val="22"/>
          <w:szCs w:val="22"/>
          <w:lang w:val="uk-UA"/>
        </w:rPr>
      </w:pPr>
      <w:r w:rsidRPr="00142593">
        <w:rPr>
          <w:i/>
          <w:sz w:val="22"/>
          <w:szCs w:val="22"/>
          <w:lang w:val="uk-UA"/>
        </w:rPr>
        <w:t xml:space="preserve">амотивна </w:t>
      </w:r>
      <w:r w:rsidRPr="00142593">
        <w:rPr>
          <w:sz w:val="22"/>
          <w:szCs w:val="22"/>
          <w:lang w:val="uk-UA"/>
        </w:rPr>
        <w:t>– цілеспрямоване викликання необхідних емоцій, обмін емоціями, зміна у партнерів емоційних станів;</w:t>
      </w:r>
    </w:p>
    <w:p w:rsidR="00194259" w:rsidRPr="00142593" w:rsidRDefault="00194259" w:rsidP="009735C5">
      <w:pPr>
        <w:pStyle w:val="ad"/>
        <w:numPr>
          <w:ilvl w:val="0"/>
          <w:numId w:val="8"/>
        </w:numPr>
        <w:jc w:val="both"/>
        <w:rPr>
          <w:sz w:val="22"/>
          <w:szCs w:val="22"/>
          <w:lang w:val="uk-UA"/>
        </w:rPr>
      </w:pPr>
      <w:r w:rsidRPr="00142593">
        <w:rPr>
          <w:i/>
          <w:sz w:val="22"/>
          <w:szCs w:val="22"/>
          <w:lang w:val="uk-UA"/>
        </w:rPr>
        <w:t xml:space="preserve">встановлення відносин </w:t>
      </w:r>
      <w:r w:rsidRPr="00142593">
        <w:rPr>
          <w:sz w:val="22"/>
          <w:szCs w:val="22"/>
          <w:lang w:val="uk-UA"/>
        </w:rPr>
        <w:t>– усвідомлення та фіксація свого місця в системі;</w:t>
      </w:r>
    </w:p>
    <w:p w:rsidR="00194259" w:rsidRPr="00142593" w:rsidRDefault="00194259" w:rsidP="009735C5">
      <w:pPr>
        <w:pStyle w:val="ad"/>
        <w:numPr>
          <w:ilvl w:val="0"/>
          <w:numId w:val="8"/>
        </w:numPr>
        <w:jc w:val="both"/>
        <w:rPr>
          <w:sz w:val="22"/>
          <w:szCs w:val="22"/>
          <w:lang w:val="uk-UA"/>
        </w:rPr>
      </w:pPr>
      <w:r w:rsidRPr="00142593">
        <w:rPr>
          <w:i/>
          <w:sz w:val="22"/>
          <w:szCs w:val="22"/>
          <w:lang w:val="uk-UA"/>
        </w:rPr>
        <w:t xml:space="preserve">здійснення впливу – </w:t>
      </w:r>
      <w:r w:rsidRPr="00142593">
        <w:rPr>
          <w:sz w:val="22"/>
          <w:szCs w:val="22"/>
          <w:lang w:val="uk-UA"/>
        </w:rPr>
        <w:t>зміна стану, поведінки; ціннісно-мотива</w:t>
      </w:r>
      <w:r w:rsidRPr="00142593">
        <w:rPr>
          <w:sz w:val="22"/>
          <w:szCs w:val="22"/>
          <w:lang w:val="uk-UA"/>
        </w:rPr>
        <w:softHyphen/>
        <w:t>ційної сфери, особистісно-смислових утворень; намірів, настанов, думок, рішень, потреб, дій, оцінок.</w:t>
      </w:r>
    </w:p>
    <w:p w:rsidR="00194259" w:rsidRPr="00940E0E" w:rsidRDefault="00194259" w:rsidP="00142593">
      <w:pPr>
        <w:ind w:firstLine="709"/>
        <w:contextualSpacing/>
        <w:jc w:val="both"/>
        <w:rPr>
          <w:sz w:val="22"/>
          <w:szCs w:val="22"/>
          <w:lang w:val="uk-UA"/>
        </w:rPr>
      </w:pPr>
      <w:r w:rsidRPr="00940E0E">
        <w:rPr>
          <w:sz w:val="22"/>
          <w:szCs w:val="22"/>
          <w:lang w:val="uk-UA"/>
        </w:rPr>
        <w:t>Виходячи з функцій, мети та засобів, можна говорити про різні види спілкування.</w:t>
      </w:r>
    </w:p>
    <w:p w:rsidR="00194259" w:rsidRPr="00940E0E" w:rsidRDefault="00194259" w:rsidP="00142593">
      <w:pPr>
        <w:pStyle w:val="21"/>
        <w:spacing w:after="0" w:line="240" w:lineRule="auto"/>
        <w:ind w:left="0" w:firstLine="709"/>
        <w:contextualSpacing/>
        <w:jc w:val="both"/>
        <w:rPr>
          <w:sz w:val="22"/>
          <w:szCs w:val="22"/>
          <w:lang w:val="uk-UA"/>
        </w:rPr>
      </w:pPr>
      <w:r w:rsidRPr="00940E0E">
        <w:rPr>
          <w:sz w:val="22"/>
          <w:szCs w:val="22"/>
          <w:lang w:val="uk-UA"/>
        </w:rPr>
        <w:t>С. Д. Максименко наводить схему спілкування та ви</w:t>
      </w:r>
      <w:r w:rsidRPr="00940E0E">
        <w:rPr>
          <w:sz w:val="22"/>
          <w:szCs w:val="22"/>
          <w:lang w:val="uk-UA"/>
        </w:rPr>
        <w:softHyphen/>
        <w:t>окремлює засоби, функції та різновиди</w:t>
      </w:r>
      <w:r w:rsidR="002A5CE3">
        <w:rPr>
          <w:sz w:val="22"/>
          <w:szCs w:val="22"/>
          <w:lang w:val="uk-UA"/>
        </w:rPr>
        <w:t xml:space="preserve"> (Рис.2)</w:t>
      </w:r>
      <w:r w:rsidRPr="00940E0E">
        <w:rPr>
          <w:sz w:val="22"/>
          <w:szCs w:val="22"/>
          <w:lang w:val="uk-UA"/>
        </w:rPr>
        <w:t>.</w:t>
      </w:r>
    </w:p>
    <w:p w:rsidR="00194259" w:rsidRPr="00940E0E" w:rsidRDefault="00194259" w:rsidP="00142593">
      <w:pPr>
        <w:ind w:firstLine="709"/>
        <w:contextualSpacing/>
        <w:jc w:val="center"/>
        <w:rPr>
          <w:b/>
          <w:i/>
          <w:sz w:val="22"/>
          <w:szCs w:val="22"/>
          <w:lang w:val="uk-UA"/>
        </w:rPr>
      </w:pPr>
    </w:p>
    <w:p w:rsidR="00194259" w:rsidRPr="00940E0E" w:rsidRDefault="00194259" w:rsidP="00142593">
      <w:pPr>
        <w:ind w:firstLine="709"/>
        <w:contextualSpacing/>
        <w:jc w:val="center"/>
        <w:rPr>
          <w:i/>
          <w:sz w:val="22"/>
          <w:szCs w:val="22"/>
          <w:lang w:val="uk-UA"/>
        </w:rPr>
      </w:pPr>
      <w:r w:rsidRPr="00940E0E">
        <w:rPr>
          <w:b/>
          <w:i/>
          <w:noProof/>
          <w:sz w:val="22"/>
          <w:szCs w:val="22"/>
          <w:lang w:val="uk-UA"/>
        </w:rPr>
        <w:drawing>
          <wp:inline distT="0" distB="0" distL="0" distR="0" wp14:anchorId="183DF131" wp14:editId="1B5A919C">
            <wp:extent cx="3672417" cy="1363133"/>
            <wp:effectExtent l="0" t="0" r="0" b="0"/>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28" cstate="print">
                      <a:extLst>
                        <a:ext uri="{28A0092B-C50C-407E-A947-70E740481C1C}">
                          <a14:useLocalDpi xmlns:a14="http://schemas.microsoft.com/office/drawing/2010/main" val="0"/>
                        </a:ext>
                      </a:extLst>
                    </a:blip>
                    <a:srcRect b="7225"/>
                    <a:stretch>
                      <a:fillRect/>
                    </a:stretch>
                  </pic:blipFill>
                  <pic:spPr bwMode="auto">
                    <a:xfrm>
                      <a:off x="0" y="0"/>
                      <a:ext cx="3709736" cy="1376985"/>
                    </a:xfrm>
                    <a:prstGeom prst="rect">
                      <a:avLst/>
                    </a:prstGeom>
                    <a:solidFill>
                      <a:srgbClr val="FFFFFF"/>
                    </a:solidFill>
                    <a:ln>
                      <a:noFill/>
                    </a:ln>
                  </pic:spPr>
                </pic:pic>
              </a:graphicData>
            </a:graphic>
          </wp:inline>
        </w:drawing>
      </w:r>
    </w:p>
    <w:p w:rsidR="00194259" w:rsidRPr="00940E0E" w:rsidRDefault="00194259" w:rsidP="00142593">
      <w:pPr>
        <w:ind w:firstLine="709"/>
        <w:contextualSpacing/>
        <w:jc w:val="center"/>
        <w:rPr>
          <w:i/>
          <w:sz w:val="22"/>
          <w:szCs w:val="22"/>
          <w:lang w:val="uk-UA"/>
        </w:rPr>
      </w:pPr>
    </w:p>
    <w:p w:rsidR="00194259" w:rsidRPr="00940E0E" w:rsidRDefault="002A5CE3" w:rsidP="00142593">
      <w:pPr>
        <w:ind w:firstLine="709"/>
        <w:contextualSpacing/>
        <w:jc w:val="center"/>
        <w:rPr>
          <w:sz w:val="22"/>
          <w:szCs w:val="22"/>
          <w:lang w:val="uk-UA"/>
        </w:rPr>
      </w:pPr>
      <w:r>
        <w:rPr>
          <w:sz w:val="22"/>
          <w:szCs w:val="22"/>
          <w:lang w:val="uk-UA"/>
        </w:rPr>
        <w:t xml:space="preserve">Рис.2. </w:t>
      </w:r>
      <w:r w:rsidR="00194259" w:rsidRPr="00940E0E">
        <w:rPr>
          <w:sz w:val="22"/>
          <w:szCs w:val="22"/>
          <w:lang w:val="uk-UA"/>
        </w:rPr>
        <w:t>Схема засобів, функцій та різновидів спілкування</w:t>
      </w:r>
    </w:p>
    <w:p w:rsidR="00D62960" w:rsidRPr="00940E0E" w:rsidRDefault="00D62960" w:rsidP="00142593">
      <w:pPr>
        <w:pStyle w:val="a3"/>
        <w:ind w:firstLine="709"/>
        <w:contextualSpacing/>
        <w:jc w:val="both"/>
        <w:rPr>
          <w:sz w:val="22"/>
          <w:szCs w:val="22"/>
          <w:lang w:val="uk-UA"/>
        </w:rPr>
      </w:pPr>
      <w:r w:rsidRPr="00940E0E">
        <w:rPr>
          <w:sz w:val="22"/>
          <w:szCs w:val="22"/>
          <w:lang w:val="uk-UA"/>
        </w:rPr>
        <w:t xml:space="preserve"> На основі перерахованих вище функцій прийнято виділяти три сторони спілкування:</w:t>
      </w:r>
    </w:p>
    <w:p w:rsidR="00D62960" w:rsidRPr="00940E0E" w:rsidRDefault="00D62960" w:rsidP="00142593">
      <w:pPr>
        <w:pStyle w:val="a3"/>
        <w:ind w:firstLine="709"/>
        <w:contextualSpacing/>
        <w:jc w:val="both"/>
        <w:rPr>
          <w:sz w:val="22"/>
          <w:szCs w:val="22"/>
          <w:lang w:val="uk-UA"/>
        </w:rPr>
      </w:pPr>
      <w:r w:rsidRPr="00940E0E">
        <w:rPr>
          <w:sz w:val="22"/>
          <w:szCs w:val="22"/>
          <w:lang w:val="uk-UA"/>
        </w:rPr>
        <w:t>1) Комунікативна сторона спілкування (як обмін інформацією);</w:t>
      </w:r>
    </w:p>
    <w:p w:rsidR="00D62960" w:rsidRPr="00940E0E" w:rsidRDefault="00D62960" w:rsidP="00142593">
      <w:pPr>
        <w:pStyle w:val="a3"/>
        <w:ind w:firstLine="709"/>
        <w:contextualSpacing/>
        <w:jc w:val="both"/>
        <w:rPr>
          <w:sz w:val="22"/>
          <w:szCs w:val="22"/>
          <w:lang w:val="uk-UA"/>
        </w:rPr>
      </w:pPr>
      <w:r w:rsidRPr="00940E0E">
        <w:rPr>
          <w:sz w:val="22"/>
          <w:szCs w:val="22"/>
          <w:lang w:val="uk-UA"/>
        </w:rPr>
        <w:t>2) Інтерактивна сторона (як міжособистісна взаємодія);</w:t>
      </w:r>
    </w:p>
    <w:p w:rsidR="00D62960" w:rsidRPr="00940E0E" w:rsidRDefault="00D62960" w:rsidP="00142593">
      <w:pPr>
        <w:pStyle w:val="a3"/>
        <w:ind w:firstLine="709"/>
        <w:contextualSpacing/>
        <w:jc w:val="both"/>
        <w:rPr>
          <w:sz w:val="22"/>
          <w:szCs w:val="22"/>
          <w:lang w:val="uk-UA"/>
        </w:rPr>
      </w:pPr>
      <w:r w:rsidRPr="00940E0E">
        <w:rPr>
          <w:sz w:val="22"/>
          <w:szCs w:val="22"/>
          <w:lang w:val="uk-UA"/>
        </w:rPr>
        <w:t>3) Перцептивная сторона (як розуміння людьми один одного).</w:t>
      </w:r>
    </w:p>
    <w:p w:rsidR="00BE7F44" w:rsidRPr="00940E0E" w:rsidRDefault="00BE7F44" w:rsidP="00142593">
      <w:pPr>
        <w:pStyle w:val="a3"/>
        <w:ind w:firstLine="709"/>
        <w:contextualSpacing/>
        <w:jc w:val="both"/>
        <w:rPr>
          <w:sz w:val="22"/>
          <w:szCs w:val="22"/>
          <w:lang w:val="uk-UA"/>
        </w:rPr>
      </w:pPr>
      <w:r w:rsidRPr="00940E0E">
        <w:rPr>
          <w:sz w:val="22"/>
          <w:szCs w:val="22"/>
          <w:lang w:val="uk-UA"/>
        </w:rPr>
        <w:t xml:space="preserve">Існують вербальні та невербальні засоби спілкування. </w:t>
      </w:r>
    </w:p>
    <w:p w:rsidR="00503626" w:rsidRPr="00940E0E" w:rsidRDefault="00503626" w:rsidP="00142593">
      <w:pPr>
        <w:pStyle w:val="a3"/>
        <w:ind w:firstLine="709"/>
        <w:contextualSpacing/>
        <w:jc w:val="both"/>
        <w:rPr>
          <w:sz w:val="22"/>
          <w:szCs w:val="22"/>
          <w:lang w:val="uk-UA"/>
        </w:rPr>
      </w:pPr>
      <w:r w:rsidRPr="00940E0E">
        <w:rPr>
          <w:sz w:val="22"/>
          <w:szCs w:val="22"/>
          <w:lang w:val="uk-UA"/>
        </w:rPr>
        <w:t xml:space="preserve">Мова - це вербальна комунікація, тобто процес спілкування за допомогою мови. Розрізняють такі види мовлення: зовнішня і </w:t>
      </w:r>
      <w:r w:rsidRPr="00940E0E">
        <w:rPr>
          <w:sz w:val="22"/>
          <w:szCs w:val="22"/>
          <w:lang w:val="uk-UA"/>
        </w:rPr>
        <w:lastRenderedPageBreak/>
        <w:t>внутрішня. Зовнішня мова підрозділяється, в свою чергу, на усну і письмову, а усна на монологічну і діалогічну:</w:t>
      </w:r>
    </w:p>
    <w:p w:rsidR="00142593" w:rsidRDefault="00503626" w:rsidP="00142593">
      <w:pPr>
        <w:pStyle w:val="a3"/>
        <w:ind w:firstLine="709"/>
        <w:contextualSpacing/>
        <w:jc w:val="both"/>
        <w:rPr>
          <w:sz w:val="22"/>
          <w:szCs w:val="22"/>
          <w:lang w:val="uk-UA"/>
        </w:rPr>
      </w:pPr>
      <w:r w:rsidRPr="00940E0E">
        <w:rPr>
          <w:sz w:val="22"/>
          <w:szCs w:val="22"/>
          <w:lang w:val="uk-UA"/>
        </w:rPr>
        <w:t>Невербальні засоби комунікації - це: погляд, міміка (вираз обличчя), пластик</w:t>
      </w:r>
      <w:r w:rsidR="00194259" w:rsidRPr="00940E0E">
        <w:rPr>
          <w:sz w:val="22"/>
          <w:szCs w:val="22"/>
          <w:lang w:val="uk-UA"/>
        </w:rPr>
        <w:t>а</w:t>
      </w:r>
      <w:r w:rsidRPr="00940E0E">
        <w:rPr>
          <w:sz w:val="22"/>
          <w:szCs w:val="22"/>
          <w:lang w:val="uk-UA"/>
        </w:rPr>
        <w:t xml:space="preserve"> (пози, жести, рухи тіла), дотик, міжособистісна дистанція, одяг, макіяж, прикраси.</w:t>
      </w:r>
    </w:p>
    <w:p w:rsidR="00142593" w:rsidRDefault="00194259" w:rsidP="00142593">
      <w:pPr>
        <w:pStyle w:val="a3"/>
        <w:ind w:firstLine="709"/>
        <w:contextualSpacing/>
        <w:jc w:val="both"/>
        <w:rPr>
          <w:sz w:val="22"/>
          <w:szCs w:val="22"/>
          <w:lang w:val="uk-UA"/>
        </w:rPr>
      </w:pPr>
      <w:r w:rsidRPr="00940E0E">
        <w:rPr>
          <w:sz w:val="22"/>
          <w:szCs w:val="22"/>
          <w:lang w:val="uk-UA"/>
        </w:rPr>
        <w:t>За своєю суттю форма спілкування як соціально-психологічний феномен є способом його організації, внутрішньою структурою, пов'язаними з безпосереднім змістом спілкування. За формою виділяють: бесіду, переговори, збори, дискусія, публічний виступ.</w:t>
      </w:r>
    </w:p>
    <w:p w:rsidR="007128AD" w:rsidRDefault="007128AD" w:rsidP="00142593">
      <w:pPr>
        <w:pStyle w:val="a3"/>
        <w:ind w:firstLine="709"/>
        <w:contextualSpacing/>
        <w:jc w:val="both"/>
        <w:rPr>
          <w:sz w:val="22"/>
          <w:szCs w:val="22"/>
        </w:rPr>
      </w:pPr>
      <w:r w:rsidRPr="00940E0E">
        <w:rPr>
          <w:sz w:val="22"/>
          <w:szCs w:val="22"/>
          <w:lang w:val="uk-UA"/>
        </w:rPr>
        <w:t>В</w:t>
      </w:r>
      <w:r w:rsidRPr="00940E0E">
        <w:rPr>
          <w:sz w:val="22"/>
          <w:szCs w:val="22"/>
        </w:rPr>
        <w:t xml:space="preserve"> числі перших соціальних потреб, що розвиваються у людини, виступає потреба в спілкуванні. Дана потреба служить провідним фактором психічного розвитку людини (за Л. С. Виготськом, М. І. Лісін</w:t>
      </w:r>
      <w:r w:rsidRPr="00940E0E">
        <w:rPr>
          <w:sz w:val="22"/>
          <w:szCs w:val="22"/>
          <w:lang w:val="uk-UA"/>
        </w:rPr>
        <w:t>ою</w:t>
      </w:r>
      <w:r w:rsidRPr="00940E0E">
        <w:rPr>
          <w:sz w:val="22"/>
          <w:szCs w:val="22"/>
        </w:rPr>
        <w:t>) протягом усього його життя від дитинства до похилого віку.</w:t>
      </w:r>
    </w:p>
    <w:p w:rsidR="00EC7DD6" w:rsidRDefault="00EC7DD6" w:rsidP="00142593">
      <w:pPr>
        <w:pStyle w:val="a3"/>
        <w:ind w:firstLine="709"/>
        <w:contextualSpacing/>
        <w:jc w:val="both"/>
        <w:rPr>
          <w:sz w:val="22"/>
          <w:szCs w:val="22"/>
          <w:lang w:val="uk-UA"/>
        </w:rPr>
      </w:pPr>
    </w:p>
    <w:p w:rsidR="00EC7DD6" w:rsidRDefault="00EC7DD6" w:rsidP="00142593">
      <w:pPr>
        <w:pStyle w:val="a3"/>
        <w:ind w:firstLine="709"/>
        <w:contextualSpacing/>
        <w:jc w:val="both"/>
        <w:rPr>
          <w:sz w:val="22"/>
          <w:szCs w:val="22"/>
          <w:lang w:val="uk-UA"/>
        </w:rPr>
      </w:pPr>
    </w:p>
    <w:p w:rsidR="0095357D" w:rsidRPr="00EC7DD6" w:rsidRDefault="00EC7DD6" w:rsidP="00EC7DD6">
      <w:pPr>
        <w:pStyle w:val="a3"/>
        <w:spacing w:before="0" w:beforeAutospacing="0" w:after="0" w:afterAutospacing="0"/>
        <w:ind w:firstLine="709"/>
        <w:contextualSpacing/>
        <w:jc w:val="both"/>
        <w:rPr>
          <w:b/>
          <w:i/>
          <w:sz w:val="22"/>
          <w:szCs w:val="22"/>
          <w:lang w:val="uk-UA"/>
        </w:rPr>
      </w:pPr>
      <w:r w:rsidRPr="00EC7DD6">
        <w:rPr>
          <w:b/>
          <w:i/>
          <w:sz w:val="22"/>
          <w:szCs w:val="22"/>
          <w:lang w:val="uk-UA"/>
        </w:rPr>
        <w:t>Використана література</w:t>
      </w:r>
    </w:p>
    <w:p w:rsidR="0095357D" w:rsidRPr="00EC7DD6" w:rsidRDefault="0095357D" w:rsidP="00EC7DD6">
      <w:pPr>
        <w:ind w:firstLine="709"/>
        <w:contextualSpacing/>
        <w:jc w:val="both"/>
        <w:rPr>
          <w:sz w:val="22"/>
          <w:szCs w:val="22"/>
          <w:lang w:val="uk-UA"/>
        </w:rPr>
      </w:pPr>
      <w:r w:rsidRPr="00EC7DD6">
        <w:rPr>
          <w:sz w:val="22"/>
          <w:szCs w:val="22"/>
          <w:lang w:val="uk-UA"/>
        </w:rPr>
        <w:t>Гулевич О. А. Социальная психология : учебник и практикум для академического бакалаври- ата / О. А. Гулевич, И. Р. Сариева. — М.: Издательство Юрайт, 2015. — 452 с.</w:t>
      </w:r>
    </w:p>
    <w:p w:rsidR="0095357D" w:rsidRPr="00EC7DD6" w:rsidRDefault="0095357D" w:rsidP="00EC7DD6">
      <w:pPr>
        <w:ind w:firstLine="709"/>
        <w:contextualSpacing/>
        <w:jc w:val="both"/>
        <w:rPr>
          <w:sz w:val="22"/>
          <w:szCs w:val="22"/>
        </w:rPr>
      </w:pPr>
      <w:r w:rsidRPr="00EC7DD6">
        <w:rPr>
          <w:sz w:val="22"/>
          <w:szCs w:val="22"/>
        </w:rPr>
        <w:t>Парыгин Б.Д. Социальная психология. Проблемы методологии, истории и теории / Б.Д. Парыгин. – СПб.: ИГУП, 1999. – 592 с.</w:t>
      </w:r>
    </w:p>
    <w:p w:rsidR="00EC7DD6" w:rsidRPr="00EC7DD6" w:rsidRDefault="0095357D" w:rsidP="00EC7DD6">
      <w:pPr>
        <w:ind w:firstLine="709"/>
        <w:contextualSpacing/>
        <w:jc w:val="both"/>
        <w:rPr>
          <w:sz w:val="22"/>
          <w:szCs w:val="22"/>
        </w:rPr>
      </w:pPr>
      <w:r w:rsidRPr="00EC7DD6">
        <w:rPr>
          <w:bCs/>
          <w:iCs/>
          <w:sz w:val="22"/>
          <w:szCs w:val="22"/>
        </w:rPr>
        <w:t xml:space="preserve">Семиченко В.А. Психология социальных отношений. – </w:t>
      </w:r>
      <w:r w:rsidRPr="00EC7DD6">
        <w:rPr>
          <w:sz w:val="22"/>
          <w:szCs w:val="22"/>
        </w:rPr>
        <w:t>К.: «Магістр-S» 1998г. - 152с.</w:t>
      </w:r>
    </w:p>
    <w:p w:rsidR="00EC7DD6" w:rsidRDefault="0095357D" w:rsidP="00EC7DD6">
      <w:pPr>
        <w:ind w:firstLine="709"/>
        <w:contextualSpacing/>
        <w:jc w:val="both"/>
        <w:rPr>
          <w:sz w:val="22"/>
          <w:szCs w:val="22"/>
          <w:lang w:val="uk-UA"/>
        </w:rPr>
      </w:pPr>
      <w:r w:rsidRPr="00EC7DD6">
        <w:rPr>
          <w:sz w:val="22"/>
          <w:szCs w:val="22"/>
          <w:lang w:val="uk-UA"/>
        </w:rPr>
        <w:t>Коваленко А.Б. Соціальна  психологія:  Підручник / А.Б. Коваленко, М.Н. Корнєв. – К.,  2</w:t>
      </w:r>
      <w:r w:rsidR="00EC7DD6" w:rsidRPr="00EC7DD6">
        <w:rPr>
          <w:sz w:val="22"/>
          <w:szCs w:val="22"/>
          <w:lang w:val="uk-UA"/>
        </w:rPr>
        <w:t>00</w:t>
      </w:r>
      <w:r w:rsidRPr="00EC7DD6">
        <w:rPr>
          <w:sz w:val="22"/>
          <w:szCs w:val="22"/>
          <w:lang w:val="uk-UA"/>
        </w:rPr>
        <w:t xml:space="preserve">5. - 400  с.  </w:t>
      </w:r>
    </w:p>
    <w:p w:rsidR="00EC7DD6" w:rsidRPr="00EC7DD6" w:rsidRDefault="00EC7DD6" w:rsidP="00EC7DD6">
      <w:pPr>
        <w:ind w:firstLine="709"/>
        <w:contextualSpacing/>
        <w:jc w:val="both"/>
        <w:rPr>
          <w:sz w:val="22"/>
          <w:szCs w:val="22"/>
          <w:lang w:val="uk-UA"/>
        </w:rPr>
      </w:pPr>
      <w:r w:rsidRPr="00EC7DD6">
        <w:rPr>
          <w:iCs/>
          <w:sz w:val="22"/>
          <w:szCs w:val="22"/>
        </w:rPr>
        <w:t>Г</w:t>
      </w:r>
      <w:r w:rsidRPr="00EC7DD6">
        <w:rPr>
          <w:iCs/>
          <w:sz w:val="22"/>
          <w:szCs w:val="22"/>
          <w:lang w:val="uk-UA"/>
        </w:rPr>
        <w:t>и</w:t>
      </w:r>
      <w:r w:rsidRPr="00EC7DD6">
        <w:rPr>
          <w:iCs/>
          <w:sz w:val="22"/>
          <w:szCs w:val="22"/>
        </w:rPr>
        <w:t>ппенрейтер Ю. Б.</w:t>
      </w:r>
      <w:r w:rsidRPr="00EC7DD6">
        <w:rPr>
          <w:iCs/>
          <w:sz w:val="22"/>
          <w:szCs w:val="22"/>
          <w:lang w:val="uk-UA"/>
        </w:rPr>
        <w:t xml:space="preserve"> Введение в общую психологию / </w:t>
      </w:r>
      <w:r w:rsidRPr="00EC7DD6">
        <w:rPr>
          <w:iCs/>
          <w:sz w:val="22"/>
          <w:szCs w:val="22"/>
        </w:rPr>
        <w:t>Ю.</w:t>
      </w:r>
      <w:r w:rsidRPr="00EC7DD6">
        <w:rPr>
          <w:iCs/>
          <w:sz w:val="22"/>
          <w:szCs w:val="22"/>
          <w:lang w:val="uk-UA"/>
        </w:rPr>
        <w:t> </w:t>
      </w:r>
      <w:r w:rsidRPr="00EC7DD6">
        <w:rPr>
          <w:iCs/>
          <w:sz w:val="22"/>
          <w:szCs w:val="22"/>
        </w:rPr>
        <w:t>Б.</w:t>
      </w:r>
      <w:r w:rsidRPr="00EC7DD6">
        <w:rPr>
          <w:iCs/>
          <w:sz w:val="22"/>
          <w:szCs w:val="22"/>
          <w:lang w:val="uk-UA"/>
        </w:rPr>
        <w:t xml:space="preserve"> </w:t>
      </w:r>
      <w:r w:rsidRPr="00EC7DD6">
        <w:rPr>
          <w:sz w:val="22"/>
          <w:szCs w:val="22"/>
          <w:lang w:val="uk-UA"/>
        </w:rPr>
        <w:t> </w:t>
      </w:r>
      <w:r w:rsidRPr="00EC7DD6">
        <w:rPr>
          <w:iCs/>
          <w:sz w:val="22"/>
          <w:szCs w:val="22"/>
        </w:rPr>
        <w:t>Г</w:t>
      </w:r>
      <w:r w:rsidRPr="00EC7DD6">
        <w:rPr>
          <w:iCs/>
          <w:sz w:val="22"/>
          <w:szCs w:val="22"/>
          <w:lang w:val="uk-UA"/>
        </w:rPr>
        <w:t>и</w:t>
      </w:r>
      <w:r w:rsidRPr="00EC7DD6">
        <w:rPr>
          <w:iCs/>
          <w:sz w:val="22"/>
          <w:szCs w:val="22"/>
        </w:rPr>
        <w:t>ппенрейтер</w:t>
      </w:r>
      <w:r w:rsidRPr="00EC7DD6">
        <w:rPr>
          <w:iCs/>
          <w:sz w:val="22"/>
          <w:szCs w:val="22"/>
          <w:lang w:val="uk-UA"/>
        </w:rPr>
        <w:t xml:space="preserve">. </w:t>
      </w:r>
      <w:r w:rsidRPr="00EC7DD6">
        <w:rPr>
          <w:sz w:val="22"/>
          <w:szCs w:val="22"/>
        </w:rPr>
        <w:t>–– М.: «ЧеРо», 2002. – 336 с.</w:t>
      </w:r>
    </w:p>
    <w:p w:rsidR="00EC7DD6" w:rsidRDefault="00EC7DD6" w:rsidP="00EC7DD6">
      <w:pPr>
        <w:ind w:firstLine="709"/>
        <w:contextualSpacing/>
        <w:jc w:val="both"/>
        <w:rPr>
          <w:sz w:val="22"/>
          <w:szCs w:val="22"/>
        </w:rPr>
      </w:pPr>
    </w:p>
    <w:p w:rsidR="002B3BB8" w:rsidRPr="002B3BB8" w:rsidRDefault="002B3BB8" w:rsidP="002B3BB8">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1A65D2" w:rsidRPr="00940E0E" w:rsidRDefault="001A65D2" w:rsidP="00142593">
      <w:pPr>
        <w:shd w:val="clear" w:color="auto" w:fill="FFFFFF"/>
        <w:spacing w:before="48"/>
        <w:ind w:left="10" w:firstLine="709"/>
        <w:jc w:val="both"/>
        <w:rPr>
          <w:b/>
          <w:i/>
          <w:spacing w:val="-7"/>
          <w:sz w:val="22"/>
          <w:szCs w:val="22"/>
          <w:lang w:val="uk-UA"/>
        </w:rPr>
      </w:pPr>
      <w:r w:rsidRPr="00940E0E">
        <w:rPr>
          <w:b/>
          <w:i/>
          <w:noProof/>
          <w:spacing w:val="-7"/>
          <w:sz w:val="22"/>
          <w:szCs w:val="22"/>
          <w:lang w:val="uk-UA"/>
        </w:rPr>
        <w:drawing>
          <wp:inline distT="0" distB="0" distL="0" distR="0" wp14:anchorId="039C395B" wp14:editId="1B5113EE">
            <wp:extent cx="260810" cy="260810"/>
            <wp:effectExtent l="0" t="0" r="6350" b="6350"/>
            <wp:docPr id="31" name="Рисунок 31"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71601" cy="271601"/>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DB483F" w:rsidRPr="00940E0E" w:rsidRDefault="001A65D2" w:rsidP="00656C31">
      <w:pPr>
        <w:pStyle w:val="a3"/>
        <w:spacing w:before="0" w:beforeAutospacing="0" w:after="0" w:afterAutospacing="0"/>
        <w:ind w:firstLine="709"/>
        <w:contextualSpacing/>
        <w:jc w:val="both"/>
        <w:rPr>
          <w:sz w:val="22"/>
          <w:szCs w:val="22"/>
          <w:lang w:val="uk-UA"/>
        </w:rPr>
      </w:pPr>
      <w:r w:rsidRPr="00940E0E">
        <w:rPr>
          <w:b/>
          <w:sz w:val="22"/>
          <w:szCs w:val="22"/>
          <w:lang w:val="uk-UA"/>
        </w:rPr>
        <w:t>Завдання</w:t>
      </w:r>
      <w:r w:rsidRPr="00940E0E">
        <w:rPr>
          <w:sz w:val="22"/>
          <w:szCs w:val="22"/>
          <w:lang w:val="uk-UA"/>
        </w:rPr>
        <w:t xml:space="preserve"> 1. </w:t>
      </w:r>
      <w:r w:rsidR="00DB483F" w:rsidRPr="00940E0E">
        <w:rPr>
          <w:sz w:val="22"/>
          <w:szCs w:val="22"/>
          <w:lang w:val="uk-UA"/>
        </w:rPr>
        <w:t xml:space="preserve">Випишіть щонайменше 3 визначення поняття «спілкування», використовуючи словники та підручники. </w:t>
      </w:r>
    </w:p>
    <w:p w:rsidR="00DB483F" w:rsidRPr="00940E0E" w:rsidRDefault="00DB483F" w:rsidP="00656C31">
      <w:pPr>
        <w:pStyle w:val="a3"/>
        <w:spacing w:before="0" w:beforeAutospacing="0" w:after="0" w:afterAutospacing="0"/>
        <w:ind w:firstLine="709"/>
        <w:contextualSpacing/>
        <w:jc w:val="both"/>
        <w:rPr>
          <w:bCs/>
          <w:sz w:val="22"/>
          <w:szCs w:val="22"/>
          <w:lang w:val="uk-UA"/>
        </w:rPr>
      </w:pPr>
      <w:r w:rsidRPr="00940E0E">
        <w:rPr>
          <w:b/>
          <w:sz w:val="22"/>
          <w:szCs w:val="22"/>
          <w:lang w:val="uk-UA"/>
        </w:rPr>
        <w:t>Завдання</w:t>
      </w:r>
      <w:r w:rsidRPr="00940E0E">
        <w:rPr>
          <w:sz w:val="22"/>
          <w:szCs w:val="22"/>
          <w:lang w:val="uk-UA"/>
        </w:rPr>
        <w:t xml:space="preserve"> 2. </w:t>
      </w:r>
      <w:r w:rsidRPr="00940E0E">
        <w:rPr>
          <w:bCs/>
          <w:sz w:val="22"/>
          <w:szCs w:val="22"/>
          <w:lang w:val="uk-UA"/>
        </w:rPr>
        <w:t>Які виділяють рівні спілкування у соціально-психологічній літературі?</w:t>
      </w:r>
    </w:p>
    <w:p w:rsidR="001A65D2" w:rsidRPr="00940E0E" w:rsidRDefault="00DB483F" w:rsidP="00656C31">
      <w:pPr>
        <w:pStyle w:val="a3"/>
        <w:spacing w:before="0" w:beforeAutospacing="0" w:after="0" w:afterAutospacing="0"/>
        <w:ind w:firstLine="709"/>
        <w:contextualSpacing/>
        <w:jc w:val="both"/>
        <w:rPr>
          <w:sz w:val="22"/>
          <w:szCs w:val="22"/>
          <w:lang w:val="uk-UA"/>
        </w:rPr>
      </w:pPr>
      <w:r w:rsidRPr="00940E0E">
        <w:rPr>
          <w:b/>
          <w:sz w:val="22"/>
          <w:szCs w:val="22"/>
          <w:lang w:val="uk-UA"/>
        </w:rPr>
        <w:t>Завдання</w:t>
      </w:r>
      <w:r w:rsidRPr="00940E0E">
        <w:rPr>
          <w:sz w:val="22"/>
          <w:szCs w:val="22"/>
          <w:lang w:val="uk-UA"/>
        </w:rPr>
        <w:t xml:space="preserve"> 3. </w:t>
      </w:r>
      <w:r w:rsidR="001A65D2" w:rsidRPr="00940E0E">
        <w:rPr>
          <w:sz w:val="22"/>
          <w:szCs w:val="22"/>
          <w:lang w:val="uk-UA"/>
        </w:rPr>
        <w:t>Прочитайте в книзі Р. С. Немов «Психологія» розділ «Роль спілкування в психічому розвитку людини» с. 516-519. Дайте відповідь на наступні питання:</w:t>
      </w:r>
    </w:p>
    <w:p w:rsidR="001A65D2" w:rsidRPr="00940E0E" w:rsidRDefault="001A65D2" w:rsidP="009735C5">
      <w:pPr>
        <w:pStyle w:val="a3"/>
        <w:numPr>
          <w:ilvl w:val="0"/>
          <w:numId w:val="9"/>
        </w:numPr>
        <w:jc w:val="both"/>
        <w:rPr>
          <w:sz w:val="22"/>
          <w:szCs w:val="22"/>
          <w:lang w:val="uk-UA"/>
        </w:rPr>
      </w:pPr>
      <w:r w:rsidRPr="00940E0E">
        <w:rPr>
          <w:sz w:val="22"/>
          <w:szCs w:val="22"/>
          <w:lang w:val="uk-UA"/>
        </w:rPr>
        <w:lastRenderedPageBreak/>
        <w:t>У чому полягає необхідність спілкування для психічного розвитку людини?</w:t>
      </w:r>
    </w:p>
    <w:p w:rsidR="00656C31" w:rsidRDefault="001A65D2" w:rsidP="009735C5">
      <w:pPr>
        <w:pStyle w:val="a3"/>
        <w:numPr>
          <w:ilvl w:val="0"/>
          <w:numId w:val="9"/>
        </w:numPr>
        <w:contextualSpacing/>
        <w:jc w:val="both"/>
        <w:rPr>
          <w:sz w:val="22"/>
          <w:szCs w:val="22"/>
          <w:lang w:val="uk-UA"/>
        </w:rPr>
      </w:pPr>
      <w:r w:rsidRPr="00940E0E">
        <w:rPr>
          <w:sz w:val="22"/>
          <w:szCs w:val="22"/>
          <w:lang w:val="uk-UA"/>
        </w:rPr>
        <w:t>Яка роль різних видів спілкування в інтелектуальному розвитку людини?</w:t>
      </w:r>
    </w:p>
    <w:p w:rsidR="001A65D2" w:rsidRPr="00656C31" w:rsidRDefault="001A65D2" w:rsidP="009735C5">
      <w:pPr>
        <w:pStyle w:val="a3"/>
        <w:numPr>
          <w:ilvl w:val="0"/>
          <w:numId w:val="9"/>
        </w:numPr>
        <w:contextualSpacing/>
        <w:jc w:val="both"/>
        <w:rPr>
          <w:sz w:val="22"/>
          <w:szCs w:val="22"/>
          <w:lang w:val="uk-UA"/>
        </w:rPr>
      </w:pPr>
      <w:r w:rsidRPr="00656C31">
        <w:rPr>
          <w:sz w:val="22"/>
          <w:szCs w:val="22"/>
          <w:lang w:val="uk-UA"/>
        </w:rPr>
        <w:t>Яким чином спілкування впливає на становлення особистості?</w:t>
      </w:r>
    </w:p>
    <w:p w:rsidR="00CD643F" w:rsidRPr="00940E0E" w:rsidRDefault="00CD643F" w:rsidP="00656C31">
      <w:pPr>
        <w:pStyle w:val="a3"/>
        <w:spacing w:before="0" w:beforeAutospacing="0" w:after="0" w:afterAutospacing="0"/>
        <w:contextualSpacing/>
        <w:jc w:val="both"/>
        <w:rPr>
          <w:sz w:val="22"/>
          <w:szCs w:val="22"/>
          <w:lang w:val="uk-UA"/>
        </w:rPr>
      </w:pPr>
    </w:p>
    <w:p w:rsidR="00DB483F" w:rsidRPr="00940E0E" w:rsidRDefault="001A65D2" w:rsidP="00656C31">
      <w:pPr>
        <w:pStyle w:val="a3"/>
        <w:spacing w:before="0" w:beforeAutospacing="0" w:after="0" w:afterAutospacing="0"/>
        <w:ind w:firstLine="709"/>
        <w:contextualSpacing/>
        <w:rPr>
          <w:sz w:val="22"/>
          <w:szCs w:val="22"/>
          <w:lang w:val="uk-UA"/>
        </w:rPr>
      </w:pPr>
      <w:r w:rsidRPr="00940E0E">
        <w:rPr>
          <w:b/>
          <w:sz w:val="22"/>
          <w:szCs w:val="22"/>
          <w:lang w:val="uk-UA"/>
        </w:rPr>
        <w:t>Завдання</w:t>
      </w:r>
      <w:r w:rsidRPr="00940E0E">
        <w:rPr>
          <w:sz w:val="22"/>
          <w:szCs w:val="22"/>
          <w:lang w:val="uk-UA"/>
        </w:rPr>
        <w:t xml:space="preserve"> </w:t>
      </w:r>
      <w:r w:rsidR="00DB483F" w:rsidRPr="00940E0E">
        <w:rPr>
          <w:sz w:val="22"/>
          <w:szCs w:val="22"/>
          <w:lang w:val="uk-UA"/>
        </w:rPr>
        <w:t>4</w:t>
      </w:r>
      <w:r w:rsidRPr="00940E0E">
        <w:rPr>
          <w:sz w:val="22"/>
          <w:szCs w:val="22"/>
          <w:lang w:val="uk-UA"/>
        </w:rPr>
        <w:t xml:space="preserve">. </w:t>
      </w:r>
      <w:r w:rsidR="00DB483F" w:rsidRPr="00940E0E">
        <w:rPr>
          <w:sz w:val="22"/>
          <w:szCs w:val="22"/>
        </w:rPr>
        <w:t>Ознайомтеся з</w:t>
      </w:r>
      <w:r w:rsidR="00DB483F" w:rsidRPr="00940E0E">
        <w:rPr>
          <w:sz w:val="22"/>
          <w:szCs w:val="22"/>
          <w:lang w:val="uk-UA"/>
        </w:rPr>
        <w:t xml:space="preserve"> уривком  з книжки М.І. Лісіної «Проблем</w:t>
      </w:r>
      <w:r w:rsidR="00DB483F" w:rsidRPr="00940E0E">
        <w:rPr>
          <w:sz w:val="22"/>
          <w:szCs w:val="22"/>
        </w:rPr>
        <w:t>ы онтогенеза общения</w:t>
      </w:r>
      <w:r w:rsidR="00DB483F" w:rsidRPr="00940E0E">
        <w:rPr>
          <w:sz w:val="22"/>
          <w:szCs w:val="22"/>
          <w:lang w:val="uk-UA"/>
        </w:rPr>
        <w:t>» (1986)</w:t>
      </w:r>
    </w:p>
    <w:p w:rsidR="00517521" w:rsidRPr="00940E0E" w:rsidRDefault="00DB483F" w:rsidP="00656C31">
      <w:pPr>
        <w:ind w:firstLine="709"/>
        <w:contextualSpacing/>
        <w:jc w:val="both"/>
        <w:rPr>
          <w:i/>
          <w:sz w:val="22"/>
          <w:szCs w:val="22"/>
        </w:rPr>
      </w:pPr>
      <w:r w:rsidRPr="00940E0E">
        <w:rPr>
          <w:i/>
          <w:sz w:val="22"/>
          <w:szCs w:val="22"/>
        </w:rPr>
        <w:t>«Три группы фактов доказывают решающую роль общения в общем психическом развитии ребенка: 1) изучение детей-«Маугли», 2) исследование природы и причин так называемого госпитализма и 3) прямое выявление влияния общения на психическое развитие в формирующих экспериментах.</w:t>
      </w:r>
    </w:p>
    <w:p w:rsidR="00DB483F" w:rsidRPr="00940E0E" w:rsidRDefault="00DB483F" w:rsidP="00656C31">
      <w:pPr>
        <w:ind w:firstLine="709"/>
        <w:contextualSpacing/>
        <w:jc w:val="both"/>
        <w:rPr>
          <w:i/>
          <w:sz w:val="22"/>
          <w:szCs w:val="22"/>
        </w:rPr>
      </w:pPr>
      <w:r w:rsidRPr="00940E0E">
        <w:rPr>
          <w:i/>
          <w:sz w:val="22"/>
          <w:szCs w:val="22"/>
        </w:rPr>
        <w:t>Детей-«маугли» изредка находят среди животных (главным образом волков), и они всегда привлекают к себе пристальное внимание ученых и неспециалистов. Результаты психологического исследования детей, выросших в изоляции от общества, обнаруживают у них глубокое и необратимое недоразвитие [R. Davis, 1940; А. Gesell, 1941]. Правда, выяснить связь психической отсталости с изоляцией от человеческого общества до сих пор строго не удается (см., например, критический анализ некоторых случаев этого рода у Л. Стоуна [L. Stone, 1954]). Но сегодня никто не сомневается, что приспособление к жизни среди животных вызывает у маленького ребенка, попавшего в их среду, отклонение от пути, по которому обычно идут дети, без поддержки взрослых он не использует свою природную способность стать «человеком разумным», а затем, по-видимому, и вовсе ее теряет. Увы! «Маугли» и «Тарзаны» не прекрасные люди с гордой осанкой и светлым взором, управляющие царством зверей, как их рисуют книги и фильмы, а передвигающиеся на четвереньках существа, полностью зависящие от вскормивших их животных»</w:t>
      </w:r>
      <w:r w:rsidRPr="00940E0E">
        <w:rPr>
          <w:i/>
          <w:sz w:val="22"/>
          <w:szCs w:val="22"/>
        </w:rPr>
        <w:br/>
      </w:r>
    </w:p>
    <w:p w:rsidR="00517521" w:rsidRPr="00940E0E" w:rsidRDefault="001A65D2" w:rsidP="00656C31">
      <w:pPr>
        <w:pStyle w:val="a3"/>
        <w:spacing w:before="0" w:beforeAutospacing="0" w:after="0" w:afterAutospacing="0"/>
        <w:ind w:firstLine="709"/>
        <w:contextualSpacing/>
        <w:jc w:val="both"/>
        <w:rPr>
          <w:bCs/>
          <w:sz w:val="22"/>
          <w:szCs w:val="22"/>
        </w:rPr>
      </w:pPr>
      <w:r w:rsidRPr="00940E0E">
        <w:rPr>
          <w:bCs/>
          <w:sz w:val="22"/>
          <w:szCs w:val="22"/>
        </w:rPr>
        <w:t xml:space="preserve">До яких наслідків може привести обмеження людини у спілкуванні? </w:t>
      </w:r>
    </w:p>
    <w:p w:rsidR="00517521" w:rsidRPr="00940E0E" w:rsidRDefault="00517521" w:rsidP="00656C31">
      <w:pPr>
        <w:pStyle w:val="a3"/>
        <w:spacing w:before="0" w:beforeAutospacing="0" w:after="0" w:afterAutospacing="0"/>
        <w:ind w:firstLine="709"/>
        <w:contextualSpacing/>
        <w:jc w:val="both"/>
        <w:rPr>
          <w:sz w:val="22"/>
          <w:szCs w:val="22"/>
          <w:lang w:val="uk-UA"/>
        </w:rPr>
      </w:pPr>
      <w:r w:rsidRPr="00940E0E">
        <w:rPr>
          <w:sz w:val="22"/>
          <w:szCs w:val="22"/>
        </w:rPr>
        <w:t>Що таке явище гостп</w:t>
      </w:r>
      <w:r w:rsidRPr="00940E0E">
        <w:rPr>
          <w:sz w:val="22"/>
          <w:szCs w:val="22"/>
          <w:lang w:val="uk-UA"/>
        </w:rPr>
        <w:t>італізму?</w:t>
      </w:r>
    </w:p>
    <w:p w:rsidR="001A65D2" w:rsidRPr="00940E0E" w:rsidRDefault="00517521" w:rsidP="00656C31">
      <w:pPr>
        <w:pStyle w:val="a3"/>
        <w:spacing w:before="0" w:beforeAutospacing="0" w:after="0" w:afterAutospacing="0"/>
        <w:ind w:firstLine="709"/>
        <w:contextualSpacing/>
        <w:jc w:val="both"/>
        <w:rPr>
          <w:bCs/>
          <w:sz w:val="22"/>
          <w:szCs w:val="22"/>
          <w:lang w:val="uk-UA"/>
        </w:rPr>
      </w:pPr>
      <w:r w:rsidRPr="00940E0E">
        <w:rPr>
          <w:bCs/>
          <w:sz w:val="22"/>
          <w:szCs w:val="22"/>
          <w:lang w:val="uk-UA"/>
        </w:rPr>
        <w:t>Які ви знаєте випадки найвідомих «диких дітей» (діти-вовки, діти Мауглі, діти-птахи та ін</w:t>
      </w:r>
      <w:r w:rsidR="006200CD">
        <w:rPr>
          <w:bCs/>
          <w:sz w:val="22"/>
          <w:szCs w:val="22"/>
          <w:lang w:val="uk-UA"/>
        </w:rPr>
        <w:t>.</w:t>
      </w:r>
      <w:r w:rsidRPr="00940E0E">
        <w:rPr>
          <w:bCs/>
          <w:sz w:val="22"/>
          <w:szCs w:val="22"/>
          <w:lang w:val="uk-UA"/>
        </w:rPr>
        <w:t xml:space="preserve">)? </w:t>
      </w:r>
      <w:r w:rsidR="001A65D2" w:rsidRPr="00940E0E">
        <w:rPr>
          <w:bCs/>
          <w:sz w:val="22"/>
          <w:szCs w:val="22"/>
        </w:rPr>
        <w:t>Проілюструйте прикладами з кіно, літератури, досліджень</w:t>
      </w:r>
      <w:r w:rsidR="00DB483F" w:rsidRPr="00940E0E">
        <w:rPr>
          <w:bCs/>
          <w:sz w:val="22"/>
          <w:szCs w:val="22"/>
          <w:lang w:val="uk-UA"/>
        </w:rPr>
        <w:t>, реального життя</w:t>
      </w:r>
      <w:r w:rsidRPr="00940E0E">
        <w:rPr>
          <w:bCs/>
          <w:sz w:val="22"/>
          <w:szCs w:val="22"/>
          <w:lang w:val="uk-UA"/>
        </w:rPr>
        <w:t xml:space="preserve"> (Оксана Малая, Камала і Амала, Белло із Нігерії та ін.)</w:t>
      </w:r>
      <w:r w:rsidR="006200CD">
        <w:rPr>
          <w:bCs/>
          <w:sz w:val="22"/>
          <w:szCs w:val="22"/>
          <w:lang w:val="uk-UA"/>
        </w:rPr>
        <w:t>.</w:t>
      </w:r>
    </w:p>
    <w:p w:rsidR="001A65D2" w:rsidRPr="00C14B1A" w:rsidRDefault="001A65D2" w:rsidP="00656C31">
      <w:pPr>
        <w:pStyle w:val="a3"/>
        <w:spacing w:before="0" w:beforeAutospacing="0" w:after="0" w:afterAutospacing="0"/>
        <w:ind w:firstLine="709"/>
        <w:contextualSpacing/>
        <w:jc w:val="both"/>
        <w:rPr>
          <w:bCs/>
          <w:sz w:val="22"/>
          <w:szCs w:val="22"/>
          <w:lang w:val="uk-UA"/>
        </w:rPr>
      </w:pPr>
      <w:r w:rsidRPr="00940E0E">
        <w:rPr>
          <w:b/>
          <w:bCs/>
          <w:sz w:val="22"/>
          <w:szCs w:val="22"/>
          <w:lang w:val="uk-UA"/>
        </w:rPr>
        <w:lastRenderedPageBreak/>
        <w:t>Завдання</w:t>
      </w:r>
      <w:r w:rsidRPr="00940E0E">
        <w:rPr>
          <w:bCs/>
          <w:sz w:val="22"/>
          <w:szCs w:val="22"/>
          <w:lang w:val="uk-UA"/>
        </w:rPr>
        <w:t xml:space="preserve"> </w:t>
      </w:r>
      <w:r w:rsidR="00517521" w:rsidRPr="00940E0E">
        <w:rPr>
          <w:bCs/>
          <w:sz w:val="22"/>
          <w:szCs w:val="22"/>
          <w:lang w:val="uk-UA"/>
        </w:rPr>
        <w:t xml:space="preserve"> 5</w:t>
      </w:r>
      <w:r w:rsidRPr="00940E0E">
        <w:rPr>
          <w:bCs/>
          <w:sz w:val="22"/>
          <w:szCs w:val="22"/>
          <w:lang w:val="uk-UA"/>
        </w:rPr>
        <w:t xml:space="preserve">. Складіть таблицю «Вікові особливості спілкування», в якій відобразіть наступні </w:t>
      </w:r>
      <w:r w:rsidR="00DB483F" w:rsidRPr="00940E0E">
        <w:rPr>
          <w:bCs/>
          <w:sz w:val="22"/>
          <w:szCs w:val="22"/>
          <w:lang w:val="uk-UA"/>
        </w:rPr>
        <w:t>змістовні пункти: вік, форми та засоби спілкування у цьому віці, основні досягнення (новоутворення) у сфері спілкування, особливості спілкуванн</w:t>
      </w:r>
      <w:r w:rsidR="00517521" w:rsidRPr="00940E0E">
        <w:rPr>
          <w:bCs/>
          <w:sz w:val="22"/>
          <w:szCs w:val="22"/>
          <w:lang w:val="uk-UA"/>
        </w:rPr>
        <w:t>я</w:t>
      </w:r>
      <w:r w:rsidR="00DB483F" w:rsidRPr="00940E0E">
        <w:rPr>
          <w:bCs/>
          <w:sz w:val="22"/>
          <w:szCs w:val="22"/>
          <w:lang w:val="uk-UA"/>
        </w:rPr>
        <w:t xml:space="preserve">. </w:t>
      </w:r>
    </w:p>
    <w:p w:rsidR="001A65D2" w:rsidRPr="00940E0E" w:rsidRDefault="001A65D2" w:rsidP="00142593">
      <w:pPr>
        <w:spacing w:before="100" w:beforeAutospacing="1"/>
        <w:ind w:firstLine="709"/>
        <w:contextualSpacing/>
        <w:jc w:val="both"/>
        <w:rPr>
          <w:b/>
          <w:i/>
          <w:sz w:val="22"/>
          <w:szCs w:val="22"/>
          <w:lang w:val="uk-UA"/>
        </w:rPr>
      </w:pPr>
      <w:r w:rsidRPr="00940E0E">
        <w:rPr>
          <w:b/>
          <w:i/>
          <w:noProof/>
          <w:sz w:val="22"/>
          <w:szCs w:val="22"/>
          <w:lang w:val="uk-UA"/>
        </w:rPr>
        <w:drawing>
          <wp:inline distT="0" distB="0" distL="0" distR="0" wp14:anchorId="335D8A13" wp14:editId="2686CDDA">
            <wp:extent cx="291190" cy="291190"/>
            <wp:effectExtent l="0" t="0" r="0" b="1270"/>
            <wp:docPr id="33" name="Рисунок 33"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297468" cy="297468"/>
                    </a:xfrm>
                    <a:prstGeom prst="rect">
                      <a:avLst/>
                    </a:prstGeom>
                  </pic:spPr>
                </pic:pic>
              </a:graphicData>
            </a:graphic>
          </wp:inline>
        </w:drawing>
      </w:r>
      <w:r w:rsidRPr="00940E0E">
        <w:rPr>
          <w:b/>
          <w:i/>
          <w:sz w:val="22"/>
          <w:szCs w:val="22"/>
          <w:lang w:val="uk-UA"/>
        </w:rPr>
        <w:t>Завдання для роздумів</w:t>
      </w:r>
    </w:p>
    <w:p w:rsidR="00517521" w:rsidRPr="006200CD" w:rsidRDefault="00517521" w:rsidP="006200CD">
      <w:pPr>
        <w:pStyle w:val="a3"/>
        <w:ind w:firstLine="709"/>
        <w:contextualSpacing/>
        <w:rPr>
          <w:bCs/>
          <w:sz w:val="22"/>
          <w:szCs w:val="22"/>
          <w:lang w:val="uk-UA"/>
        </w:rPr>
      </w:pPr>
      <w:r w:rsidRPr="00940E0E">
        <w:rPr>
          <w:b/>
          <w:bCs/>
          <w:sz w:val="22"/>
          <w:szCs w:val="22"/>
          <w:lang w:val="uk-UA"/>
        </w:rPr>
        <w:t>Завдання</w:t>
      </w:r>
      <w:r w:rsidRPr="00940E0E">
        <w:rPr>
          <w:bCs/>
          <w:sz w:val="22"/>
          <w:szCs w:val="22"/>
          <w:lang w:val="uk-UA"/>
        </w:rPr>
        <w:t xml:space="preserve"> 1. </w:t>
      </w:r>
      <w:r w:rsidR="004B1A7F" w:rsidRPr="00940E0E">
        <w:rPr>
          <w:bCs/>
          <w:sz w:val="22"/>
          <w:szCs w:val="22"/>
        </w:rPr>
        <w:t xml:space="preserve">Поясніть </w:t>
      </w:r>
      <w:r w:rsidR="006200CD">
        <w:rPr>
          <w:bCs/>
          <w:sz w:val="22"/>
          <w:szCs w:val="22"/>
          <w:lang w:val="uk-UA"/>
        </w:rPr>
        <w:t>висловлювання</w:t>
      </w:r>
      <w:r w:rsidR="004B1A7F" w:rsidRPr="00940E0E">
        <w:rPr>
          <w:bCs/>
          <w:sz w:val="22"/>
          <w:szCs w:val="22"/>
        </w:rPr>
        <w:t xml:space="preserve">: </w:t>
      </w:r>
    </w:p>
    <w:p w:rsidR="00517521" w:rsidRPr="00EC7DD6" w:rsidRDefault="004B1A7F" w:rsidP="00142593">
      <w:pPr>
        <w:pStyle w:val="a3"/>
        <w:ind w:left="785" w:firstLine="709"/>
        <w:contextualSpacing/>
        <w:rPr>
          <w:bCs/>
          <w:i/>
          <w:sz w:val="22"/>
          <w:szCs w:val="22"/>
        </w:rPr>
      </w:pPr>
      <w:r w:rsidRPr="00EC7DD6">
        <w:rPr>
          <w:bCs/>
          <w:i/>
          <w:sz w:val="22"/>
          <w:szCs w:val="22"/>
        </w:rPr>
        <w:t xml:space="preserve">"... спілкування - це наш, батьківський предмет, який викладається у школі людських почуттів " </w:t>
      </w:r>
    </w:p>
    <w:p w:rsidR="004B1A7F" w:rsidRPr="00EC7DD6" w:rsidRDefault="004B1A7F" w:rsidP="00142593">
      <w:pPr>
        <w:pStyle w:val="a3"/>
        <w:ind w:left="785" w:firstLine="709"/>
        <w:contextualSpacing/>
        <w:jc w:val="right"/>
        <w:rPr>
          <w:bCs/>
          <w:i/>
          <w:sz w:val="22"/>
          <w:szCs w:val="22"/>
        </w:rPr>
      </w:pPr>
      <w:r w:rsidRPr="00EC7DD6">
        <w:rPr>
          <w:bCs/>
          <w:i/>
          <w:sz w:val="22"/>
          <w:szCs w:val="22"/>
        </w:rPr>
        <w:t>В.А. Кан-Калік</w:t>
      </w:r>
    </w:p>
    <w:p w:rsidR="006200CD" w:rsidRPr="00940E0E" w:rsidRDefault="006200CD" w:rsidP="00142593">
      <w:pPr>
        <w:pStyle w:val="a3"/>
        <w:ind w:left="785" w:firstLine="709"/>
        <w:contextualSpacing/>
        <w:jc w:val="right"/>
        <w:rPr>
          <w:i/>
          <w:sz w:val="22"/>
          <w:szCs w:val="22"/>
        </w:rPr>
      </w:pPr>
    </w:p>
    <w:p w:rsidR="001D20AF" w:rsidRPr="00036C97" w:rsidRDefault="00517521" w:rsidP="006200CD">
      <w:pPr>
        <w:pStyle w:val="a3"/>
        <w:ind w:firstLine="709"/>
        <w:contextualSpacing/>
        <w:jc w:val="both"/>
        <w:rPr>
          <w:b/>
          <w:bCs/>
          <w:sz w:val="22"/>
          <w:szCs w:val="22"/>
          <w:lang w:val="uk-UA"/>
        </w:rPr>
      </w:pPr>
      <w:r w:rsidRPr="00940E0E">
        <w:rPr>
          <w:b/>
          <w:bCs/>
          <w:sz w:val="22"/>
          <w:szCs w:val="22"/>
          <w:lang w:val="uk-UA"/>
        </w:rPr>
        <w:t>Завдання</w:t>
      </w:r>
      <w:r w:rsidRPr="00940E0E">
        <w:rPr>
          <w:bCs/>
          <w:sz w:val="22"/>
          <w:szCs w:val="22"/>
          <w:lang w:val="uk-UA"/>
        </w:rPr>
        <w:t xml:space="preserve"> 2</w:t>
      </w:r>
      <w:r w:rsidR="006200CD">
        <w:rPr>
          <w:bCs/>
          <w:sz w:val="22"/>
          <w:szCs w:val="22"/>
          <w:lang w:val="uk-UA"/>
        </w:rPr>
        <w:t xml:space="preserve">. </w:t>
      </w:r>
      <w:r w:rsidR="001D20AF" w:rsidRPr="00940E0E">
        <w:rPr>
          <w:sz w:val="22"/>
          <w:szCs w:val="22"/>
          <w:lang w:val="uk-UA"/>
        </w:rPr>
        <w:t>Розмір міжособистісної дистанції залежить від культурних традицій, виховання, індивідуального життєвого досвіду і особистісних особливостей. Де вона довша, де коротше і чому? Які прийоми спілкування скорочують або подовжують міжособистісну дистанцію? Поясніть наступні приклади міжкультурних і індивідуальних відмінностей.</w:t>
      </w:r>
    </w:p>
    <w:p w:rsidR="004B1A7F" w:rsidRPr="00940E0E" w:rsidRDefault="001D20AF" w:rsidP="00142593">
      <w:pPr>
        <w:pStyle w:val="a3"/>
        <w:ind w:firstLine="709"/>
        <w:contextualSpacing/>
        <w:jc w:val="both"/>
        <w:rPr>
          <w:i/>
          <w:sz w:val="22"/>
          <w:szCs w:val="22"/>
          <w:lang w:val="uk-UA"/>
        </w:rPr>
      </w:pPr>
      <w:r w:rsidRPr="00940E0E">
        <w:rPr>
          <w:sz w:val="22"/>
          <w:szCs w:val="22"/>
          <w:lang w:val="uk-UA"/>
        </w:rPr>
        <w:t xml:space="preserve">    </w:t>
      </w:r>
      <w:r w:rsidRPr="00940E0E">
        <w:rPr>
          <w:i/>
          <w:sz w:val="22"/>
          <w:szCs w:val="22"/>
          <w:lang w:val="uk-UA"/>
        </w:rPr>
        <w:t>«Японці сідають досить близько один до одного і частіше використовують контактний погляд, чим американці; їх не дратує необхідність стикатися рукавами, ліктями, колінами; американці вважають, що азіати «фамільярні» і надмірно «тиснуть», а азіати вважають американців «занадто холодними і офіційними».</w:t>
      </w:r>
    </w:p>
    <w:p w:rsidR="001D20AF" w:rsidRPr="00940E0E" w:rsidRDefault="001D20AF" w:rsidP="006200CD">
      <w:pPr>
        <w:pStyle w:val="a3"/>
        <w:ind w:firstLine="709"/>
        <w:jc w:val="both"/>
        <w:rPr>
          <w:i/>
          <w:sz w:val="22"/>
          <w:szCs w:val="22"/>
          <w:lang w:val="uk-UA"/>
        </w:rPr>
      </w:pPr>
      <w:r w:rsidRPr="00940E0E">
        <w:rPr>
          <w:i/>
          <w:sz w:val="22"/>
          <w:szCs w:val="22"/>
          <w:lang w:val="uk-UA"/>
        </w:rPr>
        <w:t>«А. Піз спостерігав на одній з конференцій, що, коли зустрічалися і розмовляли два американці, вони стояли на відстані близько метра один від одного і зберігали цю дистанцію протягом усієї розмови; коли ж розмовляли японець і американець, вони повільно пересувалися по кімнаті: японець наступав, а американець відсовувався - кожен з них прагнув досягти звичного і зручного простору спілкування».</w:t>
      </w:r>
    </w:p>
    <w:p w:rsidR="00DB483F" w:rsidRPr="006200CD" w:rsidRDefault="00517521" w:rsidP="006200CD">
      <w:pPr>
        <w:pStyle w:val="a3"/>
        <w:ind w:left="425" w:firstLine="709"/>
        <w:rPr>
          <w:bCs/>
          <w:sz w:val="22"/>
          <w:szCs w:val="22"/>
          <w:lang w:val="uk-UA"/>
        </w:rPr>
      </w:pPr>
      <w:r w:rsidRPr="00940E0E">
        <w:rPr>
          <w:b/>
          <w:bCs/>
          <w:sz w:val="22"/>
          <w:szCs w:val="22"/>
          <w:lang w:val="uk-UA"/>
        </w:rPr>
        <w:t>Завдання</w:t>
      </w:r>
      <w:r w:rsidRPr="00940E0E">
        <w:rPr>
          <w:bCs/>
          <w:sz w:val="22"/>
          <w:szCs w:val="22"/>
          <w:lang w:val="uk-UA"/>
        </w:rPr>
        <w:t xml:space="preserve"> 3. </w:t>
      </w:r>
      <w:r w:rsidRPr="00940E0E">
        <w:rPr>
          <w:bCs/>
          <w:sz w:val="22"/>
          <w:szCs w:val="22"/>
        </w:rPr>
        <w:t>Чим відрізняється мова людей від мови тварин? Проілюструйте прикладами, дослідженнями</w:t>
      </w:r>
      <w:r w:rsidR="006200CD">
        <w:rPr>
          <w:bCs/>
          <w:sz w:val="22"/>
          <w:szCs w:val="22"/>
          <w:lang w:val="uk-UA"/>
        </w:rPr>
        <w:t>.</w:t>
      </w:r>
    </w:p>
    <w:p w:rsidR="000A42AB" w:rsidRPr="00940E0E" w:rsidRDefault="00DB483F" w:rsidP="00142593">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00342793" wp14:editId="6BDED77D">
            <wp:extent cx="330200" cy="330200"/>
            <wp:effectExtent l="0" t="0" r="0" b="0"/>
            <wp:docPr id="32" name="Рисунок 32"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39307" cy="339307"/>
                    </a:xfrm>
                    <a:prstGeom prst="rect">
                      <a:avLst/>
                    </a:prstGeom>
                  </pic:spPr>
                </pic:pic>
              </a:graphicData>
            </a:graphic>
          </wp:inline>
        </w:drawing>
      </w:r>
      <w:r w:rsidRPr="00940E0E">
        <w:rPr>
          <w:b/>
          <w:i/>
          <w:sz w:val="22"/>
          <w:szCs w:val="22"/>
          <w:lang w:val="uk-UA"/>
        </w:rPr>
        <w:t>Питання для самоконтролю</w:t>
      </w:r>
    </w:p>
    <w:p w:rsidR="001F2506" w:rsidRPr="00940E0E" w:rsidRDefault="001F2506" w:rsidP="006200CD">
      <w:pPr>
        <w:pStyle w:val="a3"/>
        <w:ind w:left="785"/>
        <w:contextualSpacing/>
        <w:rPr>
          <w:sz w:val="22"/>
          <w:szCs w:val="22"/>
        </w:rPr>
      </w:pPr>
      <w:r w:rsidRPr="00940E0E">
        <w:rPr>
          <w:sz w:val="22"/>
          <w:szCs w:val="22"/>
        </w:rPr>
        <w:lastRenderedPageBreak/>
        <w:t>Які існують підходи довизначення поняття «спілкування»?</w:t>
      </w:r>
    </w:p>
    <w:p w:rsidR="006200CD" w:rsidRDefault="001F2506" w:rsidP="006200CD">
      <w:pPr>
        <w:pStyle w:val="a3"/>
        <w:ind w:left="785"/>
        <w:contextualSpacing/>
        <w:rPr>
          <w:sz w:val="22"/>
          <w:szCs w:val="22"/>
        </w:rPr>
      </w:pPr>
      <w:r w:rsidRPr="00940E0E">
        <w:rPr>
          <w:sz w:val="22"/>
          <w:szCs w:val="22"/>
        </w:rPr>
        <w:t>Як співвідносяться поняття «спілкування» та «комунікація»?</w:t>
      </w:r>
    </w:p>
    <w:p w:rsidR="001F2506" w:rsidRPr="00940E0E" w:rsidRDefault="001F2506" w:rsidP="006200CD">
      <w:pPr>
        <w:pStyle w:val="a3"/>
        <w:ind w:left="785"/>
        <w:contextualSpacing/>
        <w:rPr>
          <w:sz w:val="22"/>
          <w:szCs w:val="22"/>
        </w:rPr>
      </w:pPr>
      <w:r w:rsidRPr="00940E0E">
        <w:rPr>
          <w:sz w:val="22"/>
          <w:szCs w:val="22"/>
        </w:rPr>
        <w:t>Які виокремлюють види спілкування?</w:t>
      </w:r>
    </w:p>
    <w:p w:rsidR="001F2506" w:rsidRPr="00940E0E" w:rsidRDefault="001F2506" w:rsidP="006200CD">
      <w:pPr>
        <w:pStyle w:val="a3"/>
        <w:ind w:left="785"/>
        <w:contextualSpacing/>
        <w:rPr>
          <w:sz w:val="22"/>
          <w:szCs w:val="22"/>
        </w:rPr>
      </w:pPr>
      <w:r w:rsidRPr="00940E0E">
        <w:rPr>
          <w:sz w:val="22"/>
          <w:szCs w:val="22"/>
        </w:rPr>
        <w:t>Які існують підходи до виокремлення функцій спілкування?</w:t>
      </w:r>
    </w:p>
    <w:p w:rsidR="006200CD" w:rsidRDefault="001F2506" w:rsidP="006200CD">
      <w:pPr>
        <w:pStyle w:val="a3"/>
        <w:ind w:left="785"/>
        <w:contextualSpacing/>
        <w:rPr>
          <w:sz w:val="22"/>
          <w:szCs w:val="22"/>
        </w:rPr>
      </w:pPr>
      <w:r w:rsidRPr="00940E0E">
        <w:rPr>
          <w:sz w:val="22"/>
          <w:szCs w:val="22"/>
        </w:rPr>
        <w:t>В чому полягають комунікативна, інтерактивна та перцептивна функції спілкування?</w:t>
      </w:r>
    </w:p>
    <w:p w:rsidR="001F2506" w:rsidRPr="00940E0E" w:rsidRDefault="001F2506" w:rsidP="006200CD">
      <w:pPr>
        <w:pStyle w:val="a3"/>
        <w:ind w:left="785"/>
        <w:contextualSpacing/>
        <w:rPr>
          <w:sz w:val="22"/>
          <w:szCs w:val="22"/>
        </w:rPr>
      </w:pPr>
      <w:r w:rsidRPr="00940E0E">
        <w:rPr>
          <w:sz w:val="22"/>
          <w:szCs w:val="22"/>
        </w:rPr>
        <w:t>Як змінюється спілкування за віком?</w:t>
      </w:r>
    </w:p>
    <w:p w:rsidR="000B25B2" w:rsidRPr="00940E0E" w:rsidRDefault="000B25B2" w:rsidP="00142593">
      <w:pPr>
        <w:pStyle w:val="a3"/>
        <w:ind w:left="785" w:firstLine="709"/>
        <w:contextualSpacing/>
        <w:rPr>
          <w:sz w:val="22"/>
          <w:szCs w:val="22"/>
        </w:rPr>
      </w:pPr>
    </w:p>
    <w:p w:rsidR="000B25B2" w:rsidRPr="006200CD" w:rsidRDefault="006200CD" w:rsidP="00142593">
      <w:pPr>
        <w:pStyle w:val="a3"/>
        <w:ind w:firstLine="709"/>
        <w:contextualSpacing/>
        <w:jc w:val="both"/>
        <w:rPr>
          <w:i/>
          <w:sz w:val="22"/>
          <w:szCs w:val="22"/>
          <w:lang w:val="uk-UA"/>
        </w:rPr>
      </w:pPr>
      <w:r w:rsidRPr="006200CD">
        <w:rPr>
          <w:i/>
          <w:sz w:val="22"/>
          <w:szCs w:val="22"/>
          <w:lang w:val="uk-UA"/>
        </w:rPr>
        <w:t>Тестові запитання для самоконтролю</w:t>
      </w:r>
    </w:p>
    <w:p w:rsidR="000B25B2" w:rsidRPr="00940E0E" w:rsidRDefault="000B25B2" w:rsidP="00142593">
      <w:pPr>
        <w:pStyle w:val="a3"/>
        <w:ind w:firstLine="709"/>
        <w:contextualSpacing/>
        <w:jc w:val="both"/>
        <w:rPr>
          <w:sz w:val="22"/>
          <w:szCs w:val="22"/>
        </w:rPr>
      </w:pPr>
      <w:r w:rsidRPr="00940E0E">
        <w:rPr>
          <w:sz w:val="22"/>
          <w:szCs w:val="22"/>
        </w:rPr>
        <w:t>Що кажуть нам міміка і жести? Виберіть найбільш правильні, з вашої точки зору, варіанти для таких тверджень.</w:t>
      </w:r>
    </w:p>
    <w:p w:rsidR="000B25B2" w:rsidRPr="00940E0E" w:rsidRDefault="000B25B2" w:rsidP="00142593">
      <w:pPr>
        <w:pStyle w:val="a3"/>
        <w:ind w:firstLine="709"/>
        <w:contextualSpacing/>
        <w:jc w:val="both"/>
        <w:rPr>
          <w:sz w:val="22"/>
          <w:szCs w:val="22"/>
        </w:rPr>
      </w:pPr>
      <w:r w:rsidRPr="00940E0E">
        <w:rPr>
          <w:sz w:val="22"/>
          <w:szCs w:val="22"/>
        </w:rPr>
        <w:t>1.Ви вважаєте, що міміка і жести це - ... а) спонтанне вираження душевного стану людини в даний конкретний момент; б) доповнення до мови; в) зрадницьк</w:t>
      </w:r>
      <w:r w:rsidRPr="00940E0E">
        <w:rPr>
          <w:sz w:val="22"/>
          <w:szCs w:val="22"/>
          <w:lang w:val="uk-UA"/>
        </w:rPr>
        <w:t>ий</w:t>
      </w:r>
      <w:r w:rsidRPr="00940E0E">
        <w:rPr>
          <w:sz w:val="22"/>
          <w:szCs w:val="22"/>
        </w:rPr>
        <w:t xml:space="preserve"> прояв нашої самосвідомості; г) відбиток культури і походження, який важко приховати; д) всі відповіді вір</w:t>
      </w:r>
      <w:r w:rsidRPr="00940E0E">
        <w:rPr>
          <w:sz w:val="22"/>
          <w:szCs w:val="22"/>
          <w:lang w:val="uk-UA"/>
        </w:rPr>
        <w:t>н</w:t>
      </w:r>
      <w:r w:rsidRPr="00940E0E">
        <w:rPr>
          <w:sz w:val="22"/>
          <w:szCs w:val="22"/>
        </w:rPr>
        <w:t>і; е) всі відповіді невірні.</w:t>
      </w:r>
    </w:p>
    <w:p w:rsidR="000B25B2" w:rsidRPr="00940E0E" w:rsidRDefault="002A5CE3" w:rsidP="00142593">
      <w:pPr>
        <w:pStyle w:val="a3"/>
        <w:ind w:firstLine="709"/>
        <w:contextualSpacing/>
        <w:jc w:val="both"/>
        <w:rPr>
          <w:sz w:val="22"/>
          <w:szCs w:val="22"/>
        </w:rPr>
      </w:pPr>
      <w:r>
        <w:rPr>
          <w:sz w:val="22"/>
          <w:szCs w:val="22"/>
          <w:lang w:val="uk-UA"/>
        </w:rPr>
        <w:t>2</w:t>
      </w:r>
      <w:r w:rsidR="000B25B2" w:rsidRPr="00940E0E">
        <w:rPr>
          <w:sz w:val="22"/>
          <w:szCs w:val="22"/>
        </w:rPr>
        <w:t>.Яка міміка і які жести в усьому світі означають одне і те ж:</w:t>
      </w:r>
    </w:p>
    <w:p w:rsidR="000B25B2" w:rsidRPr="00940E0E" w:rsidRDefault="000B25B2" w:rsidP="00142593">
      <w:pPr>
        <w:pStyle w:val="a3"/>
        <w:ind w:firstLine="709"/>
        <w:contextualSpacing/>
        <w:jc w:val="both"/>
        <w:rPr>
          <w:sz w:val="22"/>
          <w:szCs w:val="22"/>
        </w:rPr>
      </w:pPr>
      <w:r w:rsidRPr="00940E0E">
        <w:rPr>
          <w:sz w:val="22"/>
          <w:szCs w:val="22"/>
        </w:rPr>
        <w:t>а) хитання головою з боку в бік; б) кивок головою вгору-вниз; в) коли морщать ніс; г) коли піднімають вгору вказівний палець; д) коли хмурить чоло; е) коли підморгують; ж) коли посміхаються; з) всі відповіді вірні; і) всі відповіді невірні.</w:t>
      </w:r>
    </w:p>
    <w:p w:rsidR="000B25B2" w:rsidRPr="00940E0E" w:rsidRDefault="002A5CE3" w:rsidP="00142593">
      <w:pPr>
        <w:pStyle w:val="a3"/>
        <w:ind w:firstLine="709"/>
        <w:contextualSpacing/>
        <w:jc w:val="both"/>
        <w:rPr>
          <w:sz w:val="22"/>
          <w:szCs w:val="22"/>
        </w:rPr>
      </w:pPr>
      <w:r>
        <w:rPr>
          <w:sz w:val="22"/>
          <w:szCs w:val="22"/>
          <w:lang w:val="uk-UA"/>
        </w:rPr>
        <w:t>3</w:t>
      </w:r>
      <w:r w:rsidR="000B25B2" w:rsidRPr="00940E0E">
        <w:rPr>
          <w:sz w:val="22"/>
          <w:szCs w:val="22"/>
        </w:rPr>
        <w:t>. Як частина тіла «виразніше» всього: а) ноги; б) руки; в) пальці; г) плечі; д) кисті рук; е) ступні; ж) всі відповіді вірні; з) всі відповіді невірні.</w:t>
      </w:r>
    </w:p>
    <w:p w:rsidR="000B25B2" w:rsidRPr="00940E0E" w:rsidRDefault="002A5CE3" w:rsidP="00142593">
      <w:pPr>
        <w:pStyle w:val="a3"/>
        <w:ind w:firstLine="709"/>
        <w:contextualSpacing/>
        <w:jc w:val="both"/>
        <w:rPr>
          <w:sz w:val="22"/>
          <w:szCs w:val="22"/>
        </w:rPr>
      </w:pPr>
      <w:r>
        <w:rPr>
          <w:sz w:val="22"/>
          <w:szCs w:val="22"/>
          <w:lang w:val="uk-UA"/>
        </w:rPr>
        <w:t>4</w:t>
      </w:r>
      <w:r w:rsidR="000B25B2" w:rsidRPr="00940E0E">
        <w:rPr>
          <w:sz w:val="22"/>
          <w:szCs w:val="22"/>
        </w:rPr>
        <w:t>.</w:t>
      </w:r>
      <w:r w:rsidR="000B25B2" w:rsidRPr="00940E0E">
        <w:rPr>
          <w:sz w:val="22"/>
          <w:szCs w:val="22"/>
          <w:lang w:val="uk-UA"/>
        </w:rPr>
        <w:t>Яка</w:t>
      </w:r>
      <w:r w:rsidR="000B25B2" w:rsidRPr="00940E0E">
        <w:rPr>
          <w:sz w:val="22"/>
          <w:szCs w:val="22"/>
        </w:rPr>
        <w:t xml:space="preserve"> частина людського обличчя найбільш «інформативна»: а) лоб;</w:t>
      </w:r>
    </w:p>
    <w:p w:rsidR="000B25B2" w:rsidRPr="00940E0E" w:rsidRDefault="000B25B2" w:rsidP="00142593">
      <w:pPr>
        <w:pStyle w:val="a3"/>
        <w:ind w:firstLine="709"/>
        <w:contextualSpacing/>
        <w:jc w:val="both"/>
        <w:rPr>
          <w:sz w:val="22"/>
          <w:szCs w:val="22"/>
          <w:lang w:val="uk-UA"/>
        </w:rPr>
      </w:pPr>
      <w:r w:rsidRPr="00940E0E">
        <w:rPr>
          <w:sz w:val="22"/>
          <w:szCs w:val="22"/>
        </w:rPr>
        <w:t>б) очі; в губи; г) брови; д) ніс; е) куточки рота; ж) всі відповіді вірні; з) всі відповіді невірні</w:t>
      </w:r>
      <w:r w:rsidRPr="00940E0E">
        <w:rPr>
          <w:sz w:val="22"/>
          <w:szCs w:val="22"/>
          <w:lang w:val="uk-UA"/>
        </w:rPr>
        <w:t>.</w:t>
      </w:r>
    </w:p>
    <w:p w:rsidR="000B25B2" w:rsidRDefault="002A5CE3" w:rsidP="00142593">
      <w:pPr>
        <w:pStyle w:val="a3"/>
        <w:ind w:firstLine="709"/>
        <w:contextualSpacing/>
        <w:jc w:val="both"/>
        <w:rPr>
          <w:sz w:val="22"/>
          <w:szCs w:val="22"/>
          <w:lang w:val="uk-UA"/>
        </w:rPr>
      </w:pPr>
      <w:r>
        <w:rPr>
          <w:sz w:val="22"/>
          <w:szCs w:val="22"/>
          <w:lang w:val="uk-UA"/>
        </w:rPr>
        <w:t>5</w:t>
      </w:r>
      <w:r w:rsidR="000B25B2" w:rsidRPr="00940E0E">
        <w:rPr>
          <w:sz w:val="22"/>
          <w:szCs w:val="22"/>
          <w:lang w:val="uk-UA"/>
        </w:rPr>
        <w:t>.Когда люди бачать людину в перший раз, то вони звертають увагу в першу чергу на ... а) одяг; б) ходу; в) зовнішність; г) поставу; д) манери; е) мова; ж) діяльність; з) всі відповіді вірні; і) всі відповіді невірні.</w:t>
      </w:r>
    </w:p>
    <w:p w:rsidR="00EC7DD6" w:rsidRDefault="00EC7DD6" w:rsidP="00142593">
      <w:pPr>
        <w:pStyle w:val="a3"/>
        <w:ind w:firstLine="709"/>
        <w:contextualSpacing/>
        <w:jc w:val="both"/>
        <w:rPr>
          <w:sz w:val="22"/>
          <w:szCs w:val="22"/>
          <w:lang w:val="uk-UA"/>
        </w:rPr>
      </w:pPr>
    </w:p>
    <w:p w:rsidR="001F2506" w:rsidRDefault="000B25B2" w:rsidP="002B3BB8">
      <w:pPr>
        <w:pStyle w:val="a3"/>
        <w:contextualSpacing/>
        <w:rPr>
          <w:b/>
          <w:i/>
          <w:sz w:val="22"/>
          <w:szCs w:val="22"/>
          <w:lang w:val="uk-UA"/>
        </w:rPr>
      </w:pPr>
      <w:r w:rsidRPr="00940E0E">
        <w:rPr>
          <w:b/>
          <w:i/>
          <w:sz w:val="22"/>
          <w:szCs w:val="22"/>
          <w:lang w:val="uk-UA"/>
        </w:rPr>
        <w:t>Література за темою</w:t>
      </w:r>
    </w:p>
    <w:p w:rsidR="00EC7DD6" w:rsidRDefault="00EC7DD6" w:rsidP="00EC7DD6">
      <w:pPr>
        <w:tabs>
          <w:tab w:val="left" w:pos="540"/>
        </w:tabs>
        <w:ind w:firstLine="539"/>
        <w:contextualSpacing/>
        <w:jc w:val="both"/>
        <w:rPr>
          <w:bCs/>
          <w:iCs/>
          <w:sz w:val="22"/>
          <w:szCs w:val="22"/>
          <w:lang w:val="uk-UA"/>
        </w:rPr>
      </w:pPr>
      <w:r w:rsidRPr="00940E0E">
        <w:rPr>
          <w:bCs/>
          <w:iCs/>
          <w:sz w:val="22"/>
          <w:szCs w:val="22"/>
          <w:lang w:val="uk-UA"/>
        </w:rPr>
        <w:t>Трухін І. О. Соціальна психологія спілкування: навчальний посібник / І. О. Трухін. – К.: Центр навчальної літератури, 2005. – 336 с.</w:t>
      </w:r>
    </w:p>
    <w:p w:rsidR="00EC7DD6" w:rsidRPr="00940E0E" w:rsidRDefault="00EC7DD6" w:rsidP="00EC7DD6">
      <w:pPr>
        <w:tabs>
          <w:tab w:val="left" w:pos="540"/>
        </w:tabs>
        <w:ind w:firstLine="539"/>
        <w:contextualSpacing/>
        <w:jc w:val="both"/>
        <w:rPr>
          <w:bCs/>
          <w:iCs/>
          <w:sz w:val="22"/>
          <w:szCs w:val="22"/>
          <w:lang w:val="uk-UA"/>
        </w:rPr>
      </w:pPr>
      <w:r w:rsidRPr="00940E0E">
        <w:rPr>
          <w:bCs/>
          <w:iCs/>
          <w:sz w:val="22"/>
          <w:szCs w:val="22"/>
          <w:lang w:val="uk-UA"/>
        </w:rPr>
        <w:lastRenderedPageBreak/>
        <w:t xml:space="preserve">Філоненко М. М. Психологія спілкування: підручник / </w:t>
      </w:r>
      <w:r w:rsidRPr="00940E0E">
        <w:rPr>
          <w:bCs/>
          <w:iCs/>
          <w:sz w:val="22"/>
          <w:szCs w:val="22"/>
          <w:lang w:val="uk-UA"/>
        </w:rPr>
        <w:br/>
        <w:t>М. М. Філоненко. – К.: Центр навчальної літератури, 2008. – 224 с.</w:t>
      </w:r>
    </w:p>
    <w:p w:rsidR="00EC7DD6" w:rsidRPr="00940E0E" w:rsidRDefault="00EC7DD6" w:rsidP="00EC7DD6">
      <w:pPr>
        <w:tabs>
          <w:tab w:val="left" w:pos="540"/>
        </w:tabs>
        <w:ind w:firstLine="539"/>
        <w:contextualSpacing/>
        <w:jc w:val="both"/>
        <w:rPr>
          <w:bCs/>
          <w:iCs/>
          <w:sz w:val="22"/>
          <w:szCs w:val="22"/>
          <w:lang w:val="uk-UA"/>
        </w:rPr>
      </w:pPr>
      <w:r w:rsidRPr="00940E0E">
        <w:rPr>
          <w:bCs/>
          <w:iCs/>
          <w:sz w:val="22"/>
          <w:szCs w:val="22"/>
          <w:lang w:val="uk-UA"/>
        </w:rPr>
        <w:t>Цимбалюк І. М. Психологія спілкування: навчальний посібник / І. М. Цимбалюк. – 2-ге вид., випр. та допов. – К.: ВД «Професіонал», 2007. – 464 с.</w:t>
      </w:r>
    </w:p>
    <w:p w:rsidR="00EC7DD6" w:rsidRPr="00940E0E" w:rsidRDefault="00EC7DD6" w:rsidP="00EC7DD6">
      <w:pPr>
        <w:tabs>
          <w:tab w:val="left" w:pos="540"/>
        </w:tabs>
        <w:ind w:firstLine="539"/>
        <w:contextualSpacing/>
        <w:jc w:val="both"/>
        <w:rPr>
          <w:sz w:val="22"/>
          <w:szCs w:val="22"/>
          <w:lang w:val="uk-UA"/>
        </w:rPr>
      </w:pPr>
      <w:r w:rsidRPr="00940E0E">
        <w:rPr>
          <w:sz w:val="22"/>
          <w:szCs w:val="22"/>
          <w:lang w:val="uk-UA"/>
        </w:rPr>
        <w:t>Рогов Е. И. Психология общения / Е. И. Рогов. – М.: Гуманитар. изд. центр ВЛАДОС, 2007. – 335 с.</w:t>
      </w:r>
    </w:p>
    <w:p w:rsidR="008D0116" w:rsidRDefault="00EC7DD6" w:rsidP="00EC7DD6">
      <w:pPr>
        <w:tabs>
          <w:tab w:val="left" w:pos="360"/>
        </w:tabs>
        <w:ind w:firstLine="539"/>
        <w:contextualSpacing/>
        <w:jc w:val="both"/>
        <w:rPr>
          <w:bCs/>
          <w:iCs/>
          <w:sz w:val="22"/>
          <w:szCs w:val="22"/>
          <w:lang w:val="uk-UA"/>
        </w:rPr>
      </w:pPr>
      <w:r w:rsidRPr="00940E0E">
        <w:rPr>
          <w:bCs/>
          <w:iCs/>
          <w:sz w:val="22"/>
          <w:szCs w:val="22"/>
          <w:lang w:val="uk-UA"/>
        </w:rPr>
        <w:t>Варій М. Й. Психологія: навчальний посібник / М. Й. Варій. – К.: Центр навчальної літератури, 2007. – 288 с.</w:t>
      </w:r>
    </w:p>
    <w:p w:rsidR="00194259" w:rsidRPr="00940E0E" w:rsidRDefault="00194259" w:rsidP="00EC7DD6">
      <w:pPr>
        <w:tabs>
          <w:tab w:val="left" w:pos="360"/>
        </w:tabs>
        <w:ind w:firstLine="539"/>
        <w:contextualSpacing/>
        <w:jc w:val="both"/>
        <w:rPr>
          <w:bCs/>
          <w:iCs/>
          <w:sz w:val="22"/>
          <w:szCs w:val="22"/>
          <w:lang w:val="uk-UA"/>
        </w:rPr>
      </w:pPr>
      <w:r w:rsidRPr="00940E0E">
        <w:rPr>
          <w:bCs/>
          <w:iCs/>
          <w:sz w:val="22"/>
          <w:szCs w:val="22"/>
          <w:lang w:val="uk-UA"/>
        </w:rPr>
        <w:t>Бороздина Г. В. Психология делового общения: учебник / Г. В. Бороздина. – 2-е изд. – М.: ИНФРА, 2008. – 295 с.</w:t>
      </w:r>
    </w:p>
    <w:p w:rsidR="00EC7DD6" w:rsidRDefault="00194259" w:rsidP="00EC7DD6">
      <w:pPr>
        <w:tabs>
          <w:tab w:val="left" w:pos="540"/>
        </w:tabs>
        <w:ind w:firstLine="539"/>
        <w:contextualSpacing/>
        <w:jc w:val="both"/>
        <w:rPr>
          <w:bCs/>
          <w:iCs/>
          <w:sz w:val="22"/>
          <w:szCs w:val="22"/>
          <w:lang w:val="uk-UA"/>
        </w:rPr>
      </w:pPr>
      <w:r w:rsidRPr="00940E0E">
        <w:rPr>
          <w:bCs/>
          <w:iCs/>
          <w:sz w:val="22"/>
          <w:szCs w:val="22"/>
          <w:lang w:val="uk-UA"/>
        </w:rPr>
        <w:t>Шеламова Г. М. Деловая культура и психология общения: учебник / Г. М. Шеламова. – 3-е изд., доп. – М.: Издательский центр «Академия», 2004. – 160 с.</w:t>
      </w:r>
    </w:p>
    <w:p w:rsidR="00EC7DD6" w:rsidRPr="00EC7DD6" w:rsidRDefault="00EC7DD6" w:rsidP="00EC7DD6">
      <w:pPr>
        <w:tabs>
          <w:tab w:val="left" w:pos="540"/>
        </w:tabs>
        <w:ind w:firstLine="539"/>
        <w:contextualSpacing/>
        <w:jc w:val="both"/>
        <w:rPr>
          <w:bCs/>
          <w:iCs/>
          <w:sz w:val="22"/>
          <w:szCs w:val="22"/>
          <w:lang w:val="uk-UA"/>
        </w:rPr>
      </w:pPr>
      <w:r w:rsidRPr="00EC7DD6">
        <w:rPr>
          <w:bCs/>
          <w:iCs/>
          <w:sz w:val="22"/>
          <w:szCs w:val="22"/>
          <w:lang w:val="uk-UA"/>
        </w:rPr>
        <w:t>Джонсон Д.В. Соціальна психологія: Тренінг міжособистісного спілкування / Пер. В. Хомик. – К.: КМ Академія, 2003.- 288 с.</w:t>
      </w:r>
    </w:p>
    <w:p w:rsidR="00EC7DD6" w:rsidRDefault="007F674B" w:rsidP="007F674B">
      <w:pPr>
        <w:tabs>
          <w:tab w:val="left" w:pos="540"/>
        </w:tabs>
        <w:ind w:firstLine="539"/>
        <w:contextualSpacing/>
        <w:jc w:val="both"/>
        <w:rPr>
          <w:bCs/>
          <w:iCs/>
          <w:sz w:val="22"/>
          <w:szCs w:val="22"/>
          <w:lang w:val="uk-UA"/>
        </w:rPr>
      </w:pPr>
      <w:r w:rsidRPr="007F674B">
        <w:rPr>
          <w:bCs/>
          <w:iCs/>
          <w:sz w:val="22"/>
          <w:szCs w:val="22"/>
          <w:lang w:val="uk-UA"/>
        </w:rPr>
        <w:t>Лисина М. И.</w:t>
      </w:r>
      <w:r>
        <w:rPr>
          <w:bCs/>
          <w:iCs/>
          <w:sz w:val="22"/>
          <w:szCs w:val="22"/>
          <w:lang w:val="uk-UA"/>
        </w:rPr>
        <w:t xml:space="preserve"> </w:t>
      </w:r>
      <w:r w:rsidRPr="007F674B">
        <w:rPr>
          <w:bCs/>
          <w:iCs/>
          <w:sz w:val="22"/>
          <w:szCs w:val="22"/>
          <w:lang w:val="uk-UA"/>
        </w:rPr>
        <w:t>Проблемы     онтогенеза     общения</w:t>
      </w:r>
      <w:r>
        <w:rPr>
          <w:bCs/>
          <w:iCs/>
          <w:sz w:val="22"/>
          <w:szCs w:val="22"/>
          <w:lang w:val="uk-UA"/>
        </w:rPr>
        <w:t xml:space="preserve"> </w:t>
      </w:r>
      <w:r w:rsidRPr="007F674B">
        <w:rPr>
          <w:bCs/>
          <w:iCs/>
          <w:sz w:val="22"/>
          <w:szCs w:val="22"/>
          <w:lang w:val="uk-UA"/>
        </w:rPr>
        <w:t>/ М. И.</w:t>
      </w:r>
      <w:r>
        <w:rPr>
          <w:bCs/>
          <w:iCs/>
          <w:sz w:val="22"/>
          <w:szCs w:val="22"/>
          <w:lang w:val="uk-UA"/>
        </w:rPr>
        <w:t xml:space="preserve">  </w:t>
      </w:r>
      <w:r w:rsidRPr="007F674B">
        <w:rPr>
          <w:bCs/>
          <w:iCs/>
          <w:sz w:val="22"/>
          <w:szCs w:val="22"/>
          <w:lang w:val="uk-UA"/>
        </w:rPr>
        <w:t>Лисина</w:t>
      </w:r>
      <w:r>
        <w:rPr>
          <w:bCs/>
          <w:iCs/>
          <w:sz w:val="22"/>
          <w:szCs w:val="22"/>
          <w:lang w:val="uk-UA"/>
        </w:rPr>
        <w:t>. –</w:t>
      </w:r>
      <w:r w:rsidRPr="007F674B">
        <w:rPr>
          <w:bCs/>
          <w:iCs/>
          <w:sz w:val="22"/>
          <w:szCs w:val="22"/>
          <w:lang w:val="uk-UA"/>
        </w:rPr>
        <w:t xml:space="preserve"> Науч.-исслед. ин-т общей и педагогической психологии Акад. пед. наук СССР. — М.: Педагогика, 1986. — 144 с.</w:t>
      </w:r>
    </w:p>
    <w:p w:rsidR="00316EEB" w:rsidRPr="00940E0E" w:rsidRDefault="00316EEB" w:rsidP="007F674B">
      <w:pPr>
        <w:tabs>
          <w:tab w:val="left" w:pos="1655"/>
        </w:tabs>
        <w:ind w:firstLine="1656"/>
        <w:contextualSpacing/>
        <w:rPr>
          <w:sz w:val="22"/>
          <w:szCs w:val="22"/>
        </w:rPr>
      </w:pPr>
    </w:p>
    <w:p w:rsidR="006200CD" w:rsidRPr="002B3BB8" w:rsidRDefault="000B25B2" w:rsidP="002B3BB8">
      <w:pPr>
        <w:pStyle w:val="1"/>
      </w:pPr>
      <w:bookmarkStart w:id="4" w:name="_Toc27647280"/>
      <w:r w:rsidRPr="006200CD">
        <w:rPr>
          <w:lang w:val="uk-UA"/>
        </w:rPr>
        <w:t xml:space="preserve">Тема 4. </w:t>
      </w:r>
      <w:r w:rsidR="00316EEB" w:rsidRPr="006200CD">
        <w:t>Спілкування як обмін інформацією</w:t>
      </w:r>
      <w:bookmarkEnd w:id="4"/>
    </w:p>
    <w:p w:rsidR="006200CD" w:rsidRDefault="00042054" w:rsidP="006200CD">
      <w:pPr>
        <w:ind w:firstLine="709"/>
        <w:contextualSpacing/>
        <w:rPr>
          <w:sz w:val="22"/>
          <w:szCs w:val="22"/>
          <w:lang w:val="uk-UA"/>
        </w:rPr>
      </w:pPr>
      <w:r w:rsidRPr="00940E0E">
        <w:rPr>
          <w:sz w:val="22"/>
          <w:szCs w:val="22"/>
          <w:lang w:val="uk-UA"/>
        </w:rPr>
        <w:t>1.</w:t>
      </w:r>
      <w:r w:rsidR="006200CD">
        <w:rPr>
          <w:sz w:val="22"/>
          <w:szCs w:val="22"/>
          <w:lang w:val="uk-UA"/>
        </w:rPr>
        <w:t xml:space="preserve"> </w:t>
      </w:r>
      <w:r w:rsidRPr="00940E0E">
        <w:rPr>
          <w:sz w:val="22"/>
          <w:szCs w:val="22"/>
          <w:lang w:val="uk-UA"/>
        </w:rPr>
        <w:t>Поняття, значення, структура та принципи комунікації</w:t>
      </w:r>
    </w:p>
    <w:p w:rsidR="006200CD" w:rsidRDefault="00042054" w:rsidP="006200CD">
      <w:pPr>
        <w:ind w:firstLine="709"/>
        <w:contextualSpacing/>
        <w:rPr>
          <w:sz w:val="22"/>
          <w:szCs w:val="22"/>
          <w:lang w:val="uk-UA"/>
        </w:rPr>
      </w:pPr>
      <w:r w:rsidRPr="00940E0E">
        <w:rPr>
          <w:sz w:val="22"/>
          <w:szCs w:val="22"/>
          <w:lang w:val="uk-UA"/>
        </w:rPr>
        <w:t>2. Комунікативні позиції</w:t>
      </w:r>
    </w:p>
    <w:p w:rsidR="006200CD" w:rsidRDefault="00042054" w:rsidP="006200CD">
      <w:pPr>
        <w:ind w:firstLine="709"/>
        <w:contextualSpacing/>
        <w:rPr>
          <w:sz w:val="22"/>
          <w:szCs w:val="22"/>
          <w:lang w:val="uk-UA"/>
        </w:rPr>
      </w:pPr>
      <w:r w:rsidRPr="00940E0E">
        <w:rPr>
          <w:sz w:val="22"/>
          <w:szCs w:val="22"/>
          <w:lang w:val="uk-UA"/>
        </w:rPr>
        <w:t>3.</w:t>
      </w:r>
      <w:r w:rsidR="006200CD">
        <w:rPr>
          <w:sz w:val="22"/>
          <w:szCs w:val="22"/>
          <w:lang w:val="uk-UA"/>
        </w:rPr>
        <w:t xml:space="preserve"> </w:t>
      </w:r>
      <w:r w:rsidRPr="00940E0E">
        <w:rPr>
          <w:sz w:val="22"/>
          <w:szCs w:val="22"/>
          <w:lang w:val="uk-UA"/>
        </w:rPr>
        <w:t>Слухання. Його види (критичне, емпатійне, рефлексивне, нерефлексивне)</w:t>
      </w:r>
    </w:p>
    <w:p w:rsidR="006200CD" w:rsidRDefault="00042054" w:rsidP="006200CD">
      <w:pPr>
        <w:ind w:firstLine="709"/>
        <w:contextualSpacing/>
        <w:rPr>
          <w:sz w:val="22"/>
          <w:szCs w:val="22"/>
          <w:lang w:val="uk-UA"/>
        </w:rPr>
      </w:pPr>
      <w:r w:rsidRPr="00940E0E">
        <w:rPr>
          <w:sz w:val="22"/>
          <w:szCs w:val="22"/>
          <w:lang w:val="uk-UA"/>
        </w:rPr>
        <w:t>4. Прийоми ефективного слухання</w:t>
      </w:r>
    </w:p>
    <w:p w:rsidR="006200CD" w:rsidRDefault="000B25B2" w:rsidP="006200CD">
      <w:pPr>
        <w:ind w:firstLine="709"/>
        <w:contextualSpacing/>
        <w:rPr>
          <w:sz w:val="22"/>
          <w:szCs w:val="22"/>
          <w:lang w:val="uk-UA"/>
        </w:rPr>
      </w:pPr>
      <w:r w:rsidRPr="00940E0E">
        <w:rPr>
          <w:sz w:val="22"/>
          <w:szCs w:val="22"/>
          <w:lang w:val="uk-UA"/>
        </w:rPr>
        <w:t>5</w:t>
      </w:r>
      <w:r w:rsidR="00042054" w:rsidRPr="00940E0E">
        <w:rPr>
          <w:sz w:val="22"/>
          <w:szCs w:val="22"/>
          <w:lang w:val="uk-UA"/>
        </w:rPr>
        <w:t>.</w:t>
      </w:r>
      <w:r w:rsidR="006200CD">
        <w:rPr>
          <w:sz w:val="22"/>
          <w:szCs w:val="22"/>
          <w:lang w:val="uk-UA"/>
        </w:rPr>
        <w:t xml:space="preserve"> </w:t>
      </w:r>
      <w:r w:rsidR="00042054" w:rsidRPr="00940E0E">
        <w:rPr>
          <w:sz w:val="22"/>
          <w:szCs w:val="22"/>
          <w:lang w:val="uk-UA"/>
        </w:rPr>
        <w:t>Вербальні засоби комунікації</w:t>
      </w:r>
    </w:p>
    <w:p w:rsidR="006200CD" w:rsidRDefault="000B25B2" w:rsidP="006200CD">
      <w:pPr>
        <w:ind w:firstLine="709"/>
        <w:contextualSpacing/>
        <w:rPr>
          <w:sz w:val="22"/>
          <w:szCs w:val="22"/>
          <w:lang w:val="uk-UA"/>
        </w:rPr>
      </w:pPr>
      <w:r w:rsidRPr="00940E0E">
        <w:rPr>
          <w:sz w:val="22"/>
          <w:szCs w:val="22"/>
          <w:lang w:val="uk-UA"/>
        </w:rPr>
        <w:t>6</w:t>
      </w:r>
      <w:r w:rsidR="00042054" w:rsidRPr="00940E0E">
        <w:rPr>
          <w:sz w:val="22"/>
          <w:szCs w:val="22"/>
          <w:lang w:val="uk-UA"/>
        </w:rPr>
        <w:t>.</w:t>
      </w:r>
      <w:r w:rsidR="006200CD">
        <w:rPr>
          <w:sz w:val="22"/>
          <w:szCs w:val="22"/>
          <w:lang w:val="uk-UA"/>
        </w:rPr>
        <w:t xml:space="preserve"> </w:t>
      </w:r>
      <w:r w:rsidR="00042054" w:rsidRPr="00940E0E">
        <w:rPr>
          <w:sz w:val="22"/>
          <w:szCs w:val="22"/>
          <w:lang w:val="uk-UA"/>
        </w:rPr>
        <w:t>Невербальні засоби комунікації. Мова жестів. Міжособистісна дистанція</w:t>
      </w:r>
    </w:p>
    <w:p w:rsidR="00042054" w:rsidRPr="006200CD" w:rsidRDefault="00E22A6C" w:rsidP="006200CD">
      <w:pPr>
        <w:ind w:firstLine="709"/>
        <w:contextualSpacing/>
        <w:rPr>
          <w:b/>
          <w:bCs/>
          <w:caps/>
          <w:sz w:val="22"/>
          <w:szCs w:val="22"/>
        </w:rPr>
      </w:pPr>
      <w:r>
        <w:rPr>
          <w:sz w:val="22"/>
          <w:szCs w:val="22"/>
          <w:lang w:val="uk-UA"/>
        </w:rPr>
        <w:t>7</w:t>
      </w:r>
      <w:r w:rsidR="000B25B2" w:rsidRPr="00940E0E">
        <w:rPr>
          <w:sz w:val="22"/>
          <w:szCs w:val="22"/>
          <w:lang w:val="uk-UA"/>
        </w:rPr>
        <w:t xml:space="preserve">. </w:t>
      </w:r>
      <w:r w:rsidR="00042054" w:rsidRPr="00940E0E">
        <w:rPr>
          <w:sz w:val="22"/>
          <w:szCs w:val="22"/>
          <w:lang w:val="uk-UA"/>
        </w:rPr>
        <w:t>Комунікація і брехня. Вербальні та невербальні ознаки брехні</w:t>
      </w:r>
    </w:p>
    <w:p w:rsidR="00042054" w:rsidRDefault="00042054" w:rsidP="00142593">
      <w:pPr>
        <w:ind w:firstLine="709"/>
        <w:contextualSpacing/>
        <w:rPr>
          <w:b/>
          <w:bCs/>
          <w:sz w:val="22"/>
          <w:szCs w:val="22"/>
        </w:rPr>
      </w:pPr>
    </w:p>
    <w:p w:rsidR="006200CD" w:rsidRPr="00940E0E" w:rsidRDefault="006200CD" w:rsidP="006200CD">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3707F9D9" wp14:editId="4808C429">
            <wp:extent cx="269127" cy="269127"/>
            <wp:effectExtent l="0" t="0" r="0" b="0"/>
            <wp:docPr id="35" name="Рисунок 35"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78219" cy="278219"/>
                    </a:xfrm>
                    <a:prstGeom prst="rect">
                      <a:avLst/>
                    </a:prstGeom>
                  </pic:spPr>
                </pic:pic>
              </a:graphicData>
            </a:graphic>
          </wp:inline>
        </w:drawing>
      </w:r>
      <w:r w:rsidRPr="00940E0E">
        <w:rPr>
          <w:b/>
          <w:i/>
          <w:spacing w:val="-7"/>
          <w:sz w:val="22"/>
          <w:szCs w:val="22"/>
          <w:lang w:val="uk-UA"/>
        </w:rPr>
        <w:t>Основні поняття</w:t>
      </w:r>
    </w:p>
    <w:p w:rsidR="006200CD" w:rsidRPr="00940E0E" w:rsidRDefault="006200CD" w:rsidP="006200CD">
      <w:pPr>
        <w:shd w:val="clear" w:color="auto" w:fill="FFFFFF"/>
        <w:spacing w:before="91"/>
        <w:ind w:right="5" w:firstLine="709"/>
        <w:contextualSpacing/>
        <w:jc w:val="both"/>
        <w:rPr>
          <w:i/>
          <w:sz w:val="22"/>
          <w:szCs w:val="22"/>
          <w:lang w:val="uk-UA"/>
        </w:rPr>
      </w:pPr>
      <w:r w:rsidRPr="00940E0E">
        <w:rPr>
          <w:i/>
          <w:spacing w:val="-3"/>
          <w:sz w:val="22"/>
          <w:szCs w:val="22"/>
          <w:lang w:val="uk-UA"/>
        </w:rPr>
        <w:t>комунікація, комунікатор, зміст комунікації, засоби комуні</w:t>
      </w:r>
      <w:r w:rsidRPr="00940E0E">
        <w:rPr>
          <w:i/>
          <w:spacing w:val="-7"/>
          <w:sz w:val="22"/>
          <w:szCs w:val="22"/>
          <w:lang w:val="uk-UA"/>
        </w:rPr>
        <w:t>кації, аудиторія, реципієнт, зворот</w:t>
      </w:r>
      <w:r w:rsidRPr="00940E0E">
        <w:rPr>
          <w:i/>
          <w:spacing w:val="-3"/>
          <w:sz w:val="22"/>
          <w:szCs w:val="22"/>
          <w:lang w:val="uk-UA"/>
        </w:rPr>
        <w:t xml:space="preserve">ний зв'язок, міжособистісна комунікація, </w:t>
      </w:r>
      <w:r w:rsidRPr="00940E0E">
        <w:rPr>
          <w:i/>
          <w:spacing w:val="-7"/>
          <w:sz w:val="22"/>
          <w:szCs w:val="22"/>
          <w:lang w:val="uk-UA"/>
        </w:rPr>
        <w:t>семантичний простір, комунікатив</w:t>
      </w:r>
      <w:r w:rsidRPr="00940E0E">
        <w:rPr>
          <w:i/>
          <w:spacing w:val="-6"/>
          <w:sz w:val="22"/>
          <w:szCs w:val="22"/>
          <w:lang w:val="uk-UA"/>
        </w:rPr>
        <w:t>ний бар'єр,</w:t>
      </w:r>
      <w:r w:rsidR="00B210FB">
        <w:rPr>
          <w:i/>
          <w:spacing w:val="-6"/>
          <w:sz w:val="22"/>
          <w:szCs w:val="22"/>
          <w:lang w:val="uk-UA"/>
        </w:rPr>
        <w:t xml:space="preserve"> фасцинація,</w:t>
      </w:r>
      <w:r w:rsidRPr="00940E0E">
        <w:rPr>
          <w:i/>
          <w:spacing w:val="-6"/>
          <w:sz w:val="22"/>
          <w:szCs w:val="22"/>
          <w:lang w:val="uk-UA"/>
        </w:rPr>
        <w:t xml:space="preserve"> моделі </w:t>
      </w:r>
      <w:r w:rsidRPr="00940E0E">
        <w:rPr>
          <w:i/>
          <w:spacing w:val="-6"/>
          <w:sz w:val="22"/>
          <w:szCs w:val="22"/>
          <w:lang w:val="uk-UA"/>
        </w:rPr>
        <w:lastRenderedPageBreak/>
        <w:t>комунікації, комунікаційна мережа, низхідна ко</w:t>
      </w:r>
      <w:r w:rsidRPr="00940E0E">
        <w:rPr>
          <w:i/>
          <w:spacing w:val="-5"/>
          <w:sz w:val="22"/>
          <w:szCs w:val="22"/>
          <w:lang w:val="uk-UA"/>
        </w:rPr>
        <w:t>мунікація, висхідна комунікація, вербальна комуні</w:t>
      </w:r>
      <w:r w:rsidRPr="00940E0E">
        <w:rPr>
          <w:i/>
          <w:spacing w:val="-4"/>
          <w:sz w:val="22"/>
          <w:szCs w:val="22"/>
          <w:lang w:val="uk-UA"/>
        </w:rPr>
        <w:t>кація, невербальна комунікація, кінесика, па</w:t>
      </w:r>
      <w:r w:rsidRPr="00940E0E">
        <w:rPr>
          <w:i/>
          <w:spacing w:val="4"/>
          <w:sz w:val="22"/>
          <w:szCs w:val="22"/>
          <w:lang w:val="uk-UA"/>
        </w:rPr>
        <w:t>ралінгвістика, проксеміка, комунікативна компе</w:t>
      </w:r>
      <w:r w:rsidRPr="00940E0E">
        <w:rPr>
          <w:i/>
          <w:spacing w:val="-5"/>
          <w:sz w:val="22"/>
          <w:szCs w:val="22"/>
          <w:lang w:val="uk-UA"/>
        </w:rPr>
        <w:t>тентність, техніки спілкування, стратегії спілкуван</w:t>
      </w:r>
      <w:r w:rsidRPr="00940E0E">
        <w:rPr>
          <w:i/>
          <w:spacing w:val="-3"/>
          <w:sz w:val="22"/>
          <w:szCs w:val="22"/>
          <w:lang w:val="uk-UA"/>
        </w:rPr>
        <w:t>ня, етикет у спілкуванні, техніка Франкліна, ассертивність.</w:t>
      </w:r>
    </w:p>
    <w:p w:rsidR="002C41E2" w:rsidRPr="00664126" w:rsidRDefault="006200CD" w:rsidP="00664126">
      <w:pPr>
        <w:shd w:val="clear" w:color="auto" w:fill="FFFFFF"/>
        <w:tabs>
          <w:tab w:val="left" w:leader="dot" w:pos="6182"/>
        </w:tabs>
        <w:ind w:firstLine="709"/>
        <w:contextualSpacing/>
        <w:jc w:val="both"/>
        <w:rPr>
          <w:sz w:val="22"/>
          <w:szCs w:val="22"/>
          <w:lang w:val="uk-UA"/>
        </w:rPr>
      </w:pPr>
      <w:r w:rsidRPr="00940E0E">
        <w:rPr>
          <w:b/>
          <w:bCs/>
          <w:spacing w:val="-6"/>
          <w:sz w:val="22"/>
          <w:szCs w:val="22"/>
          <w:lang w:val="uk-UA"/>
        </w:rPr>
        <w:t> </w:t>
      </w:r>
    </w:p>
    <w:p w:rsidR="002A5CE3" w:rsidRDefault="006200CD" w:rsidP="002A5CE3">
      <w:pPr>
        <w:tabs>
          <w:tab w:val="left" w:pos="316"/>
        </w:tabs>
        <w:spacing w:before="100" w:beforeAutospacing="1"/>
        <w:ind w:firstLine="709"/>
        <w:contextualSpacing/>
        <w:rPr>
          <w:b/>
          <w:i/>
          <w:sz w:val="22"/>
          <w:szCs w:val="22"/>
          <w:lang w:val="uk-UA"/>
        </w:rPr>
      </w:pPr>
      <w:r w:rsidRPr="00940E0E">
        <w:rPr>
          <w:b/>
          <w:i/>
          <w:noProof/>
          <w:sz w:val="22"/>
          <w:szCs w:val="22"/>
        </w:rPr>
        <w:drawing>
          <wp:inline distT="0" distB="0" distL="0" distR="0" wp14:anchorId="71A9AC61" wp14:editId="1546E73F">
            <wp:extent cx="268605" cy="268605"/>
            <wp:effectExtent l="0" t="0" r="0" b="0"/>
            <wp:docPr id="34" name="Рисунок 34"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77068" cy="277068"/>
                    </a:xfrm>
                    <a:prstGeom prst="rect">
                      <a:avLst/>
                    </a:prstGeom>
                  </pic:spPr>
                </pic:pic>
              </a:graphicData>
            </a:graphic>
          </wp:inline>
        </w:drawing>
      </w:r>
      <w:r w:rsidRPr="006200CD">
        <w:rPr>
          <w:b/>
          <w:i/>
          <w:sz w:val="22"/>
          <w:szCs w:val="22"/>
          <w:lang w:val="uk-UA"/>
        </w:rPr>
        <w:t>Теорет</w:t>
      </w:r>
      <w:r w:rsidRPr="00940E0E">
        <w:rPr>
          <w:b/>
          <w:i/>
          <w:sz w:val="22"/>
          <w:szCs w:val="22"/>
          <w:lang w:val="uk-UA"/>
        </w:rPr>
        <w:t>ичний матеріал</w:t>
      </w:r>
    </w:p>
    <w:p w:rsidR="002C41E2" w:rsidRPr="002A5CE3" w:rsidRDefault="002C41E2" w:rsidP="002A5CE3">
      <w:pPr>
        <w:tabs>
          <w:tab w:val="left" w:pos="316"/>
        </w:tabs>
        <w:ind w:firstLine="709"/>
        <w:contextualSpacing/>
        <w:rPr>
          <w:b/>
          <w:i/>
          <w:sz w:val="22"/>
          <w:szCs w:val="22"/>
          <w:lang w:val="uk-UA"/>
        </w:rPr>
      </w:pPr>
      <w:r w:rsidRPr="006200CD">
        <w:rPr>
          <w:sz w:val="22"/>
          <w:szCs w:val="22"/>
          <w:lang w:val="uk-UA"/>
        </w:rPr>
        <w:t xml:space="preserve">Поняття «комунікація» пов'язано з інформаційними обмінами, які відбуваються між людьми в процесі спільної діяльності і спілкування. </w:t>
      </w:r>
    </w:p>
    <w:p w:rsidR="002C41E2" w:rsidRPr="00036C97" w:rsidRDefault="002C41E2" w:rsidP="002A5CE3">
      <w:pPr>
        <w:pStyle w:val="a3"/>
        <w:shd w:val="clear" w:color="auto" w:fill="FDFEFF"/>
        <w:spacing w:before="0" w:beforeAutospacing="0" w:after="0" w:afterAutospacing="0"/>
        <w:ind w:firstLine="709"/>
        <w:contextualSpacing/>
        <w:jc w:val="both"/>
        <w:rPr>
          <w:sz w:val="22"/>
          <w:szCs w:val="22"/>
          <w:lang w:val="uk-UA"/>
        </w:rPr>
      </w:pPr>
      <w:r w:rsidRPr="00036C97">
        <w:rPr>
          <w:bCs/>
          <w:color w:val="000000"/>
          <w:sz w:val="22"/>
          <w:szCs w:val="22"/>
          <w:lang w:val="uk-UA"/>
        </w:rPr>
        <w:t>Комунікація</w:t>
      </w:r>
      <w:r w:rsidRPr="00036C97">
        <w:rPr>
          <w:color w:val="000000"/>
          <w:sz w:val="22"/>
          <w:szCs w:val="22"/>
          <w:lang w:val="uk-UA"/>
        </w:rPr>
        <w:t xml:space="preserve"> - це акт і процес встановлення контактів між суб'єктами взаємодії допомогою вироблення </w:t>
      </w:r>
      <w:r w:rsidRPr="00036C97">
        <w:rPr>
          <w:bCs/>
          <w:color w:val="000000"/>
          <w:sz w:val="22"/>
          <w:szCs w:val="22"/>
          <w:lang w:val="uk-UA"/>
        </w:rPr>
        <w:t>загального сенсу</w:t>
      </w:r>
      <w:r w:rsidRPr="00036C97">
        <w:rPr>
          <w:color w:val="000000"/>
          <w:sz w:val="22"/>
          <w:szCs w:val="22"/>
          <w:lang w:val="uk-UA"/>
        </w:rPr>
        <w:t xml:space="preserve"> переданої і сприймають інформації.</w:t>
      </w:r>
      <w:r w:rsidRPr="00036C97">
        <w:rPr>
          <w:sz w:val="22"/>
          <w:szCs w:val="22"/>
          <w:lang w:val="uk-UA"/>
        </w:rPr>
        <w:t xml:space="preserve"> </w:t>
      </w:r>
    </w:p>
    <w:p w:rsidR="00042054" w:rsidRPr="00940E0E" w:rsidRDefault="00042054" w:rsidP="00142593">
      <w:pPr>
        <w:widowControl w:val="0"/>
        <w:ind w:firstLine="709"/>
        <w:contextualSpacing/>
        <w:jc w:val="both"/>
        <w:rPr>
          <w:snapToGrid w:val="0"/>
          <w:sz w:val="22"/>
          <w:szCs w:val="22"/>
          <w:lang w:val="uk-UA"/>
        </w:rPr>
      </w:pPr>
      <w:r w:rsidRPr="00940E0E">
        <w:rPr>
          <w:snapToGrid w:val="0"/>
          <w:sz w:val="22"/>
          <w:szCs w:val="22"/>
          <w:lang w:val="uk-UA"/>
        </w:rPr>
        <w:t>У вузькому розумінні термін «комунікація» визнача</w:t>
      </w:r>
      <w:r w:rsidRPr="00940E0E">
        <w:rPr>
          <w:snapToGrid w:val="0"/>
          <w:sz w:val="22"/>
          <w:szCs w:val="22"/>
          <w:lang w:val="uk-UA"/>
        </w:rPr>
        <w:softHyphen/>
        <w:t>ється як обмін інформацією між людьми, як смисловий аспект соціальної взаємодії, складова спілкування.</w:t>
      </w:r>
    </w:p>
    <w:p w:rsidR="00042054" w:rsidRPr="00940E0E" w:rsidRDefault="00042054" w:rsidP="00142593">
      <w:pPr>
        <w:widowControl w:val="0"/>
        <w:ind w:firstLine="709"/>
        <w:contextualSpacing/>
        <w:jc w:val="both"/>
        <w:rPr>
          <w:snapToGrid w:val="0"/>
          <w:sz w:val="22"/>
          <w:szCs w:val="22"/>
          <w:lang w:val="uk-UA"/>
        </w:rPr>
      </w:pPr>
      <w:r w:rsidRPr="00940E0E">
        <w:rPr>
          <w:snapToGrid w:val="0"/>
          <w:sz w:val="22"/>
          <w:szCs w:val="22"/>
          <w:lang w:val="uk-UA"/>
        </w:rPr>
        <w:t>За характером впливу інформація, що йде від комунікатора, може бути спонукальною і констатуючою.</w:t>
      </w:r>
    </w:p>
    <w:p w:rsidR="00291F02" w:rsidRPr="00940E0E" w:rsidRDefault="00291F02" w:rsidP="00142593">
      <w:pPr>
        <w:widowControl w:val="0"/>
        <w:ind w:firstLine="709"/>
        <w:contextualSpacing/>
        <w:jc w:val="both"/>
        <w:rPr>
          <w:snapToGrid w:val="0"/>
          <w:sz w:val="22"/>
          <w:szCs w:val="22"/>
        </w:rPr>
      </w:pPr>
      <w:r w:rsidRPr="00940E0E">
        <w:rPr>
          <w:snapToGrid w:val="0"/>
          <w:sz w:val="22"/>
          <w:szCs w:val="22"/>
          <w:lang w:val="uk-UA"/>
        </w:rPr>
        <w:t xml:space="preserve">Для вивчення ефекту впливу виокремлюють </w:t>
      </w:r>
      <w:r w:rsidRPr="00940E0E">
        <w:rPr>
          <w:i/>
          <w:snapToGrid w:val="0"/>
          <w:sz w:val="22"/>
          <w:szCs w:val="22"/>
          <w:lang w:val="uk-UA"/>
        </w:rPr>
        <w:t>одиниці (елементи) комунікативного процесу.</w:t>
      </w:r>
      <w:r w:rsidRPr="00940E0E">
        <w:rPr>
          <w:snapToGrid w:val="0"/>
          <w:sz w:val="22"/>
          <w:szCs w:val="22"/>
          <w:lang w:val="uk-UA"/>
        </w:rPr>
        <w:t xml:space="preserve"> Американський со</w:t>
      </w:r>
      <w:r w:rsidRPr="00940E0E">
        <w:rPr>
          <w:snapToGrid w:val="0"/>
          <w:sz w:val="22"/>
          <w:szCs w:val="22"/>
          <w:lang w:val="uk-UA"/>
        </w:rPr>
        <w:softHyphen/>
        <w:t>ціальний психолог Г</w:t>
      </w:r>
      <w:r w:rsidR="006200CD">
        <w:rPr>
          <w:snapToGrid w:val="0"/>
          <w:sz w:val="22"/>
          <w:szCs w:val="22"/>
          <w:lang w:val="uk-UA"/>
        </w:rPr>
        <w:t>. Л</w:t>
      </w:r>
      <w:r w:rsidRPr="00940E0E">
        <w:rPr>
          <w:snapToGrid w:val="0"/>
          <w:sz w:val="22"/>
          <w:szCs w:val="22"/>
          <w:lang w:val="uk-UA"/>
        </w:rPr>
        <w:t>ассуел у структурі комунікативно</w:t>
      </w:r>
      <w:r w:rsidRPr="00940E0E">
        <w:rPr>
          <w:snapToGrid w:val="0"/>
          <w:sz w:val="22"/>
          <w:szCs w:val="22"/>
          <w:lang w:val="uk-UA"/>
        </w:rPr>
        <w:softHyphen/>
        <w:t>го процесу виокремлює п'ять таких елементів:</w:t>
      </w:r>
    </w:p>
    <w:p w:rsidR="00291F02" w:rsidRPr="00940E0E" w:rsidRDefault="00291F02" w:rsidP="00142593">
      <w:pPr>
        <w:pStyle w:val="22"/>
        <w:ind w:firstLine="709"/>
        <w:contextualSpacing/>
        <w:rPr>
          <w:sz w:val="22"/>
          <w:szCs w:val="22"/>
        </w:rPr>
      </w:pPr>
      <w:r w:rsidRPr="00940E0E">
        <w:rPr>
          <w:sz w:val="22"/>
          <w:szCs w:val="22"/>
        </w:rPr>
        <w:t>1. Хто передає інформацію (комунікатор, передавач інформації).</w:t>
      </w:r>
    </w:p>
    <w:p w:rsidR="00291F02" w:rsidRPr="00940E0E" w:rsidRDefault="00291F02" w:rsidP="00142593">
      <w:pPr>
        <w:widowControl w:val="0"/>
        <w:ind w:firstLine="709"/>
        <w:contextualSpacing/>
        <w:jc w:val="both"/>
        <w:rPr>
          <w:snapToGrid w:val="0"/>
          <w:sz w:val="22"/>
          <w:szCs w:val="22"/>
          <w:lang w:val="uk-UA"/>
        </w:rPr>
      </w:pPr>
      <w:r w:rsidRPr="00940E0E">
        <w:rPr>
          <w:snapToGrid w:val="0"/>
          <w:sz w:val="22"/>
          <w:szCs w:val="22"/>
          <w:lang w:val="uk-UA"/>
        </w:rPr>
        <w:t>2. Що передається (повідомлення, або конкретніше  - текст).</w:t>
      </w:r>
    </w:p>
    <w:p w:rsidR="00291F02" w:rsidRPr="00940E0E" w:rsidRDefault="00291F02" w:rsidP="00142593">
      <w:pPr>
        <w:widowControl w:val="0"/>
        <w:ind w:firstLine="709"/>
        <w:contextualSpacing/>
        <w:jc w:val="both"/>
        <w:rPr>
          <w:snapToGrid w:val="0"/>
          <w:sz w:val="22"/>
          <w:szCs w:val="22"/>
        </w:rPr>
      </w:pPr>
      <w:r w:rsidRPr="00940E0E">
        <w:rPr>
          <w:snapToGrid w:val="0"/>
          <w:sz w:val="22"/>
          <w:szCs w:val="22"/>
          <w:lang w:val="uk-UA"/>
        </w:rPr>
        <w:t>3. Як (за допомогою якого каналу).</w:t>
      </w:r>
    </w:p>
    <w:p w:rsidR="00291F02" w:rsidRPr="00940E0E" w:rsidRDefault="00291F02" w:rsidP="00142593">
      <w:pPr>
        <w:widowControl w:val="0"/>
        <w:ind w:firstLine="709"/>
        <w:contextualSpacing/>
        <w:jc w:val="both"/>
        <w:rPr>
          <w:snapToGrid w:val="0"/>
          <w:sz w:val="22"/>
          <w:szCs w:val="22"/>
        </w:rPr>
      </w:pPr>
      <w:r w:rsidRPr="00940E0E">
        <w:rPr>
          <w:snapToGrid w:val="0"/>
          <w:sz w:val="22"/>
          <w:szCs w:val="22"/>
          <w:lang w:val="uk-UA"/>
        </w:rPr>
        <w:t>4. Кому (аудиторія, рецепієнт).</w:t>
      </w:r>
    </w:p>
    <w:p w:rsidR="006200CD" w:rsidRDefault="00291F02" w:rsidP="006200CD">
      <w:pPr>
        <w:widowControl w:val="0"/>
        <w:ind w:firstLine="709"/>
        <w:contextualSpacing/>
        <w:jc w:val="both"/>
        <w:rPr>
          <w:snapToGrid w:val="0"/>
          <w:sz w:val="22"/>
          <w:szCs w:val="22"/>
          <w:lang w:val="uk-UA"/>
        </w:rPr>
      </w:pPr>
      <w:r w:rsidRPr="00940E0E">
        <w:rPr>
          <w:snapToGrid w:val="0"/>
          <w:sz w:val="22"/>
          <w:szCs w:val="22"/>
          <w:lang w:val="uk-UA"/>
        </w:rPr>
        <w:t xml:space="preserve">5. З яким результатом (ефект впливу). </w:t>
      </w:r>
    </w:p>
    <w:p w:rsidR="006200CD" w:rsidRPr="006200CD" w:rsidRDefault="005F6874" w:rsidP="00B210FB">
      <w:pPr>
        <w:widowControl w:val="0"/>
        <w:ind w:firstLine="709"/>
        <w:contextualSpacing/>
        <w:jc w:val="both"/>
        <w:rPr>
          <w:snapToGrid w:val="0"/>
          <w:sz w:val="22"/>
          <w:szCs w:val="22"/>
          <w:lang w:val="uk-UA"/>
        </w:rPr>
      </w:pPr>
      <w:r w:rsidRPr="00940E0E">
        <w:rPr>
          <w:sz w:val="22"/>
          <w:szCs w:val="22"/>
        </w:rPr>
        <w:t>Будь-який учасник спілкування має певну комунікативну позицію стосовно своїх співрозмовників.</w:t>
      </w:r>
    </w:p>
    <w:p w:rsidR="006200CD" w:rsidRDefault="005F6874" w:rsidP="00B210FB">
      <w:pPr>
        <w:widowControl w:val="0"/>
        <w:ind w:firstLine="709"/>
        <w:contextualSpacing/>
        <w:jc w:val="both"/>
        <w:rPr>
          <w:sz w:val="22"/>
          <w:szCs w:val="22"/>
        </w:rPr>
      </w:pPr>
      <w:r w:rsidRPr="00940E0E">
        <w:rPr>
          <w:sz w:val="22"/>
          <w:szCs w:val="22"/>
        </w:rPr>
        <w:t>Комунікативна позиція –</w:t>
      </w:r>
      <w:r w:rsidRPr="00940E0E">
        <w:rPr>
          <w:i/>
          <w:iCs/>
          <w:sz w:val="22"/>
          <w:szCs w:val="22"/>
        </w:rPr>
        <w:t xml:space="preserve"> це впливовість та авторитет того, хто говорить стосовно співрозмовника, </w:t>
      </w:r>
      <w:r w:rsidRPr="00940E0E">
        <w:rPr>
          <w:sz w:val="22"/>
          <w:szCs w:val="22"/>
        </w:rPr>
        <w:t xml:space="preserve">тобто </w:t>
      </w:r>
      <w:r w:rsidRPr="00940E0E">
        <w:rPr>
          <w:i/>
          <w:iCs/>
          <w:sz w:val="22"/>
          <w:szCs w:val="22"/>
        </w:rPr>
        <w:t xml:space="preserve">ступінь </w:t>
      </w:r>
      <w:r w:rsidRPr="00940E0E">
        <w:rPr>
          <w:sz w:val="22"/>
          <w:szCs w:val="22"/>
        </w:rPr>
        <w:t>його впливовості та авторитетності для тих, хто його слухає.</w:t>
      </w:r>
    </w:p>
    <w:p w:rsidR="00C56317" w:rsidRPr="002A5CE3" w:rsidRDefault="008D4F8E" w:rsidP="00B210FB">
      <w:pPr>
        <w:ind w:firstLine="709"/>
        <w:contextualSpacing/>
        <w:jc w:val="both"/>
        <w:rPr>
          <w:sz w:val="22"/>
          <w:szCs w:val="22"/>
          <w:lang w:val="uk-UA"/>
        </w:rPr>
      </w:pPr>
      <w:r w:rsidRPr="00B210FB">
        <w:rPr>
          <w:bCs/>
          <w:i/>
          <w:iCs/>
          <w:sz w:val="22"/>
          <w:szCs w:val="22"/>
        </w:rPr>
        <w:t>Слухання</w:t>
      </w:r>
      <w:r w:rsidRPr="00940E0E">
        <w:rPr>
          <w:b/>
          <w:bCs/>
          <w:i/>
          <w:iCs/>
          <w:sz w:val="22"/>
          <w:szCs w:val="22"/>
        </w:rPr>
        <w:t xml:space="preserve"> —</w:t>
      </w:r>
      <w:r w:rsidRPr="00940E0E">
        <w:rPr>
          <w:i/>
          <w:iCs/>
          <w:sz w:val="22"/>
          <w:szCs w:val="22"/>
        </w:rPr>
        <w:t xml:space="preserve"> психологічний компонент вербальної комунікації, метод декодування і сприймання інформації. </w:t>
      </w:r>
      <w:r w:rsidRPr="00940E0E">
        <w:rPr>
          <w:sz w:val="22"/>
          <w:szCs w:val="22"/>
        </w:rPr>
        <w:t xml:space="preserve">У процесі слухання реципієнт декодує (розкриває смисл) інформацію, отриману від комунікатора. Слухання як особистісна якість притаманне не всім людям. </w:t>
      </w:r>
      <w:r w:rsidR="002A5CE3">
        <w:rPr>
          <w:sz w:val="22"/>
          <w:szCs w:val="22"/>
          <w:lang w:val="uk-UA"/>
        </w:rPr>
        <w:t>Слухання складається з багатьох елементів (Рис.3).</w:t>
      </w:r>
    </w:p>
    <w:p w:rsidR="00C56317" w:rsidRPr="00B210FB" w:rsidRDefault="00C56317" w:rsidP="00B210FB">
      <w:pPr>
        <w:ind w:firstLine="709"/>
        <w:contextualSpacing/>
        <w:jc w:val="both"/>
        <w:rPr>
          <w:sz w:val="22"/>
          <w:szCs w:val="22"/>
          <w:lang w:val="uk-UA"/>
        </w:rPr>
      </w:pPr>
      <w:r w:rsidRPr="00940E0E">
        <w:rPr>
          <w:sz w:val="22"/>
          <w:szCs w:val="22"/>
        </w:rPr>
        <w:lastRenderedPageBreak/>
        <w:t>Ефективне слухання передбачає правильне розуміння слів і почуттів мовця, зосередження на обговорюваній проблемі</w:t>
      </w:r>
      <w:r w:rsidR="00B210FB">
        <w:rPr>
          <w:sz w:val="22"/>
          <w:szCs w:val="22"/>
          <w:lang w:val="uk-UA"/>
        </w:rPr>
        <w:t xml:space="preserve">. </w:t>
      </w:r>
    </w:p>
    <w:p w:rsidR="00C56317" w:rsidRPr="00940E0E" w:rsidRDefault="00C56317" w:rsidP="00142593">
      <w:pPr>
        <w:ind w:firstLine="709"/>
        <w:contextualSpacing/>
        <w:rPr>
          <w:sz w:val="22"/>
          <w:szCs w:val="22"/>
        </w:rPr>
      </w:pPr>
      <w:r w:rsidRPr="00940E0E">
        <w:rPr>
          <w:sz w:val="22"/>
          <w:szCs w:val="22"/>
        </w:rPr>
        <w:fldChar w:fldCharType="begin"/>
      </w:r>
      <w:r w:rsidRPr="00940E0E">
        <w:rPr>
          <w:sz w:val="22"/>
          <w:szCs w:val="22"/>
        </w:rPr>
        <w:instrText xml:space="preserve"> INCLUDEPICTURE "https://studfile.net/html/2706/1041/html_BTD1Km79fr.goMg/img-LHD_c5.png" \* MERGEFORMATINET </w:instrText>
      </w:r>
      <w:r w:rsidRPr="00940E0E">
        <w:rPr>
          <w:sz w:val="22"/>
          <w:szCs w:val="22"/>
        </w:rPr>
        <w:fldChar w:fldCharType="separate"/>
      </w:r>
      <w:r w:rsidRPr="00940E0E">
        <w:rPr>
          <w:noProof/>
          <w:sz w:val="22"/>
          <w:szCs w:val="22"/>
        </w:rPr>
        <w:drawing>
          <wp:inline distT="0" distB="0" distL="0" distR="0" wp14:anchorId="6D4C7FFB" wp14:editId="2AD6A920">
            <wp:extent cx="3573162" cy="2085269"/>
            <wp:effectExtent l="0" t="0" r="0" b="0"/>
            <wp:docPr id="9" name="Рисунок 9" descr="https://studfile.net/html/2706/1041/html_BTD1Km79fr.goMg/img-LHD_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tudfile.net/html/2706/1041/html_BTD1Km79fr.goMg/img-LHD_c5.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38585" cy="2123449"/>
                    </a:xfrm>
                    <a:prstGeom prst="rect">
                      <a:avLst/>
                    </a:prstGeom>
                    <a:noFill/>
                    <a:ln>
                      <a:noFill/>
                    </a:ln>
                  </pic:spPr>
                </pic:pic>
              </a:graphicData>
            </a:graphic>
          </wp:inline>
        </w:drawing>
      </w:r>
      <w:r w:rsidRPr="00940E0E">
        <w:rPr>
          <w:sz w:val="22"/>
          <w:szCs w:val="22"/>
        </w:rPr>
        <w:fldChar w:fldCharType="end"/>
      </w:r>
    </w:p>
    <w:p w:rsidR="00C56317" w:rsidRPr="00940E0E" w:rsidRDefault="00C56317" w:rsidP="00142593">
      <w:pPr>
        <w:ind w:firstLine="709"/>
        <w:contextualSpacing/>
        <w:rPr>
          <w:sz w:val="22"/>
          <w:szCs w:val="22"/>
        </w:rPr>
      </w:pPr>
    </w:p>
    <w:p w:rsidR="002A5CE3" w:rsidRPr="002A5CE3" w:rsidRDefault="002A5CE3" w:rsidP="00142593">
      <w:pPr>
        <w:ind w:firstLine="709"/>
        <w:contextualSpacing/>
        <w:rPr>
          <w:iCs/>
          <w:sz w:val="22"/>
          <w:szCs w:val="22"/>
          <w:lang w:val="uk-UA"/>
        </w:rPr>
      </w:pPr>
      <w:r w:rsidRPr="002A5CE3">
        <w:rPr>
          <w:iCs/>
          <w:sz w:val="22"/>
          <w:szCs w:val="22"/>
          <w:lang w:val="uk-UA"/>
        </w:rPr>
        <w:t>Рис.3. Складові слухання</w:t>
      </w:r>
    </w:p>
    <w:p w:rsidR="00C56317" w:rsidRPr="00940E0E" w:rsidRDefault="00C56317" w:rsidP="00142593">
      <w:pPr>
        <w:ind w:firstLine="709"/>
        <w:contextualSpacing/>
        <w:rPr>
          <w:sz w:val="22"/>
          <w:szCs w:val="22"/>
        </w:rPr>
      </w:pPr>
      <w:r w:rsidRPr="00940E0E">
        <w:rPr>
          <w:i/>
          <w:iCs/>
          <w:sz w:val="22"/>
          <w:szCs w:val="22"/>
        </w:rPr>
        <w:t>Культура слухання</w:t>
      </w:r>
      <w:r w:rsidRPr="00940E0E">
        <w:rPr>
          <w:b/>
          <w:bCs/>
          <w:sz w:val="22"/>
          <w:szCs w:val="22"/>
        </w:rPr>
        <w:t xml:space="preserve"> – </w:t>
      </w:r>
      <w:r w:rsidRPr="00940E0E">
        <w:rPr>
          <w:sz w:val="22"/>
          <w:szCs w:val="22"/>
        </w:rPr>
        <w:t>це вміння слухати рефлексивно, тобто з'ясовувати реальний зміст бесіди.</w:t>
      </w:r>
    </w:p>
    <w:p w:rsidR="0042101F" w:rsidRPr="00940E0E" w:rsidRDefault="0042101F" w:rsidP="00142593">
      <w:pPr>
        <w:widowControl w:val="0"/>
        <w:ind w:firstLine="709"/>
        <w:contextualSpacing/>
        <w:jc w:val="both"/>
        <w:rPr>
          <w:snapToGrid w:val="0"/>
          <w:sz w:val="22"/>
          <w:szCs w:val="22"/>
          <w:lang w:val="uk-UA"/>
        </w:rPr>
      </w:pPr>
      <w:r w:rsidRPr="00940E0E">
        <w:rPr>
          <w:snapToGrid w:val="0"/>
          <w:sz w:val="22"/>
          <w:szCs w:val="22"/>
          <w:lang w:val="uk-UA"/>
        </w:rPr>
        <w:t>У ході передачі й прийому інформації відбуваються її суттєві втрати, частково через такі бар’єри як словниковий запас комунікатора та реципієнта, здатності реципієнта розуміти значення повідомлення, обмеженість обсягу пам’яті. Це можуть бути і соціальні, політичні, релі</w:t>
      </w:r>
      <w:r w:rsidRPr="00940E0E">
        <w:rPr>
          <w:snapToGrid w:val="0"/>
          <w:sz w:val="22"/>
          <w:szCs w:val="22"/>
          <w:lang w:val="uk-UA"/>
        </w:rPr>
        <w:softHyphen/>
        <w:t>гійні, професійні відмінності учасників спілкування,</w:t>
      </w:r>
      <w:r w:rsidR="009753A3" w:rsidRPr="00940E0E">
        <w:rPr>
          <w:snapToGrid w:val="0"/>
          <w:sz w:val="22"/>
          <w:szCs w:val="22"/>
          <w:lang w:val="uk-UA"/>
        </w:rPr>
        <w:t xml:space="preserve"> логічні бар’єри, семантичні, фонетичні. </w:t>
      </w:r>
    </w:p>
    <w:p w:rsidR="0042101F" w:rsidRDefault="0042101F" w:rsidP="00B210FB">
      <w:pPr>
        <w:widowControl w:val="0"/>
        <w:ind w:firstLine="709"/>
        <w:contextualSpacing/>
        <w:jc w:val="both"/>
        <w:rPr>
          <w:snapToGrid w:val="0"/>
          <w:sz w:val="22"/>
          <w:szCs w:val="22"/>
          <w:lang w:val="uk-UA"/>
        </w:rPr>
      </w:pPr>
      <w:r w:rsidRPr="00940E0E">
        <w:rPr>
          <w:snapToGrid w:val="0"/>
          <w:sz w:val="22"/>
          <w:szCs w:val="22"/>
          <w:lang w:val="uk-UA"/>
        </w:rPr>
        <w:t>На думку Б.Ф.Поршнєва, поширення інформації в суспільстві відбувається через своєрідний «фільтр» довіри чи недовіри. Цей фільтр діє так, що абсолютно істинна інформація може</w:t>
      </w:r>
      <w:r w:rsidR="00B210FB">
        <w:rPr>
          <w:snapToGrid w:val="0"/>
          <w:sz w:val="22"/>
          <w:szCs w:val="22"/>
          <w:lang w:val="uk-UA"/>
        </w:rPr>
        <w:t xml:space="preserve"> бути</w:t>
      </w:r>
      <w:r w:rsidRPr="00940E0E">
        <w:rPr>
          <w:snapToGrid w:val="0"/>
          <w:sz w:val="22"/>
          <w:szCs w:val="22"/>
          <w:lang w:val="uk-UA"/>
        </w:rPr>
        <w:t xml:space="preserve"> неприйнятною, а хибна — прийнятною. Психологічно важливо з'ясувати, за яких обставин той чи інший канал інформації може бути блокований цим фільтром. Адже існують різні засоби, які допомагають прийняттю інформації, послабленню чи підсиленню дії фільтрів. Сукупність таких засобів А.А.Брудний називає фасцинацією. </w:t>
      </w:r>
      <w:r w:rsidRPr="00B210FB">
        <w:rPr>
          <w:snapToGrid w:val="0"/>
          <w:sz w:val="22"/>
          <w:szCs w:val="22"/>
          <w:lang w:val="uk-UA"/>
        </w:rPr>
        <w:t>Фасцинація</w:t>
      </w:r>
      <w:r w:rsidRPr="00940E0E">
        <w:rPr>
          <w:snapToGrid w:val="0"/>
          <w:sz w:val="22"/>
          <w:szCs w:val="22"/>
          <w:lang w:val="uk-UA"/>
        </w:rPr>
        <w:t xml:space="preserve"> (від англ. — зачарування) - це спеціально організовані засоби впливу для зменшення втрат семантично значущої інформації під час її сприймання реципієнтами, підвищення довіри до неї.</w:t>
      </w:r>
      <w:r w:rsidRPr="00940E0E">
        <w:rPr>
          <w:snapToGrid w:val="0"/>
          <w:sz w:val="22"/>
          <w:szCs w:val="22"/>
          <w:lang w:val="uk-UA"/>
        </w:rPr>
        <w:tab/>
      </w:r>
    </w:p>
    <w:p w:rsidR="00B210FB" w:rsidRDefault="00B210FB" w:rsidP="00B210FB">
      <w:pPr>
        <w:widowControl w:val="0"/>
        <w:ind w:firstLine="709"/>
        <w:contextualSpacing/>
        <w:jc w:val="both"/>
        <w:rPr>
          <w:snapToGrid w:val="0"/>
          <w:sz w:val="22"/>
          <w:szCs w:val="22"/>
          <w:lang w:val="uk-UA"/>
        </w:rPr>
      </w:pPr>
    </w:p>
    <w:p w:rsidR="00EC7DD6" w:rsidRDefault="00EC7DD6" w:rsidP="00EC7DD6">
      <w:pPr>
        <w:pStyle w:val="a3"/>
        <w:ind w:firstLine="709"/>
        <w:contextualSpacing/>
        <w:jc w:val="both"/>
        <w:rPr>
          <w:b/>
          <w:i/>
          <w:sz w:val="22"/>
          <w:szCs w:val="22"/>
          <w:lang w:val="uk-UA"/>
        </w:rPr>
      </w:pPr>
      <w:r w:rsidRPr="00EC7DD6">
        <w:rPr>
          <w:b/>
          <w:i/>
          <w:sz w:val="22"/>
          <w:szCs w:val="22"/>
          <w:lang w:val="uk-UA"/>
        </w:rPr>
        <w:lastRenderedPageBreak/>
        <w:t>Використана література</w:t>
      </w:r>
    </w:p>
    <w:p w:rsidR="00580C5C" w:rsidRDefault="00EC7DD6" w:rsidP="00580C5C">
      <w:pPr>
        <w:ind w:firstLine="709"/>
        <w:contextualSpacing/>
        <w:jc w:val="both"/>
        <w:rPr>
          <w:sz w:val="22"/>
          <w:szCs w:val="22"/>
          <w:lang w:val="uk-UA"/>
        </w:rPr>
      </w:pPr>
      <w:r w:rsidRPr="00EC7DD6">
        <w:rPr>
          <w:sz w:val="22"/>
          <w:szCs w:val="22"/>
          <w:lang w:val="uk-UA"/>
        </w:rPr>
        <w:t>Гулевич О. А. Социальная психология : учебник и практикум для академического бакалавриата / О. А. Гулевич, И. Р. Сариева. — М.: Издательство Юрайт, 2015. — 452 с</w:t>
      </w:r>
      <w:r w:rsidR="00580C5C">
        <w:rPr>
          <w:sz w:val="22"/>
          <w:szCs w:val="22"/>
          <w:lang w:val="uk-UA"/>
        </w:rPr>
        <w:t>.</w:t>
      </w:r>
    </w:p>
    <w:p w:rsidR="00D57406" w:rsidRDefault="00580C5C" w:rsidP="00D57406">
      <w:pPr>
        <w:ind w:firstLine="709"/>
        <w:contextualSpacing/>
        <w:jc w:val="both"/>
        <w:rPr>
          <w:sz w:val="22"/>
          <w:szCs w:val="22"/>
        </w:rPr>
      </w:pPr>
      <w:r w:rsidRPr="00580C5C">
        <w:rPr>
          <w:sz w:val="22"/>
          <w:szCs w:val="22"/>
        </w:rPr>
        <w:t>Чернова Г</w:t>
      </w:r>
      <w:r w:rsidRPr="00580C5C">
        <w:rPr>
          <w:bCs/>
          <w:sz w:val="22"/>
          <w:szCs w:val="22"/>
        </w:rPr>
        <w:t xml:space="preserve">. </w:t>
      </w:r>
      <w:r w:rsidRPr="00580C5C">
        <w:rPr>
          <w:sz w:val="22"/>
          <w:szCs w:val="22"/>
        </w:rPr>
        <w:t>Р</w:t>
      </w:r>
      <w:r w:rsidRPr="00580C5C">
        <w:rPr>
          <w:bCs/>
          <w:sz w:val="22"/>
          <w:szCs w:val="22"/>
        </w:rPr>
        <w:t>.</w:t>
      </w:r>
      <w:r w:rsidRPr="00580C5C">
        <w:rPr>
          <w:bCs/>
          <w:sz w:val="22"/>
          <w:szCs w:val="22"/>
          <w:lang w:val="uk-UA"/>
        </w:rPr>
        <w:t xml:space="preserve"> </w:t>
      </w:r>
      <w:r w:rsidRPr="00580C5C">
        <w:rPr>
          <w:sz w:val="22"/>
          <w:szCs w:val="22"/>
        </w:rPr>
        <w:t>Психология общения: Учебное пособие</w:t>
      </w:r>
      <w:r w:rsidRPr="00580C5C">
        <w:rPr>
          <w:sz w:val="22"/>
          <w:szCs w:val="22"/>
          <w:lang w:val="uk-UA"/>
        </w:rPr>
        <w:t xml:space="preserve"> / </w:t>
      </w:r>
      <w:r w:rsidRPr="00580C5C">
        <w:rPr>
          <w:sz w:val="22"/>
          <w:szCs w:val="22"/>
        </w:rPr>
        <w:t>Г</w:t>
      </w:r>
      <w:r w:rsidRPr="00580C5C">
        <w:rPr>
          <w:bCs/>
          <w:sz w:val="22"/>
          <w:szCs w:val="22"/>
        </w:rPr>
        <w:t>.</w:t>
      </w:r>
      <w:r w:rsidRPr="00580C5C">
        <w:rPr>
          <w:bCs/>
          <w:sz w:val="22"/>
          <w:szCs w:val="22"/>
          <w:lang w:val="uk-UA"/>
        </w:rPr>
        <w:t> </w:t>
      </w:r>
      <w:r w:rsidRPr="00580C5C">
        <w:rPr>
          <w:sz w:val="22"/>
          <w:szCs w:val="22"/>
        </w:rPr>
        <w:t>Р</w:t>
      </w:r>
      <w:r w:rsidRPr="00580C5C">
        <w:rPr>
          <w:bCs/>
          <w:sz w:val="22"/>
          <w:szCs w:val="22"/>
        </w:rPr>
        <w:t>.</w:t>
      </w:r>
      <w:r w:rsidRPr="00580C5C">
        <w:rPr>
          <w:bCs/>
          <w:sz w:val="22"/>
          <w:szCs w:val="22"/>
          <w:lang w:val="uk-UA"/>
        </w:rPr>
        <w:t> </w:t>
      </w:r>
      <w:r w:rsidRPr="00580C5C">
        <w:rPr>
          <w:sz w:val="22"/>
          <w:szCs w:val="22"/>
        </w:rPr>
        <w:t>Чернова</w:t>
      </w:r>
      <w:r w:rsidRPr="00580C5C">
        <w:rPr>
          <w:bCs/>
          <w:sz w:val="22"/>
          <w:szCs w:val="22"/>
        </w:rPr>
        <w:t xml:space="preserve">, </w:t>
      </w:r>
      <w:r w:rsidRPr="00580C5C">
        <w:rPr>
          <w:sz w:val="22"/>
          <w:szCs w:val="22"/>
        </w:rPr>
        <w:t>Т</w:t>
      </w:r>
      <w:r w:rsidRPr="00580C5C">
        <w:rPr>
          <w:bCs/>
          <w:sz w:val="22"/>
          <w:szCs w:val="22"/>
        </w:rPr>
        <w:t xml:space="preserve">. </w:t>
      </w:r>
      <w:r w:rsidRPr="00580C5C">
        <w:rPr>
          <w:sz w:val="22"/>
          <w:szCs w:val="22"/>
        </w:rPr>
        <w:t>В</w:t>
      </w:r>
      <w:r w:rsidRPr="00580C5C">
        <w:rPr>
          <w:bCs/>
          <w:sz w:val="22"/>
          <w:szCs w:val="22"/>
        </w:rPr>
        <w:t>.</w:t>
      </w:r>
      <w:r w:rsidRPr="00580C5C">
        <w:rPr>
          <w:bCs/>
          <w:sz w:val="22"/>
          <w:szCs w:val="22"/>
          <w:lang w:val="uk-UA"/>
        </w:rPr>
        <w:t xml:space="preserve"> </w:t>
      </w:r>
      <w:r w:rsidRPr="00580C5C">
        <w:rPr>
          <w:sz w:val="22"/>
          <w:szCs w:val="22"/>
        </w:rPr>
        <w:t xml:space="preserve"> Слотина</w:t>
      </w:r>
      <w:r w:rsidRPr="00580C5C">
        <w:rPr>
          <w:sz w:val="22"/>
          <w:szCs w:val="22"/>
          <w:lang w:val="uk-UA"/>
        </w:rPr>
        <w:t xml:space="preserve">. </w:t>
      </w:r>
      <w:r w:rsidRPr="00580C5C">
        <w:rPr>
          <w:sz w:val="22"/>
          <w:szCs w:val="22"/>
        </w:rPr>
        <w:t>— СПб.: Питер, 2012. — 240 с.</w:t>
      </w:r>
    </w:p>
    <w:p w:rsidR="00D57406" w:rsidRDefault="00D57406" w:rsidP="00D57406">
      <w:pPr>
        <w:ind w:firstLine="709"/>
        <w:contextualSpacing/>
        <w:jc w:val="both"/>
        <w:rPr>
          <w:spacing w:val="-7"/>
          <w:sz w:val="22"/>
          <w:szCs w:val="22"/>
        </w:rPr>
      </w:pPr>
      <w:r w:rsidRPr="009C488C">
        <w:rPr>
          <w:spacing w:val="-7"/>
          <w:sz w:val="22"/>
          <w:szCs w:val="22"/>
        </w:rPr>
        <w:t>Коваленко А.Б. Соціальна психологія: Підручник / А.Б.Коваленко, М.Н. Корнєв – К.: Геопринт, 2006. – 393с.</w:t>
      </w:r>
    </w:p>
    <w:p w:rsidR="002B3BB8" w:rsidRDefault="002B3BB8" w:rsidP="00D57406">
      <w:pPr>
        <w:ind w:firstLine="709"/>
        <w:contextualSpacing/>
        <w:jc w:val="both"/>
        <w:rPr>
          <w:sz w:val="22"/>
          <w:szCs w:val="22"/>
          <w:lang w:val="uk-UA"/>
        </w:rPr>
      </w:pPr>
    </w:p>
    <w:p w:rsidR="002B3BB8" w:rsidRPr="002B3BB8" w:rsidRDefault="002B3BB8" w:rsidP="002B3BB8">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За необхідності – зробіть стислий конспект-схему.</w:t>
      </w:r>
    </w:p>
    <w:p w:rsidR="00EC7DD6" w:rsidRDefault="00EC7DD6" w:rsidP="00D57406">
      <w:pPr>
        <w:widowControl w:val="0"/>
        <w:contextualSpacing/>
        <w:jc w:val="both"/>
        <w:rPr>
          <w:snapToGrid w:val="0"/>
          <w:sz w:val="22"/>
          <w:szCs w:val="22"/>
          <w:lang w:val="uk-UA"/>
        </w:rPr>
      </w:pPr>
    </w:p>
    <w:p w:rsidR="00D57406" w:rsidRPr="00656C31" w:rsidRDefault="00B210FB" w:rsidP="00656C31">
      <w:pPr>
        <w:shd w:val="clear" w:color="auto" w:fill="FFFFFF"/>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21EAEDD2" wp14:editId="4CB26788">
            <wp:extent cx="349673" cy="349673"/>
            <wp:effectExtent l="0" t="0" r="0" b="6350"/>
            <wp:docPr id="36" name="Рисунок 36"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4942" cy="354942"/>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B210FB" w:rsidRPr="00D57406" w:rsidRDefault="00B210FB" w:rsidP="00656C31">
      <w:pPr>
        <w:shd w:val="clear" w:color="auto" w:fill="FFFFFF"/>
        <w:ind w:left="10" w:firstLine="709"/>
        <w:contextualSpacing/>
        <w:jc w:val="both"/>
        <w:rPr>
          <w:b/>
          <w:i/>
          <w:spacing w:val="-7"/>
          <w:sz w:val="22"/>
          <w:szCs w:val="22"/>
          <w:lang w:val="uk-UA"/>
        </w:rPr>
      </w:pPr>
      <w:r w:rsidRPr="00B210FB">
        <w:rPr>
          <w:b/>
          <w:snapToGrid w:val="0"/>
          <w:sz w:val="22"/>
          <w:szCs w:val="22"/>
          <w:lang w:val="uk-UA"/>
        </w:rPr>
        <w:t>Завдання</w:t>
      </w:r>
      <w:r>
        <w:rPr>
          <w:snapToGrid w:val="0"/>
          <w:sz w:val="22"/>
          <w:szCs w:val="22"/>
          <w:lang w:val="uk-UA"/>
        </w:rPr>
        <w:t xml:space="preserve"> 1. </w:t>
      </w:r>
      <w:r w:rsidRPr="00940E0E">
        <w:rPr>
          <w:snapToGrid w:val="0"/>
          <w:sz w:val="22"/>
          <w:szCs w:val="22"/>
          <w:lang w:val="uk-UA"/>
        </w:rPr>
        <w:t>Л.</w:t>
      </w:r>
      <w:r>
        <w:rPr>
          <w:snapToGrid w:val="0"/>
          <w:sz w:val="22"/>
          <w:szCs w:val="22"/>
          <w:lang w:val="uk-UA"/>
        </w:rPr>
        <w:t> </w:t>
      </w:r>
      <w:r w:rsidRPr="00940E0E">
        <w:rPr>
          <w:snapToGrid w:val="0"/>
          <w:sz w:val="22"/>
          <w:szCs w:val="22"/>
          <w:lang w:val="uk-UA"/>
        </w:rPr>
        <w:t>С.</w:t>
      </w:r>
      <w:r>
        <w:rPr>
          <w:snapToGrid w:val="0"/>
          <w:sz w:val="22"/>
          <w:szCs w:val="22"/>
          <w:lang w:val="uk-UA"/>
        </w:rPr>
        <w:t> </w:t>
      </w:r>
      <w:r w:rsidRPr="00940E0E">
        <w:rPr>
          <w:snapToGrid w:val="0"/>
          <w:sz w:val="22"/>
          <w:szCs w:val="22"/>
          <w:lang w:val="uk-UA"/>
        </w:rPr>
        <w:t xml:space="preserve">Виготський підкреслював, що думка ніколи не дорівнює прямому значенню слів. Поясніть значення цієї фрази. </w:t>
      </w:r>
    </w:p>
    <w:p w:rsidR="00BB614B" w:rsidRPr="00656C31" w:rsidRDefault="00B210FB" w:rsidP="00656C31">
      <w:pPr>
        <w:pStyle w:val="a3"/>
        <w:shd w:val="clear" w:color="auto" w:fill="FDFEFF"/>
        <w:spacing w:before="0" w:beforeAutospacing="0" w:after="0" w:afterAutospacing="0"/>
        <w:ind w:firstLine="709"/>
        <w:contextualSpacing/>
        <w:jc w:val="both"/>
        <w:rPr>
          <w:snapToGrid w:val="0"/>
          <w:sz w:val="22"/>
          <w:szCs w:val="22"/>
          <w:lang w:val="uk-UA"/>
        </w:rPr>
      </w:pPr>
      <w:r w:rsidRPr="00B210FB">
        <w:rPr>
          <w:b/>
          <w:snapToGrid w:val="0"/>
          <w:sz w:val="22"/>
          <w:szCs w:val="22"/>
          <w:lang w:val="uk-UA"/>
        </w:rPr>
        <w:t>Завдання</w:t>
      </w:r>
      <w:r>
        <w:rPr>
          <w:b/>
          <w:snapToGrid w:val="0"/>
          <w:sz w:val="22"/>
          <w:szCs w:val="22"/>
          <w:lang w:val="uk-UA"/>
        </w:rPr>
        <w:t xml:space="preserve"> </w:t>
      </w:r>
      <w:r w:rsidRPr="00B210FB">
        <w:rPr>
          <w:snapToGrid w:val="0"/>
          <w:sz w:val="22"/>
          <w:szCs w:val="22"/>
          <w:lang w:val="uk-UA"/>
        </w:rPr>
        <w:t xml:space="preserve">2.  </w:t>
      </w:r>
      <w:r w:rsidRPr="00B210FB">
        <w:rPr>
          <w:bCs/>
          <w:sz w:val="22"/>
          <w:szCs w:val="22"/>
          <w:lang w:val="uk-UA"/>
        </w:rPr>
        <w:t xml:space="preserve">Скласти повідомлення на тему </w:t>
      </w:r>
      <w:r w:rsidRPr="00B210FB">
        <w:rPr>
          <w:b/>
          <w:i/>
          <w:sz w:val="22"/>
          <w:szCs w:val="22"/>
          <w:lang w:val="uk-UA"/>
        </w:rPr>
        <w:t xml:space="preserve">"Національні особливості невербального спілкування" </w:t>
      </w:r>
      <w:r w:rsidRPr="00B210FB">
        <w:rPr>
          <w:i/>
          <w:sz w:val="22"/>
          <w:szCs w:val="22"/>
          <w:lang w:val="uk-UA"/>
        </w:rPr>
        <w:t>або</w:t>
      </w:r>
      <w:r w:rsidRPr="00B210FB">
        <w:rPr>
          <w:b/>
          <w:i/>
          <w:sz w:val="22"/>
          <w:szCs w:val="22"/>
          <w:lang w:val="uk-UA"/>
        </w:rPr>
        <w:t xml:space="preserve"> "Особливості невербального спілкування різних країн". </w:t>
      </w:r>
    </w:p>
    <w:p w:rsidR="00042054" w:rsidRDefault="00BB614B" w:rsidP="00656C31">
      <w:pPr>
        <w:pStyle w:val="a3"/>
        <w:shd w:val="clear" w:color="auto" w:fill="FDFEFF"/>
        <w:spacing w:before="0" w:beforeAutospacing="0" w:after="0" w:afterAutospacing="0"/>
        <w:ind w:firstLine="709"/>
        <w:contextualSpacing/>
        <w:jc w:val="both"/>
        <w:rPr>
          <w:snapToGrid w:val="0"/>
          <w:sz w:val="22"/>
          <w:szCs w:val="22"/>
          <w:lang w:val="uk-UA"/>
        </w:rPr>
      </w:pPr>
      <w:r w:rsidRPr="00BB614B">
        <w:rPr>
          <w:b/>
          <w:snapToGrid w:val="0"/>
          <w:sz w:val="22"/>
          <w:szCs w:val="22"/>
          <w:lang w:val="uk-UA"/>
        </w:rPr>
        <w:t>Завдання</w:t>
      </w:r>
      <w:r>
        <w:rPr>
          <w:snapToGrid w:val="0"/>
          <w:sz w:val="22"/>
          <w:szCs w:val="22"/>
          <w:lang w:val="uk-UA"/>
        </w:rPr>
        <w:t xml:space="preserve"> 3. </w:t>
      </w:r>
      <w:r w:rsidR="00E3764F" w:rsidRPr="00940E0E">
        <w:rPr>
          <w:snapToGrid w:val="0"/>
          <w:sz w:val="22"/>
          <w:szCs w:val="22"/>
          <w:lang w:val="uk-UA"/>
        </w:rPr>
        <w:t xml:space="preserve">У чому полягає сутність </w:t>
      </w:r>
      <w:r w:rsidR="00C56317" w:rsidRPr="00940E0E">
        <w:rPr>
          <w:snapToGrid w:val="0"/>
          <w:sz w:val="22"/>
          <w:szCs w:val="22"/>
          <w:lang w:val="uk-UA"/>
        </w:rPr>
        <w:t>рефлексивного слухання</w:t>
      </w:r>
      <w:r w:rsidR="00E3764F" w:rsidRPr="00940E0E">
        <w:rPr>
          <w:snapToGrid w:val="0"/>
          <w:sz w:val="22"/>
          <w:szCs w:val="22"/>
          <w:lang w:val="uk-UA"/>
        </w:rPr>
        <w:t>?</w:t>
      </w:r>
      <w:r>
        <w:rPr>
          <w:snapToGrid w:val="0"/>
          <w:sz w:val="22"/>
          <w:szCs w:val="22"/>
          <w:lang w:val="uk-UA"/>
        </w:rPr>
        <w:t xml:space="preserve"> </w:t>
      </w:r>
    </w:p>
    <w:p w:rsidR="00BB614B" w:rsidRPr="00940E0E" w:rsidRDefault="00BB614B" w:rsidP="00656C31">
      <w:pPr>
        <w:pStyle w:val="a3"/>
        <w:spacing w:before="0" w:beforeAutospacing="0" w:after="0" w:afterAutospacing="0"/>
        <w:ind w:firstLine="709"/>
        <w:contextualSpacing/>
        <w:rPr>
          <w:sz w:val="22"/>
          <w:szCs w:val="22"/>
          <w:lang w:val="uk-UA"/>
        </w:rPr>
      </w:pPr>
      <w:r w:rsidRPr="00940E0E">
        <w:rPr>
          <w:sz w:val="22"/>
          <w:szCs w:val="22"/>
          <w:lang w:val="uk-UA"/>
        </w:rPr>
        <w:t>З’ясуйте, на чому грунтуються правила активного слухання?</w:t>
      </w:r>
    </w:p>
    <w:p w:rsidR="00BB614B" w:rsidRPr="00656C31" w:rsidRDefault="00BB614B" w:rsidP="00656C31">
      <w:pPr>
        <w:pStyle w:val="a3"/>
        <w:shd w:val="clear" w:color="auto" w:fill="FDFEFF"/>
        <w:spacing w:before="0" w:beforeAutospacing="0" w:after="0" w:afterAutospacing="0"/>
        <w:ind w:firstLine="709"/>
        <w:contextualSpacing/>
        <w:jc w:val="both"/>
        <w:rPr>
          <w:snapToGrid w:val="0"/>
          <w:sz w:val="22"/>
          <w:szCs w:val="22"/>
          <w:lang w:val="uk-UA"/>
        </w:rPr>
      </w:pPr>
      <w:r>
        <w:rPr>
          <w:snapToGrid w:val="0"/>
          <w:sz w:val="22"/>
          <w:szCs w:val="22"/>
          <w:lang w:val="uk-UA"/>
        </w:rPr>
        <w:t>Яке їх значення у вашій майбутній професійній діяльності?</w:t>
      </w:r>
    </w:p>
    <w:p w:rsidR="00BB614B" w:rsidRDefault="00BB614B" w:rsidP="00656C31">
      <w:pPr>
        <w:pStyle w:val="a3"/>
        <w:spacing w:before="0" w:beforeAutospacing="0" w:after="0" w:afterAutospacing="0"/>
        <w:ind w:firstLine="709"/>
        <w:contextualSpacing/>
        <w:rPr>
          <w:sz w:val="22"/>
          <w:szCs w:val="22"/>
          <w:lang w:val="uk-UA"/>
        </w:rPr>
      </w:pPr>
      <w:r w:rsidRPr="00BB614B">
        <w:rPr>
          <w:b/>
          <w:sz w:val="22"/>
          <w:szCs w:val="22"/>
          <w:lang w:val="uk-UA"/>
        </w:rPr>
        <w:t>Завдання</w:t>
      </w:r>
      <w:r>
        <w:rPr>
          <w:sz w:val="22"/>
          <w:szCs w:val="22"/>
          <w:lang w:val="uk-UA"/>
        </w:rPr>
        <w:t xml:space="preserve"> 4. </w:t>
      </w:r>
      <w:r w:rsidRPr="00940E0E">
        <w:rPr>
          <w:sz w:val="22"/>
          <w:szCs w:val="22"/>
          <w:lang w:val="uk-UA"/>
        </w:rPr>
        <w:t>Використання «Я- висловлювань»</w:t>
      </w:r>
      <w:r>
        <w:rPr>
          <w:sz w:val="22"/>
          <w:szCs w:val="22"/>
          <w:lang w:val="uk-UA"/>
        </w:rPr>
        <w:t xml:space="preserve">. Ознайомтеся з алгоритмом побудови «Я-висловлювань», які </w:t>
      </w:r>
      <w:r w:rsidRPr="00940E0E">
        <w:rPr>
          <w:sz w:val="22"/>
          <w:szCs w:val="22"/>
          <w:lang w:val="uk-UA"/>
        </w:rPr>
        <w:t>переда</w:t>
      </w:r>
      <w:r>
        <w:rPr>
          <w:sz w:val="22"/>
          <w:szCs w:val="22"/>
          <w:lang w:val="uk-UA"/>
        </w:rPr>
        <w:t>ють</w:t>
      </w:r>
      <w:r w:rsidRPr="00940E0E">
        <w:rPr>
          <w:sz w:val="22"/>
          <w:szCs w:val="22"/>
          <w:lang w:val="uk-UA"/>
        </w:rPr>
        <w:t xml:space="preserve"> іншій людині ваше відношення до певного передмету без оцінки.</w:t>
      </w:r>
    </w:p>
    <w:p w:rsidR="00BB614B" w:rsidRPr="00940E0E" w:rsidRDefault="00BB614B" w:rsidP="00656C31">
      <w:pPr>
        <w:pStyle w:val="a3"/>
        <w:spacing w:before="0" w:beforeAutospacing="0" w:after="0" w:afterAutospacing="0"/>
        <w:ind w:firstLine="709"/>
        <w:contextualSpacing/>
        <w:rPr>
          <w:sz w:val="22"/>
          <w:szCs w:val="22"/>
          <w:lang w:val="uk-UA"/>
        </w:rPr>
      </w:pPr>
      <w:r>
        <w:rPr>
          <w:sz w:val="22"/>
          <w:szCs w:val="22"/>
          <w:lang w:val="uk-UA"/>
        </w:rPr>
        <w:t>За</w:t>
      </w:r>
      <w:r w:rsidRPr="00940E0E">
        <w:rPr>
          <w:sz w:val="22"/>
          <w:szCs w:val="22"/>
          <w:lang w:val="uk-UA"/>
        </w:rPr>
        <w:t xml:space="preserve"> аналогі</w:t>
      </w:r>
      <w:r>
        <w:rPr>
          <w:sz w:val="22"/>
          <w:szCs w:val="22"/>
          <w:lang w:val="uk-UA"/>
        </w:rPr>
        <w:t>єю</w:t>
      </w:r>
      <w:r w:rsidRPr="00940E0E">
        <w:rPr>
          <w:sz w:val="22"/>
          <w:szCs w:val="22"/>
          <w:lang w:val="uk-UA"/>
        </w:rPr>
        <w:t xml:space="preserve"> приклад</w:t>
      </w:r>
      <w:r>
        <w:rPr>
          <w:sz w:val="22"/>
          <w:szCs w:val="22"/>
          <w:lang w:val="uk-UA"/>
        </w:rPr>
        <w:t>а</w:t>
      </w:r>
      <w:r w:rsidRPr="00940E0E">
        <w:rPr>
          <w:sz w:val="22"/>
          <w:szCs w:val="22"/>
          <w:lang w:val="uk-UA"/>
        </w:rPr>
        <w:t xml:space="preserve"> </w:t>
      </w:r>
      <w:r>
        <w:rPr>
          <w:sz w:val="22"/>
          <w:szCs w:val="22"/>
          <w:lang w:val="uk-UA"/>
        </w:rPr>
        <w:t>переформулюйте</w:t>
      </w:r>
      <w:r w:rsidRPr="00940E0E">
        <w:rPr>
          <w:sz w:val="22"/>
          <w:szCs w:val="22"/>
          <w:lang w:val="uk-UA"/>
        </w:rPr>
        <w:t xml:space="preserve"> не менше 5 фраз</w:t>
      </w:r>
      <w:r>
        <w:rPr>
          <w:sz w:val="22"/>
          <w:szCs w:val="22"/>
          <w:lang w:val="uk-UA"/>
        </w:rPr>
        <w:t xml:space="preserve"> </w:t>
      </w:r>
      <w:r w:rsidRPr="00940E0E">
        <w:rPr>
          <w:sz w:val="22"/>
          <w:szCs w:val="22"/>
          <w:lang w:val="uk-UA"/>
        </w:rPr>
        <w:t>з власного досвіду</w:t>
      </w:r>
      <w:r>
        <w:rPr>
          <w:sz w:val="22"/>
          <w:szCs w:val="22"/>
          <w:lang w:val="uk-UA"/>
        </w:rPr>
        <w:t xml:space="preserve"> з</w:t>
      </w:r>
      <w:r w:rsidRPr="00940E0E">
        <w:rPr>
          <w:sz w:val="22"/>
          <w:szCs w:val="22"/>
          <w:lang w:val="uk-UA"/>
        </w:rPr>
        <w:t xml:space="preserve"> Ти-висловлювання в Я-висловлювань.</w:t>
      </w:r>
    </w:p>
    <w:p w:rsidR="00BB614B" w:rsidRDefault="00BB614B" w:rsidP="00656C31">
      <w:pPr>
        <w:pStyle w:val="a3"/>
        <w:spacing w:before="0" w:beforeAutospacing="0" w:after="0" w:afterAutospacing="0"/>
        <w:ind w:firstLine="709"/>
        <w:contextualSpacing/>
        <w:rPr>
          <w:sz w:val="22"/>
          <w:szCs w:val="22"/>
        </w:rPr>
      </w:pPr>
    </w:p>
    <w:p w:rsidR="00BB614B" w:rsidRPr="00BB614B" w:rsidRDefault="00BB614B" w:rsidP="00BB614B">
      <w:pPr>
        <w:pStyle w:val="a3"/>
        <w:ind w:firstLine="709"/>
        <w:contextualSpacing/>
        <w:jc w:val="center"/>
        <w:rPr>
          <w:b/>
          <w:i/>
          <w:sz w:val="22"/>
          <w:szCs w:val="22"/>
          <w:lang w:val="uk-UA"/>
        </w:rPr>
      </w:pPr>
      <w:r w:rsidRPr="00BB614B">
        <w:rPr>
          <w:b/>
          <w:i/>
          <w:sz w:val="22"/>
          <w:szCs w:val="22"/>
          <w:lang w:val="uk-UA"/>
        </w:rPr>
        <w:t>Алгоритм «Я-висловлювань»</w:t>
      </w:r>
    </w:p>
    <w:p w:rsidR="00BB614B" w:rsidRPr="00BB614B" w:rsidRDefault="00BB614B" w:rsidP="00D57406">
      <w:pPr>
        <w:pStyle w:val="a3"/>
        <w:ind w:firstLine="709"/>
        <w:contextualSpacing/>
        <w:jc w:val="both"/>
        <w:rPr>
          <w:i/>
          <w:sz w:val="22"/>
          <w:szCs w:val="22"/>
          <w:lang w:val="uk-UA"/>
        </w:rPr>
      </w:pPr>
      <w:r w:rsidRPr="00940E0E">
        <w:rPr>
          <w:sz w:val="22"/>
          <w:szCs w:val="22"/>
          <w:lang w:val="uk-UA"/>
        </w:rPr>
        <w:t>1</w:t>
      </w:r>
      <w:r w:rsidRPr="00BB614B">
        <w:rPr>
          <w:i/>
          <w:sz w:val="22"/>
          <w:szCs w:val="22"/>
          <w:lang w:val="uk-UA"/>
        </w:rPr>
        <w:t>. Об'єктивно описати події, ситуацію без експресії, що викликає напругу ( «Коли я бачу, що ...», «Коли це відбувається ...»).</w:t>
      </w:r>
    </w:p>
    <w:p w:rsidR="00BB614B" w:rsidRPr="00BB614B" w:rsidRDefault="00BB614B" w:rsidP="00D57406">
      <w:pPr>
        <w:pStyle w:val="a3"/>
        <w:ind w:firstLine="709"/>
        <w:contextualSpacing/>
        <w:jc w:val="both"/>
        <w:rPr>
          <w:i/>
          <w:sz w:val="22"/>
          <w:szCs w:val="22"/>
          <w:lang w:val="uk-UA"/>
        </w:rPr>
      </w:pPr>
      <w:r w:rsidRPr="00BB614B">
        <w:rPr>
          <w:i/>
          <w:sz w:val="22"/>
          <w:szCs w:val="22"/>
          <w:lang w:val="uk-UA"/>
        </w:rPr>
        <w:t>2. Описати свою емоційну реакцію, точно назвати своє почуття в цій ситуації ( «Я відчуваю ...», «Я засмучуюсь ...», «Я не знаю, як реагувати ...»).</w:t>
      </w:r>
    </w:p>
    <w:p w:rsidR="00BB614B" w:rsidRPr="00BB614B" w:rsidRDefault="00BB614B" w:rsidP="00D57406">
      <w:pPr>
        <w:pStyle w:val="a3"/>
        <w:ind w:firstLine="709"/>
        <w:contextualSpacing/>
        <w:jc w:val="both"/>
        <w:rPr>
          <w:i/>
          <w:sz w:val="22"/>
          <w:szCs w:val="22"/>
          <w:lang w:val="uk-UA"/>
        </w:rPr>
      </w:pPr>
      <w:r w:rsidRPr="00BB614B">
        <w:rPr>
          <w:i/>
          <w:sz w:val="22"/>
          <w:szCs w:val="22"/>
          <w:lang w:val="uk-UA"/>
        </w:rPr>
        <w:t>3. Пояснити причини цього почуття і висловити свої по бажання ( «Тому що я не люблю ...», «Мені б хотілося ...»).</w:t>
      </w:r>
    </w:p>
    <w:p w:rsidR="00BB614B" w:rsidRPr="00BB614B" w:rsidRDefault="00BB614B" w:rsidP="00D57406">
      <w:pPr>
        <w:pStyle w:val="a3"/>
        <w:ind w:firstLine="709"/>
        <w:contextualSpacing/>
        <w:jc w:val="both"/>
        <w:rPr>
          <w:i/>
          <w:sz w:val="22"/>
          <w:szCs w:val="22"/>
          <w:lang w:val="uk-UA"/>
        </w:rPr>
      </w:pPr>
      <w:r w:rsidRPr="00BB614B">
        <w:rPr>
          <w:i/>
          <w:sz w:val="22"/>
          <w:szCs w:val="22"/>
          <w:lang w:val="uk-UA"/>
        </w:rPr>
        <w:lastRenderedPageBreak/>
        <w:t>4. Уявити якомога більше альтернативних варіантів ( «Можливо, тобі варто вчинити так ...», «Наступного разу зроби ...»)</w:t>
      </w:r>
    </w:p>
    <w:p w:rsidR="00BB614B" w:rsidRPr="00BB614B" w:rsidRDefault="00BB614B" w:rsidP="00D57406">
      <w:pPr>
        <w:pStyle w:val="a3"/>
        <w:ind w:firstLine="709"/>
        <w:contextualSpacing/>
        <w:jc w:val="both"/>
        <w:rPr>
          <w:i/>
          <w:sz w:val="22"/>
          <w:szCs w:val="22"/>
          <w:lang w:val="uk-UA"/>
        </w:rPr>
      </w:pPr>
      <w:r w:rsidRPr="00BB614B">
        <w:rPr>
          <w:i/>
          <w:sz w:val="22"/>
          <w:szCs w:val="22"/>
          <w:lang w:val="uk-UA"/>
        </w:rPr>
        <w:t>5. Дати додаткову інформацію партнеру щодо проблеми (пояснення).</w:t>
      </w:r>
    </w:p>
    <w:p w:rsidR="00BB614B" w:rsidRPr="00BB614B" w:rsidRDefault="00BB614B" w:rsidP="00BB614B">
      <w:pPr>
        <w:pStyle w:val="a3"/>
        <w:ind w:firstLine="709"/>
        <w:contextualSpacing/>
        <w:rPr>
          <w:b/>
          <w:i/>
          <w:sz w:val="22"/>
          <w:szCs w:val="22"/>
          <w:lang w:val="uk-UA"/>
        </w:rPr>
      </w:pPr>
      <w:r w:rsidRPr="00BB614B">
        <w:rPr>
          <w:b/>
          <w:i/>
          <w:sz w:val="22"/>
          <w:szCs w:val="22"/>
          <w:lang w:val="en-US"/>
        </w:rPr>
        <w:t>C</w:t>
      </w:r>
      <w:r w:rsidRPr="00BB614B">
        <w:rPr>
          <w:b/>
          <w:i/>
          <w:sz w:val="22"/>
          <w:szCs w:val="22"/>
          <w:lang w:val="uk-UA"/>
        </w:rPr>
        <w:t>корочена формула:</w:t>
      </w:r>
    </w:p>
    <w:p w:rsidR="00BB614B" w:rsidRPr="00BB614B" w:rsidRDefault="00BB614B" w:rsidP="00D57406">
      <w:pPr>
        <w:pStyle w:val="a3"/>
        <w:ind w:firstLine="709"/>
        <w:contextualSpacing/>
        <w:jc w:val="both"/>
        <w:rPr>
          <w:sz w:val="22"/>
          <w:szCs w:val="22"/>
        </w:rPr>
      </w:pPr>
      <w:r w:rsidRPr="00940E0E">
        <w:rPr>
          <w:sz w:val="22"/>
          <w:szCs w:val="22"/>
          <w:lang w:val="uk-UA"/>
        </w:rPr>
        <w:t>Формула</w:t>
      </w:r>
      <w:r w:rsidRPr="00BB614B">
        <w:rPr>
          <w:sz w:val="22"/>
          <w:szCs w:val="22"/>
        </w:rPr>
        <w:t xml:space="preserve"> [</w:t>
      </w:r>
      <w:r w:rsidRPr="00940E0E">
        <w:rPr>
          <w:sz w:val="22"/>
          <w:szCs w:val="22"/>
          <w:lang w:val="uk-UA"/>
        </w:rPr>
        <w:t xml:space="preserve"> Ситуація + Я-почуття + Пояснення </w:t>
      </w:r>
      <w:r w:rsidRPr="00BB614B">
        <w:rPr>
          <w:sz w:val="22"/>
          <w:szCs w:val="22"/>
        </w:rPr>
        <w:t>]</w:t>
      </w:r>
    </w:p>
    <w:p w:rsidR="00BB614B" w:rsidRPr="00940E0E" w:rsidRDefault="00BB614B" w:rsidP="00D57406">
      <w:pPr>
        <w:pStyle w:val="a3"/>
        <w:ind w:firstLine="709"/>
        <w:contextualSpacing/>
        <w:jc w:val="both"/>
        <w:rPr>
          <w:sz w:val="22"/>
          <w:szCs w:val="22"/>
          <w:lang w:val="uk-UA"/>
        </w:rPr>
      </w:pPr>
      <w:r w:rsidRPr="00BB614B">
        <w:rPr>
          <w:b/>
          <w:i/>
          <w:sz w:val="22"/>
          <w:szCs w:val="22"/>
          <w:lang w:val="uk-UA"/>
        </w:rPr>
        <w:t>Приклад</w:t>
      </w:r>
      <w:r w:rsidRPr="00940E0E">
        <w:rPr>
          <w:sz w:val="22"/>
          <w:szCs w:val="22"/>
          <w:lang w:val="uk-UA"/>
        </w:rPr>
        <w:t xml:space="preserve">: </w:t>
      </w:r>
    </w:p>
    <w:p w:rsidR="00BB614B" w:rsidRPr="00940E0E" w:rsidRDefault="00BB614B" w:rsidP="00D57406">
      <w:pPr>
        <w:pStyle w:val="a3"/>
        <w:ind w:firstLine="709"/>
        <w:contextualSpacing/>
        <w:jc w:val="both"/>
        <w:rPr>
          <w:sz w:val="22"/>
          <w:szCs w:val="22"/>
          <w:lang w:val="uk-UA"/>
        </w:rPr>
      </w:pPr>
      <w:r w:rsidRPr="00940E0E">
        <w:rPr>
          <w:sz w:val="22"/>
          <w:szCs w:val="22"/>
          <w:lang w:val="uk-UA"/>
        </w:rPr>
        <w:t>Ти-висловлювання : «Ти ніколи мене не слухаєш!»</w:t>
      </w:r>
    </w:p>
    <w:p w:rsidR="00BB614B" w:rsidRDefault="00BB614B" w:rsidP="00656C31">
      <w:pPr>
        <w:pStyle w:val="a3"/>
        <w:spacing w:before="0" w:beforeAutospacing="0" w:after="0" w:afterAutospacing="0"/>
        <w:ind w:firstLine="709"/>
        <w:contextualSpacing/>
        <w:jc w:val="both"/>
        <w:rPr>
          <w:sz w:val="22"/>
          <w:szCs w:val="22"/>
          <w:lang w:val="uk-UA"/>
        </w:rPr>
      </w:pPr>
      <w:r w:rsidRPr="00940E0E">
        <w:rPr>
          <w:sz w:val="22"/>
          <w:szCs w:val="22"/>
          <w:lang w:val="uk-UA"/>
        </w:rPr>
        <w:t>Я-висловлювання:</w:t>
      </w:r>
      <w:r>
        <w:rPr>
          <w:sz w:val="22"/>
          <w:szCs w:val="22"/>
          <w:lang w:val="uk-UA"/>
        </w:rPr>
        <w:t xml:space="preserve"> </w:t>
      </w:r>
      <w:r w:rsidRPr="00940E0E">
        <w:rPr>
          <w:sz w:val="22"/>
          <w:szCs w:val="22"/>
          <w:lang w:val="uk-UA"/>
        </w:rPr>
        <w:t>«Коли я бачу, що ти не слухаєш мене, мені неприємно, адже я говорю досить важливі речі. Будь ласка, будь уважніше до того, що я говорю»</w:t>
      </w:r>
    </w:p>
    <w:p w:rsidR="00BA3019" w:rsidRDefault="00D82A12" w:rsidP="00656C31">
      <w:pPr>
        <w:pStyle w:val="a3"/>
        <w:spacing w:before="0" w:beforeAutospacing="0" w:after="0" w:afterAutospacing="0"/>
        <w:ind w:firstLine="709"/>
        <w:contextualSpacing/>
        <w:rPr>
          <w:sz w:val="22"/>
          <w:szCs w:val="22"/>
          <w:lang w:val="uk-UA"/>
        </w:rPr>
      </w:pPr>
      <w:r w:rsidRPr="00BA3019">
        <w:rPr>
          <w:b/>
          <w:sz w:val="22"/>
          <w:szCs w:val="22"/>
          <w:lang w:val="uk-UA"/>
        </w:rPr>
        <w:t>Завдання</w:t>
      </w:r>
      <w:r>
        <w:rPr>
          <w:sz w:val="22"/>
          <w:szCs w:val="22"/>
          <w:lang w:val="uk-UA"/>
        </w:rPr>
        <w:t xml:space="preserve"> 5. </w:t>
      </w:r>
      <w:r w:rsidR="00BA3019">
        <w:rPr>
          <w:sz w:val="22"/>
          <w:szCs w:val="22"/>
          <w:lang w:val="uk-UA"/>
        </w:rPr>
        <w:t xml:space="preserve">Дайте розгорнуті відповіді на запитання. </w:t>
      </w:r>
    </w:p>
    <w:p w:rsidR="00D82A12" w:rsidRPr="00BA3019" w:rsidRDefault="00D82A12" w:rsidP="00656C31">
      <w:pPr>
        <w:pStyle w:val="a3"/>
        <w:spacing w:before="0" w:beforeAutospacing="0" w:after="0" w:afterAutospacing="0"/>
        <w:ind w:firstLine="709"/>
        <w:contextualSpacing/>
        <w:rPr>
          <w:sz w:val="22"/>
          <w:szCs w:val="22"/>
          <w:lang w:val="uk-UA"/>
        </w:rPr>
      </w:pPr>
      <w:r w:rsidRPr="00BA3019">
        <w:rPr>
          <w:bCs/>
          <w:iCs/>
          <w:sz w:val="22"/>
          <w:szCs w:val="22"/>
          <w:lang w:val="uk-UA"/>
        </w:rPr>
        <w:t xml:space="preserve">Які  невербальні засоби  коммунікації використовуються нечесними партнерами для того, щоб вводити в оману довірливих партнерів? </w:t>
      </w:r>
    </w:p>
    <w:p w:rsidR="00D82A12" w:rsidRPr="00BA3019" w:rsidRDefault="00D82A12" w:rsidP="00656C31">
      <w:pPr>
        <w:pStyle w:val="a3"/>
        <w:spacing w:before="0" w:beforeAutospacing="0" w:after="0" w:afterAutospacing="0"/>
        <w:ind w:firstLine="709"/>
        <w:contextualSpacing/>
        <w:rPr>
          <w:bCs/>
          <w:iCs/>
          <w:sz w:val="22"/>
          <w:szCs w:val="22"/>
          <w:lang w:val="uk-UA"/>
        </w:rPr>
      </w:pPr>
      <w:r w:rsidRPr="00BA3019">
        <w:rPr>
          <w:bCs/>
          <w:iCs/>
          <w:sz w:val="22"/>
          <w:szCs w:val="22"/>
          <w:lang w:val="uk-UA"/>
        </w:rPr>
        <w:t>Як визначити, чи бреше людина?</w:t>
      </w:r>
    </w:p>
    <w:p w:rsidR="00D82A12" w:rsidRPr="00656C31" w:rsidRDefault="00D82A12" w:rsidP="00656C31">
      <w:pPr>
        <w:pStyle w:val="a3"/>
        <w:spacing w:before="0" w:beforeAutospacing="0" w:after="0" w:afterAutospacing="0"/>
        <w:ind w:firstLine="709"/>
        <w:contextualSpacing/>
        <w:rPr>
          <w:bCs/>
          <w:iCs/>
          <w:sz w:val="22"/>
          <w:szCs w:val="22"/>
          <w:lang w:val="uk-UA"/>
        </w:rPr>
      </w:pPr>
      <w:r w:rsidRPr="00BA3019">
        <w:rPr>
          <w:bCs/>
          <w:iCs/>
          <w:sz w:val="22"/>
          <w:szCs w:val="22"/>
          <w:lang w:val="uk-UA"/>
        </w:rPr>
        <w:t>Які існують  засоби, що розкривають брехню?</w:t>
      </w:r>
    </w:p>
    <w:p w:rsidR="00BB614B" w:rsidRDefault="00BA3019" w:rsidP="00656C31">
      <w:pPr>
        <w:pStyle w:val="a3"/>
        <w:spacing w:before="0" w:beforeAutospacing="0" w:after="0" w:afterAutospacing="0"/>
        <w:ind w:firstLine="709"/>
        <w:contextualSpacing/>
        <w:rPr>
          <w:sz w:val="22"/>
          <w:szCs w:val="22"/>
          <w:lang w:val="uk-UA"/>
        </w:rPr>
      </w:pPr>
      <w:r w:rsidRPr="00BA3019">
        <w:rPr>
          <w:b/>
          <w:sz w:val="22"/>
          <w:szCs w:val="22"/>
          <w:lang w:val="uk-UA"/>
        </w:rPr>
        <w:t>Завдання</w:t>
      </w:r>
      <w:r>
        <w:rPr>
          <w:sz w:val="22"/>
          <w:szCs w:val="22"/>
          <w:lang w:val="uk-UA"/>
        </w:rPr>
        <w:t xml:space="preserve"> 6. Опишіть, які жести, рухи, пози тощо притаманні Вам найбільше всього. Яке значення мають ці невербальні прояви? Про що говорить Ваше тіло?</w:t>
      </w:r>
    </w:p>
    <w:p w:rsidR="00664126" w:rsidRDefault="00664126" w:rsidP="00664126">
      <w:pPr>
        <w:spacing w:before="100" w:beforeAutospacing="1"/>
        <w:ind w:firstLine="709"/>
        <w:contextualSpacing/>
        <w:jc w:val="both"/>
        <w:rPr>
          <w:b/>
          <w:i/>
          <w:sz w:val="22"/>
          <w:szCs w:val="22"/>
          <w:lang w:val="uk-UA"/>
        </w:rPr>
      </w:pPr>
      <w:r w:rsidRPr="00940E0E">
        <w:rPr>
          <w:b/>
          <w:i/>
          <w:noProof/>
          <w:sz w:val="22"/>
          <w:szCs w:val="22"/>
          <w:lang w:val="uk-UA"/>
        </w:rPr>
        <w:drawing>
          <wp:inline distT="0" distB="0" distL="0" distR="0" wp14:anchorId="22A75825" wp14:editId="08ED5258">
            <wp:extent cx="414655" cy="414655"/>
            <wp:effectExtent l="0" t="0" r="0" b="0"/>
            <wp:docPr id="37" name="Рисунок 37"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134" cy="420134"/>
                    </a:xfrm>
                    <a:prstGeom prst="rect">
                      <a:avLst/>
                    </a:prstGeom>
                  </pic:spPr>
                </pic:pic>
              </a:graphicData>
            </a:graphic>
          </wp:inline>
        </w:drawing>
      </w:r>
      <w:r w:rsidRPr="00940E0E">
        <w:rPr>
          <w:b/>
          <w:i/>
          <w:sz w:val="22"/>
          <w:szCs w:val="22"/>
          <w:lang w:val="uk-UA"/>
        </w:rPr>
        <w:t>Завдання для роздумів</w:t>
      </w:r>
    </w:p>
    <w:p w:rsidR="00664126" w:rsidRDefault="00664126" w:rsidP="00664126">
      <w:pPr>
        <w:spacing w:before="100" w:beforeAutospacing="1"/>
        <w:ind w:firstLine="709"/>
        <w:contextualSpacing/>
        <w:jc w:val="both"/>
        <w:rPr>
          <w:bCs/>
          <w:iCs/>
          <w:sz w:val="22"/>
          <w:szCs w:val="22"/>
          <w:lang w:val="uk-UA"/>
        </w:rPr>
      </w:pPr>
    </w:p>
    <w:p w:rsidR="00664126" w:rsidRPr="00664126" w:rsidRDefault="00664126" w:rsidP="00664126">
      <w:pPr>
        <w:spacing w:before="100" w:beforeAutospacing="1"/>
        <w:contextualSpacing/>
        <w:jc w:val="both"/>
        <w:rPr>
          <w:b/>
          <w:i/>
          <w:sz w:val="22"/>
          <w:szCs w:val="22"/>
          <w:lang w:val="uk-UA"/>
        </w:rPr>
      </w:pPr>
      <w:r w:rsidRPr="00664126">
        <w:rPr>
          <w:b/>
          <w:bCs/>
          <w:iCs/>
          <w:sz w:val="22"/>
          <w:szCs w:val="22"/>
          <w:lang w:val="uk-UA"/>
        </w:rPr>
        <w:t>Завдання</w:t>
      </w:r>
      <w:r>
        <w:rPr>
          <w:bCs/>
          <w:iCs/>
          <w:sz w:val="22"/>
          <w:szCs w:val="22"/>
          <w:lang w:val="uk-UA"/>
        </w:rPr>
        <w:t xml:space="preserve"> 1. </w:t>
      </w:r>
      <w:r w:rsidRPr="00664126">
        <w:rPr>
          <w:bCs/>
          <w:iCs/>
          <w:sz w:val="22"/>
          <w:szCs w:val="22"/>
          <w:lang w:val="uk-UA"/>
        </w:rPr>
        <w:t xml:space="preserve">Американський психолог Джейн Темплтон в статті </w:t>
      </w:r>
      <w:r w:rsidRPr="00664126">
        <w:rPr>
          <w:b/>
          <w:bCs/>
          <w:i/>
          <w:iCs/>
          <w:sz w:val="22"/>
          <w:szCs w:val="22"/>
          <w:lang w:val="uk-UA"/>
        </w:rPr>
        <w:t xml:space="preserve">«Як продавець може дізнатися, що у покупця на </w:t>
      </w:r>
      <w:r w:rsidR="002A6FFE">
        <w:rPr>
          <w:b/>
          <w:bCs/>
          <w:i/>
          <w:iCs/>
          <w:sz w:val="22"/>
          <w:szCs w:val="22"/>
          <w:lang w:val="uk-UA"/>
        </w:rPr>
        <w:t>думці</w:t>
      </w:r>
      <w:r w:rsidRPr="00664126">
        <w:rPr>
          <w:b/>
          <w:bCs/>
          <w:i/>
          <w:iCs/>
          <w:sz w:val="22"/>
          <w:szCs w:val="22"/>
          <w:lang w:val="uk-UA"/>
        </w:rPr>
        <w:t>»</w:t>
      </w:r>
      <w:r w:rsidRPr="00664126">
        <w:rPr>
          <w:bCs/>
          <w:iCs/>
          <w:sz w:val="22"/>
          <w:szCs w:val="22"/>
          <w:lang w:val="uk-UA"/>
        </w:rPr>
        <w:t xml:space="preserve"> пише</w:t>
      </w:r>
      <w:r w:rsidRPr="00940E0E">
        <w:rPr>
          <w:b/>
          <w:bCs/>
          <w:i/>
          <w:iCs/>
          <w:sz w:val="22"/>
          <w:szCs w:val="22"/>
          <w:lang w:val="uk-UA"/>
        </w:rPr>
        <w:t>:</w:t>
      </w:r>
    </w:p>
    <w:p w:rsidR="00664126" w:rsidRPr="00664126" w:rsidRDefault="00664126" w:rsidP="00F60842">
      <w:pPr>
        <w:pStyle w:val="a3"/>
        <w:contextualSpacing/>
        <w:jc w:val="both"/>
        <w:rPr>
          <w:bCs/>
          <w:i/>
          <w:iCs/>
          <w:sz w:val="22"/>
          <w:szCs w:val="22"/>
          <w:lang w:val="uk-UA"/>
        </w:rPr>
      </w:pPr>
      <w:r>
        <w:rPr>
          <w:bCs/>
          <w:i/>
          <w:iCs/>
          <w:sz w:val="22"/>
          <w:szCs w:val="22"/>
          <w:lang w:val="uk-UA"/>
        </w:rPr>
        <w:t>«</w:t>
      </w:r>
      <w:r w:rsidRPr="00664126">
        <w:rPr>
          <w:bCs/>
          <w:i/>
          <w:iCs/>
          <w:sz w:val="22"/>
          <w:szCs w:val="22"/>
          <w:lang w:val="uk-UA"/>
        </w:rPr>
        <w:t>Якщо очі можливого покупця дивляться вниз, а особа він відвертає в сторону, - вам відмовлять. Навпаки, якщо клієнт щиро, а не механічно посміхається, а його підборіддя виставлений вперед, то він, ймовірно, обмірковує вашу пропозицію. Якщо його погляд зустрічається на кілька секунд з вашим і він одночасно посміхається легкою посмішкою, то він схильний прийняти вашу пропозицію. І нарешті, якщо він трохи опускає голову і по обличчю ковзає усмішка, будьте впевнені - покупка дійсно буде зроблена</w:t>
      </w:r>
      <w:r>
        <w:rPr>
          <w:bCs/>
          <w:i/>
          <w:iCs/>
          <w:sz w:val="22"/>
          <w:szCs w:val="22"/>
          <w:lang w:val="uk-UA"/>
        </w:rPr>
        <w:t>»</w:t>
      </w:r>
    </w:p>
    <w:p w:rsidR="00664126" w:rsidRPr="00656C31" w:rsidRDefault="00664126" w:rsidP="00656C31">
      <w:pPr>
        <w:pStyle w:val="a3"/>
        <w:contextualSpacing/>
        <w:jc w:val="both"/>
        <w:rPr>
          <w:bCs/>
          <w:iCs/>
          <w:sz w:val="22"/>
          <w:szCs w:val="22"/>
          <w:lang w:val="uk-UA"/>
        </w:rPr>
      </w:pPr>
      <w:r w:rsidRPr="00664126">
        <w:rPr>
          <w:bCs/>
          <w:iCs/>
          <w:sz w:val="22"/>
          <w:szCs w:val="22"/>
          <w:lang w:val="uk-UA"/>
        </w:rPr>
        <w:t>Як психологічно розшифрувати ці вказівки? Чи можна безпосередньо скористатися цією інструкцією при продажу товарів?</w:t>
      </w:r>
    </w:p>
    <w:p w:rsidR="00E3764F" w:rsidRPr="00940E0E" w:rsidRDefault="00664126" w:rsidP="00656C31">
      <w:pPr>
        <w:pStyle w:val="a3"/>
        <w:spacing w:before="0" w:beforeAutospacing="0" w:after="0" w:afterAutospacing="0"/>
        <w:ind w:firstLine="709"/>
        <w:contextualSpacing/>
        <w:rPr>
          <w:sz w:val="22"/>
          <w:szCs w:val="22"/>
          <w:lang w:val="uk-UA"/>
        </w:rPr>
      </w:pPr>
      <w:r w:rsidRPr="00664126">
        <w:rPr>
          <w:b/>
          <w:bCs/>
          <w:iCs/>
          <w:sz w:val="22"/>
          <w:szCs w:val="22"/>
          <w:lang w:val="uk-UA"/>
        </w:rPr>
        <w:lastRenderedPageBreak/>
        <w:t>Завдання</w:t>
      </w:r>
      <w:r>
        <w:rPr>
          <w:b/>
          <w:bCs/>
          <w:iCs/>
          <w:sz w:val="22"/>
          <w:szCs w:val="22"/>
          <w:lang w:val="uk-UA"/>
        </w:rPr>
        <w:t xml:space="preserve"> 2. </w:t>
      </w:r>
      <w:r w:rsidR="00E3764F" w:rsidRPr="00940E0E">
        <w:rPr>
          <w:sz w:val="22"/>
          <w:szCs w:val="22"/>
          <w:lang w:val="uk-UA"/>
        </w:rPr>
        <w:t xml:space="preserve">Ознайомтеся з </w:t>
      </w:r>
      <w:r w:rsidR="00E3764F" w:rsidRPr="009D5679">
        <w:rPr>
          <w:b/>
          <w:i/>
          <w:iCs/>
          <w:sz w:val="22"/>
          <w:szCs w:val="22"/>
          <w:lang w:val="uk-UA"/>
        </w:rPr>
        <w:t>о</w:t>
      </w:r>
      <w:r w:rsidR="00E3764F" w:rsidRPr="009D5679">
        <w:rPr>
          <w:b/>
          <w:i/>
          <w:iCs/>
          <w:sz w:val="22"/>
          <w:szCs w:val="22"/>
        </w:rPr>
        <w:t>сновн</w:t>
      </w:r>
      <w:r w:rsidR="00E3764F" w:rsidRPr="009D5679">
        <w:rPr>
          <w:b/>
          <w:i/>
          <w:iCs/>
          <w:sz w:val="22"/>
          <w:szCs w:val="22"/>
          <w:lang w:val="uk-UA"/>
        </w:rPr>
        <w:t>ими</w:t>
      </w:r>
      <w:r w:rsidR="00E3764F" w:rsidRPr="009D5679">
        <w:rPr>
          <w:b/>
          <w:i/>
          <w:iCs/>
          <w:sz w:val="22"/>
          <w:szCs w:val="22"/>
        </w:rPr>
        <w:t xml:space="preserve"> прийом</w:t>
      </w:r>
      <w:r w:rsidR="00E3764F" w:rsidRPr="009D5679">
        <w:rPr>
          <w:b/>
          <w:i/>
          <w:iCs/>
          <w:sz w:val="22"/>
          <w:szCs w:val="22"/>
          <w:lang w:val="uk-UA"/>
        </w:rPr>
        <w:t>ами</w:t>
      </w:r>
      <w:r w:rsidR="00E3764F" w:rsidRPr="009D5679">
        <w:rPr>
          <w:b/>
          <w:i/>
          <w:iCs/>
          <w:sz w:val="22"/>
          <w:szCs w:val="22"/>
        </w:rPr>
        <w:t xml:space="preserve"> розвитку уміння активного слухання</w:t>
      </w:r>
      <w:r w:rsidR="00E3764F" w:rsidRPr="00940E0E">
        <w:rPr>
          <w:i/>
          <w:iCs/>
          <w:sz w:val="22"/>
          <w:szCs w:val="22"/>
        </w:rPr>
        <w:t xml:space="preserve"> (за Іствудом Атватером (Eastwood Atwater):</w:t>
      </w:r>
    </w:p>
    <w:p w:rsidR="00E3764F" w:rsidRPr="009D5679" w:rsidRDefault="009D5679" w:rsidP="00656C31">
      <w:pPr>
        <w:ind w:firstLine="709"/>
        <w:contextualSpacing/>
        <w:jc w:val="both"/>
        <w:rPr>
          <w:i/>
          <w:sz w:val="22"/>
          <w:szCs w:val="22"/>
        </w:rPr>
      </w:pPr>
      <w:r w:rsidRPr="00C3264A">
        <w:rPr>
          <w:i/>
          <w:sz w:val="22"/>
          <w:szCs w:val="22"/>
        </w:rPr>
        <w:t>·</w:t>
      </w:r>
      <w:r w:rsidR="00E3764F" w:rsidRPr="009D5679">
        <w:rPr>
          <w:i/>
          <w:sz w:val="22"/>
          <w:szCs w:val="22"/>
        </w:rPr>
        <w:t>розвивайте свої здібності. Прагніть стримувати себе в спробі переривати співбесідника. Підкресліть своїми діями, що вам цікаво його слухати;</w:t>
      </w:r>
    </w:p>
    <w:p w:rsidR="009D5679" w:rsidRPr="009D5679" w:rsidRDefault="009D5679" w:rsidP="00656C31">
      <w:pPr>
        <w:ind w:firstLine="709"/>
        <w:contextualSpacing/>
        <w:jc w:val="both"/>
        <w:rPr>
          <w:i/>
          <w:sz w:val="22"/>
          <w:szCs w:val="22"/>
        </w:rPr>
      </w:pPr>
      <w:r w:rsidRPr="00C3264A">
        <w:rPr>
          <w:i/>
          <w:sz w:val="22"/>
          <w:szCs w:val="22"/>
        </w:rPr>
        <w:t>·</w:t>
      </w:r>
      <w:r w:rsidR="00E3764F" w:rsidRPr="009D5679">
        <w:rPr>
          <w:i/>
          <w:sz w:val="22"/>
          <w:szCs w:val="22"/>
        </w:rPr>
        <w:t>дайте співбесідникові час висловитися. Не підкреслюйте своєю поведінкою, що вам дуже важко слухати;</w:t>
      </w:r>
    </w:p>
    <w:p w:rsidR="00664126" w:rsidRPr="00656C31" w:rsidRDefault="009D5679" w:rsidP="00656C31">
      <w:pPr>
        <w:ind w:firstLine="709"/>
        <w:contextualSpacing/>
        <w:jc w:val="both"/>
        <w:rPr>
          <w:i/>
          <w:sz w:val="22"/>
          <w:szCs w:val="22"/>
        </w:rPr>
      </w:pPr>
      <w:r w:rsidRPr="00C3264A">
        <w:rPr>
          <w:i/>
          <w:sz w:val="22"/>
          <w:szCs w:val="22"/>
        </w:rPr>
        <w:t>·</w:t>
      </w:r>
      <w:r w:rsidR="00E3764F" w:rsidRPr="009D5679">
        <w:rPr>
          <w:i/>
          <w:sz w:val="22"/>
          <w:szCs w:val="22"/>
        </w:rPr>
        <w:t>проявіть повну увагу до співбесідника; якщо співрозмовник вже висловився, то повторіть головні пункти його монологу своїми словами; уникайте поспішних висновків</w:t>
      </w:r>
    </w:p>
    <w:p w:rsidR="00CB20A3" w:rsidRPr="00656C31" w:rsidRDefault="00664126" w:rsidP="00656C31">
      <w:pPr>
        <w:ind w:firstLine="709"/>
        <w:contextualSpacing/>
        <w:rPr>
          <w:sz w:val="22"/>
          <w:szCs w:val="22"/>
          <w:lang w:val="uk-UA"/>
        </w:rPr>
      </w:pPr>
      <w:r>
        <w:rPr>
          <w:sz w:val="22"/>
          <w:szCs w:val="22"/>
          <w:lang w:val="uk-UA"/>
        </w:rPr>
        <w:t>Які прийоми додали у цей перелік особисто Ви?</w:t>
      </w:r>
    </w:p>
    <w:p w:rsidR="00CB20A3" w:rsidRPr="00940E0E" w:rsidRDefault="00CB20A3" w:rsidP="002B3BB8">
      <w:pPr>
        <w:widowControl w:val="0"/>
        <w:ind w:firstLine="709"/>
        <w:contextualSpacing/>
        <w:jc w:val="both"/>
        <w:rPr>
          <w:sz w:val="22"/>
          <w:szCs w:val="22"/>
        </w:rPr>
      </w:pPr>
      <w:r w:rsidRPr="00664126">
        <w:rPr>
          <w:b/>
          <w:bCs/>
          <w:iCs/>
          <w:sz w:val="22"/>
          <w:szCs w:val="22"/>
          <w:lang w:val="uk-UA"/>
        </w:rPr>
        <w:t>Завдання</w:t>
      </w:r>
      <w:r>
        <w:rPr>
          <w:b/>
          <w:bCs/>
          <w:iCs/>
          <w:sz w:val="22"/>
          <w:szCs w:val="22"/>
          <w:lang w:val="uk-UA"/>
        </w:rPr>
        <w:t xml:space="preserve"> 3. </w:t>
      </w:r>
      <w:r w:rsidRPr="009D5679">
        <w:rPr>
          <w:b/>
          <w:i/>
          <w:iCs/>
          <w:sz w:val="22"/>
          <w:szCs w:val="22"/>
          <w:lang w:val="uk-UA"/>
        </w:rPr>
        <w:t>К</w:t>
      </w:r>
      <w:r w:rsidRPr="009D5679">
        <w:rPr>
          <w:b/>
          <w:i/>
          <w:iCs/>
          <w:sz w:val="22"/>
          <w:szCs w:val="22"/>
        </w:rPr>
        <w:t>омунікативну позицію підсилюють</w:t>
      </w:r>
      <w:r w:rsidRPr="00940E0E">
        <w:rPr>
          <w:i/>
          <w:iCs/>
          <w:sz w:val="22"/>
          <w:szCs w:val="22"/>
        </w:rPr>
        <w:t xml:space="preserve"> </w:t>
      </w:r>
      <w:r w:rsidRPr="00940E0E">
        <w:rPr>
          <w:sz w:val="22"/>
          <w:szCs w:val="22"/>
        </w:rPr>
        <w:t>такі прийоми, як:</w:t>
      </w:r>
    </w:p>
    <w:p w:rsidR="00C3264A" w:rsidRDefault="00CB20A3" w:rsidP="002B3BB8">
      <w:pPr>
        <w:widowControl w:val="0"/>
        <w:ind w:firstLine="709"/>
        <w:contextualSpacing/>
        <w:jc w:val="both"/>
        <w:rPr>
          <w:i/>
          <w:sz w:val="22"/>
          <w:szCs w:val="22"/>
        </w:rPr>
      </w:pPr>
      <w:r w:rsidRPr="00C3264A">
        <w:rPr>
          <w:i/>
          <w:sz w:val="22"/>
          <w:szCs w:val="22"/>
        </w:rPr>
        <w:t>· повтор звертання («закон імені»)</w:t>
      </w:r>
    </w:p>
    <w:p w:rsidR="00C3264A" w:rsidRDefault="00C3264A" w:rsidP="002B3BB8">
      <w:pPr>
        <w:widowControl w:val="0"/>
        <w:ind w:firstLine="709"/>
        <w:contextualSpacing/>
        <w:jc w:val="both"/>
        <w:rPr>
          <w:i/>
          <w:sz w:val="22"/>
          <w:szCs w:val="22"/>
        </w:rPr>
      </w:pPr>
      <w:r w:rsidRPr="00C3264A">
        <w:rPr>
          <w:i/>
          <w:sz w:val="22"/>
          <w:szCs w:val="22"/>
        </w:rPr>
        <w:t xml:space="preserve">· </w:t>
      </w:r>
      <w:r w:rsidR="00CB20A3" w:rsidRPr="00C3264A">
        <w:rPr>
          <w:i/>
          <w:sz w:val="22"/>
          <w:szCs w:val="22"/>
        </w:rPr>
        <w:t xml:space="preserve"> скорочення відстані до співрозмовника (правило «чим ближче, тим ефективніше»);</w:t>
      </w:r>
    </w:p>
    <w:p w:rsidR="00C3264A" w:rsidRDefault="00CB20A3" w:rsidP="00C3264A">
      <w:pPr>
        <w:widowControl w:val="0"/>
        <w:ind w:firstLine="709"/>
        <w:contextualSpacing/>
        <w:jc w:val="both"/>
        <w:rPr>
          <w:i/>
          <w:sz w:val="22"/>
          <w:szCs w:val="22"/>
        </w:rPr>
      </w:pPr>
      <w:r w:rsidRPr="00C3264A">
        <w:rPr>
          <w:i/>
          <w:sz w:val="22"/>
          <w:szCs w:val="22"/>
        </w:rPr>
        <w:t>· домінування над співрозмовником (правило «чим вище, тим ефективніше»);</w:t>
      </w:r>
    </w:p>
    <w:p w:rsidR="00C3264A" w:rsidRDefault="00CB20A3" w:rsidP="00C3264A">
      <w:pPr>
        <w:widowControl w:val="0"/>
        <w:ind w:firstLine="709"/>
        <w:contextualSpacing/>
        <w:jc w:val="both"/>
        <w:rPr>
          <w:i/>
          <w:sz w:val="22"/>
          <w:szCs w:val="22"/>
        </w:rPr>
      </w:pPr>
      <w:r w:rsidRPr="00C3264A">
        <w:rPr>
          <w:i/>
          <w:sz w:val="22"/>
          <w:szCs w:val="22"/>
        </w:rPr>
        <w:t>· фізичний контакт із співрозмовником (ненав’язливо доторкнутись до того, кого ми переконуємо);</w:t>
      </w:r>
    </w:p>
    <w:p w:rsidR="00C3264A" w:rsidRDefault="00CB20A3" w:rsidP="00C3264A">
      <w:pPr>
        <w:widowControl w:val="0"/>
        <w:ind w:firstLine="709"/>
        <w:contextualSpacing/>
        <w:jc w:val="both"/>
        <w:rPr>
          <w:i/>
          <w:sz w:val="22"/>
          <w:szCs w:val="22"/>
        </w:rPr>
      </w:pPr>
      <w:r w:rsidRPr="00C3264A">
        <w:rPr>
          <w:i/>
          <w:sz w:val="22"/>
          <w:szCs w:val="22"/>
        </w:rPr>
        <w:t>· відкриті жести, звертання до слухача;</w:t>
      </w:r>
    </w:p>
    <w:p w:rsidR="00C3264A" w:rsidRDefault="00CB20A3" w:rsidP="00C3264A">
      <w:pPr>
        <w:widowControl w:val="0"/>
        <w:ind w:firstLine="709"/>
        <w:contextualSpacing/>
        <w:jc w:val="both"/>
        <w:rPr>
          <w:i/>
          <w:sz w:val="22"/>
          <w:szCs w:val="22"/>
        </w:rPr>
      </w:pPr>
      <w:r w:rsidRPr="00C3264A">
        <w:rPr>
          <w:i/>
          <w:sz w:val="22"/>
          <w:szCs w:val="22"/>
        </w:rPr>
        <w:t>·</w:t>
      </w:r>
      <w:r w:rsidR="00D57406">
        <w:rPr>
          <w:i/>
          <w:sz w:val="22"/>
          <w:szCs w:val="22"/>
          <w:lang w:val="uk-UA"/>
        </w:rPr>
        <w:t xml:space="preserve"> </w:t>
      </w:r>
      <w:r w:rsidRPr="00C3264A">
        <w:rPr>
          <w:i/>
          <w:sz w:val="22"/>
          <w:szCs w:val="22"/>
        </w:rPr>
        <w:t>збільшення співрозмовника (коли ми хвалимо його, виокремлюємо з інших, робимо йому компліменти тощо);</w:t>
      </w:r>
    </w:p>
    <w:p w:rsidR="00C3264A" w:rsidRDefault="00CB20A3" w:rsidP="00C3264A">
      <w:pPr>
        <w:widowControl w:val="0"/>
        <w:ind w:firstLine="709"/>
        <w:contextualSpacing/>
        <w:jc w:val="both"/>
        <w:rPr>
          <w:i/>
          <w:sz w:val="22"/>
          <w:szCs w:val="22"/>
        </w:rPr>
      </w:pPr>
      <w:r w:rsidRPr="00C3264A">
        <w:rPr>
          <w:i/>
          <w:sz w:val="22"/>
          <w:szCs w:val="22"/>
        </w:rPr>
        <w:t>· збільшення гучності голосу, що додає мові авторитетності та впевненості;</w:t>
      </w:r>
    </w:p>
    <w:p w:rsidR="00C3264A" w:rsidRDefault="00CB20A3" w:rsidP="00C3264A">
      <w:pPr>
        <w:widowControl w:val="0"/>
        <w:ind w:firstLine="709"/>
        <w:contextualSpacing/>
        <w:jc w:val="both"/>
        <w:rPr>
          <w:i/>
          <w:sz w:val="22"/>
          <w:szCs w:val="22"/>
        </w:rPr>
      </w:pPr>
      <w:r w:rsidRPr="00C3264A">
        <w:rPr>
          <w:i/>
          <w:sz w:val="22"/>
          <w:szCs w:val="22"/>
        </w:rPr>
        <w:t>· демонстрація доброзичливості мімікою, жестами;</w:t>
      </w:r>
    </w:p>
    <w:p w:rsidR="00CB20A3" w:rsidRPr="00C3264A" w:rsidRDefault="00CB20A3" w:rsidP="00C3264A">
      <w:pPr>
        <w:widowControl w:val="0"/>
        <w:ind w:firstLine="709"/>
        <w:contextualSpacing/>
        <w:jc w:val="both"/>
        <w:rPr>
          <w:i/>
          <w:snapToGrid w:val="0"/>
          <w:sz w:val="22"/>
          <w:szCs w:val="22"/>
          <w:lang w:val="uk-UA"/>
        </w:rPr>
      </w:pPr>
      <w:r w:rsidRPr="00C3264A">
        <w:rPr>
          <w:i/>
          <w:sz w:val="22"/>
          <w:szCs w:val="22"/>
        </w:rPr>
        <w:t>· зовнішня привабливість та ін.</w:t>
      </w:r>
    </w:p>
    <w:p w:rsidR="00CB20A3" w:rsidRPr="00940E0E" w:rsidRDefault="00CB20A3" w:rsidP="00CB20A3">
      <w:pPr>
        <w:pStyle w:val="a3"/>
        <w:ind w:firstLine="709"/>
        <w:contextualSpacing/>
        <w:rPr>
          <w:sz w:val="22"/>
          <w:szCs w:val="22"/>
          <w:lang w:val="uk-UA"/>
        </w:rPr>
      </w:pPr>
      <w:r w:rsidRPr="00940E0E">
        <w:rPr>
          <w:sz w:val="22"/>
          <w:szCs w:val="22"/>
          <w:lang w:val="uk-UA"/>
        </w:rPr>
        <w:t>Поміркуйте, як можна послабити комунікативну позицію співрозмовника?</w:t>
      </w:r>
    </w:p>
    <w:p w:rsidR="00CB20A3" w:rsidRPr="00940E0E" w:rsidRDefault="00CB20A3" w:rsidP="00CB20A3">
      <w:pPr>
        <w:pStyle w:val="a3"/>
        <w:ind w:firstLine="709"/>
        <w:contextualSpacing/>
        <w:rPr>
          <w:sz w:val="22"/>
          <w:szCs w:val="22"/>
          <w:lang w:val="uk-UA"/>
        </w:rPr>
      </w:pPr>
      <w:r w:rsidRPr="00940E0E">
        <w:rPr>
          <w:sz w:val="22"/>
          <w:szCs w:val="22"/>
          <w:lang w:val="uk-UA"/>
        </w:rPr>
        <w:t>Як можна захистити свою комунікативну позицію?</w:t>
      </w:r>
    </w:p>
    <w:p w:rsidR="00B210FB" w:rsidRPr="00CB20A3" w:rsidRDefault="00B210FB" w:rsidP="00142593">
      <w:pPr>
        <w:pStyle w:val="a3"/>
        <w:ind w:firstLine="709"/>
        <w:contextualSpacing/>
        <w:rPr>
          <w:sz w:val="22"/>
          <w:szCs w:val="22"/>
          <w:lang w:val="uk-UA"/>
        </w:rPr>
      </w:pPr>
    </w:p>
    <w:p w:rsidR="00B210FB" w:rsidRPr="00940E0E" w:rsidRDefault="00B210FB" w:rsidP="00B210FB">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57B0EBE3" wp14:editId="39565774">
            <wp:extent cx="357717" cy="357717"/>
            <wp:effectExtent l="0" t="0" r="0" b="0"/>
            <wp:docPr id="38" name="Рисунок 38"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3147" cy="373147"/>
                    </a:xfrm>
                    <a:prstGeom prst="rect">
                      <a:avLst/>
                    </a:prstGeom>
                  </pic:spPr>
                </pic:pic>
              </a:graphicData>
            </a:graphic>
          </wp:inline>
        </w:drawing>
      </w:r>
      <w:r w:rsidRPr="00940E0E">
        <w:rPr>
          <w:b/>
          <w:i/>
          <w:sz w:val="22"/>
          <w:szCs w:val="22"/>
          <w:lang w:val="uk-UA"/>
        </w:rPr>
        <w:t>Питання для самоконтролю</w:t>
      </w:r>
    </w:p>
    <w:p w:rsidR="00042054" w:rsidRPr="00940E0E" w:rsidRDefault="00042054" w:rsidP="00B210FB">
      <w:pPr>
        <w:pStyle w:val="a3"/>
        <w:contextualSpacing/>
        <w:jc w:val="both"/>
        <w:rPr>
          <w:sz w:val="22"/>
          <w:szCs w:val="22"/>
        </w:rPr>
      </w:pPr>
      <w:r w:rsidRPr="00940E0E">
        <w:rPr>
          <w:sz w:val="22"/>
          <w:szCs w:val="22"/>
          <w:lang w:val="uk-UA"/>
        </w:rPr>
        <w:t>Як визначається поняття "комунікація</w:t>
      </w:r>
      <w:r w:rsidR="00016D9A">
        <w:rPr>
          <w:sz w:val="22"/>
          <w:szCs w:val="22"/>
          <w:lang w:val="uk-UA"/>
        </w:rPr>
        <w:t>»</w:t>
      </w:r>
      <w:r w:rsidRPr="00940E0E">
        <w:rPr>
          <w:sz w:val="22"/>
          <w:szCs w:val="22"/>
          <w:lang w:val="uk-UA"/>
        </w:rPr>
        <w:t>?</w:t>
      </w:r>
    </w:p>
    <w:p w:rsidR="00042054" w:rsidRPr="00940E0E" w:rsidRDefault="00042054" w:rsidP="00B210FB">
      <w:pPr>
        <w:pStyle w:val="a3"/>
        <w:contextualSpacing/>
        <w:jc w:val="both"/>
        <w:rPr>
          <w:sz w:val="22"/>
          <w:szCs w:val="22"/>
        </w:rPr>
      </w:pPr>
      <w:r w:rsidRPr="00940E0E">
        <w:rPr>
          <w:sz w:val="22"/>
          <w:szCs w:val="22"/>
          <w:lang w:val="uk-UA"/>
        </w:rPr>
        <w:lastRenderedPageBreak/>
        <w:t>В чому полягає специфіка людської комунікації?</w:t>
      </w:r>
    </w:p>
    <w:p w:rsidR="00042054" w:rsidRPr="00940E0E" w:rsidRDefault="00042054" w:rsidP="00B210FB">
      <w:pPr>
        <w:pStyle w:val="a3"/>
        <w:contextualSpacing/>
        <w:jc w:val="both"/>
        <w:rPr>
          <w:sz w:val="22"/>
          <w:szCs w:val="22"/>
        </w:rPr>
      </w:pPr>
      <w:r w:rsidRPr="00940E0E">
        <w:rPr>
          <w:sz w:val="22"/>
          <w:szCs w:val="22"/>
          <w:lang w:val="uk-UA"/>
        </w:rPr>
        <w:t>Дати характеристику понять "тезаурус</w:t>
      </w:r>
      <w:r w:rsidR="00016D9A">
        <w:rPr>
          <w:sz w:val="22"/>
          <w:szCs w:val="22"/>
          <w:lang w:val="uk-UA"/>
        </w:rPr>
        <w:t>»</w:t>
      </w:r>
      <w:r w:rsidRPr="00940E0E">
        <w:rPr>
          <w:sz w:val="22"/>
          <w:szCs w:val="22"/>
          <w:lang w:val="uk-UA"/>
        </w:rPr>
        <w:t>, "значення</w:t>
      </w:r>
      <w:r w:rsidR="00016D9A">
        <w:rPr>
          <w:sz w:val="22"/>
          <w:szCs w:val="22"/>
          <w:lang w:val="uk-UA"/>
        </w:rPr>
        <w:t>»</w:t>
      </w:r>
      <w:r w:rsidRPr="00940E0E">
        <w:rPr>
          <w:sz w:val="22"/>
          <w:szCs w:val="22"/>
          <w:lang w:val="uk-UA"/>
        </w:rPr>
        <w:t>, "смисл</w:t>
      </w:r>
      <w:r w:rsidR="00016D9A">
        <w:rPr>
          <w:sz w:val="22"/>
          <w:szCs w:val="22"/>
          <w:lang w:val="uk-UA"/>
        </w:rPr>
        <w:t>»</w:t>
      </w:r>
      <w:r w:rsidRPr="00940E0E">
        <w:rPr>
          <w:sz w:val="22"/>
          <w:szCs w:val="22"/>
          <w:lang w:val="uk-UA"/>
        </w:rPr>
        <w:t>.</w:t>
      </w:r>
    </w:p>
    <w:p w:rsidR="009D5679" w:rsidRDefault="00042054" w:rsidP="009D5679">
      <w:pPr>
        <w:pStyle w:val="a3"/>
        <w:contextualSpacing/>
        <w:jc w:val="both"/>
        <w:rPr>
          <w:sz w:val="22"/>
          <w:szCs w:val="22"/>
          <w:lang w:val="uk-UA"/>
        </w:rPr>
      </w:pPr>
      <w:r w:rsidRPr="00940E0E">
        <w:rPr>
          <w:sz w:val="22"/>
          <w:szCs w:val="22"/>
          <w:lang w:val="uk-UA"/>
        </w:rPr>
        <w:t>Які виокремлюють види інформації?</w:t>
      </w:r>
    </w:p>
    <w:p w:rsidR="009D5679" w:rsidRDefault="009D5679" w:rsidP="009D5679">
      <w:pPr>
        <w:pStyle w:val="a3"/>
        <w:contextualSpacing/>
        <w:jc w:val="both"/>
        <w:rPr>
          <w:sz w:val="22"/>
          <w:szCs w:val="22"/>
          <w:lang w:val="uk-UA"/>
        </w:rPr>
      </w:pPr>
      <w:r w:rsidRPr="00940E0E">
        <w:rPr>
          <w:sz w:val="22"/>
          <w:szCs w:val="22"/>
        </w:rPr>
        <w:t>Що таке о</w:t>
      </w:r>
      <w:r w:rsidRPr="00940E0E">
        <w:rPr>
          <w:iCs/>
          <w:sz w:val="22"/>
          <w:szCs w:val="22"/>
        </w:rPr>
        <w:t>днобічна та повна інформація?</w:t>
      </w:r>
    </w:p>
    <w:p w:rsidR="009D5679" w:rsidRPr="009D5679" w:rsidRDefault="009D5679" w:rsidP="00B210FB">
      <w:pPr>
        <w:pStyle w:val="a3"/>
        <w:contextualSpacing/>
        <w:jc w:val="both"/>
        <w:rPr>
          <w:sz w:val="22"/>
          <w:szCs w:val="22"/>
          <w:lang w:val="uk-UA"/>
        </w:rPr>
      </w:pPr>
      <w:r w:rsidRPr="00940E0E">
        <w:rPr>
          <w:sz w:val="22"/>
          <w:szCs w:val="22"/>
        </w:rPr>
        <w:t>Які існують канали передачі інформації?</w:t>
      </w:r>
    </w:p>
    <w:p w:rsidR="00042054" w:rsidRPr="00940E0E" w:rsidRDefault="00042054" w:rsidP="00B210FB">
      <w:pPr>
        <w:pStyle w:val="a3"/>
        <w:contextualSpacing/>
        <w:jc w:val="both"/>
        <w:rPr>
          <w:sz w:val="22"/>
          <w:szCs w:val="22"/>
        </w:rPr>
      </w:pPr>
      <w:r w:rsidRPr="00940E0E">
        <w:rPr>
          <w:sz w:val="22"/>
          <w:szCs w:val="22"/>
          <w:lang w:val="uk-UA"/>
        </w:rPr>
        <w:t>Що таке вербальна комунікація?</w:t>
      </w:r>
    </w:p>
    <w:p w:rsidR="00042054" w:rsidRPr="00940E0E" w:rsidRDefault="00042054" w:rsidP="00B210FB">
      <w:pPr>
        <w:pStyle w:val="a3"/>
        <w:contextualSpacing/>
        <w:jc w:val="both"/>
        <w:rPr>
          <w:sz w:val="22"/>
          <w:szCs w:val="22"/>
        </w:rPr>
      </w:pPr>
      <w:r w:rsidRPr="00940E0E">
        <w:rPr>
          <w:sz w:val="22"/>
          <w:szCs w:val="22"/>
          <w:lang w:val="uk-UA"/>
        </w:rPr>
        <w:t>Які системи знаків належать до невербальної комунікації?</w:t>
      </w:r>
    </w:p>
    <w:p w:rsidR="00042054" w:rsidRPr="00940E0E" w:rsidRDefault="00042054" w:rsidP="00B210FB">
      <w:pPr>
        <w:pStyle w:val="a3"/>
        <w:contextualSpacing/>
        <w:jc w:val="both"/>
        <w:rPr>
          <w:sz w:val="22"/>
          <w:szCs w:val="22"/>
        </w:rPr>
      </w:pPr>
      <w:r w:rsidRPr="00940E0E">
        <w:rPr>
          <w:sz w:val="22"/>
          <w:szCs w:val="22"/>
          <w:lang w:val="uk-UA"/>
        </w:rPr>
        <w:t>Які бар</w:t>
      </w:r>
      <w:r w:rsidRPr="00940E0E">
        <w:rPr>
          <w:sz w:val="22"/>
          <w:szCs w:val="22"/>
        </w:rPr>
        <w:t>'</w:t>
      </w:r>
      <w:r w:rsidRPr="00940E0E">
        <w:rPr>
          <w:sz w:val="22"/>
          <w:szCs w:val="22"/>
          <w:lang w:val="uk-UA"/>
        </w:rPr>
        <w:t>єри існують в передачі та сприйманні інформації?</w:t>
      </w:r>
    </w:p>
    <w:p w:rsidR="00042054" w:rsidRDefault="00042054" w:rsidP="00B210FB">
      <w:pPr>
        <w:pStyle w:val="a3"/>
        <w:contextualSpacing/>
        <w:jc w:val="both"/>
        <w:rPr>
          <w:sz w:val="22"/>
          <w:szCs w:val="22"/>
          <w:lang w:val="uk-UA"/>
        </w:rPr>
      </w:pPr>
      <w:r w:rsidRPr="00940E0E">
        <w:rPr>
          <w:sz w:val="22"/>
          <w:szCs w:val="22"/>
          <w:lang w:val="uk-UA"/>
        </w:rPr>
        <w:t>Як можна подолати бар</w:t>
      </w:r>
      <w:r w:rsidRPr="00940E0E">
        <w:rPr>
          <w:sz w:val="22"/>
          <w:szCs w:val="22"/>
        </w:rPr>
        <w:t>'</w:t>
      </w:r>
      <w:r w:rsidRPr="00940E0E">
        <w:rPr>
          <w:sz w:val="22"/>
          <w:szCs w:val="22"/>
          <w:lang w:val="uk-UA"/>
        </w:rPr>
        <w:t>єри нерозуміння?</w:t>
      </w:r>
    </w:p>
    <w:p w:rsidR="00B210FB" w:rsidRDefault="00B210FB" w:rsidP="00D82A12">
      <w:pPr>
        <w:pStyle w:val="a3"/>
        <w:contextualSpacing/>
        <w:rPr>
          <w:sz w:val="22"/>
          <w:szCs w:val="22"/>
          <w:lang w:val="uk-UA"/>
        </w:rPr>
      </w:pPr>
      <w:r w:rsidRPr="00940E0E">
        <w:rPr>
          <w:sz w:val="22"/>
          <w:szCs w:val="22"/>
          <w:lang w:val="uk-UA"/>
        </w:rPr>
        <w:t xml:space="preserve">Що таке явище фасцинації? </w:t>
      </w:r>
    </w:p>
    <w:p w:rsidR="009D5679" w:rsidRDefault="009D5679" w:rsidP="00D82A12">
      <w:pPr>
        <w:pStyle w:val="a3"/>
        <w:contextualSpacing/>
        <w:rPr>
          <w:sz w:val="22"/>
          <w:szCs w:val="22"/>
          <w:lang w:val="uk-UA"/>
        </w:rPr>
      </w:pPr>
      <w:r>
        <w:rPr>
          <w:sz w:val="22"/>
          <w:szCs w:val="22"/>
          <w:lang w:val="uk-UA"/>
        </w:rPr>
        <w:t>Які існують прийоми структурування інформації?</w:t>
      </w:r>
    </w:p>
    <w:p w:rsidR="009D5679" w:rsidRPr="009D5679" w:rsidRDefault="009D5679" w:rsidP="00D82A12">
      <w:pPr>
        <w:pStyle w:val="a3"/>
        <w:contextualSpacing/>
        <w:rPr>
          <w:sz w:val="22"/>
          <w:szCs w:val="22"/>
          <w:lang w:val="uk-UA"/>
        </w:rPr>
      </w:pPr>
      <w:r w:rsidRPr="00940E0E">
        <w:rPr>
          <w:iCs/>
          <w:sz w:val="22"/>
          <w:szCs w:val="22"/>
        </w:rPr>
        <w:t>Коли інформація є більш переконливою</w:t>
      </w:r>
      <w:r>
        <w:rPr>
          <w:iCs/>
          <w:sz w:val="22"/>
          <w:szCs w:val="22"/>
          <w:lang w:val="uk-UA"/>
        </w:rPr>
        <w:t>?</w:t>
      </w:r>
    </w:p>
    <w:p w:rsidR="00042054" w:rsidRPr="00940E0E" w:rsidRDefault="00042054" w:rsidP="00142593">
      <w:pPr>
        <w:pStyle w:val="a3"/>
        <w:ind w:firstLine="709"/>
        <w:contextualSpacing/>
        <w:rPr>
          <w:sz w:val="22"/>
          <w:szCs w:val="22"/>
        </w:rPr>
      </w:pPr>
    </w:p>
    <w:p w:rsidR="002A5CE3" w:rsidRPr="002A5CE3" w:rsidRDefault="002A5CE3" w:rsidP="00B210FB">
      <w:pPr>
        <w:pStyle w:val="a3"/>
        <w:contextualSpacing/>
        <w:rPr>
          <w:b/>
          <w:i/>
          <w:sz w:val="22"/>
          <w:szCs w:val="22"/>
          <w:lang w:val="uk-UA"/>
        </w:rPr>
      </w:pPr>
      <w:r w:rsidRPr="002A5CE3">
        <w:rPr>
          <w:b/>
          <w:i/>
          <w:sz w:val="22"/>
          <w:szCs w:val="22"/>
          <w:lang w:val="uk-UA"/>
        </w:rPr>
        <w:t>Тестові завдання для самоконтроля</w:t>
      </w:r>
    </w:p>
    <w:p w:rsidR="009753A3" w:rsidRPr="00D82A12" w:rsidRDefault="009753A3" w:rsidP="00B210FB">
      <w:pPr>
        <w:pStyle w:val="a3"/>
        <w:contextualSpacing/>
        <w:rPr>
          <w:i/>
          <w:sz w:val="22"/>
          <w:szCs w:val="22"/>
          <w:lang w:val="uk-UA"/>
        </w:rPr>
      </w:pPr>
      <w:r w:rsidRPr="00D82A12">
        <w:rPr>
          <w:i/>
          <w:sz w:val="22"/>
          <w:szCs w:val="22"/>
          <w:lang w:val="uk-UA"/>
        </w:rPr>
        <w:t xml:space="preserve">Оберіть правильну відповідь: </w:t>
      </w:r>
    </w:p>
    <w:p w:rsidR="009753A3" w:rsidRPr="002A5CE3" w:rsidRDefault="009753A3" w:rsidP="009735C5">
      <w:pPr>
        <w:pStyle w:val="a3"/>
        <w:numPr>
          <w:ilvl w:val="0"/>
          <w:numId w:val="10"/>
        </w:numPr>
        <w:contextualSpacing/>
        <w:jc w:val="both"/>
        <w:rPr>
          <w:sz w:val="22"/>
          <w:szCs w:val="22"/>
          <w:lang w:val="uk-UA"/>
        </w:rPr>
      </w:pPr>
      <w:r w:rsidRPr="002A5CE3">
        <w:rPr>
          <w:sz w:val="22"/>
          <w:szCs w:val="22"/>
          <w:lang w:val="uk-UA"/>
        </w:rPr>
        <w:t>Злочинця завжди легко впізнати за зовнішнім виглядом, так як у нього ... а) злий погляд; б) погляд з-під лоба; в) низький лоб; г) бігають очі; д) цинічна усмішка; е) шишкуватий череп; ж) руки з наколками; з) голена голова; і) всі відповіді вірні; к) всі відповіді невірні.</w:t>
      </w:r>
    </w:p>
    <w:p w:rsidR="00B210FB" w:rsidRDefault="00B210FB" w:rsidP="00CB20A3">
      <w:pPr>
        <w:pStyle w:val="a3"/>
        <w:contextualSpacing/>
        <w:jc w:val="both"/>
        <w:rPr>
          <w:sz w:val="22"/>
          <w:szCs w:val="22"/>
          <w:lang w:val="uk-UA"/>
        </w:rPr>
      </w:pPr>
    </w:p>
    <w:p w:rsidR="00B210FB" w:rsidRDefault="009753A3" w:rsidP="009735C5">
      <w:pPr>
        <w:pStyle w:val="a3"/>
        <w:numPr>
          <w:ilvl w:val="0"/>
          <w:numId w:val="10"/>
        </w:numPr>
        <w:contextualSpacing/>
        <w:jc w:val="both"/>
        <w:rPr>
          <w:sz w:val="22"/>
          <w:szCs w:val="22"/>
          <w:lang w:val="uk-UA"/>
        </w:rPr>
      </w:pPr>
      <w:r w:rsidRPr="00940E0E">
        <w:rPr>
          <w:sz w:val="22"/>
          <w:szCs w:val="22"/>
          <w:lang w:val="uk-UA"/>
        </w:rPr>
        <w:t>Чоловік</w:t>
      </w:r>
      <w:r w:rsidRPr="00B210FB">
        <w:rPr>
          <w:sz w:val="22"/>
          <w:szCs w:val="22"/>
          <w:lang w:val="uk-UA"/>
        </w:rPr>
        <w:t xml:space="preserve"> вважатиме жіноч</w:t>
      </w:r>
      <w:r w:rsidRPr="00940E0E">
        <w:rPr>
          <w:sz w:val="22"/>
          <w:szCs w:val="22"/>
          <w:lang w:val="uk-UA"/>
        </w:rPr>
        <w:t>у</w:t>
      </w:r>
      <w:r w:rsidRPr="00B210FB">
        <w:rPr>
          <w:sz w:val="22"/>
          <w:szCs w:val="22"/>
          <w:lang w:val="uk-UA"/>
        </w:rPr>
        <w:t xml:space="preserve"> поведінка еротичн</w:t>
      </w:r>
      <w:r w:rsidRPr="00940E0E">
        <w:rPr>
          <w:sz w:val="22"/>
          <w:szCs w:val="22"/>
          <w:lang w:val="uk-UA"/>
        </w:rPr>
        <w:t>ою</w:t>
      </w:r>
      <w:r w:rsidRPr="00B210FB">
        <w:rPr>
          <w:sz w:val="22"/>
          <w:szCs w:val="22"/>
          <w:lang w:val="uk-UA"/>
        </w:rPr>
        <w:t>, якщо жінка ... а) буде розгойдувати на нозі туфельку; б) засуне руки в передні кишеньки</w:t>
      </w:r>
      <w:r w:rsidRPr="00940E0E">
        <w:rPr>
          <w:sz w:val="22"/>
          <w:szCs w:val="22"/>
          <w:lang w:val="uk-UA"/>
        </w:rPr>
        <w:t xml:space="preserve">, </w:t>
      </w:r>
      <w:r w:rsidR="006F19BF" w:rsidRPr="00940E0E">
        <w:rPr>
          <w:sz w:val="22"/>
          <w:szCs w:val="22"/>
          <w:lang w:val="uk-UA"/>
        </w:rPr>
        <w:t>які</w:t>
      </w:r>
      <w:r w:rsidRPr="00B210FB">
        <w:rPr>
          <w:sz w:val="22"/>
          <w:szCs w:val="22"/>
          <w:lang w:val="uk-UA"/>
        </w:rPr>
        <w:t xml:space="preserve"> тісно облягають її джинс</w:t>
      </w:r>
      <w:r w:rsidRPr="00940E0E">
        <w:rPr>
          <w:sz w:val="22"/>
          <w:szCs w:val="22"/>
          <w:lang w:val="uk-UA"/>
        </w:rPr>
        <w:t>и</w:t>
      </w:r>
      <w:r w:rsidRPr="00B210FB">
        <w:rPr>
          <w:sz w:val="22"/>
          <w:szCs w:val="22"/>
          <w:lang w:val="uk-UA"/>
        </w:rPr>
        <w:t>; в) буде смоктати дужки своїх о</w:t>
      </w:r>
      <w:r w:rsidR="00F60842">
        <w:rPr>
          <w:sz w:val="22"/>
          <w:szCs w:val="22"/>
          <w:lang w:val="uk-UA"/>
        </w:rPr>
        <w:t>кулярів</w:t>
      </w:r>
      <w:r w:rsidRPr="00B210FB">
        <w:rPr>
          <w:sz w:val="22"/>
          <w:szCs w:val="22"/>
          <w:lang w:val="uk-UA"/>
        </w:rPr>
        <w:t>; г) охопить себе обома руками; д) буде струшувати волоссям; е) охопить пальцями своє підборіддя; ж) сяде, підібравши одну ногу під себе; з) стане крутити браслети на зап'яст</w:t>
      </w:r>
      <w:r w:rsidR="00F60842">
        <w:rPr>
          <w:sz w:val="22"/>
          <w:szCs w:val="22"/>
          <w:lang w:val="uk-UA"/>
        </w:rPr>
        <w:t>і</w:t>
      </w:r>
      <w:r w:rsidRPr="00B210FB">
        <w:rPr>
          <w:sz w:val="22"/>
          <w:szCs w:val="22"/>
          <w:lang w:val="uk-UA"/>
        </w:rPr>
        <w:t xml:space="preserve"> і кільця на пальцях; і) всі відповіді вірні; к) всі відповіді невірні.</w:t>
      </w:r>
    </w:p>
    <w:p w:rsidR="00B210FB" w:rsidRDefault="00B210FB" w:rsidP="00CB20A3">
      <w:pPr>
        <w:pStyle w:val="a3"/>
        <w:contextualSpacing/>
        <w:jc w:val="both"/>
        <w:rPr>
          <w:sz w:val="22"/>
          <w:szCs w:val="22"/>
          <w:lang w:val="uk-UA"/>
        </w:rPr>
      </w:pPr>
    </w:p>
    <w:p w:rsidR="00B210FB" w:rsidRDefault="006F19BF" w:rsidP="009735C5">
      <w:pPr>
        <w:pStyle w:val="a3"/>
        <w:numPr>
          <w:ilvl w:val="0"/>
          <w:numId w:val="10"/>
        </w:numPr>
        <w:contextualSpacing/>
        <w:jc w:val="both"/>
        <w:rPr>
          <w:sz w:val="22"/>
          <w:szCs w:val="22"/>
          <w:lang w:val="uk-UA"/>
        </w:rPr>
      </w:pPr>
      <w:r w:rsidRPr="00940E0E">
        <w:rPr>
          <w:sz w:val="22"/>
          <w:szCs w:val="22"/>
          <w:lang w:val="uk-UA"/>
        </w:rPr>
        <w:t>Більшість</w:t>
      </w:r>
      <w:r w:rsidR="009753A3" w:rsidRPr="00B210FB">
        <w:rPr>
          <w:sz w:val="22"/>
          <w:szCs w:val="22"/>
          <w:lang w:val="uk-UA"/>
        </w:rPr>
        <w:t xml:space="preserve"> використовуваних жестів і поз ... а) передаються з покоління в покоління; б)завчені з дитинства від батьків; в) підглянуті у інших і завчені; г) закладені в людині від природи; д) мають національно-культурну специфіку; е) всі відповіді вірні; ж) всі відповіді невірні.</w:t>
      </w:r>
    </w:p>
    <w:p w:rsidR="00316EEB" w:rsidRPr="00036C97" w:rsidRDefault="00316EEB" w:rsidP="009D5679">
      <w:pPr>
        <w:contextualSpacing/>
        <w:jc w:val="both"/>
        <w:rPr>
          <w:bCs/>
          <w:iCs/>
          <w:sz w:val="22"/>
          <w:szCs w:val="22"/>
          <w:lang w:val="uk-UA"/>
        </w:rPr>
      </w:pPr>
    </w:p>
    <w:p w:rsidR="00316EEB" w:rsidRPr="009D5679" w:rsidRDefault="00316EEB" w:rsidP="00142593">
      <w:pPr>
        <w:ind w:firstLine="709"/>
        <w:contextualSpacing/>
        <w:jc w:val="both"/>
        <w:rPr>
          <w:b/>
          <w:bCs/>
          <w:i/>
          <w:iCs/>
          <w:sz w:val="22"/>
          <w:szCs w:val="22"/>
          <w:lang w:val="uk-UA"/>
        </w:rPr>
      </w:pPr>
      <w:r w:rsidRPr="00940E0E">
        <w:rPr>
          <w:b/>
          <w:bCs/>
          <w:i/>
          <w:iCs/>
          <w:sz w:val="22"/>
          <w:szCs w:val="22"/>
        </w:rPr>
        <w:t>Література</w:t>
      </w:r>
      <w:r w:rsidR="009D5679">
        <w:rPr>
          <w:b/>
          <w:bCs/>
          <w:i/>
          <w:iCs/>
          <w:sz w:val="22"/>
          <w:szCs w:val="22"/>
          <w:lang w:val="uk-UA"/>
        </w:rPr>
        <w:t xml:space="preserve"> до теми</w:t>
      </w:r>
    </w:p>
    <w:p w:rsidR="00652A20" w:rsidRDefault="00316EEB" w:rsidP="00656C31">
      <w:pPr>
        <w:pStyle w:val="a9"/>
        <w:contextualSpacing/>
      </w:pPr>
      <w:r w:rsidRPr="00652A20">
        <w:lastRenderedPageBreak/>
        <w:t>Джонсон Девід В. Соціальна психологія: Тренінг міжособистісного</w:t>
      </w:r>
      <w:r w:rsidRPr="00940E0E">
        <w:t xml:space="preserve"> спілкування/ Пер.В. Хомик.–  К.: КМ Академія, 2003.- 288с.</w:t>
      </w:r>
    </w:p>
    <w:p w:rsidR="00652A20" w:rsidRDefault="00D57406" w:rsidP="00652A20">
      <w:pPr>
        <w:pStyle w:val="a9"/>
        <w:contextualSpacing/>
        <w:rPr>
          <w:bCs w:val="0"/>
          <w:iCs w:val="0"/>
          <w:lang w:val="uk-UA"/>
        </w:rPr>
      </w:pPr>
      <w:r w:rsidRPr="00940E0E">
        <w:rPr>
          <w:bCs w:val="0"/>
          <w:iCs w:val="0"/>
          <w:lang w:val="uk-UA"/>
        </w:rPr>
        <w:t>Цимбалюк І. М. Психологія спілкування: навчальний посібник / І. М. Цимбалюк. – 2-ге вид., випр. та допов. – К.: ВД «Професіонал», 2007. – 464 с.</w:t>
      </w:r>
    </w:p>
    <w:p w:rsidR="00652A20" w:rsidRDefault="007F674B" w:rsidP="00652A20">
      <w:pPr>
        <w:pStyle w:val="a9"/>
        <w:contextualSpacing/>
      </w:pPr>
      <w:r w:rsidRPr="00580C5C">
        <w:t>Чернова Г</w:t>
      </w:r>
      <w:r w:rsidRPr="00580C5C">
        <w:rPr>
          <w:bCs w:val="0"/>
        </w:rPr>
        <w:t xml:space="preserve">. </w:t>
      </w:r>
      <w:r w:rsidRPr="00580C5C">
        <w:t>Р</w:t>
      </w:r>
      <w:r w:rsidRPr="00580C5C">
        <w:rPr>
          <w:bCs w:val="0"/>
        </w:rPr>
        <w:t>.</w:t>
      </w:r>
      <w:r w:rsidRPr="00580C5C">
        <w:rPr>
          <w:bCs w:val="0"/>
          <w:lang w:val="uk-UA"/>
        </w:rPr>
        <w:t xml:space="preserve"> </w:t>
      </w:r>
      <w:r w:rsidRPr="00580C5C">
        <w:t>Психология общения: Учебное пособие</w:t>
      </w:r>
      <w:r w:rsidRPr="00580C5C">
        <w:rPr>
          <w:lang w:val="uk-UA"/>
        </w:rPr>
        <w:t xml:space="preserve"> / </w:t>
      </w:r>
      <w:r w:rsidRPr="00580C5C">
        <w:t>Г</w:t>
      </w:r>
      <w:r w:rsidRPr="00580C5C">
        <w:rPr>
          <w:bCs w:val="0"/>
        </w:rPr>
        <w:t>.</w:t>
      </w:r>
      <w:r w:rsidRPr="00580C5C">
        <w:rPr>
          <w:bCs w:val="0"/>
          <w:lang w:val="uk-UA"/>
        </w:rPr>
        <w:t> </w:t>
      </w:r>
      <w:r w:rsidRPr="00580C5C">
        <w:t>Р</w:t>
      </w:r>
      <w:r w:rsidRPr="00580C5C">
        <w:rPr>
          <w:bCs w:val="0"/>
        </w:rPr>
        <w:t>.</w:t>
      </w:r>
      <w:r w:rsidRPr="00580C5C">
        <w:rPr>
          <w:bCs w:val="0"/>
          <w:lang w:val="uk-UA"/>
        </w:rPr>
        <w:t> </w:t>
      </w:r>
      <w:r w:rsidRPr="00580C5C">
        <w:t>Чернова</w:t>
      </w:r>
      <w:r w:rsidRPr="00580C5C">
        <w:rPr>
          <w:bCs w:val="0"/>
        </w:rPr>
        <w:t xml:space="preserve">, </w:t>
      </w:r>
      <w:r w:rsidRPr="00580C5C">
        <w:t>Т</w:t>
      </w:r>
      <w:r w:rsidRPr="00580C5C">
        <w:rPr>
          <w:bCs w:val="0"/>
        </w:rPr>
        <w:t xml:space="preserve">. </w:t>
      </w:r>
      <w:r w:rsidRPr="00580C5C">
        <w:t>В</w:t>
      </w:r>
      <w:r w:rsidRPr="00580C5C">
        <w:rPr>
          <w:bCs w:val="0"/>
        </w:rPr>
        <w:t>.</w:t>
      </w:r>
      <w:r w:rsidRPr="00580C5C">
        <w:rPr>
          <w:bCs w:val="0"/>
          <w:lang w:val="uk-UA"/>
        </w:rPr>
        <w:t xml:space="preserve"> </w:t>
      </w:r>
      <w:r w:rsidRPr="00580C5C">
        <w:t xml:space="preserve"> Слотина</w:t>
      </w:r>
      <w:r w:rsidRPr="00580C5C">
        <w:rPr>
          <w:lang w:val="uk-UA"/>
        </w:rPr>
        <w:t xml:space="preserve">. </w:t>
      </w:r>
      <w:r w:rsidRPr="00580C5C">
        <w:t>— СПб.: Питер, 2012. — 240 с.</w:t>
      </w:r>
    </w:p>
    <w:p w:rsidR="00652A20" w:rsidRDefault="000A3796" w:rsidP="00652A20">
      <w:pPr>
        <w:pStyle w:val="a9"/>
        <w:contextualSpacing/>
      </w:pPr>
      <w:r w:rsidRPr="009A2D0A">
        <w:rPr>
          <w:bCs w:val="0"/>
        </w:rPr>
        <w:t xml:space="preserve">Горбунова М.Ю. </w:t>
      </w:r>
      <w:r w:rsidRPr="009A2D0A">
        <w:t xml:space="preserve">Социальная психология / М.Ю. Горбунова. — М. : Изд- во ВЛАДОС-ПРЕСС, 2006. — 223 с. — (Краткий курс лек- ций для вузов). </w:t>
      </w:r>
    </w:p>
    <w:p w:rsidR="00B1211B" w:rsidRDefault="00652A20" w:rsidP="00B1211B">
      <w:pPr>
        <w:pStyle w:val="a9"/>
        <w:contextualSpacing/>
      </w:pPr>
      <w:r w:rsidRPr="00652A20">
        <w:t>Андреева Г.М. Социальная психология. М.: Аспект</w:t>
      </w:r>
      <w:r>
        <w:rPr>
          <w:lang w:val="uk-UA"/>
        </w:rPr>
        <w:t>-</w:t>
      </w:r>
      <w:r w:rsidRPr="00652A20">
        <w:t>Пресс, 2004.- 365с.</w:t>
      </w:r>
    </w:p>
    <w:p w:rsidR="00B1211B" w:rsidRDefault="00B1211B" w:rsidP="00B1211B">
      <w:pPr>
        <w:ind w:firstLine="709"/>
        <w:contextualSpacing/>
        <w:jc w:val="both"/>
        <w:rPr>
          <w:sz w:val="22"/>
          <w:szCs w:val="22"/>
          <w:lang w:val="uk-UA"/>
        </w:rPr>
      </w:pPr>
      <w:r w:rsidRPr="00B1211B">
        <w:rPr>
          <w:sz w:val="22"/>
          <w:szCs w:val="22"/>
        </w:rPr>
        <w:t>Экман П. Психология лжи. – СПб.: Питер, 2000. – 272 с.</w:t>
      </w:r>
      <w:r w:rsidRPr="00B1211B">
        <w:t xml:space="preserve"> </w:t>
      </w:r>
      <w:r w:rsidRPr="00135252">
        <w:rPr>
          <w:iCs/>
          <w:sz w:val="22"/>
          <w:szCs w:val="22"/>
        </w:rPr>
        <w:t>Рогов</w:t>
      </w:r>
      <w:r w:rsidR="00656C31">
        <w:rPr>
          <w:iCs/>
          <w:sz w:val="22"/>
          <w:szCs w:val="22"/>
          <w:lang w:val="uk-UA"/>
        </w:rPr>
        <w:t xml:space="preserve"> </w:t>
      </w:r>
      <w:r w:rsidRPr="00135252">
        <w:rPr>
          <w:iCs/>
          <w:sz w:val="22"/>
          <w:szCs w:val="22"/>
        </w:rPr>
        <w:t>Е. И</w:t>
      </w:r>
      <w:r w:rsidRPr="00135252">
        <w:rPr>
          <w:sz w:val="22"/>
          <w:szCs w:val="22"/>
        </w:rPr>
        <w:t>. Психология общения</w:t>
      </w:r>
      <w:r w:rsidRPr="00135252">
        <w:rPr>
          <w:sz w:val="22"/>
          <w:szCs w:val="22"/>
          <w:lang w:val="uk-UA"/>
        </w:rPr>
        <w:t xml:space="preserve"> / Е.И. Рогов</w:t>
      </w:r>
      <w:r w:rsidRPr="00135252">
        <w:rPr>
          <w:sz w:val="22"/>
          <w:szCs w:val="22"/>
        </w:rPr>
        <w:t>.</w:t>
      </w:r>
      <w:r w:rsidRPr="00135252">
        <w:rPr>
          <w:sz w:val="22"/>
          <w:szCs w:val="22"/>
          <w:lang w:val="uk-UA"/>
        </w:rPr>
        <w:t>–</w:t>
      </w:r>
      <w:r w:rsidRPr="00135252">
        <w:rPr>
          <w:sz w:val="22"/>
          <w:szCs w:val="22"/>
        </w:rPr>
        <w:t xml:space="preserve"> М.</w:t>
      </w:r>
      <w:r w:rsidRPr="00135252">
        <w:rPr>
          <w:sz w:val="22"/>
          <w:szCs w:val="22"/>
          <w:lang w:val="uk-UA"/>
        </w:rPr>
        <w:t>: ВЛАДОС</w:t>
      </w:r>
      <w:r w:rsidRPr="00135252">
        <w:rPr>
          <w:sz w:val="22"/>
          <w:szCs w:val="22"/>
        </w:rPr>
        <w:t>, 200</w:t>
      </w:r>
      <w:r>
        <w:rPr>
          <w:sz w:val="22"/>
          <w:szCs w:val="22"/>
          <w:lang w:val="uk-UA"/>
        </w:rPr>
        <w:t xml:space="preserve">7. –335с. </w:t>
      </w:r>
    </w:p>
    <w:p w:rsidR="00B1211B" w:rsidRPr="00940E0E" w:rsidRDefault="00B1211B" w:rsidP="00B1211B">
      <w:pPr>
        <w:tabs>
          <w:tab w:val="left" w:pos="540"/>
        </w:tabs>
        <w:ind w:firstLine="709"/>
        <w:contextualSpacing/>
        <w:jc w:val="both"/>
        <w:rPr>
          <w:bCs/>
          <w:iCs/>
          <w:sz w:val="22"/>
          <w:szCs w:val="22"/>
          <w:lang w:val="uk-UA"/>
        </w:rPr>
      </w:pPr>
      <w:r w:rsidRPr="00940E0E">
        <w:rPr>
          <w:bCs/>
          <w:iCs/>
          <w:sz w:val="22"/>
          <w:szCs w:val="22"/>
          <w:lang w:val="uk-UA"/>
        </w:rPr>
        <w:t xml:space="preserve">Філоненко М. М. Психологія спілкування: підручник / </w:t>
      </w:r>
      <w:r w:rsidRPr="00940E0E">
        <w:rPr>
          <w:bCs/>
          <w:iCs/>
          <w:sz w:val="22"/>
          <w:szCs w:val="22"/>
          <w:lang w:val="uk-UA"/>
        </w:rPr>
        <w:br/>
        <w:t>М. М. Філоненко. – К.: Центр навчальної літератури, 2008. – 224 с.</w:t>
      </w:r>
    </w:p>
    <w:p w:rsidR="00D57406" w:rsidRPr="00656C31" w:rsidRDefault="00B1211B" w:rsidP="00656C31">
      <w:pPr>
        <w:tabs>
          <w:tab w:val="left" w:pos="540"/>
        </w:tabs>
        <w:ind w:firstLine="709"/>
        <w:contextualSpacing/>
        <w:jc w:val="both"/>
        <w:rPr>
          <w:bCs/>
          <w:iCs/>
          <w:sz w:val="22"/>
          <w:szCs w:val="22"/>
          <w:lang w:val="uk-UA"/>
        </w:rPr>
      </w:pPr>
      <w:r w:rsidRPr="00940E0E">
        <w:rPr>
          <w:bCs/>
          <w:iCs/>
          <w:sz w:val="22"/>
          <w:szCs w:val="22"/>
          <w:lang w:val="uk-UA"/>
        </w:rPr>
        <w:t>Цимбалюк І. М. Психологія спілкування: навчальний посібник / І. М. Цимбалюк. – 2-ге вид., випр. та допов. – К.: ВД «Професіонал», 2007. – 464 с.</w:t>
      </w:r>
    </w:p>
    <w:p w:rsidR="0016605F" w:rsidRPr="00325F3A" w:rsidRDefault="00325F3A" w:rsidP="002A5CE3">
      <w:pPr>
        <w:pStyle w:val="1"/>
      </w:pPr>
      <w:bookmarkStart w:id="5" w:name="_Toc27647281"/>
      <w:r w:rsidRPr="00325F3A">
        <w:rPr>
          <w:lang w:val="uk-UA"/>
        </w:rPr>
        <w:t xml:space="preserve">Тема 5. </w:t>
      </w:r>
      <w:r w:rsidR="0016605F" w:rsidRPr="00325F3A">
        <w:rPr>
          <w:lang w:val="uk-UA"/>
        </w:rPr>
        <w:t>Спілкування як сприймання людьми один одного</w:t>
      </w:r>
      <w:bookmarkEnd w:id="5"/>
      <w:r w:rsidR="0016605F" w:rsidRPr="00325F3A">
        <w:rPr>
          <w:lang w:val="uk-UA"/>
        </w:rPr>
        <w:t xml:space="preserve"> </w:t>
      </w:r>
    </w:p>
    <w:p w:rsidR="0016605F" w:rsidRPr="00940E0E" w:rsidRDefault="0016605F" w:rsidP="00142593">
      <w:pPr>
        <w:pStyle w:val="a3"/>
        <w:ind w:firstLine="709"/>
        <w:contextualSpacing/>
        <w:rPr>
          <w:sz w:val="22"/>
          <w:szCs w:val="22"/>
        </w:rPr>
      </w:pPr>
      <w:r w:rsidRPr="00940E0E">
        <w:rPr>
          <w:sz w:val="22"/>
          <w:szCs w:val="22"/>
          <w:lang w:val="uk-UA"/>
        </w:rPr>
        <w:t>1. Поняття соціальної перцепції</w:t>
      </w:r>
    </w:p>
    <w:p w:rsidR="0016605F" w:rsidRPr="00940E0E" w:rsidRDefault="0016605F" w:rsidP="00142593">
      <w:pPr>
        <w:pStyle w:val="a3"/>
        <w:ind w:firstLine="709"/>
        <w:contextualSpacing/>
        <w:rPr>
          <w:sz w:val="22"/>
          <w:szCs w:val="22"/>
        </w:rPr>
      </w:pPr>
      <w:r w:rsidRPr="00940E0E">
        <w:rPr>
          <w:sz w:val="22"/>
          <w:szCs w:val="22"/>
          <w:lang w:val="uk-UA"/>
        </w:rPr>
        <w:t>2. Механізми перцепції (ідентифікація, емпатія, рефлексія)</w:t>
      </w:r>
    </w:p>
    <w:p w:rsidR="0016605F" w:rsidRPr="00940E0E" w:rsidRDefault="0016605F" w:rsidP="00142593">
      <w:pPr>
        <w:pStyle w:val="a3"/>
        <w:ind w:firstLine="709"/>
        <w:contextualSpacing/>
        <w:rPr>
          <w:sz w:val="22"/>
          <w:szCs w:val="22"/>
        </w:rPr>
      </w:pPr>
      <w:r w:rsidRPr="00940E0E">
        <w:rPr>
          <w:sz w:val="22"/>
          <w:szCs w:val="22"/>
          <w:lang w:val="uk-UA"/>
        </w:rPr>
        <w:t>3.Ефекти соціальної перцепції (новизни, стереотипізації, ореолу, первинності, каузальної атрибуції тощо)</w:t>
      </w:r>
    </w:p>
    <w:p w:rsidR="0016605F" w:rsidRPr="00940E0E" w:rsidRDefault="0016605F" w:rsidP="00142593">
      <w:pPr>
        <w:pStyle w:val="a3"/>
        <w:ind w:firstLine="709"/>
        <w:contextualSpacing/>
        <w:rPr>
          <w:sz w:val="22"/>
          <w:szCs w:val="22"/>
          <w:lang w:val="uk-UA"/>
        </w:rPr>
      </w:pPr>
      <w:r w:rsidRPr="00940E0E">
        <w:rPr>
          <w:sz w:val="22"/>
          <w:szCs w:val="22"/>
          <w:lang w:val="uk-UA"/>
        </w:rPr>
        <w:t xml:space="preserve">4. Міжособистісна атракція як явище взаємного притягування. Симпатія, дружба, любов. </w:t>
      </w:r>
    </w:p>
    <w:p w:rsidR="0016605F" w:rsidRPr="00940E0E" w:rsidRDefault="0016605F" w:rsidP="00142593">
      <w:pPr>
        <w:pStyle w:val="a3"/>
        <w:ind w:firstLine="709"/>
        <w:contextualSpacing/>
        <w:rPr>
          <w:sz w:val="22"/>
          <w:szCs w:val="22"/>
          <w:lang w:val="uk-UA"/>
        </w:rPr>
      </w:pPr>
      <w:r w:rsidRPr="00940E0E">
        <w:rPr>
          <w:sz w:val="22"/>
          <w:szCs w:val="22"/>
          <w:lang w:val="uk-UA"/>
        </w:rPr>
        <w:t>5. Чинники атракції (зовнішні: афіляція, емоційний стан, просторова близькість; внутрішні: фізична привабливість, стиль спілкування, схожість тощо)</w:t>
      </w:r>
    </w:p>
    <w:p w:rsidR="0016605F" w:rsidRPr="00940E0E" w:rsidRDefault="0016605F" w:rsidP="00142593">
      <w:pPr>
        <w:pStyle w:val="a3"/>
        <w:ind w:firstLine="709"/>
        <w:contextualSpacing/>
        <w:rPr>
          <w:sz w:val="22"/>
          <w:szCs w:val="22"/>
        </w:rPr>
      </w:pPr>
      <w:r w:rsidRPr="00940E0E">
        <w:rPr>
          <w:sz w:val="22"/>
          <w:szCs w:val="22"/>
          <w:lang w:val="uk-UA"/>
        </w:rPr>
        <w:t>6. Каузальна атрибуція. Види і помилки. Фундаментальна помилка атрибуції</w:t>
      </w:r>
    </w:p>
    <w:p w:rsidR="0016605F" w:rsidRPr="00940E0E" w:rsidRDefault="0016605F" w:rsidP="00142593">
      <w:pPr>
        <w:pStyle w:val="a3"/>
        <w:ind w:firstLine="709"/>
        <w:contextualSpacing/>
        <w:rPr>
          <w:sz w:val="22"/>
          <w:szCs w:val="22"/>
        </w:rPr>
      </w:pPr>
      <w:r w:rsidRPr="00940E0E">
        <w:rPr>
          <w:sz w:val="22"/>
          <w:szCs w:val="22"/>
          <w:lang w:val="uk-UA"/>
        </w:rPr>
        <w:t>7. Атитюди як стійкі установки</w:t>
      </w:r>
    </w:p>
    <w:p w:rsidR="0016605F" w:rsidRPr="00940E0E" w:rsidRDefault="0016605F" w:rsidP="00142593">
      <w:pPr>
        <w:pStyle w:val="a3"/>
        <w:ind w:firstLine="709"/>
        <w:contextualSpacing/>
        <w:rPr>
          <w:sz w:val="22"/>
          <w:szCs w:val="22"/>
        </w:rPr>
      </w:pPr>
      <w:r w:rsidRPr="00940E0E">
        <w:rPr>
          <w:sz w:val="22"/>
          <w:szCs w:val="22"/>
          <w:lang w:val="uk-UA"/>
        </w:rPr>
        <w:t>8. Бар'єри сприймання людини людиною: естетичні, негативно емоційні, стану здоров'я, моральні</w:t>
      </w:r>
    </w:p>
    <w:p w:rsidR="0016605F" w:rsidRDefault="0016605F" w:rsidP="00142593">
      <w:pPr>
        <w:pStyle w:val="a3"/>
        <w:ind w:firstLine="709"/>
        <w:contextualSpacing/>
        <w:rPr>
          <w:sz w:val="22"/>
          <w:szCs w:val="22"/>
          <w:lang w:val="uk-UA"/>
        </w:rPr>
      </w:pPr>
      <w:r w:rsidRPr="00940E0E">
        <w:rPr>
          <w:sz w:val="22"/>
          <w:szCs w:val="22"/>
          <w:lang w:val="uk-UA"/>
        </w:rPr>
        <w:t>9. Ефективна самопрезентація</w:t>
      </w:r>
    </w:p>
    <w:p w:rsidR="00A548BB" w:rsidRDefault="00A548BB" w:rsidP="00142593">
      <w:pPr>
        <w:pStyle w:val="a3"/>
        <w:ind w:firstLine="709"/>
        <w:contextualSpacing/>
        <w:rPr>
          <w:sz w:val="22"/>
          <w:szCs w:val="22"/>
          <w:lang w:val="uk-UA"/>
        </w:rPr>
      </w:pPr>
    </w:p>
    <w:p w:rsidR="00A548BB" w:rsidRDefault="00A548BB" w:rsidP="00A548BB">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lastRenderedPageBreak/>
        <w:drawing>
          <wp:inline distT="0" distB="0" distL="0" distR="0" wp14:anchorId="17E14BDD" wp14:editId="39280E37">
            <wp:extent cx="299085" cy="299085"/>
            <wp:effectExtent l="0" t="0" r="0" b="5715"/>
            <wp:docPr id="48" name="Рисунок 48"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07756" cy="307756"/>
                    </a:xfrm>
                    <a:prstGeom prst="rect">
                      <a:avLst/>
                    </a:prstGeom>
                  </pic:spPr>
                </pic:pic>
              </a:graphicData>
            </a:graphic>
          </wp:inline>
        </w:drawing>
      </w:r>
      <w:r w:rsidRPr="00940E0E">
        <w:rPr>
          <w:b/>
          <w:i/>
          <w:spacing w:val="-7"/>
          <w:sz w:val="22"/>
          <w:szCs w:val="22"/>
          <w:lang w:val="uk-UA"/>
        </w:rPr>
        <w:t>Основні поняття</w:t>
      </w:r>
    </w:p>
    <w:p w:rsidR="006514BE" w:rsidRDefault="00A548BB" w:rsidP="006514BE">
      <w:pPr>
        <w:shd w:val="clear" w:color="auto" w:fill="FFFFFF"/>
        <w:spacing w:before="48"/>
        <w:ind w:left="10" w:firstLine="709"/>
        <w:contextualSpacing/>
        <w:jc w:val="both"/>
        <w:rPr>
          <w:i/>
          <w:sz w:val="22"/>
          <w:szCs w:val="22"/>
          <w:lang w:val="uk-UA"/>
        </w:rPr>
      </w:pPr>
      <w:r>
        <w:rPr>
          <w:i/>
          <w:sz w:val="22"/>
          <w:szCs w:val="22"/>
          <w:lang w:val="uk-UA"/>
        </w:rPr>
        <w:t>п</w:t>
      </w:r>
      <w:r w:rsidRPr="00A548BB">
        <w:rPr>
          <w:i/>
          <w:sz w:val="22"/>
          <w:szCs w:val="22"/>
          <w:lang w:val="uk-UA"/>
        </w:rPr>
        <w:t>ерцепція, аперцепція, ідентифікація, емпатія, рефлексія, атракція,</w:t>
      </w:r>
      <w:r>
        <w:rPr>
          <w:i/>
          <w:sz w:val="22"/>
          <w:szCs w:val="22"/>
          <w:lang w:val="uk-UA"/>
        </w:rPr>
        <w:t xml:space="preserve"> децентрація,</w:t>
      </w:r>
      <w:r w:rsidRPr="00A548BB">
        <w:rPr>
          <w:i/>
          <w:sz w:val="22"/>
          <w:szCs w:val="22"/>
          <w:lang w:val="uk-UA"/>
        </w:rPr>
        <w:t xml:space="preserve"> атрибуція, стереотипізація, каузальна атрибуція,  атитюд, установка, бар’єр</w:t>
      </w:r>
    </w:p>
    <w:p w:rsidR="002A5CE3" w:rsidRDefault="00A548BB" w:rsidP="002A5CE3">
      <w:pPr>
        <w:shd w:val="clear" w:color="auto" w:fill="FFFFFF"/>
        <w:spacing w:before="48"/>
        <w:ind w:left="10" w:firstLine="709"/>
        <w:contextualSpacing/>
        <w:jc w:val="both"/>
        <w:rPr>
          <w:b/>
          <w:i/>
          <w:sz w:val="22"/>
          <w:szCs w:val="22"/>
          <w:lang w:val="uk-UA"/>
        </w:rPr>
      </w:pPr>
      <w:r w:rsidRPr="00A548BB">
        <w:rPr>
          <w:i/>
          <w:sz w:val="22"/>
          <w:szCs w:val="22"/>
          <w:lang w:val="uk-UA"/>
        </w:rPr>
        <w:t xml:space="preserve"> </w:t>
      </w:r>
      <w:r w:rsidRPr="00940E0E">
        <w:rPr>
          <w:b/>
          <w:i/>
          <w:noProof/>
          <w:sz w:val="22"/>
          <w:szCs w:val="22"/>
        </w:rPr>
        <w:drawing>
          <wp:inline distT="0" distB="0" distL="0" distR="0" wp14:anchorId="37DB297A" wp14:editId="6DD2F8EC">
            <wp:extent cx="299085" cy="299085"/>
            <wp:effectExtent l="0" t="0" r="5715" b="0"/>
            <wp:docPr id="39" name="Рисунок 39"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06048" cy="306048"/>
                    </a:xfrm>
                    <a:prstGeom prst="rect">
                      <a:avLst/>
                    </a:prstGeom>
                  </pic:spPr>
                </pic:pic>
              </a:graphicData>
            </a:graphic>
          </wp:inline>
        </w:drawing>
      </w:r>
      <w:r w:rsidRPr="00A548BB">
        <w:rPr>
          <w:b/>
          <w:i/>
          <w:sz w:val="22"/>
          <w:szCs w:val="22"/>
          <w:lang w:val="uk-UA"/>
        </w:rPr>
        <w:t>Теорет</w:t>
      </w:r>
      <w:r w:rsidRPr="00940E0E">
        <w:rPr>
          <w:b/>
          <w:i/>
          <w:sz w:val="22"/>
          <w:szCs w:val="22"/>
          <w:lang w:val="uk-UA"/>
        </w:rPr>
        <w:t>ичний матеріал</w:t>
      </w:r>
    </w:p>
    <w:p w:rsidR="0016605F" w:rsidRPr="002A5CE3" w:rsidRDefault="0016605F" w:rsidP="002A5CE3">
      <w:pPr>
        <w:shd w:val="clear" w:color="auto" w:fill="FFFFFF"/>
        <w:ind w:left="10" w:firstLine="709"/>
        <w:contextualSpacing/>
        <w:jc w:val="both"/>
        <w:rPr>
          <w:b/>
          <w:i/>
          <w:sz w:val="22"/>
          <w:szCs w:val="22"/>
          <w:lang w:val="uk-UA"/>
        </w:rPr>
      </w:pPr>
      <w:r w:rsidRPr="00940E0E">
        <w:rPr>
          <w:sz w:val="22"/>
          <w:szCs w:val="22"/>
          <w:lang w:val="uk-UA"/>
        </w:rPr>
        <w:t>Сутність соціальної перцепції полягає в образному сприйнятті людиною себе, інших людей і соціальних явищ навколишнього світу.</w:t>
      </w:r>
    </w:p>
    <w:p w:rsidR="0016605F" w:rsidRPr="00940E0E" w:rsidRDefault="0016605F" w:rsidP="002A5CE3">
      <w:pPr>
        <w:pStyle w:val="a3"/>
        <w:spacing w:before="0" w:beforeAutospacing="0" w:after="0" w:afterAutospacing="0"/>
        <w:ind w:firstLine="709"/>
        <w:contextualSpacing/>
        <w:rPr>
          <w:sz w:val="22"/>
          <w:szCs w:val="22"/>
          <w:lang w:val="uk-UA"/>
        </w:rPr>
      </w:pPr>
      <w:r w:rsidRPr="00940E0E">
        <w:rPr>
          <w:sz w:val="22"/>
          <w:szCs w:val="22"/>
          <w:lang w:val="uk-UA"/>
        </w:rPr>
        <w:t>Н. В. Казарінова зазначає, що і при сприйнятті предметів, і при</w:t>
      </w:r>
    </w:p>
    <w:p w:rsidR="0016605F" w:rsidRPr="00940E0E" w:rsidRDefault="0016605F" w:rsidP="002A5CE3">
      <w:pPr>
        <w:pStyle w:val="a3"/>
        <w:spacing w:before="0" w:beforeAutospacing="0" w:after="0" w:afterAutospacing="0"/>
        <w:ind w:firstLine="709"/>
        <w:contextualSpacing/>
        <w:rPr>
          <w:sz w:val="22"/>
          <w:szCs w:val="22"/>
          <w:lang w:val="uk-UA"/>
        </w:rPr>
      </w:pPr>
      <w:r w:rsidRPr="00940E0E">
        <w:rPr>
          <w:sz w:val="22"/>
          <w:szCs w:val="22"/>
          <w:lang w:val="uk-UA"/>
        </w:rPr>
        <w:t>сприйнятті людей на цей процес впливають:</w:t>
      </w:r>
    </w:p>
    <w:p w:rsidR="0016605F" w:rsidRPr="00940E0E" w:rsidRDefault="0016605F" w:rsidP="00142593">
      <w:pPr>
        <w:pStyle w:val="a3"/>
        <w:ind w:firstLine="709"/>
        <w:contextualSpacing/>
        <w:rPr>
          <w:sz w:val="22"/>
          <w:szCs w:val="22"/>
          <w:lang w:val="uk-UA"/>
        </w:rPr>
      </w:pPr>
      <w:r w:rsidRPr="00940E0E">
        <w:rPr>
          <w:sz w:val="22"/>
          <w:szCs w:val="22"/>
          <w:lang w:val="uk-UA"/>
        </w:rPr>
        <w:t>1) фізіологічні можливості нашої сенсорної системи;</w:t>
      </w:r>
    </w:p>
    <w:p w:rsidR="0016605F" w:rsidRPr="00940E0E" w:rsidRDefault="0016605F" w:rsidP="00142593">
      <w:pPr>
        <w:pStyle w:val="a3"/>
        <w:ind w:firstLine="709"/>
        <w:contextualSpacing/>
        <w:rPr>
          <w:sz w:val="22"/>
          <w:szCs w:val="22"/>
          <w:lang w:val="uk-UA"/>
        </w:rPr>
      </w:pPr>
      <w:r w:rsidRPr="00940E0E">
        <w:rPr>
          <w:sz w:val="22"/>
          <w:szCs w:val="22"/>
          <w:lang w:val="uk-UA"/>
        </w:rPr>
        <w:t>2) місце розташування (лицем до лиця, пліч-о-пліч і т.</w:t>
      </w:r>
      <w:r w:rsidR="00A548BB">
        <w:rPr>
          <w:sz w:val="22"/>
          <w:szCs w:val="22"/>
          <w:lang w:val="uk-UA"/>
        </w:rPr>
        <w:t>ін</w:t>
      </w:r>
      <w:r w:rsidRPr="00940E0E">
        <w:rPr>
          <w:sz w:val="22"/>
          <w:szCs w:val="22"/>
          <w:lang w:val="uk-UA"/>
        </w:rPr>
        <w:t>.);</w:t>
      </w:r>
    </w:p>
    <w:p w:rsidR="0016605F" w:rsidRPr="00940E0E" w:rsidRDefault="0016605F" w:rsidP="00142593">
      <w:pPr>
        <w:pStyle w:val="a3"/>
        <w:ind w:firstLine="709"/>
        <w:contextualSpacing/>
        <w:rPr>
          <w:sz w:val="22"/>
          <w:szCs w:val="22"/>
          <w:lang w:val="uk-UA"/>
        </w:rPr>
      </w:pPr>
      <w:r w:rsidRPr="00940E0E">
        <w:rPr>
          <w:sz w:val="22"/>
          <w:szCs w:val="22"/>
          <w:lang w:val="uk-UA"/>
        </w:rPr>
        <w:t>3) емоції;</w:t>
      </w:r>
    </w:p>
    <w:p w:rsidR="0016605F" w:rsidRPr="00940E0E" w:rsidRDefault="0016605F" w:rsidP="00142593">
      <w:pPr>
        <w:pStyle w:val="a3"/>
        <w:ind w:firstLine="709"/>
        <w:contextualSpacing/>
        <w:rPr>
          <w:sz w:val="22"/>
          <w:szCs w:val="22"/>
          <w:lang w:val="uk-UA"/>
        </w:rPr>
      </w:pPr>
      <w:r w:rsidRPr="00940E0E">
        <w:rPr>
          <w:sz w:val="22"/>
          <w:szCs w:val="22"/>
          <w:lang w:val="uk-UA"/>
        </w:rPr>
        <w:t>4) мотиваційна сфера;</w:t>
      </w:r>
    </w:p>
    <w:p w:rsidR="0016605F" w:rsidRPr="00940E0E" w:rsidRDefault="0016605F" w:rsidP="00142593">
      <w:pPr>
        <w:pStyle w:val="a3"/>
        <w:ind w:firstLine="709"/>
        <w:contextualSpacing/>
        <w:rPr>
          <w:sz w:val="22"/>
          <w:szCs w:val="22"/>
          <w:lang w:val="uk-UA"/>
        </w:rPr>
      </w:pPr>
      <w:r w:rsidRPr="00940E0E">
        <w:rPr>
          <w:sz w:val="22"/>
          <w:szCs w:val="22"/>
          <w:lang w:val="uk-UA"/>
        </w:rPr>
        <w:t>5) установки;</w:t>
      </w:r>
    </w:p>
    <w:p w:rsidR="0016605F" w:rsidRPr="00940E0E" w:rsidRDefault="0016605F" w:rsidP="00142593">
      <w:pPr>
        <w:pStyle w:val="a3"/>
        <w:ind w:firstLine="709"/>
        <w:contextualSpacing/>
        <w:rPr>
          <w:sz w:val="22"/>
          <w:szCs w:val="22"/>
          <w:lang w:val="uk-UA"/>
        </w:rPr>
      </w:pPr>
      <w:r w:rsidRPr="00940E0E">
        <w:rPr>
          <w:sz w:val="22"/>
          <w:szCs w:val="22"/>
          <w:lang w:val="uk-UA"/>
        </w:rPr>
        <w:t>6) минулий соціальний досвід;</w:t>
      </w:r>
    </w:p>
    <w:p w:rsidR="0016605F" w:rsidRPr="00940E0E" w:rsidRDefault="0016605F" w:rsidP="00142593">
      <w:pPr>
        <w:pStyle w:val="a3"/>
        <w:ind w:firstLine="709"/>
        <w:contextualSpacing/>
        <w:rPr>
          <w:sz w:val="22"/>
          <w:szCs w:val="22"/>
          <w:lang w:val="uk-UA"/>
        </w:rPr>
      </w:pPr>
      <w:r w:rsidRPr="00940E0E">
        <w:rPr>
          <w:sz w:val="22"/>
          <w:szCs w:val="22"/>
          <w:lang w:val="uk-UA"/>
        </w:rPr>
        <w:t>7) очікування від взаємодії (КазаріноваН.В., КуніцинаВ.Н.,</w:t>
      </w:r>
      <w:r w:rsidR="00A548BB">
        <w:rPr>
          <w:sz w:val="22"/>
          <w:szCs w:val="22"/>
          <w:lang w:val="uk-UA"/>
        </w:rPr>
        <w:t xml:space="preserve"> </w:t>
      </w:r>
      <w:r w:rsidRPr="00940E0E">
        <w:rPr>
          <w:sz w:val="22"/>
          <w:szCs w:val="22"/>
          <w:lang w:val="uk-UA"/>
        </w:rPr>
        <w:t>2001).</w:t>
      </w:r>
    </w:p>
    <w:p w:rsidR="0016605F" w:rsidRPr="00940E0E" w:rsidRDefault="0016605F" w:rsidP="00A548BB">
      <w:pPr>
        <w:pStyle w:val="a3"/>
        <w:ind w:firstLine="709"/>
        <w:contextualSpacing/>
        <w:jc w:val="both"/>
        <w:rPr>
          <w:sz w:val="22"/>
          <w:szCs w:val="22"/>
          <w:lang w:val="uk-UA"/>
        </w:rPr>
      </w:pPr>
      <w:r w:rsidRPr="00940E0E">
        <w:rPr>
          <w:sz w:val="22"/>
          <w:szCs w:val="22"/>
          <w:lang w:val="uk-UA"/>
        </w:rPr>
        <w:t>Таким чином, сприйняття є активним процесом</w:t>
      </w:r>
      <w:r w:rsidR="00A548BB">
        <w:rPr>
          <w:sz w:val="22"/>
          <w:szCs w:val="22"/>
          <w:lang w:val="uk-UA"/>
        </w:rPr>
        <w:t xml:space="preserve">. </w:t>
      </w:r>
    </w:p>
    <w:p w:rsidR="0016605F" w:rsidRPr="00940E0E" w:rsidRDefault="0016605F" w:rsidP="00A548BB">
      <w:pPr>
        <w:pStyle w:val="a3"/>
        <w:ind w:firstLine="709"/>
        <w:contextualSpacing/>
        <w:jc w:val="both"/>
        <w:rPr>
          <w:sz w:val="22"/>
          <w:szCs w:val="22"/>
          <w:lang w:val="uk-UA"/>
        </w:rPr>
      </w:pPr>
      <w:r w:rsidRPr="00940E0E">
        <w:rPr>
          <w:sz w:val="22"/>
          <w:szCs w:val="22"/>
          <w:lang w:val="uk-UA"/>
        </w:rPr>
        <w:t xml:space="preserve">Механізми соціальної перцепції </w:t>
      </w:r>
      <w:r w:rsidR="00A548BB">
        <w:rPr>
          <w:sz w:val="22"/>
          <w:szCs w:val="22"/>
          <w:lang w:val="uk-UA"/>
        </w:rPr>
        <w:t>–</w:t>
      </w:r>
      <w:r w:rsidRPr="00940E0E">
        <w:rPr>
          <w:sz w:val="22"/>
          <w:szCs w:val="22"/>
          <w:lang w:val="uk-UA"/>
        </w:rPr>
        <w:t xml:space="preserve"> це способи, за допомогою яких люди інтерпретують, розуміють і оцінюють іншу людину.</w:t>
      </w:r>
    </w:p>
    <w:p w:rsidR="00533606" w:rsidRPr="00940E0E" w:rsidRDefault="00533606" w:rsidP="00A548BB">
      <w:pPr>
        <w:pStyle w:val="a3"/>
        <w:ind w:firstLine="709"/>
        <w:contextualSpacing/>
        <w:jc w:val="both"/>
        <w:rPr>
          <w:sz w:val="22"/>
          <w:szCs w:val="22"/>
          <w:lang w:val="uk-UA"/>
        </w:rPr>
      </w:pPr>
      <w:r w:rsidRPr="00940E0E">
        <w:rPr>
          <w:sz w:val="22"/>
          <w:szCs w:val="22"/>
          <w:lang w:val="uk-UA"/>
        </w:rPr>
        <w:t>Найбільш поширені механізми міжособистісного сприйняття - ідентифікація, емпатія, децентрація, соціальна рефлексія, атракція, каузальна атрибуція.</w:t>
      </w:r>
    </w:p>
    <w:p w:rsidR="00533606" w:rsidRPr="00940E0E" w:rsidRDefault="00533606" w:rsidP="00A548BB">
      <w:pPr>
        <w:pStyle w:val="a3"/>
        <w:ind w:firstLine="709"/>
        <w:contextualSpacing/>
        <w:jc w:val="both"/>
        <w:rPr>
          <w:sz w:val="22"/>
          <w:szCs w:val="22"/>
          <w:lang w:val="uk-UA"/>
        </w:rPr>
      </w:pPr>
      <w:r w:rsidRPr="00940E0E">
        <w:rPr>
          <w:sz w:val="22"/>
          <w:szCs w:val="22"/>
          <w:lang w:val="uk-UA"/>
        </w:rPr>
        <w:t xml:space="preserve">Ідентифікація </w:t>
      </w:r>
      <w:r w:rsidR="00A548BB">
        <w:rPr>
          <w:sz w:val="22"/>
          <w:szCs w:val="22"/>
          <w:lang w:val="uk-UA"/>
        </w:rPr>
        <w:t>–</w:t>
      </w:r>
      <w:r w:rsidRPr="00940E0E">
        <w:rPr>
          <w:sz w:val="22"/>
          <w:szCs w:val="22"/>
          <w:lang w:val="uk-UA"/>
        </w:rPr>
        <w:t xml:space="preserve"> спосіб розуміння іншої людини через усвідомлене чи несвідоме уподоблення її самому собі</w:t>
      </w:r>
    </w:p>
    <w:p w:rsidR="00533606" w:rsidRPr="00940E0E" w:rsidRDefault="00533606" w:rsidP="00A548BB">
      <w:pPr>
        <w:pStyle w:val="a3"/>
        <w:ind w:firstLine="709"/>
        <w:contextualSpacing/>
        <w:jc w:val="both"/>
        <w:rPr>
          <w:sz w:val="22"/>
          <w:szCs w:val="22"/>
        </w:rPr>
      </w:pPr>
      <w:r w:rsidRPr="00940E0E">
        <w:rPr>
          <w:sz w:val="22"/>
          <w:szCs w:val="22"/>
        </w:rPr>
        <w:t xml:space="preserve">Емпатія </w:t>
      </w:r>
      <w:r w:rsidR="00A548BB">
        <w:rPr>
          <w:sz w:val="22"/>
          <w:szCs w:val="22"/>
          <w:lang w:val="uk-UA"/>
        </w:rPr>
        <w:t>–</w:t>
      </w:r>
      <w:r w:rsidRPr="00940E0E">
        <w:rPr>
          <w:sz w:val="22"/>
          <w:szCs w:val="22"/>
        </w:rPr>
        <w:t xml:space="preserve"> розуміння емоційного стану, </w:t>
      </w:r>
      <w:r w:rsidRPr="00940E0E">
        <w:rPr>
          <w:sz w:val="22"/>
          <w:szCs w:val="22"/>
          <w:lang w:val="uk-UA"/>
        </w:rPr>
        <w:t xml:space="preserve">проникнення </w:t>
      </w:r>
      <w:r w:rsidRPr="00940E0E">
        <w:rPr>
          <w:sz w:val="22"/>
          <w:szCs w:val="22"/>
        </w:rPr>
        <w:t>в переживання іншої людини.</w:t>
      </w:r>
    </w:p>
    <w:p w:rsidR="00533606" w:rsidRPr="00940E0E" w:rsidRDefault="00533606" w:rsidP="00A548BB">
      <w:pPr>
        <w:pStyle w:val="a3"/>
        <w:ind w:firstLine="709"/>
        <w:contextualSpacing/>
        <w:jc w:val="both"/>
        <w:rPr>
          <w:sz w:val="22"/>
          <w:szCs w:val="22"/>
        </w:rPr>
      </w:pPr>
      <w:r w:rsidRPr="00940E0E">
        <w:rPr>
          <w:sz w:val="22"/>
          <w:szCs w:val="22"/>
        </w:rPr>
        <w:t>Децентрації - здатність і вміння людини відійти від своєї позиції і поглянути на партнера і на ситуацію взаємодії як би з боку, очима стороннього спостерігача</w:t>
      </w:r>
    </w:p>
    <w:p w:rsidR="00533606" w:rsidRPr="00940E0E" w:rsidRDefault="00533606" w:rsidP="00A548BB">
      <w:pPr>
        <w:pStyle w:val="a3"/>
        <w:ind w:firstLine="709"/>
        <w:contextualSpacing/>
        <w:jc w:val="both"/>
        <w:rPr>
          <w:sz w:val="22"/>
          <w:szCs w:val="22"/>
        </w:rPr>
      </w:pPr>
      <w:r w:rsidRPr="00940E0E">
        <w:rPr>
          <w:sz w:val="22"/>
          <w:szCs w:val="22"/>
        </w:rPr>
        <w:t xml:space="preserve">Соціальна рефлексія </w:t>
      </w:r>
      <w:r w:rsidR="00A548BB">
        <w:rPr>
          <w:sz w:val="22"/>
          <w:szCs w:val="22"/>
          <w:lang w:val="uk-UA"/>
        </w:rPr>
        <w:t>–</w:t>
      </w:r>
      <w:r w:rsidRPr="00940E0E">
        <w:rPr>
          <w:sz w:val="22"/>
          <w:szCs w:val="22"/>
        </w:rPr>
        <w:t xml:space="preserve"> осмислення індивідом того, як він </w:t>
      </w:r>
      <w:r w:rsidRPr="00940E0E">
        <w:rPr>
          <w:sz w:val="22"/>
          <w:szCs w:val="22"/>
          <w:lang w:val="uk-UA"/>
        </w:rPr>
        <w:t>с</w:t>
      </w:r>
      <w:r w:rsidRPr="00940E0E">
        <w:rPr>
          <w:sz w:val="22"/>
          <w:szCs w:val="22"/>
        </w:rPr>
        <w:t>приймається партнером по спілкуванню.</w:t>
      </w:r>
    </w:p>
    <w:p w:rsidR="00533606" w:rsidRPr="00940E0E" w:rsidRDefault="00533606" w:rsidP="00A548BB">
      <w:pPr>
        <w:pStyle w:val="a3"/>
        <w:ind w:firstLine="709"/>
        <w:contextualSpacing/>
        <w:jc w:val="both"/>
        <w:rPr>
          <w:sz w:val="22"/>
          <w:szCs w:val="22"/>
        </w:rPr>
      </w:pPr>
      <w:r w:rsidRPr="00940E0E">
        <w:rPr>
          <w:sz w:val="22"/>
          <w:szCs w:val="22"/>
        </w:rPr>
        <w:t xml:space="preserve">Атракція - особлива форма сприйняття і пізнання іншої </w:t>
      </w:r>
      <w:r w:rsidRPr="00940E0E">
        <w:rPr>
          <w:sz w:val="22"/>
          <w:szCs w:val="22"/>
          <w:lang w:val="uk-UA"/>
        </w:rPr>
        <w:t>людини</w:t>
      </w:r>
      <w:r w:rsidRPr="00940E0E">
        <w:rPr>
          <w:sz w:val="22"/>
          <w:szCs w:val="22"/>
        </w:rPr>
        <w:t xml:space="preserve">, заснована на формуванні по відношенню до </w:t>
      </w:r>
      <w:r w:rsidRPr="00940E0E">
        <w:rPr>
          <w:sz w:val="22"/>
          <w:szCs w:val="22"/>
          <w:lang w:val="uk-UA"/>
        </w:rPr>
        <w:t xml:space="preserve">неї стійкого </w:t>
      </w:r>
      <w:r w:rsidRPr="00940E0E">
        <w:rPr>
          <w:sz w:val="22"/>
          <w:szCs w:val="22"/>
        </w:rPr>
        <w:t xml:space="preserve"> позитивного почуття.</w:t>
      </w:r>
    </w:p>
    <w:p w:rsidR="00CB0488" w:rsidRPr="00940E0E" w:rsidRDefault="00CB0488" w:rsidP="00A548BB">
      <w:pPr>
        <w:pStyle w:val="a3"/>
        <w:ind w:firstLine="709"/>
        <w:contextualSpacing/>
        <w:jc w:val="both"/>
        <w:rPr>
          <w:sz w:val="22"/>
          <w:szCs w:val="22"/>
        </w:rPr>
      </w:pPr>
      <w:r w:rsidRPr="00940E0E">
        <w:rPr>
          <w:sz w:val="22"/>
          <w:szCs w:val="22"/>
        </w:rPr>
        <w:t>Механізм каузальної атрибуції пов'язаний з приписуванням причин</w:t>
      </w:r>
      <w:r w:rsidR="00A548BB">
        <w:rPr>
          <w:sz w:val="22"/>
          <w:szCs w:val="22"/>
          <w:lang w:val="uk-UA"/>
        </w:rPr>
        <w:t xml:space="preserve"> </w:t>
      </w:r>
      <w:r w:rsidRPr="00940E0E">
        <w:rPr>
          <w:sz w:val="22"/>
          <w:szCs w:val="22"/>
        </w:rPr>
        <w:t>як своєї поведінки, так і поведінки іншої людини.</w:t>
      </w:r>
    </w:p>
    <w:p w:rsidR="00CB0488" w:rsidRPr="00940E0E" w:rsidRDefault="00CB0488" w:rsidP="00A548BB">
      <w:pPr>
        <w:pStyle w:val="a3"/>
        <w:ind w:firstLine="709"/>
        <w:contextualSpacing/>
        <w:jc w:val="both"/>
        <w:rPr>
          <w:sz w:val="22"/>
          <w:szCs w:val="22"/>
        </w:rPr>
      </w:pPr>
      <w:r w:rsidRPr="00940E0E">
        <w:rPr>
          <w:sz w:val="22"/>
          <w:szCs w:val="22"/>
        </w:rPr>
        <w:lastRenderedPageBreak/>
        <w:t xml:space="preserve">Зворотній зв'язок </w:t>
      </w:r>
      <w:r w:rsidR="00A548BB">
        <w:rPr>
          <w:sz w:val="22"/>
          <w:szCs w:val="22"/>
          <w:lang w:val="uk-UA"/>
        </w:rPr>
        <w:t>–</w:t>
      </w:r>
      <w:r w:rsidRPr="00940E0E">
        <w:rPr>
          <w:sz w:val="22"/>
          <w:szCs w:val="22"/>
        </w:rPr>
        <w:t xml:space="preserve"> це отримання адресатом інформації про те, який вплив він справив на адресата і коригування на цій основі подальшої стратегії спілкування.</w:t>
      </w:r>
    </w:p>
    <w:p w:rsidR="00CB0488" w:rsidRPr="00940E0E" w:rsidRDefault="00CB0488" w:rsidP="00A548BB">
      <w:pPr>
        <w:pStyle w:val="a3"/>
        <w:ind w:firstLine="709"/>
        <w:contextualSpacing/>
        <w:jc w:val="both"/>
        <w:rPr>
          <w:sz w:val="22"/>
          <w:szCs w:val="22"/>
        </w:rPr>
      </w:pPr>
      <w:r w:rsidRPr="00940E0E">
        <w:rPr>
          <w:sz w:val="22"/>
          <w:szCs w:val="22"/>
        </w:rPr>
        <w:t>Стереотип</w:t>
      </w:r>
      <w:r w:rsidR="00786FDE" w:rsidRPr="00940E0E">
        <w:rPr>
          <w:sz w:val="22"/>
          <w:szCs w:val="22"/>
          <w:lang w:val="uk-UA"/>
        </w:rPr>
        <w:t>і</w:t>
      </w:r>
      <w:r w:rsidRPr="00940E0E">
        <w:rPr>
          <w:sz w:val="22"/>
          <w:szCs w:val="22"/>
        </w:rPr>
        <w:t>зац</w:t>
      </w:r>
      <w:r w:rsidR="00786FDE" w:rsidRPr="00940E0E">
        <w:rPr>
          <w:sz w:val="22"/>
          <w:szCs w:val="22"/>
          <w:lang w:val="uk-UA"/>
        </w:rPr>
        <w:t>і</w:t>
      </w:r>
      <w:r w:rsidRPr="00940E0E">
        <w:rPr>
          <w:sz w:val="22"/>
          <w:szCs w:val="22"/>
        </w:rPr>
        <w:t xml:space="preserve">я </w:t>
      </w:r>
      <w:r w:rsidR="00A548BB">
        <w:rPr>
          <w:sz w:val="22"/>
          <w:szCs w:val="22"/>
          <w:lang w:val="uk-UA"/>
        </w:rPr>
        <w:t>–</w:t>
      </w:r>
      <w:r w:rsidRPr="00940E0E">
        <w:rPr>
          <w:sz w:val="22"/>
          <w:szCs w:val="22"/>
        </w:rPr>
        <w:t xml:space="preserve"> це класифікація форм поведінки та інтерпретація їх причин шляхом віднесення до вже відомого</w:t>
      </w:r>
      <w:r w:rsidRPr="00940E0E">
        <w:rPr>
          <w:sz w:val="22"/>
          <w:szCs w:val="22"/>
          <w:lang w:val="uk-UA"/>
        </w:rPr>
        <w:t xml:space="preserve"> </w:t>
      </w:r>
      <w:r w:rsidRPr="00940E0E">
        <w:rPr>
          <w:sz w:val="22"/>
          <w:szCs w:val="22"/>
        </w:rPr>
        <w:t>або удаваним відомим явищам, соціальним ст</w:t>
      </w:r>
      <w:r w:rsidRPr="00940E0E">
        <w:rPr>
          <w:sz w:val="22"/>
          <w:szCs w:val="22"/>
          <w:lang w:val="uk-UA"/>
        </w:rPr>
        <w:t>е</w:t>
      </w:r>
      <w:r w:rsidRPr="00940E0E">
        <w:rPr>
          <w:sz w:val="22"/>
          <w:szCs w:val="22"/>
        </w:rPr>
        <w:t>реот</w:t>
      </w:r>
      <w:r w:rsidRPr="00940E0E">
        <w:rPr>
          <w:sz w:val="22"/>
          <w:szCs w:val="22"/>
          <w:lang w:val="uk-UA"/>
        </w:rPr>
        <w:t>и</w:t>
      </w:r>
      <w:r w:rsidRPr="00940E0E">
        <w:rPr>
          <w:sz w:val="22"/>
          <w:szCs w:val="22"/>
        </w:rPr>
        <w:t>пам.</w:t>
      </w:r>
    </w:p>
    <w:p w:rsidR="001C4467" w:rsidRPr="00940E0E" w:rsidRDefault="001C4467" w:rsidP="00A548BB">
      <w:pPr>
        <w:pStyle w:val="a3"/>
        <w:ind w:firstLine="709"/>
        <w:contextualSpacing/>
        <w:jc w:val="both"/>
        <w:rPr>
          <w:sz w:val="22"/>
          <w:szCs w:val="22"/>
        </w:rPr>
      </w:pPr>
      <w:r w:rsidRPr="00940E0E">
        <w:rPr>
          <w:sz w:val="22"/>
          <w:szCs w:val="22"/>
          <w:lang w:val="uk-UA"/>
        </w:rPr>
        <w:t>У</w:t>
      </w:r>
      <w:r w:rsidRPr="00940E0E">
        <w:rPr>
          <w:sz w:val="22"/>
          <w:szCs w:val="22"/>
        </w:rPr>
        <w:t xml:space="preserve">становку визначають як </w:t>
      </w:r>
      <w:r w:rsidR="003C5370" w:rsidRPr="00940E0E">
        <w:rPr>
          <w:sz w:val="22"/>
          <w:szCs w:val="22"/>
          <w:lang w:val="uk-UA"/>
        </w:rPr>
        <w:t>схиль</w:t>
      </w:r>
      <w:r w:rsidRPr="00940E0E">
        <w:rPr>
          <w:sz w:val="22"/>
          <w:szCs w:val="22"/>
        </w:rPr>
        <w:t>ність індивіда певним чином оцінювати інших лю</w:t>
      </w:r>
      <w:r w:rsidR="003C5370" w:rsidRPr="00940E0E">
        <w:rPr>
          <w:sz w:val="22"/>
          <w:szCs w:val="22"/>
          <w:lang w:val="uk-UA"/>
        </w:rPr>
        <w:t>д</w:t>
      </w:r>
      <w:r w:rsidRPr="00940E0E">
        <w:rPr>
          <w:sz w:val="22"/>
          <w:szCs w:val="22"/>
        </w:rPr>
        <w:t>ей, різні об'єкти, явища або ідеї.</w:t>
      </w:r>
    </w:p>
    <w:p w:rsidR="00A548BB" w:rsidRDefault="00786FDE" w:rsidP="00A548BB">
      <w:pPr>
        <w:pStyle w:val="a3"/>
        <w:ind w:firstLine="709"/>
        <w:contextualSpacing/>
        <w:jc w:val="both"/>
        <w:rPr>
          <w:bCs/>
          <w:sz w:val="22"/>
          <w:szCs w:val="22"/>
          <w:lang w:val="uk-UA"/>
        </w:rPr>
      </w:pPr>
      <w:r w:rsidRPr="00A548BB">
        <w:rPr>
          <w:bCs/>
          <w:sz w:val="22"/>
          <w:szCs w:val="22"/>
          <w:lang w:val="uk-UA"/>
        </w:rPr>
        <w:t>На ефективність спілкування великий вплив мають стереотипи сприйняття та пов’язані з ними помилки, які більш відомі у термінах ефектів.</w:t>
      </w:r>
    </w:p>
    <w:p w:rsidR="0014047B" w:rsidRPr="00A548BB" w:rsidRDefault="0014047B" w:rsidP="00FA4F1A">
      <w:pPr>
        <w:pStyle w:val="a3"/>
        <w:ind w:firstLine="709"/>
        <w:contextualSpacing/>
        <w:jc w:val="both"/>
        <w:rPr>
          <w:bCs/>
          <w:sz w:val="22"/>
          <w:szCs w:val="22"/>
          <w:lang w:val="uk-UA"/>
        </w:rPr>
      </w:pPr>
      <w:r w:rsidRPr="00A548BB">
        <w:rPr>
          <w:snapToGrid w:val="0"/>
          <w:sz w:val="22"/>
          <w:szCs w:val="22"/>
          <w:lang w:val="uk-UA"/>
        </w:rPr>
        <w:t>На</w:t>
      </w:r>
      <w:r w:rsidRPr="00940E0E">
        <w:rPr>
          <w:snapToGrid w:val="0"/>
          <w:sz w:val="22"/>
          <w:szCs w:val="22"/>
          <w:lang w:val="uk-UA"/>
        </w:rPr>
        <w:t xml:space="preserve"> грунті стереотипів формуються ефекти міжособистісного сприймання, які відображають певну тен</w:t>
      </w:r>
      <w:r w:rsidRPr="00940E0E">
        <w:rPr>
          <w:snapToGrid w:val="0"/>
          <w:sz w:val="22"/>
          <w:szCs w:val="22"/>
          <w:lang w:val="uk-UA"/>
        </w:rPr>
        <w:softHyphen/>
        <w:t>денцію, а саме: сприймати соціальні об'єкти максималь</w:t>
      </w:r>
      <w:r w:rsidRPr="00940E0E">
        <w:rPr>
          <w:snapToGrid w:val="0"/>
          <w:sz w:val="22"/>
          <w:szCs w:val="22"/>
          <w:lang w:val="uk-UA"/>
        </w:rPr>
        <w:softHyphen/>
        <w:t>но однорідними і несуперечливими. Найвідомішими є ефекти ореолу, первинності та новизни.</w:t>
      </w:r>
    </w:p>
    <w:p w:rsidR="0014047B" w:rsidRPr="00940E0E" w:rsidRDefault="00016D9A" w:rsidP="00FA4F1A">
      <w:pPr>
        <w:pStyle w:val="a3"/>
        <w:ind w:firstLine="709"/>
        <w:contextualSpacing/>
        <w:jc w:val="both"/>
        <w:rPr>
          <w:color w:val="000000"/>
          <w:sz w:val="22"/>
          <w:szCs w:val="22"/>
          <w:lang w:val="uk-UA"/>
        </w:rPr>
      </w:pPr>
      <w:r>
        <w:rPr>
          <w:b/>
          <w:color w:val="000000"/>
          <w:sz w:val="22"/>
          <w:szCs w:val="22"/>
          <w:lang w:val="uk-UA"/>
        </w:rPr>
        <w:t>«</w:t>
      </w:r>
      <w:r w:rsidR="00A548BB">
        <w:rPr>
          <w:b/>
          <w:color w:val="000000"/>
          <w:sz w:val="22"/>
          <w:szCs w:val="22"/>
          <w:lang w:val="uk-UA"/>
        </w:rPr>
        <w:t>Е</w:t>
      </w:r>
      <w:r w:rsidR="0014047B" w:rsidRPr="00940E0E">
        <w:rPr>
          <w:b/>
          <w:color w:val="000000"/>
          <w:sz w:val="22"/>
          <w:szCs w:val="22"/>
          <w:lang w:val="uk-UA"/>
        </w:rPr>
        <w:t>фект ореола</w:t>
      </w:r>
      <w:r>
        <w:rPr>
          <w:b/>
          <w:color w:val="000000"/>
          <w:sz w:val="22"/>
          <w:szCs w:val="22"/>
          <w:lang w:val="uk-UA"/>
        </w:rPr>
        <w:t>»</w:t>
      </w:r>
      <w:r w:rsidR="0014047B" w:rsidRPr="00940E0E">
        <w:rPr>
          <w:color w:val="000000"/>
          <w:sz w:val="22"/>
          <w:szCs w:val="22"/>
          <w:lang w:val="uk-UA"/>
        </w:rPr>
        <w:t xml:space="preserve"> </w:t>
      </w:r>
      <w:r w:rsidR="0014047B" w:rsidRPr="00940E0E">
        <w:rPr>
          <w:sz w:val="22"/>
          <w:szCs w:val="22"/>
          <w:lang w:val="uk-UA"/>
        </w:rPr>
        <w:t>полягає</w:t>
      </w:r>
      <w:r w:rsidR="0014047B" w:rsidRPr="00940E0E">
        <w:rPr>
          <w:color w:val="000000"/>
          <w:sz w:val="22"/>
          <w:szCs w:val="22"/>
          <w:lang w:val="uk-UA"/>
        </w:rPr>
        <w:t xml:space="preserve"> у формуванні специфічної </w:t>
      </w:r>
      <w:r w:rsidR="0014047B" w:rsidRPr="00940E0E">
        <w:rPr>
          <w:sz w:val="22"/>
          <w:szCs w:val="22"/>
          <w:lang w:val="uk-UA"/>
        </w:rPr>
        <w:t>установки</w:t>
      </w:r>
      <w:r w:rsidR="0014047B" w:rsidRPr="00940E0E">
        <w:rPr>
          <w:color w:val="000000"/>
          <w:sz w:val="22"/>
          <w:szCs w:val="22"/>
          <w:lang w:val="uk-UA"/>
        </w:rPr>
        <w:t xml:space="preserve"> на сприйманого через приписування йому </w:t>
      </w:r>
      <w:r w:rsidR="0014047B" w:rsidRPr="00940E0E">
        <w:rPr>
          <w:sz w:val="22"/>
          <w:szCs w:val="22"/>
          <w:lang w:val="uk-UA"/>
        </w:rPr>
        <w:t>певних</w:t>
      </w:r>
      <w:r w:rsidR="0014047B" w:rsidRPr="00940E0E">
        <w:rPr>
          <w:color w:val="000000"/>
          <w:sz w:val="22"/>
          <w:szCs w:val="22"/>
          <w:lang w:val="uk-UA"/>
        </w:rPr>
        <w:t xml:space="preserve"> якостей</w:t>
      </w:r>
      <w:r w:rsidR="00A548BB">
        <w:rPr>
          <w:color w:val="000000"/>
          <w:sz w:val="22"/>
          <w:szCs w:val="22"/>
          <w:lang w:val="uk-UA"/>
        </w:rPr>
        <w:t>.</w:t>
      </w:r>
    </w:p>
    <w:p w:rsidR="00A548BB" w:rsidRDefault="00016D9A" w:rsidP="00FA4F1A">
      <w:pPr>
        <w:pStyle w:val="a3"/>
        <w:ind w:firstLine="709"/>
        <w:contextualSpacing/>
        <w:jc w:val="both"/>
        <w:rPr>
          <w:color w:val="000000"/>
          <w:sz w:val="22"/>
          <w:szCs w:val="22"/>
          <w:lang w:val="uk-UA"/>
        </w:rPr>
      </w:pPr>
      <w:r>
        <w:rPr>
          <w:b/>
          <w:color w:val="000000"/>
          <w:sz w:val="22"/>
          <w:szCs w:val="22"/>
          <w:lang w:val="uk-UA"/>
        </w:rPr>
        <w:t>«</w:t>
      </w:r>
      <w:r w:rsidR="00A548BB">
        <w:rPr>
          <w:b/>
          <w:color w:val="000000"/>
          <w:sz w:val="22"/>
          <w:szCs w:val="22"/>
          <w:lang w:val="uk-UA"/>
        </w:rPr>
        <w:t>Е</w:t>
      </w:r>
      <w:r w:rsidR="0014047B" w:rsidRPr="00940E0E">
        <w:rPr>
          <w:b/>
          <w:color w:val="000000"/>
          <w:sz w:val="22"/>
          <w:szCs w:val="22"/>
          <w:lang w:val="uk-UA"/>
        </w:rPr>
        <w:t>фекти первинності</w:t>
      </w:r>
      <w:r>
        <w:rPr>
          <w:b/>
          <w:color w:val="000000"/>
          <w:sz w:val="22"/>
          <w:szCs w:val="22"/>
          <w:lang w:val="uk-UA"/>
        </w:rPr>
        <w:t>»</w:t>
      </w:r>
      <w:r w:rsidR="0014047B" w:rsidRPr="00940E0E">
        <w:rPr>
          <w:b/>
          <w:color w:val="000000"/>
          <w:sz w:val="22"/>
          <w:szCs w:val="22"/>
          <w:lang w:val="uk-UA"/>
        </w:rPr>
        <w:t xml:space="preserve"> </w:t>
      </w:r>
      <w:r w:rsidR="0014047B" w:rsidRPr="00940E0E">
        <w:rPr>
          <w:color w:val="000000"/>
          <w:sz w:val="22"/>
          <w:szCs w:val="22"/>
          <w:lang w:val="uk-UA"/>
        </w:rPr>
        <w:t xml:space="preserve">полягає у тім, що у ситуації сприйняття незнайомої людини перша інформація про неї </w:t>
      </w:r>
      <w:r w:rsidR="0014047B" w:rsidRPr="00940E0E">
        <w:rPr>
          <w:sz w:val="22"/>
          <w:szCs w:val="22"/>
          <w:lang w:val="uk-UA"/>
        </w:rPr>
        <w:t xml:space="preserve"> виявляється</w:t>
      </w:r>
      <w:r w:rsidR="0014047B" w:rsidRPr="00940E0E">
        <w:rPr>
          <w:color w:val="000000"/>
          <w:sz w:val="22"/>
          <w:szCs w:val="22"/>
          <w:lang w:val="uk-UA"/>
        </w:rPr>
        <w:t xml:space="preserve"> найбільш значимою</w:t>
      </w:r>
      <w:r w:rsidR="00A548BB">
        <w:rPr>
          <w:color w:val="000000"/>
          <w:sz w:val="22"/>
          <w:szCs w:val="22"/>
          <w:lang w:val="uk-UA"/>
        </w:rPr>
        <w:t>.</w:t>
      </w:r>
    </w:p>
    <w:p w:rsidR="00A548BB" w:rsidRDefault="00016D9A" w:rsidP="00FA4F1A">
      <w:pPr>
        <w:pStyle w:val="a3"/>
        <w:ind w:firstLine="709"/>
        <w:contextualSpacing/>
        <w:jc w:val="both"/>
        <w:rPr>
          <w:b/>
          <w:color w:val="000000"/>
          <w:sz w:val="22"/>
          <w:szCs w:val="22"/>
          <w:lang w:val="uk-UA"/>
        </w:rPr>
      </w:pPr>
      <w:r>
        <w:rPr>
          <w:b/>
          <w:color w:val="000000"/>
          <w:sz w:val="22"/>
          <w:szCs w:val="22"/>
          <w:lang w:val="uk-UA"/>
        </w:rPr>
        <w:t>«</w:t>
      </w:r>
      <w:r w:rsidR="00A548BB">
        <w:rPr>
          <w:b/>
          <w:color w:val="000000"/>
          <w:sz w:val="22"/>
          <w:szCs w:val="22"/>
          <w:lang w:val="uk-UA"/>
        </w:rPr>
        <w:t>Е</w:t>
      </w:r>
      <w:r w:rsidR="0014047B" w:rsidRPr="00940E0E">
        <w:rPr>
          <w:b/>
          <w:color w:val="000000"/>
          <w:sz w:val="22"/>
          <w:szCs w:val="22"/>
          <w:lang w:val="uk-UA"/>
        </w:rPr>
        <w:t>фекти новизни</w:t>
      </w:r>
      <w:r>
        <w:rPr>
          <w:b/>
          <w:color w:val="000000"/>
          <w:sz w:val="22"/>
          <w:szCs w:val="22"/>
          <w:lang w:val="uk-UA"/>
        </w:rPr>
        <w:t>»</w:t>
      </w:r>
      <w:r w:rsidR="0014047B" w:rsidRPr="00940E0E">
        <w:rPr>
          <w:b/>
          <w:color w:val="000000"/>
          <w:sz w:val="22"/>
          <w:szCs w:val="22"/>
          <w:lang w:val="uk-UA"/>
        </w:rPr>
        <w:t xml:space="preserve"> </w:t>
      </w:r>
      <w:r w:rsidR="0014047B" w:rsidRPr="00940E0E">
        <w:rPr>
          <w:color w:val="000000"/>
          <w:sz w:val="22"/>
          <w:szCs w:val="22"/>
          <w:lang w:val="uk-UA"/>
        </w:rPr>
        <w:t xml:space="preserve">пов’язаний з наданням найбільшого значення новій інформації у ситуації сприйняття </w:t>
      </w:r>
      <w:r w:rsidR="0014047B" w:rsidRPr="00940E0E">
        <w:rPr>
          <w:sz w:val="22"/>
          <w:szCs w:val="22"/>
          <w:lang w:val="uk-UA"/>
        </w:rPr>
        <w:t>знайомої</w:t>
      </w:r>
      <w:r w:rsidR="0014047B" w:rsidRPr="00940E0E">
        <w:rPr>
          <w:color w:val="000000"/>
          <w:sz w:val="22"/>
          <w:szCs w:val="22"/>
          <w:lang w:val="uk-UA"/>
        </w:rPr>
        <w:t xml:space="preserve"> </w:t>
      </w:r>
      <w:r w:rsidR="0014047B" w:rsidRPr="00940E0E">
        <w:rPr>
          <w:sz w:val="22"/>
          <w:szCs w:val="22"/>
          <w:lang w:val="uk-UA"/>
        </w:rPr>
        <w:t>людини</w:t>
      </w:r>
      <w:r w:rsidR="00A548BB">
        <w:rPr>
          <w:sz w:val="22"/>
          <w:szCs w:val="22"/>
          <w:lang w:val="uk-UA"/>
        </w:rPr>
        <w:t>.</w:t>
      </w:r>
    </w:p>
    <w:p w:rsidR="00A548BB" w:rsidRDefault="00E825E0" w:rsidP="00FA4F1A">
      <w:pPr>
        <w:pStyle w:val="a3"/>
        <w:ind w:firstLine="709"/>
        <w:contextualSpacing/>
        <w:jc w:val="both"/>
        <w:rPr>
          <w:sz w:val="22"/>
          <w:szCs w:val="22"/>
          <w:lang w:val="uk-UA"/>
        </w:rPr>
      </w:pPr>
      <w:r w:rsidRPr="00940E0E">
        <w:rPr>
          <w:b/>
          <w:sz w:val="22"/>
          <w:szCs w:val="22"/>
          <w:lang w:val="uk-UA"/>
        </w:rPr>
        <w:t>«</w:t>
      </w:r>
      <w:r w:rsidR="00A548BB">
        <w:rPr>
          <w:b/>
          <w:sz w:val="22"/>
          <w:szCs w:val="22"/>
          <w:lang w:val="uk-UA"/>
        </w:rPr>
        <w:t>Е</w:t>
      </w:r>
      <w:r w:rsidRPr="00940E0E">
        <w:rPr>
          <w:b/>
          <w:sz w:val="22"/>
          <w:szCs w:val="22"/>
          <w:lang w:val="uk-UA"/>
        </w:rPr>
        <w:t xml:space="preserve">фект проекції» - </w:t>
      </w:r>
      <w:r w:rsidRPr="00940E0E">
        <w:rPr>
          <w:sz w:val="22"/>
          <w:szCs w:val="22"/>
          <w:lang w:val="uk-UA"/>
        </w:rPr>
        <w:t>тенденція найбільш чітко виявляти у інших ті риси, які яскраво представлені у нас самих</w:t>
      </w:r>
      <w:r w:rsidR="00A548BB">
        <w:rPr>
          <w:sz w:val="22"/>
          <w:szCs w:val="22"/>
          <w:lang w:val="uk-UA"/>
        </w:rPr>
        <w:t>.</w:t>
      </w:r>
    </w:p>
    <w:p w:rsidR="00A548BB" w:rsidRDefault="00E825E0" w:rsidP="00FA4F1A">
      <w:pPr>
        <w:pStyle w:val="a3"/>
        <w:ind w:firstLine="709"/>
        <w:contextualSpacing/>
        <w:jc w:val="both"/>
        <w:rPr>
          <w:sz w:val="22"/>
          <w:szCs w:val="22"/>
          <w:lang w:val="uk-UA"/>
        </w:rPr>
      </w:pPr>
      <w:r w:rsidRPr="00940E0E">
        <w:rPr>
          <w:b/>
          <w:sz w:val="22"/>
          <w:szCs w:val="22"/>
          <w:lang w:val="uk-UA"/>
        </w:rPr>
        <w:t>«</w:t>
      </w:r>
      <w:r w:rsidR="00A548BB">
        <w:rPr>
          <w:b/>
          <w:sz w:val="22"/>
          <w:szCs w:val="22"/>
          <w:lang w:val="uk-UA"/>
        </w:rPr>
        <w:t>Е</w:t>
      </w:r>
      <w:r w:rsidRPr="00940E0E">
        <w:rPr>
          <w:b/>
          <w:sz w:val="22"/>
          <w:szCs w:val="22"/>
          <w:lang w:val="uk-UA"/>
        </w:rPr>
        <w:t>фект середньої помилки»</w:t>
      </w:r>
      <w:r w:rsidRPr="00940E0E">
        <w:rPr>
          <w:sz w:val="22"/>
          <w:szCs w:val="22"/>
          <w:lang w:val="uk-UA"/>
        </w:rPr>
        <w:t xml:space="preserve"> - тенденцією пом'якшувати оцінкинайбільш яскравих особливостей іншої людини в сторону середньої.</w:t>
      </w:r>
    </w:p>
    <w:p w:rsidR="00FA4F1A" w:rsidRDefault="00E670E2" w:rsidP="00FA4F1A">
      <w:pPr>
        <w:pStyle w:val="a3"/>
        <w:ind w:firstLine="709"/>
        <w:contextualSpacing/>
        <w:jc w:val="both"/>
        <w:rPr>
          <w:sz w:val="22"/>
          <w:szCs w:val="22"/>
          <w:lang w:val="uk-UA"/>
        </w:rPr>
      </w:pPr>
      <w:r w:rsidRPr="00940E0E">
        <w:rPr>
          <w:sz w:val="22"/>
          <w:szCs w:val="22"/>
          <w:lang w:val="uk-UA"/>
        </w:rPr>
        <w:t>«</w:t>
      </w:r>
      <w:r w:rsidR="00A548BB" w:rsidRPr="00FA4F1A">
        <w:rPr>
          <w:b/>
          <w:sz w:val="22"/>
          <w:szCs w:val="22"/>
          <w:lang w:val="uk-UA"/>
        </w:rPr>
        <w:t>Е</w:t>
      </w:r>
      <w:r w:rsidRPr="00FA4F1A">
        <w:rPr>
          <w:b/>
          <w:sz w:val="22"/>
          <w:szCs w:val="22"/>
          <w:lang w:val="uk-UA"/>
        </w:rPr>
        <w:t>фект привабливості</w:t>
      </w:r>
      <w:r w:rsidRPr="00940E0E">
        <w:rPr>
          <w:sz w:val="22"/>
          <w:szCs w:val="22"/>
          <w:lang w:val="uk-UA"/>
        </w:rPr>
        <w:t>» полягає в тенденції переоцінювати якості зовні привабливої, симпатичної людини (експерименти А. А. Леонтьєва та А. Міллера).</w:t>
      </w:r>
    </w:p>
    <w:p w:rsidR="006514BE" w:rsidRDefault="00E825E0" w:rsidP="00F60842">
      <w:pPr>
        <w:pStyle w:val="a3"/>
        <w:ind w:firstLine="709"/>
        <w:contextualSpacing/>
        <w:jc w:val="both"/>
        <w:rPr>
          <w:sz w:val="22"/>
          <w:szCs w:val="22"/>
          <w:lang w:val="uk-UA"/>
        </w:rPr>
      </w:pPr>
      <w:r w:rsidRPr="00FA4F1A">
        <w:rPr>
          <w:sz w:val="22"/>
          <w:szCs w:val="22"/>
          <w:lang w:val="uk-UA"/>
        </w:rPr>
        <w:t>Отже, стереотипи і ефекти міжособистісного спілку</w:t>
      </w:r>
      <w:r w:rsidRPr="00FA4F1A">
        <w:rPr>
          <w:sz w:val="22"/>
          <w:szCs w:val="22"/>
          <w:lang w:val="uk-UA"/>
        </w:rPr>
        <w:softHyphen/>
        <w:t xml:space="preserve">вання відображають схематизм, емоційну забарвленість, спрощеність людського сприймання. </w:t>
      </w:r>
      <w:r w:rsidRPr="00036C97">
        <w:rPr>
          <w:sz w:val="22"/>
          <w:szCs w:val="22"/>
          <w:lang w:val="uk-UA"/>
        </w:rPr>
        <w:t>Вони виникають за умов дефіциту інформації, обмеженого індивідуального досвіду, упереджених уявлень, які є у суспільстві чи со</w:t>
      </w:r>
      <w:r w:rsidRPr="00036C97">
        <w:rPr>
          <w:sz w:val="22"/>
          <w:szCs w:val="22"/>
          <w:lang w:val="uk-UA"/>
        </w:rPr>
        <w:softHyphen/>
        <w:t>ціальній групі.</w:t>
      </w:r>
    </w:p>
    <w:p w:rsidR="00652A20" w:rsidRDefault="00652A20" w:rsidP="00F60842">
      <w:pPr>
        <w:pStyle w:val="a3"/>
        <w:ind w:firstLine="709"/>
        <w:contextualSpacing/>
        <w:jc w:val="both"/>
        <w:rPr>
          <w:color w:val="000000"/>
          <w:sz w:val="22"/>
          <w:szCs w:val="22"/>
          <w:lang w:val="uk-UA"/>
        </w:rPr>
      </w:pPr>
    </w:p>
    <w:p w:rsidR="00652A20" w:rsidRDefault="00652A20" w:rsidP="00652A20">
      <w:pPr>
        <w:pStyle w:val="a3"/>
        <w:ind w:firstLine="709"/>
        <w:contextualSpacing/>
        <w:jc w:val="both"/>
        <w:rPr>
          <w:b/>
          <w:i/>
          <w:color w:val="000000"/>
          <w:sz w:val="22"/>
          <w:szCs w:val="22"/>
          <w:lang w:val="uk-UA"/>
        </w:rPr>
      </w:pPr>
      <w:r w:rsidRPr="00652A20">
        <w:rPr>
          <w:b/>
          <w:i/>
          <w:color w:val="000000"/>
          <w:sz w:val="22"/>
          <w:szCs w:val="22"/>
          <w:lang w:val="uk-UA"/>
        </w:rPr>
        <w:t>Використана література</w:t>
      </w:r>
    </w:p>
    <w:p w:rsidR="00652A20" w:rsidRDefault="00652A20" w:rsidP="00652A20">
      <w:pPr>
        <w:pStyle w:val="a3"/>
        <w:ind w:firstLine="709"/>
        <w:contextualSpacing/>
        <w:jc w:val="both"/>
        <w:rPr>
          <w:sz w:val="22"/>
          <w:szCs w:val="22"/>
        </w:rPr>
      </w:pPr>
    </w:p>
    <w:p w:rsidR="00652A20" w:rsidRDefault="00652A20" w:rsidP="00652A20">
      <w:pPr>
        <w:pStyle w:val="a3"/>
        <w:ind w:firstLine="709"/>
        <w:contextualSpacing/>
        <w:jc w:val="both"/>
        <w:rPr>
          <w:sz w:val="22"/>
          <w:szCs w:val="22"/>
        </w:rPr>
      </w:pPr>
      <w:r w:rsidRPr="00580C5C">
        <w:rPr>
          <w:sz w:val="22"/>
          <w:szCs w:val="22"/>
        </w:rPr>
        <w:lastRenderedPageBreak/>
        <w:t>Чернова Г</w:t>
      </w:r>
      <w:r w:rsidRPr="00580C5C">
        <w:rPr>
          <w:bCs/>
          <w:sz w:val="22"/>
          <w:szCs w:val="22"/>
        </w:rPr>
        <w:t xml:space="preserve">. </w:t>
      </w:r>
      <w:r w:rsidRPr="00580C5C">
        <w:rPr>
          <w:sz w:val="22"/>
          <w:szCs w:val="22"/>
        </w:rPr>
        <w:t>Р</w:t>
      </w:r>
      <w:r w:rsidRPr="00580C5C">
        <w:rPr>
          <w:bCs/>
          <w:sz w:val="22"/>
          <w:szCs w:val="22"/>
        </w:rPr>
        <w:t>.</w:t>
      </w:r>
      <w:r w:rsidRPr="00580C5C">
        <w:rPr>
          <w:bCs/>
          <w:sz w:val="22"/>
          <w:szCs w:val="22"/>
          <w:lang w:val="uk-UA"/>
        </w:rPr>
        <w:t xml:space="preserve"> </w:t>
      </w:r>
      <w:r w:rsidRPr="00580C5C">
        <w:rPr>
          <w:sz w:val="22"/>
          <w:szCs w:val="22"/>
        </w:rPr>
        <w:t>Психология общения: Учебное пособие</w:t>
      </w:r>
      <w:r w:rsidRPr="00580C5C">
        <w:rPr>
          <w:sz w:val="22"/>
          <w:szCs w:val="22"/>
          <w:lang w:val="uk-UA"/>
        </w:rPr>
        <w:t xml:space="preserve"> / </w:t>
      </w:r>
      <w:r w:rsidRPr="00580C5C">
        <w:rPr>
          <w:sz w:val="22"/>
          <w:szCs w:val="22"/>
        </w:rPr>
        <w:t>Г</w:t>
      </w:r>
      <w:r w:rsidRPr="00580C5C">
        <w:rPr>
          <w:bCs/>
          <w:sz w:val="22"/>
          <w:szCs w:val="22"/>
        </w:rPr>
        <w:t>.</w:t>
      </w:r>
      <w:r w:rsidRPr="00580C5C">
        <w:rPr>
          <w:bCs/>
          <w:sz w:val="22"/>
          <w:szCs w:val="22"/>
          <w:lang w:val="uk-UA"/>
        </w:rPr>
        <w:t> </w:t>
      </w:r>
      <w:r w:rsidRPr="00580C5C">
        <w:rPr>
          <w:sz w:val="22"/>
          <w:szCs w:val="22"/>
        </w:rPr>
        <w:t>Р</w:t>
      </w:r>
      <w:r w:rsidRPr="00580C5C">
        <w:rPr>
          <w:bCs/>
          <w:sz w:val="22"/>
          <w:szCs w:val="22"/>
        </w:rPr>
        <w:t>.</w:t>
      </w:r>
      <w:r w:rsidRPr="00580C5C">
        <w:rPr>
          <w:bCs/>
          <w:sz w:val="22"/>
          <w:szCs w:val="22"/>
          <w:lang w:val="uk-UA"/>
        </w:rPr>
        <w:t> </w:t>
      </w:r>
      <w:r w:rsidRPr="00580C5C">
        <w:rPr>
          <w:sz w:val="22"/>
          <w:szCs w:val="22"/>
        </w:rPr>
        <w:t>Чернова</w:t>
      </w:r>
      <w:r w:rsidRPr="00580C5C">
        <w:rPr>
          <w:bCs/>
          <w:sz w:val="22"/>
          <w:szCs w:val="22"/>
        </w:rPr>
        <w:t xml:space="preserve">, </w:t>
      </w:r>
      <w:r w:rsidRPr="00580C5C">
        <w:rPr>
          <w:sz w:val="22"/>
          <w:szCs w:val="22"/>
        </w:rPr>
        <w:t>Т</w:t>
      </w:r>
      <w:r w:rsidRPr="00580C5C">
        <w:rPr>
          <w:bCs/>
          <w:sz w:val="22"/>
          <w:szCs w:val="22"/>
        </w:rPr>
        <w:t xml:space="preserve">. </w:t>
      </w:r>
      <w:r w:rsidRPr="00580C5C">
        <w:rPr>
          <w:sz w:val="22"/>
          <w:szCs w:val="22"/>
        </w:rPr>
        <w:t>В</w:t>
      </w:r>
      <w:r w:rsidRPr="00580C5C">
        <w:rPr>
          <w:bCs/>
          <w:sz w:val="22"/>
          <w:szCs w:val="22"/>
        </w:rPr>
        <w:t>.</w:t>
      </w:r>
      <w:r w:rsidRPr="00580C5C">
        <w:rPr>
          <w:bCs/>
          <w:sz w:val="22"/>
          <w:szCs w:val="22"/>
          <w:lang w:val="uk-UA"/>
        </w:rPr>
        <w:t xml:space="preserve"> </w:t>
      </w:r>
      <w:r w:rsidRPr="00580C5C">
        <w:rPr>
          <w:sz w:val="22"/>
          <w:szCs w:val="22"/>
        </w:rPr>
        <w:t xml:space="preserve"> Слотина</w:t>
      </w:r>
      <w:r w:rsidRPr="00580C5C">
        <w:rPr>
          <w:sz w:val="22"/>
          <w:szCs w:val="22"/>
          <w:lang w:val="uk-UA"/>
        </w:rPr>
        <w:t xml:space="preserve">. </w:t>
      </w:r>
      <w:r w:rsidRPr="00580C5C">
        <w:rPr>
          <w:sz w:val="22"/>
          <w:szCs w:val="22"/>
        </w:rPr>
        <w:t>— СПб.: Питер, 2012. — 240 с.</w:t>
      </w:r>
    </w:p>
    <w:p w:rsidR="00652A20" w:rsidRDefault="00652A20" w:rsidP="00652A20">
      <w:pPr>
        <w:pStyle w:val="a3"/>
        <w:ind w:firstLine="709"/>
        <w:contextualSpacing/>
        <w:jc w:val="both"/>
        <w:rPr>
          <w:sz w:val="22"/>
          <w:szCs w:val="22"/>
        </w:rPr>
      </w:pPr>
      <w:r w:rsidRPr="009A2D0A">
        <w:rPr>
          <w:bCs/>
          <w:sz w:val="22"/>
          <w:szCs w:val="22"/>
        </w:rPr>
        <w:t xml:space="preserve">Горбунова М.Ю. </w:t>
      </w:r>
      <w:r w:rsidRPr="009A2D0A">
        <w:rPr>
          <w:sz w:val="22"/>
          <w:szCs w:val="22"/>
        </w:rPr>
        <w:t>Социальная психология / М.Ю. Горбунова. — М. : Изд- во ВЛАДОС-ПРЕСС, 2006. — 223 с. — (Краткий курс лек- ций для вузов)</w:t>
      </w:r>
    </w:p>
    <w:p w:rsidR="00652A20" w:rsidRDefault="00652A20" w:rsidP="00652A20">
      <w:pPr>
        <w:pStyle w:val="a3"/>
        <w:ind w:firstLine="709"/>
        <w:contextualSpacing/>
        <w:jc w:val="both"/>
        <w:rPr>
          <w:sz w:val="22"/>
          <w:szCs w:val="22"/>
          <w:lang w:val="uk-UA"/>
        </w:rPr>
      </w:pPr>
      <w:r w:rsidRPr="006B5C09">
        <w:rPr>
          <w:bCs/>
          <w:sz w:val="22"/>
          <w:szCs w:val="22"/>
          <w:lang w:val="uk-UA"/>
        </w:rPr>
        <w:t>Гапон</w:t>
      </w:r>
      <w:r w:rsidRPr="006B5C09">
        <w:rPr>
          <w:bCs/>
          <w:sz w:val="22"/>
          <w:szCs w:val="22"/>
        </w:rPr>
        <w:t> </w:t>
      </w:r>
      <w:r w:rsidRPr="006B5C09">
        <w:rPr>
          <w:bCs/>
          <w:sz w:val="22"/>
          <w:szCs w:val="22"/>
          <w:lang w:val="uk-UA"/>
        </w:rPr>
        <w:t>Н.П.</w:t>
      </w:r>
      <w:r w:rsidRPr="006B5C09">
        <w:rPr>
          <w:sz w:val="22"/>
          <w:szCs w:val="22"/>
          <w:lang w:val="uk-UA"/>
        </w:rPr>
        <w:t xml:space="preserve"> Соціальна психологія : навчальний посібник / Н. П. Гапон; В.о. Львів. нац. ун-т ім. І. Франка.– Львів : ЛНУ ім. І.Франка , 2008.– 366 с</w:t>
      </w:r>
      <w:r>
        <w:rPr>
          <w:sz w:val="22"/>
          <w:szCs w:val="22"/>
          <w:lang w:val="uk-UA"/>
        </w:rPr>
        <w:t>.</w:t>
      </w:r>
    </w:p>
    <w:p w:rsidR="00652A20" w:rsidRDefault="00652A20" w:rsidP="00652A20">
      <w:pPr>
        <w:pStyle w:val="a3"/>
        <w:ind w:firstLine="709"/>
        <w:contextualSpacing/>
        <w:jc w:val="both"/>
        <w:rPr>
          <w:sz w:val="22"/>
          <w:szCs w:val="22"/>
        </w:rPr>
      </w:pPr>
      <w:r w:rsidRPr="00652A20">
        <w:rPr>
          <w:sz w:val="22"/>
          <w:szCs w:val="22"/>
        </w:rPr>
        <w:t>Куницына В.Н., Казаринова Н.В., Погольша В.М.</w:t>
      </w:r>
      <w:r w:rsidRPr="00652A20">
        <w:rPr>
          <w:sz w:val="22"/>
          <w:szCs w:val="22"/>
          <w:lang w:val="uk-UA"/>
        </w:rPr>
        <w:t xml:space="preserve"> </w:t>
      </w:r>
      <w:r w:rsidRPr="00652A20">
        <w:rPr>
          <w:sz w:val="22"/>
          <w:szCs w:val="22"/>
        </w:rPr>
        <w:t>Межличностное общение</w:t>
      </w:r>
      <w:r w:rsidRPr="00652A20">
        <w:rPr>
          <w:sz w:val="22"/>
          <w:szCs w:val="22"/>
          <w:lang w:val="uk-UA"/>
        </w:rPr>
        <w:t xml:space="preserve"> : </w:t>
      </w:r>
      <w:r w:rsidRPr="00652A20">
        <w:rPr>
          <w:sz w:val="22"/>
          <w:szCs w:val="22"/>
        </w:rPr>
        <w:t>Учебник для вузов. — СПб.: Питер, 2001. — 544 с.: ил. — (Учебник нового века).</w:t>
      </w:r>
    </w:p>
    <w:p w:rsidR="002B3BB8" w:rsidRDefault="002B3BB8" w:rsidP="00652A20">
      <w:pPr>
        <w:pStyle w:val="a3"/>
        <w:ind w:firstLine="709"/>
        <w:contextualSpacing/>
        <w:jc w:val="both"/>
        <w:rPr>
          <w:sz w:val="22"/>
          <w:szCs w:val="22"/>
        </w:rPr>
      </w:pPr>
    </w:p>
    <w:p w:rsidR="002B3BB8" w:rsidRPr="002B3BB8" w:rsidRDefault="002B3BB8" w:rsidP="002B3BB8">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r>
        <w:rPr>
          <w:b/>
          <w:i/>
          <w:sz w:val="22"/>
          <w:szCs w:val="22"/>
          <w:lang w:val="uk-UA"/>
        </w:rPr>
        <w:t xml:space="preserve"> </w:t>
      </w:r>
    </w:p>
    <w:p w:rsidR="00FA4F1A" w:rsidRPr="00327C82" w:rsidRDefault="00FA4F1A" w:rsidP="00327C82">
      <w:pPr>
        <w:shd w:val="clear" w:color="auto" w:fill="FFFFFF"/>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6D0C6C6A" wp14:editId="10A8151F">
            <wp:extent cx="309363" cy="309363"/>
            <wp:effectExtent l="0" t="0" r="0" b="0"/>
            <wp:docPr id="40" name="Рисунок 40"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15328" cy="315328"/>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FA4F1A" w:rsidRDefault="00FA4F1A" w:rsidP="00327C82">
      <w:pPr>
        <w:ind w:firstLine="709"/>
        <w:contextualSpacing/>
        <w:jc w:val="both"/>
        <w:rPr>
          <w:i/>
          <w:sz w:val="22"/>
          <w:szCs w:val="22"/>
          <w:lang w:val="uk-UA"/>
        </w:rPr>
      </w:pPr>
      <w:r w:rsidRPr="00FA4F1A">
        <w:rPr>
          <w:b/>
          <w:sz w:val="22"/>
          <w:szCs w:val="22"/>
          <w:lang w:val="uk-UA"/>
        </w:rPr>
        <w:t>Завдання</w:t>
      </w:r>
      <w:r>
        <w:rPr>
          <w:sz w:val="22"/>
          <w:szCs w:val="22"/>
          <w:lang w:val="uk-UA"/>
        </w:rPr>
        <w:t xml:space="preserve"> 1. </w:t>
      </w:r>
      <w:r w:rsidRPr="00940E0E">
        <w:rPr>
          <w:sz w:val="22"/>
          <w:szCs w:val="22"/>
          <w:lang w:val="uk-UA"/>
        </w:rPr>
        <w:t xml:space="preserve">Лі Росс на основі спостереження поведінки інших описав </w:t>
      </w:r>
      <w:r w:rsidRPr="00940E0E">
        <w:rPr>
          <w:b/>
          <w:i/>
          <w:sz w:val="22"/>
          <w:szCs w:val="22"/>
          <w:lang w:val="uk-UA"/>
        </w:rPr>
        <w:t>фундаментальну помилку атрибуції,</w:t>
      </w:r>
      <w:r w:rsidRPr="00940E0E">
        <w:rPr>
          <w:i/>
          <w:sz w:val="22"/>
          <w:szCs w:val="22"/>
          <w:lang w:val="uk-UA"/>
        </w:rPr>
        <w:t xml:space="preserve"> яка полягає в тому, що відбувається недооцінка ситуативного фактору при оцінюванні себе і переоцінка особистісного при оцінці інших.</w:t>
      </w:r>
    </w:p>
    <w:p w:rsidR="00FA4F1A" w:rsidRPr="002A5CE3" w:rsidRDefault="00FA4F1A" w:rsidP="00327C82">
      <w:pPr>
        <w:ind w:firstLine="709"/>
        <w:contextualSpacing/>
        <w:jc w:val="both"/>
        <w:rPr>
          <w:sz w:val="22"/>
          <w:szCs w:val="22"/>
          <w:lang w:val="uk-UA"/>
        </w:rPr>
      </w:pPr>
      <w:r w:rsidRPr="00940E0E">
        <w:rPr>
          <w:bCs/>
          <w:sz w:val="22"/>
          <w:szCs w:val="22"/>
          <w:lang w:val="uk-UA"/>
        </w:rPr>
        <w:t>Поспостерігайте як люди пояснюють свої вчинки і вчинки інших. Опишіть приклад</w:t>
      </w:r>
      <w:r>
        <w:rPr>
          <w:bCs/>
          <w:sz w:val="22"/>
          <w:szCs w:val="22"/>
          <w:lang w:val="uk-UA"/>
        </w:rPr>
        <w:t>и</w:t>
      </w:r>
      <w:r w:rsidRPr="00940E0E">
        <w:rPr>
          <w:bCs/>
          <w:sz w:val="22"/>
          <w:szCs w:val="22"/>
          <w:lang w:val="uk-UA"/>
        </w:rPr>
        <w:t xml:space="preserve"> каузальної атрибуції</w:t>
      </w:r>
      <w:r>
        <w:rPr>
          <w:bCs/>
          <w:sz w:val="22"/>
          <w:szCs w:val="22"/>
          <w:lang w:val="uk-UA"/>
        </w:rPr>
        <w:t>,</w:t>
      </w:r>
      <w:r w:rsidRPr="00940E0E">
        <w:rPr>
          <w:bCs/>
          <w:sz w:val="22"/>
          <w:szCs w:val="22"/>
          <w:lang w:val="uk-UA"/>
        </w:rPr>
        <w:t xml:space="preserve"> як</w:t>
      </w:r>
      <w:r>
        <w:rPr>
          <w:bCs/>
          <w:sz w:val="22"/>
          <w:szCs w:val="22"/>
          <w:lang w:val="uk-UA"/>
        </w:rPr>
        <w:t>і</w:t>
      </w:r>
      <w:r w:rsidRPr="00940E0E">
        <w:rPr>
          <w:bCs/>
          <w:sz w:val="22"/>
          <w:szCs w:val="22"/>
          <w:lang w:val="uk-UA"/>
        </w:rPr>
        <w:t xml:space="preserve"> ви спостерігали у своєму житті.</w:t>
      </w:r>
    </w:p>
    <w:p w:rsidR="00FA4F1A" w:rsidRPr="00940E0E" w:rsidRDefault="00FA4F1A" w:rsidP="00327C82">
      <w:pPr>
        <w:pStyle w:val="a3"/>
        <w:spacing w:before="0" w:beforeAutospacing="0" w:after="0" w:afterAutospacing="0"/>
        <w:ind w:firstLine="709"/>
        <w:contextualSpacing/>
        <w:jc w:val="both"/>
        <w:rPr>
          <w:bCs/>
          <w:sz w:val="22"/>
          <w:szCs w:val="22"/>
          <w:lang w:val="uk-UA"/>
        </w:rPr>
      </w:pPr>
      <w:r w:rsidRPr="00FA4F1A">
        <w:rPr>
          <w:b/>
          <w:sz w:val="22"/>
          <w:szCs w:val="22"/>
          <w:lang w:val="uk-UA"/>
        </w:rPr>
        <w:t>Завдання</w:t>
      </w:r>
      <w:r>
        <w:rPr>
          <w:b/>
          <w:sz w:val="22"/>
          <w:szCs w:val="22"/>
          <w:lang w:val="uk-UA"/>
        </w:rPr>
        <w:t xml:space="preserve"> 2. </w:t>
      </w:r>
    </w:p>
    <w:p w:rsidR="00327C82" w:rsidRDefault="00FA4F1A" w:rsidP="00327C82">
      <w:pPr>
        <w:pStyle w:val="a3"/>
        <w:spacing w:before="0" w:beforeAutospacing="0" w:after="0" w:afterAutospacing="0"/>
        <w:ind w:firstLine="709"/>
        <w:contextualSpacing/>
        <w:jc w:val="both"/>
        <w:rPr>
          <w:bCs/>
          <w:sz w:val="22"/>
          <w:szCs w:val="22"/>
          <w:lang w:val="uk-UA"/>
        </w:rPr>
      </w:pPr>
      <w:r w:rsidRPr="00940E0E">
        <w:rPr>
          <w:bCs/>
          <w:sz w:val="22"/>
          <w:szCs w:val="22"/>
          <w:lang w:val="uk-UA"/>
        </w:rPr>
        <w:t>Прочитайте в книзі Д. Майєрс</w:t>
      </w:r>
      <w:r w:rsidR="005F492D">
        <w:rPr>
          <w:bCs/>
          <w:sz w:val="22"/>
          <w:szCs w:val="22"/>
          <w:lang w:val="uk-UA"/>
        </w:rPr>
        <w:t>а</w:t>
      </w:r>
      <w:r w:rsidRPr="00940E0E">
        <w:rPr>
          <w:bCs/>
          <w:sz w:val="22"/>
          <w:szCs w:val="22"/>
          <w:lang w:val="uk-UA"/>
        </w:rPr>
        <w:t xml:space="preserve"> «Соц</w:t>
      </w:r>
      <w:r w:rsidR="005F492D">
        <w:rPr>
          <w:bCs/>
          <w:sz w:val="22"/>
          <w:szCs w:val="22"/>
          <w:lang w:val="uk-UA"/>
        </w:rPr>
        <w:t>и</w:t>
      </w:r>
      <w:r w:rsidRPr="00940E0E">
        <w:rPr>
          <w:bCs/>
          <w:sz w:val="22"/>
          <w:szCs w:val="22"/>
          <w:lang w:val="uk-UA"/>
        </w:rPr>
        <w:t>альна</w:t>
      </w:r>
      <w:r w:rsidR="005F492D">
        <w:rPr>
          <w:bCs/>
          <w:sz w:val="22"/>
          <w:szCs w:val="22"/>
          <w:lang w:val="uk-UA"/>
        </w:rPr>
        <w:t>я</w:t>
      </w:r>
      <w:r w:rsidRPr="00940E0E">
        <w:rPr>
          <w:bCs/>
          <w:sz w:val="22"/>
          <w:szCs w:val="22"/>
          <w:lang w:val="uk-UA"/>
        </w:rPr>
        <w:t xml:space="preserve"> психолог</w:t>
      </w:r>
      <w:r w:rsidR="005F492D">
        <w:rPr>
          <w:bCs/>
          <w:sz w:val="22"/>
          <w:szCs w:val="22"/>
          <w:lang w:val="uk-UA"/>
        </w:rPr>
        <w:t>и</w:t>
      </w:r>
      <w:r w:rsidRPr="00940E0E">
        <w:rPr>
          <w:bCs/>
          <w:sz w:val="22"/>
          <w:szCs w:val="22"/>
          <w:lang w:val="uk-UA"/>
        </w:rPr>
        <w:t>я» розділ «</w:t>
      </w:r>
      <w:r w:rsidR="005F492D">
        <w:rPr>
          <w:bCs/>
          <w:sz w:val="22"/>
          <w:szCs w:val="22"/>
          <w:lang w:val="uk-UA"/>
        </w:rPr>
        <w:t>Как м</w:t>
      </w:r>
      <w:r w:rsidR="005F492D">
        <w:rPr>
          <w:bCs/>
          <w:sz w:val="22"/>
          <w:szCs w:val="22"/>
        </w:rPr>
        <w:t>ы объясняем поступки окружающих</w:t>
      </w:r>
      <w:r w:rsidRPr="00940E0E">
        <w:rPr>
          <w:bCs/>
          <w:sz w:val="22"/>
          <w:szCs w:val="22"/>
          <w:lang w:val="uk-UA"/>
        </w:rPr>
        <w:t>»</w:t>
      </w:r>
      <w:r w:rsidR="005F492D">
        <w:rPr>
          <w:bCs/>
          <w:sz w:val="22"/>
          <w:szCs w:val="22"/>
          <w:lang w:val="uk-UA"/>
        </w:rPr>
        <w:t xml:space="preserve">. </w:t>
      </w:r>
    </w:p>
    <w:p w:rsidR="005F492D" w:rsidRDefault="005F492D" w:rsidP="00327C82">
      <w:pPr>
        <w:pStyle w:val="a3"/>
        <w:spacing w:before="0" w:beforeAutospacing="0" w:after="0" w:afterAutospacing="0"/>
        <w:ind w:firstLine="709"/>
        <w:contextualSpacing/>
        <w:jc w:val="both"/>
        <w:rPr>
          <w:bCs/>
          <w:sz w:val="22"/>
          <w:szCs w:val="22"/>
          <w:lang w:val="uk-UA"/>
        </w:rPr>
      </w:pPr>
      <w:r>
        <w:rPr>
          <w:bCs/>
          <w:sz w:val="22"/>
          <w:szCs w:val="22"/>
          <w:lang w:val="uk-UA"/>
        </w:rPr>
        <w:t>Режим доступу</w:t>
      </w:r>
      <w:r w:rsidR="00327C82">
        <w:rPr>
          <w:bCs/>
          <w:sz w:val="22"/>
          <w:szCs w:val="22"/>
          <w:lang w:val="uk-UA"/>
        </w:rPr>
        <w:t>:</w:t>
      </w:r>
    </w:p>
    <w:p w:rsidR="005F492D" w:rsidRDefault="005F492D" w:rsidP="00327C82">
      <w:pPr>
        <w:pStyle w:val="a3"/>
        <w:spacing w:before="0" w:beforeAutospacing="0" w:after="0" w:afterAutospacing="0"/>
        <w:ind w:firstLine="709"/>
        <w:contextualSpacing/>
        <w:jc w:val="both"/>
        <w:rPr>
          <w:bCs/>
          <w:sz w:val="22"/>
          <w:szCs w:val="22"/>
          <w:lang w:val="uk-UA"/>
        </w:rPr>
      </w:pPr>
      <w:r w:rsidRPr="005F492D">
        <w:rPr>
          <w:bCs/>
          <w:sz w:val="22"/>
          <w:szCs w:val="22"/>
          <w:lang w:val="uk-UA"/>
        </w:rPr>
        <w:t>https://www.gumer.info/bibliotek_Buks/Psihol/mayers/03.php</w:t>
      </w:r>
    </w:p>
    <w:p w:rsidR="00FA4F1A" w:rsidRDefault="00FA4F1A" w:rsidP="00327C82">
      <w:pPr>
        <w:pStyle w:val="a3"/>
        <w:spacing w:before="0" w:beforeAutospacing="0" w:after="0" w:afterAutospacing="0"/>
        <w:ind w:firstLine="709"/>
        <w:contextualSpacing/>
        <w:jc w:val="both"/>
        <w:rPr>
          <w:bCs/>
          <w:sz w:val="22"/>
          <w:szCs w:val="22"/>
          <w:lang w:val="uk-UA"/>
        </w:rPr>
      </w:pPr>
      <w:r w:rsidRPr="00940E0E">
        <w:rPr>
          <w:bCs/>
          <w:sz w:val="22"/>
          <w:szCs w:val="22"/>
          <w:lang w:val="uk-UA"/>
        </w:rPr>
        <w:t xml:space="preserve"> Занотуйте головне. </w:t>
      </w:r>
    </w:p>
    <w:p w:rsidR="00FA4F1A" w:rsidRDefault="00FA4F1A" w:rsidP="00327C82">
      <w:pPr>
        <w:pStyle w:val="a3"/>
        <w:spacing w:before="0" w:beforeAutospacing="0" w:after="0" w:afterAutospacing="0"/>
        <w:ind w:firstLine="709"/>
        <w:contextualSpacing/>
        <w:jc w:val="both"/>
        <w:rPr>
          <w:bCs/>
          <w:sz w:val="22"/>
          <w:szCs w:val="22"/>
          <w:lang w:val="uk-UA"/>
        </w:rPr>
      </w:pPr>
      <w:r>
        <w:rPr>
          <w:b/>
          <w:bCs/>
          <w:sz w:val="22"/>
          <w:szCs w:val="22"/>
          <w:lang w:val="uk-UA"/>
        </w:rPr>
        <w:t xml:space="preserve">Завдання 3. </w:t>
      </w:r>
      <w:r w:rsidRPr="00940E0E">
        <w:rPr>
          <w:b/>
          <w:bCs/>
          <w:sz w:val="22"/>
          <w:szCs w:val="22"/>
          <w:lang w:val="uk-UA"/>
        </w:rPr>
        <w:t xml:space="preserve">«У вас є тільки одна спроба першого враження». </w:t>
      </w:r>
      <w:r w:rsidRPr="00FA4F1A">
        <w:rPr>
          <w:bCs/>
          <w:sz w:val="22"/>
          <w:szCs w:val="22"/>
          <w:lang w:val="uk-UA"/>
        </w:rPr>
        <w:t>Сформулюйте рекомендації щодо ефективної самопрезентації</w:t>
      </w:r>
    </w:p>
    <w:p w:rsidR="00FA4F1A" w:rsidRPr="00940E0E" w:rsidRDefault="00FA4F1A" w:rsidP="00327C82">
      <w:pPr>
        <w:pStyle w:val="a3"/>
        <w:spacing w:before="0" w:beforeAutospacing="0" w:after="0" w:afterAutospacing="0"/>
        <w:ind w:firstLine="709"/>
        <w:contextualSpacing/>
        <w:jc w:val="both"/>
        <w:rPr>
          <w:bCs/>
          <w:sz w:val="22"/>
          <w:szCs w:val="22"/>
          <w:lang w:val="uk-UA"/>
        </w:rPr>
      </w:pPr>
      <w:r w:rsidRPr="00FA4F1A">
        <w:rPr>
          <w:b/>
          <w:bCs/>
          <w:sz w:val="22"/>
          <w:szCs w:val="22"/>
          <w:lang w:val="uk-UA"/>
        </w:rPr>
        <w:t>Завдання</w:t>
      </w:r>
      <w:r>
        <w:rPr>
          <w:bCs/>
          <w:sz w:val="22"/>
          <w:szCs w:val="22"/>
          <w:lang w:val="uk-UA"/>
        </w:rPr>
        <w:t xml:space="preserve"> 4. </w:t>
      </w:r>
      <w:r w:rsidRPr="00940E0E">
        <w:rPr>
          <w:bCs/>
          <w:sz w:val="22"/>
          <w:szCs w:val="22"/>
          <w:lang w:val="uk-UA"/>
        </w:rPr>
        <w:t>Ознайомтеся з експериментами з теми. Опишіть найбільш важливі з вашої точки зору.</w:t>
      </w:r>
    </w:p>
    <w:p w:rsidR="005F492D" w:rsidRPr="005F492D" w:rsidRDefault="00FA4F1A" w:rsidP="00327C82">
      <w:pPr>
        <w:pStyle w:val="22"/>
        <w:ind w:firstLine="709"/>
        <w:contextualSpacing/>
        <w:rPr>
          <w:sz w:val="22"/>
          <w:szCs w:val="22"/>
        </w:rPr>
      </w:pPr>
      <w:r w:rsidRPr="00FA4F1A">
        <w:rPr>
          <w:b/>
          <w:sz w:val="22"/>
          <w:szCs w:val="22"/>
        </w:rPr>
        <w:t>Завдання</w:t>
      </w:r>
      <w:r>
        <w:rPr>
          <w:sz w:val="22"/>
          <w:szCs w:val="22"/>
        </w:rPr>
        <w:t xml:space="preserve"> 5</w:t>
      </w:r>
      <w:r w:rsidRPr="005F492D">
        <w:rPr>
          <w:sz w:val="22"/>
          <w:szCs w:val="22"/>
        </w:rPr>
        <w:t xml:space="preserve">. Визначте рівень власних емпатичних здібностей за допомогою теста В. Бойка. </w:t>
      </w:r>
    </w:p>
    <w:p w:rsidR="005F492D" w:rsidRPr="005F492D" w:rsidRDefault="005F492D" w:rsidP="00327C82">
      <w:pPr>
        <w:ind w:firstLine="709"/>
        <w:contextualSpacing/>
        <w:rPr>
          <w:sz w:val="22"/>
          <w:szCs w:val="22"/>
        </w:rPr>
      </w:pPr>
      <w:r w:rsidRPr="005F492D">
        <w:rPr>
          <w:rStyle w:val="af"/>
          <w:sz w:val="22"/>
          <w:szCs w:val="22"/>
        </w:rPr>
        <w:t>Диагностика уровня эмпатических способностей В.В.Бойко</w:t>
      </w:r>
      <w:r w:rsidRPr="005F492D">
        <w:rPr>
          <w:sz w:val="22"/>
          <w:szCs w:val="22"/>
        </w:rPr>
        <w:t xml:space="preserve"> / Практическая психодиагностика. Методики и тесты. Учебное пособие. Ред. и сост. Райгородский Д.Я. – Самара, 2001. С.486-490.</w:t>
      </w:r>
    </w:p>
    <w:p w:rsidR="005F492D" w:rsidRPr="005F492D" w:rsidRDefault="005F492D" w:rsidP="005F492D">
      <w:pPr>
        <w:pStyle w:val="22"/>
        <w:ind w:firstLine="0"/>
        <w:contextualSpacing/>
        <w:rPr>
          <w:sz w:val="22"/>
          <w:szCs w:val="22"/>
        </w:rPr>
      </w:pPr>
    </w:p>
    <w:p w:rsidR="00A548BB" w:rsidRDefault="00FA4F1A" w:rsidP="00142593">
      <w:pPr>
        <w:pStyle w:val="22"/>
        <w:ind w:firstLine="709"/>
        <w:contextualSpacing/>
        <w:rPr>
          <w:sz w:val="22"/>
          <w:szCs w:val="22"/>
        </w:rPr>
      </w:pPr>
      <w:r w:rsidRPr="005F492D">
        <w:rPr>
          <w:sz w:val="22"/>
          <w:szCs w:val="22"/>
        </w:rPr>
        <w:t>Оформіть висновки та опишіть рекомендації</w:t>
      </w:r>
    </w:p>
    <w:p w:rsidR="002A5CE3" w:rsidRDefault="00FA4F1A" w:rsidP="002A5CE3">
      <w:pPr>
        <w:spacing w:before="100" w:beforeAutospacing="1"/>
        <w:ind w:firstLine="709"/>
        <w:contextualSpacing/>
        <w:jc w:val="both"/>
        <w:rPr>
          <w:b/>
          <w:i/>
          <w:sz w:val="22"/>
          <w:szCs w:val="22"/>
          <w:lang w:val="uk-UA"/>
        </w:rPr>
      </w:pPr>
      <w:r w:rsidRPr="00940E0E">
        <w:rPr>
          <w:b/>
          <w:i/>
          <w:noProof/>
          <w:sz w:val="22"/>
          <w:szCs w:val="22"/>
          <w:lang w:val="uk-UA"/>
        </w:rPr>
        <w:drawing>
          <wp:inline distT="0" distB="0" distL="0" distR="0" wp14:anchorId="7FA02EA6" wp14:editId="3F2A90BD">
            <wp:extent cx="356662" cy="356662"/>
            <wp:effectExtent l="0" t="0" r="0" b="0"/>
            <wp:docPr id="41" name="Рисунок 41"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64097" cy="364097"/>
                    </a:xfrm>
                    <a:prstGeom prst="rect">
                      <a:avLst/>
                    </a:prstGeom>
                  </pic:spPr>
                </pic:pic>
              </a:graphicData>
            </a:graphic>
          </wp:inline>
        </w:drawing>
      </w:r>
      <w:r w:rsidRPr="00940E0E">
        <w:rPr>
          <w:b/>
          <w:i/>
          <w:sz w:val="22"/>
          <w:szCs w:val="22"/>
          <w:lang w:val="uk-UA"/>
        </w:rPr>
        <w:t>Завдання для роздумів</w:t>
      </w:r>
    </w:p>
    <w:p w:rsidR="002A5CE3" w:rsidRDefault="002A5CE3" w:rsidP="00327C82">
      <w:pPr>
        <w:ind w:firstLine="709"/>
        <w:contextualSpacing/>
        <w:jc w:val="both"/>
        <w:rPr>
          <w:b/>
          <w:bCs/>
          <w:sz w:val="22"/>
          <w:szCs w:val="22"/>
          <w:lang w:val="uk-UA"/>
        </w:rPr>
      </w:pPr>
    </w:p>
    <w:p w:rsidR="00FA4F1A" w:rsidRPr="002A5CE3" w:rsidRDefault="00BE7669" w:rsidP="00327C82">
      <w:pPr>
        <w:ind w:firstLine="709"/>
        <w:contextualSpacing/>
        <w:jc w:val="both"/>
        <w:rPr>
          <w:b/>
          <w:i/>
          <w:sz w:val="22"/>
          <w:szCs w:val="22"/>
          <w:lang w:val="uk-UA"/>
        </w:rPr>
      </w:pPr>
      <w:r w:rsidRPr="00BE7669">
        <w:rPr>
          <w:b/>
          <w:bCs/>
          <w:sz w:val="22"/>
          <w:szCs w:val="22"/>
          <w:lang w:val="uk-UA"/>
        </w:rPr>
        <w:t>Завдання</w:t>
      </w:r>
      <w:r>
        <w:rPr>
          <w:bCs/>
          <w:sz w:val="22"/>
          <w:szCs w:val="22"/>
          <w:lang w:val="uk-UA"/>
        </w:rPr>
        <w:t xml:space="preserve"> 1. </w:t>
      </w:r>
      <w:r w:rsidR="00FA4F1A" w:rsidRPr="00FA4F1A">
        <w:rPr>
          <w:bCs/>
          <w:sz w:val="22"/>
          <w:szCs w:val="22"/>
          <w:lang w:val="uk-UA"/>
        </w:rPr>
        <w:t>Поміркуйте, яку роль відіграють стереотипи у сприйнятті інших людей? Чи несуть вони позитивні функції?</w:t>
      </w:r>
    </w:p>
    <w:p w:rsidR="00FA4F1A" w:rsidRPr="00940E0E" w:rsidRDefault="00BE7669" w:rsidP="00327C82">
      <w:pPr>
        <w:pStyle w:val="a3"/>
        <w:spacing w:before="0" w:beforeAutospacing="0" w:after="0" w:afterAutospacing="0"/>
        <w:ind w:firstLine="709"/>
        <w:contextualSpacing/>
        <w:jc w:val="both"/>
        <w:rPr>
          <w:snapToGrid w:val="0"/>
          <w:sz w:val="22"/>
          <w:szCs w:val="22"/>
          <w:lang w:val="uk-UA"/>
        </w:rPr>
      </w:pPr>
      <w:r w:rsidRPr="00BE7669">
        <w:rPr>
          <w:b/>
          <w:snapToGrid w:val="0"/>
          <w:sz w:val="22"/>
          <w:szCs w:val="22"/>
          <w:lang w:val="uk-UA"/>
        </w:rPr>
        <w:t>Завдання</w:t>
      </w:r>
      <w:r>
        <w:rPr>
          <w:snapToGrid w:val="0"/>
          <w:sz w:val="22"/>
          <w:szCs w:val="22"/>
          <w:lang w:val="uk-UA"/>
        </w:rPr>
        <w:t xml:space="preserve"> 2. </w:t>
      </w:r>
      <w:r w:rsidR="00FA4F1A" w:rsidRPr="00940E0E">
        <w:rPr>
          <w:snapToGrid w:val="0"/>
          <w:sz w:val="22"/>
          <w:szCs w:val="22"/>
          <w:lang w:val="uk-UA"/>
        </w:rPr>
        <w:t>В одному з експериментів двом групам студентів показали фотографію однієї і тієї самої людини. Але попередньо першій групі було повідомлено, що ця людина є злочинцем, а другій — видатним ученим. Після цього кожній групі запропонували скласти словесний портрет людини. У першому випадку були одержані такі характеристики: глибоко посаджені очі свідчили про злобу, вип'ячене підборіддя — про рішучість йти до кінця в злочині. Відповідно, за оцінками учасників другої групи, ті ж глибоко посаджені очі свідчили про глибину думки, а підборіддя — про силу волі у подоланні труднощів на шляху пізнання.</w:t>
      </w:r>
    </w:p>
    <w:p w:rsidR="002A5CE3" w:rsidRDefault="00FA4F1A" w:rsidP="002A5CE3">
      <w:pPr>
        <w:pStyle w:val="a3"/>
        <w:ind w:firstLine="709"/>
        <w:contextualSpacing/>
        <w:rPr>
          <w:bCs/>
          <w:sz w:val="22"/>
          <w:szCs w:val="22"/>
          <w:lang w:val="uk-UA"/>
        </w:rPr>
      </w:pPr>
      <w:r w:rsidRPr="00BE7669">
        <w:rPr>
          <w:bCs/>
          <w:sz w:val="22"/>
          <w:szCs w:val="22"/>
          <w:lang w:val="uk-UA"/>
        </w:rPr>
        <w:t>Про що свідчить цей експеримент</w:t>
      </w:r>
      <w:r w:rsidR="002A5CE3">
        <w:rPr>
          <w:bCs/>
          <w:sz w:val="22"/>
          <w:szCs w:val="22"/>
          <w:lang w:val="uk-UA"/>
        </w:rPr>
        <w:t>?</w:t>
      </w:r>
    </w:p>
    <w:p w:rsidR="002A5CE3" w:rsidRDefault="002A5CE3" w:rsidP="002A5CE3">
      <w:pPr>
        <w:pStyle w:val="a3"/>
        <w:ind w:firstLine="709"/>
        <w:contextualSpacing/>
        <w:rPr>
          <w:b/>
          <w:snapToGrid w:val="0"/>
          <w:sz w:val="22"/>
          <w:szCs w:val="22"/>
          <w:lang w:val="uk-UA"/>
        </w:rPr>
      </w:pPr>
    </w:p>
    <w:p w:rsidR="00E825E0" w:rsidRPr="002A5CE3" w:rsidRDefault="00F60842" w:rsidP="002A5CE3">
      <w:pPr>
        <w:pStyle w:val="a3"/>
        <w:ind w:firstLine="709"/>
        <w:contextualSpacing/>
        <w:jc w:val="both"/>
        <w:rPr>
          <w:bCs/>
          <w:sz w:val="22"/>
          <w:szCs w:val="22"/>
          <w:lang w:val="uk-UA"/>
        </w:rPr>
      </w:pPr>
      <w:r w:rsidRPr="00BE7669">
        <w:rPr>
          <w:b/>
          <w:snapToGrid w:val="0"/>
          <w:sz w:val="22"/>
          <w:szCs w:val="22"/>
          <w:lang w:val="uk-UA"/>
        </w:rPr>
        <w:t>Завдання</w:t>
      </w:r>
      <w:r>
        <w:rPr>
          <w:b/>
          <w:snapToGrid w:val="0"/>
          <w:sz w:val="22"/>
          <w:szCs w:val="22"/>
          <w:lang w:val="uk-UA"/>
        </w:rPr>
        <w:t xml:space="preserve"> 3. </w:t>
      </w:r>
      <w:r w:rsidR="00E825E0" w:rsidRPr="00940E0E">
        <w:rPr>
          <w:bCs/>
          <w:sz w:val="22"/>
          <w:szCs w:val="22"/>
          <w:lang w:val="uk-UA"/>
        </w:rPr>
        <w:t>Американські психологи Дж. Едінгер і М. Паттерсон провели забавний експеримент: у величезному супермаркеті дівчина зверталася до різних людей з проханням дати монетку для телефона</w:t>
      </w:r>
      <w:r>
        <w:rPr>
          <w:bCs/>
          <w:sz w:val="22"/>
          <w:szCs w:val="22"/>
          <w:lang w:val="uk-UA"/>
        </w:rPr>
        <w:t>-</w:t>
      </w:r>
      <w:r w:rsidR="00E825E0" w:rsidRPr="00940E0E">
        <w:rPr>
          <w:bCs/>
          <w:sz w:val="22"/>
          <w:szCs w:val="22"/>
          <w:lang w:val="uk-UA"/>
        </w:rPr>
        <w:t xml:space="preserve">автомата. При цьому до одних людей вона в момент прохання злегка торкалася, а до інших - ні. Монетка була отримана у 51% «зачеплених» і тільки у 29% тих, кого просили «без рук» (вік і стать ролі не грали). В іншому подібному ж експерименті в читальному залі університетської бібліотеки дівчина, що видає книги, «ненароком» торкалася одних відвідувачів (без урахування статі, віку, раси, статусу і т.д.) і не чіпала інших. У той же день всіх відвідувачів  у читальному залі під виглядом соціологічного опитування проанкетували - в анкеті потрібно було оцінити співробітників бібліотеки за параметрами (діловим якостям, інтелектуальних можливостей, доброзичливості, зовнішніми даними і т.п.). Те, що бібліотекарка здалася «зворушеним» більш красивою і доброю, ще можна якось пояснити на рівні здорового глузду, але ось чому вона здалася їм більш розумною і професійно придатною? Які категорії людей, на ваш погляд, більш чутливі до </w:t>
      </w:r>
      <w:r w:rsidR="00E825E0" w:rsidRPr="00940E0E">
        <w:rPr>
          <w:bCs/>
          <w:sz w:val="22"/>
          <w:szCs w:val="22"/>
          <w:lang w:val="uk-UA"/>
        </w:rPr>
        <w:lastRenderedPageBreak/>
        <w:t>випадкових дотиків - чоловіки чи жінки, дорослі або діти, високо або низько статусні суб'єкти, екстра- або інтроверти?</w:t>
      </w:r>
    </w:p>
    <w:p w:rsidR="006514BE" w:rsidRPr="00FA4F1A" w:rsidRDefault="006514BE" w:rsidP="006514BE">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51247FF7" wp14:editId="004E15DA">
            <wp:extent cx="380326" cy="380326"/>
            <wp:effectExtent l="0" t="0" r="0" b="0"/>
            <wp:docPr id="42" name="Рисунок 42"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89432" cy="389432"/>
                    </a:xfrm>
                    <a:prstGeom prst="rect">
                      <a:avLst/>
                    </a:prstGeom>
                  </pic:spPr>
                </pic:pic>
              </a:graphicData>
            </a:graphic>
          </wp:inline>
        </w:drawing>
      </w:r>
      <w:r w:rsidRPr="00940E0E">
        <w:rPr>
          <w:b/>
          <w:i/>
          <w:sz w:val="22"/>
          <w:szCs w:val="22"/>
          <w:lang w:val="uk-UA"/>
        </w:rPr>
        <w:t>Питання для самоконтролю</w:t>
      </w:r>
    </w:p>
    <w:p w:rsidR="0016605F" w:rsidRPr="00940E0E" w:rsidRDefault="0016605F" w:rsidP="006514BE">
      <w:pPr>
        <w:pStyle w:val="a3"/>
        <w:contextualSpacing/>
        <w:rPr>
          <w:sz w:val="22"/>
          <w:szCs w:val="22"/>
        </w:rPr>
      </w:pPr>
      <w:r w:rsidRPr="00940E0E">
        <w:rPr>
          <w:sz w:val="22"/>
          <w:szCs w:val="22"/>
          <w:lang w:val="uk-UA"/>
        </w:rPr>
        <w:t>Як розуміється явище "соціальна перцепція</w:t>
      </w:r>
      <w:r w:rsidR="00016D9A">
        <w:rPr>
          <w:sz w:val="22"/>
          <w:szCs w:val="22"/>
          <w:lang w:val="uk-UA"/>
        </w:rPr>
        <w:t>»</w:t>
      </w:r>
      <w:r w:rsidRPr="00940E0E">
        <w:rPr>
          <w:sz w:val="22"/>
          <w:szCs w:val="22"/>
          <w:lang w:val="uk-UA"/>
        </w:rPr>
        <w:t>?</w:t>
      </w:r>
    </w:p>
    <w:p w:rsidR="006514BE" w:rsidRDefault="0016605F" w:rsidP="006514BE">
      <w:pPr>
        <w:pStyle w:val="a3"/>
        <w:contextualSpacing/>
        <w:rPr>
          <w:sz w:val="22"/>
          <w:szCs w:val="22"/>
        </w:rPr>
      </w:pPr>
      <w:r w:rsidRPr="00940E0E">
        <w:rPr>
          <w:sz w:val="22"/>
          <w:szCs w:val="22"/>
          <w:lang w:val="uk-UA"/>
        </w:rPr>
        <w:t xml:space="preserve">Які механізми соціальної перцепції існують?    </w:t>
      </w:r>
    </w:p>
    <w:p w:rsidR="0016605F" w:rsidRPr="00940E0E" w:rsidRDefault="0016605F" w:rsidP="006514BE">
      <w:pPr>
        <w:pStyle w:val="a3"/>
        <w:contextualSpacing/>
        <w:rPr>
          <w:sz w:val="22"/>
          <w:szCs w:val="22"/>
        </w:rPr>
      </w:pPr>
      <w:r w:rsidRPr="00940E0E">
        <w:rPr>
          <w:sz w:val="22"/>
          <w:szCs w:val="22"/>
          <w:lang w:val="uk-UA"/>
        </w:rPr>
        <w:t>Як визначається поняття "взаєморозуміння</w:t>
      </w:r>
      <w:r w:rsidR="00016D9A">
        <w:rPr>
          <w:sz w:val="22"/>
          <w:szCs w:val="22"/>
          <w:lang w:val="uk-UA"/>
        </w:rPr>
        <w:t>»</w:t>
      </w:r>
      <w:r w:rsidRPr="00940E0E">
        <w:rPr>
          <w:sz w:val="22"/>
          <w:szCs w:val="22"/>
          <w:lang w:val="uk-UA"/>
        </w:rPr>
        <w:t>?</w:t>
      </w:r>
    </w:p>
    <w:p w:rsidR="0016605F" w:rsidRPr="00940E0E" w:rsidRDefault="0016605F" w:rsidP="006514BE">
      <w:pPr>
        <w:pStyle w:val="a3"/>
        <w:contextualSpacing/>
        <w:rPr>
          <w:sz w:val="22"/>
          <w:szCs w:val="22"/>
        </w:rPr>
      </w:pPr>
      <w:r w:rsidRPr="00940E0E">
        <w:rPr>
          <w:sz w:val="22"/>
          <w:szCs w:val="22"/>
          <w:lang w:val="uk-UA"/>
        </w:rPr>
        <w:t>Що необхідно для достатнього розуміння іншої людини?</w:t>
      </w:r>
    </w:p>
    <w:p w:rsidR="0016605F" w:rsidRPr="00940E0E" w:rsidRDefault="0016605F" w:rsidP="006514BE">
      <w:pPr>
        <w:pStyle w:val="a3"/>
        <w:contextualSpacing/>
        <w:rPr>
          <w:sz w:val="22"/>
          <w:szCs w:val="22"/>
        </w:rPr>
      </w:pPr>
      <w:r w:rsidRPr="00940E0E">
        <w:rPr>
          <w:sz w:val="22"/>
          <w:szCs w:val="22"/>
          <w:lang w:val="uk-UA"/>
        </w:rPr>
        <w:t xml:space="preserve">Як визначається ідентифікація? </w:t>
      </w:r>
    </w:p>
    <w:p w:rsidR="0016605F" w:rsidRPr="00940E0E" w:rsidRDefault="0016605F" w:rsidP="006514BE">
      <w:pPr>
        <w:pStyle w:val="a3"/>
        <w:contextualSpacing/>
        <w:rPr>
          <w:sz w:val="22"/>
          <w:szCs w:val="22"/>
        </w:rPr>
      </w:pPr>
      <w:r w:rsidRPr="00940E0E">
        <w:rPr>
          <w:sz w:val="22"/>
          <w:szCs w:val="22"/>
          <w:lang w:val="uk-UA"/>
        </w:rPr>
        <w:t>Які існують підходи до трактовки ідентифікації?</w:t>
      </w:r>
    </w:p>
    <w:p w:rsidR="0016605F" w:rsidRPr="00940E0E" w:rsidRDefault="0016605F" w:rsidP="006514BE">
      <w:pPr>
        <w:pStyle w:val="a3"/>
        <w:contextualSpacing/>
        <w:rPr>
          <w:sz w:val="22"/>
          <w:szCs w:val="22"/>
        </w:rPr>
      </w:pPr>
      <w:r w:rsidRPr="00940E0E">
        <w:rPr>
          <w:sz w:val="22"/>
          <w:szCs w:val="22"/>
          <w:lang w:val="uk-UA"/>
        </w:rPr>
        <w:t>Як визначається емпатія?</w:t>
      </w:r>
    </w:p>
    <w:p w:rsidR="0016605F" w:rsidRPr="00940E0E" w:rsidRDefault="0016605F" w:rsidP="006514BE">
      <w:pPr>
        <w:pStyle w:val="a3"/>
        <w:contextualSpacing/>
        <w:rPr>
          <w:sz w:val="22"/>
          <w:szCs w:val="22"/>
        </w:rPr>
      </w:pPr>
      <w:r w:rsidRPr="00940E0E">
        <w:rPr>
          <w:sz w:val="22"/>
          <w:szCs w:val="22"/>
          <w:lang w:val="uk-UA"/>
        </w:rPr>
        <w:t>Чим відрізняється співчуття від співпереживання?</w:t>
      </w:r>
    </w:p>
    <w:p w:rsidR="0016605F" w:rsidRPr="00940E0E" w:rsidRDefault="0016605F" w:rsidP="006514BE">
      <w:pPr>
        <w:pStyle w:val="a3"/>
        <w:contextualSpacing/>
        <w:rPr>
          <w:sz w:val="22"/>
          <w:szCs w:val="22"/>
        </w:rPr>
      </w:pPr>
      <w:r w:rsidRPr="00940E0E">
        <w:rPr>
          <w:sz w:val="22"/>
          <w:szCs w:val="22"/>
          <w:lang w:val="uk-UA"/>
        </w:rPr>
        <w:t>Як визначається рефлексія?</w:t>
      </w:r>
    </w:p>
    <w:p w:rsidR="0016605F" w:rsidRPr="00940E0E" w:rsidRDefault="0016605F" w:rsidP="006514BE">
      <w:pPr>
        <w:pStyle w:val="a3"/>
        <w:contextualSpacing/>
        <w:rPr>
          <w:sz w:val="22"/>
          <w:szCs w:val="22"/>
        </w:rPr>
      </w:pPr>
      <w:r w:rsidRPr="00940E0E">
        <w:rPr>
          <w:sz w:val="22"/>
          <w:szCs w:val="22"/>
          <w:lang w:val="uk-UA"/>
        </w:rPr>
        <w:t>Пояснити поняття "каузальна атрибуція</w:t>
      </w:r>
      <w:r w:rsidR="00016D9A">
        <w:rPr>
          <w:sz w:val="22"/>
          <w:szCs w:val="22"/>
          <w:lang w:val="uk-UA"/>
        </w:rPr>
        <w:t>»</w:t>
      </w:r>
      <w:r w:rsidRPr="00940E0E">
        <w:rPr>
          <w:sz w:val="22"/>
          <w:szCs w:val="22"/>
          <w:lang w:val="uk-UA"/>
        </w:rPr>
        <w:t>.</w:t>
      </w:r>
    </w:p>
    <w:p w:rsidR="0016605F" w:rsidRPr="00940E0E" w:rsidRDefault="0016605F" w:rsidP="006514BE">
      <w:pPr>
        <w:pStyle w:val="a3"/>
        <w:contextualSpacing/>
        <w:rPr>
          <w:sz w:val="22"/>
          <w:szCs w:val="22"/>
        </w:rPr>
      </w:pPr>
      <w:r w:rsidRPr="00940E0E">
        <w:rPr>
          <w:sz w:val="22"/>
          <w:szCs w:val="22"/>
          <w:lang w:val="uk-UA"/>
        </w:rPr>
        <w:t>Які існують помилки каузальної атрибуції?</w:t>
      </w:r>
    </w:p>
    <w:p w:rsidR="0016605F" w:rsidRPr="00940E0E" w:rsidRDefault="0016605F" w:rsidP="006514BE">
      <w:pPr>
        <w:pStyle w:val="a3"/>
        <w:contextualSpacing/>
        <w:rPr>
          <w:sz w:val="22"/>
          <w:szCs w:val="22"/>
        </w:rPr>
      </w:pPr>
      <w:r w:rsidRPr="00940E0E">
        <w:rPr>
          <w:sz w:val="22"/>
          <w:szCs w:val="22"/>
          <w:lang w:val="uk-UA"/>
        </w:rPr>
        <w:t>Як виявляється вплив установки на процес сприймання іншої людини?</w:t>
      </w:r>
    </w:p>
    <w:p w:rsidR="0016605F" w:rsidRDefault="0016605F" w:rsidP="006514BE">
      <w:pPr>
        <w:pStyle w:val="a3"/>
        <w:contextualSpacing/>
        <w:rPr>
          <w:sz w:val="22"/>
          <w:szCs w:val="22"/>
          <w:lang w:val="uk-UA"/>
        </w:rPr>
      </w:pPr>
      <w:r w:rsidRPr="00940E0E">
        <w:rPr>
          <w:sz w:val="22"/>
          <w:szCs w:val="22"/>
          <w:lang w:val="uk-UA"/>
        </w:rPr>
        <w:t>Які помилки виявляються при формуванні першого враження про людину?</w:t>
      </w:r>
    </w:p>
    <w:p w:rsidR="002A5CE3" w:rsidRDefault="002A5CE3" w:rsidP="006514BE">
      <w:pPr>
        <w:pStyle w:val="a3"/>
        <w:contextualSpacing/>
        <w:rPr>
          <w:sz w:val="22"/>
          <w:szCs w:val="22"/>
        </w:rPr>
      </w:pPr>
    </w:p>
    <w:p w:rsidR="005F492D" w:rsidRPr="00327C82" w:rsidRDefault="002A5CE3" w:rsidP="00327C82">
      <w:pPr>
        <w:pStyle w:val="a3"/>
        <w:spacing w:before="0" w:beforeAutospacing="0" w:after="0" w:afterAutospacing="0"/>
        <w:ind w:firstLine="709"/>
        <w:contextualSpacing/>
        <w:rPr>
          <w:b/>
          <w:i/>
          <w:sz w:val="22"/>
          <w:szCs w:val="22"/>
          <w:lang w:val="uk-UA"/>
        </w:rPr>
      </w:pPr>
      <w:r w:rsidRPr="002A5CE3">
        <w:rPr>
          <w:b/>
          <w:i/>
          <w:sz w:val="22"/>
          <w:szCs w:val="22"/>
          <w:lang w:val="uk-UA"/>
        </w:rPr>
        <w:t>Література до теми</w:t>
      </w:r>
    </w:p>
    <w:p w:rsidR="005F492D" w:rsidRDefault="005F492D" w:rsidP="00327C82">
      <w:pPr>
        <w:ind w:firstLine="709"/>
        <w:contextualSpacing/>
        <w:jc w:val="both"/>
      </w:pPr>
      <w:r w:rsidRPr="00135252">
        <w:rPr>
          <w:iCs/>
          <w:sz w:val="22"/>
          <w:szCs w:val="22"/>
        </w:rPr>
        <w:t xml:space="preserve">Агеев В. С. </w:t>
      </w:r>
      <w:r w:rsidRPr="00135252">
        <w:rPr>
          <w:sz w:val="22"/>
          <w:szCs w:val="22"/>
        </w:rPr>
        <w:t>Механизмы социального восприятия / Социальная</w:t>
      </w:r>
      <w:r w:rsidRPr="00940E0E">
        <w:rPr>
          <w:sz w:val="22"/>
          <w:szCs w:val="22"/>
        </w:rPr>
        <w:t xml:space="preserve"> психология в трудах отечественных психологов: Хрестоматия / </w:t>
      </w:r>
      <w:r>
        <w:t xml:space="preserve">сост. </w:t>
      </w:r>
      <w:r>
        <w:rPr>
          <w:rStyle w:val="nobr"/>
        </w:rPr>
        <w:t>А. Л. Свен</w:t>
      </w:r>
      <w:r>
        <w:rPr>
          <w:rStyle w:val="nobr"/>
        </w:rPr>
        <w:softHyphen/>
        <w:t>циц</w:t>
      </w:r>
      <w:r>
        <w:rPr>
          <w:rStyle w:val="nobr"/>
        </w:rPr>
        <w:softHyphen/>
        <w:t>кий. –</w:t>
      </w:r>
      <w:r>
        <w:t xml:space="preserve"> СПб., </w:t>
      </w:r>
      <w:r>
        <w:rPr>
          <w:rStyle w:val="nobr"/>
        </w:rPr>
        <w:t>2000. –</w:t>
      </w:r>
      <w:r>
        <w:t xml:space="preserve"> </w:t>
      </w:r>
      <w:r>
        <w:rPr>
          <w:rStyle w:val="nobr"/>
        </w:rPr>
        <w:t>С. 276–</w:t>
      </w:r>
      <w:r>
        <w:t>289.</w:t>
      </w:r>
    </w:p>
    <w:p w:rsidR="00135252" w:rsidRDefault="005F492D" w:rsidP="00135252">
      <w:pPr>
        <w:ind w:firstLine="709"/>
        <w:contextualSpacing/>
        <w:jc w:val="both"/>
        <w:rPr>
          <w:iCs/>
          <w:sz w:val="22"/>
          <w:szCs w:val="22"/>
        </w:rPr>
      </w:pPr>
      <w:r w:rsidRPr="005F492D">
        <w:rPr>
          <w:iCs/>
          <w:sz w:val="22"/>
          <w:szCs w:val="22"/>
        </w:rPr>
        <w:t>Келли Г. Процесс каузальной атрибуции // Современная зарубежная социальная психология. М.: Издательство Московского университета, 1984. С. 127-137.</w:t>
      </w:r>
    </w:p>
    <w:p w:rsidR="00135252" w:rsidRDefault="00135252" w:rsidP="00135252">
      <w:pPr>
        <w:ind w:firstLine="709"/>
        <w:contextualSpacing/>
        <w:jc w:val="both"/>
        <w:rPr>
          <w:sz w:val="22"/>
          <w:szCs w:val="22"/>
        </w:rPr>
      </w:pPr>
      <w:r w:rsidRPr="00135252">
        <w:rPr>
          <w:sz w:val="22"/>
          <w:szCs w:val="22"/>
          <w:lang w:val="uk-UA"/>
        </w:rPr>
        <w:t xml:space="preserve">Марк Снайдер.  </w:t>
      </w:r>
      <w:r w:rsidRPr="00135252">
        <w:rPr>
          <w:sz w:val="22"/>
          <w:szCs w:val="22"/>
        </w:rPr>
        <w:t>Когда вера создает реальность: самоподтверждающееся влияние первых впечатлений на социальное взаимодействие</w:t>
      </w:r>
      <w:r w:rsidRPr="00135252">
        <w:rPr>
          <w:sz w:val="22"/>
          <w:szCs w:val="22"/>
          <w:lang w:val="uk-UA"/>
        </w:rPr>
        <w:t xml:space="preserve"> //</w:t>
      </w:r>
      <w:r w:rsidRPr="00135252">
        <w:rPr>
          <w:sz w:val="22"/>
          <w:szCs w:val="22"/>
        </w:rPr>
        <w:t xml:space="preserve"> Пайнс Э., Маслач К.</w:t>
      </w:r>
      <w:r w:rsidRPr="00135252">
        <w:rPr>
          <w:sz w:val="22"/>
          <w:szCs w:val="22"/>
          <w:lang w:val="uk-UA"/>
        </w:rPr>
        <w:t xml:space="preserve"> </w:t>
      </w:r>
      <w:r w:rsidR="00C35FE2" w:rsidRPr="00135252">
        <w:rPr>
          <w:sz w:val="22"/>
          <w:szCs w:val="22"/>
        </w:rPr>
        <w:t xml:space="preserve">Практикум по социальной психологии. — СПб.: Питер, 2001. — 528 с.: ил. — (Серия «Практикум по психологии») </w:t>
      </w:r>
    </w:p>
    <w:p w:rsidR="005F492D" w:rsidRDefault="00135252" w:rsidP="00135252">
      <w:pPr>
        <w:ind w:firstLine="709"/>
        <w:contextualSpacing/>
        <w:jc w:val="both"/>
        <w:rPr>
          <w:sz w:val="22"/>
          <w:szCs w:val="22"/>
          <w:lang w:val="uk-UA"/>
        </w:rPr>
      </w:pPr>
      <w:r w:rsidRPr="00135252">
        <w:rPr>
          <w:iCs/>
          <w:sz w:val="22"/>
          <w:szCs w:val="22"/>
        </w:rPr>
        <w:t>Рогов Е. И</w:t>
      </w:r>
      <w:r w:rsidRPr="00135252">
        <w:rPr>
          <w:sz w:val="22"/>
          <w:szCs w:val="22"/>
        </w:rPr>
        <w:t>. Психология общения</w:t>
      </w:r>
      <w:r w:rsidRPr="00135252">
        <w:rPr>
          <w:sz w:val="22"/>
          <w:szCs w:val="22"/>
          <w:lang w:val="uk-UA"/>
        </w:rPr>
        <w:t xml:space="preserve"> / Е.И. Рогов</w:t>
      </w:r>
      <w:r w:rsidRPr="00135252">
        <w:rPr>
          <w:sz w:val="22"/>
          <w:szCs w:val="22"/>
        </w:rPr>
        <w:t>.</w:t>
      </w:r>
      <w:r w:rsidRPr="00135252">
        <w:rPr>
          <w:sz w:val="22"/>
          <w:szCs w:val="22"/>
          <w:lang w:val="uk-UA"/>
        </w:rPr>
        <w:t>–</w:t>
      </w:r>
      <w:r w:rsidRPr="00135252">
        <w:rPr>
          <w:sz w:val="22"/>
          <w:szCs w:val="22"/>
        </w:rPr>
        <w:t xml:space="preserve"> М.</w:t>
      </w:r>
      <w:r w:rsidRPr="00135252">
        <w:rPr>
          <w:sz w:val="22"/>
          <w:szCs w:val="22"/>
          <w:lang w:val="uk-UA"/>
        </w:rPr>
        <w:t>: ВЛАДОС</w:t>
      </w:r>
      <w:r w:rsidRPr="00135252">
        <w:rPr>
          <w:sz w:val="22"/>
          <w:szCs w:val="22"/>
        </w:rPr>
        <w:t>, 200</w:t>
      </w:r>
      <w:r>
        <w:rPr>
          <w:sz w:val="22"/>
          <w:szCs w:val="22"/>
          <w:lang w:val="uk-UA"/>
        </w:rPr>
        <w:t xml:space="preserve">7. –335с. </w:t>
      </w:r>
    </w:p>
    <w:p w:rsidR="00135252" w:rsidRPr="00940E0E" w:rsidRDefault="00135252" w:rsidP="00135252">
      <w:pPr>
        <w:tabs>
          <w:tab w:val="left" w:pos="540"/>
        </w:tabs>
        <w:ind w:firstLine="709"/>
        <w:contextualSpacing/>
        <w:jc w:val="both"/>
        <w:rPr>
          <w:bCs/>
          <w:iCs/>
          <w:sz w:val="22"/>
          <w:szCs w:val="22"/>
          <w:lang w:val="uk-UA"/>
        </w:rPr>
      </w:pPr>
      <w:r w:rsidRPr="00940E0E">
        <w:rPr>
          <w:bCs/>
          <w:iCs/>
          <w:sz w:val="22"/>
          <w:szCs w:val="22"/>
          <w:lang w:val="uk-UA"/>
        </w:rPr>
        <w:t xml:space="preserve">Філоненко М. М. Психологія спілкування: підручник / </w:t>
      </w:r>
      <w:r w:rsidRPr="00940E0E">
        <w:rPr>
          <w:bCs/>
          <w:iCs/>
          <w:sz w:val="22"/>
          <w:szCs w:val="22"/>
          <w:lang w:val="uk-UA"/>
        </w:rPr>
        <w:br/>
        <w:t>М. М. Філоненко. – К.: Центр навчальної літератури, 2008. – 224 с.</w:t>
      </w:r>
    </w:p>
    <w:p w:rsidR="00135252" w:rsidRDefault="00135252" w:rsidP="00135252">
      <w:pPr>
        <w:tabs>
          <w:tab w:val="left" w:pos="540"/>
        </w:tabs>
        <w:ind w:firstLine="709"/>
        <w:contextualSpacing/>
        <w:jc w:val="both"/>
        <w:rPr>
          <w:bCs/>
          <w:iCs/>
          <w:sz w:val="22"/>
          <w:szCs w:val="22"/>
          <w:lang w:val="uk-UA"/>
        </w:rPr>
      </w:pPr>
      <w:r w:rsidRPr="00940E0E">
        <w:rPr>
          <w:bCs/>
          <w:iCs/>
          <w:sz w:val="22"/>
          <w:szCs w:val="22"/>
          <w:lang w:val="uk-UA"/>
        </w:rPr>
        <w:lastRenderedPageBreak/>
        <w:t>Цимбалюк І. М. Психологія спілкування: навчальний посібник / І. М. Цимбалюк. – 2-ге вид., випр. та допов. – К.: ВД «Професіонал», 2007. – 464 с.</w:t>
      </w:r>
    </w:p>
    <w:p w:rsidR="00135252" w:rsidRPr="00135252" w:rsidRDefault="00135252" w:rsidP="00135252">
      <w:pPr>
        <w:tabs>
          <w:tab w:val="left" w:pos="540"/>
        </w:tabs>
        <w:ind w:firstLine="709"/>
        <w:contextualSpacing/>
        <w:jc w:val="both"/>
        <w:rPr>
          <w:bCs/>
          <w:iCs/>
          <w:sz w:val="22"/>
          <w:szCs w:val="22"/>
          <w:lang w:val="uk-UA"/>
        </w:rPr>
      </w:pPr>
      <w:r w:rsidRPr="00135252">
        <w:rPr>
          <w:bCs/>
          <w:iCs/>
          <w:sz w:val="22"/>
          <w:szCs w:val="22"/>
          <w:lang w:val="uk-UA"/>
        </w:rPr>
        <w:t xml:space="preserve">Горбунова М.Ю. Социальная психология / М.Ю. Горбунова. — М. : Изд- во ВЛАДОС-ПРЕСС, 2006. — 223 с. — (Краткий курс лек- ций для вузов). </w:t>
      </w:r>
    </w:p>
    <w:p w:rsidR="00166E2F" w:rsidRDefault="00135252" w:rsidP="00827818">
      <w:pPr>
        <w:tabs>
          <w:tab w:val="left" w:pos="540"/>
        </w:tabs>
        <w:ind w:firstLine="709"/>
        <w:contextualSpacing/>
        <w:jc w:val="both"/>
        <w:rPr>
          <w:bCs/>
          <w:iCs/>
          <w:sz w:val="22"/>
          <w:szCs w:val="22"/>
          <w:lang w:val="uk-UA"/>
        </w:rPr>
      </w:pPr>
      <w:r w:rsidRPr="00135252">
        <w:rPr>
          <w:bCs/>
          <w:iCs/>
          <w:sz w:val="22"/>
          <w:szCs w:val="22"/>
          <w:lang w:val="uk-UA"/>
        </w:rPr>
        <w:t>Андреева Г.М. Социальная психология. М.: Аспект-Пресс, 2004.- 365с.</w:t>
      </w:r>
    </w:p>
    <w:p w:rsidR="00827818" w:rsidRPr="00827818" w:rsidRDefault="00827818" w:rsidP="00827818">
      <w:pPr>
        <w:spacing w:before="100" w:beforeAutospacing="1" w:after="100" w:afterAutospacing="1"/>
        <w:ind w:firstLine="709"/>
        <w:contextualSpacing/>
        <w:jc w:val="both"/>
        <w:rPr>
          <w:sz w:val="22"/>
          <w:szCs w:val="22"/>
        </w:rPr>
      </w:pPr>
      <w:r w:rsidRPr="00827818">
        <w:rPr>
          <w:iCs/>
          <w:sz w:val="22"/>
          <w:szCs w:val="22"/>
        </w:rPr>
        <w:t xml:space="preserve">Меграбян А. </w:t>
      </w:r>
      <w:r w:rsidRPr="00827818">
        <w:rPr>
          <w:sz w:val="22"/>
          <w:szCs w:val="22"/>
        </w:rPr>
        <w:t>Психодиагностика невербального поведения. СПб., 2001.</w:t>
      </w:r>
    </w:p>
    <w:p w:rsidR="00B1211B" w:rsidRDefault="00827818" w:rsidP="00B1211B">
      <w:pPr>
        <w:spacing w:before="100" w:beforeAutospacing="1" w:after="100" w:afterAutospacing="1"/>
        <w:ind w:firstLine="709"/>
        <w:contextualSpacing/>
        <w:jc w:val="both"/>
        <w:rPr>
          <w:sz w:val="22"/>
          <w:szCs w:val="22"/>
        </w:rPr>
      </w:pPr>
      <w:r w:rsidRPr="00827818">
        <w:rPr>
          <w:iCs/>
          <w:sz w:val="22"/>
          <w:szCs w:val="22"/>
        </w:rPr>
        <w:t xml:space="preserve">Пиз А. </w:t>
      </w:r>
      <w:r w:rsidRPr="00827818">
        <w:rPr>
          <w:sz w:val="22"/>
          <w:szCs w:val="22"/>
        </w:rPr>
        <w:t>Язык телодвижений. Как читать мысли других по их</w:t>
      </w:r>
      <w:r w:rsidRPr="00940E0E">
        <w:rPr>
          <w:sz w:val="22"/>
          <w:szCs w:val="22"/>
        </w:rPr>
        <w:t xml:space="preserve"> жестам.</w:t>
      </w:r>
      <w:r>
        <w:rPr>
          <w:sz w:val="22"/>
          <w:szCs w:val="22"/>
        </w:rPr>
        <w:t xml:space="preserve"> – </w:t>
      </w:r>
      <w:r w:rsidRPr="00940E0E">
        <w:rPr>
          <w:sz w:val="22"/>
          <w:szCs w:val="22"/>
        </w:rPr>
        <w:t>М.,</w:t>
      </w:r>
      <w:r>
        <w:rPr>
          <w:sz w:val="22"/>
          <w:szCs w:val="22"/>
        </w:rPr>
        <w:t xml:space="preserve"> </w:t>
      </w:r>
      <w:r w:rsidRPr="00940E0E">
        <w:rPr>
          <w:sz w:val="22"/>
          <w:szCs w:val="22"/>
        </w:rPr>
        <w:t>1995.</w:t>
      </w:r>
    </w:p>
    <w:p w:rsidR="00B1211B" w:rsidRPr="00B1211B" w:rsidRDefault="00B1211B" w:rsidP="00B1211B">
      <w:pPr>
        <w:spacing w:before="100" w:beforeAutospacing="1" w:after="100" w:afterAutospacing="1"/>
        <w:ind w:firstLine="709"/>
        <w:contextualSpacing/>
        <w:jc w:val="both"/>
        <w:rPr>
          <w:sz w:val="22"/>
          <w:szCs w:val="22"/>
        </w:rPr>
      </w:pPr>
      <w:r w:rsidRPr="00B1211B">
        <w:rPr>
          <w:sz w:val="22"/>
          <w:szCs w:val="22"/>
        </w:rPr>
        <w:t xml:space="preserve">Заброцький М.М., Максименко С.Д. Технологія спілкування. – К.:Главник, 2005. – 109с. </w:t>
      </w:r>
    </w:p>
    <w:p w:rsidR="00135252" w:rsidRPr="00B1211B" w:rsidRDefault="00135252" w:rsidP="002B3BB8">
      <w:pPr>
        <w:spacing w:before="100" w:beforeAutospacing="1" w:after="100" w:afterAutospacing="1"/>
        <w:contextualSpacing/>
        <w:jc w:val="both"/>
        <w:rPr>
          <w:sz w:val="22"/>
          <w:szCs w:val="22"/>
        </w:rPr>
      </w:pPr>
    </w:p>
    <w:p w:rsidR="00776A2D" w:rsidRPr="002363EB" w:rsidRDefault="006514BE" w:rsidP="002363EB">
      <w:pPr>
        <w:pStyle w:val="1"/>
      </w:pPr>
      <w:bookmarkStart w:id="6" w:name="_Toc27647282"/>
      <w:r w:rsidRPr="002363EB">
        <w:t xml:space="preserve">Тема 6. </w:t>
      </w:r>
      <w:r w:rsidR="00776A2D" w:rsidRPr="002363EB">
        <w:t>Спілкування як взаємодія</w:t>
      </w:r>
      <w:bookmarkEnd w:id="6"/>
    </w:p>
    <w:p w:rsidR="00776A2D" w:rsidRPr="00940E0E" w:rsidRDefault="00776A2D" w:rsidP="00142593">
      <w:pPr>
        <w:pStyle w:val="a3"/>
        <w:tabs>
          <w:tab w:val="num" w:pos="720"/>
        </w:tabs>
        <w:ind w:left="720" w:firstLine="709"/>
        <w:contextualSpacing/>
        <w:rPr>
          <w:sz w:val="22"/>
          <w:szCs w:val="22"/>
        </w:rPr>
      </w:pPr>
      <w:r w:rsidRPr="00940E0E">
        <w:rPr>
          <w:sz w:val="22"/>
          <w:szCs w:val="22"/>
          <w:lang w:val="uk-UA"/>
        </w:rPr>
        <w:t>1.Взаємодія і міжособистісний вплив.</w:t>
      </w:r>
    </w:p>
    <w:p w:rsidR="00776A2D" w:rsidRPr="00940E0E" w:rsidRDefault="00776A2D" w:rsidP="00142593">
      <w:pPr>
        <w:pStyle w:val="a3"/>
        <w:tabs>
          <w:tab w:val="num" w:pos="720"/>
        </w:tabs>
        <w:ind w:left="720" w:firstLine="709"/>
        <w:contextualSpacing/>
        <w:rPr>
          <w:sz w:val="22"/>
          <w:szCs w:val="22"/>
        </w:rPr>
      </w:pPr>
      <w:r w:rsidRPr="00940E0E">
        <w:rPr>
          <w:sz w:val="22"/>
          <w:szCs w:val="22"/>
          <w:lang w:val="uk-UA"/>
        </w:rPr>
        <w:t xml:space="preserve">2. Види взаємодії: співробітництво та суперництво. </w:t>
      </w:r>
    </w:p>
    <w:p w:rsidR="00776A2D" w:rsidRPr="00940E0E" w:rsidRDefault="00776A2D" w:rsidP="00142593">
      <w:pPr>
        <w:pStyle w:val="a3"/>
        <w:tabs>
          <w:tab w:val="num" w:pos="720"/>
        </w:tabs>
        <w:ind w:left="720" w:firstLine="709"/>
        <w:contextualSpacing/>
        <w:rPr>
          <w:sz w:val="22"/>
          <w:szCs w:val="22"/>
        </w:rPr>
      </w:pPr>
      <w:r w:rsidRPr="00940E0E">
        <w:rPr>
          <w:sz w:val="22"/>
          <w:szCs w:val="22"/>
          <w:lang w:val="uk-UA"/>
        </w:rPr>
        <w:t>3. Взаємодія у концепції транзактного аналізу Е.Берна. Види его-станів та транзакцій</w:t>
      </w:r>
    </w:p>
    <w:p w:rsidR="00776A2D" w:rsidRPr="00940E0E" w:rsidRDefault="00776A2D" w:rsidP="00142593">
      <w:pPr>
        <w:pStyle w:val="a3"/>
        <w:tabs>
          <w:tab w:val="num" w:pos="720"/>
        </w:tabs>
        <w:ind w:left="720" w:firstLine="709"/>
        <w:contextualSpacing/>
        <w:rPr>
          <w:sz w:val="22"/>
          <w:szCs w:val="22"/>
          <w:lang w:val="uk-UA"/>
        </w:rPr>
      </w:pPr>
      <w:r w:rsidRPr="00940E0E">
        <w:rPr>
          <w:sz w:val="22"/>
          <w:szCs w:val="22"/>
          <w:lang w:val="uk-UA"/>
        </w:rPr>
        <w:t>4. Форми поведінки у взаємодії: конструктивні (атракція, любов, альтруїзм тощо) і деструктивні (агресія, упередженість, обман, егоїзм конфлікт)</w:t>
      </w:r>
    </w:p>
    <w:p w:rsidR="0026397C" w:rsidRDefault="0026397C" w:rsidP="00F60842">
      <w:pPr>
        <w:pStyle w:val="a3"/>
        <w:tabs>
          <w:tab w:val="num" w:pos="720"/>
        </w:tabs>
        <w:ind w:left="720" w:firstLine="709"/>
        <w:contextualSpacing/>
        <w:rPr>
          <w:sz w:val="22"/>
          <w:szCs w:val="22"/>
          <w:lang w:val="uk-UA"/>
        </w:rPr>
      </w:pPr>
      <w:r w:rsidRPr="00940E0E">
        <w:rPr>
          <w:sz w:val="22"/>
          <w:szCs w:val="22"/>
          <w:lang w:val="uk-UA"/>
        </w:rPr>
        <w:t>5. Бар'єри взаємодії - мотиваційний, етичний, некомпетентності</w:t>
      </w:r>
    </w:p>
    <w:p w:rsidR="00D90765" w:rsidRDefault="00D52543" w:rsidP="00D90765">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55B764A2" wp14:editId="779C6BC5">
            <wp:extent cx="299085" cy="299085"/>
            <wp:effectExtent l="0" t="0" r="0" b="5715"/>
            <wp:docPr id="546" name="Рисунок 546"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07756" cy="307756"/>
                    </a:xfrm>
                    <a:prstGeom prst="rect">
                      <a:avLst/>
                    </a:prstGeom>
                  </pic:spPr>
                </pic:pic>
              </a:graphicData>
            </a:graphic>
          </wp:inline>
        </w:drawing>
      </w:r>
      <w:r w:rsidRPr="00940E0E">
        <w:rPr>
          <w:b/>
          <w:i/>
          <w:spacing w:val="-7"/>
          <w:sz w:val="22"/>
          <w:szCs w:val="22"/>
          <w:lang w:val="uk-UA"/>
        </w:rPr>
        <w:t>Основні поняття</w:t>
      </w:r>
    </w:p>
    <w:p w:rsidR="006514BE" w:rsidRPr="00D90765" w:rsidRDefault="00D52543" w:rsidP="00D90765">
      <w:pPr>
        <w:shd w:val="clear" w:color="auto" w:fill="FFFFFF"/>
        <w:spacing w:before="48"/>
        <w:ind w:left="10" w:firstLine="709"/>
        <w:contextualSpacing/>
        <w:jc w:val="both"/>
        <w:rPr>
          <w:b/>
          <w:i/>
          <w:spacing w:val="-7"/>
          <w:sz w:val="22"/>
          <w:szCs w:val="22"/>
          <w:lang w:val="uk-UA"/>
        </w:rPr>
      </w:pPr>
      <w:r w:rsidRPr="00D90765">
        <w:rPr>
          <w:i/>
          <w:sz w:val="22"/>
          <w:szCs w:val="22"/>
          <w:lang w:val="uk-UA"/>
        </w:rPr>
        <w:t xml:space="preserve">інтеракція, транзакція, вплив, спілкування, </w:t>
      </w:r>
      <w:r w:rsidRPr="00D90765">
        <w:rPr>
          <w:i/>
          <w:lang w:val="uk-UA"/>
        </w:rPr>
        <w:t xml:space="preserve">кооперація, конкуренція, альтруїзм, агресія, </w:t>
      </w:r>
      <w:r w:rsidR="00D90765" w:rsidRPr="00D90765">
        <w:rPr>
          <w:i/>
          <w:lang w:val="uk-UA"/>
        </w:rPr>
        <w:t xml:space="preserve">атракція, </w:t>
      </w:r>
      <w:r w:rsidRPr="00D90765">
        <w:rPr>
          <w:i/>
          <w:sz w:val="22"/>
          <w:szCs w:val="22"/>
          <w:lang w:val="uk-UA"/>
        </w:rPr>
        <w:t>конфлікт,</w:t>
      </w:r>
      <w:r w:rsidR="00D90765">
        <w:rPr>
          <w:i/>
          <w:sz w:val="22"/>
          <w:szCs w:val="22"/>
          <w:lang w:val="uk-UA"/>
        </w:rPr>
        <w:t xml:space="preserve"> стратегії взаємодії, уникнення,</w:t>
      </w:r>
      <w:r w:rsidRPr="00D90765">
        <w:rPr>
          <w:i/>
          <w:sz w:val="22"/>
          <w:szCs w:val="22"/>
          <w:lang w:val="uk-UA"/>
        </w:rPr>
        <w:t xml:space="preserve"> маніпуляція, его-стан, </w:t>
      </w:r>
      <w:r w:rsidR="00D90765" w:rsidRPr="00D90765">
        <w:rPr>
          <w:i/>
          <w:sz w:val="22"/>
          <w:szCs w:val="22"/>
          <w:lang w:val="uk-UA"/>
        </w:rPr>
        <w:t xml:space="preserve">додаткові транзакції, перехресні транзакції, приховані транзакції. </w:t>
      </w:r>
    </w:p>
    <w:p w:rsidR="006514BE" w:rsidRPr="006514BE" w:rsidRDefault="006514BE" w:rsidP="006514BE">
      <w:pPr>
        <w:tabs>
          <w:tab w:val="left" w:pos="316"/>
        </w:tabs>
        <w:spacing w:before="100" w:beforeAutospacing="1"/>
        <w:ind w:firstLine="709"/>
        <w:contextualSpacing/>
        <w:rPr>
          <w:b/>
          <w:i/>
          <w:sz w:val="22"/>
          <w:szCs w:val="22"/>
          <w:lang w:val="uk-UA"/>
        </w:rPr>
      </w:pPr>
      <w:r w:rsidRPr="00940E0E">
        <w:rPr>
          <w:b/>
          <w:i/>
          <w:noProof/>
          <w:sz w:val="22"/>
          <w:szCs w:val="22"/>
        </w:rPr>
        <w:drawing>
          <wp:inline distT="0" distB="0" distL="0" distR="0" wp14:anchorId="12F8D6F5" wp14:editId="6F5B3C42">
            <wp:extent cx="299085" cy="299085"/>
            <wp:effectExtent l="0" t="0" r="5715" b="0"/>
            <wp:docPr id="44" name="Рисунок 44"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06775" cy="306775"/>
                    </a:xfrm>
                    <a:prstGeom prst="rect">
                      <a:avLst/>
                    </a:prstGeom>
                  </pic:spPr>
                </pic:pic>
              </a:graphicData>
            </a:graphic>
          </wp:inline>
        </w:drawing>
      </w:r>
      <w:r w:rsidRPr="00940E0E">
        <w:rPr>
          <w:b/>
          <w:i/>
          <w:sz w:val="22"/>
          <w:szCs w:val="22"/>
        </w:rPr>
        <w:t>Теорет</w:t>
      </w:r>
      <w:r w:rsidRPr="00940E0E">
        <w:rPr>
          <w:b/>
          <w:i/>
          <w:sz w:val="22"/>
          <w:szCs w:val="22"/>
          <w:lang w:val="uk-UA"/>
        </w:rPr>
        <w:t>ичний матеріал</w:t>
      </w:r>
    </w:p>
    <w:p w:rsidR="006514BE" w:rsidRPr="00940E0E" w:rsidRDefault="006514BE" w:rsidP="00D90765">
      <w:pPr>
        <w:widowControl w:val="0"/>
        <w:ind w:firstLine="709"/>
        <w:contextualSpacing/>
        <w:jc w:val="both"/>
        <w:rPr>
          <w:sz w:val="22"/>
          <w:szCs w:val="22"/>
          <w:lang w:val="uk-UA"/>
        </w:rPr>
      </w:pPr>
      <w:r w:rsidRPr="00940E0E">
        <w:rPr>
          <w:i/>
          <w:snapToGrid w:val="0"/>
          <w:sz w:val="22"/>
          <w:szCs w:val="22"/>
          <w:lang w:val="uk-UA"/>
        </w:rPr>
        <w:t>Взаємодія (інтеракція</w:t>
      </w:r>
      <w:r w:rsidRPr="00940E0E">
        <w:rPr>
          <w:snapToGrid w:val="0"/>
          <w:sz w:val="22"/>
          <w:szCs w:val="22"/>
          <w:lang w:val="uk-UA"/>
        </w:rPr>
        <w:t xml:space="preserve">) в соціально-психологічному плані — </w:t>
      </w:r>
    </w:p>
    <w:p w:rsidR="00D90765" w:rsidRDefault="006514BE" w:rsidP="00D90765">
      <w:pPr>
        <w:widowControl w:val="0"/>
        <w:contextualSpacing/>
        <w:jc w:val="both"/>
        <w:rPr>
          <w:snapToGrid w:val="0"/>
          <w:sz w:val="22"/>
          <w:szCs w:val="22"/>
          <w:lang w:val="uk-UA"/>
        </w:rPr>
      </w:pPr>
      <w:r w:rsidRPr="00940E0E">
        <w:rPr>
          <w:snapToGrid w:val="0"/>
          <w:sz w:val="22"/>
          <w:szCs w:val="22"/>
          <w:lang w:val="uk-UA"/>
        </w:rPr>
        <w:t xml:space="preserve">аспект спілкування, що виявляється в організації людьми взаємних дій, </w:t>
      </w:r>
      <w:r w:rsidRPr="00940E0E">
        <w:rPr>
          <w:snapToGrid w:val="0"/>
          <w:sz w:val="22"/>
          <w:szCs w:val="22"/>
          <w:lang w:val="uk-UA"/>
        </w:rPr>
        <w:lastRenderedPageBreak/>
        <w:t>спрямованих на реалізацію спільної діяльності, досягнення певної спільної мети.</w:t>
      </w:r>
    </w:p>
    <w:p w:rsidR="006514BE" w:rsidRPr="00940E0E" w:rsidRDefault="006514BE" w:rsidP="00D90765">
      <w:pPr>
        <w:widowControl w:val="0"/>
        <w:contextualSpacing/>
        <w:jc w:val="both"/>
        <w:rPr>
          <w:snapToGrid w:val="0"/>
          <w:sz w:val="22"/>
          <w:szCs w:val="22"/>
          <w:lang w:val="uk-UA"/>
        </w:rPr>
      </w:pPr>
      <w:r w:rsidRPr="00940E0E">
        <w:rPr>
          <w:snapToGrid w:val="0"/>
          <w:sz w:val="22"/>
          <w:szCs w:val="22"/>
          <w:lang w:val="uk-UA"/>
        </w:rPr>
        <w:t>Традиційно в соціальній психології усі різновиди взаємодій поділяють на дві групи. До першої відносять дії, які сприяють організації спільної діяльності, забез</w:t>
      </w:r>
      <w:r w:rsidRPr="00940E0E">
        <w:rPr>
          <w:snapToGrid w:val="0"/>
          <w:sz w:val="22"/>
          <w:szCs w:val="22"/>
          <w:lang w:val="uk-UA"/>
        </w:rPr>
        <w:softHyphen/>
        <w:t>печують її інтеграцію, узгодженість, ефективність. Та</w:t>
      </w:r>
      <w:r w:rsidRPr="00940E0E">
        <w:rPr>
          <w:snapToGrid w:val="0"/>
          <w:sz w:val="22"/>
          <w:szCs w:val="22"/>
          <w:lang w:val="uk-UA"/>
        </w:rPr>
        <w:softHyphen/>
        <w:t xml:space="preserve">кими формами взаємодії є </w:t>
      </w:r>
      <w:r w:rsidRPr="00940E0E">
        <w:rPr>
          <w:i/>
          <w:snapToGrid w:val="0"/>
          <w:sz w:val="22"/>
          <w:szCs w:val="22"/>
          <w:lang w:val="uk-UA"/>
        </w:rPr>
        <w:t>кооперація, згода, пристосу</w:t>
      </w:r>
      <w:r w:rsidRPr="00940E0E">
        <w:rPr>
          <w:i/>
          <w:snapToGrid w:val="0"/>
          <w:sz w:val="22"/>
          <w:szCs w:val="22"/>
          <w:lang w:val="uk-UA"/>
        </w:rPr>
        <w:softHyphen/>
        <w:t xml:space="preserve">вання, співробітництво </w:t>
      </w:r>
      <w:r w:rsidRPr="00940E0E">
        <w:rPr>
          <w:snapToGrid w:val="0"/>
          <w:sz w:val="22"/>
          <w:szCs w:val="22"/>
          <w:lang w:val="uk-UA"/>
        </w:rPr>
        <w:t xml:space="preserve">тощо. До другої — </w:t>
      </w:r>
      <w:r w:rsidRPr="00940E0E">
        <w:rPr>
          <w:i/>
          <w:snapToGrid w:val="0"/>
          <w:sz w:val="22"/>
          <w:szCs w:val="22"/>
          <w:lang w:val="uk-UA"/>
        </w:rPr>
        <w:t>конкуренцію, конфлікт, опозицію</w:t>
      </w:r>
      <w:r w:rsidR="00D90765">
        <w:rPr>
          <w:snapToGrid w:val="0"/>
          <w:sz w:val="22"/>
          <w:szCs w:val="22"/>
          <w:lang w:val="uk-UA"/>
        </w:rPr>
        <w:t>.</w:t>
      </w:r>
    </w:p>
    <w:p w:rsidR="00D90765" w:rsidRDefault="006514BE" w:rsidP="00D90765">
      <w:pPr>
        <w:pStyle w:val="11"/>
        <w:spacing w:line="240" w:lineRule="auto"/>
        <w:ind w:firstLine="709"/>
        <w:contextualSpacing/>
        <w:rPr>
          <w:sz w:val="22"/>
          <w:szCs w:val="22"/>
          <w:lang w:val="uk-UA"/>
        </w:rPr>
      </w:pPr>
      <w:r w:rsidRPr="00D90765">
        <w:rPr>
          <w:sz w:val="22"/>
          <w:szCs w:val="22"/>
          <w:lang w:val="uk-UA"/>
        </w:rPr>
        <w:t>Кооперація</w:t>
      </w:r>
      <w:r w:rsidRPr="00940E0E">
        <w:rPr>
          <w:sz w:val="22"/>
          <w:szCs w:val="22"/>
          <w:lang w:val="uk-UA"/>
        </w:rPr>
        <w:t xml:space="preserve"> – характеризується об'єднанням зусиль учасників для досягнення спільних цілей при одночасному поділі між ними функцій, ролей і обов'язків. </w:t>
      </w:r>
    </w:p>
    <w:p w:rsidR="00D90765" w:rsidRDefault="006514BE" w:rsidP="00D90765">
      <w:pPr>
        <w:pStyle w:val="11"/>
        <w:spacing w:line="240" w:lineRule="auto"/>
        <w:ind w:firstLine="709"/>
        <w:contextualSpacing/>
        <w:rPr>
          <w:sz w:val="22"/>
          <w:szCs w:val="22"/>
          <w:lang w:val="uk-UA"/>
        </w:rPr>
      </w:pPr>
      <w:r w:rsidRPr="00D90765">
        <w:rPr>
          <w:sz w:val="22"/>
          <w:szCs w:val="22"/>
          <w:lang w:val="uk-UA"/>
        </w:rPr>
        <w:t>Конкуренція</w:t>
      </w:r>
      <w:r w:rsidRPr="00940E0E">
        <w:rPr>
          <w:sz w:val="22"/>
          <w:szCs w:val="22"/>
          <w:lang w:val="uk-UA"/>
        </w:rPr>
        <w:t xml:space="preserve"> – характеризується досягненням індивідуальних або групових цілей і інтересів в умовах протиборства з іншими індивідами або групами та відрізняється сильною залученістю і частковою деперсоналізацією. Окремим різновидом конкуренції є </w:t>
      </w:r>
      <w:r w:rsidRPr="00D90765">
        <w:rPr>
          <w:sz w:val="22"/>
          <w:szCs w:val="22"/>
          <w:lang w:val="uk-UA"/>
        </w:rPr>
        <w:t>конфлікт</w:t>
      </w:r>
      <w:r w:rsidRPr="00940E0E">
        <w:rPr>
          <w:sz w:val="22"/>
          <w:szCs w:val="22"/>
          <w:lang w:val="uk-UA"/>
        </w:rPr>
        <w:t xml:space="preserve"> – зіткнення протилежно спрямованих цілей, інтересів, позицій, думок, поглядів опонентів або суб'єктів взаємодії.</w:t>
      </w:r>
    </w:p>
    <w:p w:rsidR="00F60842" w:rsidRDefault="006514BE" w:rsidP="00F60842">
      <w:pPr>
        <w:pStyle w:val="11"/>
        <w:spacing w:line="240" w:lineRule="auto"/>
        <w:ind w:firstLine="709"/>
        <w:contextualSpacing/>
        <w:rPr>
          <w:sz w:val="22"/>
          <w:szCs w:val="22"/>
          <w:lang w:val="uk-UA"/>
        </w:rPr>
      </w:pPr>
      <w:r w:rsidRPr="00940E0E">
        <w:rPr>
          <w:sz w:val="22"/>
          <w:szCs w:val="22"/>
          <w:lang w:val="uk-UA"/>
        </w:rPr>
        <w:t>К</w:t>
      </w:r>
      <w:r w:rsidRPr="00940E0E">
        <w:rPr>
          <w:sz w:val="22"/>
          <w:szCs w:val="22"/>
        </w:rPr>
        <w:t>омпроміс - реалізується в приватному досягненні цілей</w:t>
      </w:r>
      <w:r w:rsidRPr="00940E0E">
        <w:rPr>
          <w:sz w:val="22"/>
          <w:szCs w:val="22"/>
          <w:lang w:val="uk-UA"/>
        </w:rPr>
        <w:t xml:space="preserve"> </w:t>
      </w:r>
      <w:r w:rsidRPr="00940E0E">
        <w:rPr>
          <w:sz w:val="22"/>
          <w:szCs w:val="22"/>
        </w:rPr>
        <w:t>партнерів заради умовного рівності</w:t>
      </w:r>
      <w:r w:rsidR="00F60842">
        <w:rPr>
          <w:sz w:val="22"/>
          <w:szCs w:val="22"/>
          <w:lang w:val="uk-UA"/>
        </w:rPr>
        <w:t xml:space="preserve">. </w:t>
      </w:r>
    </w:p>
    <w:p w:rsidR="00F60842" w:rsidRDefault="006514BE" w:rsidP="00F60842">
      <w:pPr>
        <w:pStyle w:val="11"/>
        <w:spacing w:line="240" w:lineRule="auto"/>
        <w:ind w:firstLine="709"/>
        <w:contextualSpacing/>
        <w:rPr>
          <w:sz w:val="22"/>
          <w:szCs w:val="22"/>
          <w:lang w:val="uk-UA"/>
        </w:rPr>
      </w:pPr>
      <w:r w:rsidRPr="00940E0E">
        <w:rPr>
          <w:sz w:val="22"/>
          <w:szCs w:val="22"/>
          <w:lang w:val="uk-UA"/>
        </w:rPr>
        <w:t>П</w:t>
      </w:r>
      <w:r w:rsidRPr="00940E0E">
        <w:rPr>
          <w:sz w:val="22"/>
          <w:szCs w:val="22"/>
        </w:rPr>
        <w:t>оступливість (пристосування) передбачає жертву</w:t>
      </w:r>
      <w:r w:rsidRPr="00940E0E">
        <w:rPr>
          <w:sz w:val="22"/>
          <w:szCs w:val="22"/>
          <w:lang w:val="uk-UA"/>
        </w:rPr>
        <w:t xml:space="preserve"> </w:t>
      </w:r>
      <w:r w:rsidRPr="00940E0E">
        <w:rPr>
          <w:sz w:val="22"/>
          <w:szCs w:val="22"/>
        </w:rPr>
        <w:t>власних цілей для досягнення цілей партнера (альтру</w:t>
      </w:r>
      <w:r w:rsidR="00F60842">
        <w:rPr>
          <w:sz w:val="22"/>
          <w:szCs w:val="22"/>
          <w:lang w:val="uk-UA"/>
        </w:rPr>
        <w:t>ї</w:t>
      </w:r>
      <w:r w:rsidRPr="00940E0E">
        <w:rPr>
          <w:sz w:val="22"/>
          <w:szCs w:val="22"/>
        </w:rPr>
        <w:t>зма)</w:t>
      </w:r>
      <w:r w:rsidR="00F60842">
        <w:rPr>
          <w:sz w:val="22"/>
          <w:szCs w:val="22"/>
          <w:lang w:val="uk-UA"/>
        </w:rPr>
        <w:t>.</w:t>
      </w:r>
    </w:p>
    <w:p w:rsidR="00F60842" w:rsidRDefault="006514BE" w:rsidP="00F60842">
      <w:pPr>
        <w:pStyle w:val="11"/>
        <w:spacing w:line="240" w:lineRule="auto"/>
        <w:ind w:firstLine="709"/>
        <w:contextualSpacing/>
        <w:rPr>
          <w:sz w:val="22"/>
          <w:szCs w:val="22"/>
        </w:rPr>
      </w:pPr>
      <w:r w:rsidRPr="00940E0E">
        <w:rPr>
          <w:sz w:val="22"/>
          <w:szCs w:val="22"/>
          <w:lang w:val="uk-UA"/>
        </w:rPr>
        <w:t>У</w:t>
      </w:r>
      <w:r w:rsidRPr="00940E0E">
        <w:rPr>
          <w:sz w:val="22"/>
          <w:szCs w:val="22"/>
        </w:rPr>
        <w:t>никнення - являє собою відхід від контакту, втрату</w:t>
      </w:r>
      <w:r w:rsidRPr="00940E0E">
        <w:rPr>
          <w:sz w:val="22"/>
          <w:szCs w:val="22"/>
          <w:lang w:val="uk-UA"/>
        </w:rPr>
        <w:t xml:space="preserve"> </w:t>
      </w:r>
      <w:r w:rsidRPr="00940E0E">
        <w:rPr>
          <w:sz w:val="22"/>
          <w:szCs w:val="22"/>
        </w:rPr>
        <w:t>власних цілей для виключення виграшу іншого.</w:t>
      </w:r>
    </w:p>
    <w:p w:rsidR="006514BE" w:rsidRPr="00F60842" w:rsidRDefault="006514BE" w:rsidP="002A5CE3">
      <w:pPr>
        <w:pStyle w:val="11"/>
        <w:spacing w:line="240" w:lineRule="auto"/>
        <w:ind w:firstLine="709"/>
        <w:contextualSpacing/>
        <w:rPr>
          <w:sz w:val="22"/>
          <w:szCs w:val="22"/>
          <w:lang w:val="uk-UA"/>
        </w:rPr>
      </w:pPr>
      <w:r w:rsidRPr="00940E0E">
        <w:rPr>
          <w:sz w:val="22"/>
          <w:szCs w:val="22"/>
        </w:rPr>
        <w:t>Е. Берн (2003) для позначення функціональної одиниці спілкування ввів поняття транзакції. Транзакція є взаємодія двох его-станів індивідів, де під его-станом розуміється акту</w:t>
      </w:r>
      <w:r w:rsidRPr="00940E0E">
        <w:rPr>
          <w:sz w:val="22"/>
          <w:szCs w:val="22"/>
          <w:lang w:val="uk-UA"/>
        </w:rPr>
        <w:t>аль</w:t>
      </w:r>
      <w:r w:rsidRPr="00940E0E">
        <w:rPr>
          <w:sz w:val="22"/>
          <w:szCs w:val="22"/>
        </w:rPr>
        <w:t>ний спосіб існування Я-суб'єкта. Виділено три основних его-стан</w:t>
      </w:r>
      <w:r w:rsidR="00F60842">
        <w:rPr>
          <w:sz w:val="22"/>
          <w:szCs w:val="22"/>
          <w:lang w:val="uk-UA"/>
        </w:rPr>
        <w:t>а</w:t>
      </w:r>
      <w:r w:rsidRPr="00940E0E">
        <w:rPr>
          <w:sz w:val="22"/>
          <w:szCs w:val="22"/>
        </w:rPr>
        <w:t>, в яких може перебувати людина.</w:t>
      </w:r>
    </w:p>
    <w:p w:rsidR="006514BE" w:rsidRPr="00940E0E" w:rsidRDefault="006514BE" w:rsidP="002A5CE3">
      <w:pPr>
        <w:pStyle w:val="a3"/>
        <w:spacing w:before="0" w:beforeAutospacing="0" w:after="0" w:afterAutospacing="0"/>
        <w:ind w:firstLine="709"/>
        <w:contextualSpacing/>
        <w:jc w:val="both"/>
        <w:rPr>
          <w:sz w:val="22"/>
          <w:szCs w:val="22"/>
        </w:rPr>
      </w:pPr>
      <w:r w:rsidRPr="00940E0E">
        <w:rPr>
          <w:sz w:val="22"/>
          <w:szCs w:val="22"/>
        </w:rPr>
        <w:t xml:space="preserve">1. Его-стан Батько проявляється в прагненні людини  відповідати нормам соціального контролю, пред'являти івимоги, стежити за тим, щоб не порушувалися заборони, дотримувалися догми і т. </w:t>
      </w:r>
      <w:r w:rsidR="00F60842">
        <w:rPr>
          <w:sz w:val="22"/>
          <w:szCs w:val="22"/>
          <w:lang w:val="uk-UA"/>
        </w:rPr>
        <w:t>п</w:t>
      </w:r>
      <w:r w:rsidRPr="00940E0E">
        <w:rPr>
          <w:sz w:val="22"/>
          <w:szCs w:val="22"/>
        </w:rPr>
        <w:t>.</w:t>
      </w:r>
    </w:p>
    <w:p w:rsidR="006514BE" w:rsidRPr="00940E0E" w:rsidRDefault="006514BE" w:rsidP="00D90765">
      <w:pPr>
        <w:pStyle w:val="a3"/>
        <w:ind w:firstLine="709"/>
        <w:contextualSpacing/>
        <w:jc w:val="both"/>
        <w:rPr>
          <w:sz w:val="22"/>
          <w:szCs w:val="22"/>
        </w:rPr>
      </w:pPr>
      <w:r w:rsidRPr="00940E0E">
        <w:rPr>
          <w:sz w:val="22"/>
          <w:szCs w:val="22"/>
        </w:rPr>
        <w:t xml:space="preserve">2. Его-стан Дорослий виявляє себе в прагненні </w:t>
      </w:r>
      <w:r w:rsidRPr="00940E0E">
        <w:rPr>
          <w:sz w:val="22"/>
          <w:szCs w:val="22"/>
          <w:lang w:val="uk-UA"/>
        </w:rPr>
        <w:t>людини</w:t>
      </w:r>
      <w:r w:rsidRPr="00940E0E">
        <w:rPr>
          <w:sz w:val="22"/>
          <w:szCs w:val="22"/>
        </w:rPr>
        <w:t xml:space="preserve"> реально оцінити ситуацію, раціонально і компетентно вирішити всі питання.</w:t>
      </w:r>
    </w:p>
    <w:p w:rsidR="006514BE" w:rsidRPr="00940E0E" w:rsidRDefault="006514BE" w:rsidP="00D90765">
      <w:pPr>
        <w:pStyle w:val="a3"/>
        <w:ind w:firstLine="709"/>
        <w:contextualSpacing/>
        <w:jc w:val="both"/>
        <w:rPr>
          <w:sz w:val="22"/>
          <w:szCs w:val="22"/>
        </w:rPr>
      </w:pPr>
      <w:r w:rsidRPr="00940E0E">
        <w:rPr>
          <w:sz w:val="22"/>
          <w:szCs w:val="22"/>
        </w:rPr>
        <w:t>3. Его-стан Дитина пов'язан</w:t>
      </w:r>
      <w:r w:rsidR="00F60842">
        <w:rPr>
          <w:sz w:val="22"/>
          <w:szCs w:val="22"/>
          <w:lang w:val="uk-UA"/>
        </w:rPr>
        <w:t>ий</w:t>
      </w:r>
      <w:r w:rsidRPr="00940E0E">
        <w:rPr>
          <w:sz w:val="22"/>
          <w:szCs w:val="22"/>
        </w:rPr>
        <w:t xml:space="preserve"> з емоційними переж</w:t>
      </w:r>
      <w:r w:rsidRPr="00940E0E">
        <w:rPr>
          <w:sz w:val="22"/>
          <w:szCs w:val="22"/>
          <w:lang w:val="uk-UA"/>
        </w:rPr>
        <w:t>иван</w:t>
      </w:r>
      <w:r w:rsidRPr="00940E0E">
        <w:rPr>
          <w:sz w:val="22"/>
          <w:szCs w:val="22"/>
        </w:rPr>
        <w:t>нями індивіда.</w:t>
      </w:r>
    </w:p>
    <w:p w:rsidR="0062399D" w:rsidRDefault="006514BE" w:rsidP="00D90765">
      <w:pPr>
        <w:pStyle w:val="a3"/>
        <w:ind w:firstLine="709"/>
        <w:contextualSpacing/>
        <w:jc w:val="both"/>
        <w:rPr>
          <w:sz w:val="22"/>
          <w:szCs w:val="22"/>
        </w:rPr>
      </w:pPr>
      <w:r w:rsidRPr="00940E0E">
        <w:rPr>
          <w:sz w:val="22"/>
          <w:szCs w:val="22"/>
        </w:rPr>
        <w:t>Види транзакці</w:t>
      </w:r>
      <w:r w:rsidR="00D90765">
        <w:rPr>
          <w:sz w:val="22"/>
          <w:szCs w:val="22"/>
          <w:lang w:val="uk-UA"/>
        </w:rPr>
        <w:t>й: д</w:t>
      </w:r>
      <w:r w:rsidRPr="00940E0E">
        <w:rPr>
          <w:sz w:val="22"/>
          <w:szCs w:val="22"/>
        </w:rPr>
        <w:t>одаткові або паралельні</w:t>
      </w:r>
      <w:r w:rsidR="00D90765">
        <w:rPr>
          <w:sz w:val="22"/>
          <w:szCs w:val="22"/>
          <w:lang w:val="uk-UA"/>
        </w:rPr>
        <w:t xml:space="preserve">, </w:t>
      </w:r>
      <w:r w:rsidRPr="00940E0E">
        <w:rPr>
          <w:sz w:val="22"/>
          <w:szCs w:val="22"/>
        </w:rPr>
        <w:t xml:space="preserve"> </w:t>
      </w:r>
      <w:r w:rsidR="00D90765">
        <w:rPr>
          <w:sz w:val="22"/>
          <w:szCs w:val="22"/>
          <w:lang w:val="uk-UA"/>
        </w:rPr>
        <w:t>п</w:t>
      </w:r>
      <w:r w:rsidRPr="00940E0E">
        <w:rPr>
          <w:sz w:val="22"/>
          <w:szCs w:val="22"/>
        </w:rPr>
        <w:t>ересічні</w:t>
      </w:r>
      <w:r w:rsidR="00D90765">
        <w:rPr>
          <w:sz w:val="22"/>
          <w:szCs w:val="22"/>
          <w:lang w:val="uk-UA"/>
        </w:rPr>
        <w:t>, п</w:t>
      </w:r>
      <w:r w:rsidRPr="00940E0E">
        <w:rPr>
          <w:sz w:val="22"/>
          <w:szCs w:val="22"/>
        </w:rPr>
        <w:t>риховані</w:t>
      </w:r>
      <w:r w:rsidR="00D90765">
        <w:rPr>
          <w:sz w:val="22"/>
          <w:szCs w:val="22"/>
          <w:lang w:val="uk-UA"/>
        </w:rPr>
        <w:t xml:space="preserve">. </w:t>
      </w:r>
    </w:p>
    <w:p w:rsidR="006514BE" w:rsidRDefault="006514BE" w:rsidP="002A5CE3">
      <w:pPr>
        <w:pStyle w:val="a3"/>
        <w:ind w:firstLine="709"/>
        <w:contextualSpacing/>
        <w:jc w:val="both"/>
        <w:rPr>
          <w:sz w:val="22"/>
          <w:szCs w:val="22"/>
        </w:rPr>
      </w:pPr>
      <w:r w:rsidRPr="00940E0E">
        <w:rPr>
          <w:sz w:val="22"/>
          <w:szCs w:val="22"/>
        </w:rPr>
        <w:t xml:space="preserve">Вплив одного партнера по спілкуванню на іншого має на меті змінити або сформувати установки останнього </w:t>
      </w:r>
      <w:r w:rsidRPr="00940E0E">
        <w:rPr>
          <w:sz w:val="22"/>
          <w:szCs w:val="22"/>
          <w:lang w:val="uk-UA"/>
        </w:rPr>
        <w:t>шляхом</w:t>
      </w:r>
      <w:r w:rsidRPr="00940E0E">
        <w:rPr>
          <w:sz w:val="22"/>
          <w:szCs w:val="22"/>
        </w:rPr>
        <w:t xml:space="preserve"> надання йому </w:t>
      </w:r>
      <w:r w:rsidRPr="00940E0E">
        <w:rPr>
          <w:sz w:val="22"/>
          <w:szCs w:val="22"/>
        </w:rPr>
        <w:lastRenderedPageBreak/>
        <w:t>певної інформації. Ефект впливу на людину залежить не тільки від того, як</w:t>
      </w:r>
      <w:r w:rsidRPr="00940E0E">
        <w:rPr>
          <w:sz w:val="22"/>
          <w:szCs w:val="22"/>
          <w:lang w:val="uk-UA"/>
        </w:rPr>
        <w:t>ий зміст</w:t>
      </w:r>
      <w:r w:rsidRPr="00940E0E">
        <w:rPr>
          <w:sz w:val="22"/>
          <w:szCs w:val="22"/>
        </w:rPr>
        <w:t xml:space="preserve"> цієї інформації, але і від того, які механізми впливу використовувалися: примус, переконання, </w:t>
      </w:r>
      <w:r w:rsidRPr="00940E0E">
        <w:rPr>
          <w:sz w:val="22"/>
          <w:szCs w:val="22"/>
          <w:lang w:val="uk-UA"/>
        </w:rPr>
        <w:t>навіювання</w:t>
      </w:r>
      <w:r w:rsidRPr="00940E0E">
        <w:rPr>
          <w:sz w:val="22"/>
          <w:szCs w:val="22"/>
        </w:rPr>
        <w:t>, зараження, наслідування.</w:t>
      </w:r>
    </w:p>
    <w:p w:rsidR="00135252" w:rsidRDefault="00135252" w:rsidP="002A5CE3">
      <w:pPr>
        <w:pStyle w:val="a3"/>
        <w:ind w:firstLine="709"/>
        <w:contextualSpacing/>
        <w:jc w:val="both"/>
        <w:rPr>
          <w:sz w:val="22"/>
          <w:szCs w:val="22"/>
        </w:rPr>
      </w:pPr>
    </w:p>
    <w:p w:rsidR="00827818" w:rsidRDefault="00827818" w:rsidP="00827818">
      <w:pPr>
        <w:pStyle w:val="a3"/>
        <w:ind w:firstLine="709"/>
        <w:contextualSpacing/>
        <w:jc w:val="both"/>
        <w:rPr>
          <w:b/>
          <w:i/>
          <w:sz w:val="22"/>
          <w:szCs w:val="22"/>
          <w:lang w:val="uk-UA"/>
        </w:rPr>
      </w:pPr>
      <w:r w:rsidRPr="00827818">
        <w:rPr>
          <w:b/>
          <w:i/>
          <w:sz w:val="22"/>
          <w:szCs w:val="22"/>
        </w:rPr>
        <w:t>Викор</w:t>
      </w:r>
      <w:r w:rsidRPr="00827818">
        <w:rPr>
          <w:b/>
          <w:i/>
          <w:sz w:val="22"/>
          <w:szCs w:val="22"/>
          <w:lang w:val="uk-UA"/>
        </w:rPr>
        <w:t>истана література</w:t>
      </w:r>
    </w:p>
    <w:p w:rsidR="00827818" w:rsidRDefault="00827818" w:rsidP="00827818">
      <w:pPr>
        <w:pStyle w:val="a3"/>
        <w:ind w:firstLine="709"/>
        <w:contextualSpacing/>
        <w:jc w:val="both"/>
        <w:rPr>
          <w:sz w:val="22"/>
          <w:szCs w:val="22"/>
          <w:lang w:val="uk-UA"/>
        </w:rPr>
      </w:pPr>
    </w:p>
    <w:p w:rsidR="00827818" w:rsidRDefault="00827818" w:rsidP="00827818">
      <w:pPr>
        <w:pStyle w:val="a3"/>
        <w:ind w:firstLine="709"/>
        <w:contextualSpacing/>
        <w:jc w:val="both"/>
        <w:rPr>
          <w:sz w:val="22"/>
          <w:szCs w:val="22"/>
          <w:lang w:val="uk-UA"/>
        </w:rPr>
      </w:pPr>
      <w:r w:rsidRPr="00EC7DD6">
        <w:rPr>
          <w:sz w:val="22"/>
          <w:szCs w:val="22"/>
          <w:lang w:val="uk-UA"/>
        </w:rPr>
        <w:t>Гулевич О. А. Социальная психология : учебник и практикум для академического бакалавриата / О. А. Гулевич, И. Р. Сариева. — М.: Издательство Юрайт, 2015. — 452 с</w:t>
      </w:r>
      <w:r>
        <w:rPr>
          <w:sz w:val="22"/>
          <w:szCs w:val="22"/>
          <w:lang w:val="uk-UA"/>
        </w:rPr>
        <w:t>.</w:t>
      </w:r>
    </w:p>
    <w:p w:rsidR="00827818" w:rsidRDefault="00827818" w:rsidP="006507D4">
      <w:pPr>
        <w:pStyle w:val="a3"/>
        <w:ind w:firstLine="709"/>
        <w:contextualSpacing/>
        <w:jc w:val="both"/>
        <w:rPr>
          <w:color w:val="000000"/>
          <w:sz w:val="22"/>
          <w:szCs w:val="22"/>
          <w:lang w:val="uk-UA"/>
        </w:rPr>
      </w:pPr>
      <w:r w:rsidRPr="00827818">
        <w:rPr>
          <w:color w:val="000000"/>
          <w:sz w:val="22"/>
          <w:szCs w:val="22"/>
        </w:rPr>
        <w:t>Берн Э. Игры, в которые играют люди. – Минск: Современный литератор, 2002.</w:t>
      </w:r>
      <w:r w:rsidR="005C583C">
        <w:rPr>
          <w:color w:val="000000"/>
          <w:sz w:val="22"/>
          <w:szCs w:val="22"/>
          <w:lang w:val="uk-UA"/>
        </w:rPr>
        <w:t xml:space="preserve"> – 447с.</w:t>
      </w:r>
    </w:p>
    <w:p w:rsidR="002B3BB8" w:rsidRDefault="002B3BB8" w:rsidP="006507D4">
      <w:pPr>
        <w:pStyle w:val="a3"/>
        <w:ind w:firstLine="709"/>
        <w:contextualSpacing/>
        <w:jc w:val="both"/>
        <w:rPr>
          <w:sz w:val="22"/>
          <w:szCs w:val="22"/>
          <w:lang w:val="uk-UA"/>
        </w:rPr>
      </w:pPr>
    </w:p>
    <w:p w:rsidR="002B3BB8" w:rsidRPr="002B3BB8" w:rsidRDefault="002B3BB8" w:rsidP="002B3BB8">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10637D" w:rsidRDefault="0010637D" w:rsidP="00327C82">
      <w:pPr>
        <w:shd w:val="clear" w:color="auto" w:fill="FFFFFF"/>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7D39128A" wp14:editId="1189363E">
            <wp:extent cx="299405" cy="299405"/>
            <wp:effectExtent l="0" t="0" r="0" b="5715"/>
            <wp:docPr id="45" name="Рисунок 45"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07149" cy="307149"/>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10637D" w:rsidRDefault="0010637D" w:rsidP="00327C82">
      <w:pPr>
        <w:ind w:firstLine="709"/>
        <w:contextualSpacing/>
        <w:rPr>
          <w:b/>
          <w:bCs/>
          <w:sz w:val="22"/>
          <w:szCs w:val="22"/>
          <w:lang w:val="uk-UA"/>
        </w:rPr>
      </w:pPr>
    </w:p>
    <w:p w:rsidR="0010637D" w:rsidRPr="0010637D" w:rsidRDefault="0010637D" w:rsidP="00327C82">
      <w:pPr>
        <w:ind w:firstLine="709"/>
        <w:contextualSpacing/>
        <w:jc w:val="both"/>
        <w:rPr>
          <w:bCs/>
          <w:sz w:val="22"/>
          <w:szCs w:val="22"/>
          <w:lang w:val="uk-UA"/>
        </w:rPr>
      </w:pPr>
      <w:r w:rsidRPr="0010637D">
        <w:rPr>
          <w:b/>
          <w:spacing w:val="-7"/>
          <w:sz w:val="22"/>
          <w:szCs w:val="22"/>
          <w:lang w:val="uk-UA"/>
        </w:rPr>
        <w:t>Завдання 1.</w:t>
      </w:r>
      <w:r>
        <w:rPr>
          <w:b/>
          <w:i/>
          <w:spacing w:val="-7"/>
          <w:sz w:val="22"/>
          <w:szCs w:val="22"/>
          <w:lang w:val="uk-UA"/>
        </w:rPr>
        <w:t xml:space="preserve"> </w:t>
      </w:r>
      <w:r w:rsidRPr="00940E0E">
        <w:rPr>
          <w:b/>
          <w:bCs/>
          <w:sz w:val="22"/>
          <w:szCs w:val="22"/>
          <w:lang w:val="uk-UA"/>
        </w:rPr>
        <w:t>"Як протистояти маніпуляціям?"</w:t>
      </w:r>
      <w:r w:rsidR="002A5CE3">
        <w:rPr>
          <w:b/>
          <w:bCs/>
          <w:sz w:val="22"/>
          <w:szCs w:val="22"/>
          <w:lang w:val="uk-UA"/>
        </w:rPr>
        <w:t xml:space="preserve">. </w:t>
      </w:r>
      <w:r w:rsidRPr="00940E0E">
        <w:rPr>
          <w:b/>
          <w:bCs/>
          <w:sz w:val="22"/>
          <w:szCs w:val="22"/>
          <w:lang w:val="uk-UA"/>
        </w:rPr>
        <w:t xml:space="preserve"> </w:t>
      </w:r>
      <w:r w:rsidRPr="0010637D">
        <w:rPr>
          <w:bCs/>
          <w:sz w:val="22"/>
          <w:szCs w:val="22"/>
          <w:lang w:val="uk-UA"/>
        </w:rPr>
        <w:t>Сформулюйте рекомендації у вигляді невеликого повідомлення</w:t>
      </w:r>
      <w:r w:rsidR="00F60842">
        <w:rPr>
          <w:bCs/>
          <w:sz w:val="22"/>
          <w:szCs w:val="22"/>
          <w:lang w:val="uk-UA"/>
        </w:rPr>
        <w:t>.</w:t>
      </w:r>
    </w:p>
    <w:p w:rsidR="0010637D" w:rsidRDefault="0010637D" w:rsidP="00327C82">
      <w:pPr>
        <w:shd w:val="clear" w:color="auto" w:fill="FFFFFF"/>
        <w:ind w:left="10" w:firstLine="709"/>
        <w:contextualSpacing/>
        <w:jc w:val="both"/>
        <w:rPr>
          <w:b/>
          <w:i/>
          <w:spacing w:val="-7"/>
          <w:sz w:val="22"/>
          <w:szCs w:val="22"/>
          <w:lang w:val="uk-UA"/>
        </w:rPr>
      </w:pPr>
    </w:p>
    <w:p w:rsidR="0010637D" w:rsidRDefault="0010637D" w:rsidP="00327C82">
      <w:pPr>
        <w:ind w:firstLine="709"/>
        <w:contextualSpacing/>
        <w:jc w:val="both"/>
        <w:rPr>
          <w:sz w:val="22"/>
          <w:szCs w:val="22"/>
          <w:lang w:val="uk-UA"/>
        </w:rPr>
      </w:pPr>
      <w:r w:rsidRPr="0010637D">
        <w:rPr>
          <w:b/>
          <w:spacing w:val="-7"/>
          <w:sz w:val="22"/>
          <w:szCs w:val="22"/>
          <w:lang w:val="uk-UA"/>
        </w:rPr>
        <w:t xml:space="preserve">Завдання </w:t>
      </w:r>
      <w:r>
        <w:rPr>
          <w:b/>
          <w:spacing w:val="-7"/>
          <w:sz w:val="22"/>
          <w:szCs w:val="22"/>
          <w:lang w:val="uk-UA"/>
        </w:rPr>
        <w:t xml:space="preserve">2. </w:t>
      </w:r>
      <w:r w:rsidRPr="00940E0E">
        <w:rPr>
          <w:sz w:val="22"/>
          <w:szCs w:val="22"/>
          <w:lang w:val="uk-UA"/>
        </w:rPr>
        <w:t>Поясніть висловлювання Е.Берна</w:t>
      </w:r>
      <w:r>
        <w:rPr>
          <w:sz w:val="22"/>
          <w:szCs w:val="22"/>
          <w:lang w:val="uk-UA"/>
        </w:rPr>
        <w:t xml:space="preserve">: </w:t>
      </w:r>
      <w:r w:rsidRPr="00940E0E">
        <w:rPr>
          <w:sz w:val="22"/>
          <w:szCs w:val="22"/>
          <w:lang w:val="uk-UA"/>
        </w:rPr>
        <w:t>«</w:t>
      </w:r>
      <w:r w:rsidRPr="00940E0E">
        <w:rPr>
          <w:sz w:val="22"/>
          <w:szCs w:val="22"/>
        </w:rPr>
        <w:t>Первое, что люди чувствуют друг в друге, это позиции, и здесь обычно подобное тянется к подобному</w:t>
      </w:r>
      <w:r w:rsidRPr="00940E0E">
        <w:rPr>
          <w:sz w:val="22"/>
          <w:szCs w:val="22"/>
          <w:lang w:val="uk-UA"/>
        </w:rPr>
        <w:t>»</w:t>
      </w:r>
      <w:r>
        <w:rPr>
          <w:sz w:val="22"/>
          <w:szCs w:val="22"/>
          <w:lang w:val="uk-UA"/>
        </w:rPr>
        <w:t>.</w:t>
      </w:r>
    </w:p>
    <w:p w:rsidR="0010637D" w:rsidRDefault="0010637D" w:rsidP="00327C82">
      <w:pPr>
        <w:ind w:firstLine="709"/>
        <w:contextualSpacing/>
        <w:jc w:val="both"/>
        <w:rPr>
          <w:bCs/>
          <w:sz w:val="22"/>
          <w:szCs w:val="22"/>
          <w:lang w:val="uk-UA"/>
        </w:rPr>
      </w:pPr>
      <w:r w:rsidRPr="0010637D">
        <w:rPr>
          <w:bCs/>
          <w:sz w:val="22"/>
          <w:szCs w:val="22"/>
          <w:lang w:val="uk-UA"/>
        </w:rPr>
        <w:t>Наведіть приклади ваємодій з власного досвіду у репліках, доповнюючи аналізом згідно концепції Е.Берна.</w:t>
      </w:r>
    </w:p>
    <w:p w:rsidR="00F60842" w:rsidRPr="0010637D" w:rsidRDefault="00F60842" w:rsidP="00327C82">
      <w:pPr>
        <w:ind w:firstLine="709"/>
        <w:contextualSpacing/>
        <w:jc w:val="both"/>
        <w:rPr>
          <w:sz w:val="22"/>
          <w:szCs w:val="22"/>
          <w:lang w:val="uk-UA"/>
        </w:rPr>
      </w:pPr>
    </w:p>
    <w:p w:rsidR="0010637D" w:rsidRDefault="0010637D" w:rsidP="00327C82">
      <w:pPr>
        <w:ind w:firstLine="709"/>
        <w:contextualSpacing/>
        <w:jc w:val="both"/>
        <w:rPr>
          <w:sz w:val="22"/>
          <w:szCs w:val="22"/>
          <w:lang w:val="uk-UA"/>
        </w:rPr>
      </w:pPr>
      <w:r>
        <w:rPr>
          <w:b/>
          <w:spacing w:val="-7"/>
          <w:sz w:val="22"/>
          <w:szCs w:val="22"/>
          <w:lang w:val="uk-UA"/>
        </w:rPr>
        <w:t xml:space="preserve"> </w:t>
      </w:r>
      <w:r w:rsidRPr="0010637D">
        <w:rPr>
          <w:b/>
          <w:spacing w:val="-7"/>
          <w:sz w:val="22"/>
          <w:szCs w:val="22"/>
          <w:lang w:val="uk-UA"/>
        </w:rPr>
        <w:t>Завдання</w:t>
      </w:r>
      <w:r>
        <w:rPr>
          <w:b/>
          <w:spacing w:val="-7"/>
          <w:sz w:val="22"/>
          <w:szCs w:val="22"/>
          <w:lang w:val="uk-UA"/>
        </w:rPr>
        <w:t xml:space="preserve"> 3. </w:t>
      </w:r>
      <w:r w:rsidR="006514BE" w:rsidRPr="00940E0E">
        <w:rPr>
          <w:sz w:val="22"/>
          <w:szCs w:val="22"/>
          <w:lang w:val="uk-UA"/>
        </w:rPr>
        <w:t>Прочитайте в книзі Д. Майерс «Соціальна психологія» розділ «Приклади досліджень переконання» с. 339-348.</w:t>
      </w:r>
    </w:p>
    <w:p w:rsidR="006514BE" w:rsidRPr="00940E0E" w:rsidRDefault="006514BE" w:rsidP="00327C82">
      <w:pPr>
        <w:ind w:firstLine="709"/>
        <w:contextualSpacing/>
        <w:jc w:val="both"/>
        <w:rPr>
          <w:sz w:val="22"/>
          <w:szCs w:val="22"/>
          <w:lang w:val="uk-UA"/>
        </w:rPr>
      </w:pPr>
      <w:r w:rsidRPr="00940E0E">
        <w:rPr>
          <w:sz w:val="22"/>
          <w:szCs w:val="22"/>
          <w:lang w:val="uk-UA"/>
        </w:rPr>
        <w:t>Дайте відповідь на наступні питання:</w:t>
      </w:r>
    </w:p>
    <w:p w:rsidR="006514BE" w:rsidRPr="00940E0E" w:rsidRDefault="006514BE" w:rsidP="00327C82">
      <w:pPr>
        <w:pStyle w:val="a3"/>
        <w:spacing w:before="0" w:beforeAutospacing="0" w:after="0" w:afterAutospacing="0"/>
        <w:ind w:firstLine="709"/>
        <w:contextualSpacing/>
        <w:jc w:val="both"/>
        <w:rPr>
          <w:sz w:val="22"/>
          <w:szCs w:val="22"/>
          <w:lang w:val="uk-UA"/>
        </w:rPr>
      </w:pPr>
      <w:r w:rsidRPr="00940E0E">
        <w:rPr>
          <w:sz w:val="22"/>
          <w:szCs w:val="22"/>
          <w:lang w:val="uk-UA"/>
        </w:rPr>
        <w:t>- Що являє собою феномен «нога в дверях»?</w:t>
      </w:r>
    </w:p>
    <w:p w:rsidR="006514BE" w:rsidRPr="00940E0E" w:rsidRDefault="006514BE" w:rsidP="00327C82">
      <w:pPr>
        <w:pStyle w:val="a3"/>
        <w:spacing w:before="0" w:beforeAutospacing="0" w:after="0" w:afterAutospacing="0"/>
        <w:ind w:firstLine="709"/>
        <w:contextualSpacing/>
        <w:jc w:val="both"/>
        <w:rPr>
          <w:sz w:val="22"/>
          <w:szCs w:val="22"/>
          <w:lang w:val="uk-UA"/>
        </w:rPr>
      </w:pPr>
      <w:r w:rsidRPr="00940E0E">
        <w:rPr>
          <w:sz w:val="22"/>
          <w:szCs w:val="22"/>
          <w:lang w:val="uk-UA"/>
        </w:rPr>
        <w:t>- Яким способам переконання протистояти особливо важко?</w:t>
      </w:r>
    </w:p>
    <w:p w:rsidR="006514BE" w:rsidRPr="00940E0E" w:rsidRDefault="006514BE" w:rsidP="00327C82">
      <w:pPr>
        <w:pStyle w:val="a3"/>
        <w:spacing w:before="0" w:beforeAutospacing="0" w:after="0" w:afterAutospacing="0"/>
        <w:ind w:firstLine="709"/>
        <w:contextualSpacing/>
        <w:jc w:val="both"/>
        <w:rPr>
          <w:sz w:val="22"/>
          <w:szCs w:val="22"/>
          <w:lang w:val="uk-UA"/>
        </w:rPr>
      </w:pPr>
      <w:r w:rsidRPr="00940E0E">
        <w:rPr>
          <w:sz w:val="22"/>
          <w:szCs w:val="22"/>
          <w:lang w:val="uk-UA"/>
        </w:rPr>
        <w:t>- Як переконання використовується в психотерапевтичній практиці?</w:t>
      </w:r>
    </w:p>
    <w:p w:rsidR="0010637D" w:rsidRDefault="0010637D" w:rsidP="00327C82">
      <w:pPr>
        <w:pStyle w:val="a3"/>
        <w:spacing w:before="0" w:beforeAutospacing="0" w:after="0" w:afterAutospacing="0"/>
        <w:ind w:firstLine="709"/>
        <w:contextualSpacing/>
        <w:rPr>
          <w:sz w:val="22"/>
          <w:szCs w:val="22"/>
          <w:lang w:val="uk-UA"/>
        </w:rPr>
      </w:pPr>
    </w:p>
    <w:p w:rsidR="0010637D" w:rsidRPr="00827818" w:rsidRDefault="00A7711F" w:rsidP="00327C82">
      <w:pPr>
        <w:pStyle w:val="a3"/>
        <w:spacing w:before="0" w:beforeAutospacing="0" w:after="0" w:afterAutospacing="0"/>
        <w:ind w:firstLine="709"/>
        <w:contextualSpacing/>
        <w:rPr>
          <w:sz w:val="22"/>
          <w:szCs w:val="22"/>
          <w:lang w:val="uk-UA"/>
        </w:rPr>
      </w:pPr>
      <w:r w:rsidRPr="00827818">
        <w:rPr>
          <w:b/>
          <w:spacing w:val="-7"/>
          <w:sz w:val="22"/>
          <w:szCs w:val="22"/>
          <w:lang w:val="uk-UA"/>
        </w:rPr>
        <w:t>Завдання</w:t>
      </w:r>
      <w:r w:rsidRPr="00827818">
        <w:rPr>
          <w:b/>
          <w:spacing w:val="-7"/>
          <w:sz w:val="22"/>
          <w:szCs w:val="22"/>
        </w:rPr>
        <w:t xml:space="preserve"> 4</w:t>
      </w:r>
      <w:r w:rsidRPr="00827818">
        <w:rPr>
          <w:b/>
          <w:spacing w:val="-7"/>
          <w:sz w:val="22"/>
          <w:szCs w:val="22"/>
          <w:lang w:val="uk-UA"/>
        </w:rPr>
        <w:t xml:space="preserve">. </w:t>
      </w:r>
    </w:p>
    <w:p w:rsidR="00827818" w:rsidRPr="00827818" w:rsidRDefault="00A7711F" w:rsidP="00327C82">
      <w:pPr>
        <w:ind w:firstLine="709"/>
        <w:contextualSpacing/>
        <w:jc w:val="both"/>
        <w:rPr>
          <w:sz w:val="22"/>
          <w:szCs w:val="22"/>
          <w:lang w:val="uk-UA"/>
        </w:rPr>
      </w:pPr>
      <w:r w:rsidRPr="00827818">
        <w:rPr>
          <w:sz w:val="22"/>
          <w:szCs w:val="22"/>
          <w:lang w:val="uk-UA"/>
        </w:rPr>
        <w:t xml:space="preserve">Визначте свій тип поведінки у конфлікті за тестом </w:t>
      </w:r>
      <w:r w:rsidR="0010637D" w:rsidRPr="00827818">
        <w:rPr>
          <w:sz w:val="22"/>
          <w:szCs w:val="22"/>
          <w:lang w:val="uk-UA"/>
        </w:rPr>
        <w:t>К.</w:t>
      </w:r>
      <w:r w:rsidR="00802892" w:rsidRPr="00827818">
        <w:rPr>
          <w:sz w:val="22"/>
          <w:szCs w:val="22"/>
          <w:lang w:val="uk-UA"/>
        </w:rPr>
        <w:t> </w:t>
      </w:r>
      <w:r w:rsidR="0010637D" w:rsidRPr="00827818">
        <w:rPr>
          <w:sz w:val="22"/>
          <w:szCs w:val="22"/>
          <w:lang w:val="uk-UA"/>
        </w:rPr>
        <w:t>Томаса, напишіть висновки</w:t>
      </w:r>
      <w:r w:rsidR="00802892" w:rsidRPr="00827818">
        <w:rPr>
          <w:sz w:val="22"/>
          <w:szCs w:val="22"/>
          <w:lang w:val="uk-UA"/>
        </w:rPr>
        <w:t xml:space="preserve"> та рекомендації. </w:t>
      </w:r>
      <w:r w:rsidR="0010637D" w:rsidRPr="00827818">
        <w:rPr>
          <w:sz w:val="22"/>
          <w:szCs w:val="22"/>
          <w:lang w:val="uk-UA"/>
        </w:rPr>
        <w:t xml:space="preserve"> </w:t>
      </w:r>
    </w:p>
    <w:p w:rsidR="00827818" w:rsidRPr="00827818" w:rsidRDefault="00827818" w:rsidP="00827818">
      <w:pPr>
        <w:ind w:firstLine="709"/>
        <w:contextualSpacing/>
        <w:jc w:val="both"/>
        <w:rPr>
          <w:sz w:val="22"/>
          <w:szCs w:val="22"/>
        </w:rPr>
      </w:pPr>
      <w:r w:rsidRPr="00827818">
        <w:rPr>
          <w:rStyle w:val="af"/>
          <w:i w:val="0"/>
          <w:sz w:val="22"/>
          <w:szCs w:val="22"/>
        </w:rPr>
        <w:lastRenderedPageBreak/>
        <w:t xml:space="preserve">Тест описания поведения К.Томаса (адаптация Н.В.Гришиной) </w:t>
      </w:r>
      <w:r w:rsidRPr="00827818">
        <w:rPr>
          <w:sz w:val="22"/>
          <w:szCs w:val="22"/>
        </w:rPr>
        <w:t>// Психологические тесты / Под ред. А.А.Карелина: В 2т. – М., 2001. – Т.2. С.69-77.</w:t>
      </w:r>
    </w:p>
    <w:p w:rsidR="0010637D" w:rsidRPr="00827818" w:rsidRDefault="00827818" w:rsidP="00827818">
      <w:pPr>
        <w:ind w:firstLine="709"/>
        <w:contextualSpacing/>
        <w:jc w:val="both"/>
        <w:rPr>
          <w:sz w:val="22"/>
          <w:szCs w:val="22"/>
        </w:rPr>
      </w:pPr>
      <w:r w:rsidRPr="00827818">
        <w:rPr>
          <w:sz w:val="22"/>
          <w:szCs w:val="22"/>
        </w:rPr>
        <w:t>Режим доступу: https://vsetesti.ru/302/</w:t>
      </w:r>
    </w:p>
    <w:p w:rsidR="0010637D" w:rsidRDefault="0010637D" w:rsidP="00802892">
      <w:pPr>
        <w:tabs>
          <w:tab w:val="left" w:pos="316"/>
        </w:tabs>
        <w:spacing w:before="100" w:beforeAutospacing="1"/>
        <w:contextualSpacing/>
        <w:rPr>
          <w:b/>
          <w:i/>
          <w:sz w:val="22"/>
          <w:szCs w:val="22"/>
          <w:lang w:val="uk-UA"/>
        </w:rPr>
      </w:pPr>
      <w:r w:rsidRPr="00940E0E">
        <w:rPr>
          <w:b/>
          <w:i/>
          <w:noProof/>
          <w:sz w:val="22"/>
          <w:szCs w:val="22"/>
          <w:lang w:val="uk-UA"/>
        </w:rPr>
        <w:drawing>
          <wp:inline distT="0" distB="0" distL="0" distR="0" wp14:anchorId="26F53E79" wp14:editId="296A6720">
            <wp:extent cx="299085" cy="299085"/>
            <wp:effectExtent l="0" t="0" r="5715" b="0"/>
            <wp:docPr id="46" name="Рисунок 46"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04334" cy="304334"/>
                    </a:xfrm>
                    <a:prstGeom prst="rect">
                      <a:avLst/>
                    </a:prstGeom>
                  </pic:spPr>
                </pic:pic>
              </a:graphicData>
            </a:graphic>
          </wp:inline>
        </w:drawing>
      </w:r>
      <w:r w:rsidRPr="00940E0E">
        <w:rPr>
          <w:b/>
          <w:i/>
          <w:sz w:val="22"/>
          <w:szCs w:val="22"/>
          <w:lang w:val="uk-UA"/>
        </w:rPr>
        <w:t>Завдання для роздумів</w:t>
      </w:r>
    </w:p>
    <w:p w:rsidR="00F60842" w:rsidRDefault="00F60842" w:rsidP="00802892">
      <w:pPr>
        <w:tabs>
          <w:tab w:val="left" w:pos="316"/>
        </w:tabs>
        <w:spacing w:before="100" w:beforeAutospacing="1"/>
        <w:contextualSpacing/>
        <w:rPr>
          <w:b/>
          <w:i/>
          <w:sz w:val="22"/>
          <w:szCs w:val="22"/>
          <w:lang w:val="uk-UA"/>
        </w:rPr>
      </w:pPr>
    </w:p>
    <w:p w:rsidR="00F60842" w:rsidRPr="00940E0E" w:rsidRDefault="002A5CE3" w:rsidP="00F60842">
      <w:pPr>
        <w:tabs>
          <w:tab w:val="left" w:pos="1655"/>
        </w:tabs>
        <w:ind w:firstLine="709"/>
        <w:contextualSpacing/>
        <w:rPr>
          <w:sz w:val="22"/>
          <w:szCs w:val="22"/>
        </w:rPr>
      </w:pPr>
      <w:r w:rsidRPr="002A5CE3">
        <w:rPr>
          <w:b/>
          <w:sz w:val="22"/>
          <w:szCs w:val="22"/>
          <w:lang w:val="uk-UA"/>
        </w:rPr>
        <w:t>Завдання</w:t>
      </w:r>
      <w:r>
        <w:rPr>
          <w:sz w:val="22"/>
          <w:szCs w:val="22"/>
          <w:lang w:val="uk-UA"/>
        </w:rPr>
        <w:t xml:space="preserve"> 1. </w:t>
      </w:r>
      <w:r w:rsidR="00F60842" w:rsidRPr="00F60842">
        <w:rPr>
          <w:sz w:val="22"/>
          <w:szCs w:val="22"/>
          <w:lang w:val="uk-UA"/>
        </w:rPr>
        <w:t>Нижче наведені приклади тран</w:t>
      </w:r>
      <w:r w:rsidR="00F60842">
        <w:rPr>
          <w:sz w:val="22"/>
          <w:szCs w:val="22"/>
          <w:lang w:val="uk-UA"/>
        </w:rPr>
        <w:t>з</w:t>
      </w:r>
      <w:r w:rsidR="00F60842" w:rsidRPr="00F60842">
        <w:rPr>
          <w:sz w:val="22"/>
          <w:szCs w:val="22"/>
          <w:lang w:val="uk-UA"/>
        </w:rPr>
        <w:t xml:space="preserve">акцій. Поясніть, з яких позицій діють і повинні діяти їх учасники, яким є характер трансакції. </w:t>
      </w:r>
      <w:r w:rsidR="00F60842" w:rsidRPr="00940E0E">
        <w:rPr>
          <w:sz w:val="22"/>
          <w:szCs w:val="22"/>
        </w:rPr>
        <w:t>Чи буде ефективним спілкування в цих тран</w:t>
      </w:r>
      <w:r w:rsidR="00F60842">
        <w:rPr>
          <w:sz w:val="22"/>
          <w:szCs w:val="22"/>
          <w:lang w:val="uk-UA"/>
        </w:rPr>
        <w:t>з</w:t>
      </w:r>
      <w:r w:rsidR="00F60842" w:rsidRPr="00940E0E">
        <w:rPr>
          <w:sz w:val="22"/>
          <w:szCs w:val="22"/>
        </w:rPr>
        <w:t>акціях і чому?</w:t>
      </w:r>
    </w:p>
    <w:p w:rsidR="00F60842" w:rsidRPr="00940E0E" w:rsidRDefault="00F60842" w:rsidP="00F60842">
      <w:pPr>
        <w:tabs>
          <w:tab w:val="left" w:pos="1655"/>
        </w:tabs>
        <w:ind w:firstLine="709"/>
        <w:contextualSpacing/>
        <w:rPr>
          <w:sz w:val="22"/>
          <w:szCs w:val="22"/>
        </w:rPr>
      </w:pPr>
    </w:p>
    <w:p w:rsidR="00F60842" w:rsidRDefault="00F60842" w:rsidP="002363EB">
      <w:pPr>
        <w:tabs>
          <w:tab w:val="left" w:pos="1655"/>
        </w:tabs>
        <w:ind w:firstLine="709"/>
        <w:contextualSpacing/>
        <w:rPr>
          <w:sz w:val="22"/>
          <w:szCs w:val="22"/>
        </w:rPr>
      </w:pPr>
      <w:r w:rsidRPr="00940E0E">
        <w:rPr>
          <w:sz w:val="22"/>
          <w:szCs w:val="22"/>
        </w:rPr>
        <w:t>1.</w:t>
      </w:r>
      <w:r w:rsidRPr="002363EB">
        <w:rPr>
          <w:b/>
          <w:i/>
          <w:sz w:val="22"/>
          <w:szCs w:val="22"/>
        </w:rPr>
        <w:t>Іванов</w:t>
      </w:r>
      <w:r>
        <w:rPr>
          <w:sz w:val="22"/>
          <w:szCs w:val="22"/>
          <w:lang w:val="uk-UA"/>
        </w:rPr>
        <w:t xml:space="preserve">: </w:t>
      </w:r>
      <w:r w:rsidRPr="00940E0E">
        <w:rPr>
          <w:sz w:val="22"/>
          <w:szCs w:val="22"/>
        </w:rPr>
        <w:t>Що стало з молоддю ?! Вона зовсім розпустилася!</w:t>
      </w:r>
    </w:p>
    <w:p w:rsidR="00F60842" w:rsidRPr="00940E0E" w:rsidRDefault="00F60842" w:rsidP="002363EB">
      <w:pPr>
        <w:tabs>
          <w:tab w:val="left" w:pos="1655"/>
        </w:tabs>
        <w:ind w:firstLine="709"/>
        <w:contextualSpacing/>
        <w:rPr>
          <w:sz w:val="22"/>
          <w:szCs w:val="22"/>
        </w:rPr>
      </w:pPr>
      <w:r w:rsidRPr="00940E0E">
        <w:rPr>
          <w:sz w:val="22"/>
          <w:szCs w:val="22"/>
        </w:rPr>
        <w:t xml:space="preserve"> </w:t>
      </w:r>
      <w:r w:rsidRPr="002363EB">
        <w:rPr>
          <w:b/>
          <w:i/>
          <w:sz w:val="22"/>
          <w:szCs w:val="22"/>
        </w:rPr>
        <w:t>Петро</w:t>
      </w:r>
      <w:r w:rsidRPr="002363EB">
        <w:rPr>
          <w:b/>
          <w:i/>
          <w:sz w:val="22"/>
          <w:szCs w:val="22"/>
          <w:lang w:val="uk-UA"/>
        </w:rPr>
        <w:t>в</w:t>
      </w:r>
      <w:r>
        <w:rPr>
          <w:sz w:val="22"/>
          <w:szCs w:val="22"/>
          <w:lang w:val="uk-UA"/>
        </w:rPr>
        <w:t>:</w:t>
      </w:r>
      <w:r w:rsidRPr="00940E0E">
        <w:rPr>
          <w:sz w:val="22"/>
          <w:szCs w:val="22"/>
        </w:rPr>
        <w:t xml:space="preserve"> Так, в їхні роки ми були скромніші.</w:t>
      </w:r>
    </w:p>
    <w:p w:rsidR="00F60842" w:rsidRDefault="00F60842" w:rsidP="002363EB">
      <w:pPr>
        <w:tabs>
          <w:tab w:val="left" w:pos="1655"/>
        </w:tabs>
        <w:ind w:firstLine="709"/>
        <w:contextualSpacing/>
        <w:rPr>
          <w:sz w:val="22"/>
          <w:szCs w:val="22"/>
        </w:rPr>
      </w:pPr>
      <w:r w:rsidRPr="00940E0E">
        <w:rPr>
          <w:sz w:val="22"/>
          <w:szCs w:val="22"/>
        </w:rPr>
        <w:t>2.</w:t>
      </w:r>
      <w:r w:rsidRPr="002363EB">
        <w:rPr>
          <w:b/>
          <w:i/>
          <w:sz w:val="22"/>
          <w:szCs w:val="22"/>
          <w:lang w:val="uk-UA"/>
        </w:rPr>
        <w:t>Викладач</w:t>
      </w:r>
      <w:r>
        <w:rPr>
          <w:sz w:val="22"/>
          <w:szCs w:val="22"/>
          <w:lang w:val="uk-UA"/>
        </w:rPr>
        <w:t>:</w:t>
      </w:r>
      <w:r w:rsidRPr="00940E0E">
        <w:rPr>
          <w:sz w:val="22"/>
          <w:szCs w:val="22"/>
        </w:rPr>
        <w:t xml:space="preserve"> Яким це чином у вас тут вийшло тризначне число?</w:t>
      </w:r>
    </w:p>
    <w:p w:rsidR="00F60842" w:rsidRPr="00940E0E" w:rsidRDefault="00F60842" w:rsidP="002363EB">
      <w:pPr>
        <w:tabs>
          <w:tab w:val="left" w:pos="1655"/>
        </w:tabs>
        <w:ind w:firstLine="709"/>
        <w:contextualSpacing/>
        <w:rPr>
          <w:sz w:val="22"/>
          <w:szCs w:val="22"/>
        </w:rPr>
      </w:pPr>
      <w:r w:rsidRPr="002363EB">
        <w:rPr>
          <w:b/>
          <w:i/>
          <w:sz w:val="22"/>
          <w:szCs w:val="22"/>
        </w:rPr>
        <w:t>Студент</w:t>
      </w:r>
      <w:r>
        <w:rPr>
          <w:sz w:val="22"/>
          <w:szCs w:val="22"/>
          <w:lang w:val="uk-UA"/>
        </w:rPr>
        <w:t>:</w:t>
      </w:r>
      <w:r w:rsidRPr="00940E0E">
        <w:rPr>
          <w:sz w:val="22"/>
          <w:szCs w:val="22"/>
        </w:rPr>
        <w:t xml:space="preserve"> Ах, так, я забув витягти квадратний корінь!</w:t>
      </w:r>
    </w:p>
    <w:p w:rsidR="00F60842" w:rsidRDefault="00F60842" w:rsidP="002363EB">
      <w:pPr>
        <w:tabs>
          <w:tab w:val="left" w:pos="1655"/>
        </w:tabs>
        <w:ind w:firstLine="709"/>
        <w:contextualSpacing/>
        <w:rPr>
          <w:sz w:val="22"/>
          <w:szCs w:val="22"/>
        </w:rPr>
      </w:pPr>
      <w:r w:rsidRPr="00940E0E">
        <w:rPr>
          <w:sz w:val="22"/>
          <w:szCs w:val="22"/>
        </w:rPr>
        <w:t>3.</w:t>
      </w:r>
      <w:r w:rsidRPr="002363EB">
        <w:rPr>
          <w:b/>
          <w:i/>
          <w:sz w:val="22"/>
          <w:szCs w:val="22"/>
        </w:rPr>
        <w:t>Кас</w:t>
      </w:r>
      <w:r w:rsidRPr="002363EB">
        <w:rPr>
          <w:b/>
          <w:i/>
          <w:sz w:val="22"/>
          <w:szCs w:val="22"/>
          <w:lang w:val="uk-UA"/>
        </w:rPr>
        <w:t>и</w:t>
      </w:r>
      <w:r w:rsidRPr="002363EB">
        <w:rPr>
          <w:b/>
          <w:i/>
          <w:sz w:val="22"/>
          <w:szCs w:val="22"/>
        </w:rPr>
        <w:t>р</w:t>
      </w:r>
      <w:r>
        <w:rPr>
          <w:sz w:val="22"/>
          <w:szCs w:val="22"/>
          <w:lang w:val="uk-UA"/>
        </w:rPr>
        <w:t>:</w:t>
      </w:r>
      <w:r w:rsidRPr="00940E0E">
        <w:rPr>
          <w:sz w:val="22"/>
          <w:szCs w:val="22"/>
        </w:rPr>
        <w:t xml:space="preserve"> А не зірватися чи нам в кіно, поки немає начальства?</w:t>
      </w:r>
    </w:p>
    <w:p w:rsidR="00F60842" w:rsidRPr="00940E0E" w:rsidRDefault="00F60842" w:rsidP="002363EB">
      <w:pPr>
        <w:tabs>
          <w:tab w:val="left" w:pos="1655"/>
        </w:tabs>
        <w:ind w:firstLine="709"/>
        <w:contextualSpacing/>
        <w:rPr>
          <w:sz w:val="22"/>
          <w:szCs w:val="22"/>
        </w:rPr>
      </w:pPr>
      <w:r w:rsidRPr="002363EB">
        <w:rPr>
          <w:b/>
          <w:i/>
          <w:sz w:val="22"/>
          <w:szCs w:val="22"/>
        </w:rPr>
        <w:t>Бухгалтер</w:t>
      </w:r>
      <w:r>
        <w:rPr>
          <w:sz w:val="22"/>
          <w:szCs w:val="22"/>
          <w:lang w:val="uk-UA"/>
        </w:rPr>
        <w:t>:</w:t>
      </w:r>
      <w:r w:rsidRPr="00940E0E">
        <w:rPr>
          <w:sz w:val="22"/>
          <w:szCs w:val="22"/>
        </w:rPr>
        <w:t xml:space="preserve"> Будьте ласкаві, передайте мені відомості за минулий квартал.</w:t>
      </w:r>
    </w:p>
    <w:p w:rsidR="00F60842" w:rsidRDefault="00F60842" w:rsidP="002363EB">
      <w:pPr>
        <w:tabs>
          <w:tab w:val="left" w:pos="1655"/>
        </w:tabs>
        <w:ind w:firstLine="709"/>
        <w:contextualSpacing/>
        <w:rPr>
          <w:sz w:val="22"/>
          <w:szCs w:val="22"/>
        </w:rPr>
      </w:pPr>
      <w:r w:rsidRPr="00940E0E">
        <w:rPr>
          <w:sz w:val="22"/>
          <w:szCs w:val="22"/>
        </w:rPr>
        <w:t>4.</w:t>
      </w:r>
      <w:r w:rsidRPr="002363EB">
        <w:rPr>
          <w:b/>
          <w:i/>
          <w:sz w:val="22"/>
          <w:szCs w:val="22"/>
        </w:rPr>
        <w:t>Голубева</w:t>
      </w:r>
      <w:r>
        <w:rPr>
          <w:sz w:val="22"/>
          <w:szCs w:val="22"/>
          <w:lang w:val="uk-UA"/>
        </w:rPr>
        <w:t xml:space="preserve">: </w:t>
      </w:r>
      <w:r w:rsidRPr="00940E0E">
        <w:rPr>
          <w:sz w:val="22"/>
          <w:szCs w:val="22"/>
        </w:rPr>
        <w:t>Проведіть мене, у нас в під'їзді вічно товчуться п'яні.</w:t>
      </w:r>
    </w:p>
    <w:p w:rsidR="00F60842" w:rsidRPr="00940E0E" w:rsidRDefault="00F60842" w:rsidP="002363EB">
      <w:pPr>
        <w:tabs>
          <w:tab w:val="left" w:pos="1655"/>
        </w:tabs>
        <w:ind w:firstLine="709"/>
        <w:contextualSpacing/>
        <w:rPr>
          <w:sz w:val="22"/>
          <w:szCs w:val="22"/>
        </w:rPr>
      </w:pPr>
      <w:r w:rsidRPr="002363EB">
        <w:rPr>
          <w:b/>
          <w:i/>
          <w:sz w:val="22"/>
          <w:szCs w:val="22"/>
        </w:rPr>
        <w:t>Коршунов</w:t>
      </w:r>
      <w:r>
        <w:rPr>
          <w:sz w:val="22"/>
          <w:szCs w:val="22"/>
          <w:lang w:val="uk-UA"/>
        </w:rPr>
        <w:t>:</w:t>
      </w:r>
      <w:r w:rsidRPr="00940E0E">
        <w:rPr>
          <w:sz w:val="22"/>
          <w:szCs w:val="22"/>
        </w:rPr>
        <w:t xml:space="preserve"> Ну </w:t>
      </w:r>
      <w:r>
        <w:rPr>
          <w:sz w:val="22"/>
          <w:szCs w:val="22"/>
          <w:lang w:val="uk-UA"/>
        </w:rPr>
        <w:t>звісно</w:t>
      </w:r>
      <w:r w:rsidRPr="00940E0E">
        <w:rPr>
          <w:sz w:val="22"/>
          <w:szCs w:val="22"/>
        </w:rPr>
        <w:t>, із задоволенням проводжу.</w:t>
      </w:r>
    </w:p>
    <w:p w:rsidR="00F60842" w:rsidRDefault="00F60842" w:rsidP="002363EB">
      <w:pPr>
        <w:tabs>
          <w:tab w:val="left" w:pos="1655"/>
        </w:tabs>
        <w:ind w:firstLine="709"/>
        <w:contextualSpacing/>
        <w:rPr>
          <w:sz w:val="22"/>
          <w:szCs w:val="22"/>
        </w:rPr>
      </w:pPr>
      <w:r w:rsidRPr="00940E0E">
        <w:rPr>
          <w:sz w:val="22"/>
          <w:szCs w:val="22"/>
        </w:rPr>
        <w:t>5.</w:t>
      </w:r>
      <w:r w:rsidRPr="002363EB">
        <w:rPr>
          <w:b/>
          <w:i/>
          <w:sz w:val="22"/>
          <w:szCs w:val="22"/>
        </w:rPr>
        <w:t>Іванов</w:t>
      </w:r>
      <w:r>
        <w:rPr>
          <w:sz w:val="22"/>
          <w:szCs w:val="22"/>
          <w:lang w:val="uk-UA"/>
        </w:rPr>
        <w:t xml:space="preserve">: </w:t>
      </w:r>
      <w:r w:rsidRPr="00940E0E">
        <w:rPr>
          <w:sz w:val="22"/>
          <w:szCs w:val="22"/>
        </w:rPr>
        <w:t>Як вам не соромно сидіти, коли поруч стоїть літня жінка!</w:t>
      </w:r>
    </w:p>
    <w:p w:rsidR="00EC7DA4" w:rsidRDefault="00F60842" w:rsidP="002363EB">
      <w:pPr>
        <w:tabs>
          <w:tab w:val="left" w:pos="1655"/>
        </w:tabs>
        <w:ind w:firstLine="709"/>
        <w:contextualSpacing/>
        <w:rPr>
          <w:sz w:val="22"/>
          <w:szCs w:val="22"/>
        </w:rPr>
      </w:pPr>
      <w:r w:rsidRPr="002363EB">
        <w:rPr>
          <w:b/>
          <w:i/>
          <w:sz w:val="22"/>
          <w:szCs w:val="22"/>
        </w:rPr>
        <w:t>Петров</w:t>
      </w:r>
      <w:r>
        <w:rPr>
          <w:sz w:val="22"/>
          <w:szCs w:val="22"/>
          <w:lang w:val="uk-UA"/>
        </w:rPr>
        <w:t>:</w:t>
      </w:r>
      <w:r w:rsidRPr="00940E0E">
        <w:rPr>
          <w:sz w:val="22"/>
          <w:szCs w:val="22"/>
        </w:rPr>
        <w:t xml:space="preserve"> О, </w:t>
      </w:r>
      <w:r>
        <w:rPr>
          <w:sz w:val="22"/>
          <w:szCs w:val="22"/>
          <w:lang w:val="uk-UA"/>
        </w:rPr>
        <w:t>звичайно-звичайно</w:t>
      </w:r>
      <w:r w:rsidRPr="00940E0E">
        <w:rPr>
          <w:sz w:val="22"/>
          <w:szCs w:val="22"/>
        </w:rPr>
        <w:t>, я просто не помітив. Задумався, знаєте ... Сідайте, будь ласка.</w:t>
      </w:r>
    </w:p>
    <w:p w:rsidR="00EC7DA4" w:rsidRDefault="00EC7DA4" w:rsidP="00EC7DA4">
      <w:pPr>
        <w:tabs>
          <w:tab w:val="left" w:pos="1655"/>
        </w:tabs>
        <w:ind w:firstLine="709"/>
        <w:contextualSpacing/>
        <w:rPr>
          <w:b/>
          <w:sz w:val="22"/>
          <w:szCs w:val="22"/>
          <w:lang w:val="uk-UA"/>
        </w:rPr>
      </w:pPr>
    </w:p>
    <w:p w:rsidR="00EC7DA4" w:rsidRPr="00940E0E" w:rsidRDefault="00EC7DA4" w:rsidP="00EC7DA4">
      <w:pPr>
        <w:tabs>
          <w:tab w:val="left" w:pos="1655"/>
        </w:tabs>
        <w:ind w:firstLine="709"/>
        <w:contextualSpacing/>
        <w:jc w:val="both"/>
        <w:rPr>
          <w:sz w:val="22"/>
          <w:szCs w:val="22"/>
        </w:rPr>
      </w:pPr>
      <w:r w:rsidRPr="002A5CE3">
        <w:rPr>
          <w:b/>
          <w:sz w:val="22"/>
          <w:szCs w:val="22"/>
          <w:lang w:val="uk-UA"/>
        </w:rPr>
        <w:t>Завдання</w:t>
      </w:r>
      <w:r>
        <w:rPr>
          <w:sz w:val="22"/>
          <w:szCs w:val="22"/>
          <w:lang w:val="uk-UA"/>
        </w:rPr>
        <w:t xml:space="preserve"> 2. </w:t>
      </w:r>
      <w:r w:rsidRPr="00940E0E">
        <w:rPr>
          <w:sz w:val="22"/>
          <w:szCs w:val="22"/>
          <w:lang w:val="uk-UA"/>
        </w:rPr>
        <w:t>П</w:t>
      </w:r>
      <w:r w:rsidRPr="00940E0E">
        <w:rPr>
          <w:sz w:val="22"/>
          <w:szCs w:val="22"/>
        </w:rPr>
        <w:t>озиції Дитин</w:t>
      </w:r>
      <w:r w:rsidRPr="00940E0E">
        <w:rPr>
          <w:sz w:val="22"/>
          <w:szCs w:val="22"/>
          <w:lang w:val="uk-UA"/>
        </w:rPr>
        <w:t>и</w:t>
      </w:r>
      <w:r w:rsidRPr="00940E0E">
        <w:rPr>
          <w:sz w:val="22"/>
          <w:szCs w:val="22"/>
        </w:rPr>
        <w:t>, Дорослого чи Батьк</w:t>
      </w:r>
      <w:r w:rsidRPr="00940E0E">
        <w:rPr>
          <w:sz w:val="22"/>
          <w:szCs w:val="22"/>
          <w:lang w:val="uk-UA"/>
        </w:rPr>
        <w:t>івської</w:t>
      </w:r>
      <w:r w:rsidRPr="00940E0E">
        <w:rPr>
          <w:sz w:val="22"/>
          <w:szCs w:val="22"/>
        </w:rPr>
        <w:t xml:space="preserve"> мож</w:t>
      </w:r>
      <w:r>
        <w:rPr>
          <w:sz w:val="22"/>
          <w:szCs w:val="22"/>
          <w:lang w:val="uk-UA"/>
        </w:rPr>
        <w:t xml:space="preserve">уть </w:t>
      </w:r>
      <w:r w:rsidRPr="00940E0E">
        <w:rPr>
          <w:sz w:val="22"/>
          <w:szCs w:val="22"/>
        </w:rPr>
        <w:t>характеризуватися низкою фізичних ознак. Визначте, яку позицію займає ваш співрозмовник, якщо він:</w:t>
      </w:r>
    </w:p>
    <w:p w:rsidR="00EC7DA4" w:rsidRDefault="00EC7DA4" w:rsidP="00EC7DA4">
      <w:pPr>
        <w:spacing w:before="100" w:beforeAutospacing="1" w:after="100" w:afterAutospacing="1"/>
        <w:ind w:firstLine="709"/>
        <w:contextualSpacing/>
        <w:jc w:val="both"/>
        <w:rPr>
          <w:sz w:val="22"/>
          <w:szCs w:val="22"/>
        </w:rPr>
      </w:pPr>
      <w:r w:rsidRPr="00940E0E">
        <w:rPr>
          <w:sz w:val="22"/>
          <w:szCs w:val="22"/>
        </w:rPr>
        <w:t xml:space="preserve">1) виражає себе здебільшого не словами, а проявами почуттів; поплескує співрозмовника по плечу; кусає нігті; шморгає носом; </w:t>
      </w:r>
      <w:r w:rsidRPr="00940E0E">
        <w:rPr>
          <w:sz w:val="22"/>
          <w:szCs w:val="22"/>
          <w:lang w:val="uk-UA"/>
        </w:rPr>
        <w:t>дивться</w:t>
      </w:r>
      <w:r w:rsidRPr="00940E0E">
        <w:rPr>
          <w:sz w:val="22"/>
          <w:szCs w:val="22"/>
        </w:rPr>
        <w:t xml:space="preserve"> на співрозмовника відкритим поглядом; підтискає губи; легко плаче, піднімає вгору вказівний палець; стриманий; ніяковіє; руки пірамідою вгору; опускав погляд; зображує на обличчі жах; дражнить; захоплюється; сміється; «</w:t>
      </w:r>
      <w:r w:rsidRPr="00940E0E">
        <w:rPr>
          <w:sz w:val="22"/>
          <w:szCs w:val="22"/>
          <w:lang w:val="uk-UA"/>
        </w:rPr>
        <w:t>л</w:t>
      </w:r>
      <w:r w:rsidRPr="00940E0E">
        <w:rPr>
          <w:sz w:val="22"/>
          <w:szCs w:val="22"/>
        </w:rPr>
        <w:t xml:space="preserve">амає» руки; тяжко зітхає; поблажливо киває головою; криво усміхається; </w:t>
      </w:r>
    </w:p>
    <w:p w:rsidR="00EC7DA4" w:rsidRPr="00EC7DA4" w:rsidRDefault="00EC7DA4" w:rsidP="00EC7DA4">
      <w:pPr>
        <w:spacing w:before="100" w:beforeAutospacing="1" w:after="100" w:afterAutospacing="1"/>
        <w:ind w:firstLine="709"/>
        <w:contextualSpacing/>
        <w:jc w:val="both"/>
        <w:rPr>
          <w:sz w:val="22"/>
          <w:szCs w:val="22"/>
        </w:rPr>
      </w:pPr>
      <w:r w:rsidRPr="00940E0E">
        <w:rPr>
          <w:sz w:val="22"/>
          <w:szCs w:val="22"/>
        </w:rPr>
        <w:t xml:space="preserve">2) вживає такі слова і вирази: «хочу»; "на мій погляд"; "ніколи в житті...";"Заруби собі на носі!"; «Синок (варіанти: милок, голубчику, </w:t>
      </w:r>
      <w:r w:rsidRPr="00940E0E">
        <w:rPr>
          <w:sz w:val="22"/>
          <w:szCs w:val="22"/>
        </w:rPr>
        <w:lastRenderedPageBreak/>
        <w:t>дитинко, мій дорогий)»; «Скільки можна тобі повторювати !?»; «Який безглуздий»; «Мам, я пішов ...»; «Подумаєш, який ...»; «Коли виросту і стану великим ...»; «Жахливий»; "Ну ну"; «Ідіотський»; «Нісенітниця»; «Чому»; "я гадаю"; «Невірно»; «Ймовірно»; "можливо"; «Коли»; «Хто»; «Як»; "порівняно з..."; «Справедливо»; "інакше кажучи..."; «Скільки»; "яким чином"; «Невідомо»; «Дійсно»; "чи правильно я зрозумів,</w:t>
      </w:r>
      <w:r w:rsidRPr="00940E0E">
        <w:rPr>
          <w:sz w:val="22"/>
          <w:szCs w:val="22"/>
          <w:lang w:val="uk-UA"/>
        </w:rPr>
        <w:t xml:space="preserve"> </w:t>
      </w:r>
      <w:r w:rsidRPr="00940E0E">
        <w:rPr>
          <w:sz w:val="22"/>
          <w:szCs w:val="22"/>
        </w:rPr>
        <w:t>що ... ».</w:t>
      </w:r>
    </w:p>
    <w:p w:rsidR="0010637D" w:rsidRPr="00940E0E" w:rsidRDefault="0010637D" w:rsidP="0010637D">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4FAD9C79" wp14:editId="5258BAD4">
            <wp:extent cx="324294" cy="324294"/>
            <wp:effectExtent l="0" t="0" r="0" b="6350"/>
            <wp:docPr id="47" name="Рисунок 47"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34503" cy="334503"/>
                    </a:xfrm>
                    <a:prstGeom prst="rect">
                      <a:avLst/>
                    </a:prstGeom>
                  </pic:spPr>
                </pic:pic>
              </a:graphicData>
            </a:graphic>
          </wp:inline>
        </w:drawing>
      </w:r>
      <w:r w:rsidRPr="00940E0E">
        <w:rPr>
          <w:b/>
          <w:i/>
          <w:sz w:val="22"/>
          <w:szCs w:val="22"/>
          <w:lang w:val="uk-UA"/>
        </w:rPr>
        <w:t>Питання для самоконтролю</w:t>
      </w:r>
    </w:p>
    <w:p w:rsidR="0010637D" w:rsidRPr="00940E0E" w:rsidRDefault="0010637D" w:rsidP="00802892">
      <w:pPr>
        <w:spacing w:before="100" w:beforeAutospacing="1" w:after="100" w:afterAutospacing="1"/>
        <w:contextualSpacing/>
        <w:rPr>
          <w:b/>
          <w:bCs/>
          <w:sz w:val="22"/>
          <w:szCs w:val="22"/>
          <w:lang w:val="uk-UA"/>
        </w:rPr>
      </w:pPr>
    </w:p>
    <w:p w:rsidR="00776A2D" w:rsidRPr="00802892" w:rsidRDefault="00776A2D" w:rsidP="00802892">
      <w:pPr>
        <w:spacing w:before="100" w:beforeAutospacing="1" w:after="100" w:afterAutospacing="1"/>
        <w:contextualSpacing/>
        <w:rPr>
          <w:sz w:val="22"/>
          <w:szCs w:val="22"/>
          <w:lang w:val="uk-UA"/>
        </w:rPr>
      </w:pPr>
      <w:r w:rsidRPr="00802892">
        <w:rPr>
          <w:sz w:val="22"/>
          <w:szCs w:val="22"/>
          <w:lang w:val="uk-UA"/>
        </w:rPr>
        <w:t>Як визначається інтеракція?</w:t>
      </w:r>
    </w:p>
    <w:p w:rsidR="00AD3A28" w:rsidRPr="00940E0E" w:rsidRDefault="00AD3A28" w:rsidP="00802892">
      <w:pPr>
        <w:spacing w:before="100" w:beforeAutospacing="1" w:after="100" w:afterAutospacing="1"/>
        <w:contextualSpacing/>
        <w:rPr>
          <w:sz w:val="22"/>
          <w:szCs w:val="22"/>
          <w:lang w:val="uk-UA"/>
        </w:rPr>
      </w:pPr>
      <w:r w:rsidRPr="00940E0E">
        <w:rPr>
          <w:sz w:val="22"/>
          <w:szCs w:val="22"/>
          <w:lang w:val="uk-UA"/>
        </w:rPr>
        <w:t>Які види взаємодій ви знаєте?</w:t>
      </w:r>
    </w:p>
    <w:p w:rsidR="00776A2D" w:rsidRPr="00940E0E" w:rsidRDefault="00776A2D" w:rsidP="00802892">
      <w:pPr>
        <w:spacing w:before="100" w:beforeAutospacing="1" w:after="100" w:afterAutospacing="1"/>
        <w:contextualSpacing/>
        <w:rPr>
          <w:sz w:val="22"/>
          <w:szCs w:val="22"/>
          <w:lang w:val="uk-UA"/>
        </w:rPr>
      </w:pPr>
      <w:r w:rsidRPr="00940E0E">
        <w:rPr>
          <w:sz w:val="22"/>
          <w:szCs w:val="22"/>
        </w:rPr>
        <w:t>Які головні поняття трансактного аналізу Е.Берна?</w:t>
      </w:r>
    </w:p>
    <w:p w:rsidR="00776A2D" w:rsidRPr="00940E0E" w:rsidRDefault="00776A2D" w:rsidP="00802892">
      <w:pPr>
        <w:spacing w:before="100" w:beforeAutospacing="1" w:after="100" w:afterAutospacing="1"/>
        <w:contextualSpacing/>
        <w:rPr>
          <w:sz w:val="22"/>
          <w:szCs w:val="22"/>
          <w:lang w:val="uk-UA"/>
        </w:rPr>
      </w:pPr>
      <w:r w:rsidRPr="00940E0E">
        <w:rPr>
          <w:sz w:val="22"/>
          <w:szCs w:val="22"/>
          <w:lang w:val="uk-UA"/>
        </w:rPr>
        <w:t>Які позиції партнерів у спілкуванні виокремлює Е.Берн?</w:t>
      </w:r>
    </w:p>
    <w:p w:rsidR="00776A2D" w:rsidRPr="00940E0E" w:rsidRDefault="00776A2D" w:rsidP="00802892">
      <w:pPr>
        <w:spacing w:before="100" w:beforeAutospacing="1" w:after="100" w:afterAutospacing="1"/>
        <w:contextualSpacing/>
        <w:rPr>
          <w:sz w:val="22"/>
          <w:szCs w:val="22"/>
        </w:rPr>
      </w:pPr>
      <w:r w:rsidRPr="00940E0E">
        <w:rPr>
          <w:sz w:val="22"/>
          <w:szCs w:val="22"/>
        </w:rPr>
        <w:t>За якими проявами можна діагностувати види взаємодій?</w:t>
      </w:r>
    </w:p>
    <w:p w:rsidR="00776A2D" w:rsidRPr="00940E0E" w:rsidRDefault="00776A2D" w:rsidP="00802892">
      <w:pPr>
        <w:spacing w:before="100" w:beforeAutospacing="1" w:after="100" w:afterAutospacing="1"/>
        <w:contextualSpacing/>
        <w:rPr>
          <w:sz w:val="22"/>
          <w:szCs w:val="22"/>
        </w:rPr>
      </w:pPr>
      <w:r w:rsidRPr="00940E0E">
        <w:rPr>
          <w:sz w:val="22"/>
          <w:szCs w:val="22"/>
        </w:rPr>
        <w:t>Наведіть приклади експериментів щодо дослідження форм поведінки у взаємодії</w:t>
      </w:r>
    </w:p>
    <w:p w:rsidR="00AD3A28" w:rsidRPr="00940E0E" w:rsidRDefault="00AD3A28" w:rsidP="00802892">
      <w:pPr>
        <w:spacing w:before="100" w:beforeAutospacing="1" w:after="100" w:afterAutospacing="1"/>
        <w:contextualSpacing/>
        <w:rPr>
          <w:sz w:val="22"/>
          <w:szCs w:val="22"/>
          <w:lang w:val="uk-UA"/>
        </w:rPr>
      </w:pPr>
      <w:r w:rsidRPr="00940E0E">
        <w:rPr>
          <w:sz w:val="22"/>
          <w:szCs w:val="22"/>
          <w:lang w:val="uk-UA"/>
        </w:rPr>
        <w:t>Що таке маніпулятивний вплив?</w:t>
      </w:r>
    </w:p>
    <w:p w:rsidR="00AD3A28" w:rsidRPr="00940E0E" w:rsidRDefault="00AD3A28" w:rsidP="00802892">
      <w:pPr>
        <w:spacing w:before="100" w:beforeAutospacing="1" w:after="100" w:afterAutospacing="1"/>
        <w:contextualSpacing/>
        <w:rPr>
          <w:sz w:val="22"/>
          <w:szCs w:val="22"/>
          <w:lang w:val="uk-UA"/>
        </w:rPr>
      </w:pPr>
      <w:r w:rsidRPr="00940E0E">
        <w:rPr>
          <w:sz w:val="22"/>
          <w:szCs w:val="22"/>
          <w:lang w:val="uk-UA"/>
        </w:rPr>
        <w:t>Чим відрізняється переконання від примушення?</w:t>
      </w:r>
    </w:p>
    <w:p w:rsidR="00AD3A28" w:rsidRPr="00940E0E" w:rsidRDefault="00AD3A28" w:rsidP="00802892">
      <w:pPr>
        <w:spacing w:before="100" w:beforeAutospacing="1" w:after="100" w:afterAutospacing="1"/>
        <w:contextualSpacing/>
        <w:rPr>
          <w:sz w:val="22"/>
          <w:szCs w:val="22"/>
          <w:lang w:val="uk-UA"/>
        </w:rPr>
      </w:pPr>
      <w:r w:rsidRPr="00940E0E">
        <w:rPr>
          <w:sz w:val="22"/>
          <w:szCs w:val="22"/>
          <w:lang w:val="uk-UA"/>
        </w:rPr>
        <w:t>Що таке агресія?</w:t>
      </w:r>
    </w:p>
    <w:p w:rsidR="00AD3A28" w:rsidRDefault="00AD3A28" w:rsidP="00802892">
      <w:pPr>
        <w:spacing w:before="100" w:beforeAutospacing="1" w:after="100" w:afterAutospacing="1"/>
        <w:contextualSpacing/>
        <w:rPr>
          <w:sz w:val="22"/>
          <w:szCs w:val="22"/>
          <w:lang w:val="uk-UA"/>
        </w:rPr>
      </w:pPr>
      <w:r w:rsidRPr="00940E0E">
        <w:rPr>
          <w:sz w:val="22"/>
          <w:szCs w:val="22"/>
          <w:lang w:val="uk-UA"/>
        </w:rPr>
        <w:t>Яка природа альтруїзму?</w:t>
      </w:r>
    </w:p>
    <w:p w:rsidR="00802892" w:rsidRDefault="00802892" w:rsidP="00142593">
      <w:pPr>
        <w:spacing w:before="100" w:beforeAutospacing="1" w:after="100" w:afterAutospacing="1"/>
        <w:ind w:left="720" w:firstLine="709"/>
        <w:contextualSpacing/>
        <w:rPr>
          <w:sz w:val="22"/>
          <w:szCs w:val="22"/>
          <w:lang w:val="uk-UA"/>
        </w:rPr>
      </w:pPr>
    </w:p>
    <w:p w:rsidR="00827818" w:rsidRDefault="00827818" w:rsidP="00F60842">
      <w:pPr>
        <w:spacing w:before="100" w:beforeAutospacing="1" w:after="100" w:afterAutospacing="1"/>
        <w:contextualSpacing/>
        <w:rPr>
          <w:b/>
          <w:i/>
          <w:sz w:val="22"/>
          <w:szCs w:val="22"/>
          <w:lang w:val="uk-UA"/>
        </w:rPr>
      </w:pPr>
    </w:p>
    <w:p w:rsidR="00827818" w:rsidRDefault="00F60842" w:rsidP="00827818">
      <w:pPr>
        <w:spacing w:before="100" w:beforeAutospacing="1" w:after="100" w:afterAutospacing="1"/>
        <w:contextualSpacing/>
        <w:rPr>
          <w:b/>
          <w:i/>
          <w:sz w:val="22"/>
          <w:szCs w:val="22"/>
          <w:lang w:val="uk-UA"/>
        </w:rPr>
      </w:pPr>
      <w:r w:rsidRPr="00F60842">
        <w:rPr>
          <w:b/>
          <w:i/>
          <w:sz w:val="22"/>
          <w:szCs w:val="22"/>
          <w:lang w:val="uk-UA"/>
        </w:rPr>
        <w:t>Література за темою</w:t>
      </w:r>
    </w:p>
    <w:p w:rsidR="008B571F" w:rsidRPr="00827818" w:rsidRDefault="008B571F" w:rsidP="00827818">
      <w:pPr>
        <w:spacing w:before="100" w:beforeAutospacing="1" w:after="100" w:afterAutospacing="1"/>
        <w:ind w:firstLine="709"/>
        <w:contextualSpacing/>
        <w:jc w:val="both"/>
        <w:rPr>
          <w:b/>
          <w:sz w:val="22"/>
          <w:szCs w:val="22"/>
          <w:lang w:val="uk-UA"/>
        </w:rPr>
      </w:pPr>
      <w:r w:rsidRPr="00827818">
        <w:rPr>
          <w:color w:val="000000"/>
          <w:sz w:val="22"/>
          <w:szCs w:val="22"/>
        </w:rPr>
        <w:t>Аронсон Э., Уилсон Т., Эйкерт Р. Социальная психология.</w:t>
      </w:r>
      <w:r w:rsidR="00827818" w:rsidRPr="00827818">
        <w:rPr>
          <w:color w:val="000000"/>
          <w:sz w:val="22"/>
          <w:szCs w:val="22"/>
        </w:rPr>
        <w:t xml:space="preserve"> </w:t>
      </w:r>
      <w:r w:rsidRPr="00827818">
        <w:rPr>
          <w:color w:val="000000"/>
          <w:sz w:val="22"/>
          <w:szCs w:val="22"/>
        </w:rPr>
        <w:t xml:space="preserve">Психологические законы поведения человека в социуме. </w:t>
      </w:r>
      <w:r w:rsidR="00827818" w:rsidRPr="00827818">
        <w:rPr>
          <w:color w:val="000000"/>
          <w:sz w:val="22"/>
          <w:szCs w:val="22"/>
        </w:rPr>
        <w:t xml:space="preserve">– </w:t>
      </w:r>
      <w:r w:rsidRPr="00827818">
        <w:rPr>
          <w:color w:val="000000"/>
          <w:sz w:val="22"/>
          <w:szCs w:val="22"/>
        </w:rPr>
        <w:t>СПб.: Прайм-Еврознак, 2002.</w:t>
      </w:r>
    </w:p>
    <w:p w:rsidR="008B571F" w:rsidRPr="006507D4" w:rsidRDefault="008B571F" w:rsidP="00827818">
      <w:pPr>
        <w:spacing w:before="100" w:beforeAutospacing="1" w:after="100" w:afterAutospacing="1"/>
        <w:ind w:firstLine="709"/>
        <w:contextualSpacing/>
        <w:jc w:val="both"/>
        <w:rPr>
          <w:color w:val="000000"/>
          <w:sz w:val="22"/>
          <w:szCs w:val="22"/>
          <w:lang w:val="uk-UA"/>
        </w:rPr>
      </w:pPr>
      <w:r w:rsidRPr="00827818">
        <w:rPr>
          <w:color w:val="000000"/>
          <w:sz w:val="22"/>
          <w:szCs w:val="22"/>
        </w:rPr>
        <w:t>Берн Э. Игры, в которые играют люди.</w:t>
      </w:r>
      <w:r w:rsidR="00827818" w:rsidRPr="00827818">
        <w:rPr>
          <w:color w:val="000000"/>
          <w:sz w:val="22"/>
          <w:szCs w:val="22"/>
        </w:rPr>
        <w:t xml:space="preserve"> –</w:t>
      </w:r>
      <w:r w:rsidRPr="00827818">
        <w:rPr>
          <w:color w:val="000000"/>
          <w:sz w:val="22"/>
          <w:szCs w:val="22"/>
        </w:rPr>
        <w:t xml:space="preserve"> Минск: Современный литератор, 2002.</w:t>
      </w:r>
      <w:r w:rsidR="006507D4">
        <w:rPr>
          <w:color w:val="000000"/>
          <w:sz w:val="22"/>
          <w:szCs w:val="22"/>
          <w:lang w:val="uk-UA"/>
        </w:rPr>
        <w:t xml:space="preserve"> – 447с.</w:t>
      </w:r>
    </w:p>
    <w:p w:rsidR="00EC7DA4" w:rsidRPr="00827818" w:rsidRDefault="00EC7DA4" w:rsidP="00827818">
      <w:pPr>
        <w:spacing w:before="100" w:beforeAutospacing="1" w:after="100" w:afterAutospacing="1"/>
        <w:ind w:firstLine="709"/>
        <w:contextualSpacing/>
        <w:jc w:val="both"/>
        <w:rPr>
          <w:sz w:val="22"/>
          <w:szCs w:val="22"/>
        </w:rPr>
      </w:pPr>
      <w:r w:rsidRPr="00827818">
        <w:rPr>
          <w:color w:val="000000"/>
          <w:sz w:val="22"/>
          <w:szCs w:val="22"/>
          <w:lang w:val="uk-UA"/>
        </w:rPr>
        <w:t xml:space="preserve">3. </w:t>
      </w:r>
      <w:r w:rsidRPr="00827818">
        <w:rPr>
          <w:color w:val="000000"/>
          <w:sz w:val="22"/>
          <w:szCs w:val="22"/>
        </w:rPr>
        <w:t>Зимбардо Ф., Ляйппе М. Социальное влияние.</w:t>
      </w:r>
      <w:r w:rsidR="00827818" w:rsidRPr="00827818">
        <w:rPr>
          <w:color w:val="000000"/>
          <w:sz w:val="22"/>
          <w:szCs w:val="22"/>
        </w:rPr>
        <w:t xml:space="preserve"> –</w:t>
      </w:r>
      <w:r w:rsidRPr="00827818">
        <w:rPr>
          <w:color w:val="000000"/>
          <w:sz w:val="22"/>
          <w:szCs w:val="22"/>
        </w:rPr>
        <w:t xml:space="preserve"> СПб.: Питер, 2000.</w:t>
      </w:r>
    </w:p>
    <w:p w:rsidR="008B571F" w:rsidRPr="00827818" w:rsidRDefault="008B571F" w:rsidP="00827818">
      <w:pPr>
        <w:spacing w:before="100" w:beforeAutospacing="1" w:after="100" w:afterAutospacing="1"/>
        <w:ind w:firstLine="709"/>
        <w:contextualSpacing/>
        <w:jc w:val="both"/>
        <w:rPr>
          <w:sz w:val="22"/>
          <w:szCs w:val="22"/>
        </w:rPr>
      </w:pPr>
      <w:r w:rsidRPr="00827818">
        <w:rPr>
          <w:color w:val="000000"/>
          <w:sz w:val="22"/>
          <w:szCs w:val="22"/>
        </w:rPr>
        <w:t xml:space="preserve">Бэрон Р., Бирн Д., Джонсон Б. Социальная психология. Ключевые идеи. </w:t>
      </w:r>
      <w:r w:rsidR="00827818" w:rsidRPr="00827818">
        <w:rPr>
          <w:color w:val="000000"/>
          <w:sz w:val="22"/>
          <w:szCs w:val="22"/>
        </w:rPr>
        <w:t xml:space="preserve">– </w:t>
      </w:r>
      <w:r w:rsidRPr="00827818">
        <w:rPr>
          <w:color w:val="000000"/>
          <w:sz w:val="22"/>
          <w:szCs w:val="22"/>
        </w:rPr>
        <w:t>СПб.: Питер, 2003.</w:t>
      </w:r>
    </w:p>
    <w:p w:rsidR="008B571F" w:rsidRDefault="008B571F" w:rsidP="00827818">
      <w:pPr>
        <w:spacing w:before="100" w:beforeAutospacing="1" w:after="100" w:afterAutospacing="1"/>
        <w:ind w:firstLine="709"/>
        <w:contextualSpacing/>
        <w:jc w:val="both"/>
        <w:rPr>
          <w:color w:val="000000"/>
          <w:sz w:val="22"/>
          <w:szCs w:val="22"/>
        </w:rPr>
      </w:pPr>
      <w:r w:rsidRPr="00827818">
        <w:rPr>
          <w:color w:val="000000"/>
          <w:sz w:val="22"/>
          <w:szCs w:val="22"/>
        </w:rPr>
        <w:t xml:space="preserve">Крысько В.Г. Словарь-справочник по социальной психологии. </w:t>
      </w:r>
      <w:r w:rsidR="00827818" w:rsidRPr="00827818">
        <w:rPr>
          <w:color w:val="000000"/>
          <w:sz w:val="22"/>
          <w:szCs w:val="22"/>
        </w:rPr>
        <w:t>–</w:t>
      </w:r>
      <w:r w:rsidRPr="00827818">
        <w:rPr>
          <w:color w:val="000000"/>
          <w:sz w:val="22"/>
          <w:szCs w:val="22"/>
        </w:rPr>
        <w:t>СПб.:Питер, 2003.</w:t>
      </w:r>
    </w:p>
    <w:p w:rsidR="00F11B5A" w:rsidRPr="00827818" w:rsidRDefault="00F11B5A" w:rsidP="00827818">
      <w:pPr>
        <w:spacing w:before="100" w:beforeAutospacing="1" w:after="100" w:afterAutospacing="1"/>
        <w:ind w:firstLine="709"/>
        <w:contextualSpacing/>
        <w:jc w:val="both"/>
        <w:rPr>
          <w:sz w:val="22"/>
          <w:szCs w:val="22"/>
        </w:rPr>
      </w:pPr>
      <w:r w:rsidRPr="00F11B5A">
        <w:rPr>
          <w:sz w:val="22"/>
          <w:szCs w:val="22"/>
        </w:rPr>
        <w:t>Коваленко А.Б. Соціальна психологія: Підручник / А.Б.Коваленко, М.Н. Корнєв – К.: Геопринт, 2006. – 393с.</w:t>
      </w:r>
    </w:p>
    <w:p w:rsidR="008B571F" w:rsidRPr="00827818" w:rsidRDefault="008B571F" w:rsidP="00827818">
      <w:pPr>
        <w:spacing w:before="100" w:beforeAutospacing="1" w:after="100" w:afterAutospacing="1"/>
        <w:ind w:firstLine="709"/>
        <w:contextualSpacing/>
        <w:jc w:val="both"/>
        <w:rPr>
          <w:color w:val="000000"/>
          <w:sz w:val="22"/>
          <w:szCs w:val="22"/>
        </w:rPr>
      </w:pPr>
      <w:r w:rsidRPr="00827818">
        <w:rPr>
          <w:color w:val="000000"/>
          <w:sz w:val="22"/>
          <w:szCs w:val="22"/>
        </w:rPr>
        <w:t>Шибутани Т. Социальная психология.</w:t>
      </w:r>
      <w:r w:rsidR="00A90ADC">
        <w:rPr>
          <w:color w:val="000000"/>
          <w:sz w:val="22"/>
          <w:szCs w:val="22"/>
          <w:lang w:val="uk-UA"/>
        </w:rPr>
        <w:t xml:space="preserve"> </w:t>
      </w:r>
      <w:r w:rsidR="00827818" w:rsidRPr="00827818">
        <w:rPr>
          <w:color w:val="000000"/>
          <w:sz w:val="22"/>
          <w:szCs w:val="22"/>
        </w:rPr>
        <w:t>–</w:t>
      </w:r>
      <w:r w:rsidRPr="00827818">
        <w:rPr>
          <w:color w:val="000000"/>
          <w:sz w:val="22"/>
          <w:szCs w:val="22"/>
        </w:rPr>
        <w:t xml:space="preserve"> Ростов н/Д.: Феникс, 2002.</w:t>
      </w:r>
    </w:p>
    <w:p w:rsidR="00827818" w:rsidRPr="00827818" w:rsidRDefault="00827818" w:rsidP="00827818">
      <w:pPr>
        <w:spacing w:before="100" w:beforeAutospacing="1" w:after="100" w:afterAutospacing="1"/>
        <w:ind w:firstLine="709"/>
        <w:contextualSpacing/>
        <w:jc w:val="both"/>
        <w:rPr>
          <w:sz w:val="22"/>
          <w:szCs w:val="22"/>
        </w:rPr>
      </w:pPr>
      <w:r w:rsidRPr="00827818">
        <w:rPr>
          <w:sz w:val="22"/>
          <w:szCs w:val="22"/>
        </w:rPr>
        <w:lastRenderedPageBreak/>
        <w:t>Пашукова Т., Допіра А., Дяконов Г. Практикум із загальної психології. К.: Знання, 2000. –240 с.</w:t>
      </w:r>
    </w:p>
    <w:p w:rsidR="00827818" w:rsidRPr="00827818" w:rsidRDefault="00827818" w:rsidP="00827818">
      <w:pPr>
        <w:spacing w:before="100" w:beforeAutospacing="1" w:after="100" w:afterAutospacing="1"/>
        <w:ind w:firstLine="709"/>
        <w:contextualSpacing/>
        <w:jc w:val="both"/>
        <w:rPr>
          <w:bCs/>
          <w:iCs/>
          <w:spacing w:val="-1"/>
          <w:sz w:val="22"/>
          <w:szCs w:val="22"/>
        </w:rPr>
      </w:pPr>
      <w:r w:rsidRPr="00827818">
        <w:rPr>
          <w:bCs/>
          <w:iCs/>
          <w:spacing w:val="-1"/>
          <w:sz w:val="22"/>
          <w:szCs w:val="22"/>
        </w:rPr>
        <w:t>Чалдини Р., Кенрик Д., Нейберг С. Агрессия: Лидерство. Альтруизм. Конфликт. Группы. –СПб: Прайм Еврознак, 2002.</w:t>
      </w:r>
    </w:p>
    <w:p w:rsidR="00827818" w:rsidRPr="00827818" w:rsidRDefault="00827818" w:rsidP="00827818">
      <w:pPr>
        <w:spacing w:before="100" w:beforeAutospacing="1" w:after="100" w:afterAutospacing="1"/>
        <w:ind w:firstLine="709"/>
        <w:contextualSpacing/>
        <w:jc w:val="both"/>
        <w:rPr>
          <w:bCs/>
          <w:iCs/>
          <w:spacing w:val="-1"/>
          <w:sz w:val="22"/>
          <w:szCs w:val="22"/>
        </w:rPr>
      </w:pPr>
      <w:r w:rsidRPr="00827818">
        <w:rPr>
          <w:sz w:val="22"/>
          <w:szCs w:val="22"/>
          <w:lang w:val="uk-UA"/>
        </w:rPr>
        <w:t>Ішмуратов А. Т. Конфлікт і згода: Основи когнітивної теорії конфліктів. – К.: Наукова думка.1996. – 191 с.</w:t>
      </w:r>
    </w:p>
    <w:p w:rsidR="00827818" w:rsidRPr="00827818" w:rsidRDefault="00827818" w:rsidP="00827818">
      <w:pPr>
        <w:spacing w:before="100" w:beforeAutospacing="1" w:after="100" w:afterAutospacing="1"/>
        <w:ind w:firstLine="709"/>
        <w:contextualSpacing/>
        <w:jc w:val="both"/>
        <w:rPr>
          <w:sz w:val="22"/>
          <w:szCs w:val="22"/>
          <w:lang w:val="uk-UA"/>
        </w:rPr>
      </w:pPr>
      <w:r w:rsidRPr="00827818">
        <w:rPr>
          <w:iCs/>
          <w:color w:val="000000"/>
          <w:spacing w:val="-2"/>
          <w:sz w:val="22"/>
          <w:szCs w:val="22"/>
        </w:rPr>
        <w:t xml:space="preserve">Зимбардо Ф., Лайпе  М. </w:t>
      </w:r>
      <w:r w:rsidRPr="00827818">
        <w:rPr>
          <w:color w:val="000000"/>
          <w:spacing w:val="-2"/>
          <w:sz w:val="22"/>
          <w:szCs w:val="22"/>
        </w:rPr>
        <w:t>Социальное влияние. – СПб.</w:t>
      </w:r>
      <w:r w:rsidR="00F11B5A">
        <w:rPr>
          <w:color w:val="000000"/>
          <w:spacing w:val="-2"/>
          <w:sz w:val="22"/>
          <w:szCs w:val="22"/>
          <w:lang w:val="uk-UA"/>
        </w:rPr>
        <w:t xml:space="preserve"> </w:t>
      </w:r>
      <w:r w:rsidRPr="00827818">
        <w:rPr>
          <w:color w:val="000000"/>
          <w:spacing w:val="-2"/>
          <w:sz w:val="22"/>
          <w:szCs w:val="22"/>
        </w:rPr>
        <w:t xml:space="preserve">: </w:t>
      </w:r>
      <w:r w:rsidRPr="00827818">
        <w:rPr>
          <w:color w:val="000000"/>
          <w:spacing w:val="-1"/>
          <w:sz w:val="22"/>
          <w:szCs w:val="22"/>
        </w:rPr>
        <w:t>Питер, 2000.</w:t>
      </w:r>
    </w:p>
    <w:p w:rsidR="00827818" w:rsidRDefault="00F11B5A" w:rsidP="00142593">
      <w:pPr>
        <w:spacing w:before="100" w:beforeAutospacing="1" w:after="100" w:afterAutospacing="1"/>
        <w:ind w:firstLine="709"/>
        <w:contextualSpacing/>
        <w:jc w:val="both"/>
        <w:rPr>
          <w:sz w:val="22"/>
          <w:szCs w:val="22"/>
        </w:rPr>
      </w:pPr>
      <w:r w:rsidRPr="00F11B5A">
        <w:rPr>
          <w:sz w:val="22"/>
          <w:szCs w:val="22"/>
        </w:rPr>
        <w:t>Мерзлякова О. Як не потрапити на гачок маніпулятора. Програма занять для молоді / О.Мерзлякова. – К : Шкільний світ, 2010. – 128 с.</w:t>
      </w:r>
    </w:p>
    <w:p w:rsidR="00F11B5A" w:rsidRDefault="006D6DB2" w:rsidP="002B3BB8">
      <w:pPr>
        <w:spacing w:before="100" w:beforeAutospacing="1" w:after="100" w:afterAutospacing="1"/>
        <w:ind w:firstLine="709"/>
        <w:contextualSpacing/>
        <w:jc w:val="both"/>
        <w:rPr>
          <w:sz w:val="22"/>
          <w:szCs w:val="22"/>
        </w:rPr>
      </w:pPr>
      <w:r w:rsidRPr="006D6DB2">
        <w:rPr>
          <w:sz w:val="22"/>
          <w:szCs w:val="22"/>
        </w:rPr>
        <w:t>Берн  Э.  Трансакционный  анализ  и  психотерапия.  /  Э.  Берн : пер.  с англ. –СПб. : Изд-во «Братство», 1992. –279 с.</w:t>
      </w:r>
    </w:p>
    <w:p w:rsidR="00EC7DA4" w:rsidRDefault="00EC7DA4" w:rsidP="00F60842">
      <w:pPr>
        <w:contextualSpacing/>
        <w:rPr>
          <w:sz w:val="22"/>
          <w:szCs w:val="22"/>
        </w:rPr>
      </w:pPr>
    </w:p>
    <w:p w:rsidR="00EC7DA4" w:rsidRPr="00C94942" w:rsidRDefault="00EC7DA4" w:rsidP="002363EB">
      <w:pPr>
        <w:pStyle w:val="1"/>
        <w:rPr>
          <w:lang w:val="uk-UA"/>
        </w:rPr>
      </w:pPr>
      <w:bookmarkStart w:id="7" w:name="_Toc27647283"/>
      <w:r w:rsidRPr="00C94942">
        <w:rPr>
          <w:lang w:val="uk-UA"/>
        </w:rPr>
        <w:t>Тема 7. Психологія конфлікту</w:t>
      </w:r>
      <w:bookmarkEnd w:id="7"/>
    </w:p>
    <w:p w:rsidR="00EC7DA4" w:rsidRPr="00940E0E" w:rsidRDefault="00EC7DA4" w:rsidP="00EC7DA4">
      <w:pPr>
        <w:pStyle w:val="a3"/>
        <w:ind w:firstLine="709"/>
        <w:contextualSpacing/>
        <w:rPr>
          <w:bCs/>
          <w:sz w:val="22"/>
          <w:szCs w:val="22"/>
          <w:lang w:val="uk-UA"/>
        </w:rPr>
      </w:pPr>
      <w:r w:rsidRPr="00940E0E">
        <w:rPr>
          <w:bCs/>
          <w:sz w:val="22"/>
          <w:szCs w:val="22"/>
          <w:lang w:val="uk-UA"/>
        </w:rPr>
        <w:t>1.</w:t>
      </w:r>
      <w:r w:rsidRPr="00940E0E">
        <w:rPr>
          <w:bCs/>
          <w:sz w:val="22"/>
          <w:szCs w:val="22"/>
          <w:lang w:val="uk-UA"/>
        </w:rPr>
        <w:tab/>
        <w:t>Загальне уявлення про конфлікт</w:t>
      </w:r>
    </w:p>
    <w:p w:rsidR="00EC7DA4" w:rsidRPr="00940E0E" w:rsidRDefault="00EC7DA4" w:rsidP="00EC7DA4">
      <w:pPr>
        <w:pStyle w:val="a3"/>
        <w:ind w:firstLine="709"/>
        <w:contextualSpacing/>
        <w:rPr>
          <w:bCs/>
          <w:sz w:val="22"/>
          <w:szCs w:val="22"/>
          <w:lang w:val="uk-UA"/>
        </w:rPr>
      </w:pPr>
      <w:r w:rsidRPr="00940E0E">
        <w:rPr>
          <w:bCs/>
          <w:sz w:val="22"/>
          <w:szCs w:val="22"/>
          <w:lang w:val="uk-UA"/>
        </w:rPr>
        <w:t>2.</w:t>
      </w:r>
      <w:r w:rsidRPr="00940E0E">
        <w:rPr>
          <w:bCs/>
          <w:sz w:val="22"/>
          <w:szCs w:val="22"/>
          <w:lang w:val="uk-UA"/>
        </w:rPr>
        <w:tab/>
        <w:t>Типології конфліктів</w:t>
      </w:r>
    </w:p>
    <w:p w:rsidR="00EC7DA4" w:rsidRPr="00940E0E" w:rsidRDefault="00EC7DA4" w:rsidP="00EC7DA4">
      <w:pPr>
        <w:pStyle w:val="a3"/>
        <w:ind w:firstLine="709"/>
        <w:contextualSpacing/>
        <w:rPr>
          <w:bCs/>
          <w:sz w:val="22"/>
          <w:szCs w:val="22"/>
          <w:lang w:val="uk-UA"/>
        </w:rPr>
      </w:pPr>
      <w:r w:rsidRPr="00940E0E">
        <w:rPr>
          <w:bCs/>
          <w:sz w:val="22"/>
          <w:szCs w:val="22"/>
          <w:lang w:val="uk-UA"/>
        </w:rPr>
        <w:t>3.</w:t>
      </w:r>
      <w:r w:rsidRPr="00940E0E">
        <w:rPr>
          <w:bCs/>
          <w:sz w:val="22"/>
          <w:szCs w:val="22"/>
          <w:lang w:val="uk-UA"/>
        </w:rPr>
        <w:tab/>
        <w:t>Вирішення конфліктів</w:t>
      </w:r>
    </w:p>
    <w:p w:rsidR="00EC7DA4" w:rsidRDefault="00EC7DA4" w:rsidP="00EC7DA4">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0EC9485C" wp14:editId="5AE9B53B">
            <wp:extent cx="358140" cy="358140"/>
            <wp:effectExtent l="0" t="0" r="0" b="0"/>
            <wp:docPr id="54" name="Рисунок 54"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65840" cy="365840"/>
                    </a:xfrm>
                    <a:prstGeom prst="rect">
                      <a:avLst/>
                    </a:prstGeom>
                  </pic:spPr>
                </pic:pic>
              </a:graphicData>
            </a:graphic>
          </wp:inline>
        </w:drawing>
      </w:r>
      <w:r w:rsidRPr="00940E0E">
        <w:rPr>
          <w:b/>
          <w:i/>
          <w:spacing w:val="-7"/>
          <w:sz w:val="22"/>
          <w:szCs w:val="22"/>
          <w:lang w:val="uk-UA"/>
        </w:rPr>
        <w:t>Основні поняття</w:t>
      </w:r>
    </w:p>
    <w:p w:rsidR="00EC7DA4" w:rsidRPr="00EC7DA4" w:rsidRDefault="00EC7DA4" w:rsidP="00EC7DA4">
      <w:pPr>
        <w:shd w:val="clear" w:color="auto" w:fill="FFFFFF"/>
        <w:spacing w:before="48"/>
        <w:ind w:left="10" w:firstLine="709"/>
        <w:contextualSpacing/>
        <w:jc w:val="both"/>
        <w:rPr>
          <w:b/>
          <w:i/>
          <w:spacing w:val="-7"/>
          <w:sz w:val="22"/>
          <w:szCs w:val="22"/>
          <w:lang w:val="uk-UA"/>
        </w:rPr>
      </w:pPr>
      <w:r>
        <w:rPr>
          <w:bCs/>
          <w:i/>
          <w:color w:val="000000"/>
          <w:sz w:val="22"/>
          <w:szCs w:val="22"/>
          <w:lang w:val="uk-UA"/>
        </w:rPr>
        <w:t>к</w:t>
      </w:r>
      <w:r w:rsidRPr="00A30D69">
        <w:rPr>
          <w:bCs/>
          <w:i/>
          <w:color w:val="000000"/>
          <w:sz w:val="22"/>
          <w:szCs w:val="22"/>
          <w:lang w:val="uk-UA"/>
        </w:rPr>
        <w:t>онфлікт, стратегії конфліктної поведінки, інцидент, об’єкт, предмет конфлікту, міжособистісний конфлікт, внутрішньоособистісний конфлікт, медіація, посередництво, ескалація, динаміка конфлікту</w:t>
      </w:r>
      <w:r>
        <w:rPr>
          <w:bCs/>
          <w:i/>
          <w:color w:val="000000"/>
          <w:sz w:val="22"/>
          <w:szCs w:val="22"/>
          <w:lang w:val="uk-UA"/>
        </w:rPr>
        <w:t xml:space="preserve">, соціальні дилеми. </w:t>
      </w:r>
      <w:r w:rsidRPr="00A30D69">
        <w:rPr>
          <w:bCs/>
          <w:i/>
          <w:color w:val="000000"/>
          <w:sz w:val="22"/>
          <w:szCs w:val="22"/>
          <w:lang w:val="uk-UA"/>
        </w:rPr>
        <w:t xml:space="preserve"> </w:t>
      </w:r>
    </w:p>
    <w:p w:rsidR="00EC7DA4" w:rsidRDefault="00EC7DA4" w:rsidP="00EC7DA4">
      <w:pPr>
        <w:tabs>
          <w:tab w:val="left" w:pos="316"/>
        </w:tabs>
        <w:spacing w:before="100" w:beforeAutospacing="1"/>
        <w:ind w:firstLine="709"/>
        <w:contextualSpacing/>
        <w:rPr>
          <w:b/>
          <w:i/>
          <w:sz w:val="22"/>
          <w:szCs w:val="22"/>
          <w:lang w:val="uk-UA"/>
        </w:rPr>
      </w:pPr>
      <w:r w:rsidRPr="00940E0E">
        <w:rPr>
          <w:b/>
          <w:i/>
          <w:noProof/>
          <w:sz w:val="22"/>
          <w:szCs w:val="22"/>
        </w:rPr>
        <w:drawing>
          <wp:inline distT="0" distB="0" distL="0" distR="0" wp14:anchorId="52DA8108" wp14:editId="2394FFA0">
            <wp:extent cx="338506" cy="338506"/>
            <wp:effectExtent l="0" t="0" r="4445" b="0"/>
            <wp:docPr id="55" name="Рисунок 55"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47253" cy="347253"/>
                    </a:xfrm>
                    <a:prstGeom prst="rect">
                      <a:avLst/>
                    </a:prstGeom>
                  </pic:spPr>
                </pic:pic>
              </a:graphicData>
            </a:graphic>
          </wp:inline>
        </w:drawing>
      </w:r>
      <w:r w:rsidRPr="00036C97">
        <w:rPr>
          <w:b/>
          <w:i/>
          <w:sz w:val="22"/>
          <w:szCs w:val="22"/>
          <w:lang w:val="uk-UA"/>
        </w:rPr>
        <w:t>Теорет</w:t>
      </w:r>
      <w:r w:rsidRPr="00940E0E">
        <w:rPr>
          <w:b/>
          <w:i/>
          <w:sz w:val="22"/>
          <w:szCs w:val="22"/>
          <w:lang w:val="uk-UA"/>
        </w:rPr>
        <w:t>ичний матеріа</w:t>
      </w:r>
      <w:r>
        <w:rPr>
          <w:b/>
          <w:i/>
          <w:sz w:val="22"/>
          <w:szCs w:val="22"/>
          <w:lang w:val="uk-UA"/>
        </w:rPr>
        <w:t>л</w:t>
      </w:r>
    </w:p>
    <w:p w:rsidR="00EC7DA4" w:rsidRPr="00EC7DA4" w:rsidRDefault="00EC7DA4" w:rsidP="00EC7DA4">
      <w:pPr>
        <w:tabs>
          <w:tab w:val="left" w:pos="316"/>
        </w:tabs>
        <w:ind w:firstLine="709"/>
        <w:contextualSpacing/>
        <w:rPr>
          <w:b/>
          <w:i/>
          <w:sz w:val="22"/>
          <w:szCs w:val="22"/>
          <w:lang w:val="uk-UA"/>
        </w:rPr>
      </w:pPr>
      <w:r w:rsidRPr="00C94942">
        <w:rPr>
          <w:bCs/>
          <w:color w:val="000000"/>
          <w:sz w:val="22"/>
          <w:szCs w:val="22"/>
          <w:lang w:val="uk-UA"/>
        </w:rPr>
        <w:t>Конфлікт</w:t>
      </w:r>
      <w:r w:rsidRPr="00C94942">
        <w:rPr>
          <w:color w:val="000000"/>
          <w:sz w:val="22"/>
          <w:szCs w:val="22"/>
          <w:lang w:val="uk-UA"/>
        </w:rPr>
        <w:t xml:space="preserve"> - відкрите зіткнення протилежних позицій, інтересів, поглядів, думок суб'єктів взаємодії.</w:t>
      </w:r>
      <w:r w:rsidRPr="00C94942">
        <w:rPr>
          <w:sz w:val="22"/>
          <w:szCs w:val="22"/>
          <w:lang w:val="uk-UA"/>
        </w:rPr>
        <w:t xml:space="preserve"> </w:t>
      </w:r>
    </w:p>
    <w:p w:rsidR="00EC7DA4" w:rsidRPr="00C94942" w:rsidRDefault="00EC7DA4" w:rsidP="00EC7DA4">
      <w:pPr>
        <w:pStyle w:val="a3"/>
        <w:shd w:val="clear" w:color="auto" w:fill="FDFEFF"/>
        <w:spacing w:before="0" w:beforeAutospacing="0" w:after="0" w:afterAutospacing="0"/>
        <w:ind w:firstLine="709"/>
        <w:contextualSpacing/>
        <w:jc w:val="both"/>
        <w:rPr>
          <w:sz w:val="22"/>
          <w:szCs w:val="22"/>
        </w:rPr>
      </w:pPr>
      <w:r w:rsidRPr="00C94942">
        <w:rPr>
          <w:sz w:val="22"/>
          <w:szCs w:val="22"/>
        </w:rPr>
        <w:t xml:space="preserve">Основу конфліктних ситуацій в групі між окремими людьми становить зіткнення між протилежно направленими інтересами, думками, цілями, різними уявленнями про спосіб їх досягнення.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Кожен конфлікт має більш-менш чітко виражену </w:t>
      </w:r>
      <w:r w:rsidRPr="00C94942">
        <w:rPr>
          <w:bCs/>
          <w:color w:val="000000"/>
          <w:sz w:val="22"/>
          <w:szCs w:val="22"/>
        </w:rPr>
        <w:t>структуру.</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У будь-якому конфлікті присутній </w:t>
      </w:r>
      <w:r w:rsidRPr="00C94942">
        <w:rPr>
          <w:bCs/>
          <w:color w:val="000000"/>
          <w:sz w:val="22"/>
          <w:szCs w:val="22"/>
        </w:rPr>
        <w:t>об'єкт</w:t>
      </w:r>
      <w:r w:rsidRPr="00C94942">
        <w:rPr>
          <w:color w:val="000000"/>
          <w:sz w:val="22"/>
          <w:szCs w:val="22"/>
        </w:rPr>
        <w:t xml:space="preserve"> конфліктної ситуації, пов'язаний або з технологічними та організаційними труднощами, </w:t>
      </w:r>
      <w:r w:rsidRPr="00C94942">
        <w:rPr>
          <w:color w:val="000000"/>
          <w:sz w:val="22"/>
          <w:szCs w:val="22"/>
        </w:rPr>
        <w:lastRenderedPageBreak/>
        <w:t>особливостями оплати праці, або із специфікою ділових і особистих відносин конфліктуючих сторін.</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Другим елементом конфлікту виступають </w:t>
      </w:r>
      <w:r w:rsidRPr="00C94942">
        <w:rPr>
          <w:bCs/>
          <w:color w:val="000000"/>
          <w:sz w:val="22"/>
          <w:szCs w:val="22"/>
        </w:rPr>
        <w:t>цілі,</w:t>
      </w:r>
      <w:r w:rsidRPr="00C94942">
        <w:rPr>
          <w:color w:val="000000"/>
          <w:sz w:val="22"/>
          <w:szCs w:val="22"/>
        </w:rPr>
        <w:t xml:space="preserve"> суб'єктивні мотиви його учасників, обумовлені їх поглядами і переконаннями, світоглядом.</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Конфлікт припускає наявність </w:t>
      </w:r>
      <w:r w:rsidRPr="00C94942">
        <w:rPr>
          <w:bCs/>
          <w:color w:val="000000"/>
          <w:sz w:val="22"/>
          <w:szCs w:val="22"/>
        </w:rPr>
        <w:t>опонентів,</w:t>
      </w:r>
      <w:r w:rsidRPr="00C94942">
        <w:rPr>
          <w:color w:val="000000"/>
          <w:sz w:val="22"/>
          <w:szCs w:val="22"/>
        </w:rPr>
        <w:t xml:space="preserve"> конкретних осіб, які є його учасниками.</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У будь-якому конфлікті важливо відрізнити безпосередній </w:t>
      </w:r>
      <w:r w:rsidRPr="00C94942">
        <w:rPr>
          <w:bCs/>
          <w:color w:val="000000"/>
          <w:sz w:val="22"/>
          <w:szCs w:val="22"/>
        </w:rPr>
        <w:t>привід</w:t>
      </w:r>
      <w:r w:rsidRPr="00C94942">
        <w:rPr>
          <w:color w:val="000000"/>
          <w:sz w:val="22"/>
          <w:szCs w:val="22"/>
        </w:rPr>
        <w:t xml:space="preserve"> зіткнення від справжніх його </w:t>
      </w:r>
      <w:r w:rsidRPr="00C94942">
        <w:rPr>
          <w:bCs/>
          <w:color w:val="000000"/>
          <w:sz w:val="22"/>
          <w:szCs w:val="22"/>
        </w:rPr>
        <w:t>причин,</w:t>
      </w:r>
      <w:r w:rsidRPr="00C94942">
        <w:rPr>
          <w:color w:val="000000"/>
          <w:sz w:val="22"/>
          <w:szCs w:val="22"/>
        </w:rPr>
        <w:t xml:space="preserve"> найчастіше приховуваних обома конфліктуючими сторонами.</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Існує кілька </w:t>
      </w:r>
      <w:r w:rsidRPr="00C94942">
        <w:rPr>
          <w:bCs/>
          <w:color w:val="000000"/>
          <w:sz w:val="22"/>
          <w:szCs w:val="22"/>
        </w:rPr>
        <w:t>типологій конфліктних ситуацій.</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sz w:val="22"/>
          <w:szCs w:val="22"/>
        </w:rPr>
        <w:t xml:space="preserve">Критеріями типологізації конфліктів служать функції, суб'єкти взаємодії, типи поведінки учасників і ін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sz w:val="22"/>
          <w:szCs w:val="22"/>
        </w:rPr>
        <w:t xml:space="preserve">З точки зору суб'єктів взаємодії, виділяють конфлікти міжособистісні, міжгрупові </w:t>
      </w:r>
      <w:r w:rsidRPr="00C94942">
        <w:rPr>
          <w:sz w:val="22"/>
          <w:szCs w:val="22"/>
          <w:lang w:val="uk-UA"/>
        </w:rPr>
        <w:t>та внутрішньоособистісні</w:t>
      </w:r>
      <w:r w:rsidRPr="00C94942">
        <w:rPr>
          <w:sz w:val="22"/>
          <w:szCs w:val="22"/>
        </w:rPr>
        <w:t>.</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sz w:val="22"/>
          <w:szCs w:val="22"/>
        </w:rPr>
        <w:t xml:space="preserve">Можливі класифікації конфліктів: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1) </w:t>
      </w:r>
      <w:r w:rsidRPr="00C94942">
        <w:rPr>
          <w:bCs/>
          <w:color w:val="000000"/>
          <w:sz w:val="22"/>
          <w:szCs w:val="22"/>
        </w:rPr>
        <w:t>горизонтальні</w:t>
      </w:r>
      <w:r w:rsidRPr="00C94942">
        <w:rPr>
          <w:color w:val="000000"/>
          <w:sz w:val="22"/>
          <w:szCs w:val="22"/>
        </w:rPr>
        <w:t xml:space="preserve"> (між рядовими співробітниками);</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2) </w:t>
      </w:r>
      <w:r w:rsidRPr="00C94942">
        <w:rPr>
          <w:bCs/>
          <w:color w:val="000000"/>
          <w:sz w:val="22"/>
          <w:szCs w:val="22"/>
        </w:rPr>
        <w:t>вертикальні</w:t>
      </w:r>
      <w:r w:rsidRPr="00C94942">
        <w:rPr>
          <w:color w:val="000000"/>
          <w:sz w:val="22"/>
          <w:szCs w:val="22"/>
        </w:rPr>
        <w:t xml:space="preserve"> (між людьми, що знаходяться у підпорядкуванні один до одного);</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3) </w:t>
      </w:r>
      <w:r w:rsidRPr="00C94942">
        <w:rPr>
          <w:bCs/>
          <w:color w:val="000000"/>
          <w:sz w:val="22"/>
          <w:szCs w:val="22"/>
        </w:rPr>
        <w:t>змішані</w:t>
      </w:r>
      <w:r w:rsidRPr="00C94942">
        <w:rPr>
          <w:color w:val="000000"/>
          <w:sz w:val="22"/>
          <w:szCs w:val="22"/>
        </w:rPr>
        <w:t xml:space="preserve"> (поєднання попередніх різновидів).</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sz w:val="22"/>
          <w:szCs w:val="22"/>
        </w:rPr>
        <w:t xml:space="preserve">За значенням конфліктів для організації, а так само за способом їх </w:t>
      </w:r>
      <w:r w:rsidRPr="00C94942">
        <w:rPr>
          <w:sz w:val="22"/>
          <w:szCs w:val="22"/>
          <w:lang w:val="uk-UA"/>
        </w:rPr>
        <w:t>вирішення</w:t>
      </w:r>
      <w:r w:rsidRPr="00C94942">
        <w:rPr>
          <w:sz w:val="22"/>
          <w:szCs w:val="22"/>
        </w:rPr>
        <w:t xml:space="preserve"> розрізняють конструктивні і деструктивні конфлікти.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color w:val="000000"/>
          <w:sz w:val="22"/>
          <w:szCs w:val="22"/>
        </w:rPr>
        <w:t xml:space="preserve">Серед різних типів конфліктів найбільш складним можна вважати так званий л </w:t>
      </w:r>
      <w:r w:rsidRPr="00C94942">
        <w:rPr>
          <w:bCs/>
          <w:color w:val="000000"/>
          <w:sz w:val="22"/>
          <w:szCs w:val="22"/>
        </w:rPr>
        <w:t>атентний,</w:t>
      </w:r>
      <w:r w:rsidRPr="00C94942">
        <w:rPr>
          <w:color w:val="000000"/>
          <w:sz w:val="22"/>
          <w:szCs w:val="22"/>
        </w:rPr>
        <w:t xml:space="preserve"> тобто </w:t>
      </w:r>
      <w:r w:rsidRPr="00C94942">
        <w:rPr>
          <w:bCs/>
          <w:color w:val="000000"/>
          <w:sz w:val="22"/>
          <w:szCs w:val="22"/>
        </w:rPr>
        <w:t>прихований</w:t>
      </w:r>
      <w:r w:rsidRPr="00C94942">
        <w:rPr>
          <w:color w:val="000000"/>
          <w:sz w:val="22"/>
          <w:szCs w:val="22"/>
        </w:rPr>
        <w:t xml:space="preserve"> конфлікт.</w:t>
      </w:r>
      <w:r w:rsidRPr="00C94942">
        <w:rPr>
          <w:sz w:val="22"/>
          <w:szCs w:val="22"/>
        </w:rPr>
        <w:t xml:space="preserve"> </w:t>
      </w:r>
      <w:r w:rsidRPr="00C94942">
        <w:rPr>
          <w:color w:val="000000"/>
          <w:sz w:val="22"/>
          <w:szCs w:val="22"/>
        </w:rPr>
        <w:t xml:space="preserve">Конфлікт може бути </w:t>
      </w:r>
      <w:r w:rsidRPr="00C94942">
        <w:rPr>
          <w:bCs/>
          <w:color w:val="000000"/>
          <w:sz w:val="22"/>
          <w:szCs w:val="22"/>
        </w:rPr>
        <w:t>зміщеним</w:t>
      </w:r>
      <w:r w:rsidRPr="00C94942">
        <w:rPr>
          <w:color w:val="000000"/>
          <w:sz w:val="22"/>
          <w:szCs w:val="22"/>
        </w:rPr>
        <w:t xml:space="preserve"> або </w:t>
      </w:r>
      <w:r w:rsidRPr="00C94942">
        <w:rPr>
          <w:bCs/>
          <w:color w:val="000000"/>
          <w:sz w:val="22"/>
          <w:szCs w:val="22"/>
        </w:rPr>
        <w:t>подвійним,</w:t>
      </w:r>
      <w:r w:rsidRPr="00C94942">
        <w:rPr>
          <w:color w:val="000000"/>
          <w:sz w:val="22"/>
          <w:szCs w:val="22"/>
        </w:rPr>
        <w:t xml:space="preserve"> коли існуючі значні суперечності між суб'єктами ховаються за зовнішніми, незначними протиріччями.</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lang w:val="uk-UA"/>
        </w:rPr>
      </w:pPr>
      <w:r w:rsidRPr="00C94942">
        <w:rPr>
          <w:sz w:val="22"/>
          <w:szCs w:val="22"/>
        </w:rPr>
        <w:t xml:space="preserve">В динаміці конфлікту, </w:t>
      </w:r>
      <w:r w:rsidRPr="00C94942">
        <w:rPr>
          <w:sz w:val="22"/>
          <w:szCs w:val="22"/>
          <w:lang w:val="uk-UA"/>
        </w:rPr>
        <w:t xml:space="preserve">в </w:t>
      </w:r>
      <w:r w:rsidRPr="00C94942">
        <w:rPr>
          <w:sz w:val="22"/>
          <w:szCs w:val="22"/>
        </w:rPr>
        <w:t>його реалізації як процесу, вид</w:t>
      </w:r>
      <w:r w:rsidRPr="00C94942">
        <w:rPr>
          <w:sz w:val="22"/>
          <w:szCs w:val="22"/>
          <w:lang w:val="uk-UA"/>
        </w:rPr>
        <w:t>і</w:t>
      </w:r>
      <w:r w:rsidRPr="00C94942">
        <w:rPr>
          <w:sz w:val="22"/>
          <w:szCs w:val="22"/>
        </w:rPr>
        <w:t>ляют</w:t>
      </w:r>
      <w:r w:rsidRPr="00C94942">
        <w:rPr>
          <w:sz w:val="22"/>
          <w:szCs w:val="22"/>
          <w:lang w:val="uk-UA"/>
        </w:rPr>
        <w:t>ь</w:t>
      </w:r>
      <w:r w:rsidRPr="00C94942">
        <w:rPr>
          <w:sz w:val="22"/>
          <w:szCs w:val="22"/>
        </w:rPr>
        <w:t xml:space="preserve"> наступні основні пе періоди:</w:t>
      </w:r>
      <w:r w:rsidRPr="00C94942">
        <w:rPr>
          <w:sz w:val="22"/>
          <w:szCs w:val="22"/>
          <w:lang w:val="uk-UA"/>
        </w:rPr>
        <w:t xml:space="preserve"> латентний і відкритий. </w:t>
      </w:r>
    </w:p>
    <w:p w:rsidR="00EC7DA4" w:rsidRPr="00C94942" w:rsidRDefault="00EC7DA4" w:rsidP="00EC7DA4">
      <w:pPr>
        <w:pStyle w:val="a3"/>
        <w:shd w:val="clear" w:color="auto" w:fill="FDFEFF"/>
        <w:spacing w:after="0" w:afterAutospacing="0"/>
        <w:ind w:firstLine="709"/>
        <w:contextualSpacing/>
        <w:jc w:val="both"/>
        <w:rPr>
          <w:sz w:val="22"/>
          <w:szCs w:val="22"/>
          <w:lang w:val="uk-UA"/>
        </w:rPr>
      </w:pPr>
      <w:r w:rsidRPr="00C94942">
        <w:rPr>
          <w:sz w:val="22"/>
          <w:szCs w:val="22"/>
          <w:lang w:val="uk-UA"/>
        </w:rPr>
        <w:t>Відкритий період включає: інцидент, ескалацію конфлікту, збалансовану протидію, завершення конфлікту.</w:t>
      </w:r>
    </w:p>
    <w:p w:rsidR="00EC7DA4" w:rsidRPr="00C94942" w:rsidRDefault="00EC7DA4" w:rsidP="00EC7DA4">
      <w:pPr>
        <w:pStyle w:val="a3"/>
        <w:shd w:val="clear" w:color="auto" w:fill="FDFEFF"/>
        <w:spacing w:after="0" w:afterAutospacing="0"/>
        <w:ind w:firstLine="709"/>
        <w:contextualSpacing/>
        <w:jc w:val="both"/>
        <w:rPr>
          <w:sz w:val="22"/>
          <w:szCs w:val="22"/>
          <w:lang w:val="uk-UA"/>
        </w:rPr>
      </w:pPr>
      <w:r w:rsidRPr="00C94942">
        <w:rPr>
          <w:sz w:val="22"/>
          <w:szCs w:val="22"/>
          <w:lang w:val="uk-UA"/>
        </w:rPr>
        <w:t>Інцидент представляє перше зіткнення сторін, пробу сил, спробу за допомогою сили вирішити проблему на свою користь. Ескалація - це різка інтенсифікація боротьби опонентів.</w:t>
      </w:r>
    </w:p>
    <w:p w:rsidR="00EC7DA4" w:rsidRPr="00C94942" w:rsidRDefault="00EC7DA4" w:rsidP="00EC7DA4">
      <w:pPr>
        <w:pStyle w:val="a3"/>
        <w:shd w:val="clear" w:color="auto" w:fill="FDFEFF"/>
        <w:spacing w:after="0" w:afterAutospacing="0"/>
        <w:ind w:firstLine="709"/>
        <w:contextualSpacing/>
        <w:jc w:val="both"/>
        <w:rPr>
          <w:sz w:val="22"/>
          <w:szCs w:val="22"/>
          <w:lang w:val="uk-UA"/>
        </w:rPr>
      </w:pPr>
      <w:r w:rsidRPr="00C94942">
        <w:rPr>
          <w:sz w:val="22"/>
          <w:szCs w:val="22"/>
          <w:lang w:val="uk-UA"/>
        </w:rPr>
        <w:t>Збалансована протидія характеризується тим, що сторони продовжують протидіяти, але интенсивність боротьби знижується. Однак дії по досягненню не робляться.</w:t>
      </w:r>
      <w:r w:rsidRPr="00C94942">
        <w:rPr>
          <w:sz w:val="22"/>
          <w:szCs w:val="22"/>
        </w:rPr>
        <w:t xml:space="preserve"> </w:t>
      </w:r>
      <w:r w:rsidRPr="00C94942">
        <w:rPr>
          <w:sz w:val="22"/>
          <w:szCs w:val="22"/>
          <w:lang w:val="uk-UA"/>
        </w:rPr>
        <w:t>Основні форми завершення конфлікту: розв'язання, затухання, врегулювання, усунення або переростання в інший конфлікт.</w:t>
      </w:r>
    </w:p>
    <w:p w:rsidR="00EC7DA4" w:rsidRPr="00C94942" w:rsidRDefault="00EC7DA4" w:rsidP="00EC7DA4">
      <w:pPr>
        <w:pStyle w:val="a3"/>
        <w:shd w:val="clear" w:color="auto" w:fill="FDFEFF"/>
        <w:spacing w:after="0" w:afterAutospacing="0"/>
        <w:ind w:firstLine="709"/>
        <w:contextualSpacing/>
        <w:jc w:val="both"/>
        <w:rPr>
          <w:sz w:val="22"/>
          <w:szCs w:val="22"/>
          <w:lang w:val="uk-UA"/>
        </w:rPr>
      </w:pPr>
      <w:r w:rsidRPr="00C94942">
        <w:rPr>
          <w:sz w:val="22"/>
          <w:szCs w:val="22"/>
          <w:lang w:val="uk-UA"/>
        </w:rPr>
        <w:lastRenderedPageBreak/>
        <w:t>До числа деструктивних наслідків можна віднести негативний вплив на психічний стан учасників, наявність стресу, порушення міжособистісних відношень, зниження ефективності діяльності, закріплення в соціальному досвіді особистості і групи насильницьких способів вирішення проблеми.</w:t>
      </w:r>
    </w:p>
    <w:p w:rsidR="00EC7DA4" w:rsidRPr="00C94942" w:rsidRDefault="00EC7DA4" w:rsidP="00EC7DA4">
      <w:pPr>
        <w:pStyle w:val="a3"/>
        <w:shd w:val="clear" w:color="auto" w:fill="FDFEFF"/>
        <w:spacing w:after="0" w:afterAutospacing="0"/>
        <w:ind w:firstLine="709"/>
        <w:contextualSpacing/>
        <w:jc w:val="both"/>
        <w:rPr>
          <w:sz w:val="22"/>
          <w:szCs w:val="22"/>
          <w:lang w:val="uk-UA"/>
        </w:rPr>
      </w:pPr>
      <w:r w:rsidRPr="00C94942">
        <w:rPr>
          <w:sz w:val="22"/>
          <w:szCs w:val="22"/>
          <w:lang w:val="uk-UA"/>
        </w:rPr>
        <w:t>Конструктивний вплив конфліктів на соціальне оточення проявляється в наступному: активізація соціального життя групи; висвітлення невирішених проблем в деятельності; виявляє громадську думку, колективні настрої, соціальні установки; конфлікт може призводити до згуртування групи перед обличчям зовнішніх труднощів, оптимізувати міжособистісні відносини.</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bCs/>
          <w:color w:val="000000"/>
          <w:sz w:val="22"/>
          <w:szCs w:val="22"/>
        </w:rPr>
        <w:t>Конструктивне вирішення конфлікту</w:t>
      </w:r>
      <w:r w:rsidRPr="00C94942">
        <w:rPr>
          <w:color w:val="000000"/>
          <w:sz w:val="22"/>
          <w:szCs w:val="22"/>
        </w:rPr>
        <w:t xml:space="preserve"> залежить від наступних факторів:</w:t>
      </w:r>
      <w:r w:rsidRPr="00C94942">
        <w:rPr>
          <w:sz w:val="22"/>
          <w:szCs w:val="22"/>
        </w:rPr>
        <w:t xml:space="preserve">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sz w:val="22"/>
          <w:szCs w:val="22"/>
        </w:rPr>
        <w:t xml:space="preserve">1) адекватності сприйняття конфлікту; </w:t>
      </w:r>
    </w:p>
    <w:p w:rsidR="00EC7DA4" w:rsidRPr="00C94942" w:rsidRDefault="00EC7DA4" w:rsidP="00EC7DA4">
      <w:pPr>
        <w:pStyle w:val="a3"/>
        <w:shd w:val="clear" w:color="auto" w:fill="FDFEFF"/>
        <w:spacing w:after="0" w:afterAutospacing="0"/>
        <w:ind w:firstLine="709"/>
        <w:contextualSpacing/>
        <w:jc w:val="both"/>
        <w:rPr>
          <w:sz w:val="22"/>
          <w:szCs w:val="22"/>
        </w:rPr>
      </w:pPr>
      <w:r w:rsidRPr="00C94942">
        <w:rPr>
          <w:sz w:val="22"/>
          <w:szCs w:val="22"/>
        </w:rPr>
        <w:t xml:space="preserve">2) відкритості та ефективності спілкування, готовності до всебічного обговорення проблем; </w:t>
      </w:r>
    </w:p>
    <w:p w:rsidR="00EC7DA4" w:rsidRDefault="00EC7DA4" w:rsidP="00EC7DA4">
      <w:pPr>
        <w:pStyle w:val="a3"/>
        <w:shd w:val="clear" w:color="auto" w:fill="FDFEFF"/>
        <w:spacing w:after="0" w:afterAutospacing="0"/>
        <w:ind w:firstLine="709"/>
        <w:contextualSpacing/>
        <w:jc w:val="both"/>
        <w:rPr>
          <w:sz w:val="22"/>
          <w:szCs w:val="22"/>
        </w:rPr>
      </w:pPr>
      <w:r w:rsidRPr="00C94942">
        <w:rPr>
          <w:sz w:val="22"/>
          <w:szCs w:val="22"/>
        </w:rPr>
        <w:t xml:space="preserve">3) створення атмосфери взаємної довіри і співпраці. </w:t>
      </w:r>
    </w:p>
    <w:p w:rsidR="00003632" w:rsidRDefault="00003632" w:rsidP="00EC7DA4">
      <w:pPr>
        <w:pStyle w:val="a3"/>
        <w:shd w:val="clear" w:color="auto" w:fill="FDFEFF"/>
        <w:spacing w:after="0" w:afterAutospacing="0"/>
        <w:ind w:firstLine="709"/>
        <w:contextualSpacing/>
        <w:jc w:val="both"/>
        <w:rPr>
          <w:sz w:val="22"/>
          <w:szCs w:val="22"/>
        </w:rPr>
      </w:pPr>
    </w:p>
    <w:p w:rsidR="00794974" w:rsidRDefault="00794974" w:rsidP="00EC7DA4">
      <w:pPr>
        <w:pStyle w:val="a3"/>
        <w:shd w:val="clear" w:color="auto" w:fill="FDFEFF"/>
        <w:spacing w:after="0" w:afterAutospacing="0"/>
        <w:ind w:firstLine="709"/>
        <w:contextualSpacing/>
        <w:jc w:val="both"/>
        <w:rPr>
          <w:b/>
          <w:i/>
          <w:sz w:val="22"/>
          <w:szCs w:val="22"/>
          <w:lang w:val="uk-UA"/>
        </w:rPr>
      </w:pPr>
      <w:r w:rsidRPr="00794974">
        <w:rPr>
          <w:b/>
          <w:i/>
          <w:sz w:val="22"/>
          <w:szCs w:val="22"/>
        </w:rPr>
        <w:t>В</w:t>
      </w:r>
      <w:r w:rsidRPr="00794974">
        <w:rPr>
          <w:b/>
          <w:i/>
          <w:sz w:val="22"/>
          <w:szCs w:val="22"/>
          <w:lang w:val="uk-UA"/>
        </w:rPr>
        <w:t>икористана література</w:t>
      </w:r>
    </w:p>
    <w:p w:rsidR="00794974" w:rsidRPr="00940E0E" w:rsidRDefault="00794974" w:rsidP="00794974">
      <w:pPr>
        <w:pStyle w:val="a3"/>
        <w:spacing w:before="0" w:beforeAutospacing="0" w:after="0" w:afterAutospacing="0"/>
        <w:ind w:firstLine="709"/>
        <w:contextualSpacing/>
        <w:rPr>
          <w:sz w:val="22"/>
          <w:szCs w:val="22"/>
        </w:rPr>
      </w:pPr>
      <w:r>
        <w:rPr>
          <w:sz w:val="22"/>
          <w:szCs w:val="22"/>
        </w:rPr>
        <w:t xml:space="preserve">Свенцицкий А.Л. </w:t>
      </w:r>
      <w:r w:rsidRPr="00940E0E">
        <w:rPr>
          <w:sz w:val="22"/>
          <w:szCs w:val="22"/>
        </w:rPr>
        <w:t xml:space="preserve">Социальная психология: Учебник.— М.: ТК Велби, Изд-во Проспект, 2004. - 336 с. </w:t>
      </w:r>
    </w:p>
    <w:p w:rsidR="00E171B8" w:rsidRDefault="00794974" w:rsidP="00E171B8">
      <w:pPr>
        <w:ind w:firstLine="709"/>
        <w:contextualSpacing/>
        <w:rPr>
          <w:sz w:val="22"/>
          <w:szCs w:val="22"/>
        </w:rPr>
      </w:pPr>
      <w:r w:rsidRPr="00940E0E">
        <w:rPr>
          <w:sz w:val="22"/>
          <w:szCs w:val="22"/>
        </w:rPr>
        <w:t>Трушников</w:t>
      </w:r>
      <w:r>
        <w:rPr>
          <w:sz w:val="22"/>
          <w:szCs w:val="22"/>
        </w:rPr>
        <w:t xml:space="preserve"> </w:t>
      </w:r>
      <w:r w:rsidRPr="00940E0E">
        <w:rPr>
          <w:sz w:val="22"/>
          <w:szCs w:val="22"/>
        </w:rPr>
        <w:t>Д. Ю.  Конфликтология [Текст] : учебник</w:t>
      </w:r>
      <w:r>
        <w:rPr>
          <w:sz w:val="22"/>
          <w:szCs w:val="22"/>
          <w:lang w:val="uk-UA"/>
        </w:rPr>
        <w:t xml:space="preserve"> </w:t>
      </w:r>
      <w:r w:rsidRPr="00940E0E">
        <w:rPr>
          <w:sz w:val="22"/>
          <w:szCs w:val="22"/>
        </w:rPr>
        <w:t>/ Д.</w:t>
      </w:r>
      <w:r>
        <w:rPr>
          <w:sz w:val="22"/>
          <w:szCs w:val="22"/>
          <w:lang w:val="uk-UA"/>
        </w:rPr>
        <w:t> </w:t>
      </w:r>
      <w:r w:rsidRPr="00940E0E">
        <w:rPr>
          <w:sz w:val="22"/>
          <w:szCs w:val="22"/>
        </w:rPr>
        <w:t>Ю.</w:t>
      </w:r>
      <w:r>
        <w:rPr>
          <w:sz w:val="22"/>
          <w:szCs w:val="22"/>
          <w:lang w:val="uk-UA"/>
        </w:rPr>
        <w:t> </w:t>
      </w:r>
      <w:r w:rsidRPr="00940E0E">
        <w:rPr>
          <w:sz w:val="22"/>
          <w:szCs w:val="22"/>
        </w:rPr>
        <w:t>Трушников</w:t>
      </w:r>
      <w:r>
        <w:rPr>
          <w:sz w:val="22"/>
          <w:szCs w:val="22"/>
          <w:lang w:val="uk-UA"/>
        </w:rPr>
        <w:t xml:space="preserve"> </w:t>
      </w:r>
      <w:r w:rsidRPr="00940E0E">
        <w:rPr>
          <w:sz w:val="22"/>
          <w:szCs w:val="22"/>
        </w:rPr>
        <w:t>- Тюмень : ТюмГНГУ, 2009. - 448 с.</w:t>
      </w:r>
    </w:p>
    <w:p w:rsidR="00E171B8" w:rsidRDefault="00E171B8" w:rsidP="00E171B8">
      <w:pPr>
        <w:ind w:firstLine="709"/>
        <w:contextualSpacing/>
        <w:rPr>
          <w:sz w:val="22"/>
          <w:szCs w:val="22"/>
        </w:rPr>
      </w:pPr>
      <w:r w:rsidRPr="009A2D0A">
        <w:rPr>
          <w:bCs/>
          <w:sz w:val="22"/>
          <w:szCs w:val="22"/>
        </w:rPr>
        <w:t xml:space="preserve">Горбунова М.Ю. </w:t>
      </w:r>
      <w:r w:rsidRPr="009A2D0A">
        <w:rPr>
          <w:sz w:val="22"/>
          <w:szCs w:val="22"/>
        </w:rPr>
        <w:t xml:space="preserve">Социальная психология / М.Ю. Горбунова. — М. : Изд- во ВЛАДОС-ПРЕСС, 2006. — 223 с. — (Краткий курс лекций для вузов). </w:t>
      </w:r>
    </w:p>
    <w:p w:rsidR="00EC7DA4" w:rsidRDefault="00E171B8" w:rsidP="00C81F4B">
      <w:pPr>
        <w:ind w:firstLine="709"/>
        <w:contextualSpacing/>
        <w:rPr>
          <w:sz w:val="22"/>
          <w:szCs w:val="22"/>
        </w:rPr>
      </w:pPr>
      <w:r w:rsidRPr="00E171B8">
        <w:rPr>
          <w:bCs/>
          <w:kern w:val="36"/>
          <w:sz w:val="22"/>
          <w:szCs w:val="22"/>
        </w:rPr>
        <w:t>Социальная психология. Конспект лекций</w:t>
      </w:r>
      <w:r>
        <w:rPr>
          <w:bCs/>
          <w:kern w:val="36"/>
          <w:sz w:val="22"/>
          <w:szCs w:val="22"/>
        </w:rPr>
        <w:t xml:space="preserve"> /</w:t>
      </w:r>
      <w:r w:rsidRPr="00E171B8">
        <w:rPr>
          <w:bCs/>
          <w:kern w:val="36"/>
          <w:sz w:val="22"/>
          <w:szCs w:val="22"/>
        </w:rPr>
        <w:t xml:space="preserve">  </w:t>
      </w:r>
      <w:r w:rsidRPr="00E171B8">
        <w:rPr>
          <w:bCs/>
          <w:iCs/>
          <w:kern w:val="36"/>
          <w:sz w:val="22"/>
          <w:szCs w:val="22"/>
        </w:rPr>
        <w:t>Мельникова Н.А.</w:t>
      </w:r>
      <w:r w:rsidRPr="00E171B8">
        <w:rPr>
          <w:sz w:val="22"/>
          <w:szCs w:val="22"/>
        </w:rPr>
        <w:t xml:space="preserve"> М.:</w:t>
      </w:r>
      <w:r w:rsidRPr="00E171B8">
        <w:rPr>
          <w:sz w:val="22"/>
          <w:szCs w:val="22"/>
          <w:lang w:val="uk-UA"/>
        </w:rPr>
        <w:t xml:space="preserve"> </w:t>
      </w:r>
      <w:r w:rsidRPr="00E171B8">
        <w:rPr>
          <w:sz w:val="22"/>
          <w:szCs w:val="22"/>
        </w:rPr>
        <w:t xml:space="preserve">ЭКСМО,  2008. </w:t>
      </w:r>
      <w:r>
        <w:rPr>
          <w:sz w:val="22"/>
          <w:szCs w:val="22"/>
        </w:rPr>
        <w:t>–</w:t>
      </w:r>
      <w:r w:rsidRPr="00E171B8">
        <w:rPr>
          <w:sz w:val="22"/>
          <w:szCs w:val="22"/>
        </w:rPr>
        <w:t xml:space="preserve"> 160 с</w:t>
      </w:r>
      <w:r>
        <w:rPr>
          <w:sz w:val="22"/>
          <w:szCs w:val="22"/>
        </w:rPr>
        <w:t>.</w:t>
      </w:r>
    </w:p>
    <w:p w:rsidR="00003632" w:rsidRDefault="00003632" w:rsidP="00C81F4B">
      <w:pPr>
        <w:ind w:firstLine="709"/>
        <w:contextualSpacing/>
        <w:rPr>
          <w:sz w:val="22"/>
          <w:szCs w:val="22"/>
        </w:rPr>
      </w:pPr>
    </w:p>
    <w:p w:rsidR="00003632" w:rsidRPr="00003632" w:rsidRDefault="00003632" w:rsidP="00003632">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003632" w:rsidRPr="00003632" w:rsidRDefault="00003632" w:rsidP="00C81F4B">
      <w:pPr>
        <w:ind w:firstLine="709"/>
        <w:contextualSpacing/>
        <w:rPr>
          <w:sz w:val="22"/>
          <w:szCs w:val="22"/>
          <w:lang w:val="uk-UA"/>
        </w:rPr>
      </w:pPr>
    </w:p>
    <w:p w:rsidR="00EC7DA4" w:rsidRPr="00940E0E" w:rsidRDefault="00EC7DA4" w:rsidP="00327C82">
      <w:pPr>
        <w:shd w:val="clear" w:color="auto" w:fill="FFFFFF"/>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14CE0F4A" wp14:editId="402D39C3">
            <wp:extent cx="349673" cy="349673"/>
            <wp:effectExtent l="0" t="0" r="0" b="6350"/>
            <wp:docPr id="56" name="Рисунок 56"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4942" cy="354942"/>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EC7DA4" w:rsidRDefault="00EC7DA4" w:rsidP="00327C82">
      <w:pPr>
        <w:pStyle w:val="a3"/>
        <w:spacing w:before="0" w:beforeAutospacing="0" w:after="0" w:afterAutospacing="0"/>
        <w:ind w:firstLine="709"/>
        <w:contextualSpacing/>
        <w:jc w:val="both"/>
        <w:rPr>
          <w:sz w:val="22"/>
          <w:szCs w:val="22"/>
          <w:lang w:val="uk-UA"/>
        </w:rPr>
      </w:pPr>
      <w:r w:rsidRPr="00A30D69">
        <w:rPr>
          <w:b/>
          <w:sz w:val="22"/>
          <w:szCs w:val="22"/>
          <w:lang w:val="uk-UA"/>
        </w:rPr>
        <w:t>Завдання</w:t>
      </w:r>
      <w:r>
        <w:rPr>
          <w:sz w:val="22"/>
          <w:szCs w:val="22"/>
          <w:lang w:val="uk-UA"/>
        </w:rPr>
        <w:t xml:space="preserve"> 1. </w:t>
      </w:r>
      <w:r w:rsidRPr="00940E0E">
        <w:rPr>
          <w:spacing w:val="-7"/>
          <w:sz w:val="22"/>
          <w:szCs w:val="22"/>
        </w:rPr>
        <w:t xml:space="preserve">Надайте опис розвитку конфлікту від його виникнення і </w:t>
      </w:r>
      <w:r w:rsidRPr="00940E0E">
        <w:rPr>
          <w:i/>
          <w:iCs/>
          <w:spacing w:val="-7"/>
          <w:sz w:val="22"/>
          <w:szCs w:val="22"/>
        </w:rPr>
        <w:t xml:space="preserve">до </w:t>
      </w:r>
      <w:r w:rsidRPr="00940E0E">
        <w:rPr>
          <w:spacing w:val="-7"/>
          <w:sz w:val="22"/>
          <w:szCs w:val="22"/>
        </w:rPr>
        <w:t>вирішення. Чи завжди конфлікт розвивається за виділеними орієнтирами? На</w:t>
      </w:r>
      <w:r w:rsidRPr="00940E0E">
        <w:rPr>
          <w:spacing w:val="-8"/>
          <w:sz w:val="22"/>
          <w:szCs w:val="22"/>
        </w:rPr>
        <w:t>ведіть приклад розвитку конфлікту, описавши всі основні орієнтири.</w:t>
      </w:r>
    </w:p>
    <w:p w:rsidR="00EC7DA4" w:rsidRPr="00940E0E" w:rsidRDefault="00EC7DA4" w:rsidP="00327C82">
      <w:pPr>
        <w:pStyle w:val="a3"/>
        <w:spacing w:before="0" w:beforeAutospacing="0" w:after="0" w:afterAutospacing="0"/>
        <w:ind w:firstLine="709"/>
        <w:contextualSpacing/>
        <w:jc w:val="both"/>
        <w:rPr>
          <w:sz w:val="22"/>
          <w:szCs w:val="22"/>
          <w:lang w:val="uk-UA"/>
        </w:rPr>
      </w:pPr>
      <w:r w:rsidRPr="00541699">
        <w:rPr>
          <w:b/>
          <w:sz w:val="22"/>
          <w:szCs w:val="22"/>
          <w:lang w:val="uk-UA"/>
        </w:rPr>
        <w:lastRenderedPageBreak/>
        <w:t>Завдання</w:t>
      </w:r>
      <w:r>
        <w:rPr>
          <w:sz w:val="22"/>
          <w:szCs w:val="22"/>
          <w:lang w:val="uk-UA"/>
        </w:rPr>
        <w:t xml:space="preserve"> 2. </w:t>
      </w:r>
      <w:r w:rsidRPr="00940E0E">
        <w:rPr>
          <w:sz w:val="22"/>
          <w:szCs w:val="22"/>
          <w:lang w:val="uk-UA"/>
        </w:rPr>
        <w:t>Ознайомтеся з експериментами М.Шеріфа з дослідження міжгрупової взаємодії та конфлікту (1954)  у розділі «Експерименти в соціальній психології. Експерименти Музафера Шеріфа (1935,</w:t>
      </w:r>
      <w:r>
        <w:rPr>
          <w:sz w:val="22"/>
          <w:szCs w:val="22"/>
          <w:lang w:val="uk-UA"/>
        </w:rPr>
        <w:t xml:space="preserve"> </w:t>
      </w:r>
      <w:r w:rsidRPr="00940E0E">
        <w:rPr>
          <w:sz w:val="22"/>
          <w:szCs w:val="22"/>
          <w:lang w:val="uk-UA"/>
        </w:rPr>
        <w:t xml:space="preserve">1937)» книги «Класичні експерименти в психології» Людмили Копець. </w:t>
      </w:r>
    </w:p>
    <w:p w:rsidR="00EC7DA4" w:rsidRPr="00327C82" w:rsidRDefault="00EC7DA4" w:rsidP="00327C82">
      <w:pPr>
        <w:pStyle w:val="a3"/>
        <w:spacing w:before="0" w:beforeAutospacing="0" w:after="0" w:afterAutospacing="0"/>
        <w:ind w:firstLine="709"/>
        <w:contextualSpacing/>
        <w:jc w:val="both"/>
        <w:rPr>
          <w:bCs/>
          <w:iCs/>
          <w:sz w:val="22"/>
          <w:szCs w:val="22"/>
        </w:rPr>
      </w:pPr>
      <w:r w:rsidRPr="00940E0E">
        <w:rPr>
          <w:sz w:val="22"/>
          <w:szCs w:val="22"/>
          <w:lang w:val="uk-UA"/>
        </w:rPr>
        <w:t xml:space="preserve">У чому суть експерименту? Які ключові психологічні явища досліджували його експерименти? </w:t>
      </w:r>
      <w:r w:rsidRPr="00940E0E">
        <w:rPr>
          <w:iCs/>
          <w:sz w:val="22"/>
          <w:szCs w:val="22"/>
        </w:rPr>
        <w:t xml:space="preserve">Що є джерелом </w:t>
      </w:r>
      <w:r w:rsidRPr="00940E0E">
        <w:rPr>
          <w:bCs/>
          <w:iCs/>
          <w:sz w:val="22"/>
          <w:szCs w:val="22"/>
        </w:rPr>
        <w:t>конфлікту, згідно експерименту М.Шер</w:t>
      </w:r>
      <w:r w:rsidRPr="00940E0E">
        <w:rPr>
          <w:bCs/>
          <w:iCs/>
          <w:sz w:val="22"/>
          <w:szCs w:val="22"/>
          <w:lang w:val="uk-UA"/>
        </w:rPr>
        <w:t>і</w:t>
      </w:r>
      <w:r w:rsidRPr="00940E0E">
        <w:rPr>
          <w:bCs/>
          <w:iCs/>
          <w:sz w:val="22"/>
          <w:szCs w:val="22"/>
        </w:rPr>
        <w:t>фа?</w:t>
      </w:r>
    </w:p>
    <w:p w:rsidR="00EC7DA4" w:rsidRDefault="00EC7DA4" w:rsidP="00327C82">
      <w:pPr>
        <w:pStyle w:val="a3"/>
        <w:spacing w:before="0" w:beforeAutospacing="0" w:after="0" w:afterAutospacing="0"/>
        <w:ind w:firstLine="709"/>
        <w:contextualSpacing/>
        <w:jc w:val="both"/>
        <w:rPr>
          <w:sz w:val="22"/>
          <w:szCs w:val="22"/>
          <w:lang w:val="uk-UA"/>
        </w:rPr>
      </w:pPr>
      <w:r w:rsidRPr="00541699">
        <w:rPr>
          <w:b/>
          <w:sz w:val="22"/>
          <w:szCs w:val="22"/>
          <w:lang w:val="uk-UA"/>
        </w:rPr>
        <w:t>Завдання</w:t>
      </w:r>
      <w:r>
        <w:rPr>
          <w:b/>
          <w:sz w:val="22"/>
          <w:szCs w:val="22"/>
          <w:lang w:val="uk-UA"/>
        </w:rPr>
        <w:t xml:space="preserve"> 3. </w:t>
      </w:r>
      <w:r w:rsidRPr="00940E0E">
        <w:rPr>
          <w:sz w:val="22"/>
          <w:szCs w:val="22"/>
          <w:lang w:val="uk-UA"/>
        </w:rPr>
        <w:t>Ознайомтеся з розділом «</w:t>
      </w:r>
      <w:r w:rsidRPr="00940E0E">
        <w:rPr>
          <w:sz w:val="22"/>
          <w:szCs w:val="22"/>
        </w:rPr>
        <w:t>Теорія та практика вирішення конфліктів у практиці шкільного психолога</w:t>
      </w:r>
      <w:r w:rsidRPr="00940E0E">
        <w:rPr>
          <w:sz w:val="22"/>
          <w:szCs w:val="22"/>
          <w:lang w:val="uk-UA"/>
        </w:rPr>
        <w:t xml:space="preserve">» </w:t>
      </w:r>
    </w:p>
    <w:p w:rsidR="00EC7DA4" w:rsidRDefault="00EC7DA4" w:rsidP="00327C82">
      <w:pPr>
        <w:pStyle w:val="a3"/>
        <w:spacing w:before="0" w:beforeAutospacing="0" w:after="0" w:afterAutospacing="0"/>
        <w:ind w:firstLine="709"/>
        <w:contextualSpacing/>
        <w:jc w:val="both"/>
        <w:rPr>
          <w:sz w:val="22"/>
          <w:szCs w:val="22"/>
        </w:rPr>
      </w:pPr>
      <w:r w:rsidRPr="00940E0E">
        <w:rPr>
          <w:sz w:val="22"/>
          <w:szCs w:val="22"/>
        </w:rPr>
        <w:t xml:space="preserve">Психологія конфлікту : навчальний посібник для вузів / </w:t>
      </w:r>
      <w:r w:rsidRPr="00C81F4B">
        <w:rPr>
          <w:rStyle w:val="a8"/>
          <w:color w:val="000000" w:themeColor="text1"/>
          <w:sz w:val="22"/>
          <w:szCs w:val="22"/>
          <w:u w:val="none"/>
        </w:rPr>
        <w:t>Л</w:t>
      </w:r>
      <w:r w:rsidR="00C81F4B">
        <w:rPr>
          <w:rStyle w:val="a8"/>
          <w:color w:val="000000" w:themeColor="text1"/>
          <w:sz w:val="22"/>
          <w:szCs w:val="22"/>
          <w:u w:val="none"/>
        </w:rPr>
        <w:t>. </w:t>
      </w:r>
      <w:r w:rsidRPr="00C81F4B">
        <w:rPr>
          <w:rStyle w:val="a8"/>
          <w:color w:val="000000" w:themeColor="text1"/>
          <w:sz w:val="22"/>
          <w:szCs w:val="22"/>
          <w:u w:val="none"/>
        </w:rPr>
        <w:t>В</w:t>
      </w:r>
      <w:r w:rsidR="00C81F4B">
        <w:rPr>
          <w:rStyle w:val="a8"/>
          <w:color w:val="000000" w:themeColor="text1"/>
          <w:sz w:val="22"/>
          <w:szCs w:val="22"/>
          <w:u w:val="none"/>
        </w:rPr>
        <w:t>. </w:t>
      </w:r>
      <w:r w:rsidRPr="00C81F4B">
        <w:rPr>
          <w:rStyle w:val="a8"/>
          <w:color w:val="000000" w:themeColor="text1"/>
          <w:sz w:val="22"/>
          <w:szCs w:val="22"/>
          <w:u w:val="none"/>
        </w:rPr>
        <w:t>Долинська</w:t>
      </w:r>
      <w:r w:rsidRPr="00C81F4B">
        <w:rPr>
          <w:color w:val="000000" w:themeColor="text1"/>
          <w:sz w:val="22"/>
          <w:szCs w:val="22"/>
        </w:rPr>
        <w:t xml:space="preserve">, </w:t>
      </w:r>
      <w:r w:rsidRPr="00C81F4B">
        <w:rPr>
          <w:rStyle w:val="a8"/>
          <w:color w:val="000000" w:themeColor="text1"/>
          <w:sz w:val="22"/>
          <w:szCs w:val="22"/>
          <w:u w:val="none"/>
        </w:rPr>
        <w:t>Л</w:t>
      </w:r>
      <w:r w:rsidR="00C81F4B">
        <w:rPr>
          <w:rStyle w:val="a8"/>
          <w:color w:val="000000" w:themeColor="text1"/>
          <w:sz w:val="22"/>
          <w:szCs w:val="22"/>
          <w:u w:val="none"/>
        </w:rPr>
        <w:t>. </w:t>
      </w:r>
      <w:r w:rsidRPr="00C81F4B">
        <w:rPr>
          <w:rStyle w:val="a8"/>
          <w:color w:val="000000" w:themeColor="text1"/>
          <w:sz w:val="22"/>
          <w:szCs w:val="22"/>
          <w:u w:val="none"/>
        </w:rPr>
        <w:t>П</w:t>
      </w:r>
      <w:r w:rsidR="00C81F4B">
        <w:rPr>
          <w:rStyle w:val="a8"/>
          <w:color w:val="000000" w:themeColor="text1"/>
          <w:sz w:val="22"/>
          <w:szCs w:val="22"/>
          <w:u w:val="none"/>
        </w:rPr>
        <w:t>.</w:t>
      </w:r>
      <w:r w:rsidRPr="00C81F4B">
        <w:rPr>
          <w:rStyle w:val="a8"/>
          <w:color w:val="000000" w:themeColor="text1"/>
          <w:sz w:val="22"/>
          <w:szCs w:val="22"/>
          <w:u w:val="none"/>
        </w:rPr>
        <w:t xml:space="preserve"> Матяш-Заяц</w:t>
      </w:r>
      <w:r w:rsidRPr="00C81F4B">
        <w:rPr>
          <w:color w:val="000000" w:themeColor="text1"/>
          <w:sz w:val="22"/>
          <w:szCs w:val="22"/>
        </w:rPr>
        <w:t xml:space="preserve"> . –</w:t>
      </w:r>
      <w:r w:rsidRPr="00940E0E">
        <w:rPr>
          <w:sz w:val="22"/>
          <w:szCs w:val="22"/>
        </w:rPr>
        <w:t xml:space="preserve"> Київ : Каравела, 2013 . – 303 с</w:t>
      </w:r>
    </w:p>
    <w:p w:rsidR="00EC7DA4" w:rsidRPr="00327C82" w:rsidRDefault="00EC7DA4" w:rsidP="00327C82">
      <w:pPr>
        <w:pStyle w:val="a3"/>
        <w:spacing w:before="0" w:beforeAutospacing="0" w:after="0" w:afterAutospacing="0"/>
        <w:ind w:firstLine="709"/>
        <w:contextualSpacing/>
        <w:jc w:val="both"/>
        <w:rPr>
          <w:sz w:val="22"/>
          <w:szCs w:val="22"/>
        </w:rPr>
      </w:pPr>
      <w:r w:rsidRPr="00940E0E">
        <w:rPr>
          <w:bCs/>
          <w:sz w:val="22"/>
          <w:szCs w:val="22"/>
          <w:lang w:val="uk-UA"/>
        </w:rPr>
        <w:t xml:space="preserve">Занотуйте основні положення. </w:t>
      </w:r>
    </w:p>
    <w:p w:rsidR="00EC7DA4" w:rsidRPr="00541699" w:rsidRDefault="00EC7DA4" w:rsidP="00327C82">
      <w:pPr>
        <w:pStyle w:val="a3"/>
        <w:spacing w:before="0" w:beforeAutospacing="0" w:after="0" w:afterAutospacing="0"/>
        <w:ind w:firstLine="709"/>
        <w:contextualSpacing/>
        <w:jc w:val="both"/>
        <w:rPr>
          <w:sz w:val="22"/>
          <w:szCs w:val="22"/>
        </w:rPr>
      </w:pPr>
      <w:r w:rsidRPr="00541699">
        <w:rPr>
          <w:b/>
          <w:sz w:val="22"/>
          <w:szCs w:val="22"/>
          <w:lang w:val="uk-UA"/>
        </w:rPr>
        <w:t>Завдання</w:t>
      </w:r>
      <w:r>
        <w:rPr>
          <w:b/>
          <w:sz w:val="22"/>
          <w:szCs w:val="22"/>
          <w:lang w:val="uk-UA"/>
        </w:rPr>
        <w:t xml:space="preserve"> 4. </w:t>
      </w:r>
    </w:p>
    <w:p w:rsidR="00EC7DA4" w:rsidRPr="00E65836" w:rsidRDefault="00EC7DA4" w:rsidP="00327C82">
      <w:pPr>
        <w:pStyle w:val="a3"/>
        <w:spacing w:before="0" w:beforeAutospacing="0" w:after="0" w:afterAutospacing="0"/>
        <w:ind w:firstLine="709"/>
        <w:contextualSpacing/>
        <w:jc w:val="both"/>
        <w:rPr>
          <w:bCs/>
          <w:sz w:val="22"/>
          <w:szCs w:val="22"/>
        </w:rPr>
      </w:pPr>
      <w:r w:rsidRPr="00E65836">
        <w:rPr>
          <w:bCs/>
          <w:sz w:val="22"/>
          <w:szCs w:val="22"/>
        </w:rPr>
        <w:t xml:space="preserve">Серед особистісних причин конфлікту важливе місце належить акцентуациям характеру. </w:t>
      </w:r>
      <w:r w:rsidR="00E65836" w:rsidRPr="00E65836">
        <w:rPr>
          <w:bCs/>
          <w:sz w:val="22"/>
          <w:szCs w:val="22"/>
        </w:rPr>
        <w:t xml:space="preserve">Методика </w:t>
      </w:r>
      <w:r w:rsidR="00E65836" w:rsidRPr="00E65836">
        <w:rPr>
          <w:bCs/>
          <w:sz w:val="22"/>
          <w:szCs w:val="22"/>
          <w:lang w:val="uk-UA"/>
        </w:rPr>
        <w:t>дослідження акцентуацій характеру особистості К.Леонгарда</w:t>
      </w:r>
      <w:r w:rsidRPr="00E65836">
        <w:rPr>
          <w:bCs/>
          <w:sz w:val="22"/>
          <w:szCs w:val="22"/>
        </w:rPr>
        <w:t xml:space="preserve"> дозволить вам визначити свій характер з цієї точки зору.</w:t>
      </w:r>
    </w:p>
    <w:p w:rsidR="00E65836" w:rsidRDefault="00E65836" w:rsidP="00EC7DA4">
      <w:pPr>
        <w:pStyle w:val="a3"/>
        <w:ind w:firstLine="709"/>
        <w:contextualSpacing/>
        <w:jc w:val="both"/>
        <w:rPr>
          <w:bCs/>
          <w:sz w:val="22"/>
          <w:szCs w:val="22"/>
        </w:rPr>
      </w:pPr>
      <w:r>
        <w:rPr>
          <w:bCs/>
          <w:sz w:val="22"/>
          <w:szCs w:val="22"/>
          <w:lang w:val="uk-UA"/>
        </w:rPr>
        <w:t xml:space="preserve">Режим доступу: </w:t>
      </w:r>
      <w:hyperlink r:id="rId30" w:history="1">
        <w:r w:rsidRPr="00C42DEE">
          <w:rPr>
            <w:rStyle w:val="a8"/>
            <w:bCs/>
            <w:sz w:val="22"/>
            <w:szCs w:val="22"/>
          </w:rPr>
          <w:t>https://vsetesti.ru/216/</w:t>
        </w:r>
      </w:hyperlink>
    </w:p>
    <w:p w:rsidR="00E65836" w:rsidRDefault="00E65836" w:rsidP="00EC7DA4">
      <w:pPr>
        <w:pStyle w:val="a3"/>
        <w:ind w:firstLine="709"/>
        <w:contextualSpacing/>
        <w:jc w:val="both"/>
        <w:rPr>
          <w:bCs/>
          <w:sz w:val="22"/>
          <w:szCs w:val="22"/>
          <w:highlight w:val="yellow"/>
        </w:rPr>
      </w:pPr>
    </w:p>
    <w:p w:rsidR="00E65836" w:rsidRPr="00E65836" w:rsidRDefault="00E65836" w:rsidP="00EC7DA4">
      <w:pPr>
        <w:pStyle w:val="a3"/>
        <w:ind w:firstLine="709"/>
        <w:contextualSpacing/>
        <w:jc w:val="both"/>
        <w:rPr>
          <w:bCs/>
          <w:sz w:val="22"/>
          <w:szCs w:val="22"/>
          <w:lang w:val="uk-UA"/>
        </w:rPr>
      </w:pPr>
      <w:r w:rsidRPr="00E65836">
        <w:rPr>
          <w:bCs/>
          <w:sz w:val="22"/>
          <w:szCs w:val="22"/>
          <w:lang w:val="uk-UA"/>
        </w:rPr>
        <w:t xml:space="preserve">Оформіть висновки та рекомендації. </w:t>
      </w:r>
    </w:p>
    <w:p w:rsidR="00EC7DA4" w:rsidRPr="00E65836" w:rsidRDefault="00EC7DA4" w:rsidP="00EC7DA4">
      <w:pPr>
        <w:pStyle w:val="a3"/>
        <w:ind w:firstLine="709"/>
        <w:contextualSpacing/>
        <w:jc w:val="both"/>
        <w:rPr>
          <w:bCs/>
          <w:sz w:val="22"/>
          <w:szCs w:val="22"/>
        </w:rPr>
      </w:pPr>
      <w:r w:rsidRPr="00E65836">
        <w:rPr>
          <w:bCs/>
          <w:sz w:val="22"/>
          <w:szCs w:val="22"/>
        </w:rPr>
        <w:t>Які акцентуації, на ваш погляд, найбільш часто виступають в якості причин конфлікту?</w:t>
      </w:r>
    </w:p>
    <w:p w:rsidR="00EC7DA4" w:rsidRDefault="00EC7DA4" w:rsidP="00EC7DA4">
      <w:pPr>
        <w:spacing w:before="100" w:beforeAutospacing="1"/>
        <w:ind w:firstLine="709"/>
        <w:contextualSpacing/>
        <w:jc w:val="both"/>
        <w:rPr>
          <w:b/>
          <w:i/>
          <w:sz w:val="22"/>
          <w:szCs w:val="22"/>
          <w:lang w:val="uk-UA"/>
        </w:rPr>
      </w:pPr>
      <w:r w:rsidRPr="00940E0E">
        <w:rPr>
          <w:b/>
          <w:i/>
          <w:noProof/>
          <w:sz w:val="22"/>
          <w:szCs w:val="22"/>
          <w:lang w:val="uk-UA"/>
        </w:rPr>
        <w:drawing>
          <wp:inline distT="0" distB="0" distL="0" distR="0" wp14:anchorId="261F704C" wp14:editId="1F23DEEA">
            <wp:extent cx="414655" cy="414655"/>
            <wp:effectExtent l="0" t="0" r="0" b="0"/>
            <wp:docPr id="57" name="Рисунок 57"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134" cy="420134"/>
                    </a:xfrm>
                    <a:prstGeom prst="rect">
                      <a:avLst/>
                    </a:prstGeom>
                  </pic:spPr>
                </pic:pic>
              </a:graphicData>
            </a:graphic>
          </wp:inline>
        </w:drawing>
      </w:r>
      <w:r w:rsidRPr="00940E0E">
        <w:rPr>
          <w:b/>
          <w:i/>
          <w:sz w:val="22"/>
          <w:szCs w:val="22"/>
          <w:lang w:val="uk-UA"/>
        </w:rPr>
        <w:t>Завдання для роздумів</w:t>
      </w:r>
    </w:p>
    <w:p w:rsidR="00EC7DA4" w:rsidRPr="00EC7DA4" w:rsidRDefault="00EC7DA4" w:rsidP="00EC7DA4">
      <w:pPr>
        <w:spacing w:before="100" w:beforeAutospacing="1"/>
        <w:ind w:firstLine="709"/>
        <w:contextualSpacing/>
        <w:jc w:val="both"/>
        <w:rPr>
          <w:b/>
          <w:i/>
          <w:sz w:val="22"/>
          <w:szCs w:val="22"/>
          <w:lang w:val="uk-UA"/>
        </w:rPr>
      </w:pPr>
      <w:r w:rsidRPr="00A30D69">
        <w:rPr>
          <w:b/>
          <w:sz w:val="22"/>
          <w:szCs w:val="22"/>
          <w:lang w:val="uk-UA"/>
        </w:rPr>
        <w:t>Завдання</w:t>
      </w:r>
      <w:r>
        <w:rPr>
          <w:sz w:val="22"/>
          <w:szCs w:val="22"/>
          <w:lang w:val="uk-UA"/>
        </w:rPr>
        <w:t xml:space="preserve"> 1. </w:t>
      </w:r>
      <w:r w:rsidRPr="00940E0E">
        <w:rPr>
          <w:sz w:val="22"/>
          <w:szCs w:val="22"/>
          <w:lang w:val="uk-UA"/>
        </w:rPr>
        <w:t xml:space="preserve">Оберіть найбільш </w:t>
      </w:r>
      <w:r>
        <w:rPr>
          <w:sz w:val="22"/>
          <w:szCs w:val="22"/>
          <w:lang w:val="uk-UA"/>
        </w:rPr>
        <w:t>оптимальну</w:t>
      </w:r>
      <w:r w:rsidRPr="00940E0E">
        <w:rPr>
          <w:sz w:val="22"/>
          <w:szCs w:val="22"/>
          <w:lang w:val="uk-UA"/>
        </w:rPr>
        <w:t xml:space="preserve"> лінію поведінки.</w:t>
      </w:r>
    </w:p>
    <w:p w:rsidR="00EC7DA4" w:rsidRPr="00940E0E"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t xml:space="preserve"> У вашому закладі є робота, яку ви хотіли б робити. Але вам доручають іншу, для вас нецікаву, нетворчу.</w:t>
      </w:r>
    </w:p>
    <w:p w:rsidR="00EC7DA4" w:rsidRPr="00940E0E"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t>Який з семи варіантів дії ви оберете?</w:t>
      </w:r>
    </w:p>
    <w:p w:rsidR="00EC7DA4" w:rsidRPr="00940E0E"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t>1. Продовжіть сидіти над тим, що вам доручають в надії на те, що ваша відданість справі буде винагороджена.</w:t>
      </w:r>
    </w:p>
    <w:p w:rsidR="00EC7DA4" w:rsidRPr="00940E0E"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t>2. Пожалієтесь співробітникам, що втрачаєте час даремно.</w:t>
      </w:r>
    </w:p>
    <w:p w:rsidR="00EC7DA4" w:rsidRPr="00940E0E"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t>3. Напишете лист керівництву,</w:t>
      </w:r>
    </w:p>
    <w:p w:rsidR="00EC7DA4" w:rsidRPr="00940E0E"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t>4. Скажете керівнику, що хочете робити іншу роботу, а вашу нехай робить хтось інший.</w:t>
      </w:r>
    </w:p>
    <w:p w:rsidR="00EC7DA4" w:rsidRPr="00940E0E"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t>5. Чи станете говорити всім, що розраховуєте отримати роботу в іншій фірмі.</w:t>
      </w:r>
    </w:p>
    <w:p w:rsidR="00EC7DA4" w:rsidRPr="00940E0E"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lastRenderedPageBreak/>
        <w:t>6. Почнете без зайвих розмов підшукувати роботу в іншій організації.</w:t>
      </w:r>
    </w:p>
    <w:p w:rsidR="00EC7DA4" w:rsidRPr="00940E0E"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t xml:space="preserve">7. Намітите план роботи і покажете його керівнику, сказавши, що ви могли б робити і ще багато іншого. </w:t>
      </w:r>
    </w:p>
    <w:p w:rsidR="00EC7DA4" w:rsidRPr="00A30D69" w:rsidRDefault="00EC7DA4" w:rsidP="00EC7DA4">
      <w:pPr>
        <w:pStyle w:val="a5"/>
        <w:ind w:firstLine="709"/>
        <w:jc w:val="both"/>
        <w:rPr>
          <w:rFonts w:ascii="Times New Roman" w:hAnsi="Times New Roman" w:cs="Times New Roman"/>
          <w:sz w:val="22"/>
          <w:szCs w:val="22"/>
          <w:lang w:val="uk-UA"/>
        </w:rPr>
      </w:pPr>
      <w:r w:rsidRPr="00940E0E">
        <w:rPr>
          <w:rFonts w:ascii="Times New Roman" w:hAnsi="Times New Roman" w:cs="Times New Roman"/>
          <w:sz w:val="22"/>
          <w:szCs w:val="22"/>
          <w:lang w:val="uk-UA"/>
        </w:rPr>
        <w:t>Поясніть вашу позицію.</w:t>
      </w:r>
    </w:p>
    <w:p w:rsidR="00EC7DA4" w:rsidRPr="00A30D69" w:rsidRDefault="00EC7DA4" w:rsidP="00EC7DA4">
      <w:pPr>
        <w:pStyle w:val="a3"/>
        <w:ind w:firstLine="709"/>
        <w:contextualSpacing/>
        <w:rPr>
          <w:b/>
          <w:bCs/>
          <w:sz w:val="22"/>
          <w:szCs w:val="22"/>
          <w:lang w:val="uk-UA"/>
        </w:rPr>
      </w:pPr>
      <w:r>
        <w:rPr>
          <w:b/>
          <w:bCs/>
          <w:sz w:val="22"/>
          <w:szCs w:val="22"/>
          <w:lang w:val="uk-UA"/>
        </w:rPr>
        <w:t xml:space="preserve">Завдання 2. </w:t>
      </w:r>
      <w:r w:rsidRPr="00A30D69">
        <w:rPr>
          <w:b/>
          <w:bCs/>
          <w:sz w:val="22"/>
          <w:szCs w:val="22"/>
          <w:lang w:val="uk-UA"/>
        </w:rPr>
        <w:t>Конфлікт в клініці.</w:t>
      </w:r>
    </w:p>
    <w:p w:rsidR="00EC7DA4" w:rsidRPr="00940E0E" w:rsidRDefault="00EC7DA4" w:rsidP="00EC7DA4">
      <w:pPr>
        <w:pStyle w:val="a3"/>
        <w:ind w:firstLine="709"/>
        <w:contextualSpacing/>
        <w:jc w:val="both"/>
        <w:rPr>
          <w:bCs/>
          <w:sz w:val="22"/>
          <w:szCs w:val="22"/>
          <w:lang w:val="uk-UA"/>
        </w:rPr>
      </w:pPr>
      <w:r w:rsidRPr="00940E0E">
        <w:rPr>
          <w:bCs/>
          <w:sz w:val="22"/>
          <w:szCs w:val="22"/>
          <w:lang w:val="uk-UA"/>
        </w:rPr>
        <w:t>У лікарні, що спеціалізується по пересадці донорського серця, виникла наступна конфліктна ситуація:</w:t>
      </w:r>
    </w:p>
    <w:p w:rsidR="00EC7DA4" w:rsidRPr="00940E0E" w:rsidRDefault="00EC7DA4" w:rsidP="00EC7DA4">
      <w:pPr>
        <w:pStyle w:val="a3"/>
        <w:ind w:firstLine="709"/>
        <w:contextualSpacing/>
        <w:jc w:val="both"/>
        <w:rPr>
          <w:bCs/>
          <w:sz w:val="22"/>
          <w:szCs w:val="22"/>
          <w:lang w:val="uk-UA"/>
        </w:rPr>
      </w:pPr>
      <w:r w:rsidRPr="00940E0E">
        <w:rPr>
          <w:bCs/>
          <w:sz w:val="22"/>
          <w:szCs w:val="22"/>
          <w:lang w:val="uk-UA"/>
        </w:rPr>
        <w:t>До лікарні надійшло чергове донорське серце. На черзі по його пересадці в клініці перебувало п'ять осіб: літній професор, що займається розробкою вакцини проти раку, робота якого знаходиться в стадії завершення; шістнадцятирічна вагітна дівчина, сирота; молода симпатична, чарівна жінка, яка користувалася винятковою любов'ю співробітників лікарні: лікар тієї ж лікарні, також потребував пересадки серця; вчителька, мати двох дітей, тільки що поховала чоловіка, який загинув в автокатастроф.</w:t>
      </w:r>
    </w:p>
    <w:p w:rsidR="00EC7DA4" w:rsidRDefault="00EC7DA4" w:rsidP="00EC7DA4">
      <w:pPr>
        <w:pStyle w:val="a3"/>
        <w:ind w:firstLine="709"/>
        <w:contextualSpacing/>
        <w:jc w:val="both"/>
        <w:rPr>
          <w:bCs/>
          <w:sz w:val="22"/>
          <w:szCs w:val="22"/>
          <w:lang w:val="uk-UA"/>
        </w:rPr>
      </w:pPr>
      <w:r w:rsidRPr="00940E0E">
        <w:rPr>
          <w:bCs/>
          <w:sz w:val="22"/>
          <w:szCs w:val="22"/>
          <w:lang w:val="uk-UA"/>
        </w:rPr>
        <w:t>Оскільки кожному з хворих залишалося жити не більше місяця, ситуація склалася критична.</w:t>
      </w:r>
    </w:p>
    <w:p w:rsidR="00EC7DA4" w:rsidRPr="00940E0E" w:rsidRDefault="00EC7DA4" w:rsidP="00EC7DA4">
      <w:pPr>
        <w:pStyle w:val="a3"/>
        <w:ind w:firstLine="709"/>
        <w:contextualSpacing/>
        <w:jc w:val="both"/>
        <w:rPr>
          <w:bCs/>
          <w:sz w:val="22"/>
          <w:szCs w:val="22"/>
          <w:lang w:val="uk-UA"/>
        </w:rPr>
      </w:pPr>
      <w:r w:rsidRPr="00940E0E">
        <w:rPr>
          <w:bCs/>
          <w:sz w:val="22"/>
          <w:szCs w:val="22"/>
          <w:lang w:val="uk-UA"/>
        </w:rPr>
        <w:t>Спробуйте відповісти на наступні питання:</w:t>
      </w:r>
    </w:p>
    <w:p w:rsidR="00EC7DA4" w:rsidRPr="00940E0E" w:rsidRDefault="00EC7DA4" w:rsidP="00EC7DA4">
      <w:pPr>
        <w:pStyle w:val="a3"/>
        <w:ind w:firstLine="709"/>
        <w:contextualSpacing/>
        <w:jc w:val="both"/>
        <w:rPr>
          <w:bCs/>
          <w:sz w:val="22"/>
          <w:szCs w:val="22"/>
          <w:lang w:val="uk-UA"/>
        </w:rPr>
      </w:pPr>
      <w:r w:rsidRPr="00940E0E">
        <w:rPr>
          <w:bCs/>
          <w:sz w:val="22"/>
          <w:szCs w:val="22"/>
          <w:lang w:val="uk-UA"/>
        </w:rPr>
        <w:t>1. Як вирішити виниклу конфліктну ситуацію, кому віддати перевагу при пересадці донорського серця?</w:t>
      </w:r>
    </w:p>
    <w:p w:rsidR="00EC7DA4" w:rsidRDefault="00EC7DA4" w:rsidP="00EC7DA4">
      <w:pPr>
        <w:pStyle w:val="a3"/>
        <w:ind w:firstLine="709"/>
        <w:contextualSpacing/>
        <w:jc w:val="both"/>
        <w:rPr>
          <w:bCs/>
          <w:sz w:val="22"/>
          <w:szCs w:val="22"/>
          <w:lang w:val="uk-UA"/>
        </w:rPr>
      </w:pPr>
      <w:r w:rsidRPr="00940E0E">
        <w:rPr>
          <w:bCs/>
          <w:sz w:val="22"/>
          <w:szCs w:val="22"/>
          <w:lang w:val="uk-UA"/>
        </w:rPr>
        <w:t>2. Як можна було б взагалі виключити можливість виникнення в клініці ситуацій подібного роду?</w:t>
      </w:r>
    </w:p>
    <w:p w:rsidR="00EC7DA4" w:rsidRPr="00A30D69" w:rsidRDefault="00EC7DA4" w:rsidP="00EC7DA4">
      <w:pPr>
        <w:ind w:firstLine="709"/>
        <w:contextualSpacing/>
        <w:rPr>
          <w:sz w:val="22"/>
          <w:szCs w:val="22"/>
          <w:lang w:val="uk-UA"/>
        </w:rPr>
      </w:pPr>
      <w:r w:rsidRPr="002F2247">
        <w:rPr>
          <w:b/>
          <w:sz w:val="22"/>
          <w:szCs w:val="22"/>
          <w:lang w:val="uk-UA"/>
        </w:rPr>
        <w:t>Завдання</w:t>
      </w:r>
      <w:r>
        <w:rPr>
          <w:sz w:val="22"/>
          <w:szCs w:val="22"/>
          <w:lang w:val="uk-UA"/>
        </w:rPr>
        <w:t xml:space="preserve"> 3. Визначте стратегії поведінки у наведених конфліктних ситуаціях.</w:t>
      </w:r>
    </w:p>
    <w:p w:rsidR="00EC7DA4" w:rsidRPr="00940E0E" w:rsidRDefault="00EC7DA4" w:rsidP="009735C5">
      <w:pPr>
        <w:pStyle w:val="aa"/>
        <w:numPr>
          <w:ilvl w:val="0"/>
          <w:numId w:val="2"/>
        </w:numPr>
        <w:tabs>
          <w:tab w:val="clear" w:pos="720"/>
          <w:tab w:val="num" w:pos="0"/>
          <w:tab w:val="left" w:pos="993"/>
        </w:tabs>
        <w:spacing w:line="240" w:lineRule="auto"/>
        <w:ind w:left="0" w:firstLine="709"/>
        <w:contextualSpacing/>
        <w:jc w:val="both"/>
        <w:rPr>
          <w:b w:val="0"/>
          <w:sz w:val="22"/>
          <w:szCs w:val="22"/>
        </w:rPr>
      </w:pPr>
      <w:r w:rsidRPr="00940E0E">
        <w:rPr>
          <w:b w:val="0"/>
          <w:sz w:val="22"/>
          <w:szCs w:val="22"/>
        </w:rPr>
        <w:t>Валентина чекала на повернення чоловіка з острахом. Частіше за все він повертався у поганому настрої та шукав привід для сварки: то взуття нерівно стояло у коридорі, то неправильно був накритий стіл, то несмачно приготовлена страва, то дружина не так на нього подивилася. До приходу чоловіка Валентина намагалася передбачити всі причіпки і ще раз оглянула, як стоїть взуття, як накрито стіл та, подивившись на своє відображення у дзеркалі, постаралася посміхнутися. На душі було важко. Яких стратегій поведінки в конфліктній ситуації дотримуються члени сім</w:t>
      </w:r>
      <w:r w:rsidRPr="00940E0E">
        <w:rPr>
          <w:sz w:val="22"/>
          <w:szCs w:val="22"/>
        </w:rPr>
        <w:t>’</w:t>
      </w:r>
      <w:r w:rsidRPr="00940E0E">
        <w:rPr>
          <w:b w:val="0"/>
          <w:sz w:val="22"/>
          <w:szCs w:val="22"/>
        </w:rPr>
        <w:t xml:space="preserve">ї?  </w:t>
      </w:r>
    </w:p>
    <w:p w:rsidR="00EC7DA4" w:rsidRPr="00940E0E" w:rsidRDefault="00EC7DA4" w:rsidP="009735C5">
      <w:pPr>
        <w:pStyle w:val="aa"/>
        <w:numPr>
          <w:ilvl w:val="0"/>
          <w:numId w:val="2"/>
        </w:numPr>
        <w:tabs>
          <w:tab w:val="clear" w:pos="720"/>
          <w:tab w:val="num" w:pos="0"/>
        </w:tabs>
        <w:spacing w:line="240" w:lineRule="auto"/>
        <w:ind w:left="0" w:firstLine="709"/>
        <w:contextualSpacing/>
        <w:jc w:val="both"/>
        <w:rPr>
          <w:b w:val="0"/>
          <w:sz w:val="22"/>
          <w:szCs w:val="22"/>
        </w:rPr>
      </w:pPr>
      <w:r w:rsidRPr="00940E0E">
        <w:rPr>
          <w:b w:val="0"/>
          <w:bCs/>
          <w:sz w:val="22"/>
          <w:szCs w:val="22"/>
        </w:rPr>
        <w:t>Сім</w:t>
      </w:r>
      <w:r w:rsidRPr="00940E0E">
        <w:rPr>
          <w:b w:val="0"/>
          <w:sz w:val="22"/>
          <w:szCs w:val="22"/>
        </w:rPr>
        <w:t>’</w:t>
      </w:r>
      <w:r w:rsidRPr="00940E0E">
        <w:rPr>
          <w:b w:val="0"/>
          <w:bCs/>
          <w:sz w:val="22"/>
          <w:szCs w:val="22"/>
        </w:rPr>
        <w:t xml:space="preserve">я обговорювала свій літній відпочинок. Чоловік хотів поїхати в гори, а дружина любить відпочивати на морі. Врешті-решт дійшли згоди поїхати на Кавказ, де є гори і море. </w:t>
      </w:r>
      <w:r w:rsidRPr="00940E0E">
        <w:rPr>
          <w:b w:val="0"/>
          <w:sz w:val="22"/>
          <w:szCs w:val="22"/>
        </w:rPr>
        <w:t>Яких стратегій поведінки в конфліктній ситуації дотримуються члени сім</w:t>
      </w:r>
      <w:r w:rsidRPr="00940E0E">
        <w:rPr>
          <w:sz w:val="22"/>
          <w:szCs w:val="22"/>
        </w:rPr>
        <w:t>’</w:t>
      </w:r>
      <w:r w:rsidRPr="00940E0E">
        <w:rPr>
          <w:b w:val="0"/>
          <w:sz w:val="22"/>
          <w:szCs w:val="22"/>
        </w:rPr>
        <w:t xml:space="preserve">ї?  </w:t>
      </w:r>
    </w:p>
    <w:p w:rsidR="00EC7DA4" w:rsidRPr="00940E0E" w:rsidRDefault="00EC7DA4" w:rsidP="009735C5">
      <w:pPr>
        <w:pStyle w:val="aa"/>
        <w:numPr>
          <w:ilvl w:val="0"/>
          <w:numId w:val="2"/>
        </w:numPr>
        <w:tabs>
          <w:tab w:val="clear" w:pos="720"/>
          <w:tab w:val="num" w:pos="0"/>
        </w:tabs>
        <w:spacing w:line="240" w:lineRule="auto"/>
        <w:ind w:left="0" w:firstLine="709"/>
        <w:contextualSpacing/>
        <w:jc w:val="both"/>
        <w:rPr>
          <w:b w:val="0"/>
          <w:sz w:val="22"/>
          <w:szCs w:val="22"/>
        </w:rPr>
      </w:pPr>
      <w:r w:rsidRPr="00940E0E">
        <w:rPr>
          <w:b w:val="0"/>
          <w:bCs/>
          <w:sz w:val="22"/>
          <w:szCs w:val="22"/>
        </w:rPr>
        <w:lastRenderedPageBreak/>
        <w:t>У 8 класі виникла ситуація неспівпадання думки класу та одного з учнів. Учень, щоб не створювати конфліктну ситуацію та не протиставляти себе колективу, погодився з думкою класу. Яке явище соціально-психологічної взаємодії індивіда і групи має місце у цій ситуації?</w:t>
      </w:r>
    </w:p>
    <w:p w:rsidR="00EC7DA4" w:rsidRPr="00940E0E" w:rsidRDefault="00EC7DA4" w:rsidP="009735C5">
      <w:pPr>
        <w:pStyle w:val="aa"/>
        <w:numPr>
          <w:ilvl w:val="0"/>
          <w:numId w:val="2"/>
        </w:numPr>
        <w:tabs>
          <w:tab w:val="clear" w:pos="720"/>
          <w:tab w:val="num" w:pos="0"/>
        </w:tabs>
        <w:spacing w:line="240" w:lineRule="auto"/>
        <w:ind w:left="0" w:firstLine="709"/>
        <w:contextualSpacing/>
        <w:jc w:val="both"/>
        <w:rPr>
          <w:b w:val="0"/>
          <w:sz w:val="22"/>
          <w:szCs w:val="22"/>
        </w:rPr>
      </w:pPr>
      <w:r w:rsidRPr="00940E0E">
        <w:rPr>
          <w:b w:val="0"/>
          <w:sz w:val="22"/>
          <w:szCs w:val="22"/>
        </w:rPr>
        <w:t>Зробивши уроки і прибравши у квартирі, Микола з сестрою Танею чекали з роботи батьків. Першою прийшла мати. Вона була не в настрої. Зайшла на кухню і голосно гукнула Тані: - Як ти помила посуд? А чашки як стоять?</w:t>
      </w:r>
    </w:p>
    <w:p w:rsidR="00EC7DA4" w:rsidRPr="00940E0E" w:rsidRDefault="00EC7DA4" w:rsidP="009735C5">
      <w:pPr>
        <w:pStyle w:val="aa"/>
        <w:numPr>
          <w:ilvl w:val="0"/>
          <w:numId w:val="3"/>
        </w:numPr>
        <w:spacing w:line="240" w:lineRule="auto"/>
        <w:ind w:firstLine="709"/>
        <w:contextualSpacing/>
        <w:jc w:val="both"/>
        <w:rPr>
          <w:b w:val="0"/>
          <w:sz w:val="22"/>
          <w:szCs w:val="22"/>
        </w:rPr>
      </w:pPr>
      <w:r w:rsidRPr="00940E0E">
        <w:rPr>
          <w:b w:val="0"/>
          <w:sz w:val="22"/>
          <w:szCs w:val="22"/>
        </w:rPr>
        <w:t>Я старалася, мамусю, виправдовулася Таня.</w:t>
      </w:r>
    </w:p>
    <w:p w:rsidR="00EC7DA4" w:rsidRPr="00940E0E" w:rsidRDefault="00EC7DA4" w:rsidP="009735C5">
      <w:pPr>
        <w:pStyle w:val="aa"/>
        <w:numPr>
          <w:ilvl w:val="0"/>
          <w:numId w:val="3"/>
        </w:numPr>
        <w:spacing w:line="240" w:lineRule="auto"/>
        <w:ind w:firstLine="709"/>
        <w:contextualSpacing/>
        <w:jc w:val="both"/>
        <w:rPr>
          <w:b w:val="0"/>
          <w:sz w:val="22"/>
          <w:szCs w:val="22"/>
        </w:rPr>
      </w:pPr>
      <w:r w:rsidRPr="00940E0E">
        <w:rPr>
          <w:b w:val="0"/>
          <w:sz w:val="22"/>
          <w:szCs w:val="22"/>
        </w:rPr>
        <w:t>Замовчи, ледащо! продовжувала мати.</w:t>
      </w:r>
    </w:p>
    <w:p w:rsidR="00EC7DA4" w:rsidRPr="00940E0E" w:rsidRDefault="00EC7DA4" w:rsidP="009735C5">
      <w:pPr>
        <w:pStyle w:val="aa"/>
        <w:numPr>
          <w:ilvl w:val="0"/>
          <w:numId w:val="3"/>
        </w:numPr>
        <w:spacing w:line="240" w:lineRule="auto"/>
        <w:ind w:firstLine="709"/>
        <w:contextualSpacing/>
        <w:jc w:val="both"/>
        <w:rPr>
          <w:b w:val="0"/>
          <w:sz w:val="22"/>
          <w:szCs w:val="22"/>
        </w:rPr>
      </w:pPr>
      <w:r w:rsidRPr="00940E0E">
        <w:rPr>
          <w:b w:val="0"/>
          <w:sz w:val="22"/>
          <w:szCs w:val="22"/>
        </w:rPr>
        <w:t>А ти чого витріщився? переключилася мати на сина.</w:t>
      </w:r>
    </w:p>
    <w:p w:rsidR="00EC7DA4" w:rsidRPr="00940E0E" w:rsidRDefault="00EC7DA4" w:rsidP="00EC7DA4">
      <w:pPr>
        <w:pStyle w:val="aa"/>
        <w:spacing w:line="240" w:lineRule="auto"/>
        <w:ind w:left="425" w:firstLine="709"/>
        <w:contextualSpacing/>
        <w:jc w:val="both"/>
        <w:rPr>
          <w:b w:val="0"/>
          <w:sz w:val="22"/>
          <w:szCs w:val="22"/>
        </w:rPr>
      </w:pPr>
      <w:r w:rsidRPr="00940E0E">
        <w:rPr>
          <w:b w:val="0"/>
          <w:sz w:val="22"/>
          <w:szCs w:val="22"/>
        </w:rPr>
        <w:t>І син, і дочка ні в чому не відчували своєї провини. Обоє не знали, як себе поводити.</w:t>
      </w:r>
    </w:p>
    <w:p w:rsidR="00EC7DA4" w:rsidRPr="005F3383" w:rsidRDefault="00EC7DA4" w:rsidP="00EC7DA4">
      <w:pPr>
        <w:pStyle w:val="aa"/>
        <w:spacing w:line="240" w:lineRule="auto"/>
        <w:ind w:left="425" w:firstLine="709"/>
        <w:contextualSpacing/>
        <w:jc w:val="both"/>
        <w:rPr>
          <w:b w:val="0"/>
          <w:sz w:val="22"/>
          <w:szCs w:val="22"/>
        </w:rPr>
      </w:pPr>
      <w:r w:rsidRPr="00940E0E">
        <w:rPr>
          <w:b w:val="0"/>
          <w:sz w:val="22"/>
          <w:szCs w:val="22"/>
        </w:rPr>
        <w:t>Зробіть висновок про особливість конфлікту та його аналіз.</w:t>
      </w:r>
    </w:p>
    <w:p w:rsidR="00EC7DA4" w:rsidRDefault="00EC7DA4" w:rsidP="00EC7DA4">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1D56EF83" wp14:editId="2B2F3900">
            <wp:extent cx="357717" cy="357717"/>
            <wp:effectExtent l="0" t="0" r="0" b="0"/>
            <wp:docPr id="58" name="Рисунок 58"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3147" cy="373147"/>
                    </a:xfrm>
                    <a:prstGeom prst="rect">
                      <a:avLst/>
                    </a:prstGeom>
                  </pic:spPr>
                </pic:pic>
              </a:graphicData>
            </a:graphic>
          </wp:inline>
        </w:drawing>
      </w:r>
      <w:r w:rsidRPr="00940E0E">
        <w:rPr>
          <w:b/>
          <w:i/>
          <w:sz w:val="22"/>
          <w:szCs w:val="22"/>
          <w:lang w:val="uk-UA"/>
        </w:rPr>
        <w:t>Питання для самоконтролю</w:t>
      </w:r>
    </w:p>
    <w:p w:rsidR="00EC7DA4" w:rsidRPr="00940E0E" w:rsidRDefault="00EC7DA4" w:rsidP="00EC7DA4">
      <w:pPr>
        <w:tabs>
          <w:tab w:val="left" w:pos="316"/>
        </w:tabs>
        <w:spacing w:before="100" w:beforeAutospacing="1"/>
        <w:ind w:firstLine="709"/>
        <w:contextualSpacing/>
        <w:rPr>
          <w:b/>
          <w:i/>
          <w:sz w:val="22"/>
          <w:szCs w:val="22"/>
          <w:lang w:val="uk-UA"/>
        </w:rPr>
      </w:pPr>
    </w:p>
    <w:p w:rsidR="00EC7DA4" w:rsidRDefault="00EC7DA4" w:rsidP="00EC7DA4">
      <w:pPr>
        <w:shd w:val="clear" w:color="auto" w:fill="FFFFFF"/>
        <w:contextualSpacing/>
        <w:jc w:val="both"/>
        <w:rPr>
          <w:spacing w:val="-1"/>
          <w:sz w:val="22"/>
          <w:szCs w:val="22"/>
          <w:lang w:val="uk-UA"/>
        </w:rPr>
      </w:pPr>
      <w:r w:rsidRPr="00940E0E">
        <w:rPr>
          <w:spacing w:val="-2"/>
          <w:sz w:val="22"/>
          <w:szCs w:val="22"/>
          <w:lang w:val="uk-UA"/>
        </w:rPr>
        <w:t>Чим відрізняється кон</w:t>
      </w:r>
      <w:r w:rsidRPr="00940E0E">
        <w:rPr>
          <w:spacing w:val="-1"/>
          <w:sz w:val="22"/>
          <w:szCs w:val="22"/>
          <w:lang w:val="uk-UA"/>
        </w:rPr>
        <w:t>фліктна ситуація від будь-якої іншої?</w:t>
      </w:r>
    </w:p>
    <w:p w:rsidR="00EC7DA4" w:rsidRPr="00940E0E" w:rsidRDefault="00EC7DA4" w:rsidP="00EC7DA4">
      <w:pPr>
        <w:shd w:val="clear" w:color="auto" w:fill="FFFFFF"/>
        <w:contextualSpacing/>
        <w:jc w:val="both"/>
        <w:rPr>
          <w:sz w:val="22"/>
          <w:szCs w:val="22"/>
          <w:lang w:val="uk-UA"/>
        </w:rPr>
      </w:pPr>
      <w:r w:rsidRPr="00940E0E">
        <w:rPr>
          <w:spacing w:val="-2"/>
          <w:sz w:val="22"/>
          <w:szCs w:val="22"/>
          <w:lang w:val="uk-UA"/>
        </w:rPr>
        <w:t xml:space="preserve">Надайте визначення конфліктної ситуації. </w:t>
      </w:r>
    </w:p>
    <w:p w:rsidR="00EC7DA4" w:rsidRDefault="00EC7DA4" w:rsidP="00EC7DA4">
      <w:pPr>
        <w:shd w:val="clear" w:color="auto" w:fill="FFFFFF"/>
        <w:tabs>
          <w:tab w:val="left" w:pos="432"/>
        </w:tabs>
        <w:contextualSpacing/>
        <w:jc w:val="both"/>
        <w:rPr>
          <w:spacing w:val="-1"/>
          <w:sz w:val="22"/>
          <w:szCs w:val="22"/>
          <w:lang w:val="uk-UA"/>
        </w:rPr>
      </w:pPr>
      <w:r>
        <w:rPr>
          <w:spacing w:val="-1"/>
          <w:sz w:val="22"/>
          <w:szCs w:val="22"/>
          <w:lang w:val="uk-UA"/>
        </w:rPr>
        <w:t xml:space="preserve">Які виділяють </w:t>
      </w:r>
      <w:r w:rsidRPr="00940E0E">
        <w:rPr>
          <w:spacing w:val="-1"/>
          <w:sz w:val="22"/>
          <w:szCs w:val="22"/>
        </w:rPr>
        <w:t>основн</w:t>
      </w:r>
      <w:r>
        <w:rPr>
          <w:spacing w:val="-1"/>
          <w:sz w:val="22"/>
          <w:szCs w:val="22"/>
          <w:lang w:val="uk-UA"/>
        </w:rPr>
        <w:t>і</w:t>
      </w:r>
      <w:r w:rsidRPr="00940E0E">
        <w:rPr>
          <w:spacing w:val="-1"/>
          <w:sz w:val="22"/>
          <w:szCs w:val="22"/>
        </w:rPr>
        <w:t xml:space="preserve"> елемент</w:t>
      </w:r>
      <w:r>
        <w:rPr>
          <w:spacing w:val="-1"/>
          <w:sz w:val="22"/>
          <w:szCs w:val="22"/>
          <w:lang w:val="uk-UA"/>
        </w:rPr>
        <w:t>и</w:t>
      </w:r>
      <w:r w:rsidRPr="00940E0E">
        <w:rPr>
          <w:spacing w:val="-1"/>
          <w:sz w:val="22"/>
          <w:szCs w:val="22"/>
        </w:rPr>
        <w:t xml:space="preserve"> конфлікту</w:t>
      </w:r>
      <w:r>
        <w:rPr>
          <w:spacing w:val="-1"/>
          <w:sz w:val="22"/>
          <w:szCs w:val="22"/>
          <w:lang w:val="uk-UA"/>
        </w:rPr>
        <w:t>?</w:t>
      </w:r>
    </w:p>
    <w:p w:rsidR="00EC7DA4" w:rsidRPr="00D879EF" w:rsidRDefault="00EC7DA4" w:rsidP="00EC7DA4">
      <w:pPr>
        <w:shd w:val="clear" w:color="auto" w:fill="FFFFFF"/>
        <w:tabs>
          <w:tab w:val="left" w:pos="432"/>
        </w:tabs>
        <w:contextualSpacing/>
        <w:jc w:val="both"/>
        <w:rPr>
          <w:iCs/>
          <w:spacing w:val="-4"/>
          <w:sz w:val="22"/>
          <w:szCs w:val="22"/>
          <w:lang w:val="uk-UA"/>
        </w:rPr>
      </w:pPr>
      <w:r w:rsidRPr="00D879EF">
        <w:rPr>
          <w:iCs/>
          <w:spacing w:val="-4"/>
          <w:sz w:val="22"/>
          <w:szCs w:val="22"/>
          <w:lang w:val="uk-UA"/>
        </w:rPr>
        <w:t>Які ви знаєте стратегії поведінки у конфлікті?</w:t>
      </w:r>
    </w:p>
    <w:p w:rsidR="00EC7DA4" w:rsidRDefault="00EC7DA4" w:rsidP="00EC7DA4">
      <w:pPr>
        <w:shd w:val="clear" w:color="auto" w:fill="FFFFFF"/>
        <w:tabs>
          <w:tab w:val="left" w:pos="432"/>
        </w:tabs>
        <w:contextualSpacing/>
        <w:jc w:val="both"/>
        <w:rPr>
          <w:spacing w:val="-3"/>
          <w:sz w:val="22"/>
          <w:szCs w:val="22"/>
        </w:rPr>
      </w:pPr>
      <w:r w:rsidRPr="00940E0E">
        <w:rPr>
          <w:spacing w:val="-3"/>
          <w:sz w:val="22"/>
          <w:szCs w:val="22"/>
        </w:rPr>
        <w:t>Назвіть основні фази конфлікту</w:t>
      </w:r>
    </w:p>
    <w:p w:rsidR="00EC7DA4" w:rsidRPr="007D245A" w:rsidRDefault="00EC7DA4" w:rsidP="00EC7DA4">
      <w:pPr>
        <w:shd w:val="clear" w:color="auto" w:fill="FFFFFF"/>
        <w:tabs>
          <w:tab w:val="left" w:pos="432"/>
        </w:tabs>
        <w:contextualSpacing/>
        <w:jc w:val="both"/>
        <w:rPr>
          <w:iCs/>
          <w:spacing w:val="-4"/>
          <w:sz w:val="22"/>
          <w:szCs w:val="22"/>
          <w:lang w:val="uk-UA"/>
        </w:rPr>
      </w:pPr>
      <w:r w:rsidRPr="007D245A">
        <w:rPr>
          <w:iCs/>
          <w:spacing w:val="-4"/>
          <w:sz w:val="22"/>
          <w:szCs w:val="22"/>
          <w:lang w:val="uk-UA"/>
        </w:rPr>
        <w:t>Які типи конфлікту ви знаєте?</w:t>
      </w:r>
    </w:p>
    <w:p w:rsidR="00EC7DA4" w:rsidRDefault="00EC7DA4" w:rsidP="00EC7DA4">
      <w:pPr>
        <w:shd w:val="clear" w:color="auto" w:fill="FFFFFF"/>
        <w:tabs>
          <w:tab w:val="left" w:pos="432"/>
        </w:tabs>
        <w:contextualSpacing/>
        <w:jc w:val="both"/>
        <w:rPr>
          <w:bCs/>
          <w:sz w:val="22"/>
          <w:szCs w:val="22"/>
          <w:lang w:val="uk-UA"/>
        </w:rPr>
      </w:pPr>
      <w:r w:rsidRPr="00940E0E">
        <w:rPr>
          <w:bCs/>
          <w:sz w:val="22"/>
          <w:szCs w:val="22"/>
          <w:lang w:val="uk-UA"/>
        </w:rPr>
        <w:t>Які варіанти вирішення конфлікту можна виділити?</w:t>
      </w:r>
    </w:p>
    <w:p w:rsidR="00EC7DA4" w:rsidRDefault="00EC7DA4" w:rsidP="00EC7DA4">
      <w:pPr>
        <w:shd w:val="clear" w:color="auto" w:fill="FFFFFF"/>
        <w:tabs>
          <w:tab w:val="left" w:pos="432"/>
        </w:tabs>
        <w:contextualSpacing/>
        <w:jc w:val="both"/>
        <w:rPr>
          <w:bCs/>
          <w:sz w:val="22"/>
          <w:szCs w:val="22"/>
          <w:lang w:val="uk-UA"/>
        </w:rPr>
      </w:pPr>
      <w:r w:rsidRPr="00940E0E">
        <w:rPr>
          <w:bCs/>
          <w:sz w:val="22"/>
          <w:szCs w:val="22"/>
          <w:lang w:val="uk-UA"/>
        </w:rPr>
        <w:t>Чим характеризується післяконфліктний період?</w:t>
      </w:r>
    </w:p>
    <w:p w:rsidR="00EC7DA4" w:rsidRDefault="00EC7DA4" w:rsidP="00EC7DA4">
      <w:pPr>
        <w:shd w:val="clear" w:color="auto" w:fill="FFFFFF"/>
        <w:tabs>
          <w:tab w:val="left" w:pos="432"/>
        </w:tabs>
        <w:contextualSpacing/>
        <w:jc w:val="both"/>
        <w:rPr>
          <w:bCs/>
          <w:sz w:val="22"/>
          <w:szCs w:val="22"/>
          <w:lang w:val="uk-UA"/>
        </w:rPr>
      </w:pPr>
      <w:r w:rsidRPr="00940E0E">
        <w:rPr>
          <w:bCs/>
          <w:sz w:val="22"/>
          <w:szCs w:val="22"/>
          <w:lang w:val="uk-UA"/>
        </w:rPr>
        <w:t>Які наслідки деструктивного конфлікту?</w:t>
      </w:r>
    </w:p>
    <w:p w:rsidR="00EC7DA4" w:rsidRDefault="00EC7DA4" w:rsidP="00EC7DA4">
      <w:pPr>
        <w:shd w:val="clear" w:color="auto" w:fill="FFFFFF"/>
        <w:tabs>
          <w:tab w:val="left" w:pos="432"/>
        </w:tabs>
        <w:contextualSpacing/>
        <w:jc w:val="both"/>
        <w:rPr>
          <w:i/>
          <w:iCs/>
          <w:spacing w:val="-4"/>
          <w:sz w:val="22"/>
          <w:szCs w:val="22"/>
          <w:lang w:val="uk-UA"/>
        </w:rPr>
      </w:pPr>
    </w:p>
    <w:p w:rsidR="00C81F4B" w:rsidRDefault="00EC7DA4" w:rsidP="00EC7DA4">
      <w:pPr>
        <w:shd w:val="clear" w:color="auto" w:fill="FFFFFF"/>
        <w:tabs>
          <w:tab w:val="left" w:pos="432"/>
        </w:tabs>
        <w:contextualSpacing/>
        <w:jc w:val="both"/>
        <w:rPr>
          <w:b/>
          <w:i/>
          <w:iCs/>
          <w:spacing w:val="-4"/>
          <w:sz w:val="22"/>
          <w:szCs w:val="22"/>
          <w:lang w:val="uk-UA"/>
        </w:rPr>
      </w:pPr>
      <w:r w:rsidRPr="00EC7DA4">
        <w:rPr>
          <w:b/>
          <w:i/>
          <w:iCs/>
          <w:spacing w:val="-4"/>
          <w:sz w:val="22"/>
          <w:szCs w:val="22"/>
          <w:lang w:val="uk-UA"/>
        </w:rPr>
        <w:t>Література до теми</w:t>
      </w:r>
    </w:p>
    <w:p w:rsidR="00C81F4B" w:rsidRDefault="00C81F4B" w:rsidP="00C81F4B">
      <w:pPr>
        <w:pStyle w:val="a3"/>
        <w:ind w:firstLine="709"/>
        <w:contextualSpacing/>
        <w:jc w:val="both"/>
        <w:rPr>
          <w:sz w:val="22"/>
          <w:szCs w:val="22"/>
        </w:rPr>
      </w:pPr>
      <w:r w:rsidRPr="00940E0E">
        <w:rPr>
          <w:sz w:val="22"/>
          <w:szCs w:val="22"/>
        </w:rPr>
        <w:t xml:space="preserve">Психологія конфлікту : навчальний посібник для вузів / </w:t>
      </w:r>
      <w:r w:rsidRPr="00C81F4B">
        <w:rPr>
          <w:rStyle w:val="a8"/>
          <w:color w:val="000000" w:themeColor="text1"/>
          <w:sz w:val="22"/>
          <w:szCs w:val="22"/>
          <w:u w:val="none"/>
        </w:rPr>
        <w:t>Л</w:t>
      </w:r>
      <w:r>
        <w:rPr>
          <w:rStyle w:val="a8"/>
          <w:color w:val="000000" w:themeColor="text1"/>
          <w:sz w:val="22"/>
          <w:szCs w:val="22"/>
          <w:u w:val="none"/>
        </w:rPr>
        <w:t>. </w:t>
      </w:r>
      <w:r w:rsidRPr="00C81F4B">
        <w:rPr>
          <w:rStyle w:val="a8"/>
          <w:color w:val="000000" w:themeColor="text1"/>
          <w:sz w:val="22"/>
          <w:szCs w:val="22"/>
          <w:u w:val="none"/>
        </w:rPr>
        <w:t>В</w:t>
      </w:r>
      <w:r>
        <w:rPr>
          <w:rStyle w:val="a8"/>
          <w:color w:val="000000" w:themeColor="text1"/>
          <w:sz w:val="22"/>
          <w:szCs w:val="22"/>
          <w:u w:val="none"/>
        </w:rPr>
        <w:t>. </w:t>
      </w:r>
      <w:r w:rsidRPr="00C81F4B">
        <w:rPr>
          <w:rStyle w:val="a8"/>
          <w:color w:val="000000" w:themeColor="text1"/>
          <w:sz w:val="22"/>
          <w:szCs w:val="22"/>
          <w:u w:val="none"/>
        </w:rPr>
        <w:t>Долинська</w:t>
      </w:r>
      <w:r w:rsidRPr="00C81F4B">
        <w:rPr>
          <w:color w:val="000000" w:themeColor="text1"/>
          <w:sz w:val="22"/>
          <w:szCs w:val="22"/>
        </w:rPr>
        <w:t xml:space="preserve">, </w:t>
      </w:r>
      <w:r w:rsidRPr="00C81F4B">
        <w:rPr>
          <w:rStyle w:val="a8"/>
          <w:color w:val="000000" w:themeColor="text1"/>
          <w:sz w:val="22"/>
          <w:szCs w:val="22"/>
          <w:u w:val="none"/>
        </w:rPr>
        <w:t>Л</w:t>
      </w:r>
      <w:r>
        <w:rPr>
          <w:rStyle w:val="a8"/>
          <w:color w:val="000000" w:themeColor="text1"/>
          <w:sz w:val="22"/>
          <w:szCs w:val="22"/>
          <w:u w:val="none"/>
        </w:rPr>
        <w:t>. </w:t>
      </w:r>
      <w:r w:rsidRPr="00C81F4B">
        <w:rPr>
          <w:rStyle w:val="a8"/>
          <w:color w:val="000000" w:themeColor="text1"/>
          <w:sz w:val="22"/>
          <w:szCs w:val="22"/>
          <w:u w:val="none"/>
        </w:rPr>
        <w:t>П</w:t>
      </w:r>
      <w:r>
        <w:rPr>
          <w:rStyle w:val="a8"/>
          <w:color w:val="000000" w:themeColor="text1"/>
          <w:sz w:val="22"/>
          <w:szCs w:val="22"/>
          <w:u w:val="none"/>
        </w:rPr>
        <w:t>.</w:t>
      </w:r>
      <w:r w:rsidRPr="00C81F4B">
        <w:rPr>
          <w:rStyle w:val="a8"/>
          <w:color w:val="000000" w:themeColor="text1"/>
          <w:sz w:val="22"/>
          <w:szCs w:val="22"/>
          <w:u w:val="none"/>
        </w:rPr>
        <w:t xml:space="preserve"> Матяш-Заяц</w:t>
      </w:r>
      <w:r w:rsidRPr="00C81F4B">
        <w:rPr>
          <w:color w:val="000000" w:themeColor="text1"/>
          <w:sz w:val="22"/>
          <w:szCs w:val="22"/>
        </w:rPr>
        <w:t xml:space="preserve"> . –</w:t>
      </w:r>
      <w:r w:rsidRPr="00940E0E">
        <w:rPr>
          <w:sz w:val="22"/>
          <w:szCs w:val="22"/>
        </w:rPr>
        <w:t xml:space="preserve"> Київ : Каравела, 2013 . – 303 с</w:t>
      </w:r>
      <w:r>
        <w:rPr>
          <w:sz w:val="22"/>
          <w:szCs w:val="22"/>
        </w:rPr>
        <w:t>.</w:t>
      </w:r>
    </w:p>
    <w:p w:rsidR="00C81F4B" w:rsidRDefault="00EC7DA4" w:rsidP="00C81F4B">
      <w:pPr>
        <w:pStyle w:val="a3"/>
        <w:ind w:firstLine="709"/>
        <w:contextualSpacing/>
        <w:jc w:val="both"/>
        <w:rPr>
          <w:color w:val="000000"/>
          <w:spacing w:val="11"/>
          <w:sz w:val="22"/>
          <w:szCs w:val="22"/>
          <w:lang w:val="uk-UA"/>
        </w:rPr>
      </w:pPr>
      <w:r w:rsidRPr="00C81F4B">
        <w:rPr>
          <w:color w:val="000000"/>
          <w:spacing w:val="5"/>
          <w:sz w:val="22"/>
          <w:szCs w:val="22"/>
          <w:lang w:val="uk-UA"/>
        </w:rPr>
        <w:t xml:space="preserve">Ващенко І.В. Конфліктологія та теорія переговорів: Навч. посібник / </w:t>
      </w:r>
      <w:r w:rsidRPr="00C81F4B">
        <w:rPr>
          <w:color w:val="000000"/>
          <w:spacing w:val="6"/>
          <w:sz w:val="22"/>
          <w:szCs w:val="22"/>
          <w:lang w:val="uk-UA"/>
        </w:rPr>
        <w:t>І.В. Ващенко, М.І. Кляп. – К.: Знання</w:t>
      </w:r>
      <w:r w:rsidRPr="00C81F4B">
        <w:rPr>
          <w:color w:val="000000"/>
          <w:spacing w:val="11"/>
          <w:sz w:val="22"/>
          <w:szCs w:val="22"/>
          <w:lang w:val="uk-UA"/>
        </w:rPr>
        <w:t xml:space="preserve">, 2013.-407 с. – (Вища освіта </w:t>
      </w:r>
      <w:r w:rsidRPr="00940E0E">
        <w:rPr>
          <w:spacing w:val="11"/>
        </w:rPr>
        <w:sym w:font="Symbol" w:char="F043"/>
      </w:r>
      <w:r w:rsidRPr="00940E0E">
        <w:rPr>
          <w:spacing w:val="11"/>
        </w:rPr>
        <w:sym w:font="Symbol" w:char="F043"/>
      </w:r>
      <w:r w:rsidRPr="00940E0E">
        <w:rPr>
          <w:spacing w:val="11"/>
        </w:rPr>
        <w:sym w:font="Symbol" w:char="F049"/>
      </w:r>
      <w:r w:rsidRPr="00C81F4B">
        <w:rPr>
          <w:color w:val="000000"/>
          <w:spacing w:val="11"/>
          <w:sz w:val="22"/>
          <w:szCs w:val="22"/>
          <w:lang w:val="uk-UA"/>
        </w:rPr>
        <w:t xml:space="preserve"> століття).</w:t>
      </w:r>
    </w:p>
    <w:p w:rsidR="00C81F4B" w:rsidRDefault="00EC7DA4" w:rsidP="00C81F4B">
      <w:pPr>
        <w:pStyle w:val="a3"/>
        <w:ind w:firstLine="709"/>
        <w:contextualSpacing/>
        <w:jc w:val="both"/>
        <w:rPr>
          <w:color w:val="000000"/>
          <w:spacing w:val="7"/>
          <w:sz w:val="22"/>
          <w:szCs w:val="22"/>
        </w:rPr>
      </w:pPr>
      <w:r w:rsidRPr="00C81F4B">
        <w:rPr>
          <w:color w:val="000000"/>
          <w:spacing w:val="8"/>
          <w:sz w:val="22"/>
          <w:szCs w:val="22"/>
        </w:rPr>
        <w:lastRenderedPageBreak/>
        <w:t>Гришина Н.В. Психология конфликта - СПб.: Питер, 2008. – 544с</w:t>
      </w:r>
      <w:r w:rsidRPr="00C81F4B">
        <w:rPr>
          <w:color w:val="000000"/>
          <w:spacing w:val="7"/>
          <w:sz w:val="22"/>
          <w:szCs w:val="22"/>
        </w:rPr>
        <w:t>.</w:t>
      </w:r>
    </w:p>
    <w:p w:rsidR="00C81F4B" w:rsidRDefault="00EC7DA4" w:rsidP="00C81F4B">
      <w:pPr>
        <w:pStyle w:val="a3"/>
        <w:ind w:firstLine="709"/>
        <w:contextualSpacing/>
        <w:jc w:val="both"/>
        <w:rPr>
          <w:color w:val="000000"/>
          <w:spacing w:val="11"/>
          <w:sz w:val="22"/>
          <w:szCs w:val="22"/>
        </w:rPr>
      </w:pPr>
      <w:r w:rsidRPr="00C81F4B">
        <w:rPr>
          <w:color w:val="000000"/>
          <w:spacing w:val="11"/>
          <w:sz w:val="22"/>
          <w:szCs w:val="22"/>
        </w:rPr>
        <w:t>Гірник А.М. Основи конфліктології. – Вид. дім. “Києво-Могилянська академія</w:t>
      </w:r>
      <w:r w:rsidR="00016D9A">
        <w:rPr>
          <w:color w:val="000000"/>
          <w:spacing w:val="11"/>
          <w:sz w:val="22"/>
          <w:szCs w:val="22"/>
        </w:rPr>
        <w:t>»</w:t>
      </w:r>
      <w:r w:rsidRPr="00C81F4B">
        <w:rPr>
          <w:color w:val="000000"/>
          <w:spacing w:val="11"/>
          <w:sz w:val="22"/>
          <w:szCs w:val="22"/>
        </w:rPr>
        <w:t>, 2010. – 222 с.</w:t>
      </w:r>
    </w:p>
    <w:p w:rsidR="00C81F4B" w:rsidRDefault="00EC7DA4" w:rsidP="00C81F4B">
      <w:pPr>
        <w:pStyle w:val="a3"/>
        <w:ind w:firstLine="709"/>
        <w:contextualSpacing/>
        <w:jc w:val="both"/>
        <w:rPr>
          <w:color w:val="000000"/>
          <w:spacing w:val="8"/>
          <w:sz w:val="22"/>
          <w:szCs w:val="22"/>
        </w:rPr>
      </w:pPr>
      <w:r w:rsidRPr="00C81F4B">
        <w:rPr>
          <w:color w:val="000000"/>
          <w:spacing w:val="7"/>
          <w:sz w:val="22"/>
          <w:szCs w:val="22"/>
        </w:rPr>
        <w:t xml:space="preserve">Анцупов А.Я., Шипилов А.И. Конфликтология: Учебник для </w:t>
      </w:r>
      <w:r w:rsidRPr="00C81F4B">
        <w:rPr>
          <w:color w:val="000000"/>
          <w:spacing w:val="8"/>
          <w:sz w:val="22"/>
          <w:szCs w:val="22"/>
        </w:rPr>
        <w:t>вузов. 3-е изд.- СПб.: Питер, 2008. – 496с.</w:t>
      </w:r>
    </w:p>
    <w:p w:rsidR="00F116CA" w:rsidRDefault="00EC7DA4" w:rsidP="00F116CA">
      <w:pPr>
        <w:pStyle w:val="a3"/>
        <w:ind w:firstLine="709"/>
        <w:contextualSpacing/>
        <w:jc w:val="both"/>
        <w:rPr>
          <w:sz w:val="22"/>
          <w:szCs w:val="22"/>
        </w:rPr>
      </w:pPr>
      <w:r w:rsidRPr="00C81F4B">
        <w:rPr>
          <w:sz w:val="22"/>
          <w:szCs w:val="22"/>
        </w:rPr>
        <w:t>Ложкін Г.В., Пов'якель Н.І. Психологія конфлікту: Теорія і сучасна практика: Навч. посібн. - К.: Професіонал, 2006. -416 с.</w:t>
      </w:r>
    </w:p>
    <w:p w:rsidR="00F116CA" w:rsidRDefault="00F116CA" w:rsidP="00F116CA">
      <w:pPr>
        <w:pStyle w:val="a3"/>
        <w:ind w:firstLine="709"/>
        <w:contextualSpacing/>
        <w:jc w:val="both"/>
        <w:rPr>
          <w:color w:val="000000"/>
          <w:sz w:val="22"/>
          <w:szCs w:val="22"/>
        </w:rPr>
      </w:pPr>
      <w:r w:rsidRPr="00827818">
        <w:rPr>
          <w:color w:val="000000"/>
          <w:sz w:val="22"/>
          <w:szCs w:val="22"/>
        </w:rPr>
        <w:t>Крысько В.Г. Словарь-справочник по социальной психологии. –СПб.:Питер, 2003.</w:t>
      </w:r>
    </w:p>
    <w:p w:rsidR="00F116CA" w:rsidRDefault="00F116CA" w:rsidP="00F116CA">
      <w:pPr>
        <w:pStyle w:val="a3"/>
        <w:ind w:firstLine="709"/>
        <w:contextualSpacing/>
        <w:jc w:val="both"/>
        <w:rPr>
          <w:sz w:val="22"/>
          <w:szCs w:val="22"/>
        </w:rPr>
      </w:pPr>
      <w:r w:rsidRPr="00F11B5A">
        <w:rPr>
          <w:sz w:val="22"/>
          <w:szCs w:val="22"/>
        </w:rPr>
        <w:t>Коваленко А.Б. Соціальна психологія: Підручник / А.Б.Коваленко, М.Н. Корнєв – К.: Геопринт, 2006. – 393с.</w:t>
      </w:r>
    </w:p>
    <w:p w:rsidR="00F116CA" w:rsidRPr="00F116CA" w:rsidRDefault="00F116CA" w:rsidP="00F116CA">
      <w:pPr>
        <w:pStyle w:val="a3"/>
        <w:ind w:firstLine="709"/>
        <w:contextualSpacing/>
        <w:jc w:val="both"/>
        <w:rPr>
          <w:sz w:val="22"/>
          <w:szCs w:val="22"/>
        </w:rPr>
      </w:pPr>
      <w:r w:rsidRPr="00827818">
        <w:rPr>
          <w:color w:val="000000"/>
          <w:sz w:val="22"/>
          <w:szCs w:val="22"/>
        </w:rPr>
        <w:t>Шибутани Т. Социальная психология.</w:t>
      </w:r>
      <w:r>
        <w:rPr>
          <w:color w:val="000000"/>
          <w:sz w:val="22"/>
          <w:szCs w:val="22"/>
          <w:lang w:val="uk-UA"/>
        </w:rPr>
        <w:t xml:space="preserve"> </w:t>
      </w:r>
      <w:r w:rsidRPr="00827818">
        <w:rPr>
          <w:color w:val="000000"/>
          <w:sz w:val="22"/>
          <w:szCs w:val="22"/>
        </w:rPr>
        <w:t>– Ростов н/Д.: Феникс, 2002.</w:t>
      </w:r>
    </w:p>
    <w:p w:rsidR="00F116CA" w:rsidRPr="00C81F4B" w:rsidRDefault="006D6DB2" w:rsidP="00C81F4B">
      <w:pPr>
        <w:pStyle w:val="a3"/>
        <w:ind w:firstLine="709"/>
        <w:contextualSpacing/>
        <w:jc w:val="both"/>
        <w:rPr>
          <w:sz w:val="22"/>
          <w:szCs w:val="22"/>
        </w:rPr>
      </w:pPr>
      <w:r w:rsidRPr="006D6DB2">
        <w:rPr>
          <w:sz w:val="22"/>
          <w:szCs w:val="22"/>
        </w:rPr>
        <w:t>Соснин</w:t>
      </w:r>
      <w:r>
        <w:rPr>
          <w:sz w:val="22"/>
          <w:szCs w:val="22"/>
          <w:lang w:val="uk-UA"/>
        </w:rPr>
        <w:t xml:space="preserve"> </w:t>
      </w:r>
      <w:r w:rsidRPr="006D6DB2">
        <w:rPr>
          <w:sz w:val="22"/>
          <w:szCs w:val="22"/>
        </w:rPr>
        <w:t>В.А.  Учимся  общению:  взаимопонимание,  взаимодействие, переговоры, тренинг / В.А. Соснин, П.А. Лунев. –М., 1993. –213 с.</w:t>
      </w:r>
    </w:p>
    <w:p w:rsidR="00C81F4B" w:rsidRDefault="00C81F4B" w:rsidP="00EC7DA4">
      <w:pPr>
        <w:pStyle w:val="a3"/>
        <w:ind w:firstLine="709"/>
        <w:contextualSpacing/>
        <w:rPr>
          <w:sz w:val="22"/>
          <w:szCs w:val="22"/>
          <w:highlight w:val="yellow"/>
        </w:rPr>
      </w:pPr>
    </w:p>
    <w:p w:rsidR="00C81F4B" w:rsidRDefault="00C81F4B" w:rsidP="00EC7DA4">
      <w:pPr>
        <w:pStyle w:val="a3"/>
        <w:ind w:firstLine="709"/>
        <w:contextualSpacing/>
        <w:rPr>
          <w:sz w:val="22"/>
          <w:szCs w:val="22"/>
          <w:highlight w:val="yellow"/>
        </w:rPr>
      </w:pPr>
    </w:p>
    <w:p w:rsidR="0064196D" w:rsidRPr="002363EB" w:rsidRDefault="00057FF4" w:rsidP="002363EB">
      <w:pPr>
        <w:pStyle w:val="1"/>
        <w:rPr>
          <w:lang w:val="uk-UA"/>
        </w:rPr>
      </w:pPr>
      <w:bookmarkStart w:id="8" w:name="_Toc27647284"/>
      <w:r w:rsidRPr="005752C3">
        <w:rPr>
          <w:bCs/>
          <w:lang w:val="uk-UA"/>
        </w:rPr>
        <w:t xml:space="preserve">Тема </w:t>
      </w:r>
      <w:r w:rsidR="005752C3" w:rsidRPr="005752C3">
        <w:rPr>
          <w:bCs/>
          <w:lang w:val="uk-UA"/>
        </w:rPr>
        <w:t xml:space="preserve">8. </w:t>
      </w:r>
      <w:r w:rsidR="00555815" w:rsidRPr="005752C3">
        <w:rPr>
          <w:lang w:val="uk-UA"/>
        </w:rPr>
        <w:t>Соціальна психологія особистості</w:t>
      </w:r>
      <w:bookmarkEnd w:id="8"/>
    </w:p>
    <w:p w:rsidR="0064196D" w:rsidRDefault="0064196D" w:rsidP="009735C5">
      <w:pPr>
        <w:pStyle w:val="a3"/>
        <w:numPr>
          <w:ilvl w:val="1"/>
          <w:numId w:val="4"/>
        </w:numPr>
        <w:contextualSpacing/>
        <w:rPr>
          <w:sz w:val="22"/>
          <w:szCs w:val="22"/>
          <w:lang w:val="uk-UA"/>
        </w:rPr>
      </w:pPr>
      <w:r w:rsidRPr="0064196D">
        <w:rPr>
          <w:sz w:val="22"/>
          <w:szCs w:val="22"/>
          <w:lang w:val="uk-UA"/>
        </w:rPr>
        <w:t>Поняття особистості в соціальній психології</w:t>
      </w:r>
    </w:p>
    <w:p w:rsidR="0064196D" w:rsidRDefault="0064196D" w:rsidP="009735C5">
      <w:pPr>
        <w:pStyle w:val="a3"/>
        <w:numPr>
          <w:ilvl w:val="1"/>
          <w:numId w:val="4"/>
        </w:numPr>
        <w:contextualSpacing/>
        <w:rPr>
          <w:sz w:val="22"/>
          <w:szCs w:val="22"/>
          <w:lang w:val="uk-UA"/>
        </w:rPr>
      </w:pPr>
      <w:r>
        <w:rPr>
          <w:sz w:val="22"/>
          <w:szCs w:val="22"/>
          <w:lang w:val="uk-UA"/>
        </w:rPr>
        <w:t xml:space="preserve">Соціалізація індивіда: сутність процесу. </w:t>
      </w:r>
    </w:p>
    <w:p w:rsidR="0064196D" w:rsidRDefault="0064196D" w:rsidP="009735C5">
      <w:pPr>
        <w:pStyle w:val="a3"/>
        <w:numPr>
          <w:ilvl w:val="1"/>
          <w:numId w:val="4"/>
        </w:numPr>
        <w:contextualSpacing/>
        <w:rPr>
          <w:sz w:val="22"/>
          <w:szCs w:val="22"/>
          <w:lang w:val="uk-UA"/>
        </w:rPr>
      </w:pPr>
      <w:r>
        <w:rPr>
          <w:sz w:val="22"/>
          <w:szCs w:val="22"/>
          <w:lang w:val="uk-UA"/>
        </w:rPr>
        <w:t xml:space="preserve">Інститути соціалізації та етапи. </w:t>
      </w:r>
    </w:p>
    <w:p w:rsidR="00603EE8" w:rsidRDefault="00603EE8" w:rsidP="009735C5">
      <w:pPr>
        <w:pStyle w:val="a3"/>
        <w:numPr>
          <w:ilvl w:val="1"/>
          <w:numId w:val="4"/>
        </w:numPr>
        <w:contextualSpacing/>
        <w:rPr>
          <w:sz w:val="22"/>
          <w:szCs w:val="22"/>
          <w:lang w:val="uk-UA"/>
        </w:rPr>
      </w:pPr>
      <w:r>
        <w:rPr>
          <w:sz w:val="22"/>
          <w:szCs w:val="22"/>
          <w:lang w:val="uk-UA"/>
        </w:rPr>
        <w:t xml:space="preserve">Я-концепція та самооцінка. </w:t>
      </w:r>
    </w:p>
    <w:p w:rsidR="0064196D" w:rsidRPr="0064196D" w:rsidRDefault="0064196D" w:rsidP="009735C5">
      <w:pPr>
        <w:pStyle w:val="a3"/>
        <w:numPr>
          <w:ilvl w:val="1"/>
          <w:numId w:val="4"/>
        </w:numPr>
        <w:contextualSpacing/>
        <w:rPr>
          <w:sz w:val="22"/>
          <w:szCs w:val="22"/>
          <w:lang w:val="uk-UA"/>
        </w:rPr>
      </w:pPr>
      <w:r w:rsidRPr="0064196D">
        <w:rPr>
          <w:sz w:val="22"/>
          <w:szCs w:val="22"/>
          <w:lang w:val="uk-UA"/>
        </w:rPr>
        <w:t xml:space="preserve">Соціальна роль, статус та позиція як соціально-психологічні характеристики особистості. </w:t>
      </w:r>
    </w:p>
    <w:p w:rsidR="0064196D" w:rsidRPr="00940E0E" w:rsidRDefault="0064196D" w:rsidP="0064196D">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1AECA512" wp14:editId="0385751A">
            <wp:extent cx="358140" cy="358140"/>
            <wp:effectExtent l="0" t="0" r="0" b="0"/>
            <wp:docPr id="59" name="Рисунок 59"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65840" cy="365840"/>
                    </a:xfrm>
                    <a:prstGeom prst="rect">
                      <a:avLst/>
                    </a:prstGeom>
                  </pic:spPr>
                </pic:pic>
              </a:graphicData>
            </a:graphic>
          </wp:inline>
        </w:drawing>
      </w:r>
      <w:r w:rsidRPr="00940E0E">
        <w:rPr>
          <w:b/>
          <w:i/>
          <w:spacing w:val="-7"/>
          <w:sz w:val="22"/>
          <w:szCs w:val="22"/>
          <w:lang w:val="uk-UA"/>
        </w:rPr>
        <w:t>Основні поняття</w:t>
      </w:r>
    </w:p>
    <w:p w:rsidR="004920BF" w:rsidRPr="0064196D" w:rsidRDefault="002363EB" w:rsidP="002363EB">
      <w:pPr>
        <w:ind w:firstLine="709"/>
        <w:contextualSpacing/>
        <w:jc w:val="both"/>
        <w:rPr>
          <w:i/>
          <w:sz w:val="22"/>
          <w:szCs w:val="22"/>
          <w:lang w:val="uk-UA"/>
        </w:rPr>
      </w:pPr>
      <w:r>
        <w:rPr>
          <w:i/>
          <w:sz w:val="22"/>
          <w:szCs w:val="22"/>
          <w:lang w:val="uk-UA"/>
        </w:rPr>
        <w:t>і</w:t>
      </w:r>
      <w:r w:rsidR="00D56043">
        <w:rPr>
          <w:i/>
          <w:sz w:val="22"/>
          <w:szCs w:val="22"/>
          <w:lang w:val="uk-UA"/>
        </w:rPr>
        <w:t>ндивід, індивідуальність, особистіст</w:t>
      </w:r>
      <w:r w:rsidR="00FF24EE">
        <w:rPr>
          <w:i/>
          <w:sz w:val="22"/>
          <w:szCs w:val="22"/>
          <w:lang w:val="uk-UA"/>
        </w:rPr>
        <w:t>ь, с</w:t>
      </w:r>
      <w:r w:rsidR="00BB206A" w:rsidRPr="0064196D">
        <w:rPr>
          <w:i/>
          <w:sz w:val="22"/>
          <w:szCs w:val="22"/>
          <w:lang w:val="uk-UA"/>
        </w:rPr>
        <w:t xml:space="preserve">оціальне, </w:t>
      </w:r>
      <w:r w:rsidR="0064196D" w:rsidRPr="0064196D">
        <w:rPr>
          <w:i/>
          <w:sz w:val="22"/>
          <w:szCs w:val="22"/>
          <w:lang w:val="uk-UA"/>
        </w:rPr>
        <w:t xml:space="preserve">суспільство, </w:t>
      </w:r>
      <w:r w:rsidR="00BB206A" w:rsidRPr="0064196D">
        <w:rPr>
          <w:i/>
          <w:sz w:val="22"/>
          <w:szCs w:val="22"/>
          <w:lang w:val="uk-UA"/>
        </w:rPr>
        <w:t xml:space="preserve">соціалізація, соціальна роль, статус, </w:t>
      </w:r>
      <w:r w:rsidR="0064196D" w:rsidRPr="0064196D">
        <w:rPr>
          <w:i/>
          <w:sz w:val="22"/>
          <w:szCs w:val="22"/>
          <w:lang w:val="uk-UA"/>
        </w:rPr>
        <w:t>соціальна установка, атитюд, розвиток, виховання, соціогенетичний підхід, біогенетичний, психогенетичний</w:t>
      </w:r>
      <w:r w:rsidR="0064196D">
        <w:rPr>
          <w:i/>
          <w:sz w:val="22"/>
          <w:szCs w:val="22"/>
          <w:lang w:val="uk-UA"/>
        </w:rPr>
        <w:t>, соціальна ідентичність</w:t>
      </w:r>
      <w:r w:rsidR="00603EE8">
        <w:rPr>
          <w:i/>
          <w:sz w:val="22"/>
          <w:szCs w:val="22"/>
          <w:lang w:val="uk-UA"/>
        </w:rPr>
        <w:t>, Я-концепція, самооцінка</w:t>
      </w:r>
    </w:p>
    <w:p w:rsidR="005752C3" w:rsidRDefault="005752C3" w:rsidP="002363EB">
      <w:pPr>
        <w:ind w:firstLine="709"/>
        <w:contextualSpacing/>
        <w:jc w:val="both"/>
        <w:rPr>
          <w:sz w:val="22"/>
          <w:szCs w:val="22"/>
          <w:lang w:val="uk-UA"/>
        </w:rPr>
      </w:pPr>
    </w:p>
    <w:p w:rsidR="002363EB" w:rsidRDefault="005752C3" w:rsidP="002363EB">
      <w:pPr>
        <w:tabs>
          <w:tab w:val="left" w:pos="316"/>
        </w:tabs>
        <w:spacing w:before="100" w:beforeAutospacing="1"/>
        <w:ind w:firstLine="709"/>
        <w:contextualSpacing/>
        <w:jc w:val="both"/>
        <w:rPr>
          <w:b/>
          <w:i/>
          <w:sz w:val="22"/>
          <w:szCs w:val="22"/>
          <w:lang w:val="uk-UA"/>
        </w:rPr>
      </w:pPr>
      <w:r w:rsidRPr="00940E0E">
        <w:rPr>
          <w:b/>
          <w:i/>
          <w:noProof/>
          <w:sz w:val="22"/>
          <w:szCs w:val="22"/>
        </w:rPr>
        <w:drawing>
          <wp:inline distT="0" distB="0" distL="0" distR="0" wp14:anchorId="0C811142" wp14:editId="4E7FD802">
            <wp:extent cx="234669" cy="234669"/>
            <wp:effectExtent l="0" t="0" r="0" b="0"/>
            <wp:docPr id="60" name="Рисунок 60"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40017" cy="240017"/>
                    </a:xfrm>
                    <a:prstGeom prst="rect">
                      <a:avLst/>
                    </a:prstGeom>
                  </pic:spPr>
                </pic:pic>
              </a:graphicData>
            </a:graphic>
          </wp:inline>
        </w:drawing>
      </w:r>
      <w:r>
        <w:rPr>
          <w:b/>
          <w:i/>
          <w:sz w:val="22"/>
          <w:szCs w:val="22"/>
          <w:lang w:val="uk-UA"/>
        </w:rPr>
        <w:t xml:space="preserve"> </w:t>
      </w:r>
      <w:r w:rsidRPr="00036C97">
        <w:rPr>
          <w:b/>
          <w:i/>
          <w:sz w:val="22"/>
          <w:szCs w:val="22"/>
          <w:lang w:val="uk-UA"/>
        </w:rPr>
        <w:t>Теорет</w:t>
      </w:r>
      <w:r w:rsidRPr="00940E0E">
        <w:rPr>
          <w:b/>
          <w:i/>
          <w:sz w:val="22"/>
          <w:szCs w:val="22"/>
          <w:lang w:val="uk-UA"/>
        </w:rPr>
        <w:t>ичний матеріал</w:t>
      </w:r>
    </w:p>
    <w:p w:rsidR="004920BF" w:rsidRPr="002363EB" w:rsidRDefault="004920BF" w:rsidP="002363EB">
      <w:pPr>
        <w:tabs>
          <w:tab w:val="left" w:pos="316"/>
        </w:tabs>
        <w:spacing w:before="100" w:beforeAutospacing="1"/>
        <w:ind w:firstLine="709"/>
        <w:contextualSpacing/>
        <w:jc w:val="both"/>
        <w:rPr>
          <w:b/>
          <w:i/>
          <w:sz w:val="22"/>
          <w:szCs w:val="22"/>
          <w:lang w:val="uk-UA"/>
        </w:rPr>
      </w:pPr>
      <w:r w:rsidRPr="00940E0E">
        <w:rPr>
          <w:spacing w:val="1"/>
          <w:sz w:val="22"/>
          <w:szCs w:val="22"/>
          <w:lang w:val="uk-UA"/>
        </w:rPr>
        <w:lastRenderedPageBreak/>
        <w:t xml:space="preserve">В самому широкому розумінні поняття </w:t>
      </w:r>
      <w:r w:rsidR="00016D9A">
        <w:rPr>
          <w:spacing w:val="1"/>
          <w:sz w:val="22"/>
          <w:szCs w:val="22"/>
          <w:lang w:val="uk-UA"/>
        </w:rPr>
        <w:t>«</w:t>
      </w:r>
      <w:r w:rsidRPr="00940E0E">
        <w:rPr>
          <w:spacing w:val="1"/>
          <w:sz w:val="22"/>
          <w:szCs w:val="22"/>
          <w:lang w:val="uk-UA"/>
        </w:rPr>
        <w:t>особистість" вжи</w:t>
      </w:r>
      <w:r w:rsidRPr="00940E0E">
        <w:rPr>
          <w:spacing w:val="2"/>
          <w:sz w:val="22"/>
          <w:szCs w:val="22"/>
          <w:lang w:val="uk-UA"/>
        </w:rPr>
        <w:t xml:space="preserve">вається для визначення соціальності людини. В сучасній науці вживаються поняття "людина", "індивід", "індивідуальність" і "особистість", які за своїм обсягом співпадають, бо означають </w:t>
      </w:r>
      <w:r w:rsidRPr="00940E0E">
        <w:rPr>
          <w:spacing w:val="1"/>
          <w:sz w:val="22"/>
          <w:szCs w:val="22"/>
          <w:lang w:val="uk-UA"/>
        </w:rPr>
        <w:t xml:space="preserve">одну і ту саму істоту - </w:t>
      </w:r>
      <w:r w:rsidRPr="00940E0E">
        <w:rPr>
          <w:i/>
          <w:iCs/>
          <w:spacing w:val="1"/>
          <w:sz w:val="22"/>
          <w:szCs w:val="22"/>
          <w:lang w:val="uk-UA"/>
        </w:rPr>
        <w:t xml:space="preserve">Homo sapiens, </w:t>
      </w:r>
      <w:r w:rsidRPr="00940E0E">
        <w:rPr>
          <w:spacing w:val="1"/>
          <w:sz w:val="22"/>
          <w:szCs w:val="22"/>
          <w:lang w:val="uk-UA"/>
        </w:rPr>
        <w:t xml:space="preserve">тобто людину. Поняття </w:t>
      </w:r>
      <w:r w:rsidRPr="00940E0E">
        <w:rPr>
          <w:spacing w:val="2"/>
          <w:sz w:val="22"/>
          <w:szCs w:val="22"/>
          <w:lang w:val="uk-UA"/>
        </w:rPr>
        <w:t xml:space="preserve">"індивід" підкреслює, що мова йде про одиницю, яка належить </w:t>
      </w:r>
      <w:r w:rsidRPr="00940E0E">
        <w:rPr>
          <w:spacing w:val="1"/>
          <w:sz w:val="22"/>
          <w:szCs w:val="22"/>
          <w:lang w:val="uk-UA"/>
        </w:rPr>
        <w:t>певному цілому (в даному випадку - людському родові). В по</w:t>
      </w:r>
      <w:r w:rsidRPr="00940E0E">
        <w:rPr>
          <w:spacing w:val="-1"/>
          <w:sz w:val="22"/>
          <w:szCs w:val="22"/>
          <w:lang w:val="uk-UA"/>
        </w:rPr>
        <w:t xml:space="preserve">нятті "особистість" відображено те, що ця одиниця (індивід) має </w:t>
      </w:r>
      <w:r w:rsidRPr="00940E0E">
        <w:rPr>
          <w:spacing w:val="2"/>
          <w:sz w:val="22"/>
          <w:szCs w:val="22"/>
          <w:lang w:val="uk-UA"/>
        </w:rPr>
        <w:t>властивості, які набуваються в суспільстві, в процесі сумісної діяльності із собі подібними.</w:t>
      </w:r>
    </w:p>
    <w:p w:rsidR="00D05870" w:rsidRPr="00940E0E" w:rsidRDefault="00D05870" w:rsidP="002363EB">
      <w:pPr>
        <w:ind w:firstLine="709"/>
        <w:contextualSpacing/>
        <w:jc w:val="both"/>
        <w:rPr>
          <w:sz w:val="22"/>
          <w:szCs w:val="22"/>
        </w:rPr>
      </w:pPr>
      <w:r w:rsidRPr="002363EB">
        <w:rPr>
          <w:rStyle w:val="ab"/>
          <w:b w:val="0"/>
          <w:i/>
          <w:iCs/>
          <w:sz w:val="22"/>
          <w:szCs w:val="22"/>
        </w:rPr>
        <w:t>Соціальне середовище</w:t>
      </w:r>
      <w:r w:rsidRPr="00940E0E">
        <w:rPr>
          <w:i/>
          <w:iCs/>
          <w:sz w:val="22"/>
          <w:szCs w:val="22"/>
        </w:rPr>
        <w:t xml:space="preserve"> -</w:t>
      </w:r>
      <w:r w:rsidRPr="00940E0E">
        <w:rPr>
          <w:sz w:val="22"/>
          <w:szCs w:val="22"/>
        </w:rPr>
        <w:t xml:space="preserve"> це все те, що оточує людину в </w:t>
      </w:r>
      <w:r w:rsidR="002363EB">
        <w:rPr>
          <w:sz w:val="22"/>
          <w:szCs w:val="22"/>
          <w:lang w:val="uk-UA"/>
        </w:rPr>
        <w:t>її</w:t>
      </w:r>
      <w:r w:rsidRPr="00940E0E">
        <w:rPr>
          <w:sz w:val="22"/>
          <w:szCs w:val="22"/>
        </w:rPr>
        <w:t xml:space="preserve"> соціальному житті, це конкретний прояв, своєрідність суспільних відносин на певному етапі їх розвитку. </w:t>
      </w:r>
    </w:p>
    <w:p w:rsidR="00A728C1" w:rsidRPr="00940E0E" w:rsidRDefault="00D05870" w:rsidP="002363EB">
      <w:pPr>
        <w:ind w:firstLine="709"/>
        <w:contextualSpacing/>
        <w:jc w:val="both"/>
        <w:rPr>
          <w:sz w:val="22"/>
          <w:szCs w:val="22"/>
          <w:lang w:val="uk-UA"/>
        </w:rPr>
      </w:pPr>
      <w:r w:rsidRPr="00940E0E">
        <w:rPr>
          <w:sz w:val="22"/>
          <w:szCs w:val="22"/>
          <w:lang w:val="uk-UA"/>
        </w:rPr>
        <w:t xml:space="preserve">Я-концепція особистості являє собою те, яким дана людина бачить себе і як вона тлумачить свої дії. </w:t>
      </w:r>
    </w:p>
    <w:p w:rsidR="00A728C1" w:rsidRPr="00940E0E" w:rsidRDefault="00A728C1" w:rsidP="002363EB">
      <w:pPr>
        <w:ind w:firstLine="709"/>
        <w:contextualSpacing/>
        <w:jc w:val="both"/>
        <w:rPr>
          <w:sz w:val="22"/>
          <w:szCs w:val="22"/>
          <w:lang w:val="uk-UA"/>
        </w:rPr>
      </w:pPr>
      <w:r w:rsidRPr="00940E0E">
        <w:rPr>
          <w:sz w:val="22"/>
          <w:szCs w:val="22"/>
          <w:lang w:val="uk-UA"/>
        </w:rPr>
        <w:t xml:space="preserve">«Я-концепція» - це складний образ, або картина, що включає у себе сукупність уявлень  особистості про себе саму разом з емоційно-оціночними компонентами цих уявлень. </w:t>
      </w:r>
    </w:p>
    <w:p w:rsidR="00A728C1" w:rsidRPr="00940E0E" w:rsidRDefault="00A728C1" w:rsidP="002363EB">
      <w:pPr>
        <w:ind w:firstLine="709"/>
        <w:contextualSpacing/>
        <w:jc w:val="both"/>
        <w:rPr>
          <w:sz w:val="22"/>
          <w:szCs w:val="22"/>
          <w:lang w:val="uk-UA"/>
        </w:rPr>
      </w:pPr>
      <w:r w:rsidRPr="00940E0E">
        <w:rPr>
          <w:sz w:val="22"/>
          <w:szCs w:val="22"/>
          <w:lang w:val="uk-UA"/>
        </w:rPr>
        <w:t>За У. Джемс, «Я» як об'єк ект містить в собі чотири аспекти:</w:t>
      </w:r>
    </w:p>
    <w:p w:rsidR="00A728C1" w:rsidRPr="00940E0E" w:rsidRDefault="00A728C1" w:rsidP="002363EB">
      <w:pPr>
        <w:ind w:firstLine="709"/>
        <w:contextualSpacing/>
        <w:jc w:val="both"/>
        <w:rPr>
          <w:sz w:val="22"/>
          <w:szCs w:val="22"/>
          <w:lang w:val="uk-UA"/>
        </w:rPr>
      </w:pPr>
      <w:r w:rsidRPr="00940E0E">
        <w:rPr>
          <w:sz w:val="22"/>
          <w:szCs w:val="22"/>
          <w:lang w:val="uk-UA"/>
        </w:rPr>
        <w:t>• духовне «Я»;</w:t>
      </w:r>
    </w:p>
    <w:p w:rsidR="00A728C1" w:rsidRPr="00940E0E" w:rsidRDefault="00A728C1" w:rsidP="002363EB">
      <w:pPr>
        <w:ind w:firstLine="709"/>
        <w:contextualSpacing/>
        <w:jc w:val="both"/>
        <w:rPr>
          <w:sz w:val="22"/>
          <w:szCs w:val="22"/>
          <w:lang w:val="uk-UA"/>
        </w:rPr>
      </w:pPr>
      <w:r w:rsidRPr="00940E0E">
        <w:rPr>
          <w:sz w:val="22"/>
          <w:szCs w:val="22"/>
          <w:lang w:val="uk-UA"/>
        </w:rPr>
        <w:t>• матеріальне «Я»;</w:t>
      </w:r>
    </w:p>
    <w:p w:rsidR="00A728C1" w:rsidRPr="00940E0E" w:rsidRDefault="00A728C1" w:rsidP="002363EB">
      <w:pPr>
        <w:ind w:firstLine="709"/>
        <w:contextualSpacing/>
        <w:jc w:val="both"/>
        <w:rPr>
          <w:sz w:val="22"/>
          <w:szCs w:val="22"/>
          <w:lang w:val="uk-UA"/>
        </w:rPr>
      </w:pPr>
      <w:r w:rsidRPr="00940E0E">
        <w:rPr>
          <w:sz w:val="22"/>
          <w:szCs w:val="22"/>
          <w:lang w:val="uk-UA"/>
        </w:rPr>
        <w:t>• соціальне «Я»;</w:t>
      </w:r>
    </w:p>
    <w:p w:rsidR="00A728C1" w:rsidRPr="00940E0E" w:rsidRDefault="00A728C1" w:rsidP="00003632">
      <w:pPr>
        <w:ind w:firstLine="709"/>
        <w:contextualSpacing/>
        <w:jc w:val="both"/>
        <w:rPr>
          <w:sz w:val="22"/>
          <w:szCs w:val="22"/>
          <w:lang w:val="uk-UA"/>
        </w:rPr>
      </w:pPr>
      <w:r w:rsidRPr="00940E0E">
        <w:rPr>
          <w:sz w:val="22"/>
          <w:szCs w:val="22"/>
          <w:lang w:val="uk-UA"/>
        </w:rPr>
        <w:t>• тілесне «Я».</w:t>
      </w:r>
    </w:p>
    <w:p w:rsidR="00805A12" w:rsidRPr="00940E0E" w:rsidRDefault="00D05870" w:rsidP="002363EB">
      <w:pPr>
        <w:ind w:firstLine="709"/>
        <w:contextualSpacing/>
        <w:jc w:val="both"/>
        <w:rPr>
          <w:sz w:val="22"/>
          <w:szCs w:val="22"/>
          <w:lang w:val="uk-UA"/>
        </w:rPr>
      </w:pPr>
      <w:r w:rsidRPr="00940E0E">
        <w:rPr>
          <w:sz w:val="22"/>
          <w:szCs w:val="22"/>
          <w:lang w:val="uk-UA"/>
        </w:rPr>
        <w:t xml:space="preserve">До складу Я-концепції особистості входить також самооцінка. </w:t>
      </w:r>
    </w:p>
    <w:p w:rsidR="00805A12" w:rsidRPr="00940E0E" w:rsidRDefault="00805A12" w:rsidP="002363EB">
      <w:pPr>
        <w:ind w:firstLine="709"/>
        <w:contextualSpacing/>
        <w:jc w:val="both"/>
        <w:rPr>
          <w:sz w:val="22"/>
          <w:szCs w:val="22"/>
          <w:lang w:val="uk-UA"/>
        </w:rPr>
      </w:pPr>
      <w:r w:rsidRPr="00940E0E">
        <w:rPr>
          <w:sz w:val="22"/>
          <w:szCs w:val="22"/>
          <w:lang w:val="uk-UA"/>
        </w:rPr>
        <w:t>Крім цього, Джемс запропонував формулу оцінювання особистістю самої себе. Формула самооцінки виражається в порівнянні досягнутих успіхів з рівнем домагань:</w:t>
      </w:r>
    </w:p>
    <w:p w:rsidR="00805A12" w:rsidRPr="00940E0E" w:rsidRDefault="00805A12" w:rsidP="002363EB">
      <w:pPr>
        <w:ind w:firstLine="709"/>
        <w:contextualSpacing/>
        <w:jc w:val="both"/>
        <w:rPr>
          <w:sz w:val="22"/>
          <w:szCs w:val="22"/>
          <w:lang w:val="uk-UA"/>
        </w:rPr>
      </w:pPr>
      <w:r w:rsidRPr="00940E0E">
        <w:rPr>
          <w:sz w:val="22"/>
          <w:szCs w:val="22"/>
          <w:lang w:val="uk-UA"/>
        </w:rPr>
        <w:t>самооцінка = успіхи / домагання</w:t>
      </w:r>
    </w:p>
    <w:p w:rsidR="00805A12" w:rsidRPr="00940E0E" w:rsidRDefault="00805A12" w:rsidP="002363EB">
      <w:pPr>
        <w:ind w:firstLine="709"/>
        <w:contextualSpacing/>
        <w:jc w:val="both"/>
        <w:rPr>
          <w:sz w:val="22"/>
          <w:szCs w:val="22"/>
          <w:lang w:val="uk-UA"/>
        </w:rPr>
      </w:pPr>
      <w:r w:rsidRPr="00940E0E">
        <w:rPr>
          <w:sz w:val="22"/>
          <w:szCs w:val="22"/>
          <w:lang w:val="uk-UA"/>
        </w:rPr>
        <w:t>Це означає, що самооцінка кожної людини залежить від оцінки його власних успіхів і співвіднесення їх з рівнем своїх же домагань.</w:t>
      </w:r>
    </w:p>
    <w:p w:rsidR="004920BF" w:rsidRPr="00940E0E" w:rsidRDefault="00D05870" w:rsidP="002363EB">
      <w:pPr>
        <w:ind w:firstLine="709"/>
        <w:contextualSpacing/>
        <w:jc w:val="both"/>
        <w:rPr>
          <w:sz w:val="22"/>
          <w:szCs w:val="22"/>
          <w:lang w:val="uk-UA"/>
        </w:rPr>
      </w:pPr>
      <w:r w:rsidRPr="00940E0E">
        <w:rPr>
          <w:sz w:val="22"/>
          <w:szCs w:val="22"/>
          <w:lang w:val="uk-UA"/>
        </w:rPr>
        <w:t>За допомогою психологічного інструментарію можна виявити показник самооцінки.</w:t>
      </w:r>
    </w:p>
    <w:p w:rsidR="00D05870" w:rsidRPr="00940E0E" w:rsidRDefault="00D05870" w:rsidP="002363EB">
      <w:pPr>
        <w:ind w:firstLine="709"/>
        <w:contextualSpacing/>
        <w:jc w:val="both"/>
        <w:rPr>
          <w:sz w:val="22"/>
          <w:szCs w:val="22"/>
          <w:lang w:val="uk-UA"/>
        </w:rPr>
      </w:pPr>
      <w:r w:rsidRPr="00940E0E">
        <w:rPr>
          <w:sz w:val="22"/>
          <w:szCs w:val="22"/>
          <w:lang w:val="uk-UA"/>
        </w:rPr>
        <w:t>Почуття Я починає формуватися з дитинства. Знання про власний Я людина отримує з багатьох джерел: в ході соціалізації, отримуючи сигнали зворотного зв'язку від інших лю дей, на основі соціального порівняння і самоспостереження.</w:t>
      </w:r>
    </w:p>
    <w:p w:rsidR="00D05870" w:rsidRPr="00940E0E" w:rsidRDefault="00D05870" w:rsidP="002363EB">
      <w:pPr>
        <w:ind w:firstLine="709"/>
        <w:contextualSpacing/>
        <w:jc w:val="both"/>
        <w:rPr>
          <w:sz w:val="22"/>
          <w:szCs w:val="22"/>
          <w:lang w:val="uk-UA"/>
        </w:rPr>
      </w:pPr>
      <w:r w:rsidRPr="00940E0E">
        <w:rPr>
          <w:sz w:val="22"/>
          <w:szCs w:val="22"/>
          <w:lang w:val="uk-UA"/>
        </w:rPr>
        <w:t>Будучи членом тих чи інших соціальних груп, людина у кожному з цих випадків має той чи інший статус (позицію) - місце в конкретній системі соціальних взаємозв’язків.</w:t>
      </w:r>
    </w:p>
    <w:p w:rsidR="00E41D1D" w:rsidRDefault="00D05870" w:rsidP="002363EB">
      <w:pPr>
        <w:ind w:firstLine="709"/>
        <w:contextualSpacing/>
        <w:jc w:val="both"/>
        <w:rPr>
          <w:sz w:val="22"/>
          <w:szCs w:val="22"/>
          <w:lang w:val="uk-UA"/>
        </w:rPr>
      </w:pPr>
      <w:r w:rsidRPr="00940E0E">
        <w:rPr>
          <w:sz w:val="22"/>
          <w:szCs w:val="22"/>
          <w:lang w:val="uk-UA"/>
        </w:rPr>
        <w:lastRenderedPageBreak/>
        <w:t>В науковий обіг термін "роль" ввели в 20-30-і рр. амери</w:t>
      </w:r>
      <w:r w:rsidR="001E2E34" w:rsidRPr="00940E0E">
        <w:rPr>
          <w:sz w:val="22"/>
          <w:szCs w:val="22"/>
          <w:lang w:val="uk-UA"/>
        </w:rPr>
        <w:t>к</w:t>
      </w:r>
      <w:r w:rsidRPr="00940E0E">
        <w:rPr>
          <w:sz w:val="22"/>
          <w:szCs w:val="22"/>
          <w:lang w:val="uk-UA"/>
        </w:rPr>
        <w:t xml:space="preserve">анські дослідники Д. Мід та Р. Лінтон. Останній визнавав роль як "динамічний аспект статусу". Під статусом </w:t>
      </w:r>
      <w:r w:rsidR="001E2E34" w:rsidRPr="00940E0E">
        <w:rPr>
          <w:sz w:val="22"/>
          <w:szCs w:val="22"/>
          <w:lang w:val="uk-UA"/>
        </w:rPr>
        <w:t>розумілась</w:t>
      </w:r>
      <w:r w:rsidRPr="00940E0E">
        <w:rPr>
          <w:sz w:val="22"/>
          <w:szCs w:val="22"/>
          <w:lang w:val="uk-UA"/>
        </w:rPr>
        <w:t xml:space="preserve"> будь-яка соціальна позиція особистості, а роль виступ</w:t>
      </w:r>
      <w:r w:rsidR="001E2E34" w:rsidRPr="00940E0E">
        <w:rPr>
          <w:sz w:val="22"/>
          <w:szCs w:val="22"/>
          <w:lang w:val="uk-UA"/>
        </w:rPr>
        <w:t>а</w:t>
      </w:r>
      <w:r w:rsidRPr="00940E0E">
        <w:rPr>
          <w:sz w:val="22"/>
          <w:szCs w:val="22"/>
          <w:lang w:val="uk-UA"/>
        </w:rPr>
        <w:t>ла</w:t>
      </w:r>
      <w:r w:rsidR="001E2E34" w:rsidRPr="00940E0E">
        <w:rPr>
          <w:sz w:val="22"/>
          <w:szCs w:val="22"/>
          <w:lang w:val="uk-UA"/>
        </w:rPr>
        <w:t xml:space="preserve"> </w:t>
      </w:r>
      <w:r w:rsidRPr="00940E0E">
        <w:rPr>
          <w:sz w:val="22"/>
          <w:szCs w:val="22"/>
          <w:lang w:val="uk-UA"/>
        </w:rPr>
        <w:t xml:space="preserve"> тут як певна демонстрація цієї позиції.</w:t>
      </w:r>
    </w:p>
    <w:p w:rsidR="002363EB" w:rsidRDefault="002363EB" w:rsidP="002363EB">
      <w:pPr>
        <w:ind w:firstLine="709"/>
        <w:contextualSpacing/>
        <w:jc w:val="both"/>
        <w:rPr>
          <w:sz w:val="22"/>
          <w:szCs w:val="22"/>
          <w:lang w:val="uk-UA"/>
        </w:rPr>
      </w:pPr>
    </w:p>
    <w:p w:rsidR="00B46C58" w:rsidRDefault="00B46C58" w:rsidP="002363EB">
      <w:pPr>
        <w:ind w:firstLine="709"/>
        <w:contextualSpacing/>
        <w:jc w:val="both"/>
        <w:rPr>
          <w:b/>
          <w:i/>
          <w:sz w:val="22"/>
          <w:szCs w:val="22"/>
          <w:lang w:val="uk-UA"/>
        </w:rPr>
      </w:pPr>
      <w:r w:rsidRPr="00B46C58">
        <w:rPr>
          <w:b/>
          <w:i/>
          <w:sz w:val="22"/>
          <w:szCs w:val="22"/>
          <w:lang w:val="uk-UA"/>
        </w:rPr>
        <w:t>Використана література</w:t>
      </w:r>
    </w:p>
    <w:p w:rsidR="00B46C58" w:rsidRDefault="00B46C58" w:rsidP="00B46C58">
      <w:pPr>
        <w:ind w:firstLine="709"/>
        <w:contextualSpacing/>
        <w:jc w:val="both"/>
        <w:rPr>
          <w:sz w:val="22"/>
          <w:szCs w:val="22"/>
        </w:rPr>
      </w:pPr>
      <w:r w:rsidRPr="009A2D0A">
        <w:rPr>
          <w:bCs/>
          <w:sz w:val="22"/>
          <w:szCs w:val="22"/>
        </w:rPr>
        <w:t xml:space="preserve">Горбунова М.Ю. </w:t>
      </w:r>
      <w:r w:rsidRPr="009A2D0A">
        <w:rPr>
          <w:sz w:val="22"/>
          <w:szCs w:val="22"/>
        </w:rPr>
        <w:t xml:space="preserve">Социальная психология / М.Ю. Горбунова. — М. : Изд- во ВЛАДОС-ПРЕСС, 2006. — 223 с. — (Краткий курс лекций для вузов). </w:t>
      </w:r>
    </w:p>
    <w:p w:rsidR="00B46C58" w:rsidRPr="00B46C58" w:rsidRDefault="00B46C58" w:rsidP="00B46C58">
      <w:pPr>
        <w:ind w:firstLine="709"/>
        <w:contextualSpacing/>
        <w:jc w:val="both"/>
        <w:rPr>
          <w:sz w:val="22"/>
          <w:szCs w:val="22"/>
          <w:lang w:val="uk-UA"/>
        </w:rPr>
      </w:pPr>
      <w:r w:rsidRPr="00827818">
        <w:rPr>
          <w:color w:val="000000"/>
          <w:sz w:val="22"/>
          <w:szCs w:val="22"/>
        </w:rPr>
        <w:t>Крысько В.Г. Словарь-справочник по социальной психологии. –СПб.:Питер, 2003.</w:t>
      </w:r>
      <w:r>
        <w:rPr>
          <w:color w:val="000000"/>
          <w:sz w:val="22"/>
          <w:szCs w:val="22"/>
          <w:lang w:val="uk-UA"/>
        </w:rPr>
        <w:t xml:space="preserve"> – 416с. </w:t>
      </w:r>
    </w:p>
    <w:p w:rsidR="00B46C58" w:rsidRDefault="00B46C58" w:rsidP="00B46C58">
      <w:pPr>
        <w:ind w:firstLine="709"/>
        <w:contextualSpacing/>
        <w:jc w:val="both"/>
        <w:rPr>
          <w:b/>
          <w:i/>
          <w:sz w:val="22"/>
          <w:szCs w:val="22"/>
        </w:rPr>
      </w:pPr>
    </w:p>
    <w:p w:rsidR="00003632" w:rsidRPr="00003632" w:rsidRDefault="00003632" w:rsidP="00003632">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B46C58" w:rsidRDefault="00B46C58" w:rsidP="00B46C58">
      <w:pPr>
        <w:contextualSpacing/>
        <w:jc w:val="both"/>
        <w:rPr>
          <w:sz w:val="22"/>
          <w:szCs w:val="22"/>
          <w:lang w:val="uk-UA"/>
        </w:rPr>
      </w:pPr>
    </w:p>
    <w:p w:rsidR="0064196D" w:rsidRPr="00CE726F" w:rsidRDefault="0064196D" w:rsidP="007708FF">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5440E5A1" wp14:editId="58B6458D">
            <wp:extent cx="349673" cy="349673"/>
            <wp:effectExtent l="0" t="0" r="0" b="6350"/>
            <wp:docPr id="61" name="Рисунок 61"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4942" cy="354942"/>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64196D" w:rsidRPr="00940E0E" w:rsidRDefault="0064196D" w:rsidP="007708FF">
      <w:pPr>
        <w:ind w:firstLine="709"/>
        <w:contextualSpacing/>
        <w:jc w:val="both"/>
        <w:rPr>
          <w:sz w:val="22"/>
          <w:szCs w:val="22"/>
          <w:lang w:val="uk-UA"/>
        </w:rPr>
      </w:pPr>
    </w:p>
    <w:p w:rsidR="00603EE8" w:rsidRDefault="0064196D" w:rsidP="007708FF">
      <w:pPr>
        <w:ind w:firstLine="709"/>
        <w:contextualSpacing/>
        <w:jc w:val="both"/>
        <w:rPr>
          <w:sz w:val="22"/>
          <w:szCs w:val="22"/>
          <w:lang w:val="uk-UA"/>
        </w:rPr>
      </w:pPr>
      <w:r w:rsidRPr="0064196D">
        <w:rPr>
          <w:b/>
          <w:sz w:val="22"/>
          <w:szCs w:val="22"/>
          <w:lang w:val="uk-UA"/>
        </w:rPr>
        <w:t>Завдання</w:t>
      </w:r>
      <w:r>
        <w:rPr>
          <w:sz w:val="22"/>
          <w:szCs w:val="22"/>
          <w:lang w:val="uk-UA"/>
        </w:rPr>
        <w:t xml:space="preserve"> 1. </w:t>
      </w:r>
      <w:r w:rsidR="00603EE8" w:rsidRPr="00603EE8">
        <w:rPr>
          <w:sz w:val="22"/>
          <w:szCs w:val="22"/>
          <w:lang w:val="uk-UA"/>
        </w:rPr>
        <w:t>Користуючись психологічними словниками, проведіть порівняльний аналіз поняття «особистість» в соціології, загальній та соціальній психології</w:t>
      </w:r>
      <w:r w:rsidR="00603EE8">
        <w:rPr>
          <w:sz w:val="22"/>
          <w:szCs w:val="22"/>
          <w:lang w:val="uk-UA"/>
        </w:rPr>
        <w:t xml:space="preserve">. </w:t>
      </w:r>
    </w:p>
    <w:p w:rsidR="00603EE8" w:rsidRDefault="00603EE8" w:rsidP="007708FF">
      <w:pPr>
        <w:ind w:firstLine="709"/>
        <w:contextualSpacing/>
        <w:jc w:val="both"/>
        <w:rPr>
          <w:sz w:val="22"/>
          <w:szCs w:val="22"/>
          <w:lang w:val="uk-UA"/>
        </w:rPr>
      </w:pPr>
      <w:r w:rsidRPr="0064196D">
        <w:rPr>
          <w:b/>
          <w:sz w:val="22"/>
          <w:szCs w:val="22"/>
          <w:lang w:val="uk-UA"/>
        </w:rPr>
        <w:t>Завдання</w:t>
      </w:r>
      <w:r>
        <w:rPr>
          <w:b/>
          <w:sz w:val="22"/>
          <w:szCs w:val="22"/>
          <w:lang w:val="uk-UA"/>
        </w:rPr>
        <w:t xml:space="preserve"> 2. </w:t>
      </w:r>
    </w:p>
    <w:p w:rsidR="009453A8" w:rsidRDefault="009453A8" w:rsidP="007708FF">
      <w:pPr>
        <w:ind w:firstLine="709"/>
        <w:contextualSpacing/>
        <w:jc w:val="both"/>
        <w:rPr>
          <w:sz w:val="22"/>
          <w:szCs w:val="22"/>
          <w:lang w:val="uk-UA"/>
        </w:rPr>
      </w:pPr>
      <w:r w:rsidRPr="00940E0E">
        <w:rPr>
          <w:sz w:val="22"/>
          <w:szCs w:val="22"/>
          <w:lang w:val="uk-UA"/>
        </w:rPr>
        <w:t>Прочитайте в кни</w:t>
      </w:r>
      <w:r w:rsidR="0064196D">
        <w:rPr>
          <w:sz w:val="22"/>
          <w:szCs w:val="22"/>
          <w:lang w:val="uk-UA"/>
        </w:rPr>
        <w:t>зі</w:t>
      </w:r>
      <w:r w:rsidRPr="00940E0E">
        <w:rPr>
          <w:sz w:val="22"/>
          <w:szCs w:val="22"/>
          <w:lang w:val="uk-UA"/>
        </w:rPr>
        <w:t xml:space="preserve"> Д. Май</w:t>
      </w:r>
      <w:r w:rsidR="0064196D">
        <w:rPr>
          <w:sz w:val="22"/>
          <w:szCs w:val="22"/>
          <w:lang w:val="uk-UA"/>
        </w:rPr>
        <w:t>є</w:t>
      </w:r>
      <w:r w:rsidRPr="00940E0E">
        <w:rPr>
          <w:sz w:val="22"/>
          <w:szCs w:val="22"/>
          <w:lang w:val="uk-UA"/>
        </w:rPr>
        <w:t>рс «Социальная психология» р</w:t>
      </w:r>
      <w:r w:rsidR="0064196D">
        <w:rPr>
          <w:sz w:val="22"/>
          <w:szCs w:val="22"/>
          <w:lang w:val="uk-UA"/>
        </w:rPr>
        <w:t>о</w:t>
      </w:r>
      <w:r w:rsidRPr="00940E0E">
        <w:rPr>
          <w:sz w:val="22"/>
          <w:szCs w:val="22"/>
          <w:lang w:val="uk-UA"/>
        </w:rPr>
        <w:t>зд</w:t>
      </w:r>
      <w:r w:rsidR="0064196D">
        <w:rPr>
          <w:sz w:val="22"/>
          <w:szCs w:val="22"/>
          <w:lang w:val="uk-UA"/>
        </w:rPr>
        <w:t>і</w:t>
      </w:r>
      <w:r w:rsidRPr="00940E0E">
        <w:rPr>
          <w:sz w:val="22"/>
          <w:szCs w:val="22"/>
          <w:lang w:val="uk-UA"/>
        </w:rPr>
        <w:t xml:space="preserve">л «Я» в социальном мире» </w:t>
      </w:r>
    </w:p>
    <w:p w:rsidR="00B46C58" w:rsidRDefault="00B46C58" w:rsidP="007708FF">
      <w:pPr>
        <w:ind w:firstLine="709"/>
        <w:contextualSpacing/>
        <w:jc w:val="both"/>
        <w:rPr>
          <w:sz w:val="22"/>
          <w:szCs w:val="22"/>
          <w:lang w:val="uk-UA"/>
        </w:rPr>
      </w:pPr>
      <w:r>
        <w:rPr>
          <w:sz w:val="22"/>
          <w:szCs w:val="22"/>
          <w:lang w:val="uk-UA"/>
        </w:rPr>
        <w:t>Режим доступу:</w:t>
      </w:r>
    </w:p>
    <w:p w:rsidR="00B46C58" w:rsidRPr="00940E0E" w:rsidRDefault="00B46C58" w:rsidP="007708FF">
      <w:pPr>
        <w:ind w:firstLine="709"/>
        <w:contextualSpacing/>
        <w:jc w:val="both"/>
        <w:rPr>
          <w:sz w:val="22"/>
          <w:szCs w:val="22"/>
          <w:lang w:val="uk-UA"/>
        </w:rPr>
      </w:pPr>
      <w:r w:rsidRPr="00B46C58">
        <w:rPr>
          <w:sz w:val="22"/>
          <w:szCs w:val="22"/>
          <w:lang w:val="uk-UA"/>
        </w:rPr>
        <w:t>https://www.gumer.info/bibliotek_Buks/Psihol/mayers/02.php</w:t>
      </w:r>
    </w:p>
    <w:p w:rsidR="00E41D1D" w:rsidRPr="00940E0E" w:rsidRDefault="00603EE8" w:rsidP="007708FF">
      <w:pPr>
        <w:ind w:firstLine="709"/>
        <w:contextualSpacing/>
        <w:jc w:val="both"/>
        <w:rPr>
          <w:sz w:val="22"/>
          <w:szCs w:val="22"/>
          <w:lang w:val="uk-UA"/>
        </w:rPr>
      </w:pPr>
      <w:r>
        <w:rPr>
          <w:sz w:val="22"/>
          <w:szCs w:val="22"/>
          <w:lang w:val="uk-UA"/>
        </w:rPr>
        <w:t>Занотуйте</w:t>
      </w:r>
      <w:r w:rsidR="00E41D1D" w:rsidRPr="00940E0E">
        <w:rPr>
          <w:sz w:val="22"/>
          <w:szCs w:val="22"/>
          <w:lang w:val="uk-UA"/>
        </w:rPr>
        <w:t xml:space="preserve"> </w:t>
      </w:r>
      <w:r w:rsidR="0064196D">
        <w:rPr>
          <w:sz w:val="22"/>
          <w:szCs w:val="22"/>
          <w:lang w:val="uk-UA"/>
        </w:rPr>
        <w:t xml:space="preserve">основні положення. </w:t>
      </w:r>
      <w:r w:rsidR="00E41D1D" w:rsidRPr="00940E0E">
        <w:rPr>
          <w:sz w:val="22"/>
          <w:szCs w:val="22"/>
          <w:lang w:val="uk-UA"/>
        </w:rPr>
        <w:t xml:space="preserve"> </w:t>
      </w:r>
    </w:p>
    <w:p w:rsidR="00603EE8" w:rsidRDefault="0064196D" w:rsidP="007708FF">
      <w:pPr>
        <w:ind w:firstLine="709"/>
        <w:contextualSpacing/>
        <w:jc w:val="both"/>
        <w:rPr>
          <w:sz w:val="22"/>
          <w:szCs w:val="22"/>
          <w:lang w:val="uk-UA"/>
        </w:rPr>
      </w:pPr>
      <w:r w:rsidRPr="0064196D">
        <w:rPr>
          <w:b/>
          <w:sz w:val="22"/>
          <w:szCs w:val="22"/>
          <w:lang w:val="uk-UA"/>
        </w:rPr>
        <w:t>Завдання</w:t>
      </w:r>
      <w:r>
        <w:rPr>
          <w:b/>
          <w:sz w:val="22"/>
          <w:szCs w:val="22"/>
          <w:lang w:val="uk-UA"/>
        </w:rPr>
        <w:t xml:space="preserve"> </w:t>
      </w:r>
      <w:r w:rsidR="00603EE8">
        <w:rPr>
          <w:b/>
          <w:sz w:val="22"/>
          <w:szCs w:val="22"/>
          <w:lang w:val="uk-UA"/>
        </w:rPr>
        <w:t>3</w:t>
      </w:r>
      <w:r>
        <w:rPr>
          <w:b/>
          <w:sz w:val="22"/>
          <w:szCs w:val="22"/>
          <w:lang w:val="uk-UA"/>
        </w:rPr>
        <w:t xml:space="preserve">. </w:t>
      </w:r>
      <w:r w:rsidRPr="00603EE8">
        <w:rPr>
          <w:sz w:val="22"/>
          <w:szCs w:val="22"/>
          <w:lang w:val="uk-UA"/>
        </w:rPr>
        <w:t xml:space="preserve">Ознайомтесь з методикою Куна «Хто я?», </w:t>
      </w:r>
      <w:r w:rsidR="00603EE8">
        <w:rPr>
          <w:sz w:val="22"/>
          <w:szCs w:val="22"/>
          <w:lang w:val="uk-UA"/>
        </w:rPr>
        <w:t>зробіть самодіагностику, оформіть висновки та напишіть рекомендації згідно результатів.</w:t>
      </w:r>
    </w:p>
    <w:p w:rsidR="00603EE8" w:rsidRPr="00940E0E" w:rsidRDefault="00603EE8" w:rsidP="007708FF">
      <w:pPr>
        <w:ind w:firstLine="709"/>
        <w:contextualSpacing/>
        <w:jc w:val="both"/>
        <w:rPr>
          <w:sz w:val="22"/>
          <w:szCs w:val="22"/>
          <w:lang w:val="uk-UA"/>
        </w:rPr>
      </w:pPr>
      <w:r w:rsidRPr="00603EE8">
        <w:rPr>
          <w:b/>
          <w:sz w:val="22"/>
          <w:szCs w:val="22"/>
          <w:lang w:val="uk-UA"/>
        </w:rPr>
        <w:t>Завдання</w:t>
      </w:r>
      <w:r>
        <w:rPr>
          <w:sz w:val="22"/>
          <w:szCs w:val="22"/>
          <w:lang w:val="uk-UA"/>
        </w:rPr>
        <w:t xml:space="preserve"> 4.  </w:t>
      </w:r>
      <w:r w:rsidRPr="00940E0E">
        <w:rPr>
          <w:sz w:val="22"/>
          <w:szCs w:val="22"/>
          <w:lang w:val="uk-UA"/>
        </w:rPr>
        <w:t>Вправа «Н</w:t>
      </w:r>
      <w:r>
        <w:rPr>
          <w:sz w:val="22"/>
          <w:szCs w:val="22"/>
          <w:lang w:val="uk-UA"/>
        </w:rPr>
        <w:t>егативна</w:t>
      </w:r>
      <w:r w:rsidRPr="00940E0E">
        <w:rPr>
          <w:sz w:val="22"/>
          <w:szCs w:val="22"/>
          <w:lang w:val="uk-UA"/>
        </w:rPr>
        <w:t xml:space="preserve"> Я-</w:t>
      </w:r>
      <w:r>
        <w:rPr>
          <w:sz w:val="22"/>
          <w:szCs w:val="22"/>
          <w:lang w:val="uk-UA"/>
        </w:rPr>
        <w:t>концепція</w:t>
      </w:r>
      <w:r w:rsidRPr="00940E0E">
        <w:rPr>
          <w:sz w:val="22"/>
          <w:szCs w:val="22"/>
          <w:lang w:val="uk-UA"/>
        </w:rPr>
        <w:t>»</w:t>
      </w:r>
    </w:p>
    <w:p w:rsidR="00603EE8" w:rsidRPr="00940E0E" w:rsidRDefault="00603EE8" w:rsidP="007708FF">
      <w:pPr>
        <w:ind w:firstLine="709"/>
        <w:contextualSpacing/>
        <w:jc w:val="both"/>
        <w:rPr>
          <w:sz w:val="22"/>
          <w:szCs w:val="22"/>
          <w:lang w:val="uk-UA"/>
        </w:rPr>
      </w:pPr>
      <w:r w:rsidRPr="00940E0E">
        <w:rPr>
          <w:sz w:val="22"/>
          <w:szCs w:val="22"/>
          <w:lang w:val="uk-UA"/>
        </w:rPr>
        <w:t>Запишіть причини, з яких ви не любите себе (10–20 причин). Отриманий список необхідно розділити на три групи:</w:t>
      </w:r>
    </w:p>
    <w:p w:rsidR="00603EE8" w:rsidRPr="00940E0E" w:rsidRDefault="00603EE8" w:rsidP="007708FF">
      <w:pPr>
        <w:ind w:firstLine="709"/>
        <w:contextualSpacing/>
        <w:jc w:val="both"/>
        <w:rPr>
          <w:sz w:val="22"/>
          <w:szCs w:val="22"/>
          <w:lang w:val="uk-UA"/>
        </w:rPr>
      </w:pPr>
      <w:r w:rsidRPr="00940E0E">
        <w:rPr>
          <w:sz w:val="22"/>
          <w:szCs w:val="22"/>
          <w:lang w:val="uk-UA"/>
        </w:rPr>
        <w:t xml:space="preserve">1–причини, пов’язані із загальним правилом «Любити себе нескромно»; </w:t>
      </w:r>
    </w:p>
    <w:p w:rsidR="00603EE8" w:rsidRPr="00940E0E" w:rsidRDefault="00603EE8" w:rsidP="007708FF">
      <w:pPr>
        <w:ind w:firstLine="709"/>
        <w:contextualSpacing/>
        <w:jc w:val="both"/>
        <w:rPr>
          <w:sz w:val="22"/>
          <w:szCs w:val="22"/>
          <w:lang w:val="uk-UA"/>
        </w:rPr>
      </w:pPr>
      <w:r w:rsidRPr="00940E0E">
        <w:rPr>
          <w:sz w:val="22"/>
          <w:szCs w:val="22"/>
          <w:lang w:val="uk-UA"/>
        </w:rPr>
        <w:t xml:space="preserve">2–причини, що містять негативні висловлення батьків таінших близьких людей; </w:t>
      </w:r>
    </w:p>
    <w:p w:rsidR="00603EE8" w:rsidRPr="00940E0E" w:rsidRDefault="00603EE8" w:rsidP="007708FF">
      <w:pPr>
        <w:ind w:firstLine="709"/>
        <w:contextualSpacing/>
        <w:jc w:val="both"/>
        <w:rPr>
          <w:sz w:val="22"/>
          <w:szCs w:val="22"/>
          <w:lang w:val="uk-UA"/>
        </w:rPr>
      </w:pPr>
      <w:r w:rsidRPr="00940E0E">
        <w:rPr>
          <w:sz w:val="22"/>
          <w:szCs w:val="22"/>
          <w:lang w:val="uk-UA"/>
        </w:rPr>
        <w:t xml:space="preserve">3–недоліки, приписувані людиною самій собі. Саме на третю групу слід звернути особливу увагу. </w:t>
      </w:r>
    </w:p>
    <w:p w:rsidR="00603EE8" w:rsidRPr="003958FA" w:rsidRDefault="00603EE8" w:rsidP="007708FF">
      <w:pPr>
        <w:ind w:firstLine="709"/>
        <w:contextualSpacing/>
        <w:jc w:val="both"/>
        <w:rPr>
          <w:i/>
          <w:sz w:val="22"/>
          <w:szCs w:val="22"/>
          <w:lang w:val="uk-UA"/>
        </w:rPr>
      </w:pPr>
      <w:r w:rsidRPr="003958FA">
        <w:rPr>
          <w:i/>
          <w:sz w:val="22"/>
          <w:szCs w:val="22"/>
          <w:lang w:val="uk-UA"/>
        </w:rPr>
        <w:lastRenderedPageBreak/>
        <w:t>Дайте відповідь на питання</w:t>
      </w:r>
    </w:p>
    <w:p w:rsidR="00603EE8" w:rsidRDefault="00603EE8" w:rsidP="007708FF">
      <w:pPr>
        <w:ind w:firstLine="709"/>
        <w:contextualSpacing/>
        <w:jc w:val="both"/>
        <w:rPr>
          <w:sz w:val="22"/>
          <w:szCs w:val="22"/>
          <w:lang w:val="uk-UA"/>
        </w:rPr>
      </w:pPr>
      <w:r w:rsidRPr="00940E0E">
        <w:rPr>
          <w:sz w:val="22"/>
          <w:szCs w:val="22"/>
          <w:lang w:val="uk-UA"/>
        </w:rPr>
        <w:t>Як і чому формується негативна Я-Концепція? Як на її формування впливають інші люди? Як співвідносяться між собою Я-Концепція й самооцінка? Як впливає негативна Я-Концепція на поведінку людини? Чому важливо любити й поважати себе? Як у недоліках можна побачити переваги?</w:t>
      </w:r>
    </w:p>
    <w:p w:rsidR="003958FA" w:rsidRPr="00E6481F" w:rsidRDefault="003958FA" w:rsidP="007708FF">
      <w:pPr>
        <w:ind w:firstLine="709"/>
        <w:contextualSpacing/>
        <w:jc w:val="both"/>
        <w:rPr>
          <w:sz w:val="22"/>
          <w:szCs w:val="22"/>
          <w:lang w:val="uk-UA"/>
        </w:rPr>
      </w:pPr>
      <w:r w:rsidRPr="00E6481F">
        <w:rPr>
          <w:b/>
          <w:sz w:val="22"/>
          <w:szCs w:val="22"/>
          <w:lang w:val="uk-UA"/>
        </w:rPr>
        <w:t>Завдання</w:t>
      </w:r>
      <w:r w:rsidRPr="00E6481F">
        <w:rPr>
          <w:sz w:val="22"/>
          <w:szCs w:val="22"/>
          <w:lang w:val="uk-UA"/>
        </w:rPr>
        <w:t xml:space="preserve"> 5. </w:t>
      </w:r>
    </w:p>
    <w:p w:rsidR="003958FA" w:rsidRPr="00E6481F" w:rsidRDefault="003958FA" w:rsidP="00E6481F">
      <w:pPr>
        <w:ind w:firstLine="709"/>
        <w:contextualSpacing/>
        <w:jc w:val="both"/>
        <w:rPr>
          <w:sz w:val="22"/>
          <w:szCs w:val="22"/>
          <w:lang w:val="uk-UA"/>
        </w:rPr>
      </w:pPr>
      <w:r w:rsidRPr="00E6481F">
        <w:rPr>
          <w:sz w:val="22"/>
          <w:szCs w:val="22"/>
          <w:lang w:val="uk-UA"/>
        </w:rPr>
        <w:t xml:space="preserve">Пройдіть тест М.Куна «Хто </w:t>
      </w:r>
      <w:r w:rsidR="00E6481F">
        <w:rPr>
          <w:sz w:val="22"/>
          <w:szCs w:val="22"/>
          <w:lang w:val="uk-UA"/>
        </w:rPr>
        <w:t>Я</w:t>
      </w:r>
      <w:r w:rsidRPr="00E6481F">
        <w:rPr>
          <w:sz w:val="22"/>
          <w:szCs w:val="22"/>
          <w:lang w:val="uk-UA"/>
        </w:rPr>
        <w:t>?», оформіть висновки, надайте рекомендації</w:t>
      </w:r>
      <w:r w:rsidR="00E6481F">
        <w:rPr>
          <w:sz w:val="22"/>
          <w:szCs w:val="22"/>
          <w:lang w:val="uk-UA"/>
        </w:rPr>
        <w:t>.</w:t>
      </w:r>
    </w:p>
    <w:p w:rsidR="00E6481F" w:rsidRPr="00E6481F" w:rsidRDefault="00E6481F" w:rsidP="00E6481F">
      <w:pPr>
        <w:jc w:val="both"/>
        <w:rPr>
          <w:sz w:val="22"/>
          <w:szCs w:val="22"/>
        </w:rPr>
      </w:pPr>
      <w:r w:rsidRPr="00E6481F">
        <w:rPr>
          <w:rStyle w:val="af"/>
          <w:i w:val="0"/>
          <w:sz w:val="22"/>
          <w:szCs w:val="22"/>
        </w:rPr>
        <w:t>Тест Куна. Тест «Кто Я?» (М.Кун, Т.Макпартленд; модификация Т.В.Румянцевой)</w:t>
      </w:r>
      <w:r w:rsidRPr="00E6481F">
        <w:rPr>
          <w:i/>
          <w:sz w:val="22"/>
          <w:szCs w:val="22"/>
        </w:rPr>
        <w:t xml:space="preserve"> </w:t>
      </w:r>
      <w:r w:rsidRPr="00E6481F">
        <w:rPr>
          <w:sz w:val="22"/>
          <w:szCs w:val="22"/>
        </w:rPr>
        <w:t>/ Румянцева Т.В. Психологическое консультирование: диагностика отношений в паре – СПб., 2006. С.82-103.</w:t>
      </w:r>
    </w:p>
    <w:p w:rsidR="00E6481F" w:rsidRPr="00940E0E" w:rsidRDefault="00E6481F" w:rsidP="007708FF">
      <w:pPr>
        <w:ind w:firstLine="709"/>
        <w:contextualSpacing/>
        <w:jc w:val="both"/>
        <w:rPr>
          <w:sz w:val="22"/>
          <w:szCs w:val="22"/>
          <w:lang w:val="uk-UA"/>
        </w:rPr>
      </w:pPr>
      <w:r>
        <w:rPr>
          <w:sz w:val="22"/>
          <w:szCs w:val="22"/>
          <w:lang w:val="uk-UA"/>
        </w:rPr>
        <w:t xml:space="preserve">Режим доступу: </w:t>
      </w:r>
      <w:r w:rsidRPr="00E6481F">
        <w:rPr>
          <w:sz w:val="22"/>
          <w:szCs w:val="22"/>
          <w:lang w:val="uk-UA"/>
        </w:rPr>
        <w:t>https://vsetesti.ru/424/</w:t>
      </w:r>
    </w:p>
    <w:p w:rsidR="00603EE8" w:rsidRDefault="00603EE8" w:rsidP="00603EE8">
      <w:pPr>
        <w:contextualSpacing/>
        <w:rPr>
          <w:sz w:val="22"/>
          <w:szCs w:val="22"/>
          <w:lang w:val="uk-UA"/>
        </w:rPr>
      </w:pPr>
    </w:p>
    <w:p w:rsidR="00603EE8" w:rsidRDefault="00603EE8" w:rsidP="00603EE8">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7CFDBA39" wp14:editId="2CDE0828">
            <wp:extent cx="357717" cy="357717"/>
            <wp:effectExtent l="0" t="0" r="0" b="0"/>
            <wp:docPr id="63" name="Рисунок 63"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3147" cy="373147"/>
                    </a:xfrm>
                    <a:prstGeom prst="rect">
                      <a:avLst/>
                    </a:prstGeom>
                  </pic:spPr>
                </pic:pic>
              </a:graphicData>
            </a:graphic>
          </wp:inline>
        </w:drawing>
      </w:r>
      <w:r w:rsidRPr="00940E0E">
        <w:rPr>
          <w:b/>
          <w:i/>
          <w:sz w:val="22"/>
          <w:szCs w:val="22"/>
          <w:lang w:val="uk-UA"/>
        </w:rPr>
        <w:t>Питання для самоконтролю</w:t>
      </w:r>
    </w:p>
    <w:p w:rsidR="00603EE8" w:rsidRDefault="00FF24EE" w:rsidP="007708FF">
      <w:pPr>
        <w:tabs>
          <w:tab w:val="left" w:pos="316"/>
        </w:tabs>
        <w:spacing w:before="100" w:beforeAutospacing="1"/>
        <w:ind w:firstLine="709"/>
        <w:contextualSpacing/>
        <w:jc w:val="both"/>
        <w:rPr>
          <w:sz w:val="22"/>
          <w:szCs w:val="22"/>
          <w:lang w:val="uk-UA"/>
        </w:rPr>
      </w:pPr>
      <w:r w:rsidRPr="00FF24EE">
        <w:rPr>
          <w:sz w:val="22"/>
          <w:szCs w:val="22"/>
          <w:lang w:val="uk-UA"/>
        </w:rPr>
        <w:t xml:space="preserve">Що таке особистість? </w:t>
      </w:r>
    </w:p>
    <w:p w:rsidR="00FF24EE" w:rsidRDefault="00FF24EE" w:rsidP="007708FF">
      <w:pPr>
        <w:tabs>
          <w:tab w:val="left" w:pos="316"/>
        </w:tabs>
        <w:spacing w:before="100" w:beforeAutospacing="1"/>
        <w:ind w:firstLine="709"/>
        <w:contextualSpacing/>
        <w:jc w:val="both"/>
        <w:rPr>
          <w:sz w:val="22"/>
          <w:szCs w:val="22"/>
          <w:lang w:val="uk-UA"/>
        </w:rPr>
      </w:pPr>
      <w:r>
        <w:rPr>
          <w:sz w:val="22"/>
          <w:szCs w:val="22"/>
          <w:lang w:val="uk-UA"/>
        </w:rPr>
        <w:t>Як співвідносяться між собою поняття «індивід», «суб’єкт», «особистість»?</w:t>
      </w:r>
    </w:p>
    <w:p w:rsidR="00FF24EE" w:rsidRDefault="00FF24EE" w:rsidP="007708FF">
      <w:pPr>
        <w:tabs>
          <w:tab w:val="left" w:pos="316"/>
        </w:tabs>
        <w:spacing w:before="100" w:beforeAutospacing="1"/>
        <w:ind w:firstLine="709"/>
        <w:contextualSpacing/>
        <w:jc w:val="both"/>
        <w:rPr>
          <w:sz w:val="22"/>
          <w:szCs w:val="22"/>
          <w:lang w:val="uk-UA"/>
        </w:rPr>
      </w:pPr>
      <w:r>
        <w:rPr>
          <w:sz w:val="22"/>
          <w:szCs w:val="22"/>
          <w:lang w:val="uk-UA"/>
        </w:rPr>
        <w:t xml:space="preserve">Що таке соціалізація? </w:t>
      </w:r>
    </w:p>
    <w:p w:rsidR="00FF24EE" w:rsidRDefault="00FF24EE" w:rsidP="007708FF">
      <w:pPr>
        <w:tabs>
          <w:tab w:val="left" w:pos="316"/>
        </w:tabs>
        <w:spacing w:before="100" w:beforeAutospacing="1"/>
        <w:ind w:firstLine="709"/>
        <w:contextualSpacing/>
        <w:jc w:val="both"/>
        <w:rPr>
          <w:sz w:val="22"/>
          <w:szCs w:val="22"/>
          <w:lang w:val="uk-UA"/>
        </w:rPr>
      </w:pPr>
      <w:r>
        <w:rPr>
          <w:sz w:val="22"/>
          <w:szCs w:val="22"/>
          <w:lang w:val="uk-UA"/>
        </w:rPr>
        <w:t>Які особливості процесу соціалізації ви можете назвати?</w:t>
      </w:r>
    </w:p>
    <w:p w:rsidR="00FF24EE" w:rsidRPr="00FF24EE" w:rsidRDefault="00FF24EE" w:rsidP="007708FF">
      <w:pPr>
        <w:tabs>
          <w:tab w:val="left" w:pos="316"/>
        </w:tabs>
        <w:spacing w:before="100" w:beforeAutospacing="1"/>
        <w:ind w:firstLine="709"/>
        <w:contextualSpacing/>
        <w:jc w:val="both"/>
        <w:rPr>
          <w:sz w:val="22"/>
          <w:szCs w:val="22"/>
          <w:lang w:val="uk-UA"/>
        </w:rPr>
      </w:pPr>
      <w:r w:rsidRPr="00FF24EE">
        <w:rPr>
          <w:sz w:val="22"/>
          <w:szCs w:val="22"/>
          <w:lang w:val="uk-UA"/>
        </w:rPr>
        <w:t>«Розведіть» поняття «соціалізація», «соціальний розвиток», «формування особистості», «виховання».</w:t>
      </w:r>
    </w:p>
    <w:p w:rsidR="00FF24EE" w:rsidRDefault="00FF24EE" w:rsidP="007708FF">
      <w:pPr>
        <w:tabs>
          <w:tab w:val="left" w:pos="316"/>
        </w:tabs>
        <w:spacing w:before="100" w:beforeAutospacing="1"/>
        <w:ind w:firstLine="709"/>
        <w:contextualSpacing/>
        <w:jc w:val="both"/>
        <w:rPr>
          <w:sz w:val="22"/>
          <w:szCs w:val="22"/>
          <w:lang w:val="uk-UA"/>
        </w:rPr>
      </w:pPr>
      <w:r w:rsidRPr="00FF24EE">
        <w:rPr>
          <w:sz w:val="22"/>
          <w:szCs w:val="22"/>
          <w:lang w:val="uk-UA"/>
        </w:rPr>
        <w:t>Яке смислове значення має поняття «соціалізованість» в теорії соціалізації?</w:t>
      </w:r>
    </w:p>
    <w:p w:rsidR="00FF24EE" w:rsidRPr="00FF24EE" w:rsidRDefault="00FF24EE" w:rsidP="007708FF">
      <w:pPr>
        <w:tabs>
          <w:tab w:val="left" w:pos="316"/>
        </w:tabs>
        <w:spacing w:before="100" w:beforeAutospacing="1"/>
        <w:ind w:firstLine="709"/>
        <w:contextualSpacing/>
        <w:jc w:val="both"/>
        <w:rPr>
          <w:sz w:val="22"/>
          <w:szCs w:val="22"/>
          <w:lang w:val="uk-UA"/>
        </w:rPr>
      </w:pPr>
      <w:r>
        <w:rPr>
          <w:sz w:val="22"/>
          <w:szCs w:val="22"/>
          <w:lang w:val="uk-UA"/>
        </w:rPr>
        <w:t>Які ви можете назвати форми та механізми соціалізації?</w:t>
      </w:r>
    </w:p>
    <w:p w:rsidR="00FF24EE" w:rsidRPr="00FF24EE" w:rsidRDefault="00FF24EE" w:rsidP="007708FF">
      <w:pPr>
        <w:tabs>
          <w:tab w:val="left" w:pos="316"/>
        </w:tabs>
        <w:spacing w:before="100" w:beforeAutospacing="1"/>
        <w:ind w:firstLine="709"/>
        <w:contextualSpacing/>
        <w:jc w:val="both"/>
        <w:rPr>
          <w:sz w:val="22"/>
          <w:szCs w:val="22"/>
          <w:lang w:val="uk-UA"/>
        </w:rPr>
      </w:pPr>
      <w:r w:rsidRPr="00FF24EE">
        <w:rPr>
          <w:sz w:val="22"/>
          <w:szCs w:val="22"/>
          <w:lang w:val="uk-UA"/>
        </w:rPr>
        <w:t>Чи можна сказати, що «ресоціалізація» - це соціалізація особистості в умовах трансформації суспільства?</w:t>
      </w:r>
    </w:p>
    <w:p w:rsidR="00FF24EE" w:rsidRPr="00036C97" w:rsidRDefault="00FF24EE" w:rsidP="003958FA">
      <w:pPr>
        <w:tabs>
          <w:tab w:val="left" w:pos="316"/>
        </w:tabs>
        <w:spacing w:before="100" w:beforeAutospacing="1"/>
        <w:ind w:firstLine="709"/>
        <w:contextualSpacing/>
        <w:jc w:val="both"/>
        <w:rPr>
          <w:sz w:val="22"/>
          <w:szCs w:val="22"/>
          <w:lang w:val="uk-UA"/>
        </w:rPr>
      </w:pPr>
      <w:r w:rsidRPr="00FF24EE">
        <w:rPr>
          <w:sz w:val="22"/>
          <w:szCs w:val="22"/>
          <w:lang w:val="uk-UA"/>
        </w:rPr>
        <w:t>Яку роль в процесі соціалізації виконують такі інститути соціалізації, як сім'я, система освіти і виховання та ЗМІ?</w:t>
      </w:r>
    </w:p>
    <w:p w:rsidR="00E3156D" w:rsidRPr="00940E0E" w:rsidRDefault="00E3156D" w:rsidP="00142593">
      <w:pPr>
        <w:ind w:firstLine="709"/>
        <w:contextualSpacing/>
        <w:rPr>
          <w:sz w:val="22"/>
          <w:szCs w:val="22"/>
          <w:lang w:val="uk-UA"/>
        </w:rPr>
      </w:pPr>
    </w:p>
    <w:p w:rsidR="00057FF4" w:rsidRDefault="003958FA" w:rsidP="00142593">
      <w:pPr>
        <w:ind w:firstLine="709"/>
        <w:contextualSpacing/>
        <w:rPr>
          <w:b/>
          <w:i/>
          <w:sz w:val="22"/>
          <w:szCs w:val="22"/>
          <w:lang w:val="uk-UA"/>
        </w:rPr>
      </w:pPr>
      <w:r w:rsidRPr="003958FA">
        <w:rPr>
          <w:b/>
          <w:i/>
          <w:sz w:val="22"/>
          <w:szCs w:val="22"/>
          <w:lang w:val="uk-UA"/>
        </w:rPr>
        <w:t>Література до теми</w:t>
      </w:r>
    </w:p>
    <w:p w:rsidR="00B46C58" w:rsidRDefault="00B46C58" w:rsidP="00142593">
      <w:pPr>
        <w:ind w:firstLine="709"/>
        <w:contextualSpacing/>
        <w:rPr>
          <w:b/>
          <w:i/>
          <w:sz w:val="22"/>
          <w:szCs w:val="22"/>
          <w:lang w:val="uk-UA"/>
        </w:rPr>
      </w:pPr>
    </w:p>
    <w:p w:rsidR="006E723A" w:rsidRDefault="00B46C58" w:rsidP="006E723A">
      <w:pPr>
        <w:ind w:firstLine="709"/>
        <w:contextualSpacing/>
        <w:jc w:val="both"/>
        <w:rPr>
          <w:sz w:val="22"/>
          <w:szCs w:val="22"/>
          <w:lang w:val="uk-UA"/>
        </w:rPr>
      </w:pPr>
      <w:r w:rsidRPr="006E723A">
        <w:rPr>
          <w:sz w:val="22"/>
          <w:szCs w:val="22"/>
          <w:lang w:val="uk-UA"/>
        </w:rPr>
        <w:t>Социальная психология личности в вопросах и ответах: Учеб. пособ. для вузов / Под ред. В.А. Лабунского – М.: Гардарики, 2001. – 397с.</w:t>
      </w:r>
    </w:p>
    <w:p w:rsidR="006E723A" w:rsidRDefault="00B46C58" w:rsidP="006E723A">
      <w:pPr>
        <w:ind w:firstLine="709"/>
        <w:contextualSpacing/>
        <w:jc w:val="both"/>
        <w:rPr>
          <w:sz w:val="22"/>
          <w:szCs w:val="22"/>
          <w:lang w:val="uk-UA"/>
        </w:rPr>
      </w:pPr>
      <w:r w:rsidRPr="006E723A">
        <w:rPr>
          <w:sz w:val="22"/>
          <w:szCs w:val="22"/>
          <w:lang w:val="uk-UA"/>
        </w:rPr>
        <w:t>Корнєв М. Н. Проблема групи та особистості у соціальній психології : курс лекцій / Корнєв М. Н., Фомічева В. М. ; Ін-т післядипломної освіти КНУ ім.Т. Шевченка. – К., 2004. – 222 с.</w:t>
      </w:r>
    </w:p>
    <w:p w:rsidR="006E723A" w:rsidRDefault="006D6DB2" w:rsidP="006E723A">
      <w:pPr>
        <w:ind w:firstLine="709"/>
        <w:contextualSpacing/>
        <w:jc w:val="both"/>
        <w:rPr>
          <w:sz w:val="22"/>
          <w:szCs w:val="22"/>
          <w:lang w:val="uk-UA"/>
        </w:rPr>
      </w:pPr>
      <w:r w:rsidRPr="006E723A">
        <w:rPr>
          <w:sz w:val="22"/>
          <w:szCs w:val="22"/>
          <w:lang w:val="uk-UA"/>
        </w:rPr>
        <w:lastRenderedPageBreak/>
        <w:t>Бернс Р. Развитие «Я»-концепции и воспитание. / Р. Бернс –М. : Про-гресс, 1986.–217 с.</w:t>
      </w:r>
    </w:p>
    <w:p w:rsidR="006E723A" w:rsidRDefault="006D6DB2" w:rsidP="006E723A">
      <w:pPr>
        <w:ind w:firstLine="709"/>
        <w:contextualSpacing/>
        <w:jc w:val="both"/>
        <w:rPr>
          <w:sz w:val="22"/>
          <w:szCs w:val="22"/>
          <w:lang w:val="uk-UA"/>
        </w:rPr>
      </w:pPr>
      <w:r w:rsidRPr="006E723A">
        <w:rPr>
          <w:color w:val="000000"/>
          <w:sz w:val="22"/>
          <w:szCs w:val="22"/>
        </w:rPr>
        <w:t xml:space="preserve">Психология самосознания (хрестоматия по социальной психологии личности). </w:t>
      </w:r>
      <w:r w:rsidR="006E723A" w:rsidRPr="006E723A">
        <w:rPr>
          <w:color w:val="000000"/>
          <w:sz w:val="22"/>
          <w:szCs w:val="22"/>
          <w:lang w:val="uk-UA"/>
        </w:rPr>
        <w:t xml:space="preserve">– </w:t>
      </w:r>
      <w:r w:rsidRPr="006E723A">
        <w:rPr>
          <w:color w:val="000000"/>
          <w:sz w:val="22"/>
          <w:szCs w:val="22"/>
        </w:rPr>
        <w:t xml:space="preserve">Самара: Бахрах, 2000. С. 107—261. </w:t>
      </w:r>
    </w:p>
    <w:p w:rsidR="006E723A" w:rsidRDefault="006D6DB2" w:rsidP="006E723A">
      <w:pPr>
        <w:ind w:firstLine="709"/>
        <w:contextualSpacing/>
        <w:jc w:val="both"/>
        <w:rPr>
          <w:sz w:val="22"/>
          <w:szCs w:val="22"/>
          <w:lang w:val="uk-UA"/>
        </w:rPr>
      </w:pPr>
      <w:r w:rsidRPr="006E723A">
        <w:rPr>
          <w:iCs/>
          <w:color w:val="000000"/>
          <w:sz w:val="22"/>
          <w:szCs w:val="22"/>
        </w:rPr>
        <w:t>Фернхем А., Хейвен</w:t>
      </w:r>
      <w:r w:rsidRPr="006E723A">
        <w:rPr>
          <w:color w:val="000000"/>
          <w:sz w:val="22"/>
          <w:szCs w:val="22"/>
        </w:rPr>
        <w:t xml:space="preserve"> </w:t>
      </w:r>
      <w:r w:rsidRPr="006E723A">
        <w:rPr>
          <w:color w:val="000000"/>
          <w:sz w:val="22"/>
          <w:szCs w:val="22"/>
          <w:lang w:val="uk-UA"/>
        </w:rPr>
        <w:t xml:space="preserve"> П. </w:t>
      </w:r>
      <w:r w:rsidRPr="006E723A">
        <w:rPr>
          <w:color w:val="000000"/>
          <w:sz w:val="22"/>
          <w:szCs w:val="22"/>
        </w:rPr>
        <w:t xml:space="preserve">Личность и социальное поведение. СПб.: Питер, 2001. </w:t>
      </w:r>
      <w:r w:rsidRPr="006E723A">
        <w:rPr>
          <w:color w:val="000000"/>
          <w:sz w:val="22"/>
          <w:szCs w:val="22"/>
          <w:lang w:val="uk-UA"/>
        </w:rPr>
        <w:t>– 368 с.</w:t>
      </w:r>
    </w:p>
    <w:p w:rsidR="006E723A" w:rsidRDefault="006D6DB2" w:rsidP="006E723A">
      <w:pPr>
        <w:ind w:firstLine="709"/>
        <w:contextualSpacing/>
        <w:jc w:val="both"/>
        <w:rPr>
          <w:sz w:val="22"/>
          <w:szCs w:val="22"/>
          <w:lang w:val="uk-UA"/>
        </w:rPr>
      </w:pPr>
      <w:r w:rsidRPr="006E723A">
        <w:rPr>
          <w:i/>
          <w:iCs/>
          <w:color w:val="000000"/>
          <w:sz w:val="22"/>
          <w:szCs w:val="22"/>
        </w:rPr>
        <w:t xml:space="preserve">Зимбардо Ф., Ляйппе М. </w:t>
      </w:r>
      <w:r w:rsidRPr="006E723A">
        <w:rPr>
          <w:color w:val="000000"/>
          <w:sz w:val="22"/>
          <w:szCs w:val="22"/>
        </w:rPr>
        <w:t xml:space="preserve">Социальное влияние. </w:t>
      </w:r>
      <w:r w:rsidRPr="006E723A">
        <w:rPr>
          <w:color w:val="000000"/>
          <w:sz w:val="22"/>
          <w:szCs w:val="22"/>
          <w:lang w:val="uk-UA"/>
        </w:rPr>
        <w:t xml:space="preserve">– </w:t>
      </w:r>
      <w:r w:rsidRPr="006E723A">
        <w:rPr>
          <w:color w:val="000000"/>
          <w:sz w:val="22"/>
          <w:szCs w:val="22"/>
        </w:rPr>
        <w:t xml:space="preserve">СПб.: Питер, 2000. </w:t>
      </w:r>
      <w:r w:rsidR="008E11B8" w:rsidRPr="006E723A">
        <w:rPr>
          <w:color w:val="000000"/>
          <w:sz w:val="22"/>
          <w:szCs w:val="22"/>
          <w:lang w:val="uk-UA"/>
        </w:rPr>
        <w:t xml:space="preserve">– 448с. </w:t>
      </w:r>
    </w:p>
    <w:p w:rsidR="006E723A" w:rsidRDefault="006D6DB2" w:rsidP="006E723A">
      <w:pPr>
        <w:ind w:firstLine="709"/>
        <w:contextualSpacing/>
        <w:jc w:val="both"/>
        <w:rPr>
          <w:sz w:val="22"/>
          <w:szCs w:val="22"/>
          <w:lang w:val="uk-UA"/>
        </w:rPr>
      </w:pPr>
      <w:r w:rsidRPr="006E723A">
        <w:rPr>
          <w:i/>
          <w:iCs/>
          <w:color w:val="000000"/>
          <w:sz w:val="22"/>
          <w:szCs w:val="22"/>
        </w:rPr>
        <w:t xml:space="preserve">Андреева Г.М. </w:t>
      </w:r>
      <w:r w:rsidRPr="006E723A">
        <w:rPr>
          <w:color w:val="000000"/>
          <w:sz w:val="22"/>
          <w:szCs w:val="22"/>
        </w:rPr>
        <w:t>Психология социального познания.</w:t>
      </w:r>
      <w:r w:rsidR="006E723A" w:rsidRPr="006E723A">
        <w:rPr>
          <w:color w:val="000000"/>
          <w:sz w:val="22"/>
          <w:szCs w:val="22"/>
          <w:lang w:val="uk-UA"/>
        </w:rPr>
        <w:t xml:space="preserve"> – </w:t>
      </w:r>
      <w:r w:rsidRPr="006E723A">
        <w:rPr>
          <w:color w:val="000000"/>
          <w:sz w:val="22"/>
          <w:szCs w:val="22"/>
        </w:rPr>
        <w:t>М.: Аспект Пресс, 2000. С. 180-277.</w:t>
      </w:r>
    </w:p>
    <w:p w:rsidR="006E723A" w:rsidRDefault="006D6DB2" w:rsidP="006E723A">
      <w:pPr>
        <w:ind w:firstLine="709"/>
        <w:contextualSpacing/>
        <w:jc w:val="both"/>
        <w:rPr>
          <w:sz w:val="22"/>
          <w:szCs w:val="22"/>
          <w:lang w:val="uk-UA"/>
        </w:rPr>
      </w:pPr>
      <w:r w:rsidRPr="006E723A">
        <w:rPr>
          <w:sz w:val="22"/>
          <w:szCs w:val="22"/>
          <w:lang w:val="uk-UA"/>
        </w:rPr>
        <w:t>Олпорт Г. Личность в психологии</w:t>
      </w:r>
      <w:r w:rsidR="006E723A" w:rsidRPr="006E723A">
        <w:rPr>
          <w:sz w:val="22"/>
          <w:szCs w:val="22"/>
          <w:lang w:val="uk-UA"/>
        </w:rPr>
        <w:t xml:space="preserve"> </w:t>
      </w:r>
      <w:r w:rsidRPr="006E723A">
        <w:rPr>
          <w:sz w:val="22"/>
          <w:szCs w:val="22"/>
          <w:lang w:val="uk-UA"/>
        </w:rPr>
        <w:t>/ Г. Олпорт</w:t>
      </w:r>
      <w:r w:rsidR="006E723A" w:rsidRPr="006E723A">
        <w:rPr>
          <w:sz w:val="22"/>
          <w:szCs w:val="22"/>
          <w:lang w:val="uk-UA"/>
        </w:rPr>
        <w:t>.</w:t>
      </w:r>
      <w:r w:rsidRPr="006E723A">
        <w:rPr>
          <w:sz w:val="22"/>
          <w:szCs w:val="22"/>
          <w:lang w:val="uk-UA"/>
        </w:rPr>
        <w:t xml:space="preserve"> –</w:t>
      </w:r>
      <w:r w:rsidR="006E723A" w:rsidRPr="006E723A">
        <w:rPr>
          <w:sz w:val="22"/>
          <w:szCs w:val="22"/>
          <w:lang w:val="uk-UA"/>
        </w:rPr>
        <w:t xml:space="preserve"> </w:t>
      </w:r>
      <w:r w:rsidRPr="006E723A">
        <w:rPr>
          <w:sz w:val="22"/>
          <w:szCs w:val="22"/>
          <w:lang w:val="uk-UA"/>
        </w:rPr>
        <w:t>М., 1998. –354 с.</w:t>
      </w:r>
    </w:p>
    <w:p w:rsidR="006E723A" w:rsidRDefault="006D6DB2" w:rsidP="006E723A">
      <w:pPr>
        <w:ind w:firstLine="709"/>
        <w:contextualSpacing/>
        <w:jc w:val="both"/>
        <w:rPr>
          <w:sz w:val="22"/>
          <w:szCs w:val="22"/>
          <w:lang w:val="uk-UA"/>
        </w:rPr>
      </w:pPr>
      <w:r w:rsidRPr="006E723A">
        <w:rPr>
          <w:sz w:val="22"/>
          <w:szCs w:val="22"/>
          <w:lang w:val="uk-UA"/>
        </w:rPr>
        <w:t>Росс  Л.  Человек  и  ситуация:  уроки  социальной  психологии. / Р.Нисбет, Л. Росс –М., 1999. –287 с</w:t>
      </w:r>
      <w:r w:rsidR="006E723A">
        <w:rPr>
          <w:sz w:val="22"/>
          <w:szCs w:val="22"/>
          <w:lang w:val="uk-UA"/>
        </w:rPr>
        <w:t>.</w:t>
      </w:r>
    </w:p>
    <w:p w:rsidR="006E723A" w:rsidRDefault="00B46C58" w:rsidP="006E723A">
      <w:pPr>
        <w:ind w:firstLine="709"/>
        <w:contextualSpacing/>
        <w:jc w:val="both"/>
        <w:rPr>
          <w:sz w:val="22"/>
          <w:szCs w:val="22"/>
          <w:lang w:val="uk-UA"/>
        </w:rPr>
      </w:pPr>
      <w:r w:rsidRPr="006E723A">
        <w:rPr>
          <w:i/>
          <w:iCs/>
          <w:color w:val="000000"/>
          <w:sz w:val="22"/>
          <w:szCs w:val="22"/>
        </w:rPr>
        <w:t xml:space="preserve">Белинская Е.П., Тихомандрицкая О.А. </w:t>
      </w:r>
      <w:r w:rsidRPr="006E723A">
        <w:rPr>
          <w:color w:val="000000"/>
          <w:sz w:val="22"/>
          <w:szCs w:val="22"/>
        </w:rPr>
        <w:t xml:space="preserve">Социальная психология личности. </w:t>
      </w:r>
      <w:r w:rsidR="008E11B8" w:rsidRPr="006E723A">
        <w:rPr>
          <w:color w:val="000000"/>
          <w:sz w:val="22"/>
          <w:szCs w:val="22"/>
          <w:lang w:val="uk-UA"/>
        </w:rPr>
        <w:t xml:space="preserve">– </w:t>
      </w:r>
      <w:r w:rsidRPr="006E723A">
        <w:rPr>
          <w:color w:val="000000"/>
          <w:sz w:val="22"/>
          <w:szCs w:val="22"/>
        </w:rPr>
        <w:t xml:space="preserve">М.: Аспект Пресс, 2001. </w:t>
      </w:r>
      <w:r w:rsidR="008E11B8" w:rsidRPr="006E723A">
        <w:rPr>
          <w:color w:val="000000"/>
          <w:sz w:val="22"/>
          <w:szCs w:val="22"/>
          <w:lang w:val="uk-UA"/>
        </w:rPr>
        <w:t>–</w:t>
      </w:r>
      <w:r w:rsidRPr="006E723A">
        <w:rPr>
          <w:color w:val="000000"/>
          <w:sz w:val="22"/>
          <w:szCs w:val="22"/>
        </w:rPr>
        <w:t xml:space="preserve">285 с. </w:t>
      </w:r>
    </w:p>
    <w:p w:rsidR="006E723A" w:rsidRDefault="00B46C58" w:rsidP="006E723A">
      <w:pPr>
        <w:ind w:firstLine="709"/>
        <w:contextualSpacing/>
        <w:jc w:val="both"/>
        <w:rPr>
          <w:sz w:val="22"/>
          <w:szCs w:val="22"/>
          <w:lang w:val="uk-UA"/>
        </w:rPr>
      </w:pPr>
      <w:r w:rsidRPr="009A2D0A">
        <w:rPr>
          <w:bCs/>
          <w:sz w:val="22"/>
          <w:szCs w:val="22"/>
        </w:rPr>
        <w:t xml:space="preserve">Горбунова М.Ю. </w:t>
      </w:r>
      <w:r w:rsidRPr="009A2D0A">
        <w:rPr>
          <w:sz w:val="22"/>
          <w:szCs w:val="22"/>
        </w:rPr>
        <w:t xml:space="preserve">Социальная психология / М.Ю. Горбунова. — М. : Изд- во ВЛАДОС-ПРЕСС, 2006. — 223 с. — (Краткий курс лекций для вузов). </w:t>
      </w:r>
    </w:p>
    <w:p w:rsidR="006E723A" w:rsidRDefault="006D6DB2" w:rsidP="006E723A">
      <w:pPr>
        <w:ind w:firstLine="709"/>
        <w:contextualSpacing/>
        <w:jc w:val="both"/>
        <w:rPr>
          <w:sz w:val="22"/>
          <w:szCs w:val="22"/>
          <w:lang w:val="uk-UA"/>
        </w:rPr>
      </w:pPr>
      <w:r w:rsidRPr="006D6DB2">
        <w:rPr>
          <w:sz w:val="22"/>
          <w:szCs w:val="22"/>
          <w:lang w:val="uk-UA"/>
        </w:rPr>
        <w:t>Майерс Д. Социальная психология /Д.</w:t>
      </w:r>
      <w:r w:rsidR="006E723A">
        <w:rPr>
          <w:sz w:val="22"/>
          <w:szCs w:val="22"/>
          <w:lang w:val="uk-UA"/>
        </w:rPr>
        <w:t xml:space="preserve"> </w:t>
      </w:r>
      <w:r w:rsidRPr="006D6DB2">
        <w:rPr>
          <w:sz w:val="22"/>
          <w:szCs w:val="22"/>
          <w:lang w:val="uk-UA"/>
        </w:rPr>
        <w:t>Майерс. –</w:t>
      </w:r>
      <w:r w:rsidR="006E723A">
        <w:rPr>
          <w:sz w:val="22"/>
          <w:szCs w:val="22"/>
          <w:lang w:val="uk-UA"/>
        </w:rPr>
        <w:t xml:space="preserve"> </w:t>
      </w:r>
      <w:r w:rsidRPr="006D6DB2">
        <w:rPr>
          <w:sz w:val="22"/>
          <w:szCs w:val="22"/>
          <w:lang w:val="uk-UA"/>
        </w:rPr>
        <w:t>СПБ.: Питер Ком, 1998. –</w:t>
      </w:r>
      <w:r w:rsidR="006E723A">
        <w:rPr>
          <w:sz w:val="22"/>
          <w:szCs w:val="22"/>
          <w:lang w:val="uk-UA"/>
        </w:rPr>
        <w:t xml:space="preserve"> </w:t>
      </w:r>
      <w:r w:rsidRPr="006D6DB2">
        <w:rPr>
          <w:sz w:val="22"/>
          <w:szCs w:val="22"/>
          <w:lang w:val="uk-UA"/>
        </w:rPr>
        <w:t>688 с.</w:t>
      </w:r>
    </w:p>
    <w:p w:rsidR="006D6DB2" w:rsidRDefault="006D6DB2" w:rsidP="006E723A">
      <w:pPr>
        <w:ind w:firstLine="709"/>
        <w:contextualSpacing/>
        <w:rPr>
          <w:sz w:val="22"/>
          <w:szCs w:val="22"/>
          <w:lang w:val="uk-UA"/>
        </w:rPr>
      </w:pPr>
      <w:r w:rsidRPr="006D6DB2">
        <w:rPr>
          <w:sz w:val="22"/>
          <w:szCs w:val="22"/>
          <w:lang w:val="uk-UA"/>
        </w:rPr>
        <w:t>Бондаренко А.Ф. Социальная психология личности. / А.Ф. Бондаренко –К., 1991. –243 с</w:t>
      </w:r>
      <w:r w:rsidR="006E723A">
        <w:rPr>
          <w:sz w:val="22"/>
          <w:szCs w:val="22"/>
          <w:lang w:val="uk-UA"/>
        </w:rPr>
        <w:t>.</w:t>
      </w:r>
    </w:p>
    <w:p w:rsidR="006D6DB2" w:rsidRPr="006D6DB2" w:rsidRDefault="006D6DB2" w:rsidP="00142593">
      <w:pPr>
        <w:ind w:firstLine="709"/>
        <w:contextualSpacing/>
        <w:rPr>
          <w:sz w:val="22"/>
          <w:szCs w:val="22"/>
        </w:rPr>
      </w:pPr>
    </w:p>
    <w:p w:rsidR="006D6DB2" w:rsidRPr="00940E0E" w:rsidRDefault="006D6DB2" w:rsidP="00142593">
      <w:pPr>
        <w:ind w:firstLine="709"/>
        <w:contextualSpacing/>
        <w:rPr>
          <w:sz w:val="22"/>
          <w:szCs w:val="22"/>
          <w:lang w:val="uk-UA"/>
        </w:rPr>
      </w:pPr>
    </w:p>
    <w:p w:rsidR="003C29B0" w:rsidRDefault="003C29B0" w:rsidP="0077680B">
      <w:pPr>
        <w:pStyle w:val="1"/>
        <w:rPr>
          <w:lang w:val="uk-UA"/>
        </w:rPr>
      </w:pPr>
      <w:bookmarkStart w:id="9" w:name="_Toc27647285"/>
      <w:r w:rsidRPr="005752C3">
        <w:rPr>
          <w:lang w:val="uk-UA"/>
        </w:rPr>
        <w:t>Тема</w:t>
      </w:r>
      <w:r w:rsidR="0077680B">
        <w:rPr>
          <w:lang w:val="uk-UA"/>
        </w:rPr>
        <w:t xml:space="preserve"> 9</w:t>
      </w:r>
      <w:r w:rsidRPr="005752C3">
        <w:rPr>
          <w:lang w:val="uk-UA"/>
        </w:rPr>
        <w:t xml:space="preserve"> </w:t>
      </w:r>
      <w:r w:rsidR="005752C3" w:rsidRPr="005752C3">
        <w:rPr>
          <w:lang w:val="uk-UA"/>
        </w:rPr>
        <w:t xml:space="preserve">. </w:t>
      </w:r>
      <w:r w:rsidRPr="005752C3">
        <w:rPr>
          <w:lang w:val="uk-UA"/>
        </w:rPr>
        <w:t>Соціальна установка і поведінка</w:t>
      </w:r>
      <w:bookmarkEnd w:id="9"/>
    </w:p>
    <w:p w:rsidR="00570D06" w:rsidRDefault="00570D06" w:rsidP="00570D06">
      <w:pPr>
        <w:ind w:firstLine="709"/>
        <w:contextualSpacing/>
        <w:rPr>
          <w:b/>
          <w:caps/>
          <w:sz w:val="22"/>
          <w:szCs w:val="22"/>
          <w:lang w:val="uk-UA"/>
        </w:rPr>
      </w:pPr>
    </w:p>
    <w:p w:rsidR="00570D06" w:rsidRPr="0077680B" w:rsidRDefault="00570D06" w:rsidP="009735C5">
      <w:pPr>
        <w:pStyle w:val="ad"/>
        <w:numPr>
          <w:ilvl w:val="0"/>
          <w:numId w:val="11"/>
        </w:numPr>
        <w:rPr>
          <w:sz w:val="22"/>
          <w:szCs w:val="22"/>
          <w:lang w:val="uk-UA"/>
        </w:rPr>
      </w:pPr>
      <w:r w:rsidRPr="0077680B">
        <w:rPr>
          <w:caps/>
          <w:sz w:val="22"/>
          <w:szCs w:val="22"/>
          <w:lang w:val="uk-UA"/>
        </w:rPr>
        <w:t>П</w:t>
      </w:r>
      <w:r w:rsidRPr="0077680B">
        <w:rPr>
          <w:sz w:val="22"/>
          <w:szCs w:val="22"/>
          <w:lang w:val="uk-UA"/>
        </w:rPr>
        <w:t xml:space="preserve">оняття соціальної установки, атитюда. </w:t>
      </w:r>
    </w:p>
    <w:p w:rsidR="00570D06" w:rsidRPr="0077680B" w:rsidRDefault="00570D06" w:rsidP="009735C5">
      <w:pPr>
        <w:pStyle w:val="ad"/>
        <w:numPr>
          <w:ilvl w:val="0"/>
          <w:numId w:val="11"/>
        </w:numPr>
        <w:rPr>
          <w:sz w:val="22"/>
          <w:szCs w:val="22"/>
          <w:lang w:val="uk-UA"/>
        </w:rPr>
      </w:pPr>
      <w:r w:rsidRPr="0077680B">
        <w:rPr>
          <w:sz w:val="22"/>
          <w:szCs w:val="22"/>
          <w:lang w:val="uk-UA"/>
        </w:rPr>
        <w:t xml:space="preserve">Формування атитюдів. </w:t>
      </w:r>
    </w:p>
    <w:p w:rsidR="00570D06" w:rsidRPr="0077680B" w:rsidRDefault="00570D06" w:rsidP="009735C5">
      <w:pPr>
        <w:pStyle w:val="ad"/>
        <w:numPr>
          <w:ilvl w:val="0"/>
          <w:numId w:val="11"/>
        </w:numPr>
        <w:rPr>
          <w:sz w:val="22"/>
          <w:szCs w:val="22"/>
          <w:lang w:val="uk-UA"/>
        </w:rPr>
      </w:pPr>
      <w:r w:rsidRPr="0077680B">
        <w:rPr>
          <w:sz w:val="22"/>
          <w:szCs w:val="22"/>
          <w:lang w:val="uk-UA"/>
        </w:rPr>
        <w:t xml:space="preserve">Вплив атитюдів на поведінку та поведінки на атитюди. </w:t>
      </w:r>
    </w:p>
    <w:p w:rsidR="00E41D1D" w:rsidRDefault="00E41D1D" w:rsidP="00142593">
      <w:pPr>
        <w:ind w:firstLine="709"/>
        <w:contextualSpacing/>
        <w:rPr>
          <w:sz w:val="22"/>
          <w:szCs w:val="22"/>
          <w:lang w:val="uk-UA"/>
        </w:rPr>
      </w:pPr>
    </w:p>
    <w:p w:rsidR="009B30E5" w:rsidRDefault="009B30E5" w:rsidP="009B30E5">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07F2BFA4" wp14:editId="06AEA2B7">
            <wp:extent cx="358140" cy="358140"/>
            <wp:effectExtent l="0" t="0" r="0" b="0"/>
            <wp:docPr id="549" name="Рисунок 549"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65840" cy="365840"/>
                    </a:xfrm>
                    <a:prstGeom prst="rect">
                      <a:avLst/>
                    </a:prstGeom>
                  </pic:spPr>
                </pic:pic>
              </a:graphicData>
            </a:graphic>
          </wp:inline>
        </w:drawing>
      </w:r>
      <w:r w:rsidRPr="00940E0E">
        <w:rPr>
          <w:b/>
          <w:i/>
          <w:spacing w:val="-7"/>
          <w:sz w:val="22"/>
          <w:szCs w:val="22"/>
          <w:lang w:val="uk-UA"/>
        </w:rPr>
        <w:t>Основні поняття</w:t>
      </w:r>
    </w:p>
    <w:p w:rsidR="00A82778" w:rsidRPr="00A82778" w:rsidRDefault="00A82778" w:rsidP="009B30E5">
      <w:pPr>
        <w:shd w:val="clear" w:color="auto" w:fill="FFFFFF"/>
        <w:spacing w:before="48"/>
        <w:ind w:left="10" w:firstLine="709"/>
        <w:contextualSpacing/>
        <w:jc w:val="both"/>
        <w:rPr>
          <w:i/>
          <w:spacing w:val="-7"/>
          <w:sz w:val="22"/>
          <w:szCs w:val="22"/>
          <w:lang w:val="uk-UA"/>
        </w:rPr>
      </w:pPr>
      <w:r w:rsidRPr="00A82778">
        <w:rPr>
          <w:i/>
          <w:spacing w:val="-7"/>
          <w:sz w:val="22"/>
          <w:szCs w:val="22"/>
          <w:lang w:val="uk-UA"/>
        </w:rPr>
        <w:t>Установка, соціальна установка, атитюд, когнітивний, афективний та  поведніковий компоненти, «когнітивний дисонанс», асоціативний перенос</w:t>
      </w:r>
    </w:p>
    <w:p w:rsidR="009B30E5" w:rsidRPr="00940E0E" w:rsidRDefault="009B30E5" w:rsidP="00E65836">
      <w:pPr>
        <w:contextualSpacing/>
        <w:rPr>
          <w:sz w:val="22"/>
          <w:szCs w:val="22"/>
          <w:lang w:val="uk-UA"/>
        </w:rPr>
      </w:pPr>
    </w:p>
    <w:p w:rsidR="0077680B" w:rsidRDefault="00570D06" w:rsidP="0077680B">
      <w:pPr>
        <w:ind w:firstLine="709"/>
        <w:contextualSpacing/>
        <w:rPr>
          <w:b/>
          <w:i/>
          <w:sz w:val="22"/>
          <w:szCs w:val="22"/>
          <w:lang w:val="uk-UA"/>
        </w:rPr>
      </w:pPr>
      <w:r w:rsidRPr="00570D06">
        <w:rPr>
          <w:b/>
          <w:i/>
          <w:noProof/>
          <w:sz w:val="22"/>
          <w:szCs w:val="22"/>
        </w:rPr>
        <w:drawing>
          <wp:inline distT="0" distB="0" distL="0" distR="0" wp14:anchorId="0A399967" wp14:editId="5EBEB904">
            <wp:extent cx="307497" cy="307497"/>
            <wp:effectExtent l="0" t="0" r="0" b="0"/>
            <wp:docPr id="548" name="Рисунок 548"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16042" cy="316042"/>
                    </a:xfrm>
                    <a:prstGeom prst="rect">
                      <a:avLst/>
                    </a:prstGeom>
                  </pic:spPr>
                </pic:pic>
              </a:graphicData>
            </a:graphic>
          </wp:inline>
        </w:drawing>
      </w:r>
      <w:r w:rsidRPr="00570D06">
        <w:rPr>
          <w:b/>
          <w:i/>
          <w:sz w:val="22"/>
          <w:szCs w:val="22"/>
          <w:lang w:val="uk-UA"/>
        </w:rPr>
        <w:t xml:space="preserve"> </w:t>
      </w:r>
      <w:r w:rsidR="003C29B0" w:rsidRPr="00570D06">
        <w:rPr>
          <w:b/>
          <w:i/>
          <w:sz w:val="22"/>
          <w:szCs w:val="22"/>
          <w:lang w:val="uk-UA"/>
        </w:rPr>
        <w:t>Теоретичний матеріал</w:t>
      </w:r>
    </w:p>
    <w:p w:rsidR="003C29B0" w:rsidRPr="0077680B" w:rsidRDefault="003C29B0" w:rsidP="0077680B">
      <w:pPr>
        <w:ind w:firstLine="709"/>
        <w:contextualSpacing/>
        <w:rPr>
          <w:b/>
          <w:i/>
          <w:sz w:val="22"/>
          <w:szCs w:val="22"/>
          <w:lang w:val="uk-UA"/>
        </w:rPr>
      </w:pPr>
      <w:r w:rsidRPr="00940E0E">
        <w:rPr>
          <w:sz w:val="22"/>
          <w:szCs w:val="22"/>
          <w:lang w:val="uk-UA"/>
        </w:rPr>
        <w:t xml:space="preserve">Соціальна установка </w:t>
      </w:r>
      <w:r w:rsidRPr="00940E0E">
        <w:rPr>
          <w:rStyle w:val="ab"/>
          <w:i/>
          <w:iCs/>
          <w:sz w:val="22"/>
          <w:szCs w:val="22"/>
          <w:lang w:val="uk-UA"/>
        </w:rPr>
        <w:t>(</w:t>
      </w:r>
      <w:r w:rsidRPr="00940E0E">
        <w:rPr>
          <w:rStyle w:val="ab"/>
          <w:i/>
          <w:iCs/>
          <w:sz w:val="22"/>
          <w:szCs w:val="22"/>
        </w:rPr>
        <w:t>social</w:t>
      </w:r>
      <w:r w:rsidRPr="00940E0E">
        <w:rPr>
          <w:rStyle w:val="ab"/>
          <w:i/>
          <w:iCs/>
          <w:sz w:val="22"/>
          <w:szCs w:val="22"/>
          <w:lang w:val="uk-UA"/>
        </w:rPr>
        <w:t xml:space="preserve"> </w:t>
      </w:r>
      <w:r w:rsidRPr="00940E0E">
        <w:rPr>
          <w:rStyle w:val="ab"/>
          <w:i/>
          <w:iCs/>
          <w:sz w:val="22"/>
          <w:szCs w:val="22"/>
        </w:rPr>
        <w:t>attitude</w:t>
      </w:r>
      <w:r w:rsidRPr="00940E0E">
        <w:rPr>
          <w:sz w:val="22"/>
          <w:szCs w:val="22"/>
          <w:lang w:val="uk-UA"/>
        </w:rPr>
        <w:t xml:space="preserve"> - англ.) Визначається як стійке ставлення людини до людей, соціальним групам, організаціям, процесів і подій, що відбуваються в суспільстві.</w:t>
      </w:r>
    </w:p>
    <w:p w:rsidR="003C29B0" w:rsidRPr="00940E0E" w:rsidRDefault="007B44FD" w:rsidP="00570D06">
      <w:pPr>
        <w:ind w:firstLine="709"/>
        <w:contextualSpacing/>
        <w:jc w:val="both"/>
        <w:rPr>
          <w:sz w:val="22"/>
          <w:szCs w:val="22"/>
          <w:lang w:val="x-none"/>
        </w:rPr>
      </w:pPr>
      <w:r w:rsidRPr="00940E0E">
        <w:rPr>
          <w:sz w:val="22"/>
          <w:szCs w:val="22"/>
        </w:rPr>
        <w:t xml:space="preserve">У дослідженнях </w:t>
      </w:r>
      <w:r w:rsidRPr="00940E0E">
        <w:rPr>
          <w:sz w:val="22"/>
          <w:szCs w:val="22"/>
          <w:lang w:val="uk-UA"/>
        </w:rPr>
        <w:t xml:space="preserve">Д. Узнадзе </w:t>
      </w:r>
      <w:r w:rsidRPr="00940E0E">
        <w:rPr>
          <w:sz w:val="22"/>
          <w:szCs w:val="22"/>
        </w:rPr>
        <w:t xml:space="preserve">установка ніяк не пов'язана з соціальними явищами і формується на основі найпростіших </w:t>
      </w:r>
      <w:r w:rsidRPr="00940E0E">
        <w:rPr>
          <w:sz w:val="22"/>
          <w:szCs w:val="22"/>
          <w:lang w:val="uk-UA"/>
        </w:rPr>
        <w:t>фізіологічних</w:t>
      </w:r>
      <w:r w:rsidRPr="00940E0E">
        <w:rPr>
          <w:sz w:val="22"/>
          <w:szCs w:val="22"/>
        </w:rPr>
        <w:t xml:space="preserve"> потреб людини (Узнадзе, 1961). Зауважимо при цьому, що установка в такому розумінні називається в англійській мові "сет" (set), а соціальна установка позначається як "аттітюд" (attitude).</w:t>
      </w:r>
    </w:p>
    <w:p w:rsidR="003C29B0" w:rsidRPr="00940E0E" w:rsidRDefault="003C29B0" w:rsidP="00570D06">
      <w:pPr>
        <w:ind w:firstLine="709"/>
        <w:contextualSpacing/>
        <w:jc w:val="both"/>
        <w:rPr>
          <w:sz w:val="22"/>
          <w:szCs w:val="22"/>
        </w:rPr>
      </w:pPr>
      <w:r w:rsidRPr="00940E0E">
        <w:rPr>
          <w:sz w:val="22"/>
          <w:szCs w:val="22"/>
        </w:rPr>
        <w:t>Об'єктами соціальної установки (або тим, до чого вона як внутрішнє стійкий стан людини відноситься) можуть бути сама людина, оточуючі його люди, групи людей, соціальні процеси та події, предмети матеріальної чи духовної культури і т. П. Так звана соціальна установка виступає як важливий елемент соціально-психологічної характеристики особистості, як спосіб пояснення її поведінки в суспільстві.</w:t>
      </w:r>
    </w:p>
    <w:p w:rsidR="003C29B0" w:rsidRPr="00940E0E" w:rsidRDefault="003C29B0" w:rsidP="00570D06">
      <w:pPr>
        <w:spacing w:before="100" w:beforeAutospacing="1" w:after="100" w:afterAutospacing="1"/>
        <w:ind w:firstLine="709"/>
        <w:contextualSpacing/>
        <w:jc w:val="both"/>
        <w:rPr>
          <w:sz w:val="22"/>
          <w:szCs w:val="22"/>
        </w:rPr>
      </w:pPr>
      <w:r w:rsidRPr="00940E0E">
        <w:rPr>
          <w:sz w:val="22"/>
          <w:szCs w:val="22"/>
        </w:rPr>
        <w:t>У ході вивчення соціальних установок були виділені і описані три основні функції, які вони виконують у суспільстві.</w:t>
      </w:r>
    </w:p>
    <w:p w:rsidR="003C29B0" w:rsidRPr="00940E0E" w:rsidRDefault="003C29B0" w:rsidP="00570D06">
      <w:pPr>
        <w:spacing w:before="100" w:beforeAutospacing="1" w:after="100" w:afterAutospacing="1"/>
        <w:contextualSpacing/>
        <w:jc w:val="both"/>
        <w:rPr>
          <w:sz w:val="22"/>
          <w:szCs w:val="22"/>
        </w:rPr>
      </w:pPr>
      <w:r w:rsidRPr="00940E0E">
        <w:rPr>
          <w:sz w:val="22"/>
          <w:szCs w:val="22"/>
        </w:rPr>
        <w:t xml:space="preserve"> </w:t>
      </w:r>
      <w:r w:rsidRPr="00940E0E">
        <w:rPr>
          <w:b/>
          <w:bCs/>
          <w:i/>
          <w:iCs/>
          <w:sz w:val="22"/>
          <w:szCs w:val="22"/>
        </w:rPr>
        <w:t>Пізнавальна</w:t>
      </w:r>
      <w:r w:rsidR="00570D06">
        <w:rPr>
          <w:b/>
          <w:bCs/>
          <w:i/>
          <w:iCs/>
          <w:sz w:val="22"/>
          <w:szCs w:val="22"/>
          <w:lang w:val="uk-UA"/>
        </w:rPr>
        <w:t xml:space="preserve"> </w:t>
      </w:r>
      <w:r w:rsidR="00275E04" w:rsidRPr="00275E04">
        <w:rPr>
          <w:b/>
          <w:bCs/>
          <w:i/>
          <w:iCs/>
          <w:sz w:val="22"/>
          <w:szCs w:val="22"/>
        </w:rPr>
        <w:t xml:space="preserve">– </w:t>
      </w:r>
      <w:r w:rsidRPr="00940E0E">
        <w:rPr>
          <w:sz w:val="22"/>
          <w:szCs w:val="22"/>
        </w:rPr>
        <w:t xml:space="preserve">функція проявляється в тому, що установки (якщо вони вірні) дозволяють людині оперативно </w:t>
      </w:r>
      <w:r w:rsidRPr="00940E0E">
        <w:rPr>
          <w:sz w:val="22"/>
          <w:szCs w:val="22"/>
          <w:lang w:val="uk-UA"/>
        </w:rPr>
        <w:t>о</w:t>
      </w:r>
      <w:r w:rsidRPr="00940E0E">
        <w:rPr>
          <w:sz w:val="22"/>
          <w:szCs w:val="22"/>
        </w:rPr>
        <w:t>тримувати знання про соціальні об'єкти до того, як ці об'єкти будуть пізнані. Пізнавальна функція соціальної установки реалізується через  когнітивну складову.</w:t>
      </w:r>
    </w:p>
    <w:p w:rsidR="003C29B0" w:rsidRPr="00940E0E" w:rsidRDefault="003C29B0" w:rsidP="00570D06">
      <w:pPr>
        <w:spacing w:before="100" w:beforeAutospacing="1" w:after="100" w:afterAutospacing="1"/>
        <w:contextualSpacing/>
        <w:jc w:val="both"/>
        <w:rPr>
          <w:sz w:val="22"/>
          <w:szCs w:val="22"/>
        </w:rPr>
      </w:pPr>
      <w:r w:rsidRPr="00940E0E">
        <w:rPr>
          <w:sz w:val="22"/>
          <w:szCs w:val="22"/>
        </w:rPr>
        <w:t xml:space="preserve"> </w:t>
      </w:r>
      <w:r w:rsidRPr="00940E0E">
        <w:rPr>
          <w:b/>
          <w:bCs/>
          <w:i/>
          <w:iCs/>
          <w:sz w:val="22"/>
          <w:szCs w:val="22"/>
        </w:rPr>
        <w:t>Виразна</w:t>
      </w:r>
      <w:r w:rsidR="00275E04" w:rsidRPr="00275E04">
        <w:rPr>
          <w:b/>
          <w:bCs/>
          <w:i/>
          <w:iCs/>
          <w:sz w:val="22"/>
          <w:szCs w:val="22"/>
        </w:rPr>
        <w:t xml:space="preserve"> –</w:t>
      </w:r>
      <w:r w:rsidRPr="00940E0E">
        <w:rPr>
          <w:sz w:val="22"/>
          <w:szCs w:val="22"/>
        </w:rPr>
        <w:t xml:space="preserve"> функція проявляється в тому, що соціальні установки представляють людину як особистість в </w:t>
      </w:r>
      <w:r w:rsidRPr="00940E0E">
        <w:rPr>
          <w:sz w:val="22"/>
          <w:szCs w:val="22"/>
          <w:lang w:val="uk-UA"/>
        </w:rPr>
        <w:t>її</w:t>
      </w:r>
      <w:r w:rsidRPr="00940E0E">
        <w:rPr>
          <w:sz w:val="22"/>
          <w:szCs w:val="22"/>
        </w:rPr>
        <w:t xml:space="preserve"> відносинах до людей і до суспільства в цілому. Ця функція в основному реалізується через емоційний компонент соціальної установки.</w:t>
      </w:r>
    </w:p>
    <w:p w:rsidR="006637D6" w:rsidRDefault="003C29B0" w:rsidP="006637D6">
      <w:pPr>
        <w:spacing w:before="100" w:beforeAutospacing="1" w:after="100" w:afterAutospacing="1"/>
        <w:contextualSpacing/>
        <w:jc w:val="both"/>
        <w:rPr>
          <w:sz w:val="22"/>
          <w:szCs w:val="22"/>
        </w:rPr>
      </w:pPr>
      <w:r w:rsidRPr="00940E0E">
        <w:rPr>
          <w:b/>
          <w:bCs/>
          <w:i/>
          <w:iCs/>
          <w:sz w:val="22"/>
          <w:szCs w:val="22"/>
        </w:rPr>
        <w:t>Пристосувальна</w:t>
      </w:r>
      <w:r w:rsidR="00275E04" w:rsidRPr="00275E04">
        <w:rPr>
          <w:b/>
          <w:bCs/>
          <w:i/>
          <w:iCs/>
          <w:sz w:val="22"/>
          <w:szCs w:val="22"/>
        </w:rPr>
        <w:t xml:space="preserve"> </w:t>
      </w:r>
      <w:r w:rsidR="00275E04" w:rsidRPr="006637D6">
        <w:rPr>
          <w:b/>
          <w:bCs/>
          <w:i/>
          <w:iCs/>
          <w:sz w:val="22"/>
          <w:szCs w:val="22"/>
        </w:rPr>
        <w:t>–</w:t>
      </w:r>
      <w:r w:rsidRPr="00940E0E">
        <w:rPr>
          <w:sz w:val="22"/>
          <w:szCs w:val="22"/>
        </w:rPr>
        <w:t xml:space="preserve"> функція полягає в тому, що соціальні установки, якщо вони відповідають реальному стану суспільства (соціальної групи) і існуючим в ньому відносинам, дозволяють індивіду адаптуватися у відповідному суспільстві (в даній соціальній групі). Відповідна функція соціальної установки реалізується в основному через </w:t>
      </w:r>
      <w:r w:rsidRPr="00940E0E">
        <w:rPr>
          <w:sz w:val="22"/>
          <w:szCs w:val="22"/>
          <w:lang w:val="uk-UA"/>
        </w:rPr>
        <w:t>її</w:t>
      </w:r>
      <w:r w:rsidRPr="00940E0E">
        <w:rPr>
          <w:sz w:val="22"/>
          <w:szCs w:val="22"/>
        </w:rPr>
        <w:t xml:space="preserve"> поведінковий компонент.</w:t>
      </w:r>
    </w:p>
    <w:p w:rsidR="003C29B0" w:rsidRPr="00940E0E" w:rsidRDefault="003C29B0" w:rsidP="006637D6">
      <w:pPr>
        <w:spacing w:before="100" w:beforeAutospacing="1" w:after="100" w:afterAutospacing="1"/>
        <w:ind w:firstLine="709"/>
        <w:contextualSpacing/>
        <w:jc w:val="both"/>
        <w:rPr>
          <w:sz w:val="22"/>
          <w:szCs w:val="22"/>
        </w:rPr>
      </w:pPr>
      <w:r w:rsidRPr="00940E0E">
        <w:rPr>
          <w:sz w:val="22"/>
          <w:szCs w:val="22"/>
        </w:rPr>
        <w:t>К. Ховланд</w:t>
      </w:r>
      <w:r w:rsidRPr="00940E0E">
        <w:rPr>
          <w:sz w:val="22"/>
          <w:szCs w:val="22"/>
          <w:lang w:val="uk-UA"/>
        </w:rPr>
        <w:t xml:space="preserve"> </w:t>
      </w:r>
      <w:r w:rsidRPr="00940E0E">
        <w:rPr>
          <w:sz w:val="22"/>
          <w:szCs w:val="22"/>
        </w:rPr>
        <w:t>показав, що на соціальні установки людей</w:t>
      </w:r>
      <w:r w:rsidR="00570D06">
        <w:rPr>
          <w:sz w:val="22"/>
          <w:szCs w:val="22"/>
          <w:lang w:val="uk-UA"/>
        </w:rPr>
        <w:t xml:space="preserve"> </w:t>
      </w:r>
      <w:r w:rsidRPr="00940E0E">
        <w:rPr>
          <w:sz w:val="22"/>
          <w:szCs w:val="22"/>
        </w:rPr>
        <w:t xml:space="preserve">впливають три групи факторів, пов'язані відповідно з </w:t>
      </w:r>
    </w:p>
    <w:p w:rsidR="00570D06" w:rsidRDefault="00570D06" w:rsidP="00570D06">
      <w:pPr>
        <w:ind w:left="360"/>
        <w:contextualSpacing/>
        <w:jc w:val="both"/>
        <w:rPr>
          <w:sz w:val="22"/>
          <w:szCs w:val="22"/>
          <w:lang w:val="uk-UA"/>
        </w:rPr>
      </w:pPr>
      <w:r>
        <w:rPr>
          <w:sz w:val="22"/>
          <w:szCs w:val="22"/>
          <w:lang w:val="uk-UA"/>
        </w:rPr>
        <w:t xml:space="preserve">- </w:t>
      </w:r>
      <w:r w:rsidR="003C29B0" w:rsidRPr="00940E0E">
        <w:rPr>
          <w:sz w:val="22"/>
          <w:szCs w:val="22"/>
        </w:rPr>
        <w:t>джерелом інформації, спрямованої на зміну соціальних установок</w:t>
      </w:r>
      <w:r w:rsidR="003C29B0" w:rsidRPr="00940E0E">
        <w:rPr>
          <w:sz w:val="22"/>
          <w:szCs w:val="22"/>
          <w:lang w:val="uk-UA"/>
        </w:rPr>
        <w:t>;</w:t>
      </w:r>
    </w:p>
    <w:p w:rsidR="00570D06" w:rsidRDefault="00570D06" w:rsidP="00570D06">
      <w:pPr>
        <w:ind w:left="360"/>
        <w:contextualSpacing/>
        <w:jc w:val="both"/>
        <w:rPr>
          <w:sz w:val="22"/>
          <w:szCs w:val="22"/>
          <w:lang w:val="uk-UA"/>
        </w:rPr>
      </w:pPr>
      <w:r>
        <w:rPr>
          <w:sz w:val="22"/>
          <w:szCs w:val="22"/>
          <w:lang w:val="uk-UA"/>
        </w:rPr>
        <w:t xml:space="preserve">- </w:t>
      </w:r>
      <w:r w:rsidR="003C29B0" w:rsidRPr="00940E0E">
        <w:rPr>
          <w:sz w:val="22"/>
          <w:szCs w:val="22"/>
          <w:lang w:val="uk-UA"/>
        </w:rPr>
        <w:t>змістом інформації;</w:t>
      </w:r>
    </w:p>
    <w:p w:rsidR="00570D06" w:rsidRDefault="00570D06" w:rsidP="00570D06">
      <w:pPr>
        <w:ind w:left="360"/>
        <w:contextualSpacing/>
        <w:jc w:val="both"/>
        <w:rPr>
          <w:sz w:val="22"/>
          <w:szCs w:val="22"/>
          <w:lang w:val="uk-UA"/>
        </w:rPr>
      </w:pPr>
      <w:r>
        <w:rPr>
          <w:sz w:val="22"/>
          <w:szCs w:val="22"/>
          <w:lang w:val="uk-UA"/>
        </w:rPr>
        <w:t xml:space="preserve">- </w:t>
      </w:r>
      <w:r w:rsidR="003C29B0" w:rsidRPr="00940E0E">
        <w:rPr>
          <w:sz w:val="22"/>
          <w:szCs w:val="22"/>
          <w:lang w:val="uk-UA"/>
        </w:rPr>
        <w:t>аудиторією, якій ця інформація адресована.</w:t>
      </w:r>
    </w:p>
    <w:p w:rsidR="00570D06" w:rsidRDefault="000C2076" w:rsidP="00570D06">
      <w:pPr>
        <w:ind w:left="360"/>
        <w:contextualSpacing/>
        <w:jc w:val="both"/>
        <w:rPr>
          <w:sz w:val="22"/>
          <w:szCs w:val="22"/>
          <w:lang w:val="uk-UA"/>
        </w:rPr>
      </w:pPr>
      <w:r w:rsidRPr="00940E0E">
        <w:rPr>
          <w:sz w:val="22"/>
          <w:szCs w:val="22"/>
          <w:lang w:val="uk-UA"/>
        </w:rPr>
        <w:lastRenderedPageBreak/>
        <w:t>Формування установок</w:t>
      </w:r>
      <w:r w:rsidR="00570D06">
        <w:rPr>
          <w:sz w:val="22"/>
          <w:szCs w:val="22"/>
          <w:lang w:val="uk-UA"/>
        </w:rPr>
        <w:t xml:space="preserve">. </w:t>
      </w:r>
    </w:p>
    <w:p w:rsidR="00570D06" w:rsidRDefault="000C2076" w:rsidP="00570D06">
      <w:pPr>
        <w:ind w:firstLine="709"/>
        <w:contextualSpacing/>
        <w:jc w:val="both"/>
        <w:rPr>
          <w:sz w:val="22"/>
          <w:szCs w:val="22"/>
          <w:lang w:val="x-none"/>
        </w:rPr>
      </w:pPr>
      <w:r w:rsidRPr="00940E0E">
        <w:rPr>
          <w:sz w:val="22"/>
          <w:szCs w:val="22"/>
          <w:lang w:val="uk-UA"/>
        </w:rPr>
        <w:t xml:space="preserve">Теорія научіння говорить про те, </w:t>
      </w:r>
      <w:r w:rsidRPr="00940E0E">
        <w:rPr>
          <w:sz w:val="22"/>
          <w:szCs w:val="22"/>
          <w:lang w:val="x-none"/>
        </w:rPr>
        <w:t>основні процеси навчання повинні бути застосовні до формування установок.</w:t>
      </w:r>
    </w:p>
    <w:p w:rsidR="00570D06" w:rsidRDefault="000C2076" w:rsidP="00570D06">
      <w:pPr>
        <w:ind w:firstLine="709"/>
        <w:contextualSpacing/>
        <w:jc w:val="both"/>
        <w:rPr>
          <w:sz w:val="22"/>
          <w:szCs w:val="22"/>
          <w:lang w:val="uk-UA"/>
        </w:rPr>
      </w:pPr>
      <w:r w:rsidRPr="00940E0E">
        <w:rPr>
          <w:sz w:val="22"/>
          <w:szCs w:val="22"/>
          <w:lang w:val="uk-UA"/>
        </w:rPr>
        <w:t>Теорії когнітивної відповідністі - мають справу головним чином з самопереконанням, тобто ситуацією, в якій ми самі змінюємо свої установки, на противагу ситуацій, в якій хтось інший намагається змінити їх.</w:t>
      </w:r>
    </w:p>
    <w:p w:rsidR="00570D06" w:rsidRDefault="00FE05B7" w:rsidP="00570D06">
      <w:pPr>
        <w:ind w:firstLine="709"/>
        <w:contextualSpacing/>
        <w:jc w:val="both"/>
        <w:rPr>
          <w:sz w:val="22"/>
          <w:szCs w:val="22"/>
          <w:lang w:val="uk-UA"/>
        </w:rPr>
      </w:pPr>
      <w:r w:rsidRPr="00940E0E">
        <w:rPr>
          <w:sz w:val="22"/>
          <w:szCs w:val="22"/>
          <w:lang w:val="uk-UA"/>
        </w:rPr>
        <w:t>Теорія когнітивного дисонансу визначається як стан дискомфорту, що відчувається індивідом, коли його поведінка не відповідає його настановам. Дисонанс створює психологічну напругу, і індивід відчуває певний тиск, що спонукає його послабити цю напругу або позбутися від нього , і іноді за допомогою зміни власних установок.</w:t>
      </w:r>
    </w:p>
    <w:p w:rsidR="00570D06" w:rsidRDefault="00FE05B7" w:rsidP="00570D06">
      <w:pPr>
        <w:ind w:firstLine="709"/>
        <w:contextualSpacing/>
        <w:jc w:val="both"/>
        <w:rPr>
          <w:sz w:val="22"/>
          <w:szCs w:val="22"/>
          <w:lang w:val="uk-UA"/>
        </w:rPr>
      </w:pPr>
      <w:r w:rsidRPr="00940E0E">
        <w:rPr>
          <w:sz w:val="22"/>
          <w:szCs w:val="22"/>
          <w:lang w:val="uk-UA"/>
        </w:rPr>
        <w:t>Поведінка, яка не відповідає наявній установці, буде викликати змін</w:t>
      </w:r>
      <w:r w:rsidR="006738AD" w:rsidRPr="00940E0E">
        <w:rPr>
          <w:sz w:val="22"/>
          <w:szCs w:val="22"/>
          <w:lang w:val="uk-UA"/>
        </w:rPr>
        <w:t>у</w:t>
      </w:r>
      <w:r w:rsidRPr="00940E0E">
        <w:rPr>
          <w:sz w:val="22"/>
          <w:szCs w:val="22"/>
          <w:lang w:val="uk-UA"/>
        </w:rPr>
        <w:t xml:space="preserve"> цієї установ</w:t>
      </w:r>
      <w:r w:rsidR="006738AD" w:rsidRPr="00940E0E">
        <w:rPr>
          <w:sz w:val="22"/>
          <w:szCs w:val="22"/>
          <w:lang w:val="uk-UA"/>
        </w:rPr>
        <w:t>к</w:t>
      </w:r>
      <w:r w:rsidRPr="00940E0E">
        <w:rPr>
          <w:sz w:val="22"/>
          <w:szCs w:val="22"/>
          <w:lang w:val="uk-UA"/>
        </w:rPr>
        <w:t xml:space="preserve">и тільки тоді, коли індивід не бачить ніякого вагомого </w:t>
      </w:r>
      <w:r w:rsidR="006738AD" w:rsidRPr="00940E0E">
        <w:rPr>
          <w:sz w:val="22"/>
          <w:szCs w:val="22"/>
          <w:lang w:val="uk-UA"/>
        </w:rPr>
        <w:t>зо</w:t>
      </w:r>
      <w:r w:rsidRPr="00940E0E">
        <w:rPr>
          <w:sz w:val="22"/>
          <w:szCs w:val="22"/>
          <w:lang w:val="uk-UA"/>
        </w:rPr>
        <w:t>вн</w:t>
      </w:r>
      <w:r w:rsidR="006738AD" w:rsidRPr="00940E0E">
        <w:rPr>
          <w:sz w:val="22"/>
          <w:szCs w:val="22"/>
          <w:lang w:val="uk-UA"/>
        </w:rPr>
        <w:t>і</w:t>
      </w:r>
      <w:r w:rsidRPr="00940E0E">
        <w:rPr>
          <w:sz w:val="22"/>
          <w:szCs w:val="22"/>
          <w:lang w:val="uk-UA"/>
        </w:rPr>
        <w:t>шнього виправдання для здійснення даної дії</w:t>
      </w:r>
      <w:r w:rsidR="00570D06">
        <w:rPr>
          <w:sz w:val="22"/>
          <w:szCs w:val="22"/>
          <w:lang w:val="uk-UA"/>
        </w:rPr>
        <w:t>.</w:t>
      </w:r>
    </w:p>
    <w:p w:rsidR="00A876BC" w:rsidRDefault="00A876BC" w:rsidP="00570D06">
      <w:pPr>
        <w:ind w:firstLine="709"/>
        <w:contextualSpacing/>
        <w:jc w:val="both"/>
        <w:rPr>
          <w:sz w:val="22"/>
          <w:szCs w:val="22"/>
          <w:lang w:val="uk-UA"/>
        </w:rPr>
      </w:pPr>
      <w:r w:rsidRPr="00940E0E">
        <w:rPr>
          <w:sz w:val="22"/>
          <w:szCs w:val="22"/>
          <w:lang w:val="uk-UA"/>
        </w:rPr>
        <w:t>Установки - продукт впливів, яким піддається людина з самого раннього дитинства, це результат її особистого досвіду і взаємодії з іншими людьми. У дитинстві дуже багато установки розвиваються відповідно до батьківської моделі. Свою остаточну форму вони набувають між 12 і 30 роками. Між 20 і 30 роками установки «кристалізуються». Після цього установки змінюються з великими труднощами.</w:t>
      </w:r>
    </w:p>
    <w:p w:rsidR="0027457B" w:rsidRDefault="0027457B" w:rsidP="00570D06">
      <w:pPr>
        <w:ind w:firstLine="709"/>
        <w:contextualSpacing/>
        <w:jc w:val="both"/>
        <w:rPr>
          <w:sz w:val="22"/>
          <w:szCs w:val="22"/>
          <w:lang w:val="uk-UA"/>
        </w:rPr>
      </w:pPr>
    </w:p>
    <w:p w:rsidR="00936F6A" w:rsidRPr="00936F6A" w:rsidRDefault="00936F6A" w:rsidP="00570D06">
      <w:pPr>
        <w:ind w:firstLine="709"/>
        <w:contextualSpacing/>
        <w:jc w:val="both"/>
        <w:rPr>
          <w:b/>
          <w:i/>
          <w:sz w:val="22"/>
          <w:szCs w:val="22"/>
          <w:lang w:val="uk-UA"/>
        </w:rPr>
      </w:pPr>
      <w:r w:rsidRPr="00936F6A">
        <w:rPr>
          <w:b/>
          <w:i/>
          <w:sz w:val="22"/>
          <w:szCs w:val="22"/>
          <w:lang w:val="uk-UA"/>
        </w:rPr>
        <w:t>Використана література</w:t>
      </w:r>
    </w:p>
    <w:p w:rsidR="00936F6A" w:rsidRPr="006B5C09" w:rsidRDefault="00936F6A" w:rsidP="00936F6A">
      <w:pPr>
        <w:contextualSpacing/>
        <w:jc w:val="both"/>
        <w:rPr>
          <w:sz w:val="22"/>
          <w:szCs w:val="22"/>
        </w:rPr>
      </w:pPr>
      <w:r w:rsidRPr="006B5C09">
        <w:rPr>
          <w:sz w:val="22"/>
          <w:szCs w:val="22"/>
        </w:rPr>
        <w:t>Марковская И.М. Основы социально-психологических знаний: Учебное пособие</w:t>
      </w:r>
      <w:r w:rsidRPr="006B5C09">
        <w:rPr>
          <w:sz w:val="22"/>
          <w:szCs w:val="22"/>
          <w:lang w:val="uk-UA"/>
        </w:rPr>
        <w:t xml:space="preserve"> / </w:t>
      </w:r>
      <w:r w:rsidRPr="006B5C09">
        <w:rPr>
          <w:sz w:val="22"/>
          <w:szCs w:val="22"/>
        </w:rPr>
        <w:t>И.М.</w:t>
      </w:r>
      <w:r w:rsidRPr="006B5C09">
        <w:rPr>
          <w:sz w:val="22"/>
          <w:szCs w:val="22"/>
          <w:lang w:val="uk-UA"/>
        </w:rPr>
        <w:t xml:space="preserve"> </w:t>
      </w:r>
      <w:r w:rsidRPr="006B5C09">
        <w:rPr>
          <w:sz w:val="22"/>
          <w:szCs w:val="22"/>
        </w:rPr>
        <w:t xml:space="preserve">Марковская. </w:t>
      </w:r>
      <w:r w:rsidRPr="006B5C09">
        <w:rPr>
          <w:sz w:val="22"/>
          <w:szCs w:val="22"/>
          <w:lang w:val="uk-UA"/>
        </w:rPr>
        <w:t>–</w:t>
      </w:r>
      <w:r w:rsidRPr="006B5C09">
        <w:rPr>
          <w:sz w:val="22"/>
          <w:szCs w:val="22"/>
        </w:rPr>
        <w:t xml:space="preserve"> Челябинск: Изд-во ЮУрГУ, 2004. - 61 с. </w:t>
      </w:r>
    </w:p>
    <w:p w:rsidR="00936F6A" w:rsidRDefault="00936F6A" w:rsidP="00570D06">
      <w:pPr>
        <w:ind w:firstLine="709"/>
        <w:contextualSpacing/>
        <w:jc w:val="both"/>
        <w:rPr>
          <w:sz w:val="22"/>
          <w:szCs w:val="22"/>
        </w:rPr>
      </w:pPr>
      <w:r w:rsidRPr="00936F6A">
        <w:rPr>
          <w:sz w:val="22"/>
          <w:szCs w:val="22"/>
        </w:rPr>
        <w:t xml:space="preserve">Алтунина, И. Р. Социальная психология : учебник для академического бакалавриата / И. Р. Алтунина, Р. С. Немов ; под редакцией Р. С. Немова. — 2-е изд. — Москва : Издательство Юрайт, 2019. — 409 с. </w:t>
      </w:r>
    </w:p>
    <w:p w:rsidR="00936F6A" w:rsidRDefault="00936F6A" w:rsidP="00570D06">
      <w:pPr>
        <w:ind w:firstLine="709"/>
        <w:contextualSpacing/>
        <w:jc w:val="both"/>
        <w:rPr>
          <w:b/>
          <w:sz w:val="22"/>
          <w:szCs w:val="22"/>
          <w:lang w:val="uk-UA"/>
        </w:rPr>
      </w:pPr>
    </w:p>
    <w:p w:rsidR="00003632" w:rsidRPr="002B3BB8" w:rsidRDefault="00003632" w:rsidP="00003632">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003632" w:rsidRPr="00936F6A" w:rsidRDefault="00003632" w:rsidP="00003632">
      <w:pPr>
        <w:contextualSpacing/>
        <w:jc w:val="both"/>
        <w:rPr>
          <w:b/>
          <w:sz w:val="22"/>
          <w:szCs w:val="22"/>
          <w:lang w:val="uk-UA"/>
        </w:rPr>
      </w:pPr>
    </w:p>
    <w:p w:rsidR="0027457B" w:rsidRDefault="009B30E5" w:rsidP="0077680B">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3C547B01" wp14:editId="0FFF9A00">
            <wp:extent cx="349673" cy="349673"/>
            <wp:effectExtent l="0" t="0" r="0" b="6350"/>
            <wp:docPr id="550" name="Рисунок 550"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4942" cy="354942"/>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9D4FEC" w:rsidRDefault="0027457B" w:rsidP="009D4FEC">
      <w:r w:rsidRPr="0027457B">
        <w:rPr>
          <w:b/>
          <w:sz w:val="22"/>
          <w:szCs w:val="22"/>
          <w:lang w:val="uk-UA"/>
        </w:rPr>
        <w:t>Завдання</w:t>
      </w:r>
      <w:r>
        <w:rPr>
          <w:sz w:val="22"/>
          <w:szCs w:val="22"/>
          <w:lang w:val="uk-UA"/>
        </w:rPr>
        <w:t xml:space="preserve"> 1. </w:t>
      </w:r>
      <w:r w:rsidRPr="00940E0E">
        <w:rPr>
          <w:sz w:val="22"/>
          <w:szCs w:val="22"/>
          <w:lang w:val="uk-UA"/>
        </w:rPr>
        <w:t>Назвіть 3 будь-які свої установки.</w:t>
      </w:r>
      <w:r w:rsidR="009D4FEC">
        <w:rPr>
          <w:sz w:val="22"/>
          <w:szCs w:val="22"/>
          <w:lang w:val="uk-UA"/>
        </w:rPr>
        <w:t xml:space="preserve"> </w:t>
      </w:r>
      <w:r w:rsidR="009D4FEC">
        <w:rPr>
          <w:sz w:val="22"/>
          <w:szCs w:val="22"/>
          <w:lang w:val="uk-UA"/>
        </w:rPr>
        <w:t xml:space="preserve">Що складає когнітинвий, емоційний та поведінковий компонент у кожній  з них? </w:t>
      </w:r>
    </w:p>
    <w:p w:rsidR="0027457B" w:rsidRPr="00E65836" w:rsidRDefault="0027457B" w:rsidP="00E65836">
      <w:pPr>
        <w:pStyle w:val="a3"/>
        <w:spacing w:before="0" w:beforeAutospacing="0" w:after="0" w:afterAutospacing="0"/>
        <w:ind w:firstLine="709"/>
        <w:contextualSpacing/>
        <w:rPr>
          <w:sz w:val="22"/>
          <w:szCs w:val="22"/>
          <w:lang w:val="uk-UA"/>
        </w:rPr>
      </w:pPr>
      <w:bookmarkStart w:id="10" w:name="_GoBack"/>
      <w:bookmarkEnd w:id="10"/>
      <w:r w:rsidRPr="00940E0E">
        <w:rPr>
          <w:sz w:val="22"/>
          <w:szCs w:val="22"/>
          <w:lang w:val="uk-UA"/>
        </w:rPr>
        <w:lastRenderedPageBreak/>
        <w:t xml:space="preserve"> Проаналізуйте, чи завжди вони збігаються з вашою поведінкою. Назвіть причини, за яких поведінка й установки можуть не відповідати один одному?</w:t>
      </w:r>
    </w:p>
    <w:p w:rsidR="0027457B" w:rsidRDefault="0027457B" w:rsidP="00E65836">
      <w:pPr>
        <w:pStyle w:val="a3"/>
        <w:spacing w:before="0" w:beforeAutospacing="0" w:after="0" w:afterAutospacing="0"/>
        <w:ind w:firstLine="709"/>
        <w:contextualSpacing/>
        <w:rPr>
          <w:sz w:val="22"/>
          <w:szCs w:val="22"/>
          <w:lang w:val="uk-UA"/>
        </w:rPr>
      </w:pPr>
      <w:r w:rsidRPr="0027457B">
        <w:rPr>
          <w:b/>
          <w:sz w:val="22"/>
          <w:szCs w:val="22"/>
          <w:lang w:val="uk-UA"/>
        </w:rPr>
        <w:t>Завдання</w:t>
      </w:r>
      <w:r>
        <w:rPr>
          <w:sz w:val="22"/>
          <w:szCs w:val="22"/>
          <w:lang w:val="uk-UA"/>
        </w:rPr>
        <w:t xml:space="preserve"> 2. </w:t>
      </w:r>
      <w:r w:rsidRPr="00940E0E">
        <w:rPr>
          <w:sz w:val="22"/>
          <w:szCs w:val="22"/>
        </w:rPr>
        <w:t>Проч</w:t>
      </w:r>
      <w:r w:rsidRPr="00940E0E">
        <w:rPr>
          <w:sz w:val="22"/>
          <w:szCs w:val="22"/>
          <w:lang w:val="uk-UA"/>
        </w:rPr>
        <w:t>итайте розділ</w:t>
      </w:r>
      <w:r>
        <w:rPr>
          <w:sz w:val="22"/>
          <w:szCs w:val="22"/>
          <w:lang w:val="uk-UA"/>
        </w:rPr>
        <w:t xml:space="preserve"> книги «Соціальна психологія»</w:t>
      </w:r>
      <w:r w:rsidRPr="00940E0E">
        <w:rPr>
          <w:sz w:val="22"/>
          <w:szCs w:val="22"/>
          <w:lang w:val="uk-UA"/>
        </w:rPr>
        <w:t xml:space="preserve"> Д. Маєрса </w:t>
      </w:r>
      <w:r w:rsidRPr="00940E0E">
        <w:rPr>
          <w:sz w:val="22"/>
          <w:szCs w:val="22"/>
        </w:rPr>
        <w:t>«Поведение и установки»</w:t>
      </w:r>
      <w:r>
        <w:rPr>
          <w:sz w:val="22"/>
          <w:szCs w:val="22"/>
          <w:lang w:val="uk-UA"/>
        </w:rPr>
        <w:t xml:space="preserve">, </w:t>
      </w:r>
      <w:r w:rsidRPr="00940E0E">
        <w:rPr>
          <w:sz w:val="22"/>
          <w:szCs w:val="22"/>
          <w:lang w:val="uk-UA"/>
        </w:rPr>
        <w:t xml:space="preserve"> законспектуйте головні тези. </w:t>
      </w:r>
    </w:p>
    <w:p w:rsidR="0027457B" w:rsidRPr="0027457B" w:rsidRDefault="0027457B" w:rsidP="00E65836">
      <w:pPr>
        <w:pStyle w:val="a3"/>
        <w:spacing w:before="0" w:beforeAutospacing="0" w:after="0" w:afterAutospacing="0"/>
        <w:ind w:firstLine="709"/>
        <w:contextualSpacing/>
        <w:rPr>
          <w:sz w:val="22"/>
          <w:szCs w:val="22"/>
          <w:lang w:val="uk-UA"/>
        </w:rPr>
      </w:pPr>
      <w:r w:rsidRPr="0027457B">
        <w:rPr>
          <w:b/>
          <w:sz w:val="22"/>
          <w:szCs w:val="22"/>
          <w:lang w:val="uk-UA"/>
        </w:rPr>
        <w:t>Завдання</w:t>
      </w:r>
      <w:r>
        <w:rPr>
          <w:sz w:val="22"/>
          <w:szCs w:val="22"/>
          <w:lang w:val="uk-UA"/>
        </w:rPr>
        <w:t xml:space="preserve"> 3. Які теорії дослідження установок та соціальних атитюдів вам відомі? Опишіть деякі з них, зазначаючи дослідження. </w:t>
      </w:r>
    </w:p>
    <w:p w:rsidR="009B30E5" w:rsidRDefault="009B30E5" w:rsidP="009B30E5">
      <w:pPr>
        <w:spacing w:before="100" w:beforeAutospacing="1"/>
        <w:ind w:firstLine="709"/>
        <w:contextualSpacing/>
        <w:jc w:val="both"/>
        <w:rPr>
          <w:b/>
          <w:i/>
          <w:sz w:val="22"/>
          <w:szCs w:val="22"/>
          <w:lang w:val="uk-UA"/>
        </w:rPr>
      </w:pPr>
      <w:r w:rsidRPr="00940E0E">
        <w:rPr>
          <w:b/>
          <w:i/>
          <w:noProof/>
          <w:sz w:val="22"/>
          <w:szCs w:val="22"/>
          <w:lang w:val="uk-UA"/>
        </w:rPr>
        <w:drawing>
          <wp:inline distT="0" distB="0" distL="0" distR="0" wp14:anchorId="7AC4CA13" wp14:editId="6A8933E9">
            <wp:extent cx="414655" cy="414655"/>
            <wp:effectExtent l="0" t="0" r="0" b="0"/>
            <wp:docPr id="551" name="Рисунок 551"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134" cy="420134"/>
                    </a:xfrm>
                    <a:prstGeom prst="rect">
                      <a:avLst/>
                    </a:prstGeom>
                  </pic:spPr>
                </pic:pic>
              </a:graphicData>
            </a:graphic>
          </wp:inline>
        </w:drawing>
      </w:r>
      <w:r w:rsidRPr="00940E0E">
        <w:rPr>
          <w:b/>
          <w:i/>
          <w:sz w:val="22"/>
          <w:szCs w:val="22"/>
          <w:lang w:val="uk-UA"/>
        </w:rPr>
        <w:t>Завдання для роздумів</w:t>
      </w:r>
    </w:p>
    <w:p w:rsidR="00FE05B7" w:rsidRPr="009B30E5" w:rsidRDefault="0041589F" w:rsidP="009B30E5">
      <w:pPr>
        <w:spacing w:before="100" w:beforeAutospacing="1"/>
        <w:ind w:firstLine="709"/>
        <w:contextualSpacing/>
        <w:jc w:val="both"/>
        <w:rPr>
          <w:b/>
          <w:i/>
          <w:sz w:val="22"/>
          <w:szCs w:val="22"/>
          <w:lang w:val="uk-UA"/>
        </w:rPr>
      </w:pPr>
      <w:r w:rsidRPr="00940E0E">
        <w:rPr>
          <w:sz w:val="22"/>
          <w:szCs w:val="22"/>
          <w:lang w:val="x-none"/>
        </w:rPr>
        <w:t xml:space="preserve">Один з персонажів А.П. Чехова </w:t>
      </w:r>
      <w:r w:rsidR="009B30E5">
        <w:rPr>
          <w:sz w:val="22"/>
          <w:szCs w:val="22"/>
          <w:lang w:val="uk-UA"/>
        </w:rPr>
        <w:t>«</w:t>
      </w:r>
      <w:r w:rsidRPr="00940E0E">
        <w:rPr>
          <w:sz w:val="22"/>
          <w:szCs w:val="22"/>
          <w:lang w:val="uk-UA"/>
        </w:rPr>
        <w:t>Кр</w:t>
      </w:r>
      <w:r w:rsidRPr="00036C97">
        <w:rPr>
          <w:sz w:val="22"/>
          <w:szCs w:val="22"/>
          <w:lang w:val="uk-UA"/>
        </w:rPr>
        <w:t>ыжовник»</w:t>
      </w:r>
      <w:r w:rsidRPr="00940E0E">
        <w:rPr>
          <w:sz w:val="22"/>
          <w:szCs w:val="22"/>
          <w:lang w:val="x-none"/>
        </w:rPr>
        <w:t xml:space="preserve"> - дрібний чиновник, який працював в канцелярії, постійно мріяв про те, як буде жити у власній сільської садибі з садом, де неодмінно повинен зростати агрус. Довгі роки він </w:t>
      </w:r>
      <w:r w:rsidRPr="00940E0E">
        <w:rPr>
          <w:sz w:val="22"/>
          <w:szCs w:val="22"/>
          <w:lang w:val="uk-UA"/>
        </w:rPr>
        <w:t xml:space="preserve">відкладав </w:t>
      </w:r>
      <w:r w:rsidRPr="00940E0E">
        <w:rPr>
          <w:sz w:val="22"/>
          <w:szCs w:val="22"/>
          <w:lang w:val="x-none"/>
        </w:rPr>
        <w:t xml:space="preserve">гроші, відмовляючи собі у всьому. Нарешті йому вдалося купити земельну ділянку з будинком, і він сам посадив агрус. Коли </w:t>
      </w:r>
      <w:r w:rsidRPr="00940E0E">
        <w:rPr>
          <w:sz w:val="22"/>
          <w:szCs w:val="22"/>
          <w:lang w:val="uk-UA"/>
        </w:rPr>
        <w:t>постиг</w:t>
      </w:r>
      <w:r w:rsidRPr="00940E0E">
        <w:rPr>
          <w:sz w:val="22"/>
          <w:szCs w:val="22"/>
          <w:lang w:val="x-none"/>
        </w:rPr>
        <w:t xml:space="preserve"> перший </w:t>
      </w:r>
      <w:r w:rsidRPr="00940E0E">
        <w:rPr>
          <w:sz w:val="22"/>
          <w:szCs w:val="22"/>
          <w:lang w:val="uk-UA"/>
        </w:rPr>
        <w:t>в</w:t>
      </w:r>
      <w:r w:rsidRPr="00940E0E">
        <w:rPr>
          <w:sz w:val="22"/>
          <w:szCs w:val="22"/>
          <w:lang w:val="x-none"/>
        </w:rPr>
        <w:t xml:space="preserve">рожай, новоспечений поміщик із захопленням став пробувати ягоди і пригощати свого гостя. </w:t>
      </w:r>
      <w:r w:rsidRPr="00940E0E">
        <w:rPr>
          <w:sz w:val="22"/>
          <w:szCs w:val="22"/>
          <w:lang w:val="uk-UA"/>
        </w:rPr>
        <w:t>А</w:t>
      </w:r>
      <w:r w:rsidRPr="00940E0E">
        <w:rPr>
          <w:sz w:val="22"/>
          <w:szCs w:val="22"/>
          <w:lang w:val="x-none"/>
        </w:rPr>
        <w:t xml:space="preserve">грус </w:t>
      </w:r>
      <w:r w:rsidRPr="00940E0E">
        <w:rPr>
          <w:sz w:val="22"/>
          <w:szCs w:val="22"/>
          <w:lang w:val="uk-UA"/>
        </w:rPr>
        <w:t>виявився</w:t>
      </w:r>
      <w:r w:rsidRPr="00940E0E">
        <w:rPr>
          <w:sz w:val="22"/>
          <w:szCs w:val="22"/>
          <w:lang w:val="x-none"/>
        </w:rPr>
        <w:t xml:space="preserve"> жорстким і кислим, але господар з жадібністю їв його, нахвал</w:t>
      </w:r>
      <w:r w:rsidRPr="00940E0E">
        <w:rPr>
          <w:sz w:val="22"/>
          <w:szCs w:val="22"/>
          <w:lang w:val="uk-UA"/>
        </w:rPr>
        <w:t>юючи</w:t>
      </w:r>
      <w:r w:rsidRPr="00940E0E">
        <w:rPr>
          <w:sz w:val="22"/>
          <w:szCs w:val="22"/>
          <w:lang w:val="x-none"/>
        </w:rPr>
        <w:t xml:space="preserve"> і пропонував гостю. Вночі п</w:t>
      </w:r>
      <w:r w:rsidRPr="00940E0E">
        <w:rPr>
          <w:sz w:val="22"/>
          <w:szCs w:val="22"/>
          <w:lang w:val="uk-UA"/>
        </w:rPr>
        <w:t>о</w:t>
      </w:r>
      <w:r w:rsidRPr="00940E0E">
        <w:rPr>
          <w:sz w:val="22"/>
          <w:szCs w:val="22"/>
          <w:lang w:val="x-none"/>
        </w:rPr>
        <w:t>м</w:t>
      </w:r>
      <w:r w:rsidRPr="00940E0E">
        <w:rPr>
          <w:sz w:val="22"/>
          <w:szCs w:val="22"/>
          <w:lang w:val="uk-UA"/>
        </w:rPr>
        <w:t>і</w:t>
      </w:r>
      <w:r w:rsidRPr="00940E0E">
        <w:rPr>
          <w:sz w:val="22"/>
          <w:szCs w:val="22"/>
          <w:lang w:val="x-none"/>
        </w:rPr>
        <w:t>щік не спав, вставав час від часу, підходив до тарілки з агрусом і брав по ягідці. Поведінка чех</w:t>
      </w:r>
      <w:r w:rsidRPr="00940E0E">
        <w:rPr>
          <w:sz w:val="22"/>
          <w:szCs w:val="22"/>
          <w:lang w:val="uk-UA"/>
        </w:rPr>
        <w:t>і</w:t>
      </w:r>
      <w:r w:rsidRPr="00940E0E">
        <w:rPr>
          <w:sz w:val="22"/>
          <w:szCs w:val="22"/>
          <w:lang w:val="x-none"/>
        </w:rPr>
        <w:t>вського персонажа повністю зрозуміл</w:t>
      </w:r>
      <w:r w:rsidRPr="00940E0E">
        <w:rPr>
          <w:sz w:val="22"/>
          <w:szCs w:val="22"/>
          <w:lang w:val="uk-UA"/>
        </w:rPr>
        <w:t>а</w:t>
      </w:r>
      <w:r w:rsidRPr="00940E0E">
        <w:rPr>
          <w:sz w:val="22"/>
          <w:szCs w:val="22"/>
          <w:lang w:val="x-none"/>
        </w:rPr>
        <w:t xml:space="preserve">, якщо підходити до </w:t>
      </w:r>
      <w:r w:rsidRPr="00940E0E">
        <w:rPr>
          <w:sz w:val="22"/>
          <w:szCs w:val="22"/>
          <w:lang w:val="uk-UA"/>
        </w:rPr>
        <w:t>неї</w:t>
      </w:r>
      <w:r w:rsidRPr="00940E0E">
        <w:rPr>
          <w:sz w:val="22"/>
          <w:szCs w:val="22"/>
          <w:lang w:val="x-none"/>
        </w:rPr>
        <w:t>, виходячи з теорії когнітивного дисонансу. Оскільки мрія про агрус була дуже бажаною для героя розповіді, він прагнув виключити невідповідність між напівч</w:t>
      </w:r>
      <w:r w:rsidRPr="00940E0E">
        <w:rPr>
          <w:sz w:val="22"/>
          <w:szCs w:val="22"/>
          <w:lang w:val="uk-UA"/>
        </w:rPr>
        <w:t>и</w:t>
      </w:r>
      <w:r w:rsidRPr="00940E0E">
        <w:rPr>
          <w:sz w:val="22"/>
          <w:szCs w:val="22"/>
          <w:lang w:val="x-none"/>
        </w:rPr>
        <w:t>нним результатом і своєю поведінкою, спрямованим на</w:t>
      </w:r>
      <w:r w:rsidRPr="00940E0E">
        <w:rPr>
          <w:sz w:val="22"/>
          <w:szCs w:val="22"/>
          <w:lang w:val="uk-UA"/>
        </w:rPr>
        <w:t xml:space="preserve"> реалізацію </w:t>
      </w:r>
      <w:r w:rsidRPr="00940E0E">
        <w:rPr>
          <w:sz w:val="22"/>
          <w:szCs w:val="22"/>
          <w:lang w:val="x-none"/>
        </w:rPr>
        <w:t>даної мрії.</w:t>
      </w:r>
    </w:p>
    <w:p w:rsidR="00A00C65" w:rsidRPr="00940E0E" w:rsidRDefault="0041589F" w:rsidP="0027457B">
      <w:pPr>
        <w:pStyle w:val="a3"/>
        <w:ind w:firstLine="709"/>
        <w:contextualSpacing/>
        <w:rPr>
          <w:sz w:val="22"/>
          <w:szCs w:val="22"/>
          <w:lang w:val="uk-UA"/>
        </w:rPr>
      </w:pPr>
      <w:r w:rsidRPr="00940E0E">
        <w:rPr>
          <w:sz w:val="22"/>
          <w:szCs w:val="22"/>
          <w:lang w:val="uk-UA"/>
        </w:rPr>
        <w:t>Які ви можете привести приклади дії установок з власного життя?</w:t>
      </w:r>
    </w:p>
    <w:p w:rsidR="00A00C65" w:rsidRPr="0027457B" w:rsidRDefault="0027457B" w:rsidP="0027457B">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1D547A6C" wp14:editId="4CE937EF">
            <wp:extent cx="357717" cy="357717"/>
            <wp:effectExtent l="0" t="0" r="0" b="0"/>
            <wp:docPr id="552" name="Рисунок 552"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3147" cy="373147"/>
                    </a:xfrm>
                    <a:prstGeom prst="rect">
                      <a:avLst/>
                    </a:prstGeom>
                  </pic:spPr>
                </pic:pic>
              </a:graphicData>
            </a:graphic>
          </wp:inline>
        </w:drawing>
      </w:r>
      <w:r w:rsidRPr="00940E0E">
        <w:rPr>
          <w:b/>
          <w:i/>
          <w:sz w:val="22"/>
          <w:szCs w:val="22"/>
          <w:lang w:val="uk-UA"/>
        </w:rPr>
        <w:t>Питання для самоконтролю</w:t>
      </w:r>
    </w:p>
    <w:p w:rsidR="00A00C65" w:rsidRPr="00940E0E" w:rsidRDefault="00A00C65" w:rsidP="00142593">
      <w:pPr>
        <w:pStyle w:val="a3"/>
        <w:ind w:firstLine="709"/>
        <w:contextualSpacing/>
        <w:rPr>
          <w:sz w:val="22"/>
          <w:szCs w:val="22"/>
          <w:lang w:val="uk-UA"/>
        </w:rPr>
      </w:pPr>
      <w:r w:rsidRPr="00940E0E">
        <w:rPr>
          <w:sz w:val="22"/>
          <w:szCs w:val="22"/>
          <w:lang w:val="uk-UA"/>
        </w:rPr>
        <w:t>Назвіть джерела формування установки?</w:t>
      </w:r>
    </w:p>
    <w:p w:rsidR="00A00C65" w:rsidRPr="00940E0E" w:rsidRDefault="00A00C65" w:rsidP="00142593">
      <w:pPr>
        <w:pStyle w:val="a3"/>
        <w:ind w:firstLine="709"/>
        <w:contextualSpacing/>
        <w:rPr>
          <w:sz w:val="22"/>
          <w:szCs w:val="22"/>
          <w:lang w:val="uk-UA"/>
        </w:rPr>
      </w:pPr>
      <w:r w:rsidRPr="00940E0E">
        <w:rPr>
          <w:sz w:val="22"/>
          <w:szCs w:val="22"/>
          <w:lang w:val="uk-UA"/>
        </w:rPr>
        <w:t>Які компоненти має установка?</w:t>
      </w:r>
    </w:p>
    <w:p w:rsidR="00A00C65" w:rsidRPr="00940E0E" w:rsidRDefault="00A00C65" w:rsidP="00142593">
      <w:pPr>
        <w:pStyle w:val="a3"/>
        <w:ind w:firstLine="709"/>
        <w:contextualSpacing/>
        <w:rPr>
          <w:sz w:val="22"/>
          <w:szCs w:val="22"/>
          <w:lang w:val="uk-UA"/>
        </w:rPr>
      </w:pPr>
      <w:r w:rsidRPr="00940E0E">
        <w:rPr>
          <w:sz w:val="22"/>
          <w:szCs w:val="22"/>
          <w:lang w:val="uk-UA"/>
        </w:rPr>
        <w:t>Як формуються утановки протягом життя?</w:t>
      </w:r>
    </w:p>
    <w:p w:rsidR="00A00C65" w:rsidRPr="00940E0E" w:rsidRDefault="00A00C65" w:rsidP="00142593">
      <w:pPr>
        <w:pStyle w:val="a3"/>
        <w:ind w:firstLine="709"/>
        <w:contextualSpacing/>
        <w:rPr>
          <w:sz w:val="22"/>
          <w:szCs w:val="22"/>
          <w:lang w:val="uk-UA"/>
        </w:rPr>
      </w:pPr>
      <w:r w:rsidRPr="00940E0E">
        <w:rPr>
          <w:sz w:val="22"/>
          <w:szCs w:val="22"/>
          <w:lang w:val="uk-UA"/>
        </w:rPr>
        <w:t xml:space="preserve">Назвіть експерименти з дослідження установки. </w:t>
      </w:r>
    </w:p>
    <w:p w:rsidR="00C0479A" w:rsidRDefault="00C0479A" w:rsidP="00142593">
      <w:pPr>
        <w:pStyle w:val="a3"/>
        <w:ind w:firstLine="709"/>
        <w:contextualSpacing/>
        <w:rPr>
          <w:sz w:val="22"/>
          <w:szCs w:val="22"/>
          <w:lang w:val="uk-UA"/>
        </w:rPr>
      </w:pPr>
      <w:r w:rsidRPr="00940E0E">
        <w:rPr>
          <w:sz w:val="22"/>
          <w:szCs w:val="22"/>
          <w:lang w:val="uk-UA"/>
        </w:rPr>
        <w:t>Які теорії з вивчення установок вам відомі?</w:t>
      </w:r>
    </w:p>
    <w:p w:rsidR="0027457B" w:rsidRDefault="0027457B" w:rsidP="00142593">
      <w:pPr>
        <w:pStyle w:val="a3"/>
        <w:ind w:firstLine="709"/>
        <w:contextualSpacing/>
        <w:rPr>
          <w:sz w:val="22"/>
          <w:szCs w:val="22"/>
          <w:lang w:val="uk-UA"/>
        </w:rPr>
      </w:pPr>
    </w:p>
    <w:p w:rsidR="0027457B" w:rsidRDefault="0027457B" w:rsidP="00142593">
      <w:pPr>
        <w:pStyle w:val="a3"/>
        <w:ind w:firstLine="709"/>
        <w:contextualSpacing/>
        <w:rPr>
          <w:sz w:val="22"/>
          <w:szCs w:val="22"/>
          <w:lang w:val="uk-UA"/>
        </w:rPr>
      </w:pPr>
    </w:p>
    <w:p w:rsidR="0027457B" w:rsidRDefault="0027457B" w:rsidP="00142593">
      <w:pPr>
        <w:pStyle w:val="a3"/>
        <w:ind w:firstLine="709"/>
        <w:contextualSpacing/>
        <w:rPr>
          <w:b/>
          <w:i/>
          <w:sz w:val="22"/>
          <w:szCs w:val="22"/>
          <w:lang w:val="uk-UA"/>
        </w:rPr>
      </w:pPr>
      <w:r w:rsidRPr="0027457B">
        <w:rPr>
          <w:b/>
          <w:i/>
          <w:sz w:val="22"/>
          <w:szCs w:val="22"/>
          <w:lang w:val="uk-UA"/>
        </w:rPr>
        <w:t>Література за темою</w:t>
      </w:r>
    </w:p>
    <w:p w:rsidR="00096269" w:rsidRDefault="00096269" w:rsidP="00E65836">
      <w:pPr>
        <w:pStyle w:val="a3"/>
        <w:contextualSpacing/>
        <w:rPr>
          <w:b/>
          <w:i/>
          <w:sz w:val="22"/>
          <w:szCs w:val="22"/>
          <w:lang w:val="uk-UA"/>
        </w:rPr>
      </w:pPr>
    </w:p>
    <w:p w:rsidR="00936F6A" w:rsidRPr="00936F6A" w:rsidRDefault="00096269" w:rsidP="00936F6A">
      <w:pPr>
        <w:pStyle w:val="a3"/>
        <w:ind w:firstLine="709"/>
        <w:contextualSpacing/>
        <w:jc w:val="both"/>
        <w:rPr>
          <w:sz w:val="22"/>
          <w:szCs w:val="22"/>
          <w:lang w:val="uk-UA"/>
        </w:rPr>
      </w:pPr>
      <w:r w:rsidRPr="00936F6A">
        <w:rPr>
          <w:iCs/>
          <w:sz w:val="22"/>
          <w:szCs w:val="22"/>
        </w:rPr>
        <w:t xml:space="preserve">Ядов В.А. </w:t>
      </w:r>
      <w:r w:rsidRPr="00936F6A">
        <w:rPr>
          <w:sz w:val="22"/>
          <w:szCs w:val="22"/>
        </w:rPr>
        <w:t xml:space="preserve">О диспозиционной регуляции социального поведения личности </w:t>
      </w:r>
      <w:r w:rsidRPr="00936F6A">
        <w:rPr>
          <w:iCs/>
          <w:sz w:val="22"/>
          <w:szCs w:val="22"/>
        </w:rPr>
        <w:t xml:space="preserve">// </w:t>
      </w:r>
      <w:r w:rsidRPr="00936F6A">
        <w:rPr>
          <w:iCs/>
          <w:sz w:val="22"/>
          <w:szCs w:val="22"/>
          <w:lang w:val="uk-UA"/>
        </w:rPr>
        <w:t xml:space="preserve"> </w:t>
      </w:r>
      <w:r w:rsidR="00936F6A" w:rsidRPr="00936F6A">
        <w:rPr>
          <w:sz w:val="22"/>
          <w:szCs w:val="22"/>
        </w:rPr>
        <w:t>Е.</w:t>
      </w:r>
      <w:r w:rsidR="00936F6A" w:rsidRPr="00936F6A">
        <w:rPr>
          <w:sz w:val="22"/>
          <w:szCs w:val="22"/>
          <w:lang w:val="uk-UA"/>
        </w:rPr>
        <w:t xml:space="preserve"> </w:t>
      </w:r>
      <w:r w:rsidR="00936F6A" w:rsidRPr="00936F6A">
        <w:rPr>
          <w:sz w:val="22"/>
          <w:szCs w:val="22"/>
        </w:rPr>
        <w:t>Белинская, О.Тихомандрицкая</w:t>
      </w:r>
      <w:r w:rsidR="00936F6A" w:rsidRPr="00936F6A">
        <w:rPr>
          <w:sz w:val="22"/>
          <w:szCs w:val="22"/>
          <w:lang w:val="uk-UA"/>
        </w:rPr>
        <w:t xml:space="preserve">. </w:t>
      </w:r>
      <w:r w:rsidR="00936F6A" w:rsidRPr="00936F6A">
        <w:rPr>
          <w:sz w:val="22"/>
          <w:szCs w:val="22"/>
        </w:rPr>
        <w:t>Социальная психология: Хрестоматия</w:t>
      </w:r>
      <w:r w:rsidRPr="00936F6A">
        <w:rPr>
          <w:sz w:val="22"/>
          <w:szCs w:val="22"/>
        </w:rPr>
        <w:t xml:space="preserve">. </w:t>
      </w:r>
      <w:r w:rsidR="00936F6A" w:rsidRPr="00936F6A">
        <w:rPr>
          <w:sz w:val="22"/>
          <w:szCs w:val="22"/>
          <w:lang w:val="uk-UA"/>
        </w:rPr>
        <w:t xml:space="preserve"> Режим доступа: </w:t>
      </w:r>
      <w:hyperlink r:id="rId31" w:history="1">
        <w:r w:rsidR="00936F6A" w:rsidRPr="00936F6A">
          <w:rPr>
            <w:rStyle w:val="a8"/>
            <w:sz w:val="22"/>
            <w:szCs w:val="22"/>
            <w:lang w:val="uk-UA"/>
          </w:rPr>
          <w:t>https://www.gumer.info/bibliotek_Buks/Psihol/belin/35.php</w:t>
        </w:r>
      </w:hyperlink>
    </w:p>
    <w:p w:rsidR="00936F6A" w:rsidRPr="00936F6A" w:rsidRDefault="00096269" w:rsidP="00936F6A">
      <w:pPr>
        <w:pStyle w:val="a3"/>
        <w:ind w:firstLine="709"/>
        <w:contextualSpacing/>
        <w:jc w:val="both"/>
        <w:rPr>
          <w:color w:val="000000"/>
          <w:sz w:val="22"/>
          <w:szCs w:val="22"/>
          <w:lang w:val="uk-UA"/>
        </w:rPr>
      </w:pPr>
      <w:r w:rsidRPr="00936F6A">
        <w:rPr>
          <w:iCs/>
          <w:color w:val="000000"/>
          <w:sz w:val="22"/>
          <w:szCs w:val="22"/>
        </w:rPr>
        <w:t xml:space="preserve">Зимбардо Ф., Ляйппе М. </w:t>
      </w:r>
      <w:r w:rsidRPr="00936F6A">
        <w:rPr>
          <w:color w:val="000000"/>
          <w:sz w:val="22"/>
          <w:szCs w:val="22"/>
        </w:rPr>
        <w:t xml:space="preserve">Социальное влияние. </w:t>
      </w:r>
      <w:r w:rsidRPr="00936F6A">
        <w:rPr>
          <w:color w:val="000000"/>
          <w:sz w:val="22"/>
          <w:szCs w:val="22"/>
          <w:lang w:val="uk-UA"/>
        </w:rPr>
        <w:t xml:space="preserve">– </w:t>
      </w:r>
      <w:r w:rsidRPr="00936F6A">
        <w:rPr>
          <w:color w:val="000000"/>
          <w:sz w:val="22"/>
          <w:szCs w:val="22"/>
        </w:rPr>
        <w:t xml:space="preserve">СПб.: Питер, 2000. </w:t>
      </w:r>
      <w:r w:rsidRPr="00936F6A">
        <w:rPr>
          <w:color w:val="000000"/>
          <w:sz w:val="22"/>
          <w:szCs w:val="22"/>
          <w:lang w:val="uk-UA"/>
        </w:rPr>
        <w:t xml:space="preserve">– 448с. </w:t>
      </w:r>
    </w:p>
    <w:p w:rsidR="00936F6A" w:rsidRPr="00936F6A" w:rsidRDefault="00096269" w:rsidP="00936F6A">
      <w:pPr>
        <w:pStyle w:val="a3"/>
        <w:ind w:firstLine="709"/>
        <w:contextualSpacing/>
        <w:jc w:val="both"/>
        <w:rPr>
          <w:color w:val="000000"/>
          <w:sz w:val="22"/>
          <w:szCs w:val="22"/>
          <w:lang w:val="uk-UA"/>
        </w:rPr>
      </w:pPr>
      <w:r w:rsidRPr="00936F6A">
        <w:rPr>
          <w:iCs/>
          <w:color w:val="000000"/>
          <w:sz w:val="22"/>
          <w:szCs w:val="22"/>
        </w:rPr>
        <w:t xml:space="preserve">Андреева Г.М. </w:t>
      </w:r>
      <w:r w:rsidRPr="00936F6A">
        <w:rPr>
          <w:color w:val="000000"/>
          <w:sz w:val="22"/>
          <w:szCs w:val="22"/>
        </w:rPr>
        <w:t>Психология социального познания.</w:t>
      </w:r>
      <w:r w:rsidRPr="00936F6A">
        <w:rPr>
          <w:color w:val="000000"/>
          <w:sz w:val="22"/>
          <w:szCs w:val="22"/>
          <w:lang w:val="uk-UA"/>
        </w:rPr>
        <w:t xml:space="preserve"> – </w:t>
      </w:r>
      <w:r w:rsidRPr="00936F6A">
        <w:rPr>
          <w:color w:val="000000"/>
          <w:sz w:val="22"/>
          <w:szCs w:val="22"/>
        </w:rPr>
        <w:t>М.: Аспект Пресс, 2000. С. 180-277</w:t>
      </w:r>
      <w:r w:rsidR="00936F6A" w:rsidRPr="00936F6A">
        <w:rPr>
          <w:color w:val="000000"/>
          <w:sz w:val="22"/>
          <w:szCs w:val="22"/>
          <w:lang w:val="uk-UA"/>
        </w:rPr>
        <w:t>.</w:t>
      </w:r>
    </w:p>
    <w:p w:rsidR="00936F6A" w:rsidRPr="00936F6A" w:rsidRDefault="00096269" w:rsidP="00936F6A">
      <w:pPr>
        <w:pStyle w:val="a3"/>
        <w:ind w:firstLine="709"/>
        <w:contextualSpacing/>
        <w:jc w:val="both"/>
        <w:rPr>
          <w:color w:val="000000"/>
          <w:sz w:val="22"/>
          <w:szCs w:val="22"/>
        </w:rPr>
      </w:pPr>
      <w:r w:rsidRPr="00936F6A">
        <w:rPr>
          <w:iCs/>
          <w:color w:val="000000"/>
          <w:sz w:val="22"/>
          <w:szCs w:val="22"/>
        </w:rPr>
        <w:t xml:space="preserve">Белинская Е.П., Тихомандрицкая О.А. </w:t>
      </w:r>
      <w:r w:rsidRPr="00936F6A">
        <w:rPr>
          <w:color w:val="000000"/>
          <w:sz w:val="22"/>
          <w:szCs w:val="22"/>
        </w:rPr>
        <w:t xml:space="preserve">Социальная психология личности. </w:t>
      </w:r>
      <w:r w:rsidRPr="00936F6A">
        <w:rPr>
          <w:color w:val="000000"/>
          <w:sz w:val="22"/>
          <w:szCs w:val="22"/>
          <w:lang w:val="uk-UA"/>
        </w:rPr>
        <w:t xml:space="preserve">– </w:t>
      </w:r>
      <w:r w:rsidRPr="00936F6A">
        <w:rPr>
          <w:color w:val="000000"/>
          <w:sz w:val="22"/>
          <w:szCs w:val="22"/>
        </w:rPr>
        <w:t>М.: Аспект Пресс, 2001.</w:t>
      </w:r>
      <w:r w:rsidRPr="00936F6A">
        <w:rPr>
          <w:color w:val="000000"/>
          <w:sz w:val="22"/>
          <w:szCs w:val="22"/>
          <w:lang w:val="uk-UA"/>
        </w:rPr>
        <w:t xml:space="preserve"> </w:t>
      </w:r>
    </w:p>
    <w:p w:rsidR="00096269" w:rsidRPr="00936F6A" w:rsidRDefault="00096269" w:rsidP="00E65836">
      <w:pPr>
        <w:pStyle w:val="a3"/>
        <w:spacing w:before="0" w:beforeAutospacing="0" w:after="0" w:afterAutospacing="0"/>
        <w:ind w:firstLine="709"/>
        <w:contextualSpacing/>
        <w:jc w:val="both"/>
        <w:rPr>
          <w:sz w:val="22"/>
          <w:szCs w:val="22"/>
          <w:lang w:val="uk-UA"/>
        </w:rPr>
      </w:pPr>
      <w:r w:rsidRPr="00936F6A">
        <w:rPr>
          <w:bCs/>
          <w:sz w:val="22"/>
          <w:szCs w:val="22"/>
        </w:rPr>
        <w:t xml:space="preserve">Горбунова М.Ю. </w:t>
      </w:r>
      <w:r w:rsidRPr="00936F6A">
        <w:rPr>
          <w:sz w:val="22"/>
          <w:szCs w:val="22"/>
        </w:rPr>
        <w:t xml:space="preserve">Социальная психология / М.Ю. Горбунова. — М. : Изд- во ВЛАДОС-ПРЕСС, 2006. — 223 с. — (Краткий курс лекций для вузов). </w:t>
      </w:r>
    </w:p>
    <w:p w:rsidR="00096269" w:rsidRPr="00936F6A" w:rsidRDefault="00096269" w:rsidP="00E65836">
      <w:pPr>
        <w:ind w:firstLine="709"/>
        <w:contextualSpacing/>
        <w:jc w:val="both"/>
        <w:rPr>
          <w:sz w:val="22"/>
          <w:szCs w:val="22"/>
        </w:rPr>
      </w:pPr>
      <w:r w:rsidRPr="00936F6A">
        <w:rPr>
          <w:sz w:val="22"/>
          <w:szCs w:val="22"/>
        </w:rPr>
        <w:t xml:space="preserve">Шихирев П.Н. Современная социальная психология. </w:t>
      </w:r>
      <w:r w:rsidRPr="00936F6A">
        <w:rPr>
          <w:sz w:val="22"/>
          <w:szCs w:val="22"/>
          <w:lang w:val="uk-UA"/>
        </w:rPr>
        <w:t xml:space="preserve">– </w:t>
      </w:r>
      <w:r w:rsidRPr="00936F6A">
        <w:rPr>
          <w:sz w:val="22"/>
          <w:szCs w:val="22"/>
        </w:rPr>
        <w:t>М., 1999. 448 с.</w:t>
      </w:r>
    </w:p>
    <w:p w:rsidR="00096269" w:rsidRPr="00936F6A" w:rsidRDefault="00096269" w:rsidP="00936F6A">
      <w:pPr>
        <w:ind w:firstLine="709"/>
        <w:contextualSpacing/>
        <w:jc w:val="both"/>
        <w:rPr>
          <w:sz w:val="22"/>
          <w:szCs w:val="22"/>
        </w:rPr>
      </w:pPr>
      <w:r w:rsidRPr="00936F6A">
        <w:rPr>
          <w:sz w:val="22"/>
          <w:szCs w:val="22"/>
        </w:rPr>
        <w:t>Бонер Г. Установки // Введение в социальную психологию. Европейский подход / Под ред. М. Хьюстона и В. Штребе. - М.: ЮНИТИ-ДАНА, 2004. - С. 231-274.</w:t>
      </w:r>
    </w:p>
    <w:p w:rsidR="00C0479A" w:rsidRDefault="00936F6A" w:rsidP="00092CFC">
      <w:pPr>
        <w:ind w:firstLine="709"/>
        <w:contextualSpacing/>
        <w:jc w:val="both"/>
        <w:rPr>
          <w:sz w:val="22"/>
          <w:szCs w:val="22"/>
        </w:rPr>
      </w:pPr>
      <w:r w:rsidRPr="00936F6A">
        <w:rPr>
          <w:sz w:val="22"/>
          <w:szCs w:val="22"/>
        </w:rPr>
        <w:t>Фестингер Л. Теория когнитивного диссонанса. - СПб.: Речь, 2000. - 320 с.</w:t>
      </w:r>
    </w:p>
    <w:p w:rsidR="00092CFC" w:rsidRPr="00092CFC" w:rsidRDefault="00092CFC" w:rsidP="00092CFC">
      <w:pPr>
        <w:ind w:firstLine="709"/>
        <w:contextualSpacing/>
        <w:jc w:val="both"/>
        <w:rPr>
          <w:sz w:val="22"/>
          <w:szCs w:val="22"/>
        </w:rPr>
      </w:pPr>
    </w:p>
    <w:p w:rsidR="00E00DF9" w:rsidRPr="0027457B" w:rsidRDefault="00E00DF9" w:rsidP="00CE0DFE">
      <w:pPr>
        <w:pStyle w:val="1"/>
      </w:pPr>
      <w:bookmarkStart w:id="11" w:name="_Toc27647286"/>
      <w:r w:rsidRPr="0027457B">
        <w:t>Тема</w:t>
      </w:r>
      <w:r w:rsidR="0027457B">
        <w:rPr>
          <w:lang w:val="uk-UA"/>
        </w:rPr>
        <w:t xml:space="preserve"> </w:t>
      </w:r>
      <w:r w:rsidR="00D86473">
        <w:rPr>
          <w:lang w:val="uk-UA"/>
        </w:rPr>
        <w:t>10</w:t>
      </w:r>
      <w:r w:rsidR="0027457B">
        <w:rPr>
          <w:lang w:val="uk-UA"/>
        </w:rPr>
        <w:t xml:space="preserve">. </w:t>
      </w:r>
      <w:r w:rsidRPr="0027457B">
        <w:t xml:space="preserve"> Психологія груп</w:t>
      </w:r>
      <w:bookmarkEnd w:id="11"/>
    </w:p>
    <w:p w:rsidR="00E00DF9" w:rsidRPr="00940E0E" w:rsidRDefault="00E00DF9" w:rsidP="009735C5">
      <w:pPr>
        <w:pStyle w:val="a3"/>
        <w:numPr>
          <w:ilvl w:val="0"/>
          <w:numId w:val="6"/>
        </w:numPr>
        <w:contextualSpacing/>
        <w:rPr>
          <w:sz w:val="22"/>
          <w:szCs w:val="22"/>
        </w:rPr>
      </w:pPr>
      <w:r w:rsidRPr="00940E0E">
        <w:rPr>
          <w:sz w:val="22"/>
          <w:szCs w:val="22"/>
        </w:rPr>
        <w:t>Соціально-психологічна характеристика груп</w:t>
      </w:r>
    </w:p>
    <w:p w:rsidR="0027457B" w:rsidRDefault="00E00DF9" w:rsidP="009735C5">
      <w:pPr>
        <w:pStyle w:val="a3"/>
        <w:numPr>
          <w:ilvl w:val="0"/>
          <w:numId w:val="6"/>
        </w:numPr>
        <w:contextualSpacing/>
        <w:rPr>
          <w:sz w:val="22"/>
          <w:szCs w:val="22"/>
        </w:rPr>
      </w:pPr>
      <w:r w:rsidRPr="00940E0E">
        <w:rPr>
          <w:sz w:val="22"/>
          <w:szCs w:val="22"/>
        </w:rPr>
        <w:t>Проблема групи в соціальній психології</w:t>
      </w:r>
    </w:p>
    <w:p w:rsidR="0027457B" w:rsidRDefault="00E00DF9" w:rsidP="009735C5">
      <w:pPr>
        <w:pStyle w:val="a3"/>
        <w:numPr>
          <w:ilvl w:val="0"/>
          <w:numId w:val="6"/>
        </w:numPr>
        <w:contextualSpacing/>
        <w:rPr>
          <w:sz w:val="22"/>
          <w:szCs w:val="22"/>
        </w:rPr>
      </w:pPr>
      <w:r w:rsidRPr="0027457B">
        <w:rPr>
          <w:sz w:val="22"/>
          <w:szCs w:val="22"/>
        </w:rPr>
        <w:t>Загальна характеристика великих соціальних груп</w:t>
      </w:r>
      <w:r w:rsidR="007171E6">
        <w:rPr>
          <w:sz w:val="22"/>
          <w:szCs w:val="22"/>
          <w:lang w:val="uk-UA"/>
        </w:rPr>
        <w:t>. Їх види</w:t>
      </w:r>
    </w:p>
    <w:p w:rsidR="001224A0" w:rsidRPr="001224A0" w:rsidRDefault="00E00DF9" w:rsidP="009735C5">
      <w:pPr>
        <w:pStyle w:val="a3"/>
        <w:numPr>
          <w:ilvl w:val="0"/>
          <w:numId w:val="6"/>
        </w:numPr>
        <w:contextualSpacing/>
        <w:rPr>
          <w:sz w:val="22"/>
          <w:szCs w:val="22"/>
        </w:rPr>
      </w:pPr>
      <w:r w:rsidRPr="0027457B">
        <w:rPr>
          <w:sz w:val="22"/>
          <w:szCs w:val="22"/>
        </w:rPr>
        <w:t>Соціально-психологічні особливості великих груп</w:t>
      </w:r>
    </w:p>
    <w:p w:rsidR="00CE0DFE" w:rsidRDefault="001224A0" w:rsidP="00CE0DFE">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30D2B245" wp14:editId="1E0DD36A">
            <wp:extent cx="302700" cy="302700"/>
            <wp:effectExtent l="0" t="0" r="0" b="2540"/>
            <wp:docPr id="512" name="Рисунок 512"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14195" cy="314195"/>
                    </a:xfrm>
                    <a:prstGeom prst="rect">
                      <a:avLst/>
                    </a:prstGeom>
                  </pic:spPr>
                </pic:pic>
              </a:graphicData>
            </a:graphic>
          </wp:inline>
        </w:drawing>
      </w:r>
      <w:r w:rsidRPr="00940E0E">
        <w:rPr>
          <w:b/>
          <w:i/>
          <w:spacing w:val="-7"/>
          <w:sz w:val="22"/>
          <w:szCs w:val="22"/>
          <w:lang w:val="uk-UA"/>
        </w:rPr>
        <w:t>Основні поняття</w:t>
      </w:r>
    </w:p>
    <w:p w:rsidR="00CE0DFE" w:rsidRPr="00CE0DFE" w:rsidRDefault="00A82778" w:rsidP="00CE0DFE">
      <w:pPr>
        <w:shd w:val="clear" w:color="auto" w:fill="FFFFFF"/>
        <w:spacing w:before="48"/>
        <w:ind w:left="10" w:firstLine="709"/>
        <w:contextualSpacing/>
        <w:jc w:val="both"/>
        <w:rPr>
          <w:i/>
          <w:spacing w:val="-7"/>
          <w:sz w:val="22"/>
          <w:szCs w:val="22"/>
          <w:lang w:val="uk-UA"/>
        </w:rPr>
      </w:pPr>
      <w:r w:rsidRPr="006166BD">
        <w:rPr>
          <w:i/>
          <w:spacing w:val="-7"/>
          <w:sz w:val="22"/>
          <w:szCs w:val="22"/>
          <w:lang w:val="uk-UA"/>
        </w:rPr>
        <w:t>«</w:t>
      </w:r>
      <w:r w:rsidR="00CE0DFE">
        <w:rPr>
          <w:i/>
          <w:spacing w:val="-7"/>
          <w:sz w:val="22"/>
          <w:szCs w:val="22"/>
          <w:lang w:val="uk-UA"/>
        </w:rPr>
        <w:t>п</w:t>
      </w:r>
      <w:r w:rsidRPr="006166BD">
        <w:rPr>
          <w:i/>
          <w:spacing w:val="-7"/>
          <w:sz w:val="22"/>
          <w:szCs w:val="22"/>
          <w:lang w:val="uk-UA"/>
        </w:rPr>
        <w:t>сихологія народу», «душа народу»,</w:t>
      </w:r>
      <w:r w:rsidR="00CE0DFE" w:rsidRPr="00CE0DFE">
        <w:rPr>
          <w:bCs/>
          <w:i/>
          <w:iCs/>
          <w:sz w:val="22"/>
          <w:szCs w:val="22"/>
          <w:lang w:val="uk-UA"/>
        </w:rPr>
        <w:t xml:space="preserve"> соціальна група</w:t>
      </w:r>
      <w:r w:rsidR="00CE0DFE">
        <w:rPr>
          <w:bCs/>
          <w:i/>
          <w:iCs/>
          <w:sz w:val="22"/>
          <w:szCs w:val="22"/>
          <w:lang w:val="uk-UA"/>
        </w:rPr>
        <w:t>,</w:t>
      </w:r>
      <w:r w:rsidRPr="006166BD">
        <w:rPr>
          <w:i/>
          <w:spacing w:val="-7"/>
          <w:sz w:val="22"/>
          <w:szCs w:val="22"/>
          <w:lang w:val="uk-UA"/>
        </w:rPr>
        <w:t xml:space="preserve"> мікрогрупа, макрогрупа, мала група, велика група, формальні та неформальні групи, референтні групи, ідентифікація</w:t>
      </w:r>
      <w:r w:rsidR="006166BD" w:rsidRPr="006166BD">
        <w:rPr>
          <w:i/>
          <w:spacing w:val="-7"/>
          <w:sz w:val="22"/>
          <w:szCs w:val="22"/>
          <w:lang w:val="uk-UA"/>
        </w:rPr>
        <w:t xml:space="preserve">, </w:t>
      </w:r>
      <w:r w:rsidR="006166BD">
        <w:rPr>
          <w:i/>
          <w:spacing w:val="-7"/>
          <w:sz w:val="22"/>
          <w:szCs w:val="22"/>
          <w:lang w:val="uk-UA"/>
        </w:rPr>
        <w:t>натовп, соціальні класи, етнічні групи</w:t>
      </w:r>
      <w:r w:rsidR="000D43A7">
        <w:rPr>
          <w:i/>
          <w:spacing w:val="-7"/>
          <w:sz w:val="22"/>
          <w:szCs w:val="22"/>
          <w:lang w:val="uk-UA"/>
        </w:rPr>
        <w:t xml:space="preserve">, </w:t>
      </w:r>
      <w:r w:rsidR="00CE0DFE" w:rsidRPr="00CE0DFE">
        <w:rPr>
          <w:bCs/>
          <w:i/>
          <w:iCs/>
          <w:sz w:val="22"/>
          <w:szCs w:val="22"/>
          <w:lang w:val="uk-UA"/>
        </w:rPr>
        <w:lastRenderedPageBreak/>
        <w:t xml:space="preserve">композиція групи; організація групи; групові норми; групові цінності; </w:t>
      </w:r>
      <w:r w:rsidR="00016D9A">
        <w:rPr>
          <w:bCs/>
          <w:i/>
          <w:iCs/>
          <w:sz w:val="22"/>
          <w:szCs w:val="22"/>
          <w:lang w:val="uk-UA"/>
        </w:rPr>
        <w:t>«</w:t>
      </w:r>
      <w:r w:rsidR="00CE0DFE" w:rsidRPr="00CE0DFE">
        <w:rPr>
          <w:bCs/>
          <w:i/>
          <w:iCs/>
          <w:sz w:val="22"/>
          <w:szCs w:val="22"/>
          <w:lang w:val="uk-UA"/>
        </w:rPr>
        <w:t>ми-почуття</w:t>
      </w:r>
      <w:r w:rsidR="00016D9A">
        <w:rPr>
          <w:bCs/>
          <w:i/>
          <w:iCs/>
          <w:sz w:val="22"/>
          <w:szCs w:val="22"/>
          <w:lang w:val="uk-UA"/>
        </w:rPr>
        <w:t>»</w:t>
      </w:r>
      <w:r w:rsidR="00CE0DFE" w:rsidRPr="00CE0DFE">
        <w:rPr>
          <w:bCs/>
          <w:i/>
          <w:iCs/>
          <w:sz w:val="22"/>
          <w:szCs w:val="22"/>
          <w:lang w:val="uk-UA"/>
        </w:rPr>
        <w:t xml:space="preserve">; групові атрибути; групові процеси; групові ролі; соціальний статус; групові очікування (експектації); умовна група; реальна група; природна група; лабораторна група; велика група; мала група; організована група; стихійна (неорганізована) група; дифузна група; асоціація; кооперація. </w:t>
      </w:r>
    </w:p>
    <w:p w:rsidR="001224A0" w:rsidRPr="006166BD" w:rsidRDefault="001224A0" w:rsidP="00E65836">
      <w:pPr>
        <w:shd w:val="clear" w:color="auto" w:fill="FFFFFF"/>
        <w:spacing w:before="48"/>
        <w:contextualSpacing/>
        <w:jc w:val="both"/>
        <w:rPr>
          <w:i/>
          <w:spacing w:val="-7"/>
          <w:sz w:val="22"/>
          <w:szCs w:val="22"/>
          <w:lang w:val="uk-UA"/>
        </w:rPr>
      </w:pPr>
    </w:p>
    <w:p w:rsidR="00CE0DFE" w:rsidRDefault="001224A0" w:rsidP="00CE0DFE">
      <w:pPr>
        <w:tabs>
          <w:tab w:val="left" w:pos="316"/>
        </w:tabs>
        <w:spacing w:before="100" w:beforeAutospacing="1"/>
        <w:ind w:firstLine="709"/>
        <w:contextualSpacing/>
        <w:rPr>
          <w:b/>
          <w:i/>
          <w:sz w:val="22"/>
          <w:szCs w:val="22"/>
          <w:lang w:val="uk-UA"/>
        </w:rPr>
      </w:pPr>
      <w:r w:rsidRPr="00940E0E">
        <w:rPr>
          <w:b/>
          <w:i/>
          <w:noProof/>
          <w:sz w:val="22"/>
          <w:szCs w:val="22"/>
        </w:rPr>
        <w:drawing>
          <wp:inline distT="0" distB="0" distL="0" distR="0" wp14:anchorId="58CD8761" wp14:editId="5FCF6B27">
            <wp:extent cx="310564" cy="310564"/>
            <wp:effectExtent l="0" t="0" r="0" b="0"/>
            <wp:docPr id="513" name="Рисунок 513"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23457" cy="323457"/>
                    </a:xfrm>
                    <a:prstGeom prst="rect">
                      <a:avLst/>
                    </a:prstGeom>
                  </pic:spPr>
                </pic:pic>
              </a:graphicData>
            </a:graphic>
          </wp:inline>
        </w:drawing>
      </w:r>
      <w:r w:rsidRPr="00036C97">
        <w:rPr>
          <w:b/>
          <w:i/>
          <w:sz w:val="22"/>
          <w:szCs w:val="22"/>
          <w:lang w:val="uk-UA"/>
        </w:rPr>
        <w:t>Теорет</w:t>
      </w:r>
      <w:r w:rsidRPr="00940E0E">
        <w:rPr>
          <w:b/>
          <w:i/>
          <w:sz w:val="22"/>
          <w:szCs w:val="22"/>
          <w:lang w:val="uk-UA"/>
        </w:rPr>
        <w:t>ичний матеріал</w:t>
      </w:r>
    </w:p>
    <w:p w:rsidR="00C91202" w:rsidRPr="00CE0DFE" w:rsidRDefault="00C91202" w:rsidP="00CE0DFE">
      <w:pPr>
        <w:tabs>
          <w:tab w:val="left" w:pos="316"/>
        </w:tabs>
        <w:spacing w:before="100" w:beforeAutospacing="1"/>
        <w:ind w:firstLine="709"/>
        <w:contextualSpacing/>
        <w:jc w:val="both"/>
        <w:rPr>
          <w:b/>
          <w:i/>
          <w:sz w:val="22"/>
          <w:szCs w:val="22"/>
          <w:lang w:val="uk-UA"/>
        </w:rPr>
      </w:pPr>
      <w:r w:rsidRPr="001863B9">
        <w:rPr>
          <w:sz w:val="22"/>
          <w:szCs w:val="22"/>
          <w:lang w:val="uk-UA"/>
        </w:rPr>
        <w:t>Для того щоб будь-яка сукупність індивідів вважалася групою в соціально-психологічному сенсі, необхідно, перш за все, наявність трьох єдностей - місця, часу і спільної дії. Важливо також, щоб взаємодіючі люди вважали себе членами даної групи.</w:t>
      </w:r>
    </w:p>
    <w:p w:rsidR="00C91202" w:rsidRPr="001863B9" w:rsidRDefault="00C91202" w:rsidP="001863B9">
      <w:pPr>
        <w:ind w:firstLine="709"/>
        <w:contextualSpacing/>
        <w:jc w:val="both"/>
        <w:rPr>
          <w:sz w:val="22"/>
          <w:szCs w:val="22"/>
          <w:lang w:val="uk-UA"/>
        </w:rPr>
      </w:pPr>
      <w:r w:rsidRPr="001863B9">
        <w:rPr>
          <w:sz w:val="22"/>
          <w:szCs w:val="22"/>
          <w:lang w:val="uk-UA"/>
        </w:rPr>
        <w:t>Мала група - це сукупність індивідів, що безпосередньо взаємодіють один з одним для досягнення загальних цілей і усвідомлюють свою приналежність до даної сукупності.</w:t>
      </w:r>
    </w:p>
    <w:p w:rsidR="00C91202" w:rsidRPr="001863B9" w:rsidRDefault="00C91202" w:rsidP="001863B9">
      <w:pPr>
        <w:ind w:firstLine="709"/>
        <w:contextualSpacing/>
        <w:jc w:val="both"/>
        <w:rPr>
          <w:sz w:val="22"/>
          <w:szCs w:val="22"/>
          <w:lang w:val="uk-UA"/>
        </w:rPr>
      </w:pPr>
      <w:r w:rsidRPr="001863B9">
        <w:rPr>
          <w:sz w:val="22"/>
          <w:szCs w:val="22"/>
          <w:lang w:val="uk-UA"/>
        </w:rPr>
        <w:t>А.І. Донцов виділяє ряд наступних характеристик малих груп (Донцов, 1997):</w:t>
      </w:r>
    </w:p>
    <w:p w:rsidR="00C91202" w:rsidRPr="001863B9" w:rsidRDefault="00C91202" w:rsidP="001863B9">
      <w:pPr>
        <w:ind w:firstLine="709"/>
        <w:contextualSpacing/>
        <w:jc w:val="both"/>
        <w:rPr>
          <w:sz w:val="22"/>
          <w:szCs w:val="22"/>
          <w:lang w:val="uk-UA"/>
        </w:rPr>
      </w:pPr>
      <w:r w:rsidRPr="001863B9">
        <w:rPr>
          <w:sz w:val="22"/>
          <w:szCs w:val="22"/>
          <w:lang w:val="uk-UA"/>
        </w:rPr>
        <w:t xml:space="preserve">1. </w:t>
      </w:r>
      <w:r w:rsidR="00940BA7" w:rsidRPr="001863B9">
        <w:rPr>
          <w:sz w:val="22"/>
          <w:szCs w:val="22"/>
          <w:lang w:val="uk-UA"/>
        </w:rPr>
        <w:t>Відносно</w:t>
      </w:r>
      <w:r w:rsidRPr="001863B9">
        <w:rPr>
          <w:sz w:val="22"/>
          <w:szCs w:val="22"/>
          <w:lang w:val="uk-UA"/>
        </w:rPr>
        <w:t xml:space="preserve"> регулярний і тривалий контакт на мінімальній дистанції, без посередників.</w:t>
      </w:r>
    </w:p>
    <w:p w:rsidR="00C91202" w:rsidRPr="001863B9" w:rsidRDefault="00C91202" w:rsidP="001863B9">
      <w:pPr>
        <w:ind w:firstLine="709"/>
        <w:contextualSpacing/>
        <w:jc w:val="both"/>
        <w:rPr>
          <w:sz w:val="22"/>
          <w:szCs w:val="22"/>
          <w:lang w:val="uk-UA"/>
        </w:rPr>
      </w:pPr>
      <w:r w:rsidRPr="001863B9">
        <w:rPr>
          <w:sz w:val="22"/>
          <w:szCs w:val="22"/>
          <w:lang w:val="uk-UA"/>
        </w:rPr>
        <w:t>2. Загальні цілі, реалізація яких дозволяє задовольнити індивідуальні потреби і інтереси.</w:t>
      </w:r>
    </w:p>
    <w:p w:rsidR="00C91202" w:rsidRPr="001863B9" w:rsidRDefault="00C91202" w:rsidP="001863B9">
      <w:pPr>
        <w:ind w:firstLine="709"/>
        <w:contextualSpacing/>
        <w:jc w:val="both"/>
        <w:rPr>
          <w:sz w:val="22"/>
          <w:szCs w:val="22"/>
          <w:lang w:val="uk-UA"/>
        </w:rPr>
      </w:pPr>
      <w:r w:rsidRPr="001863B9">
        <w:rPr>
          <w:sz w:val="22"/>
          <w:szCs w:val="22"/>
          <w:lang w:val="uk-UA"/>
        </w:rPr>
        <w:t>3. Участь в загальній системі розподілу функцій і ролей у спільній життєдіяльності, що передбачає кооперат</w:t>
      </w:r>
      <w:r w:rsidR="00940BA7" w:rsidRPr="001863B9">
        <w:rPr>
          <w:sz w:val="22"/>
          <w:szCs w:val="22"/>
          <w:lang w:val="uk-UA"/>
        </w:rPr>
        <w:t>и</w:t>
      </w:r>
      <w:r w:rsidRPr="001863B9">
        <w:rPr>
          <w:sz w:val="22"/>
          <w:szCs w:val="22"/>
          <w:lang w:val="uk-UA"/>
        </w:rPr>
        <w:t>в</w:t>
      </w:r>
      <w:r w:rsidR="00940BA7" w:rsidRPr="001863B9">
        <w:rPr>
          <w:sz w:val="22"/>
          <w:szCs w:val="22"/>
          <w:lang w:val="uk-UA"/>
        </w:rPr>
        <w:t>н</w:t>
      </w:r>
      <w:r w:rsidRPr="001863B9">
        <w:rPr>
          <w:sz w:val="22"/>
          <w:szCs w:val="22"/>
          <w:lang w:val="uk-UA"/>
        </w:rPr>
        <w:t>у взаємозалежність учасників.</w:t>
      </w:r>
    </w:p>
    <w:p w:rsidR="00C91202" w:rsidRPr="001863B9" w:rsidRDefault="00C91202" w:rsidP="001863B9">
      <w:pPr>
        <w:ind w:firstLine="709"/>
        <w:contextualSpacing/>
        <w:jc w:val="both"/>
        <w:rPr>
          <w:sz w:val="22"/>
          <w:szCs w:val="22"/>
          <w:lang w:val="uk-UA"/>
        </w:rPr>
      </w:pPr>
      <w:r w:rsidRPr="001863B9">
        <w:rPr>
          <w:sz w:val="22"/>
          <w:szCs w:val="22"/>
          <w:lang w:val="uk-UA"/>
        </w:rPr>
        <w:t>4. Загальні норми і правила внутрішньо</w:t>
      </w:r>
      <w:r w:rsidR="00940BA7" w:rsidRPr="001863B9">
        <w:rPr>
          <w:sz w:val="22"/>
          <w:szCs w:val="22"/>
          <w:lang w:val="uk-UA"/>
        </w:rPr>
        <w:t xml:space="preserve">ї і </w:t>
      </w:r>
      <w:r w:rsidRPr="001863B9">
        <w:rPr>
          <w:sz w:val="22"/>
          <w:szCs w:val="22"/>
          <w:lang w:val="uk-UA"/>
        </w:rPr>
        <w:t>міжгрупов</w:t>
      </w:r>
      <w:r w:rsidR="00940BA7" w:rsidRPr="001863B9">
        <w:rPr>
          <w:sz w:val="22"/>
          <w:szCs w:val="22"/>
          <w:lang w:val="uk-UA"/>
        </w:rPr>
        <w:t>ої</w:t>
      </w:r>
      <w:r w:rsidRPr="001863B9">
        <w:rPr>
          <w:sz w:val="22"/>
          <w:szCs w:val="22"/>
          <w:lang w:val="uk-UA"/>
        </w:rPr>
        <w:t xml:space="preserve"> поведінки.</w:t>
      </w:r>
    </w:p>
    <w:p w:rsidR="00940BA7" w:rsidRPr="001863B9" w:rsidRDefault="00C91202" w:rsidP="001863B9">
      <w:pPr>
        <w:ind w:firstLine="709"/>
        <w:contextualSpacing/>
        <w:jc w:val="both"/>
        <w:rPr>
          <w:sz w:val="22"/>
          <w:szCs w:val="22"/>
          <w:lang w:val="uk-UA"/>
        </w:rPr>
      </w:pPr>
      <w:r w:rsidRPr="001863B9">
        <w:rPr>
          <w:sz w:val="22"/>
          <w:szCs w:val="22"/>
          <w:lang w:val="uk-UA"/>
        </w:rPr>
        <w:t xml:space="preserve">5. Почуття солідарності членів групи один з одним </w:t>
      </w:r>
    </w:p>
    <w:p w:rsidR="00C91202" w:rsidRPr="001863B9" w:rsidRDefault="00C91202" w:rsidP="001863B9">
      <w:pPr>
        <w:ind w:firstLine="709"/>
        <w:contextualSpacing/>
        <w:jc w:val="both"/>
        <w:rPr>
          <w:sz w:val="22"/>
          <w:szCs w:val="22"/>
          <w:lang w:val="uk-UA"/>
        </w:rPr>
      </w:pPr>
      <w:r w:rsidRPr="001863B9">
        <w:rPr>
          <w:sz w:val="22"/>
          <w:szCs w:val="22"/>
          <w:lang w:val="uk-UA"/>
        </w:rPr>
        <w:t>6. Ясн</w:t>
      </w:r>
      <w:r w:rsidR="00940BA7" w:rsidRPr="001863B9">
        <w:rPr>
          <w:sz w:val="22"/>
          <w:szCs w:val="22"/>
          <w:lang w:val="uk-UA"/>
        </w:rPr>
        <w:t>е</w:t>
      </w:r>
      <w:r w:rsidRPr="001863B9">
        <w:rPr>
          <w:sz w:val="22"/>
          <w:szCs w:val="22"/>
          <w:lang w:val="uk-UA"/>
        </w:rPr>
        <w:t xml:space="preserve"> і диференційоване (індивідуалізоване) </w:t>
      </w:r>
      <w:r w:rsidR="00940BA7" w:rsidRPr="001863B9">
        <w:rPr>
          <w:sz w:val="22"/>
          <w:szCs w:val="22"/>
          <w:lang w:val="uk-UA"/>
        </w:rPr>
        <w:t>уявлення</w:t>
      </w:r>
      <w:r w:rsidRPr="001863B9">
        <w:rPr>
          <w:sz w:val="22"/>
          <w:szCs w:val="22"/>
          <w:lang w:val="uk-UA"/>
        </w:rPr>
        <w:t xml:space="preserve"> членів групи один про одного.</w:t>
      </w:r>
    </w:p>
    <w:p w:rsidR="00C91202" w:rsidRPr="001863B9" w:rsidRDefault="00C91202" w:rsidP="001863B9">
      <w:pPr>
        <w:ind w:firstLine="709"/>
        <w:contextualSpacing/>
        <w:jc w:val="both"/>
        <w:rPr>
          <w:sz w:val="22"/>
          <w:szCs w:val="22"/>
          <w:lang w:val="uk-UA"/>
        </w:rPr>
      </w:pPr>
      <w:r w:rsidRPr="001863B9">
        <w:rPr>
          <w:sz w:val="22"/>
          <w:szCs w:val="22"/>
          <w:lang w:val="uk-UA"/>
        </w:rPr>
        <w:t>7. Досить певні і стабільні емоційні віднос</w:t>
      </w:r>
      <w:r w:rsidR="00940BA7" w:rsidRPr="001863B9">
        <w:rPr>
          <w:sz w:val="22"/>
          <w:szCs w:val="22"/>
          <w:lang w:val="uk-UA"/>
        </w:rPr>
        <w:t>и</w:t>
      </w:r>
      <w:r w:rsidRPr="001863B9">
        <w:rPr>
          <w:sz w:val="22"/>
          <w:szCs w:val="22"/>
          <w:lang w:val="uk-UA"/>
        </w:rPr>
        <w:t>н</w:t>
      </w:r>
      <w:r w:rsidR="00940BA7" w:rsidRPr="001863B9">
        <w:rPr>
          <w:sz w:val="22"/>
          <w:szCs w:val="22"/>
          <w:lang w:val="uk-UA"/>
        </w:rPr>
        <w:t>и</w:t>
      </w:r>
      <w:r w:rsidRPr="001863B9">
        <w:rPr>
          <w:sz w:val="22"/>
          <w:szCs w:val="22"/>
          <w:lang w:val="uk-UA"/>
        </w:rPr>
        <w:t>, що зв'язують членів групи.</w:t>
      </w:r>
    </w:p>
    <w:p w:rsidR="00C91202" w:rsidRPr="001863B9" w:rsidRDefault="00C91202" w:rsidP="001863B9">
      <w:pPr>
        <w:ind w:firstLine="709"/>
        <w:contextualSpacing/>
        <w:jc w:val="both"/>
        <w:rPr>
          <w:sz w:val="22"/>
          <w:szCs w:val="22"/>
          <w:lang w:val="uk-UA"/>
        </w:rPr>
      </w:pPr>
      <w:r w:rsidRPr="001863B9">
        <w:rPr>
          <w:sz w:val="22"/>
          <w:szCs w:val="22"/>
          <w:lang w:val="uk-UA"/>
        </w:rPr>
        <w:t>8. Люди, які взаємодіють в групі, являють себе як членів однієї і тієї ж групи і аналогічно сприймаються з боку.</w:t>
      </w:r>
    </w:p>
    <w:p w:rsidR="00C91202" w:rsidRPr="001863B9" w:rsidRDefault="00940BA7" w:rsidP="007171E6">
      <w:pPr>
        <w:ind w:firstLine="709"/>
        <w:contextualSpacing/>
        <w:jc w:val="both"/>
        <w:rPr>
          <w:sz w:val="22"/>
          <w:szCs w:val="22"/>
          <w:lang w:val="uk-UA"/>
        </w:rPr>
      </w:pPr>
      <w:r w:rsidRPr="001863B9">
        <w:rPr>
          <w:sz w:val="22"/>
          <w:szCs w:val="22"/>
          <w:lang w:val="uk-UA"/>
        </w:rPr>
        <w:t>Сукупності індивідів, що налічують від декількох десятків до декількох мільйонів чоловік – це великі групи (або дистантні), до яких відносять етнічні спільності, професійні об'єк єднання, політичні партії, різні великі за своєю чисельністю організації.</w:t>
      </w:r>
    </w:p>
    <w:p w:rsidR="00940BA7" w:rsidRPr="001863B9" w:rsidRDefault="00940BA7" w:rsidP="001863B9">
      <w:pPr>
        <w:ind w:firstLine="709"/>
        <w:contextualSpacing/>
        <w:jc w:val="both"/>
        <w:rPr>
          <w:sz w:val="22"/>
          <w:szCs w:val="22"/>
          <w:lang w:val="uk-UA"/>
        </w:rPr>
      </w:pPr>
      <w:r w:rsidRPr="001863B9">
        <w:rPr>
          <w:sz w:val="22"/>
          <w:szCs w:val="22"/>
          <w:lang w:val="uk-UA"/>
        </w:rPr>
        <w:lastRenderedPageBreak/>
        <w:t>У великій групі, на відміну від малої, неможлива  безпосередня взаємодія всіх її членів. Не завжди у членів великих груп спостерігається і почуття єдності (наприклад, у представників одного і того ж соціального класу). Отже, найбільш загальним чином соціальну групу можна визначити як сукупність індивідів, виділених в одне соціальне ціле на основі будь-яких ознак.</w:t>
      </w:r>
    </w:p>
    <w:p w:rsidR="001F2A02" w:rsidRPr="001863B9" w:rsidRDefault="00940BA7" w:rsidP="00CE0DFE">
      <w:pPr>
        <w:ind w:firstLine="709"/>
        <w:contextualSpacing/>
        <w:jc w:val="both"/>
        <w:rPr>
          <w:sz w:val="22"/>
          <w:szCs w:val="22"/>
          <w:lang w:val="uk-UA"/>
        </w:rPr>
      </w:pPr>
      <w:r w:rsidRPr="001863B9">
        <w:rPr>
          <w:sz w:val="22"/>
          <w:szCs w:val="22"/>
          <w:lang w:val="uk-UA"/>
        </w:rPr>
        <w:t xml:space="preserve">Групи забезпечують задоволення тих чи інших потреб суспільства в цілому і кожного з його членів окремо. Американський соціолог Н. Смелзер виділяє наступні функції груп: 1) соціалізації; 2) </w:t>
      </w:r>
      <w:r w:rsidR="00227378" w:rsidRPr="001863B9">
        <w:rPr>
          <w:sz w:val="22"/>
          <w:szCs w:val="22"/>
          <w:lang w:val="uk-UA"/>
        </w:rPr>
        <w:t>і</w:t>
      </w:r>
      <w:r w:rsidRPr="001863B9">
        <w:rPr>
          <w:sz w:val="22"/>
          <w:szCs w:val="22"/>
          <w:lang w:val="uk-UA"/>
        </w:rPr>
        <w:t>нструментальну; 3) експресивну; 4) підтрим</w:t>
      </w:r>
      <w:r w:rsidR="00227378" w:rsidRPr="001863B9">
        <w:rPr>
          <w:sz w:val="22"/>
          <w:szCs w:val="22"/>
          <w:lang w:val="uk-UA"/>
        </w:rPr>
        <w:t>уючу</w:t>
      </w:r>
      <w:r w:rsidRPr="001863B9">
        <w:rPr>
          <w:sz w:val="22"/>
          <w:szCs w:val="22"/>
          <w:lang w:val="uk-UA"/>
        </w:rPr>
        <w:t xml:space="preserve"> (Смелзер, 1994).</w:t>
      </w:r>
    </w:p>
    <w:p w:rsidR="00940BA7" w:rsidRPr="001863B9" w:rsidRDefault="000D5873" w:rsidP="001863B9">
      <w:pPr>
        <w:ind w:firstLine="709"/>
        <w:contextualSpacing/>
        <w:jc w:val="both"/>
        <w:rPr>
          <w:sz w:val="22"/>
          <w:szCs w:val="22"/>
          <w:lang w:val="uk-UA"/>
        </w:rPr>
      </w:pPr>
      <w:r w:rsidRPr="001863B9">
        <w:rPr>
          <w:sz w:val="22"/>
          <w:szCs w:val="22"/>
          <w:lang w:val="uk-UA"/>
        </w:rPr>
        <w:t>Г.М. Андрєєвою  (Андрєєва, 1996) усі групи поділяються насамперед на умовні і реальні. Група умовна - це сукупність людей, об'єднаних за якою-небудь спільною для них ознакою (статтю, віком, рівнем освіти, характером діяльності і т.д.). Індивіди, що входять до складу такої групи, не мають прямих або непрямих об'єктивних взаємин один з одним. Строго кажучи, така заг ність не є групою в соціально-психологічному сенсі, доречніше називати її соціальною категорією.</w:t>
      </w:r>
    </w:p>
    <w:p w:rsidR="00227378" w:rsidRPr="001863B9" w:rsidRDefault="00750215" w:rsidP="001863B9">
      <w:pPr>
        <w:ind w:firstLine="709"/>
        <w:contextualSpacing/>
        <w:jc w:val="both"/>
        <w:rPr>
          <w:sz w:val="22"/>
          <w:szCs w:val="22"/>
          <w:lang w:val="uk-UA"/>
        </w:rPr>
      </w:pPr>
      <w:r w:rsidRPr="001863B9">
        <w:rPr>
          <w:sz w:val="22"/>
          <w:szCs w:val="22"/>
          <w:lang w:val="uk-UA"/>
        </w:rPr>
        <w:t>Група реальна - це спільність людей, яка існує в визначеному загальному для них просторі і часі і об'єднаних ная реальними відносинами. Такі групи поділяються на лабораторні та природні групи.</w:t>
      </w:r>
    </w:p>
    <w:p w:rsidR="00772620" w:rsidRPr="001863B9" w:rsidRDefault="00772620" w:rsidP="001863B9">
      <w:pPr>
        <w:ind w:firstLine="709"/>
        <w:contextualSpacing/>
        <w:jc w:val="both"/>
        <w:rPr>
          <w:sz w:val="22"/>
          <w:szCs w:val="22"/>
          <w:lang w:val="uk-UA"/>
        </w:rPr>
      </w:pPr>
      <w:r w:rsidRPr="001863B9">
        <w:rPr>
          <w:sz w:val="22"/>
          <w:szCs w:val="22"/>
          <w:lang w:val="uk-UA"/>
        </w:rPr>
        <w:t>Природні групи, в свою чергу, поділяються на великі і малі.</w:t>
      </w:r>
    </w:p>
    <w:p w:rsidR="00E60220" w:rsidRPr="001863B9" w:rsidRDefault="00772620" w:rsidP="001863B9">
      <w:pPr>
        <w:ind w:firstLine="709"/>
        <w:contextualSpacing/>
        <w:jc w:val="both"/>
        <w:rPr>
          <w:sz w:val="22"/>
          <w:szCs w:val="22"/>
          <w:lang w:val="uk-UA"/>
        </w:rPr>
      </w:pPr>
      <w:r w:rsidRPr="001863B9">
        <w:rPr>
          <w:sz w:val="22"/>
          <w:szCs w:val="22"/>
          <w:lang w:val="uk-UA"/>
        </w:rPr>
        <w:t>Досліджуючи малі групи, Г.М. Андрєєва поділяє їх на два різновиди: ті, що тільки становляться та розвинені. Перші вже мають певну заданістю зовнішніми соціальними вимогами, але ще не згуртовані спільною діяльністю. Другі - це групи сформовані, які характеризуються більш високим рівнем розвитку.</w:t>
      </w:r>
    </w:p>
    <w:p w:rsidR="00CB06FC" w:rsidRPr="001863B9" w:rsidRDefault="00E60220" w:rsidP="001863B9">
      <w:pPr>
        <w:ind w:firstLine="709"/>
        <w:contextualSpacing/>
        <w:jc w:val="both"/>
        <w:rPr>
          <w:sz w:val="22"/>
          <w:szCs w:val="22"/>
          <w:lang w:val="uk-UA"/>
        </w:rPr>
      </w:pPr>
      <w:r w:rsidRPr="001863B9">
        <w:rPr>
          <w:sz w:val="22"/>
          <w:szCs w:val="22"/>
          <w:lang w:val="uk-UA"/>
        </w:rPr>
        <w:t>Д</w:t>
      </w:r>
      <w:r w:rsidR="00CB06FC" w:rsidRPr="001863B9">
        <w:rPr>
          <w:sz w:val="22"/>
          <w:szCs w:val="22"/>
          <w:lang w:val="uk-UA"/>
        </w:rPr>
        <w:t>ля характеристики індивіда як члена групи використовують поняття "групові норми та цінності", "групові санкції", "групові очікування", "статус особистості", "позиція особистості", "роль особистості", "ранг особистості".</w:t>
      </w:r>
    </w:p>
    <w:p w:rsidR="00E60220" w:rsidRPr="001863B9" w:rsidRDefault="000C0181" w:rsidP="001863B9">
      <w:pPr>
        <w:ind w:firstLine="709"/>
        <w:contextualSpacing/>
        <w:jc w:val="both"/>
        <w:rPr>
          <w:sz w:val="22"/>
          <w:szCs w:val="22"/>
          <w:lang w:val="uk-UA"/>
        </w:rPr>
      </w:pPr>
      <w:r w:rsidRPr="001863B9">
        <w:rPr>
          <w:rStyle w:val="ab"/>
          <w:sz w:val="22"/>
          <w:szCs w:val="22"/>
          <w:lang w:val="uk-UA"/>
        </w:rPr>
        <w:t>Класифікація великих соціальних груп.</w:t>
      </w:r>
      <w:r w:rsidRPr="001863B9">
        <w:rPr>
          <w:sz w:val="22"/>
          <w:szCs w:val="22"/>
          <w:lang w:val="uk-UA"/>
        </w:rPr>
        <w:t xml:space="preserve"> Як і будь-які соціальні суб'єкти, великі соціальні групи класифікують за різними ознаками. </w:t>
      </w:r>
    </w:p>
    <w:p w:rsidR="00E60220" w:rsidRPr="001863B9" w:rsidRDefault="000C0181" w:rsidP="001863B9">
      <w:pPr>
        <w:ind w:firstLine="709"/>
        <w:contextualSpacing/>
        <w:jc w:val="both"/>
        <w:rPr>
          <w:sz w:val="22"/>
          <w:szCs w:val="22"/>
        </w:rPr>
      </w:pPr>
      <w:r w:rsidRPr="001863B9">
        <w:rPr>
          <w:sz w:val="22"/>
          <w:szCs w:val="22"/>
        </w:rPr>
        <w:t xml:space="preserve">За характером зв'язку розрізняють два види великих спільнот людей: 1) соціальні класи, етноси тощо. Основою їх є об'єктивні соціальні зв'язки. Належність людей до цих груп не зумовлюється їх волею, свідомістю, а є наслідком дії об'єктивних чинників; 2) партії, громадські, професійні об'єднання та ін. Людина вступає до них </w:t>
      </w:r>
      <w:r w:rsidRPr="001863B9">
        <w:rPr>
          <w:sz w:val="22"/>
          <w:szCs w:val="22"/>
        </w:rPr>
        <w:lastRenderedPageBreak/>
        <w:t xml:space="preserve">внаслідок свідомого прагнення до об'єднання на основі певних цілей і цінностей. </w:t>
      </w:r>
    </w:p>
    <w:p w:rsidR="00E60220" w:rsidRPr="001863B9" w:rsidRDefault="000C0181" w:rsidP="001863B9">
      <w:pPr>
        <w:ind w:firstLine="709"/>
        <w:contextualSpacing/>
        <w:jc w:val="both"/>
        <w:rPr>
          <w:sz w:val="22"/>
          <w:szCs w:val="22"/>
        </w:rPr>
      </w:pPr>
      <w:r w:rsidRPr="001863B9">
        <w:rPr>
          <w:sz w:val="22"/>
          <w:szCs w:val="22"/>
        </w:rPr>
        <w:t xml:space="preserve">За тривалістю існування виокремлюють більш тривалі (класи, нації) і менш тривалі (мітинги, натовп тощо) великі соціальні групи. </w:t>
      </w:r>
    </w:p>
    <w:p w:rsidR="00E60220" w:rsidRPr="001863B9" w:rsidRDefault="000C0181" w:rsidP="001863B9">
      <w:pPr>
        <w:ind w:firstLine="709"/>
        <w:contextualSpacing/>
        <w:jc w:val="both"/>
        <w:rPr>
          <w:sz w:val="22"/>
          <w:szCs w:val="22"/>
        </w:rPr>
      </w:pPr>
      <w:r w:rsidRPr="001863B9">
        <w:rPr>
          <w:sz w:val="22"/>
          <w:szCs w:val="22"/>
        </w:rPr>
        <w:t xml:space="preserve">За характером організованості великі соціальні групи поділяють на ті, що виникли стихійно (натовп, публіка тощо), і ті, що були організовані свідомо (асоціації, партії тощо). </w:t>
      </w:r>
    </w:p>
    <w:p w:rsidR="004874C6" w:rsidRPr="001863B9" w:rsidRDefault="000C0181" w:rsidP="001863B9">
      <w:pPr>
        <w:ind w:firstLine="709"/>
        <w:contextualSpacing/>
        <w:jc w:val="both"/>
        <w:rPr>
          <w:sz w:val="22"/>
          <w:szCs w:val="22"/>
        </w:rPr>
      </w:pPr>
      <w:r w:rsidRPr="001863B9">
        <w:rPr>
          <w:sz w:val="22"/>
          <w:szCs w:val="22"/>
        </w:rPr>
        <w:t xml:space="preserve">Соціальна психологія виокремлює також умовні (статево-вікові, професійні) і реальні великі групи. Важливою ознакою класифікації є контактність і взаємодія. Так, до реальних великих груп з тісними контактами відносять передусім мітинги і збори. </w:t>
      </w:r>
    </w:p>
    <w:p w:rsidR="004874C6" w:rsidRPr="001863B9" w:rsidRDefault="000C0181" w:rsidP="001863B9">
      <w:pPr>
        <w:ind w:firstLine="709"/>
        <w:contextualSpacing/>
        <w:jc w:val="both"/>
        <w:rPr>
          <w:sz w:val="22"/>
          <w:szCs w:val="22"/>
        </w:rPr>
      </w:pPr>
      <w:r w:rsidRPr="001863B9">
        <w:rPr>
          <w:sz w:val="22"/>
          <w:szCs w:val="22"/>
        </w:rPr>
        <w:t xml:space="preserve">Великі групи можуть бути закритими і відкритими. </w:t>
      </w:r>
    </w:p>
    <w:p w:rsidR="000C0181" w:rsidRPr="001863B9" w:rsidRDefault="000C0181" w:rsidP="001863B9">
      <w:pPr>
        <w:ind w:firstLine="709"/>
        <w:contextualSpacing/>
        <w:jc w:val="both"/>
        <w:rPr>
          <w:sz w:val="22"/>
          <w:szCs w:val="22"/>
        </w:rPr>
      </w:pPr>
      <w:r w:rsidRPr="001863B9">
        <w:rPr>
          <w:sz w:val="22"/>
          <w:szCs w:val="22"/>
        </w:rPr>
        <w:t>Найпоширенішим є поділ великих груп на соціальні групи, які сформувалися у процесі історичного розвитку суспільства, відіграють певну роль у системі суспільних відносин і відзначаються тривалістю, стійкістю (етнічні, професійні, статево-вікові групи та ін.), і стихійно утворені спільноти, які є нестійкими, короткочасними (натовп, публіка,</w:t>
      </w:r>
      <w:r w:rsidR="004874C6" w:rsidRPr="001863B9">
        <w:rPr>
          <w:sz w:val="22"/>
          <w:szCs w:val="22"/>
          <w:lang w:val="uk-UA"/>
        </w:rPr>
        <w:t xml:space="preserve"> </w:t>
      </w:r>
      <w:r w:rsidRPr="001863B9">
        <w:rPr>
          <w:sz w:val="22"/>
          <w:szCs w:val="22"/>
        </w:rPr>
        <w:t>аудиторія).</w:t>
      </w:r>
    </w:p>
    <w:p w:rsidR="00E60220" w:rsidRPr="001863B9" w:rsidRDefault="00E60220" w:rsidP="001863B9">
      <w:pPr>
        <w:ind w:firstLine="709"/>
        <w:contextualSpacing/>
        <w:jc w:val="both"/>
        <w:rPr>
          <w:sz w:val="22"/>
          <w:szCs w:val="22"/>
        </w:rPr>
      </w:pPr>
      <w:r w:rsidRPr="001863B9">
        <w:rPr>
          <w:sz w:val="22"/>
          <w:szCs w:val="22"/>
        </w:rPr>
        <w:t>У великих соціальних групах існують специфічні регулятори соціальної поведінки - звичаї й традиції, що (формують спосіб життя групи, у межах якого розвиваються специфічні форми і мова спілкування, контакти, інтереси, цінності, потреби.</w:t>
      </w:r>
    </w:p>
    <w:p w:rsidR="00E60220" w:rsidRPr="001863B9" w:rsidRDefault="00E60220" w:rsidP="001863B9">
      <w:pPr>
        <w:ind w:firstLine="709"/>
        <w:contextualSpacing/>
        <w:jc w:val="both"/>
        <w:rPr>
          <w:sz w:val="22"/>
          <w:szCs w:val="22"/>
        </w:rPr>
      </w:pPr>
      <w:r w:rsidRPr="001863B9">
        <w:rPr>
          <w:rStyle w:val="ab"/>
          <w:i/>
          <w:iCs/>
          <w:sz w:val="22"/>
          <w:szCs w:val="22"/>
        </w:rPr>
        <w:t>Соціальні класи —</w:t>
      </w:r>
      <w:r w:rsidRPr="001863B9">
        <w:rPr>
          <w:rStyle w:val="af"/>
          <w:sz w:val="22"/>
          <w:szCs w:val="22"/>
        </w:rPr>
        <w:t xml:space="preserve"> великі соціальні спільності людей, які різняться місцем в історично зумовленій системі суспільного виробництва, ставленням до засобів виробництва, роллю в суспільній організації праці, а отже способами одержання і розмірами суспільного багатства.</w:t>
      </w:r>
    </w:p>
    <w:p w:rsidR="00E60220" w:rsidRPr="001863B9" w:rsidRDefault="00E60220" w:rsidP="001863B9">
      <w:pPr>
        <w:ind w:firstLine="709"/>
        <w:contextualSpacing/>
        <w:jc w:val="both"/>
        <w:rPr>
          <w:sz w:val="22"/>
          <w:szCs w:val="22"/>
        </w:rPr>
      </w:pPr>
      <w:r w:rsidRPr="001863B9">
        <w:rPr>
          <w:rStyle w:val="ab"/>
          <w:i/>
          <w:iCs/>
          <w:sz w:val="22"/>
          <w:szCs w:val="22"/>
        </w:rPr>
        <w:t>Етнічна</w:t>
      </w:r>
      <w:r w:rsidRPr="001863B9">
        <w:rPr>
          <w:rStyle w:val="af"/>
          <w:sz w:val="22"/>
          <w:szCs w:val="22"/>
        </w:rPr>
        <w:t xml:space="preserve"> (грец. etnikos — народний) </w:t>
      </w:r>
      <w:r w:rsidRPr="001863B9">
        <w:rPr>
          <w:rStyle w:val="ab"/>
          <w:i/>
          <w:iCs/>
          <w:sz w:val="22"/>
          <w:szCs w:val="22"/>
        </w:rPr>
        <w:t xml:space="preserve">група </w:t>
      </w:r>
      <w:r w:rsidRPr="001863B9">
        <w:rPr>
          <w:rStyle w:val="af"/>
          <w:sz w:val="22"/>
          <w:szCs w:val="22"/>
        </w:rPr>
        <w:t>— стійка спільність, що історично склалася на певній території і якій властиві відносно стабільні особливості мови, спільні риси, неповторні якості, усвідомлення єдності і відмінності від інших утворень (самосвідомість етносу), відмінні від інших груп характеристики (спосіб життєдіяльності, традиції, норми, правила і звички, побут, матеріальна і духовна культура, метод господарсько-екологічної діяльності, внутрішня формальна організація та ін.).</w:t>
      </w:r>
    </w:p>
    <w:p w:rsidR="00E60220" w:rsidRPr="001863B9" w:rsidRDefault="00E60220" w:rsidP="001863B9">
      <w:pPr>
        <w:ind w:firstLine="709"/>
        <w:contextualSpacing/>
        <w:jc w:val="both"/>
        <w:rPr>
          <w:sz w:val="22"/>
          <w:szCs w:val="22"/>
        </w:rPr>
      </w:pPr>
      <w:r w:rsidRPr="001863B9">
        <w:rPr>
          <w:sz w:val="22"/>
          <w:szCs w:val="22"/>
        </w:rPr>
        <w:t xml:space="preserve">Формується і розвивається етнічна група природно-історичним шляхом. Існує як реальна (компактна) сукупність людей, яка завдяки своїй відносній цілісності є самостійним суб'єктом історичного і соціального процесу. </w:t>
      </w:r>
    </w:p>
    <w:p w:rsidR="00E60220" w:rsidRPr="001863B9" w:rsidRDefault="00E60220" w:rsidP="001863B9">
      <w:pPr>
        <w:ind w:firstLine="709"/>
        <w:contextualSpacing/>
        <w:jc w:val="both"/>
        <w:rPr>
          <w:sz w:val="22"/>
          <w:szCs w:val="22"/>
        </w:rPr>
      </w:pPr>
      <w:r w:rsidRPr="001863B9">
        <w:rPr>
          <w:sz w:val="22"/>
          <w:szCs w:val="22"/>
        </w:rPr>
        <w:lastRenderedPageBreak/>
        <w:t>Такі її ознаки, як спільні культура, мова, психічний склад, до якого належить і самосвідомість, зумовлюють етнічну ідентифікацію людини.</w:t>
      </w:r>
    </w:p>
    <w:p w:rsidR="00044D21" w:rsidRPr="001863B9" w:rsidRDefault="00E60220" w:rsidP="00CE0DFE">
      <w:pPr>
        <w:ind w:firstLine="709"/>
        <w:contextualSpacing/>
        <w:jc w:val="both"/>
        <w:rPr>
          <w:sz w:val="22"/>
          <w:szCs w:val="22"/>
        </w:rPr>
      </w:pPr>
      <w:r w:rsidRPr="001863B9">
        <w:rPr>
          <w:sz w:val="22"/>
          <w:szCs w:val="22"/>
        </w:rPr>
        <w:t>Психологія великих соціальних груп формується і виявляється у процесі соціальних відносин і масових комунікацій, які багатьма ознаками відрізняються від міжособистісного спілкування</w:t>
      </w:r>
      <w:r w:rsidRPr="001863B9">
        <w:rPr>
          <w:sz w:val="22"/>
          <w:szCs w:val="22"/>
          <w:lang w:val="uk-UA"/>
        </w:rPr>
        <w:t xml:space="preserve">. </w:t>
      </w:r>
      <w:r w:rsidRPr="001863B9">
        <w:rPr>
          <w:sz w:val="22"/>
          <w:szCs w:val="22"/>
        </w:rPr>
        <w:t>До найпоширеніших масових явищ у великих групах належать громадська думка, суспільні, масові настрої, мода, чутки, паніка.</w:t>
      </w:r>
    </w:p>
    <w:p w:rsidR="00044D21" w:rsidRPr="001863B9" w:rsidRDefault="00044D21" w:rsidP="00CE0DFE">
      <w:pPr>
        <w:pStyle w:val="a3"/>
        <w:spacing w:before="0" w:beforeAutospacing="0" w:after="0" w:afterAutospacing="0"/>
        <w:ind w:firstLine="709"/>
        <w:contextualSpacing/>
        <w:jc w:val="both"/>
        <w:rPr>
          <w:sz w:val="22"/>
          <w:szCs w:val="22"/>
        </w:rPr>
      </w:pPr>
      <w:r w:rsidRPr="001863B9">
        <w:rPr>
          <w:sz w:val="22"/>
          <w:szCs w:val="22"/>
          <w:lang w:val="uk-UA"/>
        </w:rPr>
        <w:t>Д</w:t>
      </w:r>
      <w:r w:rsidRPr="001863B9">
        <w:rPr>
          <w:sz w:val="22"/>
          <w:szCs w:val="22"/>
        </w:rPr>
        <w:t>о великих соціальних груп належать також масові рухи. Варто зазначити, що масові рухи — це об'єднання людей, як правило, неміцні й нестійкі, членів яких єднає тільки присутність в одному місці в один час. Взаємодія між ними має характер взаємного посилення емоцій. Соціально-психологічні ознаки масових рухів такі: а) відсутність організованості; б) слабка взаємодія між членами; в) анонімність.</w:t>
      </w:r>
    </w:p>
    <w:p w:rsidR="001224A0" w:rsidRDefault="00044D21" w:rsidP="00003632">
      <w:pPr>
        <w:ind w:firstLine="709"/>
        <w:contextualSpacing/>
        <w:jc w:val="both"/>
        <w:rPr>
          <w:sz w:val="22"/>
          <w:szCs w:val="22"/>
        </w:rPr>
      </w:pPr>
      <w:r w:rsidRPr="001863B9">
        <w:rPr>
          <w:sz w:val="22"/>
          <w:szCs w:val="22"/>
        </w:rPr>
        <w:t>Психологія великих соціальних груп формується й виявляється у процесі соціальних відносин і масового спілкування. Саме в процесі взаємодії виникають і реалізуються інтереси, групова думка, чутки, традиції й інші масові соціально-психологічні явища.</w:t>
      </w:r>
    </w:p>
    <w:p w:rsidR="00092CFC" w:rsidRDefault="00092CFC" w:rsidP="001863B9">
      <w:pPr>
        <w:ind w:firstLine="709"/>
        <w:contextualSpacing/>
        <w:jc w:val="both"/>
        <w:rPr>
          <w:sz w:val="22"/>
          <w:szCs w:val="22"/>
        </w:rPr>
      </w:pPr>
    </w:p>
    <w:p w:rsidR="00092CFC" w:rsidRDefault="00092CFC" w:rsidP="001863B9">
      <w:pPr>
        <w:ind w:firstLine="709"/>
        <w:contextualSpacing/>
        <w:jc w:val="both"/>
        <w:rPr>
          <w:b/>
          <w:i/>
          <w:sz w:val="22"/>
          <w:szCs w:val="22"/>
          <w:lang w:val="uk-UA"/>
        </w:rPr>
      </w:pPr>
      <w:r w:rsidRPr="008D0116">
        <w:rPr>
          <w:b/>
          <w:i/>
          <w:sz w:val="22"/>
          <w:szCs w:val="22"/>
          <w:lang w:val="uk-UA"/>
        </w:rPr>
        <w:t>Використана література</w:t>
      </w:r>
    </w:p>
    <w:p w:rsidR="008D0116" w:rsidRPr="008D0116" w:rsidRDefault="008D0116" w:rsidP="008D0116">
      <w:pPr>
        <w:ind w:firstLine="709"/>
        <w:contextualSpacing/>
        <w:jc w:val="both"/>
        <w:rPr>
          <w:sz w:val="22"/>
          <w:szCs w:val="22"/>
        </w:rPr>
      </w:pPr>
      <w:r w:rsidRPr="008D0116">
        <w:rPr>
          <w:sz w:val="22"/>
          <w:szCs w:val="22"/>
        </w:rPr>
        <w:t>Свенцицкий А</w:t>
      </w:r>
      <w:r w:rsidRPr="008D0116">
        <w:rPr>
          <w:sz w:val="22"/>
          <w:szCs w:val="22"/>
          <w:lang w:val="uk-UA"/>
        </w:rPr>
        <w:t>.</w:t>
      </w:r>
      <w:r w:rsidRPr="008D0116">
        <w:rPr>
          <w:sz w:val="22"/>
          <w:szCs w:val="22"/>
        </w:rPr>
        <w:t xml:space="preserve"> Л.</w:t>
      </w:r>
      <w:r w:rsidRPr="008D0116">
        <w:rPr>
          <w:sz w:val="22"/>
          <w:szCs w:val="22"/>
          <w:lang w:val="uk-UA"/>
        </w:rPr>
        <w:t xml:space="preserve"> </w:t>
      </w:r>
      <w:r w:rsidRPr="008D0116">
        <w:rPr>
          <w:sz w:val="22"/>
          <w:szCs w:val="22"/>
        </w:rPr>
        <w:t>Социальная психология: Учебник</w:t>
      </w:r>
      <w:r w:rsidRPr="008D0116">
        <w:rPr>
          <w:sz w:val="22"/>
          <w:szCs w:val="22"/>
          <w:lang w:val="uk-UA"/>
        </w:rPr>
        <w:t xml:space="preserve"> / </w:t>
      </w:r>
      <w:r w:rsidRPr="008D0116">
        <w:rPr>
          <w:sz w:val="22"/>
          <w:szCs w:val="22"/>
        </w:rPr>
        <w:t>Свенцицкий А</w:t>
      </w:r>
      <w:r w:rsidRPr="008D0116">
        <w:rPr>
          <w:sz w:val="22"/>
          <w:szCs w:val="22"/>
          <w:lang w:val="uk-UA"/>
        </w:rPr>
        <w:t>. </w:t>
      </w:r>
      <w:r w:rsidRPr="008D0116">
        <w:rPr>
          <w:sz w:val="22"/>
          <w:szCs w:val="22"/>
        </w:rPr>
        <w:t>Л.</w:t>
      </w:r>
      <w:r w:rsidRPr="008D0116">
        <w:rPr>
          <w:sz w:val="22"/>
          <w:szCs w:val="22"/>
          <w:lang w:val="uk-UA"/>
        </w:rPr>
        <w:t xml:space="preserve"> </w:t>
      </w:r>
      <w:r w:rsidRPr="008D0116">
        <w:rPr>
          <w:sz w:val="22"/>
          <w:szCs w:val="22"/>
        </w:rPr>
        <w:t>— М.: ТК Велби, Изд-во Проспект, 2004. - 336 с.</w:t>
      </w:r>
    </w:p>
    <w:p w:rsidR="008D0116" w:rsidRPr="008D0116" w:rsidRDefault="008D0116" w:rsidP="008D0116">
      <w:pPr>
        <w:ind w:firstLine="709"/>
        <w:contextualSpacing/>
        <w:jc w:val="both"/>
        <w:rPr>
          <w:sz w:val="22"/>
          <w:szCs w:val="22"/>
        </w:rPr>
      </w:pPr>
      <w:r w:rsidRPr="008D0116">
        <w:rPr>
          <w:sz w:val="22"/>
          <w:szCs w:val="22"/>
        </w:rPr>
        <w:t>Орбан-Лембрик Л.Е. Соціальна психологія: Навч. посібник. – К.: Академвидав, 2005. – 448 с.</w:t>
      </w:r>
    </w:p>
    <w:p w:rsidR="008D0116" w:rsidRDefault="008D0116" w:rsidP="008D0116">
      <w:pPr>
        <w:tabs>
          <w:tab w:val="left" w:pos="360"/>
        </w:tabs>
        <w:ind w:firstLine="709"/>
        <w:contextualSpacing/>
        <w:jc w:val="both"/>
        <w:rPr>
          <w:bCs/>
          <w:iCs/>
          <w:sz w:val="22"/>
          <w:szCs w:val="22"/>
          <w:lang w:val="uk-UA"/>
        </w:rPr>
      </w:pPr>
      <w:r w:rsidRPr="008D0116">
        <w:rPr>
          <w:bCs/>
          <w:iCs/>
          <w:sz w:val="22"/>
          <w:szCs w:val="22"/>
          <w:lang w:val="uk-UA"/>
        </w:rPr>
        <w:t>Варій М. Й. Психологія: навчальний посібник / М. Й. Варій. – К.: Центр навчальної літератури, 2007. – 288 с.</w:t>
      </w:r>
    </w:p>
    <w:p w:rsidR="00003632" w:rsidRDefault="00003632" w:rsidP="008D0116">
      <w:pPr>
        <w:tabs>
          <w:tab w:val="left" w:pos="360"/>
        </w:tabs>
        <w:ind w:firstLine="709"/>
        <w:contextualSpacing/>
        <w:jc w:val="both"/>
        <w:rPr>
          <w:bCs/>
          <w:iCs/>
          <w:sz w:val="22"/>
          <w:szCs w:val="22"/>
          <w:lang w:val="uk-UA"/>
        </w:rPr>
      </w:pPr>
    </w:p>
    <w:p w:rsidR="00003632" w:rsidRPr="00003632" w:rsidRDefault="00003632" w:rsidP="00003632">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8D0116" w:rsidRPr="008D0116" w:rsidRDefault="008D0116" w:rsidP="001863B9">
      <w:pPr>
        <w:ind w:firstLine="709"/>
        <w:contextualSpacing/>
        <w:jc w:val="both"/>
        <w:rPr>
          <w:b/>
          <w:i/>
          <w:sz w:val="22"/>
          <w:szCs w:val="22"/>
          <w:lang w:val="uk-UA"/>
        </w:rPr>
      </w:pPr>
    </w:p>
    <w:p w:rsidR="00CE0DFE" w:rsidRPr="00E65836" w:rsidRDefault="001224A0" w:rsidP="00E65836">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43423C1D" wp14:editId="5F090C02">
            <wp:extent cx="349673" cy="349673"/>
            <wp:effectExtent l="0" t="0" r="0" b="6350"/>
            <wp:docPr id="514" name="Рисунок 514"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4942" cy="354942"/>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282960" w:rsidRPr="000D43A7" w:rsidRDefault="00282960" w:rsidP="00E65836">
      <w:pPr>
        <w:shd w:val="clear" w:color="auto" w:fill="FFFFFF"/>
        <w:ind w:left="10" w:firstLine="709"/>
        <w:contextualSpacing/>
        <w:jc w:val="both"/>
        <w:rPr>
          <w:b/>
          <w:i/>
          <w:spacing w:val="-7"/>
          <w:sz w:val="22"/>
          <w:szCs w:val="22"/>
          <w:lang w:val="uk-UA"/>
        </w:rPr>
      </w:pPr>
      <w:r>
        <w:rPr>
          <w:b/>
          <w:sz w:val="22"/>
          <w:szCs w:val="22"/>
          <w:lang w:val="uk-UA"/>
        </w:rPr>
        <w:t>Завдання 1.</w:t>
      </w:r>
      <w:r>
        <w:rPr>
          <w:sz w:val="22"/>
          <w:szCs w:val="22"/>
          <w:lang w:val="uk-UA"/>
        </w:rPr>
        <w:t xml:space="preserve"> </w:t>
      </w:r>
      <w:r w:rsidRPr="00282960">
        <w:rPr>
          <w:bCs/>
          <w:sz w:val="22"/>
          <w:szCs w:val="22"/>
        </w:rPr>
        <w:t xml:space="preserve">Занотуйте основні поняття </w:t>
      </w:r>
      <w:r w:rsidR="00CE0DFE">
        <w:rPr>
          <w:bCs/>
          <w:sz w:val="22"/>
          <w:szCs w:val="22"/>
          <w:lang w:val="uk-UA"/>
        </w:rPr>
        <w:t xml:space="preserve">до </w:t>
      </w:r>
      <w:r w:rsidRPr="00282960">
        <w:rPr>
          <w:bCs/>
          <w:sz w:val="22"/>
          <w:szCs w:val="22"/>
        </w:rPr>
        <w:t>теми</w:t>
      </w:r>
      <w:r w:rsidR="000D43A7">
        <w:rPr>
          <w:bCs/>
          <w:sz w:val="22"/>
          <w:szCs w:val="22"/>
          <w:lang w:val="uk-UA"/>
        </w:rPr>
        <w:t xml:space="preserve"> подані на початку теми. </w:t>
      </w:r>
    </w:p>
    <w:p w:rsidR="00282960" w:rsidRPr="00940E0E" w:rsidRDefault="00282960" w:rsidP="00E65836">
      <w:pPr>
        <w:pStyle w:val="a3"/>
        <w:spacing w:before="0" w:beforeAutospacing="0" w:after="0" w:afterAutospacing="0"/>
        <w:ind w:firstLine="709"/>
        <w:contextualSpacing/>
        <w:rPr>
          <w:sz w:val="22"/>
          <w:szCs w:val="22"/>
        </w:rPr>
      </w:pPr>
      <w:r>
        <w:rPr>
          <w:b/>
          <w:sz w:val="22"/>
          <w:szCs w:val="22"/>
          <w:lang w:val="uk-UA"/>
        </w:rPr>
        <w:t xml:space="preserve">Завдання </w:t>
      </w:r>
      <w:r w:rsidR="004E0FC9">
        <w:rPr>
          <w:b/>
          <w:sz w:val="22"/>
          <w:szCs w:val="22"/>
          <w:lang w:val="uk-UA"/>
        </w:rPr>
        <w:t>2</w:t>
      </w:r>
      <w:r>
        <w:rPr>
          <w:b/>
          <w:sz w:val="22"/>
          <w:szCs w:val="22"/>
          <w:lang w:val="uk-UA"/>
        </w:rPr>
        <w:t xml:space="preserve">. </w:t>
      </w:r>
      <w:r w:rsidRPr="00940E0E">
        <w:rPr>
          <w:sz w:val="22"/>
          <w:szCs w:val="22"/>
        </w:rPr>
        <w:t>Законспекту</w:t>
      </w:r>
      <w:r w:rsidR="000D43A7">
        <w:rPr>
          <w:sz w:val="22"/>
          <w:szCs w:val="22"/>
          <w:lang w:val="uk-UA"/>
        </w:rPr>
        <w:t>йте</w:t>
      </w:r>
      <w:r w:rsidRPr="00940E0E">
        <w:rPr>
          <w:sz w:val="22"/>
          <w:szCs w:val="22"/>
        </w:rPr>
        <w:t xml:space="preserve"> статтю: </w:t>
      </w:r>
    </w:p>
    <w:p w:rsidR="00696EC8" w:rsidRDefault="00282960" w:rsidP="00E65836">
      <w:pPr>
        <w:pStyle w:val="a3"/>
        <w:spacing w:before="0" w:beforeAutospacing="0" w:after="0" w:afterAutospacing="0"/>
        <w:ind w:firstLine="709"/>
        <w:contextualSpacing/>
        <w:jc w:val="both"/>
        <w:rPr>
          <w:sz w:val="22"/>
          <w:szCs w:val="22"/>
        </w:rPr>
      </w:pPr>
      <w:r w:rsidRPr="00940E0E">
        <w:rPr>
          <w:sz w:val="22"/>
          <w:szCs w:val="22"/>
        </w:rPr>
        <w:t>Донцов</w:t>
      </w:r>
      <w:r w:rsidR="004E0FC9">
        <w:rPr>
          <w:sz w:val="22"/>
          <w:szCs w:val="22"/>
          <w:lang w:val="uk-UA"/>
        </w:rPr>
        <w:t xml:space="preserve"> </w:t>
      </w:r>
      <w:r w:rsidRPr="00940E0E">
        <w:rPr>
          <w:sz w:val="22"/>
          <w:szCs w:val="22"/>
        </w:rPr>
        <w:t>А.И. О понятии «группа» в социальной психологии // Социальная психология в трудах отечественных психологов/ Сост. А.Л. Свенцицкий. – СПб.: Питер, 2000. – С. 211 – 221.</w:t>
      </w:r>
    </w:p>
    <w:p w:rsidR="004E0FC9" w:rsidRDefault="004E0FC9" w:rsidP="00E65836">
      <w:pPr>
        <w:ind w:firstLine="709"/>
        <w:contextualSpacing/>
        <w:jc w:val="both"/>
        <w:rPr>
          <w:sz w:val="22"/>
          <w:szCs w:val="22"/>
          <w:lang w:val="uk-UA"/>
        </w:rPr>
      </w:pPr>
      <w:r w:rsidRPr="00940E0E">
        <w:rPr>
          <w:b/>
          <w:bCs/>
          <w:sz w:val="22"/>
          <w:szCs w:val="22"/>
        </w:rPr>
        <w:lastRenderedPageBreak/>
        <w:t>Завдання</w:t>
      </w:r>
      <w:r>
        <w:rPr>
          <w:b/>
          <w:bCs/>
          <w:sz w:val="22"/>
          <w:szCs w:val="22"/>
          <w:lang w:val="uk-UA"/>
        </w:rPr>
        <w:t xml:space="preserve"> 3. </w:t>
      </w:r>
      <w:r w:rsidRPr="00940E0E">
        <w:rPr>
          <w:sz w:val="22"/>
          <w:szCs w:val="22"/>
        </w:rPr>
        <w:t>Протягом життя ви перебували в різних групах. Опишіть якомога більше цих груп - великих і малих. Максимально деталізуйте їх характеристики. Які впливи цих груп ви відчували (позитивні та негативні)</w:t>
      </w:r>
      <w:r>
        <w:rPr>
          <w:sz w:val="22"/>
          <w:szCs w:val="22"/>
          <w:lang w:val="uk-UA"/>
        </w:rPr>
        <w:t>?</w:t>
      </w:r>
      <w:r w:rsidRPr="00940E0E">
        <w:rPr>
          <w:sz w:val="22"/>
          <w:szCs w:val="22"/>
        </w:rPr>
        <w:t xml:space="preserve"> Що вам дає приналежність до цих груп</w:t>
      </w:r>
      <w:r>
        <w:rPr>
          <w:sz w:val="22"/>
          <w:szCs w:val="22"/>
          <w:lang w:val="uk-UA"/>
        </w:rPr>
        <w:t>?</w:t>
      </w:r>
    </w:p>
    <w:p w:rsidR="004E0FC9" w:rsidRPr="00282960" w:rsidRDefault="004E0FC9" w:rsidP="00E65836">
      <w:pPr>
        <w:ind w:firstLine="709"/>
        <w:contextualSpacing/>
        <w:jc w:val="both"/>
        <w:rPr>
          <w:sz w:val="22"/>
          <w:szCs w:val="22"/>
        </w:rPr>
      </w:pPr>
      <w:r w:rsidRPr="00940E0E">
        <w:rPr>
          <w:b/>
          <w:bCs/>
          <w:sz w:val="22"/>
          <w:szCs w:val="22"/>
          <w:lang w:val="uk-UA"/>
        </w:rPr>
        <w:t>Завдання</w:t>
      </w:r>
      <w:r>
        <w:rPr>
          <w:b/>
          <w:bCs/>
          <w:sz w:val="22"/>
          <w:szCs w:val="22"/>
          <w:lang w:val="uk-UA"/>
        </w:rPr>
        <w:t xml:space="preserve"> 4. </w:t>
      </w:r>
      <w:r w:rsidRPr="00940E0E">
        <w:rPr>
          <w:sz w:val="22"/>
          <w:szCs w:val="22"/>
          <w:lang w:val="uk-UA"/>
        </w:rPr>
        <w:t>Використовуючи не менш десяти підстав для класифікації, віднесіть свою навчальну групу до певного виду груп. Обґрунтуйте свою відповідь. Наприклад: 1) моя навчальна група за розміром може бути віднесена до малих груп, оскільки вона нечисленна за розміром, у ній усі члени групи безпосередньо контактують один з одним; 2) – …. .</w:t>
      </w:r>
    </w:p>
    <w:p w:rsidR="00696EC8" w:rsidRPr="00940E0E" w:rsidRDefault="002F2247" w:rsidP="00696EC8">
      <w:pPr>
        <w:ind w:firstLine="709"/>
        <w:contextualSpacing/>
        <w:rPr>
          <w:b/>
          <w:sz w:val="22"/>
          <w:szCs w:val="22"/>
        </w:rPr>
      </w:pPr>
      <w:r w:rsidRPr="00E65836">
        <w:rPr>
          <w:b/>
          <w:sz w:val="22"/>
          <w:szCs w:val="22"/>
          <w:lang w:val="uk-UA"/>
        </w:rPr>
        <w:t>Завдання</w:t>
      </w:r>
      <w:r w:rsidR="00282960" w:rsidRPr="00E65836">
        <w:rPr>
          <w:b/>
          <w:sz w:val="22"/>
          <w:szCs w:val="22"/>
          <w:lang w:val="uk-UA"/>
        </w:rPr>
        <w:t xml:space="preserve"> </w:t>
      </w:r>
      <w:r w:rsidR="005425C0" w:rsidRPr="00E65836">
        <w:rPr>
          <w:b/>
          <w:sz w:val="22"/>
          <w:szCs w:val="22"/>
          <w:lang w:val="uk-UA"/>
        </w:rPr>
        <w:t>5</w:t>
      </w:r>
      <w:r w:rsidRPr="00E65836">
        <w:rPr>
          <w:b/>
          <w:sz w:val="22"/>
          <w:szCs w:val="22"/>
          <w:lang w:val="uk-UA"/>
        </w:rPr>
        <w:t xml:space="preserve"> . </w:t>
      </w:r>
      <w:r w:rsidR="00696EC8" w:rsidRPr="00E65836">
        <w:rPr>
          <w:b/>
          <w:sz w:val="22"/>
          <w:szCs w:val="22"/>
          <w:lang w:val="uk-UA"/>
        </w:rPr>
        <w:t>Складіть повідомлення</w:t>
      </w:r>
      <w:r w:rsidR="00696EC8" w:rsidRPr="00E65836">
        <w:rPr>
          <w:b/>
          <w:sz w:val="22"/>
          <w:szCs w:val="22"/>
        </w:rPr>
        <w:t xml:space="preserve"> на</w:t>
      </w:r>
      <w:r w:rsidR="00696EC8" w:rsidRPr="00E65836">
        <w:rPr>
          <w:b/>
          <w:sz w:val="22"/>
          <w:szCs w:val="22"/>
          <w:lang w:val="uk-UA"/>
        </w:rPr>
        <w:t xml:space="preserve"> одну з</w:t>
      </w:r>
      <w:r w:rsidR="00696EC8" w:rsidRPr="00E65836">
        <w:rPr>
          <w:b/>
          <w:sz w:val="22"/>
          <w:szCs w:val="22"/>
        </w:rPr>
        <w:t xml:space="preserve"> тем:</w:t>
      </w:r>
    </w:p>
    <w:p w:rsidR="00696EC8" w:rsidRPr="00940E0E" w:rsidRDefault="00696EC8" w:rsidP="002F2247">
      <w:pPr>
        <w:ind w:left="1429"/>
        <w:contextualSpacing/>
        <w:rPr>
          <w:sz w:val="22"/>
          <w:szCs w:val="22"/>
        </w:rPr>
      </w:pPr>
      <w:r w:rsidRPr="00940E0E">
        <w:rPr>
          <w:sz w:val="22"/>
          <w:szCs w:val="22"/>
        </w:rPr>
        <w:t>Психологія малих груп у політиці</w:t>
      </w:r>
    </w:p>
    <w:p w:rsidR="00696EC8" w:rsidRPr="00940E0E" w:rsidRDefault="00696EC8" w:rsidP="002F2247">
      <w:pPr>
        <w:ind w:left="1429"/>
        <w:contextualSpacing/>
        <w:rPr>
          <w:sz w:val="22"/>
          <w:szCs w:val="22"/>
        </w:rPr>
      </w:pPr>
      <w:r w:rsidRPr="00940E0E">
        <w:rPr>
          <w:sz w:val="22"/>
          <w:szCs w:val="22"/>
        </w:rPr>
        <w:t>Український національний характер</w:t>
      </w:r>
    </w:p>
    <w:p w:rsidR="002F2247" w:rsidRPr="008D0116" w:rsidRDefault="00696EC8" w:rsidP="002F2247">
      <w:pPr>
        <w:ind w:left="1429"/>
        <w:contextualSpacing/>
        <w:rPr>
          <w:sz w:val="22"/>
          <w:szCs w:val="22"/>
          <w:lang w:val="uk-UA"/>
        </w:rPr>
      </w:pPr>
      <w:r w:rsidRPr="00940E0E">
        <w:rPr>
          <w:sz w:val="22"/>
          <w:szCs w:val="22"/>
        </w:rPr>
        <w:t>Етнічні групи</w:t>
      </w:r>
      <w:r w:rsidR="008D0116">
        <w:rPr>
          <w:sz w:val="22"/>
          <w:szCs w:val="22"/>
          <w:lang w:val="uk-UA"/>
        </w:rPr>
        <w:t xml:space="preserve"> в Україні</w:t>
      </w:r>
    </w:p>
    <w:p w:rsidR="007171E6" w:rsidRPr="007171E6" w:rsidRDefault="007171E6" w:rsidP="002F2247">
      <w:pPr>
        <w:ind w:left="1429"/>
        <w:contextualSpacing/>
        <w:rPr>
          <w:sz w:val="22"/>
          <w:szCs w:val="22"/>
          <w:lang w:val="uk-UA"/>
        </w:rPr>
      </w:pPr>
      <w:r>
        <w:rPr>
          <w:sz w:val="22"/>
          <w:szCs w:val="22"/>
          <w:lang w:val="uk-UA"/>
        </w:rPr>
        <w:t>Соціальні класи в Україні</w:t>
      </w:r>
    </w:p>
    <w:p w:rsidR="002F2247" w:rsidRDefault="002F2247" w:rsidP="002F2247">
      <w:pPr>
        <w:ind w:left="1429"/>
        <w:contextualSpacing/>
        <w:rPr>
          <w:sz w:val="22"/>
          <w:szCs w:val="22"/>
        </w:rPr>
      </w:pPr>
      <w:r w:rsidRPr="00940E0E">
        <w:rPr>
          <w:sz w:val="22"/>
          <w:szCs w:val="22"/>
          <w:lang w:val="uk-UA"/>
        </w:rPr>
        <w:t>Особливості психічного складу українців</w:t>
      </w:r>
    </w:p>
    <w:p w:rsidR="00CB06FC" w:rsidRPr="004E0FC9" w:rsidRDefault="00696EC8" w:rsidP="004E0FC9">
      <w:pPr>
        <w:ind w:left="1429"/>
        <w:contextualSpacing/>
        <w:rPr>
          <w:sz w:val="22"/>
          <w:szCs w:val="22"/>
        </w:rPr>
      </w:pPr>
      <w:r w:rsidRPr="00940E0E">
        <w:rPr>
          <w:sz w:val="22"/>
          <w:szCs w:val="22"/>
        </w:rPr>
        <w:t>Психологічний аналіз української ментальності.</w:t>
      </w:r>
    </w:p>
    <w:p w:rsidR="001224A0" w:rsidRDefault="001224A0" w:rsidP="00142593">
      <w:pPr>
        <w:ind w:firstLine="709"/>
        <w:contextualSpacing/>
        <w:rPr>
          <w:sz w:val="22"/>
          <w:szCs w:val="22"/>
          <w:lang w:val="uk-UA"/>
        </w:rPr>
      </w:pPr>
    </w:p>
    <w:p w:rsidR="001224A0" w:rsidRDefault="001224A0" w:rsidP="001224A0">
      <w:pPr>
        <w:spacing w:before="100" w:beforeAutospacing="1"/>
        <w:ind w:firstLine="709"/>
        <w:contextualSpacing/>
        <w:jc w:val="both"/>
        <w:rPr>
          <w:b/>
          <w:i/>
          <w:sz w:val="22"/>
          <w:szCs w:val="22"/>
          <w:lang w:val="uk-UA"/>
        </w:rPr>
      </w:pPr>
      <w:r w:rsidRPr="00940E0E">
        <w:rPr>
          <w:b/>
          <w:i/>
          <w:noProof/>
          <w:sz w:val="22"/>
          <w:szCs w:val="22"/>
          <w:lang w:val="uk-UA"/>
        </w:rPr>
        <w:drawing>
          <wp:inline distT="0" distB="0" distL="0" distR="0" wp14:anchorId="5FF272A7" wp14:editId="732560FC">
            <wp:extent cx="414655" cy="414655"/>
            <wp:effectExtent l="0" t="0" r="0" b="0"/>
            <wp:docPr id="515" name="Рисунок 515"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134" cy="420134"/>
                    </a:xfrm>
                    <a:prstGeom prst="rect">
                      <a:avLst/>
                    </a:prstGeom>
                  </pic:spPr>
                </pic:pic>
              </a:graphicData>
            </a:graphic>
          </wp:inline>
        </w:drawing>
      </w:r>
      <w:r w:rsidRPr="00940E0E">
        <w:rPr>
          <w:b/>
          <w:i/>
          <w:sz w:val="22"/>
          <w:szCs w:val="22"/>
          <w:lang w:val="uk-UA"/>
        </w:rPr>
        <w:t>Завдання для роздумів</w:t>
      </w:r>
    </w:p>
    <w:p w:rsidR="001224A0" w:rsidRDefault="0023726E" w:rsidP="00E65836">
      <w:pPr>
        <w:ind w:firstLine="709"/>
        <w:contextualSpacing/>
        <w:jc w:val="both"/>
        <w:rPr>
          <w:sz w:val="22"/>
          <w:szCs w:val="22"/>
          <w:lang w:val="uk-UA"/>
        </w:rPr>
      </w:pPr>
      <w:r w:rsidRPr="0023726E">
        <w:rPr>
          <w:b/>
          <w:sz w:val="22"/>
          <w:szCs w:val="22"/>
          <w:lang w:val="uk-UA"/>
        </w:rPr>
        <w:t>Завдання</w:t>
      </w:r>
      <w:r>
        <w:rPr>
          <w:sz w:val="22"/>
          <w:szCs w:val="22"/>
          <w:lang w:val="uk-UA"/>
        </w:rPr>
        <w:t xml:space="preserve"> 1. </w:t>
      </w:r>
      <w:r w:rsidRPr="0023726E">
        <w:rPr>
          <w:sz w:val="22"/>
          <w:szCs w:val="22"/>
          <w:lang w:val="uk-UA"/>
        </w:rPr>
        <w:t>Прокоментуйте висловлювання:</w:t>
      </w:r>
    </w:p>
    <w:p w:rsidR="0023726E" w:rsidRPr="00E65836" w:rsidRDefault="00940BA7" w:rsidP="00E65836">
      <w:pPr>
        <w:ind w:firstLine="709"/>
        <w:contextualSpacing/>
        <w:rPr>
          <w:sz w:val="22"/>
          <w:szCs w:val="22"/>
          <w:lang w:val="uk-UA"/>
        </w:rPr>
      </w:pPr>
      <w:r w:rsidRPr="00940E0E">
        <w:rPr>
          <w:sz w:val="22"/>
          <w:szCs w:val="22"/>
          <w:lang w:val="uk-UA"/>
        </w:rPr>
        <w:t>Будь-який  колектив представляє собою групу, але не будь-яка група може бути визнана колективом (Коломінський, 1976).</w:t>
      </w:r>
    </w:p>
    <w:p w:rsidR="00227378" w:rsidRPr="00940E0E" w:rsidRDefault="0023726E" w:rsidP="00E65836">
      <w:pPr>
        <w:ind w:firstLine="709"/>
        <w:contextualSpacing/>
        <w:rPr>
          <w:sz w:val="22"/>
          <w:szCs w:val="22"/>
          <w:lang w:val="uk-UA"/>
        </w:rPr>
      </w:pPr>
      <w:r w:rsidRPr="0023726E">
        <w:rPr>
          <w:b/>
          <w:sz w:val="22"/>
          <w:szCs w:val="22"/>
          <w:lang w:val="uk-UA"/>
        </w:rPr>
        <w:t>Завдання</w:t>
      </w:r>
      <w:r>
        <w:rPr>
          <w:sz w:val="22"/>
          <w:szCs w:val="22"/>
          <w:lang w:val="uk-UA"/>
        </w:rPr>
        <w:t xml:space="preserve"> 2. </w:t>
      </w:r>
      <w:r w:rsidR="00227378" w:rsidRPr="00940E0E">
        <w:rPr>
          <w:sz w:val="22"/>
          <w:szCs w:val="22"/>
          <w:lang w:val="uk-UA"/>
        </w:rPr>
        <w:t>«Н</w:t>
      </w:r>
      <w:r w:rsidR="00227378" w:rsidRPr="00940E0E">
        <w:rPr>
          <w:sz w:val="22"/>
          <w:szCs w:val="22"/>
        </w:rPr>
        <w:t>а людях і смерть красна</w:t>
      </w:r>
      <w:r w:rsidR="00227378" w:rsidRPr="00940E0E">
        <w:rPr>
          <w:sz w:val="22"/>
          <w:szCs w:val="22"/>
          <w:lang w:val="uk-UA"/>
        </w:rPr>
        <w:t>»- яку функцію соціальної групи ілюструє це прислів’я?</w:t>
      </w:r>
    </w:p>
    <w:p w:rsidR="000D5873" w:rsidRDefault="000D5873" w:rsidP="00E65836">
      <w:pPr>
        <w:ind w:firstLine="709"/>
        <w:contextualSpacing/>
        <w:rPr>
          <w:sz w:val="22"/>
          <w:szCs w:val="22"/>
          <w:lang w:val="uk-UA"/>
        </w:rPr>
      </w:pPr>
      <w:r w:rsidRPr="00940E0E">
        <w:rPr>
          <w:sz w:val="22"/>
          <w:szCs w:val="22"/>
          <w:lang w:val="uk-UA"/>
        </w:rPr>
        <w:t>Що ілюструє прислів’я «Третій зайвий»?</w:t>
      </w:r>
    </w:p>
    <w:p w:rsidR="00282960" w:rsidRPr="00E65836" w:rsidRDefault="004E0FC9" w:rsidP="00E65836">
      <w:pPr>
        <w:pStyle w:val="ae"/>
        <w:spacing w:line="240" w:lineRule="auto"/>
        <w:ind w:firstLine="709"/>
        <w:contextualSpacing/>
        <w:jc w:val="both"/>
        <w:rPr>
          <w:b w:val="0"/>
          <w:sz w:val="22"/>
          <w:szCs w:val="22"/>
        </w:rPr>
      </w:pPr>
      <w:r w:rsidRPr="004E0FC9">
        <w:rPr>
          <w:bCs/>
          <w:sz w:val="22"/>
          <w:szCs w:val="22"/>
        </w:rPr>
        <w:t>Завдання</w:t>
      </w:r>
      <w:r>
        <w:rPr>
          <w:b w:val="0"/>
          <w:sz w:val="22"/>
          <w:szCs w:val="22"/>
        </w:rPr>
        <w:t xml:space="preserve"> 3. Х</w:t>
      </w:r>
      <w:r w:rsidRPr="00940E0E">
        <w:rPr>
          <w:b w:val="0"/>
          <w:sz w:val="22"/>
          <w:szCs w:val="22"/>
        </w:rPr>
        <w:t>оча Тетяна та Сергій одружилися п’ять років назад, тільки місяць назад у них народився син. Вони проживають окремо від батьків. Коли їхня сім’я стала малою групою? Обґрунтувати свою точку зору.</w:t>
      </w:r>
    </w:p>
    <w:p w:rsidR="00282960" w:rsidRPr="004E0FC9" w:rsidRDefault="00282960" w:rsidP="00E65836">
      <w:pPr>
        <w:ind w:firstLine="709"/>
        <w:contextualSpacing/>
        <w:jc w:val="both"/>
        <w:rPr>
          <w:sz w:val="22"/>
          <w:szCs w:val="22"/>
          <w:lang w:val="uk-UA"/>
        </w:rPr>
      </w:pPr>
      <w:r w:rsidRPr="004E0FC9">
        <w:rPr>
          <w:b/>
          <w:sz w:val="22"/>
          <w:szCs w:val="22"/>
          <w:lang w:val="uk-UA"/>
        </w:rPr>
        <w:t>Завдання</w:t>
      </w:r>
      <w:r w:rsidRPr="00940E0E">
        <w:rPr>
          <w:sz w:val="22"/>
          <w:szCs w:val="22"/>
          <w:lang w:val="uk-UA"/>
        </w:rPr>
        <w:t xml:space="preserve"> </w:t>
      </w:r>
      <w:r w:rsidR="004E0FC9">
        <w:rPr>
          <w:sz w:val="22"/>
          <w:szCs w:val="22"/>
          <w:lang w:val="uk-UA"/>
        </w:rPr>
        <w:t xml:space="preserve">4. </w:t>
      </w:r>
      <w:r w:rsidRPr="00940E0E">
        <w:rPr>
          <w:sz w:val="22"/>
          <w:szCs w:val="22"/>
        </w:rPr>
        <w:t>Прочитайте наведений текст. З чим ви згодні і не згодні? Як ви вважаєте, стадний інстинкт і тенденція людини належати до групи - подібні процеси?</w:t>
      </w:r>
    </w:p>
    <w:p w:rsidR="00282960" w:rsidRPr="00E65836" w:rsidRDefault="00282960" w:rsidP="00E65836">
      <w:pPr>
        <w:pStyle w:val="a3"/>
        <w:spacing w:before="0" w:beforeAutospacing="0" w:after="0" w:afterAutospacing="0"/>
        <w:ind w:firstLine="709"/>
        <w:contextualSpacing/>
        <w:jc w:val="both"/>
        <w:rPr>
          <w:i/>
          <w:sz w:val="22"/>
          <w:szCs w:val="22"/>
        </w:rPr>
      </w:pPr>
      <w:r w:rsidRPr="000D43A7">
        <w:rPr>
          <w:i/>
          <w:sz w:val="22"/>
          <w:szCs w:val="22"/>
        </w:rPr>
        <w:t>В. Троттер веде психічні феномени</w:t>
      </w:r>
      <w:r w:rsidRPr="000D43A7">
        <w:rPr>
          <w:i/>
          <w:sz w:val="22"/>
          <w:szCs w:val="22"/>
          <w:lang w:val="uk-UA"/>
        </w:rPr>
        <w:t>, що</w:t>
      </w:r>
      <w:r w:rsidRPr="000D43A7">
        <w:rPr>
          <w:i/>
          <w:sz w:val="22"/>
          <w:szCs w:val="22"/>
        </w:rPr>
        <w:t xml:space="preserve"> спостерігаються у маси від стадного інстинкту, який </w:t>
      </w:r>
      <w:r w:rsidRPr="000D43A7">
        <w:rPr>
          <w:i/>
          <w:sz w:val="22"/>
          <w:szCs w:val="22"/>
          <w:lang w:val="uk-UA"/>
        </w:rPr>
        <w:t>природжений</w:t>
      </w:r>
      <w:r w:rsidRPr="000D43A7">
        <w:rPr>
          <w:i/>
          <w:sz w:val="22"/>
          <w:szCs w:val="22"/>
        </w:rPr>
        <w:t xml:space="preserve"> людині так само, як і іншим видам тварин. Біологічно ця стадність є аналогія і як би продовження </w:t>
      </w:r>
      <w:r w:rsidRPr="000D43A7">
        <w:rPr>
          <w:i/>
          <w:sz w:val="22"/>
          <w:szCs w:val="22"/>
          <w:lang w:val="uk-UA"/>
        </w:rPr>
        <w:t>многоклітковості</w:t>
      </w:r>
      <w:r w:rsidRPr="000D43A7">
        <w:rPr>
          <w:i/>
          <w:sz w:val="22"/>
          <w:szCs w:val="22"/>
        </w:rPr>
        <w:t xml:space="preserve">, а в дусі теорії лібідо подальше вираження схильності всіх однорідних живих істот до з'єднання в </w:t>
      </w:r>
      <w:r w:rsidRPr="000D43A7">
        <w:rPr>
          <w:i/>
          <w:sz w:val="22"/>
          <w:szCs w:val="22"/>
        </w:rPr>
        <w:lastRenderedPageBreak/>
        <w:t xml:space="preserve">більші єдності. Окремий індивід відчуває себе незавершеним, якщо він один. </w:t>
      </w:r>
      <w:r w:rsidRPr="000D43A7">
        <w:rPr>
          <w:i/>
          <w:sz w:val="22"/>
          <w:szCs w:val="22"/>
          <w:lang w:val="uk-UA"/>
        </w:rPr>
        <w:t>В</w:t>
      </w:r>
      <w:r w:rsidRPr="000D43A7">
        <w:rPr>
          <w:i/>
          <w:sz w:val="22"/>
          <w:szCs w:val="22"/>
        </w:rPr>
        <w:t>же страх маленької дитини є прояв стадного інстинкту. Протиріччя стаду рівносильно відділенню від нього, і тому суперечност</w:t>
      </w:r>
      <w:r w:rsidRPr="000D43A7">
        <w:rPr>
          <w:i/>
          <w:sz w:val="22"/>
          <w:szCs w:val="22"/>
          <w:lang w:val="uk-UA"/>
        </w:rPr>
        <w:t>ей</w:t>
      </w:r>
      <w:r w:rsidRPr="000D43A7">
        <w:rPr>
          <w:i/>
          <w:sz w:val="22"/>
          <w:szCs w:val="22"/>
        </w:rPr>
        <w:t xml:space="preserve"> боязко уникають. Але стадо відкидає все нове, незвичне.</w:t>
      </w:r>
    </w:p>
    <w:p w:rsidR="004E0FC9" w:rsidRPr="000D43A7" w:rsidRDefault="004E0FC9" w:rsidP="000D43A7">
      <w:pPr>
        <w:pStyle w:val="a3"/>
        <w:ind w:firstLine="709"/>
        <w:contextualSpacing/>
        <w:jc w:val="both"/>
        <w:rPr>
          <w:sz w:val="22"/>
          <w:szCs w:val="22"/>
        </w:rPr>
      </w:pPr>
      <w:r w:rsidRPr="004E0FC9">
        <w:rPr>
          <w:b/>
          <w:sz w:val="22"/>
          <w:szCs w:val="22"/>
          <w:lang w:val="uk-UA"/>
        </w:rPr>
        <w:t>Завдання</w:t>
      </w:r>
      <w:r>
        <w:rPr>
          <w:b/>
          <w:sz w:val="22"/>
          <w:szCs w:val="22"/>
          <w:lang w:val="uk-UA"/>
        </w:rPr>
        <w:t xml:space="preserve"> </w:t>
      </w:r>
      <w:r w:rsidR="000D43A7">
        <w:rPr>
          <w:b/>
          <w:sz w:val="22"/>
          <w:szCs w:val="22"/>
          <w:lang w:val="uk-UA"/>
        </w:rPr>
        <w:t xml:space="preserve">5. </w:t>
      </w:r>
      <w:r w:rsidRPr="00940E0E">
        <w:rPr>
          <w:sz w:val="22"/>
          <w:szCs w:val="22"/>
          <w:lang w:val="uk-UA"/>
        </w:rPr>
        <w:t>Наведіть 3–5 прикладів етнічних стереотипів, упереджень і дискримінації (якщо ви вважаєте, що останні існують), які поширені в українському суспільстві. Поясніть, чому в нашому суспільстві вони існують. Опишіть основні способи боротьби з етнічними упередженнями й дискримінацією (як на індивідуальному, так і на суспільному рівні).</w:t>
      </w:r>
    </w:p>
    <w:p w:rsidR="000D43A7" w:rsidRDefault="004E0FC9" w:rsidP="000D43A7">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594ED17C" wp14:editId="3FC76673">
            <wp:extent cx="357717" cy="357717"/>
            <wp:effectExtent l="0" t="0" r="0" b="0"/>
            <wp:docPr id="516" name="Рисунок 516"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3147" cy="373147"/>
                    </a:xfrm>
                    <a:prstGeom prst="rect">
                      <a:avLst/>
                    </a:prstGeom>
                  </pic:spPr>
                </pic:pic>
              </a:graphicData>
            </a:graphic>
          </wp:inline>
        </w:drawing>
      </w:r>
      <w:r w:rsidRPr="00940E0E">
        <w:rPr>
          <w:b/>
          <w:i/>
          <w:sz w:val="22"/>
          <w:szCs w:val="22"/>
          <w:lang w:val="uk-UA"/>
        </w:rPr>
        <w:t>Питання для самоконтролю</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Які існують підходи до визначення поняття “ група</w:t>
      </w:r>
      <w:r w:rsidR="00016D9A">
        <w:rPr>
          <w:sz w:val="22"/>
          <w:szCs w:val="22"/>
        </w:rPr>
        <w:t>»</w:t>
      </w:r>
      <w:r w:rsidRPr="00940E0E">
        <w:rPr>
          <w:sz w:val="22"/>
          <w:szCs w:val="22"/>
        </w:rPr>
        <w:t>.</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Як співвідносяться поняття “група</w:t>
      </w:r>
      <w:r w:rsidR="00016D9A">
        <w:rPr>
          <w:sz w:val="22"/>
          <w:szCs w:val="22"/>
        </w:rPr>
        <w:t>»</w:t>
      </w:r>
      <w:r w:rsidRPr="00940E0E">
        <w:rPr>
          <w:sz w:val="22"/>
          <w:szCs w:val="22"/>
        </w:rPr>
        <w:t>, “спільнота</w:t>
      </w:r>
      <w:r w:rsidR="00016D9A">
        <w:rPr>
          <w:sz w:val="22"/>
          <w:szCs w:val="22"/>
        </w:rPr>
        <w:t>»</w:t>
      </w:r>
      <w:r w:rsidRPr="00940E0E">
        <w:rPr>
          <w:sz w:val="22"/>
          <w:szCs w:val="22"/>
        </w:rPr>
        <w:t>, “колектив</w:t>
      </w:r>
      <w:r w:rsidR="00016D9A">
        <w:rPr>
          <w:sz w:val="22"/>
          <w:szCs w:val="22"/>
        </w:rPr>
        <w:t>»</w:t>
      </w:r>
      <w:r w:rsidRPr="00940E0E">
        <w:rPr>
          <w:sz w:val="22"/>
          <w:szCs w:val="22"/>
        </w:rPr>
        <w:t>?</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Дати загальну характеристику великих та малих груп.</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Які головні ознаки групи?</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Які межі малої групи?</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 xml:space="preserve">Великі соціальні групи, </w:t>
      </w:r>
      <w:r w:rsidRPr="00940E0E">
        <w:rPr>
          <w:sz w:val="22"/>
          <w:szCs w:val="22"/>
          <w:lang w:val="uk-UA"/>
        </w:rPr>
        <w:t>головні ознаки</w:t>
      </w:r>
      <w:r w:rsidRPr="00940E0E">
        <w:rPr>
          <w:sz w:val="22"/>
          <w:szCs w:val="22"/>
        </w:rPr>
        <w:t>?</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Політична свідомість сучасного українського суспільства, як великої соціальної групи?</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Дайте визначення поняття “велика група</w:t>
      </w:r>
      <w:r w:rsidR="00016D9A">
        <w:rPr>
          <w:sz w:val="22"/>
          <w:szCs w:val="22"/>
        </w:rPr>
        <w:t>»</w:t>
      </w:r>
      <w:r w:rsidRPr="00940E0E">
        <w:rPr>
          <w:sz w:val="22"/>
          <w:szCs w:val="22"/>
        </w:rPr>
        <w:t>.</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Які головні ознаки великих груп?</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Які головні характеристики неорганізованих груп?</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Які головні характеристики етнічних груп?</w:t>
      </w:r>
    </w:p>
    <w:p w:rsid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Дати визначення поняттю “ментальність</w:t>
      </w:r>
      <w:r w:rsidR="00016D9A">
        <w:rPr>
          <w:sz w:val="22"/>
          <w:szCs w:val="22"/>
        </w:rPr>
        <w:t>»</w:t>
      </w:r>
      <w:r w:rsidRPr="00940E0E">
        <w:rPr>
          <w:sz w:val="22"/>
          <w:szCs w:val="22"/>
        </w:rPr>
        <w:t>.</w:t>
      </w:r>
    </w:p>
    <w:p w:rsidR="00282960" w:rsidRPr="000D43A7" w:rsidRDefault="004E0FC9" w:rsidP="000D43A7">
      <w:pPr>
        <w:tabs>
          <w:tab w:val="left" w:pos="316"/>
        </w:tabs>
        <w:spacing w:before="100" w:beforeAutospacing="1"/>
        <w:ind w:firstLine="709"/>
        <w:contextualSpacing/>
        <w:rPr>
          <w:b/>
          <w:i/>
          <w:sz w:val="22"/>
          <w:szCs w:val="22"/>
          <w:lang w:val="uk-UA"/>
        </w:rPr>
      </w:pPr>
      <w:r w:rsidRPr="00940E0E">
        <w:rPr>
          <w:sz w:val="22"/>
          <w:szCs w:val="22"/>
        </w:rPr>
        <w:t>Які особливості має український національний характер</w:t>
      </w:r>
      <w:r w:rsidR="00341091">
        <w:rPr>
          <w:sz w:val="22"/>
          <w:szCs w:val="22"/>
          <w:lang w:val="uk-UA"/>
        </w:rPr>
        <w:t>?</w:t>
      </w:r>
    </w:p>
    <w:p w:rsidR="000D43A7" w:rsidRDefault="000D43A7" w:rsidP="000D43A7">
      <w:pPr>
        <w:ind w:left="1066"/>
        <w:contextualSpacing/>
        <w:rPr>
          <w:sz w:val="22"/>
          <w:szCs w:val="22"/>
          <w:lang w:val="uk-UA"/>
        </w:rPr>
      </w:pPr>
    </w:p>
    <w:p w:rsidR="008D0116" w:rsidRPr="00003632" w:rsidRDefault="000D43A7" w:rsidP="008D0116">
      <w:pPr>
        <w:contextualSpacing/>
        <w:rPr>
          <w:b/>
          <w:i/>
          <w:sz w:val="22"/>
          <w:szCs w:val="22"/>
          <w:lang w:val="uk-UA"/>
        </w:rPr>
      </w:pPr>
      <w:r w:rsidRPr="000D43A7">
        <w:rPr>
          <w:b/>
          <w:i/>
          <w:sz w:val="22"/>
          <w:szCs w:val="22"/>
          <w:lang w:val="uk-UA"/>
        </w:rPr>
        <w:t>Література до теми</w:t>
      </w:r>
    </w:p>
    <w:p w:rsidR="00943D31" w:rsidRPr="008D0116" w:rsidRDefault="00943D31" w:rsidP="008D0116">
      <w:pPr>
        <w:ind w:firstLine="709"/>
        <w:contextualSpacing/>
        <w:jc w:val="both"/>
        <w:rPr>
          <w:i/>
          <w:sz w:val="22"/>
          <w:szCs w:val="22"/>
          <w:lang w:val="uk-UA"/>
        </w:rPr>
      </w:pPr>
      <w:r w:rsidRPr="008D0116">
        <w:rPr>
          <w:sz w:val="22"/>
          <w:szCs w:val="22"/>
        </w:rPr>
        <w:t>Орбан-Лембрик Л.Е. Соціальна психологія: Навч. посібник. – К.: Академвидав, 2005. – 448 с.</w:t>
      </w:r>
    </w:p>
    <w:p w:rsidR="00943D31" w:rsidRPr="008D0116" w:rsidRDefault="00943D31" w:rsidP="008D0116">
      <w:pPr>
        <w:pStyle w:val="ae"/>
        <w:spacing w:line="240" w:lineRule="auto"/>
        <w:ind w:firstLine="709"/>
        <w:contextualSpacing/>
        <w:jc w:val="both"/>
        <w:rPr>
          <w:b w:val="0"/>
          <w:sz w:val="22"/>
          <w:szCs w:val="22"/>
        </w:rPr>
      </w:pPr>
      <w:r w:rsidRPr="008D0116">
        <w:rPr>
          <w:b w:val="0"/>
          <w:sz w:val="22"/>
          <w:szCs w:val="22"/>
        </w:rPr>
        <w:t>Донцов А.И.</w:t>
      </w:r>
      <w:r w:rsidRPr="008D0116">
        <w:rPr>
          <w:b w:val="0"/>
          <w:sz w:val="22"/>
          <w:szCs w:val="22"/>
          <w:lang w:val="ru-RU"/>
        </w:rPr>
        <w:t xml:space="preserve"> О понятии «группа» в социальной психологии // Вестник Моск.ун-та. Серия: Психология. – 1977. -  №4.</w:t>
      </w:r>
    </w:p>
    <w:p w:rsidR="00943D31" w:rsidRPr="008D0116" w:rsidRDefault="00943D31" w:rsidP="008D0116">
      <w:pPr>
        <w:pStyle w:val="ae"/>
        <w:spacing w:line="240" w:lineRule="auto"/>
        <w:ind w:firstLine="709"/>
        <w:contextualSpacing/>
        <w:jc w:val="both"/>
        <w:rPr>
          <w:b w:val="0"/>
          <w:sz w:val="22"/>
          <w:szCs w:val="22"/>
        </w:rPr>
      </w:pPr>
      <w:r w:rsidRPr="008D0116">
        <w:rPr>
          <w:b w:val="0"/>
          <w:sz w:val="22"/>
          <w:szCs w:val="22"/>
        </w:rPr>
        <w:t>Душков Б.А. Актуальные проблемы этнической психологии // Психологический журнал. – 1981. - № 5.</w:t>
      </w:r>
    </w:p>
    <w:p w:rsidR="00943D31" w:rsidRPr="008D0116" w:rsidRDefault="00943D31" w:rsidP="008D0116">
      <w:pPr>
        <w:pStyle w:val="ae"/>
        <w:spacing w:line="240" w:lineRule="auto"/>
        <w:ind w:firstLine="709"/>
        <w:contextualSpacing/>
        <w:jc w:val="both"/>
        <w:rPr>
          <w:b w:val="0"/>
          <w:sz w:val="22"/>
          <w:szCs w:val="22"/>
        </w:rPr>
      </w:pPr>
      <w:r w:rsidRPr="008D0116">
        <w:rPr>
          <w:b w:val="0"/>
          <w:sz w:val="22"/>
          <w:szCs w:val="22"/>
        </w:rPr>
        <w:t>Огаренко В.М., Малахова Ж.Д. Соціологія малих груп: підручник. – Київ:Центр навчальної літератури. 2005. – 292с.</w:t>
      </w:r>
    </w:p>
    <w:p w:rsidR="00943D31" w:rsidRPr="008D0116" w:rsidRDefault="00943D31" w:rsidP="008D0116">
      <w:pPr>
        <w:pStyle w:val="ae"/>
        <w:spacing w:line="240" w:lineRule="auto"/>
        <w:ind w:firstLine="709"/>
        <w:contextualSpacing/>
        <w:jc w:val="both"/>
        <w:rPr>
          <w:b w:val="0"/>
          <w:sz w:val="22"/>
          <w:szCs w:val="22"/>
        </w:rPr>
      </w:pPr>
      <w:r w:rsidRPr="008D0116">
        <w:rPr>
          <w:b w:val="0"/>
          <w:sz w:val="22"/>
          <w:szCs w:val="22"/>
        </w:rPr>
        <w:lastRenderedPageBreak/>
        <w:t>Майерс Д. Социальная психология. –</w:t>
      </w:r>
      <w:r w:rsidRPr="008D0116">
        <w:rPr>
          <w:b w:val="0"/>
          <w:sz w:val="22"/>
          <w:szCs w:val="22"/>
          <w:lang w:val="ru-RU"/>
        </w:rPr>
        <w:t xml:space="preserve"> 7-е изд. </w:t>
      </w:r>
      <w:r w:rsidRPr="008D0116">
        <w:rPr>
          <w:b w:val="0"/>
          <w:sz w:val="22"/>
          <w:szCs w:val="22"/>
        </w:rPr>
        <w:t xml:space="preserve">СПб, </w:t>
      </w:r>
      <w:r w:rsidRPr="008D0116">
        <w:rPr>
          <w:b w:val="0"/>
          <w:sz w:val="22"/>
          <w:szCs w:val="22"/>
          <w:lang w:val="ru-RU"/>
        </w:rPr>
        <w:t>Питер. 2012 – 800с.</w:t>
      </w:r>
    </w:p>
    <w:p w:rsidR="00943D31" w:rsidRPr="008D0116" w:rsidRDefault="00943D31" w:rsidP="008D0116">
      <w:pPr>
        <w:pStyle w:val="ae"/>
        <w:spacing w:line="240" w:lineRule="auto"/>
        <w:ind w:firstLine="709"/>
        <w:contextualSpacing/>
        <w:jc w:val="both"/>
        <w:rPr>
          <w:b w:val="0"/>
          <w:bCs/>
          <w:sz w:val="22"/>
          <w:szCs w:val="22"/>
          <w:lang w:val="ru-RU"/>
        </w:rPr>
      </w:pPr>
      <w:r w:rsidRPr="008D0116">
        <w:rPr>
          <w:b w:val="0"/>
          <w:bCs/>
          <w:sz w:val="22"/>
          <w:szCs w:val="22"/>
        </w:rPr>
        <w:t>Москаленко В.В. Соціальна психологія. Підручник. – К.:, 2008. – 688 с</w:t>
      </w:r>
    </w:p>
    <w:p w:rsidR="00943D31" w:rsidRPr="008D0116" w:rsidRDefault="00943D31" w:rsidP="008D0116">
      <w:pPr>
        <w:pStyle w:val="ae"/>
        <w:spacing w:line="240" w:lineRule="auto"/>
        <w:ind w:firstLine="709"/>
        <w:contextualSpacing/>
        <w:jc w:val="both"/>
        <w:rPr>
          <w:b w:val="0"/>
          <w:sz w:val="22"/>
          <w:szCs w:val="22"/>
        </w:rPr>
      </w:pPr>
      <w:r w:rsidRPr="008D0116">
        <w:rPr>
          <w:b w:val="0"/>
          <w:sz w:val="22"/>
          <w:szCs w:val="22"/>
        </w:rPr>
        <w:t>Психологія мас: навчальний посібник / автор-упорядник Я.С. Кальба. – Тернопіль : Навчальна книга – Богдан. 2012. – 208 с.</w:t>
      </w:r>
    </w:p>
    <w:p w:rsidR="00943D31" w:rsidRPr="008D0116" w:rsidRDefault="00943D31" w:rsidP="008D0116">
      <w:pPr>
        <w:pStyle w:val="ae"/>
        <w:spacing w:line="240" w:lineRule="auto"/>
        <w:ind w:firstLine="709"/>
        <w:contextualSpacing/>
        <w:jc w:val="both"/>
        <w:rPr>
          <w:b w:val="0"/>
          <w:sz w:val="22"/>
          <w:szCs w:val="22"/>
        </w:rPr>
      </w:pPr>
      <w:r w:rsidRPr="008D0116">
        <w:rPr>
          <w:b w:val="0"/>
          <w:sz w:val="22"/>
          <w:szCs w:val="22"/>
        </w:rPr>
        <w:t>Рощин С.К. Психология толпы: анализ прошлых исследований и проблемы сегодняшнего дня // Психол.журнал.-1990.- №5.</w:t>
      </w:r>
    </w:p>
    <w:p w:rsidR="008D0116" w:rsidRPr="008D0116" w:rsidRDefault="008D0116" w:rsidP="008D0116">
      <w:pPr>
        <w:ind w:firstLine="709"/>
        <w:contextualSpacing/>
        <w:jc w:val="both"/>
        <w:rPr>
          <w:sz w:val="22"/>
          <w:szCs w:val="22"/>
        </w:rPr>
      </w:pPr>
      <w:r w:rsidRPr="008D0116">
        <w:rPr>
          <w:sz w:val="22"/>
          <w:szCs w:val="22"/>
        </w:rPr>
        <w:t>Почебут Л. Г. Социальна психология толпы / Л. Г. Почебут. – Санкт-Петербург : Речь, 2004. – 240 с.</w:t>
      </w:r>
    </w:p>
    <w:p w:rsidR="008D0116" w:rsidRPr="008D0116" w:rsidRDefault="008D0116" w:rsidP="008D0116">
      <w:pPr>
        <w:ind w:firstLine="709"/>
        <w:contextualSpacing/>
        <w:jc w:val="both"/>
        <w:rPr>
          <w:sz w:val="22"/>
          <w:szCs w:val="22"/>
        </w:rPr>
      </w:pPr>
      <w:r w:rsidRPr="008D0116">
        <w:rPr>
          <w:sz w:val="22"/>
          <w:szCs w:val="22"/>
        </w:rPr>
        <w:t>Бєрон Р. Социальная психология группы : процессы, решения, действия : пер. с англ./ Р.Бэрон, Н.Керр, Н. Миллер. – СПб : Питер, 2003. – 272 с. – (Серия «Концентрированная психология»).</w:t>
      </w:r>
    </w:p>
    <w:p w:rsidR="008D0116" w:rsidRPr="008D0116" w:rsidRDefault="008D0116" w:rsidP="008D0116">
      <w:pPr>
        <w:spacing w:before="100" w:beforeAutospacing="1" w:after="100" w:afterAutospacing="1"/>
        <w:ind w:firstLine="709"/>
        <w:contextualSpacing/>
        <w:jc w:val="both"/>
        <w:rPr>
          <w:sz w:val="22"/>
          <w:szCs w:val="22"/>
        </w:rPr>
      </w:pPr>
      <w:r w:rsidRPr="008D0116">
        <w:rPr>
          <w:color w:val="000000"/>
          <w:sz w:val="22"/>
          <w:szCs w:val="22"/>
        </w:rPr>
        <w:t>Кричевский Р.Л., Дубовская Е.М. Социальная психология малой группы. М.: Аспект-пресс, 2001.</w:t>
      </w:r>
    </w:p>
    <w:p w:rsidR="008D0116" w:rsidRPr="008D0116" w:rsidRDefault="008D0116" w:rsidP="008D0116">
      <w:pPr>
        <w:spacing w:before="100" w:beforeAutospacing="1" w:after="100" w:afterAutospacing="1"/>
        <w:ind w:firstLine="709"/>
        <w:contextualSpacing/>
        <w:jc w:val="both"/>
        <w:rPr>
          <w:sz w:val="22"/>
          <w:szCs w:val="22"/>
        </w:rPr>
      </w:pPr>
      <w:r w:rsidRPr="008D0116">
        <w:rPr>
          <w:sz w:val="22"/>
          <w:szCs w:val="22"/>
        </w:rPr>
        <w:t>Корнєв М. Н. Проблема групи та особистості у соціальній психології : курс лекцій / Корнєв М. Н., Фомічева В. М. ; Ін-т післядипломної освіти КНУ ім.Т. Шевченка. – К., 2004. – 222 с.</w:t>
      </w:r>
    </w:p>
    <w:p w:rsidR="00092CFC" w:rsidRPr="00B1211B" w:rsidRDefault="00092CFC" w:rsidP="00092CFC">
      <w:pPr>
        <w:spacing w:before="100" w:beforeAutospacing="1" w:after="100" w:afterAutospacing="1"/>
        <w:jc w:val="both"/>
        <w:rPr>
          <w:sz w:val="22"/>
          <w:szCs w:val="22"/>
        </w:rPr>
      </w:pPr>
    </w:p>
    <w:p w:rsidR="00554CF6" w:rsidRPr="008D0116" w:rsidRDefault="00554CF6" w:rsidP="008D0116">
      <w:pPr>
        <w:pStyle w:val="1"/>
      </w:pPr>
      <w:bookmarkStart w:id="12" w:name="_Toc27647287"/>
      <w:r w:rsidRPr="008D0116">
        <w:t>Тема</w:t>
      </w:r>
      <w:r w:rsidR="00D86473" w:rsidRPr="008D0116">
        <w:t xml:space="preserve"> 11</w:t>
      </w:r>
      <w:r w:rsidRPr="008D0116">
        <w:t xml:space="preserve">. </w:t>
      </w:r>
      <w:r w:rsidR="00863E9C" w:rsidRPr="008D0116">
        <w:t>Мала група: утворення та розвиток, групова динаміка</w:t>
      </w:r>
      <w:bookmarkEnd w:id="12"/>
    </w:p>
    <w:p w:rsidR="00554CF6" w:rsidRPr="007E04B9" w:rsidRDefault="00863E9C" w:rsidP="009735C5">
      <w:pPr>
        <w:pStyle w:val="ad"/>
        <w:numPr>
          <w:ilvl w:val="0"/>
          <w:numId w:val="12"/>
        </w:numPr>
        <w:spacing w:before="100" w:beforeAutospacing="1" w:after="100" w:afterAutospacing="1"/>
        <w:rPr>
          <w:sz w:val="22"/>
          <w:szCs w:val="22"/>
        </w:rPr>
      </w:pPr>
      <w:r w:rsidRPr="007E04B9">
        <w:rPr>
          <w:sz w:val="22"/>
          <w:szCs w:val="22"/>
        </w:rPr>
        <w:t>Мала група як соціально-психологічний феномен.</w:t>
      </w:r>
      <w:r w:rsidR="007E04B9">
        <w:rPr>
          <w:sz w:val="22"/>
          <w:szCs w:val="22"/>
          <w:lang w:val="uk-UA"/>
        </w:rPr>
        <w:t xml:space="preserve"> Кількісні межі малих груп. </w:t>
      </w:r>
    </w:p>
    <w:p w:rsidR="00554CF6" w:rsidRPr="007E04B9" w:rsidRDefault="00DF2087" w:rsidP="009735C5">
      <w:pPr>
        <w:pStyle w:val="ad"/>
        <w:numPr>
          <w:ilvl w:val="0"/>
          <w:numId w:val="12"/>
        </w:numPr>
        <w:spacing w:before="100" w:beforeAutospacing="1" w:after="100" w:afterAutospacing="1"/>
        <w:rPr>
          <w:sz w:val="22"/>
          <w:szCs w:val="22"/>
        </w:rPr>
      </w:pPr>
      <w:r w:rsidRPr="007E04B9">
        <w:rPr>
          <w:sz w:val="22"/>
          <w:szCs w:val="22"/>
          <w:lang w:val="uk-UA"/>
        </w:rPr>
        <w:t>Структура групи та комунікація</w:t>
      </w:r>
    </w:p>
    <w:p w:rsidR="00554CF6" w:rsidRPr="007E04B9" w:rsidRDefault="00863E9C" w:rsidP="009735C5">
      <w:pPr>
        <w:pStyle w:val="ad"/>
        <w:numPr>
          <w:ilvl w:val="0"/>
          <w:numId w:val="12"/>
        </w:numPr>
        <w:spacing w:before="100" w:beforeAutospacing="1" w:after="100" w:afterAutospacing="1"/>
        <w:rPr>
          <w:sz w:val="22"/>
          <w:szCs w:val="22"/>
        </w:rPr>
      </w:pPr>
      <w:r w:rsidRPr="007E04B9">
        <w:rPr>
          <w:sz w:val="22"/>
          <w:szCs w:val="22"/>
        </w:rPr>
        <w:t xml:space="preserve">Загальна характеристика динамічних процесів у малій групі. </w:t>
      </w:r>
    </w:p>
    <w:p w:rsidR="007E04B9" w:rsidRDefault="00E65836" w:rsidP="009735C5">
      <w:pPr>
        <w:pStyle w:val="ad"/>
        <w:numPr>
          <w:ilvl w:val="0"/>
          <w:numId w:val="12"/>
        </w:numPr>
        <w:spacing w:before="100" w:beforeAutospacing="1" w:after="100" w:afterAutospacing="1"/>
        <w:rPr>
          <w:sz w:val="22"/>
          <w:szCs w:val="22"/>
        </w:rPr>
      </w:pPr>
      <w:r>
        <w:rPr>
          <w:sz w:val="22"/>
          <w:szCs w:val="22"/>
          <w:lang w:val="uk-UA"/>
        </w:rPr>
        <w:t>Феномени групового впливу</w:t>
      </w:r>
      <w:r w:rsidR="00863E9C" w:rsidRPr="007E04B9">
        <w:rPr>
          <w:sz w:val="22"/>
          <w:szCs w:val="22"/>
        </w:rPr>
        <w:t>.</w:t>
      </w:r>
    </w:p>
    <w:p w:rsidR="00554CF6" w:rsidRPr="001D4EB3" w:rsidRDefault="00863E9C" w:rsidP="009735C5">
      <w:pPr>
        <w:pStyle w:val="ad"/>
        <w:numPr>
          <w:ilvl w:val="0"/>
          <w:numId w:val="12"/>
        </w:numPr>
        <w:spacing w:before="100" w:beforeAutospacing="1" w:after="100" w:afterAutospacing="1"/>
        <w:rPr>
          <w:sz w:val="22"/>
          <w:szCs w:val="22"/>
        </w:rPr>
      </w:pPr>
      <w:r w:rsidRPr="007E04B9">
        <w:rPr>
          <w:sz w:val="22"/>
          <w:szCs w:val="22"/>
        </w:rPr>
        <w:t xml:space="preserve">Методика вивчення міжособистісних відносин у малій групі. </w:t>
      </w:r>
    </w:p>
    <w:p w:rsidR="00366738" w:rsidRDefault="00554CF6" w:rsidP="00366738">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729E12EF" wp14:editId="35495987">
            <wp:extent cx="358140" cy="358140"/>
            <wp:effectExtent l="0" t="0" r="0" b="0"/>
            <wp:docPr id="517" name="Рисунок 517"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65840" cy="365840"/>
                    </a:xfrm>
                    <a:prstGeom prst="rect">
                      <a:avLst/>
                    </a:prstGeom>
                  </pic:spPr>
                </pic:pic>
              </a:graphicData>
            </a:graphic>
          </wp:inline>
        </w:drawing>
      </w:r>
      <w:r w:rsidRPr="00940E0E">
        <w:rPr>
          <w:b/>
          <w:i/>
          <w:spacing w:val="-7"/>
          <w:sz w:val="22"/>
          <w:szCs w:val="22"/>
          <w:lang w:val="uk-UA"/>
        </w:rPr>
        <w:t>Основні поняття</w:t>
      </w:r>
    </w:p>
    <w:p w:rsidR="00554CF6" w:rsidRPr="00554CF6" w:rsidRDefault="00366738" w:rsidP="00366738">
      <w:pPr>
        <w:shd w:val="clear" w:color="auto" w:fill="FFFFFF"/>
        <w:spacing w:before="48"/>
        <w:ind w:left="10" w:firstLine="709"/>
        <w:contextualSpacing/>
        <w:jc w:val="both"/>
        <w:rPr>
          <w:b/>
          <w:i/>
          <w:spacing w:val="-7"/>
          <w:sz w:val="22"/>
          <w:szCs w:val="22"/>
          <w:lang w:val="uk-UA"/>
        </w:rPr>
      </w:pPr>
      <w:r>
        <w:rPr>
          <w:i/>
          <w:iCs/>
          <w:sz w:val="22"/>
          <w:szCs w:val="22"/>
          <w:lang w:val="uk-UA"/>
        </w:rPr>
        <w:t>м</w:t>
      </w:r>
      <w:r w:rsidR="00554CF6">
        <w:rPr>
          <w:i/>
          <w:iCs/>
          <w:sz w:val="22"/>
          <w:szCs w:val="22"/>
          <w:lang w:val="uk-UA"/>
        </w:rPr>
        <w:t xml:space="preserve">ала група, </w:t>
      </w:r>
      <w:r w:rsidR="00554CF6" w:rsidRPr="00940E0E">
        <w:rPr>
          <w:i/>
          <w:iCs/>
          <w:sz w:val="22"/>
          <w:szCs w:val="22"/>
        </w:rPr>
        <w:t>групова динаміка</w:t>
      </w:r>
      <w:r w:rsidR="00554CF6">
        <w:rPr>
          <w:i/>
          <w:iCs/>
          <w:sz w:val="22"/>
          <w:szCs w:val="22"/>
          <w:lang w:val="uk-UA"/>
        </w:rPr>
        <w:t>,</w:t>
      </w:r>
      <w:r w:rsidR="00554CF6" w:rsidRPr="00940E0E">
        <w:rPr>
          <w:i/>
          <w:iCs/>
          <w:sz w:val="22"/>
          <w:szCs w:val="22"/>
        </w:rPr>
        <w:t xml:space="preserve"> групова згуртованість</w:t>
      </w:r>
      <w:r w:rsidR="00554CF6">
        <w:rPr>
          <w:i/>
          <w:iCs/>
          <w:sz w:val="22"/>
          <w:szCs w:val="22"/>
          <w:lang w:val="uk-UA"/>
        </w:rPr>
        <w:t xml:space="preserve">, </w:t>
      </w:r>
      <w:r w:rsidR="00554CF6" w:rsidRPr="00940E0E">
        <w:rPr>
          <w:i/>
          <w:iCs/>
          <w:sz w:val="22"/>
          <w:szCs w:val="22"/>
        </w:rPr>
        <w:t xml:space="preserve">конформізм;  поступливість; прихильність; нонконформізм; лідер; керівник; авторитарний стиль; ліберальний стиль; демократичний стиль; харизматичний лідер; формальна група; неформальна група; </w:t>
      </w:r>
      <w:r w:rsidR="00554CF6" w:rsidRPr="00940E0E">
        <w:rPr>
          <w:i/>
          <w:iCs/>
          <w:sz w:val="22"/>
          <w:szCs w:val="22"/>
        </w:rPr>
        <w:lastRenderedPageBreak/>
        <w:t>вторинна група; закрита група; відкрита група; група членства; референтна група; антиреферентна група; просоціальна група; асоціальна група; соціометричний підхід</w:t>
      </w:r>
    </w:p>
    <w:p w:rsidR="00554CF6" w:rsidRDefault="00554CF6" w:rsidP="00142593">
      <w:pPr>
        <w:spacing w:before="100" w:beforeAutospacing="1" w:after="100" w:afterAutospacing="1"/>
        <w:ind w:firstLine="709"/>
        <w:contextualSpacing/>
        <w:rPr>
          <w:sz w:val="22"/>
          <w:szCs w:val="22"/>
          <w:lang w:val="uk-UA"/>
        </w:rPr>
      </w:pPr>
    </w:p>
    <w:p w:rsidR="00EE7699" w:rsidRDefault="00366738" w:rsidP="00EE7699">
      <w:pPr>
        <w:tabs>
          <w:tab w:val="left" w:pos="316"/>
        </w:tabs>
        <w:spacing w:before="100" w:beforeAutospacing="1"/>
        <w:ind w:firstLine="709"/>
        <w:contextualSpacing/>
        <w:rPr>
          <w:b/>
          <w:i/>
          <w:sz w:val="22"/>
          <w:szCs w:val="22"/>
          <w:lang w:val="uk-UA"/>
        </w:rPr>
      </w:pPr>
      <w:r w:rsidRPr="00940E0E">
        <w:rPr>
          <w:b/>
          <w:i/>
          <w:noProof/>
          <w:sz w:val="22"/>
          <w:szCs w:val="22"/>
        </w:rPr>
        <w:drawing>
          <wp:inline distT="0" distB="0" distL="0" distR="0" wp14:anchorId="7DE1D44F" wp14:editId="5B9ADC79">
            <wp:extent cx="352926" cy="352926"/>
            <wp:effectExtent l="0" t="0" r="3175" b="0"/>
            <wp:docPr id="518" name="Рисунок 518"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60481" cy="360481"/>
                    </a:xfrm>
                    <a:prstGeom prst="rect">
                      <a:avLst/>
                    </a:prstGeom>
                  </pic:spPr>
                </pic:pic>
              </a:graphicData>
            </a:graphic>
          </wp:inline>
        </w:drawing>
      </w:r>
      <w:r w:rsidRPr="00036C97">
        <w:rPr>
          <w:b/>
          <w:i/>
          <w:sz w:val="22"/>
          <w:szCs w:val="22"/>
          <w:lang w:val="uk-UA"/>
        </w:rPr>
        <w:t>Теорет</w:t>
      </w:r>
      <w:r w:rsidRPr="00940E0E">
        <w:rPr>
          <w:b/>
          <w:i/>
          <w:sz w:val="22"/>
          <w:szCs w:val="22"/>
          <w:lang w:val="uk-UA"/>
        </w:rPr>
        <w:t>ичний матеріал</w:t>
      </w:r>
    </w:p>
    <w:p w:rsidR="00A45EAA" w:rsidRPr="00EE7699" w:rsidRDefault="00A45EAA" w:rsidP="00EE7699">
      <w:pPr>
        <w:tabs>
          <w:tab w:val="left" w:pos="316"/>
        </w:tabs>
        <w:spacing w:before="100" w:beforeAutospacing="1"/>
        <w:ind w:firstLine="709"/>
        <w:contextualSpacing/>
        <w:rPr>
          <w:b/>
          <w:i/>
          <w:sz w:val="22"/>
          <w:szCs w:val="22"/>
          <w:lang w:val="uk-UA"/>
        </w:rPr>
      </w:pPr>
      <w:r w:rsidRPr="00940E0E">
        <w:rPr>
          <w:b/>
          <w:snapToGrid w:val="0"/>
          <w:sz w:val="22"/>
          <w:szCs w:val="22"/>
          <w:lang w:val="uk-UA"/>
        </w:rPr>
        <w:t>Малу соціальну групу</w:t>
      </w:r>
      <w:r w:rsidRPr="00940E0E">
        <w:rPr>
          <w:snapToGrid w:val="0"/>
          <w:sz w:val="22"/>
          <w:szCs w:val="22"/>
          <w:lang w:val="uk-UA"/>
        </w:rPr>
        <w:t xml:space="preserve"> як кількісно невелику групу, де люди об'єднані спільною діяльністю, безпосередньо контактують один із одним, мають спільну мету та інтереси, які визначають певну організацію, тривалість існування та деяку однорідність поведінки її членів.</w:t>
      </w:r>
    </w:p>
    <w:p w:rsidR="00A45EAA" w:rsidRPr="00940E0E" w:rsidRDefault="00A45EAA" w:rsidP="00142593">
      <w:pPr>
        <w:widowControl w:val="0"/>
        <w:ind w:firstLine="709"/>
        <w:contextualSpacing/>
        <w:jc w:val="both"/>
        <w:rPr>
          <w:snapToGrid w:val="0"/>
          <w:sz w:val="22"/>
          <w:szCs w:val="22"/>
          <w:lang w:val="uk-UA"/>
        </w:rPr>
      </w:pPr>
      <w:r w:rsidRPr="00940E0E">
        <w:rPr>
          <w:snapToGrid w:val="0"/>
          <w:sz w:val="22"/>
          <w:szCs w:val="22"/>
          <w:lang w:val="uk-UA"/>
        </w:rPr>
        <w:t>Важливою характеристикою групи, пов'язаною з ефективністю її діяльності, є кількісний розмір групи, її нижча та верхня межі — як важливий чинник взаємодії, прийняття рішення, керівництва, згуртованості.</w:t>
      </w:r>
    </w:p>
    <w:p w:rsidR="00A45EAA" w:rsidRPr="00940E0E" w:rsidRDefault="00A45EAA" w:rsidP="00142593">
      <w:pPr>
        <w:widowControl w:val="0"/>
        <w:ind w:firstLine="709"/>
        <w:contextualSpacing/>
        <w:jc w:val="both"/>
        <w:rPr>
          <w:snapToGrid w:val="0"/>
          <w:sz w:val="22"/>
          <w:szCs w:val="22"/>
          <w:lang w:val="uk-UA"/>
        </w:rPr>
      </w:pPr>
      <w:r w:rsidRPr="00940E0E">
        <w:rPr>
          <w:snapToGrid w:val="0"/>
          <w:sz w:val="22"/>
          <w:szCs w:val="22"/>
          <w:lang w:val="uk-UA"/>
        </w:rPr>
        <w:t>Частина психологів нижчу межу малої групи визначає у дві особи (діада), інші стверджують, що вона має включати не менше трьох осіб (тріада), оскільки за умов конфлікту група з двох осіб легко може розпастися, тоді як третя особа візьме на себе роль «третейського судді», або підтримає чиюсь сторону, зберігши таким чином іс</w:t>
      </w:r>
      <w:r w:rsidRPr="00940E0E">
        <w:rPr>
          <w:snapToGrid w:val="0"/>
          <w:sz w:val="22"/>
          <w:szCs w:val="22"/>
          <w:lang w:val="uk-UA"/>
        </w:rPr>
        <w:softHyphen/>
        <w:t>нування групи.</w:t>
      </w:r>
    </w:p>
    <w:p w:rsidR="00A45EAA" w:rsidRPr="00940E0E" w:rsidRDefault="00A45EAA" w:rsidP="00142593">
      <w:pPr>
        <w:widowControl w:val="0"/>
        <w:ind w:firstLine="709"/>
        <w:contextualSpacing/>
        <w:jc w:val="both"/>
        <w:rPr>
          <w:snapToGrid w:val="0"/>
          <w:sz w:val="22"/>
          <w:szCs w:val="22"/>
          <w:lang w:val="uk-UA"/>
        </w:rPr>
      </w:pPr>
      <w:r w:rsidRPr="00940E0E">
        <w:rPr>
          <w:snapToGrid w:val="0"/>
          <w:sz w:val="22"/>
          <w:szCs w:val="22"/>
          <w:lang w:val="uk-UA"/>
        </w:rPr>
        <w:t>Мають місце розходження і щодо верхньої межі малої групи: починаючи від 7—10 до 45 і більше осіб. Визнача</w:t>
      </w:r>
      <w:r w:rsidRPr="00940E0E">
        <w:rPr>
          <w:snapToGrid w:val="0"/>
          <w:sz w:val="22"/>
          <w:szCs w:val="22"/>
          <w:lang w:val="uk-UA"/>
        </w:rPr>
        <w:softHyphen/>
        <w:t>ючи оптимальне число членів групи, деякі психологи ду</w:t>
      </w:r>
      <w:r w:rsidRPr="00940E0E">
        <w:rPr>
          <w:snapToGrid w:val="0"/>
          <w:sz w:val="22"/>
          <w:szCs w:val="22"/>
          <w:lang w:val="uk-UA"/>
        </w:rPr>
        <w:softHyphen/>
        <w:t>же часто посилаються на «магічне число» 7±2, яке хоч не варто абсолютизувати, але водночас не слід і повністю заперечувати. Досвід людства показує, що різні функ</w:t>
      </w:r>
      <w:r w:rsidRPr="00940E0E">
        <w:rPr>
          <w:snapToGrid w:val="0"/>
          <w:sz w:val="22"/>
          <w:szCs w:val="22"/>
          <w:lang w:val="uk-UA"/>
        </w:rPr>
        <w:softHyphen/>
        <w:t>ціональні первинні угруповання (дитячі, виробничі, наукові, військові) коливаються десь у цих межах.</w:t>
      </w:r>
    </w:p>
    <w:p w:rsidR="00A45EAA" w:rsidRPr="00940E0E" w:rsidRDefault="00A45EAA" w:rsidP="00142593">
      <w:pPr>
        <w:widowControl w:val="0"/>
        <w:ind w:firstLine="709"/>
        <w:contextualSpacing/>
        <w:jc w:val="both"/>
        <w:rPr>
          <w:snapToGrid w:val="0"/>
          <w:sz w:val="22"/>
          <w:szCs w:val="22"/>
          <w:lang w:val="uk-UA"/>
        </w:rPr>
      </w:pPr>
      <w:r w:rsidRPr="00940E0E">
        <w:rPr>
          <w:snapToGrid w:val="0"/>
          <w:sz w:val="22"/>
          <w:szCs w:val="22"/>
          <w:lang w:val="uk-UA"/>
        </w:rPr>
        <w:t xml:space="preserve">Будь-яка група має ту чи іншу структуру - певну сукупність відносно стійких взаємозв'язків між її членами. Особливості цих взаємозв'язків зумовлюють всю життєдіяльність групи, включаючи продуктивність і задоволеність її членів. </w:t>
      </w:r>
    </w:p>
    <w:p w:rsidR="00A45EAA" w:rsidRPr="00940E0E" w:rsidRDefault="00A45EAA" w:rsidP="00142593">
      <w:pPr>
        <w:widowControl w:val="0"/>
        <w:ind w:firstLine="709"/>
        <w:contextualSpacing/>
        <w:jc w:val="both"/>
        <w:rPr>
          <w:snapToGrid w:val="0"/>
          <w:sz w:val="22"/>
          <w:szCs w:val="22"/>
          <w:lang w:val="uk-UA"/>
        </w:rPr>
      </w:pPr>
      <w:r w:rsidRPr="00940E0E">
        <w:rPr>
          <w:snapToGrid w:val="0"/>
          <w:sz w:val="22"/>
          <w:szCs w:val="22"/>
          <w:lang w:val="uk-UA"/>
        </w:rPr>
        <w:t>На групову структуру впливають:</w:t>
      </w:r>
    </w:p>
    <w:p w:rsidR="00A45EAA" w:rsidRPr="00940E0E" w:rsidRDefault="00306593" w:rsidP="009735C5">
      <w:pPr>
        <w:pStyle w:val="ad"/>
        <w:widowControl w:val="0"/>
        <w:numPr>
          <w:ilvl w:val="0"/>
          <w:numId w:val="3"/>
        </w:numPr>
        <w:ind w:firstLine="709"/>
        <w:jc w:val="both"/>
        <w:rPr>
          <w:snapToGrid w:val="0"/>
          <w:sz w:val="22"/>
          <w:szCs w:val="22"/>
          <w:lang w:val="uk-UA"/>
        </w:rPr>
      </w:pPr>
      <w:r>
        <w:rPr>
          <w:snapToGrid w:val="0"/>
          <w:sz w:val="22"/>
          <w:szCs w:val="22"/>
          <w:lang w:val="uk-UA"/>
        </w:rPr>
        <w:t>м</w:t>
      </w:r>
      <w:r w:rsidR="00A45EAA" w:rsidRPr="00940E0E">
        <w:rPr>
          <w:snapToGrid w:val="0"/>
          <w:sz w:val="22"/>
          <w:szCs w:val="22"/>
          <w:lang w:val="uk-UA"/>
        </w:rPr>
        <w:t>ета групи (екіпаж літака, склад бригади)</w:t>
      </w:r>
    </w:p>
    <w:p w:rsidR="00A45EAA" w:rsidRPr="00940E0E" w:rsidRDefault="00306593" w:rsidP="009735C5">
      <w:pPr>
        <w:pStyle w:val="ad"/>
        <w:widowControl w:val="0"/>
        <w:numPr>
          <w:ilvl w:val="0"/>
          <w:numId w:val="3"/>
        </w:numPr>
        <w:ind w:firstLine="709"/>
        <w:jc w:val="both"/>
        <w:rPr>
          <w:snapToGrid w:val="0"/>
          <w:sz w:val="22"/>
          <w:szCs w:val="22"/>
          <w:lang w:val="uk-UA"/>
        </w:rPr>
      </w:pPr>
      <w:r>
        <w:rPr>
          <w:snapToGrid w:val="0"/>
          <w:sz w:val="22"/>
          <w:szCs w:val="22"/>
          <w:lang w:val="uk-UA"/>
        </w:rPr>
        <w:t>с</w:t>
      </w:r>
      <w:r w:rsidR="00A45EAA" w:rsidRPr="00940E0E">
        <w:rPr>
          <w:snapToGrid w:val="0"/>
          <w:sz w:val="22"/>
          <w:szCs w:val="22"/>
          <w:lang w:val="uk-UA"/>
        </w:rPr>
        <w:t>тупінь автономності групи</w:t>
      </w:r>
    </w:p>
    <w:p w:rsidR="00A45EAA" w:rsidRPr="00940E0E" w:rsidRDefault="00A45EAA" w:rsidP="009735C5">
      <w:pPr>
        <w:pStyle w:val="ad"/>
        <w:widowControl w:val="0"/>
        <w:numPr>
          <w:ilvl w:val="0"/>
          <w:numId w:val="3"/>
        </w:numPr>
        <w:ind w:firstLine="709"/>
        <w:jc w:val="both"/>
        <w:rPr>
          <w:snapToGrid w:val="0"/>
          <w:sz w:val="22"/>
          <w:szCs w:val="22"/>
          <w:lang w:val="uk-UA"/>
        </w:rPr>
      </w:pPr>
      <w:r w:rsidRPr="00940E0E">
        <w:rPr>
          <w:snapToGrid w:val="0"/>
          <w:sz w:val="22"/>
          <w:szCs w:val="22"/>
          <w:lang w:val="uk-UA"/>
        </w:rPr>
        <w:t>однорідність соціально-демографічних, соціальних і психологічних особливостей її членів</w:t>
      </w:r>
    </w:p>
    <w:p w:rsidR="00A45EAA" w:rsidRPr="00940E0E" w:rsidRDefault="00A45EAA" w:rsidP="009735C5">
      <w:pPr>
        <w:pStyle w:val="ad"/>
        <w:widowControl w:val="0"/>
        <w:numPr>
          <w:ilvl w:val="0"/>
          <w:numId w:val="3"/>
        </w:numPr>
        <w:ind w:firstLine="709"/>
        <w:jc w:val="both"/>
        <w:rPr>
          <w:snapToGrid w:val="0"/>
          <w:sz w:val="22"/>
          <w:szCs w:val="22"/>
          <w:lang w:val="uk-UA"/>
        </w:rPr>
      </w:pPr>
      <w:r w:rsidRPr="00940E0E">
        <w:rPr>
          <w:snapToGrid w:val="0"/>
          <w:sz w:val="22"/>
          <w:szCs w:val="22"/>
          <w:lang w:val="uk-UA"/>
        </w:rPr>
        <w:t>кількість</w:t>
      </w:r>
    </w:p>
    <w:p w:rsidR="00A45EAA" w:rsidRPr="00940E0E" w:rsidRDefault="00A45EAA" w:rsidP="00142593">
      <w:pPr>
        <w:widowControl w:val="0"/>
        <w:ind w:firstLine="709"/>
        <w:contextualSpacing/>
        <w:jc w:val="both"/>
        <w:rPr>
          <w:snapToGrid w:val="0"/>
          <w:sz w:val="22"/>
          <w:szCs w:val="22"/>
          <w:lang w:val="uk-UA"/>
        </w:rPr>
      </w:pPr>
    </w:p>
    <w:p w:rsidR="00A45EAA" w:rsidRPr="00940E0E" w:rsidRDefault="00A45EAA" w:rsidP="00142593">
      <w:pPr>
        <w:widowControl w:val="0"/>
        <w:ind w:firstLine="709"/>
        <w:contextualSpacing/>
        <w:jc w:val="both"/>
        <w:rPr>
          <w:snapToGrid w:val="0"/>
          <w:sz w:val="22"/>
          <w:szCs w:val="22"/>
          <w:lang w:val="uk-UA"/>
        </w:rPr>
      </w:pPr>
      <w:r w:rsidRPr="00940E0E">
        <w:rPr>
          <w:snapToGrid w:val="0"/>
          <w:sz w:val="22"/>
          <w:szCs w:val="22"/>
          <w:lang w:val="uk-UA"/>
        </w:rPr>
        <w:lastRenderedPageBreak/>
        <w:t>Структуру соціальної групи (малої) і процеси, в ній відбуваються, за А.В. Петровським, слід розглядати виходячи зі спільної діяльності, що об'єднує її членів. Саме завдяки такій діяльності можливе досягнення групою високого рівня свого розвитку.</w:t>
      </w:r>
      <w:r w:rsidR="00487227" w:rsidRPr="00940E0E">
        <w:rPr>
          <w:snapToGrid w:val="0"/>
          <w:sz w:val="22"/>
          <w:szCs w:val="22"/>
          <w:lang w:val="uk-UA"/>
        </w:rPr>
        <w:t xml:space="preserve"> Центральну ланку групової структури (А) за думкою вченого становить сама предметна діяльність групи, її змістовна характеристика. Страта Б фіксує відношення кожного члена групи до виконуваної групової діяльності, її цілям, завданням, принципам, на яких вона буд</w:t>
      </w:r>
      <w:r w:rsidR="00285D55" w:rsidRPr="00940E0E">
        <w:rPr>
          <w:snapToGrid w:val="0"/>
          <w:sz w:val="22"/>
          <w:szCs w:val="22"/>
          <w:lang w:val="uk-UA"/>
        </w:rPr>
        <w:t>ується</w:t>
      </w:r>
      <w:r w:rsidR="00487227" w:rsidRPr="00940E0E">
        <w:rPr>
          <w:snapToGrid w:val="0"/>
          <w:sz w:val="22"/>
          <w:szCs w:val="22"/>
          <w:lang w:val="uk-UA"/>
        </w:rPr>
        <w:t>, мотивацію цієї діяльності, її соціальний зміст для кожного учасника.</w:t>
      </w:r>
    </w:p>
    <w:p w:rsidR="00A45EAA" w:rsidRPr="00940E0E" w:rsidRDefault="00DF2087" w:rsidP="00142593">
      <w:pPr>
        <w:widowControl w:val="0"/>
        <w:ind w:firstLine="709"/>
        <w:contextualSpacing/>
        <w:jc w:val="both"/>
        <w:rPr>
          <w:snapToGrid w:val="0"/>
          <w:sz w:val="22"/>
          <w:szCs w:val="22"/>
          <w:lang w:val="uk-UA"/>
        </w:rPr>
      </w:pPr>
      <w:r w:rsidRPr="00940E0E">
        <w:rPr>
          <w:snapToGrid w:val="0"/>
          <w:sz w:val="22"/>
          <w:szCs w:val="22"/>
          <w:lang w:val="uk-UA"/>
        </w:rPr>
        <w:t>Члени будь-якої групи, вирішуючи будь-які завдання своєї діяльності, постійно вступають один з одним в ті чи інші контакти, обмінюючись відповідною інформацією.</w:t>
      </w:r>
    </w:p>
    <w:p w:rsidR="00A45EAA" w:rsidRPr="00940E0E" w:rsidRDefault="00DF2087" w:rsidP="00EE7699">
      <w:pPr>
        <w:spacing w:before="100" w:beforeAutospacing="1" w:after="100" w:afterAutospacing="1"/>
        <w:ind w:firstLine="709"/>
        <w:contextualSpacing/>
        <w:jc w:val="both"/>
        <w:rPr>
          <w:sz w:val="22"/>
          <w:szCs w:val="22"/>
          <w:lang w:val="uk-UA"/>
        </w:rPr>
      </w:pPr>
      <w:r w:rsidRPr="00940E0E">
        <w:rPr>
          <w:sz w:val="22"/>
          <w:szCs w:val="22"/>
          <w:lang w:val="uk-UA"/>
        </w:rPr>
        <w:t>Та чи інша конфігурація каналів комукомунікації, що зв'язує членів групи, називається комунікаційною мережею.</w:t>
      </w:r>
    </w:p>
    <w:p w:rsidR="00F157FE" w:rsidRPr="00940E0E" w:rsidRDefault="00F157FE" w:rsidP="00EE7699">
      <w:pPr>
        <w:spacing w:before="100" w:beforeAutospacing="1" w:after="100" w:afterAutospacing="1"/>
        <w:ind w:firstLine="709"/>
        <w:contextualSpacing/>
        <w:jc w:val="both"/>
        <w:rPr>
          <w:sz w:val="22"/>
          <w:szCs w:val="22"/>
          <w:lang w:val="uk-UA"/>
        </w:rPr>
      </w:pPr>
      <w:r w:rsidRPr="00940E0E">
        <w:rPr>
          <w:sz w:val="22"/>
          <w:szCs w:val="22"/>
          <w:lang w:val="uk-UA"/>
        </w:rPr>
        <w:t>Виділяють різні види мереж (Рис</w:t>
      </w:r>
      <w:r w:rsidR="00EE7699">
        <w:rPr>
          <w:sz w:val="22"/>
          <w:szCs w:val="22"/>
          <w:lang w:val="uk-UA"/>
        </w:rPr>
        <w:t xml:space="preserve"> 4.</w:t>
      </w:r>
      <w:r w:rsidRPr="00940E0E">
        <w:rPr>
          <w:sz w:val="22"/>
          <w:szCs w:val="22"/>
          <w:lang w:val="uk-UA"/>
        </w:rPr>
        <w:t>)</w:t>
      </w:r>
    </w:p>
    <w:p w:rsidR="000A6B42" w:rsidRPr="00940E0E" w:rsidRDefault="000A6B42" w:rsidP="00142593">
      <w:pPr>
        <w:ind w:firstLine="709"/>
        <w:contextualSpacing/>
        <w:rPr>
          <w:sz w:val="22"/>
          <w:szCs w:val="22"/>
        </w:rPr>
      </w:pPr>
      <w:r w:rsidRPr="00940E0E">
        <w:rPr>
          <w:sz w:val="22"/>
          <w:szCs w:val="22"/>
        </w:rPr>
        <w:fldChar w:fldCharType="begin"/>
      </w:r>
      <w:r w:rsidRPr="00940E0E">
        <w:rPr>
          <w:sz w:val="22"/>
          <w:szCs w:val="22"/>
        </w:rPr>
        <w:instrText xml:space="preserve"> INCLUDEPICTURE "/var/folders/fc/6czd2qn172ndklslj6dgc2600000gn/T/com.microsoft.Word/WebArchiveCopyPasteTempFiles/page150image8063712" \* MERGEFORMATINET </w:instrText>
      </w:r>
      <w:r w:rsidRPr="00940E0E">
        <w:rPr>
          <w:sz w:val="22"/>
          <w:szCs w:val="22"/>
        </w:rPr>
        <w:fldChar w:fldCharType="separate"/>
      </w:r>
      <w:r w:rsidRPr="00940E0E">
        <w:rPr>
          <w:noProof/>
          <w:sz w:val="22"/>
          <w:szCs w:val="22"/>
        </w:rPr>
        <w:drawing>
          <wp:inline distT="0" distB="0" distL="0" distR="0">
            <wp:extent cx="525780" cy="914400"/>
            <wp:effectExtent l="0" t="0" r="0" b="0"/>
            <wp:docPr id="15" name="Рисунок 15" descr="page150image806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age150image80637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5780" cy="914400"/>
                    </a:xfrm>
                    <a:prstGeom prst="rect">
                      <a:avLst/>
                    </a:prstGeom>
                    <a:noFill/>
                    <a:ln>
                      <a:noFill/>
                    </a:ln>
                  </pic:spPr>
                </pic:pic>
              </a:graphicData>
            </a:graphic>
          </wp:inline>
        </w:drawing>
      </w:r>
      <w:r w:rsidRPr="00940E0E">
        <w:rPr>
          <w:sz w:val="22"/>
          <w:szCs w:val="22"/>
        </w:rPr>
        <w:fldChar w:fldCharType="end"/>
      </w:r>
      <w:r w:rsidRPr="00940E0E">
        <w:rPr>
          <w:sz w:val="22"/>
          <w:szCs w:val="22"/>
        </w:rPr>
        <w:t xml:space="preserve"> </w:t>
      </w:r>
      <w:r w:rsidRPr="00940E0E">
        <w:rPr>
          <w:sz w:val="22"/>
          <w:szCs w:val="22"/>
        </w:rPr>
        <w:fldChar w:fldCharType="begin"/>
      </w:r>
      <w:r w:rsidRPr="00940E0E">
        <w:rPr>
          <w:sz w:val="22"/>
          <w:szCs w:val="22"/>
        </w:rPr>
        <w:instrText xml:space="preserve"> INCLUDEPICTURE "/var/folders/fc/6czd2qn172ndklslj6dgc2600000gn/T/com.microsoft.Word/WebArchiveCopyPasteTempFiles/page150image8040416" \* MERGEFORMATINET </w:instrText>
      </w:r>
      <w:r w:rsidRPr="00940E0E">
        <w:rPr>
          <w:sz w:val="22"/>
          <w:szCs w:val="22"/>
        </w:rPr>
        <w:fldChar w:fldCharType="separate"/>
      </w:r>
      <w:r w:rsidRPr="00940E0E">
        <w:rPr>
          <w:noProof/>
          <w:sz w:val="22"/>
          <w:szCs w:val="22"/>
        </w:rPr>
        <w:drawing>
          <wp:inline distT="0" distB="0" distL="0" distR="0">
            <wp:extent cx="494030" cy="1271905"/>
            <wp:effectExtent l="0" t="0" r="1270" b="0"/>
            <wp:docPr id="16" name="Рисунок 16" descr="page150image8040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age150image80404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4030" cy="1271905"/>
                    </a:xfrm>
                    <a:prstGeom prst="rect">
                      <a:avLst/>
                    </a:prstGeom>
                    <a:noFill/>
                    <a:ln>
                      <a:noFill/>
                    </a:ln>
                  </pic:spPr>
                </pic:pic>
              </a:graphicData>
            </a:graphic>
          </wp:inline>
        </w:drawing>
      </w:r>
      <w:r w:rsidRPr="00940E0E">
        <w:rPr>
          <w:sz w:val="22"/>
          <w:szCs w:val="22"/>
        </w:rPr>
        <w:fldChar w:fldCharType="end"/>
      </w:r>
      <w:r w:rsidRPr="00940E0E">
        <w:rPr>
          <w:sz w:val="22"/>
          <w:szCs w:val="22"/>
        </w:rPr>
        <w:t xml:space="preserve"> </w:t>
      </w:r>
      <w:r w:rsidRPr="00940E0E">
        <w:rPr>
          <w:sz w:val="22"/>
          <w:szCs w:val="22"/>
        </w:rPr>
        <w:fldChar w:fldCharType="begin"/>
      </w:r>
      <w:r w:rsidRPr="00940E0E">
        <w:rPr>
          <w:sz w:val="22"/>
          <w:szCs w:val="22"/>
        </w:rPr>
        <w:instrText xml:space="preserve"> INCLUDEPICTURE "/var/folders/fc/6czd2qn172ndklslj6dgc2600000gn/T/com.microsoft.Word/WebArchiveCopyPasteTempFiles/page150image7997856" \* MERGEFORMATINET </w:instrText>
      </w:r>
      <w:r w:rsidRPr="00940E0E">
        <w:rPr>
          <w:sz w:val="22"/>
          <w:szCs w:val="22"/>
        </w:rPr>
        <w:fldChar w:fldCharType="separate"/>
      </w:r>
      <w:r w:rsidRPr="00940E0E">
        <w:rPr>
          <w:noProof/>
          <w:sz w:val="22"/>
          <w:szCs w:val="22"/>
        </w:rPr>
        <w:drawing>
          <wp:inline distT="0" distB="0" distL="0" distR="0">
            <wp:extent cx="2375535" cy="830580"/>
            <wp:effectExtent l="0" t="0" r="0" b="0"/>
            <wp:docPr id="17" name="Рисунок 17" descr="page150image7997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age150image799785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75535" cy="830580"/>
                    </a:xfrm>
                    <a:prstGeom prst="rect">
                      <a:avLst/>
                    </a:prstGeom>
                    <a:noFill/>
                    <a:ln>
                      <a:noFill/>
                    </a:ln>
                  </pic:spPr>
                </pic:pic>
              </a:graphicData>
            </a:graphic>
          </wp:inline>
        </w:drawing>
      </w:r>
      <w:r w:rsidRPr="00940E0E">
        <w:rPr>
          <w:sz w:val="22"/>
          <w:szCs w:val="22"/>
        </w:rPr>
        <w:fldChar w:fldCharType="end"/>
      </w:r>
    </w:p>
    <w:p w:rsidR="000A6B42" w:rsidRPr="00940E0E" w:rsidRDefault="000A6B42" w:rsidP="00142593">
      <w:pPr>
        <w:ind w:firstLine="709"/>
        <w:contextualSpacing/>
        <w:rPr>
          <w:sz w:val="22"/>
          <w:szCs w:val="22"/>
        </w:rPr>
      </w:pPr>
    </w:p>
    <w:p w:rsidR="000A6B42" w:rsidRPr="00940E0E" w:rsidRDefault="000A6B42" w:rsidP="00142593">
      <w:pPr>
        <w:ind w:firstLine="709"/>
        <w:contextualSpacing/>
        <w:rPr>
          <w:sz w:val="22"/>
          <w:szCs w:val="22"/>
        </w:rPr>
      </w:pPr>
    </w:p>
    <w:p w:rsidR="000A6B42" w:rsidRPr="00940E0E" w:rsidRDefault="00F157FE" w:rsidP="00142593">
      <w:pPr>
        <w:ind w:firstLine="709"/>
        <w:contextualSpacing/>
        <w:rPr>
          <w:sz w:val="22"/>
          <w:szCs w:val="22"/>
          <w:lang w:val="uk-UA"/>
        </w:rPr>
      </w:pPr>
      <w:r w:rsidRPr="00940E0E">
        <w:rPr>
          <w:sz w:val="22"/>
          <w:szCs w:val="22"/>
          <w:lang w:val="uk-UA"/>
        </w:rPr>
        <w:t>Рис</w:t>
      </w:r>
      <w:r w:rsidR="00EE7699">
        <w:rPr>
          <w:sz w:val="22"/>
          <w:szCs w:val="22"/>
          <w:lang w:val="uk-UA"/>
        </w:rPr>
        <w:t>. 4</w:t>
      </w:r>
      <w:r w:rsidRPr="00940E0E">
        <w:rPr>
          <w:sz w:val="22"/>
          <w:szCs w:val="22"/>
          <w:lang w:val="uk-UA"/>
        </w:rPr>
        <w:t>. Комунікаційні мережі за Г. Лівітом</w:t>
      </w:r>
    </w:p>
    <w:p w:rsidR="00F157FE" w:rsidRPr="00940E0E" w:rsidRDefault="00F157FE" w:rsidP="00142593">
      <w:pPr>
        <w:ind w:firstLine="709"/>
        <w:contextualSpacing/>
        <w:rPr>
          <w:sz w:val="22"/>
          <w:szCs w:val="22"/>
          <w:lang w:val="uk-UA"/>
        </w:rPr>
      </w:pPr>
      <w:r w:rsidRPr="00940E0E">
        <w:rPr>
          <w:sz w:val="22"/>
          <w:szCs w:val="22"/>
          <w:lang w:val="uk-UA"/>
        </w:rPr>
        <w:t>А- «штурвал», Б- тип «</w:t>
      </w:r>
      <w:r w:rsidRPr="00940E0E">
        <w:rPr>
          <w:sz w:val="22"/>
          <w:szCs w:val="22"/>
          <w:lang w:val="en-US"/>
        </w:rPr>
        <w:t>Y</w:t>
      </w:r>
      <w:r w:rsidRPr="00940E0E">
        <w:rPr>
          <w:sz w:val="22"/>
          <w:szCs w:val="22"/>
          <w:lang w:val="uk-UA"/>
        </w:rPr>
        <w:t>», В – «ланцюг» , Г- «круг»</w:t>
      </w:r>
    </w:p>
    <w:p w:rsidR="00CB7340" w:rsidRPr="00940E0E" w:rsidRDefault="00675DC0" w:rsidP="00EE7699">
      <w:pPr>
        <w:spacing w:before="100" w:beforeAutospacing="1" w:after="100" w:afterAutospacing="1"/>
        <w:ind w:firstLine="709"/>
        <w:contextualSpacing/>
        <w:jc w:val="both"/>
        <w:rPr>
          <w:sz w:val="22"/>
          <w:szCs w:val="22"/>
          <w:lang w:val="uk-UA"/>
        </w:rPr>
      </w:pPr>
      <w:r w:rsidRPr="00940E0E">
        <w:rPr>
          <w:sz w:val="22"/>
          <w:szCs w:val="22"/>
          <w:lang w:val="uk-UA"/>
        </w:rPr>
        <w:t>Соціально-психологічний аналіз соціальних ролей має велике значення для розуміння соціальної поведінки особистості.</w:t>
      </w:r>
      <w:r w:rsidR="00CB7340" w:rsidRPr="00940E0E">
        <w:rPr>
          <w:sz w:val="22"/>
          <w:szCs w:val="22"/>
          <w:lang w:val="uk-UA"/>
        </w:rPr>
        <w:t xml:space="preserve"> </w:t>
      </w:r>
      <w:r w:rsidR="00016D9A">
        <w:rPr>
          <w:i/>
          <w:sz w:val="22"/>
          <w:szCs w:val="22"/>
          <w:lang w:val="uk-UA"/>
        </w:rPr>
        <w:t>«</w:t>
      </w:r>
      <w:r w:rsidRPr="00940E0E">
        <w:rPr>
          <w:i/>
          <w:sz w:val="22"/>
          <w:szCs w:val="22"/>
          <w:lang w:val="uk-UA"/>
        </w:rPr>
        <w:t xml:space="preserve">Роль, - пише Лінтон, </w:t>
      </w:r>
      <w:r w:rsidRPr="00940E0E">
        <w:rPr>
          <w:sz w:val="22"/>
          <w:szCs w:val="22"/>
          <w:lang w:val="uk-UA"/>
        </w:rPr>
        <w:t>–</w:t>
      </w:r>
      <w:r w:rsidRPr="00940E0E">
        <w:rPr>
          <w:i/>
          <w:sz w:val="22"/>
          <w:szCs w:val="22"/>
          <w:lang w:val="uk-UA"/>
        </w:rPr>
        <w:t xml:space="preserve"> це динамічний аспект статусу. Індивід у суспільстві займає певний статус, що пов'язаний з іншими статусами. Коли індивід здійснює свої права й обов'язки, що випливають із його статусу, він виконує відповідну роль</w:t>
      </w:r>
      <w:r w:rsidR="00016D9A">
        <w:rPr>
          <w:i/>
          <w:sz w:val="22"/>
          <w:szCs w:val="22"/>
          <w:lang w:val="uk-UA"/>
        </w:rPr>
        <w:t>»</w:t>
      </w:r>
      <w:r w:rsidRPr="00940E0E">
        <w:rPr>
          <w:i/>
          <w:sz w:val="22"/>
          <w:szCs w:val="22"/>
          <w:lang w:val="uk-UA"/>
        </w:rPr>
        <w:t>.</w:t>
      </w:r>
      <w:r w:rsidRPr="00940E0E">
        <w:rPr>
          <w:sz w:val="22"/>
          <w:szCs w:val="22"/>
          <w:lang w:val="uk-UA"/>
        </w:rPr>
        <w:t xml:space="preserve"> </w:t>
      </w:r>
    </w:p>
    <w:p w:rsidR="00CB7340" w:rsidRPr="00940E0E" w:rsidRDefault="00CB7340" w:rsidP="00EE7699">
      <w:pPr>
        <w:spacing w:before="100" w:beforeAutospacing="1" w:after="100" w:afterAutospacing="1"/>
        <w:ind w:firstLine="709"/>
        <w:contextualSpacing/>
        <w:jc w:val="both"/>
        <w:rPr>
          <w:sz w:val="22"/>
          <w:szCs w:val="22"/>
          <w:lang w:val="uk-UA"/>
        </w:rPr>
      </w:pPr>
      <w:r w:rsidRPr="00940E0E">
        <w:rPr>
          <w:sz w:val="22"/>
          <w:szCs w:val="22"/>
          <w:lang w:val="uk-UA"/>
        </w:rPr>
        <w:t>У найбільш загальному виді при аналізі процесу взаємодії в групі виділяються ролі, пов'язані з рішенням завдань, і ролі, пов'язані з наданням підтримки іншим членам групи. Різні дослідники позначають такі ролі різними назвами, але в тій або іншій формі у процесі взаємодії виокремлюються такі ролі:</w:t>
      </w:r>
      <w:r w:rsidR="0072448A" w:rsidRPr="00940E0E">
        <w:rPr>
          <w:sz w:val="22"/>
          <w:szCs w:val="22"/>
          <w:lang w:val="uk-UA"/>
        </w:rPr>
        <w:t xml:space="preserve"> л</w:t>
      </w:r>
      <w:r w:rsidRPr="00940E0E">
        <w:rPr>
          <w:sz w:val="22"/>
          <w:szCs w:val="22"/>
          <w:lang w:val="uk-UA"/>
        </w:rPr>
        <w:t>ідер;</w:t>
      </w:r>
      <w:r w:rsidR="0072448A" w:rsidRPr="00940E0E">
        <w:rPr>
          <w:sz w:val="22"/>
          <w:szCs w:val="22"/>
          <w:lang w:val="uk-UA"/>
        </w:rPr>
        <w:t xml:space="preserve"> е</w:t>
      </w:r>
      <w:r w:rsidRPr="00940E0E">
        <w:rPr>
          <w:sz w:val="22"/>
          <w:szCs w:val="22"/>
          <w:lang w:val="uk-UA"/>
        </w:rPr>
        <w:t>ксперт;</w:t>
      </w:r>
      <w:r w:rsidR="0072448A" w:rsidRPr="00940E0E">
        <w:rPr>
          <w:sz w:val="22"/>
          <w:szCs w:val="22"/>
          <w:lang w:val="uk-UA"/>
        </w:rPr>
        <w:t xml:space="preserve"> к</w:t>
      </w:r>
      <w:r w:rsidRPr="00940E0E">
        <w:rPr>
          <w:sz w:val="22"/>
          <w:szCs w:val="22"/>
          <w:lang w:val="uk-UA"/>
        </w:rPr>
        <w:t>ритик;</w:t>
      </w:r>
      <w:r w:rsidR="0072448A" w:rsidRPr="00940E0E">
        <w:rPr>
          <w:sz w:val="22"/>
          <w:szCs w:val="22"/>
          <w:lang w:val="uk-UA"/>
        </w:rPr>
        <w:t xml:space="preserve"> а</w:t>
      </w:r>
      <w:r w:rsidRPr="00940E0E">
        <w:rPr>
          <w:sz w:val="22"/>
          <w:szCs w:val="22"/>
          <w:lang w:val="uk-UA"/>
        </w:rPr>
        <w:t>утсайдер;</w:t>
      </w:r>
      <w:r w:rsidR="0072448A" w:rsidRPr="00940E0E">
        <w:rPr>
          <w:sz w:val="22"/>
          <w:szCs w:val="22"/>
          <w:lang w:val="uk-UA"/>
        </w:rPr>
        <w:t xml:space="preserve"> р</w:t>
      </w:r>
      <w:r w:rsidRPr="00940E0E">
        <w:rPr>
          <w:sz w:val="22"/>
          <w:szCs w:val="22"/>
          <w:lang w:val="uk-UA"/>
        </w:rPr>
        <w:t>ядові.</w:t>
      </w:r>
    </w:p>
    <w:p w:rsidR="00CB7340" w:rsidRPr="00940E0E" w:rsidRDefault="00CB7340" w:rsidP="00EE7699">
      <w:pPr>
        <w:ind w:firstLine="709"/>
        <w:contextualSpacing/>
        <w:jc w:val="both"/>
        <w:rPr>
          <w:sz w:val="22"/>
          <w:szCs w:val="22"/>
          <w:lang w:val="uk-UA"/>
        </w:rPr>
      </w:pPr>
      <w:r w:rsidRPr="00940E0E">
        <w:rPr>
          <w:sz w:val="22"/>
          <w:szCs w:val="22"/>
          <w:lang w:val="uk-UA"/>
        </w:rPr>
        <w:lastRenderedPageBreak/>
        <w:t xml:space="preserve">Людина обирає роль відповідно до умов та характеру її оточення, і зі зміною цих умов можлива зміна ролі. Кожен лідер може стати аутсайдером, і навпаки. </w:t>
      </w:r>
    </w:p>
    <w:p w:rsidR="00CB7340" w:rsidRPr="00940E0E" w:rsidRDefault="00CB7340" w:rsidP="00EE7699">
      <w:pPr>
        <w:widowControl w:val="0"/>
        <w:ind w:firstLine="709"/>
        <w:contextualSpacing/>
        <w:jc w:val="both"/>
        <w:rPr>
          <w:snapToGrid w:val="0"/>
          <w:sz w:val="22"/>
          <w:szCs w:val="22"/>
          <w:lang w:val="uk-UA"/>
        </w:rPr>
      </w:pPr>
      <w:r w:rsidRPr="00940E0E">
        <w:rPr>
          <w:snapToGrid w:val="0"/>
          <w:sz w:val="22"/>
          <w:szCs w:val="22"/>
          <w:lang w:val="uk-UA"/>
        </w:rPr>
        <w:t>Групова динаміка — це галузь соціальної психологи, яка досліджує психічні процеси, що відбуваються в ма</w:t>
      </w:r>
      <w:r w:rsidRPr="00940E0E">
        <w:rPr>
          <w:snapToGrid w:val="0"/>
          <w:sz w:val="22"/>
          <w:szCs w:val="22"/>
          <w:lang w:val="uk-UA"/>
        </w:rPr>
        <w:softHyphen/>
        <w:t>лих групах.</w:t>
      </w:r>
    </w:p>
    <w:p w:rsidR="00CB7340" w:rsidRPr="00940E0E" w:rsidRDefault="00CB7340" w:rsidP="00EE7699">
      <w:pPr>
        <w:widowControl w:val="0"/>
        <w:ind w:firstLine="709"/>
        <w:contextualSpacing/>
        <w:jc w:val="both"/>
        <w:rPr>
          <w:snapToGrid w:val="0"/>
          <w:sz w:val="22"/>
          <w:szCs w:val="22"/>
          <w:lang w:val="uk-UA"/>
        </w:rPr>
      </w:pPr>
      <w:r w:rsidRPr="00940E0E">
        <w:rPr>
          <w:snapToGrid w:val="0"/>
          <w:sz w:val="22"/>
          <w:szCs w:val="22"/>
          <w:lang w:val="uk-UA"/>
        </w:rPr>
        <w:t xml:space="preserve">Найчастіше під </w:t>
      </w:r>
      <w:r w:rsidRPr="00940E0E">
        <w:rPr>
          <w:b/>
          <w:snapToGrid w:val="0"/>
          <w:sz w:val="22"/>
          <w:szCs w:val="22"/>
          <w:lang w:val="uk-UA"/>
        </w:rPr>
        <w:t>груповою динамікою</w:t>
      </w:r>
      <w:r w:rsidRPr="00940E0E">
        <w:rPr>
          <w:snapToGrid w:val="0"/>
          <w:sz w:val="22"/>
          <w:szCs w:val="22"/>
          <w:lang w:val="uk-UA"/>
        </w:rPr>
        <w:t xml:space="preserve"> розуміється сукуп</w:t>
      </w:r>
      <w:r w:rsidRPr="00940E0E">
        <w:rPr>
          <w:snapToGrid w:val="0"/>
          <w:sz w:val="22"/>
          <w:szCs w:val="22"/>
          <w:lang w:val="uk-UA"/>
        </w:rPr>
        <w:softHyphen/>
        <w:t>ність групових процесів, які відображають весь цикл життєдіяльності групи та ЇЇ етапи: утворення, функціювання, розпад, а також ті прийоми та методи, які дають змогу вивчати внутрішньогрупові процеси в умовах ла6ораторного експерименту.</w:t>
      </w:r>
    </w:p>
    <w:p w:rsidR="00CB7340" w:rsidRPr="00940E0E" w:rsidRDefault="00CB7340" w:rsidP="00EE7699">
      <w:pPr>
        <w:widowControl w:val="0"/>
        <w:ind w:firstLine="709"/>
        <w:contextualSpacing/>
        <w:jc w:val="both"/>
        <w:rPr>
          <w:i/>
          <w:snapToGrid w:val="0"/>
          <w:sz w:val="22"/>
          <w:szCs w:val="22"/>
          <w:lang w:val="uk-UA"/>
        </w:rPr>
      </w:pPr>
      <w:r w:rsidRPr="00940E0E">
        <w:rPr>
          <w:b/>
          <w:snapToGrid w:val="0"/>
          <w:sz w:val="22"/>
          <w:szCs w:val="22"/>
          <w:lang w:val="uk-UA"/>
        </w:rPr>
        <w:t>Групові процеси</w:t>
      </w:r>
      <w:r w:rsidRPr="00940E0E">
        <w:rPr>
          <w:snapToGrid w:val="0"/>
          <w:sz w:val="22"/>
          <w:szCs w:val="22"/>
          <w:lang w:val="uk-UA"/>
        </w:rPr>
        <w:t xml:space="preserve"> — це ті способи регуляції індивідуаль</w:t>
      </w:r>
      <w:r w:rsidRPr="00940E0E">
        <w:rPr>
          <w:snapToGrid w:val="0"/>
          <w:sz w:val="22"/>
          <w:szCs w:val="22"/>
          <w:lang w:val="uk-UA"/>
        </w:rPr>
        <w:softHyphen/>
        <w:t xml:space="preserve">ної поведінки, які забезпечують психологічні зміни у </w:t>
      </w:r>
      <w:r w:rsidR="002B19B8" w:rsidRPr="00940E0E">
        <w:rPr>
          <w:snapToGrid w:val="0"/>
          <w:sz w:val="22"/>
          <w:szCs w:val="22"/>
          <w:lang w:val="uk-UA"/>
        </w:rPr>
        <w:t>г</w:t>
      </w:r>
      <w:r w:rsidRPr="00940E0E">
        <w:rPr>
          <w:snapToGrid w:val="0"/>
          <w:sz w:val="22"/>
          <w:szCs w:val="22"/>
          <w:lang w:val="uk-UA"/>
        </w:rPr>
        <w:t>рупі за час її існування. До власне внутрішньогрупових динамічних процесів належать</w:t>
      </w:r>
      <w:r w:rsidRPr="00940E0E">
        <w:rPr>
          <w:i/>
          <w:snapToGrid w:val="0"/>
          <w:sz w:val="22"/>
          <w:szCs w:val="22"/>
          <w:lang w:val="uk-UA"/>
        </w:rPr>
        <w:t>: розвиток групи, нормоутворення, феномен групового тиску (конформність), групова згуртованість, прийняття групового рішення, ке</w:t>
      </w:r>
      <w:r w:rsidRPr="00940E0E">
        <w:rPr>
          <w:i/>
          <w:snapToGrid w:val="0"/>
          <w:sz w:val="22"/>
          <w:szCs w:val="22"/>
          <w:lang w:val="uk-UA"/>
        </w:rPr>
        <w:softHyphen/>
        <w:t>рівництво та лідерство тощо.</w:t>
      </w:r>
    </w:p>
    <w:p w:rsidR="002B19B8" w:rsidRPr="00940E0E" w:rsidRDefault="002B19B8" w:rsidP="00EE7699">
      <w:pPr>
        <w:pStyle w:val="22"/>
        <w:ind w:firstLine="709"/>
        <w:contextualSpacing/>
        <w:rPr>
          <w:sz w:val="22"/>
          <w:szCs w:val="22"/>
        </w:rPr>
      </w:pPr>
      <w:r w:rsidRPr="00940E0E">
        <w:rPr>
          <w:sz w:val="22"/>
          <w:szCs w:val="22"/>
        </w:rPr>
        <w:t>Процес утворення та розвитку малої групи зумов</w:t>
      </w:r>
      <w:r w:rsidRPr="00940E0E">
        <w:rPr>
          <w:sz w:val="22"/>
          <w:szCs w:val="22"/>
        </w:rPr>
        <w:softHyphen/>
        <w:t>люється не тільки зовнішніми, а й внутрішньогруповими чинниками.</w:t>
      </w:r>
    </w:p>
    <w:p w:rsidR="002B19B8" w:rsidRPr="00940E0E" w:rsidRDefault="002B19B8" w:rsidP="00EE7699">
      <w:pPr>
        <w:widowControl w:val="0"/>
        <w:ind w:firstLine="709"/>
        <w:contextualSpacing/>
        <w:jc w:val="both"/>
        <w:rPr>
          <w:b/>
          <w:i/>
          <w:snapToGrid w:val="0"/>
          <w:sz w:val="22"/>
          <w:szCs w:val="22"/>
          <w:lang w:val="uk-UA"/>
        </w:rPr>
      </w:pPr>
      <w:r w:rsidRPr="00940E0E">
        <w:rPr>
          <w:b/>
          <w:i/>
          <w:snapToGrid w:val="0"/>
          <w:sz w:val="22"/>
          <w:szCs w:val="22"/>
          <w:lang w:val="uk-UA"/>
        </w:rPr>
        <w:t>Механізми групової динаміки</w:t>
      </w:r>
    </w:p>
    <w:p w:rsidR="002B19B8" w:rsidRPr="00940E0E" w:rsidRDefault="002B19B8" w:rsidP="00EE7699">
      <w:pPr>
        <w:widowControl w:val="0"/>
        <w:ind w:firstLine="709"/>
        <w:contextualSpacing/>
        <w:jc w:val="both"/>
        <w:rPr>
          <w:snapToGrid w:val="0"/>
          <w:sz w:val="22"/>
          <w:szCs w:val="22"/>
          <w:lang w:val="uk-UA"/>
        </w:rPr>
      </w:pPr>
      <w:r w:rsidRPr="00940E0E">
        <w:rPr>
          <w:snapToGrid w:val="0"/>
          <w:sz w:val="22"/>
          <w:szCs w:val="22"/>
          <w:lang w:val="uk-UA"/>
        </w:rPr>
        <w:t>Механізми групової динаміки зумовлюють дві проти</w:t>
      </w:r>
      <w:r w:rsidRPr="00940E0E">
        <w:rPr>
          <w:snapToGrid w:val="0"/>
          <w:sz w:val="22"/>
          <w:szCs w:val="22"/>
          <w:lang w:val="uk-UA"/>
        </w:rPr>
        <w:softHyphen/>
        <w:t>лежні тенденції: інтеграцію та диференціацію групи, звідси і випливає нерівномірність її розвитку.</w:t>
      </w:r>
    </w:p>
    <w:p w:rsidR="002B19B8" w:rsidRPr="00940E0E" w:rsidRDefault="002B19B8" w:rsidP="00EE7699">
      <w:pPr>
        <w:widowControl w:val="0"/>
        <w:ind w:firstLine="709"/>
        <w:contextualSpacing/>
        <w:jc w:val="both"/>
        <w:rPr>
          <w:snapToGrid w:val="0"/>
          <w:sz w:val="22"/>
          <w:szCs w:val="22"/>
          <w:lang w:val="uk-UA"/>
        </w:rPr>
      </w:pPr>
      <w:r w:rsidRPr="00940E0E">
        <w:rPr>
          <w:snapToGrid w:val="0"/>
          <w:sz w:val="22"/>
          <w:szCs w:val="22"/>
          <w:lang w:val="uk-UA"/>
        </w:rPr>
        <w:t>Виокремлюють щонайменше три механізми групової динаміки: 1) розв'язання внутрішньогрупових суперечнос</w:t>
      </w:r>
      <w:r w:rsidRPr="00940E0E">
        <w:rPr>
          <w:snapToGrid w:val="0"/>
          <w:sz w:val="22"/>
          <w:szCs w:val="22"/>
          <w:lang w:val="uk-UA"/>
        </w:rPr>
        <w:softHyphen/>
        <w:t>тей; 2) «ідіосинкразичний кредит» і 3) психологічний обмін.</w:t>
      </w:r>
    </w:p>
    <w:p w:rsidR="0072448A" w:rsidRPr="00940E0E" w:rsidRDefault="0072448A" w:rsidP="00EE7699">
      <w:pPr>
        <w:widowControl w:val="0"/>
        <w:ind w:firstLine="709"/>
        <w:contextualSpacing/>
        <w:jc w:val="both"/>
        <w:rPr>
          <w:snapToGrid w:val="0"/>
          <w:sz w:val="22"/>
          <w:szCs w:val="22"/>
          <w:lang w:val="uk-UA"/>
        </w:rPr>
      </w:pPr>
      <w:r w:rsidRPr="00940E0E">
        <w:rPr>
          <w:snapToGrid w:val="0"/>
          <w:sz w:val="22"/>
          <w:szCs w:val="22"/>
          <w:lang w:val="uk-UA"/>
        </w:rPr>
        <w:t>Розв’язання внутрішньогрупових суперечностей - джерелом руху групи виступають протиріччя між діловою емоційною активністю групи, між зростаючими по</w:t>
      </w:r>
      <w:r w:rsidRPr="00940E0E">
        <w:rPr>
          <w:snapToGrid w:val="0"/>
          <w:sz w:val="22"/>
          <w:szCs w:val="22"/>
          <w:lang w:val="uk-UA"/>
        </w:rPr>
        <w:softHyphen/>
        <w:t>тенційними можливостями групи і її актуальною діяль</w:t>
      </w:r>
      <w:r w:rsidRPr="00940E0E">
        <w:rPr>
          <w:snapToGrid w:val="0"/>
          <w:sz w:val="22"/>
          <w:szCs w:val="22"/>
          <w:lang w:val="uk-UA"/>
        </w:rPr>
        <w:softHyphen/>
        <w:t>ністю, між зростаючим прагненням членів гру</w:t>
      </w:r>
      <w:r w:rsidRPr="00940E0E">
        <w:rPr>
          <w:snapToGrid w:val="0"/>
          <w:sz w:val="22"/>
          <w:szCs w:val="22"/>
          <w:lang w:val="uk-UA"/>
        </w:rPr>
        <w:softHyphen/>
        <w:t>пи до самореалізації та самоствердження і одночасно тенденціями включення особистості до групової структу</w:t>
      </w:r>
      <w:r w:rsidRPr="00940E0E">
        <w:rPr>
          <w:snapToGrid w:val="0"/>
          <w:sz w:val="22"/>
          <w:szCs w:val="22"/>
          <w:lang w:val="uk-UA"/>
        </w:rPr>
        <w:softHyphen/>
        <w:t xml:space="preserve">ри, інтеграції її з групою тощо. </w:t>
      </w:r>
    </w:p>
    <w:p w:rsidR="0072448A" w:rsidRPr="00940E0E" w:rsidRDefault="0050118E" w:rsidP="00EE7699">
      <w:pPr>
        <w:widowControl w:val="0"/>
        <w:ind w:firstLine="709"/>
        <w:contextualSpacing/>
        <w:jc w:val="both"/>
        <w:rPr>
          <w:snapToGrid w:val="0"/>
          <w:sz w:val="22"/>
          <w:szCs w:val="22"/>
        </w:rPr>
      </w:pPr>
      <w:r w:rsidRPr="00940E0E">
        <w:rPr>
          <w:snapToGrid w:val="0"/>
          <w:sz w:val="22"/>
          <w:szCs w:val="22"/>
        </w:rPr>
        <w:t>Ідеосінкраз</w:t>
      </w:r>
      <w:r w:rsidR="004362F9" w:rsidRPr="00940E0E">
        <w:rPr>
          <w:snapToGrid w:val="0"/>
          <w:sz w:val="22"/>
          <w:szCs w:val="22"/>
          <w:lang w:val="uk-UA"/>
        </w:rPr>
        <w:t xml:space="preserve">ичний </w:t>
      </w:r>
      <w:r w:rsidRPr="00940E0E">
        <w:rPr>
          <w:snapToGrid w:val="0"/>
          <w:sz w:val="22"/>
          <w:szCs w:val="22"/>
        </w:rPr>
        <w:t>кредит - поняття, запропоноване в роботах Е. Холландер, означає ситуацію, коли лідеру (або іншому високостатусних члену групи) дозволяє</w:t>
      </w:r>
      <w:r w:rsidRPr="00940E0E">
        <w:rPr>
          <w:snapToGrid w:val="0"/>
          <w:sz w:val="22"/>
          <w:szCs w:val="22"/>
          <w:lang w:val="uk-UA"/>
        </w:rPr>
        <w:t>ться</w:t>
      </w:r>
      <w:r w:rsidRPr="00940E0E">
        <w:rPr>
          <w:snapToGrid w:val="0"/>
          <w:sz w:val="22"/>
          <w:szCs w:val="22"/>
        </w:rPr>
        <w:t xml:space="preserve"> порушувати групові норми, в той час як за таке порушення до будь-якого іншого члена групи будуть застосовані групові санкції.</w:t>
      </w:r>
      <w:r w:rsidRPr="00940E0E">
        <w:rPr>
          <w:snapToGrid w:val="0"/>
          <w:sz w:val="22"/>
          <w:szCs w:val="22"/>
          <w:lang w:val="uk-UA"/>
        </w:rPr>
        <w:t xml:space="preserve"> </w:t>
      </w:r>
    </w:p>
    <w:p w:rsidR="00675DC0" w:rsidRPr="00940E0E" w:rsidRDefault="0050118E" w:rsidP="00EE7699">
      <w:pPr>
        <w:widowControl w:val="0"/>
        <w:ind w:firstLine="709"/>
        <w:contextualSpacing/>
        <w:jc w:val="both"/>
        <w:rPr>
          <w:sz w:val="22"/>
          <w:szCs w:val="22"/>
          <w:lang w:val="uk-UA"/>
        </w:rPr>
      </w:pPr>
      <w:r w:rsidRPr="00940E0E">
        <w:rPr>
          <w:sz w:val="22"/>
          <w:szCs w:val="22"/>
          <w:lang w:val="uk-UA"/>
        </w:rPr>
        <w:t>Психологі</w:t>
      </w:r>
      <w:r w:rsidR="0072448A" w:rsidRPr="00940E0E">
        <w:rPr>
          <w:sz w:val="22"/>
          <w:szCs w:val="22"/>
          <w:lang w:val="uk-UA"/>
        </w:rPr>
        <w:t>чний обмін - а</w:t>
      </w:r>
      <w:r w:rsidRPr="00940E0E">
        <w:rPr>
          <w:sz w:val="22"/>
          <w:szCs w:val="22"/>
          <w:lang w:val="uk-UA"/>
        </w:rPr>
        <w:t>ктивн</w:t>
      </w:r>
      <w:r w:rsidR="0072448A" w:rsidRPr="00940E0E">
        <w:rPr>
          <w:sz w:val="22"/>
          <w:szCs w:val="22"/>
          <w:lang w:val="uk-UA"/>
        </w:rPr>
        <w:t>а</w:t>
      </w:r>
      <w:r w:rsidRPr="00940E0E">
        <w:rPr>
          <w:sz w:val="22"/>
          <w:szCs w:val="22"/>
          <w:lang w:val="uk-UA"/>
        </w:rPr>
        <w:t xml:space="preserve"> участь в житті групи, в досягненні групової мети, реалізації групових цінностей, як би обміню</w:t>
      </w:r>
      <w:r w:rsidR="00D978E8" w:rsidRPr="00940E0E">
        <w:rPr>
          <w:sz w:val="22"/>
          <w:szCs w:val="22"/>
          <w:lang w:val="uk-UA"/>
        </w:rPr>
        <w:t>ю</w:t>
      </w:r>
      <w:r w:rsidRPr="00940E0E">
        <w:rPr>
          <w:sz w:val="22"/>
          <w:szCs w:val="22"/>
          <w:lang w:val="uk-UA"/>
        </w:rPr>
        <w:t>ться на високий груповий статус.</w:t>
      </w:r>
    </w:p>
    <w:p w:rsidR="00D978E8" w:rsidRPr="00940E0E" w:rsidRDefault="00D978E8" w:rsidP="00EE7699">
      <w:pPr>
        <w:widowControl w:val="0"/>
        <w:ind w:firstLine="709"/>
        <w:contextualSpacing/>
        <w:jc w:val="both"/>
        <w:rPr>
          <w:snapToGrid w:val="0"/>
          <w:sz w:val="22"/>
          <w:szCs w:val="22"/>
        </w:rPr>
      </w:pPr>
      <w:r w:rsidRPr="00940E0E">
        <w:rPr>
          <w:snapToGrid w:val="0"/>
          <w:sz w:val="22"/>
          <w:szCs w:val="22"/>
        </w:rPr>
        <w:lastRenderedPageBreak/>
        <w:t xml:space="preserve">Груповий тиск - це процес впливу установок, норм, цінностей і поведінки членів групи на думки і поведінку </w:t>
      </w:r>
      <w:r w:rsidRPr="00940E0E">
        <w:rPr>
          <w:snapToGrid w:val="0"/>
          <w:sz w:val="22"/>
          <w:szCs w:val="22"/>
          <w:lang w:val="uk-UA"/>
        </w:rPr>
        <w:t>людини</w:t>
      </w:r>
      <w:r w:rsidRPr="00940E0E">
        <w:rPr>
          <w:snapToGrid w:val="0"/>
          <w:sz w:val="22"/>
          <w:szCs w:val="22"/>
        </w:rPr>
        <w:t>.</w:t>
      </w:r>
    </w:p>
    <w:p w:rsidR="00E638B4" w:rsidRDefault="00D978E8" w:rsidP="005E09D8">
      <w:pPr>
        <w:widowControl w:val="0"/>
        <w:ind w:firstLine="709"/>
        <w:contextualSpacing/>
        <w:jc w:val="both"/>
        <w:rPr>
          <w:snapToGrid w:val="0"/>
          <w:sz w:val="22"/>
          <w:szCs w:val="22"/>
        </w:rPr>
      </w:pPr>
      <w:r w:rsidRPr="00940E0E">
        <w:rPr>
          <w:snapToGrid w:val="0"/>
          <w:sz w:val="22"/>
          <w:szCs w:val="22"/>
        </w:rPr>
        <w:t xml:space="preserve">Груповий тиск </w:t>
      </w:r>
      <w:r w:rsidRPr="00940E0E">
        <w:rPr>
          <w:snapToGrid w:val="0"/>
          <w:sz w:val="22"/>
          <w:szCs w:val="22"/>
          <w:lang w:val="uk-UA"/>
        </w:rPr>
        <w:t>о</w:t>
      </w:r>
      <w:r w:rsidRPr="00940E0E">
        <w:rPr>
          <w:snapToGrid w:val="0"/>
          <w:sz w:val="22"/>
          <w:szCs w:val="22"/>
        </w:rPr>
        <w:t>держа</w:t>
      </w:r>
      <w:r w:rsidRPr="00940E0E">
        <w:rPr>
          <w:snapToGrid w:val="0"/>
          <w:sz w:val="22"/>
          <w:szCs w:val="22"/>
          <w:lang w:val="uk-UA"/>
        </w:rPr>
        <w:t xml:space="preserve">в </w:t>
      </w:r>
      <w:r w:rsidRPr="00940E0E">
        <w:rPr>
          <w:snapToGrid w:val="0"/>
          <w:sz w:val="22"/>
          <w:szCs w:val="22"/>
        </w:rPr>
        <w:t>в соціальній психології найменування феномена конформ</w:t>
      </w:r>
      <w:r w:rsidRPr="00940E0E">
        <w:rPr>
          <w:snapToGrid w:val="0"/>
          <w:sz w:val="22"/>
          <w:szCs w:val="22"/>
          <w:lang w:val="uk-UA"/>
        </w:rPr>
        <w:t>і</w:t>
      </w:r>
      <w:r w:rsidRPr="00940E0E">
        <w:rPr>
          <w:snapToGrid w:val="0"/>
          <w:sz w:val="22"/>
          <w:szCs w:val="22"/>
        </w:rPr>
        <w:t>зм</w:t>
      </w:r>
      <w:r w:rsidRPr="00940E0E">
        <w:rPr>
          <w:snapToGrid w:val="0"/>
          <w:sz w:val="22"/>
          <w:szCs w:val="22"/>
          <w:lang w:val="uk-UA"/>
        </w:rPr>
        <w:t>у</w:t>
      </w:r>
      <w:r w:rsidRPr="00940E0E">
        <w:rPr>
          <w:snapToGrid w:val="0"/>
          <w:sz w:val="22"/>
          <w:szCs w:val="22"/>
        </w:rPr>
        <w:t xml:space="preserve">. Конформізм (від лат. </w:t>
      </w:r>
      <w:r w:rsidRPr="00940E0E">
        <w:rPr>
          <w:snapToGrid w:val="0"/>
          <w:sz w:val="22"/>
          <w:szCs w:val="22"/>
          <w:lang w:val="en-US"/>
        </w:rPr>
        <w:t>Conformis</w:t>
      </w:r>
      <w:r w:rsidRPr="00940E0E">
        <w:rPr>
          <w:snapToGrid w:val="0"/>
          <w:sz w:val="22"/>
          <w:szCs w:val="22"/>
        </w:rPr>
        <w:t xml:space="preserve"> - подібний) - це зміна думок, установок і поведінки під впливом оточуючих.</w:t>
      </w:r>
    </w:p>
    <w:p w:rsidR="008D0116" w:rsidRDefault="008D0116" w:rsidP="005E09D8">
      <w:pPr>
        <w:widowControl w:val="0"/>
        <w:ind w:firstLine="709"/>
        <w:contextualSpacing/>
        <w:jc w:val="both"/>
        <w:rPr>
          <w:snapToGrid w:val="0"/>
          <w:sz w:val="22"/>
          <w:szCs w:val="22"/>
        </w:rPr>
      </w:pPr>
    </w:p>
    <w:p w:rsidR="008D0116" w:rsidRDefault="008D0116" w:rsidP="005E09D8">
      <w:pPr>
        <w:widowControl w:val="0"/>
        <w:ind w:firstLine="709"/>
        <w:contextualSpacing/>
        <w:jc w:val="both"/>
        <w:rPr>
          <w:b/>
          <w:i/>
          <w:snapToGrid w:val="0"/>
          <w:sz w:val="22"/>
          <w:szCs w:val="22"/>
          <w:lang w:val="uk-UA"/>
        </w:rPr>
      </w:pPr>
      <w:r w:rsidRPr="008D0116">
        <w:rPr>
          <w:b/>
          <w:i/>
          <w:snapToGrid w:val="0"/>
          <w:sz w:val="22"/>
          <w:szCs w:val="22"/>
          <w:lang w:val="uk-UA"/>
        </w:rPr>
        <w:t>Використана література</w:t>
      </w:r>
    </w:p>
    <w:p w:rsidR="008D0116" w:rsidRDefault="008D0116" w:rsidP="005E09D8">
      <w:pPr>
        <w:widowControl w:val="0"/>
        <w:ind w:firstLine="709"/>
        <w:contextualSpacing/>
        <w:jc w:val="both"/>
        <w:rPr>
          <w:b/>
          <w:i/>
          <w:snapToGrid w:val="0"/>
          <w:sz w:val="22"/>
          <w:szCs w:val="22"/>
          <w:lang w:val="uk-UA"/>
        </w:rPr>
      </w:pPr>
    </w:p>
    <w:p w:rsidR="00E638B4" w:rsidRPr="008D0116" w:rsidRDefault="008D0116" w:rsidP="008D0116">
      <w:pPr>
        <w:ind w:firstLine="709"/>
        <w:contextualSpacing/>
        <w:jc w:val="both"/>
        <w:rPr>
          <w:sz w:val="22"/>
          <w:szCs w:val="22"/>
          <w:lang w:val="uk-UA"/>
        </w:rPr>
      </w:pPr>
      <w:r w:rsidRPr="006B5C09">
        <w:rPr>
          <w:bCs/>
          <w:sz w:val="22"/>
          <w:szCs w:val="22"/>
          <w:lang w:val="uk-UA"/>
        </w:rPr>
        <w:t>Гапон</w:t>
      </w:r>
      <w:r w:rsidRPr="006B5C09">
        <w:rPr>
          <w:bCs/>
          <w:sz w:val="22"/>
          <w:szCs w:val="22"/>
        </w:rPr>
        <w:t> </w:t>
      </w:r>
      <w:r w:rsidRPr="006B5C09">
        <w:rPr>
          <w:bCs/>
          <w:sz w:val="22"/>
          <w:szCs w:val="22"/>
          <w:lang w:val="uk-UA"/>
        </w:rPr>
        <w:t>Н.П.</w:t>
      </w:r>
      <w:r w:rsidRPr="006B5C09">
        <w:rPr>
          <w:sz w:val="22"/>
          <w:szCs w:val="22"/>
          <w:lang w:val="uk-UA"/>
        </w:rPr>
        <w:t xml:space="preserve"> Соціальна психологія : навчальний посібник / Н. П. Гапон; В.о. Львів. нац. ун-т ім. І. Франка.– Львів : ЛНУ ім. І.Франка , 2008.– 366 с.</w:t>
      </w:r>
    </w:p>
    <w:p w:rsidR="008D0116" w:rsidRPr="008D0116" w:rsidRDefault="008D0116" w:rsidP="008D0116">
      <w:pPr>
        <w:ind w:firstLine="709"/>
        <w:contextualSpacing/>
        <w:jc w:val="both"/>
        <w:rPr>
          <w:sz w:val="22"/>
          <w:szCs w:val="22"/>
        </w:rPr>
      </w:pPr>
      <w:r w:rsidRPr="009A2D0A">
        <w:rPr>
          <w:bCs/>
          <w:sz w:val="22"/>
          <w:szCs w:val="22"/>
        </w:rPr>
        <w:t xml:space="preserve">Горбунова М.Ю. </w:t>
      </w:r>
      <w:r w:rsidRPr="009A2D0A">
        <w:rPr>
          <w:sz w:val="22"/>
          <w:szCs w:val="22"/>
        </w:rPr>
        <w:t xml:space="preserve">Социальная психология / М.Ю. Горбунова. — М. : Изд- во ВЛАДОС-ПРЕСС, 2006. — 223 с. — (Краткий курс лекций для вузов). </w:t>
      </w:r>
    </w:p>
    <w:p w:rsidR="008D0116" w:rsidRDefault="008D0116" w:rsidP="008D0116">
      <w:pPr>
        <w:ind w:firstLine="709"/>
        <w:contextualSpacing/>
        <w:jc w:val="both"/>
        <w:rPr>
          <w:sz w:val="22"/>
          <w:szCs w:val="22"/>
        </w:rPr>
      </w:pPr>
      <w:r w:rsidRPr="006B5C09">
        <w:rPr>
          <w:sz w:val="22"/>
          <w:szCs w:val="22"/>
        </w:rPr>
        <w:t>Марковская И.М. Основы социально-психологических знаний: Учебное пособие</w:t>
      </w:r>
      <w:r w:rsidRPr="006B5C09">
        <w:rPr>
          <w:sz w:val="22"/>
          <w:szCs w:val="22"/>
          <w:lang w:val="uk-UA"/>
        </w:rPr>
        <w:t xml:space="preserve"> / </w:t>
      </w:r>
      <w:r w:rsidRPr="006B5C09">
        <w:rPr>
          <w:sz w:val="22"/>
          <w:szCs w:val="22"/>
        </w:rPr>
        <w:t>И.М.</w:t>
      </w:r>
      <w:r w:rsidRPr="006B5C09">
        <w:rPr>
          <w:sz w:val="22"/>
          <w:szCs w:val="22"/>
          <w:lang w:val="uk-UA"/>
        </w:rPr>
        <w:t xml:space="preserve"> </w:t>
      </w:r>
      <w:r w:rsidRPr="006B5C09">
        <w:rPr>
          <w:sz w:val="22"/>
          <w:szCs w:val="22"/>
        </w:rPr>
        <w:t xml:space="preserve">Марковская. </w:t>
      </w:r>
      <w:r w:rsidRPr="006B5C09">
        <w:rPr>
          <w:sz w:val="22"/>
          <w:szCs w:val="22"/>
          <w:lang w:val="uk-UA"/>
        </w:rPr>
        <w:t>–</w:t>
      </w:r>
      <w:r w:rsidRPr="006B5C09">
        <w:rPr>
          <w:sz w:val="22"/>
          <w:szCs w:val="22"/>
        </w:rPr>
        <w:t xml:space="preserve"> Челябинск: Изд-во ЮУрГУ, 2004. - 61 с. </w:t>
      </w:r>
    </w:p>
    <w:p w:rsidR="00003632" w:rsidRDefault="00003632" w:rsidP="008D0116">
      <w:pPr>
        <w:ind w:firstLine="709"/>
        <w:contextualSpacing/>
        <w:jc w:val="both"/>
        <w:rPr>
          <w:sz w:val="22"/>
          <w:szCs w:val="22"/>
        </w:rPr>
      </w:pPr>
    </w:p>
    <w:p w:rsidR="00003632" w:rsidRPr="00003632" w:rsidRDefault="00003632" w:rsidP="00003632">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8D0116" w:rsidRPr="008D0116" w:rsidRDefault="008D0116" w:rsidP="008D0116">
      <w:pPr>
        <w:shd w:val="clear" w:color="auto" w:fill="FFFFFF"/>
        <w:contextualSpacing/>
        <w:jc w:val="both"/>
        <w:rPr>
          <w:snapToGrid w:val="0"/>
          <w:sz w:val="22"/>
          <w:szCs w:val="22"/>
        </w:rPr>
      </w:pPr>
    </w:p>
    <w:p w:rsidR="00366738" w:rsidRDefault="00366738" w:rsidP="004D647B">
      <w:pPr>
        <w:shd w:val="clear" w:color="auto" w:fill="FFFFFF"/>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44E29DC4" wp14:editId="44CB45F0">
            <wp:extent cx="349673" cy="349673"/>
            <wp:effectExtent l="0" t="0" r="0" b="6350"/>
            <wp:docPr id="537" name="Рисунок 537"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4942" cy="354942"/>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366738" w:rsidRDefault="00366738" w:rsidP="004D647B">
      <w:pPr>
        <w:shd w:val="clear" w:color="auto" w:fill="FFFFFF"/>
        <w:ind w:left="10" w:firstLine="709"/>
        <w:contextualSpacing/>
        <w:jc w:val="both"/>
        <w:rPr>
          <w:b/>
          <w:spacing w:val="-7"/>
          <w:sz w:val="22"/>
          <w:szCs w:val="22"/>
          <w:lang w:val="uk-UA"/>
        </w:rPr>
      </w:pPr>
    </w:p>
    <w:p w:rsidR="00366738" w:rsidRPr="00366738" w:rsidRDefault="00366738" w:rsidP="004D647B">
      <w:pPr>
        <w:shd w:val="clear" w:color="auto" w:fill="FFFFFF"/>
        <w:ind w:left="10" w:firstLine="709"/>
        <w:contextualSpacing/>
        <w:jc w:val="both"/>
        <w:rPr>
          <w:b/>
          <w:spacing w:val="-7"/>
          <w:sz w:val="22"/>
          <w:szCs w:val="22"/>
          <w:lang w:val="uk-UA"/>
        </w:rPr>
      </w:pPr>
      <w:r w:rsidRPr="00366738">
        <w:rPr>
          <w:b/>
          <w:spacing w:val="-7"/>
          <w:sz w:val="22"/>
          <w:szCs w:val="22"/>
          <w:lang w:val="uk-UA"/>
        </w:rPr>
        <w:t xml:space="preserve">Завдання 1. </w:t>
      </w:r>
      <w:r w:rsidRPr="00940E0E">
        <w:rPr>
          <w:sz w:val="22"/>
          <w:szCs w:val="22"/>
          <w:lang w:val="uk-UA"/>
        </w:rPr>
        <w:t>Ознайомтеся з процедурою проведення, обробки та інтрепретації методики дослідження міжособистісних та міжгрупових стосунків Дж.Морено «Соціометрія» у матеріалах</w:t>
      </w:r>
      <w:r w:rsidR="00CB7DA3">
        <w:rPr>
          <w:sz w:val="22"/>
          <w:szCs w:val="22"/>
          <w:lang w:val="uk-UA"/>
        </w:rPr>
        <w:t>:</w:t>
      </w:r>
      <w:r w:rsidRPr="00940E0E">
        <w:rPr>
          <w:sz w:val="22"/>
          <w:szCs w:val="22"/>
          <w:lang w:val="uk-UA"/>
        </w:rPr>
        <w:t xml:space="preserve"> </w:t>
      </w:r>
    </w:p>
    <w:p w:rsidR="00CB7DA3" w:rsidRDefault="00366738" w:rsidP="00CB7DA3">
      <w:pPr>
        <w:jc w:val="both"/>
        <w:rPr>
          <w:sz w:val="22"/>
          <w:szCs w:val="22"/>
        </w:rPr>
      </w:pPr>
      <w:r w:rsidRPr="00CB7DA3">
        <w:rPr>
          <w:sz w:val="22"/>
          <w:szCs w:val="22"/>
        </w:rPr>
        <w:t>Битянова М. Как измерить отношения в классе: Социометрический метод в школьной практике / М. Битянова. -- М.: ООО «Чистые пруды», 2005. - 32 с.: ил. (Библиотечка «Первого сентября», серия «Школьный психолог»).</w:t>
      </w:r>
    </w:p>
    <w:p w:rsidR="00CB7DA3" w:rsidRDefault="00366738" w:rsidP="00CB7DA3">
      <w:pPr>
        <w:jc w:val="both"/>
        <w:rPr>
          <w:sz w:val="22"/>
          <w:szCs w:val="22"/>
        </w:rPr>
      </w:pPr>
      <w:r w:rsidRPr="00CB7DA3">
        <w:rPr>
          <w:sz w:val="22"/>
          <w:szCs w:val="22"/>
        </w:rPr>
        <w:t>Режим доступу:</w:t>
      </w:r>
    </w:p>
    <w:p w:rsidR="00366738" w:rsidRPr="00CB7DA3" w:rsidRDefault="00366738" w:rsidP="00CB7DA3">
      <w:pPr>
        <w:jc w:val="both"/>
        <w:rPr>
          <w:sz w:val="22"/>
          <w:szCs w:val="22"/>
        </w:rPr>
      </w:pPr>
      <w:r w:rsidRPr="00CB7DA3">
        <w:rPr>
          <w:sz w:val="22"/>
          <w:szCs w:val="22"/>
        </w:rPr>
        <w:t>http://pedlib.ru/Books/1/0413/1_0413-5.shtml#book_page_top</w:t>
      </w:r>
    </w:p>
    <w:p w:rsidR="00596B06" w:rsidRPr="00940E0E" w:rsidRDefault="00596B06" w:rsidP="004D647B">
      <w:pPr>
        <w:ind w:firstLine="709"/>
        <w:contextualSpacing/>
        <w:rPr>
          <w:sz w:val="22"/>
          <w:szCs w:val="22"/>
          <w:lang w:val="uk-UA"/>
        </w:rPr>
      </w:pPr>
      <w:r>
        <w:rPr>
          <w:b/>
          <w:spacing w:val="-7"/>
          <w:sz w:val="22"/>
          <w:szCs w:val="22"/>
          <w:lang w:val="uk-UA"/>
        </w:rPr>
        <w:t xml:space="preserve">Завдання 2. </w:t>
      </w:r>
      <w:r w:rsidRPr="00940E0E">
        <w:rPr>
          <w:sz w:val="22"/>
          <w:szCs w:val="22"/>
          <w:lang w:val="uk-UA"/>
        </w:rPr>
        <w:t>Продовжіть наступні висловлювання.</w:t>
      </w:r>
    </w:p>
    <w:p w:rsidR="00596B06" w:rsidRPr="00940E0E" w:rsidRDefault="00596B06" w:rsidP="004D647B">
      <w:pPr>
        <w:ind w:firstLine="709"/>
        <w:contextualSpacing/>
        <w:jc w:val="both"/>
        <w:rPr>
          <w:sz w:val="22"/>
          <w:szCs w:val="22"/>
          <w:lang w:val="uk-UA"/>
        </w:rPr>
      </w:pPr>
      <w:r w:rsidRPr="00940E0E">
        <w:rPr>
          <w:sz w:val="22"/>
          <w:szCs w:val="22"/>
          <w:lang w:val="uk-UA"/>
        </w:rPr>
        <w:t>1.</w:t>
      </w:r>
      <w:r>
        <w:rPr>
          <w:sz w:val="22"/>
          <w:szCs w:val="22"/>
          <w:lang w:val="uk-UA"/>
        </w:rPr>
        <w:t xml:space="preserve"> </w:t>
      </w:r>
      <w:r w:rsidRPr="00940E0E">
        <w:rPr>
          <w:sz w:val="22"/>
          <w:szCs w:val="22"/>
          <w:lang w:val="uk-UA"/>
        </w:rPr>
        <w:t>Группу утворюють як об'єктивна необхідність у співпраці, так і ...</w:t>
      </w:r>
    </w:p>
    <w:p w:rsidR="00596B06" w:rsidRPr="00940E0E" w:rsidRDefault="00596B06" w:rsidP="004D647B">
      <w:pPr>
        <w:ind w:firstLine="709"/>
        <w:contextualSpacing/>
        <w:jc w:val="both"/>
        <w:rPr>
          <w:sz w:val="22"/>
          <w:szCs w:val="22"/>
          <w:lang w:val="uk-UA"/>
        </w:rPr>
      </w:pPr>
      <w:r w:rsidRPr="00940E0E">
        <w:rPr>
          <w:sz w:val="22"/>
          <w:szCs w:val="22"/>
          <w:lang w:val="uk-UA"/>
        </w:rPr>
        <w:t>2.</w:t>
      </w:r>
      <w:r>
        <w:rPr>
          <w:sz w:val="22"/>
          <w:szCs w:val="22"/>
          <w:lang w:val="uk-UA"/>
        </w:rPr>
        <w:t xml:space="preserve"> </w:t>
      </w:r>
      <w:r w:rsidRPr="00940E0E">
        <w:rPr>
          <w:sz w:val="22"/>
          <w:szCs w:val="22"/>
          <w:lang w:val="uk-UA"/>
        </w:rPr>
        <w:t>В роботах А. С. Макаренка, В. О. Сухомлинського та їх послідовників ( «коммунарство» 50-60- х років) під впливом пануючої ідеології розвиток особистості ототожнюється з ...</w:t>
      </w:r>
    </w:p>
    <w:p w:rsidR="00596B06" w:rsidRPr="00940E0E" w:rsidRDefault="00596B06" w:rsidP="004D647B">
      <w:pPr>
        <w:ind w:firstLine="709"/>
        <w:contextualSpacing/>
        <w:jc w:val="both"/>
        <w:rPr>
          <w:sz w:val="22"/>
          <w:szCs w:val="22"/>
          <w:lang w:val="uk-UA"/>
        </w:rPr>
      </w:pPr>
      <w:r w:rsidRPr="00940E0E">
        <w:rPr>
          <w:sz w:val="22"/>
          <w:szCs w:val="22"/>
          <w:lang w:val="uk-UA"/>
        </w:rPr>
        <w:lastRenderedPageBreak/>
        <w:t>3.</w:t>
      </w:r>
      <w:r>
        <w:rPr>
          <w:sz w:val="22"/>
          <w:szCs w:val="22"/>
          <w:lang w:val="uk-UA"/>
        </w:rPr>
        <w:t xml:space="preserve"> </w:t>
      </w:r>
      <w:r w:rsidRPr="00940E0E">
        <w:rPr>
          <w:sz w:val="22"/>
          <w:szCs w:val="22"/>
          <w:lang w:val="uk-UA"/>
        </w:rPr>
        <w:t>Вирішальну  роль у формуванні вітчизняної теорії групової (колективної, в прийнятій у нас термінології) поведінки зіграли роботи ...</w:t>
      </w:r>
    </w:p>
    <w:p w:rsidR="00596B06" w:rsidRPr="00940E0E" w:rsidRDefault="00596B06" w:rsidP="004D647B">
      <w:pPr>
        <w:ind w:firstLine="709"/>
        <w:contextualSpacing/>
        <w:jc w:val="both"/>
        <w:rPr>
          <w:sz w:val="22"/>
          <w:szCs w:val="22"/>
          <w:lang w:val="uk-UA"/>
        </w:rPr>
      </w:pPr>
      <w:r w:rsidRPr="00940E0E">
        <w:rPr>
          <w:sz w:val="22"/>
          <w:szCs w:val="22"/>
          <w:lang w:val="uk-UA"/>
        </w:rPr>
        <w:t>4.</w:t>
      </w:r>
      <w:r>
        <w:rPr>
          <w:sz w:val="22"/>
          <w:szCs w:val="22"/>
          <w:lang w:val="uk-UA"/>
        </w:rPr>
        <w:t xml:space="preserve"> </w:t>
      </w:r>
      <w:r w:rsidRPr="00940E0E">
        <w:rPr>
          <w:sz w:val="22"/>
          <w:szCs w:val="22"/>
          <w:lang w:val="uk-UA"/>
        </w:rPr>
        <w:t>Із теоретичної спадщини А. С. Макаренка в даний час зберігають актуальність його ідеї про ...</w:t>
      </w:r>
    </w:p>
    <w:p w:rsidR="00596B06" w:rsidRDefault="00596B06" w:rsidP="004D647B">
      <w:pPr>
        <w:ind w:firstLine="709"/>
        <w:contextualSpacing/>
        <w:jc w:val="both"/>
        <w:rPr>
          <w:sz w:val="22"/>
          <w:szCs w:val="22"/>
          <w:lang w:val="uk-UA"/>
        </w:rPr>
      </w:pPr>
      <w:r w:rsidRPr="00940E0E">
        <w:rPr>
          <w:sz w:val="22"/>
          <w:szCs w:val="22"/>
          <w:lang w:val="uk-UA"/>
        </w:rPr>
        <w:t>5.</w:t>
      </w:r>
      <w:r>
        <w:rPr>
          <w:sz w:val="22"/>
          <w:szCs w:val="22"/>
          <w:lang w:val="uk-UA"/>
        </w:rPr>
        <w:t xml:space="preserve"> </w:t>
      </w:r>
      <w:r w:rsidRPr="00940E0E">
        <w:rPr>
          <w:sz w:val="22"/>
          <w:szCs w:val="22"/>
          <w:lang w:val="uk-UA"/>
        </w:rPr>
        <w:t>Діяльністний підхід виявляється корисним при вивченні окремих феноменів соціальної групи: ...</w:t>
      </w:r>
    </w:p>
    <w:p w:rsidR="00596B06" w:rsidRDefault="00596B06" w:rsidP="004D647B">
      <w:pPr>
        <w:ind w:firstLine="709"/>
        <w:contextualSpacing/>
        <w:jc w:val="both"/>
        <w:rPr>
          <w:sz w:val="22"/>
          <w:szCs w:val="22"/>
          <w:lang w:val="uk-UA"/>
        </w:rPr>
      </w:pPr>
      <w:r w:rsidRPr="00596B06">
        <w:rPr>
          <w:b/>
          <w:bCs/>
          <w:sz w:val="22"/>
          <w:szCs w:val="22"/>
          <w:lang w:val="uk-UA"/>
        </w:rPr>
        <w:t>Завдання</w:t>
      </w:r>
      <w:r w:rsidRPr="00596B06">
        <w:rPr>
          <w:sz w:val="22"/>
          <w:szCs w:val="22"/>
          <w:lang w:val="uk-UA"/>
        </w:rPr>
        <w:t xml:space="preserve"> </w:t>
      </w:r>
      <w:r>
        <w:rPr>
          <w:sz w:val="22"/>
          <w:szCs w:val="22"/>
          <w:lang w:val="uk-UA"/>
        </w:rPr>
        <w:t xml:space="preserve">3. </w:t>
      </w:r>
      <w:r w:rsidRPr="00940E0E">
        <w:rPr>
          <w:sz w:val="22"/>
          <w:szCs w:val="22"/>
          <w:lang w:val="uk-UA"/>
        </w:rPr>
        <w:t>Наведіть 2 приклада з особистого досвіду або вітчизняної й світової історії, літератури, коли спостерігався ефект соціальних лінощів. Назвіть причини його виникнення. Запропонуйте заходи, які знизять негативні наслідки соціальних лінощів. Сформулюйте 5 порад керівникові як позбутися соціальних лінощів у колективі.</w:t>
      </w:r>
    </w:p>
    <w:p w:rsidR="00596B06" w:rsidRPr="00596B06" w:rsidRDefault="00596B06" w:rsidP="004D647B">
      <w:pPr>
        <w:ind w:firstLine="709"/>
        <w:contextualSpacing/>
        <w:rPr>
          <w:sz w:val="22"/>
          <w:szCs w:val="22"/>
          <w:lang w:val="uk-UA"/>
        </w:rPr>
      </w:pPr>
      <w:r w:rsidRPr="00940E0E">
        <w:rPr>
          <w:b/>
          <w:bCs/>
          <w:sz w:val="22"/>
          <w:szCs w:val="22"/>
        </w:rPr>
        <w:t>Завдання</w:t>
      </w:r>
      <w:r w:rsidRPr="00940E0E">
        <w:rPr>
          <w:sz w:val="22"/>
          <w:szCs w:val="22"/>
        </w:rPr>
        <w:t xml:space="preserve"> </w:t>
      </w:r>
      <w:r>
        <w:rPr>
          <w:sz w:val="22"/>
          <w:szCs w:val="22"/>
          <w:lang w:val="uk-UA"/>
        </w:rPr>
        <w:t xml:space="preserve">4. </w:t>
      </w:r>
      <w:r w:rsidRPr="00940E0E">
        <w:rPr>
          <w:sz w:val="22"/>
          <w:szCs w:val="22"/>
        </w:rPr>
        <w:t>Складіть банк психодіагностичних методик, досліджуючих психологічні особливості групи, взаємин у ній (не менше 5)</w:t>
      </w:r>
    </w:p>
    <w:p w:rsidR="00596B06" w:rsidRPr="00940E0E" w:rsidRDefault="00596B06" w:rsidP="004D647B">
      <w:pPr>
        <w:ind w:firstLine="709"/>
        <w:contextualSpacing/>
        <w:rPr>
          <w:sz w:val="22"/>
          <w:szCs w:val="22"/>
        </w:rPr>
      </w:pPr>
      <w:r w:rsidRPr="00940E0E">
        <w:rPr>
          <w:sz w:val="22"/>
          <w:szCs w:val="22"/>
        </w:rPr>
        <w:t>АБО </w:t>
      </w:r>
    </w:p>
    <w:p w:rsidR="00596B06" w:rsidRPr="00596B06" w:rsidRDefault="00596B06" w:rsidP="004D647B">
      <w:pPr>
        <w:ind w:firstLine="709"/>
        <w:contextualSpacing/>
        <w:rPr>
          <w:sz w:val="22"/>
          <w:szCs w:val="22"/>
          <w:lang w:val="uk-UA"/>
        </w:rPr>
      </w:pPr>
      <w:r w:rsidRPr="00940E0E">
        <w:rPr>
          <w:sz w:val="22"/>
          <w:szCs w:val="22"/>
        </w:rPr>
        <w:t>Підберіть комплекс соціально- психологічних методик для діагностики психології колективу за місцем професійної діяльності</w:t>
      </w:r>
      <w:r>
        <w:rPr>
          <w:sz w:val="22"/>
          <w:szCs w:val="22"/>
          <w:lang w:val="uk-UA"/>
        </w:rPr>
        <w:t xml:space="preserve">. </w:t>
      </w:r>
    </w:p>
    <w:p w:rsidR="00A92BAD" w:rsidRDefault="00596B06" w:rsidP="004D647B">
      <w:pPr>
        <w:pStyle w:val="a3"/>
        <w:spacing w:before="0" w:beforeAutospacing="0" w:after="0" w:afterAutospacing="0"/>
        <w:ind w:firstLine="709"/>
        <w:contextualSpacing/>
        <w:rPr>
          <w:sz w:val="22"/>
          <w:szCs w:val="22"/>
          <w:lang w:val="uk-UA"/>
        </w:rPr>
      </w:pPr>
      <w:r w:rsidRPr="00940E0E">
        <w:rPr>
          <w:b/>
          <w:bCs/>
          <w:sz w:val="22"/>
          <w:szCs w:val="22"/>
        </w:rPr>
        <w:t>Завдання</w:t>
      </w:r>
      <w:r w:rsidRPr="00940E0E">
        <w:rPr>
          <w:sz w:val="22"/>
          <w:szCs w:val="22"/>
        </w:rPr>
        <w:t xml:space="preserve"> </w:t>
      </w:r>
      <w:r>
        <w:rPr>
          <w:sz w:val="22"/>
          <w:szCs w:val="22"/>
          <w:lang w:val="uk-UA"/>
        </w:rPr>
        <w:t xml:space="preserve">5. </w:t>
      </w:r>
      <w:r w:rsidRPr="00940E0E">
        <w:rPr>
          <w:sz w:val="22"/>
          <w:szCs w:val="22"/>
        </w:rPr>
        <w:t xml:space="preserve">Прочитайте </w:t>
      </w:r>
      <w:r>
        <w:rPr>
          <w:sz w:val="22"/>
          <w:szCs w:val="22"/>
          <w:lang w:val="uk-UA"/>
        </w:rPr>
        <w:t>у</w:t>
      </w:r>
      <w:r w:rsidRPr="00940E0E">
        <w:rPr>
          <w:sz w:val="22"/>
          <w:szCs w:val="22"/>
        </w:rPr>
        <w:t xml:space="preserve"> кни</w:t>
      </w:r>
      <w:r>
        <w:rPr>
          <w:sz w:val="22"/>
          <w:szCs w:val="22"/>
          <w:lang w:val="uk-UA"/>
        </w:rPr>
        <w:t>зі</w:t>
      </w:r>
      <w:r w:rsidRPr="00940E0E">
        <w:rPr>
          <w:sz w:val="22"/>
          <w:szCs w:val="22"/>
        </w:rPr>
        <w:t xml:space="preserve"> Д. Май</w:t>
      </w:r>
      <w:r>
        <w:rPr>
          <w:sz w:val="22"/>
          <w:szCs w:val="22"/>
          <w:lang w:val="uk-UA"/>
        </w:rPr>
        <w:t>є</w:t>
      </w:r>
      <w:r w:rsidRPr="00940E0E">
        <w:rPr>
          <w:sz w:val="22"/>
          <w:szCs w:val="22"/>
        </w:rPr>
        <w:t>рс «Социальная психология» р</w:t>
      </w:r>
      <w:r>
        <w:rPr>
          <w:sz w:val="22"/>
          <w:szCs w:val="22"/>
          <w:lang w:val="uk-UA"/>
        </w:rPr>
        <w:t>о</w:t>
      </w:r>
      <w:r w:rsidRPr="00940E0E">
        <w:rPr>
          <w:sz w:val="22"/>
          <w:szCs w:val="22"/>
        </w:rPr>
        <w:t>зд</w:t>
      </w:r>
      <w:r>
        <w:rPr>
          <w:sz w:val="22"/>
          <w:szCs w:val="22"/>
          <w:lang w:val="uk-UA"/>
        </w:rPr>
        <w:t>і</w:t>
      </w:r>
      <w:r w:rsidRPr="00940E0E">
        <w:rPr>
          <w:sz w:val="22"/>
          <w:szCs w:val="22"/>
        </w:rPr>
        <w:t xml:space="preserve">л «Конформизм» </w:t>
      </w:r>
      <w:r w:rsidR="00A92BAD">
        <w:rPr>
          <w:sz w:val="22"/>
          <w:szCs w:val="22"/>
          <w:lang w:val="uk-UA"/>
        </w:rPr>
        <w:t xml:space="preserve"> </w:t>
      </w:r>
    </w:p>
    <w:p w:rsidR="00A92BAD" w:rsidRDefault="00A92BAD" w:rsidP="004D647B">
      <w:pPr>
        <w:pStyle w:val="a3"/>
        <w:spacing w:before="0" w:beforeAutospacing="0" w:after="0" w:afterAutospacing="0"/>
        <w:ind w:firstLine="709"/>
        <w:contextualSpacing/>
        <w:rPr>
          <w:sz w:val="22"/>
          <w:szCs w:val="22"/>
          <w:lang w:val="uk-UA"/>
        </w:rPr>
      </w:pPr>
      <w:r>
        <w:rPr>
          <w:sz w:val="22"/>
          <w:szCs w:val="22"/>
          <w:lang w:val="uk-UA"/>
        </w:rPr>
        <w:t xml:space="preserve">Режим доступа: </w:t>
      </w:r>
      <w:hyperlink r:id="rId35" w:history="1">
        <w:r w:rsidRPr="00C42DEE">
          <w:rPr>
            <w:rStyle w:val="a8"/>
            <w:sz w:val="22"/>
            <w:szCs w:val="22"/>
            <w:lang w:val="uk-UA"/>
          </w:rPr>
          <w:t>https://www.gumer.info/bibliotek_Buks/Psihol/mayers/06.php</w:t>
        </w:r>
      </w:hyperlink>
    </w:p>
    <w:p w:rsidR="00A92BAD" w:rsidRDefault="00A92BAD" w:rsidP="004D647B">
      <w:pPr>
        <w:pStyle w:val="a3"/>
        <w:spacing w:before="0" w:beforeAutospacing="0" w:after="0" w:afterAutospacing="0"/>
        <w:ind w:firstLine="709"/>
        <w:contextualSpacing/>
        <w:rPr>
          <w:sz w:val="22"/>
          <w:szCs w:val="22"/>
          <w:lang w:val="uk-UA"/>
        </w:rPr>
      </w:pPr>
      <w:r>
        <w:rPr>
          <w:sz w:val="22"/>
          <w:szCs w:val="22"/>
          <w:lang w:val="uk-UA"/>
        </w:rPr>
        <w:t xml:space="preserve">Законспектуйте. </w:t>
      </w:r>
    </w:p>
    <w:p w:rsidR="002900AE" w:rsidRPr="002900AE" w:rsidRDefault="00A92BAD" w:rsidP="002900AE">
      <w:pPr>
        <w:shd w:val="clear" w:color="auto" w:fill="FFFFFF"/>
        <w:ind w:firstLine="709"/>
        <w:contextualSpacing/>
        <w:jc w:val="both"/>
        <w:rPr>
          <w:color w:val="000000"/>
          <w:sz w:val="22"/>
          <w:szCs w:val="22"/>
          <w:lang w:val="uk-UA"/>
        </w:rPr>
      </w:pPr>
      <w:r w:rsidRPr="00940E0E">
        <w:rPr>
          <w:snapToGrid w:val="0"/>
          <w:sz w:val="22"/>
          <w:szCs w:val="22"/>
          <w:lang w:val="uk-UA"/>
        </w:rPr>
        <w:t>Ознайомтеся з експериментами Еша та Мілграма з дослідження конформізму у розділі «</w:t>
      </w:r>
      <w:r w:rsidRPr="00940E0E">
        <w:rPr>
          <w:color w:val="000000"/>
          <w:sz w:val="22"/>
          <w:szCs w:val="22"/>
        </w:rPr>
        <w:t>Эксперименты Эша: исследование конформизма</w:t>
      </w:r>
      <w:r w:rsidRPr="00940E0E">
        <w:rPr>
          <w:sz w:val="22"/>
          <w:szCs w:val="22"/>
          <w:lang w:val="uk-UA"/>
        </w:rPr>
        <w:t>», «</w:t>
      </w:r>
      <w:r w:rsidRPr="00940E0E">
        <w:rPr>
          <w:color w:val="000000"/>
          <w:sz w:val="22"/>
          <w:szCs w:val="22"/>
        </w:rPr>
        <w:t>Эксперименты Милграма: подчинение</w:t>
      </w:r>
      <w:r w:rsidRPr="00940E0E">
        <w:rPr>
          <w:color w:val="000000"/>
          <w:sz w:val="22"/>
          <w:szCs w:val="22"/>
          <w:lang w:val="uk-UA"/>
        </w:rPr>
        <w:t>» книги Д.Майерса «Изучаем социальную психологию»</w:t>
      </w:r>
    </w:p>
    <w:p w:rsidR="002900AE" w:rsidRDefault="002900AE" w:rsidP="00A92BAD">
      <w:pPr>
        <w:shd w:val="clear" w:color="auto" w:fill="FFFFFF"/>
        <w:ind w:firstLine="709"/>
        <w:contextualSpacing/>
        <w:jc w:val="both"/>
        <w:rPr>
          <w:sz w:val="22"/>
          <w:szCs w:val="22"/>
          <w:lang w:val="uk-UA"/>
        </w:rPr>
      </w:pPr>
      <w:r>
        <w:rPr>
          <w:sz w:val="22"/>
          <w:szCs w:val="22"/>
          <w:lang w:val="uk-UA"/>
        </w:rPr>
        <w:t xml:space="preserve">Режим доступу: </w:t>
      </w:r>
    </w:p>
    <w:p w:rsidR="00A92BAD" w:rsidRPr="00A92BAD" w:rsidRDefault="002900AE" w:rsidP="00674333">
      <w:pPr>
        <w:shd w:val="clear" w:color="auto" w:fill="FFFFFF"/>
        <w:ind w:firstLine="709"/>
        <w:contextualSpacing/>
        <w:jc w:val="both"/>
        <w:rPr>
          <w:sz w:val="22"/>
          <w:szCs w:val="22"/>
          <w:lang w:val="uk-UA"/>
        </w:rPr>
      </w:pPr>
      <w:r w:rsidRPr="002900AE">
        <w:rPr>
          <w:sz w:val="22"/>
          <w:szCs w:val="22"/>
          <w:lang w:val="uk-UA"/>
        </w:rPr>
        <w:t>https://www.gumer.info/bibliotek_Buks/Psihol/meirs/11.php</w:t>
      </w:r>
    </w:p>
    <w:p w:rsidR="00366738" w:rsidRDefault="00366738" w:rsidP="00366738">
      <w:pPr>
        <w:spacing w:before="100" w:beforeAutospacing="1"/>
        <w:ind w:firstLine="709"/>
        <w:contextualSpacing/>
        <w:jc w:val="both"/>
        <w:rPr>
          <w:b/>
          <w:i/>
          <w:sz w:val="22"/>
          <w:szCs w:val="22"/>
          <w:lang w:val="uk-UA"/>
        </w:rPr>
      </w:pPr>
      <w:r w:rsidRPr="00940E0E">
        <w:rPr>
          <w:b/>
          <w:i/>
          <w:noProof/>
          <w:sz w:val="22"/>
          <w:szCs w:val="22"/>
          <w:lang w:val="uk-UA"/>
        </w:rPr>
        <w:drawing>
          <wp:inline distT="0" distB="0" distL="0" distR="0" wp14:anchorId="4546EAF1" wp14:editId="4CB008D3">
            <wp:extent cx="414655" cy="414655"/>
            <wp:effectExtent l="0" t="0" r="0" b="0"/>
            <wp:docPr id="538" name="Рисунок 538"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134" cy="420134"/>
                    </a:xfrm>
                    <a:prstGeom prst="rect">
                      <a:avLst/>
                    </a:prstGeom>
                  </pic:spPr>
                </pic:pic>
              </a:graphicData>
            </a:graphic>
          </wp:inline>
        </w:drawing>
      </w:r>
      <w:r w:rsidRPr="00940E0E">
        <w:rPr>
          <w:b/>
          <w:i/>
          <w:sz w:val="22"/>
          <w:szCs w:val="22"/>
          <w:lang w:val="uk-UA"/>
        </w:rPr>
        <w:t>Завдання для роздумів</w:t>
      </w:r>
    </w:p>
    <w:p w:rsidR="00596B06" w:rsidRPr="00940E0E" w:rsidRDefault="00596B06" w:rsidP="00596B06">
      <w:pPr>
        <w:pStyle w:val="a3"/>
        <w:ind w:firstLine="709"/>
        <w:contextualSpacing/>
        <w:jc w:val="both"/>
        <w:rPr>
          <w:sz w:val="22"/>
          <w:szCs w:val="22"/>
          <w:lang w:val="uk-UA"/>
        </w:rPr>
      </w:pPr>
      <w:r w:rsidRPr="005E09D8">
        <w:rPr>
          <w:b/>
          <w:sz w:val="22"/>
          <w:szCs w:val="22"/>
          <w:lang w:val="uk-UA"/>
        </w:rPr>
        <w:t>Завдання</w:t>
      </w:r>
      <w:r>
        <w:rPr>
          <w:sz w:val="22"/>
          <w:szCs w:val="22"/>
          <w:lang w:val="uk-UA"/>
        </w:rPr>
        <w:t xml:space="preserve"> 1. </w:t>
      </w:r>
      <w:r w:rsidRPr="00940E0E">
        <w:rPr>
          <w:sz w:val="22"/>
          <w:szCs w:val="22"/>
          <w:lang w:val="uk-UA"/>
        </w:rPr>
        <w:t>Узагальніть наведений фрагмент і поясніть, за рахунок чого меншість здатна впливати на більшість.</w:t>
      </w:r>
    </w:p>
    <w:p w:rsidR="00596B06" w:rsidRDefault="00596B06" w:rsidP="00596B06">
      <w:pPr>
        <w:pStyle w:val="a3"/>
        <w:ind w:firstLine="709"/>
        <w:contextualSpacing/>
        <w:jc w:val="both"/>
        <w:rPr>
          <w:sz w:val="22"/>
          <w:szCs w:val="22"/>
          <w:lang w:val="uk-UA"/>
        </w:rPr>
      </w:pPr>
      <w:r w:rsidRPr="00940E0E">
        <w:rPr>
          <w:sz w:val="22"/>
          <w:szCs w:val="22"/>
          <w:lang w:val="uk-UA"/>
        </w:rPr>
        <w:t xml:space="preserve">В експериментах С. Московічі брали участь групи з 6 осіб (двох «спільників» експериментатора і чотирьох «наївних суб'єктів»). Піддослідним пред'являвся тест колірного сприйняття нібито з метою </w:t>
      </w:r>
      <w:r w:rsidRPr="00940E0E">
        <w:rPr>
          <w:sz w:val="22"/>
          <w:szCs w:val="22"/>
          <w:lang w:val="uk-UA"/>
        </w:rPr>
        <w:lastRenderedPageBreak/>
        <w:t>встановлення їх перцептивної компетенції. Стимульним матеріалом служили слайди блакитного кольору, проте «спільники» експериментатора при кожному пред'явленні постійно називали зелений колір, надаючи тим самим вплив на більшість. Отримані результати полягали в наступному. По-перше, «спільники», тобто меншість, вплинули на «наївних суб'єктів» (8,42% виборів в експериментальній групі ставилося до зеленого кольору, тоді як в контрольній групі їх було всього 0,25%). По-друге, змінювався поріг колірного розрізнення. При пред'явленні випробуваним послідовного ряду відтінків між чістоголубим і чисто-зеленим кольором в експериментальній групі виявлення зеленого кольору відбувалося на більш ранній стадії, ніж у контрольній.</w:t>
      </w:r>
    </w:p>
    <w:p w:rsidR="00596B06" w:rsidRDefault="00596B06" w:rsidP="005E09D8">
      <w:pPr>
        <w:ind w:firstLine="709"/>
        <w:contextualSpacing/>
        <w:jc w:val="both"/>
        <w:rPr>
          <w:sz w:val="22"/>
          <w:szCs w:val="22"/>
          <w:lang w:val="uk-UA"/>
        </w:rPr>
      </w:pPr>
      <w:r w:rsidRPr="005E09D8">
        <w:rPr>
          <w:b/>
          <w:sz w:val="22"/>
          <w:szCs w:val="22"/>
          <w:lang w:val="uk-UA"/>
        </w:rPr>
        <w:t>Завдання</w:t>
      </w:r>
      <w:r>
        <w:rPr>
          <w:sz w:val="22"/>
          <w:szCs w:val="22"/>
          <w:lang w:val="uk-UA"/>
        </w:rPr>
        <w:t xml:space="preserve"> 2. </w:t>
      </w:r>
      <w:r w:rsidRPr="00940E0E">
        <w:rPr>
          <w:sz w:val="22"/>
          <w:szCs w:val="22"/>
          <w:lang w:val="uk-UA"/>
        </w:rPr>
        <w:t>Опишіть прояви етноцентризму й групоцентризму, з якими ви зустрічалися у повсякденному житті (особисто, ваші знайомі, у засобах масової інформації, у виступах політиків і т.д.). Наведіть 3–5 прикладів. Поясніть, чому в сучасному суспільстві існують етноцентризм і групоцентризм.</w:t>
      </w:r>
    </w:p>
    <w:p w:rsidR="005E09D8" w:rsidRPr="005E09D8" w:rsidRDefault="005E09D8" w:rsidP="005E09D8">
      <w:pPr>
        <w:ind w:firstLine="709"/>
        <w:contextualSpacing/>
        <w:jc w:val="both"/>
        <w:rPr>
          <w:sz w:val="22"/>
          <w:szCs w:val="22"/>
          <w:lang w:val="uk-UA"/>
        </w:rPr>
      </w:pPr>
    </w:p>
    <w:p w:rsidR="005E09D8" w:rsidRDefault="00366738" w:rsidP="005E09D8">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184F685D" wp14:editId="396365DE">
            <wp:extent cx="357717" cy="357717"/>
            <wp:effectExtent l="0" t="0" r="0" b="0"/>
            <wp:docPr id="539" name="Рисунок 539"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3147" cy="373147"/>
                    </a:xfrm>
                    <a:prstGeom prst="rect">
                      <a:avLst/>
                    </a:prstGeom>
                  </pic:spPr>
                </pic:pic>
              </a:graphicData>
            </a:graphic>
          </wp:inline>
        </w:drawing>
      </w:r>
      <w:r w:rsidRPr="00940E0E">
        <w:rPr>
          <w:b/>
          <w:i/>
          <w:sz w:val="22"/>
          <w:szCs w:val="22"/>
          <w:lang w:val="uk-UA"/>
        </w:rPr>
        <w:t>Питання для самоконтролю</w:t>
      </w:r>
    </w:p>
    <w:p w:rsidR="005E09D8" w:rsidRDefault="00596B06" w:rsidP="005E09D8">
      <w:pPr>
        <w:tabs>
          <w:tab w:val="left" w:pos="316"/>
        </w:tabs>
        <w:spacing w:before="100" w:beforeAutospacing="1"/>
        <w:ind w:firstLine="709"/>
        <w:contextualSpacing/>
        <w:rPr>
          <w:b/>
          <w:i/>
          <w:sz w:val="22"/>
          <w:szCs w:val="22"/>
          <w:lang w:val="uk-UA"/>
        </w:rPr>
      </w:pPr>
      <w:r>
        <w:rPr>
          <w:sz w:val="22"/>
          <w:szCs w:val="22"/>
          <w:lang w:val="uk-UA"/>
        </w:rPr>
        <w:t>Як ви розумієте поняття «мала група»? Які види ви знаєте?</w:t>
      </w:r>
    </w:p>
    <w:p w:rsidR="005E09D8" w:rsidRDefault="00596B06" w:rsidP="005E09D8">
      <w:pPr>
        <w:tabs>
          <w:tab w:val="left" w:pos="316"/>
        </w:tabs>
        <w:spacing w:before="100" w:beforeAutospacing="1"/>
        <w:ind w:firstLine="709"/>
        <w:contextualSpacing/>
        <w:rPr>
          <w:b/>
          <w:i/>
          <w:sz w:val="22"/>
          <w:szCs w:val="22"/>
          <w:lang w:val="uk-UA"/>
        </w:rPr>
      </w:pPr>
      <w:r w:rsidRPr="00596B06">
        <w:rPr>
          <w:sz w:val="22"/>
          <w:szCs w:val="22"/>
        </w:rPr>
        <w:t>Дати визначення поняттю “групова динаміка</w:t>
      </w:r>
      <w:r w:rsidR="00016D9A">
        <w:rPr>
          <w:sz w:val="22"/>
          <w:szCs w:val="22"/>
        </w:rPr>
        <w:t>»</w:t>
      </w:r>
      <w:r w:rsidRPr="00596B06">
        <w:rPr>
          <w:sz w:val="22"/>
          <w:szCs w:val="22"/>
        </w:rPr>
        <w:t>.</w:t>
      </w:r>
    </w:p>
    <w:p w:rsidR="005E09D8" w:rsidRDefault="00596B06" w:rsidP="005E09D8">
      <w:pPr>
        <w:tabs>
          <w:tab w:val="left" w:pos="316"/>
        </w:tabs>
        <w:spacing w:before="100" w:beforeAutospacing="1"/>
        <w:ind w:firstLine="709"/>
        <w:contextualSpacing/>
        <w:rPr>
          <w:b/>
          <w:i/>
          <w:sz w:val="22"/>
          <w:szCs w:val="22"/>
          <w:lang w:val="uk-UA"/>
        </w:rPr>
      </w:pPr>
      <w:r w:rsidRPr="00940E0E">
        <w:rPr>
          <w:sz w:val="22"/>
          <w:szCs w:val="22"/>
        </w:rPr>
        <w:t>Які динамічні процеси в групі ви знаєте?</w:t>
      </w:r>
    </w:p>
    <w:p w:rsidR="005E09D8" w:rsidRDefault="00596B06" w:rsidP="005E09D8">
      <w:pPr>
        <w:tabs>
          <w:tab w:val="left" w:pos="316"/>
        </w:tabs>
        <w:spacing w:before="100" w:beforeAutospacing="1"/>
        <w:ind w:firstLine="709"/>
        <w:contextualSpacing/>
        <w:rPr>
          <w:b/>
          <w:i/>
          <w:sz w:val="22"/>
          <w:szCs w:val="22"/>
          <w:lang w:val="uk-UA"/>
        </w:rPr>
      </w:pPr>
      <w:r w:rsidRPr="005E09D8">
        <w:rPr>
          <w:sz w:val="22"/>
          <w:szCs w:val="22"/>
          <w:lang w:val="uk-UA"/>
        </w:rPr>
        <w:t>Які виокремлюють механізми групової динаміки?</w:t>
      </w:r>
    </w:p>
    <w:p w:rsidR="005E09D8" w:rsidRDefault="00596B06" w:rsidP="005E09D8">
      <w:pPr>
        <w:tabs>
          <w:tab w:val="left" w:pos="316"/>
        </w:tabs>
        <w:spacing w:before="100" w:beforeAutospacing="1"/>
        <w:ind w:firstLine="709"/>
        <w:contextualSpacing/>
        <w:rPr>
          <w:b/>
          <w:i/>
          <w:sz w:val="22"/>
          <w:szCs w:val="22"/>
          <w:lang w:val="uk-UA"/>
        </w:rPr>
      </w:pPr>
      <w:r w:rsidRPr="00940E0E">
        <w:rPr>
          <w:sz w:val="22"/>
          <w:szCs w:val="22"/>
        </w:rPr>
        <w:t>В чому полягає сутність “ідіосинкразичного кредиту</w:t>
      </w:r>
      <w:r w:rsidR="00016D9A">
        <w:rPr>
          <w:sz w:val="22"/>
          <w:szCs w:val="22"/>
        </w:rPr>
        <w:t>»</w:t>
      </w:r>
      <w:r w:rsidRPr="00940E0E">
        <w:rPr>
          <w:sz w:val="22"/>
          <w:szCs w:val="22"/>
        </w:rPr>
        <w:t xml:space="preserve"> як механізму групової динаміки?</w:t>
      </w:r>
    </w:p>
    <w:p w:rsidR="005E09D8" w:rsidRDefault="00596B06" w:rsidP="005E09D8">
      <w:pPr>
        <w:tabs>
          <w:tab w:val="left" w:pos="316"/>
        </w:tabs>
        <w:spacing w:before="100" w:beforeAutospacing="1"/>
        <w:ind w:firstLine="709"/>
        <w:contextualSpacing/>
        <w:rPr>
          <w:b/>
          <w:i/>
          <w:sz w:val="22"/>
          <w:szCs w:val="22"/>
          <w:lang w:val="uk-UA"/>
        </w:rPr>
      </w:pPr>
      <w:r w:rsidRPr="00940E0E">
        <w:rPr>
          <w:sz w:val="22"/>
          <w:szCs w:val="22"/>
        </w:rPr>
        <w:t>В чому полягає сутність феномену групового тиску?</w:t>
      </w:r>
    </w:p>
    <w:p w:rsidR="005E09D8" w:rsidRDefault="00596B06" w:rsidP="005E09D8">
      <w:pPr>
        <w:tabs>
          <w:tab w:val="left" w:pos="316"/>
        </w:tabs>
        <w:spacing w:before="100" w:beforeAutospacing="1"/>
        <w:ind w:firstLine="709"/>
        <w:contextualSpacing/>
        <w:rPr>
          <w:b/>
          <w:i/>
          <w:sz w:val="22"/>
          <w:szCs w:val="22"/>
          <w:lang w:val="uk-UA"/>
        </w:rPr>
      </w:pPr>
      <w:r w:rsidRPr="00940E0E">
        <w:rPr>
          <w:sz w:val="22"/>
          <w:szCs w:val="22"/>
        </w:rPr>
        <w:t>Як співвідносяться поняття “конформізм</w:t>
      </w:r>
      <w:r w:rsidR="00016D9A">
        <w:rPr>
          <w:sz w:val="22"/>
          <w:szCs w:val="22"/>
        </w:rPr>
        <w:t>»</w:t>
      </w:r>
      <w:r w:rsidRPr="00940E0E">
        <w:rPr>
          <w:sz w:val="22"/>
          <w:szCs w:val="22"/>
        </w:rPr>
        <w:t>, “</w:t>
      </w:r>
      <w:r>
        <w:rPr>
          <w:sz w:val="22"/>
          <w:szCs w:val="22"/>
          <w:lang w:val="uk-UA"/>
        </w:rPr>
        <w:t xml:space="preserve">нонконформізм», </w:t>
      </w:r>
      <w:r w:rsidR="00B96D6D">
        <w:rPr>
          <w:sz w:val="22"/>
          <w:szCs w:val="22"/>
          <w:lang w:val="uk-UA"/>
        </w:rPr>
        <w:t>«</w:t>
      </w:r>
      <w:r w:rsidRPr="00940E0E">
        <w:rPr>
          <w:sz w:val="22"/>
          <w:szCs w:val="22"/>
        </w:rPr>
        <w:t>конформність</w:t>
      </w:r>
      <w:r w:rsidR="00016D9A">
        <w:rPr>
          <w:sz w:val="22"/>
          <w:szCs w:val="22"/>
        </w:rPr>
        <w:t>»</w:t>
      </w:r>
      <w:r w:rsidRPr="00940E0E">
        <w:rPr>
          <w:sz w:val="22"/>
          <w:szCs w:val="22"/>
        </w:rPr>
        <w:t xml:space="preserve"> та “конформна поведінка</w:t>
      </w:r>
      <w:r w:rsidR="00016D9A">
        <w:rPr>
          <w:sz w:val="22"/>
          <w:szCs w:val="22"/>
        </w:rPr>
        <w:t>»</w:t>
      </w:r>
      <w:r w:rsidRPr="00940E0E">
        <w:rPr>
          <w:sz w:val="22"/>
          <w:szCs w:val="22"/>
        </w:rPr>
        <w:t>?</w:t>
      </w:r>
    </w:p>
    <w:p w:rsidR="005E09D8" w:rsidRDefault="00596B06" w:rsidP="005E09D8">
      <w:pPr>
        <w:tabs>
          <w:tab w:val="left" w:pos="316"/>
        </w:tabs>
        <w:spacing w:before="100" w:beforeAutospacing="1"/>
        <w:ind w:firstLine="709"/>
        <w:contextualSpacing/>
        <w:rPr>
          <w:b/>
          <w:i/>
          <w:sz w:val="22"/>
          <w:szCs w:val="22"/>
          <w:lang w:val="uk-UA"/>
        </w:rPr>
      </w:pPr>
      <w:r w:rsidRPr="00940E0E">
        <w:rPr>
          <w:sz w:val="22"/>
          <w:szCs w:val="22"/>
        </w:rPr>
        <w:t>Які види впливу групи на індивіда виокремлюють дослідники?</w:t>
      </w:r>
    </w:p>
    <w:p w:rsidR="00596B06" w:rsidRPr="005E09D8" w:rsidRDefault="00596B06" w:rsidP="005E09D8">
      <w:pPr>
        <w:tabs>
          <w:tab w:val="left" w:pos="316"/>
        </w:tabs>
        <w:spacing w:before="100" w:beforeAutospacing="1"/>
        <w:ind w:firstLine="709"/>
        <w:contextualSpacing/>
        <w:rPr>
          <w:b/>
          <w:i/>
          <w:sz w:val="22"/>
          <w:szCs w:val="22"/>
          <w:lang w:val="uk-UA"/>
        </w:rPr>
      </w:pPr>
      <w:r w:rsidRPr="00940E0E">
        <w:rPr>
          <w:sz w:val="22"/>
          <w:szCs w:val="22"/>
          <w:lang w:val="uk-UA"/>
        </w:rPr>
        <w:t>Від чого залежить конформність людини? Чи впливає вік на прояви конфомності?</w:t>
      </w:r>
    </w:p>
    <w:p w:rsidR="00863E9C" w:rsidRPr="00940E0E" w:rsidRDefault="00863E9C" w:rsidP="00142593">
      <w:pPr>
        <w:spacing w:before="100" w:beforeAutospacing="1" w:after="100" w:afterAutospacing="1"/>
        <w:ind w:firstLine="709"/>
        <w:contextualSpacing/>
        <w:rPr>
          <w:sz w:val="22"/>
          <w:szCs w:val="22"/>
        </w:rPr>
      </w:pPr>
    </w:p>
    <w:p w:rsidR="00B96D6D" w:rsidRPr="005E09D8" w:rsidRDefault="00B96D6D" w:rsidP="005E09D8">
      <w:pPr>
        <w:jc w:val="both"/>
        <w:rPr>
          <w:b/>
          <w:i/>
          <w:sz w:val="22"/>
          <w:szCs w:val="22"/>
          <w:lang w:val="uk-UA"/>
        </w:rPr>
      </w:pPr>
      <w:r w:rsidRPr="005E09D8">
        <w:rPr>
          <w:b/>
          <w:i/>
          <w:sz w:val="22"/>
          <w:szCs w:val="22"/>
        </w:rPr>
        <w:t>Література</w:t>
      </w:r>
      <w:r w:rsidRPr="005E09D8">
        <w:rPr>
          <w:b/>
          <w:i/>
          <w:sz w:val="22"/>
          <w:szCs w:val="22"/>
          <w:lang w:val="uk-UA"/>
        </w:rPr>
        <w:t xml:space="preserve"> до теми</w:t>
      </w:r>
    </w:p>
    <w:p w:rsidR="00B96D6D" w:rsidRPr="00674333" w:rsidRDefault="00B96D6D" w:rsidP="00674333">
      <w:pPr>
        <w:ind w:firstLine="709"/>
        <w:contextualSpacing/>
        <w:jc w:val="both"/>
        <w:rPr>
          <w:sz w:val="22"/>
          <w:szCs w:val="22"/>
        </w:rPr>
      </w:pPr>
      <w:r w:rsidRPr="00674333">
        <w:rPr>
          <w:sz w:val="22"/>
          <w:szCs w:val="22"/>
        </w:rPr>
        <w:t>Кричевский Р.Л., Дубовская У.М. Психология малой группы: теоретический и прикладной аспекты. – М.: Изд. МГУ,1991.</w:t>
      </w:r>
    </w:p>
    <w:p w:rsidR="00B96D6D" w:rsidRPr="00674333" w:rsidRDefault="00B96D6D" w:rsidP="00674333">
      <w:pPr>
        <w:ind w:firstLine="709"/>
        <w:contextualSpacing/>
        <w:jc w:val="both"/>
        <w:rPr>
          <w:sz w:val="22"/>
          <w:szCs w:val="22"/>
        </w:rPr>
      </w:pPr>
      <w:r w:rsidRPr="00674333">
        <w:rPr>
          <w:sz w:val="22"/>
          <w:szCs w:val="22"/>
        </w:rPr>
        <w:lastRenderedPageBreak/>
        <w:t>Кули Ч.Х.Человеческая природа и социальный порядок. – М.: Авт. издание, 2000.– 312 с.</w:t>
      </w:r>
    </w:p>
    <w:p w:rsidR="00B96D6D" w:rsidRPr="00674333" w:rsidRDefault="00B96D6D" w:rsidP="00674333">
      <w:pPr>
        <w:ind w:firstLine="709"/>
        <w:contextualSpacing/>
        <w:jc w:val="both"/>
        <w:rPr>
          <w:sz w:val="22"/>
          <w:szCs w:val="22"/>
        </w:rPr>
      </w:pPr>
      <w:r w:rsidRPr="00674333">
        <w:rPr>
          <w:sz w:val="22"/>
          <w:szCs w:val="22"/>
        </w:rPr>
        <w:t xml:space="preserve">Морено Я.-Л. Социометрия: Экспериментальный подход и наука об обществе.– М.: Академический проект, 2001. – 416с. </w:t>
      </w:r>
    </w:p>
    <w:p w:rsidR="00B96D6D" w:rsidRPr="00674333" w:rsidRDefault="00B96D6D" w:rsidP="00674333">
      <w:pPr>
        <w:ind w:firstLine="709"/>
        <w:contextualSpacing/>
        <w:jc w:val="both"/>
        <w:rPr>
          <w:sz w:val="22"/>
          <w:szCs w:val="22"/>
        </w:rPr>
      </w:pPr>
      <w:r w:rsidRPr="00674333">
        <w:rPr>
          <w:sz w:val="22"/>
          <w:szCs w:val="22"/>
        </w:rPr>
        <w:t>Ойстер Кэрол. Социальная психология групп. – СПб.: Пройм Еврознак; М.: Олма-Пресс, 2004.– С.148-162.</w:t>
      </w:r>
    </w:p>
    <w:p w:rsidR="00674333" w:rsidRPr="00674333" w:rsidRDefault="00B96D6D" w:rsidP="00674333">
      <w:pPr>
        <w:ind w:firstLine="709"/>
        <w:contextualSpacing/>
        <w:jc w:val="both"/>
        <w:rPr>
          <w:sz w:val="22"/>
          <w:szCs w:val="22"/>
        </w:rPr>
      </w:pPr>
      <w:r w:rsidRPr="00674333">
        <w:rPr>
          <w:sz w:val="22"/>
          <w:szCs w:val="22"/>
        </w:rPr>
        <w:t xml:space="preserve">Чалдини Р., Кенрик Д., Нейберг С. Агрессия: Лидерство. Альтруизм. Конфликт. Группы. –СПб: Прайм Еврознак, 2002. – С.140-158. </w:t>
      </w:r>
    </w:p>
    <w:p w:rsidR="00674333" w:rsidRPr="00674333" w:rsidRDefault="00674333" w:rsidP="00674333">
      <w:pPr>
        <w:ind w:firstLine="709"/>
        <w:contextualSpacing/>
        <w:jc w:val="both"/>
        <w:rPr>
          <w:sz w:val="22"/>
          <w:szCs w:val="22"/>
        </w:rPr>
      </w:pPr>
      <w:r w:rsidRPr="00674333">
        <w:rPr>
          <w:sz w:val="22"/>
          <w:szCs w:val="22"/>
        </w:rPr>
        <w:t xml:space="preserve">Шериф М. Ситуации социального воздействия // Психология социальных ситуаций: Хрестоматия / Сост. и общ. ред. Н.В. Гришиной. – СПб.: Питер, 2001. – С. 165 – 178. </w:t>
      </w:r>
    </w:p>
    <w:p w:rsidR="00674333" w:rsidRPr="00674333" w:rsidRDefault="00674333" w:rsidP="00674333">
      <w:pPr>
        <w:ind w:firstLine="709"/>
        <w:contextualSpacing/>
        <w:jc w:val="both"/>
        <w:rPr>
          <w:sz w:val="22"/>
          <w:szCs w:val="22"/>
        </w:rPr>
      </w:pPr>
      <w:r w:rsidRPr="00674333">
        <w:rPr>
          <w:sz w:val="22"/>
          <w:szCs w:val="22"/>
        </w:rPr>
        <w:t xml:space="preserve">Зимбардо Ф., Ляйппе М. Социальное влияние. – СПб.: Питер, 2000. – 448с. </w:t>
      </w:r>
    </w:p>
    <w:p w:rsidR="00B75D2F" w:rsidRDefault="00674333" w:rsidP="00B75D2F">
      <w:pPr>
        <w:ind w:firstLine="709"/>
        <w:contextualSpacing/>
        <w:jc w:val="both"/>
        <w:rPr>
          <w:sz w:val="22"/>
          <w:szCs w:val="22"/>
        </w:rPr>
      </w:pPr>
      <w:r w:rsidRPr="00674333">
        <w:rPr>
          <w:sz w:val="22"/>
          <w:szCs w:val="22"/>
        </w:rPr>
        <w:t>Гапон Н.П. Соціальна психологія : навчальний посібник / Н. П. Гапон; В.о. Львів. нац. ун-т ім. І. Франка.– Львів : ЛНУ ім. І.Франка , 2008.– 366 с.</w:t>
      </w:r>
    </w:p>
    <w:p w:rsidR="00B75D2F" w:rsidRPr="004D647B" w:rsidRDefault="00B75D2F" w:rsidP="004D647B">
      <w:pPr>
        <w:ind w:firstLine="709"/>
        <w:contextualSpacing/>
        <w:jc w:val="both"/>
        <w:rPr>
          <w:sz w:val="22"/>
          <w:szCs w:val="22"/>
        </w:rPr>
      </w:pPr>
      <w:r w:rsidRPr="00B75D2F">
        <w:rPr>
          <w:sz w:val="22"/>
          <w:szCs w:val="22"/>
        </w:rPr>
        <w:t>Дженис И.Л. Огрупление мышления // Пайнс Э., Маслач К. Практикум по социальной психологии. – СПб.: Питер Ком, 2000. – С. 242-260.</w:t>
      </w:r>
    </w:p>
    <w:p w:rsidR="007C553F" w:rsidRPr="007C553F" w:rsidRDefault="007C553F" w:rsidP="007C553F">
      <w:pPr>
        <w:ind w:firstLine="709"/>
        <w:contextualSpacing/>
        <w:jc w:val="both"/>
        <w:rPr>
          <w:sz w:val="22"/>
          <w:szCs w:val="22"/>
        </w:rPr>
      </w:pPr>
    </w:p>
    <w:p w:rsidR="0053709D" w:rsidRPr="00003632" w:rsidRDefault="0053709D" w:rsidP="00003632">
      <w:pPr>
        <w:pStyle w:val="1"/>
        <w:rPr>
          <w:lang w:val="uk-UA"/>
        </w:rPr>
      </w:pPr>
      <w:bookmarkStart w:id="13" w:name="_Toc27647288"/>
      <w:r>
        <w:rPr>
          <w:lang w:val="uk-UA"/>
        </w:rPr>
        <w:t>Тема</w:t>
      </w:r>
      <w:r w:rsidR="005E09D8">
        <w:rPr>
          <w:lang w:val="uk-UA"/>
        </w:rPr>
        <w:t xml:space="preserve"> 12</w:t>
      </w:r>
      <w:r>
        <w:rPr>
          <w:lang w:val="uk-UA"/>
        </w:rPr>
        <w:t xml:space="preserve">. </w:t>
      </w:r>
      <w:r w:rsidR="0068557D" w:rsidRPr="0053709D">
        <w:rPr>
          <w:lang w:val="uk-UA"/>
        </w:rPr>
        <w:t>Стихійні групи</w:t>
      </w:r>
      <w:r w:rsidR="0043507A" w:rsidRPr="0053709D">
        <w:rPr>
          <w:lang w:val="uk-UA"/>
        </w:rPr>
        <w:t>. Натовп</w:t>
      </w:r>
      <w:bookmarkEnd w:id="13"/>
    </w:p>
    <w:p w:rsidR="0053709D" w:rsidRDefault="0053709D" w:rsidP="009735C5">
      <w:pPr>
        <w:pStyle w:val="a3"/>
        <w:numPr>
          <w:ilvl w:val="0"/>
          <w:numId w:val="13"/>
        </w:numPr>
        <w:contextualSpacing/>
        <w:rPr>
          <w:sz w:val="22"/>
          <w:szCs w:val="22"/>
          <w:lang w:val="uk-UA"/>
        </w:rPr>
      </w:pPr>
      <w:r>
        <w:rPr>
          <w:sz w:val="22"/>
          <w:szCs w:val="22"/>
          <w:lang w:val="uk-UA"/>
        </w:rPr>
        <w:t>Стихійні групи та стихійна поведінка</w:t>
      </w:r>
    </w:p>
    <w:p w:rsidR="0053709D" w:rsidRDefault="0053709D" w:rsidP="009735C5">
      <w:pPr>
        <w:pStyle w:val="a3"/>
        <w:numPr>
          <w:ilvl w:val="0"/>
          <w:numId w:val="13"/>
        </w:numPr>
        <w:contextualSpacing/>
        <w:rPr>
          <w:sz w:val="22"/>
          <w:szCs w:val="22"/>
          <w:lang w:val="uk-UA"/>
        </w:rPr>
      </w:pPr>
      <w:r>
        <w:rPr>
          <w:sz w:val="22"/>
          <w:szCs w:val="22"/>
          <w:lang w:val="uk-UA"/>
        </w:rPr>
        <w:t xml:space="preserve">Натовп </w:t>
      </w:r>
    </w:p>
    <w:p w:rsidR="0053709D" w:rsidRDefault="0053709D" w:rsidP="009735C5">
      <w:pPr>
        <w:pStyle w:val="a3"/>
        <w:numPr>
          <w:ilvl w:val="0"/>
          <w:numId w:val="13"/>
        </w:numPr>
        <w:contextualSpacing/>
        <w:rPr>
          <w:sz w:val="22"/>
          <w:szCs w:val="22"/>
          <w:lang w:val="uk-UA"/>
        </w:rPr>
      </w:pPr>
      <w:r>
        <w:rPr>
          <w:sz w:val="22"/>
          <w:szCs w:val="22"/>
          <w:lang w:val="uk-UA"/>
        </w:rPr>
        <w:t>Види натовпу</w:t>
      </w:r>
    </w:p>
    <w:p w:rsidR="0053709D" w:rsidRDefault="0053709D" w:rsidP="009735C5">
      <w:pPr>
        <w:pStyle w:val="a3"/>
        <w:numPr>
          <w:ilvl w:val="0"/>
          <w:numId w:val="13"/>
        </w:numPr>
        <w:contextualSpacing/>
        <w:rPr>
          <w:sz w:val="22"/>
          <w:szCs w:val="22"/>
          <w:lang w:val="uk-UA"/>
        </w:rPr>
      </w:pPr>
      <w:r>
        <w:rPr>
          <w:sz w:val="22"/>
          <w:szCs w:val="22"/>
          <w:lang w:val="uk-UA"/>
        </w:rPr>
        <w:t>Психологічні механізми натовпу</w:t>
      </w:r>
    </w:p>
    <w:p w:rsidR="0053709D" w:rsidRPr="007C553F" w:rsidRDefault="00B24981" w:rsidP="009735C5">
      <w:pPr>
        <w:pStyle w:val="a3"/>
        <w:numPr>
          <w:ilvl w:val="0"/>
          <w:numId w:val="13"/>
        </w:numPr>
        <w:contextualSpacing/>
        <w:rPr>
          <w:sz w:val="22"/>
          <w:szCs w:val="22"/>
          <w:lang w:val="uk-UA"/>
        </w:rPr>
      </w:pPr>
      <w:r>
        <w:rPr>
          <w:sz w:val="22"/>
          <w:szCs w:val="22"/>
          <w:lang w:val="uk-UA"/>
        </w:rPr>
        <w:t>Особливості поведінки людини у натовпі</w:t>
      </w:r>
    </w:p>
    <w:p w:rsidR="005E09D8" w:rsidRDefault="0053709D" w:rsidP="005E09D8">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673EFF6E" wp14:editId="76D9FD12">
            <wp:extent cx="256540" cy="256540"/>
            <wp:effectExtent l="0" t="0" r="0" b="0"/>
            <wp:docPr id="540" name="Рисунок 540"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64812" cy="264812"/>
                    </a:xfrm>
                    <a:prstGeom prst="rect">
                      <a:avLst/>
                    </a:prstGeom>
                  </pic:spPr>
                </pic:pic>
              </a:graphicData>
            </a:graphic>
          </wp:inline>
        </w:drawing>
      </w:r>
      <w:r w:rsidRPr="00940E0E">
        <w:rPr>
          <w:b/>
          <w:i/>
          <w:spacing w:val="-7"/>
          <w:sz w:val="22"/>
          <w:szCs w:val="22"/>
          <w:lang w:val="uk-UA"/>
        </w:rPr>
        <w:t>Основні поняття</w:t>
      </w:r>
    </w:p>
    <w:p w:rsidR="0053709D" w:rsidRPr="005E09D8" w:rsidRDefault="005E09D8" w:rsidP="005E09D8">
      <w:pPr>
        <w:shd w:val="clear" w:color="auto" w:fill="FFFFFF"/>
        <w:spacing w:before="48"/>
        <w:ind w:left="10" w:firstLine="709"/>
        <w:contextualSpacing/>
        <w:jc w:val="both"/>
        <w:rPr>
          <w:b/>
          <w:i/>
          <w:spacing w:val="-7"/>
          <w:sz w:val="22"/>
          <w:szCs w:val="22"/>
          <w:lang w:val="uk-UA"/>
        </w:rPr>
      </w:pPr>
      <w:r>
        <w:rPr>
          <w:i/>
          <w:sz w:val="22"/>
          <w:szCs w:val="22"/>
          <w:lang w:val="uk-UA"/>
        </w:rPr>
        <w:t>с</w:t>
      </w:r>
      <w:r w:rsidR="00584D84" w:rsidRPr="00733A2D">
        <w:rPr>
          <w:i/>
          <w:sz w:val="22"/>
          <w:szCs w:val="22"/>
          <w:lang w:val="uk-UA"/>
        </w:rPr>
        <w:t xml:space="preserve">тихійні групи, публіка, соціальний рух, натовп, маса, </w:t>
      </w:r>
      <w:r w:rsidR="00733A2D" w:rsidRPr="00733A2D">
        <w:rPr>
          <w:i/>
          <w:sz w:val="22"/>
          <w:szCs w:val="22"/>
          <w:lang w:val="uk-UA"/>
        </w:rPr>
        <w:t>емоційне зараження, емоційне кружіння, навіювання, суґґестія, наслідування, паніка, чутки, масова поведінка, соціальний рух, агресивний натовп, діючий натовп</w:t>
      </w:r>
    </w:p>
    <w:p w:rsidR="005E09D8" w:rsidRDefault="0053709D" w:rsidP="005E09D8">
      <w:pPr>
        <w:tabs>
          <w:tab w:val="left" w:pos="316"/>
        </w:tabs>
        <w:spacing w:before="100" w:beforeAutospacing="1"/>
        <w:ind w:firstLine="709"/>
        <w:contextualSpacing/>
        <w:rPr>
          <w:b/>
          <w:i/>
          <w:sz w:val="22"/>
          <w:szCs w:val="22"/>
          <w:lang w:val="uk-UA"/>
        </w:rPr>
      </w:pPr>
      <w:r w:rsidRPr="00940E0E">
        <w:rPr>
          <w:b/>
          <w:i/>
          <w:noProof/>
          <w:sz w:val="22"/>
          <w:szCs w:val="22"/>
        </w:rPr>
        <w:drawing>
          <wp:inline distT="0" distB="0" distL="0" distR="0" wp14:anchorId="1A3AD757" wp14:editId="5E63DF1F">
            <wp:extent cx="328246" cy="328246"/>
            <wp:effectExtent l="0" t="0" r="2540" b="0"/>
            <wp:docPr id="541" name="Рисунок 541"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37294" cy="337294"/>
                    </a:xfrm>
                    <a:prstGeom prst="rect">
                      <a:avLst/>
                    </a:prstGeom>
                  </pic:spPr>
                </pic:pic>
              </a:graphicData>
            </a:graphic>
          </wp:inline>
        </w:drawing>
      </w:r>
      <w:r w:rsidRPr="00AE4D56">
        <w:rPr>
          <w:b/>
          <w:i/>
          <w:sz w:val="22"/>
          <w:szCs w:val="22"/>
          <w:lang w:val="uk-UA"/>
        </w:rPr>
        <w:t>Теорет</w:t>
      </w:r>
      <w:r w:rsidRPr="00940E0E">
        <w:rPr>
          <w:b/>
          <w:i/>
          <w:sz w:val="22"/>
          <w:szCs w:val="22"/>
          <w:lang w:val="uk-UA"/>
        </w:rPr>
        <w:t>ичний матеріал</w:t>
      </w:r>
    </w:p>
    <w:p w:rsidR="008254AF" w:rsidRPr="005E09D8" w:rsidRDefault="008254AF" w:rsidP="005E09D8">
      <w:pPr>
        <w:tabs>
          <w:tab w:val="left" w:pos="316"/>
        </w:tabs>
        <w:ind w:firstLine="709"/>
        <w:contextualSpacing/>
        <w:jc w:val="both"/>
        <w:rPr>
          <w:rStyle w:val="FontStyle24"/>
          <w:b/>
          <w:i/>
          <w:spacing w:val="0"/>
          <w:sz w:val="22"/>
          <w:szCs w:val="22"/>
          <w:lang w:val="uk-UA"/>
        </w:rPr>
      </w:pPr>
      <w:r>
        <w:rPr>
          <w:rStyle w:val="FontStyle24"/>
          <w:sz w:val="22"/>
          <w:szCs w:val="22"/>
          <w:lang w:val="uk-UA" w:eastAsia="uk-UA"/>
        </w:rPr>
        <w:lastRenderedPageBreak/>
        <w:t>Н</w:t>
      </w:r>
      <w:r w:rsidRPr="00940E0E">
        <w:rPr>
          <w:rStyle w:val="FontStyle24"/>
          <w:sz w:val="22"/>
          <w:szCs w:val="22"/>
          <w:lang w:val="uk-UA" w:eastAsia="uk-UA"/>
        </w:rPr>
        <w:t>айбільш сприятливим середовищем для виникнення масовидної стихійної поведінки є великі стихійні групи (масові скупчення громадян).</w:t>
      </w:r>
    </w:p>
    <w:p w:rsidR="008254AF" w:rsidRDefault="008254AF" w:rsidP="005E09D8">
      <w:pPr>
        <w:pStyle w:val="a3"/>
        <w:spacing w:before="0" w:beforeAutospacing="0" w:after="0" w:afterAutospacing="0"/>
        <w:ind w:firstLine="709"/>
        <w:contextualSpacing/>
        <w:jc w:val="both"/>
        <w:rPr>
          <w:rStyle w:val="FontStyle24"/>
          <w:sz w:val="22"/>
          <w:szCs w:val="22"/>
          <w:lang w:val="uk-UA" w:eastAsia="uk-UA"/>
        </w:rPr>
      </w:pPr>
      <w:r w:rsidRPr="00940E0E">
        <w:rPr>
          <w:rStyle w:val="FontStyle24"/>
          <w:sz w:val="22"/>
          <w:szCs w:val="22"/>
          <w:lang w:val="uk-UA" w:eastAsia="uk-UA"/>
        </w:rPr>
        <w:t>Основним механізмом розвитку масової стихійної поведінки у більшості випадків є циркулярне спілкування, що впливає на поведінку і вчинки людей. Цю властивість свідомо використовують організатори політичних акцій, масових гулянь, видовищ. За надзвичайних ситуацій (стихійні лиха, епідемії та ін.) таке спілкування розгортається стихійно, мимовільн</w:t>
      </w:r>
      <w:r>
        <w:rPr>
          <w:rStyle w:val="FontStyle24"/>
          <w:sz w:val="22"/>
          <w:szCs w:val="22"/>
          <w:lang w:val="uk-UA" w:eastAsia="uk-UA"/>
        </w:rPr>
        <w:t>о.</w:t>
      </w:r>
    </w:p>
    <w:p w:rsidR="008254AF" w:rsidRDefault="00AE4D56" w:rsidP="005E09D8">
      <w:pPr>
        <w:pStyle w:val="a3"/>
        <w:spacing w:before="0" w:beforeAutospacing="0" w:after="0" w:afterAutospacing="0"/>
        <w:ind w:firstLine="709"/>
        <w:contextualSpacing/>
        <w:jc w:val="both"/>
        <w:rPr>
          <w:rStyle w:val="FontStyle24"/>
          <w:sz w:val="22"/>
          <w:szCs w:val="22"/>
          <w:lang w:val="uk-UA" w:eastAsia="uk-UA"/>
        </w:rPr>
      </w:pPr>
      <w:r>
        <w:rPr>
          <w:rStyle w:val="FontStyle24"/>
          <w:sz w:val="22"/>
          <w:szCs w:val="22"/>
          <w:lang w:val="uk-UA" w:eastAsia="uk-UA"/>
        </w:rPr>
        <w:t>Н</w:t>
      </w:r>
      <w:r w:rsidRPr="00940E0E">
        <w:rPr>
          <w:rStyle w:val="FontStyle24"/>
          <w:sz w:val="22"/>
          <w:szCs w:val="22"/>
          <w:lang w:val="uk-UA" w:eastAsia="uk-UA"/>
        </w:rPr>
        <w:t>айбільш розповсюджені різновиди масових скупчень громадян:</w:t>
      </w:r>
    </w:p>
    <w:p w:rsidR="00AE4D56" w:rsidRPr="00940E0E" w:rsidRDefault="00AE4D56" w:rsidP="005E09D8">
      <w:pPr>
        <w:pStyle w:val="a3"/>
        <w:spacing w:before="0" w:beforeAutospacing="0" w:after="0" w:afterAutospacing="0"/>
        <w:ind w:firstLine="709"/>
        <w:contextualSpacing/>
        <w:jc w:val="both"/>
        <w:rPr>
          <w:rStyle w:val="FontStyle24"/>
          <w:sz w:val="22"/>
          <w:szCs w:val="22"/>
          <w:lang w:val="uk-UA" w:eastAsia="uk-UA"/>
        </w:rPr>
      </w:pPr>
      <w:r w:rsidRPr="00940E0E">
        <w:rPr>
          <w:rStyle w:val="FontStyle42"/>
          <w:iCs/>
          <w:sz w:val="22"/>
          <w:szCs w:val="22"/>
          <w:lang w:val="uk-UA" w:eastAsia="uk-UA"/>
        </w:rPr>
        <w:t xml:space="preserve">випадкове – </w:t>
      </w:r>
      <w:r w:rsidRPr="00940E0E">
        <w:rPr>
          <w:rStyle w:val="FontStyle24"/>
          <w:sz w:val="22"/>
          <w:szCs w:val="22"/>
          <w:lang w:val="uk-UA" w:eastAsia="uk-UA"/>
        </w:rPr>
        <w:t>люди збираються внаслідок залучення уваги до певної екстраординарної події (пожежі, дорожньо-транспортної пригоди, бійки на вулиці тощо), контакти між ними спонтанні та невпорядковані. Вони виявляють інтерес до того, що відбувається, і можуть активно діяти (наприклад, надавати допомогу потерпілим);</w:t>
      </w:r>
    </w:p>
    <w:p w:rsidR="00AE4D56" w:rsidRPr="00940E0E" w:rsidRDefault="00AE4D56" w:rsidP="005E09D8">
      <w:pPr>
        <w:pStyle w:val="Style4"/>
        <w:widowControl/>
        <w:spacing w:line="240" w:lineRule="auto"/>
        <w:ind w:right="-181" w:firstLine="709"/>
        <w:contextualSpacing/>
        <w:rPr>
          <w:rStyle w:val="FontStyle24"/>
          <w:sz w:val="22"/>
          <w:szCs w:val="22"/>
          <w:lang w:val="uk-UA" w:eastAsia="uk-UA"/>
        </w:rPr>
      </w:pPr>
      <w:r w:rsidRPr="00940E0E">
        <w:rPr>
          <w:rStyle w:val="FontStyle42"/>
          <w:iCs/>
          <w:sz w:val="22"/>
          <w:szCs w:val="22"/>
          <w:lang w:val="uk-UA" w:eastAsia="uk-UA"/>
        </w:rPr>
        <w:t xml:space="preserve">споглядальне </w:t>
      </w:r>
      <w:r w:rsidRPr="00940E0E">
        <w:rPr>
          <w:rStyle w:val="FontStyle24"/>
          <w:sz w:val="22"/>
          <w:szCs w:val="22"/>
          <w:lang w:val="uk-UA" w:eastAsia="uk-UA"/>
        </w:rPr>
        <w:t>(публіка, вболівальники) – люди збираються для перегляду чи «співучасті» в цікавій для них події; їхня поведінка може бути незвичною за формою, надто емоційною, навіть визивною, але за своєю суттю вона не агресивна і не має на меті порушення громадського порядку;</w:t>
      </w:r>
    </w:p>
    <w:p w:rsidR="00AE4D56" w:rsidRPr="00940E0E" w:rsidRDefault="00AE4D56" w:rsidP="005E09D8">
      <w:pPr>
        <w:pStyle w:val="Style4"/>
        <w:widowControl/>
        <w:spacing w:line="240" w:lineRule="auto"/>
        <w:ind w:right="-181" w:firstLine="709"/>
        <w:contextualSpacing/>
        <w:rPr>
          <w:rStyle w:val="FontStyle24"/>
          <w:sz w:val="22"/>
          <w:szCs w:val="22"/>
          <w:lang w:val="uk-UA" w:eastAsia="uk-UA"/>
        </w:rPr>
      </w:pPr>
      <w:r w:rsidRPr="00940E0E">
        <w:rPr>
          <w:rStyle w:val="FontStyle42"/>
          <w:iCs/>
          <w:sz w:val="22"/>
          <w:szCs w:val="22"/>
          <w:lang w:val="uk-UA" w:eastAsia="uk-UA"/>
        </w:rPr>
        <w:t xml:space="preserve">рятівне – </w:t>
      </w:r>
      <w:r w:rsidRPr="00940E0E">
        <w:rPr>
          <w:rStyle w:val="FontStyle24"/>
          <w:sz w:val="22"/>
          <w:szCs w:val="22"/>
          <w:lang w:val="uk-UA" w:eastAsia="uk-UA"/>
        </w:rPr>
        <w:t>виникає як реакція на небезпечну чи незрозумілу ситуацію; завжди супроводжується підвищеною активністю, спрямованою на уникнення небезпеки;</w:t>
      </w:r>
    </w:p>
    <w:p w:rsidR="00AE4D56" w:rsidRPr="00940E0E" w:rsidRDefault="00AE4D56" w:rsidP="005E09D8">
      <w:pPr>
        <w:pStyle w:val="Style4"/>
        <w:widowControl/>
        <w:spacing w:line="240" w:lineRule="auto"/>
        <w:ind w:right="-181" w:firstLine="709"/>
        <w:contextualSpacing/>
        <w:rPr>
          <w:rStyle w:val="FontStyle24"/>
          <w:sz w:val="22"/>
          <w:szCs w:val="22"/>
          <w:lang w:val="uk-UA" w:eastAsia="uk-UA"/>
        </w:rPr>
      </w:pPr>
      <w:r w:rsidRPr="00940E0E">
        <w:rPr>
          <w:rStyle w:val="FontStyle43"/>
          <w:b w:val="0"/>
          <w:bCs/>
          <w:iCs/>
          <w:sz w:val="22"/>
          <w:szCs w:val="22"/>
          <w:lang w:val="uk-UA" w:eastAsia="uk-UA"/>
        </w:rPr>
        <w:t>протестне</w:t>
      </w:r>
      <w:r w:rsidRPr="00940E0E">
        <w:rPr>
          <w:rStyle w:val="FontStyle43"/>
          <w:bCs/>
          <w:iCs/>
          <w:sz w:val="22"/>
          <w:szCs w:val="22"/>
          <w:lang w:val="uk-UA" w:eastAsia="uk-UA"/>
        </w:rPr>
        <w:t xml:space="preserve"> </w:t>
      </w:r>
      <w:r w:rsidRPr="00940E0E">
        <w:rPr>
          <w:rStyle w:val="FontStyle24"/>
          <w:sz w:val="22"/>
          <w:szCs w:val="22"/>
          <w:lang w:val="uk-UA" w:eastAsia="uk-UA"/>
        </w:rPr>
        <w:t>– люди випадково чи умисно збираються для демонстрації своєї незгоди зі словами чи вчинками певних офіційних (посадових) осіб.</w:t>
      </w:r>
    </w:p>
    <w:p w:rsidR="0053709D" w:rsidRPr="008254AF" w:rsidRDefault="00AE4D56" w:rsidP="005E09D8">
      <w:pPr>
        <w:pStyle w:val="Style4"/>
        <w:widowControl/>
        <w:spacing w:line="240" w:lineRule="auto"/>
        <w:ind w:right="-181" w:firstLine="709"/>
        <w:contextualSpacing/>
        <w:rPr>
          <w:spacing w:val="10"/>
          <w:sz w:val="22"/>
          <w:szCs w:val="22"/>
          <w:highlight w:val="yellow"/>
          <w:lang w:val="uk-UA" w:eastAsia="uk-UA"/>
        </w:rPr>
      </w:pPr>
      <w:r w:rsidRPr="00940E0E">
        <w:rPr>
          <w:rStyle w:val="FontStyle24"/>
          <w:sz w:val="22"/>
          <w:szCs w:val="22"/>
          <w:lang w:val="uk-UA" w:eastAsia="uk-UA"/>
        </w:rPr>
        <w:t xml:space="preserve">Всі зазначені та інші різновиди масових скупчень громадян за певних обставин можуть перерости, трансформуватися в діючий натовп. </w:t>
      </w:r>
    </w:p>
    <w:p w:rsidR="0053709D" w:rsidRPr="008254AF" w:rsidRDefault="0068557D" w:rsidP="005E09D8">
      <w:pPr>
        <w:pStyle w:val="a3"/>
        <w:spacing w:before="0" w:beforeAutospacing="0" w:after="0" w:afterAutospacing="0"/>
        <w:ind w:firstLine="709"/>
        <w:contextualSpacing/>
        <w:jc w:val="both"/>
        <w:rPr>
          <w:i/>
          <w:sz w:val="22"/>
          <w:szCs w:val="22"/>
        </w:rPr>
      </w:pPr>
      <w:r w:rsidRPr="00940E0E">
        <w:rPr>
          <w:sz w:val="22"/>
          <w:szCs w:val="22"/>
          <w:lang w:val="uk-UA"/>
        </w:rPr>
        <w:t xml:space="preserve">Серед стихійних груп в соціально-психологічній літературі найчастіше виділяють </w:t>
      </w:r>
      <w:r w:rsidRPr="00940E0E">
        <w:rPr>
          <w:i/>
          <w:sz w:val="22"/>
          <w:szCs w:val="22"/>
          <w:lang w:val="uk-UA"/>
        </w:rPr>
        <w:t>натовп, масу, публік</w:t>
      </w:r>
      <w:r w:rsidR="0053709D">
        <w:rPr>
          <w:i/>
          <w:sz w:val="22"/>
          <w:szCs w:val="22"/>
          <w:lang w:val="uk-UA"/>
        </w:rPr>
        <w:t>у.</w:t>
      </w:r>
    </w:p>
    <w:p w:rsidR="0068557D" w:rsidRPr="00940E0E" w:rsidRDefault="0068557D" w:rsidP="005E09D8">
      <w:pPr>
        <w:pStyle w:val="a3"/>
        <w:spacing w:before="0" w:beforeAutospacing="0" w:after="0" w:afterAutospacing="0"/>
        <w:ind w:firstLine="709"/>
        <w:contextualSpacing/>
        <w:jc w:val="both"/>
        <w:rPr>
          <w:sz w:val="22"/>
          <w:szCs w:val="22"/>
          <w:lang w:val="uk-UA"/>
        </w:rPr>
      </w:pPr>
      <w:r w:rsidRPr="00940E0E">
        <w:rPr>
          <w:i/>
          <w:sz w:val="22"/>
          <w:szCs w:val="22"/>
          <w:lang w:val="uk-UA"/>
        </w:rPr>
        <w:t xml:space="preserve">Натовп </w:t>
      </w:r>
      <w:r w:rsidRPr="00940E0E">
        <w:rPr>
          <w:sz w:val="22"/>
          <w:szCs w:val="22"/>
          <w:lang w:val="uk-UA"/>
        </w:rPr>
        <w:t>–  це контактна, неорганізована спільність, яка характеризується високим ступенем конформізму індивідів, котрі діють емоційно і відносно одностайно.</w:t>
      </w:r>
    </w:p>
    <w:p w:rsidR="0068557D" w:rsidRPr="00940E0E" w:rsidRDefault="0068557D" w:rsidP="005E09D8">
      <w:pPr>
        <w:pStyle w:val="af2"/>
        <w:ind w:firstLine="709"/>
        <w:contextualSpacing/>
        <w:rPr>
          <w:sz w:val="22"/>
          <w:szCs w:val="22"/>
        </w:rPr>
      </w:pPr>
      <w:r w:rsidRPr="00940E0E">
        <w:rPr>
          <w:sz w:val="22"/>
          <w:szCs w:val="22"/>
        </w:rPr>
        <w:t xml:space="preserve">Соціально-психологічні особливості натовпу: </w:t>
      </w:r>
    </w:p>
    <w:p w:rsidR="0068557D" w:rsidRPr="00940E0E" w:rsidRDefault="0068557D" w:rsidP="005E09D8">
      <w:pPr>
        <w:pStyle w:val="af4"/>
        <w:ind w:left="567" w:firstLine="709"/>
        <w:contextualSpacing/>
        <w:rPr>
          <w:b w:val="0"/>
          <w:sz w:val="22"/>
          <w:szCs w:val="22"/>
        </w:rPr>
      </w:pPr>
      <w:r w:rsidRPr="00940E0E">
        <w:rPr>
          <w:b w:val="0"/>
          <w:sz w:val="22"/>
          <w:szCs w:val="22"/>
        </w:rPr>
        <w:t xml:space="preserve">• підвищення групової суґестивності (навіюваності) й зниження ефективності дії механізмів контрнавіювання; </w:t>
      </w:r>
    </w:p>
    <w:p w:rsidR="0068557D" w:rsidRPr="00940E0E" w:rsidRDefault="0068557D" w:rsidP="005E09D8">
      <w:pPr>
        <w:pStyle w:val="af4"/>
        <w:ind w:left="567" w:firstLine="709"/>
        <w:contextualSpacing/>
        <w:rPr>
          <w:b w:val="0"/>
          <w:sz w:val="22"/>
          <w:szCs w:val="22"/>
        </w:rPr>
      </w:pPr>
      <w:r w:rsidRPr="00940E0E">
        <w:rPr>
          <w:b w:val="0"/>
          <w:sz w:val="22"/>
          <w:szCs w:val="22"/>
        </w:rPr>
        <w:lastRenderedPageBreak/>
        <w:t xml:space="preserve">• підвищення емоційності сприйняття дійсності; </w:t>
      </w:r>
    </w:p>
    <w:p w:rsidR="0068557D" w:rsidRPr="00940E0E" w:rsidRDefault="0068557D" w:rsidP="005E09D8">
      <w:pPr>
        <w:pStyle w:val="af4"/>
        <w:ind w:left="567" w:firstLine="709"/>
        <w:contextualSpacing/>
        <w:rPr>
          <w:b w:val="0"/>
          <w:sz w:val="22"/>
          <w:szCs w:val="22"/>
        </w:rPr>
      </w:pPr>
      <w:r w:rsidRPr="00940E0E">
        <w:rPr>
          <w:b w:val="0"/>
          <w:sz w:val="22"/>
          <w:szCs w:val="22"/>
        </w:rPr>
        <w:t>• придушення почуття відповідальності за власні вчинки;</w:t>
      </w:r>
    </w:p>
    <w:p w:rsidR="0068557D" w:rsidRPr="00940E0E" w:rsidRDefault="0068557D" w:rsidP="005E09D8">
      <w:pPr>
        <w:pStyle w:val="af4"/>
        <w:ind w:left="567" w:firstLine="709"/>
        <w:contextualSpacing/>
        <w:rPr>
          <w:b w:val="0"/>
          <w:sz w:val="22"/>
          <w:szCs w:val="22"/>
        </w:rPr>
      </w:pPr>
      <w:r w:rsidRPr="00940E0E">
        <w:rPr>
          <w:b w:val="0"/>
          <w:sz w:val="22"/>
          <w:szCs w:val="22"/>
        </w:rPr>
        <w:t xml:space="preserve">• поява відчуття сили й усвідомлення анонімності. </w:t>
      </w:r>
    </w:p>
    <w:p w:rsidR="0068557D" w:rsidRPr="00940E0E" w:rsidRDefault="0068557D" w:rsidP="005E09D8">
      <w:pPr>
        <w:pStyle w:val="a3"/>
        <w:spacing w:before="0" w:beforeAutospacing="0" w:after="0" w:afterAutospacing="0"/>
        <w:ind w:firstLine="709"/>
        <w:contextualSpacing/>
        <w:jc w:val="both"/>
        <w:rPr>
          <w:sz w:val="22"/>
          <w:szCs w:val="22"/>
        </w:rPr>
      </w:pPr>
      <w:r w:rsidRPr="00940E0E">
        <w:rPr>
          <w:b/>
          <w:i/>
          <w:sz w:val="22"/>
          <w:szCs w:val="22"/>
        </w:rPr>
        <w:t>Психологічні механізми натовпу</w:t>
      </w:r>
      <w:r w:rsidRPr="00940E0E">
        <w:rPr>
          <w:b/>
          <w:sz w:val="22"/>
          <w:szCs w:val="22"/>
        </w:rPr>
        <w:t>.</w:t>
      </w:r>
      <w:r w:rsidRPr="00940E0E">
        <w:rPr>
          <w:sz w:val="22"/>
          <w:szCs w:val="22"/>
        </w:rPr>
        <w:t xml:space="preserve">  </w:t>
      </w:r>
    </w:p>
    <w:p w:rsidR="00B05C76" w:rsidRPr="00940E0E" w:rsidRDefault="005E09D8" w:rsidP="005E09D8">
      <w:pPr>
        <w:ind w:firstLine="709"/>
        <w:contextualSpacing/>
        <w:jc w:val="both"/>
        <w:rPr>
          <w:sz w:val="22"/>
          <w:szCs w:val="22"/>
        </w:rPr>
      </w:pPr>
      <w:r>
        <w:rPr>
          <w:i/>
          <w:sz w:val="22"/>
          <w:szCs w:val="22"/>
          <w:lang w:val="uk-UA"/>
        </w:rPr>
        <w:t>З</w:t>
      </w:r>
      <w:r w:rsidR="00B05C76" w:rsidRPr="00940E0E">
        <w:rPr>
          <w:i/>
          <w:sz w:val="22"/>
          <w:szCs w:val="22"/>
        </w:rPr>
        <w:t xml:space="preserve">араження </w:t>
      </w:r>
      <w:r w:rsidR="00B05C76" w:rsidRPr="00940E0E">
        <w:rPr>
          <w:sz w:val="22"/>
          <w:szCs w:val="22"/>
        </w:rPr>
        <w:t>можна визначити як несвідому мимовільну схильність індивіда до певних психічних станів. Воно виявляється не як усвідомлене перебирання якоїсь інформації або зразків поведінки, а через передачу певного емоційного стану, або "психічного настрою".</w:t>
      </w:r>
    </w:p>
    <w:p w:rsidR="00B05C76" w:rsidRPr="00940E0E" w:rsidRDefault="00B05C76" w:rsidP="005E09D8">
      <w:pPr>
        <w:pStyle w:val="a3"/>
        <w:spacing w:before="0" w:beforeAutospacing="0" w:after="0" w:afterAutospacing="0"/>
        <w:ind w:firstLine="709"/>
        <w:contextualSpacing/>
        <w:jc w:val="both"/>
        <w:rPr>
          <w:sz w:val="22"/>
          <w:szCs w:val="22"/>
        </w:rPr>
      </w:pPr>
      <w:r w:rsidRPr="00940E0E">
        <w:rPr>
          <w:sz w:val="22"/>
          <w:szCs w:val="22"/>
        </w:rPr>
        <w:t>Паніка виникає в масі людей як певний емоційний стан, що є наслідком  дефіциту або надлишку інформації про незрозумілу й страшну новину.</w:t>
      </w:r>
    </w:p>
    <w:p w:rsidR="00B05C76" w:rsidRPr="00940E0E" w:rsidRDefault="00B05C76" w:rsidP="005E09D8">
      <w:pPr>
        <w:pStyle w:val="a3"/>
        <w:ind w:firstLine="709"/>
        <w:contextualSpacing/>
        <w:jc w:val="both"/>
        <w:rPr>
          <w:sz w:val="22"/>
          <w:szCs w:val="22"/>
        </w:rPr>
      </w:pPr>
      <w:r w:rsidRPr="00940E0E">
        <w:rPr>
          <w:i/>
          <w:sz w:val="22"/>
          <w:szCs w:val="22"/>
        </w:rPr>
        <w:t>Навіювання</w:t>
      </w:r>
      <w:r w:rsidRPr="00940E0E">
        <w:rPr>
          <w:sz w:val="22"/>
          <w:szCs w:val="22"/>
        </w:rPr>
        <w:t xml:space="preserve"> є одним з основних способів психологічного впливу особистості чи групи на інших учасників за допомогою передачі різних по змісту повідомлень (домовленостей, погроз, чуток, шантажу)</w:t>
      </w:r>
    </w:p>
    <w:p w:rsidR="00B05C76" w:rsidRPr="00940E0E" w:rsidRDefault="00B05C76" w:rsidP="005E09D8">
      <w:pPr>
        <w:pStyle w:val="a3"/>
        <w:ind w:firstLine="709"/>
        <w:contextualSpacing/>
        <w:jc w:val="both"/>
        <w:rPr>
          <w:sz w:val="22"/>
          <w:szCs w:val="22"/>
        </w:rPr>
      </w:pPr>
      <w:r w:rsidRPr="00940E0E">
        <w:rPr>
          <w:sz w:val="22"/>
          <w:szCs w:val="22"/>
        </w:rPr>
        <w:t>Навіювання відрізняється від переконання тим, що безпосередньо викликає певний психічний стан, який не потребує доказів і логіки.</w:t>
      </w:r>
    </w:p>
    <w:p w:rsidR="00A73476" w:rsidRPr="00940E0E" w:rsidRDefault="00B05C76" w:rsidP="00E95A33">
      <w:pPr>
        <w:pStyle w:val="a3"/>
        <w:ind w:firstLine="709"/>
        <w:contextualSpacing/>
        <w:jc w:val="both"/>
        <w:rPr>
          <w:sz w:val="22"/>
          <w:szCs w:val="22"/>
          <w:lang w:val="uk-UA"/>
        </w:rPr>
      </w:pPr>
      <w:r w:rsidRPr="00940E0E">
        <w:rPr>
          <w:b/>
          <w:i/>
          <w:sz w:val="22"/>
          <w:szCs w:val="22"/>
        </w:rPr>
        <w:t xml:space="preserve"> </w:t>
      </w:r>
      <w:r w:rsidRPr="00940E0E">
        <w:rPr>
          <w:sz w:val="22"/>
          <w:szCs w:val="22"/>
        </w:rPr>
        <w:t>Розрізняють декілька видів наслідування: логічне і позалогічне, внутрішнє і зовнішнє, наслідування-мода і наслідування-звичай, наслідування всередині однієї соціальної спільноти і наслідування однієї групи іншою</w:t>
      </w:r>
    </w:p>
    <w:p w:rsidR="00E95A33" w:rsidRDefault="00890677" w:rsidP="00E95A33">
      <w:pPr>
        <w:pStyle w:val="a3"/>
        <w:ind w:firstLine="709"/>
        <w:contextualSpacing/>
        <w:jc w:val="both"/>
        <w:rPr>
          <w:sz w:val="22"/>
          <w:szCs w:val="22"/>
          <w:lang w:val="uk-UA"/>
        </w:rPr>
      </w:pPr>
      <w:r w:rsidRPr="00940E0E">
        <w:rPr>
          <w:sz w:val="22"/>
          <w:szCs w:val="22"/>
          <w:lang w:val="uk-UA"/>
        </w:rPr>
        <w:t>Класифікація натовпу (Лебон)</w:t>
      </w:r>
    </w:p>
    <w:p w:rsidR="00890677" w:rsidRPr="00940E0E" w:rsidRDefault="00890677" w:rsidP="007C553F">
      <w:pPr>
        <w:pStyle w:val="a3"/>
        <w:spacing w:before="0" w:beforeAutospacing="0" w:after="0" w:afterAutospacing="0"/>
        <w:ind w:firstLine="709"/>
        <w:contextualSpacing/>
        <w:jc w:val="both"/>
        <w:rPr>
          <w:rStyle w:val="FontStyle17"/>
          <w:sz w:val="22"/>
          <w:szCs w:val="22"/>
          <w:lang w:val="uk-UA"/>
        </w:rPr>
      </w:pPr>
      <w:r w:rsidRPr="00940E0E">
        <w:rPr>
          <w:rStyle w:val="FontStyle23"/>
          <w:iCs/>
          <w:sz w:val="22"/>
          <w:szCs w:val="22"/>
          <w:lang w:val="uk-UA" w:eastAsia="uk-UA"/>
        </w:rPr>
        <w:t xml:space="preserve">стихійний – </w:t>
      </w:r>
      <w:r w:rsidRPr="00940E0E">
        <w:rPr>
          <w:rStyle w:val="FontStyle17"/>
          <w:sz w:val="22"/>
          <w:szCs w:val="22"/>
          <w:lang w:val="uk-UA" w:eastAsia="uk-UA"/>
        </w:rPr>
        <w:t>формується й проявляється без організуючого начала з боку конкретної фізичної особи;</w:t>
      </w:r>
    </w:p>
    <w:p w:rsidR="00890677" w:rsidRPr="00940E0E" w:rsidRDefault="00890677" w:rsidP="007C553F">
      <w:pPr>
        <w:pStyle w:val="Style5"/>
        <w:widowControl/>
        <w:spacing w:line="240" w:lineRule="auto"/>
        <w:ind w:firstLine="709"/>
        <w:contextualSpacing/>
        <w:rPr>
          <w:rStyle w:val="FontStyle17"/>
          <w:sz w:val="22"/>
          <w:szCs w:val="22"/>
          <w:lang w:val="uk-UA" w:eastAsia="uk-UA"/>
        </w:rPr>
      </w:pPr>
      <w:r w:rsidRPr="00940E0E">
        <w:rPr>
          <w:rStyle w:val="FontStyle23"/>
          <w:iCs/>
          <w:sz w:val="22"/>
          <w:szCs w:val="22"/>
          <w:lang w:val="uk-UA" w:eastAsia="uk-UA"/>
        </w:rPr>
        <w:t xml:space="preserve">керований </w:t>
      </w:r>
      <w:r w:rsidRPr="00940E0E">
        <w:rPr>
          <w:rStyle w:val="FontStyle17"/>
          <w:sz w:val="22"/>
          <w:szCs w:val="22"/>
          <w:lang w:val="uk-UA" w:eastAsia="uk-UA"/>
        </w:rPr>
        <w:t xml:space="preserve">– формується й проявляється під впливом з самого початку або згодом конкретної фізичної особи, яка є в даному натовпі її лідером; </w:t>
      </w:r>
    </w:p>
    <w:p w:rsidR="00890677" w:rsidRPr="00940E0E" w:rsidRDefault="00890677" w:rsidP="00142593">
      <w:pPr>
        <w:pStyle w:val="Style8"/>
        <w:widowControl/>
        <w:spacing w:line="240" w:lineRule="auto"/>
        <w:ind w:firstLine="709"/>
        <w:contextualSpacing/>
        <w:rPr>
          <w:rStyle w:val="FontStyle17"/>
          <w:sz w:val="22"/>
          <w:szCs w:val="22"/>
          <w:lang w:val="uk-UA" w:eastAsia="uk-UA"/>
        </w:rPr>
      </w:pPr>
      <w:r w:rsidRPr="00940E0E">
        <w:rPr>
          <w:rStyle w:val="FontStyle17"/>
          <w:sz w:val="22"/>
          <w:szCs w:val="22"/>
          <w:lang w:val="uk-UA" w:eastAsia="uk-UA"/>
        </w:rPr>
        <w:t>Діючий натовп може проявлятися у наступних його різновидах:</w:t>
      </w:r>
    </w:p>
    <w:p w:rsidR="00890677" w:rsidRPr="00940E0E" w:rsidRDefault="00890677" w:rsidP="00142593">
      <w:pPr>
        <w:pStyle w:val="Style8"/>
        <w:widowControl/>
        <w:spacing w:line="240" w:lineRule="auto"/>
        <w:ind w:firstLine="709"/>
        <w:contextualSpacing/>
        <w:rPr>
          <w:rStyle w:val="FontStyle17"/>
          <w:sz w:val="22"/>
          <w:szCs w:val="22"/>
          <w:lang w:val="uk-UA" w:eastAsia="uk-UA"/>
        </w:rPr>
      </w:pPr>
      <w:r w:rsidRPr="00940E0E">
        <w:rPr>
          <w:rStyle w:val="Style140"/>
          <w:i/>
          <w:sz w:val="22"/>
          <w:szCs w:val="22"/>
          <w:lang w:val="uk-UA"/>
        </w:rPr>
        <w:t xml:space="preserve">1) </w:t>
      </w:r>
      <w:r w:rsidRPr="00940E0E">
        <w:rPr>
          <w:rStyle w:val="FontStyle23"/>
          <w:iCs/>
          <w:sz w:val="22"/>
          <w:szCs w:val="22"/>
          <w:lang w:val="uk-UA" w:eastAsia="uk-UA"/>
        </w:rPr>
        <w:t xml:space="preserve">конвенціональний </w:t>
      </w:r>
      <w:r w:rsidRPr="00940E0E">
        <w:rPr>
          <w:rStyle w:val="FontStyle17"/>
          <w:sz w:val="22"/>
          <w:szCs w:val="22"/>
          <w:lang w:val="uk-UA" w:eastAsia="uk-UA"/>
        </w:rPr>
        <w:t>– учасники масового дійства, що значно виходить за межі повсякденного життя. Їм притаманний підвищений емоційний фон, інтенсивний характер зовнішніх експресивних проявів (розпродаж, масові гуляння);</w:t>
      </w:r>
    </w:p>
    <w:p w:rsidR="00890677" w:rsidRPr="00940E0E" w:rsidRDefault="00890677" w:rsidP="00142593">
      <w:pPr>
        <w:pStyle w:val="Style13"/>
        <w:widowControl/>
        <w:spacing w:before="10" w:line="240" w:lineRule="auto"/>
        <w:ind w:firstLine="709"/>
        <w:contextualSpacing/>
        <w:rPr>
          <w:rStyle w:val="FontStyle17"/>
          <w:sz w:val="22"/>
          <w:szCs w:val="22"/>
          <w:lang w:val="uk-UA" w:eastAsia="uk-UA"/>
        </w:rPr>
      </w:pPr>
      <w:r w:rsidRPr="00940E0E">
        <w:rPr>
          <w:rStyle w:val="FontStyle23"/>
          <w:iCs/>
          <w:sz w:val="22"/>
          <w:szCs w:val="22"/>
          <w:lang w:val="uk-UA" w:eastAsia="uk-UA"/>
        </w:rPr>
        <w:t xml:space="preserve">2) експресивний </w:t>
      </w:r>
      <w:r w:rsidRPr="00940E0E">
        <w:rPr>
          <w:rStyle w:val="FontStyle17"/>
          <w:sz w:val="22"/>
          <w:szCs w:val="22"/>
          <w:lang w:val="uk-UA" w:eastAsia="uk-UA"/>
        </w:rPr>
        <w:t xml:space="preserve">– учасники масового видовища, що має високий рівень емоційності. Учасниками притаманні спільні чи подібні поведінкові прояви, активність, відчуття ідентифікації себе з присутніми. На форму вияву їх почуттів впливають стереотипи, норми й традиції певного соціального, національного, професійного середовища (наприклад, дискотека, карнавал, народні свята); </w:t>
      </w:r>
    </w:p>
    <w:p w:rsidR="00890677" w:rsidRPr="00940E0E" w:rsidRDefault="00890677" w:rsidP="00142593">
      <w:pPr>
        <w:pStyle w:val="Style13"/>
        <w:widowControl/>
        <w:spacing w:before="10" w:line="240" w:lineRule="auto"/>
        <w:ind w:firstLine="709"/>
        <w:contextualSpacing/>
        <w:rPr>
          <w:rStyle w:val="FontStyle17"/>
          <w:sz w:val="22"/>
          <w:szCs w:val="22"/>
          <w:lang w:val="uk-UA" w:eastAsia="uk-UA"/>
        </w:rPr>
      </w:pPr>
      <w:r w:rsidRPr="00940E0E">
        <w:rPr>
          <w:rStyle w:val="FontStyle23"/>
          <w:iCs/>
          <w:sz w:val="22"/>
          <w:szCs w:val="22"/>
          <w:lang w:val="uk-UA" w:eastAsia="uk-UA"/>
        </w:rPr>
        <w:lastRenderedPageBreak/>
        <w:t xml:space="preserve">3) екстатичний – </w:t>
      </w:r>
      <w:r w:rsidRPr="00940E0E">
        <w:rPr>
          <w:rStyle w:val="FontStyle17"/>
          <w:sz w:val="22"/>
          <w:szCs w:val="22"/>
          <w:lang w:val="uk-UA" w:eastAsia="uk-UA"/>
        </w:rPr>
        <w:t xml:space="preserve">велика група людей, які перебувають у стані несамовитості внаслідок взаємного емоційного зараження, що поступово та ритмічно зростає внаслідок безперервної динаміки їхнього впливу один на одного (рок-концерти, масові релігійні ритуали тощо). </w:t>
      </w:r>
    </w:p>
    <w:p w:rsidR="00890677" w:rsidRPr="00940E0E" w:rsidRDefault="00890677" w:rsidP="00142593">
      <w:pPr>
        <w:pStyle w:val="Style5"/>
        <w:widowControl/>
        <w:spacing w:before="5" w:line="240" w:lineRule="auto"/>
        <w:ind w:right="14" w:firstLine="709"/>
        <w:contextualSpacing/>
        <w:rPr>
          <w:rStyle w:val="FontStyle17"/>
          <w:sz w:val="22"/>
          <w:szCs w:val="22"/>
          <w:lang w:val="uk-UA" w:eastAsia="uk-UA"/>
        </w:rPr>
      </w:pPr>
      <w:r w:rsidRPr="00940E0E">
        <w:rPr>
          <w:rStyle w:val="FontStyle19"/>
          <w:rFonts w:ascii="Times New Roman" w:hAnsi="Times New Roman"/>
          <w:iCs/>
          <w:sz w:val="22"/>
          <w:szCs w:val="22"/>
          <w:lang w:val="uk-UA" w:eastAsia="uk-UA"/>
        </w:rPr>
        <w:t xml:space="preserve">4) </w:t>
      </w:r>
      <w:r w:rsidRPr="00940E0E">
        <w:rPr>
          <w:rStyle w:val="FontStyle23"/>
          <w:iCs/>
          <w:sz w:val="22"/>
          <w:szCs w:val="22"/>
          <w:lang w:val="uk-UA" w:eastAsia="uk-UA"/>
        </w:rPr>
        <w:t xml:space="preserve">панічний </w:t>
      </w:r>
      <w:r w:rsidRPr="00940E0E">
        <w:rPr>
          <w:rStyle w:val="FontStyle17"/>
          <w:sz w:val="22"/>
          <w:szCs w:val="22"/>
          <w:lang w:val="uk-UA" w:eastAsia="uk-UA"/>
        </w:rPr>
        <w:t xml:space="preserve">– більшість учасників несподівано або поступово впадають у стан жаху та розпачу, починають поводитися ідентично і рухатися в тому напрямі, що видається їм шляхом до уникнення небезпеки, причому її реальність чи уявність не має при цьому значення. </w:t>
      </w:r>
    </w:p>
    <w:p w:rsidR="00890677" w:rsidRPr="00940E0E" w:rsidRDefault="00890677" w:rsidP="00142593">
      <w:pPr>
        <w:pStyle w:val="Style13"/>
        <w:widowControl/>
        <w:spacing w:before="10" w:line="240" w:lineRule="auto"/>
        <w:ind w:right="29" w:firstLine="709"/>
        <w:contextualSpacing/>
        <w:rPr>
          <w:rStyle w:val="FontStyle17"/>
          <w:sz w:val="22"/>
          <w:szCs w:val="22"/>
          <w:lang w:val="uk-UA" w:eastAsia="uk-UA"/>
        </w:rPr>
      </w:pPr>
      <w:r w:rsidRPr="00940E0E">
        <w:rPr>
          <w:rStyle w:val="FontStyle23"/>
          <w:iCs/>
          <w:sz w:val="22"/>
          <w:szCs w:val="22"/>
          <w:lang w:val="uk-UA" w:eastAsia="uk-UA"/>
        </w:rPr>
        <w:t xml:space="preserve">5) грабіжницький </w:t>
      </w:r>
      <w:r w:rsidRPr="00940E0E">
        <w:rPr>
          <w:rStyle w:val="FontStyle17"/>
          <w:sz w:val="22"/>
          <w:szCs w:val="22"/>
          <w:lang w:val="uk-UA" w:eastAsia="uk-UA"/>
        </w:rPr>
        <w:t xml:space="preserve">– його представники об’єднані негативною емоцією та прагненням до негайного досягнення корисливої мети, задоволення певних потреб за рахунок перерозподілу матеріальних благ у суспільстві («бунт бідних проти багатих»). </w:t>
      </w:r>
    </w:p>
    <w:p w:rsidR="00890677" w:rsidRDefault="00890677" w:rsidP="00142593">
      <w:pPr>
        <w:pStyle w:val="Style13"/>
        <w:widowControl/>
        <w:spacing w:before="5" w:line="240" w:lineRule="auto"/>
        <w:ind w:firstLine="709"/>
        <w:contextualSpacing/>
        <w:rPr>
          <w:rStyle w:val="FontStyle17"/>
          <w:sz w:val="22"/>
          <w:szCs w:val="22"/>
          <w:lang w:val="uk-UA" w:eastAsia="uk-UA"/>
        </w:rPr>
      </w:pPr>
      <w:r w:rsidRPr="00940E0E">
        <w:rPr>
          <w:rStyle w:val="FontStyle23"/>
          <w:iCs/>
          <w:sz w:val="22"/>
          <w:szCs w:val="22"/>
          <w:lang w:val="uk-UA" w:eastAsia="uk-UA"/>
        </w:rPr>
        <w:t xml:space="preserve">7) агресивний </w:t>
      </w:r>
      <w:r w:rsidRPr="00940E0E">
        <w:rPr>
          <w:rStyle w:val="FontStyle17"/>
          <w:sz w:val="22"/>
          <w:szCs w:val="22"/>
          <w:lang w:val="uk-UA" w:eastAsia="uk-UA"/>
        </w:rPr>
        <w:t xml:space="preserve">– велика група людей, які намагаються вирішити ті чи інші проблеми за допомогою насильства, що може мати випадковий та невпорядкований характер (наприклад, пошкодження транспорту), але частіше спрямоване на досягнення певної мети (насильницькі дії стосовно конкретної особи чи групи осіб). </w:t>
      </w:r>
    </w:p>
    <w:p w:rsidR="00733A2D" w:rsidRDefault="00085FF8" w:rsidP="00733A2D">
      <w:pPr>
        <w:pStyle w:val="Style5"/>
        <w:widowControl/>
        <w:spacing w:line="240" w:lineRule="auto"/>
        <w:ind w:firstLine="709"/>
        <w:contextualSpacing/>
        <w:rPr>
          <w:rStyle w:val="FontStyle40"/>
          <w:iCs/>
          <w:sz w:val="22"/>
          <w:szCs w:val="22"/>
          <w:lang w:val="uk-UA" w:eastAsia="uk-UA"/>
        </w:rPr>
      </w:pPr>
      <w:r w:rsidRPr="00940E0E">
        <w:rPr>
          <w:rStyle w:val="FontStyle380"/>
          <w:sz w:val="22"/>
          <w:szCs w:val="22"/>
          <w:lang w:val="uk-UA" w:eastAsia="uk-UA"/>
        </w:rPr>
        <w:t>Натовп за складом завжди неоднорідний, зокрема, у масових зібраннях протестного характеру можна виділити такі прошарки:</w:t>
      </w:r>
      <w:r w:rsidR="00733A2D">
        <w:rPr>
          <w:rStyle w:val="FontStyle380"/>
          <w:sz w:val="22"/>
          <w:szCs w:val="22"/>
          <w:lang w:val="uk-UA" w:eastAsia="uk-UA"/>
        </w:rPr>
        <w:t xml:space="preserve"> </w:t>
      </w:r>
      <w:r w:rsidRPr="00940E0E">
        <w:rPr>
          <w:rStyle w:val="FontStyle40"/>
          <w:iCs/>
          <w:sz w:val="22"/>
          <w:szCs w:val="22"/>
          <w:lang w:val="uk-UA" w:eastAsia="uk-UA"/>
        </w:rPr>
        <w:t>лідери та активні учасники; підбурювачі; зацікавлені, співчуваючі; випадкові, спостерігач</w:t>
      </w:r>
      <w:r w:rsidR="00B24981">
        <w:rPr>
          <w:rStyle w:val="FontStyle40"/>
          <w:iCs/>
          <w:sz w:val="22"/>
          <w:szCs w:val="22"/>
          <w:lang w:val="uk-UA" w:eastAsia="uk-UA"/>
        </w:rPr>
        <w:t>і.</w:t>
      </w:r>
    </w:p>
    <w:p w:rsidR="005F1331" w:rsidRPr="00733A2D" w:rsidRDefault="005F1331" w:rsidP="00733A2D">
      <w:pPr>
        <w:pStyle w:val="Style5"/>
        <w:widowControl/>
        <w:spacing w:line="240" w:lineRule="auto"/>
        <w:ind w:firstLine="709"/>
        <w:contextualSpacing/>
        <w:rPr>
          <w:rStyle w:val="FontStyle17"/>
          <w:sz w:val="22"/>
          <w:szCs w:val="22"/>
          <w:lang w:val="uk-UA" w:eastAsia="uk-UA"/>
        </w:rPr>
      </w:pPr>
      <w:r w:rsidRPr="00940E0E">
        <w:rPr>
          <w:rStyle w:val="FontStyle17"/>
          <w:sz w:val="22"/>
          <w:szCs w:val="22"/>
          <w:lang w:val="uk-UA" w:eastAsia="uk-UA"/>
        </w:rPr>
        <w:t>Поведінка людини у натовпі</w:t>
      </w:r>
    </w:p>
    <w:p w:rsidR="005F1331" w:rsidRPr="00940E0E" w:rsidRDefault="005F1331" w:rsidP="009735C5">
      <w:pPr>
        <w:pStyle w:val="Style13"/>
        <w:widowControl/>
        <w:numPr>
          <w:ilvl w:val="0"/>
          <w:numId w:val="7"/>
        </w:numPr>
        <w:spacing w:before="5" w:line="240" w:lineRule="auto"/>
        <w:ind w:firstLine="709"/>
        <w:contextualSpacing/>
        <w:rPr>
          <w:rStyle w:val="FontStyle17"/>
          <w:sz w:val="22"/>
          <w:szCs w:val="22"/>
          <w:lang w:val="uk-UA" w:eastAsia="uk-UA"/>
        </w:rPr>
      </w:pPr>
      <w:r w:rsidRPr="00940E0E">
        <w:rPr>
          <w:rStyle w:val="FontStyle17"/>
          <w:sz w:val="22"/>
          <w:szCs w:val="22"/>
          <w:lang w:val="uk-UA" w:eastAsia="uk-UA"/>
        </w:rPr>
        <w:t xml:space="preserve">зниження самоконтролю; </w:t>
      </w:r>
    </w:p>
    <w:p w:rsidR="005F1331" w:rsidRPr="00940E0E" w:rsidRDefault="005F1331" w:rsidP="009735C5">
      <w:pPr>
        <w:pStyle w:val="Style13"/>
        <w:widowControl/>
        <w:numPr>
          <w:ilvl w:val="0"/>
          <w:numId w:val="7"/>
        </w:numPr>
        <w:spacing w:before="5" w:line="240" w:lineRule="auto"/>
        <w:ind w:firstLine="709"/>
        <w:contextualSpacing/>
        <w:rPr>
          <w:rStyle w:val="FontStyle17"/>
          <w:sz w:val="22"/>
          <w:szCs w:val="22"/>
          <w:lang w:val="uk-UA" w:eastAsia="uk-UA"/>
        </w:rPr>
      </w:pPr>
      <w:r w:rsidRPr="00940E0E">
        <w:rPr>
          <w:rStyle w:val="FontStyle17"/>
          <w:sz w:val="22"/>
          <w:szCs w:val="22"/>
          <w:lang w:val="uk-UA" w:eastAsia="uk-UA"/>
        </w:rPr>
        <w:t>деіндивідуалізація;</w:t>
      </w:r>
    </w:p>
    <w:p w:rsidR="005F1331" w:rsidRPr="00940E0E" w:rsidRDefault="005F1331" w:rsidP="009735C5">
      <w:pPr>
        <w:pStyle w:val="Style13"/>
        <w:widowControl/>
        <w:numPr>
          <w:ilvl w:val="0"/>
          <w:numId w:val="7"/>
        </w:numPr>
        <w:spacing w:before="5" w:line="240" w:lineRule="auto"/>
        <w:ind w:firstLine="709"/>
        <w:contextualSpacing/>
        <w:rPr>
          <w:rStyle w:val="FontStyle17"/>
          <w:sz w:val="22"/>
          <w:szCs w:val="22"/>
          <w:lang w:val="uk-UA" w:eastAsia="uk-UA"/>
        </w:rPr>
      </w:pPr>
      <w:r w:rsidRPr="00940E0E">
        <w:rPr>
          <w:rStyle w:val="FontStyle17"/>
          <w:sz w:val="22"/>
          <w:szCs w:val="22"/>
          <w:lang w:val="uk-UA" w:eastAsia="uk-UA"/>
        </w:rPr>
        <w:t>нездатність утримувати увагу на одному об’єкті;</w:t>
      </w:r>
    </w:p>
    <w:p w:rsidR="005F1331" w:rsidRPr="00940E0E" w:rsidRDefault="005F1331" w:rsidP="009735C5">
      <w:pPr>
        <w:pStyle w:val="Style13"/>
        <w:widowControl/>
        <w:numPr>
          <w:ilvl w:val="0"/>
          <w:numId w:val="7"/>
        </w:numPr>
        <w:spacing w:before="5" w:line="240" w:lineRule="auto"/>
        <w:ind w:firstLine="709"/>
        <w:contextualSpacing/>
        <w:rPr>
          <w:rStyle w:val="FontStyle17"/>
          <w:sz w:val="22"/>
          <w:szCs w:val="22"/>
          <w:lang w:val="uk-UA" w:eastAsia="uk-UA"/>
        </w:rPr>
      </w:pPr>
      <w:r w:rsidRPr="00940E0E">
        <w:rPr>
          <w:rStyle w:val="FontStyle17"/>
          <w:sz w:val="22"/>
          <w:szCs w:val="22"/>
          <w:lang w:val="uk-UA" w:eastAsia="uk-UA"/>
        </w:rPr>
        <w:t>особливості обробки інформації – чутки;</w:t>
      </w:r>
    </w:p>
    <w:p w:rsidR="005F1331" w:rsidRPr="00940E0E" w:rsidRDefault="005F1331" w:rsidP="009735C5">
      <w:pPr>
        <w:pStyle w:val="Style13"/>
        <w:widowControl/>
        <w:numPr>
          <w:ilvl w:val="0"/>
          <w:numId w:val="7"/>
        </w:numPr>
        <w:spacing w:before="5" w:line="240" w:lineRule="auto"/>
        <w:ind w:firstLine="709"/>
        <w:contextualSpacing/>
        <w:rPr>
          <w:rStyle w:val="FontStyle17"/>
          <w:sz w:val="22"/>
          <w:szCs w:val="22"/>
          <w:lang w:val="uk-UA" w:eastAsia="uk-UA"/>
        </w:rPr>
      </w:pPr>
      <w:r w:rsidRPr="00940E0E">
        <w:rPr>
          <w:rStyle w:val="FontStyle17"/>
          <w:sz w:val="22"/>
          <w:szCs w:val="22"/>
          <w:lang w:val="uk-UA" w:eastAsia="uk-UA"/>
        </w:rPr>
        <w:t>підвищена навіюваність;</w:t>
      </w:r>
    </w:p>
    <w:p w:rsidR="005E09D8" w:rsidRDefault="005F1331" w:rsidP="009735C5">
      <w:pPr>
        <w:pStyle w:val="Style13"/>
        <w:widowControl/>
        <w:numPr>
          <w:ilvl w:val="0"/>
          <w:numId w:val="7"/>
        </w:numPr>
        <w:spacing w:before="5" w:line="240" w:lineRule="auto"/>
        <w:ind w:firstLine="709"/>
        <w:contextualSpacing/>
        <w:rPr>
          <w:rStyle w:val="FontStyle17"/>
          <w:sz w:val="22"/>
          <w:szCs w:val="22"/>
          <w:lang w:val="uk-UA" w:eastAsia="uk-UA"/>
        </w:rPr>
      </w:pPr>
      <w:r w:rsidRPr="00940E0E">
        <w:rPr>
          <w:rStyle w:val="FontStyle17"/>
          <w:sz w:val="22"/>
          <w:szCs w:val="22"/>
          <w:lang w:val="uk-UA" w:eastAsia="uk-UA"/>
        </w:rPr>
        <w:t xml:space="preserve">підвищена активація; </w:t>
      </w:r>
    </w:p>
    <w:p w:rsidR="00733A2D" w:rsidRDefault="005F1331" w:rsidP="009735C5">
      <w:pPr>
        <w:pStyle w:val="Style13"/>
        <w:widowControl/>
        <w:numPr>
          <w:ilvl w:val="0"/>
          <w:numId w:val="7"/>
        </w:numPr>
        <w:spacing w:before="5" w:line="240" w:lineRule="auto"/>
        <w:ind w:firstLine="709"/>
        <w:contextualSpacing/>
        <w:rPr>
          <w:rStyle w:val="FontStyle17"/>
          <w:sz w:val="22"/>
          <w:szCs w:val="22"/>
          <w:lang w:val="uk-UA" w:eastAsia="uk-UA"/>
        </w:rPr>
      </w:pPr>
      <w:r w:rsidRPr="005E09D8">
        <w:rPr>
          <w:rStyle w:val="FontStyle17"/>
          <w:sz w:val="22"/>
          <w:szCs w:val="22"/>
          <w:lang w:val="uk-UA" w:eastAsia="uk-UA"/>
        </w:rPr>
        <w:t>нетиповість поведінки</w:t>
      </w:r>
    </w:p>
    <w:p w:rsidR="007C553F" w:rsidRDefault="007C553F" w:rsidP="007C553F">
      <w:pPr>
        <w:pStyle w:val="Style13"/>
        <w:widowControl/>
        <w:spacing w:before="5" w:line="240" w:lineRule="auto"/>
        <w:contextualSpacing/>
        <w:rPr>
          <w:rStyle w:val="FontStyle17"/>
          <w:sz w:val="22"/>
          <w:szCs w:val="22"/>
          <w:lang w:val="uk-UA" w:eastAsia="uk-UA"/>
        </w:rPr>
      </w:pPr>
    </w:p>
    <w:p w:rsidR="007C553F" w:rsidRDefault="007C553F" w:rsidP="007C553F">
      <w:pPr>
        <w:pStyle w:val="Style13"/>
        <w:widowControl/>
        <w:spacing w:before="5" w:line="240" w:lineRule="auto"/>
        <w:contextualSpacing/>
        <w:rPr>
          <w:rStyle w:val="FontStyle17"/>
          <w:b/>
          <w:i/>
          <w:sz w:val="22"/>
          <w:szCs w:val="22"/>
          <w:lang w:val="uk-UA" w:eastAsia="uk-UA"/>
        </w:rPr>
      </w:pPr>
      <w:r w:rsidRPr="007C553F">
        <w:rPr>
          <w:rStyle w:val="FontStyle17"/>
          <w:b/>
          <w:i/>
          <w:sz w:val="22"/>
          <w:szCs w:val="22"/>
          <w:lang w:val="uk-UA" w:eastAsia="uk-UA"/>
        </w:rPr>
        <w:t>Використана література</w:t>
      </w:r>
    </w:p>
    <w:p w:rsidR="00600040" w:rsidRDefault="00600040" w:rsidP="004D647B">
      <w:pPr>
        <w:contextualSpacing/>
        <w:jc w:val="both"/>
        <w:rPr>
          <w:sz w:val="22"/>
          <w:szCs w:val="22"/>
          <w:lang w:val="uk-UA"/>
        </w:rPr>
      </w:pPr>
      <w:r>
        <w:rPr>
          <w:rStyle w:val="FontStyle17"/>
          <w:b/>
          <w:i/>
          <w:sz w:val="22"/>
          <w:szCs w:val="22"/>
          <w:lang w:val="uk-UA" w:eastAsia="uk-UA"/>
        </w:rPr>
        <w:t xml:space="preserve"> </w:t>
      </w:r>
      <w:r w:rsidRPr="006B5C09">
        <w:rPr>
          <w:bCs/>
          <w:sz w:val="22"/>
          <w:szCs w:val="22"/>
          <w:lang w:val="uk-UA"/>
        </w:rPr>
        <w:t>Гапон</w:t>
      </w:r>
      <w:r w:rsidRPr="006B5C09">
        <w:rPr>
          <w:bCs/>
          <w:sz w:val="22"/>
          <w:szCs w:val="22"/>
        </w:rPr>
        <w:t> </w:t>
      </w:r>
      <w:r w:rsidRPr="006B5C09">
        <w:rPr>
          <w:bCs/>
          <w:sz w:val="22"/>
          <w:szCs w:val="22"/>
          <w:lang w:val="uk-UA"/>
        </w:rPr>
        <w:t>Н.П.</w:t>
      </w:r>
      <w:r w:rsidRPr="006B5C09">
        <w:rPr>
          <w:sz w:val="22"/>
          <w:szCs w:val="22"/>
          <w:lang w:val="uk-UA"/>
        </w:rPr>
        <w:t xml:space="preserve"> Соціальна психологія : навчальний посібник / Н. П. Гапон; В.о. Львів. нац. ун-т ім. І. Франка.– Львів : ЛНУ ім. І.Франка , 2008.– 366 с.</w:t>
      </w:r>
    </w:p>
    <w:p w:rsidR="00003632" w:rsidRPr="00003632" w:rsidRDefault="00003632" w:rsidP="00003632">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7C553F" w:rsidRPr="007C553F" w:rsidRDefault="007C553F" w:rsidP="007C553F">
      <w:pPr>
        <w:pStyle w:val="Style13"/>
        <w:widowControl/>
        <w:spacing w:before="5" w:line="240" w:lineRule="auto"/>
        <w:contextualSpacing/>
        <w:rPr>
          <w:rStyle w:val="FontStyle17"/>
          <w:b/>
          <w:i/>
          <w:sz w:val="22"/>
          <w:szCs w:val="22"/>
          <w:lang w:val="uk-UA" w:eastAsia="uk-UA"/>
        </w:rPr>
      </w:pPr>
    </w:p>
    <w:p w:rsidR="00B24981" w:rsidRPr="00733A2D" w:rsidRDefault="00B24981" w:rsidP="00733A2D">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lastRenderedPageBreak/>
        <w:drawing>
          <wp:inline distT="0" distB="0" distL="0" distR="0" wp14:anchorId="353D7E4D" wp14:editId="13232ACA">
            <wp:extent cx="349673" cy="349673"/>
            <wp:effectExtent l="0" t="0" r="0" b="6350"/>
            <wp:docPr id="542" name="Рисунок 542"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4942" cy="354942"/>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p>
    <w:p w:rsidR="00E77471" w:rsidRPr="00B24981" w:rsidRDefault="00AE4D56" w:rsidP="004D647B">
      <w:pPr>
        <w:pStyle w:val="a3"/>
        <w:spacing w:before="0" w:beforeAutospacing="0" w:after="0" w:afterAutospacing="0"/>
        <w:ind w:firstLine="709"/>
        <w:contextualSpacing/>
        <w:jc w:val="both"/>
        <w:rPr>
          <w:b/>
          <w:sz w:val="22"/>
          <w:szCs w:val="22"/>
          <w:lang w:val="uk-UA"/>
        </w:rPr>
      </w:pPr>
      <w:r w:rsidRPr="00B24981">
        <w:rPr>
          <w:b/>
          <w:sz w:val="22"/>
          <w:szCs w:val="22"/>
          <w:lang w:val="uk-UA"/>
        </w:rPr>
        <w:t xml:space="preserve">Завдання 1. </w:t>
      </w:r>
    </w:p>
    <w:p w:rsidR="00AE4D56" w:rsidRDefault="00AE4D56" w:rsidP="004D647B">
      <w:pPr>
        <w:pStyle w:val="a3"/>
        <w:spacing w:before="0" w:beforeAutospacing="0" w:after="0" w:afterAutospacing="0"/>
        <w:ind w:firstLine="709"/>
        <w:contextualSpacing/>
        <w:jc w:val="both"/>
        <w:rPr>
          <w:sz w:val="22"/>
          <w:szCs w:val="22"/>
          <w:lang w:val="uk-UA"/>
        </w:rPr>
      </w:pPr>
      <w:r>
        <w:rPr>
          <w:sz w:val="22"/>
          <w:szCs w:val="22"/>
          <w:lang w:val="uk-UA"/>
        </w:rPr>
        <w:t xml:space="preserve">Виокремте фактори за дії яких масові скупчення трансформуються у діючий натовп. </w:t>
      </w:r>
    </w:p>
    <w:p w:rsidR="00B24981" w:rsidRPr="00B24981" w:rsidRDefault="00B24981" w:rsidP="004D647B">
      <w:pPr>
        <w:pStyle w:val="a3"/>
        <w:spacing w:before="0" w:beforeAutospacing="0" w:after="0" w:afterAutospacing="0"/>
        <w:ind w:firstLine="709"/>
        <w:contextualSpacing/>
        <w:jc w:val="both"/>
        <w:rPr>
          <w:b/>
          <w:sz w:val="22"/>
          <w:szCs w:val="22"/>
          <w:lang w:val="uk-UA"/>
        </w:rPr>
      </w:pPr>
      <w:r w:rsidRPr="00B24981">
        <w:rPr>
          <w:b/>
          <w:sz w:val="22"/>
          <w:szCs w:val="22"/>
          <w:lang w:val="uk-UA"/>
        </w:rPr>
        <w:t>Завдання 2.</w:t>
      </w:r>
    </w:p>
    <w:p w:rsidR="00B24981" w:rsidRDefault="00085FF8" w:rsidP="004D647B">
      <w:pPr>
        <w:pStyle w:val="a3"/>
        <w:spacing w:before="0" w:beforeAutospacing="0" w:after="0" w:afterAutospacing="0"/>
        <w:ind w:firstLine="709"/>
        <w:contextualSpacing/>
        <w:jc w:val="both"/>
        <w:rPr>
          <w:sz w:val="22"/>
          <w:szCs w:val="22"/>
          <w:lang w:val="uk-UA"/>
        </w:rPr>
      </w:pPr>
      <w:r>
        <w:rPr>
          <w:sz w:val="22"/>
          <w:szCs w:val="22"/>
          <w:lang w:val="uk-UA"/>
        </w:rPr>
        <w:t>Прослідкуйте як натовп перетворюється на агресивний натов: основні етапи</w:t>
      </w:r>
      <w:r w:rsidR="00B24981">
        <w:rPr>
          <w:sz w:val="22"/>
          <w:szCs w:val="22"/>
          <w:lang w:val="uk-UA"/>
        </w:rPr>
        <w:t>, характеристики</w:t>
      </w:r>
      <w:r w:rsidR="00395EE7">
        <w:rPr>
          <w:sz w:val="22"/>
          <w:szCs w:val="22"/>
          <w:lang w:val="uk-UA"/>
        </w:rPr>
        <w:t xml:space="preserve">, закономірності функціонування. </w:t>
      </w:r>
    </w:p>
    <w:p w:rsidR="00B24981" w:rsidRPr="00B24981" w:rsidRDefault="00B24981" w:rsidP="004D647B">
      <w:pPr>
        <w:pStyle w:val="a3"/>
        <w:spacing w:before="0" w:beforeAutospacing="0" w:after="0" w:afterAutospacing="0"/>
        <w:ind w:firstLine="709"/>
        <w:contextualSpacing/>
        <w:jc w:val="both"/>
        <w:rPr>
          <w:b/>
          <w:sz w:val="22"/>
          <w:szCs w:val="22"/>
          <w:lang w:val="uk-UA"/>
        </w:rPr>
      </w:pPr>
      <w:r w:rsidRPr="00B24981">
        <w:rPr>
          <w:b/>
          <w:sz w:val="22"/>
          <w:szCs w:val="22"/>
          <w:lang w:val="uk-UA"/>
        </w:rPr>
        <w:t>Завдання 3.</w:t>
      </w:r>
    </w:p>
    <w:p w:rsidR="00085FF8" w:rsidRDefault="00B24981" w:rsidP="00003632">
      <w:pPr>
        <w:pStyle w:val="a3"/>
        <w:spacing w:before="0" w:beforeAutospacing="0" w:after="0" w:afterAutospacing="0"/>
        <w:ind w:firstLine="709"/>
        <w:contextualSpacing/>
        <w:jc w:val="both"/>
        <w:rPr>
          <w:sz w:val="22"/>
          <w:szCs w:val="22"/>
          <w:lang w:val="uk-UA"/>
        </w:rPr>
      </w:pPr>
      <w:r>
        <w:rPr>
          <w:sz w:val="22"/>
          <w:szCs w:val="22"/>
          <w:lang w:val="uk-UA"/>
        </w:rPr>
        <w:t>Наведіть приклади відомих натовпів, які згадуються в історії, літературі тощо. До яких видів вони відносяться? Які особливості мають?</w:t>
      </w:r>
    </w:p>
    <w:p w:rsidR="00B24981" w:rsidRPr="00B24981" w:rsidRDefault="00B24981" w:rsidP="00003632">
      <w:pPr>
        <w:pStyle w:val="a3"/>
        <w:spacing w:before="0" w:beforeAutospacing="0" w:after="0" w:afterAutospacing="0"/>
        <w:ind w:firstLine="709"/>
        <w:contextualSpacing/>
        <w:jc w:val="both"/>
        <w:rPr>
          <w:b/>
          <w:sz w:val="22"/>
          <w:szCs w:val="22"/>
          <w:lang w:val="uk-UA"/>
        </w:rPr>
      </w:pPr>
      <w:r w:rsidRPr="00B24981">
        <w:rPr>
          <w:b/>
          <w:sz w:val="22"/>
          <w:szCs w:val="22"/>
          <w:lang w:val="uk-UA"/>
        </w:rPr>
        <w:t xml:space="preserve">Завдання 4. </w:t>
      </w:r>
    </w:p>
    <w:p w:rsidR="00B24981" w:rsidRDefault="00733A2D" w:rsidP="00003632">
      <w:pPr>
        <w:pStyle w:val="a3"/>
        <w:spacing w:before="0" w:beforeAutospacing="0" w:after="0" w:afterAutospacing="0"/>
        <w:ind w:firstLine="709"/>
        <w:contextualSpacing/>
        <w:jc w:val="both"/>
        <w:rPr>
          <w:sz w:val="22"/>
          <w:szCs w:val="22"/>
          <w:lang w:val="uk-UA"/>
        </w:rPr>
      </w:pPr>
      <w:r>
        <w:rPr>
          <w:sz w:val="22"/>
          <w:szCs w:val="22"/>
          <w:lang w:val="uk-UA"/>
        </w:rPr>
        <w:t>Як змінюється поведінка людини у натовпі?</w:t>
      </w:r>
    </w:p>
    <w:p w:rsidR="00395EE7" w:rsidRPr="00003632" w:rsidRDefault="00395EE7" w:rsidP="00003632">
      <w:pPr>
        <w:pStyle w:val="a3"/>
        <w:spacing w:before="0" w:beforeAutospacing="0" w:after="0" w:afterAutospacing="0"/>
        <w:ind w:firstLine="709"/>
        <w:contextualSpacing/>
        <w:jc w:val="both"/>
        <w:rPr>
          <w:sz w:val="22"/>
          <w:szCs w:val="22"/>
          <w:lang w:val="uk-UA"/>
        </w:rPr>
      </w:pPr>
      <w:r>
        <w:rPr>
          <w:sz w:val="22"/>
          <w:szCs w:val="22"/>
          <w:lang w:val="uk-UA"/>
        </w:rPr>
        <w:t>Які ви можете сформулювати правила поведінки у натовпі?</w:t>
      </w:r>
    </w:p>
    <w:p w:rsidR="00395EE7" w:rsidRPr="00940E0E" w:rsidRDefault="00395EE7" w:rsidP="00003632">
      <w:pPr>
        <w:pStyle w:val="a3"/>
        <w:spacing w:before="0" w:beforeAutospacing="0" w:after="0" w:afterAutospacing="0"/>
        <w:ind w:firstLine="709"/>
        <w:contextualSpacing/>
        <w:jc w:val="both"/>
        <w:rPr>
          <w:sz w:val="22"/>
          <w:szCs w:val="22"/>
        </w:rPr>
      </w:pPr>
      <w:r w:rsidRPr="00940E0E">
        <w:rPr>
          <w:b/>
          <w:bCs/>
          <w:sz w:val="22"/>
          <w:szCs w:val="22"/>
          <w:lang w:val="uk-UA"/>
        </w:rPr>
        <w:t xml:space="preserve">Завдання </w:t>
      </w:r>
      <w:r>
        <w:rPr>
          <w:b/>
          <w:bCs/>
          <w:sz w:val="22"/>
          <w:szCs w:val="22"/>
          <w:lang w:val="uk-UA"/>
        </w:rPr>
        <w:t>5</w:t>
      </w:r>
    </w:p>
    <w:p w:rsidR="00395EE7" w:rsidRPr="00940E0E" w:rsidRDefault="00395EE7" w:rsidP="00003632">
      <w:pPr>
        <w:pStyle w:val="a3"/>
        <w:spacing w:before="0" w:beforeAutospacing="0" w:after="0" w:afterAutospacing="0"/>
        <w:ind w:firstLine="709"/>
        <w:contextualSpacing/>
        <w:jc w:val="both"/>
        <w:rPr>
          <w:sz w:val="22"/>
          <w:szCs w:val="22"/>
        </w:rPr>
      </w:pPr>
      <w:r w:rsidRPr="00940E0E">
        <w:rPr>
          <w:sz w:val="22"/>
          <w:szCs w:val="22"/>
          <w:lang w:val="uk-UA"/>
        </w:rPr>
        <w:t>Ознайомтеся з зазначеними н</w:t>
      </w:r>
      <w:r>
        <w:rPr>
          <w:sz w:val="22"/>
          <w:szCs w:val="22"/>
          <w:lang w:val="uk-UA"/>
        </w:rPr>
        <w:t>и</w:t>
      </w:r>
      <w:r w:rsidRPr="00940E0E">
        <w:rPr>
          <w:sz w:val="22"/>
          <w:szCs w:val="22"/>
          <w:lang w:val="uk-UA"/>
        </w:rPr>
        <w:t xml:space="preserve">жче темами та зробіть невелике повідомлення на одну з них: </w:t>
      </w:r>
    </w:p>
    <w:p w:rsidR="00395EE7" w:rsidRPr="00940E0E" w:rsidRDefault="00395EE7" w:rsidP="00003632">
      <w:pPr>
        <w:pStyle w:val="a3"/>
        <w:tabs>
          <w:tab w:val="left" w:pos="960"/>
        </w:tabs>
        <w:spacing w:before="0" w:beforeAutospacing="0" w:after="0" w:afterAutospacing="0"/>
        <w:ind w:firstLine="709"/>
        <w:contextualSpacing/>
        <w:jc w:val="both"/>
        <w:rPr>
          <w:sz w:val="22"/>
          <w:szCs w:val="22"/>
        </w:rPr>
      </w:pPr>
      <w:r w:rsidRPr="00940E0E">
        <w:rPr>
          <w:sz w:val="22"/>
          <w:szCs w:val="22"/>
          <w:lang w:val="uk-UA"/>
        </w:rPr>
        <w:t xml:space="preserve">Відображення поведінки агресивного натовпу в КК України. </w:t>
      </w:r>
    </w:p>
    <w:p w:rsidR="00395EE7" w:rsidRPr="00940E0E" w:rsidRDefault="00395EE7" w:rsidP="00003632">
      <w:pPr>
        <w:pStyle w:val="a3"/>
        <w:tabs>
          <w:tab w:val="left" w:pos="960"/>
        </w:tabs>
        <w:spacing w:before="0" w:beforeAutospacing="0" w:after="0" w:afterAutospacing="0"/>
        <w:ind w:firstLine="709"/>
        <w:contextualSpacing/>
        <w:jc w:val="both"/>
        <w:rPr>
          <w:sz w:val="22"/>
          <w:szCs w:val="22"/>
        </w:rPr>
      </w:pPr>
      <w:r w:rsidRPr="00940E0E">
        <w:rPr>
          <w:rStyle w:val="fontstyle11"/>
          <w:sz w:val="22"/>
          <w:szCs w:val="22"/>
          <w:lang w:val="uk-UA"/>
        </w:rPr>
        <w:t xml:space="preserve">Закономірності виникнення та особливості динаміки панічного натовпу. </w:t>
      </w:r>
    </w:p>
    <w:p w:rsidR="00395EE7" w:rsidRPr="00940E0E" w:rsidRDefault="00395EE7" w:rsidP="00395EE7">
      <w:pPr>
        <w:pStyle w:val="a3"/>
        <w:tabs>
          <w:tab w:val="left" w:pos="960"/>
        </w:tabs>
        <w:spacing w:before="5" w:beforeAutospacing="0" w:after="200" w:afterAutospacing="0"/>
        <w:ind w:firstLine="709"/>
        <w:contextualSpacing/>
        <w:jc w:val="both"/>
        <w:rPr>
          <w:sz w:val="22"/>
          <w:szCs w:val="22"/>
        </w:rPr>
      </w:pPr>
      <w:r w:rsidRPr="00940E0E">
        <w:rPr>
          <w:rStyle w:val="fontstyle11"/>
          <w:sz w:val="22"/>
          <w:szCs w:val="22"/>
          <w:lang w:val="uk-UA"/>
        </w:rPr>
        <w:t xml:space="preserve">Психологічні особливості поведінки індивіда в натовпі. </w:t>
      </w:r>
    </w:p>
    <w:p w:rsidR="00395EE7" w:rsidRPr="00940E0E" w:rsidRDefault="00395EE7" w:rsidP="00395EE7">
      <w:pPr>
        <w:pStyle w:val="a3"/>
        <w:tabs>
          <w:tab w:val="left" w:pos="960"/>
        </w:tabs>
        <w:spacing w:before="10" w:beforeAutospacing="0" w:after="200" w:afterAutospacing="0"/>
        <w:ind w:firstLine="709"/>
        <w:contextualSpacing/>
        <w:jc w:val="both"/>
        <w:rPr>
          <w:sz w:val="22"/>
          <w:szCs w:val="22"/>
        </w:rPr>
      </w:pPr>
      <w:r w:rsidRPr="00940E0E">
        <w:rPr>
          <w:rStyle w:val="fontstyle11"/>
          <w:sz w:val="22"/>
          <w:szCs w:val="22"/>
          <w:lang w:val="uk-UA"/>
        </w:rPr>
        <w:t>Футбольні фанати та рух скінхедів як соціально-психологічний феномен.</w:t>
      </w:r>
    </w:p>
    <w:p w:rsidR="00395EE7" w:rsidRPr="00940E0E" w:rsidRDefault="00395EE7" w:rsidP="00395EE7">
      <w:pPr>
        <w:pStyle w:val="a3"/>
        <w:tabs>
          <w:tab w:val="left" w:pos="960"/>
        </w:tabs>
        <w:spacing w:before="10" w:beforeAutospacing="0" w:after="200" w:afterAutospacing="0"/>
        <w:ind w:firstLine="709"/>
        <w:contextualSpacing/>
        <w:jc w:val="both"/>
        <w:rPr>
          <w:sz w:val="22"/>
          <w:szCs w:val="22"/>
        </w:rPr>
      </w:pPr>
      <w:r w:rsidRPr="00940E0E">
        <w:rPr>
          <w:rStyle w:val="fontstyle11"/>
          <w:sz w:val="22"/>
          <w:szCs w:val="22"/>
          <w:lang w:val="uk-UA"/>
        </w:rPr>
        <w:t>Типові помилки працівників ОВС при охороні громадського порядку в ситуації натовпу</w:t>
      </w:r>
    </w:p>
    <w:p w:rsidR="00395EE7" w:rsidRPr="00940E0E" w:rsidRDefault="00395EE7" w:rsidP="00395EE7">
      <w:pPr>
        <w:pStyle w:val="a3"/>
        <w:tabs>
          <w:tab w:val="left" w:pos="754"/>
          <w:tab w:val="left" w:pos="960"/>
        </w:tabs>
        <w:spacing w:before="101" w:beforeAutospacing="0" w:after="200" w:afterAutospacing="0"/>
        <w:ind w:firstLine="709"/>
        <w:contextualSpacing/>
        <w:jc w:val="both"/>
        <w:rPr>
          <w:sz w:val="22"/>
          <w:szCs w:val="22"/>
        </w:rPr>
      </w:pPr>
      <w:r w:rsidRPr="00940E0E">
        <w:rPr>
          <w:rStyle w:val="fontstyle38"/>
          <w:sz w:val="22"/>
          <w:szCs w:val="22"/>
        </w:rPr>
        <w:t>Психологічна характеристика інструментальних психологічних якостей, необхідних для здійснення регулюючого впливу на поведінку натовпу.</w:t>
      </w:r>
    </w:p>
    <w:p w:rsidR="00395EE7" w:rsidRPr="00940E0E" w:rsidRDefault="00395EE7" w:rsidP="00395EE7">
      <w:pPr>
        <w:pStyle w:val="a3"/>
        <w:tabs>
          <w:tab w:val="left" w:pos="754"/>
          <w:tab w:val="left" w:pos="960"/>
        </w:tabs>
        <w:spacing w:before="101" w:beforeAutospacing="0" w:after="200" w:afterAutospacing="0"/>
        <w:ind w:firstLine="709"/>
        <w:contextualSpacing/>
        <w:jc w:val="both"/>
        <w:rPr>
          <w:sz w:val="22"/>
          <w:szCs w:val="22"/>
        </w:rPr>
      </w:pPr>
      <w:r w:rsidRPr="00940E0E">
        <w:rPr>
          <w:rStyle w:val="fontstyle11"/>
          <w:sz w:val="22"/>
          <w:szCs w:val="22"/>
          <w:lang w:val="uk-UA"/>
        </w:rPr>
        <w:t xml:space="preserve">Програма </w:t>
      </w:r>
      <w:r w:rsidRPr="00940E0E">
        <w:rPr>
          <w:rStyle w:val="fontstyle52"/>
          <w:sz w:val="22"/>
          <w:szCs w:val="22"/>
          <w:lang w:val="uk-UA"/>
        </w:rPr>
        <w:t>соціально-психологічного тренінгу з підготовки до дій в умовах натовпу.</w:t>
      </w:r>
    </w:p>
    <w:p w:rsidR="00395EE7" w:rsidRPr="00395EE7" w:rsidRDefault="00395EE7" w:rsidP="00B24981">
      <w:pPr>
        <w:pStyle w:val="a3"/>
        <w:ind w:firstLine="709"/>
        <w:contextualSpacing/>
        <w:rPr>
          <w:sz w:val="22"/>
          <w:szCs w:val="22"/>
        </w:rPr>
      </w:pPr>
    </w:p>
    <w:p w:rsidR="00B24981" w:rsidRDefault="00B24981" w:rsidP="00B24981">
      <w:pPr>
        <w:pStyle w:val="a3"/>
        <w:ind w:firstLine="709"/>
        <w:contextualSpacing/>
        <w:rPr>
          <w:b/>
          <w:i/>
          <w:sz w:val="22"/>
          <w:szCs w:val="22"/>
          <w:lang w:val="uk-UA"/>
        </w:rPr>
      </w:pPr>
    </w:p>
    <w:p w:rsidR="00B24981" w:rsidRDefault="00B24981" w:rsidP="00B24981">
      <w:pPr>
        <w:pStyle w:val="a3"/>
        <w:ind w:firstLine="709"/>
        <w:contextualSpacing/>
        <w:rPr>
          <w:b/>
          <w:i/>
          <w:sz w:val="22"/>
          <w:szCs w:val="22"/>
          <w:lang w:val="uk-UA"/>
        </w:rPr>
      </w:pPr>
      <w:r w:rsidRPr="00940E0E">
        <w:rPr>
          <w:b/>
          <w:i/>
          <w:noProof/>
          <w:sz w:val="22"/>
          <w:szCs w:val="22"/>
          <w:lang w:val="uk-UA"/>
        </w:rPr>
        <w:drawing>
          <wp:inline distT="0" distB="0" distL="0" distR="0" wp14:anchorId="5430E4BC" wp14:editId="72C3DCAE">
            <wp:extent cx="414655" cy="414655"/>
            <wp:effectExtent l="0" t="0" r="0" b="0"/>
            <wp:docPr id="543" name="Рисунок 543"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134" cy="420134"/>
                    </a:xfrm>
                    <a:prstGeom prst="rect">
                      <a:avLst/>
                    </a:prstGeom>
                  </pic:spPr>
                </pic:pic>
              </a:graphicData>
            </a:graphic>
          </wp:inline>
        </w:drawing>
      </w:r>
      <w:r w:rsidRPr="00940E0E">
        <w:rPr>
          <w:b/>
          <w:i/>
          <w:sz w:val="22"/>
          <w:szCs w:val="22"/>
          <w:lang w:val="uk-UA"/>
        </w:rPr>
        <w:t>Завдання для роздумів</w:t>
      </w:r>
    </w:p>
    <w:p w:rsidR="00486FA3" w:rsidRDefault="00486FA3" w:rsidP="00D32601">
      <w:pPr>
        <w:pStyle w:val="a3"/>
        <w:ind w:firstLine="709"/>
        <w:contextualSpacing/>
        <w:rPr>
          <w:sz w:val="22"/>
          <w:szCs w:val="22"/>
          <w:lang w:val="uk-UA"/>
        </w:rPr>
      </w:pPr>
      <w:r w:rsidRPr="00D32601">
        <w:rPr>
          <w:sz w:val="22"/>
          <w:szCs w:val="22"/>
          <w:lang w:val="uk-UA"/>
        </w:rPr>
        <w:t>Поясніть психологічний зміст висловлювання</w:t>
      </w:r>
      <w:r w:rsidR="00D32601">
        <w:rPr>
          <w:sz w:val="22"/>
          <w:szCs w:val="22"/>
          <w:lang w:val="uk-UA"/>
        </w:rPr>
        <w:t>:</w:t>
      </w:r>
    </w:p>
    <w:p w:rsidR="00D32601" w:rsidRPr="00D32601" w:rsidRDefault="00D32601" w:rsidP="00D32601">
      <w:pPr>
        <w:pStyle w:val="a3"/>
        <w:ind w:firstLine="709"/>
        <w:contextualSpacing/>
        <w:rPr>
          <w:sz w:val="22"/>
          <w:szCs w:val="22"/>
          <w:lang w:val="uk-UA"/>
        </w:rPr>
      </w:pPr>
    </w:p>
    <w:p w:rsidR="00D32601" w:rsidRPr="00D32601" w:rsidRDefault="00486FA3" w:rsidP="00D32601">
      <w:pPr>
        <w:pStyle w:val="a3"/>
        <w:ind w:firstLine="709"/>
        <w:contextualSpacing/>
        <w:rPr>
          <w:i/>
          <w:sz w:val="22"/>
          <w:szCs w:val="22"/>
          <w:lang w:val="uk-UA"/>
        </w:rPr>
      </w:pPr>
      <w:r w:rsidRPr="00D32601">
        <w:rPr>
          <w:i/>
          <w:sz w:val="22"/>
          <w:szCs w:val="22"/>
          <w:lang w:val="uk-UA"/>
        </w:rPr>
        <w:t>«Нет, я не лидер, не трибун</w:t>
      </w:r>
      <w:r w:rsidR="00D32601" w:rsidRPr="00D32601">
        <w:rPr>
          <w:i/>
          <w:sz w:val="22"/>
          <w:szCs w:val="22"/>
          <w:lang w:val="uk-UA"/>
        </w:rPr>
        <w:t>,</w:t>
      </w:r>
    </w:p>
    <w:p w:rsidR="00D32601" w:rsidRPr="00D32601" w:rsidRDefault="00D32601" w:rsidP="00D32601">
      <w:pPr>
        <w:pStyle w:val="a3"/>
        <w:ind w:firstLine="709"/>
        <w:contextualSpacing/>
        <w:rPr>
          <w:i/>
          <w:sz w:val="22"/>
          <w:szCs w:val="22"/>
        </w:rPr>
      </w:pPr>
      <w:r w:rsidRPr="00D32601">
        <w:rPr>
          <w:i/>
          <w:sz w:val="22"/>
          <w:szCs w:val="22"/>
          <w:lang w:val="uk-UA"/>
        </w:rPr>
        <w:lastRenderedPageBreak/>
        <w:t>С толпой взаимно м</w:t>
      </w:r>
      <w:r w:rsidRPr="00D32601">
        <w:rPr>
          <w:i/>
          <w:sz w:val="22"/>
          <w:szCs w:val="22"/>
        </w:rPr>
        <w:t>ы прохладны;</w:t>
      </w:r>
    </w:p>
    <w:p w:rsidR="00D32601" w:rsidRPr="00D32601" w:rsidRDefault="00D32601" w:rsidP="00D32601">
      <w:pPr>
        <w:pStyle w:val="a3"/>
        <w:ind w:firstLine="709"/>
        <w:contextualSpacing/>
        <w:rPr>
          <w:i/>
          <w:sz w:val="22"/>
          <w:szCs w:val="22"/>
        </w:rPr>
      </w:pPr>
      <w:r w:rsidRPr="00D32601">
        <w:rPr>
          <w:i/>
          <w:sz w:val="22"/>
          <w:szCs w:val="22"/>
        </w:rPr>
        <w:t>Те, кто рожден вести табун,</w:t>
      </w:r>
    </w:p>
    <w:p w:rsidR="00486FA3" w:rsidRPr="00D32601" w:rsidRDefault="00D32601" w:rsidP="00D32601">
      <w:pPr>
        <w:pStyle w:val="a3"/>
        <w:ind w:firstLine="709"/>
        <w:contextualSpacing/>
        <w:rPr>
          <w:i/>
          <w:sz w:val="22"/>
          <w:szCs w:val="22"/>
          <w:lang w:val="uk-UA"/>
        </w:rPr>
      </w:pPr>
      <w:r w:rsidRPr="00D32601">
        <w:rPr>
          <w:i/>
          <w:sz w:val="22"/>
          <w:szCs w:val="22"/>
        </w:rPr>
        <w:t>Должны быть сами очень стадны</w:t>
      </w:r>
      <w:r w:rsidR="00486FA3" w:rsidRPr="00D32601">
        <w:rPr>
          <w:i/>
          <w:sz w:val="22"/>
          <w:szCs w:val="22"/>
          <w:lang w:val="uk-UA"/>
        </w:rPr>
        <w:t>»</w:t>
      </w:r>
      <w:r w:rsidRPr="00D32601">
        <w:rPr>
          <w:i/>
          <w:sz w:val="22"/>
          <w:szCs w:val="22"/>
          <w:lang w:val="uk-UA"/>
        </w:rPr>
        <w:t>.</w:t>
      </w:r>
    </w:p>
    <w:p w:rsidR="00B24981" w:rsidRPr="009043A6" w:rsidRDefault="00D32601" w:rsidP="009043A6">
      <w:pPr>
        <w:pStyle w:val="a3"/>
        <w:ind w:firstLine="709"/>
        <w:contextualSpacing/>
        <w:jc w:val="right"/>
        <w:rPr>
          <w:sz w:val="22"/>
          <w:szCs w:val="22"/>
          <w:lang w:val="uk-UA"/>
        </w:rPr>
      </w:pPr>
      <w:r>
        <w:rPr>
          <w:sz w:val="22"/>
          <w:szCs w:val="22"/>
          <w:lang w:val="uk-UA"/>
        </w:rPr>
        <w:t>І. Губерман</w:t>
      </w:r>
    </w:p>
    <w:p w:rsidR="00395EE7" w:rsidRPr="00395EE7" w:rsidRDefault="00395EE7" w:rsidP="00B24981">
      <w:pPr>
        <w:tabs>
          <w:tab w:val="left" w:pos="316"/>
        </w:tabs>
        <w:spacing w:before="100" w:beforeAutospacing="1"/>
        <w:ind w:firstLine="709"/>
        <w:contextualSpacing/>
        <w:rPr>
          <w:b/>
          <w:i/>
          <w:sz w:val="22"/>
          <w:szCs w:val="22"/>
        </w:rPr>
      </w:pPr>
    </w:p>
    <w:p w:rsidR="00B24981" w:rsidRPr="00940E0E" w:rsidRDefault="00B24981" w:rsidP="00B24981">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5EF5FDFD" wp14:editId="1E1DB9A4">
            <wp:extent cx="357717" cy="357717"/>
            <wp:effectExtent l="0" t="0" r="0" b="0"/>
            <wp:docPr id="544" name="Рисунок 544"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3147" cy="373147"/>
                    </a:xfrm>
                    <a:prstGeom prst="rect">
                      <a:avLst/>
                    </a:prstGeom>
                  </pic:spPr>
                </pic:pic>
              </a:graphicData>
            </a:graphic>
          </wp:inline>
        </w:drawing>
      </w:r>
      <w:r w:rsidRPr="00940E0E">
        <w:rPr>
          <w:b/>
          <w:i/>
          <w:sz w:val="22"/>
          <w:szCs w:val="22"/>
          <w:lang w:val="uk-UA"/>
        </w:rPr>
        <w:t>Питання для самоконтролю</w:t>
      </w:r>
    </w:p>
    <w:p w:rsidR="00395EE7" w:rsidRDefault="00395EE7" w:rsidP="00395EE7">
      <w:pPr>
        <w:pStyle w:val="a3"/>
        <w:ind w:firstLine="709"/>
        <w:contextualSpacing/>
        <w:rPr>
          <w:sz w:val="22"/>
          <w:szCs w:val="22"/>
          <w:lang w:val="uk-UA"/>
        </w:rPr>
      </w:pPr>
      <w:r>
        <w:rPr>
          <w:sz w:val="22"/>
          <w:szCs w:val="22"/>
          <w:lang w:val="uk-UA"/>
        </w:rPr>
        <w:t>Що таке масові явища?</w:t>
      </w:r>
    </w:p>
    <w:p w:rsidR="00395EE7" w:rsidRDefault="00395EE7" w:rsidP="00395EE7">
      <w:pPr>
        <w:pStyle w:val="a3"/>
        <w:ind w:firstLine="709"/>
        <w:contextualSpacing/>
        <w:rPr>
          <w:sz w:val="22"/>
          <w:szCs w:val="22"/>
          <w:lang w:val="uk-UA"/>
        </w:rPr>
      </w:pPr>
      <w:r>
        <w:rPr>
          <w:sz w:val="22"/>
          <w:szCs w:val="22"/>
          <w:lang w:val="uk-UA"/>
        </w:rPr>
        <w:t>Охарактеризуйте поняття «масовидна поведінка»</w:t>
      </w:r>
    </w:p>
    <w:p w:rsidR="00395EE7" w:rsidRDefault="00395EE7" w:rsidP="00395EE7">
      <w:pPr>
        <w:pStyle w:val="a3"/>
        <w:ind w:firstLine="709"/>
        <w:contextualSpacing/>
        <w:rPr>
          <w:sz w:val="22"/>
          <w:szCs w:val="22"/>
          <w:lang w:val="uk-UA"/>
        </w:rPr>
      </w:pPr>
      <w:r>
        <w:rPr>
          <w:sz w:val="22"/>
          <w:szCs w:val="22"/>
          <w:lang w:val="uk-UA"/>
        </w:rPr>
        <w:t>Які характеристики натовпу ви можете назвати?</w:t>
      </w:r>
    </w:p>
    <w:p w:rsidR="00395EE7" w:rsidRDefault="00395EE7" w:rsidP="00395EE7">
      <w:pPr>
        <w:pStyle w:val="a3"/>
        <w:ind w:firstLine="709"/>
        <w:contextualSpacing/>
        <w:rPr>
          <w:sz w:val="22"/>
          <w:szCs w:val="22"/>
          <w:lang w:val="uk-UA"/>
        </w:rPr>
      </w:pPr>
      <w:r>
        <w:rPr>
          <w:sz w:val="22"/>
          <w:szCs w:val="22"/>
          <w:lang w:val="uk-UA"/>
        </w:rPr>
        <w:t>Які види натовпу вам відомі?</w:t>
      </w:r>
    </w:p>
    <w:p w:rsidR="00395EE7" w:rsidRDefault="00395EE7" w:rsidP="00395EE7">
      <w:pPr>
        <w:pStyle w:val="a3"/>
        <w:ind w:firstLine="709"/>
        <w:contextualSpacing/>
        <w:rPr>
          <w:sz w:val="22"/>
          <w:szCs w:val="22"/>
          <w:lang w:val="uk-UA"/>
        </w:rPr>
      </w:pPr>
      <w:r>
        <w:rPr>
          <w:sz w:val="22"/>
          <w:szCs w:val="22"/>
          <w:lang w:val="uk-UA"/>
        </w:rPr>
        <w:t>Чим публіка відрізняється від натовпу?</w:t>
      </w:r>
    </w:p>
    <w:p w:rsidR="00395EE7" w:rsidRDefault="00395EE7" w:rsidP="00395EE7">
      <w:pPr>
        <w:pStyle w:val="a3"/>
        <w:ind w:firstLine="709"/>
        <w:contextualSpacing/>
        <w:rPr>
          <w:sz w:val="22"/>
          <w:szCs w:val="22"/>
          <w:lang w:val="uk-UA"/>
        </w:rPr>
      </w:pPr>
      <w:r>
        <w:rPr>
          <w:sz w:val="22"/>
          <w:szCs w:val="22"/>
          <w:lang w:val="uk-UA"/>
        </w:rPr>
        <w:t>За якими законами функціонує діючий натовп?</w:t>
      </w:r>
    </w:p>
    <w:p w:rsidR="00395EE7" w:rsidRDefault="00395EE7" w:rsidP="00395EE7">
      <w:pPr>
        <w:pStyle w:val="a3"/>
        <w:ind w:firstLine="709"/>
        <w:contextualSpacing/>
        <w:rPr>
          <w:sz w:val="22"/>
          <w:szCs w:val="22"/>
          <w:lang w:val="uk-UA"/>
        </w:rPr>
      </w:pPr>
      <w:r>
        <w:rPr>
          <w:sz w:val="22"/>
          <w:szCs w:val="22"/>
          <w:lang w:val="uk-UA"/>
        </w:rPr>
        <w:t>Яку рольову структуру має натовп?</w:t>
      </w:r>
    </w:p>
    <w:p w:rsidR="00395EE7" w:rsidRDefault="00395EE7" w:rsidP="00395EE7">
      <w:pPr>
        <w:pStyle w:val="a3"/>
        <w:ind w:firstLine="709"/>
        <w:contextualSpacing/>
        <w:rPr>
          <w:sz w:val="22"/>
          <w:szCs w:val="22"/>
          <w:lang w:val="uk-UA"/>
        </w:rPr>
      </w:pPr>
      <w:r>
        <w:rPr>
          <w:sz w:val="22"/>
          <w:szCs w:val="22"/>
          <w:lang w:val="uk-UA"/>
        </w:rPr>
        <w:t>Як змінюється поведінка людини у неорганізованих групах і завдяки чому?</w:t>
      </w:r>
    </w:p>
    <w:p w:rsidR="00395EE7" w:rsidRDefault="00395EE7" w:rsidP="00395EE7">
      <w:pPr>
        <w:pStyle w:val="a3"/>
        <w:ind w:firstLine="709"/>
        <w:contextualSpacing/>
        <w:rPr>
          <w:sz w:val="22"/>
          <w:szCs w:val="22"/>
          <w:lang w:val="uk-UA"/>
        </w:rPr>
      </w:pPr>
    </w:p>
    <w:p w:rsidR="00E95A33" w:rsidRDefault="00E95A33" w:rsidP="004D647B">
      <w:pPr>
        <w:pStyle w:val="a3"/>
        <w:spacing w:before="0" w:beforeAutospacing="0" w:after="0" w:afterAutospacing="0"/>
        <w:ind w:firstLine="709"/>
        <w:contextualSpacing/>
        <w:rPr>
          <w:sz w:val="22"/>
          <w:szCs w:val="22"/>
          <w:lang w:val="uk-UA"/>
        </w:rPr>
      </w:pPr>
    </w:p>
    <w:p w:rsidR="00E66EA2" w:rsidRPr="00E66EA2" w:rsidRDefault="00E66EA2" w:rsidP="004D647B">
      <w:pPr>
        <w:pStyle w:val="a3"/>
        <w:spacing w:before="0" w:beforeAutospacing="0" w:after="0" w:afterAutospacing="0"/>
        <w:ind w:firstLine="709"/>
        <w:contextualSpacing/>
        <w:rPr>
          <w:b/>
          <w:i/>
          <w:sz w:val="22"/>
          <w:szCs w:val="22"/>
          <w:lang w:val="uk-UA"/>
        </w:rPr>
      </w:pPr>
      <w:r w:rsidRPr="00E66EA2">
        <w:rPr>
          <w:b/>
          <w:i/>
          <w:sz w:val="22"/>
          <w:szCs w:val="22"/>
          <w:lang w:val="uk-UA"/>
        </w:rPr>
        <w:t>Література до теми</w:t>
      </w:r>
    </w:p>
    <w:p w:rsidR="00600040" w:rsidRPr="000C4665" w:rsidRDefault="00600040" w:rsidP="004D647B">
      <w:pPr>
        <w:spacing w:before="100" w:beforeAutospacing="1" w:after="100" w:afterAutospacing="1"/>
        <w:contextualSpacing/>
        <w:jc w:val="both"/>
        <w:rPr>
          <w:sz w:val="22"/>
          <w:szCs w:val="22"/>
        </w:rPr>
      </w:pPr>
      <w:r w:rsidRPr="00600040">
        <w:rPr>
          <w:sz w:val="22"/>
          <w:szCs w:val="22"/>
          <w:lang w:val="uk-UA"/>
        </w:rPr>
        <w:t xml:space="preserve">Орбан-Лембрик Л.Е. Соціальна психологія : [навчальний посібник для студ. вищ. навч. закладів]/Лідія Ернестівна. </w:t>
      </w:r>
      <w:r w:rsidRPr="00600040">
        <w:rPr>
          <w:sz w:val="22"/>
          <w:szCs w:val="22"/>
        </w:rPr>
        <w:t>Орбан-Лембрик. — Київ : Академвидав, 2003. — 446 с. — (Альма-ма</w:t>
      </w:r>
      <w:r w:rsidRPr="000C4665">
        <w:rPr>
          <w:sz w:val="22"/>
          <w:szCs w:val="22"/>
        </w:rPr>
        <w:t xml:space="preserve"> </w:t>
      </w:r>
    </w:p>
    <w:p w:rsidR="00600040" w:rsidRPr="000C4665" w:rsidRDefault="00600040" w:rsidP="000C4665">
      <w:pPr>
        <w:spacing w:before="100" w:beforeAutospacing="1" w:after="100" w:afterAutospacing="1"/>
        <w:ind w:firstLine="709"/>
        <w:contextualSpacing/>
        <w:jc w:val="both"/>
        <w:rPr>
          <w:sz w:val="22"/>
          <w:szCs w:val="22"/>
          <w:lang w:val="uk-UA"/>
        </w:rPr>
      </w:pPr>
      <w:r w:rsidRPr="000C4665">
        <w:rPr>
          <w:sz w:val="22"/>
          <w:szCs w:val="22"/>
        </w:rPr>
        <w:t>Назаретян А.П. Агрессивная толпа, массовая паника: лекции по социальной и</w:t>
      </w:r>
      <w:r w:rsidRPr="000C4665">
        <w:rPr>
          <w:sz w:val="22"/>
          <w:szCs w:val="22"/>
          <w:lang w:val="uk-UA"/>
        </w:rPr>
        <w:t xml:space="preserve"> </w:t>
      </w:r>
      <w:r w:rsidRPr="000C4665">
        <w:rPr>
          <w:sz w:val="22"/>
          <w:szCs w:val="22"/>
        </w:rPr>
        <w:t>политической психологии. – М.: Смысл, 2003.</w:t>
      </w:r>
      <w:r w:rsidRPr="000C4665">
        <w:rPr>
          <w:sz w:val="22"/>
          <w:szCs w:val="22"/>
          <w:lang w:val="uk-UA"/>
        </w:rPr>
        <w:t xml:space="preserve"> –192 с</w:t>
      </w:r>
    </w:p>
    <w:p w:rsidR="000C4665" w:rsidRPr="000C4665" w:rsidRDefault="00600040" w:rsidP="000C4665">
      <w:pPr>
        <w:ind w:firstLine="709"/>
        <w:contextualSpacing/>
        <w:jc w:val="both"/>
        <w:rPr>
          <w:sz w:val="22"/>
          <w:szCs w:val="22"/>
          <w:lang w:val="uk-UA"/>
        </w:rPr>
      </w:pPr>
      <w:r w:rsidRPr="000C4665">
        <w:rPr>
          <w:sz w:val="22"/>
          <w:szCs w:val="22"/>
        </w:rPr>
        <w:t>Психология масс / Хрестоматия. Под ред. Д.Я.Райгородского. – Самара, 1998.</w:t>
      </w:r>
      <w:r w:rsidR="000C4665" w:rsidRPr="000C4665">
        <w:rPr>
          <w:sz w:val="22"/>
          <w:szCs w:val="22"/>
          <w:lang w:val="uk-UA"/>
        </w:rPr>
        <w:t xml:space="preserve"> –591с.</w:t>
      </w:r>
    </w:p>
    <w:p w:rsidR="00600040" w:rsidRPr="000C4665" w:rsidRDefault="000C4665" w:rsidP="000C4665">
      <w:pPr>
        <w:spacing w:before="100" w:beforeAutospacing="1" w:after="100" w:afterAutospacing="1"/>
        <w:ind w:firstLine="709"/>
        <w:contextualSpacing/>
        <w:jc w:val="both"/>
        <w:rPr>
          <w:sz w:val="22"/>
          <w:szCs w:val="22"/>
          <w:lang w:val="uk-UA"/>
        </w:rPr>
      </w:pPr>
      <w:r w:rsidRPr="000C4665">
        <w:rPr>
          <w:sz w:val="22"/>
          <w:szCs w:val="22"/>
          <w:lang w:val="uk-UA"/>
        </w:rPr>
        <w:t>Лебон Г. Психология масс  / Г.Лебон.  –Мн. : Харвест, 2000. –320с.</w:t>
      </w:r>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t xml:space="preserve">Грушин  Б.А.  Массовое  сознание:  Опыт  определения  и  проблемы исследования    /    Грушин    Б.А. -Режим    доступа: </w:t>
      </w:r>
      <w:hyperlink r:id="rId36" w:history="1">
        <w:r w:rsidRPr="000C4665">
          <w:rPr>
            <w:rStyle w:val="a8"/>
            <w:sz w:val="22"/>
            <w:szCs w:val="22"/>
          </w:rPr>
          <w:t>http://platonanet.org.ua/load/knigi_po_filosofii/socialnaja_filosofija/grushin_massovoe_soznanie/24-1-0-1373</w:t>
        </w:r>
      </w:hyperlink>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t>Татенко В.Соціальна психологія впливу. Монографія/ В.Татенко.–К.: Міленіум, 2008. –216с.</w:t>
      </w:r>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lastRenderedPageBreak/>
        <w:t>Шурко О.</w:t>
      </w:r>
      <w:r>
        <w:rPr>
          <w:sz w:val="22"/>
          <w:szCs w:val="22"/>
          <w:lang w:val="uk-UA"/>
        </w:rPr>
        <w:t xml:space="preserve"> </w:t>
      </w:r>
      <w:r w:rsidRPr="000C4665">
        <w:rPr>
          <w:sz w:val="22"/>
          <w:szCs w:val="22"/>
        </w:rPr>
        <w:t>Натовпта його свідомість/ О.Шурко. –Вісник Львівського університету. Серія філософські науки. 2002. Вип. 4. –352с.</w:t>
      </w:r>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t>Доценко  Е.Л.  Психология  манипуляции:  феномены,  механизмы  и защита / Е.Л.Доценко. –СПб. : Питер, 2005. -304с.2</w:t>
      </w:r>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t>Харрис Р.Психология  массовых  коммуникаций  /  Харрис  Р. –СПб. : Прайм Еврознак, 2003. –448с.</w:t>
      </w:r>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t>Шуровьески Дж.-М.  Мудрость  толпы.  Почему  вместе  мы  умнее,  чем поодиноке/ Дж.-М. Шуровьески.–М.: Вильямс, Издательский дом, 2007. –304с.</w:t>
      </w:r>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t>Маккей Ч.Наиболее распространённые заблуждения и безумства толпы: Пер. с англ. / Ч.Маккей. –М. : Издательский дом «Альпина», 2004. –333с.</w:t>
      </w:r>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t>Богомолова  Н.Н.Социальная  психология  массовой  коммуникации. Учеб. пособ. / Н.Н.Богомолова.–М. : Аспект Пресс, 2008. –191с.18.Брайант Д. Основы воздействия СМИ / Д.Брайант. –К. : Вильямс, 2004. –432с.</w:t>
      </w:r>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t xml:space="preserve">Назаретян  А.П.  Психология  стихийного  массового  поведения  / А.П.Назаретян. –М.  :  Академия,  2005. –136с.Режим  доступа  : </w:t>
      </w:r>
      <w:hyperlink r:id="rId37" w:history="1">
        <w:r w:rsidRPr="000C4665">
          <w:rPr>
            <w:rStyle w:val="a8"/>
            <w:sz w:val="22"/>
            <w:szCs w:val="22"/>
          </w:rPr>
          <w:t>http://www.koob.ru/nazaretyan_akop/psihologiya_stihiinogo_massovogo_povedeniya</w:t>
        </w:r>
      </w:hyperlink>
    </w:p>
    <w:p w:rsidR="000C4665" w:rsidRPr="000C4665" w:rsidRDefault="000C4665" w:rsidP="000C4665">
      <w:pPr>
        <w:spacing w:before="100" w:beforeAutospacing="1" w:after="100" w:afterAutospacing="1"/>
        <w:ind w:firstLine="709"/>
        <w:contextualSpacing/>
        <w:jc w:val="both"/>
        <w:rPr>
          <w:sz w:val="22"/>
          <w:szCs w:val="22"/>
        </w:rPr>
      </w:pPr>
      <w:r w:rsidRPr="000C4665">
        <w:rPr>
          <w:sz w:val="22"/>
          <w:szCs w:val="22"/>
        </w:rPr>
        <w:t>Ольшанский Д.В. Психология масс / Д.В.Ольшанский. –СПб. : Питер, 2001. –368с.</w:t>
      </w:r>
    </w:p>
    <w:p w:rsidR="00600040" w:rsidRPr="00600040" w:rsidRDefault="00600040" w:rsidP="00600040">
      <w:pPr>
        <w:spacing w:before="100" w:beforeAutospacing="1" w:after="100" w:afterAutospacing="1"/>
      </w:pPr>
    </w:p>
    <w:p w:rsidR="00927462" w:rsidRPr="002A7FAC" w:rsidRDefault="00927462" w:rsidP="00927462">
      <w:pPr>
        <w:pStyle w:val="1"/>
        <w:rPr>
          <w:lang w:val="uk-UA"/>
        </w:rPr>
      </w:pPr>
      <w:bookmarkStart w:id="14" w:name="_Toc27647289"/>
      <w:r w:rsidRPr="002A7FAC">
        <w:rPr>
          <w:lang w:val="uk-UA"/>
        </w:rPr>
        <w:t>Тема</w:t>
      </w:r>
      <w:r>
        <w:rPr>
          <w:lang w:val="uk-UA"/>
        </w:rPr>
        <w:t>13</w:t>
      </w:r>
      <w:r w:rsidRPr="002A7FAC">
        <w:rPr>
          <w:lang w:val="uk-UA"/>
        </w:rPr>
        <w:t>. Лідерство в групах</w:t>
      </w:r>
      <w:bookmarkEnd w:id="14"/>
    </w:p>
    <w:p w:rsidR="00927462" w:rsidRPr="00940E0E" w:rsidRDefault="00927462" w:rsidP="009735C5">
      <w:pPr>
        <w:pStyle w:val="a3"/>
        <w:numPr>
          <w:ilvl w:val="1"/>
          <w:numId w:val="5"/>
        </w:numPr>
        <w:contextualSpacing/>
        <w:rPr>
          <w:sz w:val="22"/>
          <w:szCs w:val="22"/>
          <w:lang w:val="uk-UA"/>
        </w:rPr>
      </w:pPr>
      <w:r w:rsidRPr="00940E0E">
        <w:rPr>
          <w:sz w:val="22"/>
          <w:szCs w:val="22"/>
          <w:lang w:val="uk-UA"/>
        </w:rPr>
        <w:t>Поняття лідерства. Теорії лідерства</w:t>
      </w:r>
    </w:p>
    <w:p w:rsidR="00927462" w:rsidRPr="00940E0E" w:rsidRDefault="00927462" w:rsidP="009735C5">
      <w:pPr>
        <w:pStyle w:val="a3"/>
        <w:numPr>
          <w:ilvl w:val="1"/>
          <w:numId w:val="5"/>
        </w:numPr>
        <w:contextualSpacing/>
        <w:rPr>
          <w:sz w:val="22"/>
          <w:szCs w:val="22"/>
          <w:lang w:val="uk-UA"/>
        </w:rPr>
      </w:pPr>
      <w:r w:rsidRPr="00940E0E">
        <w:rPr>
          <w:sz w:val="22"/>
          <w:szCs w:val="22"/>
          <w:lang w:val="uk-UA"/>
        </w:rPr>
        <w:t>Лідерство і керівництво</w:t>
      </w:r>
    </w:p>
    <w:p w:rsidR="00927462" w:rsidRPr="00574AE9" w:rsidRDefault="00927462" w:rsidP="009735C5">
      <w:pPr>
        <w:pStyle w:val="a3"/>
        <w:numPr>
          <w:ilvl w:val="1"/>
          <w:numId w:val="5"/>
        </w:numPr>
        <w:contextualSpacing/>
        <w:rPr>
          <w:sz w:val="22"/>
          <w:szCs w:val="22"/>
          <w:lang w:val="uk-UA"/>
        </w:rPr>
      </w:pPr>
      <w:r w:rsidRPr="00940E0E">
        <w:rPr>
          <w:sz w:val="22"/>
          <w:szCs w:val="22"/>
          <w:lang w:val="uk-UA"/>
        </w:rPr>
        <w:t>Підходи до керівництва</w:t>
      </w:r>
    </w:p>
    <w:p w:rsidR="00927462" w:rsidRDefault="00927462" w:rsidP="00927462">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384A206F" wp14:editId="0ECB14AC">
            <wp:extent cx="358140" cy="358140"/>
            <wp:effectExtent l="0" t="0" r="0" b="0"/>
            <wp:docPr id="553" name="Рисунок 553" descr="Ск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G0FIPS.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65840" cy="365840"/>
                    </a:xfrm>
                    <a:prstGeom prst="rect">
                      <a:avLst/>
                    </a:prstGeom>
                  </pic:spPr>
                </pic:pic>
              </a:graphicData>
            </a:graphic>
          </wp:inline>
        </w:drawing>
      </w:r>
      <w:r w:rsidRPr="00940E0E">
        <w:rPr>
          <w:b/>
          <w:i/>
          <w:spacing w:val="-7"/>
          <w:sz w:val="22"/>
          <w:szCs w:val="22"/>
          <w:lang w:val="uk-UA"/>
        </w:rPr>
        <w:t>Основні поняття</w:t>
      </w:r>
    </w:p>
    <w:p w:rsidR="00927462" w:rsidRPr="002A7FAC" w:rsidRDefault="00927462" w:rsidP="00927462">
      <w:pPr>
        <w:shd w:val="clear" w:color="auto" w:fill="FFFFFF"/>
        <w:spacing w:before="48"/>
        <w:ind w:left="10" w:firstLine="709"/>
        <w:contextualSpacing/>
        <w:jc w:val="both"/>
        <w:rPr>
          <w:i/>
          <w:spacing w:val="-7"/>
          <w:sz w:val="22"/>
          <w:szCs w:val="22"/>
          <w:lang w:val="uk-UA"/>
        </w:rPr>
      </w:pPr>
      <w:r w:rsidRPr="002A7FAC">
        <w:rPr>
          <w:i/>
          <w:spacing w:val="-7"/>
          <w:sz w:val="22"/>
          <w:szCs w:val="22"/>
          <w:lang w:val="uk-UA"/>
        </w:rPr>
        <w:t>Лідерство, керівництво, групова структура, теорія рис, ситуаційна теорія лідерства, системний підхід, «ідеосинкразичний кредит», стилі керівництва</w:t>
      </w:r>
      <w:r>
        <w:rPr>
          <w:i/>
          <w:spacing w:val="-7"/>
          <w:sz w:val="22"/>
          <w:szCs w:val="22"/>
          <w:lang w:val="uk-UA"/>
        </w:rPr>
        <w:t>, соціальна влада</w:t>
      </w:r>
    </w:p>
    <w:p w:rsidR="00927462" w:rsidRPr="00940E0E" w:rsidRDefault="00927462" w:rsidP="00927462">
      <w:pPr>
        <w:tabs>
          <w:tab w:val="left" w:pos="316"/>
        </w:tabs>
        <w:spacing w:before="100" w:beforeAutospacing="1"/>
        <w:ind w:firstLine="709"/>
        <w:contextualSpacing/>
        <w:rPr>
          <w:b/>
          <w:i/>
          <w:sz w:val="22"/>
          <w:szCs w:val="22"/>
          <w:lang w:val="uk-UA"/>
        </w:rPr>
      </w:pPr>
      <w:r w:rsidRPr="00940E0E">
        <w:rPr>
          <w:b/>
          <w:i/>
          <w:noProof/>
          <w:sz w:val="22"/>
          <w:szCs w:val="22"/>
        </w:rPr>
        <w:drawing>
          <wp:inline distT="0" distB="0" distL="0" distR="0" wp14:anchorId="1FE4D5DD" wp14:editId="28ED4EC9">
            <wp:extent cx="435822" cy="435822"/>
            <wp:effectExtent l="0" t="0" r="0" b="0"/>
            <wp:docPr id="554" name="Рисунок 554" descr="Открытая кни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diafile_0y9EZX.svg"/>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42627" cy="442627"/>
                    </a:xfrm>
                    <a:prstGeom prst="rect">
                      <a:avLst/>
                    </a:prstGeom>
                  </pic:spPr>
                </pic:pic>
              </a:graphicData>
            </a:graphic>
          </wp:inline>
        </w:drawing>
      </w:r>
      <w:r w:rsidRPr="00940E0E">
        <w:rPr>
          <w:b/>
          <w:i/>
          <w:sz w:val="22"/>
          <w:szCs w:val="22"/>
        </w:rPr>
        <w:t>Теорет</w:t>
      </w:r>
      <w:r w:rsidRPr="00940E0E">
        <w:rPr>
          <w:b/>
          <w:i/>
          <w:sz w:val="22"/>
          <w:szCs w:val="22"/>
          <w:lang w:val="uk-UA"/>
        </w:rPr>
        <w:t>ичний матеріал</w:t>
      </w:r>
    </w:p>
    <w:p w:rsidR="00927462" w:rsidRPr="00940E0E" w:rsidRDefault="00927462" w:rsidP="00927462">
      <w:pPr>
        <w:pStyle w:val="a3"/>
        <w:ind w:firstLine="709"/>
        <w:contextualSpacing/>
        <w:rPr>
          <w:sz w:val="22"/>
          <w:szCs w:val="22"/>
          <w:lang w:val="uk-UA"/>
        </w:rPr>
      </w:pPr>
      <w:r w:rsidRPr="00940E0E">
        <w:rPr>
          <w:sz w:val="22"/>
          <w:szCs w:val="22"/>
          <w:lang w:val="uk-UA"/>
        </w:rPr>
        <w:lastRenderedPageBreak/>
        <w:t>Лідерство - психологічна характеристика поведінки якогось члена групи, що користується найбільшим впливом.</w:t>
      </w:r>
    </w:p>
    <w:p w:rsidR="00927462" w:rsidRPr="00940E0E" w:rsidRDefault="00927462" w:rsidP="00927462">
      <w:pPr>
        <w:pStyle w:val="a3"/>
        <w:ind w:firstLine="709"/>
        <w:contextualSpacing/>
        <w:rPr>
          <w:sz w:val="22"/>
          <w:szCs w:val="22"/>
          <w:lang w:val="uk-UA"/>
        </w:rPr>
      </w:pPr>
      <w:r w:rsidRPr="00940E0E">
        <w:rPr>
          <w:sz w:val="22"/>
          <w:szCs w:val="22"/>
          <w:lang w:val="uk-UA"/>
        </w:rPr>
        <w:t>Основними ознаками лідерства є:</w:t>
      </w:r>
    </w:p>
    <w:p w:rsidR="00927462" w:rsidRPr="00940E0E" w:rsidRDefault="00927462" w:rsidP="00927462">
      <w:pPr>
        <w:pStyle w:val="a3"/>
        <w:ind w:firstLine="709"/>
        <w:contextualSpacing/>
        <w:rPr>
          <w:sz w:val="22"/>
          <w:szCs w:val="22"/>
          <w:lang w:val="uk-UA"/>
        </w:rPr>
      </w:pPr>
      <w:r w:rsidRPr="00940E0E">
        <w:rPr>
          <w:sz w:val="22"/>
          <w:szCs w:val="22"/>
          <w:lang w:val="uk-UA"/>
        </w:rPr>
        <w:t>• більш висока активність та ініціативність лідера групи при вирішенні спільних завдань;</w:t>
      </w:r>
    </w:p>
    <w:p w:rsidR="00927462" w:rsidRPr="00940E0E" w:rsidRDefault="00927462" w:rsidP="00927462">
      <w:pPr>
        <w:pStyle w:val="a3"/>
        <w:ind w:firstLine="709"/>
        <w:contextualSpacing/>
        <w:rPr>
          <w:sz w:val="22"/>
          <w:szCs w:val="22"/>
          <w:lang w:val="uk-UA"/>
        </w:rPr>
      </w:pPr>
      <w:r w:rsidRPr="00940E0E">
        <w:rPr>
          <w:sz w:val="22"/>
          <w:szCs w:val="22"/>
          <w:lang w:val="uk-UA"/>
        </w:rPr>
        <w:t>• велика інформованість щодо розв'язуваної задачі, про членів групи і про ситуації в цілому;</w:t>
      </w:r>
    </w:p>
    <w:p w:rsidR="00927462" w:rsidRPr="00940E0E" w:rsidRDefault="00927462" w:rsidP="00927462">
      <w:pPr>
        <w:pStyle w:val="a3"/>
        <w:ind w:firstLine="709"/>
        <w:contextualSpacing/>
        <w:rPr>
          <w:sz w:val="22"/>
          <w:szCs w:val="22"/>
          <w:lang w:val="uk-UA"/>
        </w:rPr>
      </w:pPr>
      <w:r w:rsidRPr="00940E0E">
        <w:rPr>
          <w:sz w:val="22"/>
          <w:szCs w:val="22"/>
          <w:lang w:val="uk-UA"/>
        </w:rPr>
        <w:t>• більш виражена здатність впливати на інших членів групи;</w:t>
      </w:r>
    </w:p>
    <w:p w:rsidR="00927462" w:rsidRPr="00940E0E" w:rsidRDefault="00927462" w:rsidP="00927462">
      <w:pPr>
        <w:pStyle w:val="a3"/>
        <w:ind w:firstLine="709"/>
        <w:contextualSpacing/>
        <w:rPr>
          <w:sz w:val="22"/>
          <w:szCs w:val="22"/>
          <w:lang w:val="uk-UA"/>
        </w:rPr>
      </w:pPr>
      <w:r w:rsidRPr="00940E0E">
        <w:rPr>
          <w:sz w:val="22"/>
          <w:szCs w:val="22"/>
          <w:lang w:val="uk-UA"/>
        </w:rPr>
        <w:t>• більша відповідність поведінки соціальним установкам, цінностям і нормам, прийнятим в даній групі;</w:t>
      </w:r>
    </w:p>
    <w:p w:rsidR="00927462" w:rsidRPr="00940E0E" w:rsidRDefault="00927462" w:rsidP="00927462">
      <w:pPr>
        <w:pStyle w:val="a3"/>
        <w:ind w:firstLine="709"/>
        <w:contextualSpacing/>
        <w:rPr>
          <w:sz w:val="22"/>
          <w:szCs w:val="22"/>
          <w:lang w:val="uk-UA"/>
        </w:rPr>
      </w:pPr>
      <w:r w:rsidRPr="00940E0E">
        <w:rPr>
          <w:sz w:val="22"/>
          <w:szCs w:val="22"/>
          <w:lang w:val="uk-UA"/>
        </w:rPr>
        <w:t>• велика вираженість особистих якостей, еталонних для даної групи.</w:t>
      </w:r>
    </w:p>
    <w:p w:rsidR="00927462" w:rsidRPr="00940E0E" w:rsidRDefault="00927462" w:rsidP="00927462">
      <w:pPr>
        <w:pStyle w:val="a3"/>
        <w:ind w:firstLine="709"/>
        <w:contextualSpacing/>
        <w:rPr>
          <w:sz w:val="22"/>
          <w:szCs w:val="22"/>
          <w:lang w:val="uk-UA"/>
        </w:rPr>
      </w:pPr>
      <w:r w:rsidRPr="00940E0E">
        <w:rPr>
          <w:sz w:val="22"/>
          <w:szCs w:val="22"/>
          <w:lang w:val="uk-UA"/>
        </w:rPr>
        <w:t>Виділяють два основних види лідерства:</w:t>
      </w:r>
    </w:p>
    <w:p w:rsidR="00927462" w:rsidRPr="00940E0E" w:rsidRDefault="00927462" w:rsidP="00927462">
      <w:pPr>
        <w:pStyle w:val="a3"/>
        <w:ind w:firstLine="709"/>
        <w:contextualSpacing/>
        <w:rPr>
          <w:sz w:val="22"/>
          <w:szCs w:val="22"/>
          <w:lang w:val="uk-UA"/>
        </w:rPr>
      </w:pPr>
      <w:r w:rsidRPr="00940E0E">
        <w:rPr>
          <w:sz w:val="22"/>
          <w:szCs w:val="22"/>
          <w:lang w:val="uk-UA"/>
        </w:rPr>
        <w:t>• лідерство в діловій сфері («інструментальне лідерство »);</w:t>
      </w:r>
    </w:p>
    <w:p w:rsidR="00927462" w:rsidRPr="00940E0E" w:rsidRDefault="00927462" w:rsidP="00927462">
      <w:pPr>
        <w:pStyle w:val="a3"/>
        <w:ind w:firstLine="709"/>
        <w:contextualSpacing/>
        <w:rPr>
          <w:sz w:val="22"/>
          <w:szCs w:val="22"/>
          <w:lang w:val="uk-UA"/>
        </w:rPr>
      </w:pPr>
      <w:r w:rsidRPr="00940E0E">
        <w:rPr>
          <w:sz w:val="22"/>
          <w:szCs w:val="22"/>
          <w:lang w:val="uk-UA"/>
        </w:rPr>
        <w:t>• лідерство в емоційній сфері («експресивне лідерство »).</w:t>
      </w:r>
    </w:p>
    <w:p w:rsidR="00927462" w:rsidRPr="00940E0E" w:rsidRDefault="00927462" w:rsidP="00927462">
      <w:pPr>
        <w:pStyle w:val="a3"/>
        <w:ind w:firstLine="709"/>
        <w:contextualSpacing/>
        <w:rPr>
          <w:sz w:val="22"/>
          <w:szCs w:val="22"/>
          <w:lang w:val="uk-UA"/>
        </w:rPr>
      </w:pPr>
      <w:r w:rsidRPr="00940E0E">
        <w:rPr>
          <w:sz w:val="22"/>
          <w:szCs w:val="22"/>
          <w:lang w:val="uk-UA"/>
        </w:rPr>
        <w:t>Лідерство визначається взаємодією ряду змінних, основними з яких є:</w:t>
      </w:r>
    </w:p>
    <w:p w:rsidR="00927462" w:rsidRPr="00940E0E" w:rsidRDefault="00927462" w:rsidP="00927462">
      <w:pPr>
        <w:pStyle w:val="a3"/>
        <w:ind w:firstLine="709"/>
        <w:contextualSpacing/>
        <w:rPr>
          <w:sz w:val="22"/>
          <w:szCs w:val="22"/>
          <w:lang w:val="uk-UA"/>
        </w:rPr>
      </w:pPr>
      <w:r w:rsidRPr="00940E0E">
        <w:rPr>
          <w:sz w:val="22"/>
          <w:szCs w:val="22"/>
          <w:lang w:val="uk-UA"/>
        </w:rPr>
        <w:t>• індивідуальні психологічні характеристики особистості самого лідера;</w:t>
      </w:r>
    </w:p>
    <w:p w:rsidR="00927462" w:rsidRPr="00940E0E" w:rsidRDefault="00927462" w:rsidP="00927462">
      <w:pPr>
        <w:pStyle w:val="a3"/>
        <w:ind w:firstLine="709"/>
        <w:contextualSpacing/>
        <w:rPr>
          <w:sz w:val="22"/>
          <w:szCs w:val="22"/>
          <w:lang w:val="uk-UA"/>
        </w:rPr>
      </w:pPr>
      <w:r w:rsidRPr="00940E0E">
        <w:rPr>
          <w:sz w:val="22"/>
          <w:szCs w:val="22"/>
          <w:lang w:val="uk-UA"/>
        </w:rPr>
        <w:t>• соціально-психологічні характеристики членів малої групи;</w:t>
      </w:r>
    </w:p>
    <w:p w:rsidR="00927462" w:rsidRPr="00940E0E" w:rsidRDefault="00927462" w:rsidP="00927462">
      <w:pPr>
        <w:pStyle w:val="a3"/>
        <w:ind w:firstLine="709"/>
        <w:contextualSpacing/>
        <w:rPr>
          <w:sz w:val="22"/>
          <w:szCs w:val="22"/>
          <w:lang w:val="uk-UA"/>
        </w:rPr>
      </w:pPr>
      <w:r w:rsidRPr="00940E0E">
        <w:rPr>
          <w:sz w:val="22"/>
          <w:szCs w:val="22"/>
          <w:lang w:val="uk-UA"/>
        </w:rPr>
        <w:t>• характер вирішуваних завдань і особливості ситуації, в якій перебуває група.</w:t>
      </w:r>
    </w:p>
    <w:p w:rsidR="00927462" w:rsidRPr="00940E0E" w:rsidRDefault="00927462" w:rsidP="00927462">
      <w:pPr>
        <w:pStyle w:val="a3"/>
        <w:ind w:firstLine="709"/>
        <w:contextualSpacing/>
        <w:rPr>
          <w:sz w:val="22"/>
          <w:szCs w:val="22"/>
          <w:lang w:val="uk-UA"/>
        </w:rPr>
      </w:pPr>
      <w:r w:rsidRPr="00940E0E">
        <w:rPr>
          <w:sz w:val="22"/>
          <w:szCs w:val="22"/>
          <w:lang w:val="uk-UA"/>
        </w:rPr>
        <w:t>Теорії лідерства</w:t>
      </w:r>
    </w:p>
    <w:p w:rsidR="00927462" w:rsidRPr="00940E0E" w:rsidRDefault="00927462" w:rsidP="00927462">
      <w:pPr>
        <w:pStyle w:val="a3"/>
        <w:ind w:firstLine="709"/>
        <w:contextualSpacing/>
        <w:rPr>
          <w:sz w:val="22"/>
          <w:szCs w:val="22"/>
          <w:lang w:val="uk-UA"/>
        </w:rPr>
      </w:pPr>
      <w:r w:rsidRPr="00940E0E">
        <w:rPr>
          <w:b/>
          <w:i/>
          <w:iCs/>
          <w:sz w:val="22"/>
          <w:szCs w:val="22"/>
          <w:lang w:val="uk-UA"/>
        </w:rPr>
        <w:t xml:space="preserve">Теорія рис. </w:t>
      </w:r>
      <w:r w:rsidRPr="00940E0E">
        <w:rPr>
          <w:sz w:val="22"/>
          <w:szCs w:val="22"/>
          <w:lang w:val="uk-UA"/>
        </w:rPr>
        <w:t>Основні положення теорії рис зводяться до обґрунтування особливих особистісних якостей, необхідних лідеру для успішної його діяльності (Карл Берд, Роберт Стогдил).</w:t>
      </w:r>
    </w:p>
    <w:p w:rsidR="00927462" w:rsidRPr="002A7FAC" w:rsidRDefault="00927462" w:rsidP="00927462">
      <w:pPr>
        <w:pStyle w:val="a3"/>
        <w:ind w:firstLine="709"/>
        <w:contextualSpacing/>
        <w:rPr>
          <w:b/>
          <w:i/>
          <w:iCs/>
          <w:sz w:val="22"/>
          <w:szCs w:val="22"/>
          <w:lang w:val="uk-UA"/>
        </w:rPr>
      </w:pPr>
      <w:r w:rsidRPr="00940E0E">
        <w:rPr>
          <w:b/>
          <w:i/>
          <w:iCs/>
          <w:sz w:val="22"/>
          <w:szCs w:val="22"/>
        </w:rPr>
        <w:t>Ситуаційна теорія лідерства</w:t>
      </w:r>
      <w:r w:rsidRPr="00940E0E">
        <w:rPr>
          <w:b/>
          <w:i/>
          <w:iCs/>
          <w:sz w:val="22"/>
          <w:szCs w:val="22"/>
          <w:lang w:val="uk-UA"/>
        </w:rPr>
        <w:t xml:space="preserve"> – </w:t>
      </w:r>
      <w:r w:rsidRPr="00940E0E">
        <w:rPr>
          <w:iCs/>
          <w:sz w:val="22"/>
          <w:szCs w:val="22"/>
          <w:lang w:val="uk-UA"/>
        </w:rPr>
        <w:t>лідерство продукт ситуації</w:t>
      </w:r>
      <w:r>
        <w:rPr>
          <w:b/>
          <w:i/>
          <w:iCs/>
          <w:sz w:val="22"/>
          <w:szCs w:val="22"/>
          <w:lang w:val="uk-UA"/>
        </w:rPr>
        <w:t xml:space="preserve">. </w:t>
      </w:r>
      <w:r w:rsidRPr="00036C97">
        <w:rPr>
          <w:b/>
          <w:i/>
          <w:sz w:val="22"/>
          <w:szCs w:val="22"/>
          <w:lang w:val="uk-UA"/>
        </w:rPr>
        <w:t>Системна теорія лідерства</w:t>
      </w:r>
      <w:r w:rsidRPr="00036C97">
        <w:rPr>
          <w:i/>
          <w:sz w:val="22"/>
          <w:szCs w:val="22"/>
          <w:lang w:val="uk-UA"/>
        </w:rPr>
        <w:t xml:space="preserve">. </w:t>
      </w:r>
      <w:r w:rsidRPr="00036C97">
        <w:rPr>
          <w:sz w:val="22"/>
          <w:szCs w:val="22"/>
          <w:lang w:val="uk-UA"/>
        </w:rPr>
        <w:t>Лідерство розглядається як процес організації міжособистісних взаємин у групі, а лідер – як суб’єкт управління цим процесом</w:t>
      </w:r>
    </w:p>
    <w:p w:rsidR="00927462" w:rsidRPr="00940E0E" w:rsidRDefault="00927462" w:rsidP="00927462">
      <w:pPr>
        <w:pStyle w:val="a3"/>
        <w:ind w:firstLine="709"/>
        <w:contextualSpacing/>
        <w:rPr>
          <w:sz w:val="22"/>
          <w:szCs w:val="22"/>
          <w:lang w:val="uk-UA"/>
        </w:rPr>
      </w:pPr>
      <w:r w:rsidRPr="00940E0E">
        <w:rPr>
          <w:sz w:val="22"/>
          <w:szCs w:val="22"/>
          <w:lang w:val="uk-UA"/>
        </w:rPr>
        <w:t>Керівництво є більш соціальною характеристикою особистості. Керівник – це людина, яка впливає на  стосунки у групі з метою розподілу ролей управління та підпорядкування.</w:t>
      </w:r>
    </w:p>
    <w:p w:rsidR="00927462" w:rsidRDefault="00927462" w:rsidP="00927462">
      <w:pPr>
        <w:pStyle w:val="a3"/>
        <w:ind w:firstLine="709"/>
        <w:contextualSpacing/>
        <w:rPr>
          <w:sz w:val="22"/>
          <w:szCs w:val="22"/>
          <w:lang w:val="uk-UA"/>
        </w:rPr>
      </w:pPr>
      <w:r w:rsidRPr="00940E0E">
        <w:rPr>
          <w:sz w:val="22"/>
          <w:szCs w:val="22"/>
          <w:lang w:val="uk-UA"/>
        </w:rPr>
        <w:t>Керівник і лідер є найбільш впливовими суб'єктами в групі. Відмінності лідерства від керівництва</w:t>
      </w:r>
      <w:r>
        <w:rPr>
          <w:sz w:val="22"/>
          <w:szCs w:val="22"/>
          <w:lang w:val="uk-UA"/>
        </w:rPr>
        <w:t xml:space="preserve"> (Рис.4)</w:t>
      </w:r>
      <w:r w:rsidRPr="00940E0E">
        <w:rPr>
          <w:sz w:val="22"/>
          <w:szCs w:val="22"/>
          <w:lang w:val="uk-UA"/>
        </w:rPr>
        <w:t>:</w:t>
      </w:r>
    </w:p>
    <w:p w:rsidR="00927462" w:rsidRPr="00940E0E" w:rsidRDefault="00927462" w:rsidP="00927462">
      <w:pPr>
        <w:pStyle w:val="a3"/>
        <w:ind w:firstLine="709"/>
        <w:contextualSpacing/>
        <w:rPr>
          <w:sz w:val="22"/>
          <w:szCs w:val="22"/>
          <w:lang w:val="uk-UA"/>
        </w:rPr>
      </w:pPr>
    </w:p>
    <w:p w:rsidR="00927462" w:rsidRPr="00940E0E" w:rsidRDefault="00927462" w:rsidP="00927462">
      <w:pPr>
        <w:pStyle w:val="a3"/>
        <w:ind w:firstLine="709"/>
        <w:contextualSpacing/>
        <w:rPr>
          <w:sz w:val="22"/>
          <w:szCs w:val="22"/>
          <w:lang w:val="uk-UA"/>
        </w:rPr>
      </w:pPr>
      <w:r w:rsidRPr="00940E0E">
        <w:rPr>
          <w:noProof/>
          <w:sz w:val="22"/>
          <w:szCs w:val="22"/>
          <w:lang w:val="uk-UA"/>
        </w:rPr>
        <w:lastRenderedPageBreak/>
        <w:drawing>
          <wp:inline distT="0" distB="0" distL="0" distR="0" wp14:anchorId="32F44425" wp14:editId="5FE71216">
            <wp:extent cx="3102707" cy="1914770"/>
            <wp:effectExtent l="0" t="25400" r="0" b="15875"/>
            <wp:docPr id="18" name="Схема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927462" w:rsidRDefault="00927462" w:rsidP="00927462">
      <w:pPr>
        <w:pStyle w:val="a3"/>
        <w:ind w:firstLine="709"/>
        <w:contextualSpacing/>
        <w:rPr>
          <w:iCs/>
          <w:sz w:val="22"/>
          <w:szCs w:val="22"/>
          <w:lang w:val="uk-UA"/>
        </w:rPr>
      </w:pPr>
    </w:p>
    <w:p w:rsidR="00927462" w:rsidRPr="00574AE9" w:rsidRDefault="00927462" w:rsidP="00927462">
      <w:pPr>
        <w:pStyle w:val="a3"/>
        <w:ind w:firstLine="709"/>
        <w:contextualSpacing/>
        <w:rPr>
          <w:iCs/>
          <w:sz w:val="22"/>
          <w:szCs w:val="22"/>
          <w:lang w:val="uk-UA"/>
        </w:rPr>
      </w:pPr>
      <w:r w:rsidRPr="00574AE9">
        <w:rPr>
          <w:iCs/>
          <w:sz w:val="22"/>
          <w:szCs w:val="22"/>
          <w:lang w:val="uk-UA"/>
        </w:rPr>
        <w:t>Рис. 4. Порівняльна характеристика лідерства та керівнцтва</w:t>
      </w:r>
    </w:p>
    <w:p w:rsidR="00927462" w:rsidRDefault="00927462" w:rsidP="00927462">
      <w:pPr>
        <w:pStyle w:val="a3"/>
        <w:ind w:firstLine="709"/>
        <w:contextualSpacing/>
        <w:rPr>
          <w:i/>
          <w:iCs/>
          <w:sz w:val="22"/>
          <w:szCs w:val="22"/>
          <w:lang w:val="uk-UA"/>
        </w:rPr>
      </w:pPr>
    </w:p>
    <w:p w:rsidR="00927462" w:rsidRPr="00940E0E" w:rsidRDefault="00927462" w:rsidP="00927462">
      <w:pPr>
        <w:pStyle w:val="a3"/>
        <w:ind w:firstLine="709"/>
        <w:contextualSpacing/>
        <w:rPr>
          <w:sz w:val="22"/>
          <w:szCs w:val="22"/>
          <w:lang w:val="uk-UA"/>
        </w:rPr>
      </w:pPr>
      <w:r w:rsidRPr="00940E0E">
        <w:rPr>
          <w:i/>
          <w:iCs/>
          <w:sz w:val="22"/>
          <w:szCs w:val="22"/>
          <w:lang w:val="uk-UA"/>
        </w:rPr>
        <w:t>Конкурентний підхід</w:t>
      </w:r>
      <w:r w:rsidRPr="00940E0E">
        <w:rPr>
          <w:b/>
          <w:i/>
          <w:iCs/>
          <w:sz w:val="22"/>
          <w:szCs w:val="22"/>
          <w:lang w:val="uk-UA"/>
        </w:rPr>
        <w:t>.</w:t>
      </w:r>
      <w:r w:rsidRPr="00940E0E">
        <w:rPr>
          <w:i/>
          <w:iCs/>
          <w:sz w:val="22"/>
          <w:szCs w:val="22"/>
          <w:lang w:val="uk-UA"/>
        </w:rPr>
        <w:t xml:space="preserve"> </w:t>
      </w:r>
      <w:r w:rsidRPr="00940E0E">
        <w:rPr>
          <w:sz w:val="22"/>
          <w:szCs w:val="22"/>
          <w:lang w:val="uk-UA"/>
        </w:rPr>
        <w:t>Передбачає наявність у керівників особливих особистісних властивостей, які відрізняють їх від інших людей.</w:t>
      </w:r>
    </w:p>
    <w:p w:rsidR="00927462" w:rsidRPr="00940E0E" w:rsidRDefault="00927462" w:rsidP="00927462">
      <w:pPr>
        <w:pStyle w:val="a3"/>
        <w:spacing w:before="0" w:beforeAutospacing="0" w:after="0" w:afterAutospacing="0"/>
        <w:ind w:firstLine="709"/>
        <w:contextualSpacing/>
        <w:jc w:val="both"/>
        <w:rPr>
          <w:sz w:val="22"/>
          <w:szCs w:val="22"/>
          <w:lang w:val="uk-UA"/>
        </w:rPr>
      </w:pPr>
      <w:r w:rsidRPr="00940E0E">
        <w:rPr>
          <w:i/>
          <w:iCs/>
          <w:sz w:val="22"/>
          <w:szCs w:val="22"/>
          <w:lang w:val="uk-UA"/>
        </w:rPr>
        <w:t xml:space="preserve">Парціальні концепції. </w:t>
      </w:r>
      <w:r w:rsidRPr="00940E0E">
        <w:rPr>
          <w:sz w:val="22"/>
          <w:szCs w:val="22"/>
          <w:lang w:val="uk-UA"/>
        </w:rPr>
        <w:t>Вони передбачають психологічне дослідження і корекцію особистісних способів та</w:t>
      </w:r>
      <w:r w:rsidRPr="00940E0E">
        <w:rPr>
          <w:sz w:val="22"/>
          <w:szCs w:val="22"/>
        </w:rPr>
        <w:t> </w:t>
      </w:r>
      <w:r w:rsidRPr="00940E0E">
        <w:rPr>
          <w:sz w:val="22"/>
          <w:szCs w:val="22"/>
          <w:lang w:val="uk-UA"/>
        </w:rPr>
        <w:t>методів орієнтації керівника у середовищі групи, націлені на зміну поведінки й самооцінки керівників, орієнтують на перебудову їх мислення.</w:t>
      </w:r>
    </w:p>
    <w:p w:rsidR="00927462" w:rsidRPr="00940E0E" w:rsidRDefault="00927462" w:rsidP="00927462">
      <w:pPr>
        <w:pStyle w:val="a3"/>
        <w:spacing w:before="0" w:beforeAutospacing="0" w:after="0" w:afterAutospacing="0"/>
        <w:ind w:firstLine="709"/>
        <w:contextualSpacing/>
        <w:jc w:val="both"/>
        <w:rPr>
          <w:sz w:val="22"/>
          <w:szCs w:val="22"/>
          <w:lang w:val="uk-UA"/>
        </w:rPr>
      </w:pPr>
      <w:r w:rsidRPr="00940E0E">
        <w:rPr>
          <w:b/>
          <w:sz w:val="22"/>
          <w:szCs w:val="22"/>
        </w:rPr>
        <w:t> </w:t>
      </w:r>
      <w:r w:rsidRPr="00940E0E">
        <w:rPr>
          <w:i/>
          <w:iCs/>
          <w:sz w:val="22"/>
          <w:szCs w:val="22"/>
          <w:lang w:val="uk-UA"/>
        </w:rPr>
        <w:t xml:space="preserve">Концепція «сила особистості». </w:t>
      </w:r>
      <w:r w:rsidRPr="00940E0E">
        <w:rPr>
          <w:sz w:val="22"/>
          <w:szCs w:val="22"/>
          <w:lang w:val="uk-UA"/>
        </w:rPr>
        <w:t>Ця концепція наголошує на необхідності формувати почуття відповідальності, впевненості у власних силах керівника, вмінні переконувати тощо.</w:t>
      </w:r>
    </w:p>
    <w:p w:rsidR="00927462" w:rsidRPr="00940E0E" w:rsidRDefault="00927462" w:rsidP="00927462">
      <w:pPr>
        <w:pStyle w:val="a3"/>
        <w:spacing w:before="0" w:beforeAutospacing="0" w:after="0" w:afterAutospacing="0"/>
        <w:ind w:firstLine="709"/>
        <w:contextualSpacing/>
        <w:jc w:val="both"/>
        <w:rPr>
          <w:sz w:val="22"/>
          <w:szCs w:val="22"/>
          <w:lang w:val="uk-UA"/>
        </w:rPr>
      </w:pPr>
      <w:r w:rsidRPr="00940E0E">
        <w:rPr>
          <w:i/>
          <w:iCs/>
          <w:sz w:val="22"/>
          <w:szCs w:val="22"/>
          <w:lang w:val="uk-UA"/>
        </w:rPr>
        <w:t xml:space="preserve">Факторний підхід. </w:t>
      </w:r>
      <w:r w:rsidRPr="00940E0E">
        <w:rPr>
          <w:sz w:val="22"/>
          <w:szCs w:val="22"/>
          <w:lang w:val="uk-UA"/>
        </w:rPr>
        <w:t>Він передбачає аналіз окремих чинників та їх вплив на розвиток особистості керівника.</w:t>
      </w:r>
    </w:p>
    <w:p w:rsidR="00927462" w:rsidRPr="00940E0E" w:rsidRDefault="00927462" w:rsidP="00927462">
      <w:pPr>
        <w:pStyle w:val="a3"/>
        <w:spacing w:before="0" w:beforeAutospacing="0" w:after="0" w:afterAutospacing="0"/>
        <w:ind w:firstLine="709"/>
        <w:contextualSpacing/>
        <w:jc w:val="both"/>
        <w:rPr>
          <w:sz w:val="22"/>
          <w:szCs w:val="22"/>
          <w:lang w:val="uk-UA"/>
        </w:rPr>
      </w:pPr>
      <w:r w:rsidRPr="00940E0E">
        <w:rPr>
          <w:i/>
          <w:iCs/>
          <w:sz w:val="22"/>
          <w:szCs w:val="22"/>
        </w:rPr>
        <w:t xml:space="preserve">Поведінковий підхід. </w:t>
      </w:r>
      <w:r w:rsidRPr="00940E0E">
        <w:rPr>
          <w:sz w:val="22"/>
          <w:szCs w:val="22"/>
        </w:rPr>
        <w:t xml:space="preserve">Його представники вважають, що лідером (керівником) </w:t>
      </w:r>
      <w:r w:rsidRPr="00940E0E">
        <w:rPr>
          <w:sz w:val="22"/>
          <w:szCs w:val="22"/>
          <w:lang w:val="uk-UA"/>
        </w:rPr>
        <w:t>робиться</w:t>
      </w:r>
      <w:r w:rsidRPr="00940E0E">
        <w:rPr>
          <w:sz w:val="22"/>
          <w:szCs w:val="22"/>
        </w:rPr>
        <w:t xml:space="preserve"> людина, наділена потрібною формою поведінки.</w:t>
      </w:r>
    </w:p>
    <w:p w:rsidR="00927462" w:rsidRDefault="00927462" w:rsidP="00927462">
      <w:pPr>
        <w:pStyle w:val="a3"/>
        <w:ind w:firstLine="709"/>
        <w:contextualSpacing/>
        <w:rPr>
          <w:sz w:val="22"/>
          <w:szCs w:val="22"/>
          <w:lang w:val="uk-UA"/>
        </w:rPr>
      </w:pPr>
      <w:r w:rsidRPr="00940E0E">
        <w:rPr>
          <w:sz w:val="22"/>
          <w:szCs w:val="22"/>
          <w:lang w:val="uk-UA"/>
        </w:rPr>
        <w:t xml:space="preserve">Основними стилями керівництва  є директивний, колегіальний, потуральний.  Серед часткових  стилів виокремлюють </w:t>
      </w:r>
      <w:r w:rsidR="00016D9A">
        <w:rPr>
          <w:sz w:val="22"/>
          <w:szCs w:val="22"/>
          <w:lang w:val="uk-UA"/>
        </w:rPr>
        <w:t>«</w:t>
      </w:r>
      <w:r w:rsidRPr="00940E0E">
        <w:rPr>
          <w:sz w:val="22"/>
          <w:szCs w:val="22"/>
          <w:lang w:val="uk-UA"/>
        </w:rPr>
        <w:t>прихований</w:t>
      </w:r>
      <w:r w:rsidR="00016D9A">
        <w:rPr>
          <w:sz w:val="22"/>
          <w:szCs w:val="22"/>
          <w:lang w:val="uk-UA"/>
        </w:rPr>
        <w:t>»</w:t>
      </w:r>
      <w:r w:rsidRPr="00940E0E">
        <w:rPr>
          <w:sz w:val="22"/>
          <w:szCs w:val="22"/>
          <w:lang w:val="uk-UA"/>
        </w:rPr>
        <w:t xml:space="preserve">, </w:t>
      </w:r>
      <w:r w:rsidR="00016D9A">
        <w:rPr>
          <w:sz w:val="22"/>
          <w:szCs w:val="22"/>
          <w:lang w:val="uk-UA"/>
        </w:rPr>
        <w:t>«</w:t>
      </w:r>
      <w:r w:rsidRPr="00940E0E">
        <w:rPr>
          <w:sz w:val="22"/>
          <w:szCs w:val="22"/>
          <w:lang w:val="uk-UA"/>
        </w:rPr>
        <w:t>відкритий</w:t>
      </w:r>
      <w:r w:rsidR="00016D9A">
        <w:rPr>
          <w:sz w:val="22"/>
          <w:szCs w:val="22"/>
          <w:lang w:val="uk-UA"/>
        </w:rPr>
        <w:t>»</w:t>
      </w:r>
      <w:r w:rsidRPr="00940E0E">
        <w:rPr>
          <w:sz w:val="22"/>
          <w:szCs w:val="22"/>
          <w:lang w:val="uk-UA"/>
        </w:rPr>
        <w:t xml:space="preserve">, </w:t>
      </w:r>
      <w:r w:rsidR="00016D9A">
        <w:rPr>
          <w:sz w:val="22"/>
          <w:szCs w:val="22"/>
          <w:lang w:val="uk-UA"/>
        </w:rPr>
        <w:t>«</w:t>
      </w:r>
      <w:r w:rsidRPr="00940E0E">
        <w:rPr>
          <w:sz w:val="22"/>
          <w:szCs w:val="22"/>
          <w:lang w:val="uk-UA"/>
        </w:rPr>
        <w:t>уважний</w:t>
      </w:r>
      <w:r w:rsidR="00016D9A">
        <w:rPr>
          <w:sz w:val="22"/>
          <w:szCs w:val="22"/>
          <w:lang w:val="uk-UA"/>
        </w:rPr>
        <w:t>»</w:t>
      </w:r>
      <w:r w:rsidRPr="00940E0E">
        <w:rPr>
          <w:sz w:val="22"/>
          <w:szCs w:val="22"/>
          <w:lang w:val="uk-UA"/>
        </w:rPr>
        <w:t xml:space="preserve">, </w:t>
      </w:r>
      <w:r w:rsidR="00016D9A">
        <w:rPr>
          <w:sz w:val="22"/>
          <w:szCs w:val="22"/>
          <w:lang w:val="uk-UA"/>
        </w:rPr>
        <w:t>«</w:t>
      </w:r>
      <w:r w:rsidRPr="00940E0E">
        <w:rPr>
          <w:sz w:val="22"/>
          <w:szCs w:val="22"/>
          <w:lang w:val="uk-UA"/>
        </w:rPr>
        <w:t>командний</w:t>
      </w:r>
      <w:r w:rsidR="00016D9A">
        <w:rPr>
          <w:sz w:val="22"/>
          <w:szCs w:val="22"/>
          <w:lang w:val="uk-UA"/>
        </w:rPr>
        <w:t>»</w:t>
      </w:r>
      <w:r w:rsidRPr="00940E0E">
        <w:rPr>
          <w:sz w:val="22"/>
          <w:szCs w:val="22"/>
          <w:lang w:val="uk-UA"/>
        </w:rPr>
        <w:t xml:space="preserve"> тощо.</w:t>
      </w:r>
    </w:p>
    <w:p w:rsidR="00927462" w:rsidRPr="009B4A0F" w:rsidRDefault="009B4A0F" w:rsidP="00927462">
      <w:pPr>
        <w:contextualSpacing/>
        <w:jc w:val="both"/>
        <w:rPr>
          <w:b/>
          <w:bCs/>
          <w:i/>
          <w:sz w:val="22"/>
          <w:szCs w:val="22"/>
          <w:lang w:val="uk-UA"/>
        </w:rPr>
      </w:pPr>
      <w:r w:rsidRPr="009B4A0F">
        <w:rPr>
          <w:b/>
          <w:bCs/>
          <w:i/>
          <w:sz w:val="22"/>
          <w:szCs w:val="22"/>
          <w:lang w:val="uk-UA"/>
        </w:rPr>
        <w:t>Використана л</w:t>
      </w:r>
      <w:r w:rsidR="00927462" w:rsidRPr="009B4A0F">
        <w:rPr>
          <w:b/>
          <w:bCs/>
          <w:i/>
          <w:sz w:val="22"/>
          <w:szCs w:val="22"/>
          <w:lang w:val="uk-UA"/>
        </w:rPr>
        <w:t xml:space="preserve">ітература </w:t>
      </w:r>
    </w:p>
    <w:p w:rsidR="00927462" w:rsidRPr="009A2D0A" w:rsidRDefault="00927462" w:rsidP="009B4A0F">
      <w:pPr>
        <w:ind w:firstLine="709"/>
        <w:contextualSpacing/>
        <w:jc w:val="both"/>
        <w:rPr>
          <w:sz w:val="22"/>
          <w:szCs w:val="22"/>
        </w:rPr>
      </w:pPr>
      <w:r w:rsidRPr="009A2D0A">
        <w:rPr>
          <w:bCs/>
          <w:sz w:val="22"/>
          <w:szCs w:val="22"/>
        </w:rPr>
        <w:t xml:space="preserve">Горбунова М.Ю. </w:t>
      </w:r>
      <w:r w:rsidRPr="009A2D0A">
        <w:rPr>
          <w:sz w:val="22"/>
          <w:szCs w:val="22"/>
        </w:rPr>
        <w:t xml:space="preserve">Социальная психология / М.Ю. Горбунова. — М. : Изд- во ВЛАДОС-ПРЕСС, 2006. — 223 с. — (Краткий курс лекций для вузов). </w:t>
      </w:r>
    </w:p>
    <w:p w:rsidR="00927462" w:rsidRPr="006B5C09" w:rsidRDefault="00927462" w:rsidP="009B4A0F">
      <w:pPr>
        <w:ind w:firstLine="709"/>
        <w:contextualSpacing/>
        <w:jc w:val="both"/>
        <w:rPr>
          <w:sz w:val="22"/>
          <w:szCs w:val="22"/>
        </w:rPr>
      </w:pPr>
      <w:r w:rsidRPr="006B5C09">
        <w:rPr>
          <w:bCs/>
          <w:sz w:val="22"/>
          <w:szCs w:val="22"/>
        </w:rPr>
        <w:lastRenderedPageBreak/>
        <w:t>Гапон </w:t>
      </w:r>
      <w:r w:rsidRPr="006B5C09">
        <w:rPr>
          <w:bCs/>
          <w:sz w:val="22"/>
          <w:szCs w:val="22"/>
          <w:lang w:val="uk-UA"/>
        </w:rPr>
        <w:t>Н.</w:t>
      </w:r>
      <w:r w:rsidRPr="006B5C09">
        <w:rPr>
          <w:bCs/>
          <w:sz w:val="22"/>
          <w:szCs w:val="22"/>
        </w:rPr>
        <w:t>П.</w:t>
      </w:r>
      <w:r w:rsidRPr="006B5C09">
        <w:rPr>
          <w:sz w:val="22"/>
          <w:szCs w:val="22"/>
        </w:rPr>
        <w:t xml:space="preserve"> Соціальна психологія : навчальний посібник / Н</w:t>
      </w:r>
      <w:r w:rsidRPr="006B5C09">
        <w:rPr>
          <w:sz w:val="22"/>
          <w:szCs w:val="22"/>
          <w:lang w:val="uk-UA"/>
        </w:rPr>
        <w:t>.</w:t>
      </w:r>
      <w:r w:rsidRPr="006B5C09">
        <w:rPr>
          <w:sz w:val="22"/>
          <w:szCs w:val="22"/>
        </w:rPr>
        <w:t xml:space="preserve"> П</w:t>
      </w:r>
      <w:r w:rsidRPr="006B5C09">
        <w:rPr>
          <w:sz w:val="22"/>
          <w:szCs w:val="22"/>
          <w:lang w:val="uk-UA"/>
        </w:rPr>
        <w:t xml:space="preserve">. </w:t>
      </w:r>
      <w:r w:rsidRPr="006B5C09">
        <w:rPr>
          <w:sz w:val="22"/>
          <w:szCs w:val="22"/>
        </w:rPr>
        <w:t>Гапон; В.о. Львів. нац. ун-т ім. І. Франка.– Львів : ЛНУ ім. І.Франка , 2008.– 366 с.</w:t>
      </w:r>
    </w:p>
    <w:p w:rsidR="00927462" w:rsidRDefault="00927462" w:rsidP="009B4A0F">
      <w:pPr>
        <w:ind w:firstLine="709"/>
        <w:contextualSpacing/>
        <w:jc w:val="both"/>
        <w:rPr>
          <w:sz w:val="22"/>
          <w:szCs w:val="22"/>
        </w:rPr>
      </w:pPr>
      <w:r w:rsidRPr="006B5C09">
        <w:rPr>
          <w:sz w:val="22"/>
          <w:szCs w:val="22"/>
        </w:rPr>
        <w:t>Марковская И.М. Основы социально-психологических знаний: Учебное пособие</w:t>
      </w:r>
      <w:r w:rsidRPr="006B5C09">
        <w:rPr>
          <w:sz w:val="22"/>
          <w:szCs w:val="22"/>
          <w:lang w:val="uk-UA"/>
        </w:rPr>
        <w:t xml:space="preserve"> / </w:t>
      </w:r>
      <w:r w:rsidRPr="006B5C09">
        <w:rPr>
          <w:sz w:val="22"/>
          <w:szCs w:val="22"/>
        </w:rPr>
        <w:t>И.М.</w:t>
      </w:r>
      <w:r w:rsidRPr="006B5C09">
        <w:rPr>
          <w:sz w:val="22"/>
          <w:szCs w:val="22"/>
          <w:lang w:val="uk-UA"/>
        </w:rPr>
        <w:t xml:space="preserve"> </w:t>
      </w:r>
      <w:r w:rsidRPr="006B5C09">
        <w:rPr>
          <w:sz w:val="22"/>
          <w:szCs w:val="22"/>
        </w:rPr>
        <w:t xml:space="preserve">Марковская. </w:t>
      </w:r>
      <w:r w:rsidRPr="006B5C09">
        <w:rPr>
          <w:sz w:val="22"/>
          <w:szCs w:val="22"/>
          <w:lang w:val="uk-UA"/>
        </w:rPr>
        <w:t>–</w:t>
      </w:r>
      <w:r w:rsidRPr="006B5C09">
        <w:rPr>
          <w:sz w:val="22"/>
          <w:szCs w:val="22"/>
        </w:rPr>
        <w:t xml:space="preserve"> Челябинск: Изд-во ЮУрГУ, 2004. - 61 с. </w:t>
      </w:r>
    </w:p>
    <w:p w:rsidR="00003632" w:rsidRDefault="00003632" w:rsidP="009B4A0F">
      <w:pPr>
        <w:ind w:firstLine="709"/>
        <w:contextualSpacing/>
        <w:jc w:val="both"/>
        <w:rPr>
          <w:sz w:val="22"/>
          <w:szCs w:val="22"/>
        </w:rPr>
      </w:pPr>
    </w:p>
    <w:p w:rsidR="00003632" w:rsidRPr="002B3BB8" w:rsidRDefault="00003632" w:rsidP="00003632">
      <w:pPr>
        <w:ind w:firstLine="709"/>
        <w:contextualSpacing/>
        <w:jc w:val="both"/>
        <w:rPr>
          <w:b/>
          <w:i/>
          <w:sz w:val="22"/>
          <w:szCs w:val="22"/>
          <w:lang w:val="uk-UA"/>
        </w:rPr>
      </w:pPr>
      <w:r w:rsidRPr="002B3BB8">
        <w:rPr>
          <w:b/>
          <w:i/>
          <w:sz w:val="22"/>
          <w:szCs w:val="22"/>
          <w:u w:val="single"/>
          <w:lang w:val="uk-UA"/>
        </w:rPr>
        <w:t xml:space="preserve">Підготуйтеся до теми заняття, опрацюйте питання плану. </w:t>
      </w:r>
      <w:r w:rsidRPr="002B3BB8">
        <w:rPr>
          <w:b/>
          <w:i/>
          <w:sz w:val="22"/>
          <w:szCs w:val="22"/>
          <w:lang w:val="uk-UA"/>
        </w:rPr>
        <w:t xml:space="preserve">За необхідності – зробіть стислий конспект-схему. </w:t>
      </w:r>
    </w:p>
    <w:p w:rsidR="00003632" w:rsidRPr="00003632" w:rsidRDefault="00003632" w:rsidP="00003632">
      <w:pPr>
        <w:contextualSpacing/>
        <w:jc w:val="both"/>
        <w:rPr>
          <w:sz w:val="22"/>
          <w:szCs w:val="22"/>
          <w:lang w:val="uk-UA"/>
        </w:rPr>
      </w:pPr>
    </w:p>
    <w:p w:rsidR="00927462" w:rsidRDefault="00927462" w:rsidP="00927462">
      <w:pPr>
        <w:shd w:val="clear" w:color="auto" w:fill="FFFFFF"/>
        <w:spacing w:before="48"/>
        <w:ind w:left="10" w:firstLine="709"/>
        <w:contextualSpacing/>
        <w:jc w:val="both"/>
        <w:rPr>
          <w:b/>
          <w:i/>
          <w:spacing w:val="-7"/>
          <w:sz w:val="22"/>
          <w:szCs w:val="22"/>
          <w:lang w:val="uk-UA"/>
        </w:rPr>
      </w:pPr>
      <w:r w:rsidRPr="00940E0E">
        <w:rPr>
          <w:b/>
          <w:i/>
          <w:noProof/>
          <w:spacing w:val="-7"/>
          <w:sz w:val="22"/>
          <w:szCs w:val="22"/>
          <w:lang w:val="uk-UA"/>
        </w:rPr>
        <w:drawing>
          <wp:inline distT="0" distB="0" distL="0" distR="0" wp14:anchorId="3EADBD3E" wp14:editId="2A41D8E7">
            <wp:extent cx="349673" cy="349673"/>
            <wp:effectExtent l="0" t="0" r="0" b="6350"/>
            <wp:docPr id="555" name="Рисунок 555" descr="Вопро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xftGcF.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4942" cy="354942"/>
                    </a:xfrm>
                    <a:prstGeom prst="rect">
                      <a:avLst/>
                    </a:prstGeom>
                  </pic:spPr>
                </pic:pic>
              </a:graphicData>
            </a:graphic>
          </wp:inline>
        </w:drawing>
      </w:r>
      <w:r w:rsidRPr="00940E0E">
        <w:rPr>
          <w:b/>
          <w:i/>
          <w:spacing w:val="-7"/>
          <w:sz w:val="22"/>
          <w:szCs w:val="22"/>
          <w:lang w:val="uk-UA"/>
        </w:rPr>
        <w:t xml:space="preserve"> Завдання для самостійної роботи (письмово</w:t>
      </w:r>
      <w:r>
        <w:rPr>
          <w:b/>
          <w:i/>
          <w:spacing w:val="-7"/>
          <w:sz w:val="22"/>
          <w:szCs w:val="22"/>
          <w:lang w:val="uk-UA"/>
        </w:rPr>
        <w:t>)</w:t>
      </w:r>
    </w:p>
    <w:p w:rsidR="00927462" w:rsidRPr="00940E0E" w:rsidRDefault="00927462" w:rsidP="004D647B">
      <w:pPr>
        <w:pStyle w:val="a3"/>
        <w:spacing w:before="0" w:beforeAutospacing="0" w:after="0" w:afterAutospacing="0"/>
        <w:ind w:firstLine="709"/>
        <w:contextualSpacing/>
        <w:jc w:val="both"/>
        <w:rPr>
          <w:bCs/>
          <w:sz w:val="22"/>
          <w:szCs w:val="22"/>
          <w:lang w:val="uk-UA"/>
        </w:rPr>
      </w:pPr>
      <w:r w:rsidRPr="002A7FAC">
        <w:rPr>
          <w:b/>
          <w:bCs/>
          <w:sz w:val="22"/>
          <w:szCs w:val="22"/>
          <w:lang w:val="uk-UA"/>
        </w:rPr>
        <w:t>Завдання</w:t>
      </w:r>
      <w:r>
        <w:rPr>
          <w:bCs/>
          <w:sz w:val="22"/>
          <w:szCs w:val="22"/>
          <w:lang w:val="uk-UA"/>
        </w:rPr>
        <w:t xml:space="preserve"> 1.  </w:t>
      </w:r>
      <w:r w:rsidRPr="00940E0E">
        <w:rPr>
          <w:bCs/>
          <w:sz w:val="22"/>
          <w:szCs w:val="22"/>
          <w:lang w:val="uk-UA"/>
        </w:rPr>
        <w:t>Порівняйте між собою поняття «лідер», «ватажок», «вождь» і «керівник». З яким із цих понять ви співвіднесли б дії перерахованих історичних персонажів і літературних героїв?</w:t>
      </w:r>
    </w:p>
    <w:p w:rsidR="00927462" w:rsidRPr="00940E0E" w:rsidRDefault="00927462" w:rsidP="004D647B">
      <w:pPr>
        <w:pStyle w:val="a3"/>
        <w:spacing w:before="0" w:beforeAutospacing="0" w:after="0" w:afterAutospacing="0"/>
        <w:ind w:firstLine="709"/>
        <w:contextualSpacing/>
        <w:jc w:val="both"/>
        <w:rPr>
          <w:bCs/>
          <w:sz w:val="22"/>
          <w:szCs w:val="22"/>
          <w:lang w:val="uk-UA"/>
        </w:rPr>
      </w:pPr>
    </w:p>
    <w:p w:rsidR="00927462" w:rsidRPr="004D647B" w:rsidRDefault="00927462" w:rsidP="004D647B">
      <w:pPr>
        <w:pStyle w:val="a3"/>
        <w:spacing w:before="0" w:beforeAutospacing="0" w:after="0" w:afterAutospacing="0"/>
        <w:ind w:firstLine="709"/>
        <w:contextualSpacing/>
        <w:jc w:val="both"/>
        <w:rPr>
          <w:bCs/>
          <w:i/>
          <w:sz w:val="22"/>
          <w:szCs w:val="22"/>
          <w:lang w:val="uk-UA"/>
        </w:rPr>
      </w:pPr>
      <w:r w:rsidRPr="002A7FAC">
        <w:rPr>
          <w:bCs/>
          <w:i/>
          <w:sz w:val="22"/>
          <w:szCs w:val="22"/>
          <w:lang w:val="uk-UA"/>
        </w:rPr>
        <w:t xml:space="preserve">Петро I, Юлій Цезар, Наполеон, Мойсей, М. І. Кутузов, </w:t>
      </w:r>
      <w:r>
        <w:rPr>
          <w:bCs/>
          <w:i/>
          <w:sz w:val="22"/>
          <w:szCs w:val="22"/>
          <w:lang w:val="uk-UA"/>
        </w:rPr>
        <w:t>З.</w:t>
      </w:r>
      <w:r w:rsidR="00A42186">
        <w:rPr>
          <w:bCs/>
          <w:i/>
          <w:sz w:val="22"/>
          <w:szCs w:val="22"/>
          <w:lang w:val="uk-UA"/>
        </w:rPr>
        <w:t> </w:t>
      </w:r>
      <w:r>
        <w:rPr>
          <w:bCs/>
          <w:i/>
          <w:sz w:val="22"/>
          <w:szCs w:val="22"/>
          <w:lang w:val="uk-UA"/>
        </w:rPr>
        <w:t xml:space="preserve">Фрейд, </w:t>
      </w:r>
      <w:r w:rsidRPr="002A7FAC">
        <w:rPr>
          <w:bCs/>
          <w:i/>
          <w:sz w:val="22"/>
          <w:szCs w:val="22"/>
          <w:lang w:val="uk-UA"/>
        </w:rPr>
        <w:t>В. І. Вернадський, І. П. Павлов, В. І. Ленін, А. С. Макаренка , К. С. Станіславський, Л. С. Виготський</w:t>
      </w:r>
      <w:r>
        <w:rPr>
          <w:bCs/>
          <w:i/>
          <w:sz w:val="22"/>
          <w:szCs w:val="22"/>
          <w:lang w:val="uk-UA"/>
        </w:rPr>
        <w:t xml:space="preserve">, </w:t>
      </w:r>
      <w:r w:rsidRPr="002A7FAC">
        <w:rPr>
          <w:bCs/>
          <w:i/>
          <w:sz w:val="22"/>
          <w:szCs w:val="22"/>
          <w:lang w:val="uk-UA"/>
        </w:rPr>
        <w:t>Вінні-Пух, Ісус Христос, Жанна д'Арк, Остап Бендер, Карлсон, Незнайк</w:t>
      </w:r>
      <w:r>
        <w:rPr>
          <w:bCs/>
          <w:i/>
          <w:sz w:val="22"/>
          <w:szCs w:val="22"/>
          <w:lang w:val="uk-UA"/>
        </w:rPr>
        <w:t>а</w:t>
      </w:r>
      <w:r w:rsidRPr="002A7FAC">
        <w:rPr>
          <w:bCs/>
          <w:i/>
          <w:sz w:val="22"/>
          <w:szCs w:val="22"/>
          <w:lang w:val="uk-UA"/>
        </w:rPr>
        <w:t>.</w:t>
      </w:r>
    </w:p>
    <w:p w:rsidR="00927462" w:rsidRPr="002A7FAC" w:rsidRDefault="00927462" w:rsidP="004D647B">
      <w:pPr>
        <w:pStyle w:val="a3"/>
        <w:spacing w:before="0" w:beforeAutospacing="0" w:after="0" w:afterAutospacing="0"/>
        <w:ind w:firstLine="709"/>
        <w:contextualSpacing/>
        <w:jc w:val="both"/>
        <w:rPr>
          <w:bCs/>
          <w:i/>
          <w:sz w:val="22"/>
          <w:szCs w:val="22"/>
          <w:lang w:val="uk-UA"/>
        </w:rPr>
      </w:pPr>
      <w:r w:rsidRPr="002A7FAC">
        <w:rPr>
          <w:b/>
          <w:sz w:val="22"/>
          <w:szCs w:val="22"/>
          <w:lang w:val="uk-UA"/>
        </w:rPr>
        <w:t>Завдання</w:t>
      </w:r>
      <w:r>
        <w:rPr>
          <w:sz w:val="22"/>
          <w:szCs w:val="22"/>
          <w:lang w:val="uk-UA"/>
        </w:rPr>
        <w:t xml:space="preserve"> 2. </w:t>
      </w:r>
      <w:r w:rsidRPr="00940E0E">
        <w:rPr>
          <w:sz w:val="22"/>
          <w:szCs w:val="22"/>
          <w:lang w:val="uk-UA"/>
        </w:rPr>
        <w:t>Наведіть приклад лідерства, використовуючи будь-який відомий вам фільм. Опишіть стиль цього лідера та визначте, наскільки він ефективний</w:t>
      </w:r>
    </w:p>
    <w:p w:rsidR="00927462" w:rsidRDefault="00927462" w:rsidP="004D647B">
      <w:pPr>
        <w:pStyle w:val="a3"/>
        <w:spacing w:before="0" w:beforeAutospacing="0" w:after="0" w:afterAutospacing="0"/>
        <w:ind w:firstLine="709"/>
        <w:contextualSpacing/>
        <w:rPr>
          <w:sz w:val="22"/>
          <w:szCs w:val="22"/>
          <w:lang w:val="uk-UA"/>
        </w:rPr>
      </w:pPr>
      <w:r w:rsidRPr="002A7FAC">
        <w:rPr>
          <w:b/>
          <w:sz w:val="22"/>
          <w:szCs w:val="22"/>
          <w:lang w:val="uk-UA"/>
        </w:rPr>
        <w:t>Завдання</w:t>
      </w:r>
      <w:r>
        <w:rPr>
          <w:sz w:val="22"/>
          <w:szCs w:val="22"/>
          <w:lang w:val="uk-UA"/>
        </w:rPr>
        <w:t xml:space="preserve"> 3. </w:t>
      </w:r>
      <w:r w:rsidRPr="00940E0E">
        <w:rPr>
          <w:sz w:val="22"/>
          <w:szCs w:val="22"/>
          <w:lang w:val="uk-UA"/>
        </w:rPr>
        <w:t>Проаналізуйте відомий вам із власного групового досвіду приклад лідера, як він співвідноситься з вашими уявленнями про лідерство? Завдяки чому він досяг цих позицій?</w:t>
      </w:r>
    </w:p>
    <w:p w:rsidR="00927462" w:rsidRPr="00574AE9" w:rsidRDefault="00927462" w:rsidP="004D647B">
      <w:pPr>
        <w:pStyle w:val="a3"/>
        <w:spacing w:before="0" w:beforeAutospacing="0" w:after="0" w:afterAutospacing="0"/>
        <w:ind w:firstLine="709"/>
        <w:contextualSpacing/>
        <w:rPr>
          <w:sz w:val="22"/>
          <w:szCs w:val="22"/>
          <w:lang w:val="uk-UA"/>
        </w:rPr>
      </w:pPr>
      <w:r w:rsidRPr="002A7FAC">
        <w:rPr>
          <w:b/>
          <w:sz w:val="22"/>
          <w:szCs w:val="22"/>
          <w:lang w:val="uk-UA"/>
        </w:rPr>
        <w:t>Завдання</w:t>
      </w:r>
      <w:r>
        <w:rPr>
          <w:b/>
          <w:sz w:val="22"/>
          <w:szCs w:val="22"/>
          <w:lang w:val="uk-UA"/>
        </w:rPr>
        <w:t xml:space="preserve"> 4. </w:t>
      </w:r>
      <w:r w:rsidRPr="00940E0E">
        <w:rPr>
          <w:sz w:val="22"/>
          <w:szCs w:val="22"/>
        </w:rPr>
        <w:t xml:space="preserve">Прочитайте </w:t>
      </w:r>
      <w:r>
        <w:rPr>
          <w:sz w:val="22"/>
          <w:szCs w:val="22"/>
          <w:lang w:val="uk-UA"/>
        </w:rPr>
        <w:t xml:space="preserve">у книзі </w:t>
      </w:r>
      <w:r w:rsidRPr="00940E0E">
        <w:rPr>
          <w:sz w:val="22"/>
          <w:szCs w:val="22"/>
        </w:rPr>
        <w:t>Д. Май</w:t>
      </w:r>
      <w:r>
        <w:rPr>
          <w:sz w:val="22"/>
          <w:szCs w:val="22"/>
          <w:lang w:val="uk-UA"/>
        </w:rPr>
        <w:t>є</w:t>
      </w:r>
      <w:r w:rsidRPr="00940E0E">
        <w:rPr>
          <w:sz w:val="22"/>
          <w:szCs w:val="22"/>
        </w:rPr>
        <w:t>рс</w:t>
      </w:r>
      <w:r>
        <w:rPr>
          <w:sz w:val="22"/>
          <w:szCs w:val="22"/>
          <w:lang w:val="uk-UA"/>
        </w:rPr>
        <w:t>а</w:t>
      </w:r>
      <w:r w:rsidRPr="00940E0E">
        <w:rPr>
          <w:sz w:val="22"/>
          <w:szCs w:val="22"/>
        </w:rPr>
        <w:t xml:space="preserve"> «Социальная психология» р</w:t>
      </w:r>
      <w:r>
        <w:rPr>
          <w:sz w:val="22"/>
          <w:szCs w:val="22"/>
          <w:lang w:val="uk-UA"/>
        </w:rPr>
        <w:t>о</w:t>
      </w:r>
      <w:r w:rsidRPr="00940E0E">
        <w:rPr>
          <w:sz w:val="22"/>
          <w:szCs w:val="22"/>
        </w:rPr>
        <w:t>зд</w:t>
      </w:r>
      <w:r>
        <w:rPr>
          <w:sz w:val="22"/>
          <w:szCs w:val="22"/>
          <w:lang w:val="uk-UA"/>
        </w:rPr>
        <w:t>і</w:t>
      </w:r>
      <w:r w:rsidRPr="00940E0E">
        <w:rPr>
          <w:sz w:val="22"/>
          <w:szCs w:val="22"/>
        </w:rPr>
        <w:t xml:space="preserve">л «Влияние меньшинства» с. 391–396. </w:t>
      </w:r>
      <w:r>
        <w:rPr>
          <w:sz w:val="22"/>
          <w:szCs w:val="22"/>
          <w:lang w:val="uk-UA"/>
        </w:rPr>
        <w:t xml:space="preserve">Занотуйте основні ідеї (1 сторінка). </w:t>
      </w:r>
    </w:p>
    <w:p w:rsidR="00927462" w:rsidRDefault="00927462" w:rsidP="00927462">
      <w:pPr>
        <w:spacing w:before="100" w:beforeAutospacing="1"/>
        <w:ind w:firstLine="709"/>
        <w:contextualSpacing/>
        <w:jc w:val="both"/>
        <w:rPr>
          <w:b/>
          <w:i/>
          <w:sz w:val="22"/>
          <w:szCs w:val="22"/>
          <w:lang w:val="uk-UA"/>
        </w:rPr>
      </w:pPr>
      <w:r w:rsidRPr="00940E0E">
        <w:rPr>
          <w:b/>
          <w:i/>
          <w:noProof/>
          <w:sz w:val="22"/>
          <w:szCs w:val="22"/>
          <w:lang w:val="uk-UA"/>
        </w:rPr>
        <w:drawing>
          <wp:inline distT="0" distB="0" distL="0" distR="0" wp14:anchorId="3B2AE68B" wp14:editId="77DB270D">
            <wp:extent cx="414655" cy="414655"/>
            <wp:effectExtent l="0" t="0" r="0" b="0"/>
            <wp:docPr id="556" name="Рисунок 556" descr="Облачко с мыс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OkX1bf.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134" cy="420134"/>
                    </a:xfrm>
                    <a:prstGeom prst="rect">
                      <a:avLst/>
                    </a:prstGeom>
                  </pic:spPr>
                </pic:pic>
              </a:graphicData>
            </a:graphic>
          </wp:inline>
        </w:drawing>
      </w:r>
      <w:r w:rsidRPr="00940E0E">
        <w:rPr>
          <w:b/>
          <w:i/>
          <w:sz w:val="22"/>
          <w:szCs w:val="22"/>
          <w:lang w:val="uk-UA"/>
        </w:rPr>
        <w:t>Завдання для роздумів</w:t>
      </w:r>
    </w:p>
    <w:p w:rsidR="00927462" w:rsidRDefault="00927462" w:rsidP="00927462">
      <w:pPr>
        <w:spacing w:before="100" w:beforeAutospacing="1"/>
        <w:ind w:firstLine="709"/>
        <w:contextualSpacing/>
        <w:jc w:val="both"/>
        <w:rPr>
          <w:rStyle w:val="ft14"/>
          <w:sz w:val="22"/>
          <w:szCs w:val="22"/>
          <w:lang w:val="uk-UA"/>
        </w:rPr>
      </w:pPr>
      <w:r w:rsidRPr="0097261C">
        <w:rPr>
          <w:rStyle w:val="ft14"/>
          <w:b/>
          <w:sz w:val="22"/>
          <w:szCs w:val="22"/>
          <w:lang w:val="uk-UA"/>
        </w:rPr>
        <w:t xml:space="preserve">Завдання 1. </w:t>
      </w:r>
      <w:r w:rsidRPr="00940E0E">
        <w:rPr>
          <w:rStyle w:val="ft14"/>
          <w:sz w:val="22"/>
          <w:szCs w:val="22"/>
          <w:lang w:val="uk-UA"/>
        </w:rPr>
        <w:t>Поясніть значення висловлювань</w:t>
      </w:r>
    </w:p>
    <w:p w:rsidR="00927462" w:rsidRPr="0097261C" w:rsidRDefault="00927462" w:rsidP="00927462">
      <w:pPr>
        <w:spacing w:before="100" w:beforeAutospacing="1"/>
        <w:ind w:firstLine="709"/>
        <w:contextualSpacing/>
        <w:jc w:val="both"/>
        <w:rPr>
          <w:rStyle w:val="ft14"/>
          <w:b/>
          <w:sz w:val="22"/>
          <w:szCs w:val="22"/>
          <w:lang w:val="uk-UA"/>
        </w:rPr>
      </w:pPr>
    </w:p>
    <w:p w:rsidR="00927462" w:rsidRDefault="00927462" w:rsidP="00927462">
      <w:pPr>
        <w:ind w:firstLine="709"/>
        <w:contextualSpacing/>
        <w:rPr>
          <w:rStyle w:val="ft14"/>
          <w:i/>
          <w:sz w:val="22"/>
          <w:szCs w:val="22"/>
        </w:rPr>
      </w:pPr>
      <w:r w:rsidRPr="0097261C">
        <w:rPr>
          <w:rStyle w:val="ft14"/>
          <w:i/>
          <w:sz w:val="22"/>
          <w:szCs w:val="22"/>
        </w:rPr>
        <w:t>Да не устрашит тебя величие: одни рождаются великими, другие достигают величия, третьим его навязывают</w:t>
      </w:r>
    </w:p>
    <w:p w:rsidR="00927462" w:rsidRPr="0097261C" w:rsidRDefault="00927462" w:rsidP="00927462">
      <w:pPr>
        <w:ind w:firstLine="709"/>
        <w:contextualSpacing/>
        <w:jc w:val="right"/>
        <w:rPr>
          <w:sz w:val="22"/>
          <w:szCs w:val="22"/>
        </w:rPr>
      </w:pPr>
      <w:r w:rsidRPr="0097261C">
        <w:rPr>
          <w:rStyle w:val="ft11"/>
          <w:sz w:val="22"/>
          <w:szCs w:val="22"/>
        </w:rPr>
        <w:t>У. Шекспир</w:t>
      </w:r>
    </w:p>
    <w:p w:rsidR="00927462" w:rsidRDefault="00927462" w:rsidP="00927462">
      <w:pPr>
        <w:ind w:firstLine="709"/>
        <w:contextualSpacing/>
        <w:rPr>
          <w:rStyle w:val="ft22"/>
          <w:sz w:val="22"/>
          <w:szCs w:val="22"/>
        </w:rPr>
      </w:pPr>
      <w:r w:rsidRPr="0097261C">
        <w:rPr>
          <w:rStyle w:val="ft22"/>
          <w:i/>
          <w:sz w:val="22"/>
          <w:szCs w:val="22"/>
        </w:rPr>
        <w:t>Если президент говорит «нет», мы все говорим «нет»</w:t>
      </w:r>
    </w:p>
    <w:p w:rsidR="00927462" w:rsidRPr="0097261C" w:rsidRDefault="00927462" w:rsidP="00927462">
      <w:pPr>
        <w:ind w:firstLine="709"/>
        <w:contextualSpacing/>
        <w:jc w:val="right"/>
        <w:rPr>
          <w:sz w:val="22"/>
          <w:szCs w:val="22"/>
        </w:rPr>
      </w:pPr>
      <w:r w:rsidRPr="0097261C">
        <w:rPr>
          <w:rStyle w:val="ft8"/>
          <w:sz w:val="22"/>
          <w:szCs w:val="22"/>
        </w:rPr>
        <w:lastRenderedPageBreak/>
        <w:t>Э. Доул</w:t>
      </w:r>
    </w:p>
    <w:p w:rsidR="00927462" w:rsidRPr="0097261C" w:rsidRDefault="00927462" w:rsidP="00927462">
      <w:pPr>
        <w:pStyle w:val="p39"/>
        <w:ind w:firstLine="709"/>
        <w:contextualSpacing/>
        <w:rPr>
          <w:rStyle w:val="ft17"/>
          <w:i/>
          <w:sz w:val="22"/>
          <w:szCs w:val="22"/>
          <w:lang w:val="uk-UA"/>
        </w:rPr>
      </w:pPr>
      <w:r w:rsidRPr="0097261C">
        <w:rPr>
          <w:rStyle w:val="ft17"/>
          <w:i/>
          <w:sz w:val="22"/>
          <w:szCs w:val="22"/>
        </w:rPr>
        <w:t>Некто может любить людей как членов группы и в то же</w:t>
      </w:r>
      <w:r>
        <w:rPr>
          <w:rStyle w:val="ft17"/>
          <w:i/>
          <w:sz w:val="22"/>
          <w:szCs w:val="22"/>
          <w:lang w:val="uk-UA"/>
        </w:rPr>
        <w:t xml:space="preserve"> </w:t>
      </w:r>
      <w:r w:rsidRPr="0097261C">
        <w:rPr>
          <w:rStyle w:val="ft17"/>
          <w:i/>
          <w:sz w:val="22"/>
          <w:szCs w:val="22"/>
        </w:rPr>
        <w:t>время не любить их как индивидов</w:t>
      </w:r>
    </w:p>
    <w:p w:rsidR="00927462" w:rsidRPr="00940E0E" w:rsidRDefault="00927462" w:rsidP="00927462">
      <w:pPr>
        <w:pStyle w:val="p39"/>
        <w:ind w:firstLine="709"/>
        <w:contextualSpacing/>
        <w:jc w:val="right"/>
        <w:rPr>
          <w:sz w:val="22"/>
          <w:szCs w:val="22"/>
        </w:rPr>
      </w:pPr>
      <w:r w:rsidRPr="00940E0E">
        <w:rPr>
          <w:sz w:val="22"/>
          <w:szCs w:val="22"/>
        </w:rPr>
        <w:t>Дж. Тернер</w:t>
      </w:r>
    </w:p>
    <w:p w:rsidR="00927462" w:rsidRDefault="00927462" w:rsidP="00927462">
      <w:pPr>
        <w:pStyle w:val="p39"/>
        <w:ind w:firstLine="709"/>
        <w:contextualSpacing/>
        <w:rPr>
          <w:sz w:val="22"/>
          <w:szCs w:val="22"/>
          <w:lang w:val="uk-UA"/>
        </w:rPr>
      </w:pPr>
    </w:p>
    <w:p w:rsidR="00927462" w:rsidRPr="00940E0E" w:rsidRDefault="00927462" w:rsidP="00003632">
      <w:pPr>
        <w:pStyle w:val="p39"/>
        <w:spacing w:before="0" w:beforeAutospacing="0" w:after="0" w:afterAutospacing="0"/>
        <w:ind w:firstLine="709"/>
        <w:contextualSpacing/>
        <w:rPr>
          <w:sz w:val="22"/>
          <w:szCs w:val="22"/>
          <w:lang w:val="uk-UA"/>
        </w:rPr>
      </w:pPr>
      <w:r w:rsidRPr="0097261C">
        <w:rPr>
          <w:rStyle w:val="ft14"/>
          <w:b/>
          <w:sz w:val="22"/>
          <w:szCs w:val="22"/>
          <w:lang w:val="uk-UA"/>
        </w:rPr>
        <w:t>Завдання</w:t>
      </w:r>
      <w:r>
        <w:rPr>
          <w:rStyle w:val="ft14"/>
          <w:b/>
          <w:sz w:val="22"/>
          <w:szCs w:val="22"/>
          <w:lang w:val="uk-UA"/>
        </w:rPr>
        <w:t xml:space="preserve"> 2. </w:t>
      </w:r>
    </w:p>
    <w:p w:rsidR="00927462" w:rsidRPr="00940E0E" w:rsidRDefault="00927462" w:rsidP="00003632">
      <w:pPr>
        <w:pStyle w:val="a3"/>
        <w:spacing w:before="0" w:beforeAutospacing="0" w:after="0" w:afterAutospacing="0"/>
        <w:ind w:firstLine="709"/>
        <w:contextualSpacing/>
        <w:jc w:val="both"/>
        <w:rPr>
          <w:sz w:val="22"/>
          <w:szCs w:val="22"/>
          <w:lang w:val="uk-UA"/>
        </w:rPr>
      </w:pPr>
      <w:r w:rsidRPr="00940E0E">
        <w:rPr>
          <w:sz w:val="22"/>
          <w:szCs w:val="22"/>
          <w:lang w:val="uk-UA"/>
        </w:rPr>
        <w:t>Американські дослідники виділили п'ять типів соціальної влади: а) влада винагороди; б) влада примусу; в) влада експерта; г) влада авторитету; д) влада закону. Опишіть, на чому заснований кожен тип влади, і визначте, який з них, на ваш погляд, буде оптимальний для наступних персонажів.</w:t>
      </w:r>
    </w:p>
    <w:p w:rsidR="00927462" w:rsidRDefault="00927462" w:rsidP="00927462">
      <w:pPr>
        <w:pStyle w:val="a3"/>
        <w:ind w:firstLine="709"/>
        <w:contextualSpacing/>
        <w:jc w:val="both"/>
        <w:rPr>
          <w:sz w:val="22"/>
          <w:szCs w:val="22"/>
          <w:lang w:val="uk-UA"/>
        </w:rPr>
      </w:pPr>
      <w:r w:rsidRPr="00940E0E">
        <w:rPr>
          <w:sz w:val="22"/>
          <w:szCs w:val="22"/>
          <w:lang w:val="uk-UA"/>
        </w:rPr>
        <w:t>Директор школи; лідер опозиційної партії; керівник наукової лабораторії; глава держави; власник швейної майстерні; глава сім'ї; староста студентської групи; лідер дворової компанії; спортивний тренер; вчитель музики; шеф ФБР; президент фінансової корпорації; проповідник; психотерапевт; матір; батько; суддя; вихователь в групі дитячого саду; лектор великої аудиторії; оратор на політичному мітингу; полководець; ректор університету.</w:t>
      </w:r>
    </w:p>
    <w:p w:rsidR="00927462" w:rsidRDefault="00927462" w:rsidP="00927462">
      <w:pPr>
        <w:pStyle w:val="a3"/>
        <w:ind w:firstLine="709"/>
        <w:contextualSpacing/>
        <w:jc w:val="both"/>
        <w:rPr>
          <w:sz w:val="22"/>
          <w:szCs w:val="22"/>
          <w:lang w:val="uk-UA"/>
        </w:rPr>
      </w:pPr>
    </w:p>
    <w:p w:rsidR="00927462" w:rsidRDefault="00927462" w:rsidP="00927462">
      <w:pPr>
        <w:tabs>
          <w:tab w:val="left" w:pos="316"/>
        </w:tabs>
        <w:spacing w:before="100" w:beforeAutospacing="1"/>
        <w:ind w:firstLine="709"/>
        <w:contextualSpacing/>
        <w:rPr>
          <w:b/>
          <w:i/>
          <w:sz w:val="22"/>
          <w:szCs w:val="22"/>
          <w:lang w:val="uk-UA"/>
        </w:rPr>
      </w:pPr>
      <w:r w:rsidRPr="00940E0E">
        <w:rPr>
          <w:b/>
          <w:i/>
          <w:noProof/>
          <w:sz w:val="22"/>
          <w:szCs w:val="22"/>
          <w:lang w:val="uk-UA"/>
        </w:rPr>
        <w:drawing>
          <wp:inline distT="0" distB="0" distL="0" distR="0" wp14:anchorId="2D7625A5" wp14:editId="288EF19A">
            <wp:extent cx="357717" cy="357717"/>
            <wp:effectExtent l="0" t="0" r="0" b="0"/>
            <wp:docPr id="557" name="Рисунок 557" descr="Голова с шестере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AHQqNP.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3147" cy="373147"/>
                    </a:xfrm>
                    <a:prstGeom prst="rect">
                      <a:avLst/>
                    </a:prstGeom>
                  </pic:spPr>
                </pic:pic>
              </a:graphicData>
            </a:graphic>
          </wp:inline>
        </w:drawing>
      </w:r>
      <w:r w:rsidRPr="00940E0E">
        <w:rPr>
          <w:b/>
          <w:i/>
          <w:sz w:val="22"/>
          <w:szCs w:val="22"/>
          <w:lang w:val="uk-UA"/>
        </w:rPr>
        <w:t>Питання для самоконтролю</w:t>
      </w:r>
    </w:p>
    <w:p w:rsidR="00927462" w:rsidRDefault="00927462" w:rsidP="00927462">
      <w:pPr>
        <w:tabs>
          <w:tab w:val="left" w:pos="316"/>
        </w:tabs>
        <w:spacing w:before="100" w:beforeAutospacing="1"/>
        <w:ind w:firstLine="709"/>
        <w:contextualSpacing/>
        <w:rPr>
          <w:sz w:val="22"/>
          <w:szCs w:val="22"/>
        </w:rPr>
      </w:pPr>
      <w:r w:rsidRPr="00940E0E">
        <w:rPr>
          <w:sz w:val="22"/>
          <w:szCs w:val="22"/>
        </w:rPr>
        <w:t>Який зміст поняття «лідерство»?</w:t>
      </w:r>
    </w:p>
    <w:p w:rsidR="00927462" w:rsidRDefault="00927462" w:rsidP="00927462">
      <w:pPr>
        <w:tabs>
          <w:tab w:val="left" w:pos="316"/>
        </w:tabs>
        <w:spacing w:before="100" w:beforeAutospacing="1"/>
        <w:ind w:firstLine="709"/>
        <w:contextualSpacing/>
        <w:rPr>
          <w:sz w:val="22"/>
          <w:szCs w:val="22"/>
        </w:rPr>
      </w:pPr>
      <w:r w:rsidRPr="00940E0E">
        <w:rPr>
          <w:sz w:val="22"/>
          <w:szCs w:val="22"/>
        </w:rPr>
        <w:t>Які виділяють види лідерства?</w:t>
      </w:r>
    </w:p>
    <w:p w:rsidR="00927462" w:rsidRDefault="00927462" w:rsidP="00927462">
      <w:pPr>
        <w:tabs>
          <w:tab w:val="left" w:pos="316"/>
        </w:tabs>
        <w:spacing w:before="100" w:beforeAutospacing="1"/>
        <w:ind w:firstLine="709"/>
        <w:contextualSpacing/>
        <w:rPr>
          <w:sz w:val="22"/>
          <w:szCs w:val="22"/>
        </w:rPr>
      </w:pPr>
      <w:r w:rsidRPr="00940E0E">
        <w:rPr>
          <w:sz w:val="22"/>
          <w:szCs w:val="22"/>
        </w:rPr>
        <w:t>Які фактори визначають феномен лідерства?</w:t>
      </w:r>
    </w:p>
    <w:p w:rsidR="00927462" w:rsidRDefault="00927462" w:rsidP="00927462">
      <w:pPr>
        <w:tabs>
          <w:tab w:val="left" w:pos="316"/>
        </w:tabs>
        <w:spacing w:before="100" w:beforeAutospacing="1"/>
        <w:ind w:firstLine="709"/>
        <w:contextualSpacing/>
        <w:rPr>
          <w:sz w:val="22"/>
          <w:szCs w:val="22"/>
          <w:lang w:val="uk-UA"/>
        </w:rPr>
      </w:pPr>
      <w:r w:rsidRPr="0097261C">
        <w:rPr>
          <w:sz w:val="22"/>
          <w:szCs w:val="22"/>
          <w:lang w:val="uk-UA"/>
        </w:rPr>
        <w:t>Чим відрізняється лідерство від керівництва?</w:t>
      </w:r>
    </w:p>
    <w:p w:rsidR="00927462" w:rsidRDefault="00927462" w:rsidP="00927462">
      <w:pPr>
        <w:tabs>
          <w:tab w:val="left" w:pos="316"/>
        </w:tabs>
        <w:spacing w:before="100" w:beforeAutospacing="1"/>
        <w:ind w:firstLine="709"/>
        <w:contextualSpacing/>
        <w:rPr>
          <w:sz w:val="22"/>
          <w:szCs w:val="22"/>
          <w:lang w:val="uk-UA"/>
        </w:rPr>
      </w:pPr>
      <w:r>
        <w:rPr>
          <w:sz w:val="22"/>
          <w:szCs w:val="22"/>
          <w:lang w:val="uk-UA"/>
        </w:rPr>
        <w:t>Які стилі керівництва вам відомі?</w:t>
      </w:r>
    </w:p>
    <w:p w:rsidR="00927462" w:rsidRDefault="00927462" w:rsidP="00927462">
      <w:pPr>
        <w:tabs>
          <w:tab w:val="left" w:pos="316"/>
        </w:tabs>
        <w:spacing w:before="100" w:beforeAutospacing="1"/>
        <w:ind w:firstLine="709"/>
        <w:contextualSpacing/>
        <w:rPr>
          <w:sz w:val="22"/>
          <w:szCs w:val="22"/>
          <w:lang w:val="uk-UA"/>
        </w:rPr>
      </w:pPr>
      <w:r>
        <w:rPr>
          <w:sz w:val="22"/>
          <w:szCs w:val="22"/>
          <w:lang w:val="uk-UA"/>
        </w:rPr>
        <w:t>Що таке соціальна влада?</w:t>
      </w:r>
    </w:p>
    <w:p w:rsidR="00927462" w:rsidRDefault="00927462" w:rsidP="00927462">
      <w:pPr>
        <w:tabs>
          <w:tab w:val="left" w:pos="316"/>
        </w:tabs>
        <w:spacing w:before="100" w:beforeAutospacing="1"/>
        <w:ind w:firstLine="709"/>
        <w:contextualSpacing/>
        <w:rPr>
          <w:sz w:val="22"/>
          <w:szCs w:val="22"/>
          <w:lang w:val="uk-UA"/>
        </w:rPr>
      </w:pPr>
      <w:r>
        <w:rPr>
          <w:sz w:val="22"/>
          <w:szCs w:val="22"/>
          <w:lang w:val="uk-UA"/>
        </w:rPr>
        <w:t>Які групові механізми утворення лідера вам відомі?</w:t>
      </w:r>
    </w:p>
    <w:p w:rsidR="00E66EA2" w:rsidRPr="00E56253" w:rsidRDefault="00E56253" w:rsidP="00E95A33">
      <w:pPr>
        <w:pStyle w:val="a3"/>
        <w:contextualSpacing/>
        <w:rPr>
          <w:b/>
          <w:i/>
          <w:sz w:val="22"/>
          <w:szCs w:val="22"/>
          <w:lang w:val="uk-UA"/>
        </w:rPr>
      </w:pPr>
      <w:r w:rsidRPr="00E56253">
        <w:rPr>
          <w:b/>
          <w:i/>
          <w:sz w:val="22"/>
          <w:szCs w:val="22"/>
          <w:lang w:val="uk-UA"/>
        </w:rPr>
        <w:t>Література до теми</w:t>
      </w:r>
    </w:p>
    <w:p w:rsidR="00E56253" w:rsidRPr="00E56253" w:rsidRDefault="00E56253" w:rsidP="00E56253">
      <w:pPr>
        <w:spacing w:before="100" w:beforeAutospacing="1" w:after="100" w:afterAutospacing="1"/>
        <w:ind w:firstLine="709"/>
        <w:contextualSpacing/>
        <w:jc w:val="both"/>
        <w:rPr>
          <w:sz w:val="22"/>
          <w:szCs w:val="22"/>
        </w:rPr>
      </w:pPr>
      <w:r w:rsidRPr="00E56253">
        <w:rPr>
          <w:sz w:val="22"/>
          <w:szCs w:val="22"/>
        </w:rPr>
        <w:t>Бендас Т. Психология  лидерства:  Учеб.  пособ.  / Т.Бендас. –Питер, Издательский дом, 2009. –448с.</w:t>
      </w:r>
    </w:p>
    <w:p w:rsidR="00E56253" w:rsidRPr="00E56253" w:rsidRDefault="00E56253" w:rsidP="00E56253">
      <w:pPr>
        <w:spacing w:before="100" w:beforeAutospacing="1" w:after="100" w:afterAutospacing="1"/>
        <w:ind w:firstLine="709"/>
        <w:contextualSpacing/>
        <w:jc w:val="both"/>
        <w:rPr>
          <w:sz w:val="22"/>
          <w:szCs w:val="22"/>
        </w:rPr>
      </w:pPr>
      <w:r w:rsidRPr="00E56253">
        <w:rPr>
          <w:sz w:val="22"/>
          <w:szCs w:val="22"/>
        </w:rPr>
        <w:t xml:space="preserve">ВолковИ.П. Исследование лидерства как функции групповой задачи // Социальная психология в трудах отечественных психологов / Сост. А.Л. Свенцицкий. – СПб.: Питер, 2000. – С. 199 - 205. </w:t>
      </w:r>
    </w:p>
    <w:p w:rsidR="00E56253" w:rsidRDefault="00E56253" w:rsidP="00E56253">
      <w:pPr>
        <w:spacing w:before="100" w:beforeAutospacing="1" w:after="100" w:afterAutospacing="1"/>
        <w:ind w:firstLine="709"/>
        <w:contextualSpacing/>
        <w:jc w:val="both"/>
        <w:rPr>
          <w:sz w:val="22"/>
          <w:szCs w:val="22"/>
        </w:rPr>
      </w:pPr>
      <w:r w:rsidRPr="00E56253">
        <w:rPr>
          <w:sz w:val="22"/>
          <w:szCs w:val="22"/>
        </w:rPr>
        <w:lastRenderedPageBreak/>
        <w:t xml:space="preserve">Донцов А.И., Токарева М.Ю. Социальный контекст как фактор взаимодействия меньшинства и большинства // Социальная психология в трудах отечественных психологов / Сост. А.Л. Свенцицкий. – СПб.: Питер, 2000. – С. 170 - 185. </w:t>
      </w:r>
    </w:p>
    <w:p w:rsidR="00E56253" w:rsidRDefault="00E56253" w:rsidP="00E56253">
      <w:pPr>
        <w:spacing w:before="100" w:beforeAutospacing="1" w:after="100" w:afterAutospacing="1"/>
        <w:ind w:firstLine="709"/>
        <w:contextualSpacing/>
        <w:jc w:val="both"/>
        <w:rPr>
          <w:sz w:val="22"/>
          <w:szCs w:val="22"/>
        </w:rPr>
      </w:pPr>
      <w:r w:rsidRPr="00E56253">
        <w:rPr>
          <w:sz w:val="22"/>
          <w:szCs w:val="22"/>
        </w:rPr>
        <w:t>Кричевский Г.Л.Психология лидерства / Г.Л.Кричевский. –М. : Изд-во Статут, 2007. –544с</w:t>
      </w:r>
    </w:p>
    <w:p w:rsidR="00E56253" w:rsidRDefault="00E56253" w:rsidP="00E56253">
      <w:pPr>
        <w:spacing w:before="100" w:beforeAutospacing="1" w:after="100" w:afterAutospacing="1"/>
        <w:ind w:firstLine="709"/>
        <w:contextualSpacing/>
        <w:jc w:val="both"/>
        <w:rPr>
          <w:sz w:val="22"/>
          <w:szCs w:val="22"/>
          <w:lang w:val="uk-UA"/>
        </w:rPr>
      </w:pPr>
      <w:r w:rsidRPr="00E56253">
        <w:rPr>
          <w:sz w:val="22"/>
          <w:szCs w:val="22"/>
          <w:lang w:val="uk-UA"/>
        </w:rPr>
        <w:t>Чернявская  А.Г.  Психология  господства  и  подчинения.  Хрестоматия А.Г.Чернявская.  –Минск, Изд-во «Харвест», 2000. –204с.46.Шейнов В.Психология влияния/ В.Шейнов.–М.: Ось, 2008. –720с.</w:t>
      </w:r>
    </w:p>
    <w:p w:rsidR="00E56253" w:rsidRPr="00E56253" w:rsidRDefault="00E56253" w:rsidP="00E56253">
      <w:pPr>
        <w:spacing w:before="100" w:beforeAutospacing="1" w:after="100" w:afterAutospacing="1"/>
        <w:ind w:firstLine="709"/>
        <w:contextualSpacing/>
        <w:jc w:val="both"/>
        <w:rPr>
          <w:sz w:val="22"/>
          <w:szCs w:val="22"/>
        </w:rPr>
      </w:pPr>
      <w:r w:rsidRPr="00E56253">
        <w:rPr>
          <w:sz w:val="22"/>
          <w:szCs w:val="22"/>
          <w:lang w:val="uk-UA"/>
        </w:rPr>
        <w:t>Москаленко  В.В.Психологія  соціального  впливу:  Навч.посіб. / В.В.Москаленко –Київ, Центр учбової літератури, 2007. –446с.</w:t>
      </w:r>
    </w:p>
    <w:p w:rsidR="00003632" w:rsidRDefault="00003632" w:rsidP="00003632">
      <w:pPr>
        <w:ind w:firstLine="709"/>
        <w:contextualSpacing/>
        <w:jc w:val="both"/>
        <w:rPr>
          <w:b/>
          <w:i/>
          <w:sz w:val="22"/>
          <w:szCs w:val="22"/>
          <w:u w:val="single"/>
          <w:lang w:val="uk-UA"/>
        </w:rPr>
      </w:pPr>
    </w:p>
    <w:p w:rsidR="00632C96" w:rsidRDefault="00632C96">
      <w:pPr>
        <w:rPr>
          <w:b/>
          <w:bCs/>
          <w:sz w:val="22"/>
          <w:szCs w:val="22"/>
        </w:rPr>
      </w:pPr>
      <w:bookmarkStart w:id="15" w:name="_Toc27613325"/>
      <w:r>
        <w:rPr>
          <w:sz w:val="22"/>
          <w:szCs w:val="22"/>
        </w:rPr>
        <w:br w:type="page"/>
      </w:r>
    </w:p>
    <w:p w:rsidR="00632C96" w:rsidRPr="00940E0E" w:rsidRDefault="00632C96" w:rsidP="004A03F7">
      <w:pPr>
        <w:pStyle w:val="1"/>
        <w:jc w:val="left"/>
      </w:pPr>
      <w:bookmarkStart w:id="16" w:name="_Toc27647290"/>
      <w:bookmarkEnd w:id="15"/>
      <w:r w:rsidRPr="00940E0E">
        <w:rPr>
          <w:lang w:val="uk-UA"/>
        </w:rPr>
        <w:lastRenderedPageBreak/>
        <w:t>Перелік контрольних питан</w:t>
      </w:r>
      <w:r w:rsidR="004A03F7">
        <w:rPr>
          <w:lang w:val="uk-UA"/>
        </w:rPr>
        <w:t>ь</w:t>
      </w:r>
      <w:r w:rsidRPr="00940E0E">
        <w:rPr>
          <w:lang w:val="uk-UA"/>
        </w:rPr>
        <w:t xml:space="preserve"> з курсу</w:t>
      </w:r>
      <w:bookmarkEnd w:id="16"/>
      <w:r w:rsidRPr="00940E0E">
        <w:rPr>
          <w:lang w:val="uk-UA"/>
        </w:rPr>
        <w:t xml:space="preserve"> </w:t>
      </w:r>
    </w:p>
    <w:p w:rsidR="00632C96" w:rsidRPr="00940E0E" w:rsidRDefault="00632C96" w:rsidP="00632C96">
      <w:pPr>
        <w:pStyle w:val="a3"/>
        <w:tabs>
          <w:tab w:val="num" w:pos="360"/>
        </w:tabs>
        <w:spacing w:before="0" w:beforeAutospacing="0" w:after="0" w:afterAutospacing="0"/>
        <w:ind w:left="360" w:firstLine="709"/>
        <w:contextualSpacing/>
        <w:jc w:val="both"/>
        <w:rPr>
          <w:sz w:val="22"/>
          <w:szCs w:val="22"/>
          <w:lang w:val="uk-UA"/>
        </w:rPr>
      </w:pPr>
      <w:r w:rsidRPr="00940E0E">
        <w:rPr>
          <w:sz w:val="22"/>
          <w:szCs w:val="22"/>
          <w:lang w:val="uk-UA"/>
        </w:rPr>
        <w:t>1.     Соціальна психологія як наука. Предмет соціальної психології.</w:t>
      </w:r>
    </w:p>
    <w:p w:rsidR="00632C96" w:rsidRPr="00940E0E" w:rsidRDefault="00632C96" w:rsidP="00632C96">
      <w:pPr>
        <w:pStyle w:val="a3"/>
        <w:tabs>
          <w:tab w:val="num" w:pos="360"/>
        </w:tabs>
        <w:spacing w:before="0" w:beforeAutospacing="0" w:after="0" w:afterAutospacing="0"/>
        <w:ind w:left="360" w:firstLine="709"/>
        <w:contextualSpacing/>
        <w:jc w:val="both"/>
        <w:rPr>
          <w:sz w:val="22"/>
          <w:szCs w:val="22"/>
          <w:lang w:val="uk-UA"/>
        </w:rPr>
      </w:pPr>
      <w:r w:rsidRPr="00940E0E">
        <w:rPr>
          <w:sz w:val="22"/>
          <w:szCs w:val="22"/>
          <w:lang w:val="uk-UA"/>
        </w:rPr>
        <w:t xml:space="preserve">2.     Зв’язок та співвідношення соціальної психології з іншими науками (соціологією, психологією, антропологією). </w:t>
      </w:r>
    </w:p>
    <w:p w:rsidR="00632C96" w:rsidRDefault="00632C96" w:rsidP="00632C96">
      <w:pPr>
        <w:pStyle w:val="a3"/>
        <w:tabs>
          <w:tab w:val="num" w:pos="360"/>
        </w:tabs>
        <w:spacing w:before="0" w:beforeAutospacing="0" w:after="0" w:afterAutospacing="0"/>
        <w:ind w:left="360" w:firstLine="709"/>
        <w:contextualSpacing/>
        <w:jc w:val="both"/>
        <w:rPr>
          <w:sz w:val="22"/>
          <w:szCs w:val="22"/>
          <w:lang w:val="uk-UA"/>
        </w:rPr>
      </w:pPr>
      <w:r w:rsidRPr="00940E0E">
        <w:rPr>
          <w:sz w:val="22"/>
          <w:szCs w:val="22"/>
          <w:lang w:val="uk-UA"/>
        </w:rPr>
        <w:t>3.     Методи збору та аналізу інформації: спостереження, експеримент, аналіз документів, опитування</w:t>
      </w:r>
      <w:r>
        <w:rPr>
          <w:sz w:val="22"/>
          <w:szCs w:val="22"/>
          <w:lang w:val="uk-UA"/>
        </w:rPr>
        <w:t xml:space="preserve">, соціометрія, фокус-групи. </w:t>
      </w:r>
      <w:r w:rsidRPr="00940E0E">
        <w:rPr>
          <w:sz w:val="22"/>
          <w:szCs w:val="22"/>
          <w:lang w:val="uk-UA"/>
        </w:rPr>
        <w:t>  Етика експериментального дослідження.</w:t>
      </w:r>
    </w:p>
    <w:p w:rsidR="00632C96" w:rsidRDefault="00632C96" w:rsidP="00632C96">
      <w:pPr>
        <w:pStyle w:val="a3"/>
        <w:tabs>
          <w:tab w:val="num" w:pos="360"/>
        </w:tabs>
        <w:spacing w:before="0" w:beforeAutospacing="0" w:after="0" w:afterAutospacing="0"/>
        <w:ind w:left="360" w:firstLine="709"/>
        <w:contextualSpacing/>
        <w:jc w:val="both"/>
        <w:rPr>
          <w:sz w:val="22"/>
          <w:szCs w:val="22"/>
          <w:lang w:val="uk-UA"/>
        </w:rPr>
      </w:pPr>
      <w:r>
        <w:rPr>
          <w:sz w:val="22"/>
          <w:szCs w:val="22"/>
          <w:lang w:val="uk-UA"/>
        </w:rPr>
        <w:t xml:space="preserve">4. Психологія спілкування. Підходи до визначення. </w:t>
      </w:r>
    </w:p>
    <w:p w:rsidR="00632C96" w:rsidRDefault="00632C96" w:rsidP="00632C96">
      <w:pPr>
        <w:pStyle w:val="a3"/>
        <w:tabs>
          <w:tab w:val="left" w:pos="284"/>
          <w:tab w:val="num" w:pos="360"/>
        </w:tabs>
        <w:spacing w:before="0" w:beforeAutospacing="0" w:after="0" w:afterAutospacing="0"/>
        <w:ind w:left="360" w:firstLine="709"/>
        <w:contextualSpacing/>
        <w:jc w:val="both"/>
        <w:rPr>
          <w:sz w:val="22"/>
          <w:szCs w:val="22"/>
          <w:lang w:val="uk-UA"/>
        </w:rPr>
      </w:pPr>
      <w:r>
        <w:rPr>
          <w:sz w:val="22"/>
          <w:szCs w:val="22"/>
          <w:lang w:val="uk-UA"/>
        </w:rPr>
        <w:t xml:space="preserve">5. Спілкування як комунікація. </w:t>
      </w:r>
      <w:r w:rsidRPr="00940E0E">
        <w:rPr>
          <w:sz w:val="22"/>
          <w:szCs w:val="22"/>
          <w:lang w:val="uk-UA"/>
        </w:rPr>
        <w:t>Поняття міжособистісної комунікації, її канали.</w:t>
      </w:r>
      <w:r>
        <w:rPr>
          <w:sz w:val="22"/>
          <w:szCs w:val="22"/>
          <w:lang w:val="uk-UA"/>
        </w:rPr>
        <w:t xml:space="preserve"> Схема комунікативного процесу</w:t>
      </w:r>
    </w:p>
    <w:p w:rsidR="00632C96" w:rsidRDefault="00632C96" w:rsidP="00632C96">
      <w:pPr>
        <w:pStyle w:val="a3"/>
        <w:tabs>
          <w:tab w:val="num" w:pos="360"/>
        </w:tabs>
        <w:spacing w:before="0" w:beforeAutospacing="0" w:after="0" w:afterAutospacing="0"/>
        <w:ind w:left="360" w:firstLine="709"/>
        <w:contextualSpacing/>
        <w:jc w:val="both"/>
        <w:rPr>
          <w:sz w:val="22"/>
          <w:szCs w:val="22"/>
          <w:lang w:val="uk-UA"/>
        </w:rPr>
      </w:pPr>
      <w:r>
        <w:rPr>
          <w:sz w:val="22"/>
          <w:szCs w:val="22"/>
          <w:lang w:val="uk-UA"/>
        </w:rPr>
        <w:t>6</w:t>
      </w:r>
      <w:r w:rsidRPr="00940E0E">
        <w:rPr>
          <w:sz w:val="22"/>
          <w:szCs w:val="22"/>
          <w:lang w:val="uk-UA"/>
        </w:rPr>
        <w:t>. Загальна характеристика процесу міжособистісного сприйняття.</w:t>
      </w:r>
    </w:p>
    <w:p w:rsidR="00632C96" w:rsidRDefault="00632C96" w:rsidP="00632C96">
      <w:pPr>
        <w:pStyle w:val="a3"/>
        <w:tabs>
          <w:tab w:val="num" w:pos="360"/>
        </w:tabs>
        <w:spacing w:before="0" w:beforeAutospacing="0" w:after="0" w:afterAutospacing="0"/>
        <w:ind w:left="360" w:firstLine="709"/>
        <w:contextualSpacing/>
        <w:jc w:val="both"/>
        <w:rPr>
          <w:sz w:val="22"/>
          <w:szCs w:val="22"/>
          <w:lang w:val="uk-UA"/>
        </w:rPr>
      </w:pPr>
      <w:r>
        <w:rPr>
          <w:sz w:val="22"/>
          <w:szCs w:val="22"/>
          <w:lang w:val="uk-UA"/>
        </w:rPr>
        <w:t xml:space="preserve">7. </w:t>
      </w:r>
      <w:r w:rsidRPr="00940E0E">
        <w:rPr>
          <w:sz w:val="22"/>
          <w:szCs w:val="22"/>
          <w:lang w:val="uk-UA"/>
        </w:rPr>
        <w:t>Вплив зовнішності на сприйняття. Фактори зовнішньої привабливості</w:t>
      </w:r>
      <w:r>
        <w:rPr>
          <w:sz w:val="22"/>
          <w:szCs w:val="22"/>
          <w:lang w:val="uk-UA"/>
        </w:rPr>
        <w:t xml:space="preserve">. </w:t>
      </w:r>
      <w:r w:rsidRPr="00940E0E">
        <w:rPr>
          <w:sz w:val="22"/>
          <w:szCs w:val="22"/>
          <w:lang w:val="uk-UA"/>
        </w:rPr>
        <w:t>Атракція</w:t>
      </w:r>
    </w:p>
    <w:p w:rsidR="00632C96" w:rsidRDefault="00632C96" w:rsidP="00632C96">
      <w:pPr>
        <w:pStyle w:val="a3"/>
        <w:tabs>
          <w:tab w:val="left" w:pos="284"/>
          <w:tab w:val="num" w:pos="360"/>
        </w:tabs>
        <w:spacing w:before="0" w:beforeAutospacing="0" w:after="0" w:afterAutospacing="0"/>
        <w:ind w:left="360" w:firstLine="709"/>
        <w:contextualSpacing/>
        <w:jc w:val="both"/>
        <w:rPr>
          <w:sz w:val="22"/>
          <w:szCs w:val="22"/>
          <w:lang w:val="uk-UA"/>
        </w:rPr>
      </w:pPr>
      <w:r>
        <w:rPr>
          <w:sz w:val="22"/>
          <w:szCs w:val="22"/>
          <w:lang w:val="uk-UA"/>
        </w:rPr>
        <w:t>8</w:t>
      </w:r>
      <w:r w:rsidRPr="00940E0E">
        <w:rPr>
          <w:sz w:val="22"/>
          <w:szCs w:val="22"/>
          <w:lang w:val="uk-UA"/>
        </w:rPr>
        <w:t xml:space="preserve">. Поняття емпатії та її канали. </w:t>
      </w:r>
    </w:p>
    <w:p w:rsidR="00632C96" w:rsidRDefault="00632C96" w:rsidP="00632C96">
      <w:pPr>
        <w:pStyle w:val="a3"/>
        <w:tabs>
          <w:tab w:val="left" w:pos="284"/>
          <w:tab w:val="num" w:pos="360"/>
        </w:tabs>
        <w:spacing w:before="0" w:beforeAutospacing="0" w:after="0" w:afterAutospacing="0"/>
        <w:ind w:left="360" w:firstLine="709"/>
        <w:contextualSpacing/>
        <w:jc w:val="both"/>
        <w:rPr>
          <w:sz w:val="22"/>
          <w:szCs w:val="22"/>
          <w:lang w:val="uk-UA"/>
        </w:rPr>
      </w:pPr>
      <w:r>
        <w:rPr>
          <w:sz w:val="22"/>
          <w:szCs w:val="22"/>
          <w:lang w:val="uk-UA"/>
        </w:rPr>
        <w:t xml:space="preserve">9. Механізми </w:t>
      </w:r>
      <w:r w:rsidRPr="00940E0E">
        <w:rPr>
          <w:sz w:val="22"/>
          <w:szCs w:val="22"/>
          <w:lang w:val="uk-UA"/>
        </w:rPr>
        <w:t>соціального пізнання</w:t>
      </w:r>
    </w:p>
    <w:p w:rsidR="00632C96" w:rsidRPr="00632C96" w:rsidRDefault="00632C96" w:rsidP="00632C96">
      <w:pPr>
        <w:pStyle w:val="a3"/>
        <w:tabs>
          <w:tab w:val="left" w:pos="284"/>
          <w:tab w:val="num" w:pos="360"/>
        </w:tabs>
        <w:spacing w:before="0" w:beforeAutospacing="0" w:after="0" w:afterAutospacing="0"/>
        <w:ind w:left="360" w:firstLine="709"/>
        <w:contextualSpacing/>
        <w:jc w:val="both"/>
        <w:rPr>
          <w:sz w:val="22"/>
          <w:szCs w:val="22"/>
          <w:lang w:val="uk-UA"/>
        </w:rPr>
      </w:pPr>
      <w:r>
        <w:rPr>
          <w:sz w:val="22"/>
          <w:szCs w:val="22"/>
          <w:lang w:val="uk-UA"/>
        </w:rPr>
        <w:t>10</w:t>
      </w:r>
      <w:r w:rsidRPr="00940E0E">
        <w:rPr>
          <w:sz w:val="22"/>
          <w:szCs w:val="22"/>
          <w:lang w:val="uk-UA"/>
        </w:rPr>
        <w:t>. Вербальні засоби комунікації. Мовні табу.</w:t>
      </w:r>
    </w:p>
    <w:p w:rsidR="00632C96" w:rsidRDefault="00632C96" w:rsidP="00632C96">
      <w:pPr>
        <w:pStyle w:val="a3"/>
        <w:tabs>
          <w:tab w:val="left" w:pos="284"/>
          <w:tab w:val="num" w:pos="360"/>
        </w:tabs>
        <w:spacing w:before="0" w:beforeAutospacing="0" w:after="0" w:afterAutospacing="0"/>
        <w:ind w:left="360" w:firstLine="709"/>
        <w:contextualSpacing/>
        <w:jc w:val="both"/>
        <w:rPr>
          <w:sz w:val="22"/>
          <w:szCs w:val="22"/>
          <w:lang w:val="uk-UA"/>
        </w:rPr>
      </w:pPr>
      <w:r>
        <w:rPr>
          <w:sz w:val="22"/>
          <w:szCs w:val="22"/>
          <w:lang w:val="uk-UA"/>
        </w:rPr>
        <w:t>11</w:t>
      </w:r>
      <w:r w:rsidRPr="00940E0E">
        <w:rPr>
          <w:sz w:val="22"/>
          <w:szCs w:val="22"/>
          <w:lang w:val="uk-UA"/>
        </w:rPr>
        <w:t>. Невербальні засоби комунікації.</w:t>
      </w:r>
    </w:p>
    <w:p w:rsidR="00632C96" w:rsidRDefault="00632C96" w:rsidP="00632C96">
      <w:pPr>
        <w:pStyle w:val="a3"/>
        <w:tabs>
          <w:tab w:val="left" w:pos="284"/>
          <w:tab w:val="num" w:pos="360"/>
        </w:tabs>
        <w:spacing w:before="0" w:beforeAutospacing="0" w:after="0" w:afterAutospacing="0"/>
        <w:ind w:left="360" w:firstLine="709"/>
        <w:contextualSpacing/>
        <w:jc w:val="both"/>
        <w:rPr>
          <w:sz w:val="22"/>
          <w:szCs w:val="22"/>
          <w:lang w:val="uk-UA"/>
        </w:rPr>
      </w:pPr>
      <w:r>
        <w:rPr>
          <w:sz w:val="22"/>
          <w:szCs w:val="22"/>
          <w:lang w:val="uk-UA"/>
        </w:rPr>
        <w:t>12. Спілкування як взаємодія</w:t>
      </w:r>
    </w:p>
    <w:p w:rsidR="00632C96" w:rsidRDefault="00632C96" w:rsidP="00632C96">
      <w:pPr>
        <w:pStyle w:val="a3"/>
        <w:tabs>
          <w:tab w:val="left" w:pos="284"/>
          <w:tab w:val="num" w:pos="360"/>
        </w:tabs>
        <w:spacing w:before="0" w:beforeAutospacing="0" w:after="0" w:afterAutospacing="0"/>
        <w:ind w:left="360" w:firstLine="709"/>
        <w:contextualSpacing/>
        <w:jc w:val="both"/>
        <w:rPr>
          <w:sz w:val="22"/>
          <w:szCs w:val="22"/>
          <w:lang w:val="uk-UA"/>
        </w:rPr>
      </w:pPr>
      <w:r>
        <w:rPr>
          <w:sz w:val="22"/>
          <w:szCs w:val="22"/>
          <w:lang w:val="uk-UA"/>
        </w:rPr>
        <w:t xml:space="preserve">13. </w:t>
      </w:r>
      <w:r w:rsidRPr="00940E0E">
        <w:rPr>
          <w:sz w:val="22"/>
          <w:szCs w:val="22"/>
          <w:lang w:val="uk-UA"/>
        </w:rPr>
        <w:t xml:space="preserve">Поняття, стратегії та види соціального впливу. </w:t>
      </w:r>
    </w:p>
    <w:p w:rsidR="00632C96" w:rsidRPr="00940E0E" w:rsidRDefault="00632C96" w:rsidP="00632C96">
      <w:pPr>
        <w:pStyle w:val="a3"/>
        <w:tabs>
          <w:tab w:val="num" w:pos="-142"/>
          <w:tab w:val="left" w:pos="284"/>
        </w:tabs>
        <w:spacing w:before="0" w:beforeAutospacing="0" w:after="0" w:afterAutospacing="0"/>
        <w:ind w:left="360" w:firstLine="709"/>
        <w:contextualSpacing/>
        <w:jc w:val="both"/>
        <w:rPr>
          <w:sz w:val="22"/>
          <w:szCs w:val="22"/>
        </w:rPr>
      </w:pPr>
      <w:r>
        <w:rPr>
          <w:sz w:val="22"/>
          <w:szCs w:val="22"/>
          <w:lang w:val="uk-UA"/>
        </w:rPr>
        <w:t xml:space="preserve">14. </w:t>
      </w:r>
      <w:r w:rsidRPr="00940E0E">
        <w:rPr>
          <w:sz w:val="22"/>
          <w:szCs w:val="22"/>
          <w:lang w:val="uk-UA"/>
        </w:rPr>
        <w:t>Поняття особистості в соціальній психології.</w:t>
      </w:r>
    </w:p>
    <w:p w:rsidR="00632C96" w:rsidRPr="00940E0E" w:rsidRDefault="00632C96" w:rsidP="00632C96">
      <w:pPr>
        <w:pStyle w:val="a3"/>
        <w:tabs>
          <w:tab w:val="num" w:pos="-142"/>
          <w:tab w:val="left" w:pos="284"/>
        </w:tabs>
        <w:spacing w:before="0" w:beforeAutospacing="0" w:after="0" w:afterAutospacing="0"/>
        <w:ind w:left="360" w:firstLine="709"/>
        <w:contextualSpacing/>
        <w:jc w:val="both"/>
        <w:rPr>
          <w:sz w:val="22"/>
          <w:szCs w:val="22"/>
        </w:rPr>
      </w:pPr>
      <w:r w:rsidRPr="00940E0E">
        <w:rPr>
          <w:sz w:val="22"/>
          <w:szCs w:val="22"/>
          <w:lang w:val="uk-UA"/>
        </w:rPr>
        <w:t>1</w:t>
      </w:r>
      <w:r>
        <w:rPr>
          <w:sz w:val="22"/>
          <w:szCs w:val="22"/>
          <w:lang w:val="uk-UA"/>
        </w:rPr>
        <w:t>5</w:t>
      </w:r>
      <w:r w:rsidRPr="00940E0E">
        <w:rPr>
          <w:sz w:val="22"/>
          <w:szCs w:val="22"/>
          <w:lang w:val="uk-UA"/>
        </w:rPr>
        <w:t>. Поняття і структура Я-Концепції.</w:t>
      </w:r>
    </w:p>
    <w:p w:rsidR="00632C96" w:rsidRPr="00940E0E" w:rsidRDefault="00632C96" w:rsidP="00632C96">
      <w:pPr>
        <w:pStyle w:val="a3"/>
        <w:tabs>
          <w:tab w:val="left" w:pos="284"/>
          <w:tab w:val="num" w:pos="360"/>
        </w:tabs>
        <w:spacing w:before="0" w:beforeAutospacing="0" w:after="0" w:afterAutospacing="0"/>
        <w:ind w:left="360" w:firstLine="709"/>
        <w:contextualSpacing/>
        <w:jc w:val="both"/>
        <w:rPr>
          <w:sz w:val="22"/>
          <w:szCs w:val="22"/>
        </w:rPr>
      </w:pPr>
      <w:r>
        <w:rPr>
          <w:sz w:val="22"/>
          <w:szCs w:val="22"/>
          <w:lang w:val="uk-UA"/>
        </w:rPr>
        <w:t xml:space="preserve">16. </w:t>
      </w:r>
      <w:r w:rsidRPr="00940E0E">
        <w:rPr>
          <w:sz w:val="22"/>
          <w:szCs w:val="22"/>
          <w:lang w:val="uk-UA"/>
        </w:rPr>
        <w:t>Поняття, компоненти та дослідження соціальної установки.</w:t>
      </w:r>
    </w:p>
    <w:p w:rsidR="00632C96" w:rsidRPr="00940E0E" w:rsidRDefault="00632C96" w:rsidP="00632C96">
      <w:pPr>
        <w:pStyle w:val="a3"/>
        <w:tabs>
          <w:tab w:val="left" w:pos="284"/>
          <w:tab w:val="num" w:pos="360"/>
        </w:tabs>
        <w:spacing w:before="0" w:beforeAutospacing="0" w:after="0" w:afterAutospacing="0"/>
        <w:ind w:left="360" w:firstLine="709"/>
        <w:contextualSpacing/>
        <w:jc w:val="both"/>
        <w:rPr>
          <w:sz w:val="22"/>
          <w:szCs w:val="22"/>
        </w:rPr>
      </w:pPr>
      <w:r>
        <w:rPr>
          <w:sz w:val="22"/>
          <w:szCs w:val="22"/>
          <w:lang w:val="uk-UA"/>
        </w:rPr>
        <w:t xml:space="preserve">17. </w:t>
      </w:r>
      <w:r w:rsidRPr="00940E0E">
        <w:rPr>
          <w:sz w:val="22"/>
          <w:szCs w:val="22"/>
          <w:lang w:val="uk-UA"/>
        </w:rPr>
        <w:t>Теорії зміни установок.(Теорія соціальних суджень. Теорія когнітивного балансу. Теорія когнітивного дисонансу).</w:t>
      </w:r>
    </w:p>
    <w:p w:rsidR="00632C96" w:rsidRPr="00940E0E" w:rsidRDefault="00632C96" w:rsidP="00632C96">
      <w:pPr>
        <w:pStyle w:val="a3"/>
        <w:tabs>
          <w:tab w:val="num" w:pos="360"/>
        </w:tabs>
        <w:autoSpaceDN w:val="0"/>
        <w:ind w:left="360" w:firstLine="709"/>
        <w:contextualSpacing/>
        <w:rPr>
          <w:sz w:val="22"/>
          <w:szCs w:val="22"/>
        </w:rPr>
      </w:pPr>
      <w:r>
        <w:rPr>
          <w:sz w:val="22"/>
          <w:szCs w:val="22"/>
          <w:lang w:val="uk-UA"/>
        </w:rPr>
        <w:t xml:space="preserve">18. </w:t>
      </w:r>
      <w:r w:rsidRPr="00940E0E">
        <w:rPr>
          <w:sz w:val="22"/>
          <w:szCs w:val="22"/>
          <w:lang w:val="uk-UA"/>
        </w:rPr>
        <w:t>Група як суб’єкт діяльності. Історія дослідження груп у соціальній психології.</w:t>
      </w:r>
      <w:r>
        <w:rPr>
          <w:sz w:val="22"/>
          <w:szCs w:val="22"/>
          <w:lang w:val="uk-UA"/>
        </w:rPr>
        <w:t xml:space="preserve"> </w:t>
      </w:r>
      <w:r w:rsidRPr="00940E0E">
        <w:rPr>
          <w:sz w:val="22"/>
          <w:szCs w:val="22"/>
          <w:lang w:val="uk-UA"/>
        </w:rPr>
        <w:t>Поняття й види груп.</w:t>
      </w:r>
    </w:p>
    <w:p w:rsidR="00632C96" w:rsidRPr="00940E0E" w:rsidRDefault="00632C96" w:rsidP="00632C96">
      <w:pPr>
        <w:pStyle w:val="a3"/>
        <w:tabs>
          <w:tab w:val="left" w:pos="284"/>
          <w:tab w:val="num" w:pos="360"/>
        </w:tabs>
        <w:spacing w:before="0" w:beforeAutospacing="0" w:after="0" w:afterAutospacing="0"/>
        <w:ind w:left="360" w:firstLine="709"/>
        <w:contextualSpacing/>
        <w:jc w:val="both"/>
        <w:rPr>
          <w:sz w:val="22"/>
          <w:szCs w:val="22"/>
        </w:rPr>
      </w:pPr>
      <w:r>
        <w:rPr>
          <w:sz w:val="22"/>
          <w:szCs w:val="22"/>
          <w:lang w:val="uk-UA"/>
        </w:rPr>
        <w:t>19</w:t>
      </w:r>
      <w:r w:rsidRPr="00940E0E">
        <w:rPr>
          <w:sz w:val="22"/>
          <w:szCs w:val="22"/>
          <w:lang w:val="uk-UA"/>
        </w:rPr>
        <w:t>. Поняття, розмір і підходи до вивчення малої групи.</w:t>
      </w:r>
    </w:p>
    <w:p w:rsidR="00632C96" w:rsidRPr="00940E0E" w:rsidRDefault="00632C96" w:rsidP="00632C96">
      <w:pPr>
        <w:pStyle w:val="a3"/>
        <w:tabs>
          <w:tab w:val="left" w:pos="284"/>
          <w:tab w:val="num" w:pos="360"/>
        </w:tabs>
        <w:spacing w:before="0" w:beforeAutospacing="0" w:after="0" w:afterAutospacing="0"/>
        <w:ind w:left="360" w:firstLine="709"/>
        <w:contextualSpacing/>
        <w:jc w:val="both"/>
        <w:rPr>
          <w:sz w:val="22"/>
          <w:szCs w:val="22"/>
        </w:rPr>
      </w:pPr>
      <w:r>
        <w:rPr>
          <w:sz w:val="22"/>
          <w:szCs w:val="22"/>
          <w:lang w:val="uk-UA"/>
        </w:rPr>
        <w:t>20</w:t>
      </w:r>
      <w:r w:rsidRPr="00940E0E">
        <w:rPr>
          <w:sz w:val="22"/>
          <w:szCs w:val="22"/>
          <w:lang w:val="uk-UA"/>
        </w:rPr>
        <w:t>. Структура малої групи.</w:t>
      </w:r>
      <w:r>
        <w:rPr>
          <w:sz w:val="22"/>
          <w:szCs w:val="22"/>
          <w:lang w:val="uk-UA"/>
        </w:rPr>
        <w:t xml:space="preserve"> Групові процеси. </w:t>
      </w:r>
    </w:p>
    <w:p w:rsidR="00632C96" w:rsidRDefault="00632C96" w:rsidP="00632C96">
      <w:pPr>
        <w:pStyle w:val="a3"/>
        <w:tabs>
          <w:tab w:val="left" w:pos="284"/>
          <w:tab w:val="num" w:pos="360"/>
        </w:tabs>
        <w:spacing w:before="0" w:beforeAutospacing="0" w:after="0" w:afterAutospacing="0"/>
        <w:ind w:left="360" w:firstLine="709"/>
        <w:contextualSpacing/>
        <w:jc w:val="both"/>
        <w:rPr>
          <w:sz w:val="22"/>
          <w:szCs w:val="22"/>
          <w:lang w:val="uk-UA"/>
        </w:rPr>
      </w:pPr>
      <w:r>
        <w:rPr>
          <w:sz w:val="22"/>
          <w:szCs w:val="22"/>
          <w:lang w:val="uk-UA"/>
        </w:rPr>
        <w:t>21</w:t>
      </w:r>
      <w:r w:rsidRPr="00940E0E">
        <w:rPr>
          <w:sz w:val="22"/>
          <w:szCs w:val="22"/>
          <w:lang w:val="uk-UA"/>
        </w:rPr>
        <w:t>. Вплив інших людей на поведінку індивіда.</w:t>
      </w:r>
    </w:p>
    <w:p w:rsidR="00632C96" w:rsidRDefault="00632C96" w:rsidP="00632C96">
      <w:pPr>
        <w:pStyle w:val="a3"/>
        <w:tabs>
          <w:tab w:val="num" w:pos="360"/>
        </w:tabs>
        <w:spacing w:before="0" w:beforeAutospacing="0" w:after="0" w:afterAutospacing="0"/>
        <w:ind w:left="360" w:firstLine="709"/>
        <w:contextualSpacing/>
        <w:jc w:val="both"/>
        <w:rPr>
          <w:sz w:val="22"/>
          <w:szCs w:val="22"/>
        </w:rPr>
      </w:pPr>
      <w:r>
        <w:rPr>
          <w:sz w:val="22"/>
          <w:szCs w:val="22"/>
          <w:lang w:val="uk-UA"/>
        </w:rPr>
        <w:t xml:space="preserve">22. </w:t>
      </w:r>
      <w:r w:rsidRPr="00940E0E">
        <w:rPr>
          <w:sz w:val="22"/>
          <w:szCs w:val="22"/>
        </w:rPr>
        <w:t>Групові феномени</w:t>
      </w:r>
    </w:p>
    <w:p w:rsidR="00F563B5" w:rsidRDefault="00F563B5" w:rsidP="00632C96">
      <w:pPr>
        <w:pStyle w:val="a3"/>
        <w:tabs>
          <w:tab w:val="num" w:pos="360"/>
        </w:tabs>
        <w:spacing w:before="0" w:beforeAutospacing="0" w:after="0" w:afterAutospacing="0"/>
        <w:ind w:left="360" w:firstLine="709"/>
        <w:contextualSpacing/>
        <w:jc w:val="both"/>
        <w:rPr>
          <w:sz w:val="22"/>
          <w:szCs w:val="22"/>
          <w:lang w:val="uk-UA"/>
        </w:rPr>
      </w:pPr>
      <w:r>
        <w:rPr>
          <w:sz w:val="22"/>
          <w:szCs w:val="22"/>
          <w:lang w:val="uk-UA"/>
        </w:rPr>
        <w:t>23. Психологія конфлікту</w:t>
      </w:r>
    </w:p>
    <w:p w:rsidR="00F563B5" w:rsidRDefault="00F563B5" w:rsidP="00632C96">
      <w:pPr>
        <w:pStyle w:val="a3"/>
        <w:tabs>
          <w:tab w:val="num" w:pos="360"/>
        </w:tabs>
        <w:spacing w:before="0" w:beforeAutospacing="0" w:after="0" w:afterAutospacing="0"/>
        <w:ind w:left="360" w:firstLine="709"/>
        <w:contextualSpacing/>
        <w:jc w:val="both"/>
        <w:rPr>
          <w:sz w:val="22"/>
          <w:szCs w:val="22"/>
          <w:lang w:val="uk-UA"/>
        </w:rPr>
      </w:pPr>
      <w:r>
        <w:rPr>
          <w:sz w:val="22"/>
          <w:szCs w:val="22"/>
          <w:lang w:val="uk-UA"/>
        </w:rPr>
        <w:t>24. Психологія лідерства</w:t>
      </w:r>
    </w:p>
    <w:p w:rsidR="00F563B5" w:rsidRDefault="00F563B5" w:rsidP="00632C96">
      <w:pPr>
        <w:pStyle w:val="a3"/>
        <w:tabs>
          <w:tab w:val="num" w:pos="360"/>
        </w:tabs>
        <w:spacing w:before="0" w:beforeAutospacing="0" w:after="0" w:afterAutospacing="0"/>
        <w:ind w:left="360" w:firstLine="709"/>
        <w:contextualSpacing/>
        <w:jc w:val="both"/>
        <w:rPr>
          <w:sz w:val="22"/>
          <w:szCs w:val="22"/>
          <w:lang w:val="uk-UA"/>
        </w:rPr>
      </w:pPr>
      <w:r>
        <w:rPr>
          <w:sz w:val="22"/>
          <w:szCs w:val="22"/>
          <w:lang w:val="uk-UA"/>
        </w:rPr>
        <w:t xml:space="preserve">25. Великі соціальні групи. </w:t>
      </w:r>
    </w:p>
    <w:p w:rsidR="00E56253" w:rsidRPr="00F563B5" w:rsidRDefault="00F563B5" w:rsidP="00F563B5">
      <w:pPr>
        <w:pStyle w:val="a3"/>
        <w:tabs>
          <w:tab w:val="left" w:pos="284"/>
          <w:tab w:val="num" w:pos="360"/>
        </w:tabs>
        <w:spacing w:before="0" w:beforeAutospacing="0" w:after="0" w:afterAutospacing="0"/>
        <w:ind w:left="360" w:firstLine="709"/>
        <w:contextualSpacing/>
        <w:jc w:val="both"/>
        <w:rPr>
          <w:sz w:val="22"/>
          <w:szCs w:val="22"/>
          <w:lang w:val="uk-UA"/>
        </w:rPr>
      </w:pPr>
      <w:r>
        <w:rPr>
          <w:sz w:val="22"/>
          <w:szCs w:val="22"/>
          <w:lang w:val="uk-UA"/>
        </w:rPr>
        <w:t xml:space="preserve">26. </w:t>
      </w:r>
      <w:r w:rsidRPr="00940E0E">
        <w:rPr>
          <w:sz w:val="22"/>
          <w:szCs w:val="22"/>
          <w:lang w:val="uk-UA"/>
        </w:rPr>
        <w:t>Натовп, її види й особливості функціонування.</w:t>
      </w:r>
      <w:r w:rsidRPr="00F563B5">
        <w:rPr>
          <w:sz w:val="22"/>
          <w:szCs w:val="22"/>
          <w:lang w:val="uk-UA"/>
        </w:rPr>
        <w:t xml:space="preserve"> </w:t>
      </w:r>
      <w:r w:rsidRPr="00940E0E">
        <w:rPr>
          <w:sz w:val="22"/>
          <w:szCs w:val="22"/>
          <w:lang w:val="uk-UA"/>
        </w:rPr>
        <w:t>Паніка та фактори її виникнен</w:t>
      </w:r>
      <w:r>
        <w:rPr>
          <w:sz w:val="22"/>
          <w:szCs w:val="22"/>
          <w:lang w:val="uk-UA"/>
        </w:rPr>
        <w:t>ня.</w:t>
      </w:r>
    </w:p>
    <w:p w:rsidR="006441F0" w:rsidRPr="00940E0E" w:rsidRDefault="006441F0" w:rsidP="006441F0">
      <w:pPr>
        <w:ind w:firstLine="709"/>
        <w:contextualSpacing/>
        <w:jc w:val="center"/>
        <w:rPr>
          <w:sz w:val="22"/>
          <w:szCs w:val="22"/>
          <w:lang w:val="uk-UA"/>
        </w:rPr>
      </w:pPr>
      <w:r w:rsidRPr="00940E0E">
        <w:rPr>
          <w:sz w:val="22"/>
          <w:szCs w:val="22"/>
          <w:lang w:val="uk-UA"/>
        </w:rPr>
        <w:lastRenderedPageBreak/>
        <w:t>Навчально-методичне видання</w:t>
      </w:r>
    </w:p>
    <w:p w:rsidR="006441F0" w:rsidRPr="00940E0E" w:rsidRDefault="006441F0" w:rsidP="006441F0">
      <w:pPr>
        <w:ind w:firstLine="709"/>
        <w:contextualSpacing/>
        <w:jc w:val="center"/>
        <w:rPr>
          <w:sz w:val="22"/>
          <w:szCs w:val="22"/>
          <w:lang w:val="uk-UA"/>
        </w:rPr>
      </w:pPr>
    </w:p>
    <w:p w:rsidR="006441F0" w:rsidRPr="00940E0E" w:rsidRDefault="006441F0" w:rsidP="006441F0">
      <w:pPr>
        <w:ind w:firstLine="709"/>
        <w:contextualSpacing/>
        <w:jc w:val="center"/>
        <w:rPr>
          <w:sz w:val="22"/>
          <w:szCs w:val="22"/>
          <w:lang w:val="uk-UA"/>
        </w:rPr>
      </w:pPr>
    </w:p>
    <w:p w:rsidR="006441F0" w:rsidRPr="00940E0E" w:rsidRDefault="006441F0" w:rsidP="00F2596A">
      <w:pPr>
        <w:pStyle w:val="afb"/>
        <w:spacing w:before="0" w:after="0" w:line="240" w:lineRule="auto"/>
        <w:rPr>
          <w:b/>
          <w:sz w:val="22"/>
          <w:szCs w:val="22"/>
          <w:lang w:val="uk-UA"/>
        </w:rPr>
      </w:pPr>
      <w:r w:rsidRPr="00940E0E">
        <w:rPr>
          <w:b/>
          <w:sz w:val="22"/>
          <w:szCs w:val="22"/>
          <w:lang w:val="uk-UA"/>
        </w:rPr>
        <w:t>Соціальна психологія</w:t>
      </w:r>
    </w:p>
    <w:p w:rsidR="006441F0" w:rsidRPr="00940E0E" w:rsidRDefault="006441F0" w:rsidP="00F2596A">
      <w:pPr>
        <w:pStyle w:val="afb"/>
        <w:spacing w:before="0" w:after="0" w:line="240" w:lineRule="auto"/>
        <w:rPr>
          <w:b/>
          <w:sz w:val="22"/>
          <w:szCs w:val="22"/>
        </w:rPr>
      </w:pPr>
      <w:r w:rsidRPr="00940E0E">
        <w:rPr>
          <w:b/>
          <w:sz w:val="22"/>
          <w:szCs w:val="22"/>
        </w:rPr>
        <w:t>Методичні рекомендації</w:t>
      </w:r>
    </w:p>
    <w:p w:rsidR="006441F0" w:rsidRPr="00940E0E" w:rsidRDefault="006441F0" w:rsidP="00F2596A">
      <w:pPr>
        <w:pStyle w:val="afb"/>
        <w:spacing w:before="0" w:after="0" w:line="240" w:lineRule="auto"/>
        <w:ind w:left="-993"/>
        <w:rPr>
          <w:sz w:val="22"/>
          <w:szCs w:val="22"/>
        </w:rPr>
      </w:pPr>
      <w:r w:rsidRPr="00940E0E">
        <w:rPr>
          <w:sz w:val="22"/>
          <w:szCs w:val="22"/>
          <w:lang w:val="uk-UA"/>
        </w:rPr>
        <w:t>до курсу для здобувачів вищої освіти спеціальності «Психологія»,</w:t>
      </w:r>
      <w:r w:rsidR="00F2596A">
        <w:rPr>
          <w:sz w:val="22"/>
          <w:szCs w:val="22"/>
          <w:lang w:val="uk-UA"/>
        </w:rPr>
        <w:t xml:space="preserve"> </w:t>
      </w:r>
      <w:r w:rsidRPr="00940E0E">
        <w:rPr>
          <w:sz w:val="22"/>
          <w:szCs w:val="22"/>
          <w:lang w:val="uk-UA"/>
        </w:rPr>
        <w:t>«Соціальна педагогіка</w:t>
      </w:r>
      <w:r w:rsidR="009F3E3A">
        <w:rPr>
          <w:sz w:val="22"/>
          <w:szCs w:val="22"/>
          <w:lang w:val="uk-UA"/>
        </w:rPr>
        <w:t>. Соціальна робота. Практична психологія</w:t>
      </w:r>
      <w:r w:rsidRPr="00940E0E">
        <w:rPr>
          <w:sz w:val="22"/>
          <w:szCs w:val="22"/>
          <w:lang w:val="uk-UA"/>
        </w:rPr>
        <w:t>»</w:t>
      </w:r>
    </w:p>
    <w:p w:rsidR="006441F0" w:rsidRPr="00940E0E" w:rsidRDefault="006441F0" w:rsidP="006441F0">
      <w:pPr>
        <w:pStyle w:val="afb"/>
        <w:spacing w:before="0" w:after="0" w:line="240" w:lineRule="auto"/>
        <w:rPr>
          <w:sz w:val="22"/>
          <w:szCs w:val="22"/>
        </w:rPr>
      </w:pPr>
    </w:p>
    <w:p w:rsidR="006441F0" w:rsidRPr="00940E0E" w:rsidRDefault="006441F0" w:rsidP="006441F0">
      <w:pPr>
        <w:ind w:firstLine="709"/>
        <w:contextualSpacing/>
        <w:jc w:val="center"/>
        <w:rPr>
          <w:sz w:val="22"/>
          <w:szCs w:val="22"/>
          <w:lang w:val="uk-UA"/>
        </w:rPr>
      </w:pPr>
    </w:p>
    <w:p w:rsidR="006441F0" w:rsidRPr="00940E0E" w:rsidRDefault="006441F0" w:rsidP="006441F0">
      <w:pPr>
        <w:ind w:firstLine="709"/>
        <w:contextualSpacing/>
        <w:jc w:val="center"/>
        <w:rPr>
          <w:sz w:val="22"/>
          <w:szCs w:val="22"/>
          <w:lang w:val="uk-UA"/>
        </w:rPr>
      </w:pPr>
    </w:p>
    <w:p w:rsidR="006441F0" w:rsidRPr="00940E0E" w:rsidRDefault="006441F0" w:rsidP="006441F0">
      <w:pPr>
        <w:ind w:firstLine="709"/>
        <w:contextualSpacing/>
        <w:jc w:val="center"/>
        <w:rPr>
          <w:sz w:val="22"/>
          <w:szCs w:val="22"/>
          <w:highlight w:val="green"/>
        </w:rPr>
      </w:pPr>
      <w:r w:rsidRPr="00940E0E">
        <w:rPr>
          <w:sz w:val="22"/>
          <w:szCs w:val="22"/>
          <w:highlight w:val="green"/>
        </w:rPr>
        <w:t>Відповідальний за випуск</w:t>
      </w:r>
    </w:p>
    <w:p w:rsidR="006441F0" w:rsidRDefault="006441F0" w:rsidP="006441F0">
      <w:pPr>
        <w:ind w:firstLine="709"/>
        <w:contextualSpacing/>
        <w:jc w:val="center"/>
        <w:rPr>
          <w:sz w:val="22"/>
          <w:szCs w:val="22"/>
          <w:highlight w:val="green"/>
          <w:lang w:val="uk-UA"/>
        </w:rPr>
      </w:pPr>
      <w:r w:rsidRPr="00940E0E">
        <w:rPr>
          <w:sz w:val="22"/>
          <w:szCs w:val="22"/>
          <w:highlight w:val="green"/>
        </w:rPr>
        <w:t>лаборант кафедри психології</w:t>
      </w:r>
      <w:r w:rsidR="00F2596A">
        <w:rPr>
          <w:sz w:val="22"/>
          <w:szCs w:val="22"/>
          <w:highlight w:val="green"/>
          <w:lang w:val="uk-UA"/>
        </w:rPr>
        <w:t xml:space="preserve"> –</w:t>
      </w:r>
    </w:p>
    <w:p w:rsidR="00F2596A" w:rsidRPr="00F2596A" w:rsidRDefault="00F2596A" w:rsidP="006441F0">
      <w:pPr>
        <w:ind w:firstLine="709"/>
        <w:contextualSpacing/>
        <w:jc w:val="center"/>
        <w:rPr>
          <w:sz w:val="22"/>
          <w:szCs w:val="22"/>
          <w:highlight w:val="green"/>
          <w:lang w:val="uk-UA"/>
        </w:rPr>
      </w:pPr>
      <w:r>
        <w:rPr>
          <w:sz w:val="22"/>
          <w:szCs w:val="22"/>
          <w:highlight w:val="green"/>
          <w:lang w:val="uk-UA"/>
        </w:rPr>
        <w:t>Палагута О.І.</w:t>
      </w:r>
    </w:p>
    <w:p w:rsidR="006441F0" w:rsidRPr="00940E0E" w:rsidRDefault="006441F0" w:rsidP="006441F0">
      <w:pPr>
        <w:ind w:firstLine="709"/>
        <w:contextualSpacing/>
        <w:jc w:val="center"/>
        <w:rPr>
          <w:sz w:val="22"/>
          <w:szCs w:val="22"/>
        </w:rPr>
      </w:pPr>
      <w:r w:rsidRPr="00940E0E">
        <w:rPr>
          <w:sz w:val="22"/>
          <w:szCs w:val="22"/>
        </w:rPr>
        <w:t> </w:t>
      </w:r>
    </w:p>
    <w:p w:rsidR="006441F0" w:rsidRPr="00940E0E" w:rsidRDefault="006441F0" w:rsidP="006441F0">
      <w:pPr>
        <w:ind w:firstLine="709"/>
        <w:contextualSpacing/>
        <w:jc w:val="center"/>
        <w:rPr>
          <w:sz w:val="22"/>
          <w:szCs w:val="22"/>
        </w:rPr>
      </w:pPr>
    </w:p>
    <w:p w:rsidR="006441F0" w:rsidRPr="00940E0E" w:rsidRDefault="006441F0" w:rsidP="006441F0">
      <w:pPr>
        <w:ind w:firstLine="709"/>
        <w:contextualSpacing/>
        <w:jc w:val="center"/>
        <w:rPr>
          <w:sz w:val="22"/>
          <w:szCs w:val="22"/>
          <w:lang w:val="uk-UA"/>
        </w:rPr>
      </w:pPr>
    </w:p>
    <w:p w:rsidR="006441F0" w:rsidRPr="00940E0E" w:rsidRDefault="006441F0" w:rsidP="006441F0">
      <w:pPr>
        <w:ind w:firstLine="709"/>
        <w:contextualSpacing/>
        <w:jc w:val="center"/>
        <w:rPr>
          <w:sz w:val="22"/>
          <w:szCs w:val="22"/>
          <w:lang w:val="uk-UA"/>
        </w:rPr>
      </w:pPr>
      <w:r w:rsidRPr="00940E0E">
        <w:rPr>
          <w:sz w:val="22"/>
          <w:szCs w:val="22"/>
          <w:lang w:val="uk-UA"/>
        </w:rPr>
        <w:t>За редакцією автора</w:t>
      </w:r>
    </w:p>
    <w:p w:rsidR="006441F0" w:rsidRPr="00940E0E" w:rsidRDefault="006441F0" w:rsidP="006441F0">
      <w:pPr>
        <w:ind w:firstLine="709"/>
        <w:contextualSpacing/>
        <w:jc w:val="center"/>
        <w:rPr>
          <w:sz w:val="22"/>
          <w:szCs w:val="22"/>
          <w:lang w:val="uk-UA"/>
        </w:rPr>
      </w:pPr>
      <w:r w:rsidRPr="00940E0E">
        <w:rPr>
          <w:sz w:val="22"/>
          <w:szCs w:val="22"/>
          <w:lang w:val="uk-UA"/>
        </w:rPr>
        <w:t xml:space="preserve">Комп’ютерний макет </w:t>
      </w:r>
      <w:r w:rsidR="00F563B5">
        <w:rPr>
          <w:sz w:val="22"/>
          <w:szCs w:val="22"/>
          <w:lang w:val="uk-UA"/>
        </w:rPr>
        <w:t>–</w:t>
      </w:r>
      <w:r w:rsidRPr="00940E0E">
        <w:rPr>
          <w:sz w:val="22"/>
          <w:szCs w:val="22"/>
          <w:lang w:val="uk-UA"/>
        </w:rPr>
        <w:t xml:space="preserve"> </w:t>
      </w:r>
      <w:r w:rsidR="00F563B5">
        <w:rPr>
          <w:sz w:val="22"/>
          <w:szCs w:val="22"/>
          <w:lang w:val="uk-UA"/>
        </w:rPr>
        <w:t>Шевякова І.П.</w:t>
      </w:r>
    </w:p>
    <w:p w:rsidR="006441F0" w:rsidRPr="00940E0E" w:rsidRDefault="006441F0" w:rsidP="006441F0">
      <w:pPr>
        <w:ind w:firstLine="709"/>
        <w:contextualSpacing/>
        <w:jc w:val="center"/>
        <w:rPr>
          <w:sz w:val="22"/>
          <w:szCs w:val="22"/>
          <w:lang w:val="uk-UA"/>
        </w:rPr>
      </w:pPr>
      <w:r w:rsidRPr="00940E0E">
        <w:rPr>
          <w:sz w:val="22"/>
          <w:szCs w:val="22"/>
          <w:lang w:val="uk-UA"/>
        </w:rPr>
        <w:t xml:space="preserve">Коректор − </w:t>
      </w:r>
    </w:p>
    <w:p w:rsidR="006441F0" w:rsidRPr="00940E0E" w:rsidRDefault="006441F0" w:rsidP="006441F0">
      <w:pPr>
        <w:ind w:firstLine="709"/>
        <w:contextualSpacing/>
        <w:jc w:val="center"/>
        <w:rPr>
          <w:sz w:val="22"/>
          <w:szCs w:val="22"/>
          <w:lang w:val="uk-UA"/>
        </w:rPr>
      </w:pPr>
    </w:p>
    <w:p w:rsidR="006441F0" w:rsidRPr="00940E0E" w:rsidRDefault="006441F0" w:rsidP="006441F0">
      <w:pPr>
        <w:autoSpaceDE w:val="0"/>
        <w:autoSpaceDN w:val="0"/>
        <w:adjustRightInd w:val="0"/>
        <w:ind w:firstLine="709"/>
        <w:contextualSpacing/>
        <w:jc w:val="center"/>
        <w:rPr>
          <w:rFonts w:eastAsia="TimesNewRoman"/>
          <w:sz w:val="22"/>
          <w:szCs w:val="22"/>
          <w:lang w:val="uk-UA"/>
        </w:rPr>
      </w:pPr>
      <w:r w:rsidRPr="00940E0E">
        <w:rPr>
          <w:rFonts w:eastAsia="TimesNewRoman"/>
          <w:sz w:val="22"/>
          <w:szCs w:val="22"/>
          <w:lang w:val="uk-UA"/>
        </w:rPr>
        <w:t>___________________________________________________________</w:t>
      </w:r>
    </w:p>
    <w:p w:rsidR="006441F0" w:rsidRPr="00940E0E" w:rsidRDefault="006441F0" w:rsidP="006441F0">
      <w:pPr>
        <w:autoSpaceDE w:val="0"/>
        <w:autoSpaceDN w:val="0"/>
        <w:adjustRightInd w:val="0"/>
        <w:ind w:firstLine="709"/>
        <w:contextualSpacing/>
        <w:jc w:val="center"/>
        <w:rPr>
          <w:rFonts w:eastAsia="TimesNewRoman"/>
          <w:sz w:val="22"/>
          <w:szCs w:val="22"/>
          <w:highlight w:val="magenta"/>
          <w:lang w:val="uk-UA"/>
        </w:rPr>
      </w:pPr>
      <w:r w:rsidRPr="00940E0E">
        <w:rPr>
          <w:rFonts w:eastAsia="TimesNewRoman"/>
          <w:sz w:val="22"/>
          <w:szCs w:val="22"/>
          <w:highlight w:val="magenta"/>
          <w:lang w:val="uk-UA"/>
        </w:rPr>
        <w:t xml:space="preserve">Здано до склад.  р. Підп. до друку  р. </w:t>
      </w:r>
    </w:p>
    <w:p w:rsidR="006441F0" w:rsidRPr="00940E0E" w:rsidRDefault="006441F0" w:rsidP="006441F0">
      <w:pPr>
        <w:autoSpaceDE w:val="0"/>
        <w:autoSpaceDN w:val="0"/>
        <w:adjustRightInd w:val="0"/>
        <w:ind w:firstLine="709"/>
        <w:contextualSpacing/>
        <w:jc w:val="center"/>
        <w:rPr>
          <w:rFonts w:eastAsia="TimesNewRoman"/>
          <w:sz w:val="22"/>
          <w:szCs w:val="22"/>
          <w:highlight w:val="magenta"/>
          <w:lang w:val="uk-UA"/>
        </w:rPr>
      </w:pPr>
      <w:r w:rsidRPr="00940E0E">
        <w:rPr>
          <w:rFonts w:eastAsia="TimesNewRoman"/>
          <w:sz w:val="22"/>
          <w:szCs w:val="22"/>
          <w:highlight w:val="magenta"/>
          <w:lang w:val="uk-UA"/>
        </w:rPr>
        <w:t xml:space="preserve">Формат 60х84 1/16. Папір офсет. Гарнітура Times New Roman. </w:t>
      </w:r>
    </w:p>
    <w:p w:rsidR="006441F0" w:rsidRPr="00940E0E" w:rsidRDefault="006441F0" w:rsidP="006441F0">
      <w:pPr>
        <w:autoSpaceDE w:val="0"/>
        <w:autoSpaceDN w:val="0"/>
        <w:adjustRightInd w:val="0"/>
        <w:ind w:firstLine="709"/>
        <w:contextualSpacing/>
        <w:jc w:val="center"/>
        <w:rPr>
          <w:rFonts w:eastAsia="TimesNewRoman"/>
          <w:sz w:val="22"/>
          <w:szCs w:val="22"/>
          <w:lang w:val="uk-UA"/>
        </w:rPr>
      </w:pPr>
      <w:r w:rsidRPr="00940E0E">
        <w:rPr>
          <w:rFonts w:eastAsia="TimesNewRoman"/>
          <w:sz w:val="22"/>
          <w:szCs w:val="22"/>
          <w:highlight w:val="magenta"/>
          <w:lang w:val="uk-UA"/>
        </w:rPr>
        <w:t>Друк ризографічний. Ум. друк. арк. . Наклад 100 прим. Зам. № .</w:t>
      </w:r>
    </w:p>
    <w:p w:rsidR="006441F0" w:rsidRPr="00940E0E" w:rsidRDefault="006441F0" w:rsidP="006441F0">
      <w:pPr>
        <w:pBdr>
          <w:bottom w:val="single" w:sz="12" w:space="1" w:color="auto"/>
        </w:pBdr>
        <w:autoSpaceDE w:val="0"/>
        <w:autoSpaceDN w:val="0"/>
        <w:adjustRightInd w:val="0"/>
        <w:ind w:firstLine="709"/>
        <w:contextualSpacing/>
        <w:jc w:val="center"/>
        <w:rPr>
          <w:rFonts w:eastAsia="TimesNewRoman"/>
          <w:sz w:val="22"/>
          <w:szCs w:val="22"/>
          <w:lang w:val="uk-UA"/>
        </w:rPr>
      </w:pPr>
    </w:p>
    <w:p w:rsidR="006441F0" w:rsidRPr="00940E0E" w:rsidRDefault="006441F0" w:rsidP="006441F0">
      <w:pPr>
        <w:autoSpaceDE w:val="0"/>
        <w:autoSpaceDN w:val="0"/>
        <w:adjustRightInd w:val="0"/>
        <w:ind w:firstLine="709"/>
        <w:contextualSpacing/>
        <w:jc w:val="center"/>
        <w:rPr>
          <w:rFonts w:eastAsia="TimesNewRoman,BoldItalic"/>
          <w:b/>
          <w:bCs/>
          <w:i/>
          <w:iCs/>
          <w:sz w:val="22"/>
          <w:szCs w:val="22"/>
          <w:lang w:val="uk-UA"/>
        </w:rPr>
      </w:pPr>
    </w:p>
    <w:p w:rsidR="006441F0" w:rsidRPr="00940E0E" w:rsidRDefault="006441F0" w:rsidP="006441F0">
      <w:pPr>
        <w:autoSpaceDE w:val="0"/>
        <w:autoSpaceDN w:val="0"/>
        <w:adjustRightInd w:val="0"/>
        <w:ind w:firstLine="709"/>
        <w:contextualSpacing/>
        <w:jc w:val="center"/>
        <w:rPr>
          <w:rFonts w:eastAsia="TimesNewRoman,BoldItalic"/>
          <w:b/>
          <w:bCs/>
          <w:i/>
          <w:iCs/>
          <w:sz w:val="22"/>
          <w:szCs w:val="22"/>
          <w:lang w:val="uk-UA"/>
        </w:rPr>
      </w:pPr>
      <w:r w:rsidRPr="00940E0E">
        <w:rPr>
          <w:rFonts w:eastAsia="TimesNewRoman,BoldItalic"/>
          <w:b/>
          <w:bCs/>
          <w:i/>
          <w:iCs/>
          <w:sz w:val="22"/>
          <w:szCs w:val="22"/>
          <w:lang w:val="uk-UA"/>
        </w:rPr>
        <w:t>Видавець і виготовлювач</w:t>
      </w:r>
    </w:p>
    <w:p w:rsidR="006441F0" w:rsidRPr="00940E0E" w:rsidRDefault="006441F0" w:rsidP="006441F0">
      <w:pPr>
        <w:autoSpaceDE w:val="0"/>
        <w:autoSpaceDN w:val="0"/>
        <w:adjustRightInd w:val="0"/>
        <w:ind w:firstLine="709"/>
        <w:contextualSpacing/>
        <w:jc w:val="center"/>
        <w:rPr>
          <w:rFonts w:eastAsia="TimesNewRoman,Bold"/>
          <w:b/>
          <w:bCs/>
          <w:sz w:val="22"/>
          <w:szCs w:val="22"/>
          <w:lang w:val="uk-UA"/>
        </w:rPr>
      </w:pPr>
      <w:r w:rsidRPr="00940E0E">
        <w:rPr>
          <w:rFonts w:eastAsia="TimesNewRoman,Bold"/>
          <w:b/>
          <w:bCs/>
          <w:sz w:val="22"/>
          <w:szCs w:val="22"/>
          <w:lang w:val="uk-UA"/>
        </w:rPr>
        <w:t>Видавництво Державного закладу</w:t>
      </w:r>
    </w:p>
    <w:p w:rsidR="006441F0" w:rsidRPr="00940E0E" w:rsidRDefault="006441F0" w:rsidP="006441F0">
      <w:pPr>
        <w:autoSpaceDE w:val="0"/>
        <w:autoSpaceDN w:val="0"/>
        <w:adjustRightInd w:val="0"/>
        <w:ind w:firstLine="709"/>
        <w:contextualSpacing/>
        <w:jc w:val="center"/>
        <w:rPr>
          <w:rFonts w:eastAsia="TimesNewRoman,Bold"/>
          <w:b/>
          <w:bCs/>
          <w:sz w:val="22"/>
          <w:szCs w:val="22"/>
          <w:lang w:val="uk-UA"/>
        </w:rPr>
      </w:pPr>
      <w:r>
        <w:rPr>
          <w:rFonts w:eastAsia="TimesNewRoman,Bold"/>
          <w:b/>
          <w:bCs/>
          <w:sz w:val="22"/>
          <w:szCs w:val="22"/>
          <w:lang w:val="uk-UA"/>
        </w:rPr>
        <w:t>«</w:t>
      </w:r>
      <w:r w:rsidRPr="00940E0E">
        <w:rPr>
          <w:rFonts w:eastAsia="TimesNewRoman,Bold"/>
          <w:b/>
          <w:bCs/>
          <w:sz w:val="22"/>
          <w:szCs w:val="22"/>
          <w:lang w:val="uk-UA"/>
        </w:rPr>
        <w:t>Луганський національний університет імені Тараса Шевченка»</w:t>
      </w:r>
    </w:p>
    <w:p w:rsidR="006441F0" w:rsidRPr="00940E0E" w:rsidRDefault="006441F0" w:rsidP="006441F0">
      <w:pPr>
        <w:autoSpaceDE w:val="0"/>
        <w:autoSpaceDN w:val="0"/>
        <w:adjustRightInd w:val="0"/>
        <w:ind w:firstLine="709"/>
        <w:contextualSpacing/>
        <w:jc w:val="center"/>
        <w:rPr>
          <w:rFonts w:eastAsia="TimesNewRoman"/>
          <w:sz w:val="22"/>
          <w:szCs w:val="22"/>
          <w:lang w:val="uk-UA"/>
        </w:rPr>
      </w:pPr>
    </w:p>
    <w:p w:rsidR="006441F0" w:rsidRPr="00940E0E" w:rsidRDefault="006441F0" w:rsidP="006441F0">
      <w:pPr>
        <w:autoSpaceDE w:val="0"/>
        <w:autoSpaceDN w:val="0"/>
        <w:adjustRightInd w:val="0"/>
        <w:ind w:firstLine="709"/>
        <w:contextualSpacing/>
        <w:jc w:val="center"/>
        <w:rPr>
          <w:rFonts w:eastAsia="TimesNewRoman"/>
          <w:sz w:val="22"/>
          <w:szCs w:val="22"/>
          <w:lang w:val="uk-UA"/>
        </w:rPr>
      </w:pPr>
      <w:r w:rsidRPr="00940E0E">
        <w:rPr>
          <w:rFonts w:eastAsia="TimesNewRoman"/>
          <w:sz w:val="22"/>
          <w:szCs w:val="22"/>
          <w:lang w:val="uk-UA"/>
        </w:rPr>
        <w:t>e-mail: alma-mater@list.ru</w:t>
      </w:r>
    </w:p>
    <w:p w:rsidR="00E56253" w:rsidRPr="006441F0" w:rsidRDefault="006441F0" w:rsidP="006441F0">
      <w:pPr>
        <w:ind w:firstLine="709"/>
        <w:contextualSpacing/>
        <w:jc w:val="center"/>
        <w:rPr>
          <w:sz w:val="22"/>
          <w:szCs w:val="22"/>
          <w:lang w:val="uk-UA"/>
        </w:rPr>
      </w:pPr>
      <w:r w:rsidRPr="00940E0E">
        <w:rPr>
          <w:rFonts w:eastAsia="TimesNewRoman,Italic"/>
          <w:i/>
          <w:iCs/>
          <w:sz w:val="22"/>
          <w:szCs w:val="22"/>
          <w:lang w:val="uk-UA"/>
        </w:rPr>
        <w:t>Свідоцтво суб’єкта видавничої справи ДК № 3459 від 09.04.2009 р.</w:t>
      </w:r>
    </w:p>
    <w:p w:rsidR="00E56253" w:rsidRDefault="00E56253" w:rsidP="00142593">
      <w:pPr>
        <w:pStyle w:val="a3"/>
        <w:ind w:firstLine="709"/>
        <w:contextualSpacing/>
        <w:rPr>
          <w:bCs/>
          <w:sz w:val="22"/>
          <w:szCs w:val="22"/>
        </w:rPr>
      </w:pPr>
    </w:p>
    <w:p w:rsidR="00E56253" w:rsidRDefault="00E56253" w:rsidP="00F563B5">
      <w:pPr>
        <w:pStyle w:val="a3"/>
        <w:contextualSpacing/>
        <w:rPr>
          <w:bCs/>
          <w:sz w:val="22"/>
          <w:szCs w:val="22"/>
        </w:rPr>
      </w:pPr>
    </w:p>
    <w:sectPr w:rsidR="00E56253" w:rsidSect="005364E6">
      <w:pgSz w:w="8400" w:h="11900" w:code="11"/>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E84" w:rsidRDefault="00580E84" w:rsidP="00B05C76">
      <w:r>
        <w:separator/>
      </w:r>
    </w:p>
  </w:endnote>
  <w:endnote w:type="continuationSeparator" w:id="0">
    <w:p w:rsidR="00580E84" w:rsidRDefault="00580E84" w:rsidP="00B05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Заголовки (сло">
    <w:altName w:val="Times New Roman"/>
    <w:panose1 w:val="020B0604020202020204"/>
    <w:charset w:val="00"/>
    <w:family w:val="roman"/>
    <w:pitch w:val="default"/>
  </w:font>
  <w:font w:name="Calibri Light">
    <w:panose1 w:val="020F0302020204030204"/>
    <w:charset w:val="CC"/>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
    <w:altName w:val="Arial Unicode MS"/>
    <w:panose1 w:val="020B0604020202020204"/>
    <w:charset w:val="80"/>
    <w:family w:val="auto"/>
    <w:notTrueType/>
    <w:pitch w:val="default"/>
    <w:sig w:usb0="00000003" w:usb1="08070000" w:usb2="00000010" w:usb3="00000000" w:csb0="00020001" w:csb1="00000000"/>
  </w:font>
  <w:font w:name="TimesNewRoman,BoldItalic">
    <w:altName w:val="Arial Unicode MS"/>
    <w:panose1 w:val="020B0604020202020204"/>
    <w:charset w:val="80"/>
    <w:family w:val="auto"/>
    <w:notTrueType/>
    <w:pitch w:val="default"/>
    <w:sig w:usb0="00000001" w:usb1="08070000" w:usb2="00000010" w:usb3="00000000" w:csb0="00020000" w:csb1="00000000"/>
  </w:font>
  <w:font w:name="TimesNewRoman,Bold">
    <w:altName w:val="Times New Roman"/>
    <w:panose1 w:val="020B0604020202020204"/>
    <w:charset w:val="80"/>
    <w:family w:val="auto"/>
    <w:notTrueType/>
    <w:pitch w:val="default"/>
    <w:sig w:usb0="00000003" w:usb1="08070000" w:usb2="00000010" w:usb3="00000000" w:csb0="00020001" w:csb1="00000000"/>
  </w:font>
  <w:font w:name="TimesNewRoman,Italic">
    <w:altName w:val="Arial Unicode MS"/>
    <w:panose1 w:val="020B0604020202020204"/>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E84" w:rsidRDefault="00580E84" w:rsidP="00B05C76">
      <w:r>
        <w:separator/>
      </w:r>
    </w:p>
  </w:footnote>
  <w:footnote w:type="continuationSeparator" w:id="0">
    <w:p w:rsidR="00580E84" w:rsidRDefault="00580E84" w:rsidP="00B05C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64625C0"/>
    <w:lvl w:ilvl="0">
      <w:numFmt w:val="bullet"/>
      <w:lvlText w:val="*"/>
      <w:lvlJc w:val="left"/>
    </w:lvl>
  </w:abstractNum>
  <w:abstractNum w:abstractNumId="1" w15:restartNumberingAfterBreak="0">
    <w:nsid w:val="0000002F"/>
    <w:multiLevelType w:val="singleLevel"/>
    <w:tmpl w:val="0000002F"/>
    <w:name w:val="WW8Num48"/>
    <w:lvl w:ilvl="0">
      <w:start w:val="1"/>
      <w:numFmt w:val="decimal"/>
      <w:lvlText w:val="%1."/>
      <w:lvlJc w:val="left"/>
      <w:pPr>
        <w:tabs>
          <w:tab w:val="num" w:pos="720"/>
        </w:tabs>
        <w:ind w:left="720" w:hanging="360"/>
      </w:pPr>
    </w:lvl>
  </w:abstractNum>
  <w:abstractNum w:abstractNumId="2" w15:restartNumberingAfterBreak="0">
    <w:nsid w:val="030165F8"/>
    <w:multiLevelType w:val="multilevel"/>
    <w:tmpl w:val="57C0C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C0B36"/>
    <w:multiLevelType w:val="hybridMultilevel"/>
    <w:tmpl w:val="87E029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0C8336A"/>
    <w:multiLevelType w:val="hybridMultilevel"/>
    <w:tmpl w:val="8220A1F2"/>
    <w:lvl w:ilvl="0" w:tplc="AEAA5A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AFA5A9A"/>
    <w:multiLevelType w:val="hybridMultilevel"/>
    <w:tmpl w:val="53541D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FE31BE3"/>
    <w:multiLevelType w:val="singleLevel"/>
    <w:tmpl w:val="3762F32A"/>
    <w:lvl w:ilvl="0">
      <w:numFmt w:val="bullet"/>
      <w:lvlText w:val="-"/>
      <w:lvlJc w:val="left"/>
      <w:pPr>
        <w:tabs>
          <w:tab w:val="num" w:pos="785"/>
        </w:tabs>
        <w:ind w:left="785" w:hanging="360"/>
      </w:pPr>
      <w:rPr>
        <w:rFonts w:hint="default"/>
      </w:rPr>
    </w:lvl>
  </w:abstractNum>
  <w:abstractNum w:abstractNumId="7" w15:restartNumberingAfterBreak="0">
    <w:nsid w:val="60DC21DD"/>
    <w:multiLevelType w:val="multilevel"/>
    <w:tmpl w:val="A89A9E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EA0B31"/>
    <w:multiLevelType w:val="hybridMultilevel"/>
    <w:tmpl w:val="58647AD0"/>
    <w:lvl w:ilvl="0" w:tplc="DB46D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02C18DC"/>
    <w:multiLevelType w:val="hybridMultilevel"/>
    <w:tmpl w:val="90021F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6BB3A44"/>
    <w:multiLevelType w:val="multilevel"/>
    <w:tmpl w:val="7CE03F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2631BE"/>
    <w:multiLevelType w:val="hybridMultilevel"/>
    <w:tmpl w:val="DE4C845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77891666"/>
    <w:multiLevelType w:val="hybridMultilevel"/>
    <w:tmpl w:val="3BD00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7F7042A"/>
    <w:multiLevelType w:val="hybridMultilevel"/>
    <w:tmpl w:val="32EE2550"/>
    <w:lvl w:ilvl="0" w:tplc="7C8A37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A015047"/>
    <w:multiLevelType w:val="multilevel"/>
    <w:tmpl w:val="0C08D9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1"/>
  </w:num>
  <w:num w:numId="3">
    <w:abstractNumId w:val="6"/>
  </w:num>
  <w:num w:numId="4">
    <w:abstractNumId w:val="7"/>
  </w:num>
  <w:num w:numId="5">
    <w:abstractNumId w:val="10"/>
  </w:num>
  <w:num w:numId="6">
    <w:abstractNumId w:val="14"/>
  </w:num>
  <w:num w:numId="7">
    <w:abstractNumId w:val="0"/>
    <w:lvlOverride w:ilvl="0">
      <w:lvl w:ilvl="0">
        <w:numFmt w:val="bullet"/>
        <w:lvlText w:val="-"/>
        <w:legacy w:legacy="1" w:legacySpace="0" w:legacyIndent="164"/>
        <w:lvlJc w:val="left"/>
        <w:rPr>
          <w:rFonts w:ascii="Times New Roman" w:hAnsi="Times New Roman" w:hint="default"/>
        </w:rPr>
      </w:lvl>
    </w:lvlOverride>
  </w:num>
  <w:num w:numId="8">
    <w:abstractNumId w:val="5"/>
  </w:num>
  <w:num w:numId="9">
    <w:abstractNumId w:val="3"/>
  </w:num>
  <w:num w:numId="10">
    <w:abstractNumId w:val="12"/>
  </w:num>
  <w:num w:numId="11">
    <w:abstractNumId w:val="4"/>
  </w:num>
  <w:num w:numId="12">
    <w:abstractNumId w:val="8"/>
  </w:num>
  <w:num w:numId="13">
    <w:abstractNumId w:val="13"/>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3E9"/>
    <w:rsid w:val="00003632"/>
    <w:rsid w:val="00016302"/>
    <w:rsid w:val="00016D9A"/>
    <w:rsid w:val="00020147"/>
    <w:rsid w:val="00036C97"/>
    <w:rsid w:val="00042054"/>
    <w:rsid w:val="00044D21"/>
    <w:rsid w:val="0005308C"/>
    <w:rsid w:val="00054778"/>
    <w:rsid w:val="00057FF4"/>
    <w:rsid w:val="0006766F"/>
    <w:rsid w:val="00085FF8"/>
    <w:rsid w:val="00092CFC"/>
    <w:rsid w:val="0009507C"/>
    <w:rsid w:val="00096269"/>
    <w:rsid w:val="000A3796"/>
    <w:rsid w:val="000A42AB"/>
    <w:rsid w:val="000A6B42"/>
    <w:rsid w:val="000B12EC"/>
    <w:rsid w:val="000B25B2"/>
    <w:rsid w:val="000C0181"/>
    <w:rsid w:val="000C2076"/>
    <w:rsid w:val="000C4665"/>
    <w:rsid w:val="000D43A7"/>
    <w:rsid w:val="000D5873"/>
    <w:rsid w:val="000E1681"/>
    <w:rsid w:val="000E2937"/>
    <w:rsid w:val="000F021F"/>
    <w:rsid w:val="000F23F9"/>
    <w:rsid w:val="000F7033"/>
    <w:rsid w:val="0010637D"/>
    <w:rsid w:val="00121CAA"/>
    <w:rsid w:val="001224A0"/>
    <w:rsid w:val="00123B56"/>
    <w:rsid w:val="00127711"/>
    <w:rsid w:val="00131159"/>
    <w:rsid w:val="00131DED"/>
    <w:rsid w:val="00135252"/>
    <w:rsid w:val="0014047B"/>
    <w:rsid w:val="00142593"/>
    <w:rsid w:val="0014300F"/>
    <w:rsid w:val="0016605F"/>
    <w:rsid w:val="00166E2F"/>
    <w:rsid w:val="00175583"/>
    <w:rsid w:val="001863B9"/>
    <w:rsid w:val="00194259"/>
    <w:rsid w:val="001A65D2"/>
    <w:rsid w:val="001C4467"/>
    <w:rsid w:val="001D20AF"/>
    <w:rsid w:val="001D36E3"/>
    <w:rsid w:val="001D3EA1"/>
    <w:rsid w:val="001D4EB3"/>
    <w:rsid w:val="001D5092"/>
    <w:rsid w:val="001E2E34"/>
    <w:rsid w:val="001E4F8E"/>
    <w:rsid w:val="001F0285"/>
    <w:rsid w:val="001F2249"/>
    <w:rsid w:val="001F2506"/>
    <w:rsid w:val="001F2A02"/>
    <w:rsid w:val="002004CA"/>
    <w:rsid w:val="00202840"/>
    <w:rsid w:val="00204657"/>
    <w:rsid w:val="0021537D"/>
    <w:rsid w:val="002163F7"/>
    <w:rsid w:val="00221EEF"/>
    <w:rsid w:val="00227378"/>
    <w:rsid w:val="00227971"/>
    <w:rsid w:val="00231072"/>
    <w:rsid w:val="00233109"/>
    <w:rsid w:val="00235465"/>
    <w:rsid w:val="002363EB"/>
    <w:rsid w:val="0023726E"/>
    <w:rsid w:val="0025238D"/>
    <w:rsid w:val="0026397C"/>
    <w:rsid w:val="00267B86"/>
    <w:rsid w:val="0027457B"/>
    <w:rsid w:val="00275E04"/>
    <w:rsid w:val="00282960"/>
    <w:rsid w:val="00285D55"/>
    <w:rsid w:val="002900AE"/>
    <w:rsid w:val="0029011E"/>
    <w:rsid w:val="00291F02"/>
    <w:rsid w:val="002A17AD"/>
    <w:rsid w:val="002A40F5"/>
    <w:rsid w:val="002A5CE3"/>
    <w:rsid w:val="002A6FFE"/>
    <w:rsid w:val="002A7FAC"/>
    <w:rsid w:val="002B19B8"/>
    <w:rsid w:val="002B3BB8"/>
    <w:rsid w:val="002C2C3B"/>
    <w:rsid w:val="002C41E2"/>
    <w:rsid w:val="002D549B"/>
    <w:rsid w:val="002E5F14"/>
    <w:rsid w:val="002F2247"/>
    <w:rsid w:val="0030321F"/>
    <w:rsid w:val="00304BC7"/>
    <w:rsid w:val="00306593"/>
    <w:rsid w:val="00316EEB"/>
    <w:rsid w:val="00325F3A"/>
    <w:rsid w:val="00327C82"/>
    <w:rsid w:val="00330561"/>
    <w:rsid w:val="003309A6"/>
    <w:rsid w:val="00341091"/>
    <w:rsid w:val="003555B1"/>
    <w:rsid w:val="0035607B"/>
    <w:rsid w:val="00362977"/>
    <w:rsid w:val="00366738"/>
    <w:rsid w:val="003742C2"/>
    <w:rsid w:val="00385F96"/>
    <w:rsid w:val="003958FA"/>
    <w:rsid w:val="00395EE7"/>
    <w:rsid w:val="003B2AD3"/>
    <w:rsid w:val="003C10F2"/>
    <w:rsid w:val="003C29B0"/>
    <w:rsid w:val="003C5370"/>
    <w:rsid w:val="003E0A8D"/>
    <w:rsid w:val="003E17A2"/>
    <w:rsid w:val="00414D5C"/>
    <w:rsid w:val="0041589F"/>
    <w:rsid w:val="00415D89"/>
    <w:rsid w:val="0042101F"/>
    <w:rsid w:val="00424B15"/>
    <w:rsid w:val="00427109"/>
    <w:rsid w:val="00432C37"/>
    <w:rsid w:val="0043507A"/>
    <w:rsid w:val="004362F9"/>
    <w:rsid w:val="00455D16"/>
    <w:rsid w:val="00473777"/>
    <w:rsid w:val="004761E8"/>
    <w:rsid w:val="00486FA3"/>
    <w:rsid w:val="00487227"/>
    <w:rsid w:val="004874C6"/>
    <w:rsid w:val="004920BF"/>
    <w:rsid w:val="0049249F"/>
    <w:rsid w:val="004A03F7"/>
    <w:rsid w:val="004B1A7F"/>
    <w:rsid w:val="004B2D0D"/>
    <w:rsid w:val="004C31D0"/>
    <w:rsid w:val="004C5319"/>
    <w:rsid w:val="004D647B"/>
    <w:rsid w:val="004E0FAD"/>
    <w:rsid w:val="004E0FC9"/>
    <w:rsid w:val="004F15C8"/>
    <w:rsid w:val="004F53D0"/>
    <w:rsid w:val="0050118E"/>
    <w:rsid w:val="00503626"/>
    <w:rsid w:val="00504F57"/>
    <w:rsid w:val="00505D24"/>
    <w:rsid w:val="00517521"/>
    <w:rsid w:val="005176FA"/>
    <w:rsid w:val="00533606"/>
    <w:rsid w:val="005364E6"/>
    <w:rsid w:val="0053709D"/>
    <w:rsid w:val="00541699"/>
    <w:rsid w:val="005425C0"/>
    <w:rsid w:val="00554CF6"/>
    <w:rsid w:val="00555815"/>
    <w:rsid w:val="00570D06"/>
    <w:rsid w:val="00571BB1"/>
    <w:rsid w:val="00574AE9"/>
    <w:rsid w:val="005752C3"/>
    <w:rsid w:val="00580C5C"/>
    <w:rsid w:val="00580E84"/>
    <w:rsid w:val="00584C49"/>
    <w:rsid w:val="00584D84"/>
    <w:rsid w:val="00595415"/>
    <w:rsid w:val="00596890"/>
    <w:rsid w:val="00596B06"/>
    <w:rsid w:val="005B33E9"/>
    <w:rsid w:val="005C583C"/>
    <w:rsid w:val="005D2D72"/>
    <w:rsid w:val="005E09D8"/>
    <w:rsid w:val="005E7AC3"/>
    <w:rsid w:val="005F1331"/>
    <w:rsid w:val="005F3383"/>
    <w:rsid w:val="005F422E"/>
    <w:rsid w:val="005F492D"/>
    <w:rsid w:val="005F6874"/>
    <w:rsid w:val="00600040"/>
    <w:rsid w:val="00603EE8"/>
    <w:rsid w:val="0060559B"/>
    <w:rsid w:val="00606CF8"/>
    <w:rsid w:val="006166BD"/>
    <w:rsid w:val="006200CD"/>
    <w:rsid w:val="00622715"/>
    <w:rsid w:val="0062399D"/>
    <w:rsid w:val="00632C96"/>
    <w:rsid w:val="006330AE"/>
    <w:rsid w:val="00636627"/>
    <w:rsid w:val="0064196D"/>
    <w:rsid w:val="006441F0"/>
    <w:rsid w:val="00644B16"/>
    <w:rsid w:val="006507D4"/>
    <w:rsid w:val="006514BE"/>
    <w:rsid w:val="0065221A"/>
    <w:rsid w:val="00652A20"/>
    <w:rsid w:val="00656C31"/>
    <w:rsid w:val="006637D6"/>
    <w:rsid w:val="00664126"/>
    <w:rsid w:val="006738AD"/>
    <w:rsid w:val="00674333"/>
    <w:rsid w:val="00675DC0"/>
    <w:rsid w:val="0068557D"/>
    <w:rsid w:val="00685F15"/>
    <w:rsid w:val="00696EC8"/>
    <w:rsid w:val="006A3DE4"/>
    <w:rsid w:val="006A6BD7"/>
    <w:rsid w:val="006B0FCF"/>
    <w:rsid w:val="006B5C09"/>
    <w:rsid w:val="006B77CB"/>
    <w:rsid w:val="006C1318"/>
    <w:rsid w:val="006D6DB2"/>
    <w:rsid w:val="006E723A"/>
    <w:rsid w:val="006F19BF"/>
    <w:rsid w:val="007128AD"/>
    <w:rsid w:val="00713884"/>
    <w:rsid w:val="00714720"/>
    <w:rsid w:val="007171E6"/>
    <w:rsid w:val="00722714"/>
    <w:rsid w:val="0072448A"/>
    <w:rsid w:val="007316E7"/>
    <w:rsid w:val="00733A2D"/>
    <w:rsid w:val="00750215"/>
    <w:rsid w:val="00756E2A"/>
    <w:rsid w:val="007708FF"/>
    <w:rsid w:val="00772620"/>
    <w:rsid w:val="0077680B"/>
    <w:rsid w:val="00776A2D"/>
    <w:rsid w:val="00786FDE"/>
    <w:rsid w:val="00794974"/>
    <w:rsid w:val="007B44FD"/>
    <w:rsid w:val="007C553F"/>
    <w:rsid w:val="007C707E"/>
    <w:rsid w:val="007D1627"/>
    <w:rsid w:val="007D245A"/>
    <w:rsid w:val="007D55DB"/>
    <w:rsid w:val="007D774E"/>
    <w:rsid w:val="007E04B9"/>
    <w:rsid w:val="007E0AF1"/>
    <w:rsid w:val="007F674B"/>
    <w:rsid w:val="00802861"/>
    <w:rsid w:val="00802892"/>
    <w:rsid w:val="00805A12"/>
    <w:rsid w:val="00807BB8"/>
    <w:rsid w:val="00813591"/>
    <w:rsid w:val="008254AF"/>
    <w:rsid w:val="00827818"/>
    <w:rsid w:val="00847374"/>
    <w:rsid w:val="00855675"/>
    <w:rsid w:val="00863E9C"/>
    <w:rsid w:val="00867A70"/>
    <w:rsid w:val="00890677"/>
    <w:rsid w:val="00892DCF"/>
    <w:rsid w:val="008966FE"/>
    <w:rsid w:val="008A2D56"/>
    <w:rsid w:val="008B52C3"/>
    <w:rsid w:val="008B571F"/>
    <w:rsid w:val="008B5E15"/>
    <w:rsid w:val="008C0801"/>
    <w:rsid w:val="008D0116"/>
    <w:rsid w:val="008D176B"/>
    <w:rsid w:val="008D4F8E"/>
    <w:rsid w:val="008E11B8"/>
    <w:rsid w:val="008E17E4"/>
    <w:rsid w:val="008F14FF"/>
    <w:rsid w:val="008F1DB4"/>
    <w:rsid w:val="00902939"/>
    <w:rsid w:val="009043A6"/>
    <w:rsid w:val="0092418D"/>
    <w:rsid w:val="0092688C"/>
    <w:rsid w:val="00927462"/>
    <w:rsid w:val="00932323"/>
    <w:rsid w:val="0093456F"/>
    <w:rsid w:val="00936EB0"/>
    <w:rsid w:val="00936F6A"/>
    <w:rsid w:val="00937349"/>
    <w:rsid w:val="00940BA7"/>
    <w:rsid w:val="00940E0E"/>
    <w:rsid w:val="0094336F"/>
    <w:rsid w:val="00943D31"/>
    <w:rsid w:val="009453A8"/>
    <w:rsid w:val="0095357D"/>
    <w:rsid w:val="00964C05"/>
    <w:rsid w:val="0097261C"/>
    <w:rsid w:val="009735C5"/>
    <w:rsid w:val="009753A3"/>
    <w:rsid w:val="009822ED"/>
    <w:rsid w:val="009875C2"/>
    <w:rsid w:val="009A2D0A"/>
    <w:rsid w:val="009A4F5F"/>
    <w:rsid w:val="009B30E5"/>
    <w:rsid w:val="009B4A0F"/>
    <w:rsid w:val="009C488C"/>
    <w:rsid w:val="009D4FEC"/>
    <w:rsid w:val="009D5679"/>
    <w:rsid w:val="009D5981"/>
    <w:rsid w:val="009E00BA"/>
    <w:rsid w:val="009E49CE"/>
    <w:rsid w:val="009E5453"/>
    <w:rsid w:val="009F3E3A"/>
    <w:rsid w:val="00A00C65"/>
    <w:rsid w:val="00A029B3"/>
    <w:rsid w:val="00A30D69"/>
    <w:rsid w:val="00A31256"/>
    <w:rsid w:val="00A345D6"/>
    <w:rsid w:val="00A42186"/>
    <w:rsid w:val="00A44CCC"/>
    <w:rsid w:val="00A45EAA"/>
    <w:rsid w:val="00A548BB"/>
    <w:rsid w:val="00A572A6"/>
    <w:rsid w:val="00A63666"/>
    <w:rsid w:val="00A728C1"/>
    <w:rsid w:val="00A73476"/>
    <w:rsid w:val="00A7711F"/>
    <w:rsid w:val="00A825E3"/>
    <w:rsid w:val="00A82778"/>
    <w:rsid w:val="00A876BC"/>
    <w:rsid w:val="00A90ADC"/>
    <w:rsid w:val="00A92BAD"/>
    <w:rsid w:val="00A96201"/>
    <w:rsid w:val="00AA653C"/>
    <w:rsid w:val="00AB36FF"/>
    <w:rsid w:val="00AD3A28"/>
    <w:rsid w:val="00AD7C33"/>
    <w:rsid w:val="00AE4D56"/>
    <w:rsid w:val="00B05C76"/>
    <w:rsid w:val="00B1211B"/>
    <w:rsid w:val="00B12D70"/>
    <w:rsid w:val="00B14C66"/>
    <w:rsid w:val="00B17171"/>
    <w:rsid w:val="00B210FB"/>
    <w:rsid w:val="00B24981"/>
    <w:rsid w:val="00B25072"/>
    <w:rsid w:val="00B37631"/>
    <w:rsid w:val="00B37A05"/>
    <w:rsid w:val="00B40A2D"/>
    <w:rsid w:val="00B46C58"/>
    <w:rsid w:val="00B510FF"/>
    <w:rsid w:val="00B61A6B"/>
    <w:rsid w:val="00B75D2F"/>
    <w:rsid w:val="00B8428E"/>
    <w:rsid w:val="00B86BDD"/>
    <w:rsid w:val="00B965FC"/>
    <w:rsid w:val="00B96D6D"/>
    <w:rsid w:val="00BA3019"/>
    <w:rsid w:val="00BB206A"/>
    <w:rsid w:val="00BB614B"/>
    <w:rsid w:val="00BB6343"/>
    <w:rsid w:val="00BC4B22"/>
    <w:rsid w:val="00BD4069"/>
    <w:rsid w:val="00BE7669"/>
    <w:rsid w:val="00BE7F44"/>
    <w:rsid w:val="00BF19C1"/>
    <w:rsid w:val="00BF3E8E"/>
    <w:rsid w:val="00C01F69"/>
    <w:rsid w:val="00C0479A"/>
    <w:rsid w:val="00C1076F"/>
    <w:rsid w:val="00C12DE7"/>
    <w:rsid w:val="00C1458F"/>
    <w:rsid w:val="00C14B1A"/>
    <w:rsid w:val="00C1644B"/>
    <w:rsid w:val="00C23440"/>
    <w:rsid w:val="00C3264A"/>
    <w:rsid w:val="00C34907"/>
    <w:rsid w:val="00C35FE2"/>
    <w:rsid w:val="00C4162A"/>
    <w:rsid w:val="00C45BED"/>
    <w:rsid w:val="00C45D79"/>
    <w:rsid w:val="00C51B3A"/>
    <w:rsid w:val="00C56317"/>
    <w:rsid w:val="00C7681A"/>
    <w:rsid w:val="00C77D03"/>
    <w:rsid w:val="00C81D96"/>
    <w:rsid w:val="00C81F4B"/>
    <w:rsid w:val="00C858C3"/>
    <w:rsid w:val="00C91202"/>
    <w:rsid w:val="00C91543"/>
    <w:rsid w:val="00C94942"/>
    <w:rsid w:val="00C95AB4"/>
    <w:rsid w:val="00C97E01"/>
    <w:rsid w:val="00CA4BF1"/>
    <w:rsid w:val="00CA5E0D"/>
    <w:rsid w:val="00CB0488"/>
    <w:rsid w:val="00CB06FC"/>
    <w:rsid w:val="00CB20A3"/>
    <w:rsid w:val="00CB6122"/>
    <w:rsid w:val="00CB7340"/>
    <w:rsid w:val="00CB7DA3"/>
    <w:rsid w:val="00CC43DE"/>
    <w:rsid w:val="00CD643F"/>
    <w:rsid w:val="00CD75C7"/>
    <w:rsid w:val="00CE0DFE"/>
    <w:rsid w:val="00CE2558"/>
    <w:rsid w:val="00CE6291"/>
    <w:rsid w:val="00CE726F"/>
    <w:rsid w:val="00CF0844"/>
    <w:rsid w:val="00D05870"/>
    <w:rsid w:val="00D176FD"/>
    <w:rsid w:val="00D17B8A"/>
    <w:rsid w:val="00D32601"/>
    <w:rsid w:val="00D472EF"/>
    <w:rsid w:val="00D51CCD"/>
    <w:rsid w:val="00D52543"/>
    <w:rsid w:val="00D56043"/>
    <w:rsid w:val="00D57406"/>
    <w:rsid w:val="00D62960"/>
    <w:rsid w:val="00D74829"/>
    <w:rsid w:val="00D74B2C"/>
    <w:rsid w:val="00D75030"/>
    <w:rsid w:val="00D82A12"/>
    <w:rsid w:val="00D845A7"/>
    <w:rsid w:val="00D86473"/>
    <w:rsid w:val="00D879EF"/>
    <w:rsid w:val="00D90765"/>
    <w:rsid w:val="00D95FBC"/>
    <w:rsid w:val="00D978E8"/>
    <w:rsid w:val="00DA6EDC"/>
    <w:rsid w:val="00DB0882"/>
    <w:rsid w:val="00DB0D5E"/>
    <w:rsid w:val="00DB483F"/>
    <w:rsid w:val="00DB6FCA"/>
    <w:rsid w:val="00DD0496"/>
    <w:rsid w:val="00DD6459"/>
    <w:rsid w:val="00DE5352"/>
    <w:rsid w:val="00DF16E0"/>
    <w:rsid w:val="00DF2087"/>
    <w:rsid w:val="00E00DF9"/>
    <w:rsid w:val="00E116A6"/>
    <w:rsid w:val="00E132F3"/>
    <w:rsid w:val="00E171B8"/>
    <w:rsid w:val="00E22A6C"/>
    <w:rsid w:val="00E3156D"/>
    <w:rsid w:val="00E326D4"/>
    <w:rsid w:val="00E3764F"/>
    <w:rsid w:val="00E41965"/>
    <w:rsid w:val="00E41D1D"/>
    <w:rsid w:val="00E41F53"/>
    <w:rsid w:val="00E42622"/>
    <w:rsid w:val="00E45610"/>
    <w:rsid w:val="00E543C2"/>
    <w:rsid w:val="00E56253"/>
    <w:rsid w:val="00E60220"/>
    <w:rsid w:val="00E638B4"/>
    <w:rsid w:val="00E6479D"/>
    <w:rsid w:val="00E6481F"/>
    <w:rsid w:val="00E65836"/>
    <w:rsid w:val="00E66EA2"/>
    <w:rsid w:val="00E670E2"/>
    <w:rsid w:val="00E72B27"/>
    <w:rsid w:val="00E73152"/>
    <w:rsid w:val="00E73394"/>
    <w:rsid w:val="00E77471"/>
    <w:rsid w:val="00E825E0"/>
    <w:rsid w:val="00E95A33"/>
    <w:rsid w:val="00EC7DA4"/>
    <w:rsid w:val="00EC7DD6"/>
    <w:rsid w:val="00ED1993"/>
    <w:rsid w:val="00EE5AC6"/>
    <w:rsid w:val="00EE7699"/>
    <w:rsid w:val="00EF01FB"/>
    <w:rsid w:val="00EF4277"/>
    <w:rsid w:val="00F116CA"/>
    <w:rsid w:val="00F11B5A"/>
    <w:rsid w:val="00F157FE"/>
    <w:rsid w:val="00F16EB7"/>
    <w:rsid w:val="00F2596A"/>
    <w:rsid w:val="00F30BE9"/>
    <w:rsid w:val="00F32689"/>
    <w:rsid w:val="00F4510C"/>
    <w:rsid w:val="00F563B5"/>
    <w:rsid w:val="00F60842"/>
    <w:rsid w:val="00F62A0C"/>
    <w:rsid w:val="00F7698E"/>
    <w:rsid w:val="00F94D29"/>
    <w:rsid w:val="00F95821"/>
    <w:rsid w:val="00FA4F1A"/>
    <w:rsid w:val="00FC0B33"/>
    <w:rsid w:val="00FD23E9"/>
    <w:rsid w:val="00FD6197"/>
    <w:rsid w:val="00FD6AF2"/>
    <w:rsid w:val="00FE05B7"/>
    <w:rsid w:val="00FF097B"/>
    <w:rsid w:val="00FF1561"/>
    <w:rsid w:val="00FF2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2DBB7"/>
  <w15:chartTrackingRefBased/>
  <w15:docId w15:val="{E0B954B4-86C6-E545-B548-2D8E5A2B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D4FEC"/>
    <w:rPr>
      <w:rFonts w:ascii="Times New Roman" w:eastAsia="Times New Roman" w:hAnsi="Times New Roman" w:cs="Times New Roman"/>
      <w:lang w:eastAsia="ru-RU"/>
    </w:rPr>
  </w:style>
  <w:style w:type="paragraph" w:styleId="1">
    <w:name w:val="heading 1"/>
    <w:basedOn w:val="a"/>
    <w:next w:val="a"/>
    <w:link w:val="10"/>
    <w:uiPriority w:val="9"/>
    <w:qFormat/>
    <w:rsid w:val="004A03F7"/>
    <w:pPr>
      <w:keepNext/>
      <w:keepLines/>
      <w:spacing w:before="100" w:beforeAutospacing="1" w:after="100" w:afterAutospacing="1"/>
      <w:ind w:firstLine="709"/>
      <w:jc w:val="center"/>
      <w:outlineLvl w:val="0"/>
    </w:pPr>
    <w:rPr>
      <w:rFonts w:eastAsiaTheme="majorEastAsia" w:cs="Times New Roman (Заголовки (сло"/>
      <w:b/>
      <w:caps/>
      <w:sz w:val="22"/>
      <w:szCs w:val="32"/>
    </w:rPr>
  </w:style>
  <w:style w:type="paragraph" w:styleId="2">
    <w:name w:val="heading 2"/>
    <w:basedOn w:val="a"/>
    <w:link w:val="20"/>
    <w:uiPriority w:val="9"/>
    <w:qFormat/>
    <w:rsid w:val="00F16EB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92418D"/>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D23E9"/>
    <w:pPr>
      <w:spacing w:before="100" w:beforeAutospacing="1" w:after="100" w:afterAutospacing="1"/>
    </w:pPr>
  </w:style>
  <w:style w:type="paragraph" w:customStyle="1" w:styleId="a00">
    <w:name w:val="a0"/>
    <w:basedOn w:val="a"/>
    <w:rsid w:val="00FD23E9"/>
    <w:pPr>
      <w:spacing w:before="100" w:beforeAutospacing="1" w:after="100" w:afterAutospacing="1"/>
    </w:pPr>
  </w:style>
  <w:style w:type="character" w:customStyle="1" w:styleId="20">
    <w:name w:val="Заголовок 2 Знак"/>
    <w:basedOn w:val="a0"/>
    <w:link w:val="2"/>
    <w:uiPriority w:val="9"/>
    <w:rsid w:val="00F16EB7"/>
    <w:rPr>
      <w:rFonts w:ascii="Times New Roman" w:eastAsia="Times New Roman" w:hAnsi="Times New Roman" w:cs="Times New Roman"/>
      <w:b/>
      <w:bCs/>
      <w:sz w:val="36"/>
      <w:szCs w:val="36"/>
      <w:lang w:eastAsia="ru-RU"/>
    </w:rPr>
  </w:style>
  <w:style w:type="paragraph" w:customStyle="1" w:styleId="a4">
    <w:basedOn w:val="a"/>
    <w:next w:val="a5"/>
    <w:link w:val="a6"/>
    <w:qFormat/>
    <w:rsid w:val="001F2506"/>
    <w:pPr>
      <w:spacing w:line="360" w:lineRule="auto"/>
      <w:jc w:val="center"/>
    </w:pPr>
    <w:rPr>
      <w:b/>
      <w:lang w:val="uk-UA"/>
    </w:rPr>
  </w:style>
  <w:style w:type="character" w:customStyle="1" w:styleId="a6">
    <w:name w:val="Название Знак"/>
    <w:basedOn w:val="a0"/>
    <w:link w:val="a4"/>
    <w:rsid w:val="001F2506"/>
    <w:rPr>
      <w:rFonts w:ascii="Times New Roman" w:eastAsia="Times New Roman" w:hAnsi="Times New Roman"/>
      <w:b/>
      <w:sz w:val="24"/>
      <w:lang w:val="uk-UA"/>
    </w:rPr>
  </w:style>
  <w:style w:type="paragraph" w:styleId="a5">
    <w:name w:val="Title"/>
    <w:basedOn w:val="a"/>
    <w:next w:val="a"/>
    <w:link w:val="a7"/>
    <w:uiPriority w:val="10"/>
    <w:qFormat/>
    <w:rsid w:val="001F2506"/>
    <w:pPr>
      <w:contextualSpacing/>
    </w:pPr>
    <w:rPr>
      <w:rFonts w:asciiTheme="majorHAnsi" w:eastAsiaTheme="majorEastAsia" w:hAnsiTheme="majorHAnsi" w:cstheme="majorBidi"/>
      <w:spacing w:val="-10"/>
      <w:kern w:val="28"/>
      <w:sz w:val="56"/>
      <w:szCs w:val="56"/>
    </w:rPr>
  </w:style>
  <w:style w:type="character" w:customStyle="1" w:styleId="a7">
    <w:name w:val="Заголовок Знак"/>
    <w:basedOn w:val="a0"/>
    <w:link w:val="a5"/>
    <w:uiPriority w:val="10"/>
    <w:rsid w:val="001F2506"/>
    <w:rPr>
      <w:rFonts w:asciiTheme="majorHAnsi" w:eastAsiaTheme="majorEastAsia" w:hAnsiTheme="majorHAnsi" w:cstheme="majorBidi"/>
      <w:spacing w:val="-10"/>
      <w:kern w:val="28"/>
      <w:sz w:val="56"/>
      <w:szCs w:val="56"/>
    </w:rPr>
  </w:style>
  <w:style w:type="paragraph" w:customStyle="1" w:styleId="21">
    <w:name w:val="Основной текст с отступом 21"/>
    <w:basedOn w:val="a"/>
    <w:rsid w:val="00194259"/>
    <w:pPr>
      <w:spacing w:after="120" w:line="480" w:lineRule="auto"/>
      <w:ind w:left="283"/>
    </w:pPr>
    <w:rPr>
      <w:lang w:eastAsia="ar-SA"/>
    </w:rPr>
  </w:style>
  <w:style w:type="character" w:styleId="a8">
    <w:name w:val="Hyperlink"/>
    <w:basedOn w:val="a0"/>
    <w:uiPriority w:val="99"/>
    <w:unhideWhenUsed/>
    <w:rsid w:val="004B1A7F"/>
    <w:rPr>
      <w:color w:val="0000FF"/>
      <w:u w:val="single"/>
    </w:rPr>
  </w:style>
  <w:style w:type="paragraph" w:customStyle="1" w:styleId="a9">
    <w:name w:val="Література"/>
    <w:basedOn w:val="a"/>
    <w:autoRedefine/>
    <w:rsid w:val="00316EEB"/>
    <w:pPr>
      <w:ind w:left="720" w:hanging="360"/>
      <w:jc w:val="both"/>
    </w:pPr>
    <w:rPr>
      <w:bCs/>
      <w:iCs/>
      <w:sz w:val="22"/>
      <w:szCs w:val="22"/>
    </w:rPr>
  </w:style>
  <w:style w:type="paragraph" w:styleId="22">
    <w:name w:val="Body Text Indent 2"/>
    <w:basedOn w:val="a"/>
    <w:link w:val="23"/>
    <w:rsid w:val="00291F02"/>
    <w:pPr>
      <w:widowControl w:val="0"/>
      <w:ind w:firstLine="680"/>
      <w:jc w:val="both"/>
    </w:pPr>
    <w:rPr>
      <w:snapToGrid w:val="0"/>
      <w:lang w:val="uk-UA"/>
    </w:rPr>
  </w:style>
  <w:style w:type="character" w:customStyle="1" w:styleId="23">
    <w:name w:val="Основной текст с отступом 2 Знак"/>
    <w:basedOn w:val="a0"/>
    <w:link w:val="22"/>
    <w:rsid w:val="00291F02"/>
    <w:rPr>
      <w:rFonts w:ascii="Times New Roman" w:eastAsia="Times New Roman" w:hAnsi="Times New Roman" w:cs="Times New Roman"/>
      <w:snapToGrid w:val="0"/>
      <w:lang w:val="uk-UA" w:eastAsia="ru-RU"/>
    </w:rPr>
  </w:style>
  <w:style w:type="paragraph" w:customStyle="1" w:styleId="11">
    <w:name w:val="Обычный1"/>
    <w:rsid w:val="00776A2D"/>
    <w:pPr>
      <w:widowControl w:val="0"/>
      <w:spacing w:line="260" w:lineRule="auto"/>
      <w:ind w:firstLine="480"/>
      <w:jc w:val="both"/>
    </w:pPr>
    <w:rPr>
      <w:rFonts w:ascii="Times New Roman" w:eastAsia="Times New Roman" w:hAnsi="Times New Roman" w:cs="Times New Roman"/>
      <w:snapToGrid w:val="0"/>
      <w:sz w:val="18"/>
      <w:szCs w:val="20"/>
      <w:lang w:eastAsia="ru-RU"/>
    </w:rPr>
  </w:style>
  <w:style w:type="character" w:customStyle="1" w:styleId="30">
    <w:name w:val="Заголовок 3 Знак"/>
    <w:basedOn w:val="a0"/>
    <w:link w:val="3"/>
    <w:uiPriority w:val="9"/>
    <w:semiHidden/>
    <w:rsid w:val="0092418D"/>
    <w:rPr>
      <w:rFonts w:asciiTheme="majorHAnsi" w:eastAsiaTheme="majorEastAsia" w:hAnsiTheme="majorHAnsi" w:cstheme="majorBidi"/>
      <w:color w:val="1F3763" w:themeColor="accent1" w:themeShade="7F"/>
      <w:lang w:eastAsia="ru-RU"/>
    </w:rPr>
  </w:style>
  <w:style w:type="character" w:customStyle="1" w:styleId="10">
    <w:name w:val="Заголовок 1 Знак"/>
    <w:basedOn w:val="a0"/>
    <w:link w:val="1"/>
    <w:uiPriority w:val="9"/>
    <w:rsid w:val="004A03F7"/>
    <w:rPr>
      <w:rFonts w:ascii="Times New Roman" w:eastAsiaTheme="majorEastAsia" w:hAnsi="Times New Roman" w:cs="Times New Roman (Заголовки (сло"/>
      <w:b/>
      <w:caps/>
      <w:sz w:val="22"/>
      <w:szCs w:val="32"/>
      <w:lang w:eastAsia="ru-RU"/>
    </w:rPr>
  </w:style>
  <w:style w:type="paragraph" w:customStyle="1" w:styleId="aa">
    <w:basedOn w:val="a"/>
    <w:next w:val="a5"/>
    <w:qFormat/>
    <w:rsid w:val="002E5F14"/>
    <w:pPr>
      <w:spacing w:line="360" w:lineRule="auto"/>
      <w:jc w:val="center"/>
    </w:pPr>
    <w:rPr>
      <w:b/>
      <w:szCs w:val="20"/>
      <w:lang w:val="uk-UA"/>
    </w:rPr>
  </w:style>
  <w:style w:type="paragraph" w:customStyle="1" w:styleId="24">
    <w:name w:val="Стиль2"/>
    <w:basedOn w:val="a"/>
    <w:autoRedefine/>
    <w:rsid w:val="008D176B"/>
    <w:pPr>
      <w:widowControl w:val="0"/>
      <w:autoSpaceDE w:val="0"/>
      <w:autoSpaceDN w:val="0"/>
      <w:adjustRightInd w:val="0"/>
      <w:ind w:firstLine="567"/>
      <w:jc w:val="both"/>
    </w:pPr>
    <w:rPr>
      <w:b/>
      <w:bCs/>
      <w:sz w:val="20"/>
      <w:szCs w:val="18"/>
    </w:rPr>
  </w:style>
  <w:style w:type="character" w:styleId="ab">
    <w:name w:val="Strong"/>
    <w:basedOn w:val="a0"/>
    <w:uiPriority w:val="22"/>
    <w:qFormat/>
    <w:rsid w:val="00F4510C"/>
    <w:rPr>
      <w:b/>
      <w:bCs/>
    </w:rPr>
  </w:style>
  <w:style w:type="paragraph" w:customStyle="1" w:styleId="ac">
    <w:basedOn w:val="a"/>
    <w:next w:val="a5"/>
    <w:qFormat/>
    <w:rsid w:val="00A31256"/>
    <w:pPr>
      <w:spacing w:line="360" w:lineRule="auto"/>
      <w:jc w:val="center"/>
    </w:pPr>
    <w:rPr>
      <w:b/>
      <w:szCs w:val="20"/>
      <w:lang w:val="uk-UA"/>
    </w:rPr>
  </w:style>
  <w:style w:type="paragraph" w:styleId="ad">
    <w:name w:val="List Paragraph"/>
    <w:basedOn w:val="a"/>
    <w:uiPriority w:val="34"/>
    <w:qFormat/>
    <w:rsid w:val="003C29B0"/>
    <w:pPr>
      <w:ind w:left="720"/>
      <w:contextualSpacing/>
    </w:pPr>
  </w:style>
  <w:style w:type="character" w:customStyle="1" w:styleId="fontstyle11">
    <w:name w:val="fontstyle11"/>
    <w:basedOn w:val="a0"/>
    <w:rsid w:val="0025238D"/>
  </w:style>
  <w:style w:type="character" w:customStyle="1" w:styleId="fontstyle38">
    <w:name w:val="fontstyle38"/>
    <w:basedOn w:val="a0"/>
    <w:rsid w:val="0025238D"/>
  </w:style>
  <w:style w:type="character" w:customStyle="1" w:styleId="fontstyle52">
    <w:name w:val="fontstyle52"/>
    <w:basedOn w:val="a0"/>
    <w:rsid w:val="0025238D"/>
  </w:style>
  <w:style w:type="paragraph" w:customStyle="1" w:styleId="ae">
    <w:basedOn w:val="a"/>
    <w:next w:val="a5"/>
    <w:qFormat/>
    <w:rsid w:val="00C91202"/>
    <w:pPr>
      <w:spacing w:line="360" w:lineRule="auto"/>
      <w:jc w:val="center"/>
    </w:pPr>
    <w:rPr>
      <w:b/>
      <w:szCs w:val="20"/>
      <w:lang w:val="uk-UA"/>
    </w:rPr>
  </w:style>
  <w:style w:type="character" w:styleId="af">
    <w:name w:val="Emphasis"/>
    <w:basedOn w:val="a0"/>
    <w:uiPriority w:val="20"/>
    <w:qFormat/>
    <w:rsid w:val="00E60220"/>
    <w:rPr>
      <w:i/>
      <w:iCs/>
    </w:rPr>
  </w:style>
  <w:style w:type="paragraph" w:styleId="af0">
    <w:name w:val="Body Text"/>
    <w:basedOn w:val="a"/>
    <w:link w:val="af1"/>
    <w:uiPriority w:val="99"/>
    <w:unhideWhenUsed/>
    <w:rsid w:val="00571BB1"/>
    <w:pPr>
      <w:spacing w:after="120"/>
    </w:pPr>
  </w:style>
  <w:style w:type="character" w:customStyle="1" w:styleId="af1">
    <w:name w:val="Основной текст Знак"/>
    <w:basedOn w:val="a0"/>
    <w:link w:val="af0"/>
    <w:uiPriority w:val="99"/>
    <w:rsid w:val="00571BB1"/>
    <w:rPr>
      <w:rFonts w:ascii="Times New Roman" w:eastAsia="Times New Roman" w:hAnsi="Times New Roman" w:cs="Times New Roman"/>
      <w:lang w:eastAsia="ru-RU"/>
    </w:rPr>
  </w:style>
  <w:style w:type="paragraph" w:customStyle="1" w:styleId="af2">
    <w:name w:val="ТЕКСТ Знак Знак"/>
    <w:basedOn w:val="a"/>
    <w:link w:val="af3"/>
    <w:autoRedefine/>
    <w:rsid w:val="006855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567"/>
      <w:jc w:val="both"/>
    </w:pPr>
    <w:rPr>
      <w:bCs/>
      <w:noProof/>
      <w:lang w:val="uk-UA" w:eastAsia="uk-UA"/>
    </w:rPr>
  </w:style>
  <w:style w:type="character" w:customStyle="1" w:styleId="af3">
    <w:name w:val="ТЕКСТ Знак Знак Знак"/>
    <w:basedOn w:val="a0"/>
    <w:link w:val="af2"/>
    <w:rsid w:val="0068557D"/>
    <w:rPr>
      <w:rFonts w:ascii="Times New Roman" w:eastAsia="Times New Roman" w:hAnsi="Times New Roman" w:cs="Times New Roman"/>
      <w:bCs/>
      <w:noProof/>
      <w:lang w:val="uk-UA" w:eastAsia="uk-UA"/>
    </w:rPr>
  </w:style>
  <w:style w:type="paragraph" w:customStyle="1" w:styleId="af4">
    <w:name w:val="ВИДІЛ.текст Знак"/>
    <w:basedOn w:val="af2"/>
    <w:link w:val="af5"/>
    <w:autoRedefine/>
    <w:rsid w:val="0068557D"/>
    <w:pPr>
      <w:ind w:firstLine="0"/>
    </w:pPr>
    <w:rPr>
      <w:b/>
      <w:iCs/>
    </w:rPr>
  </w:style>
  <w:style w:type="character" w:customStyle="1" w:styleId="af5">
    <w:name w:val="ВИДІЛ.текст Знак Знак"/>
    <w:basedOn w:val="af3"/>
    <w:link w:val="af4"/>
    <w:rsid w:val="0068557D"/>
    <w:rPr>
      <w:rFonts w:ascii="Times New Roman" w:eastAsia="Times New Roman" w:hAnsi="Times New Roman" w:cs="Times New Roman"/>
      <w:b/>
      <w:bCs/>
      <w:iCs/>
      <w:noProof/>
      <w:lang w:val="uk-UA" w:eastAsia="uk-UA"/>
    </w:rPr>
  </w:style>
  <w:style w:type="paragraph" w:styleId="af6">
    <w:name w:val="footnote text"/>
    <w:basedOn w:val="a"/>
    <w:link w:val="af7"/>
    <w:semiHidden/>
    <w:rsid w:val="00B05C76"/>
    <w:pPr>
      <w:ind w:firstLine="567"/>
      <w:jc w:val="both"/>
    </w:pPr>
    <w:rPr>
      <w:rFonts w:ascii="Georgia" w:hAnsi="Georgia"/>
      <w:sz w:val="20"/>
      <w:szCs w:val="20"/>
      <w:lang w:eastAsia="zh-CN"/>
    </w:rPr>
  </w:style>
  <w:style w:type="character" w:customStyle="1" w:styleId="af7">
    <w:name w:val="Текст сноски Знак"/>
    <w:basedOn w:val="a0"/>
    <w:link w:val="af6"/>
    <w:semiHidden/>
    <w:rsid w:val="00B05C76"/>
    <w:rPr>
      <w:rFonts w:ascii="Georgia" w:eastAsia="Times New Roman" w:hAnsi="Georgia" w:cs="Times New Roman"/>
      <w:sz w:val="20"/>
      <w:szCs w:val="20"/>
      <w:lang w:eastAsia="zh-CN"/>
    </w:rPr>
  </w:style>
  <w:style w:type="character" w:styleId="af8">
    <w:name w:val="footnote reference"/>
    <w:basedOn w:val="a0"/>
    <w:semiHidden/>
    <w:rsid w:val="00B05C76"/>
    <w:rPr>
      <w:vertAlign w:val="superscript"/>
    </w:rPr>
  </w:style>
  <w:style w:type="character" w:customStyle="1" w:styleId="FontStyle24">
    <w:name w:val="Font Style24"/>
    <w:uiPriority w:val="99"/>
    <w:rsid w:val="00A73476"/>
    <w:rPr>
      <w:rFonts w:ascii="Times New Roman" w:hAnsi="Times New Roman"/>
      <w:spacing w:val="10"/>
      <w:sz w:val="24"/>
    </w:rPr>
  </w:style>
  <w:style w:type="paragraph" w:customStyle="1" w:styleId="Style4">
    <w:name w:val="Style4"/>
    <w:basedOn w:val="a"/>
    <w:uiPriority w:val="99"/>
    <w:rsid w:val="00A73476"/>
    <w:pPr>
      <w:widowControl w:val="0"/>
      <w:autoSpaceDE w:val="0"/>
      <w:autoSpaceDN w:val="0"/>
      <w:adjustRightInd w:val="0"/>
      <w:spacing w:line="478" w:lineRule="exact"/>
      <w:ind w:firstLine="710"/>
      <w:jc w:val="both"/>
    </w:pPr>
  </w:style>
  <w:style w:type="character" w:customStyle="1" w:styleId="FontStyle42">
    <w:name w:val="Font Style42"/>
    <w:uiPriority w:val="99"/>
    <w:rsid w:val="00A73476"/>
    <w:rPr>
      <w:rFonts w:ascii="Times New Roman" w:hAnsi="Times New Roman"/>
      <w:i/>
      <w:sz w:val="24"/>
    </w:rPr>
  </w:style>
  <w:style w:type="character" w:customStyle="1" w:styleId="FontStyle43">
    <w:name w:val="Font Style43"/>
    <w:uiPriority w:val="99"/>
    <w:rsid w:val="00A73476"/>
    <w:rPr>
      <w:rFonts w:ascii="Times New Roman" w:hAnsi="Times New Roman"/>
      <w:b/>
      <w:i/>
      <w:sz w:val="24"/>
    </w:rPr>
  </w:style>
  <w:style w:type="paragraph" w:customStyle="1" w:styleId="Style6">
    <w:name w:val="Style6"/>
    <w:basedOn w:val="a"/>
    <w:uiPriority w:val="99"/>
    <w:rsid w:val="008A2D56"/>
    <w:pPr>
      <w:widowControl w:val="0"/>
      <w:autoSpaceDE w:val="0"/>
      <w:autoSpaceDN w:val="0"/>
      <w:adjustRightInd w:val="0"/>
      <w:spacing w:line="480" w:lineRule="exact"/>
      <w:ind w:firstLine="730"/>
      <w:jc w:val="both"/>
    </w:pPr>
  </w:style>
  <w:style w:type="paragraph" w:customStyle="1" w:styleId="Style5">
    <w:name w:val="Style5"/>
    <w:basedOn w:val="a"/>
    <w:uiPriority w:val="99"/>
    <w:rsid w:val="00890677"/>
    <w:pPr>
      <w:widowControl w:val="0"/>
      <w:autoSpaceDE w:val="0"/>
      <w:autoSpaceDN w:val="0"/>
      <w:adjustRightInd w:val="0"/>
      <w:spacing w:line="480" w:lineRule="exact"/>
      <w:ind w:firstLine="715"/>
      <w:jc w:val="both"/>
    </w:pPr>
  </w:style>
  <w:style w:type="character" w:customStyle="1" w:styleId="FontStyle17">
    <w:name w:val="Font Style17"/>
    <w:uiPriority w:val="99"/>
    <w:rsid w:val="00890677"/>
    <w:rPr>
      <w:rFonts w:ascii="Times New Roman" w:hAnsi="Times New Roman"/>
      <w:sz w:val="26"/>
    </w:rPr>
  </w:style>
  <w:style w:type="character" w:customStyle="1" w:styleId="FontStyle23">
    <w:name w:val="Font Style23"/>
    <w:uiPriority w:val="99"/>
    <w:rsid w:val="00890677"/>
    <w:rPr>
      <w:rFonts w:ascii="Times New Roman" w:hAnsi="Times New Roman"/>
      <w:i/>
      <w:sz w:val="26"/>
    </w:rPr>
  </w:style>
  <w:style w:type="paragraph" w:customStyle="1" w:styleId="Style13">
    <w:name w:val="Style13"/>
    <w:basedOn w:val="a"/>
    <w:uiPriority w:val="99"/>
    <w:rsid w:val="00890677"/>
    <w:pPr>
      <w:widowControl w:val="0"/>
      <w:autoSpaceDE w:val="0"/>
      <w:autoSpaceDN w:val="0"/>
      <w:adjustRightInd w:val="0"/>
      <w:spacing w:line="484" w:lineRule="exact"/>
      <w:ind w:firstLine="1018"/>
      <w:jc w:val="both"/>
    </w:pPr>
  </w:style>
  <w:style w:type="paragraph" w:customStyle="1" w:styleId="Style8">
    <w:name w:val="Style8"/>
    <w:basedOn w:val="a"/>
    <w:uiPriority w:val="99"/>
    <w:rsid w:val="00890677"/>
    <w:pPr>
      <w:widowControl w:val="0"/>
      <w:autoSpaceDE w:val="0"/>
      <w:autoSpaceDN w:val="0"/>
      <w:adjustRightInd w:val="0"/>
      <w:spacing w:line="481" w:lineRule="exact"/>
      <w:jc w:val="both"/>
    </w:pPr>
  </w:style>
  <w:style w:type="paragraph" w:customStyle="1" w:styleId="Style14">
    <w:name w:val="Style14"/>
    <w:basedOn w:val="a"/>
    <w:link w:val="Style140"/>
    <w:uiPriority w:val="99"/>
    <w:rsid w:val="00890677"/>
    <w:pPr>
      <w:widowControl w:val="0"/>
      <w:autoSpaceDE w:val="0"/>
      <w:autoSpaceDN w:val="0"/>
      <w:adjustRightInd w:val="0"/>
    </w:pPr>
  </w:style>
  <w:style w:type="character" w:customStyle="1" w:styleId="FontStyle19">
    <w:name w:val="Font Style19"/>
    <w:uiPriority w:val="99"/>
    <w:rsid w:val="00890677"/>
    <w:rPr>
      <w:rFonts w:ascii="Courier New" w:hAnsi="Courier New"/>
      <w:i/>
      <w:spacing w:val="-30"/>
      <w:sz w:val="36"/>
    </w:rPr>
  </w:style>
  <w:style w:type="character" w:customStyle="1" w:styleId="Style140">
    <w:name w:val="Style14 Знак"/>
    <w:basedOn w:val="a0"/>
    <w:link w:val="Style14"/>
    <w:uiPriority w:val="99"/>
    <w:locked/>
    <w:rsid w:val="00890677"/>
    <w:rPr>
      <w:rFonts w:ascii="Times New Roman" w:eastAsia="Times New Roman" w:hAnsi="Times New Roman" w:cs="Times New Roman"/>
      <w:lang w:eastAsia="ru-RU"/>
    </w:rPr>
  </w:style>
  <w:style w:type="character" w:customStyle="1" w:styleId="FontStyle380">
    <w:name w:val="Font Style38"/>
    <w:uiPriority w:val="99"/>
    <w:rsid w:val="002004CA"/>
    <w:rPr>
      <w:rFonts w:ascii="Times New Roman" w:hAnsi="Times New Roman"/>
      <w:sz w:val="24"/>
    </w:rPr>
  </w:style>
  <w:style w:type="character" w:customStyle="1" w:styleId="FontStyle40">
    <w:name w:val="Font Style40"/>
    <w:uiPriority w:val="99"/>
    <w:rsid w:val="002004CA"/>
    <w:rPr>
      <w:rFonts w:ascii="Times New Roman" w:hAnsi="Times New Roman"/>
      <w:i/>
      <w:sz w:val="24"/>
    </w:rPr>
  </w:style>
  <w:style w:type="character" w:customStyle="1" w:styleId="ft14">
    <w:name w:val="ft14"/>
    <w:basedOn w:val="a0"/>
    <w:rsid w:val="00595415"/>
  </w:style>
  <w:style w:type="character" w:customStyle="1" w:styleId="ft11">
    <w:name w:val="ft11"/>
    <w:basedOn w:val="a0"/>
    <w:rsid w:val="00595415"/>
  </w:style>
  <w:style w:type="character" w:customStyle="1" w:styleId="ft22">
    <w:name w:val="ft22"/>
    <w:basedOn w:val="a0"/>
    <w:rsid w:val="00595415"/>
  </w:style>
  <w:style w:type="character" w:customStyle="1" w:styleId="ft8">
    <w:name w:val="ft8"/>
    <w:basedOn w:val="a0"/>
    <w:rsid w:val="00595415"/>
  </w:style>
  <w:style w:type="paragraph" w:customStyle="1" w:styleId="p39">
    <w:name w:val="p39"/>
    <w:basedOn w:val="a"/>
    <w:rsid w:val="00595415"/>
    <w:pPr>
      <w:spacing w:before="100" w:beforeAutospacing="1" w:after="100" w:afterAutospacing="1"/>
    </w:pPr>
  </w:style>
  <w:style w:type="character" w:customStyle="1" w:styleId="ft17">
    <w:name w:val="ft17"/>
    <w:basedOn w:val="a0"/>
    <w:rsid w:val="00595415"/>
  </w:style>
  <w:style w:type="paragraph" w:customStyle="1" w:styleId="p235">
    <w:name w:val="p235"/>
    <w:basedOn w:val="a"/>
    <w:rsid w:val="00A825E3"/>
    <w:pPr>
      <w:spacing w:before="100" w:beforeAutospacing="1" w:after="100" w:afterAutospacing="1"/>
    </w:pPr>
  </w:style>
  <w:style w:type="paragraph" w:customStyle="1" w:styleId="p154">
    <w:name w:val="p154"/>
    <w:basedOn w:val="a"/>
    <w:rsid w:val="00A825E3"/>
    <w:pPr>
      <w:spacing w:before="100" w:beforeAutospacing="1" w:after="100" w:afterAutospacing="1"/>
    </w:pPr>
  </w:style>
  <w:style w:type="character" w:customStyle="1" w:styleId="ft6">
    <w:name w:val="ft6"/>
    <w:basedOn w:val="a0"/>
    <w:rsid w:val="00A825E3"/>
  </w:style>
  <w:style w:type="paragraph" w:customStyle="1" w:styleId="p170">
    <w:name w:val="p170"/>
    <w:basedOn w:val="a"/>
    <w:rsid w:val="00A825E3"/>
    <w:pPr>
      <w:spacing w:before="100" w:beforeAutospacing="1" w:after="100" w:afterAutospacing="1"/>
    </w:pPr>
  </w:style>
  <w:style w:type="character" w:customStyle="1" w:styleId="ft16">
    <w:name w:val="ft16"/>
    <w:basedOn w:val="a0"/>
    <w:rsid w:val="00A825E3"/>
  </w:style>
  <w:style w:type="paragraph" w:customStyle="1" w:styleId="p432">
    <w:name w:val="p432"/>
    <w:basedOn w:val="a"/>
    <w:rsid w:val="00A825E3"/>
    <w:pPr>
      <w:spacing w:before="100" w:beforeAutospacing="1" w:after="100" w:afterAutospacing="1"/>
    </w:pPr>
  </w:style>
  <w:style w:type="character" w:customStyle="1" w:styleId="ft15">
    <w:name w:val="ft15"/>
    <w:basedOn w:val="a0"/>
    <w:rsid w:val="00A825E3"/>
  </w:style>
  <w:style w:type="paragraph" w:customStyle="1" w:styleId="p64">
    <w:name w:val="p64"/>
    <w:basedOn w:val="a"/>
    <w:rsid w:val="00A825E3"/>
    <w:pPr>
      <w:spacing w:before="100" w:beforeAutospacing="1" w:after="100" w:afterAutospacing="1"/>
    </w:pPr>
  </w:style>
  <w:style w:type="paragraph" w:customStyle="1" w:styleId="p11">
    <w:name w:val="p11"/>
    <w:basedOn w:val="a"/>
    <w:rsid w:val="00685F15"/>
    <w:pPr>
      <w:spacing w:before="100" w:beforeAutospacing="1" w:after="100" w:afterAutospacing="1"/>
    </w:pPr>
  </w:style>
  <w:style w:type="paragraph" w:customStyle="1" w:styleId="p63">
    <w:name w:val="p63"/>
    <w:basedOn w:val="a"/>
    <w:rsid w:val="00685F15"/>
    <w:pPr>
      <w:spacing w:before="100" w:beforeAutospacing="1" w:after="100" w:afterAutospacing="1"/>
    </w:pPr>
  </w:style>
  <w:style w:type="paragraph" w:customStyle="1" w:styleId="p114">
    <w:name w:val="p114"/>
    <w:basedOn w:val="a"/>
    <w:rsid w:val="00685F15"/>
    <w:pPr>
      <w:spacing w:before="100" w:beforeAutospacing="1" w:after="100" w:afterAutospacing="1"/>
    </w:pPr>
  </w:style>
  <w:style w:type="character" w:customStyle="1" w:styleId="ft9">
    <w:name w:val="ft9"/>
    <w:basedOn w:val="a0"/>
    <w:rsid w:val="00685F15"/>
  </w:style>
  <w:style w:type="paragraph" w:customStyle="1" w:styleId="p275">
    <w:name w:val="p275"/>
    <w:basedOn w:val="a"/>
    <w:rsid w:val="00685F15"/>
    <w:pPr>
      <w:spacing w:before="100" w:beforeAutospacing="1" w:after="100" w:afterAutospacing="1"/>
    </w:pPr>
  </w:style>
  <w:style w:type="paragraph" w:customStyle="1" w:styleId="p34">
    <w:name w:val="p34"/>
    <w:basedOn w:val="a"/>
    <w:rsid w:val="00685F15"/>
    <w:pPr>
      <w:spacing w:before="100" w:beforeAutospacing="1" w:after="100" w:afterAutospacing="1"/>
    </w:pPr>
  </w:style>
  <w:style w:type="paragraph" w:customStyle="1" w:styleId="p94">
    <w:name w:val="p94"/>
    <w:basedOn w:val="a"/>
    <w:rsid w:val="00685F15"/>
    <w:pPr>
      <w:spacing w:before="100" w:beforeAutospacing="1" w:after="100" w:afterAutospacing="1"/>
    </w:pPr>
  </w:style>
  <w:style w:type="paragraph" w:customStyle="1" w:styleId="p210">
    <w:name w:val="p210"/>
    <w:basedOn w:val="a"/>
    <w:rsid w:val="00685F15"/>
    <w:pPr>
      <w:spacing w:before="100" w:beforeAutospacing="1" w:after="100" w:afterAutospacing="1"/>
    </w:pPr>
  </w:style>
  <w:style w:type="paragraph" w:customStyle="1" w:styleId="p40">
    <w:name w:val="p40"/>
    <w:basedOn w:val="a"/>
    <w:rsid w:val="00685F15"/>
    <w:pPr>
      <w:spacing w:before="100" w:beforeAutospacing="1" w:after="100" w:afterAutospacing="1"/>
    </w:pPr>
  </w:style>
  <w:style w:type="paragraph" w:customStyle="1" w:styleId="af9">
    <w:name w:val="Шапка тітул"/>
    <w:basedOn w:val="a"/>
    <w:qFormat/>
    <w:rsid w:val="008B52C3"/>
    <w:pPr>
      <w:spacing w:line="360" w:lineRule="auto"/>
      <w:ind w:firstLine="709"/>
      <w:jc w:val="center"/>
    </w:pPr>
    <w:rPr>
      <w:rFonts w:eastAsia="Calibri"/>
      <w:sz w:val="28"/>
      <w:lang w:eastAsia="en-US"/>
    </w:rPr>
  </w:style>
  <w:style w:type="paragraph" w:customStyle="1" w:styleId="afa">
    <w:name w:val="ніз дока"/>
    <w:basedOn w:val="a"/>
    <w:qFormat/>
    <w:rsid w:val="008B52C3"/>
    <w:pPr>
      <w:spacing w:before="1080" w:line="360" w:lineRule="auto"/>
      <w:ind w:firstLine="709"/>
      <w:jc w:val="center"/>
    </w:pPr>
    <w:rPr>
      <w:rFonts w:eastAsia="Calibri"/>
      <w:sz w:val="28"/>
      <w:lang w:eastAsia="en-US"/>
    </w:rPr>
  </w:style>
  <w:style w:type="paragraph" w:customStyle="1" w:styleId="afb">
    <w:name w:val="назв"/>
    <w:basedOn w:val="af9"/>
    <w:qFormat/>
    <w:rsid w:val="008B52C3"/>
    <w:pPr>
      <w:spacing w:before="2160" w:after="2160"/>
      <w:contextualSpacing/>
    </w:pPr>
  </w:style>
  <w:style w:type="paragraph" w:styleId="9">
    <w:name w:val="toc 9"/>
    <w:basedOn w:val="a"/>
    <w:next w:val="a"/>
    <w:autoRedefine/>
    <w:uiPriority w:val="39"/>
    <w:semiHidden/>
    <w:unhideWhenUsed/>
    <w:rsid w:val="008B52C3"/>
    <w:pPr>
      <w:ind w:left="1920"/>
    </w:pPr>
    <w:rPr>
      <w:rFonts w:asciiTheme="minorHAnsi" w:hAnsiTheme="minorHAnsi"/>
      <w:sz w:val="20"/>
      <w:szCs w:val="20"/>
    </w:rPr>
  </w:style>
  <w:style w:type="paragraph" w:styleId="afc">
    <w:name w:val="TOC Heading"/>
    <w:basedOn w:val="1"/>
    <w:next w:val="a"/>
    <w:uiPriority w:val="39"/>
    <w:unhideWhenUsed/>
    <w:qFormat/>
    <w:rsid w:val="00036C97"/>
    <w:pPr>
      <w:spacing w:before="480" w:line="276" w:lineRule="auto"/>
      <w:outlineLvl w:val="9"/>
    </w:pPr>
    <w:rPr>
      <w:b w:val="0"/>
      <w:bCs/>
      <w:sz w:val="28"/>
      <w:szCs w:val="28"/>
    </w:rPr>
  </w:style>
  <w:style w:type="paragraph" w:styleId="25">
    <w:name w:val="toc 2"/>
    <w:basedOn w:val="a"/>
    <w:next w:val="a"/>
    <w:autoRedefine/>
    <w:uiPriority w:val="39"/>
    <w:unhideWhenUsed/>
    <w:rsid w:val="00036C97"/>
    <w:pPr>
      <w:spacing w:before="120"/>
      <w:ind w:left="240"/>
    </w:pPr>
    <w:rPr>
      <w:rFonts w:asciiTheme="minorHAnsi" w:hAnsiTheme="minorHAnsi"/>
      <w:b/>
      <w:bCs/>
      <w:sz w:val="22"/>
      <w:szCs w:val="22"/>
    </w:rPr>
  </w:style>
  <w:style w:type="paragraph" w:styleId="12">
    <w:name w:val="toc 1"/>
    <w:basedOn w:val="a"/>
    <w:next w:val="a"/>
    <w:autoRedefine/>
    <w:uiPriority w:val="39"/>
    <w:unhideWhenUsed/>
    <w:rsid w:val="00BD4069"/>
    <w:pPr>
      <w:tabs>
        <w:tab w:val="right" w:leader="dot" w:pos="6689"/>
      </w:tabs>
      <w:spacing w:before="120"/>
    </w:pPr>
    <w:rPr>
      <w:rFonts w:asciiTheme="minorHAnsi" w:hAnsiTheme="minorHAnsi"/>
      <w:b/>
      <w:bCs/>
      <w:i/>
      <w:iCs/>
    </w:rPr>
  </w:style>
  <w:style w:type="paragraph" w:styleId="31">
    <w:name w:val="toc 3"/>
    <w:basedOn w:val="a"/>
    <w:next w:val="a"/>
    <w:autoRedefine/>
    <w:uiPriority w:val="39"/>
    <w:semiHidden/>
    <w:unhideWhenUsed/>
    <w:rsid w:val="00036C97"/>
    <w:pPr>
      <w:ind w:left="480"/>
    </w:pPr>
    <w:rPr>
      <w:rFonts w:asciiTheme="minorHAnsi" w:hAnsiTheme="minorHAnsi"/>
      <w:sz w:val="20"/>
      <w:szCs w:val="20"/>
    </w:rPr>
  </w:style>
  <w:style w:type="paragraph" w:styleId="4">
    <w:name w:val="toc 4"/>
    <w:basedOn w:val="a"/>
    <w:next w:val="a"/>
    <w:autoRedefine/>
    <w:uiPriority w:val="39"/>
    <w:semiHidden/>
    <w:unhideWhenUsed/>
    <w:rsid w:val="00036C97"/>
    <w:pPr>
      <w:ind w:left="720"/>
    </w:pPr>
    <w:rPr>
      <w:rFonts w:asciiTheme="minorHAnsi" w:hAnsiTheme="minorHAnsi"/>
      <w:sz w:val="20"/>
      <w:szCs w:val="20"/>
    </w:rPr>
  </w:style>
  <w:style w:type="paragraph" w:styleId="5">
    <w:name w:val="toc 5"/>
    <w:basedOn w:val="a"/>
    <w:next w:val="a"/>
    <w:autoRedefine/>
    <w:uiPriority w:val="39"/>
    <w:semiHidden/>
    <w:unhideWhenUsed/>
    <w:rsid w:val="00036C97"/>
    <w:pPr>
      <w:ind w:left="960"/>
    </w:pPr>
    <w:rPr>
      <w:rFonts w:asciiTheme="minorHAnsi" w:hAnsiTheme="minorHAnsi"/>
      <w:sz w:val="20"/>
      <w:szCs w:val="20"/>
    </w:rPr>
  </w:style>
  <w:style w:type="paragraph" w:styleId="6">
    <w:name w:val="toc 6"/>
    <w:basedOn w:val="a"/>
    <w:next w:val="a"/>
    <w:autoRedefine/>
    <w:uiPriority w:val="39"/>
    <w:semiHidden/>
    <w:unhideWhenUsed/>
    <w:rsid w:val="00036C97"/>
    <w:pPr>
      <w:ind w:left="1200"/>
    </w:pPr>
    <w:rPr>
      <w:rFonts w:asciiTheme="minorHAnsi" w:hAnsiTheme="minorHAnsi"/>
      <w:sz w:val="20"/>
      <w:szCs w:val="20"/>
    </w:rPr>
  </w:style>
  <w:style w:type="paragraph" w:styleId="7">
    <w:name w:val="toc 7"/>
    <w:basedOn w:val="a"/>
    <w:next w:val="a"/>
    <w:autoRedefine/>
    <w:uiPriority w:val="39"/>
    <w:semiHidden/>
    <w:unhideWhenUsed/>
    <w:rsid w:val="00036C97"/>
    <w:pPr>
      <w:ind w:left="1440"/>
    </w:pPr>
    <w:rPr>
      <w:rFonts w:asciiTheme="minorHAnsi" w:hAnsiTheme="minorHAnsi"/>
      <w:sz w:val="20"/>
      <w:szCs w:val="20"/>
    </w:rPr>
  </w:style>
  <w:style w:type="paragraph" w:styleId="8">
    <w:name w:val="toc 8"/>
    <w:basedOn w:val="a"/>
    <w:next w:val="a"/>
    <w:autoRedefine/>
    <w:uiPriority w:val="39"/>
    <w:semiHidden/>
    <w:unhideWhenUsed/>
    <w:rsid w:val="00036C97"/>
    <w:pPr>
      <w:ind w:left="1680"/>
    </w:pPr>
    <w:rPr>
      <w:rFonts w:asciiTheme="minorHAnsi" w:hAnsiTheme="minorHAnsi"/>
      <w:sz w:val="20"/>
      <w:szCs w:val="20"/>
    </w:rPr>
  </w:style>
  <w:style w:type="character" w:customStyle="1" w:styleId="nobr">
    <w:name w:val="nobr"/>
    <w:basedOn w:val="a0"/>
    <w:rsid w:val="005F492D"/>
  </w:style>
  <w:style w:type="character" w:styleId="afd">
    <w:name w:val="Unresolved Mention"/>
    <w:basedOn w:val="a0"/>
    <w:uiPriority w:val="99"/>
    <w:semiHidden/>
    <w:unhideWhenUsed/>
    <w:rsid w:val="00936F6A"/>
    <w:rPr>
      <w:color w:val="605E5C"/>
      <w:shd w:val="clear" w:color="auto" w:fill="E1DFDD"/>
    </w:rPr>
  </w:style>
  <w:style w:type="character" w:customStyle="1" w:styleId="rmcgqeff">
    <w:name w:val="rmcgqeff"/>
    <w:basedOn w:val="a0"/>
    <w:rsid w:val="00FD61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88005">
      <w:bodyDiv w:val="1"/>
      <w:marLeft w:val="0"/>
      <w:marRight w:val="0"/>
      <w:marTop w:val="0"/>
      <w:marBottom w:val="0"/>
      <w:divBdr>
        <w:top w:val="none" w:sz="0" w:space="0" w:color="auto"/>
        <w:left w:val="none" w:sz="0" w:space="0" w:color="auto"/>
        <w:bottom w:val="none" w:sz="0" w:space="0" w:color="auto"/>
        <w:right w:val="none" w:sz="0" w:space="0" w:color="auto"/>
      </w:divBdr>
      <w:divsChild>
        <w:div w:id="1524124874">
          <w:marLeft w:val="0"/>
          <w:marRight w:val="0"/>
          <w:marTop w:val="0"/>
          <w:marBottom w:val="0"/>
          <w:divBdr>
            <w:top w:val="none" w:sz="0" w:space="0" w:color="auto"/>
            <w:left w:val="none" w:sz="0" w:space="0" w:color="auto"/>
            <w:bottom w:val="none" w:sz="0" w:space="0" w:color="auto"/>
            <w:right w:val="none" w:sz="0" w:space="0" w:color="auto"/>
          </w:divBdr>
          <w:divsChild>
            <w:div w:id="1486509431">
              <w:marLeft w:val="0"/>
              <w:marRight w:val="0"/>
              <w:marTop w:val="0"/>
              <w:marBottom w:val="0"/>
              <w:divBdr>
                <w:top w:val="none" w:sz="0" w:space="0" w:color="auto"/>
                <w:left w:val="none" w:sz="0" w:space="0" w:color="auto"/>
                <w:bottom w:val="none" w:sz="0" w:space="0" w:color="auto"/>
                <w:right w:val="none" w:sz="0" w:space="0" w:color="auto"/>
              </w:divBdr>
              <w:divsChild>
                <w:div w:id="22210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6460">
      <w:bodyDiv w:val="1"/>
      <w:marLeft w:val="0"/>
      <w:marRight w:val="0"/>
      <w:marTop w:val="0"/>
      <w:marBottom w:val="0"/>
      <w:divBdr>
        <w:top w:val="none" w:sz="0" w:space="0" w:color="auto"/>
        <w:left w:val="none" w:sz="0" w:space="0" w:color="auto"/>
        <w:bottom w:val="none" w:sz="0" w:space="0" w:color="auto"/>
        <w:right w:val="none" w:sz="0" w:space="0" w:color="auto"/>
      </w:divBdr>
      <w:divsChild>
        <w:div w:id="497691137">
          <w:marLeft w:val="0"/>
          <w:marRight w:val="0"/>
          <w:marTop w:val="0"/>
          <w:marBottom w:val="0"/>
          <w:divBdr>
            <w:top w:val="none" w:sz="0" w:space="0" w:color="auto"/>
            <w:left w:val="none" w:sz="0" w:space="0" w:color="auto"/>
            <w:bottom w:val="none" w:sz="0" w:space="0" w:color="auto"/>
            <w:right w:val="none" w:sz="0" w:space="0" w:color="auto"/>
          </w:divBdr>
          <w:divsChild>
            <w:div w:id="1918251145">
              <w:marLeft w:val="0"/>
              <w:marRight w:val="0"/>
              <w:marTop w:val="0"/>
              <w:marBottom w:val="0"/>
              <w:divBdr>
                <w:top w:val="none" w:sz="0" w:space="0" w:color="auto"/>
                <w:left w:val="none" w:sz="0" w:space="0" w:color="auto"/>
                <w:bottom w:val="none" w:sz="0" w:space="0" w:color="auto"/>
                <w:right w:val="none" w:sz="0" w:space="0" w:color="auto"/>
              </w:divBdr>
              <w:divsChild>
                <w:div w:id="132068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23596">
      <w:bodyDiv w:val="1"/>
      <w:marLeft w:val="0"/>
      <w:marRight w:val="0"/>
      <w:marTop w:val="0"/>
      <w:marBottom w:val="0"/>
      <w:divBdr>
        <w:top w:val="none" w:sz="0" w:space="0" w:color="auto"/>
        <w:left w:val="none" w:sz="0" w:space="0" w:color="auto"/>
        <w:bottom w:val="none" w:sz="0" w:space="0" w:color="auto"/>
        <w:right w:val="none" w:sz="0" w:space="0" w:color="auto"/>
      </w:divBdr>
      <w:divsChild>
        <w:div w:id="133959917">
          <w:marLeft w:val="0"/>
          <w:marRight w:val="0"/>
          <w:marTop w:val="0"/>
          <w:marBottom w:val="0"/>
          <w:divBdr>
            <w:top w:val="none" w:sz="0" w:space="0" w:color="auto"/>
            <w:left w:val="none" w:sz="0" w:space="0" w:color="auto"/>
            <w:bottom w:val="none" w:sz="0" w:space="0" w:color="auto"/>
            <w:right w:val="none" w:sz="0" w:space="0" w:color="auto"/>
          </w:divBdr>
          <w:divsChild>
            <w:div w:id="1433359042">
              <w:marLeft w:val="0"/>
              <w:marRight w:val="0"/>
              <w:marTop w:val="0"/>
              <w:marBottom w:val="0"/>
              <w:divBdr>
                <w:top w:val="none" w:sz="0" w:space="0" w:color="auto"/>
                <w:left w:val="none" w:sz="0" w:space="0" w:color="auto"/>
                <w:bottom w:val="none" w:sz="0" w:space="0" w:color="auto"/>
                <w:right w:val="none" w:sz="0" w:space="0" w:color="auto"/>
              </w:divBdr>
              <w:divsChild>
                <w:div w:id="119218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438578">
          <w:marLeft w:val="0"/>
          <w:marRight w:val="0"/>
          <w:marTop w:val="0"/>
          <w:marBottom w:val="0"/>
          <w:divBdr>
            <w:top w:val="none" w:sz="0" w:space="0" w:color="auto"/>
            <w:left w:val="none" w:sz="0" w:space="0" w:color="auto"/>
            <w:bottom w:val="none" w:sz="0" w:space="0" w:color="auto"/>
            <w:right w:val="none" w:sz="0" w:space="0" w:color="auto"/>
          </w:divBdr>
          <w:divsChild>
            <w:div w:id="1925530121">
              <w:marLeft w:val="0"/>
              <w:marRight w:val="0"/>
              <w:marTop w:val="0"/>
              <w:marBottom w:val="0"/>
              <w:divBdr>
                <w:top w:val="none" w:sz="0" w:space="0" w:color="auto"/>
                <w:left w:val="none" w:sz="0" w:space="0" w:color="auto"/>
                <w:bottom w:val="none" w:sz="0" w:space="0" w:color="auto"/>
                <w:right w:val="none" w:sz="0" w:space="0" w:color="auto"/>
              </w:divBdr>
              <w:divsChild>
                <w:div w:id="16074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22670">
      <w:bodyDiv w:val="1"/>
      <w:marLeft w:val="0"/>
      <w:marRight w:val="0"/>
      <w:marTop w:val="0"/>
      <w:marBottom w:val="0"/>
      <w:divBdr>
        <w:top w:val="none" w:sz="0" w:space="0" w:color="auto"/>
        <w:left w:val="none" w:sz="0" w:space="0" w:color="auto"/>
        <w:bottom w:val="none" w:sz="0" w:space="0" w:color="auto"/>
        <w:right w:val="none" w:sz="0" w:space="0" w:color="auto"/>
      </w:divBdr>
    </w:div>
    <w:div w:id="39287447">
      <w:bodyDiv w:val="1"/>
      <w:marLeft w:val="0"/>
      <w:marRight w:val="0"/>
      <w:marTop w:val="0"/>
      <w:marBottom w:val="0"/>
      <w:divBdr>
        <w:top w:val="none" w:sz="0" w:space="0" w:color="auto"/>
        <w:left w:val="none" w:sz="0" w:space="0" w:color="auto"/>
        <w:bottom w:val="none" w:sz="0" w:space="0" w:color="auto"/>
        <w:right w:val="none" w:sz="0" w:space="0" w:color="auto"/>
      </w:divBdr>
    </w:div>
    <w:div w:id="46103528">
      <w:bodyDiv w:val="1"/>
      <w:marLeft w:val="0"/>
      <w:marRight w:val="0"/>
      <w:marTop w:val="0"/>
      <w:marBottom w:val="0"/>
      <w:divBdr>
        <w:top w:val="none" w:sz="0" w:space="0" w:color="auto"/>
        <w:left w:val="none" w:sz="0" w:space="0" w:color="auto"/>
        <w:bottom w:val="none" w:sz="0" w:space="0" w:color="auto"/>
        <w:right w:val="none" w:sz="0" w:space="0" w:color="auto"/>
      </w:divBdr>
    </w:div>
    <w:div w:id="49693231">
      <w:bodyDiv w:val="1"/>
      <w:marLeft w:val="0"/>
      <w:marRight w:val="0"/>
      <w:marTop w:val="0"/>
      <w:marBottom w:val="0"/>
      <w:divBdr>
        <w:top w:val="none" w:sz="0" w:space="0" w:color="auto"/>
        <w:left w:val="none" w:sz="0" w:space="0" w:color="auto"/>
        <w:bottom w:val="none" w:sz="0" w:space="0" w:color="auto"/>
        <w:right w:val="none" w:sz="0" w:space="0" w:color="auto"/>
      </w:divBdr>
    </w:div>
    <w:div w:id="66611695">
      <w:bodyDiv w:val="1"/>
      <w:marLeft w:val="0"/>
      <w:marRight w:val="0"/>
      <w:marTop w:val="0"/>
      <w:marBottom w:val="0"/>
      <w:divBdr>
        <w:top w:val="none" w:sz="0" w:space="0" w:color="auto"/>
        <w:left w:val="none" w:sz="0" w:space="0" w:color="auto"/>
        <w:bottom w:val="none" w:sz="0" w:space="0" w:color="auto"/>
        <w:right w:val="none" w:sz="0" w:space="0" w:color="auto"/>
      </w:divBdr>
    </w:div>
    <w:div w:id="76178511">
      <w:bodyDiv w:val="1"/>
      <w:marLeft w:val="0"/>
      <w:marRight w:val="0"/>
      <w:marTop w:val="0"/>
      <w:marBottom w:val="0"/>
      <w:divBdr>
        <w:top w:val="none" w:sz="0" w:space="0" w:color="auto"/>
        <w:left w:val="none" w:sz="0" w:space="0" w:color="auto"/>
        <w:bottom w:val="none" w:sz="0" w:space="0" w:color="auto"/>
        <w:right w:val="none" w:sz="0" w:space="0" w:color="auto"/>
      </w:divBdr>
      <w:divsChild>
        <w:div w:id="958292822">
          <w:marLeft w:val="0"/>
          <w:marRight w:val="0"/>
          <w:marTop w:val="0"/>
          <w:marBottom w:val="0"/>
          <w:divBdr>
            <w:top w:val="none" w:sz="0" w:space="0" w:color="auto"/>
            <w:left w:val="none" w:sz="0" w:space="0" w:color="auto"/>
            <w:bottom w:val="none" w:sz="0" w:space="0" w:color="auto"/>
            <w:right w:val="none" w:sz="0" w:space="0" w:color="auto"/>
          </w:divBdr>
          <w:divsChild>
            <w:div w:id="177669512">
              <w:marLeft w:val="0"/>
              <w:marRight w:val="0"/>
              <w:marTop w:val="0"/>
              <w:marBottom w:val="0"/>
              <w:divBdr>
                <w:top w:val="none" w:sz="0" w:space="0" w:color="auto"/>
                <w:left w:val="none" w:sz="0" w:space="0" w:color="auto"/>
                <w:bottom w:val="none" w:sz="0" w:space="0" w:color="auto"/>
                <w:right w:val="none" w:sz="0" w:space="0" w:color="auto"/>
              </w:divBdr>
              <w:divsChild>
                <w:div w:id="93803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05648">
          <w:marLeft w:val="0"/>
          <w:marRight w:val="0"/>
          <w:marTop w:val="0"/>
          <w:marBottom w:val="0"/>
          <w:divBdr>
            <w:top w:val="none" w:sz="0" w:space="0" w:color="auto"/>
            <w:left w:val="none" w:sz="0" w:space="0" w:color="auto"/>
            <w:bottom w:val="none" w:sz="0" w:space="0" w:color="auto"/>
            <w:right w:val="none" w:sz="0" w:space="0" w:color="auto"/>
          </w:divBdr>
          <w:divsChild>
            <w:div w:id="495801058">
              <w:marLeft w:val="0"/>
              <w:marRight w:val="0"/>
              <w:marTop w:val="0"/>
              <w:marBottom w:val="0"/>
              <w:divBdr>
                <w:top w:val="none" w:sz="0" w:space="0" w:color="auto"/>
                <w:left w:val="none" w:sz="0" w:space="0" w:color="auto"/>
                <w:bottom w:val="none" w:sz="0" w:space="0" w:color="auto"/>
                <w:right w:val="none" w:sz="0" w:space="0" w:color="auto"/>
              </w:divBdr>
              <w:divsChild>
                <w:div w:id="2018119011">
                  <w:marLeft w:val="0"/>
                  <w:marRight w:val="0"/>
                  <w:marTop w:val="0"/>
                  <w:marBottom w:val="0"/>
                  <w:divBdr>
                    <w:top w:val="none" w:sz="0" w:space="0" w:color="auto"/>
                    <w:left w:val="none" w:sz="0" w:space="0" w:color="auto"/>
                    <w:bottom w:val="none" w:sz="0" w:space="0" w:color="auto"/>
                    <w:right w:val="none" w:sz="0" w:space="0" w:color="auto"/>
                  </w:divBdr>
                </w:div>
                <w:div w:id="456918577">
                  <w:marLeft w:val="0"/>
                  <w:marRight w:val="0"/>
                  <w:marTop w:val="0"/>
                  <w:marBottom w:val="0"/>
                  <w:divBdr>
                    <w:top w:val="none" w:sz="0" w:space="0" w:color="auto"/>
                    <w:left w:val="none" w:sz="0" w:space="0" w:color="auto"/>
                    <w:bottom w:val="none" w:sz="0" w:space="0" w:color="auto"/>
                    <w:right w:val="none" w:sz="0" w:space="0" w:color="auto"/>
                  </w:divBdr>
                </w:div>
              </w:divsChild>
            </w:div>
            <w:div w:id="18043874">
              <w:marLeft w:val="0"/>
              <w:marRight w:val="0"/>
              <w:marTop w:val="0"/>
              <w:marBottom w:val="0"/>
              <w:divBdr>
                <w:top w:val="none" w:sz="0" w:space="0" w:color="auto"/>
                <w:left w:val="none" w:sz="0" w:space="0" w:color="auto"/>
                <w:bottom w:val="none" w:sz="0" w:space="0" w:color="auto"/>
                <w:right w:val="none" w:sz="0" w:space="0" w:color="auto"/>
              </w:divBdr>
              <w:divsChild>
                <w:div w:id="15619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444638">
          <w:marLeft w:val="0"/>
          <w:marRight w:val="0"/>
          <w:marTop w:val="0"/>
          <w:marBottom w:val="0"/>
          <w:divBdr>
            <w:top w:val="none" w:sz="0" w:space="0" w:color="auto"/>
            <w:left w:val="none" w:sz="0" w:space="0" w:color="auto"/>
            <w:bottom w:val="none" w:sz="0" w:space="0" w:color="auto"/>
            <w:right w:val="none" w:sz="0" w:space="0" w:color="auto"/>
          </w:divBdr>
          <w:divsChild>
            <w:div w:id="1415783785">
              <w:marLeft w:val="0"/>
              <w:marRight w:val="0"/>
              <w:marTop w:val="0"/>
              <w:marBottom w:val="0"/>
              <w:divBdr>
                <w:top w:val="none" w:sz="0" w:space="0" w:color="auto"/>
                <w:left w:val="none" w:sz="0" w:space="0" w:color="auto"/>
                <w:bottom w:val="none" w:sz="0" w:space="0" w:color="auto"/>
                <w:right w:val="none" w:sz="0" w:space="0" w:color="auto"/>
              </w:divBdr>
              <w:divsChild>
                <w:div w:id="204370438">
                  <w:marLeft w:val="0"/>
                  <w:marRight w:val="0"/>
                  <w:marTop w:val="0"/>
                  <w:marBottom w:val="0"/>
                  <w:divBdr>
                    <w:top w:val="none" w:sz="0" w:space="0" w:color="auto"/>
                    <w:left w:val="none" w:sz="0" w:space="0" w:color="auto"/>
                    <w:bottom w:val="none" w:sz="0" w:space="0" w:color="auto"/>
                    <w:right w:val="none" w:sz="0" w:space="0" w:color="auto"/>
                  </w:divBdr>
                </w:div>
                <w:div w:id="1899591343">
                  <w:marLeft w:val="0"/>
                  <w:marRight w:val="0"/>
                  <w:marTop w:val="0"/>
                  <w:marBottom w:val="0"/>
                  <w:divBdr>
                    <w:top w:val="none" w:sz="0" w:space="0" w:color="auto"/>
                    <w:left w:val="none" w:sz="0" w:space="0" w:color="auto"/>
                    <w:bottom w:val="none" w:sz="0" w:space="0" w:color="auto"/>
                    <w:right w:val="none" w:sz="0" w:space="0" w:color="auto"/>
                  </w:divBdr>
                </w:div>
              </w:divsChild>
            </w:div>
            <w:div w:id="763066350">
              <w:marLeft w:val="0"/>
              <w:marRight w:val="0"/>
              <w:marTop w:val="0"/>
              <w:marBottom w:val="0"/>
              <w:divBdr>
                <w:top w:val="none" w:sz="0" w:space="0" w:color="auto"/>
                <w:left w:val="none" w:sz="0" w:space="0" w:color="auto"/>
                <w:bottom w:val="none" w:sz="0" w:space="0" w:color="auto"/>
                <w:right w:val="none" w:sz="0" w:space="0" w:color="auto"/>
              </w:divBdr>
              <w:divsChild>
                <w:div w:id="99130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2524">
      <w:bodyDiv w:val="1"/>
      <w:marLeft w:val="0"/>
      <w:marRight w:val="0"/>
      <w:marTop w:val="0"/>
      <w:marBottom w:val="0"/>
      <w:divBdr>
        <w:top w:val="none" w:sz="0" w:space="0" w:color="auto"/>
        <w:left w:val="none" w:sz="0" w:space="0" w:color="auto"/>
        <w:bottom w:val="none" w:sz="0" w:space="0" w:color="auto"/>
        <w:right w:val="none" w:sz="0" w:space="0" w:color="auto"/>
      </w:divBdr>
      <w:divsChild>
        <w:div w:id="1413624722">
          <w:marLeft w:val="0"/>
          <w:marRight w:val="0"/>
          <w:marTop w:val="0"/>
          <w:marBottom w:val="0"/>
          <w:divBdr>
            <w:top w:val="none" w:sz="0" w:space="0" w:color="auto"/>
            <w:left w:val="none" w:sz="0" w:space="0" w:color="auto"/>
            <w:bottom w:val="none" w:sz="0" w:space="0" w:color="auto"/>
            <w:right w:val="none" w:sz="0" w:space="0" w:color="auto"/>
          </w:divBdr>
          <w:divsChild>
            <w:div w:id="1837919849">
              <w:marLeft w:val="0"/>
              <w:marRight w:val="0"/>
              <w:marTop w:val="0"/>
              <w:marBottom w:val="0"/>
              <w:divBdr>
                <w:top w:val="none" w:sz="0" w:space="0" w:color="auto"/>
                <w:left w:val="none" w:sz="0" w:space="0" w:color="auto"/>
                <w:bottom w:val="none" w:sz="0" w:space="0" w:color="auto"/>
                <w:right w:val="none" w:sz="0" w:space="0" w:color="auto"/>
              </w:divBdr>
              <w:divsChild>
                <w:div w:id="46913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6907">
      <w:bodyDiv w:val="1"/>
      <w:marLeft w:val="0"/>
      <w:marRight w:val="0"/>
      <w:marTop w:val="0"/>
      <w:marBottom w:val="0"/>
      <w:divBdr>
        <w:top w:val="none" w:sz="0" w:space="0" w:color="auto"/>
        <w:left w:val="none" w:sz="0" w:space="0" w:color="auto"/>
        <w:bottom w:val="none" w:sz="0" w:space="0" w:color="auto"/>
        <w:right w:val="none" w:sz="0" w:space="0" w:color="auto"/>
      </w:divBdr>
      <w:divsChild>
        <w:div w:id="1378630140">
          <w:marLeft w:val="0"/>
          <w:marRight w:val="0"/>
          <w:marTop w:val="0"/>
          <w:marBottom w:val="0"/>
          <w:divBdr>
            <w:top w:val="none" w:sz="0" w:space="0" w:color="auto"/>
            <w:left w:val="none" w:sz="0" w:space="0" w:color="auto"/>
            <w:bottom w:val="none" w:sz="0" w:space="0" w:color="auto"/>
            <w:right w:val="none" w:sz="0" w:space="0" w:color="auto"/>
          </w:divBdr>
          <w:divsChild>
            <w:div w:id="108010670">
              <w:marLeft w:val="0"/>
              <w:marRight w:val="0"/>
              <w:marTop w:val="0"/>
              <w:marBottom w:val="0"/>
              <w:divBdr>
                <w:top w:val="none" w:sz="0" w:space="0" w:color="auto"/>
                <w:left w:val="none" w:sz="0" w:space="0" w:color="auto"/>
                <w:bottom w:val="none" w:sz="0" w:space="0" w:color="auto"/>
                <w:right w:val="none" w:sz="0" w:space="0" w:color="auto"/>
              </w:divBdr>
              <w:divsChild>
                <w:div w:id="207828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12674">
      <w:bodyDiv w:val="1"/>
      <w:marLeft w:val="0"/>
      <w:marRight w:val="0"/>
      <w:marTop w:val="0"/>
      <w:marBottom w:val="0"/>
      <w:divBdr>
        <w:top w:val="none" w:sz="0" w:space="0" w:color="auto"/>
        <w:left w:val="none" w:sz="0" w:space="0" w:color="auto"/>
        <w:bottom w:val="none" w:sz="0" w:space="0" w:color="auto"/>
        <w:right w:val="none" w:sz="0" w:space="0" w:color="auto"/>
      </w:divBdr>
      <w:divsChild>
        <w:div w:id="2005552704">
          <w:marLeft w:val="0"/>
          <w:marRight w:val="0"/>
          <w:marTop w:val="0"/>
          <w:marBottom w:val="0"/>
          <w:divBdr>
            <w:top w:val="none" w:sz="0" w:space="0" w:color="auto"/>
            <w:left w:val="none" w:sz="0" w:space="0" w:color="auto"/>
            <w:bottom w:val="none" w:sz="0" w:space="0" w:color="auto"/>
            <w:right w:val="none" w:sz="0" w:space="0" w:color="auto"/>
          </w:divBdr>
          <w:divsChild>
            <w:div w:id="1190601817">
              <w:marLeft w:val="0"/>
              <w:marRight w:val="0"/>
              <w:marTop w:val="0"/>
              <w:marBottom w:val="0"/>
              <w:divBdr>
                <w:top w:val="none" w:sz="0" w:space="0" w:color="auto"/>
                <w:left w:val="none" w:sz="0" w:space="0" w:color="auto"/>
                <w:bottom w:val="none" w:sz="0" w:space="0" w:color="auto"/>
                <w:right w:val="none" w:sz="0" w:space="0" w:color="auto"/>
              </w:divBdr>
              <w:divsChild>
                <w:div w:id="194931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9394">
      <w:bodyDiv w:val="1"/>
      <w:marLeft w:val="0"/>
      <w:marRight w:val="0"/>
      <w:marTop w:val="0"/>
      <w:marBottom w:val="0"/>
      <w:divBdr>
        <w:top w:val="none" w:sz="0" w:space="0" w:color="auto"/>
        <w:left w:val="none" w:sz="0" w:space="0" w:color="auto"/>
        <w:bottom w:val="none" w:sz="0" w:space="0" w:color="auto"/>
        <w:right w:val="none" w:sz="0" w:space="0" w:color="auto"/>
      </w:divBdr>
    </w:div>
    <w:div w:id="127936831">
      <w:bodyDiv w:val="1"/>
      <w:marLeft w:val="0"/>
      <w:marRight w:val="0"/>
      <w:marTop w:val="0"/>
      <w:marBottom w:val="0"/>
      <w:divBdr>
        <w:top w:val="none" w:sz="0" w:space="0" w:color="auto"/>
        <w:left w:val="none" w:sz="0" w:space="0" w:color="auto"/>
        <w:bottom w:val="none" w:sz="0" w:space="0" w:color="auto"/>
        <w:right w:val="none" w:sz="0" w:space="0" w:color="auto"/>
      </w:divBdr>
    </w:div>
    <w:div w:id="138575026">
      <w:bodyDiv w:val="1"/>
      <w:marLeft w:val="0"/>
      <w:marRight w:val="0"/>
      <w:marTop w:val="0"/>
      <w:marBottom w:val="0"/>
      <w:divBdr>
        <w:top w:val="none" w:sz="0" w:space="0" w:color="auto"/>
        <w:left w:val="none" w:sz="0" w:space="0" w:color="auto"/>
        <w:bottom w:val="none" w:sz="0" w:space="0" w:color="auto"/>
        <w:right w:val="none" w:sz="0" w:space="0" w:color="auto"/>
      </w:divBdr>
      <w:divsChild>
        <w:div w:id="467210098">
          <w:marLeft w:val="0"/>
          <w:marRight w:val="0"/>
          <w:marTop w:val="0"/>
          <w:marBottom w:val="0"/>
          <w:divBdr>
            <w:top w:val="none" w:sz="0" w:space="0" w:color="auto"/>
            <w:left w:val="none" w:sz="0" w:space="0" w:color="auto"/>
            <w:bottom w:val="none" w:sz="0" w:space="0" w:color="auto"/>
            <w:right w:val="none" w:sz="0" w:space="0" w:color="auto"/>
          </w:divBdr>
          <w:divsChild>
            <w:div w:id="810094117">
              <w:marLeft w:val="0"/>
              <w:marRight w:val="0"/>
              <w:marTop w:val="0"/>
              <w:marBottom w:val="0"/>
              <w:divBdr>
                <w:top w:val="none" w:sz="0" w:space="0" w:color="auto"/>
                <w:left w:val="none" w:sz="0" w:space="0" w:color="auto"/>
                <w:bottom w:val="none" w:sz="0" w:space="0" w:color="auto"/>
                <w:right w:val="none" w:sz="0" w:space="0" w:color="auto"/>
              </w:divBdr>
              <w:divsChild>
                <w:div w:id="133025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4584">
      <w:bodyDiv w:val="1"/>
      <w:marLeft w:val="0"/>
      <w:marRight w:val="0"/>
      <w:marTop w:val="0"/>
      <w:marBottom w:val="0"/>
      <w:divBdr>
        <w:top w:val="none" w:sz="0" w:space="0" w:color="auto"/>
        <w:left w:val="none" w:sz="0" w:space="0" w:color="auto"/>
        <w:bottom w:val="none" w:sz="0" w:space="0" w:color="auto"/>
        <w:right w:val="none" w:sz="0" w:space="0" w:color="auto"/>
      </w:divBdr>
    </w:div>
    <w:div w:id="168523547">
      <w:bodyDiv w:val="1"/>
      <w:marLeft w:val="0"/>
      <w:marRight w:val="0"/>
      <w:marTop w:val="0"/>
      <w:marBottom w:val="0"/>
      <w:divBdr>
        <w:top w:val="none" w:sz="0" w:space="0" w:color="auto"/>
        <w:left w:val="none" w:sz="0" w:space="0" w:color="auto"/>
        <w:bottom w:val="none" w:sz="0" w:space="0" w:color="auto"/>
        <w:right w:val="none" w:sz="0" w:space="0" w:color="auto"/>
      </w:divBdr>
      <w:divsChild>
        <w:div w:id="293487728">
          <w:marLeft w:val="0"/>
          <w:marRight w:val="0"/>
          <w:marTop w:val="0"/>
          <w:marBottom w:val="0"/>
          <w:divBdr>
            <w:top w:val="none" w:sz="0" w:space="0" w:color="auto"/>
            <w:left w:val="none" w:sz="0" w:space="0" w:color="auto"/>
            <w:bottom w:val="none" w:sz="0" w:space="0" w:color="auto"/>
            <w:right w:val="none" w:sz="0" w:space="0" w:color="auto"/>
          </w:divBdr>
          <w:divsChild>
            <w:div w:id="92492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6760">
      <w:bodyDiv w:val="1"/>
      <w:marLeft w:val="0"/>
      <w:marRight w:val="0"/>
      <w:marTop w:val="0"/>
      <w:marBottom w:val="0"/>
      <w:divBdr>
        <w:top w:val="none" w:sz="0" w:space="0" w:color="auto"/>
        <w:left w:val="none" w:sz="0" w:space="0" w:color="auto"/>
        <w:bottom w:val="none" w:sz="0" w:space="0" w:color="auto"/>
        <w:right w:val="none" w:sz="0" w:space="0" w:color="auto"/>
      </w:divBdr>
      <w:divsChild>
        <w:div w:id="81881613">
          <w:marLeft w:val="0"/>
          <w:marRight w:val="0"/>
          <w:marTop w:val="0"/>
          <w:marBottom w:val="0"/>
          <w:divBdr>
            <w:top w:val="none" w:sz="0" w:space="0" w:color="auto"/>
            <w:left w:val="none" w:sz="0" w:space="0" w:color="auto"/>
            <w:bottom w:val="none" w:sz="0" w:space="0" w:color="auto"/>
            <w:right w:val="none" w:sz="0" w:space="0" w:color="auto"/>
          </w:divBdr>
          <w:divsChild>
            <w:div w:id="488206541">
              <w:marLeft w:val="0"/>
              <w:marRight w:val="0"/>
              <w:marTop w:val="0"/>
              <w:marBottom w:val="0"/>
              <w:divBdr>
                <w:top w:val="none" w:sz="0" w:space="0" w:color="auto"/>
                <w:left w:val="none" w:sz="0" w:space="0" w:color="auto"/>
                <w:bottom w:val="none" w:sz="0" w:space="0" w:color="auto"/>
                <w:right w:val="none" w:sz="0" w:space="0" w:color="auto"/>
              </w:divBdr>
              <w:divsChild>
                <w:div w:id="62855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6587">
      <w:bodyDiv w:val="1"/>
      <w:marLeft w:val="0"/>
      <w:marRight w:val="0"/>
      <w:marTop w:val="0"/>
      <w:marBottom w:val="0"/>
      <w:divBdr>
        <w:top w:val="none" w:sz="0" w:space="0" w:color="auto"/>
        <w:left w:val="none" w:sz="0" w:space="0" w:color="auto"/>
        <w:bottom w:val="none" w:sz="0" w:space="0" w:color="auto"/>
        <w:right w:val="none" w:sz="0" w:space="0" w:color="auto"/>
      </w:divBdr>
    </w:div>
    <w:div w:id="195898341">
      <w:bodyDiv w:val="1"/>
      <w:marLeft w:val="0"/>
      <w:marRight w:val="0"/>
      <w:marTop w:val="0"/>
      <w:marBottom w:val="0"/>
      <w:divBdr>
        <w:top w:val="none" w:sz="0" w:space="0" w:color="auto"/>
        <w:left w:val="none" w:sz="0" w:space="0" w:color="auto"/>
        <w:bottom w:val="none" w:sz="0" w:space="0" w:color="auto"/>
        <w:right w:val="none" w:sz="0" w:space="0" w:color="auto"/>
      </w:divBdr>
    </w:div>
    <w:div w:id="199050748">
      <w:bodyDiv w:val="1"/>
      <w:marLeft w:val="0"/>
      <w:marRight w:val="0"/>
      <w:marTop w:val="0"/>
      <w:marBottom w:val="0"/>
      <w:divBdr>
        <w:top w:val="none" w:sz="0" w:space="0" w:color="auto"/>
        <w:left w:val="none" w:sz="0" w:space="0" w:color="auto"/>
        <w:bottom w:val="none" w:sz="0" w:space="0" w:color="auto"/>
        <w:right w:val="none" w:sz="0" w:space="0" w:color="auto"/>
      </w:divBdr>
    </w:div>
    <w:div w:id="200169409">
      <w:bodyDiv w:val="1"/>
      <w:marLeft w:val="0"/>
      <w:marRight w:val="0"/>
      <w:marTop w:val="0"/>
      <w:marBottom w:val="0"/>
      <w:divBdr>
        <w:top w:val="none" w:sz="0" w:space="0" w:color="auto"/>
        <w:left w:val="none" w:sz="0" w:space="0" w:color="auto"/>
        <w:bottom w:val="none" w:sz="0" w:space="0" w:color="auto"/>
        <w:right w:val="none" w:sz="0" w:space="0" w:color="auto"/>
      </w:divBdr>
    </w:div>
    <w:div w:id="241107905">
      <w:bodyDiv w:val="1"/>
      <w:marLeft w:val="0"/>
      <w:marRight w:val="0"/>
      <w:marTop w:val="0"/>
      <w:marBottom w:val="0"/>
      <w:divBdr>
        <w:top w:val="none" w:sz="0" w:space="0" w:color="auto"/>
        <w:left w:val="none" w:sz="0" w:space="0" w:color="auto"/>
        <w:bottom w:val="none" w:sz="0" w:space="0" w:color="auto"/>
        <w:right w:val="none" w:sz="0" w:space="0" w:color="auto"/>
      </w:divBdr>
    </w:div>
    <w:div w:id="251817560">
      <w:bodyDiv w:val="1"/>
      <w:marLeft w:val="0"/>
      <w:marRight w:val="0"/>
      <w:marTop w:val="0"/>
      <w:marBottom w:val="0"/>
      <w:divBdr>
        <w:top w:val="none" w:sz="0" w:space="0" w:color="auto"/>
        <w:left w:val="none" w:sz="0" w:space="0" w:color="auto"/>
        <w:bottom w:val="none" w:sz="0" w:space="0" w:color="auto"/>
        <w:right w:val="none" w:sz="0" w:space="0" w:color="auto"/>
      </w:divBdr>
    </w:div>
    <w:div w:id="252279218">
      <w:bodyDiv w:val="1"/>
      <w:marLeft w:val="0"/>
      <w:marRight w:val="0"/>
      <w:marTop w:val="0"/>
      <w:marBottom w:val="0"/>
      <w:divBdr>
        <w:top w:val="none" w:sz="0" w:space="0" w:color="auto"/>
        <w:left w:val="none" w:sz="0" w:space="0" w:color="auto"/>
        <w:bottom w:val="none" w:sz="0" w:space="0" w:color="auto"/>
        <w:right w:val="none" w:sz="0" w:space="0" w:color="auto"/>
      </w:divBdr>
      <w:divsChild>
        <w:div w:id="117799311">
          <w:marLeft w:val="0"/>
          <w:marRight w:val="0"/>
          <w:marTop w:val="0"/>
          <w:marBottom w:val="0"/>
          <w:divBdr>
            <w:top w:val="none" w:sz="0" w:space="0" w:color="auto"/>
            <w:left w:val="none" w:sz="0" w:space="0" w:color="auto"/>
            <w:bottom w:val="none" w:sz="0" w:space="0" w:color="auto"/>
            <w:right w:val="none" w:sz="0" w:space="0" w:color="auto"/>
          </w:divBdr>
          <w:divsChild>
            <w:div w:id="221596871">
              <w:marLeft w:val="0"/>
              <w:marRight w:val="0"/>
              <w:marTop w:val="0"/>
              <w:marBottom w:val="0"/>
              <w:divBdr>
                <w:top w:val="none" w:sz="0" w:space="0" w:color="auto"/>
                <w:left w:val="none" w:sz="0" w:space="0" w:color="auto"/>
                <w:bottom w:val="none" w:sz="0" w:space="0" w:color="auto"/>
                <w:right w:val="none" w:sz="0" w:space="0" w:color="auto"/>
              </w:divBdr>
              <w:divsChild>
                <w:div w:id="207600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765637">
      <w:bodyDiv w:val="1"/>
      <w:marLeft w:val="0"/>
      <w:marRight w:val="0"/>
      <w:marTop w:val="0"/>
      <w:marBottom w:val="0"/>
      <w:divBdr>
        <w:top w:val="none" w:sz="0" w:space="0" w:color="auto"/>
        <w:left w:val="none" w:sz="0" w:space="0" w:color="auto"/>
        <w:bottom w:val="none" w:sz="0" w:space="0" w:color="auto"/>
        <w:right w:val="none" w:sz="0" w:space="0" w:color="auto"/>
      </w:divBdr>
      <w:divsChild>
        <w:div w:id="1349022268">
          <w:marLeft w:val="0"/>
          <w:marRight w:val="0"/>
          <w:marTop w:val="0"/>
          <w:marBottom w:val="0"/>
          <w:divBdr>
            <w:top w:val="none" w:sz="0" w:space="0" w:color="auto"/>
            <w:left w:val="none" w:sz="0" w:space="0" w:color="auto"/>
            <w:bottom w:val="none" w:sz="0" w:space="0" w:color="auto"/>
            <w:right w:val="none" w:sz="0" w:space="0" w:color="auto"/>
          </w:divBdr>
          <w:divsChild>
            <w:div w:id="153415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938355">
      <w:bodyDiv w:val="1"/>
      <w:marLeft w:val="0"/>
      <w:marRight w:val="0"/>
      <w:marTop w:val="0"/>
      <w:marBottom w:val="0"/>
      <w:divBdr>
        <w:top w:val="none" w:sz="0" w:space="0" w:color="auto"/>
        <w:left w:val="none" w:sz="0" w:space="0" w:color="auto"/>
        <w:bottom w:val="none" w:sz="0" w:space="0" w:color="auto"/>
        <w:right w:val="none" w:sz="0" w:space="0" w:color="auto"/>
      </w:divBdr>
    </w:div>
    <w:div w:id="319624736">
      <w:bodyDiv w:val="1"/>
      <w:marLeft w:val="0"/>
      <w:marRight w:val="0"/>
      <w:marTop w:val="0"/>
      <w:marBottom w:val="0"/>
      <w:divBdr>
        <w:top w:val="none" w:sz="0" w:space="0" w:color="auto"/>
        <w:left w:val="none" w:sz="0" w:space="0" w:color="auto"/>
        <w:bottom w:val="none" w:sz="0" w:space="0" w:color="auto"/>
        <w:right w:val="none" w:sz="0" w:space="0" w:color="auto"/>
      </w:divBdr>
      <w:divsChild>
        <w:div w:id="837038681">
          <w:marLeft w:val="0"/>
          <w:marRight w:val="0"/>
          <w:marTop w:val="0"/>
          <w:marBottom w:val="0"/>
          <w:divBdr>
            <w:top w:val="none" w:sz="0" w:space="0" w:color="auto"/>
            <w:left w:val="none" w:sz="0" w:space="0" w:color="auto"/>
            <w:bottom w:val="none" w:sz="0" w:space="0" w:color="auto"/>
            <w:right w:val="none" w:sz="0" w:space="0" w:color="auto"/>
          </w:divBdr>
          <w:divsChild>
            <w:div w:id="1511945926">
              <w:marLeft w:val="0"/>
              <w:marRight w:val="0"/>
              <w:marTop w:val="0"/>
              <w:marBottom w:val="0"/>
              <w:divBdr>
                <w:top w:val="none" w:sz="0" w:space="0" w:color="auto"/>
                <w:left w:val="none" w:sz="0" w:space="0" w:color="auto"/>
                <w:bottom w:val="none" w:sz="0" w:space="0" w:color="auto"/>
                <w:right w:val="none" w:sz="0" w:space="0" w:color="auto"/>
              </w:divBdr>
              <w:divsChild>
                <w:div w:id="142699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125047">
      <w:bodyDiv w:val="1"/>
      <w:marLeft w:val="0"/>
      <w:marRight w:val="0"/>
      <w:marTop w:val="0"/>
      <w:marBottom w:val="0"/>
      <w:divBdr>
        <w:top w:val="none" w:sz="0" w:space="0" w:color="auto"/>
        <w:left w:val="none" w:sz="0" w:space="0" w:color="auto"/>
        <w:bottom w:val="none" w:sz="0" w:space="0" w:color="auto"/>
        <w:right w:val="none" w:sz="0" w:space="0" w:color="auto"/>
      </w:divBdr>
    </w:div>
    <w:div w:id="350763742">
      <w:bodyDiv w:val="1"/>
      <w:marLeft w:val="0"/>
      <w:marRight w:val="0"/>
      <w:marTop w:val="0"/>
      <w:marBottom w:val="0"/>
      <w:divBdr>
        <w:top w:val="none" w:sz="0" w:space="0" w:color="auto"/>
        <w:left w:val="none" w:sz="0" w:space="0" w:color="auto"/>
        <w:bottom w:val="none" w:sz="0" w:space="0" w:color="auto"/>
        <w:right w:val="none" w:sz="0" w:space="0" w:color="auto"/>
      </w:divBdr>
      <w:divsChild>
        <w:div w:id="799955094">
          <w:marLeft w:val="0"/>
          <w:marRight w:val="0"/>
          <w:marTop w:val="0"/>
          <w:marBottom w:val="0"/>
          <w:divBdr>
            <w:top w:val="none" w:sz="0" w:space="0" w:color="auto"/>
            <w:left w:val="none" w:sz="0" w:space="0" w:color="auto"/>
            <w:bottom w:val="none" w:sz="0" w:space="0" w:color="auto"/>
            <w:right w:val="none" w:sz="0" w:space="0" w:color="auto"/>
          </w:divBdr>
          <w:divsChild>
            <w:div w:id="196815206">
              <w:marLeft w:val="0"/>
              <w:marRight w:val="0"/>
              <w:marTop w:val="0"/>
              <w:marBottom w:val="0"/>
              <w:divBdr>
                <w:top w:val="none" w:sz="0" w:space="0" w:color="auto"/>
                <w:left w:val="none" w:sz="0" w:space="0" w:color="auto"/>
                <w:bottom w:val="none" w:sz="0" w:space="0" w:color="auto"/>
                <w:right w:val="none" w:sz="0" w:space="0" w:color="auto"/>
              </w:divBdr>
              <w:divsChild>
                <w:div w:id="426120904">
                  <w:marLeft w:val="0"/>
                  <w:marRight w:val="0"/>
                  <w:marTop w:val="0"/>
                  <w:marBottom w:val="0"/>
                  <w:divBdr>
                    <w:top w:val="none" w:sz="0" w:space="0" w:color="auto"/>
                    <w:left w:val="none" w:sz="0" w:space="0" w:color="auto"/>
                    <w:bottom w:val="none" w:sz="0" w:space="0" w:color="auto"/>
                    <w:right w:val="none" w:sz="0" w:space="0" w:color="auto"/>
                  </w:divBdr>
                  <w:divsChild>
                    <w:div w:id="166894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850074">
      <w:bodyDiv w:val="1"/>
      <w:marLeft w:val="0"/>
      <w:marRight w:val="0"/>
      <w:marTop w:val="0"/>
      <w:marBottom w:val="0"/>
      <w:divBdr>
        <w:top w:val="none" w:sz="0" w:space="0" w:color="auto"/>
        <w:left w:val="none" w:sz="0" w:space="0" w:color="auto"/>
        <w:bottom w:val="none" w:sz="0" w:space="0" w:color="auto"/>
        <w:right w:val="none" w:sz="0" w:space="0" w:color="auto"/>
      </w:divBdr>
      <w:divsChild>
        <w:div w:id="499924900">
          <w:marLeft w:val="0"/>
          <w:marRight w:val="0"/>
          <w:marTop w:val="0"/>
          <w:marBottom w:val="0"/>
          <w:divBdr>
            <w:top w:val="none" w:sz="0" w:space="0" w:color="auto"/>
            <w:left w:val="none" w:sz="0" w:space="0" w:color="auto"/>
            <w:bottom w:val="none" w:sz="0" w:space="0" w:color="auto"/>
            <w:right w:val="none" w:sz="0" w:space="0" w:color="auto"/>
          </w:divBdr>
          <w:divsChild>
            <w:div w:id="568812297">
              <w:marLeft w:val="0"/>
              <w:marRight w:val="0"/>
              <w:marTop w:val="0"/>
              <w:marBottom w:val="0"/>
              <w:divBdr>
                <w:top w:val="none" w:sz="0" w:space="0" w:color="auto"/>
                <w:left w:val="none" w:sz="0" w:space="0" w:color="auto"/>
                <w:bottom w:val="none" w:sz="0" w:space="0" w:color="auto"/>
                <w:right w:val="none" w:sz="0" w:space="0" w:color="auto"/>
              </w:divBdr>
              <w:divsChild>
                <w:div w:id="615060362">
                  <w:marLeft w:val="0"/>
                  <w:marRight w:val="0"/>
                  <w:marTop w:val="0"/>
                  <w:marBottom w:val="0"/>
                  <w:divBdr>
                    <w:top w:val="none" w:sz="0" w:space="0" w:color="auto"/>
                    <w:left w:val="none" w:sz="0" w:space="0" w:color="auto"/>
                    <w:bottom w:val="none" w:sz="0" w:space="0" w:color="auto"/>
                    <w:right w:val="none" w:sz="0" w:space="0" w:color="auto"/>
                  </w:divBdr>
                </w:div>
              </w:divsChild>
            </w:div>
            <w:div w:id="459108154">
              <w:marLeft w:val="0"/>
              <w:marRight w:val="0"/>
              <w:marTop w:val="0"/>
              <w:marBottom w:val="0"/>
              <w:divBdr>
                <w:top w:val="none" w:sz="0" w:space="0" w:color="auto"/>
                <w:left w:val="none" w:sz="0" w:space="0" w:color="auto"/>
                <w:bottom w:val="none" w:sz="0" w:space="0" w:color="auto"/>
                <w:right w:val="none" w:sz="0" w:space="0" w:color="auto"/>
              </w:divBdr>
              <w:divsChild>
                <w:div w:id="168729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79507">
          <w:marLeft w:val="0"/>
          <w:marRight w:val="0"/>
          <w:marTop w:val="0"/>
          <w:marBottom w:val="0"/>
          <w:divBdr>
            <w:top w:val="none" w:sz="0" w:space="0" w:color="auto"/>
            <w:left w:val="none" w:sz="0" w:space="0" w:color="auto"/>
            <w:bottom w:val="none" w:sz="0" w:space="0" w:color="auto"/>
            <w:right w:val="none" w:sz="0" w:space="0" w:color="auto"/>
          </w:divBdr>
          <w:divsChild>
            <w:div w:id="1093665271">
              <w:marLeft w:val="0"/>
              <w:marRight w:val="0"/>
              <w:marTop w:val="0"/>
              <w:marBottom w:val="0"/>
              <w:divBdr>
                <w:top w:val="none" w:sz="0" w:space="0" w:color="auto"/>
                <w:left w:val="none" w:sz="0" w:space="0" w:color="auto"/>
                <w:bottom w:val="none" w:sz="0" w:space="0" w:color="auto"/>
                <w:right w:val="none" w:sz="0" w:space="0" w:color="auto"/>
              </w:divBdr>
              <w:divsChild>
                <w:div w:id="200142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831705">
      <w:bodyDiv w:val="1"/>
      <w:marLeft w:val="0"/>
      <w:marRight w:val="0"/>
      <w:marTop w:val="0"/>
      <w:marBottom w:val="0"/>
      <w:divBdr>
        <w:top w:val="none" w:sz="0" w:space="0" w:color="auto"/>
        <w:left w:val="none" w:sz="0" w:space="0" w:color="auto"/>
        <w:bottom w:val="none" w:sz="0" w:space="0" w:color="auto"/>
        <w:right w:val="none" w:sz="0" w:space="0" w:color="auto"/>
      </w:divBdr>
    </w:div>
    <w:div w:id="380594608">
      <w:bodyDiv w:val="1"/>
      <w:marLeft w:val="0"/>
      <w:marRight w:val="0"/>
      <w:marTop w:val="0"/>
      <w:marBottom w:val="0"/>
      <w:divBdr>
        <w:top w:val="none" w:sz="0" w:space="0" w:color="auto"/>
        <w:left w:val="none" w:sz="0" w:space="0" w:color="auto"/>
        <w:bottom w:val="none" w:sz="0" w:space="0" w:color="auto"/>
        <w:right w:val="none" w:sz="0" w:space="0" w:color="auto"/>
      </w:divBdr>
    </w:div>
    <w:div w:id="394016622">
      <w:bodyDiv w:val="1"/>
      <w:marLeft w:val="0"/>
      <w:marRight w:val="0"/>
      <w:marTop w:val="0"/>
      <w:marBottom w:val="0"/>
      <w:divBdr>
        <w:top w:val="none" w:sz="0" w:space="0" w:color="auto"/>
        <w:left w:val="none" w:sz="0" w:space="0" w:color="auto"/>
        <w:bottom w:val="none" w:sz="0" w:space="0" w:color="auto"/>
        <w:right w:val="none" w:sz="0" w:space="0" w:color="auto"/>
      </w:divBdr>
      <w:divsChild>
        <w:div w:id="254438655">
          <w:marLeft w:val="0"/>
          <w:marRight w:val="0"/>
          <w:marTop w:val="0"/>
          <w:marBottom w:val="0"/>
          <w:divBdr>
            <w:top w:val="none" w:sz="0" w:space="0" w:color="auto"/>
            <w:left w:val="none" w:sz="0" w:space="0" w:color="auto"/>
            <w:bottom w:val="none" w:sz="0" w:space="0" w:color="auto"/>
            <w:right w:val="none" w:sz="0" w:space="0" w:color="auto"/>
          </w:divBdr>
          <w:divsChild>
            <w:div w:id="527841501">
              <w:marLeft w:val="0"/>
              <w:marRight w:val="0"/>
              <w:marTop w:val="0"/>
              <w:marBottom w:val="0"/>
              <w:divBdr>
                <w:top w:val="none" w:sz="0" w:space="0" w:color="auto"/>
                <w:left w:val="none" w:sz="0" w:space="0" w:color="auto"/>
                <w:bottom w:val="none" w:sz="0" w:space="0" w:color="auto"/>
                <w:right w:val="none" w:sz="0" w:space="0" w:color="auto"/>
              </w:divBdr>
              <w:divsChild>
                <w:div w:id="40379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103180">
      <w:bodyDiv w:val="1"/>
      <w:marLeft w:val="0"/>
      <w:marRight w:val="0"/>
      <w:marTop w:val="0"/>
      <w:marBottom w:val="0"/>
      <w:divBdr>
        <w:top w:val="none" w:sz="0" w:space="0" w:color="auto"/>
        <w:left w:val="none" w:sz="0" w:space="0" w:color="auto"/>
        <w:bottom w:val="none" w:sz="0" w:space="0" w:color="auto"/>
        <w:right w:val="none" w:sz="0" w:space="0" w:color="auto"/>
      </w:divBdr>
      <w:divsChild>
        <w:div w:id="781267355">
          <w:marLeft w:val="0"/>
          <w:marRight w:val="0"/>
          <w:marTop w:val="0"/>
          <w:marBottom w:val="0"/>
          <w:divBdr>
            <w:top w:val="none" w:sz="0" w:space="0" w:color="auto"/>
            <w:left w:val="none" w:sz="0" w:space="0" w:color="auto"/>
            <w:bottom w:val="none" w:sz="0" w:space="0" w:color="auto"/>
            <w:right w:val="none" w:sz="0" w:space="0" w:color="auto"/>
          </w:divBdr>
        </w:div>
      </w:divsChild>
    </w:div>
    <w:div w:id="428624899">
      <w:bodyDiv w:val="1"/>
      <w:marLeft w:val="0"/>
      <w:marRight w:val="0"/>
      <w:marTop w:val="0"/>
      <w:marBottom w:val="0"/>
      <w:divBdr>
        <w:top w:val="none" w:sz="0" w:space="0" w:color="auto"/>
        <w:left w:val="none" w:sz="0" w:space="0" w:color="auto"/>
        <w:bottom w:val="none" w:sz="0" w:space="0" w:color="auto"/>
        <w:right w:val="none" w:sz="0" w:space="0" w:color="auto"/>
      </w:divBdr>
    </w:div>
    <w:div w:id="435756408">
      <w:bodyDiv w:val="1"/>
      <w:marLeft w:val="0"/>
      <w:marRight w:val="0"/>
      <w:marTop w:val="0"/>
      <w:marBottom w:val="0"/>
      <w:divBdr>
        <w:top w:val="none" w:sz="0" w:space="0" w:color="auto"/>
        <w:left w:val="none" w:sz="0" w:space="0" w:color="auto"/>
        <w:bottom w:val="none" w:sz="0" w:space="0" w:color="auto"/>
        <w:right w:val="none" w:sz="0" w:space="0" w:color="auto"/>
      </w:divBdr>
      <w:divsChild>
        <w:div w:id="285164960">
          <w:marLeft w:val="0"/>
          <w:marRight w:val="0"/>
          <w:marTop w:val="0"/>
          <w:marBottom w:val="0"/>
          <w:divBdr>
            <w:top w:val="none" w:sz="0" w:space="0" w:color="auto"/>
            <w:left w:val="none" w:sz="0" w:space="0" w:color="auto"/>
            <w:bottom w:val="none" w:sz="0" w:space="0" w:color="auto"/>
            <w:right w:val="none" w:sz="0" w:space="0" w:color="auto"/>
          </w:divBdr>
          <w:divsChild>
            <w:div w:id="777918950">
              <w:marLeft w:val="0"/>
              <w:marRight w:val="0"/>
              <w:marTop w:val="0"/>
              <w:marBottom w:val="0"/>
              <w:divBdr>
                <w:top w:val="none" w:sz="0" w:space="0" w:color="auto"/>
                <w:left w:val="none" w:sz="0" w:space="0" w:color="auto"/>
                <w:bottom w:val="none" w:sz="0" w:space="0" w:color="auto"/>
                <w:right w:val="none" w:sz="0" w:space="0" w:color="auto"/>
              </w:divBdr>
              <w:divsChild>
                <w:div w:id="120671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386916">
      <w:bodyDiv w:val="1"/>
      <w:marLeft w:val="0"/>
      <w:marRight w:val="0"/>
      <w:marTop w:val="0"/>
      <w:marBottom w:val="0"/>
      <w:divBdr>
        <w:top w:val="none" w:sz="0" w:space="0" w:color="auto"/>
        <w:left w:val="none" w:sz="0" w:space="0" w:color="auto"/>
        <w:bottom w:val="none" w:sz="0" w:space="0" w:color="auto"/>
        <w:right w:val="none" w:sz="0" w:space="0" w:color="auto"/>
      </w:divBdr>
    </w:div>
    <w:div w:id="502545938">
      <w:bodyDiv w:val="1"/>
      <w:marLeft w:val="0"/>
      <w:marRight w:val="0"/>
      <w:marTop w:val="0"/>
      <w:marBottom w:val="0"/>
      <w:divBdr>
        <w:top w:val="none" w:sz="0" w:space="0" w:color="auto"/>
        <w:left w:val="none" w:sz="0" w:space="0" w:color="auto"/>
        <w:bottom w:val="none" w:sz="0" w:space="0" w:color="auto"/>
        <w:right w:val="none" w:sz="0" w:space="0" w:color="auto"/>
      </w:divBdr>
    </w:div>
    <w:div w:id="543060635">
      <w:bodyDiv w:val="1"/>
      <w:marLeft w:val="0"/>
      <w:marRight w:val="0"/>
      <w:marTop w:val="0"/>
      <w:marBottom w:val="0"/>
      <w:divBdr>
        <w:top w:val="none" w:sz="0" w:space="0" w:color="auto"/>
        <w:left w:val="none" w:sz="0" w:space="0" w:color="auto"/>
        <w:bottom w:val="none" w:sz="0" w:space="0" w:color="auto"/>
        <w:right w:val="none" w:sz="0" w:space="0" w:color="auto"/>
      </w:divBdr>
    </w:div>
    <w:div w:id="580411845">
      <w:bodyDiv w:val="1"/>
      <w:marLeft w:val="0"/>
      <w:marRight w:val="0"/>
      <w:marTop w:val="0"/>
      <w:marBottom w:val="0"/>
      <w:divBdr>
        <w:top w:val="none" w:sz="0" w:space="0" w:color="auto"/>
        <w:left w:val="none" w:sz="0" w:space="0" w:color="auto"/>
        <w:bottom w:val="none" w:sz="0" w:space="0" w:color="auto"/>
        <w:right w:val="none" w:sz="0" w:space="0" w:color="auto"/>
      </w:divBdr>
      <w:divsChild>
        <w:div w:id="2016028040">
          <w:marLeft w:val="0"/>
          <w:marRight w:val="0"/>
          <w:marTop w:val="0"/>
          <w:marBottom w:val="0"/>
          <w:divBdr>
            <w:top w:val="none" w:sz="0" w:space="0" w:color="auto"/>
            <w:left w:val="none" w:sz="0" w:space="0" w:color="auto"/>
            <w:bottom w:val="none" w:sz="0" w:space="0" w:color="auto"/>
            <w:right w:val="none" w:sz="0" w:space="0" w:color="auto"/>
          </w:divBdr>
          <w:divsChild>
            <w:div w:id="1452555508">
              <w:marLeft w:val="0"/>
              <w:marRight w:val="0"/>
              <w:marTop w:val="0"/>
              <w:marBottom w:val="0"/>
              <w:divBdr>
                <w:top w:val="none" w:sz="0" w:space="0" w:color="auto"/>
                <w:left w:val="none" w:sz="0" w:space="0" w:color="auto"/>
                <w:bottom w:val="none" w:sz="0" w:space="0" w:color="auto"/>
                <w:right w:val="none" w:sz="0" w:space="0" w:color="auto"/>
              </w:divBdr>
              <w:divsChild>
                <w:div w:id="57956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86464">
          <w:marLeft w:val="0"/>
          <w:marRight w:val="0"/>
          <w:marTop w:val="0"/>
          <w:marBottom w:val="0"/>
          <w:divBdr>
            <w:top w:val="none" w:sz="0" w:space="0" w:color="auto"/>
            <w:left w:val="none" w:sz="0" w:space="0" w:color="auto"/>
            <w:bottom w:val="none" w:sz="0" w:space="0" w:color="auto"/>
            <w:right w:val="none" w:sz="0" w:space="0" w:color="auto"/>
          </w:divBdr>
          <w:divsChild>
            <w:div w:id="1000038611">
              <w:marLeft w:val="0"/>
              <w:marRight w:val="0"/>
              <w:marTop w:val="0"/>
              <w:marBottom w:val="0"/>
              <w:divBdr>
                <w:top w:val="none" w:sz="0" w:space="0" w:color="auto"/>
                <w:left w:val="none" w:sz="0" w:space="0" w:color="auto"/>
                <w:bottom w:val="none" w:sz="0" w:space="0" w:color="auto"/>
                <w:right w:val="none" w:sz="0" w:space="0" w:color="auto"/>
              </w:divBdr>
              <w:divsChild>
                <w:div w:id="159678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455676">
      <w:bodyDiv w:val="1"/>
      <w:marLeft w:val="0"/>
      <w:marRight w:val="0"/>
      <w:marTop w:val="0"/>
      <w:marBottom w:val="0"/>
      <w:divBdr>
        <w:top w:val="none" w:sz="0" w:space="0" w:color="auto"/>
        <w:left w:val="none" w:sz="0" w:space="0" w:color="auto"/>
        <w:bottom w:val="none" w:sz="0" w:space="0" w:color="auto"/>
        <w:right w:val="none" w:sz="0" w:space="0" w:color="auto"/>
      </w:divBdr>
      <w:divsChild>
        <w:div w:id="598947094">
          <w:marLeft w:val="0"/>
          <w:marRight w:val="0"/>
          <w:marTop w:val="0"/>
          <w:marBottom w:val="0"/>
          <w:divBdr>
            <w:top w:val="none" w:sz="0" w:space="0" w:color="auto"/>
            <w:left w:val="none" w:sz="0" w:space="0" w:color="auto"/>
            <w:bottom w:val="none" w:sz="0" w:space="0" w:color="auto"/>
            <w:right w:val="none" w:sz="0" w:space="0" w:color="auto"/>
          </w:divBdr>
          <w:divsChild>
            <w:div w:id="1326594196">
              <w:marLeft w:val="0"/>
              <w:marRight w:val="0"/>
              <w:marTop w:val="0"/>
              <w:marBottom w:val="0"/>
              <w:divBdr>
                <w:top w:val="none" w:sz="0" w:space="0" w:color="auto"/>
                <w:left w:val="none" w:sz="0" w:space="0" w:color="auto"/>
                <w:bottom w:val="none" w:sz="0" w:space="0" w:color="auto"/>
                <w:right w:val="none" w:sz="0" w:space="0" w:color="auto"/>
              </w:divBdr>
              <w:divsChild>
                <w:div w:id="174529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494674">
      <w:bodyDiv w:val="1"/>
      <w:marLeft w:val="0"/>
      <w:marRight w:val="0"/>
      <w:marTop w:val="0"/>
      <w:marBottom w:val="0"/>
      <w:divBdr>
        <w:top w:val="none" w:sz="0" w:space="0" w:color="auto"/>
        <w:left w:val="none" w:sz="0" w:space="0" w:color="auto"/>
        <w:bottom w:val="none" w:sz="0" w:space="0" w:color="auto"/>
        <w:right w:val="none" w:sz="0" w:space="0" w:color="auto"/>
      </w:divBdr>
    </w:div>
    <w:div w:id="605618887">
      <w:bodyDiv w:val="1"/>
      <w:marLeft w:val="0"/>
      <w:marRight w:val="0"/>
      <w:marTop w:val="0"/>
      <w:marBottom w:val="0"/>
      <w:divBdr>
        <w:top w:val="none" w:sz="0" w:space="0" w:color="auto"/>
        <w:left w:val="none" w:sz="0" w:space="0" w:color="auto"/>
        <w:bottom w:val="none" w:sz="0" w:space="0" w:color="auto"/>
        <w:right w:val="none" w:sz="0" w:space="0" w:color="auto"/>
      </w:divBdr>
    </w:div>
    <w:div w:id="626860099">
      <w:bodyDiv w:val="1"/>
      <w:marLeft w:val="0"/>
      <w:marRight w:val="0"/>
      <w:marTop w:val="0"/>
      <w:marBottom w:val="0"/>
      <w:divBdr>
        <w:top w:val="none" w:sz="0" w:space="0" w:color="auto"/>
        <w:left w:val="none" w:sz="0" w:space="0" w:color="auto"/>
        <w:bottom w:val="none" w:sz="0" w:space="0" w:color="auto"/>
        <w:right w:val="none" w:sz="0" w:space="0" w:color="auto"/>
      </w:divBdr>
    </w:div>
    <w:div w:id="629165393">
      <w:bodyDiv w:val="1"/>
      <w:marLeft w:val="0"/>
      <w:marRight w:val="0"/>
      <w:marTop w:val="0"/>
      <w:marBottom w:val="0"/>
      <w:divBdr>
        <w:top w:val="none" w:sz="0" w:space="0" w:color="auto"/>
        <w:left w:val="none" w:sz="0" w:space="0" w:color="auto"/>
        <w:bottom w:val="none" w:sz="0" w:space="0" w:color="auto"/>
        <w:right w:val="none" w:sz="0" w:space="0" w:color="auto"/>
      </w:divBdr>
    </w:div>
    <w:div w:id="631374868">
      <w:bodyDiv w:val="1"/>
      <w:marLeft w:val="0"/>
      <w:marRight w:val="0"/>
      <w:marTop w:val="0"/>
      <w:marBottom w:val="0"/>
      <w:divBdr>
        <w:top w:val="none" w:sz="0" w:space="0" w:color="auto"/>
        <w:left w:val="none" w:sz="0" w:space="0" w:color="auto"/>
        <w:bottom w:val="none" w:sz="0" w:space="0" w:color="auto"/>
        <w:right w:val="none" w:sz="0" w:space="0" w:color="auto"/>
      </w:divBdr>
    </w:div>
    <w:div w:id="634142307">
      <w:bodyDiv w:val="1"/>
      <w:marLeft w:val="0"/>
      <w:marRight w:val="0"/>
      <w:marTop w:val="0"/>
      <w:marBottom w:val="0"/>
      <w:divBdr>
        <w:top w:val="none" w:sz="0" w:space="0" w:color="auto"/>
        <w:left w:val="none" w:sz="0" w:space="0" w:color="auto"/>
        <w:bottom w:val="none" w:sz="0" w:space="0" w:color="auto"/>
        <w:right w:val="none" w:sz="0" w:space="0" w:color="auto"/>
      </w:divBdr>
    </w:div>
    <w:div w:id="667363169">
      <w:bodyDiv w:val="1"/>
      <w:marLeft w:val="0"/>
      <w:marRight w:val="0"/>
      <w:marTop w:val="0"/>
      <w:marBottom w:val="0"/>
      <w:divBdr>
        <w:top w:val="none" w:sz="0" w:space="0" w:color="auto"/>
        <w:left w:val="none" w:sz="0" w:space="0" w:color="auto"/>
        <w:bottom w:val="none" w:sz="0" w:space="0" w:color="auto"/>
        <w:right w:val="none" w:sz="0" w:space="0" w:color="auto"/>
      </w:divBdr>
      <w:divsChild>
        <w:div w:id="145517336">
          <w:marLeft w:val="0"/>
          <w:marRight w:val="0"/>
          <w:marTop w:val="0"/>
          <w:marBottom w:val="0"/>
          <w:divBdr>
            <w:top w:val="none" w:sz="0" w:space="0" w:color="auto"/>
            <w:left w:val="none" w:sz="0" w:space="0" w:color="auto"/>
            <w:bottom w:val="none" w:sz="0" w:space="0" w:color="auto"/>
            <w:right w:val="none" w:sz="0" w:space="0" w:color="auto"/>
          </w:divBdr>
          <w:divsChild>
            <w:div w:id="741440711">
              <w:marLeft w:val="0"/>
              <w:marRight w:val="0"/>
              <w:marTop w:val="0"/>
              <w:marBottom w:val="0"/>
              <w:divBdr>
                <w:top w:val="none" w:sz="0" w:space="0" w:color="auto"/>
                <w:left w:val="none" w:sz="0" w:space="0" w:color="auto"/>
                <w:bottom w:val="none" w:sz="0" w:space="0" w:color="auto"/>
                <w:right w:val="none" w:sz="0" w:space="0" w:color="auto"/>
              </w:divBdr>
              <w:divsChild>
                <w:div w:id="187094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654379">
      <w:bodyDiv w:val="1"/>
      <w:marLeft w:val="0"/>
      <w:marRight w:val="0"/>
      <w:marTop w:val="0"/>
      <w:marBottom w:val="0"/>
      <w:divBdr>
        <w:top w:val="none" w:sz="0" w:space="0" w:color="auto"/>
        <w:left w:val="none" w:sz="0" w:space="0" w:color="auto"/>
        <w:bottom w:val="none" w:sz="0" w:space="0" w:color="auto"/>
        <w:right w:val="none" w:sz="0" w:space="0" w:color="auto"/>
      </w:divBdr>
    </w:div>
    <w:div w:id="695620633">
      <w:bodyDiv w:val="1"/>
      <w:marLeft w:val="0"/>
      <w:marRight w:val="0"/>
      <w:marTop w:val="0"/>
      <w:marBottom w:val="0"/>
      <w:divBdr>
        <w:top w:val="none" w:sz="0" w:space="0" w:color="auto"/>
        <w:left w:val="none" w:sz="0" w:space="0" w:color="auto"/>
        <w:bottom w:val="none" w:sz="0" w:space="0" w:color="auto"/>
        <w:right w:val="none" w:sz="0" w:space="0" w:color="auto"/>
      </w:divBdr>
      <w:divsChild>
        <w:div w:id="1613052116">
          <w:marLeft w:val="0"/>
          <w:marRight w:val="0"/>
          <w:marTop w:val="0"/>
          <w:marBottom w:val="0"/>
          <w:divBdr>
            <w:top w:val="none" w:sz="0" w:space="0" w:color="auto"/>
            <w:left w:val="none" w:sz="0" w:space="0" w:color="auto"/>
            <w:bottom w:val="none" w:sz="0" w:space="0" w:color="auto"/>
            <w:right w:val="none" w:sz="0" w:space="0" w:color="auto"/>
          </w:divBdr>
          <w:divsChild>
            <w:div w:id="81070510">
              <w:marLeft w:val="0"/>
              <w:marRight w:val="0"/>
              <w:marTop w:val="0"/>
              <w:marBottom w:val="0"/>
              <w:divBdr>
                <w:top w:val="none" w:sz="0" w:space="0" w:color="auto"/>
                <w:left w:val="none" w:sz="0" w:space="0" w:color="auto"/>
                <w:bottom w:val="none" w:sz="0" w:space="0" w:color="auto"/>
                <w:right w:val="none" w:sz="0" w:space="0" w:color="auto"/>
              </w:divBdr>
              <w:divsChild>
                <w:div w:id="44067928">
                  <w:marLeft w:val="0"/>
                  <w:marRight w:val="0"/>
                  <w:marTop w:val="0"/>
                  <w:marBottom w:val="0"/>
                  <w:divBdr>
                    <w:top w:val="none" w:sz="0" w:space="0" w:color="auto"/>
                    <w:left w:val="none" w:sz="0" w:space="0" w:color="auto"/>
                    <w:bottom w:val="none" w:sz="0" w:space="0" w:color="auto"/>
                    <w:right w:val="none" w:sz="0" w:space="0" w:color="auto"/>
                  </w:divBdr>
                  <w:divsChild>
                    <w:div w:id="1316035794">
                      <w:marLeft w:val="0"/>
                      <w:marRight w:val="0"/>
                      <w:marTop w:val="0"/>
                      <w:marBottom w:val="0"/>
                      <w:divBdr>
                        <w:top w:val="none" w:sz="0" w:space="0" w:color="auto"/>
                        <w:left w:val="none" w:sz="0" w:space="0" w:color="auto"/>
                        <w:bottom w:val="none" w:sz="0" w:space="0" w:color="auto"/>
                        <w:right w:val="none" w:sz="0" w:space="0" w:color="auto"/>
                      </w:divBdr>
                    </w:div>
                    <w:div w:id="714693358">
                      <w:marLeft w:val="0"/>
                      <w:marRight w:val="0"/>
                      <w:marTop w:val="0"/>
                      <w:marBottom w:val="0"/>
                      <w:divBdr>
                        <w:top w:val="none" w:sz="0" w:space="0" w:color="auto"/>
                        <w:left w:val="none" w:sz="0" w:space="0" w:color="auto"/>
                        <w:bottom w:val="none" w:sz="0" w:space="0" w:color="auto"/>
                        <w:right w:val="none" w:sz="0" w:space="0" w:color="auto"/>
                      </w:divBdr>
                    </w:div>
                  </w:divsChild>
                </w:div>
                <w:div w:id="1099106631">
                  <w:marLeft w:val="0"/>
                  <w:marRight w:val="0"/>
                  <w:marTop w:val="0"/>
                  <w:marBottom w:val="0"/>
                  <w:divBdr>
                    <w:top w:val="none" w:sz="0" w:space="0" w:color="auto"/>
                    <w:left w:val="none" w:sz="0" w:space="0" w:color="auto"/>
                    <w:bottom w:val="none" w:sz="0" w:space="0" w:color="auto"/>
                    <w:right w:val="none" w:sz="0" w:space="0" w:color="auto"/>
                  </w:divBdr>
                  <w:divsChild>
                    <w:div w:id="97725848">
                      <w:marLeft w:val="0"/>
                      <w:marRight w:val="0"/>
                      <w:marTop w:val="0"/>
                      <w:marBottom w:val="0"/>
                      <w:divBdr>
                        <w:top w:val="none" w:sz="0" w:space="0" w:color="auto"/>
                        <w:left w:val="none" w:sz="0" w:space="0" w:color="auto"/>
                        <w:bottom w:val="none" w:sz="0" w:space="0" w:color="auto"/>
                        <w:right w:val="none" w:sz="0" w:space="0" w:color="auto"/>
                      </w:divBdr>
                    </w:div>
                  </w:divsChild>
                </w:div>
                <w:div w:id="1837186667">
                  <w:marLeft w:val="0"/>
                  <w:marRight w:val="0"/>
                  <w:marTop w:val="0"/>
                  <w:marBottom w:val="0"/>
                  <w:divBdr>
                    <w:top w:val="none" w:sz="0" w:space="0" w:color="auto"/>
                    <w:left w:val="none" w:sz="0" w:space="0" w:color="auto"/>
                    <w:bottom w:val="none" w:sz="0" w:space="0" w:color="auto"/>
                    <w:right w:val="none" w:sz="0" w:space="0" w:color="auto"/>
                  </w:divBdr>
                  <w:divsChild>
                    <w:div w:id="1860657288">
                      <w:marLeft w:val="0"/>
                      <w:marRight w:val="0"/>
                      <w:marTop w:val="0"/>
                      <w:marBottom w:val="0"/>
                      <w:divBdr>
                        <w:top w:val="none" w:sz="0" w:space="0" w:color="auto"/>
                        <w:left w:val="none" w:sz="0" w:space="0" w:color="auto"/>
                        <w:bottom w:val="none" w:sz="0" w:space="0" w:color="auto"/>
                        <w:right w:val="none" w:sz="0" w:space="0" w:color="auto"/>
                      </w:divBdr>
                    </w:div>
                    <w:div w:id="1756322642">
                      <w:marLeft w:val="0"/>
                      <w:marRight w:val="0"/>
                      <w:marTop w:val="0"/>
                      <w:marBottom w:val="0"/>
                      <w:divBdr>
                        <w:top w:val="none" w:sz="0" w:space="0" w:color="auto"/>
                        <w:left w:val="none" w:sz="0" w:space="0" w:color="auto"/>
                        <w:bottom w:val="none" w:sz="0" w:space="0" w:color="auto"/>
                        <w:right w:val="none" w:sz="0" w:space="0" w:color="auto"/>
                      </w:divBdr>
                    </w:div>
                    <w:div w:id="1896313723">
                      <w:marLeft w:val="0"/>
                      <w:marRight w:val="0"/>
                      <w:marTop w:val="0"/>
                      <w:marBottom w:val="0"/>
                      <w:divBdr>
                        <w:top w:val="none" w:sz="0" w:space="0" w:color="auto"/>
                        <w:left w:val="none" w:sz="0" w:space="0" w:color="auto"/>
                        <w:bottom w:val="none" w:sz="0" w:space="0" w:color="auto"/>
                        <w:right w:val="none" w:sz="0" w:space="0" w:color="auto"/>
                      </w:divBdr>
                    </w:div>
                  </w:divsChild>
                </w:div>
                <w:div w:id="503975517">
                  <w:marLeft w:val="0"/>
                  <w:marRight w:val="0"/>
                  <w:marTop w:val="0"/>
                  <w:marBottom w:val="0"/>
                  <w:divBdr>
                    <w:top w:val="none" w:sz="0" w:space="0" w:color="auto"/>
                    <w:left w:val="none" w:sz="0" w:space="0" w:color="auto"/>
                    <w:bottom w:val="none" w:sz="0" w:space="0" w:color="auto"/>
                    <w:right w:val="none" w:sz="0" w:space="0" w:color="auto"/>
                  </w:divBdr>
                  <w:divsChild>
                    <w:div w:id="864516309">
                      <w:marLeft w:val="0"/>
                      <w:marRight w:val="0"/>
                      <w:marTop w:val="0"/>
                      <w:marBottom w:val="0"/>
                      <w:divBdr>
                        <w:top w:val="none" w:sz="0" w:space="0" w:color="auto"/>
                        <w:left w:val="none" w:sz="0" w:space="0" w:color="auto"/>
                        <w:bottom w:val="none" w:sz="0" w:space="0" w:color="auto"/>
                        <w:right w:val="none" w:sz="0" w:space="0" w:color="auto"/>
                      </w:divBdr>
                    </w:div>
                    <w:div w:id="602150838">
                      <w:marLeft w:val="0"/>
                      <w:marRight w:val="0"/>
                      <w:marTop w:val="0"/>
                      <w:marBottom w:val="0"/>
                      <w:divBdr>
                        <w:top w:val="none" w:sz="0" w:space="0" w:color="auto"/>
                        <w:left w:val="none" w:sz="0" w:space="0" w:color="auto"/>
                        <w:bottom w:val="none" w:sz="0" w:space="0" w:color="auto"/>
                        <w:right w:val="none" w:sz="0" w:space="0" w:color="auto"/>
                      </w:divBdr>
                    </w:div>
                  </w:divsChild>
                </w:div>
                <w:div w:id="554699489">
                  <w:marLeft w:val="0"/>
                  <w:marRight w:val="0"/>
                  <w:marTop w:val="0"/>
                  <w:marBottom w:val="0"/>
                  <w:divBdr>
                    <w:top w:val="none" w:sz="0" w:space="0" w:color="auto"/>
                    <w:left w:val="none" w:sz="0" w:space="0" w:color="auto"/>
                    <w:bottom w:val="none" w:sz="0" w:space="0" w:color="auto"/>
                    <w:right w:val="none" w:sz="0" w:space="0" w:color="auto"/>
                  </w:divBdr>
                  <w:divsChild>
                    <w:div w:id="212549831">
                      <w:marLeft w:val="0"/>
                      <w:marRight w:val="0"/>
                      <w:marTop w:val="0"/>
                      <w:marBottom w:val="0"/>
                      <w:divBdr>
                        <w:top w:val="none" w:sz="0" w:space="0" w:color="auto"/>
                        <w:left w:val="none" w:sz="0" w:space="0" w:color="auto"/>
                        <w:bottom w:val="none" w:sz="0" w:space="0" w:color="auto"/>
                        <w:right w:val="none" w:sz="0" w:space="0" w:color="auto"/>
                      </w:divBdr>
                    </w:div>
                  </w:divsChild>
                </w:div>
                <w:div w:id="1304311866">
                  <w:marLeft w:val="0"/>
                  <w:marRight w:val="0"/>
                  <w:marTop w:val="0"/>
                  <w:marBottom w:val="0"/>
                  <w:divBdr>
                    <w:top w:val="none" w:sz="0" w:space="0" w:color="auto"/>
                    <w:left w:val="none" w:sz="0" w:space="0" w:color="auto"/>
                    <w:bottom w:val="none" w:sz="0" w:space="0" w:color="auto"/>
                    <w:right w:val="none" w:sz="0" w:space="0" w:color="auto"/>
                  </w:divBdr>
                  <w:divsChild>
                    <w:div w:id="1915312266">
                      <w:marLeft w:val="0"/>
                      <w:marRight w:val="0"/>
                      <w:marTop w:val="0"/>
                      <w:marBottom w:val="0"/>
                      <w:divBdr>
                        <w:top w:val="none" w:sz="0" w:space="0" w:color="auto"/>
                        <w:left w:val="none" w:sz="0" w:space="0" w:color="auto"/>
                        <w:bottom w:val="none" w:sz="0" w:space="0" w:color="auto"/>
                        <w:right w:val="none" w:sz="0" w:space="0" w:color="auto"/>
                      </w:divBdr>
                    </w:div>
                    <w:div w:id="1245721175">
                      <w:marLeft w:val="0"/>
                      <w:marRight w:val="0"/>
                      <w:marTop w:val="0"/>
                      <w:marBottom w:val="0"/>
                      <w:divBdr>
                        <w:top w:val="none" w:sz="0" w:space="0" w:color="auto"/>
                        <w:left w:val="none" w:sz="0" w:space="0" w:color="auto"/>
                        <w:bottom w:val="none" w:sz="0" w:space="0" w:color="auto"/>
                        <w:right w:val="none" w:sz="0" w:space="0" w:color="auto"/>
                      </w:divBdr>
                    </w:div>
                  </w:divsChild>
                </w:div>
                <w:div w:id="1406993331">
                  <w:marLeft w:val="0"/>
                  <w:marRight w:val="0"/>
                  <w:marTop w:val="0"/>
                  <w:marBottom w:val="0"/>
                  <w:divBdr>
                    <w:top w:val="none" w:sz="0" w:space="0" w:color="auto"/>
                    <w:left w:val="none" w:sz="0" w:space="0" w:color="auto"/>
                    <w:bottom w:val="none" w:sz="0" w:space="0" w:color="auto"/>
                    <w:right w:val="none" w:sz="0" w:space="0" w:color="auto"/>
                  </w:divBdr>
                  <w:divsChild>
                    <w:div w:id="640961013">
                      <w:marLeft w:val="0"/>
                      <w:marRight w:val="0"/>
                      <w:marTop w:val="0"/>
                      <w:marBottom w:val="0"/>
                      <w:divBdr>
                        <w:top w:val="none" w:sz="0" w:space="0" w:color="auto"/>
                        <w:left w:val="none" w:sz="0" w:space="0" w:color="auto"/>
                        <w:bottom w:val="none" w:sz="0" w:space="0" w:color="auto"/>
                        <w:right w:val="none" w:sz="0" w:space="0" w:color="auto"/>
                      </w:divBdr>
                    </w:div>
                  </w:divsChild>
                </w:div>
                <w:div w:id="260187259">
                  <w:marLeft w:val="0"/>
                  <w:marRight w:val="0"/>
                  <w:marTop w:val="0"/>
                  <w:marBottom w:val="0"/>
                  <w:divBdr>
                    <w:top w:val="none" w:sz="0" w:space="0" w:color="auto"/>
                    <w:left w:val="none" w:sz="0" w:space="0" w:color="auto"/>
                    <w:bottom w:val="none" w:sz="0" w:space="0" w:color="auto"/>
                    <w:right w:val="none" w:sz="0" w:space="0" w:color="auto"/>
                  </w:divBdr>
                  <w:divsChild>
                    <w:div w:id="1692102818">
                      <w:marLeft w:val="0"/>
                      <w:marRight w:val="0"/>
                      <w:marTop w:val="0"/>
                      <w:marBottom w:val="0"/>
                      <w:divBdr>
                        <w:top w:val="none" w:sz="0" w:space="0" w:color="auto"/>
                        <w:left w:val="none" w:sz="0" w:space="0" w:color="auto"/>
                        <w:bottom w:val="none" w:sz="0" w:space="0" w:color="auto"/>
                        <w:right w:val="none" w:sz="0" w:space="0" w:color="auto"/>
                      </w:divBdr>
                    </w:div>
                  </w:divsChild>
                </w:div>
                <w:div w:id="1334841579">
                  <w:marLeft w:val="0"/>
                  <w:marRight w:val="0"/>
                  <w:marTop w:val="0"/>
                  <w:marBottom w:val="0"/>
                  <w:divBdr>
                    <w:top w:val="none" w:sz="0" w:space="0" w:color="auto"/>
                    <w:left w:val="none" w:sz="0" w:space="0" w:color="auto"/>
                    <w:bottom w:val="none" w:sz="0" w:space="0" w:color="auto"/>
                    <w:right w:val="none" w:sz="0" w:space="0" w:color="auto"/>
                  </w:divBdr>
                  <w:divsChild>
                    <w:div w:id="450173802">
                      <w:marLeft w:val="0"/>
                      <w:marRight w:val="0"/>
                      <w:marTop w:val="0"/>
                      <w:marBottom w:val="0"/>
                      <w:divBdr>
                        <w:top w:val="none" w:sz="0" w:space="0" w:color="auto"/>
                        <w:left w:val="none" w:sz="0" w:space="0" w:color="auto"/>
                        <w:bottom w:val="none" w:sz="0" w:space="0" w:color="auto"/>
                        <w:right w:val="none" w:sz="0" w:space="0" w:color="auto"/>
                      </w:divBdr>
                    </w:div>
                  </w:divsChild>
                </w:div>
                <w:div w:id="94448549">
                  <w:marLeft w:val="0"/>
                  <w:marRight w:val="0"/>
                  <w:marTop w:val="0"/>
                  <w:marBottom w:val="0"/>
                  <w:divBdr>
                    <w:top w:val="none" w:sz="0" w:space="0" w:color="auto"/>
                    <w:left w:val="none" w:sz="0" w:space="0" w:color="auto"/>
                    <w:bottom w:val="none" w:sz="0" w:space="0" w:color="auto"/>
                    <w:right w:val="none" w:sz="0" w:space="0" w:color="auto"/>
                  </w:divBdr>
                  <w:divsChild>
                    <w:div w:id="322005159">
                      <w:marLeft w:val="0"/>
                      <w:marRight w:val="0"/>
                      <w:marTop w:val="0"/>
                      <w:marBottom w:val="0"/>
                      <w:divBdr>
                        <w:top w:val="none" w:sz="0" w:space="0" w:color="auto"/>
                        <w:left w:val="none" w:sz="0" w:space="0" w:color="auto"/>
                        <w:bottom w:val="none" w:sz="0" w:space="0" w:color="auto"/>
                        <w:right w:val="none" w:sz="0" w:space="0" w:color="auto"/>
                      </w:divBdr>
                    </w:div>
                  </w:divsChild>
                </w:div>
                <w:div w:id="1073548405">
                  <w:marLeft w:val="0"/>
                  <w:marRight w:val="0"/>
                  <w:marTop w:val="0"/>
                  <w:marBottom w:val="0"/>
                  <w:divBdr>
                    <w:top w:val="none" w:sz="0" w:space="0" w:color="auto"/>
                    <w:left w:val="none" w:sz="0" w:space="0" w:color="auto"/>
                    <w:bottom w:val="none" w:sz="0" w:space="0" w:color="auto"/>
                    <w:right w:val="none" w:sz="0" w:space="0" w:color="auto"/>
                  </w:divBdr>
                  <w:divsChild>
                    <w:div w:id="1850606901">
                      <w:marLeft w:val="0"/>
                      <w:marRight w:val="0"/>
                      <w:marTop w:val="0"/>
                      <w:marBottom w:val="0"/>
                      <w:divBdr>
                        <w:top w:val="none" w:sz="0" w:space="0" w:color="auto"/>
                        <w:left w:val="none" w:sz="0" w:space="0" w:color="auto"/>
                        <w:bottom w:val="none" w:sz="0" w:space="0" w:color="auto"/>
                        <w:right w:val="none" w:sz="0" w:space="0" w:color="auto"/>
                      </w:divBdr>
                    </w:div>
                  </w:divsChild>
                </w:div>
                <w:div w:id="38095464">
                  <w:marLeft w:val="0"/>
                  <w:marRight w:val="0"/>
                  <w:marTop w:val="0"/>
                  <w:marBottom w:val="0"/>
                  <w:divBdr>
                    <w:top w:val="none" w:sz="0" w:space="0" w:color="auto"/>
                    <w:left w:val="none" w:sz="0" w:space="0" w:color="auto"/>
                    <w:bottom w:val="none" w:sz="0" w:space="0" w:color="auto"/>
                    <w:right w:val="none" w:sz="0" w:space="0" w:color="auto"/>
                  </w:divBdr>
                  <w:divsChild>
                    <w:div w:id="2021353472">
                      <w:marLeft w:val="0"/>
                      <w:marRight w:val="0"/>
                      <w:marTop w:val="0"/>
                      <w:marBottom w:val="0"/>
                      <w:divBdr>
                        <w:top w:val="none" w:sz="0" w:space="0" w:color="auto"/>
                        <w:left w:val="none" w:sz="0" w:space="0" w:color="auto"/>
                        <w:bottom w:val="none" w:sz="0" w:space="0" w:color="auto"/>
                        <w:right w:val="none" w:sz="0" w:space="0" w:color="auto"/>
                      </w:divBdr>
                    </w:div>
                    <w:div w:id="1809130578">
                      <w:marLeft w:val="0"/>
                      <w:marRight w:val="0"/>
                      <w:marTop w:val="0"/>
                      <w:marBottom w:val="0"/>
                      <w:divBdr>
                        <w:top w:val="none" w:sz="0" w:space="0" w:color="auto"/>
                        <w:left w:val="none" w:sz="0" w:space="0" w:color="auto"/>
                        <w:bottom w:val="none" w:sz="0" w:space="0" w:color="auto"/>
                        <w:right w:val="none" w:sz="0" w:space="0" w:color="auto"/>
                      </w:divBdr>
                    </w:div>
                  </w:divsChild>
                </w:div>
                <w:div w:id="1995793131">
                  <w:marLeft w:val="0"/>
                  <w:marRight w:val="0"/>
                  <w:marTop w:val="0"/>
                  <w:marBottom w:val="0"/>
                  <w:divBdr>
                    <w:top w:val="none" w:sz="0" w:space="0" w:color="auto"/>
                    <w:left w:val="none" w:sz="0" w:space="0" w:color="auto"/>
                    <w:bottom w:val="none" w:sz="0" w:space="0" w:color="auto"/>
                    <w:right w:val="none" w:sz="0" w:space="0" w:color="auto"/>
                  </w:divBdr>
                  <w:divsChild>
                    <w:div w:id="121267755">
                      <w:marLeft w:val="0"/>
                      <w:marRight w:val="0"/>
                      <w:marTop w:val="0"/>
                      <w:marBottom w:val="0"/>
                      <w:divBdr>
                        <w:top w:val="none" w:sz="0" w:space="0" w:color="auto"/>
                        <w:left w:val="none" w:sz="0" w:space="0" w:color="auto"/>
                        <w:bottom w:val="none" w:sz="0" w:space="0" w:color="auto"/>
                        <w:right w:val="none" w:sz="0" w:space="0" w:color="auto"/>
                      </w:divBdr>
                    </w:div>
                    <w:div w:id="902985019">
                      <w:marLeft w:val="0"/>
                      <w:marRight w:val="0"/>
                      <w:marTop w:val="0"/>
                      <w:marBottom w:val="0"/>
                      <w:divBdr>
                        <w:top w:val="none" w:sz="0" w:space="0" w:color="auto"/>
                        <w:left w:val="none" w:sz="0" w:space="0" w:color="auto"/>
                        <w:bottom w:val="none" w:sz="0" w:space="0" w:color="auto"/>
                        <w:right w:val="none" w:sz="0" w:space="0" w:color="auto"/>
                      </w:divBdr>
                    </w:div>
                  </w:divsChild>
                </w:div>
                <w:div w:id="1988045043">
                  <w:marLeft w:val="0"/>
                  <w:marRight w:val="0"/>
                  <w:marTop w:val="0"/>
                  <w:marBottom w:val="0"/>
                  <w:divBdr>
                    <w:top w:val="none" w:sz="0" w:space="0" w:color="auto"/>
                    <w:left w:val="none" w:sz="0" w:space="0" w:color="auto"/>
                    <w:bottom w:val="none" w:sz="0" w:space="0" w:color="auto"/>
                    <w:right w:val="none" w:sz="0" w:space="0" w:color="auto"/>
                  </w:divBdr>
                  <w:divsChild>
                    <w:div w:id="2005354467">
                      <w:marLeft w:val="0"/>
                      <w:marRight w:val="0"/>
                      <w:marTop w:val="0"/>
                      <w:marBottom w:val="0"/>
                      <w:divBdr>
                        <w:top w:val="none" w:sz="0" w:space="0" w:color="auto"/>
                        <w:left w:val="none" w:sz="0" w:space="0" w:color="auto"/>
                        <w:bottom w:val="none" w:sz="0" w:space="0" w:color="auto"/>
                        <w:right w:val="none" w:sz="0" w:space="0" w:color="auto"/>
                      </w:divBdr>
                    </w:div>
                    <w:div w:id="1879006341">
                      <w:marLeft w:val="0"/>
                      <w:marRight w:val="0"/>
                      <w:marTop w:val="0"/>
                      <w:marBottom w:val="0"/>
                      <w:divBdr>
                        <w:top w:val="none" w:sz="0" w:space="0" w:color="auto"/>
                        <w:left w:val="none" w:sz="0" w:space="0" w:color="auto"/>
                        <w:bottom w:val="none" w:sz="0" w:space="0" w:color="auto"/>
                        <w:right w:val="none" w:sz="0" w:space="0" w:color="auto"/>
                      </w:divBdr>
                    </w:div>
                  </w:divsChild>
                </w:div>
                <w:div w:id="816802097">
                  <w:marLeft w:val="0"/>
                  <w:marRight w:val="0"/>
                  <w:marTop w:val="0"/>
                  <w:marBottom w:val="0"/>
                  <w:divBdr>
                    <w:top w:val="none" w:sz="0" w:space="0" w:color="auto"/>
                    <w:left w:val="none" w:sz="0" w:space="0" w:color="auto"/>
                    <w:bottom w:val="none" w:sz="0" w:space="0" w:color="auto"/>
                    <w:right w:val="none" w:sz="0" w:space="0" w:color="auto"/>
                  </w:divBdr>
                  <w:divsChild>
                    <w:div w:id="230889698">
                      <w:marLeft w:val="0"/>
                      <w:marRight w:val="0"/>
                      <w:marTop w:val="0"/>
                      <w:marBottom w:val="0"/>
                      <w:divBdr>
                        <w:top w:val="none" w:sz="0" w:space="0" w:color="auto"/>
                        <w:left w:val="none" w:sz="0" w:space="0" w:color="auto"/>
                        <w:bottom w:val="none" w:sz="0" w:space="0" w:color="auto"/>
                        <w:right w:val="none" w:sz="0" w:space="0" w:color="auto"/>
                      </w:divBdr>
                    </w:div>
                  </w:divsChild>
                </w:div>
                <w:div w:id="1255743243">
                  <w:marLeft w:val="0"/>
                  <w:marRight w:val="0"/>
                  <w:marTop w:val="0"/>
                  <w:marBottom w:val="0"/>
                  <w:divBdr>
                    <w:top w:val="none" w:sz="0" w:space="0" w:color="auto"/>
                    <w:left w:val="none" w:sz="0" w:space="0" w:color="auto"/>
                    <w:bottom w:val="none" w:sz="0" w:space="0" w:color="auto"/>
                    <w:right w:val="none" w:sz="0" w:space="0" w:color="auto"/>
                  </w:divBdr>
                  <w:divsChild>
                    <w:div w:id="61710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9120">
      <w:bodyDiv w:val="1"/>
      <w:marLeft w:val="0"/>
      <w:marRight w:val="0"/>
      <w:marTop w:val="0"/>
      <w:marBottom w:val="0"/>
      <w:divBdr>
        <w:top w:val="none" w:sz="0" w:space="0" w:color="auto"/>
        <w:left w:val="none" w:sz="0" w:space="0" w:color="auto"/>
        <w:bottom w:val="none" w:sz="0" w:space="0" w:color="auto"/>
        <w:right w:val="none" w:sz="0" w:space="0" w:color="auto"/>
      </w:divBdr>
      <w:divsChild>
        <w:div w:id="1904216272">
          <w:marLeft w:val="0"/>
          <w:marRight w:val="0"/>
          <w:marTop w:val="0"/>
          <w:marBottom w:val="0"/>
          <w:divBdr>
            <w:top w:val="none" w:sz="0" w:space="0" w:color="auto"/>
            <w:left w:val="none" w:sz="0" w:space="0" w:color="auto"/>
            <w:bottom w:val="none" w:sz="0" w:space="0" w:color="auto"/>
            <w:right w:val="none" w:sz="0" w:space="0" w:color="auto"/>
          </w:divBdr>
          <w:divsChild>
            <w:div w:id="555122393">
              <w:marLeft w:val="0"/>
              <w:marRight w:val="0"/>
              <w:marTop w:val="0"/>
              <w:marBottom w:val="0"/>
              <w:divBdr>
                <w:top w:val="none" w:sz="0" w:space="0" w:color="auto"/>
                <w:left w:val="none" w:sz="0" w:space="0" w:color="auto"/>
                <w:bottom w:val="none" w:sz="0" w:space="0" w:color="auto"/>
                <w:right w:val="none" w:sz="0" w:space="0" w:color="auto"/>
              </w:divBdr>
              <w:divsChild>
                <w:div w:id="137581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89282">
      <w:bodyDiv w:val="1"/>
      <w:marLeft w:val="0"/>
      <w:marRight w:val="0"/>
      <w:marTop w:val="0"/>
      <w:marBottom w:val="0"/>
      <w:divBdr>
        <w:top w:val="none" w:sz="0" w:space="0" w:color="auto"/>
        <w:left w:val="none" w:sz="0" w:space="0" w:color="auto"/>
        <w:bottom w:val="none" w:sz="0" w:space="0" w:color="auto"/>
        <w:right w:val="none" w:sz="0" w:space="0" w:color="auto"/>
      </w:divBdr>
      <w:divsChild>
        <w:div w:id="717819936">
          <w:marLeft w:val="0"/>
          <w:marRight w:val="0"/>
          <w:marTop w:val="0"/>
          <w:marBottom w:val="0"/>
          <w:divBdr>
            <w:top w:val="none" w:sz="0" w:space="0" w:color="auto"/>
            <w:left w:val="none" w:sz="0" w:space="0" w:color="auto"/>
            <w:bottom w:val="none" w:sz="0" w:space="0" w:color="auto"/>
            <w:right w:val="none" w:sz="0" w:space="0" w:color="auto"/>
          </w:divBdr>
          <w:divsChild>
            <w:div w:id="80568077">
              <w:marLeft w:val="0"/>
              <w:marRight w:val="0"/>
              <w:marTop w:val="0"/>
              <w:marBottom w:val="0"/>
              <w:divBdr>
                <w:top w:val="none" w:sz="0" w:space="0" w:color="auto"/>
                <w:left w:val="none" w:sz="0" w:space="0" w:color="auto"/>
                <w:bottom w:val="none" w:sz="0" w:space="0" w:color="auto"/>
                <w:right w:val="none" w:sz="0" w:space="0" w:color="auto"/>
              </w:divBdr>
              <w:divsChild>
                <w:div w:id="16510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400847">
      <w:bodyDiv w:val="1"/>
      <w:marLeft w:val="0"/>
      <w:marRight w:val="0"/>
      <w:marTop w:val="0"/>
      <w:marBottom w:val="0"/>
      <w:divBdr>
        <w:top w:val="none" w:sz="0" w:space="0" w:color="auto"/>
        <w:left w:val="none" w:sz="0" w:space="0" w:color="auto"/>
        <w:bottom w:val="none" w:sz="0" w:space="0" w:color="auto"/>
        <w:right w:val="none" w:sz="0" w:space="0" w:color="auto"/>
      </w:divBdr>
      <w:divsChild>
        <w:div w:id="1226406651">
          <w:marLeft w:val="0"/>
          <w:marRight w:val="0"/>
          <w:marTop w:val="0"/>
          <w:marBottom w:val="0"/>
          <w:divBdr>
            <w:top w:val="none" w:sz="0" w:space="0" w:color="auto"/>
            <w:left w:val="none" w:sz="0" w:space="0" w:color="auto"/>
            <w:bottom w:val="none" w:sz="0" w:space="0" w:color="auto"/>
            <w:right w:val="none" w:sz="0" w:space="0" w:color="auto"/>
          </w:divBdr>
          <w:divsChild>
            <w:div w:id="1678382247">
              <w:marLeft w:val="0"/>
              <w:marRight w:val="0"/>
              <w:marTop w:val="0"/>
              <w:marBottom w:val="0"/>
              <w:divBdr>
                <w:top w:val="none" w:sz="0" w:space="0" w:color="auto"/>
                <w:left w:val="none" w:sz="0" w:space="0" w:color="auto"/>
                <w:bottom w:val="none" w:sz="0" w:space="0" w:color="auto"/>
                <w:right w:val="none" w:sz="0" w:space="0" w:color="auto"/>
              </w:divBdr>
              <w:divsChild>
                <w:div w:id="144049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602179">
      <w:bodyDiv w:val="1"/>
      <w:marLeft w:val="0"/>
      <w:marRight w:val="0"/>
      <w:marTop w:val="0"/>
      <w:marBottom w:val="0"/>
      <w:divBdr>
        <w:top w:val="none" w:sz="0" w:space="0" w:color="auto"/>
        <w:left w:val="none" w:sz="0" w:space="0" w:color="auto"/>
        <w:bottom w:val="none" w:sz="0" w:space="0" w:color="auto"/>
        <w:right w:val="none" w:sz="0" w:space="0" w:color="auto"/>
      </w:divBdr>
      <w:divsChild>
        <w:div w:id="1160586063">
          <w:marLeft w:val="0"/>
          <w:marRight w:val="0"/>
          <w:marTop w:val="0"/>
          <w:marBottom w:val="0"/>
          <w:divBdr>
            <w:top w:val="none" w:sz="0" w:space="0" w:color="auto"/>
            <w:left w:val="none" w:sz="0" w:space="0" w:color="auto"/>
            <w:bottom w:val="none" w:sz="0" w:space="0" w:color="auto"/>
            <w:right w:val="none" w:sz="0" w:space="0" w:color="auto"/>
          </w:divBdr>
          <w:divsChild>
            <w:div w:id="1911503928">
              <w:marLeft w:val="0"/>
              <w:marRight w:val="0"/>
              <w:marTop w:val="0"/>
              <w:marBottom w:val="0"/>
              <w:divBdr>
                <w:top w:val="none" w:sz="0" w:space="0" w:color="auto"/>
                <w:left w:val="none" w:sz="0" w:space="0" w:color="auto"/>
                <w:bottom w:val="none" w:sz="0" w:space="0" w:color="auto"/>
                <w:right w:val="none" w:sz="0" w:space="0" w:color="auto"/>
              </w:divBdr>
              <w:divsChild>
                <w:div w:id="45083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49288">
      <w:bodyDiv w:val="1"/>
      <w:marLeft w:val="0"/>
      <w:marRight w:val="0"/>
      <w:marTop w:val="0"/>
      <w:marBottom w:val="0"/>
      <w:divBdr>
        <w:top w:val="none" w:sz="0" w:space="0" w:color="auto"/>
        <w:left w:val="none" w:sz="0" w:space="0" w:color="auto"/>
        <w:bottom w:val="none" w:sz="0" w:space="0" w:color="auto"/>
        <w:right w:val="none" w:sz="0" w:space="0" w:color="auto"/>
      </w:divBdr>
    </w:div>
    <w:div w:id="749161234">
      <w:bodyDiv w:val="1"/>
      <w:marLeft w:val="0"/>
      <w:marRight w:val="0"/>
      <w:marTop w:val="0"/>
      <w:marBottom w:val="0"/>
      <w:divBdr>
        <w:top w:val="none" w:sz="0" w:space="0" w:color="auto"/>
        <w:left w:val="none" w:sz="0" w:space="0" w:color="auto"/>
        <w:bottom w:val="none" w:sz="0" w:space="0" w:color="auto"/>
        <w:right w:val="none" w:sz="0" w:space="0" w:color="auto"/>
      </w:divBdr>
    </w:div>
    <w:div w:id="753093693">
      <w:bodyDiv w:val="1"/>
      <w:marLeft w:val="0"/>
      <w:marRight w:val="0"/>
      <w:marTop w:val="0"/>
      <w:marBottom w:val="0"/>
      <w:divBdr>
        <w:top w:val="none" w:sz="0" w:space="0" w:color="auto"/>
        <w:left w:val="none" w:sz="0" w:space="0" w:color="auto"/>
        <w:bottom w:val="none" w:sz="0" w:space="0" w:color="auto"/>
        <w:right w:val="none" w:sz="0" w:space="0" w:color="auto"/>
      </w:divBdr>
    </w:div>
    <w:div w:id="766390927">
      <w:bodyDiv w:val="1"/>
      <w:marLeft w:val="0"/>
      <w:marRight w:val="0"/>
      <w:marTop w:val="0"/>
      <w:marBottom w:val="0"/>
      <w:divBdr>
        <w:top w:val="none" w:sz="0" w:space="0" w:color="auto"/>
        <w:left w:val="none" w:sz="0" w:space="0" w:color="auto"/>
        <w:bottom w:val="none" w:sz="0" w:space="0" w:color="auto"/>
        <w:right w:val="none" w:sz="0" w:space="0" w:color="auto"/>
      </w:divBdr>
      <w:divsChild>
        <w:div w:id="1840929142">
          <w:marLeft w:val="0"/>
          <w:marRight w:val="0"/>
          <w:marTop w:val="0"/>
          <w:marBottom w:val="0"/>
          <w:divBdr>
            <w:top w:val="none" w:sz="0" w:space="0" w:color="auto"/>
            <w:left w:val="none" w:sz="0" w:space="0" w:color="auto"/>
            <w:bottom w:val="none" w:sz="0" w:space="0" w:color="auto"/>
            <w:right w:val="none" w:sz="0" w:space="0" w:color="auto"/>
          </w:divBdr>
          <w:divsChild>
            <w:div w:id="1205630210">
              <w:marLeft w:val="0"/>
              <w:marRight w:val="0"/>
              <w:marTop w:val="0"/>
              <w:marBottom w:val="0"/>
              <w:divBdr>
                <w:top w:val="none" w:sz="0" w:space="0" w:color="auto"/>
                <w:left w:val="none" w:sz="0" w:space="0" w:color="auto"/>
                <w:bottom w:val="none" w:sz="0" w:space="0" w:color="auto"/>
                <w:right w:val="none" w:sz="0" w:space="0" w:color="auto"/>
              </w:divBdr>
              <w:divsChild>
                <w:div w:id="91929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593288">
      <w:bodyDiv w:val="1"/>
      <w:marLeft w:val="0"/>
      <w:marRight w:val="0"/>
      <w:marTop w:val="0"/>
      <w:marBottom w:val="0"/>
      <w:divBdr>
        <w:top w:val="none" w:sz="0" w:space="0" w:color="auto"/>
        <w:left w:val="none" w:sz="0" w:space="0" w:color="auto"/>
        <w:bottom w:val="none" w:sz="0" w:space="0" w:color="auto"/>
        <w:right w:val="none" w:sz="0" w:space="0" w:color="auto"/>
      </w:divBdr>
      <w:divsChild>
        <w:div w:id="1636446463">
          <w:marLeft w:val="0"/>
          <w:marRight w:val="0"/>
          <w:marTop w:val="0"/>
          <w:marBottom w:val="0"/>
          <w:divBdr>
            <w:top w:val="none" w:sz="0" w:space="0" w:color="auto"/>
            <w:left w:val="none" w:sz="0" w:space="0" w:color="auto"/>
            <w:bottom w:val="none" w:sz="0" w:space="0" w:color="auto"/>
            <w:right w:val="none" w:sz="0" w:space="0" w:color="auto"/>
          </w:divBdr>
          <w:divsChild>
            <w:div w:id="1105004714">
              <w:marLeft w:val="0"/>
              <w:marRight w:val="0"/>
              <w:marTop w:val="0"/>
              <w:marBottom w:val="0"/>
              <w:divBdr>
                <w:top w:val="none" w:sz="0" w:space="0" w:color="auto"/>
                <w:left w:val="none" w:sz="0" w:space="0" w:color="auto"/>
                <w:bottom w:val="none" w:sz="0" w:space="0" w:color="auto"/>
                <w:right w:val="none" w:sz="0" w:space="0" w:color="auto"/>
              </w:divBdr>
              <w:divsChild>
                <w:div w:id="1693606784">
                  <w:marLeft w:val="0"/>
                  <w:marRight w:val="0"/>
                  <w:marTop w:val="0"/>
                  <w:marBottom w:val="0"/>
                  <w:divBdr>
                    <w:top w:val="none" w:sz="0" w:space="0" w:color="auto"/>
                    <w:left w:val="none" w:sz="0" w:space="0" w:color="auto"/>
                    <w:bottom w:val="none" w:sz="0" w:space="0" w:color="auto"/>
                    <w:right w:val="none" w:sz="0" w:space="0" w:color="auto"/>
                  </w:divBdr>
                  <w:divsChild>
                    <w:div w:id="248585511">
                      <w:marLeft w:val="0"/>
                      <w:marRight w:val="0"/>
                      <w:marTop w:val="0"/>
                      <w:marBottom w:val="0"/>
                      <w:divBdr>
                        <w:top w:val="none" w:sz="0" w:space="0" w:color="auto"/>
                        <w:left w:val="none" w:sz="0" w:space="0" w:color="auto"/>
                        <w:bottom w:val="none" w:sz="0" w:space="0" w:color="auto"/>
                        <w:right w:val="none" w:sz="0" w:space="0" w:color="auto"/>
                      </w:divBdr>
                      <w:divsChild>
                        <w:div w:id="19912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692469">
      <w:bodyDiv w:val="1"/>
      <w:marLeft w:val="0"/>
      <w:marRight w:val="0"/>
      <w:marTop w:val="0"/>
      <w:marBottom w:val="0"/>
      <w:divBdr>
        <w:top w:val="none" w:sz="0" w:space="0" w:color="auto"/>
        <w:left w:val="none" w:sz="0" w:space="0" w:color="auto"/>
        <w:bottom w:val="none" w:sz="0" w:space="0" w:color="auto"/>
        <w:right w:val="none" w:sz="0" w:space="0" w:color="auto"/>
      </w:divBdr>
    </w:div>
    <w:div w:id="805776060">
      <w:bodyDiv w:val="1"/>
      <w:marLeft w:val="0"/>
      <w:marRight w:val="0"/>
      <w:marTop w:val="0"/>
      <w:marBottom w:val="0"/>
      <w:divBdr>
        <w:top w:val="none" w:sz="0" w:space="0" w:color="auto"/>
        <w:left w:val="none" w:sz="0" w:space="0" w:color="auto"/>
        <w:bottom w:val="none" w:sz="0" w:space="0" w:color="auto"/>
        <w:right w:val="none" w:sz="0" w:space="0" w:color="auto"/>
      </w:divBdr>
    </w:div>
    <w:div w:id="824399053">
      <w:bodyDiv w:val="1"/>
      <w:marLeft w:val="0"/>
      <w:marRight w:val="0"/>
      <w:marTop w:val="0"/>
      <w:marBottom w:val="0"/>
      <w:divBdr>
        <w:top w:val="none" w:sz="0" w:space="0" w:color="auto"/>
        <w:left w:val="none" w:sz="0" w:space="0" w:color="auto"/>
        <w:bottom w:val="none" w:sz="0" w:space="0" w:color="auto"/>
        <w:right w:val="none" w:sz="0" w:space="0" w:color="auto"/>
      </w:divBdr>
    </w:div>
    <w:div w:id="825558840">
      <w:bodyDiv w:val="1"/>
      <w:marLeft w:val="0"/>
      <w:marRight w:val="0"/>
      <w:marTop w:val="0"/>
      <w:marBottom w:val="0"/>
      <w:divBdr>
        <w:top w:val="none" w:sz="0" w:space="0" w:color="auto"/>
        <w:left w:val="none" w:sz="0" w:space="0" w:color="auto"/>
        <w:bottom w:val="none" w:sz="0" w:space="0" w:color="auto"/>
        <w:right w:val="none" w:sz="0" w:space="0" w:color="auto"/>
      </w:divBdr>
      <w:divsChild>
        <w:div w:id="1283924048">
          <w:marLeft w:val="0"/>
          <w:marRight w:val="0"/>
          <w:marTop w:val="0"/>
          <w:marBottom w:val="0"/>
          <w:divBdr>
            <w:top w:val="none" w:sz="0" w:space="0" w:color="auto"/>
            <w:left w:val="none" w:sz="0" w:space="0" w:color="auto"/>
            <w:bottom w:val="none" w:sz="0" w:space="0" w:color="auto"/>
            <w:right w:val="none" w:sz="0" w:space="0" w:color="auto"/>
          </w:divBdr>
          <w:divsChild>
            <w:div w:id="1494680515">
              <w:marLeft w:val="0"/>
              <w:marRight w:val="0"/>
              <w:marTop w:val="0"/>
              <w:marBottom w:val="0"/>
              <w:divBdr>
                <w:top w:val="none" w:sz="0" w:space="0" w:color="auto"/>
                <w:left w:val="none" w:sz="0" w:space="0" w:color="auto"/>
                <w:bottom w:val="none" w:sz="0" w:space="0" w:color="auto"/>
                <w:right w:val="none" w:sz="0" w:space="0" w:color="auto"/>
              </w:divBdr>
              <w:divsChild>
                <w:div w:id="119009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79585">
      <w:bodyDiv w:val="1"/>
      <w:marLeft w:val="0"/>
      <w:marRight w:val="0"/>
      <w:marTop w:val="0"/>
      <w:marBottom w:val="0"/>
      <w:divBdr>
        <w:top w:val="none" w:sz="0" w:space="0" w:color="auto"/>
        <w:left w:val="none" w:sz="0" w:space="0" w:color="auto"/>
        <w:bottom w:val="none" w:sz="0" w:space="0" w:color="auto"/>
        <w:right w:val="none" w:sz="0" w:space="0" w:color="auto"/>
      </w:divBdr>
      <w:divsChild>
        <w:div w:id="1528718584">
          <w:marLeft w:val="0"/>
          <w:marRight w:val="0"/>
          <w:marTop w:val="0"/>
          <w:marBottom w:val="0"/>
          <w:divBdr>
            <w:top w:val="none" w:sz="0" w:space="0" w:color="auto"/>
            <w:left w:val="none" w:sz="0" w:space="0" w:color="auto"/>
            <w:bottom w:val="none" w:sz="0" w:space="0" w:color="auto"/>
            <w:right w:val="none" w:sz="0" w:space="0" w:color="auto"/>
          </w:divBdr>
          <w:divsChild>
            <w:div w:id="692415561">
              <w:marLeft w:val="0"/>
              <w:marRight w:val="0"/>
              <w:marTop w:val="0"/>
              <w:marBottom w:val="0"/>
              <w:divBdr>
                <w:top w:val="none" w:sz="0" w:space="0" w:color="auto"/>
                <w:left w:val="none" w:sz="0" w:space="0" w:color="auto"/>
                <w:bottom w:val="none" w:sz="0" w:space="0" w:color="auto"/>
                <w:right w:val="none" w:sz="0" w:space="0" w:color="auto"/>
              </w:divBdr>
              <w:divsChild>
                <w:div w:id="1094325119">
                  <w:marLeft w:val="0"/>
                  <w:marRight w:val="0"/>
                  <w:marTop w:val="0"/>
                  <w:marBottom w:val="0"/>
                  <w:divBdr>
                    <w:top w:val="none" w:sz="0" w:space="0" w:color="auto"/>
                    <w:left w:val="none" w:sz="0" w:space="0" w:color="auto"/>
                    <w:bottom w:val="none" w:sz="0" w:space="0" w:color="auto"/>
                    <w:right w:val="none" w:sz="0" w:space="0" w:color="auto"/>
                  </w:divBdr>
                  <w:divsChild>
                    <w:div w:id="724109598">
                      <w:marLeft w:val="0"/>
                      <w:marRight w:val="0"/>
                      <w:marTop w:val="0"/>
                      <w:marBottom w:val="0"/>
                      <w:divBdr>
                        <w:top w:val="none" w:sz="0" w:space="0" w:color="auto"/>
                        <w:left w:val="none" w:sz="0" w:space="0" w:color="auto"/>
                        <w:bottom w:val="none" w:sz="0" w:space="0" w:color="auto"/>
                        <w:right w:val="none" w:sz="0" w:space="0" w:color="auto"/>
                      </w:divBdr>
                      <w:divsChild>
                        <w:div w:id="808594006">
                          <w:marLeft w:val="0"/>
                          <w:marRight w:val="0"/>
                          <w:marTop w:val="0"/>
                          <w:marBottom w:val="0"/>
                          <w:divBdr>
                            <w:top w:val="none" w:sz="0" w:space="0" w:color="auto"/>
                            <w:left w:val="none" w:sz="0" w:space="0" w:color="auto"/>
                            <w:bottom w:val="none" w:sz="0" w:space="0" w:color="auto"/>
                            <w:right w:val="none" w:sz="0" w:space="0" w:color="auto"/>
                          </w:divBdr>
                          <w:divsChild>
                            <w:div w:id="1611665997">
                              <w:marLeft w:val="0"/>
                              <w:marRight w:val="0"/>
                              <w:marTop w:val="0"/>
                              <w:marBottom w:val="0"/>
                              <w:divBdr>
                                <w:top w:val="none" w:sz="0" w:space="0" w:color="auto"/>
                                <w:left w:val="none" w:sz="0" w:space="0" w:color="auto"/>
                                <w:bottom w:val="none" w:sz="0" w:space="0" w:color="auto"/>
                                <w:right w:val="none" w:sz="0" w:space="0" w:color="auto"/>
                              </w:divBdr>
                              <w:divsChild>
                                <w:div w:id="1451318568">
                                  <w:marLeft w:val="0"/>
                                  <w:marRight w:val="0"/>
                                  <w:marTop w:val="0"/>
                                  <w:marBottom w:val="0"/>
                                  <w:divBdr>
                                    <w:top w:val="none" w:sz="0" w:space="0" w:color="auto"/>
                                    <w:left w:val="none" w:sz="0" w:space="0" w:color="auto"/>
                                    <w:bottom w:val="none" w:sz="0" w:space="0" w:color="auto"/>
                                    <w:right w:val="none" w:sz="0" w:space="0" w:color="auto"/>
                                  </w:divBdr>
                                  <w:divsChild>
                                    <w:div w:id="471866539">
                                      <w:marLeft w:val="0"/>
                                      <w:marRight w:val="0"/>
                                      <w:marTop w:val="0"/>
                                      <w:marBottom w:val="0"/>
                                      <w:divBdr>
                                        <w:top w:val="none" w:sz="0" w:space="0" w:color="auto"/>
                                        <w:left w:val="none" w:sz="0" w:space="0" w:color="auto"/>
                                        <w:bottom w:val="none" w:sz="0" w:space="0" w:color="auto"/>
                                        <w:right w:val="none" w:sz="0" w:space="0" w:color="auto"/>
                                      </w:divBdr>
                                      <w:divsChild>
                                        <w:div w:id="989594198">
                                          <w:marLeft w:val="0"/>
                                          <w:marRight w:val="0"/>
                                          <w:marTop w:val="0"/>
                                          <w:marBottom w:val="0"/>
                                          <w:divBdr>
                                            <w:top w:val="none" w:sz="0" w:space="0" w:color="auto"/>
                                            <w:left w:val="none" w:sz="0" w:space="0" w:color="auto"/>
                                            <w:bottom w:val="none" w:sz="0" w:space="0" w:color="auto"/>
                                            <w:right w:val="none" w:sz="0" w:space="0" w:color="auto"/>
                                          </w:divBdr>
                                          <w:divsChild>
                                            <w:div w:id="60839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356656">
                  <w:marLeft w:val="0"/>
                  <w:marRight w:val="0"/>
                  <w:marTop w:val="0"/>
                  <w:marBottom w:val="0"/>
                  <w:divBdr>
                    <w:top w:val="none" w:sz="0" w:space="0" w:color="auto"/>
                    <w:left w:val="none" w:sz="0" w:space="0" w:color="auto"/>
                    <w:bottom w:val="none" w:sz="0" w:space="0" w:color="auto"/>
                    <w:right w:val="none" w:sz="0" w:space="0" w:color="auto"/>
                  </w:divBdr>
                  <w:divsChild>
                    <w:div w:id="1177693542">
                      <w:marLeft w:val="0"/>
                      <w:marRight w:val="0"/>
                      <w:marTop w:val="0"/>
                      <w:marBottom w:val="0"/>
                      <w:divBdr>
                        <w:top w:val="none" w:sz="0" w:space="0" w:color="auto"/>
                        <w:left w:val="none" w:sz="0" w:space="0" w:color="auto"/>
                        <w:bottom w:val="none" w:sz="0" w:space="0" w:color="auto"/>
                        <w:right w:val="none" w:sz="0" w:space="0" w:color="auto"/>
                      </w:divBdr>
                      <w:divsChild>
                        <w:div w:id="1560556756">
                          <w:marLeft w:val="0"/>
                          <w:marRight w:val="0"/>
                          <w:marTop w:val="0"/>
                          <w:marBottom w:val="0"/>
                          <w:divBdr>
                            <w:top w:val="none" w:sz="0" w:space="0" w:color="auto"/>
                            <w:left w:val="none" w:sz="0" w:space="0" w:color="auto"/>
                            <w:bottom w:val="none" w:sz="0" w:space="0" w:color="auto"/>
                            <w:right w:val="none" w:sz="0" w:space="0" w:color="auto"/>
                          </w:divBdr>
                          <w:divsChild>
                            <w:div w:id="149102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998298">
      <w:bodyDiv w:val="1"/>
      <w:marLeft w:val="0"/>
      <w:marRight w:val="0"/>
      <w:marTop w:val="0"/>
      <w:marBottom w:val="0"/>
      <w:divBdr>
        <w:top w:val="none" w:sz="0" w:space="0" w:color="auto"/>
        <w:left w:val="none" w:sz="0" w:space="0" w:color="auto"/>
        <w:bottom w:val="none" w:sz="0" w:space="0" w:color="auto"/>
        <w:right w:val="none" w:sz="0" w:space="0" w:color="auto"/>
      </w:divBdr>
      <w:divsChild>
        <w:div w:id="84613440">
          <w:marLeft w:val="0"/>
          <w:marRight w:val="0"/>
          <w:marTop w:val="0"/>
          <w:marBottom w:val="0"/>
          <w:divBdr>
            <w:top w:val="none" w:sz="0" w:space="0" w:color="auto"/>
            <w:left w:val="none" w:sz="0" w:space="0" w:color="auto"/>
            <w:bottom w:val="none" w:sz="0" w:space="0" w:color="auto"/>
            <w:right w:val="none" w:sz="0" w:space="0" w:color="auto"/>
          </w:divBdr>
          <w:divsChild>
            <w:div w:id="1794783189">
              <w:marLeft w:val="0"/>
              <w:marRight w:val="0"/>
              <w:marTop w:val="0"/>
              <w:marBottom w:val="0"/>
              <w:divBdr>
                <w:top w:val="none" w:sz="0" w:space="0" w:color="auto"/>
                <w:left w:val="none" w:sz="0" w:space="0" w:color="auto"/>
                <w:bottom w:val="none" w:sz="0" w:space="0" w:color="auto"/>
                <w:right w:val="none" w:sz="0" w:space="0" w:color="auto"/>
              </w:divBdr>
              <w:divsChild>
                <w:div w:id="3601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6444">
      <w:bodyDiv w:val="1"/>
      <w:marLeft w:val="0"/>
      <w:marRight w:val="0"/>
      <w:marTop w:val="0"/>
      <w:marBottom w:val="0"/>
      <w:divBdr>
        <w:top w:val="none" w:sz="0" w:space="0" w:color="auto"/>
        <w:left w:val="none" w:sz="0" w:space="0" w:color="auto"/>
        <w:bottom w:val="none" w:sz="0" w:space="0" w:color="auto"/>
        <w:right w:val="none" w:sz="0" w:space="0" w:color="auto"/>
      </w:divBdr>
      <w:divsChild>
        <w:div w:id="608002843">
          <w:marLeft w:val="0"/>
          <w:marRight w:val="0"/>
          <w:marTop w:val="0"/>
          <w:marBottom w:val="0"/>
          <w:divBdr>
            <w:top w:val="none" w:sz="0" w:space="0" w:color="auto"/>
            <w:left w:val="none" w:sz="0" w:space="0" w:color="auto"/>
            <w:bottom w:val="none" w:sz="0" w:space="0" w:color="auto"/>
            <w:right w:val="none" w:sz="0" w:space="0" w:color="auto"/>
          </w:divBdr>
          <w:divsChild>
            <w:div w:id="1465732122">
              <w:marLeft w:val="0"/>
              <w:marRight w:val="0"/>
              <w:marTop w:val="0"/>
              <w:marBottom w:val="0"/>
              <w:divBdr>
                <w:top w:val="none" w:sz="0" w:space="0" w:color="auto"/>
                <w:left w:val="none" w:sz="0" w:space="0" w:color="auto"/>
                <w:bottom w:val="none" w:sz="0" w:space="0" w:color="auto"/>
                <w:right w:val="none" w:sz="0" w:space="0" w:color="auto"/>
              </w:divBdr>
              <w:divsChild>
                <w:div w:id="40149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900269">
      <w:bodyDiv w:val="1"/>
      <w:marLeft w:val="0"/>
      <w:marRight w:val="0"/>
      <w:marTop w:val="0"/>
      <w:marBottom w:val="0"/>
      <w:divBdr>
        <w:top w:val="none" w:sz="0" w:space="0" w:color="auto"/>
        <w:left w:val="none" w:sz="0" w:space="0" w:color="auto"/>
        <w:bottom w:val="none" w:sz="0" w:space="0" w:color="auto"/>
        <w:right w:val="none" w:sz="0" w:space="0" w:color="auto"/>
      </w:divBdr>
      <w:divsChild>
        <w:div w:id="1051147136">
          <w:marLeft w:val="0"/>
          <w:marRight w:val="0"/>
          <w:marTop w:val="0"/>
          <w:marBottom w:val="0"/>
          <w:divBdr>
            <w:top w:val="none" w:sz="0" w:space="0" w:color="auto"/>
            <w:left w:val="none" w:sz="0" w:space="0" w:color="auto"/>
            <w:bottom w:val="none" w:sz="0" w:space="0" w:color="auto"/>
            <w:right w:val="none" w:sz="0" w:space="0" w:color="auto"/>
          </w:divBdr>
          <w:divsChild>
            <w:div w:id="1516382392">
              <w:marLeft w:val="0"/>
              <w:marRight w:val="0"/>
              <w:marTop w:val="0"/>
              <w:marBottom w:val="0"/>
              <w:divBdr>
                <w:top w:val="none" w:sz="0" w:space="0" w:color="auto"/>
                <w:left w:val="none" w:sz="0" w:space="0" w:color="auto"/>
                <w:bottom w:val="none" w:sz="0" w:space="0" w:color="auto"/>
                <w:right w:val="none" w:sz="0" w:space="0" w:color="auto"/>
              </w:divBdr>
              <w:divsChild>
                <w:div w:id="94484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631675">
      <w:bodyDiv w:val="1"/>
      <w:marLeft w:val="0"/>
      <w:marRight w:val="0"/>
      <w:marTop w:val="0"/>
      <w:marBottom w:val="0"/>
      <w:divBdr>
        <w:top w:val="none" w:sz="0" w:space="0" w:color="auto"/>
        <w:left w:val="none" w:sz="0" w:space="0" w:color="auto"/>
        <w:bottom w:val="none" w:sz="0" w:space="0" w:color="auto"/>
        <w:right w:val="none" w:sz="0" w:space="0" w:color="auto"/>
      </w:divBdr>
      <w:divsChild>
        <w:div w:id="781656791">
          <w:marLeft w:val="0"/>
          <w:marRight w:val="0"/>
          <w:marTop w:val="0"/>
          <w:marBottom w:val="0"/>
          <w:divBdr>
            <w:top w:val="none" w:sz="0" w:space="0" w:color="auto"/>
            <w:left w:val="none" w:sz="0" w:space="0" w:color="auto"/>
            <w:bottom w:val="none" w:sz="0" w:space="0" w:color="auto"/>
            <w:right w:val="none" w:sz="0" w:space="0" w:color="auto"/>
          </w:divBdr>
          <w:divsChild>
            <w:div w:id="111621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08053">
      <w:bodyDiv w:val="1"/>
      <w:marLeft w:val="0"/>
      <w:marRight w:val="0"/>
      <w:marTop w:val="0"/>
      <w:marBottom w:val="0"/>
      <w:divBdr>
        <w:top w:val="none" w:sz="0" w:space="0" w:color="auto"/>
        <w:left w:val="none" w:sz="0" w:space="0" w:color="auto"/>
        <w:bottom w:val="none" w:sz="0" w:space="0" w:color="auto"/>
        <w:right w:val="none" w:sz="0" w:space="0" w:color="auto"/>
      </w:divBdr>
    </w:div>
    <w:div w:id="946471040">
      <w:bodyDiv w:val="1"/>
      <w:marLeft w:val="0"/>
      <w:marRight w:val="0"/>
      <w:marTop w:val="0"/>
      <w:marBottom w:val="0"/>
      <w:divBdr>
        <w:top w:val="none" w:sz="0" w:space="0" w:color="auto"/>
        <w:left w:val="none" w:sz="0" w:space="0" w:color="auto"/>
        <w:bottom w:val="none" w:sz="0" w:space="0" w:color="auto"/>
        <w:right w:val="none" w:sz="0" w:space="0" w:color="auto"/>
      </w:divBdr>
    </w:div>
    <w:div w:id="977876008">
      <w:bodyDiv w:val="1"/>
      <w:marLeft w:val="0"/>
      <w:marRight w:val="0"/>
      <w:marTop w:val="0"/>
      <w:marBottom w:val="0"/>
      <w:divBdr>
        <w:top w:val="none" w:sz="0" w:space="0" w:color="auto"/>
        <w:left w:val="none" w:sz="0" w:space="0" w:color="auto"/>
        <w:bottom w:val="none" w:sz="0" w:space="0" w:color="auto"/>
        <w:right w:val="none" w:sz="0" w:space="0" w:color="auto"/>
      </w:divBdr>
      <w:divsChild>
        <w:div w:id="552546833">
          <w:marLeft w:val="0"/>
          <w:marRight w:val="0"/>
          <w:marTop w:val="0"/>
          <w:marBottom w:val="0"/>
          <w:divBdr>
            <w:top w:val="none" w:sz="0" w:space="0" w:color="auto"/>
            <w:left w:val="none" w:sz="0" w:space="0" w:color="auto"/>
            <w:bottom w:val="none" w:sz="0" w:space="0" w:color="auto"/>
            <w:right w:val="none" w:sz="0" w:space="0" w:color="auto"/>
          </w:divBdr>
          <w:divsChild>
            <w:div w:id="858468339">
              <w:marLeft w:val="0"/>
              <w:marRight w:val="0"/>
              <w:marTop w:val="0"/>
              <w:marBottom w:val="0"/>
              <w:divBdr>
                <w:top w:val="none" w:sz="0" w:space="0" w:color="auto"/>
                <w:left w:val="none" w:sz="0" w:space="0" w:color="auto"/>
                <w:bottom w:val="none" w:sz="0" w:space="0" w:color="auto"/>
                <w:right w:val="none" w:sz="0" w:space="0" w:color="auto"/>
              </w:divBdr>
              <w:divsChild>
                <w:div w:id="111085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25484">
      <w:bodyDiv w:val="1"/>
      <w:marLeft w:val="0"/>
      <w:marRight w:val="0"/>
      <w:marTop w:val="0"/>
      <w:marBottom w:val="0"/>
      <w:divBdr>
        <w:top w:val="none" w:sz="0" w:space="0" w:color="auto"/>
        <w:left w:val="none" w:sz="0" w:space="0" w:color="auto"/>
        <w:bottom w:val="none" w:sz="0" w:space="0" w:color="auto"/>
        <w:right w:val="none" w:sz="0" w:space="0" w:color="auto"/>
      </w:divBdr>
    </w:div>
    <w:div w:id="994718988">
      <w:bodyDiv w:val="1"/>
      <w:marLeft w:val="0"/>
      <w:marRight w:val="0"/>
      <w:marTop w:val="0"/>
      <w:marBottom w:val="0"/>
      <w:divBdr>
        <w:top w:val="none" w:sz="0" w:space="0" w:color="auto"/>
        <w:left w:val="none" w:sz="0" w:space="0" w:color="auto"/>
        <w:bottom w:val="none" w:sz="0" w:space="0" w:color="auto"/>
        <w:right w:val="none" w:sz="0" w:space="0" w:color="auto"/>
      </w:divBdr>
      <w:divsChild>
        <w:div w:id="521943856">
          <w:marLeft w:val="0"/>
          <w:marRight w:val="0"/>
          <w:marTop w:val="0"/>
          <w:marBottom w:val="0"/>
          <w:divBdr>
            <w:top w:val="none" w:sz="0" w:space="0" w:color="auto"/>
            <w:left w:val="none" w:sz="0" w:space="0" w:color="auto"/>
            <w:bottom w:val="none" w:sz="0" w:space="0" w:color="auto"/>
            <w:right w:val="none" w:sz="0" w:space="0" w:color="auto"/>
          </w:divBdr>
          <w:divsChild>
            <w:div w:id="1941137916">
              <w:marLeft w:val="0"/>
              <w:marRight w:val="0"/>
              <w:marTop w:val="0"/>
              <w:marBottom w:val="0"/>
              <w:divBdr>
                <w:top w:val="none" w:sz="0" w:space="0" w:color="auto"/>
                <w:left w:val="none" w:sz="0" w:space="0" w:color="auto"/>
                <w:bottom w:val="none" w:sz="0" w:space="0" w:color="auto"/>
                <w:right w:val="none" w:sz="0" w:space="0" w:color="auto"/>
              </w:divBdr>
              <w:divsChild>
                <w:div w:id="185279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18899">
      <w:bodyDiv w:val="1"/>
      <w:marLeft w:val="0"/>
      <w:marRight w:val="0"/>
      <w:marTop w:val="0"/>
      <w:marBottom w:val="0"/>
      <w:divBdr>
        <w:top w:val="none" w:sz="0" w:space="0" w:color="auto"/>
        <w:left w:val="none" w:sz="0" w:space="0" w:color="auto"/>
        <w:bottom w:val="none" w:sz="0" w:space="0" w:color="auto"/>
        <w:right w:val="none" w:sz="0" w:space="0" w:color="auto"/>
      </w:divBdr>
    </w:div>
    <w:div w:id="1043671101">
      <w:bodyDiv w:val="1"/>
      <w:marLeft w:val="0"/>
      <w:marRight w:val="0"/>
      <w:marTop w:val="0"/>
      <w:marBottom w:val="0"/>
      <w:divBdr>
        <w:top w:val="none" w:sz="0" w:space="0" w:color="auto"/>
        <w:left w:val="none" w:sz="0" w:space="0" w:color="auto"/>
        <w:bottom w:val="none" w:sz="0" w:space="0" w:color="auto"/>
        <w:right w:val="none" w:sz="0" w:space="0" w:color="auto"/>
      </w:divBdr>
    </w:div>
    <w:div w:id="1045984116">
      <w:bodyDiv w:val="1"/>
      <w:marLeft w:val="0"/>
      <w:marRight w:val="0"/>
      <w:marTop w:val="0"/>
      <w:marBottom w:val="0"/>
      <w:divBdr>
        <w:top w:val="none" w:sz="0" w:space="0" w:color="auto"/>
        <w:left w:val="none" w:sz="0" w:space="0" w:color="auto"/>
        <w:bottom w:val="none" w:sz="0" w:space="0" w:color="auto"/>
        <w:right w:val="none" w:sz="0" w:space="0" w:color="auto"/>
      </w:divBdr>
      <w:divsChild>
        <w:div w:id="1201473752">
          <w:marLeft w:val="0"/>
          <w:marRight w:val="0"/>
          <w:marTop w:val="0"/>
          <w:marBottom w:val="0"/>
          <w:divBdr>
            <w:top w:val="none" w:sz="0" w:space="0" w:color="auto"/>
            <w:left w:val="none" w:sz="0" w:space="0" w:color="auto"/>
            <w:bottom w:val="none" w:sz="0" w:space="0" w:color="auto"/>
            <w:right w:val="none" w:sz="0" w:space="0" w:color="auto"/>
          </w:divBdr>
          <w:divsChild>
            <w:div w:id="183130961">
              <w:marLeft w:val="0"/>
              <w:marRight w:val="0"/>
              <w:marTop w:val="0"/>
              <w:marBottom w:val="0"/>
              <w:divBdr>
                <w:top w:val="none" w:sz="0" w:space="0" w:color="auto"/>
                <w:left w:val="none" w:sz="0" w:space="0" w:color="auto"/>
                <w:bottom w:val="none" w:sz="0" w:space="0" w:color="auto"/>
                <w:right w:val="none" w:sz="0" w:space="0" w:color="auto"/>
              </w:divBdr>
              <w:divsChild>
                <w:div w:id="154679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721961">
      <w:bodyDiv w:val="1"/>
      <w:marLeft w:val="0"/>
      <w:marRight w:val="0"/>
      <w:marTop w:val="0"/>
      <w:marBottom w:val="0"/>
      <w:divBdr>
        <w:top w:val="none" w:sz="0" w:space="0" w:color="auto"/>
        <w:left w:val="none" w:sz="0" w:space="0" w:color="auto"/>
        <w:bottom w:val="none" w:sz="0" w:space="0" w:color="auto"/>
        <w:right w:val="none" w:sz="0" w:space="0" w:color="auto"/>
      </w:divBdr>
    </w:div>
    <w:div w:id="1097671041">
      <w:bodyDiv w:val="1"/>
      <w:marLeft w:val="0"/>
      <w:marRight w:val="0"/>
      <w:marTop w:val="0"/>
      <w:marBottom w:val="0"/>
      <w:divBdr>
        <w:top w:val="none" w:sz="0" w:space="0" w:color="auto"/>
        <w:left w:val="none" w:sz="0" w:space="0" w:color="auto"/>
        <w:bottom w:val="none" w:sz="0" w:space="0" w:color="auto"/>
        <w:right w:val="none" w:sz="0" w:space="0" w:color="auto"/>
      </w:divBdr>
      <w:divsChild>
        <w:div w:id="668680735">
          <w:marLeft w:val="0"/>
          <w:marRight w:val="0"/>
          <w:marTop w:val="0"/>
          <w:marBottom w:val="0"/>
          <w:divBdr>
            <w:top w:val="none" w:sz="0" w:space="0" w:color="auto"/>
            <w:left w:val="none" w:sz="0" w:space="0" w:color="auto"/>
            <w:bottom w:val="none" w:sz="0" w:space="0" w:color="auto"/>
            <w:right w:val="none" w:sz="0" w:space="0" w:color="auto"/>
          </w:divBdr>
          <w:divsChild>
            <w:div w:id="1835297417">
              <w:marLeft w:val="0"/>
              <w:marRight w:val="0"/>
              <w:marTop w:val="0"/>
              <w:marBottom w:val="0"/>
              <w:divBdr>
                <w:top w:val="none" w:sz="0" w:space="0" w:color="auto"/>
                <w:left w:val="none" w:sz="0" w:space="0" w:color="auto"/>
                <w:bottom w:val="none" w:sz="0" w:space="0" w:color="auto"/>
                <w:right w:val="none" w:sz="0" w:space="0" w:color="auto"/>
              </w:divBdr>
              <w:divsChild>
                <w:div w:id="342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78393">
          <w:marLeft w:val="0"/>
          <w:marRight w:val="0"/>
          <w:marTop w:val="0"/>
          <w:marBottom w:val="0"/>
          <w:divBdr>
            <w:top w:val="none" w:sz="0" w:space="0" w:color="auto"/>
            <w:left w:val="none" w:sz="0" w:space="0" w:color="auto"/>
            <w:bottom w:val="none" w:sz="0" w:space="0" w:color="auto"/>
            <w:right w:val="none" w:sz="0" w:space="0" w:color="auto"/>
          </w:divBdr>
          <w:divsChild>
            <w:div w:id="1779913795">
              <w:marLeft w:val="0"/>
              <w:marRight w:val="0"/>
              <w:marTop w:val="0"/>
              <w:marBottom w:val="0"/>
              <w:divBdr>
                <w:top w:val="none" w:sz="0" w:space="0" w:color="auto"/>
                <w:left w:val="none" w:sz="0" w:space="0" w:color="auto"/>
                <w:bottom w:val="none" w:sz="0" w:space="0" w:color="auto"/>
                <w:right w:val="none" w:sz="0" w:space="0" w:color="auto"/>
              </w:divBdr>
              <w:divsChild>
                <w:div w:id="120471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104202">
      <w:bodyDiv w:val="1"/>
      <w:marLeft w:val="0"/>
      <w:marRight w:val="0"/>
      <w:marTop w:val="0"/>
      <w:marBottom w:val="0"/>
      <w:divBdr>
        <w:top w:val="none" w:sz="0" w:space="0" w:color="auto"/>
        <w:left w:val="none" w:sz="0" w:space="0" w:color="auto"/>
        <w:bottom w:val="none" w:sz="0" w:space="0" w:color="auto"/>
        <w:right w:val="none" w:sz="0" w:space="0" w:color="auto"/>
      </w:divBdr>
    </w:div>
    <w:div w:id="1143276547">
      <w:bodyDiv w:val="1"/>
      <w:marLeft w:val="0"/>
      <w:marRight w:val="0"/>
      <w:marTop w:val="0"/>
      <w:marBottom w:val="0"/>
      <w:divBdr>
        <w:top w:val="none" w:sz="0" w:space="0" w:color="auto"/>
        <w:left w:val="none" w:sz="0" w:space="0" w:color="auto"/>
        <w:bottom w:val="none" w:sz="0" w:space="0" w:color="auto"/>
        <w:right w:val="none" w:sz="0" w:space="0" w:color="auto"/>
      </w:divBdr>
      <w:divsChild>
        <w:div w:id="774205523">
          <w:marLeft w:val="0"/>
          <w:marRight w:val="0"/>
          <w:marTop w:val="0"/>
          <w:marBottom w:val="0"/>
          <w:divBdr>
            <w:top w:val="none" w:sz="0" w:space="0" w:color="auto"/>
            <w:left w:val="none" w:sz="0" w:space="0" w:color="auto"/>
            <w:bottom w:val="none" w:sz="0" w:space="0" w:color="auto"/>
            <w:right w:val="none" w:sz="0" w:space="0" w:color="auto"/>
          </w:divBdr>
          <w:divsChild>
            <w:div w:id="1108618845">
              <w:marLeft w:val="0"/>
              <w:marRight w:val="0"/>
              <w:marTop w:val="0"/>
              <w:marBottom w:val="0"/>
              <w:divBdr>
                <w:top w:val="none" w:sz="0" w:space="0" w:color="auto"/>
                <w:left w:val="none" w:sz="0" w:space="0" w:color="auto"/>
                <w:bottom w:val="none" w:sz="0" w:space="0" w:color="auto"/>
                <w:right w:val="none" w:sz="0" w:space="0" w:color="auto"/>
              </w:divBdr>
              <w:divsChild>
                <w:div w:id="477304568">
                  <w:marLeft w:val="0"/>
                  <w:marRight w:val="0"/>
                  <w:marTop w:val="0"/>
                  <w:marBottom w:val="0"/>
                  <w:divBdr>
                    <w:top w:val="none" w:sz="0" w:space="0" w:color="auto"/>
                    <w:left w:val="none" w:sz="0" w:space="0" w:color="auto"/>
                    <w:bottom w:val="none" w:sz="0" w:space="0" w:color="auto"/>
                    <w:right w:val="none" w:sz="0" w:space="0" w:color="auto"/>
                  </w:divBdr>
                  <w:divsChild>
                    <w:div w:id="20401969">
                      <w:marLeft w:val="0"/>
                      <w:marRight w:val="0"/>
                      <w:marTop w:val="0"/>
                      <w:marBottom w:val="0"/>
                      <w:divBdr>
                        <w:top w:val="none" w:sz="0" w:space="0" w:color="auto"/>
                        <w:left w:val="none" w:sz="0" w:space="0" w:color="auto"/>
                        <w:bottom w:val="none" w:sz="0" w:space="0" w:color="auto"/>
                        <w:right w:val="none" w:sz="0" w:space="0" w:color="auto"/>
                      </w:divBdr>
                      <w:divsChild>
                        <w:div w:id="1624263585">
                          <w:marLeft w:val="0"/>
                          <w:marRight w:val="0"/>
                          <w:marTop w:val="0"/>
                          <w:marBottom w:val="0"/>
                          <w:divBdr>
                            <w:top w:val="none" w:sz="0" w:space="0" w:color="auto"/>
                            <w:left w:val="none" w:sz="0" w:space="0" w:color="auto"/>
                            <w:bottom w:val="none" w:sz="0" w:space="0" w:color="auto"/>
                            <w:right w:val="none" w:sz="0" w:space="0" w:color="auto"/>
                          </w:divBdr>
                          <w:divsChild>
                            <w:div w:id="512300860">
                              <w:marLeft w:val="0"/>
                              <w:marRight w:val="0"/>
                              <w:marTop w:val="0"/>
                              <w:marBottom w:val="0"/>
                              <w:divBdr>
                                <w:top w:val="none" w:sz="0" w:space="0" w:color="auto"/>
                                <w:left w:val="none" w:sz="0" w:space="0" w:color="auto"/>
                                <w:bottom w:val="none" w:sz="0" w:space="0" w:color="auto"/>
                                <w:right w:val="none" w:sz="0" w:space="0" w:color="auto"/>
                              </w:divBdr>
                              <w:divsChild>
                                <w:div w:id="214316660">
                                  <w:marLeft w:val="0"/>
                                  <w:marRight w:val="0"/>
                                  <w:marTop w:val="0"/>
                                  <w:marBottom w:val="0"/>
                                  <w:divBdr>
                                    <w:top w:val="none" w:sz="0" w:space="0" w:color="auto"/>
                                    <w:left w:val="none" w:sz="0" w:space="0" w:color="auto"/>
                                    <w:bottom w:val="none" w:sz="0" w:space="0" w:color="auto"/>
                                    <w:right w:val="none" w:sz="0" w:space="0" w:color="auto"/>
                                  </w:divBdr>
                                  <w:divsChild>
                                    <w:div w:id="99812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379844">
                              <w:marLeft w:val="0"/>
                              <w:marRight w:val="0"/>
                              <w:marTop w:val="0"/>
                              <w:marBottom w:val="0"/>
                              <w:divBdr>
                                <w:top w:val="none" w:sz="0" w:space="0" w:color="auto"/>
                                <w:left w:val="none" w:sz="0" w:space="0" w:color="auto"/>
                                <w:bottom w:val="none" w:sz="0" w:space="0" w:color="auto"/>
                                <w:right w:val="none" w:sz="0" w:space="0" w:color="auto"/>
                              </w:divBdr>
                              <w:divsChild>
                                <w:div w:id="1980643583">
                                  <w:marLeft w:val="0"/>
                                  <w:marRight w:val="0"/>
                                  <w:marTop w:val="0"/>
                                  <w:marBottom w:val="0"/>
                                  <w:divBdr>
                                    <w:top w:val="none" w:sz="0" w:space="0" w:color="auto"/>
                                    <w:left w:val="none" w:sz="0" w:space="0" w:color="auto"/>
                                    <w:bottom w:val="none" w:sz="0" w:space="0" w:color="auto"/>
                                    <w:right w:val="none" w:sz="0" w:space="0" w:color="auto"/>
                                  </w:divBdr>
                                  <w:divsChild>
                                    <w:div w:id="203194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4196769">
      <w:bodyDiv w:val="1"/>
      <w:marLeft w:val="0"/>
      <w:marRight w:val="0"/>
      <w:marTop w:val="0"/>
      <w:marBottom w:val="0"/>
      <w:divBdr>
        <w:top w:val="none" w:sz="0" w:space="0" w:color="auto"/>
        <w:left w:val="none" w:sz="0" w:space="0" w:color="auto"/>
        <w:bottom w:val="none" w:sz="0" w:space="0" w:color="auto"/>
        <w:right w:val="none" w:sz="0" w:space="0" w:color="auto"/>
      </w:divBdr>
    </w:div>
    <w:div w:id="1147936051">
      <w:bodyDiv w:val="1"/>
      <w:marLeft w:val="0"/>
      <w:marRight w:val="0"/>
      <w:marTop w:val="0"/>
      <w:marBottom w:val="0"/>
      <w:divBdr>
        <w:top w:val="none" w:sz="0" w:space="0" w:color="auto"/>
        <w:left w:val="none" w:sz="0" w:space="0" w:color="auto"/>
        <w:bottom w:val="none" w:sz="0" w:space="0" w:color="auto"/>
        <w:right w:val="none" w:sz="0" w:space="0" w:color="auto"/>
      </w:divBdr>
    </w:div>
    <w:div w:id="1177115792">
      <w:bodyDiv w:val="1"/>
      <w:marLeft w:val="0"/>
      <w:marRight w:val="0"/>
      <w:marTop w:val="0"/>
      <w:marBottom w:val="0"/>
      <w:divBdr>
        <w:top w:val="none" w:sz="0" w:space="0" w:color="auto"/>
        <w:left w:val="none" w:sz="0" w:space="0" w:color="auto"/>
        <w:bottom w:val="none" w:sz="0" w:space="0" w:color="auto"/>
        <w:right w:val="none" w:sz="0" w:space="0" w:color="auto"/>
      </w:divBdr>
      <w:divsChild>
        <w:div w:id="1955481904">
          <w:marLeft w:val="0"/>
          <w:marRight w:val="0"/>
          <w:marTop w:val="0"/>
          <w:marBottom w:val="0"/>
          <w:divBdr>
            <w:top w:val="none" w:sz="0" w:space="0" w:color="auto"/>
            <w:left w:val="none" w:sz="0" w:space="0" w:color="auto"/>
            <w:bottom w:val="none" w:sz="0" w:space="0" w:color="auto"/>
            <w:right w:val="none" w:sz="0" w:space="0" w:color="auto"/>
          </w:divBdr>
          <w:divsChild>
            <w:div w:id="1366754164">
              <w:marLeft w:val="0"/>
              <w:marRight w:val="0"/>
              <w:marTop w:val="0"/>
              <w:marBottom w:val="0"/>
              <w:divBdr>
                <w:top w:val="none" w:sz="0" w:space="0" w:color="auto"/>
                <w:left w:val="none" w:sz="0" w:space="0" w:color="auto"/>
                <w:bottom w:val="none" w:sz="0" w:space="0" w:color="auto"/>
                <w:right w:val="none" w:sz="0" w:space="0" w:color="auto"/>
              </w:divBdr>
              <w:divsChild>
                <w:div w:id="126276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34892">
      <w:bodyDiv w:val="1"/>
      <w:marLeft w:val="0"/>
      <w:marRight w:val="0"/>
      <w:marTop w:val="0"/>
      <w:marBottom w:val="0"/>
      <w:divBdr>
        <w:top w:val="none" w:sz="0" w:space="0" w:color="auto"/>
        <w:left w:val="none" w:sz="0" w:space="0" w:color="auto"/>
        <w:bottom w:val="none" w:sz="0" w:space="0" w:color="auto"/>
        <w:right w:val="none" w:sz="0" w:space="0" w:color="auto"/>
      </w:divBdr>
    </w:div>
    <w:div w:id="1193958077">
      <w:bodyDiv w:val="1"/>
      <w:marLeft w:val="0"/>
      <w:marRight w:val="0"/>
      <w:marTop w:val="0"/>
      <w:marBottom w:val="0"/>
      <w:divBdr>
        <w:top w:val="none" w:sz="0" w:space="0" w:color="auto"/>
        <w:left w:val="none" w:sz="0" w:space="0" w:color="auto"/>
        <w:bottom w:val="none" w:sz="0" w:space="0" w:color="auto"/>
        <w:right w:val="none" w:sz="0" w:space="0" w:color="auto"/>
      </w:divBdr>
      <w:divsChild>
        <w:div w:id="2033649032">
          <w:marLeft w:val="0"/>
          <w:marRight w:val="0"/>
          <w:marTop w:val="0"/>
          <w:marBottom w:val="0"/>
          <w:divBdr>
            <w:top w:val="none" w:sz="0" w:space="0" w:color="auto"/>
            <w:left w:val="none" w:sz="0" w:space="0" w:color="auto"/>
            <w:bottom w:val="none" w:sz="0" w:space="0" w:color="auto"/>
            <w:right w:val="none" w:sz="0" w:space="0" w:color="auto"/>
          </w:divBdr>
          <w:divsChild>
            <w:div w:id="1860119398">
              <w:marLeft w:val="0"/>
              <w:marRight w:val="0"/>
              <w:marTop w:val="0"/>
              <w:marBottom w:val="0"/>
              <w:divBdr>
                <w:top w:val="none" w:sz="0" w:space="0" w:color="auto"/>
                <w:left w:val="none" w:sz="0" w:space="0" w:color="auto"/>
                <w:bottom w:val="none" w:sz="0" w:space="0" w:color="auto"/>
                <w:right w:val="none" w:sz="0" w:space="0" w:color="auto"/>
              </w:divBdr>
              <w:divsChild>
                <w:div w:id="930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36227">
      <w:bodyDiv w:val="1"/>
      <w:marLeft w:val="0"/>
      <w:marRight w:val="0"/>
      <w:marTop w:val="0"/>
      <w:marBottom w:val="0"/>
      <w:divBdr>
        <w:top w:val="none" w:sz="0" w:space="0" w:color="auto"/>
        <w:left w:val="none" w:sz="0" w:space="0" w:color="auto"/>
        <w:bottom w:val="none" w:sz="0" w:space="0" w:color="auto"/>
        <w:right w:val="none" w:sz="0" w:space="0" w:color="auto"/>
      </w:divBdr>
    </w:div>
    <w:div w:id="1208956641">
      <w:bodyDiv w:val="1"/>
      <w:marLeft w:val="0"/>
      <w:marRight w:val="0"/>
      <w:marTop w:val="0"/>
      <w:marBottom w:val="0"/>
      <w:divBdr>
        <w:top w:val="none" w:sz="0" w:space="0" w:color="auto"/>
        <w:left w:val="none" w:sz="0" w:space="0" w:color="auto"/>
        <w:bottom w:val="none" w:sz="0" w:space="0" w:color="auto"/>
        <w:right w:val="none" w:sz="0" w:space="0" w:color="auto"/>
      </w:divBdr>
    </w:div>
    <w:div w:id="1215580468">
      <w:bodyDiv w:val="1"/>
      <w:marLeft w:val="0"/>
      <w:marRight w:val="0"/>
      <w:marTop w:val="0"/>
      <w:marBottom w:val="0"/>
      <w:divBdr>
        <w:top w:val="none" w:sz="0" w:space="0" w:color="auto"/>
        <w:left w:val="none" w:sz="0" w:space="0" w:color="auto"/>
        <w:bottom w:val="none" w:sz="0" w:space="0" w:color="auto"/>
        <w:right w:val="none" w:sz="0" w:space="0" w:color="auto"/>
      </w:divBdr>
      <w:divsChild>
        <w:div w:id="1469975017">
          <w:marLeft w:val="0"/>
          <w:marRight w:val="0"/>
          <w:marTop w:val="0"/>
          <w:marBottom w:val="0"/>
          <w:divBdr>
            <w:top w:val="none" w:sz="0" w:space="0" w:color="auto"/>
            <w:left w:val="none" w:sz="0" w:space="0" w:color="auto"/>
            <w:bottom w:val="none" w:sz="0" w:space="0" w:color="auto"/>
            <w:right w:val="none" w:sz="0" w:space="0" w:color="auto"/>
          </w:divBdr>
          <w:divsChild>
            <w:div w:id="1087964226">
              <w:marLeft w:val="0"/>
              <w:marRight w:val="0"/>
              <w:marTop w:val="0"/>
              <w:marBottom w:val="0"/>
              <w:divBdr>
                <w:top w:val="none" w:sz="0" w:space="0" w:color="auto"/>
                <w:left w:val="none" w:sz="0" w:space="0" w:color="auto"/>
                <w:bottom w:val="none" w:sz="0" w:space="0" w:color="auto"/>
                <w:right w:val="none" w:sz="0" w:space="0" w:color="auto"/>
              </w:divBdr>
              <w:divsChild>
                <w:div w:id="143046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126685">
      <w:bodyDiv w:val="1"/>
      <w:marLeft w:val="0"/>
      <w:marRight w:val="0"/>
      <w:marTop w:val="0"/>
      <w:marBottom w:val="0"/>
      <w:divBdr>
        <w:top w:val="none" w:sz="0" w:space="0" w:color="auto"/>
        <w:left w:val="none" w:sz="0" w:space="0" w:color="auto"/>
        <w:bottom w:val="none" w:sz="0" w:space="0" w:color="auto"/>
        <w:right w:val="none" w:sz="0" w:space="0" w:color="auto"/>
      </w:divBdr>
    </w:div>
    <w:div w:id="1237516620">
      <w:bodyDiv w:val="1"/>
      <w:marLeft w:val="0"/>
      <w:marRight w:val="0"/>
      <w:marTop w:val="0"/>
      <w:marBottom w:val="0"/>
      <w:divBdr>
        <w:top w:val="none" w:sz="0" w:space="0" w:color="auto"/>
        <w:left w:val="none" w:sz="0" w:space="0" w:color="auto"/>
        <w:bottom w:val="none" w:sz="0" w:space="0" w:color="auto"/>
        <w:right w:val="none" w:sz="0" w:space="0" w:color="auto"/>
      </w:divBdr>
      <w:divsChild>
        <w:div w:id="1743677272">
          <w:marLeft w:val="0"/>
          <w:marRight w:val="0"/>
          <w:marTop w:val="0"/>
          <w:marBottom w:val="0"/>
          <w:divBdr>
            <w:top w:val="none" w:sz="0" w:space="0" w:color="auto"/>
            <w:left w:val="none" w:sz="0" w:space="0" w:color="auto"/>
            <w:bottom w:val="none" w:sz="0" w:space="0" w:color="auto"/>
            <w:right w:val="none" w:sz="0" w:space="0" w:color="auto"/>
          </w:divBdr>
          <w:divsChild>
            <w:div w:id="58827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930563">
      <w:bodyDiv w:val="1"/>
      <w:marLeft w:val="0"/>
      <w:marRight w:val="0"/>
      <w:marTop w:val="0"/>
      <w:marBottom w:val="0"/>
      <w:divBdr>
        <w:top w:val="none" w:sz="0" w:space="0" w:color="auto"/>
        <w:left w:val="none" w:sz="0" w:space="0" w:color="auto"/>
        <w:bottom w:val="none" w:sz="0" w:space="0" w:color="auto"/>
        <w:right w:val="none" w:sz="0" w:space="0" w:color="auto"/>
      </w:divBdr>
      <w:divsChild>
        <w:div w:id="1721322176">
          <w:marLeft w:val="0"/>
          <w:marRight w:val="0"/>
          <w:marTop w:val="0"/>
          <w:marBottom w:val="0"/>
          <w:divBdr>
            <w:top w:val="none" w:sz="0" w:space="0" w:color="auto"/>
            <w:left w:val="none" w:sz="0" w:space="0" w:color="auto"/>
            <w:bottom w:val="none" w:sz="0" w:space="0" w:color="auto"/>
            <w:right w:val="none" w:sz="0" w:space="0" w:color="auto"/>
          </w:divBdr>
          <w:divsChild>
            <w:div w:id="779229715">
              <w:marLeft w:val="0"/>
              <w:marRight w:val="0"/>
              <w:marTop w:val="0"/>
              <w:marBottom w:val="0"/>
              <w:divBdr>
                <w:top w:val="none" w:sz="0" w:space="0" w:color="auto"/>
                <w:left w:val="none" w:sz="0" w:space="0" w:color="auto"/>
                <w:bottom w:val="none" w:sz="0" w:space="0" w:color="auto"/>
                <w:right w:val="none" w:sz="0" w:space="0" w:color="auto"/>
              </w:divBdr>
              <w:divsChild>
                <w:div w:id="86417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00036">
      <w:bodyDiv w:val="1"/>
      <w:marLeft w:val="0"/>
      <w:marRight w:val="0"/>
      <w:marTop w:val="0"/>
      <w:marBottom w:val="0"/>
      <w:divBdr>
        <w:top w:val="none" w:sz="0" w:space="0" w:color="auto"/>
        <w:left w:val="none" w:sz="0" w:space="0" w:color="auto"/>
        <w:bottom w:val="none" w:sz="0" w:space="0" w:color="auto"/>
        <w:right w:val="none" w:sz="0" w:space="0" w:color="auto"/>
      </w:divBdr>
    </w:div>
    <w:div w:id="1280843693">
      <w:bodyDiv w:val="1"/>
      <w:marLeft w:val="0"/>
      <w:marRight w:val="0"/>
      <w:marTop w:val="0"/>
      <w:marBottom w:val="0"/>
      <w:divBdr>
        <w:top w:val="none" w:sz="0" w:space="0" w:color="auto"/>
        <w:left w:val="none" w:sz="0" w:space="0" w:color="auto"/>
        <w:bottom w:val="none" w:sz="0" w:space="0" w:color="auto"/>
        <w:right w:val="none" w:sz="0" w:space="0" w:color="auto"/>
      </w:divBdr>
    </w:div>
    <w:div w:id="1291935964">
      <w:bodyDiv w:val="1"/>
      <w:marLeft w:val="0"/>
      <w:marRight w:val="0"/>
      <w:marTop w:val="0"/>
      <w:marBottom w:val="0"/>
      <w:divBdr>
        <w:top w:val="none" w:sz="0" w:space="0" w:color="auto"/>
        <w:left w:val="none" w:sz="0" w:space="0" w:color="auto"/>
        <w:bottom w:val="none" w:sz="0" w:space="0" w:color="auto"/>
        <w:right w:val="none" w:sz="0" w:space="0" w:color="auto"/>
      </w:divBdr>
      <w:divsChild>
        <w:div w:id="823005864">
          <w:marLeft w:val="0"/>
          <w:marRight w:val="0"/>
          <w:marTop w:val="0"/>
          <w:marBottom w:val="0"/>
          <w:divBdr>
            <w:top w:val="none" w:sz="0" w:space="0" w:color="auto"/>
            <w:left w:val="none" w:sz="0" w:space="0" w:color="auto"/>
            <w:bottom w:val="none" w:sz="0" w:space="0" w:color="auto"/>
            <w:right w:val="none" w:sz="0" w:space="0" w:color="auto"/>
          </w:divBdr>
        </w:div>
      </w:divsChild>
    </w:div>
    <w:div w:id="1331560795">
      <w:bodyDiv w:val="1"/>
      <w:marLeft w:val="0"/>
      <w:marRight w:val="0"/>
      <w:marTop w:val="0"/>
      <w:marBottom w:val="0"/>
      <w:divBdr>
        <w:top w:val="none" w:sz="0" w:space="0" w:color="auto"/>
        <w:left w:val="none" w:sz="0" w:space="0" w:color="auto"/>
        <w:bottom w:val="none" w:sz="0" w:space="0" w:color="auto"/>
        <w:right w:val="none" w:sz="0" w:space="0" w:color="auto"/>
      </w:divBdr>
    </w:div>
    <w:div w:id="1348215213">
      <w:bodyDiv w:val="1"/>
      <w:marLeft w:val="0"/>
      <w:marRight w:val="0"/>
      <w:marTop w:val="0"/>
      <w:marBottom w:val="0"/>
      <w:divBdr>
        <w:top w:val="none" w:sz="0" w:space="0" w:color="auto"/>
        <w:left w:val="none" w:sz="0" w:space="0" w:color="auto"/>
        <w:bottom w:val="none" w:sz="0" w:space="0" w:color="auto"/>
        <w:right w:val="none" w:sz="0" w:space="0" w:color="auto"/>
      </w:divBdr>
      <w:divsChild>
        <w:div w:id="1642536731">
          <w:marLeft w:val="0"/>
          <w:marRight w:val="0"/>
          <w:marTop w:val="0"/>
          <w:marBottom w:val="0"/>
          <w:divBdr>
            <w:top w:val="none" w:sz="0" w:space="0" w:color="auto"/>
            <w:left w:val="none" w:sz="0" w:space="0" w:color="auto"/>
            <w:bottom w:val="none" w:sz="0" w:space="0" w:color="auto"/>
            <w:right w:val="none" w:sz="0" w:space="0" w:color="auto"/>
          </w:divBdr>
          <w:divsChild>
            <w:div w:id="152913637">
              <w:marLeft w:val="0"/>
              <w:marRight w:val="0"/>
              <w:marTop w:val="0"/>
              <w:marBottom w:val="0"/>
              <w:divBdr>
                <w:top w:val="none" w:sz="0" w:space="0" w:color="auto"/>
                <w:left w:val="none" w:sz="0" w:space="0" w:color="auto"/>
                <w:bottom w:val="none" w:sz="0" w:space="0" w:color="auto"/>
                <w:right w:val="none" w:sz="0" w:space="0" w:color="auto"/>
              </w:divBdr>
              <w:divsChild>
                <w:div w:id="1332876855">
                  <w:marLeft w:val="0"/>
                  <w:marRight w:val="0"/>
                  <w:marTop w:val="0"/>
                  <w:marBottom w:val="0"/>
                  <w:divBdr>
                    <w:top w:val="none" w:sz="0" w:space="0" w:color="auto"/>
                    <w:left w:val="none" w:sz="0" w:space="0" w:color="auto"/>
                    <w:bottom w:val="none" w:sz="0" w:space="0" w:color="auto"/>
                    <w:right w:val="none" w:sz="0" w:space="0" w:color="auto"/>
                  </w:divBdr>
                  <w:divsChild>
                    <w:div w:id="530073931">
                      <w:marLeft w:val="0"/>
                      <w:marRight w:val="0"/>
                      <w:marTop w:val="0"/>
                      <w:marBottom w:val="0"/>
                      <w:divBdr>
                        <w:top w:val="none" w:sz="0" w:space="0" w:color="auto"/>
                        <w:left w:val="none" w:sz="0" w:space="0" w:color="auto"/>
                        <w:bottom w:val="none" w:sz="0" w:space="0" w:color="auto"/>
                        <w:right w:val="none" w:sz="0" w:space="0" w:color="auto"/>
                      </w:divBdr>
                    </w:div>
                    <w:div w:id="1417362919">
                      <w:marLeft w:val="0"/>
                      <w:marRight w:val="0"/>
                      <w:marTop w:val="0"/>
                      <w:marBottom w:val="0"/>
                      <w:divBdr>
                        <w:top w:val="none" w:sz="0" w:space="0" w:color="auto"/>
                        <w:left w:val="none" w:sz="0" w:space="0" w:color="auto"/>
                        <w:bottom w:val="none" w:sz="0" w:space="0" w:color="auto"/>
                        <w:right w:val="none" w:sz="0" w:space="0" w:color="auto"/>
                      </w:divBdr>
                    </w:div>
                  </w:divsChild>
                </w:div>
                <w:div w:id="1181166275">
                  <w:marLeft w:val="0"/>
                  <w:marRight w:val="0"/>
                  <w:marTop w:val="0"/>
                  <w:marBottom w:val="0"/>
                  <w:divBdr>
                    <w:top w:val="none" w:sz="0" w:space="0" w:color="auto"/>
                    <w:left w:val="none" w:sz="0" w:space="0" w:color="auto"/>
                    <w:bottom w:val="none" w:sz="0" w:space="0" w:color="auto"/>
                    <w:right w:val="none" w:sz="0" w:space="0" w:color="auto"/>
                  </w:divBdr>
                  <w:divsChild>
                    <w:div w:id="97710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620732">
      <w:bodyDiv w:val="1"/>
      <w:marLeft w:val="0"/>
      <w:marRight w:val="0"/>
      <w:marTop w:val="0"/>
      <w:marBottom w:val="0"/>
      <w:divBdr>
        <w:top w:val="none" w:sz="0" w:space="0" w:color="auto"/>
        <w:left w:val="none" w:sz="0" w:space="0" w:color="auto"/>
        <w:bottom w:val="none" w:sz="0" w:space="0" w:color="auto"/>
        <w:right w:val="none" w:sz="0" w:space="0" w:color="auto"/>
      </w:divBdr>
    </w:div>
    <w:div w:id="1373111964">
      <w:bodyDiv w:val="1"/>
      <w:marLeft w:val="0"/>
      <w:marRight w:val="0"/>
      <w:marTop w:val="0"/>
      <w:marBottom w:val="0"/>
      <w:divBdr>
        <w:top w:val="none" w:sz="0" w:space="0" w:color="auto"/>
        <w:left w:val="none" w:sz="0" w:space="0" w:color="auto"/>
        <w:bottom w:val="none" w:sz="0" w:space="0" w:color="auto"/>
        <w:right w:val="none" w:sz="0" w:space="0" w:color="auto"/>
      </w:divBdr>
      <w:divsChild>
        <w:div w:id="1333678982">
          <w:marLeft w:val="0"/>
          <w:marRight w:val="0"/>
          <w:marTop w:val="0"/>
          <w:marBottom w:val="0"/>
          <w:divBdr>
            <w:top w:val="none" w:sz="0" w:space="0" w:color="auto"/>
            <w:left w:val="none" w:sz="0" w:space="0" w:color="auto"/>
            <w:bottom w:val="none" w:sz="0" w:space="0" w:color="auto"/>
            <w:right w:val="none" w:sz="0" w:space="0" w:color="auto"/>
          </w:divBdr>
          <w:divsChild>
            <w:div w:id="2008171370">
              <w:marLeft w:val="0"/>
              <w:marRight w:val="0"/>
              <w:marTop w:val="0"/>
              <w:marBottom w:val="0"/>
              <w:divBdr>
                <w:top w:val="none" w:sz="0" w:space="0" w:color="auto"/>
                <w:left w:val="none" w:sz="0" w:space="0" w:color="auto"/>
                <w:bottom w:val="none" w:sz="0" w:space="0" w:color="auto"/>
                <w:right w:val="none" w:sz="0" w:space="0" w:color="auto"/>
              </w:divBdr>
              <w:divsChild>
                <w:div w:id="160661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12138">
      <w:bodyDiv w:val="1"/>
      <w:marLeft w:val="0"/>
      <w:marRight w:val="0"/>
      <w:marTop w:val="0"/>
      <w:marBottom w:val="0"/>
      <w:divBdr>
        <w:top w:val="none" w:sz="0" w:space="0" w:color="auto"/>
        <w:left w:val="none" w:sz="0" w:space="0" w:color="auto"/>
        <w:bottom w:val="none" w:sz="0" w:space="0" w:color="auto"/>
        <w:right w:val="none" w:sz="0" w:space="0" w:color="auto"/>
      </w:divBdr>
      <w:divsChild>
        <w:div w:id="528033997">
          <w:marLeft w:val="0"/>
          <w:marRight w:val="0"/>
          <w:marTop w:val="0"/>
          <w:marBottom w:val="0"/>
          <w:divBdr>
            <w:top w:val="none" w:sz="0" w:space="0" w:color="auto"/>
            <w:left w:val="none" w:sz="0" w:space="0" w:color="auto"/>
            <w:bottom w:val="none" w:sz="0" w:space="0" w:color="auto"/>
            <w:right w:val="none" w:sz="0" w:space="0" w:color="auto"/>
          </w:divBdr>
        </w:div>
      </w:divsChild>
    </w:div>
    <w:div w:id="1389568348">
      <w:bodyDiv w:val="1"/>
      <w:marLeft w:val="0"/>
      <w:marRight w:val="0"/>
      <w:marTop w:val="0"/>
      <w:marBottom w:val="0"/>
      <w:divBdr>
        <w:top w:val="none" w:sz="0" w:space="0" w:color="auto"/>
        <w:left w:val="none" w:sz="0" w:space="0" w:color="auto"/>
        <w:bottom w:val="none" w:sz="0" w:space="0" w:color="auto"/>
        <w:right w:val="none" w:sz="0" w:space="0" w:color="auto"/>
      </w:divBdr>
      <w:divsChild>
        <w:div w:id="607661665">
          <w:marLeft w:val="0"/>
          <w:marRight w:val="0"/>
          <w:marTop w:val="0"/>
          <w:marBottom w:val="0"/>
          <w:divBdr>
            <w:top w:val="none" w:sz="0" w:space="0" w:color="auto"/>
            <w:left w:val="none" w:sz="0" w:space="0" w:color="auto"/>
            <w:bottom w:val="none" w:sz="0" w:space="0" w:color="auto"/>
            <w:right w:val="none" w:sz="0" w:space="0" w:color="auto"/>
          </w:divBdr>
          <w:divsChild>
            <w:div w:id="226453342">
              <w:marLeft w:val="0"/>
              <w:marRight w:val="0"/>
              <w:marTop w:val="0"/>
              <w:marBottom w:val="0"/>
              <w:divBdr>
                <w:top w:val="none" w:sz="0" w:space="0" w:color="auto"/>
                <w:left w:val="none" w:sz="0" w:space="0" w:color="auto"/>
                <w:bottom w:val="none" w:sz="0" w:space="0" w:color="auto"/>
                <w:right w:val="none" w:sz="0" w:space="0" w:color="auto"/>
              </w:divBdr>
              <w:divsChild>
                <w:div w:id="90368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225547">
      <w:bodyDiv w:val="1"/>
      <w:marLeft w:val="0"/>
      <w:marRight w:val="0"/>
      <w:marTop w:val="0"/>
      <w:marBottom w:val="0"/>
      <w:divBdr>
        <w:top w:val="none" w:sz="0" w:space="0" w:color="auto"/>
        <w:left w:val="none" w:sz="0" w:space="0" w:color="auto"/>
        <w:bottom w:val="none" w:sz="0" w:space="0" w:color="auto"/>
        <w:right w:val="none" w:sz="0" w:space="0" w:color="auto"/>
      </w:divBdr>
      <w:divsChild>
        <w:div w:id="1146162125">
          <w:marLeft w:val="0"/>
          <w:marRight w:val="0"/>
          <w:marTop w:val="0"/>
          <w:marBottom w:val="0"/>
          <w:divBdr>
            <w:top w:val="none" w:sz="0" w:space="0" w:color="auto"/>
            <w:left w:val="none" w:sz="0" w:space="0" w:color="auto"/>
            <w:bottom w:val="none" w:sz="0" w:space="0" w:color="auto"/>
            <w:right w:val="none" w:sz="0" w:space="0" w:color="auto"/>
          </w:divBdr>
          <w:divsChild>
            <w:div w:id="14695460">
              <w:marLeft w:val="0"/>
              <w:marRight w:val="0"/>
              <w:marTop w:val="0"/>
              <w:marBottom w:val="0"/>
              <w:divBdr>
                <w:top w:val="none" w:sz="0" w:space="0" w:color="auto"/>
                <w:left w:val="none" w:sz="0" w:space="0" w:color="auto"/>
                <w:bottom w:val="none" w:sz="0" w:space="0" w:color="auto"/>
                <w:right w:val="none" w:sz="0" w:space="0" w:color="auto"/>
              </w:divBdr>
              <w:divsChild>
                <w:div w:id="5755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588391">
      <w:bodyDiv w:val="1"/>
      <w:marLeft w:val="0"/>
      <w:marRight w:val="0"/>
      <w:marTop w:val="0"/>
      <w:marBottom w:val="0"/>
      <w:divBdr>
        <w:top w:val="none" w:sz="0" w:space="0" w:color="auto"/>
        <w:left w:val="none" w:sz="0" w:space="0" w:color="auto"/>
        <w:bottom w:val="none" w:sz="0" w:space="0" w:color="auto"/>
        <w:right w:val="none" w:sz="0" w:space="0" w:color="auto"/>
      </w:divBdr>
    </w:div>
    <w:div w:id="1441757817">
      <w:bodyDiv w:val="1"/>
      <w:marLeft w:val="0"/>
      <w:marRight w:val="0"/>
      <w:marTop w:val="0"/>
      <w:marBottom w:val="0"/>
      <w:divBdr>
        <w:top w:val="none" w:sz="0" w:space="0" w:color="auto"/>
        <w:left w:val="none" w:sz="0" w:space="0" w:color="auto"/>
        <w:bottom w:val="none" w:sz="0" w:space="0" w:color="auto"/>
        <w:right w:val="none" w:sz="0" w:space="0" w:color="auto"/>
      </w:divBdr>
      <w:divsChild>
        <w:div w:id="982779616">
          <w:marLeft w:val="0"/>
          <w:marRight w:val="0"/>
          <w:marTop w:val="0"/>
          <w:marBottom w:val="0"/>
          <w:divBdr>
            <w:top w:val="none" w:sz="0" w:space="0" w:color="auto"/>
            <w:left w:val="none" w:sz="0" w:space="0" w:color="auto"/>
            <w:bottom w:val="none" w:sz="0" w:space="0" w:color="auto"/>
            <w:right w:val="none" w:sz="0" w:space="0" w:color="auto"/>
          </w:divBdr>
          <w:divsChild>
            <w:div w:id="167564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794321">
      <w:bodyDiv w:val="1"/>
      <w:marLeft w:val="0"/>
      <w:marRight w:val="0"/>
      <w:marTop w:val="0"/>
      <w:marBottom w:val="0"/>
      <w:divBdr>
        <w:top w:val="none" w:sz="0" w:space="0" w:color="auto"/>
        <w:left w:val="none" w:sz="0" w:space="0" w:color="auto"/>
        <w:bottom w:val="none" w:sz="0" w:space="0" w:color="auto"/>
        <w:right w:val="none" w:sz="0" w:space="0" w:color="auto"/>
      </w:divBdr>
    </w:div>
    <w:div w:id="1493374141">
      <w:bodyDiv w:val="1"/>
      <w:marLeft w:val="0"/>
      <w:marRight w:val="0"/>
      <w:marTop w:val="0"/>
      <w:marBottom w:val="0"/>
      <w:divBdr>
        <w:top w:val="none" w:sz="0" w:space="0" w:color="auto"/>
        <w:left w:val="none" w:sz="0" w:space="0" w:color="auto"/>
        <w:bottom w:val="none" w:sz="0" w:space="0" w:color="auto"/>
        <w:right w:val="none" w:sz="0" w:space="0" w:color="auto"/>
      </w:divBdr>
    </w:div>
    <w:div w:id="1523398944">
      <w:bodyDiv w:val="1"/>
      <w:marLeft w:val="0"/>
      <w:marRight w:val="0"/>
      <w:marTop w:val="0"/>
      <w:marBottom w:val="0"/>
      <w:divBdr>
        <w:top w:val="none" w:sz="0" w:space="0" w:color="auto"/>
        <w:left w:val="none" w:sz="0" w:space="0" w:color="auto"/>
        <w:bottom w:val="none" w:sz="0" w:space="0" w:color="auto"/>
        <w:right w:val="none" w:sz="0" w:space="0" w:color="auto"/>
      </w:divBdr>
      <w:divsChild>
        <w:div w:id="1546792528">
          <w:marLeft w:val="0"/>
          <w:marRight w:val="0"/>
          <w:marTop w:val="0"/>
          <w:marBottom w:val="0"/>
          <w:divBdr>
            <w:top w:val="none" w:sz="0" w:space="0" w:color="auto"/>
            <w:left w:val="none" w:sz="0" w:space="0" w:color="auto"/>
            <w:bottom w:val="none" w:sz="0" w:space="0" w:color="auto"/>
            <w:right w:val="none" w:sz="0" w:space="0" w:color="auto"/>
          </w:divBdr>
          <w:divsChild>
            <w:div w:id="113326173">
              <w:marLeft w:val="0"/>
              <w:marRight w:val="0"/>
              <w:marTop w:val="0"/>
              <w:marBottom w:val="0"/>
              <w:divBdr>
                <w:top w:val="none" w:sz="0" w:space="0" w:color="auto"/>
                <w:left w:val="none" w:sz="0" w:space="0" w:color="auto"/>
                <w:bottom w:val="none" w:sz="0" w:space="0" w:color="auto"/>
                <w:right w:val="none" w:sz="0" w:space="0" w:color="auto"/>
              </w:divBdr>
              <w:divsChild>
                <w:div w:id="44284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134979">
      <w:bodyDiv w:val="1"/>
      <w:marLeft w:val="0"/>
      <w:marRight w:val="0"/>
      <w:marTop w:val="0"/>
      <w:marBottom w:val="0"/>
      <w:divBdr>
        <w:top w:val="none" w:sz="0" w:space="0" w:color="auto"/>
        <w:left w:val="none" w:sz="0" w:space="0" w:color="auto"/>
        <w:bottom w:val="none" w:sz="0" w:space="0" w:color="auto"/>
        <w:right w:val="none" w:sz="0" w:space="0" w:color="auto"/>
      </w:divBdr>
    </w:div>
    <w:div w:id="1548495560">
      <w:bodyDiv w:val="1"/>
      <w:marLeft w:val="0"/>
      <w:marRight w:val="0"/>
      <w:marTop w:val="0"/>
      <w:marBottom w:val="0"/>
      <w:divBdr>
        <w:top w:val="none" w:sz="0" w:space="0" w:color="auto"/>
        <w:left w:val="none" w:sz="0" w:space="0" w:color="auto"/>
        <w:bottom w:val="none" w:sz="0" w:space="0" w:color="auto"/>
        <w:right w:val="none" w:sz="0" w:space="0" w:color="auto"/>
      </w:divBdr>
    </w:div>
    <w:div w:id="1561092142">
      <w:bodyDiv w:val="1"/>
      <w:marLeft w:val="0"/>
      <w:marRight w:val="0"/>
      <w:marTop w:val="0"/>
      <w:marBottom w:val="0"/>
      <w:divBdr>
        <w:top w:val="none" w:sz="0" w:space="0" w:color="auto"/>
        <w:left w:val="none" w:sz="0" w:space="0" w:color="auto"/>
        <w:bottom w:val="none" w:sz="0" w:space="0" w:color="auto"/>
        <w:right w:val="none" w:sz="0" w:space="0" w:color="auto"/>
      </w:divBdr>
    </w:div>
    <w:div w:id="1566257371">
      <w:bodyDiv w:val="1"/>
      <w:marLeft w:val="0"/>
      <w:marRight w:val="0"/>
      <w:marTop w:val="0"/>
      <w:marBottom w:val="0"/>
      <w:divBdr>
        <w:top w:val="none" w:sz="0" w:space="0" w:color="auto"/>
        <w:left w:val="none" w:sz="0" w:space="0" w:color="auto"/>
        <w:bottom w:val="none" w:sz="0" w:space="0" w:color="auto"/>
        <w:right w:val="none" w:sz="0" w:space="0" w:color="auto"/>
      </w:divBdr>
      <w:divsChild>
        <w:div w:id="1543054071">
          <w:marLeft w:val="0"/>
          <w:marRight w:val="0"/>
          <w:marTop w:val="0"/>
          <w:marBottom w:val="0"/>
          <w:divBdr>
            <w:top w:val="none" w:sz="0" w:space="0" w:color="auto"/>
            <w:left w:val="none" w:sz="0" w:space="0" w:color="auto"/>
            <w:bottom w:val="none" w:sz="0" w:space="0" w:color="auto"/>
            <w:right w:val="none" w:sz="0" w:space="0" w:color="auto"/>
          </w:divBdr>
          <w:divsChild>
            <w:div w:id="2125490029">
              <w:marLeft w:val="0"/>
              <w:marRight w:val="0"/>
              <w:marTop w:val="0"/>
              <w:marBottom w:val="0"/>
              <w:divBdr>
                <w:top w:val="none" w:sz="0" w:space="0" w:color="auto"/>
                <w:left w:val="none" w:sz="0" w:space="0" w:color="auto"/>
                <w:bottom w:val="none" w:sz="0" w:space="0" w:color="auto"/>
                <w:right w:val="none" w:sz="0" w:space="0" w:color="auto"/>
              </w:divBdr>
              <w:divsChild>
                <w:div w:id="49368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35969">
      <w:bodyDiv w:val="1"/>
      <w:marLeft w:val="0"/>
      <w:marRight w:val="0"/>
      <w:marTop w:val="0"/>
      <w:marBottom w:val="0"/>
      <w:divBdr>
        <w:top w:val="none" w:sz="0" w:space="0" w:color="auto"/>
        <w:left w:val="none" w:sz="0" w:space="0" w:color="auto"/>
        <w:bottom w:val="none" w:sz="0" w:space="0" w:color="auto"/>
        <w:right w:val="none" w:sz="0" w:space="0" w:color="auto"/>
      </w:divBdr>
    </w:div>
    <w:div w:id="1581984016">
      <w:bodyDiv w:val="1"/>
      <w:marLeft w:val="0"/>
      <w:marRight w:val="0"/>
      <w:marTop w:val="0"/>
      <w:marBottom w:val="0"/>
      <w:divBdr>
        <w:top w:val="none" w:sz="0" w:space="0" w:color="auto"/>
        <w:left w:val="none" w:sz="0" w:space="0" w:color="auto"/>
        <w:bottom w:val="none" w:sz="0" w:space="0" w:color="auto"/>
        <w:right w:val="none" w:sz="0" w:space="0" w:color="auto"/>
      </w:divBdr>
    </w:div>
    <w:div w:id="1582712067">
      <w:bodyDiv w:val="1"/>
      <w:marLeft w:val="0"/>
      <w:marRight w:val="0"/>
      <w:marTop w:val="0"/>
      <w:marBottom w:val="0"/>
      <w:divBdr>
        <w:top w:val="none" w:sz="0" w:space="0" w:color="auto"/>
        <w:left w:val="none" w:sz="0" w:space="0" w:color="auto"/>
        <w:bottom w:val="none" w:sz="0" w:space="0" w:color="auto"/>
        <w:right w:val="none" w:sz="0" w:space="0" w:color="auto"/>
      </w:divBdr>
    </w:div>
    <w:div w:id="1583561977">
      <w:bodyDiv w:val="1"/>
      <w:marLeft w:val="0"/>
      <w:marRight w:val="0"/>
      <w:marTop w:val="0"/>
      <w:marBottom w:val="0"/>
      <w:divBdr>
        <w:top w:val="none" w:sz="0" w:space="0" w:color="auto"/>
        <w:left w:val="none" w:sz="0" w:space="0" w:color="auto"/>
        <w:bottom w:val="none" w:sz="0" w:space="0" w:color="auto"/>
        <w:right w:val="none" w:sz="0" w:space="0" w:color="auto"/>
      </w:divBdr>
    </w:div>
    <w:div w:id="1593933583">
      <w:bodyDiv w:val="1"/>
      <w:marLeft w:val="0"/>
      <w:marRight w:val="0"/>
      <w:marTop w:val="0"/>
      <w:marBottom w:val="0"/>
      <w:divBdr>
        <w:top w:val="none" w:sz="0" w:space="0" w:color="auto"/>
        <w:left w:val="none" w:sz="0" w:space="0" w:color="auto"/>
        <w:bottom w:val="none" w:sz="0" w:space="0" w:color="auto"/>
        <w:right w:val="none" w:sz="0" w:space="0" w:color="auto"/>
      </w:divBdr>
    </w:div>
    <w:div w:id="1597471867">
      <w:bodyDiv w:val="1"/>
      <w:marLeft w:val="0"/>
      <w:marRight w:val="0"/>
      <w:marTop w:val="0"/>
      <w:marBottom w:val="0"/>
      <w:divBdr>
        <w:top w:val="none" w:sz="0" w:space="0" w:color="auto"/>
        <w:left w:val="none" w:sz="0" w:space="0" w:color="auto"/>
        <w:bottom w:val="none" w:sz="0" w:space="0" w:color="auto"/>
        <w:right w:val="none" w:sz="0" w:space="0" w:color="auto"/>
      </w:divBdr>
      <w:divsChild>
        <w:div w:id="1699769641">
          <w:marLeft w:val="0"/>
          <w:marRight w:val="0"/>
          <w:marTop w:val="0"/>
          <w:marBottom w:val="0"/>
          <w:divBdr>
            <w:top w:val="none" w:sz="0" w:space="0" w:color="auto"/>
            <w:left w:val="none" w:sz="0" w:space="0" w:color="auto"/>
            <w:bottom w:val="none" w:sz="0" w:space="0" w:color="auto"/>
            <w:right w:val="none" w:sz="0" w:space="0" w:color="auto"/>
          </w:divBdr>
          <w:divsChild>
            <w:div w:id="2006349261">
              <w:marLeft w:val="0"/>
              <w:marRight w:val="0"/>
              <w:marTop w:val="0"/>
              <w:marBottom w:val="0"/>
              <w:divBdr>
                <w:top w:val="none" w:sz="0" w:space="0" w:color="auto"/>
                <w:left w:val="none" w:sz="0" w:space="0" w:color="auto"/>
                <w:bottom w:val="none" w:sz="0" w:space="0" w:color="auto"/>
                <w:right w:val="none" w:sz="0" w:space="0" w:color="auto"/>
              </w:divBdr>
              <w:divsChild>
                <w:div w:id="46289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931620">
      <w:bodyDiv w:val="1"/>
      <w:marLeft w:val="0"/>
      <w:marRight w:val="0"/>
      <w:marTop w:val="0"/>
      <w:marBottom w:val="0"/>
      <w:divBdr>
        <w:top w:val="none" w:sz="0" w:space="0" w:color="auto"/>
        <w:left w:val="none" w:sz="0" w:space="0" w:color="auto"/>
        <w:bottom w:val="none" w:sz="0" w:space="0" w:color="auto"/>
        <w:right w:val="none" w:sz="0" w:space="0" w:color="auto"/>
      </w:divBdr>
      <w:divsChild>
        <w:div w:id="654837636">
          <w:marLeft w:val="0"/>
          <w:marRight w:val="0"/>
          <w:marTop w:val="0"/>
          <w:marBottom w:val="0"/>
          <w:divBdr>
            <w:top w:val="none" w:sz="0" w:space="0" w:color="auto"/>
            <w:left w:val="none" w:sz="0" w:space="0" w:color="auto"/>
            <w:bottom w:val="none" w:sz="0" w:space="0" w:color="auto"/>
            <w:right w:val="none" w:sz="0" w:space="0" w:color="auto"/>
          </w:divBdr>
          <w:divsChild>
            <w:div w:id="1156996123">
              <w:marLeft w:val="0"/>
              <w:marRight w:val="0"/>
              <w:marTop w:val="0"/>
              <w:marBottom w:val="0"/>
              <w:divBdr>
                <w:top w:val="none" w:sz="0" w:space="0" w:color="auto"/>
                <w:left w:val="none" w:sz="0" w:space="0" w:color="auto"/>
                <w:bottom w:val="none" w:sz="0" w:space="0" w:color="auto"/>
                <w:right w:val="none" w:sz="0" w:space="0" w:color="auto"/>
              </w:divBdr>
              <w:divsChild>
                <w:div w:id="179903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591871">
      <w:bodyDiv w:val="1"/>
      <w:marLeft w:val="0"/>
      <w:marRight w:val="0"/>
      <w:marTop w:val="0"/>
      <w:marBottom w:val="0"/>
      <w:divBdr>
        <w:top w:val="none" w:sz="0" w:space="0" w:color="auto"/>
        <w:left w:val="none" w:sz="0" w:space="0" w:color="auto"/>
        <w:bottom w:val="none" w:sz="0" w:space="0" w:color="auto"/>
        <w:right w:val="none" w:sz="0" w:space="0" w:color="auto"/>
      </w:divBdr>
    </w:div>
    <w:div w:id="1704788257">
      <w:bodyDiv w:val="1"/>
      <w:marLeft w:val="0"/>
      <w:marRight w:val="0"/>
      <w:marTop w:val="0"/>
      <w:marBottom w:val="0"/>
      <w:divBdr>
        <w:top w:val="none" w:sz="0" w:space="0" w:color="auto"/>
        <w:left w:val="none" w:sz="0" w:space="0" w:color="auto"/>
        <w:bottom w:val="none" w:sz="0" w:space="0" w:color="auto"/>
        <w:right w:val="none" w:sz="0" w:space="0" w:color="auto"/>
      </w:divBdr>
      <w:divsChild>
        <w:div w:id="1546408004">
          <w:marLeft w:val="0"/>
          <w:marRight w:val="0"/>
          <w:marTop w:val="0"/>
          <w:marBottom w:val="0"/>
          <w:divBdr>
            <w:top w:val="none" w:sz="0" w:space="0" w:color="auto"/>
            <w:left w:val="none" w:sz="0" w:space="0" w:color="auto"/>
            <w:bottom w:val="none" w:sz="0" w:space="0" w:color="auto"/>
            <w:right w:val="none" w:sz="0" w:space="0" w:color="auto"/>
          </w:divBdr>
          <w:divsChild>
            <w:div w:id="987051508">
              <w:marLeft w:val="0"/>
              <w:marRight w:val="0"/>
              <w:marTop w:val="0"/>
              <w:marBottom w:val="0"/>
              <w:divBdr>
                <w:top w:val="none" w:sz="0" w:space="0" w:color="auto"/>
                <w:left w:val="none" w:sz="0" w:space="0" w:color="auto"/>
                <w:bottom w:val="none" w:sz="0" w:space="0" w:color="auto"/>
                <w:right w:val="none" w:sz="0" w:space="0" w:color="auto"/>
              </w:divBdr>
              <w:divsChild>
                <w:div w:id="23956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359946">
      <w:bodyDiv w:val="1"/>
      <w:marLeft w:val="0"/>
      <w:marRight w:val="0"/>
      <w:marTop w:val="0"/>
      <w:marBottom w:val="0"/>
      <w:divBdr>
        <w:top w:val="none" w:sz="0" w:space="0" w:color="auto"/>
        <w:left w:val="none" w:sz="0" w:space="0" w:color="auto"/>
        <w:bottom w:val="none" w:sz="0" w:space="0" w:color="auto"/>
        <w:right w:val="none" w:sz="0" w:space="0" w:color="auto"/>
      </w:divBdr>
    </w:div>
    <w:div w:id="1736466758">
      <w:bodyDiv w:val="1"/>
      <w:marLeft w:val="0"/>
      <w:marRight w:val="0"/>
      <w:marTop w:val="0"/>
      <w:marBottom w:val="0"/>
      <w:divBdr>
        <w:top w:val="none" w:sz="0" w:space="0" w:color="auto"/>
        <w:left w:val="none" w:sz="0" w:space="0" w:color="auto"/>
        <w:bottom w:val="none" w:sz="0" w:space="0" w:color="auto"/>
        <w:right w:val="none" w:sz="0" w:space="0" w:color="auto"/>
      </w:divBdr>
      <w:divsChild>
        <w:div w:id="278605042">
          <w:marLeft w:val="0"/>
          <w:marRight w:val="0"/>
          <w:marTop w:val="0"/>
          <w:marBottom w:val="0"/>
          <w:divBdr>
            <w:top w:val="none" w:sz="0" w:space="0" w:color="auto"/>
            <w:left w:val="none" w:sz="0" w:space="0" w:color="auto"/>
            <w:bottom w:val="none" w:sz="0" w:space="0" w:color="auto"/>
            <w:right w:val="none" w:sz="0" w:space="0" w:color="auto"/>
          </w:divBdr>
          <w:divsChild>
            <w:div w:id="1062679506">
              <w:marLeft w:val="0"/>
              <w:marRight w:val="0"/>
              <w:marTop w:val="0"/>
              <w:marBottom w:val="0"/>
              <w:divBdr>
                <w:top w:val="none" w:sz="0" w:space="0" w:color="auto"/>
                <w:left w:val="none" w:sz="0" w:space="0" w:color="auto"/>
                <w:bottom w:val="none" w:sz="0" w:space="0" w:color="auto"/>
                <w:right w:val="none" w:sz="0" w:space="0" w:color="auto"/>
              </w:divBdr>
              <w:divsChild>
                <w:div w:id="1268192953">
                  <w:marLeft w:val="0"/>
                  <w:marRight w:val="0"/>
                  <w:marTop w:val="0"/>
                  <w:marBottom w:val="0"/>
                  <w:divBdr>
                    <w:top w:val="none" w:sz="0" w:space="0" w:color="auto"/>
                    <w:left w:val="none" w:sz="0" w:space="0" w:color="auto"/>
                    <w:bottom w:val="none" w:sz="0" w:space="0" w:color="auto"/>
                    <w:right w:val="none" w:sz="0" w:space="0" w:color="auto"/>
                  </w:divBdr>
                  <w:divsChild>
                    <w:div w:id="122043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387505">
      <w:bodyDiv w:val="1"/>
      <w:marLeft w:val="0"/>
      <w:marRight w:val="0"/>
      <w:marTop w:val="0"/>
      <w:marBottom w:val="0"/>
      <w:divBdr>
        <w:top w:val="none" w:sz="0" w:space="0" w:color="auto"/>
        <w:left w:val="none" w:sz="0" w:space="0" w:color="auto"/>
        <w:bottom w:val="none" w:sz="0" w:space="0" w:color="auto"/>
        <w:right w:val="none" w:sz="0" w:space="0" w:color="auto"/>
      </w:divBdr>
      <w:divsChild>
        <w:div w:id="1222596860">
          <w:marLeft w:val="0"/>
          <w:marRight w:val="0"/>
          <w:marTop w:val="0"/>
          <w:marBottom w:val="0"/>
          <w:divBdr>
            <w:top w:val="none" w:sz="0" w:space="0" w:color="auto"/>
            <w:left w:val="none" w:sz="0" w:space="0" w:color="auto"/>
            <w:bottom w:val="none" w:sz="0" w:space="0" w:color="auto"/>
            <w:right w:val="none" w:sz="0" w:space="0" w:color="auto"/>
          </w:divBdr>
          <w:divsChild>
            <w:div w:id="1935937002">
              <w:marLeft w:val="0"/>
              <w:marRight w:val="0"/>
              <w:marTop w:val="0"/>
              <w:marBottom w:val="0"/>
              <w:divBdr>
                <w:top w:val="none" w:sz="0" w:space="0" w:color="auto"/>
                <w:left w:val="none" w:sz="0" w:space="0" w:color="auto"/>
                <w:bottom w:val="none" w:sz="0" w:space="0" w:color="auto"/>
                <w:right w:val="none" w:sz="0" w:space="0" w:color="auto"/>
              </w:divBdr>
              <w:divsChild>
                <w:div w:id="212121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62813">
      <w:bodyDiv w:val="1"/>
      <w:marLeft w:val="0"/>
      <w:marRight w:val="0"/>
      <w:marTop w:val="0"/>
      <w:marBottom w:val="0"/>
      <w:divBdr>
        <w:top w:val="none" w:sz="0" w:space="0" w:color="auto"/>
        <w:left w:val="none" w:sz="0" w:space="0" w:color="auto"/>
        <w:bottom w:val="none" w:sz="0" w:space="0" w:color="auto"/>
        <w:right w:val="none" w:sz="0" w:space="0" w:color="auto"/>
      </w:divBdr>
      <w:divsChild>
        <w:div w:id="599220914">
          <w:marLeft w:val="0"/>
          <w:marRight w:val="0"/>
          <w:marTop w:val="0"/>
          <w:marBottom w:val="0"/>
          <w:divBdr>
            <w:top w:val="none" w:sz="0" w:space="0" w:color="auto"/>
            <w:left w:val="none" w:sz="0" w:space="0" w:color="auto"/>
            <w:bottom w:val="none" w:sz="0" w:space="0" w:color="auto"/>
            <w:right w:val="none" w:sz="0" w:space="0" w:color="auto"/>
          </w:divBdr>
          <w:divsChild>
            <w:div w:id="559558200">
              <w:marLeft w:val="0"/>
              <w:marRight w:val="0"/>
              <w:marTop w:val="0"/>
              <w:marBottom w:val="0"/>
              <w:divBdr>
                <w:top w:val="none" w:sz="0" w:space="0" w:color="auto"/>
                <w:left w:val="none" w:sz="0" w:space="0" w:color="auto"/>
                <w:bottom w:val="none" w:sz="0" w:space="0" w:color="auto"/>
                <w:right w:val="none" w:sz="0" w:space="0" w:color="auto"/>
              </w:divBdr>
              <w:divsChild>
                <w:div w:id="1372456044">
                  <w:marLeft w:val="0"/>
                  <w:marRight w:val="0"/>
                  <w:marTop w:val="0"/>
                  <w:marBottom w:val="0"/>
                  <w:divBdr>
                    <w:top w:val="none" w:sz="0" w:space="0" w:color="auto"/>
                    <w:left w:val="none" w:sz="0" w:space="0" w:color="auto"/>
                    <w:bottom w:val="none" w:sz="0" w:space="0" w:color="auto"/>
                    <w:right w:val="none" w:sz="0" w:space="0" w:color="auto"/>
                  </w:divBdr>
                  <w:divsChild>
                    <w:div w:id="43394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787139">
      <w:bodyDiv w:val="1"/>
      <w:marLeft w:val="0"/>
      <w:marRight w:val="0"/>
      <w:marTop w:val="0"/>
      <w:marBottom w:val="0"/>
      <w:divBdr>
        <w:top w:val="none" w:sz="0" w:space="0" w:color="auto"/>
        <w:left w:val="none" w:sz="0" w:space="0" w:color="auto"/>
        <w:bottom w:val="none" w:sz="0" w:space="0" w:color="auto"/>
        <w:right w:val="none" w:sz="0" w:space="0" w:color="auto"/>
      </w:divBdr>
    </w:div>
    <w:div w:id="1788966775">
      <w:bodyDiv w:val="1"/>
      <w:marLeft w:val="0"/>
      <w:marRight w:val="0"/>
      <w:marTop w:val="0"/>
      <w:marBottom w:val="0"/>
      <w:divBdr>
        <w:top w:val="none" w:sz="0" w:space="0" w:color="auto"/>
        <w:left w:val="none" w:sz="0" w:space="0" w:color="auto"/>
        <w:bottom w:val="none" w:sz="0" w:space="0" w:color="auto"/>
        <w:right w:val="none" w:sz="0" w:space="0" w:color="auto"/>
      </w:divBdr>
      <w:divsChild>
        <w:div w:id="1048798842">
          <w:marLeft w:val="0"/>
          <w:marRight w:val="0"/>
          <w:marTop w:val="0"/>
          <w:marBottom w:val="0"/>
          <w:divBdr>
            <w:top w:val="none" w:sz="0" w:space="0" w:color="auto"/>
            <w:left w:val="none" w:sz="0" w:space="0" w:color="auto"/>
            <w:bottom w:val="none" w:sz="0" w:space="0" w:color="auto"/>
            <w:right w:val="none" w:sz="0" w:space="0" w:color="auto"/>
          </w:divBdr>
          <w:divsChild>
            <w:div w:id="1449470063">
              <w:marLeft w:val="0"/>
              <w:marRight w:val="0"/>
              <w:marTop w:val="0"/>
              <w:marBottom w:val="0"/>
              <w:divBdr>
                <w:top w:val="none" w:sz="0" w:space="0" w:color="auto"/>
                <w:left w:val="none" w:sz="0" w:space="0" w:color="auto"/>
                <w:bottom w:val="none" w:sz="0" w:space="0" w:color="auto"/>
                <w:right w:val="none" w:sz="0" w:space="0" w:color="auto"/>
              </w:divBdr>
              <w:divsChild>
                <w:div w:id="206204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477637">
      <w:bodyDiv w:val="1"/>
      <w:marLeft w:val="0"/>
      <w:marRight w:val="0"/>
      <w:marTop w:val="0"/>
      <w:marBottom w:val="0"/>
      <w:divBdr>
        <w:top w:val="none" w:sz="0" w:space="0" w:color="auto"/>
        <w:left w:val="none" w:sz="0" w:space="0" w:color="auto"/>
        <w:bottom w:val="none" w:sz="0" w:space="0" w:color="auto"/>
        <w:right w:val="none" w:sz="0" w:space="0" w:color="auto"/>
      </w:divBdr>
    </w:div>
    <w:div w:id="1794249256">
      <w:bodyDiv w:val="1"/>
      <w:marLeft w:val="0"/>
      <w:marRight w:val="0"/>
      <w:marTop w:val="0"/>
      <w:marBottom w:val="0"/>
      <w:divBdr>
        <w:top w:val="none" w:sz="0" w:space="0" w:color="auto"/>
        <w:left w:val="none" w:sz="0" w:space="0" w:color="auto"/>
        <w:bottom w:val="none" w:sz="0" w:space="0" w:color="auto"/>
        <w:right w:val="none" w:sz="0" w:space="0" w:color="auto"/>
      </w:divBdr>
      <w:divsChild>
        <w:div w:id="226576882">
          <w:marLeft w:val="0"/>
          <w:marRight w:val="0"/>
          <w:marTop w:val="0"/>
          <w:marBottom w:val="0"/>
          <w:divBdr>
            <w:top w:val="none" w:sz="0" w:space="0" w:color="auto"/>
            <w:left w:val="none" w:sz="0" w:space="0" w:color="auto"/>
            <w:bottom w:val="none" w:sz="0" w:space="0" w:color="auto"/>
            <w:right w:val="none" w:sz="0" w:space="0" w:color="auto"/>
          </w:divBdr>
          <w:divsChild>
            <w:div w:id="1426224303">
              <w:marLeft w:val="0"/>
              <w:marRight w:val="0"/>
              <w:marTop w:val="0"/>
              <w:marBottom w:val="0"/>
              <w:divBdr>
                <w:top w:val="none" w:sz="0" w:space="0" w:color="auto"/>
                <w:left w:val="none" w:sz="0" w:space="0" w:color="auto"/>
                <w:bottom w:val="none" w:sz="0" w:space="0" w:color="auto"/>
                <w:right w:val="none" w:sz="0" w:space="0" w:color="auto"/>
              </w:divBdr>
              <w:divsChild>
                <w:div w:id="7987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981463">
      <w:bodyDiv w:val="1"/>
      <w:marLeft w:val="0"/>
      <w:marRight w:val="0"/>
      <w:marTop w:val="0"/>
      <w:marBottom w:val="0"/>
      <w:divBdr>
        <w:top w:val="none" w:sz="0" w:space="0" w:color="auto"/>
        <w:left w:val="none" w:sz="0" w:space="0" w:color="auto"/>
        <w:bottom w:val="none" w:sz="0" w:space="0" w:color="auto"/>
        <w:right w:val="none" w:sz="0" w:space="0" w:color="auto"/>
      </w:divBdr>
    </w:div>
    <w:div w:id="1816143890">
      <w:bodyDiv w:val="1"/>
      <w:marLeft w:val="0"/>
      <w:marRight w:val="0"/>
      <w:marTop w:val="0"/>
      <w:marBottom w:val="0"/>
      <w:divBdr>
        <w:top w:val="none" w:sz="0" w:space="0" w:color="auto"/>
        <w:left w:val="none" w:sz="0" w:space="0" w:color="auto"/>
        <w:bottom w:val="none" w:sz="0" w:space="0" w:color="auto"/>
        <w:right w:val="none" w:sz="0" w:space="0" w:color="auto"/>
      </w:divBdr>
    </w:div>
    <w:div w:id="1828862559">
      <w:bodyDiv w:val="1"/>
      <w:marLeft w:val="0"/>
      <w:marRight w:val="0"/>
      <w:marTop w:val="0"/>
      <w:marBottom w:val="0"/>
      <w:divBdr>
        <w:top w:val="none" w:sz="0" w:space="0" w:color="auto"/>
        <w:left w:val="none" w:sz="0" w:space="0" w:color="auto"/>
        <w:bottom w:val="none" w:sz="0" w:space="0" w:color="auto"/>
        <w:right w:val="none" w:sz="0" w:space="0" w:color="auto"/>
      </w:divBdr>
    </w:div>
    <w:div w:id="1879731951">
      <w:bodyDiv w:val="1"/>
      <w:marLeft w:val="0"/>
      <w:marRight w:val="0"/>
      <w:marTop w:val="0"/>
      <w:marBottom w:val="0"/>
      <w:divBdr>
        <w:top w:val="none" w:sz="0" w:space="0" w:color="auto"/>
        <w:left w:val="none" w:sz="0" w:space="0" w:color="auto"/>
        <w:bottom w:val="none" w:sz="0" w:space="0" w:color="auto"/>
        <w:right w:val="none" w:sz="0" w:space="0" w:color="auto"/>
      </w:divBdr>
    </w:div>
    <w:div w:id="1882552291">
      <w:bodyDiv w:val="1"/>
      <w:marLeft w:val="0"/>
      <w:marRight w:val="0"/>
      <w:marTop w:val="0"/>
      <w:marBottom w:val="0"/>
      <w:divBdr>
        <w:top w:val="none" w:sz="0" w:space="0" w:color="auto"/>
        <w:left w:val="none" w:sz="0" w:space="0" w:color="auto"/>
        <w:bottom w:val="none" w:sz="0" w:space="0" w:color="auto"/>
        <w:right w:val="none" w:sz="0" w:space="0" w:color="auto"/>
      </w:divBdr>
      <w:divsChild>
        <w:div w:id="1833258820">
          <w:marLeft w:val="0"/>
          <w:marRight w:val="0"/>
          <w:marTop w:val="0"/>
          <w:marBottom w:val="0"/>
          <w:divBdr>
            <w:top w:val="none" w:sz="0" w:space="0" w:color="auto"/>
            <w:left w:val="none" w:sz="0" w:space="0" w:color="auto"/>
            <w:bottom w:val="none" w:sz="0" w:space="0" w:color="auto"/>
            <w:right w:val="none" w:sz="0" w:space="0" w:color="auto"/>
          </w:divBdr>
        </w:div>
      </w:divsChild>
    </w:div>
    <w:div w:id="1930263298">
      <w:bodyDiv w:val="1"/>
      <w:marLeft w:val="0"/>
      <w:marRight w:val="0"/>
      <w:marTop w:val="0"/>
      <w:marBottom w:val="0"/>
      <w:divBdr>
        <w:top w:val="none" w:sz="0" w:space="0" w:color="auto"/>
        <w:left w:val="none" w:sz="0" w:space="0" w:color="auto"/>
        <w:bottom w:val="none" w:sz="0" w:space="0" w:color="auto"/>
        <w:right w:val="none" w:sz="0" w:space="0" w:color="auto"/>
      </w:divBdr>
      <w:divsChild>
        <w:div w:id="1621296812">
          <w:marLeft w:val="0"/>
          <w:marRight w:val="0"/>
          <w:marTop w:val="0"/>
          <w:marBottom w:val="0"/>
          <w:divBdr>
            <w:top w:val="none" w:sz="0" w:space="0" w:color="auto"/>
            <w:left w:val="none" w:sz="0" w:space="0" w:color="auto"/>
            <w:bottom w:val="none" w:sz="0" w:space="0" w:color="auto"/>
            <w:right w:val="none" w:sz="0" w:space="0" w:color="auto"/>
          </w:divBdr>
          <w:divsChild>
            <w:div w:id="658580879">
              <w:marLeft w:val="0"/>
              <w:marRight w:val="0"/>
              <w:marTop w:val="0"/>
              <w:marBottom w:val="0"/>
              <w:divBdr>
                <w:top w:val="none" w:sz="0" w:space="0" w:color="auto"/>
                <w:left w:val="none" w:sz="0" w:space="0" w:color="auto"/>
                <w:bottom w:val="none" w:sz="0" w:space="0" w:color="auto"/>
                <w:right w:val="none" w:sz="0" w:space="0" w:color="auto"/>
              </w:divBdr>
              <w:divsChild>
                <w:div w:id="103326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163302">
      <w:bodyDiv w:val="1"/>
      <w:marLeft w:val="0"/>
      <w:marRight w:val="0"/>
      <w:marTop w:val="0"/>
      <w:marBottom w:val="0"/>
      <w:divBdr>
        <w:top w:val="none" w:sz="0" w:space="0" w:color="auto"/>
        <w:left w:val="none" w:sz="0" w:space="0" w:color="auto"/>
        <w:bottom w:val="none" w:sz="0" w:space="0" w:color="auto"/>
        <w:right w:val="none" w:sz="0" w:space="0" w:color="auto"/>
      </w:divBdr>
      <w:divsChild>
        <w:div w:id="599723093">
          <w:marLeft w:val="0"/>
          <w:marRight w:val="0"/>
          <w:marTop w:val="0"/>
          <w:marBottom w:val="0"/>
          <w:divBdr>
            <w:top w:val="none" w:sz="0" w:space="0" w:color="auto"/>
            <w:left w:val="none" w:sz="0" w:space="0" w:color="auto"/>
            <w:bottom w:val="none" w:sz="0" w:space="0" w:color="auto"/>
            <w:right w:val="none" w:sz="0" w:space="0" w:color="auto"/>
          </w:divBdr>
        </w:div>
        <w:div w:id="572471663">
          <w:marLeft w:val="0"/>
          <w:marRight w:val="0"/>
          <w:marTop w:val="0"/>
          <w:marBottom w:val="0"/>
          <w:divBdr>
            <w:top w:val="none" w:sz="0" w:space="0" w:color="auto"/>
            <w:left w:val="none" w:sz="0" w:space="0" w:color="auto"/>
            <w:bottom w:val="none" w:sz="0" w:space="0" w:color="auto"/>
            <w:right w:val="none" w:sz="0" w:space="0" w:color="auto"/>
          </w:divBdr>
        </w:div>
      </w:divsChild>
    </w:div>
    <w:div w:id="1939559211">
      <w:bodyDiv w:val="1"/>
      <w:marLeft w:val="0"/>
      <w:marRight w:val="0"/>
      <w:marTop w:val="0"/>
      <w:marBottom w:val="0"/>
      <w:divBdr>
        <w:top w:val="none" w:sz="0" w:space="0" w:color="auto"/>
        <w:left w:val="none" w:sz="0" w:space="0" w:color="auto"/>
        <w:bottom w:val="none" w:sz="0" w:space="0" w:color="auto"/>
        <w:right w:val="none" w:sz="0" w:space="0" w:color="auto"/>
      </w:divBdr>
    </w:div>
    <w:div w:id="1944920808">
      <w:bodyDiv w:val="1"/>
      <w:marLeft w:val="0"/>
      <w:marRight w:val="0"/>
      <w:marTop w:val="0"/>
      <w:marBottom w:val="0"/>
      <w:divBdr>
        <w:top w:val="none" w:sz="0" w:space="0" w:color="auto"/>
        <w:left w:val="none" w:sz="0" w:space="0" w:color="auto"/>
        <w:bottom w:val="none" w:sz="0" w:space="0" w:color="auto"/>
        <w:right w:val="none" w:sz="0" w:space="0" w:color="auto"/>
      </w:divBdr>
    </w:div>
    <w:div w:id="1945192281">
      <w:bodyDiv w:val="1"/>
      <w:marLeft w:val="0"/>
      <w:marRight w:val="0"/>
      <w:marTop w:val="0"/>
      <w:marBottom w:val="0"/>
      <w:divBdr>
        <w:top w:val="none" w:sz="0" w:space="0" w:color="auto"/>
        <w:left w:val="none" w:sz="0" w:space="0" w:color="auto"/>
        <w:bottom w:val="none" w:sz="0" w:space="0" w:color="auto"/>
        <w:right w:val="none" w:sz="0" w:space="0" w:color="auto"/>
      </w:divBdr>
    </w:div>
    <w:div w:id="1974942424">
      <w:bodyDiv w:val="1"/>
      <w:marLeft w:val="0"/>
      <w:marRight w:val="0"/>
      <w:marTop w:val="0"/>
      <w:marBottom w:val="0"/>
      <w:divBdr>
        <w:top w:val="none" w:sz="0" w:space="0" w:color="auto"/>
        <w:left w:val="none" w:sz="0" w:space="0" w:color="auto"/>
        <w:bottom w:val="none" w:sz="0" w:space="0" w:color="auto"/>
        <w:right w:val="none" w:sz="0" w:space="0" w:color="auto"/>
      </w:divBdr>
    </w:div>
    <w:div w:id="1976448298">
      <w:bodyDiv w:val="1"/>
      <w:marLeft w:val="0"/>
      <w:marRight w:val="0"/>
      <w:marTop w:val="0"/>
      <w:marBottom w:val="0"/>
      <w:divBdr>
        <w:top w:val="none" w:sz="0" w:space="0" w:color="auto"/>
        <w:left w:val="none" w:sz="0" w:space="0" w:color="auto"/>
        <w:bottom w:val="none" w:sz="0" w:space="0" w:color="auto"/>
        <w:right w:val="none" w:sz="0" w:space="0" w:color="auto"/>
      </w:divBdr>
      <w:divsChild>
        <w:div w:id="1322125820">
          <w:marLeft w:val="0"/>
          <w:marRight w:val="0"/>
          <w:marTop w:val="0"/>
          <w:marBottom w:val="0"/>
          <w:divBdr>
            <w:top w:val="none" w:sz="0" w:space="0" w:color="auto"/>
            <w:left w:val="none" w:sz="0" w:space="0" w:color="auto"/>
            <w:bottom w:val="none" w:sz="0" w:space="0" w:color="auto"/>
            <w:right w:val="none" w:sz="0" w:space="0" w:color="auto"/>
          </w:divBdr>
          <w:divsChild>
            <w:div w:id="868690041">
              <w:marLeft w:val="0"/>
              <w:marRight w:val="0"/>
              <w:marTop w:val="0"/>
              <w:marBottom w:val="0"/>
              <w:divBdr>
                <w:top w:val="none" w:sz="0" w:space="0" w:color="auto"/>
                <w:left w:val="none" w:sz="0" w:space="0" w:color="auto"/>
                <w:bottom w:val="none" w:sz="0" w:space="0" w:color="auto"/>
                <w:right w:val="none" w:sz="0" w:space="0" w:color="auto"/>
              </w:divBdr>
              <w:divsChild>
                <w:div w:id="640579360">
                  <w:marLeft w:val="0"/>
                  <w:marRight w:val="0"/>
                  <w:marTop w:val="0"/>
                  <w:marBottom w:val="0"/>
                  <w:divBdr>
                    <w:top w:val="none" w:sz="0" w:space="0" w:color="auto"/>
                    <w:left w:val="none" w:sz="0" w:space="0" w:color="auto"/>
                    <w:bottom w:val="none" w:sz="0" w:space="0" w:color="auto"/>
                    <w:right w:val="none" w:sz="0" w:space="0" w:color="auto"/>
                  </w:divBdr>
                  <w:divsChild>
                    <w:div w:id="211007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99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6.svg"/><Relationship Id="rId26" Type="http://schemas.openxmlformats.org/officeDocument/2006/relationships/diagramColors" Target="diagrams/colors2.xml"/><Relationship Id="rId39" Type="http://schemas.openxmlformats.org/officeDocument/2006/relationships/diagramLayout" Target="diagrams/layout3.xml"/><Relationship Id="rId21" Type="http://schemas.openxmlformats.org/officeDocument/2006/relationships/image" Target="media/image9.png"/><Relationship Id="rId34" Type="http://schemas.openxmlformats.org/officeDocument/2006/relationships/image" Target="media/image15.png"/><Relationship Id="rId42" Type="http://schemas.microsoft.com/office/2007/relationships/diagramDrawing" Target="diagrams/drawing3.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8.svg"/><Relationship Id="rId29" Type="http://schemas.openxmlformats.org/officeDocument/2006/relationships/image" Target="media/image12.png"/><Relationship Id="rId41"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diagramLayout" Target="diagrams/layout2.xml"/><Relationship Id="rId32" Type="http://schemas.openxmlformats.org/officeDocument/2006/relationships/image" Target="media/image13.png"/><Relationship Id="rId37" Type="http://schemas.openxmlformats.org/officeDocument/2006/relationships/hyperlink" Target="http://www.koob.ru/nazaretyan_akop/psihologiya_stihiinogo_massovogo_povedeniya" TargetMode="External"/><Relationship Id="rId40" Type="http://schemas.openxmlformats.org/officeDocument/2006/relationships/diagramQuickStyle" Target="diagrams/quickStyle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Data" Target="diagrams/data2.xml"/><Relationship Id="rId28" Type="http://schemas.openxmlformats.org/officeDocument/2006/relationships/image" Target="media/image11.jpeg"/><Relationship Id="rId36" Type="http://schemas.openxmlformats.org/officeDocument/2006/relationships/hyperlink" Target="http://platonanet.org.ua/load/knigi_po_filosofii/socialnaja_filosofija/grushin_massovoe_soznanie/24-1-0-1373" TargetMode="Externa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hyperlink" Target="https://www.gumer.info/bibliotek_Buks/Psihol/belin/35.php"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diagramQuickStyle" Target="diagrams/quickStyle1.xml"/><Relationship Id="rId22" Type="http://schemas.openxmlformats.org/officeDocument/2006/relationships/image" Target="media/image10.svg"/><Relationship Id="rId27" Type="http://schemas.microsoft.com/office/2007/relationships/diagramDrawing" Target="diagrams/drawing2.xml"/><Relationship Id="rId30" Type="http://schemas.openxmlformats.org/officeDocument/2006/relationships/hyperlink" Target="https://vsetesti.ru/216/" TargetMode="External"/><Relationship Id="rId35" Type="http://schemas.openxmlformats.org/officeDocument/2006/relationships/hyperlink" Target="https://www.gumer.info/bibliotek_Buks/Psihol/mayers/06.php"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diagramQuickStyle" Target="diagrams/quickStyle2.xml"/><Relationship Id="rId33" Type="http://schemas.openxmlformats.org/officeDocument/2006/relationships/image" Target="media/image14.png"/><Relationship Id="rId38" Type="http://schemas.openxmlformats.org/officeDocument/2006/relationships/diagramData" Target="diagrams/data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9E2A45-586E-0C43-82D4-85CBB23955B5}" type="doc">
      <dgm:prSet loTypeId="urn:microsoft.com/office/officeart/2008/layout/HorizontalMultiLevelHierarchy" loCatId="" qsTypeId="urn:microsoft.com/office/officeart/2005/8/quickstyle/simple1" qsCatId="simple" csTypeId="urn:microsoft.com/office/officeart/2005/8/colors/accent1_2" csCatId="accent1" phldr="1"/>
      <dgm:spPr/>
      <dgm:t>
        <a:bodyPr/>
        <a:lstStyle/>
        <a:p>
          <a:endParaRPr lang="ru-RU"/>
        </a:p>
      </dgm:t>
    </dgm:pt>
    <dgm:pt modelId="{4B53A817-7534-F041-A9A4-D27693A99A6C}">
      <dgm:prSet phldrT="[Текст]"/>
      <dgm:spPr/>
      <dgm:t>
        <a:bodyPr/>
        <a:lstStyle/>
        <a:p>
          <a:r>
            <a:rPr lang="ru-RU"/>
            <a:t>Галузі соціальної психології</a:t>
          </a:r>
        </a:p>
      </dgm:t>
    </dgm:pt>
    <dgm:pt modelId="{759C11BD-3F16-D846-AE09-3210E6D5C5A0}" type="parTrans" cxnId="{785B0B99-9342-1C4E-A4EB-AE211AAF607D}">
      <dgm:prSet/>
      <dgm:spPr/>
      <dgm:t>
        <a:bodyPr/>
        <a:lstStyle/>
        <a:p>
          <a:endParaRPr lang="ru-RU"/>
        </a:p>
      </dgm:t>
    </dgm:pt>
    <dgm:pt modelId="{5FDBF55C-32F9-424F-9265-1A30728E53B3}" type="sibTrans" cxnId="{785B0B99-9342-1C4E-A4EB-AE211AAF607D}">
      <dgm:prSet/>
      <dgm:spPr/>
      <dgm:t>
        <a:bodyPr/>
        <a:lstStyle/>
        <a:p>
          <a:endParaRPr lang="ru-RU"/>
        </a:p>
      </dgm:t>
    </dgm:pt>
    <dgm:pt modelId="{793BA326-031B-8146-9CD7-0640E88534A2}">
      <dgm:prSet phldrT="[Текст]"/>
      <dgm:spPr/>
      <dgm:t>
        <a:bodyPr/>
        <a:lstStyle/>
        <a:p>
          <a:r>
            <a:rPr lang="ru-RU"/>
            <a:t>Етнічна психологія</a:t>
          </a:r>
        </a:p>
      </dgm:t>
    </dgm:pt>
    <dgm:pt modelId="{9AD7F937-ECA2-F24E-A621-C114B8BC4F77}" type="parTrans" cxnId="{73C2235D-2BDE-7646-B638-A705B62E4615}">
      <dgm:prSet/>
      <dgm:spPr/>
      <dgm:t>
        <a:bodyPr/>
        <a:lstStyle/>
        <a:p>
          <a:endParaRPr lang="ru-RU"/>
        </a:p>
      </dgm:t>
    </dgm:pt>
    <dgm:pt modelId="{0E5B2659-4F74-4B47-BEFC-32E85418B1E0}" type="sibTrans" cxnId="{73C2235D-2BDE-7646-B638-A705B62E4615}">
      <dgm:prSet/>
      <dgm:spPr/>
      <dgm:t>
        <a:bodyPr/>
        <a:lstStyle/>
        <a:p>
          <a:endParaRPr lang="ru-RU"/>
        </a:p>
      </dgm:t>
    </dgm:pt>
    <dgm:pt modelId="{9817A613-C65B-054C-8315-635C9495038C}">
      <dgm:prSet phldrT="[Текст]"/>
      <dgm:spPr/>
      <dgm:t>
        <a:bodyPr/>
        <a:lstStyle/>
        <a:p>
          <a:r>
            <a:rPr lang="ru-RU"/>
            <a:t>Психологія релігії</a:t>
          </a:r>
        </a:p>
      </dgm:t>
    </dgm:pt>
    <dgm:pt modelId="{70EF3B64-940F-D74F-8A0E-3C5E04776E3B}" type="parTrans" cxnId="{89EBB1F1-4CC4-1245-879A-E2445512DD03}">
      <dgm:prSet/>
      <dgm:spPr/>
      <dgm:t>
        <a:bodyPr/>
        <a:lstStyle/>
        <a:p>
          <a:endParaRPr lang="ru-RU"/>
        </a:p>
      </dgm:t>
    </dgm:pt>
    <dgm:pt modelId="{22D16C01-2CA0-9D46-9DBA-EB82F89C2269}" type="sibTrans" cxnId="{89EBB1F1-4CC4-1245-879A-E2445512DD03}">
      <dgm:prSet/>
      <dgm:spPr/>
      <dgm:t>
        <a:bodyPr/>
        <a:lstStyle/>
        <a:p>
          <a:endParaRPr lang="ru-RU"/>
        </a:p>
      </dgm:t>
    </dgm:pt>
    <dgm:pt modelId="{4FEF2AF0-58FA-0041-B529-EF950A02DE3F}">
      <dgm:prSet phldrT="[Текст]"/>
      <dgm:spPr/>
      <dgm:t>
        <a:bodyPr/>
        <a:lstStyle/>
        <a:p>
          <a:r>
            <a:rPr lang="ru-RU"/>
            <a:t>Психологія сім'ї</a:t>
          </a:r>
        </a:p>
      </dgm:t>
    </dgm:pt>
    <dgm:pt modelId="{651156F0-5B2F-E746-AD19-4031DA82E3FE}" type="parTrans" cxnId="{D339AB14-359C-0346-89D6-49ECD69D034C}">
      <dgm:prSet/>
      <dgm:spPr/>
      <dgm:t>
        <a:bodyPr/>
        <a:lstStyle/>
        <a:p>
          <a:endParaRPr lang="ru-RU"/>
        </a:p>
      </dgm:t>
    </dgm:pt>
    <dgm:pt modelId="{7109E032-1FE4-C646-BAC7-79DA73C7C664}" type="sibTrans" cxnId="{D339AB14-359C-0346-89D6-49ECD69D034C}">
      <dgm:prSet/>
      <dgm:spPr/>
      <dgm:t>
        <a:bodyPr/>
        <a:lstStyle/>
        <a:p>
          <a:endParaRPr lang="ru-RU"/>
        </a:p>
      </dgm:t>
    </dgm:pt>
    <dgm:pt modelId="{D73D5DBB-E610-184B-BE75-2790FF619209}">
      <dgm:prSet/>
      <dgm:spPr/>
      <dgm:t>
        <a:bodyPr/>
        <a:lstStyle/>
        <a:p>
          <a:r>
            <a:rPr lang="ru-RU"/>
            <a:t>Психологія управління</a:t>
          </a:r>
        </a:p>
      </dgm:t>
    </dgm:pt>
    <dgm:pt modelId="{FF100AF7-56A6-3242-8FBC-C6450D7129C7}" type="parTrans" cxnId="{06BA984B-2E12-9344-AAA3-782D1D660407}">
      <dgm:prSet/>
      <dgm:spPr/>
      <dgm:t>
        <a:bodyPr/>
        <a:lstStyle/>
        <a:p>
          <a:endParaRPr lang="ru-RU"/>
        </a:p>
      </dgm:t>
    </dgm:pt>
    <dgm:pt modelId="{EEE7EB15-AA7C-4E40-9A9D-91F2ED6EA46A}" type="sibTrans" cxnId="{06BA984B-2E12-9344-AAA3-782D1D660407}">
      <dgm:prSet/>
      <dgm:spPr/>
      <dgm:t>
        <a:bodyPr/>
        <a:lstStyle/>
        <a:p>
          <a:endParaRPr lang="ru-RU"/>
        </a:p>
      </dgm:t>
    </dgm:pt>
    <dgm:pt modelId="{B171392F-53ED-D14D-832C-490696DCB84C}">
      <dgm:prSet/>
      <dgm:spPr/>
      <dgm:t>
        <a:bodyPr/>
        <a:lstStyle/>
        <a:p>
          <a:r>
            <a:rPr lang="ru-RU"/>
            <a:t>Психологія спілкування</a:t>
          </a:r>
        </a:p>
      </dgm:t>
    </dgm:pt>
    <dgm:pt modelId="{4726E896-8BDB-A743-98B1-534BAC7EBF57}" type="parTrans" cxnId="{F70941EB-20D1-A048-AEB2-565082CD9A93}">
      <dgm:prSet/>
      <dgm:spPr/>
      <dgm:t>
        <a:bodyPr/>
        <a:lstStyle/>
        <a:p>
          <a:endParaRPr lang="ru-RU"/>
        </a:p>
      </dgm:t>
    </dgm:pt>
    <dgm:pt modelId="{D21C6A18-570F-6945-9003-EB8A353AAD2B}" type="sibTrans" cxnId="{F70941EB-20D1-A048-AEB2-565082CD9A93}">
      <dgm:prSet/>
      <dgm:spPr/>
      <dgm:t>
        <a:bodyPr/>
        <a:lstStyle/>
        <a:p>
          <a:endParaRPr lang="ru-RU"/>
        </a:p>
      </dgm:t>
    </dgm:pt>
    <dgm:pt modelId="{9B614FE1-D465-AE40-8E10-021316A7D98A}">
      <dgm:prSet/>
      <dgm:spPr/>
      <dgm:t>
        <a:bodyPr/>
        <a:lstStyle/>
        <a:p>
          <a:r>
            <a:rPr lang="ru-RU"/>
            <a:t>Психологія міжгрупового та міжособистісного впливу</a:t>
          </a:r>
        </a:p>
      </dgm:t>
    </dgm:pt>
    <dgm:pt modelId="{08F8D1D2-5C25-D84F-867D-61059DE837C6}" type="parTrans" cxnId="{54401DC4-5328-BD4E-BAFA-61C0838E2F12}">
      <dgm:prSet/>
      <dgm:spPr/>
      <dgm:t>
        <a:bodyPr/>
        <a:lstStyle/>
        <a:p>
          <a:endParaRPr lang="ru-RU"/>
        </a:p>
      </dgm:t>
    </dgm:pt>
    <dgm:pt modelId="{E4E73A63-10DB-8C4A-B7A3-279C40DDEFED}" type="sibTrans" cxnId="{54401DC4-5328-BD4E-BAFA-61C0838E2F12}">
      <dgm:prSet/>
      <dgm:spPr/>
      <dgm:t>
        <a:bodyPr/>
        <a:lstStyle/>
        <a:p>
          <a:endParaRPr lang="ru-RU"/>
        </a:p>
      </dgm:t>
    </dgm:pt>
    <dgm:pt modelId="{1462CA0F-E791-7241-8C0B-45E93B0F17EC}">
      <dgm:prSet/>
      <dgm:spPr/>
      <dgm:t>
        <a:bodyPr/>
        <a:lstStyle/>
        <a:p>
          <a:r>
            <a:rPr lang="ru-RU"/>
            <a:t>Політична психологія</a:t>
          </a:r>
        </a:p>
      </dgm:t>
    </dgm:pt>
    <dgm:pt modelId="{7AD70647-383F-0B40-92C5-8C1843273D78}" type="parTrans" cxnId="{53C3DD3E-62BB-7C4C-90DA-F74672DC8529}">
      <dgm:prSet/>
      <dgm:spPr/>
      <dgm:t>
        <a:bodyPr/>
        <a:lstStyle/>
        <a:p>
          <a:endParaRPr lang="ru-RU"/>
        </a:p>
      </dgm:t>
    </dgm:pt>
    <dgm:pt modelId="{64212594-B6A4-AC46-B45C-43D6DEE81D81}" type="sibTrans" cxnId="{53C3DD3E-62BB-7C4C-90DA-F74672DC8529}">
      <dgm:prSet/>
      <dgm:spPr/>
      <dgm:t>
        <a:bodyPr/>
        <a:lstStyle/>
        <a:p>
          <a:endParaRPr lang="ru-RU"/>
        </a:p>
      </dgm:t>
    </dgm:pt>
    <dgm:pt modelId="{65070DF3-95CC-184C-B5AB-45C0A05F63E6}">
      <dgm:prSet/>
      <dgm:spPr/>
      <dgm:t>
        <a:bodyPr/>
        <a:lstStyle/>
        <a:p>
          <a:r>
            <a:rPr lang="ru-RU"/>
            <a:t>Психологія конфліктних відносин</a:t>
          </a:r>
        </a:p>
      </dgm:t>
    </dgm:pt>
    <dgm:pt modelId="{9EF41660-B7BA-4542-9A76-F15C5791F930}" type="parTrans" cxnId="{52C3A1E4-CBD7-BB4F-B126-75F9733762FA}">
      <dgm:prSet/>
      <dgm:spPr/>
      <dgm:t>
        <a:bodyPr/>
        <a:lstStyle/>
        <a:p>
          <a:endParaRPr lang="ru-RU"/>
        </a:p>
      </dgm:t>
    </dgm:pt>
    <dgm:pt modelId="{B8EA8900-175A-1643-8769-0CA4104D0259}" type="sibTrans" cxnId="{52C3A1E4-CBD7-BB4F-B126-75F9733762FA}">
      <dgm:prSet/>
      <dgm:spPr/>
      <dgm:t>
        <a:bodyPr/>
        <a:lstStyle/>
        <a:p>
          <a:endParaRPr lang="ru-RU"/>
        </a:p>
      </dgm:t>
    </dgm:pt>
    <dgm:pt modelId="{1195B34E-DD57-5C47-8A98-CE1C97B5C4F3}" type="pres">
      <dgm:prSet presAssocID="{ED9E2A45-586E-0C43-82D4-85CBB23955B5}" presName="Name0" presStyleCnt="0">
        <dgm:presLayoutVars>
          <dgm:chPref val="1"/>
          <dgm:dir/>
          <dgm:animOne val="branch"/>
          <dgm:animLvl val="lvl"/>
          <dgm:resizeHandles val="exact"/>
        </dgm:presLayoutVars>
      </dgm:prSet>
      <dgm:spPr/>
    </dgm:pt>
    <dgm:pt modelId="{FD5E9C74-D6E5-2048-B3ED-8D13CFD5017D}" type="pres">
      <dgm:prSet presAssocID="{4B53A817-7534-F041-A9A4-D27693A99A6C}" presName="root1" presStyleCnt="0"/>
      <dgm:spPr/>
    </dgm:pt>
    <dgm:pt modelId="{09C1B7B8-3F93-AA41-877C-246B299C08C0}" type="pres">
      <dgm:prSet presAssocID="{4B53A817-7534-F041-A9A4-D27693A99A6C}" presName="LevelOneTextNode" presStyleLbl="node0" presStyleIdx="0" presStyleCnt="1">
        <dgm:presLayoutVars>
          <dgm:chPref val="3"/>
        </dgm:presLayoutVars>
      </dgm:prSet>
      <dgm:spPr/>
    </dgm:pt>
    <dgm:pt modelId="{737D95CA-0E12-F04D-8602-38DC3F0776D7}" type="pres">
      <dgm:prSet presAssocID="{4B53A817-7534-F041-A9A4-D27693A99A6C}" presName="level2hierChild" presStyleCnt="0"/>
      <dgm:spPr/>
    </dgm:pt>
    <dgm:pt modelId="{C9997E99-2FBE-6D47-9CC5-6BF05078FDE2}" type="pres">
      <dgm:prSet presAssocID="{9AD7F937-ECA2-F24E-A621-C114B8BC4F77}" presName="conn2-1" presStyleLbl="parChTrans1D2" presStyleIdx="0" presStyleCnt="8"/>
      <dgm:spPr/>
    </dgm:pt>
    <dgm:pt modelId="{DF964DB3-A741-5E49-86BB-0CA93F479EC2}" type="pres">
      <dgm:prSet presAssocID="{9AD7F937-ECA2-F24E-A621-C114B8BC4F77}" presName="connTx" presStyleLbl="parChTrans1D2" presStyleIdx="0" presStyleCnt="8"/>
      <dgm:spPr/>
    </dgm:pt>
    <dgm:pt modelId="{E4AA6F3F-9DE6-774C-8127-62D5A7DD2515}" type="pres">
      <dgm:prSet presAssocID="{793BA326-031B-8146-9CD7-0640E88534A2}" presName="root2" presStyleCnt="0"/>
      <dgm:spPr/>
    </dgm:pt>
    <dgm:pt modelId="{AFC9FE85-D419-F844-9E61-B7BE66DF0A16}" type="pres">
      <dgm:prSet presAssocID="{793BA326-031B-8146-9CD7-0640E88534A2}" presName="LevelTwoTextNode" presStyleLbl="node2" presStyleIdx="0" presStyleCnt="8" custScaleX="195556" custScaleY="57595">
        <dgm:presLayoutVars>
          <dgm:chPref val="3"/>
        </dgm:presLayoutVars>
      </dgm:prSet>
      <dgm:spPr/>
    </dgm:pt>
    <dgm:pt modelId="{839E804B-9D03-F14F-ADDF-B60FC5C2EDE0}" type="pres">
      <dgm:prSet presAssocID="{793BA326-031B-8146-9CD7-0640E88534A2}" presName="level3hierChild" presStyleCnt="0"/>
      <dgm:spPr/>
    </dgm:pt>
    <dgm:pt modelId="{2AF7B60A-35E2-0E4D-A702-2FC39624F2A0}" type="pres">
      <dgm:prSet presAssocID="{70EF3B64-940F-D74F-8A0E-3C5E04776E3B}" presName="conn2-1" presStyleLbl="parChTrans1D2" presStyleIdx="1" presStyleCnt="8"/>
      <dgm:spPr/>
    </dgm:pt>
    <dgm:pt modelId="{3533208A-9695-5645-A464-FC6BBE4B5908}" type="pres">
      <dgm:prSet presAssocID="{70EF3B64-940F-D74F-8A0E-3C5E04776E3B}" presName="connTx" presStyleLbl="parChTrans1D2" presStyleIdx="1" presStyleCnt="8"/>
      <dgm:spPr/>
    </dgm:pt>
    <dgm:pt modelId="{EBDE0463-B1BA-D04D-86B0-3B8D276D7764}" type="pres">
      <dgm:prSet presAssocID="{9817A613-C65B-054C-8315-635C9495038C}" presName="root2" presStyleCnt="0"/>
      <dgm:spPr/>
    </dgm:pt>
    <dgm:pt modelId="{3320BC05-66D5-2A49-B5BA-A8B9EAAF50FF}" type="pres">
      <dgm:prSet presAssocID="{9817A613-C65B-054C-8315-635C9495038C}" presName="LevelTwoTextNode" presStyleLbl="node2" presStyleIdx="1" presStyleCnt="8" custScaleX="197518" custScaleY="83371">
        <dgm:presLayoutVars>
          <dgm:chPref val="3"/>
        </dgm:presLayoutVars>
      </dgm:prSet>
      <dgm:spPr/>
    </dgm:pt>
    <dgm:pt modelId="{7DE3A26D-CE9F-FF4E-9846-AA84A035CB70}" type="pres">
      <dgm:prSet presAssocID="{9817A613-C65B-054C-8315-635C9495038C}" presName="level3hierChild" presStyleCnt="0"/>
      <dgm:spPr/>
    </dgm:pt>
    <dgm:pt modelId="{AD0FB1FF-A2F8-1B46-A5A6-1162BE3D4A59}" type="pres">
      <dgm:prSet presAssocID="{FF100AF7-56A6-3242-8FBC-C6450D7129C7}" presName="conn2-1" presStyleLbl="parChTrans1D2" presStyleIdx="2" presStyleCnt="8"/>
      <dgm:spPr/>
    </dgm:pt>
    <dgm:pt modelId="{AE81F366-12EB-0C48-8400-FCB880C979DA}" type="pres">
      <dgm:prSet presAssocID="{FF100AF7-56A6-3242-8FBC-C6450D7129C7}" presName="connTx" presStyleLbl="parChTrans1D2" presStyleIdx="2" presStyleCnt="8"/>
      <dgm:spPr/>
    </dgm:pt>
    <dgm:pt modelId="{720C22B3-9E07-674C-8AF0-A0B818B98B22}" type="pres">
      <dgm:prSet presAssocID="{D73D5DBB-E610-184B-BE75-2790FF619209}" presName="root2" presStyleCnt="0"/>
      <dgm:spPr/>
    </dgm:pt>
    <dgm:pt modelId="{F6BE05C5-6F15-D74E-8990-67BFB6497E26}" type="pres">
      <dgm:prSet presAssocID="{D73D5DBB-E610-184B-BE75-2790FF619209}" presName="LevelTwoTextNode" presStyleLbl="node2" presStyleIdx="2" presStyleCnt="8" custScaleX="199208" custScaleY="96212">
        <dgm:presLayoutVars>
          <dgm:chPref val="3"/>
        </dgm:presLayoutVars>
      </dgm:prSet>
      <dgm:spPr/>
    </dgm:pt>
    <dgm:pt modelId="{932960C8-4321-724A-A94A-E3F9D43D1F2D}" type="pres">
      <dgm:prSet presAssocID="{D73D5DBB-E610-184B-BE75-2790FF619209}" presName="level3hierChild" presStyleCnt="0"/>
      <dgm:spPr/>
    </dgm:pt>
    <dgm:pt modelId="{E0E8E8FE-05FD-D64A-AA73-C47D52D9E719}" type="pres">
      <dgm:prSet presAssocID="{7AD70647-383F-0B40-92C5-8C1843273D78}" presName="conn2-1" presStyleLbl="parChTrans1D2" presStyleIdx="3" presStyleCnt="8"/>
      <dgm:spPr/>
    </dgm:pt>
    <dgm:pt modelId="{98F20386-6E33-794F-868D-7266FD07C98E}" type="pres">
      <dgm:prSet presAssocID="{7AD70647-383F-0B40-92C5-8C1843273D78}" presName="connTx" presStyleLbl="parChTrans1D2" presStyleIdx="3" presStyleCnt="8"/>
      <dgm:spPr/>
    </dgm:pt>
    <dgm:pt modelId="{20EB166B-6E07-5747-A059-238975FC4E3A}" type="pres">
      <dgm:prSet presAssocID="{1462CA0F-E791-7241-8C0B-45E93B0F17EC}" presName="root2" presStyleCnt="0"/>
      <dgm:spPr/>
    </dgm:pt>
    <dgm:pt modelId="{4BC15445-2DB6-1B40-BB44-AD4E212B1C24}" type="pres">
      <dgm:prSet presAssocID="{1462CA0F-E791-7241-8C0B-45E93B0F17EC}" presName="LevelTwoTextNode" presStyleLbl="node2" presStyleIdx="3" presStyleCnt="8" custScaleX="198588" custScaleY="94953">
        <dgm:presLayoutVars>
          <dgm:chPref val="3"/>
        </dgm:presLayoutVars>
      </dgm:prSet>
      <dgm:spPr/>
    </dgm:pt>
    <dgm:pt modelId="{FA96DCA6-1481-EC4C-862A-9095A5791A43}" type="pres">
      <dgm:prSet presAssocID="{1462CA0F-E791-7241-8C0B-45E93B0F17EC}" presName="level3hierChild" presStyleCnt="0"/>
      <dgm:spPr/>
    </dgm:pt>
    <dgm:pt modelId="{27C30801-FCF9-854D-BDC2-3F92410660BB}" type="pres">
      <dgm:prSet presAssocID="{08F8D1D2-5C25-D84F-867D-61059DE837C6}" presName="conn2-1" presStyleLbl="parChTrans1D2" presStyleIdx="4" presStyleCnt="8"/>
      <dgm:spPr/>
    </dgm:pt>
    <dgm:pt modelId="{5E4DFE10-ACB8-9E44-A278-250958B16853}" type="pres">
      <dgm:prSet presAssocID="{08F8D1D2-5C25-D84F-867D-61059DE837C6}" presName="connTx" presStyleLbl="parChTrans1D2" presStyleIdx="4" presStyleCnt="8"/>
      <dgm:spPr/>
    </dgm:pt>
    <dgm:pt modelId="{7DCFCF63-887E-4D47-B881-9BE7C0104743}" type="pres">
      <dgm:prSet presAssocID="{9B614FE1-D465-AE40-8E10-021316A7D98A}" presName="root2" presStyleCnt="0"/>
      <dgm:spPr/>
    </dgm:pt>
    <dgm:pt modelId="{979402D1-BA03-054F-A8E9-48A97E982C70}" type="pres">
      <dgm:prSet presAssocID="{9B614FE1-D465-AE40-8E10-021316A7D98A}" presName="LevelTwoTextNode" presStyleLbl="node2" presStyleIdx="4" presStyleCnt="8" custScaleX="196802" custScaleY="107024">
        <dgm:presLayoutVars>
          <dgm:chPref val="3"/>
        </dgm:presLayoutVars>
      </dgm:prSet>
      <dgm:spPr/>
    </dgm:pt>
    <dgm:pt modelId="{B7F3D164-8D88-6E42-A8FE-FA7EFEE2BD6E}" type="pres">
      <dgm:prSet presAssocID="{9B614FE1-D465-AE40-8E10-021316A7D98A}" presName="level3hierChild" presStyleCnt="0"/>
      <dgm:spPr/>
    </dgm:pt>
    <dgm:pt modelId="{0D0CC458-5B4D-BE40-9175-9FCCFBE9DBD1}" type="pres">
      <dgm:prSet presAssocID="{4726E896-8BDB-A743-98B1-534BAC7EBF57}" presName="conn2-1" presStyleLbl="parChTrans1D2" presStyleIdx="5" presStyleCnt="8"/>
      <dgm:spPr/>
    </dgm:pt>
    <dgm:pt modelId="{3F714E58-2C69-1948-A5C6-00FE5C45B0DE}" type="pres">
      <dgm:prSet presAssocID="{4726E896-8BDB-A743-98B1-534BAC7EBF57}" presName="connTx" presStyleLbl="parChTrans1D2" presStyleIdx="5" presStyleCnt="8"/>
      <dgm:spPr/>
    </dgm:pt>
    <dgm:pt modelId="{D066E64C-6F1F-8549-AB6D-78AB87E0EE89}" type="pres">
      <dgm:prSet presAssocID="{B171392F-53ED-D14D-832C-490696DCB84C}" presName="root2" presStyleCnt="0"/>
      <dgm:spPr/>
    </dgm:pt>
    <dgm:pt modelId="{1DD956AC-6BA9-F542-850B-173DEFA0C2FD}" type="pres">
      <dgm:prSet presAssocID="{B171392F-53ED-D14D-832C-490696DCB84C}" presName="LevelTwoTextNode" presStyleLbl="node2" presStyleIdx="5" presStyleCnt="8" custScaleX="194947" custScaleY="65609">
        <dgm:presLayoutVars>
          <dgm:chPref val="3"/>
        </dgm:presLayoutVars>
      </dgm:prSet>
      <dgm:spPr/>
    </dgm:pt>
    <dgm:pt modelId="{F401C661-A97B-8647-A1AA-D4A29A31846D}" type="pres">
      <dgm:prSet presAssocID="{B171392F-53ED-D14D-832C-490696DCB84C}" presName="level3hierChild" presStyleCnt="0"/>
      <dgm:spPr/>
    </dgm:pt>
    <dgm:pt modelId="{B3A9FA95-DACE-2E45-8A1F-AE70C317E292}" type="pres">
      <dgm:prSet presAssocID="{651156F0-5B2F-E746-AD19-4031DA82E3FE}" presName="conn2-1" presStyleLbl="parChTrans1D2" presStyleIdx="6" presStyleCnt="8"/>
      <dgm:spPr/>
    </dgm:pt>
    <dgm:pt modelId="{D506AEA6-3C6A-4642-980F-0EBE1AD48256}" type="pres">
      <dgm:prSet presAssocID="{651156F0-5B2F-E746-AD19-4031DA82E3FE}" presName="connTx" presStyleLbl="parChTrans1D2" presStyleIdx="6" presStyleCnt="8"/>
      <dgm:spPr/>
    </dgm:pt>
    <dgm:pt modelId="{764FA34E-8064-6A4B-BA01-656D682C7C41}" type="pres">
      <dgm:prSet presAssocID="{4FEF2AF0-58FA-0041-B529-EF950A02DE3F}" presName="root2" presStyleCnt="0"/>
      <dgm:spPr/>
    </dgm:pt>
    <dgm:pt modelId="{7CB0440A-9AFF-1542-8D02-1236A33749E6}" type="pres">
      <dgm:prSet presAssocID="{4FEF2AF0-58FA-0041-B529-EF950A02DE3F}" presName="LevelTwoTextNode" presStyleLbl="node2" presStyleIdx="6" presStyleCnt="8" custScaleX="200213" custScaleY="89264">
        <dgm:presLayoutVars>
          <dgm:chPref val="3"/>
        </dgm:presLayoutVars>
      </dgm:prSet>
      <dgm:spPr/>
    </dgm:pt>
    <dgm:pt modelId="{58264A7E-DAC2-DC44-B0D6-53B0616105DF}" type="pres">
      <dgm:prSet presAssocID="{4FEF2AF0-58FA-0041-B529-EF950A02DE3F}" presName="level3hierChild" presStyleCnt="0"/>
      <dgm:spPr/>
    </dgm:pt>
    <dgm:pt modelId="{3F4864D4-34AF-2A41-8C0B-3EF1D6142DE6}" type="pres">
      <dgm:prSet presAssocID="{9EF41660-B7BA-4542-9A76-F15C5791F930}" presName="conn2-1" presStyleLbl="parChTrans1D2" presStyleIdx="7" presStyleCnt="8"/>
      <dgm:spPr/>
    </dgm:pt>
    <dgm:pt modelId="{63808A42-64D7-034A-B8EC-B875F89878ED}" type="pres">
      <dgm:prSet presAssocID="{9EF41660-B7BA-4542-9A76-F15C5791F930}" presName="connTx" presStyleLbl="parChTrans1D2" presStyleIdx="7" presStyleCnt="8"/>
      <dgm:spPr/>
    </dgm:pt>
    <dgm:pt modelId="{673B875C-AC56-3644-B093-8914C17E3A12}" type="pres">
      <dgm:prSet presAssocID="{65070DF3-95CC-184C-B5AB-45C0A05F63E6}" presName="root2" presStyleCnt="0"/>
      <dgm:spPr/>
    </dgm:pt>
    <dgm:pt modelId="{7302E57A-307E-6749-BEC5-F51975BE0942}" type="pres">
      <dgm:prSet presAssocID="{65070DF3-95CC-184C-B5AB-45C0A05F63E6}" presName="LevelTwoTextNode" presStyleLbl="node2" presStyleIdx="7" presStyleCnt="8" custScaleX="198409" custScaleY="45818">
        <dgm:presLayoutVars>
          <dgm:chPref val="3"/>
        </dgm:presLayoutVars>
      </dgm:prSet>
      <dgm:spPr/>
    </dgm:pt>
    <dgm:pt modelId="{F8CB2D2A-6C81-C848-92DC-CD3DF1760E38}" type="pres">
      <dgm:prSet presAssocID="{65070DF3-95CC-184C-B5AB-45C0A05F63E6}" presName="level3hierChild" presStyleCnt="0"/>
      <dgm:spPr/>
    </dgm:pt>
  </dgm:ptLst>
  <dgm:cxnLst>
    <dgm:cxn modelId="{0ABE4B01-0BE2-B949-B042-E417EC1E79F0}" type="presOf" srcId="{FF100AF7-56A6-3242-8FBC-C6450D7129C7}" destId="{AE81F366-12EB-0C48-8400-FCB880C979DA}" srcOrd="1" destOrd="0" presId="urn:microsoft.com/office/officeart/2008/layout/HorizontalMultiLevelHierarchy"/>
    <dgm:cxn modelId="{85ED9606-06DA-6241-85DF-4A988211C9B1}" type="presOf" srcId="{70EF3B64-940F-D74F-8A0E-3C5E04776E3B}" destId="{2AF7B60A-35E2-0E4D-A702-2FC39624F2A0}" srcOrd="0" destOrd="0" presId="urn:microsoft.com/office/officeart/2008/layout/HorizontalMultiLevelHierarchy"/>
    <dgm:cxn modelId="{16062B0C-6891-B242-AA50-78B393B24CCF}" type="presOf" srcId="{4726E896-8BDB-A743-98B1-534BAC7EBF57}" destId="{0D0CC458-5B4D-BE40-9175-9FCCFBE9DBD1}" srcOrd="0" destOrd="0" presId="urn:microsoft.com/office/officeart/2008/layout/HorizontalMultiLevelHierarchy"/>
    <dgm:cxn modelId="{53FF4810-7D90-F945-B1F4-9B2DE2E4A47A}" type="presOf" srcId="{ED9E2A45-586E-0C43-82D4-85CBB23955B5}" destId="{1195B34E-DD57-5C47-8A98-CE1C97B5C4F3}" srcOrd="0" destOrd="0" presId="urn:microsoft.com/office/officeart/2008/layout/HorizontalMultiLevelHierarchy"/>
    <dgm:cxn modelId="{D339AB14-359C-0346-89D6-49ECD69D034C}" srcId="{4B53A817-7534-F041-A9A4-D27693A99A6C}" destId="{4FEF2AF0-58FA-0041-B529-EF950A02DE3F}" srcOrd="6" destOrd="0" parTransId="{651156F0-5B2F-E746-AD19-4031DA82E3FE}" sibTransId="{7109E032-1FE4-C646-BAC7-79DA73C7C664}"/>
    <dgm:cxn modelId="{EDB05718-D223-6F40-B596-BA81E7EF3341}" type="presOf" srcId="{7AD70647-383F-0B40-92C5-8C1843273D78}" destId="{98F20386-6E33-794F-868D-7266FD07C98E}" srcOrd="1" destOrd="0" presId="urn:microsoft.com/office/officeart/2008/layout/HorizontalMultiLevelHierarchy"/>
    <dgm:cxn modelId="{7EE5C018-CE6C-9A49-AF20-EC49D76812D7}" type="presOf" srcId="{9AD7F937-ECA2-F24E-A621-C114B8BC4F77}" destId="{C9997E99-2FBE-6D47-9CC5-6BF05078FDE2}" srcOrd="0" destOrd="0" presId="urn:microsoft.com/office/officeart/2008/layout/HorizontalMultiLevelHierarchy"/>
    <dgm:cxn modelId="{53C3DD3E-62BB-7C4C-90DA-F74672DC8529}" srcId="{4B53A817-7534-F041-A9A4-D27693A99A6C}" destId="{1462CA0F-E791-7241-8C0B-45E93B0F17EC}" srcOrd="3" destOrd="0" parTransId="{7AD70647-383F-0B40-92C5-8C1843273D78}" sibTransId="{64212594-B6A4-AC46-B45C-43D6DEE81D81}"/>
    <dgm:cxn modelId="{DBB39443-FAD2-2A47-AA31-BAB84F406E9C}" type="presOf" srcId="{4B53A817-7534-F041-A9A4-D27693A99A6C}" destId="{09C1B7B8-3F93-AA41-877C-246B299C08C0}" srcOrd="0" destOrd="0" presId="urn:microsoft.com/office/officeart/2008/layout/HorizontalMultiLevelHierarchy"/>
    <dgm:cxn modelId="{ECA4AB44-ED7A-A640-AF28-5EBCD512D9C5}" type="presOf" srcId="{793BA326-031B-8146-9CD7-0640E88534A2}" destId="{AFC9FE85-D419-F844-9E61-B7BE66DF0A16}" srcOrd="0" destOrd="0" presId="urn:microsoft.com/office/officeart/2008/layout/HorizontalMultiLevelHierarchy"/>
    <dgm:cxn modelId="{CB2CCE48-60CC-E547-9D5A-218DD7FA3CCF}" type="presOf" srcId="{FF100AF7-56A6-3242-8FBC-C6450D7129C7}" destId="{AD0FB1FF-A2F8-1B46-A5A6-1162BE3D4A59}" srcOrd="0" destOrd="0" presId="urn:microsoft.com/office/officeart/2008/layout/HorizontalMultiLevelHierarchy"/>
    <dgm:cxn modelId="{06BA984B-2E12-9344-AAA3-782D1D660407}" srcId="{4B53A817-7534-F041-A9A4-D27693A99A6C}" destId="{D73D5DBB-E610-184B-BE75-2790FF619209}" srcOrd="2" destOrd="0" parTransId="{FF100AF7-56A6-3242-8FBC-C6450D7129C7}" sibTransId="{EEE7EB15-AA7C-4E40-9A9D-91F2ED6EA46A}"/>
    <dgm:cxn modelId="{76122E4E-DA0D-8C4B-986E-E2F564381FEF}" type="presOf" srcId="{9EF41660-B7BA-4542-9A76-F15C5791F930}" destId="{3F4864D4-34AF-2A41-8C0B-3EF1D6142DE6}" srcOrd="0" destOrd="0" presId="urn:microsoft.com/office/officeart/2008/layout/HorizontalMultiLevelHierarchy"/>
    <dgm:cxn modelId="{7012C251-B998-8F42-B6A0-57014D93DE81}" type="presOf" srcId="{9EF41660-B7BA-4542-9A76-F15C5791F930}" destId="{63808A42-64D7-034A-B8EC-B875F89878ED}" srcOrd="1" destOrd="0" presId="urn:microsoft.com/office/officeart/2008/layout/HorizontalMultiLevelHierarchy"/>
    <dgm:cxn modelId="{36548156-4428-D14D-AC76-377F8EDA2906}" type="presOf" srcId="{D73D5DBB-E610-184B-BE75-2790FF619209}" destId="{F6BE05C5-6F15-D74E-8990-67BFB6497E26}" srcOrd="0" destOrd="0" presId="urn:microsoft.com/office/officeart/2008/layout/HorizontalMultiLevelHierarchy"/>
    <dgm:cxn modelId="{73C2235D-2BDE-7646-B638-A705B62E4615}" srcId="{4B53A817-7534-F041-A9A4-D27693A99A6C}" destId="{793BA326-031B-8146-9CD7-0640E88534A2}" srcOrd="0" destOrd="0" parTransId="{9AD7F937-ECA2-F24E-A621-C114B8BC4F77}" sibTransId="{0E5B2659-4F74-4B47-BEFC-32E85418B1E0}"/>
    <dgm:cxn modelId="{3166825F-46CE-0E4D-A191-E0DEBBD6EB66}" type="presOf" srcId="{651156F0-5B2F-E746-AD19-4031DA82E3FE}" destId="{D506AEA6-3C6A-4642-980F-0EBE1AD48256}" srcOrd="1" destOrd="0" presId="urn:microsoft.com/office/officeart/2008/layout/HorizontalMultiLevelHierarchy"/>
    <dgm:cxn modelId="{346EC56F-D395-D140-97B2-D92BB8A77459}" type="presOf" srcId="{08F8D1D2-5C25-D84F-867D-61059DE837C6}" destId="{5E4DFE10-ACB8-9E44-A278-250958B16853}" srcOrd="1" destOrd="0" presId="urn:microsoft.com/office/officeart/2008/layout/HorizontalMultiLevelHierarchy"/>
    <dgm:cxn modelId="{1789F877-2EED-AE49-8879-289FE6A6696E}" type="presOf" srcId="{70EF3B64-940F-D74F-8A0E-3C5E04776E3B}" destId="{3533208A-9695-5645-A464-FC6BBE4B5908}" srcOrd="1" destOrd="0" presId="urn:microsoft.com/office/officeart/2008/layout/HorizontalMultiLevelHierarchy"/>
    <dgm:cxn modelId="{532A6881-E41B-7645-AF74-F509CDEFE59A}" type="presOf" srcId="{651156F0-5B2F-E746-AD19-4031DA82E3FE}" destId="{B3A9FA95-DACE-2E45-8A1F-AE70C317E292}" srcOrd="0" destOrd="0" presId="urn:microsoft.com/office/officeart/2008/layout/HorizontalMultiLevelHierarchy"/>
    <dgm:cxn modelId="{CE45C384-EFA5-2147-A348-F925F94AC572}" type="presOf" srcId="{08F8D1D2-5C25-D84F-867D-61059DE837C6}" destId="{27C30801-FCF9-854D-BDC2-3F92410660BB}" srcOrd="0" destOrd="0" presId="urn:microsoft.com/office/officeart/2008/layout/HorizontalMultiLevelHierarchy"/>
    <dgm:cxn modelId="{3FA05885-616F-764B-A5D8-47EAA2283ED0}" type="presOf" srcId="{9AD7F937-ECA2-F24E-A621-C114B8BC4F77}" destId="{DF964DB3-A741-5E49-86BB-0CA93F479EC2}" srcOrd="1" destOrd="0" presId="urn:microsoft.com/office/officeart/2008/layout/HorizontalMultiLevelHierarchy"/>
    <dgm:cxn modelId="{70CB268D-F5DE-E14F-80D6-FE4A73723FBB}" type="presOf" srcId="{9B614FE1-D465-AE40-8E10-021316A7D98A}" destId="{979402D1-BA03-054F-A8E9-48A97E982C70}" srcOrd="0" destOrd="0" presId="urn:microsoft.com/office/officeart/2008/layout/HorizontalMultiLevelHierarchy"/>
    <dgm:cxn modelId="{785B0B99-9342-1C4E-A4EB-AE211AAF607D}" srcId="{ED9E2A45-586E-0C43-82D4-85CBB23955B5}" destId="{4B53A817-7534-F041-A9A4-D27693A99A6C}" srcOrd="0" destOrd="0" parTransId="{759C11BD-3F16-D846-AE09-3210E6D5C5A0}" sibTransId="{5FDBF55C-32F9-424F-9265-1A30728E53B3}"/>
    <dgm:cxn modelId="{3EB638A1-9678-D74C-855A-AB976E060EFA}" type="presOf" srcId="{65070DF3-95CC-184C-B5AB-45C0A05F63E6}" destId="{7302E57A-307E-6749-BEC5-F51975BE0942}" srcOrd="0" destOrd="0" presId="urn:microsoft.com/office/officeart/2008/layout/HorizontalMultiLevelHierarchy"/>
    <dgm:cxn modelId="{1856D1A6-DA0B-6D42-845E-711B19D641C4}" type="presOf" srcId="{1462CA0F-E791-7241-8C0B-45E93B0F17EC}" destId="{4BC15445-2DB6-1B40-BB44-AD4E212B1C24}" srcOrd="0" destOrd="0" presId="urn:microsoft.com/office/officeart/2008/layout/HorizontalMultiLevelHierarchy"/>
    <dgm:cxn modelId="{C73036B9-E0F5-E346-BFC7-1141D5895F97}" type="presOf" srcId="{9817A613-C65B-054C-8315-635C9495038C}" destId="{3320BC05-66D5-2A49-B5BA-A8B9EAAF50FF}" srcOrd="0" destOrd="0" presId="urn:microsoft.com/office/officeart/2008/layout/HorizontalMultiLevelHierarchy"/>
    <dgm:cxn modelId="{54401DC4-5328-BD4E-BAFA-61C0838E2F12}" srcId="{4B53A817-7534-F041-A9A4-D27693A99A6C}" destId="{9B614FE1-D465-AE40-8E10-021316A7D98A}" srcOrd="4" destOrd="0" parTransId="{08F8D1D2-5C25-D84F-867D-61059DE837C6}" sibTransId="{E4E73A63-10DB-8C4A-B7A3-279C40DDEFED}"/>
    <dgm:cxn modelId="{953AFCC4-98B9-0043-B277-6178A67EAB44}" type="presOf" srcId="{7AD70647-383F-0B40-92C5-8C1843273D78}" destId="{E0E8E8FE-05FD-D64A-AA73-C47D52D9E719}" srcOrd="0" destOrd="0" presId="urn:microsoft.com/office/officeart/2008/layout/HorizontalMultiLevelHierarchy"/>
    <dgm:cxn modelId="{DFCC65D5-FD3B-8C4C-84C3-ADAB8F2C7915}" type="presOf" srcId="{4FEF2AF0-58FA-0041-B529-EF950A02DE3F}" destId="{7CB0440A-9AFF-1542-8D02-1236A33749E6}" srcOrd="0" destOrd="0" presId="urn:microsoft.com/office/officeart/2008/layout/HorizontalMultiLevelHierarchy"/>
    <dgm:cxn modelId="{B01B55D6-F632-BE40-92D8-211AFB29EA2E}" type="presOf" srcId="{B171392F-53ED-D14D-832C-490696DCB84C}" destId="{1DD956AC-6BA9-F542-850B-173DEFA0C2FD}" srcOrd="0" destOrd="0" presId="urn:microsoft.com/office/officeart/2008/layout/HorizontalMultiLevelHierarchy"/>
    <dgm:cxn modelId="{859F46D7-97D2-C940-A95B-48A3BD2AF0D8}" type="presOf" srcId="{4726E896-8BDB-A743-98B1-534BAC7EBF57}" destId="{3F714E58-2C69-1948-A5C6-00FE5C45B0DE}" srcOrd="1" destOrd="0" presId="urn:microsoft.com/office/officeart/2008/layout/HorizontalMultiLevelHierarchy"/>
    <dgm:cxn modelId="{52C3A1E4-CBD7-BB4F-B126-75F9733762FA}" srcId="{4B53A817-7534-F041-A9A4-D27693A99A6C}" destId="{65070DF3-95CC-184C-B5AB-45C0A05F63E6}" srcOrd="7" destOrd="0" parTransId="{9EF41660-B7BA-4542-9A76-F15C5791F930}" sibTransId="{B8EA8900-175A-1643-8769-0CA4104D0259}"/>
    <dgm:cxn modelId="{F70941EB-20D1-A048-AEB2-565082CD9A93}" srcId="{4B53A817-7534-F041-A9A4-D27693A99A6C}" destId="{B171392F-53ED-D14D-832C-490696DCB84C}" srcOrd="5" destOrd="0" parTransId="{4726E896-8BDB-A743-98B1-534BAC7EBF57}" sibTransId="{D21C6A18-570F-6945-9003-EB8A353AAD2B}"/>
    <dgm:cxn modelId="{89EBB1F1-4CC4-1245-879A-E2445512DD03}" srcId="{4B53A817-7534-F041-A9A4-D27693A99A6C}" destId="{9817A613-C65B-054C-8315-635C9495038C}" srcOrd="1" destOrd="0" parTransId="{70EF3B64-940F-D74F-8A0E-3C5E04776E3B}" sibTransId="{22D16C01-2CA0-9D46-9DBA-EB82F89C2269}"/>
    <dgm:cxn modelId="{842F277C-C553-074E-8617-A83ECE5FE04B}" type="presParOf" srcId="{1195B34E-DD57-5C47-8A98-CE1C97B5C4F3}" destId="{FD5E9C74-D6E5-2048-B3ED-8D13CFD5017D}" srcOrd="0" destOrd="0" presId="urn:microsoft.com/office/officeart/2008/layout/HorizontalMultiLevelHierarchy"/>
    <dgm:cxn modelId="{9C0B7270-81DD-A947-B2DF-688AE5B01D15}" type="presParOf" srcId="{FD5E9C74-D6E5-2048-B3ED-8D13CFD5017D}" destId="{09C1B7B8-3F93-AA41-877C-246B299C08C0}" srcOrd="0" destOrd="0" presId="urn:microsoft.com/office/officeart/2008/layout/HorizontalMultiLevelHierarchy"/>
    <dgm:cxn modelId="{1BA3485D-9823-CD46-8205-415DFD842BE0}" type="presParOf" srcId="{FD5E9C74-D6E5-2048-B3ED-8D13CFD5017D}" destId="{737D95CA-0E12-F04D-8602-38DC3F0776D7}" srcOrd="1" destOrd="0" presId="urn:microsoft.com/office/officeart/2008/layout/HorizontalMultiLevelHierarchy"/>
    <dgm:cxn modelId="{796E0BB1-A0DC-914F-8B17-BBEF87AC13A9}" type="presParOf" srcId="{737D95CA-0E12-F04D-8602-38DC3F0776D7}" destId="{C9997E99-2FBE-6D47-9CC5-6BF05078FDE2}" srcOrd="0" destOrd="0" presId="urn:microsoft.com/office/officeart/2008/layout/HorizontalMultiLevelHierarchy"/>
    <dgm:cxn modelId="{435BE209-1306-9F46-A6BC-7A3910C74E58}" type="presParOf" srcId="{C9997E99-2FBE-6D47-9CC5-6BF05078FDE2}" destId="{DF964DB3-A741-5E49-86BB-0CA93F479EC2}" srcOrd="0" destOrd="0" presId="urn:microsoft.com/office/officeart/2008/layout/HorizontalMultiLevelHierarchy"/>
    <dgm:cxn modelId="{ABD559D1-DACE-8147-8881-416A049B0F05}" type="presParOf" srcId="{737D95CA-0E12-F04D-8602-38DC3F0776D7}" destId="{E4AA6F3F-9DE6-774C-8127-62D5A7DD2515}" srcOrd="1" destOrd="0" presId="urn:microsoft.com/office/officeart/2008/layout/HorizontalMultiLevelHierarchy"/>
    <dgm:cxn modelId="{70D4BAC7-B369-2843-91E3-EC24CB3E6882}" type="presParOf" srcId="{E4AA6F3F-9DE6-774C-8127-62D5A7DD2515}" destId="{AFC9FE85-D419-F844-9E61-B7BE66DF0A16}" srcOrd="0" destOrd="0" presId="urn:microsoft.com/office/officeart/2008/layout/HorizontalMultiLevelHierarchy"/>
    <dgm:cxn modelId="{D7855F9B-35D4-C94F-9779-56D1D2E32C84}" type="presParOf" srcId="{E4AA6F3F-9DE6-774C-8127-62D5A7DD2515}" destId="{839E804B-9D03-F14F-ADDF-B60FC5C2EDE0}" srcOrd="1" destOrd="0" presId="urn:microsoft.com/office/officeart/2008/layout/HorizontalMultiLevelHierarchy"/>
    <dgm:cxn modelId="{7F700960-CD16-6340-85F7-7614F0E60E54}" type="presParOf" srcId="{737D95CA-0E12-F04D-8602-38DC3F0776D7}" destId="{2AF7B60A-35E2-0E4D-A702-2FC39624F2A0}" srcOrd="2" destOrd="0" presId="urn:microsoft.com/office/officeart/2008/layout/HorizontalMultiLevelHierarchy"/>
    <dgm:cxn modelId="{D0630FCE-AC44-374F-9F84-7864E6F62921}" type="presParOf" srcId="{2AF7B60A-35E2-0E4D-A702-2FC39624F2A0}" destId="{3533208A-9695-5645-A464-FC6BBE4B5908}" srcOrd="0" destOrd="0" presId="urn:microsoft.com/office/officeart/2008/layout/HorizontalMultiLevelHierarchy"/>
    <dgm:cxn modelId="{201229AF-F29B-944C-81C2-889EBF8664B5}" type="presParOf" srcId="{737D95CA-0E12-F04D-8602-38DC3F0776D7}" destId="{EBDE0463-B1BA-D04D-86B0-3B8D276D7764}" srcOrd="3" destOrd="0" presId="urn:microsoft.com/office/officeart/2008/layout/HorizontalMultiLevelHierarchy"/>
    <dgm:cxn modelId="{BEECEA8D-A3F7-EF4A-B876-3630EB06730C}" type="presParOf" srcId="{EBDE0463-B1BA-D04D-86B0-3B8D276D7764}" destId="{3320BC05-66D5-2A49-B5BA-A8B9EAAF50FF}" srcOrd="0" destOrd="0" presId="urn:microsoft.com/office/officeart/2008/layout/HorizontalMultiLevelHierarchy"/>
    <dgm:cxn modelId="{59061C75-B8A0-7C40-953D-CC510ACD87AB}" type="presParOf" srcId="{EBDE0463-B1BA-D04D-86B0-3B8D276D7764}" destId="{7DE3A26D-CE9F-FF4E-9846-AA84A035CB70}" srcOrd="1" destOrd="0" presId="urn:microsoft.com/office/officeart/2008/layout/HorizontalMultiLevelHierarchy"/>
    <dgm:cxn modelId="{9964FA78-B30F-D547-A01F-B99654305602}" type="presParOf" srcId="{737D95CA-0E12-F04D-8602-38DC3F0776D7}" destId="{AD0FB1FF-A2F8-1B46-A5A6-1162BE3D4A59}" srcOrd="4" destOrd="0" presId="urn:microsoft.com/office/officeart/2008/layout/HorizontalMultiLevelHierarchy"/>
    <dgm:cxn modelId="{652BB73E-F057-1749-AAEC-2A672DE11244}" type="presParOf" srcId="{AD0FB1FF-A2F8-1B46-A5A6-1162BE3D4A59}" destId="{AE81F366-12EB-0C48-8400-FCB880C979DA}" srcOrd="0" destOrd="0" presId="urn:microsoft.com/office/officeart/2008/layout/HorizontalMultiLevelHierarchy"/>
    <dgm:cxn modelId="{9947F058-EB49-0049-B1AB-1B52F20E3FB9}" type="presParOf" srcId="{737D95CA-0E12-F04D-8602-38DC3F0776D7}" destId="{720C22B3-9E07-674C-8AF0-A0B818B98B22}" srcOrd="5" destOrd="0" presId="urn:microsoft.com/office/officeart/2008/layout/HorizontalMultiLevelHierarchy"/>
    <dgm:cxn modelId="{C5795275-53F3-BF4B-82EF-AEA22467788E}" type="presParOf" srcId="{720C22B3-9E07-674C-8AF0-A0B818B98B22}" destId="{F6BE05C5-6F15-D74E-8990-67BFB6497E26}" srcOrd="0" destOrd="0" presId="urn:microsoft.com/office/officeart/2008/layout/HorizontalMultiLevelHierarchy"/>
    <dgm:cxn modelId="{C9725169-93A1-A046-9AAB-7CF42D2C4B77}" type="presParOf" srcId="{720C22B3-9E07-674C-8AF0-A0B818B98B22}" destId="{932960C8-4321-724A-A94A-E3F9D43D1F2D}" srcOrd="1" destOrd="0" presId="urn:microsoft.com/office/officeart/2008/layout/HorizontalMultiLevelHierarchy"/>
    <dgm:cxn modelId="{00A8F1C0-4408-BF40-88EC-E7C8C2062A92}" type="presParOf" srcId="{737D95CA-0E12-F04D-8602-38DC3F0776D7}" destId="{E0E8E8FE-05FD-D64A-AA73-C47D52D9E719}" srcOrd="6" destOrd="0" presId="urn:microsoft.com/office/officeart/2008/layout/HorizontalMultiLevelHierarchy"/>
    <dgm:cxn modelId="{F55573D0-850E-244F-9417-3F8ABC8DFC14}" type="presParOf" srcId="{E0E8E8FE-05FD-D64A-AA73-C47D52D9E719}" destId="{98F20386-6E33-794F-868D-7266FD07C98E}" srcOrd="0" destOrd="0" presId="urn:microsoft.com/office/officeart/2008/layout/HorizontalMultiLevelHierarchy"/>
    <dgm:cxn modelId="{6543156C-012B-2F42-AA24-BD0EEE3EB19F}" type="presParOf" srcId="{737D95CA-0E12-F04D-8602-38DC3F0776D7}" destId="{20EB166B-6E07-5747-A059-238975FC4E3A}" srcOrd="7" destOrd="0" presId="urn:microsoft.com/office/officeart/2008/layout/HorizontalMultiLevelHierarchy"/>
    <dgm:cxn modelId="{B378F26E-990A-4D40-8B17-FFE1510E6D60}" type="presParOf" srcId="{20EB166B-6E07-5747-A059-238975FC4E3A}" destId="{4BC15445-2DB6-1B40-BB44-AD4E212B1C24}" srcOrd="0" destOrd="0" presId="urn:microsoft.com/office/officeart/2008/layout/HorizontalMultiLevelHierarchy"/>
    <dgm:cxn modelId="{1793CAAF-3E9C-3F44-9F21-0182A9CB3DB9}" type="presParOf" srcId="{20EB166B-6E07-5747-A059-238975FC4E3A}" destId="{FA96DCA6-1481-EC4C-862A-9095A5791A43}" srcOrd="1" destOrd="0" presId="urn:microsoft.com/office/officeart/2008/layout/HorizontalMultiLevelHierarchy"/>
    <dgm:cxn modelId="{ABA5E359-5198-A44C-B956-D714340D9C1F}" type="presParOf" srcId="{737D95CA-0E12-F04D-8602-38DC3F0776D7}" destId="{27C30801-FCF9-854D-BDC2-3F92410660BB}" srcOrd="8" destOrd="0" presId="urn:microsoft.com/office/officeart/2008/layout/HorizontalMultiLevelHierarchy"/>
    <dgm:cxn modelId="{94CC7AC7-AD92-2F45-A62D-032D69709F2A}" type="presParOf" srcId="{27C30801-FCF9-854D-BDC2-3F92410660BB}" destId="{5E4DFE10-ACB8-9E44-A278-250958B16853}" srcOrd="0" destOrd="0" presId="urn:microsoft.com/office/officeart/2008/layout/HorizontalMultiLevelHierarchy"/>
    <dgm:cxn modelId="{69D940CF-1691-B548-906B-C22C26B6E4B4}" type="presParOf" srcId="{737D95CA-0E12-F04D-8602-38DC3F0776D7}" destId="{7DCFCF63-887E-4D47-B881-9BE7C0104743}" srcOrd="9" destOrd="0" presId="urn:microsoft.com/office/officeart/2008/layout/HorizontalMultiLevelHierarchy"/>
    <dgm:cxn modelId="{97E2D252-67A8-0C4B-BDB5-A13C82F39D51}" type="presParOf" srcId="{7DCFCF63-887E-4D47-B881-9BE7C0104743}" destId="{979402D1-BA03-054F-A8E9-48A97E982C70}" srcOrd="0" destOrd="0" presId="urn:microsoft.com/office/officeart/2008/layout/HorizontalMultiLevelHierarchy"/>
    <dgm:cxn modelId="{9F229708-601A-F545-BB0D-26BA6C79CCAE}" type="presParOf" srcId="{7DCFCF63-887E-4D47-B881-9BE7C0104743}" destId="{B7F3D164-8D88-6E42-A8FE-FA7EFEE2BD6E}" srcOrd="1" destOrd="0" presId="urn:microsoft.com/office/officeart/2008/layout/HorizontalMultiLevelHierarchy"/>
    <dgm:cxn modelId="{167CE25E-F3C1-5D43-8E56-B066FA9AD54D}" type="presParOf" srcId="{737D95CA-0E12-F04D-8602-38DC3F0776D7}" destId="{0D0CC458-5B4D-BE40-9175-9FCCFBE9DBD1}" srcOrd="10" destOrd="0" presId="urn:microsoft.com/office/officeart/2008/layout/HorizontalMultiLevelHierarchy"/>
    <dgm:cxn modelId="{15449115-98BD-814B-9A1B-6FE9BE8F0599}" type="presParOf" srcId="{0D0CC458-5B4D-BE40-9175-9FCCFBE9DBD1}" destId="{3F714E58-2C69-1948-A5C6-00FE5C45B0DE}" srcOrd="0" destOrd="0" presId="urn:microsoft.com/office/officeart/2008/layout/HorizontalMultiLevelHierarchy"/>
    <dgm:cxn modelId="{6114D45F-79EE-1E44-8D2F-F34F45F02E98}" type="presParOf" srcId="{737D95CA-0E12-F04D-8602-38DC3F0776D7}" destId="{D066E64C-6F1F-8549-AB6D-78AB87E0EE89}" srcOrd="11" destOrd="0" presId="urn:microsoft.com/office/officeart/2008/layout/HorizontalMultiLevelHierarchy"/>
    <dgm:cxn modelId="{510E49E9-4559-5F4E-B5C3-E85B9A5A2232}" type="presParOf" srcId="{D066E64C-6F1F-8549-AB6D-78AB87E0EE89}" destId="{1DD956AC-6BA9-F542-850B-173DEFA0C2FD}" srcOrd="0" destOrd="0" presId="urn:microsoft.com/office/officeart/2008/layout/HorizontalMultiLevelHierarchy"/>
    <dgm:cxn modelId="{5FA59AC4-3204-414B-8293-3C348B829EAF}" type="presParOf" srcId="{D066E64C-6F1F-8549-AB6D-78AB87E0EE89}" destId="{F401C661-A97B-8647-A1AA-D4A29A31846D}" srcOrd="1" destOrd="0" presId="urn:microsoft.com/office/officeart/2008/layout/HorizontalMultiLevelHierarchy"/>
    <dgm:cxn modelId="{CCB803F3-8B11-3D49-B967-6E570BE83049}" type="presParOf" srcId="{737D95CA-0E12-F04D-8602-38DC3F0776D7}" destId="{B3A9FA95-DACE-2E45-8A1F-AE70C317E292}" srcOrd="12" destOrd="0" presId="urn:microsoft.com/office/officeart/2008/layout/HorizontalMultiLevelHierarchy"/>
    <dgm:cxn modelId="{5B61AB9E-3450-2D41-A78A-0120598690BC}" type="presParOf" srcId="{B3A9FA95-DACE-2E45-8A1F-AE70C317E292}" destId="{D506AEA6-3C6A-4642-980F-0EBE1AD48256}" srcOrd="0" destOrd="0" presId="urn:microsoft.com/office/officeart/2008/layout/HorizontalMultiLevelHierarchy"/>
    <dgm:cxn modelId="{50DD012C-850C-EE44-A589-C193948BCDBF}" type="presParOf" srcId="{737D95CA-0E12-F04D-8602-38DC3F0776D7}" destId="{764FA34E-8064-6A4B-BA01-656D682C7C41}" srcOrd="13" destOrd="0" presId="urn:microsoft.com/office/officeart/2008/layout/HorizontalMultiLevelHierarchy"/>
    <dgm:cxn modelId="{B5F69CAB-00AD-6440-AAF0-585F8EC4638E}" type="presParOf" srcId="{764FA34E-8064-6A4B-BA01-656D682C7C41}" destId="{7CB0440A-9AFF-1542-8D02-1236A33749E6}" srcOrd="0" destOrd="0" presId="urn:microsoft.com/office/officeart/2008/layout/HorizontalMultiLevelHierarchy"/>
    <dgm:cxn modelId="{D0963850-F195-4B48-AB9B-5042325FB3F1}" type="presParOf" srcId="{764FA34E-8064-6A4B-BA01-656D682C7C41}" destId="{58264A7E-DAC2-DC44-B0D6-53B0616105DF}" srcOrd="1" destOrd="0" presId="urn:microsoft.com/office/officeart/2008/layout/HorizontalMultiLevelHierarchy"/>
    <dgm:cxn modelId="{3BFE1B9C-7029-9341-B442-A3AEBB8C15BA}" type="presParOf" srcId="{737D95CA-0E12-F04D-8602-38DC3F0776D7}" destId="{3F4864D4-34AF-2A41-8C0B-3EF1D6142DE6}" srcOrd="14" destOrd="0" presId="urn:microsoft.com/office/officeart/2008/layout/HorizontalMultiLevelHierarchy"/>
    <dgm:cxn modelId="{7A6C9FFC-CD6F-6B43-9DE0-D0D1EA03FE8E}" type="presParOf" srcId="{3F4864D4-34AF-2A41-8C0B-3EF1D6142DE6}" destId="{63808A42-64D7-034A-B8EC-B875F89878ED}" srcOrd="0" destOrd="0" presId="urn:microsoft.com/office/officeart/2008/layout/HorizontalMultiLevelHierarchy"/>
    <dgm:cxn modelId="{FEA4EE95-E223-8843-91E1-EAE7AB713443}" type="presParOf" srcId="{737D95CA-0E12-F04D-8602-38DC3F0776D7}" destId="{673B875C-AC56-3644-B093-8914C17E3A12}" srcOrd="15" destOrd="0" presId="urn:microsoft.com/office/officeart/2008/layout/HorizontalMultiLevelHierarchy"/>
    <dgm:cxn modelId="{FFFAAB70-CFF4-5A4E-89A7-D2B9997BE301}" type="presParOf" srcId="{673B875C-AC56-3644-B093-8914C17E3A12}" destId="{7302E57A-307E-6749-BEC5-F51975BE0942}" srcOrd="0" destOrd="0" presId="urn:microsoft.com/office/officeart/2008/layout/HorizontalMultiLevelHierarchy"/>
    <dgm:cxn modelId="{B5E34B2B-9399-DF4C-B889-C6206324AB9F}" type="presParOf" srcId="{673B875C-AC56-3644-B093-8914C17E3A12}" destId="{F8CB2D2A-6C81-C848-92DC-CD3DF1760E38}" srcOrd="1" destOrd="0" presId="urn:microsoft.com/office/officeart/2008/layout/HorizontalMultiLevelHierarchy"/>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3723B13-6552-C142-A7B3-D9401D525935}" type="doc">
      <dgm:prSet loTypeId="urn:microsoft.com/office/officeart/2005/8/layout/hierarchy1" loCatId="" qsTypeId="urn:microsoft.com/office/officeart/2005/8/quickstyle/simple1" qsCatId="simple" csTypeId="urn:microsoft.com/office/officeart/2005/8/colors/accent1_2" csCatId="accent1" phldr="1"/>
      <dgm:spPr/>
      <dgm:t>
        <a:bodyPr/>
        <a:lstStyle/>
        <a:p>
          <a:endParaRPr lang="ru-RU"/>
        </a:p>
      </dgm:t>
    </dgm:pt>
    <dgm:pt modelId="{879C2B30-BF7A-9444-905C-0CC75C01201B}">
      <dgm:prSet phldrT="[Текст]"/>
      <dgm:spPr/>
      <dgm:t>
        <a:bodyPr/>
        <a:lstStyle/>
        <a:p>
          <a:r>
            <a:rPr lang="ru-RU"/>
            <a:t>Методи соціально-психологічного дослідження</a:t>
          </a:r>
        </a:p>
      </dgm:t>
    </dgm:pt>
    <dgm:pt modelId="{DA291844-D6E0-0A44-AD7D-851E404BD7AA}" type="parTrans" cxnId="{A3DB3362-6D5E-6E49-B5BC-AB6DB61AAE6B}">
      <dgm:prSet/>
      <dgm:spPr/>
      <dgm:t>
        <a:bodyPr/>
        <a:lstStyle/>
        <a:p>
          <a:endParaRPr lang="ru-RU"/>
        </a:p>
      </dgm:t>
    </dgm:pt>
    <dgm:pt modelId="{3DBE40DC-788E-DD4B-8EE8-A89ADE710191}" type="sibTrans" cxnId="{A3DB3362-6D5E-6E49-B5BC-AB6DB61AAE6B}">
      <dgm:prSet/>
      <dgm:spPr/>
      <dgm:t>
        <a:bodyPr/>
        <a:lstStyle/>
        <a:p>
          <a:endParaRPr lang="ru-RU"/>
        </a:p>
      </dgm:t>
    </dgm:pt>
    <dgm:pt modelId="{1E4BFE33-43AB-8545-A2CD-DB45A92E7747}">
      <dgm:prSet phldrT="[Текст]"/>
      <dgm:spPr/>
      <dgm:t>
        <a:bodyPr/>
        <a:lstStyle/>
        <a:p>
          <a:r>
            <a:rPr lang="ru-RU"/>
            <a:t>Дослідницькі</a:t>
          </a:r>
        </a:p>
      </dgm:t>
    </dgm:pt>
    <dgm:pt modelId="{36912D8E-E72B-804D-B50C-BB060A488562}" type="parTrans" cxnId="{F68F27CF-203B-3B46-BC40-A4FE11BA9409}">
      <dgm:prSet/>
      <dgm:spPr/>
      <dgm:t>
        <a:bodyPr/>
        <a:lstStyle/>
        <a:p>
          <a:endParaRPr lang="ru-RU"/>
        </a:p>
      </dgm:t>
    </dgm:pt>
    <dgm:pt modelId="{A59E8651-5D75-F841-BE7D-5241948BC9C5}" type="sibTrans" cxnId="{F68F27CF-203B-3B46-BC40-A4FE11BA9409}">
      <dgm:prSet/>
      <dgm:spPr/>
      <dgm:t>
        <a:bodyPr/>
        <a:lstStyle/>
        <a:p>
          <a:endParaRPr lang="ru-RU"/>
        </a:p>
      </dgm:t>
    </dgm:pt>
    <dgm:pt modelId="{07DC0AC5-0E30-C54F-9C81-6F3F0EF5B631}">
      <dgm:prSet phldrT="[Текст]"/>
      <dgm:spPr/>
      <dgm:t>
        <a:bodyPr/>
        <a:lstStyle/>
        <a:p>
          <a:r>
            <a:rPr lang="ru-RU"/>
            <a:t>Методи сбору інформації (спостереження, аналіз продуктів діяльності, опитування,тест, експеримент)</a:t>
          </a:r>
        </a:p>
      </dgm:t>
    </dgm:pt>
    <dgm:pt modelId="{0737B97F-A64A-2847-9614-17BA5E2AEB8D}" type="parTrans" cxnId="{8EDC1FF6-F019-4D43-A099-B0E00C7D69AE}">
      <dgm:prSet/>
      <dgm:spPr/>
      <dgm:t>
        <a:bodyPr/>
        <a:lstStyle/>
        <a:p>
          <a:endParaRPr lang="ru-RU"/>
        </a:p>
      </dgm:t>
    </dgm:pt>
    <dgm:pt modelId="{A2FE0548-DDBB-C041-A026-2190EEE097CE}" type="sibTrans" cxnId="{8EDC1FF6-F019-4D43-A099-B0E00C7D69AE}">
      <dgm:prSet/>
      <dgm:spPr/>
      <dgm:t>
        <a:bodyPr/>
        <a:lstStyle/>
        <a:p>
          <a:endParaRPr lang="ru-RU"/>
        </a:p>
      </dgm:t>
    </dgm:pt>
    <dgm:pt modelId="{EC0363B0-9791-4F40-8C0A-46C9E09ACF7E}">
      <dgm:prSet phldrT="[Текст]"/>
      <dgm:spPr/>
      <dgm:t>
        <a:bodyPr/>
        <a:lstStyle/>
        <a:p>
          <a:r>
            <a:rPr lang="ru-RU"/>
            <a:t>Методи обробки інформації (кореляційний, факторний аналіз)</a:t>
          </a:r>
        </a:p>
      </dgm:t>
    </dgm:pt>
    <dgm:pt modelId="{0897ECDB-33A9-F540-8F47-856EB0953624}" type="parTrans" cxnId="{BF9E5A72-7BCD-C84F-B36B-A62E9B871F2A}">
      <dgm:prSet/>
      <dgm:spPr/>
      <dgm:t>
        <a:bodyPr/>
        <a:lstStyle/>
        <a:p>
          <a:endParaRPr lang="ru-RU"/>
        </a:p>
      </dgm:t>
    </dgm:pt>
    <dgm:pt modelId="{6395AA18-3767-CB47-9071-58E486447CA4}" type="sibTrans" cxnId="{BF9E5A72-7BCD-C84F-B36B-A62E9B871F2A}">
      <dgm:prSet/>
      <dgm:spPr/>
      <dgm:t>
        <a:bodyPr/>
        <a:lstStyle/>
        <a:p>
          <a:endParaRPr lang="ru-RU"/>
        </a:p>
      </dgm:t>
    </dgm:pt>
    <dgm:pt modelId="{4835953B-C70F-0A46-88CE-0B72425B694A}">
      <dgm:prSet phldrT="[Текст]"/>
      <dgm:spPr/>
      <dgm:t>
        <a:bodyPr/>
        <a:lstStyle/>
        <a:p>
          <a:r>
            <a:rPr lang="ru-RU"/>
            <a:t>Методи впливу</a:t>
          </a:r>
        </a:p>
      </dgm:t>
    </dgm:pt>
    <dgm:pt modelId="{F954993D-D6B0-FE4C-8888-10CD4CFEAE2E}" type="parTrans" cxnId="{D86BE98E-0138-3F44-ABAA-BA37A15E2F66}">
      <dgm:prSet/>
      <dgm:spPr/>
      <dgm:t>
        <a:bodyPr/>
        <a:lstStyle/>
        <a:p>
          <a:endParaRPr lang="ru-RU"/>
        </a:p>
      </dgm:t>
    </dgm:pt>
    <dgm:pt modelId="{94DB2BF4-A89F-A04A-AF67-B263649BDBD1}" type="sibTrans" cxnId="{D86BE98E-0138-3F44-ABAA-BA37A15E2F66}">
      <dgm:prSet/>
      <dgm:spPr/>
      <dgm:t>
        <a:bodyPr/>
        <a:lstStyle/>
        <a:p>
          <a:endParaRPr lang="ru-RU"/>
        </a:p>
      </dgm:t>
    </dgm:pt>
    <dgm:pt modelId="{F8C5DF2B-B7BB-3742-965C-BFDB3064FB8B}">
      <dgm:prSet phldrT="[Текст]"/>
      <dgm:spPr/>
      <dgm:t>
        <a:bodyPr/>
        <a:lstStyle/>
        <a:p>
          <a:r>
            <a:rPr lang="ru-RU"/>
            <a:t>"Психологія впливу"</a:t>
          </a:r>
        </a:p>
      </dgm:t>
    </dgm:pt>
    <dgm:pt modelId="{3975E4D8-E73C-2943-8D9F-1655829F5E46}" type="parTrans" cxnId="{07463A54-1E85-384F-90D6-5719122B427B}">
      <dgm:prSet/>
      <dgm:spPr/>
      <dgm:t>
        <a:bodyPr/>
        <a:lstStyle/>
        <a:p>
          <a:endParaRPr lang="ru-RU"/>
        </a:p>
      </dgm:t>
    </dgm:pt>
    <dgm:pt modelId="{F3417DE2-49EF-3041-B9B3-00347FD999E8}" type="sibTrans" cxnId="{07463A54-1E85-384F-90D6-5719122B427B}">
      <dgm:prSet/>
      <dgm:spPr/>
      <dgm:t>
        <a:bodyPr/>
        <a:lstStyle/>
        <a:p>
          <a:endParaRPr lang="ru-RU"/>
        </a:p>
      </dgm:t>
    </dgm:pt>
    <dgm:pt modelId="{C4F53D58-03AF-4A43-B883-47707F628BBD}" type="pres">
      <dgm:prSet presAssocID="{23723B13-6552-C142-A7B3-D9401D525935}" presName="hierChild1" presStyleCnt="0">
        <dgm:presLayoutVars>
          <dgm:chPref val="1"/>
          <dgm:dir/>
          <dgm:animOne val="branch"/>
          <dgm:animLvl val="lvl"/>
          <dgm:resizeHandles/>
        </dgm:presLayoutVars>
      </dgm:prSet>
      <dgm:spPr/>
    </dgm:pt>
    <dgm:pt modelId="{B70BA437-882C-4A45-9B9E-2712E52D6B8D}" type="pres">
      <dgm:prSet presAssocID="{879C2B30-BF7A-9444-905C-0CC75C01201B}" presName="hierRoot1" presStyleCnt="0"/>
      <dgm:spPr/>
    </dgm:pt>
    <dgm:pt modelId="{88F6E056-0EB0-7A46-A63E-AF4D4545FFEE}" type="pres">
      <dgm:prSet presAssocID="{879C2B30-BF7A-9444-905C-0CC75C01201B}" presName="composite" presStyleCnt="0"/>
      <dgm:spPr/>
    </dgm:pt>
    <dgm:pt modelId="{E1840ECD-FB02-AE40-9438-FC064F769CD9}" type="pres">
      <dgm:prSet presAssocID="{879C2B30-BF7A-9444-905C-0CC75C01201B}" presName="background" presStyleLbl="node0" presStyleIdx="0" presStyleCnt="1"/>
      <dgm:spPr/>
    </dgm:pt>
    <dgm:pt modelId="{587A8790-DE12-E041-AD9B-5A0803D3BB4E}" type="pres">
      <dgm:prSet presAssocID="{879C2B30-BF7A-9444-905C-0CC75C01201B}" presName="text" presStyleLbl="fgAcc0" presStyleIdx="0" presStyleCnt="1">
        <dgm:presLayoutVars>
          <dgm:chPref val="3"/>
        </dgm:presLayoutVars>
      </dgm:prSet>
      <dgm:spPr/>
    </dgm:pt>
    <dgm:pt modelId="{21C7C176-55B6-2E4F-BD95-299511ED1356}" type="pres">
      <dgm:prSet presAssocID="{879C2B30-BF7A-9444-905C-0CC75C01201B}" presName="hierChild2" presStyleCnt="0"/>
      <dgm:spPr/>
    </dgm:pt>
    <dgm:pt modelId="{26F2B74D-D15D-CB43-AC8B-A922DDF78D7E}" type="pres">
      <dgm:prSet presAssocID="{36912D8E-E72B-804D-B50C-BB060A488562}" presName="Name10" presStyleLbl="parChTrans1D2" presStyleIdx="0" presStyleCnt="2"/>
      <dgm:spPr/>
    </dgm:pt>
    <dgm:pt modelId="{FD4BCB70-36FF-984F-B3D5-7B897AE08373}" type="pres">
      <dgm:prSet presAssocID="{1E4BFE33-43AB-8545-A2CD-DB45A92E7747}" presName="hierRoot2" presStyleCnt="0"/>
      <dgm:spPr/>
    </dgm:pt>
    <dgm:pt modelId="{574FBFD0-ECA3-0A44-B794-187A2BE9AF64}" type="pres">
      <dgm:prSet presAssocID="{1E4BFE33-43AB-8545-A2CD-DB45A92E7747}" presName="composite2" presStyleCnt="0"/>
      <dgm:spPr/>
    </dgm:pt>
    <dgm:pt modelId="{6BD7BC8C-C00C-EB48-83C1-7FD81C8D081A}" type="pres">
      <dgm:prSet presAssocID="{1E4BFE33-43AB-8545-A2CD-DB45A92E7747}" presName="background2" presStyleLbl="node2" presStyleIdx="0" presStyleCnt="2"/>
      <dgm:spPr/>
    </dgm:pt>
    <dgm:pt modelId="{77EA9CF7-1AE1-504C-881C-082BE9F65CC9}" type="pres">
      <dgm:prSet presAssocID="{1E4BFE33-43AB-8545-A2CD-DB45A92E7747}" presName="text2" presStyleLbl="fgAcc2" presStyleIdx="0" presStyleCnt="2">
        <dgm:presLayoutVars>
          <dgm:chPref val="3"/>
        </dgm:presLayoutVars>
      </dgm:prSet>
      <dgm:spPr/>
    </dgm:pt>
    <dgm:pt modelId="{98ACCB10-AF6E-C74C-9B39-3847ECDCCE52}" type="pres">
      <dgm:prSet presAssocID="{1E4BFE33-43AB-8545-A2CD-DB45A92E7747}" presName="hierChild3" presStyleCnt="0"/>
      <dgm:spPr/>
    </dgm:pt>
    <dgm:pt modelId="{490C940E-9B53-274D-978D-B1BFC3866E4B}" type="pres">
      <dgm:prSet presAssocID="{0737B97F-A64A-2847-9614-17BA5E2AEB8D}" presName="Name17" presStyleLbl="parChTrans1D3" presStyleIdx="0" presStyleCnt="3"/>
      <dgm:spPr/>
    </dgm:pt>
    <dgm:pt modelId="{9FC12730-E3BA-234B-98E7-4467D006C198}" type="pres">
      <dgm:prSet presAssocID="{07DC0AC5-0E30-C54F-9C81-6F3F0EF5B631}" presName="hierRoot3" presStyleCnt="0"/>
      <dgm:spPr/>
    </dgm:pt>
    <dgm:pt modelId="{3BD04532-3BF1-A34B-8950-DB290E2B6310}" type="pres">
      <dgm:prSet presAssocID="{07DC0AC5-0E30-C54F-9C81-6F3F0EF5B631}" presName="composite3" presStyleCnt="0"/>
      <dgm:spPr/>
    </dgm:pt>
    <dgm:pt modelId="{AEFC8378-22D8-8D4B-81FB-5F04BFCBE4A0}" type="pres">
      <dgm:prSet presAssocID="{07DC0AC5-0E30-C54F-9C81-6F3F0EF5B631}" presName="background3" presStyleLbl="node3" presStyleIdx="0" presStyleCnt="3"/>
      <dgm:spPr/>
    </dgm:pt>
    <dgm:pt modelId="{6E414AC0-8441-F34F-B0B3-25A0B6422D2F}" type="pres">
      <dgm:prSet presAssocID="{07DC0AC5-0E30-C54F-9C81-6F3F0EF5B631}" presName="text3" presStyleLbl="fgAcc3" presStyleIdx="0" presStyleCnt="3">
        <dgm:presLayoutVars>
          <dgm:chPref val="3"/>
        </dgm:presLayoutVars>
      </dgm:prSet>
      <dgm:spPr/>
    </dgm:pt>
    <dgm:pt modelId="{6AF5A3B7-65AF-9242-8A4E-2CC95DD9FFA4}" type="pres">
      <dgm:prSet presAssocID="{07DC0AC5-0E30-C54F-9C81-6F3F0EF5B631}" presName="hierChild4" presStyleCnt="0"/>
      <dgm:spPr/>
    </dgm:pt>
    <dgm:pt modelId="{4D3CC5E9-257D-F14E-937E-DAFEC745BB7A}" type="pres">
      <dgm:prSet presAssocID="{0897ECDB-33A9-F540-8F47-856EB0953624}" presName="Name17" presStyleLbl="parChTrans1D3" presStyleIdx="1" presStyleCnt="3"/>
      <dgm:spPr/>
    </dgm:pt>
    <dgm:pt modelId="{3A57A2D8-E0B6-B74E-AF0C-651DCB30576A}" type="pres">
      <dgm:prSet presAssocID="{EC0363B0-9791-4F40-8C0A-46C9E09ACF7E}" presName="hierRoot3" presStyleCnt="0"/>
      <dgm:spPr/>
    </dgm:pt>
    <dgm:pt modelId="{C55D699B-3195-AA46-A22C-FCFA3B11E918}" type="pres">
      <dgm:prSet presAssocID="{EC0363B0-9791-4F40-8C0A-46C9E09ACF7E}" presName="composite3" presStyleCnt="0"/>
      <dgm:spPr/>
    </dgm:pt>
    <dgm:pt modelId="{80A0B6DA-1DFE-2D49-AAB8-5F5F6DA45D52}" type="pres">
      <dgm:prSet presAssocID="{EC0363B0-9791-4F40-8C0A-46C9E09ACF7E}" presName="background3" presStyleLbl="node3" presStyleIdx="1" presStyleCnt="3"/>
      <dgm:spPr/>
    </dgm:pt>
    <dgm:pt modelId="{7F2C56BA-C747-0142-AA93-8F9AEC235A6C}" type="pres">
      <dgm:prSet presAssocID="{EC0363B0-9791-4F40-8C0A-46C9E09ACF7E}" presName="text3" presStyleLbl="fgAcc3" presStyleIdx="1" presStyleCnt="3">
        <dgm:presLayoutVars>
          <dgm:chPref val="3"/>
        </dgm:presLayoutVars>
      </dgm:prSet>
      <dgm:spPr/>
    </dgm:pt>
    <dgm:pt modelId="{E55009E1-77CF-5A43-83A9-063208113329}" type="pres">
      <dgm:prSet presAssocID="{EC0363B0-9791-4F40-8C0A-46C9E09ACF7E}" presName="hierChild4" presStyleCnt="0"/>
      <dgm:spPr/>
    </dgm:pt>
    <dgm:pt modelId="{F8952F60-3468-9A42-8010-479BCFB76D4F}" type="pres">
      <dgm:prSet presAssocID="{F954993D-D6B0-FE4C-8888-10CD4CFEAE2E}" presName="Name10" presStyleLbl="parChTrans1D2" presStyleIdx="1" presStyleCnt="2"/>
      <dgm:spPr/>
    </dgm:pt>
    <dgm:pt modelId="{ED7FDA5D-9E48-9546-A81E-BFB223663CDF}" type="pres">
      <dgm:prSet presAssocID="{4835953B-C70F-0A46-88CE-0B72425B694A}" presName="hierRoot2" presStyleCnt="0"/>
      <dgm:spPr/>
    </dgm:pt>
    <dgm:pt modelId="{DC67D78F-98ED-6A4E-A227-99F1F7BC0015}" type="pres">
      <dgm:prSet presAssocID="{4835953B-C70F-0A46-88CE-0B72425B694A}" presName="composite2" presStyleCnt="0"/>
      <dgm:spPr/>
    </dgm:pt>
    <dgm:pt modelId="{9906C568-7EA7-D347-9798-D8B22A0C332B}" type="pres">
      <dgm:prSet presAssocID="{4835953B-C70F-0A46-88CE-0B72425B694A}" presName="background2" presStyleLbl="node2" presStyleIdx="1" presStyleCnt="2"/>
      <dgm:spPr/>
    </dgm:pt>
    <dgm:pt modelId="{CAD693BB-2184-EE48-B928-061F1F27F167}" type="pres">
      <dgm:prSet presAssocID="{4835953B-C70F-0A46-88CE-0B72425B694A}" presName="text2" presStyleLbl="fgAcc2" presStyleIdx="1" presStyleCnt="2">
        <dgm:presLayoutVars>
          <dgm:chPref val="3"/>
        </dgm:presLayoutVars>
      </dgm:prSet>
      <dgm:spPr/>
    </dgm:pt>
    <dgm:pt modelId="{D90E94CD-270D-2A45-8707-D57BA931E1C4}" type="pres">
      <dgm:prSet presAssocID="{4835953B-C70F-0A46-88CE-0B72425B694A}" presName="hierChild3" presStyleCnt="0"/>
      <dgm:spPr/>
    </dgm:pt>
    <dgm:pt modelId="{8F740F0A-6895-1A47-8FCB-81A0BC065C96}" type="pres">
      <dgm:prSet presAssocID="{3975E4D8-E73C-2943-8D9F-1655829F5E46}" presName="Name17" presStyleLbl="parChTrans1D3" presStyleIdx="2" presStyleCnt="3"/>
      <dgm:spPr/>
    </dgm:pt>
    <dgm:pt modelId="{F63F061C-798B-634E-A51E-E47FB7F02DCE}" type="pres">
      <dgm:prSet presAssocID="{F8C5DF2B-B7BB-3742-965C-BFDB3064FB8B}" presName="hierRoot3" presStyleCnt="0"/>
      <dgm:spPr/>
    </dgm:pt>
    <dgm:pt modelId="{7B492DEE-9B71-A64F-A045-90E52707B3B4}" type="pres">
      <dgm:prSet presAssocID="{F8C5DF2B-B7BB-3742-965C-BFDB3064FB8B}" presName="composite3" presStyleCnt="0"/>
      <dgm:spPr/>
    </dgm:pt>
    <dgm:pt modelId="{86D0FF99-5859-D447-B876-26EA760433FF}" type="pres">
      <dgm:prSet presAssocID="{F8C5DF2B-B7BB-3742-965C-BFDB3064FB8B}" presName="background3" presStyleLbl="node3" presStyleIdx="2" presStyleCnt="3"/>
      <dgm:spPr/>
    </dgm:pt>
    <dgm:pt modelId="{C65D30C8-9FD7-B546-8CFA-C7E84C9D9447}" type="pres">
      <dgm:prSet presAssocID="{F8C5DF2B-B7BB-3742-965C-BFDB3064FB8B}" presName="text3" presStyleLbl="fgAcc3" presStyleIdx="2" presStyleCnt="3">
        <dgm:presLayoutVars>
          <dgm:chPref val="3"/>
        </dgm:presLayoutVars>
      </dgm:prSet>
      <dgm:spPr/>
    </dgm:pt>
    <dgm:pt modelId="{4A730512-1403-B644-ADB1-D73BB99635B0}" type="pres">
      <dgm:prSet presAssocID="{F8C5DF2B-B7BB-3742-965C-BFDB3064FB8B}" presName="hierChild4" presStyleCnt="0"/>
      <dgm:spPr/>
    </dgm:pt>
  </dgm:ptLst>
  <dgm:cxnLst>
    <dgm:cxn modelId="{83438813-C434-FA4A-A089-6BA2F32D1C81}" type="presOf" srcId="{0737B97F-A64A-2847-9614-17BA5E2AEB8D}" destId="{490C940E-9B53-274D-978D-B1BFC3866E4B}" srcOrd="0" destOrd="0" presId="urn:microsoft.com/office/officeart/2005/8/layout/hierarchy1"/>
    <dgm:cxn modelId="{85304F17-341E-4443-97FF-C41819D136BB}" type="presOf" srcId="{EC0363B0-9791-4F40-8C0A-46C9E09ACF7E}" destId="{7F2C56BA-C747-0142-AA93-8F9AEC235A6C}" srcOrd="0" destOrd="0" presId="urn:microsoft.com/office/officeart/2005/8/layout/hierarchy1"/>
    <dgm:cxn modelId="{0718871E-7A01-B149-B173-6612848FAA78}" type="presOf" srcId="{1E4BFE33-43AB-8545-A2CD-DB45A92E7747}" destId="{77EA9CF7-1AE1-504C-881C-082BE9F65CC9}" srcOrd="0" destOrd="0" presId="urn:microsoft.com/office/officeart/2005/8/layout/hierarchy1"/>
    <dgm:cxn modelId="{3AE59E29-B56F-E94C-A083-BCAE10FAF9B4}" type="presOf" srcId="{36912D8E-E72B-804D-B50C-BB060A488562}" destId="{26F2B74D-D15D-CB43-AC8B-A922DDF78D7E}" srcOrd="0" destOrd="0" presId="urn:microsoft.com/office/officeart/2005/8/layout/hierarchy1"/>
    <dgm:cxn modelId="{07463A54-1E85-384F-90D6-5719122B427B}" srcId="{4835953B-C70F-0A46-88CE-0B72425B694A}" destId="{F8C5DF2B-B7BB-3742-965C-BFDB3064FB8B}" srcOrd="0" destOrd="0" parTransId="{3975E4D8-E73C-2943-8D9F-1655829F5E46}" sibTransId="{F3417DE2-49EF-3041-B9B3-00347FD999E8}"/>
    <dgm:cxn modelId="{937C8C5A-E12F-3240-BABF-E7D77A8034FD}" type="presOf" srcId="{F8C5DF2B-B7BB-3742-965C-BFDB3064FB8B}" destId="{C65D30C8-9FD7-B546-8CFA-C7E84C9D9447}" srcOrd="0" destOrd="0" presId="urn:microsoft.com/office/officeart/2005/8/layout/hierarchy1"/>
    <dgm:cxn modelId="{5223EF5D-F4B4-6445-955E-8ED77A7C4055}" type="presOf" srcId="{07DC0AC5-0E30-C54F-9C81-6F3F0EF5B631}" destId="{6E414AC0-8441-F34F-B0B3-25A0B6422D2F}" srcOrd="0" destOrd="0" presId="urn:microsoft.com/office/officeart/2005/8/layout/hierarchy1"/>
    <dgm:cxn modelId="{A3DB3362-6D5E-6E49-B5BC-AB6DB61AAE6B}" srcId="{23723B13-6552-C142-A7B3-D9401D525935}" destId="{879C2B30-BF7A-9444-905C-0CC75C01201B}" srcOrd="0" destOrd="0" parTransId="{DA291844-D6E0-0A44-AD7D-851E404BD7AA}" sibTransId="{3DBE40DC-788E-DD4B-8EE8-A89ADE710191}"/>
    <dgm:cxn modelId="{BF9E5A72-7BCD-C84F-B36B-A62E9B871F2A}" srcId="{1E4BFE33-43AB-8545-A2CD-DB45A92E7747}" destId="{EC0363B0-9791-4F40-8C0A-46C9E09ACF7E}" srcOrd="1" destOrd="0" parTransId="{0897ECDB-33A9-F540-8F47-856EB0953624}" sibTransId="{6395AA18-3767-CB47-9071-58E486447CA4}"/>
    <dgm:cxn modelId="{93117285-AD24-FB4C-B4A6-29B52018FEFA}" type="presOf" srcId="{23723B13-6552-C142-A7B3-D9401D525935}" destId="{C4F53D58-03AF-4A43-B883-47707F628BBD}" srcOrd="0" destOrd="0" presId="urn:microsoft.com/office/officeart/2005/8/layout/hierarchy1"/>
    <dgm:cxn modelId="{D86BE98E-0138-3F44-ABAA-BA37A15E2F66}" srcId="{879C2B30-BF7A-9444-905C-0CC75C01201B}" destId="{4835953B-C70F-0A46-88CE-0B72425B694A}" srcOrd="1" destOrd="0" parTransId="{F954993D-D6B0-FE4C-8888-10CD4CFEAE2E}" sibTransId="{94DB2BF4-A89F-A04A-AF67-B263649BDBD1}"/>
    <dgm:cxn modelId="{F34593B3-9CC9-6B43-8502-412A6ED4D440}" type="presOf" srcId="{F954993D-D6B0-FE4C-8888-10CD4CFEAE2E}" destId="{F8952F60-3468-9A42-8010-479BCFB76D4F}" srcOrd="0" destOrd="0" presId="urn:microsoft.com/office/officeart/2005/8/layout/hierarchy1"/>
    <dgm:cxn modelId="{F68F27CF-203B-3B46-BC40-A4FE11BA9409}" srcId="{879C2B30-BF7A-9444-905C-0CC75C01201B}" destId="{1E4BFE33-43AB-8545-A2CD-DB45A92E7747}" srcOrd="0" destOrd="0" parTransId="{36912D8E-E72B-804D-B50C-BB060A488562}" sibTransId="{A59E8651-5D75-F841-BE7D-5241948BC9C5}"/>
    <dgm:cxn modelId="{096583D5-6AFA-1A4A-B689-8DF854AD8495}" type="presOf" srcId="{879C2B30-BF7A-9444-905C-0CC75C01201B}" destId="{587A8790-DE12-E041-AD9B-5A0803D3BB4E}" srcOrd="0" destOrd="0" presId="urn:microsoft.com/office/officeart/2005/8/layout/hierarchy1"/>
    <dgm:cxn modelId="{3658F7E4-E8FF-9743-8008-993359EB1E59}" type="presOf" srcId="{0897ECDB-33A9-F540-8F47-856EB0953624}" destId="{4D3CC5E9-257D-F14E-937E-DAFEC745BB7A}" srcOrd="0" destOrd="0" presId="urn:microsoft.com/office/officeart/2005/8/layout/hierarchy1"/>
    <dgm:cxn modelId="{61EB28F1-2951-8044-9480-F0B909988262}" type="presOf" srcId="{3975E4D8-E73C-2943-8D9F-1655829F5E46}" destId="{8F740F0A-6895-1A47-8FCB-81A0BC065C96}" srcOrd="0" destOrd="0" presId="urn:microsoft.com/office/officeart/2005/8/layout/hierarchy1"/>
    <dgm:cxn modelId="{EC8B20F4-9777-5C4E-B1E9-34440DF592E3}" type="presOf" srcId="{4835953B-C70F-0A46-88CE-0B72425B694A}" destId="{CAD693BB-2184-EE48-B928-061F1F27F167}" srcOrd="0" destOrd="0" presId="urn:microsoft.com/office/officeart/2005/8/layout/hierarchy1"/>
    <dgm:cxn modelId="{8EDC1FF6-F019-4D43-A099-B0E00C7D69AE}" srcId="{1E4BFE33-43AB-8545-A2CD-DB45A92E7747}" destId="{07DC0AC5-0E30-C54F-9C81-6F3F0EF5B631}" srcOrd="0" destOrd="0" parTransId="{0737B97F-A64A-2847-9614-17BA5E2AEB8D}" sibTransId="{A2FE0548-DDBB-C041-A026-2190EEE097CE}"/>
    <dgm:cxn modelId="{30803B6F-1F95-EA47-9B68-2189F9EECF68}" type="presParOf" srcId="{C4F53D58-03AF-4A43-B883-47707F628BBD}" destId="{B70BA437-882C-4A45-9B9E-2712E52D6B8D}" srcOrd="0" destOrd="0" presId="urn:microsoft.com/office/officeart/2005/8/layout/hierarchy1"/>
    <dgm:cxn modelId="{F40FB3AC-AEAE-8642-8807-5B9F01DB8ECE}" type="presParOf" srcId="{B70BA437-882C-4A45-9B9E-2712E52D6B8D}" destId="{88F6E056-0EB0-7A46-A63E-AF4D4545FFEE}" srcOrd="0" destOrd="0" presId="urn:microsoft.com/office/officeart/2005/8/layout/hierarchy1"/>
    <dgm:cxn modelId="{025BAE35-4E0A-814B-BB8D-1D0558725BB2}" type="presParOf" srcId="{88F6E056-0EB0-7A46-A63E-AF4D4545FFEE}" destId="{E1840ECD-FB02-AE40-9438-FC064F769CD9}" srcOrd="0" destOrd="0" presId="urn:microsoft.com/office/officeart/2005/8/layout/hierarchy1"/>
    <dgm:cxn modelId="{A4DAE50E-E1AB-7847-8550-27DC737FF2EC}" type="presParOf" srcId="{88F6E056-0EB0-7A46-A63E-AF4D4545FFEE}" destId="{587A8790-DE12-E041-AD9B-5A0803D3BB4E}" srcOrd="1" destOrd="0" presId="urn:microsoft.com/office/officeart/2005/8/layout/hierarchy1"/>
    <dgm:cxn modelId="{FE9AB1A5-5057-9341-81DB-A4622D005B6B}" type="presParOf" srcId="{B70BA437-882C-4A45-9B9E-2712E52D6B8D}" destId="{21C7C176-55B6-2E4F-BD95-299511ED1356}" srcOrd="1" destOrd="0" presId="urn:microsoft.com/office/officeart/2005/8/layout/hierarchy1"/>
    <dgm:cxn modelId="{B8DDE85C-9772-0D45-A88F-BA1876E8DBB0}" type="presParOf" srcId="{21C7C176-55B6-2E4F-BD95-299511ED1356}" destId="{26F2B74D-D15D-CB43-AC8B-A922DDF78D7E}" srcOrd="0" destOrd="0" presId="urn:microsoft.com/office/officeart/2005/8/layout/hierarchy1"/>
    <dgm:cxn modelId="{87E2224F-DB53-8244-A33C-A05FA37045CB}" type="presParOf" srcId="{21C7C176-55B6-2E4F-BD95-299511ED1356}" destId="{FD4BCB70-36FF-984F-B3D5-7B897AE08373}" srcOrd="1" destOrd="0" presId="urn:microsoft.com/office/officeart/2005/8/layout/hierarchy1"/>
    <dgm:cxn modelId="{A8B94B68-7759-5E48-98E2-01310549DE98}" type="presParOf" srcId="{FD4BCB70-36FF-984F-B3D5-7B897AE08373}" destId="{574FBFD0-ECA3-0A44-B794-187A2BE9AF64}" srcOrd="0" destOrd="0" presId="urn:microsoft.com/office/officeart/2005/8/layout/hierarchy1"/>
    <dgm:cxn modelId="{99FD8BC4-5C30-AF45-9157-4AAB9D0295CB}" type="presParOf" srcId="{574FBFD0-ECA3-0A44-B794-187A2BE9AF64}" destId="{6BD7BC8C-C00C-EB48-83C1-7FD81C8D081A}" srcOrd="0" destOrd="0" presId="urn:microsoft.com/office/officeart/2005/8/layout/hierarchy1"/>
    <dgm:cxn modelId="{10C6F502-D48C-9D42-9E30-96A7CA3E378F}" type="presParOf" srcId="{574FBFD0-ECA3-0A44-B794-187A2BE9AF64}" destId="{77EA9CF7-1AE1-504C-881C-082BE9F65CC9}" srcOrd="1" destOrd="0" presId="urn:microsoft.com/office/officeart/2005/8/layout/hierarchy1"/>
    <dgm:cxn modelId="{AF131CE8-A21C-5E4C-A91D-5C730EBBD83E}" type="presParOf" srcId="{FD4BCB70-36FF-984F-B3D5-7B897AE08373}" destId="{98ACCB10-AF6E-C74C-9B39-3847ECDCCE52}" srcOrd="1" destOrd="0" presId="urn:microsoft.com/office/officeart/2005/8/layout/hierarchy1"/>
    <dgm:cxn modelId="{CAD6247A-50B4-9945-A3F8-808590904D6F}" type="presParOf" srcId="{98ACCB10-AF6E-C74C-9B39-3847ECDCCE52}" destId="{490C940E-9B53-274D-978D-B1BFC3866E4B}" srcOrd="0" destOrd="0" presId="urn:microsoft.com/office/officeart/2005/8/layout/hierarchy1"/>
    <dgm:cxn modelId="{5DF2B18F-6B71-5748-8216-03FE323A79CE}" type="presParOf" srcId="{98ACCB10-AF6E-C74C-9B39-3847ECDCCE52}" destId="{9FC12730-E3BA-234B-98E7-4467D006C198}" srcOrd="1" destOrd="0" presId="urn:microsoft.com/office/officeart/2005/8/layout/hierarchy1"/>
    <dgm:cxn modelId="{3B16B834-7A1B-7548-BC29-01C056E4EFDF}" type="presParOf" srcId="{9FC12730-E3BA-234B-98E7-4467D006C198}" destId="{3BD04532-3BF1-A34B-8950-DB290E2B6310}" srcOrd="0" destOrd="0" presId="urn:microsoft.com/office/officeart/2005/8/layout/hierarchy1"/>
    <dgm:cxn modelId="{EA99F83C-E3B2-4943-9F88-78BF0FB2B5B7}" type="presParOf" srcId="{3BD04532-3BF1-A34B-8950-DB290E2B6310}" destId="{AEFC8378-22D8-8D4B-81FB-5F04BFCBE4A0}" srcOrd="0" destOrd="0" presId="urn:microsoft.com/office/officeart/2005/8/layout/hierarchy1"/>
    <dgm:cxn modelId="{B3A6EF4F-3A1E-354C-83AB-EEBC35A7163A}" type="presParOf" srcId="{3BD04532-3BF1-A34B-8950-DB290E2B6310}" destId="{6E414AC0-8441-F34F-B0B3-25A0B6422D2F}" srcOrd="1" destOrd="0" presId="urn:microsoft.com/office/officeart/2005/8/layout/hierarchy1"/>
    <dgm:cxn modelId="{A327658E-4A8C-044F-88A9-1A0DFD28F511}" type="presParOf" srcId="{9FC12730-E3BA-234B-98E7-4467D006C198}" destId="{6AF5A3B7-65AF-9242-8A4E-2CC95DD9FFA4}" srcOrd="1" destOrd="0" presId="urn:microsoft.com/office/officeart/2005/8/layout/hierarchy1"/>
    <dgm:cxn modelId="{B23CA47F-5909-E140-85BD-36B3EB30D1FB}" type="presParOf" srcId="{98ACCB10-AF6E-C74C-9B39-3847ECDCCE52}" destId="{4D3CC5E9-257D-F14E-937E-DAFEC745BB7A}" srcOrd="2" destOrd="0" presId="urn:microsoft.com/office/officeart/2005/8/layout/hierarchy1"/>
    <dgm:cxn modelId="{A51E7203-DFEB-B942-A795-45C7E806C51A}" type="presParOf" srcId="{98ACCB10-AF6E-C74C-9B39-3847ECDCCE52}" destId="{3A57A2D8-E0B6-B74E-AF0C-651DCB30576A}" srcOrd="3" destOrd="0" presId="urn:microsoft.com/office/officeart/2005/8/layout/hierarchy1"/>
    <dgm:cxn modelId="{EA76D51A-8452-A844-A301-E1E3A3BE19BD}" type="presParOf" srcId="{3A57A2D8-E0B6-B74E-AF0C-651DCB30576A}" destId="{C55D699B-3195-AA46-A22C-FCFA3B11E918}" srcOrd="0" destOrd="0" presId="urn:microsoft.com/office/officeart/2005/8/layout/hierarchy1"/>
    <dgm:cxn modelId="{FD9E15B7-D4C6-3341-BEF5-D93E4949B68E}" type="presParOf" srcId="{C55D699B-3195-AA46-A22C-FCFA3B11E918}" destId="{80A0B6DA-1DFE-2D49-AAB8-5F5F6DA45D52}" srcOrd="0" destOrd="0" presId="urn:microsoft.com/office/officeart/2005/8/layout/hierarchy1"/>
    <dgm:cxn modelId="{51B3E0F6-2E48-4544-8E2C-6F2712999DEC}" type="presParOf" srcId="{C55D699B-3195-AA46-A22C-FCFA3B11E918}" destId="{7F2C56BA-C747-0142-AA93-8F9AEC235A6C}" srcOrd="1" destOrd="0" presId="urn:microsoft.com/office/officeart/2005/8/layout/hierarchy1"/>
    <dgm:cxn modelId="{9407449C-D00E-0B4D-B4DF-E240A9865266}" type="presParOf" srcId="{3A57A2D8-E0B6-B74E-AF0C-651DCB30576A}" destId="{E55009E1-77CF-5A43-83A9-063208113329}" srcOrd="1" destOrd="0" presId="urn:microsoft.com/office/officeart/2005/8/layout/hierarchy1"/>
    <dgm:cxn modelId="{9F531CF2-4D88-FB43-966C-A7A9C90589F7}" type="presParOf" srcId="{21C7C176-55B6-2E4F-BD95-299511ED1356}" destId="{F8952F60-3468-9A42-8010-479BCFB76D4F}" srcOrd="2" destOrd="0" presId="urn:microsoft.com/office/officeart/2005/8/layout/hierarchy1"/>
    <dgm:cxn modelId="{C929D5F9-48A9-1948-A69F-CD64F88473A1}" type="presParOf" srcId="{21C7C176-55B6-2E4F-BD95-299511ED1356}" destId="{ED7FDA5D-9E48-9546-A81E-BFB223663CDF}" srcOrd="3" destOrd="0" presId="urn:microsoft.com/office/officeart/2005/8/layout/hierarchy1"/>
    <dgm:cxn modelId="{90EE4505-3972-CA41-B6F4-AD0BB52A921A}" type="presParOf" srcId="{ED7FDA5D-9E48-9546-A81E-BFB223663CDF}" destId="{DC67D78F-98ED-6A4E-A227-99F1F7BC0015}" srcOrd="0" destOrd="0" presId="urn:microsoft.com/office/officeart/2005/8/layout/hierarchy1"/>
    <dgm:cxn modelId="{C7451E2E-350F-3544-BB67-FDF6D6E5F66A}" type="presParOf" srcId="{DC67D78F-98ED-6A4E-A227-99F1F7BC0015}" destId="{9906C568-7EA7-D347-9798-D8B22A0C332B}" srcOrd="0" destOrd="0" presId="urn:microsoft.com/office/officeart/2005/8/layout/hierarchy1"/>
    <dgm:cxn modelId="{1BF58E7D-360F-DD44-9731-7A770F51B80B}" type="presParOf" srcId="{DC67D78F-98ED-6A4E-A227-99F1F7BC0015}" destId="{CAD693BB-2184-EE48-B928-061F1F27F167}" srcOrd="1" destOrd="0" presId="urn:microsoft.com/office/officeart/2005/8/layout/hierarchy1"/>
    <dgm:cxn modelId="{32A50FF4-0674-A74A-84B5-831E5D42EBB6}" type="presParOf" srcId="{ED7FDA5D-9E48-9546-A81E-BFB223663CDF}" destId="{D90E94CD-270D-2A45-8707-D57BA931E1C4}" srcOrd="1" destOrd="0" presId="urn:microsoft.com/office/officeart/2005/8/layout/hierarchy1"/>
    <dgm:cxn modelId="{F5D02E72-AEAE-3746-8EB8-5B5E074ACA24}" type="presParOf" srcId="{D90E94CD-270D-2A45-8707-D57BA931E1C4}" destId="{8F740F0A-6895-1A47-8FCB-81A0BC065C96}" srcOrd="0" destOrd="0" presId="urn:microsoft.com/office/officeart/2005/8/layout/hierarchy1"/>
    <dgm:cxn modelId="{4EA1341C-83CC-BC43-8601-FC15030B62FA}" type="presParOf" srcId="{D90E94CD-270D-2A45-8707-D57BA931E1C4}" destId="{F63F061C-798B-634E-A51E-E47FB7F02DCE}" srcOrd="1" destOrd="0" presId="urn:microsoft.com/office/officeart/2005/8/layout/hierarchy1"/>
    <dgm:cxn modelId="{75184027-9AFF-ED4C-A00F-AE6544BE1FF9}" type="presParOf" srcId="{F63F061C-798B-634E-A51E-E47FB7F02DCE}" destId="{7B492DEE-9B71-A64F-A045-90E52707B3B4}" srcOrd="0" destOrd="0" presId="urn:microsoft.com/office/officeart/2005/8/layout/hierarchy1"/>
    <dgm:cxn modelId="{7EAF0FA7-9DF1-DD45-AF5C-68C89F681E66}" type="presParOf" srcId="{7B492DEE-9B71-A64F-A045-90E52707B3B4}" destId="{86D0FF99-5859-D447-B876-26EA760433FF}" srcOrd="0" destOrd="0" presId="urn:microsoft.com/office/officeart/2005/8/layout/hierarchy1"/>
    <dgm:cxn modelId="{E34B0266-83AD-C246-8089-37F36503DC62}" type="presParOf" srcId="{7B492DEE-9B71-A64F-A045-90E52707B3B4}" destId="{C65D30C8-9FD7-B546-8CFA-C7E84C9D9447}" srcOrd="1" destOrd="0" presId="urn:microsoft.com/office/officeart/2005/8/layout/hierarchy1"/>
    <dgm:cxn modelId="{30F8CCAE-489A-C24B-86AB-9DE1B2D6A72F}" type="presParOf" srcId="{F63F061C-798B-634E-A51E-E47FB7F02DCE}" destId="{4A730512-1403-B644-ADB1-D73BB99635B0}" srcOrd="1" destOrd="0" presId="urn:microsoft.com/office/officeart/2005/8/layout/hierarchy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B7C31F-7301-124C-A0D2-101662458A35}" type="doc">
      <dgm:prSet loTypeId="urn:microsoft.com/office/officeart/2005/8/layout/lProcess1" loCatId="" qsTypeId="urn:microsoft.com/office/officeart/2005/8/quickstyle/simple1" qsCatId="simple" csTypeId="urn:microsoft.com/office/officeart/2005/8/colors/accent1_2" csCatId="accent1" phldr="1"/>
      <dgm:spPr/>
      <dgm:t>
        <a:bodyPr/>
        <a:lstStyle/>
        <a:p>
          <a:endParaRPr lang="ru-RU"/>
        </a:p>
      </dgm:t>
    </dgm:pt>
    <dgm:pt modelId="{A2BD1DDC-29D9-6B49-B3F7-A261BE31D79A}">
      <dgm:prSet phldrT="[Текст]"/>
      <dgm:spPr/>
      <dgm:t>
        <a:bodyPr/>
        <a:lstStyle/>
        <a:p>
          <a:r>
            <a:rPr lang="ru-RU"/>
            <a:t>Лідерство</a:t>
          </a:r>
        </a:p>
      </dgm:t>
    </dgm:pt>
    <dgm:pt modelId="{7980EF7E-6630-0948-8B55-E0FBC752AB67}" type="parTrans" cxnId="{0FAE18D2-5D5E-6B4D-BDB8-28414764EB69}">
      <dgm:prSet/>
      <dgm:spPr/>
      <dgm:t>
        <a:bodyPr/>
        <a:lstStyle/>
        <a:p>
          <a:endParaRPr lang="ru-RU"/>
        </a:p>
      </dgm:t>
    </dgm:pt>
    <dgm:pt modelId="{728C64FD-9D91-E043-9269-C62DF251B582}" type="sibTrans" cxnId="{0FAE18D2-5D5E-6B4D-BDB8-28414764EB69}">
      <dgm:prSet/>
      <dgm:spPr/>
      <dgm:t>
        <a:bodyPr/>
        <a:lstStyle/>
        <a:p>
          <a:endParaRPr lang="ru-RU"/>
        </a:p>
      </dgm:t>
    </dgm:pt>
    <dgm:pt modelId="{C6F0933E-ACCA-4843-AD5F-5CA1D2BD478B}">
      <dgm:prSet phldrT="[Текст]"/>
      <dgm:spPr/>
      <dgm:t>
        <a:bodyPr/>
        <a:lstStyle/>
        <a:p>
          <a:r>
            <a:rPr lang="ru-RU"/>
            <a:t>Міжособистісні відносини</a:t>
          </a:r>
        </a:p>
      </dgm:t>
    </dgm:pt>
    <dgm:pt modelId="{A7407E7F-BF25-A446-9577-067BAB3F3CB1}" type="parTrans" cxnId="{26B78A33-A518-2546-82AE-16831C75A9B7}">
      <dgm:prSet/>
      <dgm:spPr/>
      <dgm:t>
        <a:bodyPr/>
        <a:lstStyle/>
        <a:p>
          <a:endParaRPr lang="ru-RU"/>
        </a:p>
      </dgm:t>
    </dgm:pt>
    <dgm:pt modelId="{CF579396-E07C-7440-BC67-A394278AAF8D}" type="sibTrans" cxnId="{26B78A33-A518-2546-82AE-16831C75A9B7}">
      <dgm:prSet/>
      <dgm:spPr/>
      <dgm:t>
        <a:bodyPr/>
        <a:lstStyle/>
        <a:p>
          <a:endParaRPr lang="ru-RU"/>
        </a:p>
      </dgm:t>
    </dgm:pt>
    <dgm:pt modelId="{C5989BB1-C084-2441-9425-C71835D80896}">
      <dgm:prSet phldrT="[Текст]"/>
      <dgm:spPr/>
      <dgm:t>
        <a:bodyPr/>
        <a:lstStyle/>
        <a:p>
          <a:r>
            <a:rPr lang="ru-RU"/>
            <a:t>Мікросередовище</a:t>
          </a:r>
        </a:p>
      </dgm:t>
    </dgm:pt>
    <dgm:pt modelId="{FA5F8584-886C-774E-9AC0-FEAC0E834438}" type="parTrans" cxnId="{F7D259EE-8C8F-FF42-8306-913292C98FC4}">
      <dgm:prSet/>
      <dgm:spPr/>
      <dgm:t>
        <a:bodyPr/>
        <a:lstStyle/>
        <a:p>
          <a:endParaRPr lang="ru-RU"/>
        </a:p>
      </dgm:t>
    </dgm:pt>
    <dgm:pt modelId="{C1ADE2C7-CD87-4147-A2DF-A068F388094B}" type="sibTrans" cxnId="{F7D259EE-8C8F-FF42-8306-913292C98FC4}">
      <dgm:prSet/>
      <dgm:spPr/>
      <dgm:t>
        <a:bodyPr/>
        <a:lstStyle/>
        <a:p>
          <a:endParaRPr lang="ru-RU"/>
        </a:p>
      </dgm:t>
    </dgm:pt>
    <dgm:pt modelId="{42C65020-9A90-C849-A073-A997AEDAD14B}">
      <dgm:prSet phldrT="[Текст]"/>
      <dgm:spPr/>
      <dgm:t>
        <a:bodyPr/>
        <a:lstStyle/>
        <a:p>
          <a:r>
            <a:rPr lang="ru-RU"/>
            <a:t>Керівництво</a:t>
          </a:r>
        </a:p>
      </dgm:t>
    </dgm:pt>
    <dgm:pt modelId="{70F8406B-6D90-E040-800B-AE29BBD4C113}" type="parTrans" cxnId="{77E87087-5983-364D-AF01-18E3BF5CE409}">
      <dgm:prSet/>
      <dgm:spPr/>
      <dgm:t>
        <a:bodyPr/>
        <a:lstStyle/>
        <a:p>
          <a:endParaRPr lang="ru-RU"/>
        </a:p>
      </dgm:t>
    </dgm:pt>
    <dgm:pt modelId="{2B4616EC-0B45-CD49-9770-AC41DA23925F}" type="sibTrans" cxnId="{77E87087-5983-364D-AF01-18E3BF5CE409}">
      <dgm:prSet/>
      <dgm:spPr/>
      <dgm:t>
        <a:bodyPr/>
        <a:lstStyle/>
        <a:p>
          <a:endParaRPr lang="ru-RU"/>
        </a:p>
      </dgm:t>
    </dgm:pt>
    <dgm:pt modelId="{4938B789-8F20-7943-B45C-02A255221B2F}">
      <dgm:prSet phldrT="[Текст]"/>
      <dgm:spPr/>
      <dgm:t>
        <a:bodyPr/>
        <a:lstStyle/>
        <a:p>
          <a:r>
            <a:rPr lang="ru-RU"/>
            <a:t>Офіційні відносини</a:t>
          </a:r>
        </a:p>
      </dgm:t>
    </dgm:pt>
    <dgm:pt modelId="{0E2AE64F-15C5-DA48-A9C6-E75957DF419A}" type="parTrans" cxnId="{BDCC5E05-5B60-C446-A91C-752A86FB4165}">
      <dgm:prSet/>
      <dgm:spPr/>
      <dgm:t>
        <a:bodyPr/>
        <a:lstStyle/>
        <a:p>
          <a:endParaRPr lang="ru-RU"/>
        </a:p>
      </dgm:t>
    </dgm:pt>
    <dgm:pt modelId="{3D757A77-BFF7-014A-BC5A-EF6674C1E2B7}" type="sibTrans" cxnId="{BDCC5E05-5B60-C446-A91C-752A86FB4165}">
      <dgm:prSet/>
      <dgm:spPr/>
      <dgm:t>
        <a:bodyPr/>
        <a:lstStyle/>
        <a:p>
          <a:endParaRPr lang="ru-RU"/>
        </a:p>
      </dgm:t>
    </dgm:pt>
    <dgm:pt modelId="{B6D17DF6-A66D-9847-8729-04087D9322C9}">
      <dgm:prSet phldrT="[Текст]"/>
      <dgm:spPr/>
      <dgm:t>
        <a:bodyPr/>
        <a:lstStyle/>
        <a:p>
          <a:r>
            <a:rPr lang="ru-RU"/>
            <a:t>Макросередовище</a:t>
          </a:r>
        </a:p>
      </dgm:t>
    </dgm:pt>
    <dgm:pt modelId="{2972B389-4708-E344-A7E5-38AAE9010B1F}" type="parTrans" cxnId="{4FBEBA01-2419-574F-8519-3FA767ECF342}">
      <dgm:prSet/>
      <dgm:spPr/>
      <dgm:t>
        <a:bodyPr/>
        <a:lstStyle/>
        <a:p>
          <a:endParaRPr lang="ru-RU"/>
        </a:p>
      </dgm:t>
    </dgm:pt>
    <dgm:pt modelId="{11F1034E-7F6C-B645-AB25-10C00BF034DD}" type="sibTrans" cxnId="{4FBEBA01-2419-574F-8519-3FA767ECF342}">
      <dgm:prSet/>
      <dgm:spPr/>
      <dgm:t>
        <a:bodyPr/>
        <a:lstStyle/>
        <a:p>
          <a:endParaRPr lang="ru-RU"/>
        </a:p>
      </dgm:t>
    </dgm:pt>
    <dgm:pt modelId="{EFFBF1E9-EEA2-9D44-9771-286199ED8769}">
      <dgm:prSet/>
      <dgm:spPr/>
      <dgm:t>
        <a:bodyPr/>
        <a:lstStyle/>
        <a:p>
          <a:r>
            <a:rPr lang="ru-RU"/>
            <a:t>Стихійне</a:t>
          </a:r>
        </a:p>
      </dgm:t>
    </dgm:pt>
    <dgm:pt modelId="{1603DD52-7DE9-E541-81CF-6EFE9498665F}" type="parTrans" cxnId="{9E04E07E-7712-9542-A309-07808559DFFA}">
      <dgm:prSet/>
      <dgm:spPr/>
      <dgm:t>
        <a:bodyPr/>
        <a:lstStyle/>
        <a:p>
          <a:endParaRPr lang="ru-RU"/>
        </a:p>
      </dgm:t>
    </dgm:pt>
    <dgm:pt modelId="{0369CCB4-BFAB-8A4D-8717-97BEEAD90472}" type="sibTrans" cxnId="{9E04E07E-7712-9542-A309-07808559DFFA}">
      <dgm:prSet/>
      <dgm:spPr/>
      <dgm:t>
        <a:bodyPr/>
        <a:lstStyle/>
        <a:p>
          <a:endParaRPr lang="ru-RU"/>
        </a:p>
      </dgm:t>
    </dgm:pt>
    <dgm:pt modelId="{3A500B87-58F8-034F-82EF-60E538FADE92}">
      <dgm:prSet/>
      <dgm:spPr/>
      <dgm:t>
        <a:bodyPr/>
        <a:lstStyle/>
        <a:p>
          <a:r>
            <a:rPr lang="ru-RU"/>
            <a:t>Стабільне</a:t>
          </a:r>
        </a:p>
      </dgm:t>
    </dgm:pt>
    <dgm:pt modelId="{B25B2D50-97BB-1343-8AD1-B00C46893E59}" type="parTrans" cxnId="{3DEC88EC-3142-CF41-8AA1-0A226BB8B7CA}">
      <dgm:prSet/>
      <dgm:spPr/>
      <dgm:t>
        <a:bodyPr/>
        <a:lstStyle/>
        <a:p>
          <a:endParaRPr lang="ru-RU"/>
        </a:p>
      </dgm:t>
    </dgm:pt>
    <dgm:pt modelId="{85C4A26B-F83E-D24E-84D9-B8991767DC5C}" type="sibTrans" cxnId="{3DEC88EC-3142-CF41-8AA1-0A226BB8B7CA}">
      <dgm:prSet/>
      <dgm:spPr/>
      <dgm:t>
        <a:bodyPr/>
        <a:lstStyle/>
        <a:p>
          <a:endParaRPr lang="ru-RU"/>
        </a:p>
      </dgm:t>
    </dgm:pt>
    <dgm:pt modelId="{743DF3E4-94D4-2D43-A201-7EA0A5CB3593}">
      <dgm:prSet/>
      <dgm:spPr/>
      <dgm:t>
        <a:bodyPr/>
        <a:lstStyle/>
        <a:p>
          <a:r>
            <a:rPr lang="ru-RU"/>
            <a:t>Невизначені санкції</a:t>
          </a:r>
        </a:p>
      </dgm:t>
    </dgm:pt>
    <dgm:pt modelId="{4C34C025-960B-F84F-AE40-F5D7C4FF087D}" type="parTrans" cxnId="{3A4AC46E-07A0-8543-8BA2-654A0796D919}">
      <dgm:prSet/>
      <dgm:spPr/>
      <dgm:t>
        <a:bodyPr/>
        <a:lstStyle/>
        <a:p>
          <a:endParaRPr lang="ru-RU"/>
        </a:p>
      </dgm:t>
    </dgm:pt>
    <dgm:pt modelId="{EF9D64DA-A471-0449-BF5F-F960B03B8B97}" type="sibTrans" cxnId="{3A4AC46E-07A0-8543-8BA2-654A0796D919}">
      <dgm:prSet/>
      <dgm:spPr/>
      <dgm:t>
        <a:bodyPr/>
        <a:lstStyle/>
        <a:p>
          <a:endParaRPr lang="ru-RU"/>
        </a:p>
      </dgm:t>
    </dgm:pt>
    <dgm:pt modelId="{07162B86-FC42-284D-B003-E705B3062068}">
      <dgm:prSet/>
      <dgm:spPr/>
      <dgm:t>
        <a:bodyPr/>
        <a:lstStyle/>
        <a:p>
          <a:r>
            <a:rPr lang="ru-RU"/>
            <a:t>Визначені санкції</a:t>
          </a:r>
        </a:p>
      </dgm:t>
    </dgm:pt>
    <dgm:pt modelId="{E5F8CDE6-D097-7040-A78A-DF16D07330E0}" type="parTrans" cxnId="{BA24E9A1-BE30-3742-AA75-F9D2C0E9F196}">
      <dgm:prSet/>
      <dgm:spPr/>
      <dgm:t>
        <a:bodyPr/>
        <a:lstStyle/>
        <a:p>
          <a:endParaRPr lang="ru-RU"/>
        </a:p>
      </dgm:t>
    </dgm:pt>
    <dgm:pt modelId="{6E5397E4-837B-D24A-A924-A6092AF1C176}" type="sibTrans" cxnId="{BA24E9A1-BE30-3742-AA75-F9D2C0E9F196}">
      <dgm:prSet/>
      <dgm:spPr/>
      <dgm:t>
        <a:bodyPr/>
        <a:lstStyle/>
        <a:p>
          <a:endParaRPr lang="ru-RU"/>
        </a:p>
      </dgm:t>
    </dgm:pt>
    <dgm:pt modelId="{4EC63AE8-0335-E74B-9571-EB89D14F9A0A}">
      <dgm:prSet/>
      <dgm:spPr/>
      <dgm:t>
        <a:bodyPr/>
        <a:lstStyle/>
        <a:p>
          <a:r>
            <a:rPr lang="ru-RU"/>
            <a:t>Організований процес</a:t>
          </a:r>
        </a:p>
      </dgm:t>
    </dgm:pt>
    <dgm:pt modelId="{40960791-5F8C-B544-96C7-97D68C1B44C2}" type="parTrans" cxnId="{1BDAD1B4-EB23-1048-B5C6-848129517941}">
      <dgm:prSet/>
      <dgm:spPr/>
      <dgm:t>
        <a:bodyPr/>
        <a:lstStyle/>
        <a:p>
          <a:endParaRPr lang="ru-RU"/>
        </a:p>
      </dgm:t>
    </dgm:pt>
    <dgm:pt modelId="{2B66D004-67DC-2A49-B88A-2D8DD1C2A466}" type="sibTrans" cxnId="{1BDAD1B4-EB23-1048-B5C6-848129517941}">
      <dgm:prSet/>
      <dgm:spPr/>
      <dgm:t>
        <a:bodyPr/>
        <a:lstStyle/>
        <a:p>
          <a:endParaRPr lang="ru-RU"/>
        </a:p>
      </dgm:t>
    </dgm:pt>
    <dgm:pt modelId="{AD506397-9D31-5442-97A7-CEA0BF2F45B5}">
      <dgm:prSet/>
      <dgm:spPr/>
      <dgm:t>
        <a:bodyPr/>
        <a:lstStyle/>
        <a:p>
          <a:r>
            <a:rPr lang="ru-RU"/>
            <a:t>Виникає стихійно</a:t>
          </a:r>
        </a:p>
      </dgm:t>
    </dgm:pt>
    <dgm:pt modelId="{929F9E02-C714-BA46-A2F8-0F2AD34C5BA4}" type="parTrans" cxnId="{F050EB06-1C71-464F-BF61-1400403307A2}">
      <dgm:prSet/>
      <dgm:spPr/>
      <dgm:t>
        <a:bodyPr/>
        <a:lstStyle/>
        <a:p>
          <a:endParaRPr lang="ru-RU"/>
        </a:p>
      </dgm:t>
    </dgm:pt>
    <dgm:pt modelId="{508E6741-298B-034F-A386-055A7FA6D7B3}" type="sibTrans" cxnId="{F050EB06-1C71-464F-BF61-1400403307A2}">
      <dgm:prSet/>
      <dgm:spPr/>
      <dgm:t>
        <a:bodyPr/>
        <a:lstStyle/>
        <a:p>
          <a:endParaRPr lang="ru-RU"/>
        </a:p>
      </dgm:t>
    </dgm:pt>
    <dgm:pt modelId="{3C1404C3-B5F3-DE48-B0E6-5384BE3785B1}" type="pres">
      <dgm:prSet presAssocID="{7FB7C31F-7301-124C-A0D2-101662458A35}" presName="Name0" presStyleCnt="0">
        <dgm:presLayoutVars>
          <dgm:dir/>
          <dgm:animLvl val="lvl"/>
          <dgm:resizeHandles val="exact"/>
        </dgm:presLayoutVars>
      </dgm:prSet>
      <dgm:spPr/>
    </dgm:pt>
    <dgm:pt modelId="{9CBAAEF0-4358-7246-A648-469B2D9A24BC}" type="pres">
      <dgm:prSet presAssocID="{A2BD1DDC-29D9-6B49-B3F7-A261BE31D79A}" presName="vertFlow" presStyleCnt="0"/>
      <dgm:spPr/>
    </dgm:pt>
    <dgm:pt modelId="{1D4A691A-BCB7-2A4A-9C2C-A3D9B2ED4009}" type="pres">
      <dgm:prSet presAssocID="{A2BD1DDC-29D9-6B49-B3F7-A261BE31D79A}" presName="header" presStyleLbl="node1" presStyleIdx="0" presStyleCnt="2"/>
      <dgm:spPr/>
    </dgm:pt>
    <dgm:pt modelId="{02C70576-25E6-2548-9173-F1C1E5ACA640}" type="pres">
      <dgm:prSet presAssocID="{A7407E7F-BF25-A446-9577-067BAB3F3CB1}" presName="parTrans" presStyleLbl="sibTrans2D1" presStyleIdx="0" presStyleCnt="10"/>
      <dgm:spPr/>
    </dgm:pt>
    <dgm:pt modelId="{E7344AAD-BCA1-2347-8F38-4CE62139DE67}" type="pres">
      <dgm:prSet presAssocID="{C6F0933E-ACCA-4843-AD5F-5CA1D2BD478B}" presName="child" presStyleLbl="alignAccFollowNode1" presStyleIdx="0" presStyleCnt="10">
        <dgm:presLayoutVars>
          <dgm:chMax val="0"/>
          <dgm:bulletEnabled val="1"/>
        </dgm:presLayoutVars>
      </dgm:prSet>
      <dgm:spPr/>
    </dgm:pt>
    <dgm:pt modelId="{4E44A5E7-DAC7-0348-BC40-5F2FB6A6B994}" type="pres">
      <dgm:prSet presAssocID="{CF579396-E07C-7440-BC67-A394278AAF8D}" presName="sibTrans" presStyleLbl="sibTrans2D1" presStyleIdx="1" presStyleCnt="10"/>
      <dgm:spPr/>
    </dgm:pt>
    <dgm:pt modelId="{3D44027B-04A6-034A-9B24-3CE7E3EB6516}" type="pres">
      <dgm:prSet presAssocID="{C5989BB1-C084-2441-9425-C71835D80896}" presName="child" presStyleLbl="alignAccFollowNode1" presStyleIdx="1" presStyleCnt="10">
        <dgm:presLayoutVars>
          <dgm:chMax val="0"/>
          <dgm:bulletEnabled val="1"/>
        </dgm:presLayoutVars>
      </dgm:prSet>
      <dgm:spPr/>
    </dgm:pt>
    <dgm:pt modelId="{EC11D3EF-52C0-1A46-8FD1-39CD6D202679}" type="pres">
      <dgm:prSet presAssocID="{C1ADE2C7-CD87-4147-A2DF-A068F388094B}" presName="sibTrans" presStyleLbl="sibTrans2D1" presStyleIdx="2" presStyleCnt="10"/>
      <dgm:spPr/>
    </dgm:pt>
    <dgm:pt modelId="{85CA555F-5175-6347-9B3C-70B2E59F2A48}" type="pres">
      <dgm:prSet presAssocID="{EFFBF1E9-EEA2-9D44-9771-286199ED8769}" presName="child" presStyleLbl="alignAccFollowNode1" presStyleIdx="2" presStyleCnt="10">
        <dgm:presLayoutVars>
          <dgm:chMax val="0"/>
          <dgm:bulletEnabled val="1"/>
        </dgm:presLayoutVars>
      </dgm:prSet>
      <dgm:spPr/>
    </dgm:pt>
    <dgm:pt modelId="{19D67960-CB8A-B045-B0DD-B3C3BD1A344B}" type="pres">
      <dgm:prSet presAssocID="{0369CCB4-BFAB-8A4D-8717-97BEEAD90472}" presName="sibTrans" presStyleLbl="sibTrans2D1" presStyleIdx="3" presStyleCnt="10"/>
      <dgm:spPr/>
    </dgm:pt>
    <dgm:pt modelId="{54AA9C41-7F92-4043-BE3B-FC9BE33F28CB}" type="pres">
      <dgm:prSet presAssocID="{743DF3E4-94D4-2D43-A201-7EA0A5CB3593}" presName="child" presStyleLbl="alignAccFollowNode1" presStyleIdx="3" presStyleCnt="10">
        <dgm:presLayoutVars>
          <dgm:chMax val="0"/>
          <dgm:bulletEnabled val="1"/>
        </dgm:presLayoutVars>
      </dgm:prSet>
      <dgm:spPr/>
    </dgm:pt>
    <dgm:pt modelId="{CF1DE2E5-B5A2-C04F-819A-5BC11CE0F2DD}" type="pres">
      <dgm:prSet presAssocID="{EF9D64DA-A471-0449-BF5F-F960B03B8B97}" presName="sibTrans" presStyleLbl="sibTrans2D1" presStyleIdx="4" presStyleCnt="10"/>
      <dgm:spPr/>
    </dgm:pt>
    <dgm:pt modelId="{356DDCFD-B247-C643-B190-35A28FDF20F9}" type="pres">
      <dgm:prSet presAssocID="{AD506397-9D31-5442-97A7-CEA0BF2F45B5}" presName="child" presStyleLbl="alignAccFollowNode1" presStyleIdx="4" presStyleCnt="10">
        <dgm:presLayoutVars>
          <dgm:chMax val="0"/>
          <dgm:bulletEnabled val="1"/>
        </dgm:presLayoutVars>
      </dgm:prSet>
      <dgm:spPr/>
    </dgm:pt>
    <dgm:pt modelId="{6857B1A1-0D72-A54C-9993-77B07AE53B45}" type="pres">
      <dgm:prSet presAssocID="{A2BD1DDC-29D9-6B49-B3F7-A261BE31D79A}" presName="hSp" presStyleCnt="0"/>
      <dgm:spPr/>
    </dgm:pt>
    <dgm:pt modelId="{E5BE0757-0C89-3F4E-BEA0-07105207F532}" type="pres">
      <dgm:prSet presAssocID="{42C65020-9A90-C849-A073-A997AEDAD14B}" presName="vertFlow" presStyleCnt="0"/>
      <dgm:spPr/>
    </dgm:pt>
    <dgm:pt modelId="{BD4DD2C0-BEDE-EF45-9205-4111243ED7F7}" type="pres">
      <dgm:prSet presAssocID="{42C65020-9A90-C849-A073-A997AEDAD14B}" presName="header" presStyleLbl="node1" presStyleIdx="1" presStyleCnt="2"/>
      <dgm:spPr/>
    </dgm:pt>
    <dgm:pt modelId="{27FE5F8B-72EB-9248-87B8-48550E9E5289}" type="pres">
      <dgm:prSet presAssocID="{0E2AE64F-15C5-DA48-A9C6-E75957DF419A}" presName="parTrans" presStyleLbl="sibTrans2D1" presStyleIdx="5" presStyleCnt="10"/>
      <dgm:spPr/>
    </dgm:pt>
    <dgm:pt modelId="{3614A251-DF36-7342-A366-2DE2651E03E9}" type="pres">
      <dgm:prSet presAssocID="{4938B789-8F20-7943-B45C-02A255221B2F}" presName="child" presStyleLbl="alignAccFollowNode1" presStyleIdx="5" presStyleCnt="10">
        <dgm:presLayoutVars>
          <dgm:chMax val="0"/>
          <dgm:bulletEnabled val="1"/>
        </dgm:presLayoutVars>
      </dgm:prSet>
      <dgm:spPr/>
    </dgm:pt>
    <dgm:pt modelId="{ABEFDD03-4667-AD48-9530-FA29D49BAAA5}" type="pres">
      <dgm:prSet presAssocID="{3D757A77-BFF7-014A-BC5A-EF6674C1E2B7}" presName="sibTrans" presStyleLbl="sibTrans2D1" presStyleIdx="6" presStyleCnt="10"/>
      <dgm:spPr/>
    </dgm:pt>
    <dgm:pt modelId="{3E0FDFF3-17F6-984B-BF9F-301B3C505289}" type="pres">
      <dgm:prSet presAssocID="{B6D17DF6-A66D-9847-8729-04087D9322C9}" presName="child" presStyleLbl="alignAccFollowNode1" presStyleIdx="6" presStyleCnt="10">
        <dgm:presLayoutVars>
          <dgm:chMax val="0"/>
          <dgm:bulletEnabled val="1"/>
        </dgm:presLayoutVars>
      </dgm:prSet>
      <dgm:spPr/>
    </dgm:pt>
    <dgm:pt modelId="{79F7E1EC-4606-3046-80EF-737C45CA1E5E}" type="pres">
      <dgm:prSet presAssocID="{11F1034E-7F6C-B645-AB25-10C00BF034DD}" presName="sibTrans" presStyleLbl="sibTrans2D1" presStyleIdx="7" presStyleCnt="10"/>
      <dgm:spPr/>
    </dgm:pt>
    <dgm:pt modelId="{A9067D39-A6CA-AA4F-A2EB-08EFCFD17C37}" type="pres">
      <dgm:prSet presAssocID="{3A500B87-58F8-034F-82EF-60E538FADE92}" presName="child" presStyleLbl="alignAccFollowNode1" presStyleIdx="7" presStyleCnt="10">
        <dgm:presLayoutVars>
          <dgm:chMax val="0"/>
          <dgm:bulletEnabled val="1"/>
        </dgm:presLayoutVars>
      </dgm:prSet>
      <dgm:spPr/>
    </dgm:pt>
    <dgm:pt modelId="{F8441468-1D32-AC42-BD26-BBDFBF66A4B8}" type="pres">
      <dgm:prSet presAssocID="{85C4A26B-F83E-D24E-84D9-B8991767DC5C}" presName="sibTrans" presStyleLbl="sibTrans2D1" presStyleIdx="8" presStyleCnt="10"/>
      <dgm:spPr/>
    </dgm:pt>
    <dgm:pt modelId="{3A5DB5BA-4F85-3B42-8CF5-97F0B0DC5902}" type="pres">
      <dgm:prSet presAssocID="{07162B86-FC42-284D-B003-E705B3062068}" presName="child" presStyleLbl="alignAccFollowNode1" presStyleIdx="8" presStyleCnt="10">
        <dgm:presLayoutVars>
          <dgm:chMax val="0"/>
          <dgm:bulletEnabled val="1"/>
        </dgm:presLayoutVars>
      </dgm:prSet>
      <dgm:spPr/>
    </dgm:pt>
    <dgm:pt modelId="{2C904C2C-7474-3E4F-9141-D9B590DC07AC}" type="pres">
      <dgm:prSet presAssocID="{6E5397E4-837B-D24A-A924-A6092AF1C176}" presName="sibTrans" presStyleLbl="sibTrans2D1" presStyleIdx="9" presStyleCnt="10"/>
      <dgm:spPr/>
    </dgm:pt>
    <dgm:pt modelId="{C07A8CC9-55ED-AC48-BFA2-32FE6ECA453E}" type="pres">
      <dgm:prSet presAssocID="{4EC63AE8-0335-E74B-9571-EB89D14F9A0A}" presName="child" presStyleLbl="alignAccFollowNode1" presStyleIdx="9" presStyleCnt="10">
        <dgm:presLayoutVars>
          <dgm:chMax val="0"/>
          <dgm:bulletEnabled val="1"/>
        </dgm:presLayoutVars>
      </dgm:prSet>
      <dgm:spPr/>
    </dgm:pt>
  </dgm:ptLst>
  <dgm:cxnLst>
    <dgm:cxn modelId="{4FBEBA01-2419-574F-8519-3FA767ECF342}" srcId="{42C65020-9A90-C849-A073-A997AEDAD14B}" destId="{B6D17DF6-A66D-9847-8729-04087D9322C9}" srcOrd="1" destOrd="0" parTransId="{2972B389-4708-E344-A7E5-38AAE9010B1F}" sibTransId="{11F1034E-7F6C-B645-AB25-10C00BF034DD}"/>
    <dgm:cxn modelId="{8886A102-9AA7-EA4C-BEBE-654E1DDEAE25}" type="presOf" srcId="{743DF3E4-94D4-2D43-A201-7EA0A5CB3593}" destId="{54AA9C41-7F92-4043-BE3B-FC9BE33F28CB}" srcOrd="0" destOrd="0" presId="urn:microsoft.com/office/officeart/2005/8/layout/lProcess1"/>
    <dgm:cxn modelId="{FD150E05-20DE-3C44-8184-EA7E3EFAFFB5}" type="presOf" srcId="{4EC63AE8-0335-E74B-9571-EB89D14F9A0A}" destId="{C07A8CC9-55ED-AC48-BFA2-32FE6ECA453E}" srcOrd="0" destOrd="0" presId="urn:microsoft.com/office/officeart/2005/8/layout/lProcess1"/>
    <dgm:cxn modelId="{BDCC5E05-5B60-C446-A91C-752A86FB4165}" srcId="{42C65020-9A90-C849-A073-A997AEDAD14B}" destId="{4938B789-8F20-7943-B45C-02A255221B2F}" srcOrd="0" destOrd="0" parTransId="{0E2AE64F-15C5-DA48-A9C6-E75957DF419A}" sibTransId="{3D757A77-BFF7-014A-BC5A-EF6674C1E2B7}"/>
    <dgm:cxn modelId="{F050EB06-1C71-464F-BF61-1400403307A2}" srcId="{A2BD1DDC-29D9-6B49-B3F7-A261BE31D79A}" destId="{AD506397-9D31-5442-97A7-CEA0BF2F45B5}" srcOrd="4" destOrd="0" parTransId="{929F9E02-C714-BA46-A2F8-0F2AD34C5BA4}" sibTransId="{508E6741-298B-034F-A386-055A7FA6D7B3}"/>
    <dgm:cxn modelId="{420C1E11-A897-AF42-87C1-DDBA87DF2F14}" type="presOf" srcId="{07162B86-FC42-284D-B003-E705B3062068}" destId="{3A5DB5BA-4F85-3B42-8CF5-97F0B0DC5902}" srcOrd="0" destOrd="0" presId="urn:microsoft.com/office/officeart/2005/8/layout/lProcess1"/>
    <dgm:cxn modelId="{351DD020-406B-B34A-9884-C77F034CAC5A}" type="presOf" srcId="{AD506397-9D31-5442-97A7-CEA0BF2F45B5}" destId="{356DDCFD-B247-C643-B190-35A28FDF20F9}" srcOrd="0" destOrd="0" presId="urn:microsoft.com/office/officeart/2005/8/layout/lProcess1"/>
    <dgm:cxn modelId="{39F65E2A-2ABA-0A4B-8A0E-EECF3AAC848A}" type="presOf" srcId="{C5989BB1-C084-2441-9425-C71835D80896}" destId="{3D44027B-04A6-034A-9B24-3CE7E3EB6516}" srcOrd="0" destOrd="0" presId="urn:microsoft.com/office/officeart/2005/8/layout/lProcess1"/>
    <dgm:cxn modelId="{7A81852D-9C38-FF42-984F-1463E5C38092}" type="presOf" srcId="{B6D17DF6-A66D-9847-8729-04087D9322C9}" destId="{3E0FDFF3-17F6-984B-BF9F-301B3C505289}" srcOrd="0" destOrd="0" presId="urn:microsoft.com/office/officeart/2005/8/layout/lProcess1"/>
    <dgm:cxn modelId="{26B78A33-A518-2546-82AE-16831C75A9B7}" srcId="{A2BD1DDC-29D9-6B49-B3F7-A261BE31D79A}" destId="{C6F0933E-ACCA-4843-AD5F-5CA1D2BD478B}" srcOrd="0" destOrd="0" parTransId="{A7407E7F-BF25-A446-9577-067BAB3F3CB1}" sibTransId="{CF579396-E07C-7440-BC67-A394278AAF8D}"/>
    <dgm:cxn modelId="{7627B839-5EBD-8848-ACEF-56255C3F9480}" type="presOf" srcId="{C1ADE2C7-CD87-4147-A2DF-A068F388094B}" destId="{EC11D3EF-52C0-1A46-8FD1-39CD6D202679}" srcOrd="0" destOrd="0" presId="urn:microsoft.com/office/officeart/2005/8/layout/lProcess1"/>
    <dgm:cxn modelId="{05CB3249-636C-1541-A4E9-8A9AD4700F32}" type="presOf" srcId="{EF9D64DA-A471-0449-BF5F-F960B03B8B97}" destId="{CF1DE2E5-B5A2-C04F-819A-5BC11CE0F2DD}" srcOrd="0" destOrd="0" presId="urn:microsoft.com/office/officeart/2005/8/layout/lProcess1"/>
    <dgm:cxn modelId="{51B98450-3ADE-8845-8822-3A993CF5149E}" type="presOf" srcId="{A2BD1DDC-29D9-6B49-B3F7-A261BE31D79A}" destId="{1D4A691A-BCB7-2A4A-9C2C-A3D9B2ED4009}" srcOrd="0" destOrd="0" presId="urn:microsoft.com/office/officeart/2005/8/layout/lProcess1"/>
    <dgm:cxn modelId="{1F49E55D-7C9D-1941-BC8B-1B7FE01D94E0}" type="presOf" srcId="{3D757A77-BFF7-014A-BC5A-EF6674C1E2B7}" destId="{ABEFDD03-4667-AD48-9530-FA29D49BAAA5}" srcOrd="0" destOrd="0" presId="urn:microsoft.com/office/officeart/2005/8/layout/lProcess1"/>
    <dgm:cxn modelId="{E6E2DD67-0A98-FB4A-98AD-EC43739E339A}" type="presOf" srcId="{CF579396-E07C-7440-BC67-A394278AAF8D}" destId="{4E44A5E7-DAC7-0348-BC40-5F2FB6A6B994}" srcOrd="0" destOrd="0" presId="urn:microsoft.com/office/officeart/2005/8/layout/lProcess1"/>
    <dgm:cxn modelId="{3BA5D16A-7197-CF49-924E-B660E68549ED}" type="presOf" srcId="{4938B789-8F20-7943-B45C-02A255221B2F}" destId="{3614A251-DF36-7342-A366-2DE2651E03E9}" srcOrd="0" destOrd="0" presId="urn:microsoft.com/office/officeart/2005/8/layout/lProcess1"/>
    <dgm:cxn modelId="{3A4AC46E-07A0-8543-8BA2-654A0796D919}" srcId="{A2BD1DDC-29D9-6B49-B3F7-A261BE31D79A}" destId="{743DF3E4-94D4-2D43-A201-7EA0A5CB3593}" srcOrd="3" destOrd="0" parTransId="{4C34C025-960B-F84F-AE40-F5D7C4FF087D}" sibTransId="{EF9D64DA-A471-0449-BF5F-F960B03B8B97}"/>
    <dgm:cxn modelId="{438F6774-9424-BA47-AE8C-E9D26949F0F3}" type="presOf" srcId="{0369CCB4-BFAB-8A4D-8717-97BEEAD90472}" destId="{19D67960-CB8A-B045-B0DD-B3C3BD1A344B}" srcOrd="0" destOrd="0" presId="urn:microsoft.com/office/officeart/2005/8/layout/lProcess1"/>
    <dgm:cxn modelId="{8451477A-228B-F648-93C9-5A5A6C6068ED}" type="presOf" srcId="{7FB7C31F-7301-124C-A0D2-101662458A35}" destId="{3C1404C3-B5F3-DE48-B0E6-5384BE3785B1}" srcOrd="0" destOrd="0" presId="urn:microsoft.com/office/officeart/2005/8/layout/lProcess1"/>
    <dgm:cxn modelId="{9E04E07E-7712-9542-A309-07808559DFFA}" srcId="{A2BD1DDC-29D9-6B49-B3F7-A261BE31D79A}" destId="{EFFBF1E9-EEA2-9D44-9771-286199ED8769}" srcOrd="2" destOrd="0" parTransId="{1603DD52-7DE9-E541-81CF-6EFE9498665F}" sibTransId="{0369CCB4-BFAB-8A4D-8717-97BEEAD90472}"/>
    <dgm:cxn modelId="{16A65B86-4659-7C4D-9970-42FDF7E2A5BD}" type="presOf" srcId="{11F1034E-7F6C-B645-AB25-10C00BF034DD}" destId="{79F7E1EC-4606-3046-80EF-737C45CA1E5E}" srcOrd="0" destOrd="0" presId="urn:microsoft.com/office/officeart/2005/8/layout/lProcess1"/>
    <dgm:cxn modelId="{77E87087-5983-364D-AF01-18E3BF5CE409}" srcId="{7FB7C31F-7301-124C-A0D2-101662458A35}" destId="{42C65020-9A90-C849-A073-A997AEDAD14B}" srcOrd="1" destOrd="0" parTransId="{70F8406B-6D90-E040-800B-AE29BBD4C113}" sibTransId="{2B4616EC-0B45-CD49-9770-AC41DA23925F}"/>
    <dgm:cxn modelId="{32026888-71A5-FA48-953E-079CBE070497}" type="presOf" srcId="{3A500B87-58F8-034F-82EF-60E538FADE92}" destId="{A9067D39-A6CA-AA4F-A2EB-08EFCFD17C37}" srcOrd="0" destOrd="0" presId="urn:microsoft.com/office/officeart/2005/8/layout/lProcess1"/>
    <dgm:cxn modelId="{C66CE688-D541-0F4B-BE54-A0DF12CA6FB8}" type="presOf" srcId="{EFFBF1E9-EEA2-9D44-9771-286199ED8769}" destId="{85CA555F-5175-6347-9B3C-70B2E59F2A48}" srcOrd="0" destOrd="0" presId="urn:microsoft.com/office/officeart/2005/8/layout/lProcess1"/>
    <dgm:cxn modelId="{BA24E9A1-BE30-3742-AA75-F9D2C0E9F196}" srcId="{42C65020-9A90-C849-A073-A997AEDAD14B}" destId="{07162B86-FC42-284D-B003-E705B3062068}" srcOrd="3" destOrd="0" parTransId="{E5F8CDE6-D097-7040-A78A-DF16D07330E0}" sibTransId="{6E5397E4-837B-D24A-A924-A6092AF1C176}"/>
    <dgm:cxn modelId="{D44186A6-856E-5846-B8F0-6945FA6EFE1A}" type="presOf" srcId="{A7407E7F-BF25-A446-9577-067BAB3F3CB1}" destId="{02C70576-25E6-2548-9173-F1C1E5ACA640}" srcOrd="0" destOrd="0" presId="urn:microsoft.com/office/officeart/2005/8/layout/lProcess1"/>
    <dgm:cxn modelId="{992E6EAD-0844-4042-B3BA-503CF22A9209}" type="presOf" srcId="{6E5397E4-837B-D24A-A924-A6092AF1C176}" destId="{2C904C2C-7474-3E4F-9141-D9B590DC07AC}" srcOrd="0" destOrd="0" presId="urn:microsoft.com/office/officeart/2005/8/layout/lProcess1"/>
    <dgm:cxn modelId="{02C6BCAF-83AA-5D4D-A8C0-A041E03BB37C}" type="presOf" srcId="{C6F0933E-ACCA-4843-AD5F-5CA1D2BD478B}" destId="{E7344AAD-BCA1-2347-8F38-4CE62139DE67}" srcOrd="0" destOrd="0" presId="urn:microsoft.com/office/officeart/2005/8/layout/lProcess1"/>
    <dgm:cxn modelId="{1BDAD1B4-EB23-1048-B5C6-848129517941}" srcId="{42C65020-9A90-C849-A073-A997AEDAD14B}" destId="{4EC63AE8-0335-E74B-9571-EB89D14F9A0A}" srcOrd="4" destOrd="0" parTransId="{40960791-5F8C-B544-96C7-97D68C1B44C2}" sibTransId="{2B66D004-67DC-2A49-B88A-2D8DD1C2A466}"/>
    <dgm:cxn modelId="{89A4A8BD-6398-FE4C-987D-0E5F91C4E0F6}" type="presOf" srcId="{85C4A26B-F83E-D24E-84D9-B8991767DC5C}" destId="{F8441468-1D32-AC42-BD26-BBDFBF66A4B8}" srcOrd="0" destOrd="0" presId="urn:microsoft.com/office/officeart/2005/8/layout/lProcess1"/>
    <dgm:cxn modelId="{0FAE18D2-5D5E-6B4D-BDB8-28414764EB69}" srcId="{7FB7C31F-7301-124C-A0D2-101662458A35}" destId="{A2BD1DDC-29D9-6B49-B3F7-A261BE31D79A}" srcOrd="0" destOrd="0" parTransId="{7980EF7E-6630-0948-8B55-E0FBC752AB67}" sibTransId="{728C64FD-9D91-E043-9269-C62DF251B582}"/>
    <dgm:cxn modelId="{9F3930D9-E46E-2141-AA21-D7088ACAFF83}" type="presOf" srcId="{42C65020-9A90-C849-A073-A997AEDAD14B}" destId="{BD4DD2C0-BEDE-EF45-9205-4111243ED7F7}" srcOrd="0" destOrd="0" presId="urn:microsoft.com/office/officeart/2005/8/layout/lProcess1"/>
    <dgm:cxn modelId="{564DB4E0-3E7A-B44E-AFF2-851CC38A6C09}" type="presOf" srcId="{0E2AE64F-15C5-DA48-A9C6-E75957DF419A}" destId="{27FE5F8B-72EB-9248-87B8-48550E9E5289}" srcOrd="0" destOrd="0" presId="urn:microsoft.com/office/officeart/2005/8/layout/lProcess1"/>
    <dgm:cxn modelId="{3DEC88EC-3142-CF41-8AA1-0A226BB8B7CA}" srcId="{42C65020-9A90-C849-A073-A997AEDAD14B}" destId="{3A500B87-58F8-034F-82EF-60E538FADE92}" srcOrd="2" destOrd="0" parTransId="{B25B2D50-97BB-1343-8AD1-B00C46893E59}" sibTransId="{85C4A26B-F83E-D24E-84D9-B8991767DC5C}"/>
    <dgm:cxn modelId="{F7D259EE-8C8F-FF42-8306-913292C98FC4}" srcId="{A2BD1DDC-29D9-6B49-B3F7-A261BE31D79A}" destId="{C5989BB1-C084-2441-9425-C71835D80896}" srcOrd="1" destOrd="0" parTransId="{FA5F8584-886C-774E-9AC0-FEAC0E834438}" sibTransId="{C1ADE2C7-CD87-4147-A2DF-A068F388094B}"/>
    <dgm:cxn modelId="{5AA80F0A-5EE7-E947-8FB7-9E85647A40C5}" type="presParOf" srcId="{3C1404C3-B5F3-DE48-B0E6-5384BE3785B1}" destId="{9CBAAEF0-4358-7246-A648-469B2D9A24BC}" srcOrd="0" destOrd="0" presId="urn:microsoft.com/office/officeart/2005/8/layout/lProcess1"/>
    <dgm:cxn modelId="{092F9D3D-9E08-D84F-B083-9DF0951AD4DF}" type="presParOf" srcId="{9CBAAEF0-4358-7246-A648-469B2D9A24BC}" destId="{1D4A691A-BCB7-2A4A-9C2C-A3D9B2ED4009}" srcOrd="0" destOrd="0" presId="urn:microsoft.com/office/officeart/2005/8/layout/lProcess1"/>
    <dgm:cxn modelId="{01FB4737-1F20-A74F-85E8-5EDFEC902DD0}" type="presParOf" srcId="{9CBAAEF0-4358-7246-A648-469B2D9A24BC}" destId="{02C70576-25E6-2548-9173-F1C1E5ACA640}" srcOrd="1" destOrd="0" presId="urn:microsoft.com/office/officeart/2005/8/layout/lProcess1"/>
    <dgm:cxn modelId="{BE8AAFDB-0AE2-C243-9F30-894AB2C5104F}" type="presParOf" srcId="{9CBAAEF0-4358-7246-A648-469B2D9A24BC}" destId="{E7344AAD-BCA1-2347-8F38-4CE62139DE67}" srcOrd="2" destOrd="0" presId="urn:microsoft.com/office/officeart/2005/8/layout/lProcess1"/>
    <dgm:cxn modelId="{37B71B09-E99D-5A4E-8B45-B101C5340BB7}" type="presParOf" srcId="{9CBAAEF0-4358-7246-A648-469B2D9A24BC}" destId="{4E44A5E7-DAC7-0348-BC40-5F2FB6A6B994}" srcOrd="3" destOrd="0" presId="urn:microsoft.com/office/officeart/2005/8/layout/lProcess1"/>
    <dgm:cxn modelId="{677D4F53-A37C-D84F-BB5A-734790022E36}" type="presParOf" srcId="{9CBAAEF0-4358-7246-A648-469B2D9A24BC}" destId="{3D44027B-04A6-034A-9B24-3CE7E3EB6516}" srcOrd="4" destOrd="0" presId="urn:microsoft.com/office/officeart/2005/8/layout/lProcess1"/>
    <dgm:cxn modelId="{649B5652-6E3D-774A-A1C4-A4BEFEE8F004}" type="presParOf" srcId="{9CBAAEF0-4358-7246-A648-469B2D9A24BC}" destId="{EC11D3EF-52C0-1A46-8FD1-39CD6D202679}" srcOrd="5" destOrd="0" presId="urn:microsoft.com/office/officeart/2005/8/layout/lProcess1"/>
    <dgm:cxn modelId="{E962F37C-55DC-6F4F-A2A7-F408478502B6}" type="presParOf" srcId="{9CBAAEF0-4358-7246-A648-469B2D9A24BC}" destId="{85CA555F-5175-6347-9B3C-70B2E59F2A48}" srcOrd="6" destOrd="0" presId="urn:microsoft.com/office/officeart/2005/8/layout/lProcess1"/>
    <dgm:cxn modelId="{A05E6417-F77D-1C40-9541-0FA2BCFC5AB4}" type="presParOf" srcId="{9CBAAEF0-4358-7246-A648-469B2D9A24BC}" destId="{19D67960-CB8A-B045-B0DD-B3C3BD1A344B}" srcOrd="7" destOrd="0" presId="urn:microsoft.com/office/officeart/2005/8/layout/lProcess1"/>
    <dgm:cxn modelId="{E727A029-75E3-B548-BED9-41694FF4E1D4}" type="presParOf" srcId="{9CBAAEF0-4358-7246-A648-469B2D9A24BC}" destId="{54AA9C41-7F92-4043-BE3B-FC9BE33F28CB}" srcOrd="8" destOrd="0" presId="urn:microsoft.com/office/officeart/2005/8/layout/lProcess1"/>
    <dgm:cxn modelId="{856E79C2-8314-D748-8E00-E483B2F4BEFB}" type="presParOf" srcId="{9CBAAEF0-4358-7246-A648-469B2D9A24BC}" destId="{CF1DE2E5-B5A2-C04F-819A-5BC11CE0F2DD}" srcOrd="9" destOrd="0" presId="urn:microsoft.com/office/officeart/2005/8/layout/lProcess1"/>
    <dgm:cxn modelId="{7B415A84-B112-724D-B3DB-F3290914FEAC}" type="presParOf" srcId="{9CBAAEF0-4358-7246-A648-469B2D9A24BC}" destId="{356DDCFD-B247-C643-B190-35A28FDF20F9}" srcOrd="10" destOrd="0" presId="urn:microsoft.com/office/officeart/2005/8/layout/lProcess1"/>
    <dgm:cxn modelId="{DC0BFB7D-8A97-8949-AA2B-34F18324F6FD}" type="presParOf" srcId="{3C1404C3-B5F3-DE48-B0E6-5384BE3785B1}" destId="{6857B1A1-0D72-A54C-9993-77B07AE53B45}" srcOrd="1" destOrd="0" presId="urn:microsoft.com/office/officeart/2005/8/layout/lProcess1"/>
    <dgm:cxn modelId="{50D1E6FE-7CE5-304B-AD65-749E5EE413B8}" type="presParOf" srcId="{3C1404C3-B5F3-DE48-B0E6-5384BE3785B1}" destId="{E5BE0757-0C89-3F4E-BEA0-07105207F532}" srcOrd="2" destOrd="0" presId="urn:microsoft.com/office/officeart/2005/8/layout/lProcess1"/>
    <dgm:cxn modelId="{D5C16267-4EFD-0241-89A8-B6763491F990}" type="presParOf" srcId="{E5BE0757-0C89-3F4E-BEA0-07105207F532}" destId="{BD4DD2C0-BEDE-EF45-9205-4111243ED7F7}" srcOrd="0" destOrd="0" presId="urn:microsoft.com/office/officeart/2005/8/layout/lProcess1"/>
    <dgm:cxn modelId="{4DFCAD69-0BE3-044F-BBB6-1AF02A71ECCF}" type="presParOf" srcId="{E5BE0757-0C89-3F4E-BEA0-07105207F532}" destId="{27FE5F8B-72EB-9248-87B8-48550E9E5289}" srcOrd="1" destOrd="0" presId="urn:microsoft.com/office/officeart/2005/8/layout/lProcess1"/>
    <dgm:cxn modelId="{F0988C2A-0FF1-4B4E-9AFC-C733F43B23B7}" type="presParOf" srcId="{E5BE0757-0C89-3F4E-BEA0-07105207F532}" destId="{3614A251-DF36-7342-A366-2DE2651E03E9}" srcOrd="2" destOrd="0" presId="urn:microsoft.com/office/officeart/2005/8/layout/lProcess1"/>
    <dgm:cxn modelId="{C4C4F025-4228-E24B-A3F8-C83C57C4B2CF}" type="presParOf" srcId="{E5BE0757-0C89-3F4E-BEA0-07105207F532}" destId="{ABEFDD03-4667-AD48-9530-FA29D49BAAA5}" srcOrd="3" destOrd="0" presId="urn:microsoft.com/office/officeart/2005/8/layout/lProcess1"/>
    <dgm:cxn modelId="{9EABF2F1-09A9-8642-881E-6DD02EFBF3AA}" type="presParOf" srcId="{E5BE0757-0C89-3F4E-BEA0-07105207F532}" destId="{3E0FDFF3-17F6-984B-BF9F-301B3C505289}" srcOrd="4" destOrd="0" presId="urn:microsoft.com/office/officeart/2005/8/layout/lProcess1"/>
    <dgm:cxn modelId="{95E2A6D9-8E39-F64B-945B-EC83911BEE97}" type="presParOf" srcId="{E5BE0757-0C89-3F4E-BEA0-07105207F532}" destId="{79F7E1EC-4606-3046-80EF-737C45CA1E5E}" srcOrd="5" destOrd="0" presId="urn:microsoft.com/office/officeart/2005/8/layout/lProcess1"/>
    <dgm:cxn modelId="{AEDAA6CB-A593-E545-BB5D-66D9BF1E2358}" type="presParOf" srcId="{E5BE0757-0C89-3F4E-BEA0-07105207F532}" destId="{A9067D39-A6CA-AA4F-A2EB-08EFCFD17C37}" srcOrd="6" destOrd="0" presId="urn:microsoft.com/office/officeart/2005/8/layout/lProcess1"/>
    <dgm:cxn modelId="{A75FEBF7-BA17-6043-8765-4FBF8DEAE759}" type="presParOf" srcId="{E5BE0757-0C89-3F4E-BEA0-07105207F532}" destId="{F8441468-1D32-AC42-BD26-BBDFBF66A4B8}" srcOrd="7" destOrd="0" presId="urn:microsoft.com/office/officeart/2005/8/layout/lProcess1"/>
    <dgm:cxn modelId="{BDC7D660-EFE3-BB47-A26D-06F17919286D}" type="presParOf" srcId="{E5BE0757-0C89-3F4E-BEA0-07105207F532}" destId="{3A5DB5BA-4F85-3B42-8CF5-97F0B0DC5902}" srcOrd="8" destOrd="0" presId="urn:microsoft.com/office/officeart/2005/8/layout/lProcess1"/>
    <dgm:cxn modelId="{BD371CCA-DE15-CE41-9B9D-921901CE25C1}" type="presParOf" srcId="{E5BE0757-0C89-3F4E-BEA0-07105207F532}" destId="{2C904C2C-7474-3E4F-9141-D9B590DC07AC}" srcOrd="9" destOrd="0" presId="urn:microsoft.com/office/officeart/2005/8/layout/lProcess1"/>
    <dgm:cxn modelId="{23C06151-C514-CE4A-9823-F8D29B2B9783}" type="presParOf" srcId="{E5BE0757-0C89-3F4E-BEA0-07105207F532}" destId="{C07A8CC9-55ED-AC48-BFA2-32FE6ECA453E}" srcOrd="10" destOrd="0" presId="urn:microsoft.com/office/officeart/2005/8/layout/lProcess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4864D4-34AF-2A41-8C0B-3EF1D6142DE6}">
      <dsp:nvSpPr>
        <dsp:cNvPr id="0" name=""/>
        <dsp:cNvSpPr/>
      </dsp:nvSpPr>
      <dsp:spPr>
        <a:xfrm>
          <a:off x="769257" y="1371600"/>
          <a:ext cx="220707" cy="1293673"/>
        </a:xfrm>
        <a:custGeom>
          <a:avLst/>
          <a:gdLst/>
          <a:ahLst/>
          <a:cxnLst/>
          <a:rect l="0" t="0" r="0" b="0"/>
          <a:pathLst>
            <a:path>
              <a:moveTo>
                <a:pt x="0" y="0"/>
              </a:moveTo>
              <a:lnTo>
                <a:pt x="110353" y="0"/>
              </a:lnTo>
              <a:lnTo>
                <a:pt x="110353" y="1293673"/>
              </a:lnTo>
              <a:lnTo>
                <a:pt x="220707" y="12936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846801" y="1985627"/>
        <a:ext cx="65618" cy="65618"/>
      </dsp:txXfrm>
    </dsp:sp>
    <dsp:sp modelId="{B3A9FA95-DACE-2E45-8A1F-AE70C317E292}">
      <dsp:nvSpPr>
        <dsp:cNvPr id="0" name=""/>
        <dsp:cNvSpPr/>
      </dsp:nvSpPr>
      <dsp:spPr>
        <a:xfrm>
          <a:off x="769257" y="1371600"/>
          <a:ext cx="220707" cy="982325"/>
        </a:xfrm>
        <a:custGeom>
          <a:avLst/>
          <a:gdLst/>
          <a:ahLst/>
          <a:cxnLst/>
          <a:rect l="0" t="0" r="0" b="0"/>
          <a:pathLst>
            <a:path>
              <a:moveTo>
                <a:pt x="0" y="0"/>
              </a:moveTo>
              <a:lnTo>
                <a:pt x="110353" y="0"/>
              </a:lnTo>
              <a:lnTo>
                <a:pt x="110353" y="982325"/>
              </a:lnTo>
              <a:lnTo>
                <a:pt x="220707" y="9823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854440" y="1837592"/>
        <a:ext cx="50340" cy="50340"/>
      </dsp:txXfrm>
    </dsp:sp>
    <dsp:sp modelId="{0D0CC458-5B4D-BE40-9175-9FCCFBE9DBD1}">
      <dsp:nvSpPr>
        <dsp:cNvPr id="0" name=""/>
        <dsp:cNvSpPr/>
      </dsp:nvSpPr>
      <dsp:spPr>
        <a:xfrm>
          <a:off x="769257" y="1371600"/>
          <a:ext cx="220707" cy="637683"/>
        </a:xfrm>
        <a:custGeom>
          <a:avLst/>
          <a:gdLst/>
          <a:ahLst/>
          <a:cxnLst/>
          <a:rect l="0" t="0" r="0" b="0"/>
          <a:pathLst>
            <a:path>
              <a:moveTo>
                <a:pt x="0" y="0"/>
              </a:moveTo>
              <a:lnTo>
                <a:pt x="110353" y="0"/>
              </a:lnTo>
              <a:lnTo>
                <a:pt x="110353" y="637683"/>
              </a:lnTo>
              <a:lnTo>
                <a:pt x="220707" y="6376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862740" y="1673571"/>
        <a:ext cx="33739" cy="33739"/>
      </dsp:txXfrm>
    </dsp:sp>
    <dsp:sp modelId="{27C30801-FCF9-854D-BDC2-3F92410660BB}">
      <dsp:nvSpPr>
        <dsp:cNvPr id="0" name=""/>
        <dsp:cNvSpPr/>
      </dsp:nvSpPr>
      <dsp:spPr>
        <a:xfrm>
          <a:off x="769257" y="1371600"/>
          <a:ext cx="220707" cy="263166"/>
        </a:xfrm>
        <a:custGeom>
          <a:avLst/>
          <a:gdLst/>
          <a:ahLst/>
          <a:cxnLst/>
          <a:rect l="0" t="0" r="0" b="0"/>
          <a:pathLst>
            <a:path>
              <a:moveTo>
                <a:pt x="0" y="0"/>
              </a:moveTo>
              <a:lnTo>
                <a:pt x="110353" y="0"/>
              </a:lnTo>
              <a:lnTo>
                <a:pt x="110353" y="263166"/>
              </a:lnTo>
              <a:lnTo>
                <a:pt x="220707" y="2631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871024" y="1494596"/>
        <a:ext cx="17173" cy="17173"/>
      </dsp:txXfrm>
    </dsp:sp>
    <dsp:sp modelId="{E0E8E8FE-05FD-D64A-AA73-C47D52D9E719}">
      <dsp:nvSpPr>
        <dsp:cNvPr id="0" name=""/>
        <dsp:cNvSpPr/>
      </dsp:nvSpPr>
      <dsp:spPr>
        <a:xfrm>
          <a:off x="769257" y="1210885"/>
          <a:ext cx="220707" cy="160714"/>
        </a:xfrm>
        <a:custGeom>
          <a:avLst/>
          <a:gdLst/>
          <a:ahLst/>
          <a:cxnLst/>
          <a:rect l="0" t="0" r="0" b="0"/>
          <a:pathLst>
            <a:path>
              <a:moveTo>
                <a:pt x="0" y="160714"/>
              </a:moveTo>
              <a:lnTo>
                <a:pt x="110353" y="160714"/>
              </a:lnTo>
              <a:lnTo>
                <a:pt x="110353" y="0"/>
              </a:lnTo>
              <a:lnTo>
                <a:pt x="22070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872785" y="1284417"/>
        <a:ext cx="13651" cy="13651"/>
      </dsp:txXfrm>
    </dsp:sp>
    <dsp:sp modelId="{AD0FB1FF-A2F8-1B46-A5A6-1162BE3D4A59}">
      <dsp:nvSpPr>
        <dsp:cNvPr id="0" name=""/>
        <dsp:cNvSpPr/>
      </dsp:nvSpPr>
      <dsp:spPr>
        <a:xfrm>
          <a:off x="769257" y="805193"/>
          <a:ext cx="220707" cy="566406"/>
        </a:xfrm>
        <a:custGeom>
          <a:avLst/>
          <a:gdLst/>
          <a:ahLst/>
          <a:cxnLst/>
          <a:rect l="0" t="0" r="0" b="0"/>
          <a:pathLst>
            <a:path>
              <a:moveTo>
                <a:pt x="0" y="566406"/>
              </a:moveTo>
              <a:lnTo>
                <a:pt x="110353" y="566406"/>
              </a:lnTo>
              <a:lnTo>
                <a:pt x="110353" y="0"/>
              </a:lnTo>
              <a:lnTo>
                <a:pt x="22070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864413" y="1073199"/>
        <a:ext cx="30394" cy="30394"/>
      </dsp:txXfrm>
    </dsp:sp>
    <dsp:sp modelId="{2AF7B60A-35E2-0E4D-A702-2FC39624F2A0}">
      <dsp:nvSpPr>
        <dsp:cNvPr id="0" name=""/>
        <dsp:cNvSpPr/>
      </dsp:nvSpPr>
      <dsp:spPr>
        <a:xfrm>
          <a:off x="769257" y="418984"/>
          <a:ext cx="220707" cy="952615"/>
        </a:xfrm>
        <a:custGeom>
          <a:avLst/>
          <a:gdLst/>
          <a:ahLst/>
          <a:cxnLst/>
          <a:rect l="0" t="0" r="0" b="0"/>
          <a:pathLst>
            <a:path>
              <a:moveTo>
                <a:pt x="0" y="952615"/>
              </a:moveTo>
              <a:lnTo>
                <a:pt x="110353" y="952615"/>
              </a:lnTo>
              <a:lnTo>
                <a:pt x="110353" y="0"/>
              </a:lnTo>
              <a:lnTo>
                <a:pt x="22070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855164" y="870846"/>
        <a:ext cx="48892" cy="48892"/>
      </dsp:txXfrm>
    </dsp:sp>
    <dsp:sp modelId="{C9997E99-2FBE-6D47-9CC5-6BF05078FDE2}">
      <dsp:nvSpPr>
        <dsp:cNvPr id="0" name=""/>
        <dsp:cNvSpPr/>
      </dsp:nvSpPr>
      <dsp:spPr>
        <a:xfrm>
          <a:off x="769257" y="97737"/>
          <a:ext cx="220707" cy="1273862"/>
        </a:xfrm>
        <a:custGeom>
          <a:avLst/>
          <a:gdLst/>
          <a:ahLst/>
          <a:cxnLst/>
          <a:rect l="0" t="0" r="0" b="0"/>
          <a:pathLst>
            <a:path>
              <a:moveTo>
                <a:pt x="0" y="1273862"/>
              </a:moveTo>
              <a:lnTo>
                <a:pt x="110353" y="1273862"/>
              </a:lnTo>
              <a:lnTo>
                <a:pt x="110353" y="0"/>
              </a:lnTo>
              <a:lnTo>
                <a:pt x="22070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847289" y="702347"/>
        <a:ext cx="64642" cy="64642"/>
      </dsp:txXfrm>
    </dsp:sp>
    <dsp:sp modelId="{09C1B7B8-3F93-AA41-877C-246B299C08C0}">
      <dsp:nvSpPr>
        <dsp:cNvPr id="0" name=""/>
        <dsp:cNvSpPr/>
      </dsp:nvSpPr>
      <dsp:spPr>
        <a:xfrm rot="16200000">
          <a:off x="-284343" y="1203378"/>
          <a:ext cx="1770757" cy="3364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ru-RU" sz="1100" kern="1200"/>
            <a:t>Галузі соціальної психології</a:t>
          </a:r>
        </a:p>
      </dsp:txBody>
      <dsp:txXfrm>
        <a:off x="-284343" y="1203378"/>
        <a:ext cx="1770757" cy="336443"/>
      </dsp:txXfrm>
    </dsp:sp>
    <dsp:sp modelId="{AFC9FE85-D419-F844-9E61-B7BE66DF0A16}">
      <dsp:nvSpPr>
        <dsp:cNvPr id="0" name=""/>
        <dsp:cNvSpPr/>
      </dsp:nvSpPr>
      <dsp:spPr>
        <a:xfrm>
          <a:off x="989964" y="850"/>
          <a:ext cx="2158030" cy="19377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ru-RU" sz="900" kern="1200"/>
            <a:t>Етнічна психологія</a:t>
          </a:r>
        </a:p>
      </dsp:txBody>
      <dsp:txXfrm>
        <a:off x="989964" y="850"/>
        <a:ext cx="2158030" cy="193774"/>
      </dsp:txXfrm>
    </dsp:sp>
    <dsp:sp modelId="{3320BC05-66D5-2A49-B5BA-A8B9EAAF50FF}">
      <dsp:nvSpPr>
        <dsp:cNvPr id="0" name=""/>
        <dsp:cNvSpPr/>
      </dsp:nvSpPr>
      <dsp:spPr>
        <a:xfrm>
          <a:off x="989964" y="278736"/>
          <a:ext cx="2179681" cy="2804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ru-RU" sz="900" kern="1200"/>
            <a:t>Психологія релігії</a:t>
          </a:r>
        </a:p>
      </dsp:txBody>
      <dsp:txXfrm>
        <a:off x="989964" y="278736"/>
        <a:ext cx="2179681" cy="280496"/>
      </dsp:txXfrm>
    </dsp:sp>
    <dsp:sp modelId="{F6BE05C5-6F15-D74E-8990-67BFB6497E26}">
      <dsp:nvSpPr>
        <dsp:cNvPr id="0" name=""/>
        <dsp:cNvSpPr/>
      </dsp:nvSpPr>
      <dsp:spPr>
        <a:xfrm>
          <a:off x="989964" y="643343"/>
          <a:ext cx="2198331" cy="3236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ru-RU" sz="900" kern="1200"/>
            <a:t>Психологія управління</a:t>
          </a:r>
        </a:p>
      </dsp:txBody>
      <dsp:txXfrm>
        <a:off x="989964" y="643343"/>
        <a:ext cx="2198331" cy="323699"/>
      </dsp:txXfrm>
    </dsp:sp>
    <dsp:sp modelId="{4BC15445-2DB6-1B40-BB44-AD4E212B1C24}">
      <dsp:nvSpPr>
        <dsp:cNvPr id="0" name=""/>
        <dsp:cNvSpPr/>
      </dsp:nvSpPr>
      <dsp:spPr>
        <a:xfrm>
          <a:off x="989964" y="1051154"/>
          <a:ext cx="2191489" cy="3194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ru-RU" sz="900" kern="1200"/>
            <a:t>Політична психологія</a:t>
          </a:r>
        </a:p>
      </dsp:txBody>
      <dsp:txXfrm>
        <a:off x="989964" y="1051154"/>
        <a:ext cx="2191489" cy="319463"/>
      </dsp:txXfrm>
    </dsp:sp>
    <dsp:sp modelId="{979402D1-BA03-054F-A8E9-48A97E982C70}">
      <dsp:nvSpPr>
        <dsp:cNvPr id="0" name=""/>
        <dsp:cNvSpPr/>
      </dsp:nvSpPr>
      <dsp:spPr>
        <a:xfrm>
          <a:off x="989964" y="1454728"/>
          <a:ext cx="2171780" cy="3600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ru-RU" sz="900" kern="1200"/>
            <a:t>Психологія міжгрупового та міжособистісного впливу</a:t>
          </a:r>
        </a:p>
      </dsp:txBody>
      <dsp:txXfrm>
        <a:off x="989964" y="1454728"/>
        <a:ext cx="2171780" cy="360075"/>
      </dsp:txXfrm>
    </dsp:sp>
    <dsp:sp modelId="{1DD956AC-6BA9-F542-850B-173DEFA0C2FD}">
      <dsp:nvSpPr>
        <dsp:cNvPr id="0" name=""/>
        <dsp:cNvSpPr/>
      </dsp:nvSpPr>
      <dsp:spPr>
        <a:xfrm>
          <a:off x="989964" y="1898915"/>
          <a:ext cx="2151309" cy="2207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ru-RU" sz="900" kern="1200"/>
            <a:t>Психологія спілкування</a:t>
          </a:r>
        </a:p>
      </dsp:txBody>
      <dsp:txXfrm>
        <a:off x="989964" y="1898915"/>
        <a:ext cx="2151309" cy="220737"/>
      </dsp:txXfrm>
    </dsp:sp>
    <dsp:sp modelId="{7CB0440A-9AFF-1542-8D02-1236A33749E6}">
      <dsp:nvSpPr>
        <dsp:cNvPr id="0" name=""/>
        <dsp:cNvSpPr/>
      </dsp:nvSpPr>
      <dsp:spPr>
        <a:xfrm>
          <a:off x="989964" y="2203763"/>
          <a:ext cx="2209422" cy="3003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ru-RU" sz="900" kern="1200"/>
            <a:t>Психологія сім'ї</a:t>
          </a:r>
        </a:p>
      </dsp:txBody>
      <dsp:txXfrm>
        <a:off x="989964" y="2203763"/>
        <a:ext cx="2209422" cy="300323"/>
      </dsp:txXfrm>
    </dsp:sp>
    <dsp:sp modelId="{7302E57A-307E-6749-BEC5-F51975BE0942}">
      <dsp:nvSpPr>
        <dsp:cNvPr id="0" name=""/>
        <dsp:cNvSpPr/>
      </dsp:nvSpPr>
      <dsp:spPr>
        <a:xfrm>
          <a:off x="989964" y="2588197"/>
          <a:ext cx="2189514" cy="15415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ru-RU" sz="900" kern="1200"/>
            <a:t>Психологія конфліктних відносин</a:t>
          </a:r>
        </a:p>
      </dsp:txBody>
      <dsp:txXfrm>
        <a:off x="989964" y="2588197"/>
        <a:ext cx="2189514" cy="1541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740F0A-6895-1A47-8FCB-81A0BC065C96}">
      <dsp:nvSpPr>
        <dsp:cNvPr id="0" name=""/>
        <dsp:cNvSpPr/>
      </dsp:nvSpPr>
      <dsp:spPr>
        <a:xfrm>
          <a:off x="2555404" y="1129233"/>
          <a:ext cx="91440" cy="210264"/>
        </a:xfrm>
        <a:custGeom>
          <a:avLst/>
          <a:gdLst/>
          <a:ahLst/>
          <a:cxnLst/>
          <a:rect l="0" t="0" r="0" b="0"/>
          <a:pathLst>
            <a:path>
              <a:moveTo>
                <a:pt x="45720" y="0"/>
              </a:moveTo>
              <a:lnTo>
                <a:pt x="45720" y="2102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952F60-3468-9A42-8010-479BCFB76D4F}">
      <dsp:nvSpPr>
        <dsp:cNvPr id="0" name=""/>
        <dsp:cNvSpPr/>
      </dsp:nvSpPr>
      <dsp:spPr>
        <a:xfrm>
          <a:off x="1938398" y="459880"/>
          <a:ext cx="662725" cy="210264"/>
        </a:xfrm>
        <a:custGeom>
          <a:avLst/>
          <a:gdLst/>
          <a:ahLst/>
          <a:cxnLst/>
          <a:rect l="0" t="0" r="0" b="0"/>
          <a:pathLst>
            <a:path>
              <a:moveTo>
                <a:pt x="0" y="0"/>
              </a:moveTo>
              <a:lnTo>
                <a:pt x="0" y="143289"/>
              </a:lnTo>
              <a:lnTo>
                <a:pt x="662725" y="143289"/>
              </a:lnTo>
              <a:lnTo>
                <a:pt x="662725" y="2102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3CC5E9-257D-F14E-937E-DAFEC745BB7A}">
      <dsp:nvSpPr>
        <dsp:cNvPr id="0" name=""/>
        <dsp:cNvSpPr/>
      </dsp:nvSpPr>
      <dsp:spPr>
        <a:xfrm>
          <a:off x="1275673" y="1129233"/>
          <a:ext cx="441816" cy="210264"/>
        </a:xfrm>
        <a:custGeom>
          <a:avLst/>
          <a:gdLst/>
          <a:ahLst/>
          <a:cxnLst/>
          <a:rect l="0" t="0" r="0" b="0"/>
          <a:pathLst>
            <a:path>
              <a:moveTo>
                <a:pt x="0" y="0"/>
              </a:moveTo>
              <a:lnTo>
                <a:pt x="0" y="143289"/>
              </a:lnTo>
              <a:lnTo>
                <a:pt x="441816" y="143289"/>
              </a:lnTo>
              <a:lnTo>
                <a:pt x="441816" y="2102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0C940E-9B53-274D-978D-B1BFC3866E4B}">
      <dsp:nvSpPr>
        <dsp:cNvPr id="0" name=""/>
        <dsp:cNvSpPr/>
      </dsp:nvSpPr>
      <dsp:spPr>
        <a:xfrm>
          <a:off x="833856" y="1129233"/>
          <a:ext cx="441816" cy="210264"/>
        </a:xfrm>
        <a:custGeom>
          <a:avLst/>
          <a:gdLst/>
          <a:ahLst/>
          <a:cxnLst/>
          <a:rect l="0" t="0" r="0" b="0"/>
          <a:pathLst>
            <a:path>
              <a:moveTo>
                <a:pt x="441816" y="0"/>
              </a:moveTo>
              <a:lnTo>
                <a:pt x="441816" y="143289"/>
              </a:lnTo>
              <a:lnTo>
                <a:pt x="0" y="143289"/>
              </a:lnTo>
              <a:lnTo>
                <a:pt x="0" y="2102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F2B74D-D15D-CB43-AC8B-A922DDF78D7E}">
      <dsp:nvSpPr>
        <dsp:cNvPr id="0" name=""/>
        <dsp:cNvSpPr/>
      </dsp:nvSpPr>
      <dsp:spPr>
        <a:xfrm>
          <a:off x="1275673" y="459880"/>
          <a:ext cx="662725" cy="210264"/>
        </a:xfrm>
        <a:custGeom>
          <a:avLst/>
          <a:gdLst/>
          <a:ahLst/>
          <a:cxnLst/>
          <a:rect l="0" t="0" r="0" b="0"/>
          <a:pathLst>
            <a:path>
              <a:moveTo>
                <a:pt x="662725" y="0"/>
              </a:moveTo>
              <a:lnTo>
                <a:pt x="662725" y="143289"/>
              </a:lnTo>
              <a:lnTo>
                <a:pt x="0" y="143289"/>
              </a:lnTo>
              <a:lnTo>
                <a:pt x="0" y="2102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840ECD-FB02-AE40-9438-FC064F769CD9}">
      <dsp:nvSpPr>
        <dsp:cNvPr id="0" name=""/>
        <dsp:cNvSpPr/>
      </dsp:nvSpPr>
      <dsp:spPr>
        <a:xfrm>
          <a:off x="1576912" y="792"/>
          <a:ext cx="722973" cy="4590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7A8790-DE12-E041-AD9B-5A0803D3BB4E}">
      <dsp:nvSpPr>
        <dsp:cNvPr id="0" name=""/>
        <dsp:cNvSpPr/>
      </dsp:nvSpPr>
      <dsp:spPr>
        <a:xfrm>
          <a:off x="1657242" y="77106"/>
          <a:ext cx="722973" cy="4590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Методи соціально-психологічного дослідження</a:t>
          </a:r>
        </a:p>
      </dsp:txBody>
      <dsp:txXfrm>
        <a:off x="1670688" y="90552"/>
        <a:ext cx="696081" cy="432195"/>
      </dsp:txXfrm>
    </dsp:sp>
    <dsp:sp modelId="{6BD7BC8C-C00C-EB48-83C1-7FD81C8D081A}">
      <dsp:nvSpPr>
        <dsp:cNvPr id="0" name=""/>
        <dsp:cNvSpPr/>
      </dsp:nvSpPr>
      <dsp:spPr>
        <a:xfrm>
          <a:off x="914186" y="670145"/>
          <a:ext cx="722973" cy="4590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7EA9CF7-1AE1-504C-881C-082BE9F65CC9}">
      <dsp:nvSpPr>
        <dsp:cNvPr id="0" name=""/>
        <dsp:cNvSpPr/>
      </dsp:nvSpPr>
      <dsp:spPr>
        <a:xfrm>
          <a:off x="994517" y="746459"/>
          <a:ext cx="722973" cy="4590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Дослідницькі</a:t>
          </a:r>
        </a:p>
      </dsp:txBody>
      <dsp:txXfrm>
        <a:off x="1007963" y="759905"/>
        <a:ext cx="696081" cy="432195"/>
      </dsp:txXfrm>
    </dsp:sp>
    <dsp:sp modelId="{AEFC8378-22D8-8D4B-81FB-5F04BFCBE4A0}">
      <dsp:nvSpPr>
        <dsp:cNvPr id="0" name=""/>
        <dsp:cNvSpPr/>
      </dsp:nvSpPr>
      <dsp:spPr>
        <a:xfrm>
          <a:off x="472369" y="1339498"/>
          <a:ext cx="722973" cy="4590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E414AC0-8441-F34F-B0B3-25A0B6422D2F}">
      <dsp:nvSpPr>
        <dsp:cNvPr id="0" name=""/>
        <dsp:cNvSpPr/>
      </dsp:nvSpPr>
      <dsp:spPr>
        <a:xfrm>
          <a:off x="552700" y="1415812"/>
          <a:ext cx="722973" cy="4590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Методи сбору інформації (спостереження, аналіз продуктів діяльності, опитування,тест, експеримент)</a:t>
          </a:r>
        </a:p>
      </dsp:txBody>
      <dsp:txXfrm>
        <a:off x="566146" y="1429258"/>
        <a:ext cx="696081" cy="432195"/>
      </dsp:txXfrm>
    </dsp:sp>
    <dsp:sp modelId="{80A0B6DA-1DFE-2D49-AAB8-5F5F6DA45D52}">
      <dsp:nvSpPr>
        <dsp:cNvPr id="0" name=""/>
        <dsp:cNvSpPr/>
      </dsp:nvSpPr>
      <dsp:spPr>
        <a:xfrm>
          <a:off x="1356003" y="1339498"/>
          <a:ext cx="722973" cy="4590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2C56BA-C747-0142-AA93-8F9AEC235A6C}">
      <dsp:nvSpPr>
        <dsp:cNvPr id="0" name=""/>
        <dsp:cNvSpPr/>
      </dsp:nvSpPr>
      <dsp:spPr>
        <a:xfrm>
          <a:off x="1436334" y="1415812"/>
          <a:ext cx="722973" cy="4590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Методи обробки інформації (кореляційний, факторний аналіз)</a:t>
          </a:r>
        </a:p>
      </dsp:txBody>
      <dsp:txXfrm>
        <a:off x="1449780" y="1429258"/>
        <a:ext cx="696081" cy="432195"/>
      </dsp:txXfrm>
    </dsp:sp>
    <dsp:sp modelId="{9906C568-7EA7-D347-9798-D8B22A0C332B}">
      <dsp:nvSpPr>
        <dsp:cNvPr id="0" name=""/>
        <dsp:cNvSpPr/>
      </dsp:nvSpPr>
      <dsp:spPr>
        <a:xfrm>
          <a:off x="2239637" y="670145"/>
          <a:ext cx="722973" cy="4590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D693BB-2184-EE48-B928-061F1F27F167}">
      <dsp:nvSpPr>
        <dsp:cNvPr id="0" name=""/>
        <dsp:cNvSpPr/>
      </dsp:nvSpPr>
      <dsp:spPr>
        <a:xfrm>
          <a:off x="2319967" y="746459"/>
          <a:ext cx="722973" cy="4590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Методи впливу</a:t>
          </a:r>
        </a:p>
      </dsp:txBody>
      <dsp:txXfrm>
        <a:off x="2333413" y="759905"/>
        <a:ext cx="696081" cy="432195"/>
      </dsp:txXfrm>
    </dsp:sp>
    <dsp:sp modelId="{86D0FF99-5859-D447-B876-26EA760433FF}">
      <dsp:nvSpPr>
        <dsp:cNvPr id="0" name=""/>
        <dsp:cNvSpPr/>
      </dsp:nvSpPr>
      <dsp:spPr>
        <a:xfrm>
          <a:off x="2239637" y="1339498"/>
          <a:ext cx="722973" cy="4590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65D30C8-9FD7-B546-8CFA-C7E84C9D9447}">
      <dsp:nvSpPr>
        <dsp:cNvPr id="0" name=""/>
        <dsp:cNvSpPr/>
      </dsp:nvSpPr>
      <dsp:spPr>
        <a:xfrm>
          <a:off x="2319967" y="1415812"/>
          <a:ext cx="722973" cy="4590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"Психологія впливу"</a:t>
          </a:r>
        </a:p>
      </dsp:txBody>
      <dsp:txXfrm>
        <a:off x="2333413" y="1429258"/>
        <a:ext cx="696081" cy="43219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4A691A-BCB7-2A4A-9C2C-A3D9B2ED4009}">
      <dsp:nvSpPr>
        <dsp:cNvPr id="0" name=""/>
        <dsp:cNvSpPr/>
      </dsp:nvSpPr>
      <dsp:spPr>
        <a:xfrm>
          <a:off x="494938" y="934"/>
          <a:ext cx="987303" cy="2468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ru-RU" sz="1400" kern="1200"/>
            <a:t>Лідерство</a:t>
          </a:r>
        </a:p>
      </dsp:txBody>
      <dsp:txXfrm>
        <a:off x="502167" y="8163"/>
        <a:ext cx="972845" cy="232367"/>
      </dsp:txXfrm>
    </dsp:sp>
    <dsp:sp modelId="{02C70576-25E6-2548-9173-F1C1E5ACA640}">
      <dsp:nvSpPr>
        <dsp:cNvPr id="0" name=""/>
        <dsp:cNvSpPr/>
      </dsp:nvSpPr>
      <dsp:spPr>
        <a:xfrm rot="5400000">
          <a:off x="966993" y="269358"/>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7344AAD-BCA1-2347-8F38-4CE62139DE67}">
      <dsp:nvSpPr>
        <dsp:cNvPr id="0" name=""/>
        <dsp:cNvSpPr/>
      </dsp:nvSpPr>
      <dsp:spPr>
        <a:xfrm>
          <a:off x="494938" y="334149"/>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Міжособистісні відносини</a:t>
          </a:r>
        </a:p>
      </dsp:txBody>
      <dsp:txXfrm>
        <a:off x="502167" y="341378"/>
        <a:ext cx="972845" cy="232367"/>
      </dsp:txXfrm>
    </dsp:sp>
    <dsp:sp modelId="{4E44A5E7-DAC7-0348-BC40-5F2FB6A6B994}">
      <dsp:nvSpPr>
        <dsp:cNvPr id="0" name=""/>
        <dsp:cNvSpPr/>
      </dsp:nvSpPr>
      <dsp:spPr>
        <a:xfrm rot="5400000">
          <a:off x="966993" y="602572"/>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44027B-04A6-034A-9B24-3CE7E3EB6516}">
      <dsp:nvSpPr>
        <dsp:cNvPr id="0" name=""/>
        <dsp:cNvSpPr/>
      </dsp:nvSpPr>
      <dsp:spPr>
        <a:xfrm>
          <a:off x="494938" y="667364"/>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Мікросередовище</a:t>
          </a:r>
        </a:p>
      </dsp:txBody>
      <dsp:txXfrm>
        <a:off x="502167" y="674593"/>
        <a:ext cx="972845" cy="232367"/>
      </dsp:txXfrm>
    </dsp:sp>
    <dsp:sp modelId="{EC11D3EF-52C0-1A46-8FD1-39CD6D202679}">
      <dsp:nvSpPr>
        <dsp:cNvPr id="0" name=""/>
        <dsp:cNvSpPr/>
      </dsp:nvSpPr>
      <dsp:spPr>
        <a:xfrm rot="5400000">
          <a:off x="966993" y="935787"/>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5CA555F-5175-6347-9B3C-70B2E59F2A48}">
      <dsp:nvSpPr>
        <dsp:cNvPr id="0" name=""/>
        <dsp:cNvSpPr/>
      </dsp:nvSpPr>
      <dsp:spPr>
        <a:xfrm>
          <a:off x="494938" y="1000579"/>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Стихійне</a:t>
          </a:r>
        </a:p>
      </dsp:txBody>
      <dsp:txXfrm>
        <a:off x="502167" y="1007808"/>
        <a:ext cx="972845" cy="232367"/>
      </dsp:txXfrm>
    </dsp:sp>
    <dsp:sp modelId="{19D67960-CB8A-B045-B0DD-B3C3BD1A344B}">
      <dsp:nvSpPr>
        <dsp:cNvPr id="0" name=""/>
        <dsp:cNvSpPr/>
      </dsp:nvSpPr>
      <dsp:spPr>
        <a:xfrm rot="5400000">
          <a:off x="966993" y="1269002"/>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4AA9C41-7F92-4043-BE3B-FC9BE33F28CB}">
      <dsp:nvSpPr>
        <dsp:cNvPr id="0" name=""/>
        <dsp:cNvSpPr/>
      </dsp:nvSpPr>
      <dsp:spPr>
        <a:xfrm>
          <a:off x="494938" y="1333794"/>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Невизначені санкції</a:t>
          </a:r>
        </a:p>
      </dsp:txBody>
      <dsp:txXfrm>
        <a:off x="502167" y="1341023"/>
        <a:ext cx="972845" cy="232367"/>
      </dsp:txXfrm>
    </dsp:sp>
    <dsp:sp modelId="{CF1DE2E5-B5A2-C04F-819A-5BC11CE0F2DD}">
      <dsp:nvSpPr>
        <dsp:cNvPr id="0" name=""/>
        <dsp:cNvSpPr/>
      </dsp:nvSpPr>
      <dsp:spPr>
        <a:xfrm rot="5400000">
          <a:off x="966993" y="1602217"/>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56DDCFD-B247-C643-B190-35A28FDF20F9}">
      <dsp:nvSpPr>
        <dsp:cNvPr id="0" name=""/>
        <dsp:cNvSpPr/>
      </dsp:nvSpPr>
      <dsp:spPr>
        <a:xfrm>
          <a:off x="494938" y="1667009"/>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Виникає стихійно</a:t>
          </a:r>
        </a:p>
      </dsp:txBody>
      <dsp:txXfrm>
        <a:off x="502167" y="1674238"/>
        <a:ext cx="972845" cy="232367"/>
      </dsp:txXfrm>
    </dsp:sp>
    <dsp:sp modelId="{BD4DD2C0-BEDE-EF45-9205-4111243ED7F7}">
      <dsp:nvSpPr>
        <dsp:cNvPr id="0" name=""/>
        <dsp:cNvSpPr/>
      </dsp:nvSpPr>
      <dsp:spPr>
        <a:xfrm>
          <a:off x="1620464" y="934"/>
          <a:ext cx="987303" cy="2468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ru-RU" sz="1400" kern="1200"/>
            <a:t>Керівництво</a:t>
          </a:r>
        </a:p>
      </dsp:txBody>
      <dsp:txXfrm>
        <a:off x="1627693" y="8163"/>
        <a:ext cx="972845" cy="232367"/>
      </dsp:txXfrm>
    </dsp:sp>
    <dsp:sp modelId="{27FE5F8B-72EB-9248-87B8-48550E9E5289}">
      <dsp:nvSpPr>
        <dsp:cNvPr id="0" name=""/>
        <dsp:cNvSpPr/>
      </dsp:nvSpPr>
      <dsp:spPr>
        <a:xfrm rot="5400000">
          <a:off x="2092519" y="269358"/>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614A251-DF36-7342-A366-2DE2651E03E9}">
      <dsp:nvSpPr>
        <dsp:cNvPr id="0" name=""/>
        <dsp:cNvSpPr/>
      </dsp:nvSpPr>
      <dsp:spPr>
        <a:xfrm>
          <a:off x="1620464" y="334149"/>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Офіційні відносини</a:t>
          </a:r>
        </a:p>
      </dsp:txBody>
      <dsp:txXfrm>
        <a:off x="1627693" y="341378"/>
        <a:ext cx="972845" cy="232367"/>
      </dsp:txXfrm>
    </dsp:sp>
    <dsp:sp modelId="{ABEFDD03-4667-AD48-9530-FA29D49BAAA5}">
      <dsp:nvSpPr>
        <dsp:cNvPr id="0" name=""/>
        <dsp:cNvSpPr/>
      </dsp:nvSpPr>
      <dsp:spPr>
        <a:xfrm rot="5400000">
          <a:off x="2092519" y="602572"/>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E0FDFF3-17F6-984B-BF9F-301B3C505289}">
      <dsp:nvSpPr>
        <dsp:cNvPr id="0" name=""/>
        <dsp:cNvSpPr/>
      </dsp:nvSpPr>
      <dsp:spPr>
        <a:xfrm>
          <a:off x="1620464" y="667364"/>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Макросередовище</a:t>
          </a:r>
        </a:p>
      </dsp:txBody>
      <dsp:txXfrm>
        <a:off x="1627693" y="674593"/>
        <a:ext cx="972845" cy="232367"/>
      </dsp:txXfrm>
    </dsp:sp>
    <dsp:sp modelId="{79F7E1EC-4606-3046-80EF-737C45CA1E5E}">
      <dsp:nvSpPr>
        <dsp:cNvPr id="0" name=""/>
        <dsp:cNvSpPr/>
      </dsp:nvSpPr>
      <dsp:spPr>
        <a:xfrm rot="5400000">
          <a:off x="2092519" y="935787"/>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9067D39-A6CA-AA4F-A2EB-08EFCFD17C37}">
      <dsp:nvSpPr>
        <dsp:cNvPr id="0" name=""/>
        <dsp:cNvSpPr/>
      </dsp:nvSpPr>
      <dsp:spPr>
        <a:xfrm>
          <a:off x="1620464" y="1000579"/>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Стабільне</a:t>
          </a:r>
        </a:p>
      </dsp:txBody>
      <dsp:txXfrm>
        <a:off x="1627693" y="1007808"/>
        <a:ext cx="972845" cy="232367"/>
      </dsp:txXfrm>
    </dsp:sp>
    <dsp:sp modelId="{F8441468-1D32-AC42-BD26-BBDFBF66A4B8}">
      <dsp:nvSpPr>
        <dsp:cNvPr id="0" name=""/>
        <dsp:cNvSpPr/>
      </dsp:nvSpPr>
      <dsp:spPr>
        <a:xfrm rot="5400000">
          <a:off x="2092519" y="1269002"/>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A5DB5BA-4F85-3B42-8CF5-97F0B0DC5902}">
      <dsp:nvSpPr>
        <dsp:cNvPr id="0" name=""/>
        <dsp:cNvSpPr/>
      </dsp:nvSpPr>
      <dsp:spPr>
        <a:xfrm>
          <a:off x="1620464" y="1333794"/>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Визначені санкції</a:t>
          </a:r>
        </a:p>
      </dsp:txBody>
      <dsp:txXfrm>
        <a:off x="1627693" y="1341023"/>
        <a:ext cx="972845" cy="232367"/>
      </dsp:txXfrm>
    </dsp:sp>
    <dsp:sp modelId="{2C904C2C-7474-3E4F-9141-D9B590DC07AC}">
      <dsp:nvSpPr>
        <dsp:cNvPr id="0" name=""/>
        <dsp:cNvSpPr/>
      </dsp:nvSpPr>
      <dsp:spPr>
        <a:xfrm rot="5400000">
          <a:off x="2092519" y="1602217"/>
          <a:ext cx="43194" cy="4319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07A8CC9-55ED-AC48-BFA2-32FE6ECA453E}">
      <dsp:nvSpPr>
        <dsp:cNvPr id="0" name=""/>
        <dsp:cNvSpPr/>
      </dsp:nvSpPr>
      <dsp:spPr>
        <a:xfrm>
          <a:off x="1620464" y="1667009"/>
          <a:ext cx="987303" cy="24682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kern="1200"/>
            <a:t>Організований процес</a:t>
          </a:r>
        </a:p>
      </dsp:txBody>
      <dsp:txXfrm>
        <a:off x="1627693" y="1674238"/>
        <a:ext cx="972845" cy="232367"/>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9D57C-C7BD-DA4C-B84D-056AAE6EC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1837</TotalTime>
  <Pages>80</Pages>
  <Words>19503</Words>
  <Characters>111170</Characters>
  <Application>Microsoft Office Word</Application>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262</cp:revision>
  <dcterms:created xsi:type="dcterms:W3CDTF">2019-11-05T13:39:00Z</dcterms:created>
  <dcterms:modified xsi:type="dcterms:W3CDTF">2021-02-24T10:34:00Z</dcterms:modified>
</cp:coreProperties>
</file>