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5BF35" w14:textId="77777777" w:rsidR="00301531" w:rsidRPr="005D63F7" w:rsidRDefault="00301531" w:rsidP="00301531">
      <w:pPr>
        <w:widowControl/>
        <w:tabs>
          <w:tab w:val="left" w:pos="2268"/>
        </w:tabs>
        <w:autoSpaceDE/>
        <w:autoSpaceDN/>
        <w:spacing w:after="200" w:line="276" w:lineRule="auto"/>
        <w:jc w:val="center"/>
        <w:rPr>
          <w:rFonts w:eastAsia="Times New Roman" w:cs="Times New Roman"/>
          <w:szCs w:val="28"/>
          <w:lang w:eastAsia="ru-RU"/>
        </w:rPr>
      </w:pPr>
      <w:r w:rsidRPr="005D63F7">
        <w:rPr>
          <w:rFonts w:eastAsia="Times New Roman" w:cs="Times New Roman"/>
          <w:szCs w:val="28"/>
          <w:lang w:eastAsia="ru-RU"/>
        </w:rPr>
        <w:t>Міністерство освіти і науки України</w:t>
      </w:r>
    </w:p>
    <w:p w14:paraId="32553AC2" w14:textId="3EBC64DB" w:rsidR="00301531" w:rsidRPr="005D63F7" w:rsidRDefault="00301531" w:rsidP="00301531">
      <w:pPr>
        <w:widowControl/>
        <w:autoSpaceDE/>
        <w:autoSpaceDN/>
        <w:spacing w:after="200" w:line="276" w:lineRule="auto"/>
        <w:jc w:val="center"/>
        <w:rPr>
          <w:rFonts w:eastAsia="Times New Roman" w:cs="Times New Roman"/>
          <w:szCs w:val="28"/>
          <w:lang w:eastAsia="ru-RU"/>
        </w:rPr>
      </w:pPr>
      <w:r w:rsidRPr="005D63F7">
        <w:rPr>
          <w:rFonts w:eastAsia="Times New Roman" w:cs="Times New Roman"/>
          <w:szCs w:val="28"/>
          <w:lang w:eastAsia="ru-RU"/>
        </w:rPr>
        <w:t>ДЗ «Луганський національний університет імені Тараса Шевченко»</w:t>
      </w:r>
    </w:p>
    <w:p w14:paraId="0ABBEA8A" w14:textId="77777777" w:rsidR="00301531" w:rsidRPr="005D63F7" w:rsidRDefault="00301531" w:rsidP="00301531">
      <w:pPr>
        <w:widowControl/>
        <w:autoSpaceDE/>
        <w:autoSpaceDN/>
        <w:spacing w:after="200" w:line="276" w:lineRule="auto"/>
        <w:jc w:val="center"/>
        <w:rPr>
          <w:rFonts w:eastAsia="Times New Roman" w:cs="Times New Roman"/>
          <w:szCs w:val="28"/>
          <w:lang w:eastAsia="ru-RU"/>
        </w:rPr>
      </w:pPr>
      <w:r w:rsidRPr="005D63F7">
        <w:rPr>
          <w:rFonts w:eastAsia="Times New Roman" w:cs="Times New Roman"/>
          <w:szCs w:val="28"/>
          <w:lang w:eastAsia="ru-RU"/>
        </w:rPr>
        <w:t>Навчально-науковий інститут педагогіки і психології</w:t>
      </w:r>
    </w:p>
    <w:p w14:paraId="66215D3D" w14:textId="2FB7D111" w:rsidR="00301531" w:rsidRPr="005D63F7" w:rsidRDefault="00301531" w:rsidP="00301531">
      <w:pPr>
        <w:widowControl/>
        <w:autoSpaceDE/>
        <w:autoSpaceDN/>
        <w:spacing w:after="200" w:line="276" w:lineRule="auto"/>
        <w:jc w:val="center"/>
        <w:rPr>
          <w:rFonts w:eastAsia="Times New Roman" w:cs="Times New Roman"/>
          <w:szCs w:val="28"/>
          <w:lang w:eastAsia="ru-RU"/>
        </w:rPr>
      </w:pPr>
      <w:r w:rsidRPr="005D63F7">
        <w:rPr>
          <w:rFonts w:eastAsia="Times New Roman" w:cs="Times New Roman"/>
          <w:szCs w:val="28"/>
          <w:lang w:eastAsia="ru-RU"/>
        </w:rPr>
        <w:t xml:space="preserve">Кафедра </w:t>
      </w:r>
      <w:r w:rsidR="001122F8" w:rsidRPr="005D63F7">
        <w:rPr>
          <w:rFonts w:eastAsia="Times New Roman" w:cs="Times New Roman"/>
          <w:szCs w:val="28"/>
          <w:lang w:eastAsia="ru-RU"/>
        </w:rPr>
        <w:t>розвитку дитини раннього і дошкільного віку</w:t>
      </w:r>
    </w:p>
    <w:p w14:paraId="2902D457" w14:textId="77777777" w:rsidR="00301531" w:rsidRPr="005D63F7" w:rsidRDefault="00301531" w:rsidP="00301531">
      <w:pPr>
        <w:widowControl/>
        <w:autoSpaceDE/>
        <w:autoSpaceDN/>
        <w:spacing w:after="200" w:line="276" w:lineRule="auto"/>
        <w:jc w:val="center"/>
        <w:rPr>
          <w:rFonts w:eastAsia="Times New Roman" w:cs="Times New Roman"/>
          <w:szCs w:val="28"/>
          <w:lang w:eastAsia="ru-RU"/>
        </w:rPr>
      </w:pPr>
    </w:p>
    <w:p w14:paraId="6C98C5A6" w14:textId="4BA81121" w:rsidR="00301531" w:rsidRPr="005D63F7" w:rsidRDefault="00301531" w:rsidP="00301531">
      <w:pPr>
        <w:widowControl/>
        <w:autoSpaceDE/>
        <w:autoSpaceDN/>
        <w:spacing w:after="200" w:line="276" w:lineRule="auto"/>
        <w:jc w:val="center"/>
        <w:rPr>
          <w:rFonts w:eastAsia="Times New Roman" w:cs="Times New Roman"/>
          <w:color w:val="000000" w:themeColor="text1"/>
          <w:szCs w:val="28"/>
          <w:lang w:eastAsia="ru-RU"/>
        </w:rPr>
      </w:pPr>
      <w:r w:rsidRPr="005D63F7">
        <w:rPr>
          <w:rFonts w:eastAsia="Times New Roman" w:cs="Times New Roman"/>
          <w:color w:val="000000" w:themeColor="text1"/>
          <w:szCs w:val="28"/>
          <w:lang w:eastAsia="ru-RU"/>
        </w:rPr>
        <w:t xml:space="preserve">УЛЬЧЕНКО АЛЬОНА </w:t>
      </w:r>
      <w:r w:rsidR="001122F8" w:rsidRPr="005D63F7">
        <w:rPr>
          <w:rFonts w:eastAsia="Times New Roman" w:cs="Times New Roman"/>
          <w:color w:val="000000" w:themeColor="text1"/>
          <w:szCs w:val="28"/>
          <w:lang w:eastAsia="ru-RU"/>
        </w:rPr>
        <w:t>ІГОРІВНА</w:t>
      </w:r>
    </w:p>
    <w:p w14:paraId="3BE36C6A" w14:textId="77777777" w:rsidR="00301531" w:rsidRPr="005D63F7" w:rsidRDefault="00301531" w:rsidP="00301531">
      <w:pPr>
        <w:widowControl/>
        <w:autoSpaceDE/>
        <w:autoSpaceDN/>
        <w:spacing w:after="200" w:line="276" w:lineRule="auto"/>
        <w:jc w:val="center"/>
        <w:rPr>
          <w:rFonts w:eastAsia="Times New Roman" w:cs="Times New Roman"/>
          <w:szCs w:val="28"/>
          <w:lang w:eastAsia="ru-RU"/>
        </w:rPr>
      </w:pPr>
    </w:p>
    <w:p w14:paraId="1EC2E2C5" w14:textId="7ADA5D39" w:rsidR="00301531" w:rsidRPr="005D63F7" w:rsidRDefault="00301531" w:rsidP="00301531">
      <w:pPr>
        <w:widowControl/>
        <w:autoSpaceDE/>
        <w:autoSpaceDN/>
        <w:jc w:val="center"/>
        <w:rPr>
          <w:rFonts w:eastAsia="Times New Roman" w:cs="Times New Roman"/>
          <w:color w:val="000000" w:themeColor="text1"/>
          <w:szCs w:val="28"/>
          <w:lang w:eastAsia="ru-RU"/>
        </w:rPr>
      </w:pPr>
      <w:r w:rsidRPr="005D63F7">
        <w:rPr>
          <w:rFonts w:eastAsia="Times New Roman" w:cs="Times New Roman"/>
          <w:color w:val="000000" w:themeColor="text1"/>
          <w:szCs w:val="28"/>
          <w:lang w:eastAsia="ru-RU"/>
        </w:rPr>
        <w:t>СИСТЕМА ДОШКІЛЬНОЇ ОСВІТИ В УКРАЇНІ ТА ФРАНЦІЇ: КОМПАРАТИВНИЙ АНАЛІЗ</w:t>
      </w:r>
    </w:p>
    <w:p w14:paraId="35826540" w14:textId="77777777" w:rsidR="00301531" w:rsidRPr="005D63F7" w:rsidRDefault="00301531" w:rsidP="00301531">
      <w:pPr>
        <w:widowControl/>
        <w:autoSpaceDE/>
        <w:autoSpaceDN/>
        <w:jc w:val="center"/>
        <w:rPr>
          <w:rFonts w:eastAsia="Times New Roman" w:cs="Times New Roman"/>
          <w:color w:val="000000" w:themeColor="text1"/>
          <w:szCs w:val="28"/>
          <w:lang w:eastAsia="ru-RU"/>
        </w:rPr>
      </w:pPr>
    </w:p>
    <w:p w14:paraId="66731F3D" w14:textId="77777777" w:rsidR="00301531" w:rsidRPr="005D63F7" w:rsidRDefault="00301531" w:rsidP="00301531">
      <w:pPr>
        <w:widowControl/>
        <w:autoSpaceDE/>
        <w:autoSpaceDN/>
        <w:jc w:val="center"/>
        <w:rPr>
          <w:rFonts w:eastAsia="Times New Roman" w:cs="Times New Roman"/>
          <w:szCs w:val="28"/>
          <w:lang w:eastAsia="ru-RU"/>
        </w:rPr>
      </w:pPr>
      <w:r w:rsidRPr="005D63F7">
        <w:rPr>
          <w:rFonts w:eastAsia="Times New Roman" w:cs="Times New Roman"/>
          <w:szCs w:val="28"/>
          <w:lang w:eastAsia="ru-RU"/>
        </w:rPr>
        <w:t>Магістерська робота за спеціальністю</w:t>
      </w:r>
    </w:p>
    <w:p w14:paraId="698262F1" w14:textId="2FD64982" w:rsidR="00301531" w:rsidRPr="005D63F7" w:rsidRDefault="00301531" w:rsidP="00301531">
      <w:pPr>
        <w:widowControl/>
        <w:autoSpaceDE/>
        <w:autoSpaceDN/>
        <w:jc w:val="center"/>
        <w:rPr>
          <w:rFonts w:eastAsia="Times New Roman" w:cs="Times New Roman"/>
          <w:sz w:val="36"/>
          <w:szCs w:val="36"/>
          <w:lang w:eastAsia="ru-RU"/>
        </w:rPr>
      </w:pPr>
      <w:r w:rsidRPr="005D63F7">
        <w:rPr>
          <w:rFonts w:eastAsia="Times New Roman" w:cs="Times New Roman"/>
          <w:szCs w:val="28"/>
          <w:lang w:eastAsia="ru-RU"/>
        </w:rPr>
        <w:t>012 «Дошкільна освіта»</w:t>
      </w:r>
    </w:p>
    <w:p w14:paraId="4A1A9416" w14:textId="77777777" w:rsidR="00301531" w:rsidRPr="005D63F7" w:rsidRDefault="00301531" w:rsidP="00301531">
      <w:pPr>
        <w:widowControl/>
        <w:autoSpaceDE/>
        <w:autoSpaceDN/>
        <w:rPr>
          <w:rFonts w:eastAsia="Times New Roman" w:cs="Times New Roman"/>
          <w:szCs w:val="28"/>
          <w:lang w:eastAsia="ru-RU"/>
        </w:rPr>
      </w:pPr>
    </w:p>
    <w:p w14:paraId="78AFF657" w14:textId="77777777" w:rsidR="00301531" w:rsidRPr="005D63F7" w:rsidRDefault="00301531" w:rsidP="00301531">
      <w:pPr>
        <w:widowControl/>
        <w:autoSpaceDE/>
        <w:autoSpaceDN/>
        <w:rPr>
          <w:rFonts w:eastAsia="Times New Roman" w:cs="Times New Roman"/>
          <w:szCs w:val="28"/>
          <w:lang w:eastAsia="ru-RU"/>
        </w:rPr>
      </w:pPr>
    </w:p>
    <w:p w14:paraId="118A6C75" w14:textId="77777777" w:rsidR="00301531" w:rsidRPr="005D63F7" w:rsidRDefault="00301531" w:rsidP="00301531">
      <w:pPr>
        <w:widowControl/>
        <w:autoSpaceDE/>
        <w:autoSpaceDN/>
        <w:rPr>
          <w:rFonts w:eastAsia="Times New Roman" w:cs="Times New Roman"/>
          <w:szCs w:val="28"/>
          <w:lang w:eastAsia="ru-RU"/>
        </w:rPr>
      </w:pPr>
    </w:p>
    <w:p w14:paraId="066F79EE" w14:textId="53B7BBC1" w:rsidR="00301531" w:rsidRPr="005D63F7" w:rsidRDefault="00301531" w:rsidP="00301531">
      <w:pPr>
        <w:widowControl/>
        <w:autoSpaceDE/>
        <w:autoSpaceDN/>
        <w:rPr>
          <w:rFonts w:eastAsia="Times New Roman" w:cs="Times New Roman"/>
          <w:szCs w:val="28"/>
          <w:lang w:eastAsia="ru-RU"/>
        </w:rPr>
      </w:pPr>
      <w:r w:rsidRPr="005D63F7">
        <w:rPr>
          <w:rFonts w:eastAsia="Times New Roman" w:cs="Times New Roman"/>
          <w:szCs w:val="28"/>
          <w:lang w:eastAsia="ru-RU"/>
        </w:rPr>
        <w:t>Особистий підпис –   _____</w:t>
      </w:r>
      <w:r w:rsidR="001122F8" w:rsidRPr="005D63F7">
        <w:rPr>
          <w:rFonts w:eastAsia="Times New Roman" w:cs="Times New Roman"/>
          <w:szCs w:val="28"/>
          <w:lang w:eastAsia="ru-RU"/>
        </w:rPr>
        <w:drawing>
          <wp:inline distT="0" distB="0" distL="0" distR="0" wp14:anchorId="5203E6A8" wp14:editId="36028234">
            <wp:extent cx="227607" cy="395942"/>
            <wp:effectExtent l="0" t="0" r="1270" b="4445"/>
            <wp:docPr id="7402987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9840" cy="399826"/>
                    </a:xfrm>
                    <a:prstGeom prst="rect">
                      <a:avLst/>
                    </a:prstGeom>
                    <a:noFill/>
                  </pic:spPr>
                </pic:pic>
              </a:graphicData>
            </a:graphic>
          </wp:inline>
        </w:drawing>
      </w:r>
    </w:p>
    <w:p w14:paraId="7DA5667D" w14:textId="77777777" w:rsidR="00301531" w:rsidRPr="005D63F7" w:rsidRDefault="00301531" w:rsidP="00301531">
      <w:pPr>
        <w:widowControl/>
        <w:autoSpaceDE/>
        <w:autoSpaceDN/>
        <w:rPr>
          <w:rFonts w:eastAsia="Times New Roman" w:cs="Times New Roman"/>
          <w:szCs w:val="28"/>
          <w:lang w:eastAsia="ru-RU"/>
        </w:rPr>
      </w:pPr>
    </w:p>
    <w:p w14:paraId="4D59D11B" w14:textId="77777777" w:rsidR="00301531" w:rsidRPr="005D63F7" w:rsidRDefault="00301531" w:rsidP="00301531">
      <w:pPr>
        <w:widowControl/>
        <w:autoSpaceDE/>
        <w:autoSpaceDN/>
        <w:rPr>
          <w:rFonts w:eastAsia="Times New Roman" w:cs="Times New Roman"/>
          <w:szCs w:val="28"/>
          <w:lang w:eastAsia="ru-RU"/>
        </w:rPr>
      </w:pPr>
    </w:p>
    <w:p w14:paraId="09B7D0DA" w14:textId="3CF15E1B" w:rsidR="00301531" w:rsidRPr="005D63F7" w:rsidRDefault="00301531" w:rsidP="00301531">
      <w:pPr>
        <w:widowControl/>
        <w:autoSpaceDE/>
        <w:autoSpaceDN/>
        <w:rPr>
          <w:rFonts w:eastAsia="Times New Roman" w:cs="Times New Roman"/>
          <w:szCs w:val="28"/>
          <w:lang w:eastAsia="ru-RU"/>
        </w:rPr>
      </w:pPr>
      <w:r w:rsidRPr="005D63F7">
        <w:rPr>
          <w:rFonts w:eastAsia="Times New Roman" w:cs="Times New Roman"/>
          <w:szCs w:val="28"/>
          <w:lang w:eastAsia="ru-RU"/>
        </w:rPr>
        <w:t xml:space="preserve">Науковий керівник –  ______ </w:t>
      </w:r>
      <w:r w:rsidR="001122F8" w:rsidRPr="005D63F7">
        <w:rPr>
          <w:rFonts w:ascii="Calibri" w:eastAsia="Calibri" w:hAnsi="Calibri" w:cs="Calibri"/>
          <w:color w:val="000000"/>
          <w:sz w:val="22"/>
          <w:lang w:eastAsia="ru-RU"/>
        </w:rPr>
        <w:drawing>
          <wp:inline distT="0" distB="0" distL="0" distR="0" wp14:anchorId="12B40043" wp14:editId="2F555AE3">
            <wp:extent cx="641350" cy="483235"/>
            <wp:effectExtent l="0" t="0" r="6350" b="0"/>
            <wp:docPr id="20760646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064663" name="Рисунок 1"/>
                    <pic:cNvPicPr>
                      <a:picLocks noChangeAspect="1"/>
                    </pic:cNvPicPr>
                  </pic:nvPicPr>
                  <pic:blipFill rotWithShape="1">
                    <a:blip r:embed="rId8" cstate="print">
                      <a:alphaModFix amt="50000"/>
                      <a:extLst>
                        <a:ext uri="{BEBA8EAE-BF5A-486C-A8C5-ECC9F3942E4B}">
                          <a14:imgProps xmlns:a14="http://schemas.microsoft.com/office/drawing/2010/main">
                            <a14:imgLayer r:embed="rId9">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23275" t="3777" r="10853" b="35788"/>
                    <a:stretch/>
                  </pic:blipFill>
                  <pic:spPr bwMode="auto">
                    <a:xfrm>
                      <a:off x="0" y="0"/>
                      <a:ext cx="641350" cy="483235"/>
                    </a:xfrm>
                    <a:prstGeom prst="rect">
                      <a:avLst/>
                    </a:prstGeom>
                    <a:noFill/>
                    <a:ln>
                      <a:noFill/>
                    </a:ln>
                    <a:extLst>
                      <a:ext uri="{53640926-AAD7-44D8-BBD7-CCE9431645EC}">
                        <a14:shadowObscured xmlns:a14="http://schemas.microsoft.com/office/drawing/2010/main"/>
                      </a:ext>
                    </a:extLst>
                  </pic:spPr>
                </pic:pic>
              </a:graphicData>
            </a:graphic>
          </wp:inline>
        </w:drawing>
      </w:r>
      <w:r w:rsidRPr="005D63F7">
        <w:rPr>
          <w:rFonts w:eastAsia="Times New Roman" w:cs="Times New Roman"/>
          <w:szCs w:val="28"/>
          <w:lang w:eastAsia="ru-RU"/>
        </w:rPr>
        <w:t xml:space="preserve">кандидат педагогічних наук </w:t>
      </w:r>
    </w:p>
    <w:p w14:paraId="6BD3FF14" w14:textId="2A17E7FD" w:rsidR="00301531" w:rsidRPr="005D63F7" w:rsidRDefault="00622E0A" w:rsidP="00622E0A">
      <w:pPr>
        <w:widowControl/>
        <w:autoSpaceDE/>
        <w:autoSpaceDN/>
        <w:ind w:left="4320"/>
        <w:rPr>
          <w:rFonts w:eastAsia="Times New Roman" w:cs="Times New Roman"/>
          <w:szCs w:val="28"/>
          <w:lang w:eastAsia="ru-RU"/>
        </w:rPr>
      </w:pPr>
      <w:r w:rsidRPr="005D63F7">
        <w:rPr>
          <w:rFonts w:eastAsia="Times New Roman" w:cs="Times New Roman"/>
          <w:szCs w:val="28"/>
          <w:lang w:eastAsia="ru-RU"/>
        </w:rPr>
        <w:t xml:space="preserve">    </w:t>
      </w:r>
      <w:r w:rsidR="00301531" w:rsidRPr="005D63F7">
        <w:rPr>
          <w:rFonts w:eastAsia="Times New Roman" w:cs="Times New Roman"/>
          <w:szCs w:val="28"/>
          <w:lang w:eastAsia="ru-RU"/>
        </w:rPr>
        <w:t xml:space="preserve">доцент кафедри </w:t>
      </w:r>
      <w:proofErr w:type="spellStart"/>
      <w:r w:rsidR="00301531" w:rsidRPr="005D63F7">
        <w:rPr>
          <w:rFonts w:eastAsia="Times New Roman" w:cs="Times New Roman"/>
          <w:szCs w:val="28"/>
          <w:lang w:eastAsia="ru-RU"/>
        </w:rPr>
        <w:t>Гречишкіна</w:t>
      </w:r>
      <w:proofErr w:type="spellEnd"/>
      <w:r w:rsidR="00301531" w:rsidRPr="005D63F7">
        <w:rPr>
          <w:rFonts w:eastAsia="Times New Roman" w:cs="Times New Roman"/>
          <w:szCs w:val="28"/>
          <w:lang w:eastAsia="ru-RU"/>
        </w:rPr>
        <w:t xml:space="preserve"> І. А</w:t>
      </w:r>
    </w:p>
    <w:p w14:paraId="3EED91D6" w14:textId="77777777" w:rsidR="00301531" w:rsidRPr="005D63F7" w:rsidRDefault="00301531" w:rsidP="00301531">
      <w:pPr>
        <w:widowControl/>
        <w:autoSpaceDE/>
        <w:autoSpaceDN/>
        <w:rPr>
          <w:rFonts w:eastAsia="Times New Roman" w:cs="Times New Roman"/>
          <w:szCs w:val="28"/>
          <w:lang w:eastAsia="ru-RU"/>
        </w:rPr>
      </w:pPr>
    </w:p>
    <w:p w14:paraId="3B00840D" w14:textId="77777777" w:rsidR="00301531" w:rsidRPr="005D63F7" w:rsidRDefault="00301531" w:rsidP="00301531">
      <w:pPr>
        <w:widowControl/>
        <w:autoSpaceDE/>
        <w:autoSpaceDN/>
        <w:rPr>
          <w:rFonts w:eastAsia="Times New Roman" w:cs="Times New Roman"/>
          <w:szCs w:val="28"/>
          <w:lang w:eastAsia="ru-RU"/>
        </w:rPr>
      </w:pPr>
    </w:p>
    <w:p w14:paraId="1DD6C13D" w14:textId="204E00B7" w:rsidR="00301531" w:rsidRPr="005D63F7" w:rsidRDefault="00301531" w:rsidP="00301531">
      <w:pPr>
        <w:widowControl/>
        <w:autoSpaceDE/>
        <w:autoSpaceDN/>
        <w:rPr>
          <w:rFonts w:eastAsia="Times New Roman" w:cs="Times New Roman"/>
          <w:szCs w:val="28"/>
          <w:lang w:eastAsia="ru-RU"/>
        </w:rPr>
      </w:pPr>
      <w:r w:rsidRPr="005D63F7">
        <w:rPr>
          <w:rFonts w:eastAsia="Times New Roman" w:cs="Times New Roman"/>
          <w:szCs w:val="28"/>
          <w:lang w:eastAsia="ru-RU"/>
        </w:rPr>
        <w:t>Завідувач кафедри –    ___________</w:t>
      </w:r>
      <w:r w:rsidR="00622E0A" w:rsidRPr="005D63F7">
        <w:rPr>
          <w:rFonts w:eastAsia="Times New Roman" w:cs="Times New Roman"/>
          <w:szCs w:val="28"/>
          <w:lang w:eastAsia="ru-RU"/>
        </w:rPr>
        <w:t>__</w:t>
      </w:r>
      <w:r w:rsidRPr="005D63F7">
        <w:rPr>
          <w:rFonts w:eastAsia="Times New Roman" w:cs="Times New Roman"/>
          <w:szCs w:val="28"/>
          <w:lang w:eastAsia="ru-RU"/>
        </w:rPr>
        <w:t>кандидат педагогічних наук,</w:t>
      </w:r>
    </w:p>
    <w:p w14:paraId="52C004D2" w14:textId="388F34DA" w:rsidR="00301531" w:rsidRPr="005D63F7" w:rsidRDefault="00301531" w:rsidP="00301531">
      <w:pPr>
        <w:widowControl/>
        <w:autoSpaceDE/>
        <w:autoSpaceDN/>
        <w:rPr>
          <w:rFonts w:eastAsia="Times New Roman" w:cs="Times New Roman"/>
          <w:szCs w:val="28"/>
          <w:lang w:eastAsia="ru-RU"/>
        </w:rPr>
      </w:pPr>
      <w:r w:rsidRPr="005D63F7">
        <w:rPr>
          <w:rFonts w:eastAsia="Times New Roman" w:cs="Times New Roman"/>
          <w:szCs w:val="28"/>
          <w:lang w:eastAsia="ru-RU"/>
        </w:rPr>
        <w:t xml:space="preserve">                                                             </w:t>
      </w:r>
      <w:r w:rsidR="00622E0A" w:rsidRPr="005D63F7">
        <w:rPr>
          <w:rFonts w:eastAsia="Times New Roman" w:cs="Times New Roman"/>
          <w:szCs w:val="28"/>
          <w:lang w:eastAsia="ru-RU"/>
        </w:rPr>
        <w:t xml:space="preserve"> </w:t>
      </w:r>
      <w:r w:rsidRPr="005D63F7">
        <w:rPr>
          <w:rFonts w:eastAsia="Times New Roman" w:cs="Times New Roman"/>
          <w:szCs w:val="28"/>
          <w:lang w:eastAsia="ru-RU"/>
        </w:rPr>
        <w:t xml:space="preserve">  доцент </w:t>
      </w:r>
      <w:proofErr w:type="spellStart"/>
      <w:r w:rsidRPr="005D63F7">
        <w:rPr>
          <w:rFonts w:eastAsia="Times New Roman" w:cs="Times New Roman"/>
          <w:szCs w:val="28"/>
          <w:lang w:eastAsia="ru-RU"/>
        </w:rPr>
        <w:t>Бадер</w:t>
      </w:r>
      <w:proofErr w:type="spellEnd"/>
      <w:r w:rsidRPr="005D63F7">
        <w:rPr>
          <w:rFonts w:eastAsia="Times New Roman" w:cs="Times New Roman"/>
          <w:szCs w:val="28"/>
          <w:lang w:eastAsia="ru-RU"/>
        </w:rPr>
        <w:t xml:space="preserve"> С.О.</w:t>
      </w:r>
    </w:p>
    <w:p w14:paraId="2B85C6F4" w14:textId="77777777" w:rsidR="00301531" w:rsidRPr="005D63F7" w:rsidRDefault="00301531" w:rsidP="00301531">
      <w:pPr>
        <w:widowControl/>
        <w:autoSpaceDE/>
        <w:autoSpaceDN/>
        <w:jc w:val="center"/>
        <w:rPr>
          <w:rFonts w:eastAsia="Times New Roman" w:cs="Times New Roman"/>
          <w:szCs w:val="28"/>
          <w:lang w:eastAsia="ru-RU"/>
        </w:rPr>
      </w:pPr>
    </w:p>
    <w:p w14:paraId="462E503D" w14:textId="77777777" w:rsidR="00301531" w:rsidRPr="005D63F7" w:rsidRDefault="00301531" w:rsidP="00301531">
      <w:pPr>
        <w:widowControl/>
        <w:autoSpaceDE/>
        <w:autoSpaceDN/>
        <w:jc w:val="center"/>
        <w:rPr>
          <w:rFonts w:eastAsia="Times New Roman" w:cs="Times New Roman"/>
          <w:szCs w:val="28"/>
          <w:lang w:eastAsia="ru-RU"/>
        </w:rPr>
      </w:pPr>
    </w:p>
    <w:p w14:paraId="79C90694" w14:textId="77777777" w:rsidR="00301531" w:rsidRPr="005D63F7" w:rsidRDefault="00301531" w:rsidP="00301531">
      <w:pPr>
        <w:widowControl/>
        <w:autoSpaceDE/>
        <w:autoSpaceDN/>
        <w:jc w:val="center"/>
        <w:rPr>
          <w:rFonts w:eastAsia="Times New Roman" w:cs="Times New Roman"/>
          <w:szCs w:val="28"/>
          <w:lang w:eastAsia="ru-RU"/>
        </w:rPr>
      </w:pPr>
    </w:p>
    <w:p w14:paraId="300E547A" w14:textId="77777777" w:rsidR="00301531" w:rsidRPr="005D63F7" w:rsidRDefault="00301531" w:rsidP="00301531">
      <w:pPr>
        <w:widowControl/>
        <w:autoSpaceDE/>
        <w:autoSpaceDN/>
        <w:jc w:val="center"/>
        <w:rPr>
          <w:rFonts w:eastAsia="Times New Roman" w:cs="Times New Roman"/>
          <w:szCs w:val="28"/>
          <w:lang w:eastAsia="ru-RU"/>
        </w:rPr>
      </w:pPr>
    </w:p>
    <w:p w14:paraId="29F59245" w14:textId="77777777" w:rsidR="00622E0A" w:rsidRPr="005D63F7" w:rsidRDefault="00622E0A" w:rsidP="00301531">
      <w:pPr>
        <w:widowControl/>
        <w:autoSpaceDE/>
        <w:autoSpaceDN/>
        <w:jc w:val="center"/>
        <w:rPr>
          <w:rFonts w:eastAsia="Times New Roman" w:cs="Times New Roman"/>
          <w:szCs w:val="28"/>
          <w:lang w:eastAsia="ru-RU"/>
        </w:rPr>
      </w:pPr>
    </w:p>
    <w:p w14:paraId="30CB97C6" w14:textId="5D0097DB" w:rsidR="00301531" w:rsidRPr="005D63F7" w:rsidRDefault="00301531" w:rsidP="00301531">
      <w:pPr>
        <w:widowControl/>
        <w:autoSpaceDE/>
        <w:autoSpaceDN/>
        <w:spacing w:line="480" w:lineRule="exact"/>
        <w:ind w:firstLine="540"/>
        <w:jc w:val="center"/>
        <w:rPr>
          <w:rFonts w:eastAsia="Times New Roman" w:cs="Times New Roman"/>
          <w:szCs w:val="28"/>
          <w:lang w:eastAsia="ru-RU"/>
        </w:rPr>
      </w:pPr>
      <w:r w:rsidRPr="005D63F7">
        <w:rPr>
          <w:rFonts w:eastAsia="Times New Roman" w:cs="Times New Roman"/>
          <w:szCs w:val="28"/>
          <w:lang w:eastAsia="ru-RU"/>
        </w:rPr>
        <w:t>Лубни – 2025</w:t>
      </w:r>
    </w:p>
    <w:p w14:paraId="527C2D16" w14:textId="77777777" w:rsidR="00301531" w:rsidRPr="005D63F7" w:rsidRDefault="00301531" w:rsidP="00301531">
      <w:pPr>
        <w:widowControl/>
        <w:autoSpaceDE/>
        <w:autoSpaceDN/>
        <w:spacing w:line="480" w:lineRule="exact"/>
        <w:ind w:firstLine="540"/>
        <w:jc w:val="center"/>
        <w:rPr>
          <w:rFonts w:eastAsia="Times New Roman" w:cs="Times New Roman"/>
          <w:szCs w:val="28"/>
          <w:lang w:eastAsia="ru-RU"/>
        </w:rPr>
      </w:pPr>
    </w:p>
    <w:p w14:paraId="60A7CCF2" w14:textId="206E5721" w:rsidR="00301531" w:rsidRPr="005D63F7" w:rsidRDefault="00301531">
      <w:pPr>
        <w:widowControl/>
        <w:autoSpaceDE/>
        <w:autoSpaceDN/>
        <w:spacing w:line="360" w:lineRule="auto"/>
        <w:ind w:firstLine="720"/>
        <w:jc w:val="both"/>
      </w:pPr>
      <w:r w:rsidRPr="005D63F7">
        <w:br w:type="page"/>
      </w:r>
    </w:p>
    <w:p w14:paraId="37240CEE" w14:textId="77777777" w:rsidR="00301531" w:rsidRPr="005D63F7" w:rsidRDefault="00301531" w:rsidP="00301531">
      <w:pPr>
        <w:widowControl/>
        <w:autoSpaceDE/>
        <w:autoSpaceDN/>
        <w:spacing w:line="480" w:lineRule="exact"/>
        <w:ind w:firstLine="540"/>
        <w:jc w:val="center"/>
        <w:rPr>
          <w:lang w:eastAsia="ru-RU"/>
        </w:rPr>
      </w:pPr>
      <w:r w:rsidRPr="005D63F7">
        <w:rPr>
          <w:lang w:eastAsia="ru-RU"/>
        </w:rPr>
        <w:lastRenderedPageBreak/>
        <w:t>ЗМІСТ</w:t>
      </w:r>
    </w:p>
    <w:p w14:paraId="7D10C77F" w14:textId="6892AAE6" w:rsidR="00301531" w:rsidRPr="005D63F7" w:rsidRDefault="00301531" w:rsidP="00F7678D">
      <w:pPr>
        <w:widowControl/>
        <w:autoSpaceDE/>
        <w:autoSpaceDN/>
        <w:spacing w:line="360" w:lineRule="auto"/>
        <w:ind w:firstLine="720"/>
        <w:jc w:val="both"/>
        <w:rPr>
          <w:lang w:eastAsia="ru-RU"/>
        </w:rPr>
      </w:pPr>
      <w:r w:rsidRPr="005D63F7">
        <w:rPr>
          <w:lang w:eastAsia="ru-RU"/>
        </w:rPr>
        <w:t>ВСТУП……………………………….................................................</w:t>
      </w:r>
      <w:r w:rsidR="00CB4CDA" w:rsidRPr="005D63F7">
        <w:rPr>
          <w:lang w:eastAsia="ru-RU"/>
        </w:rPr>
        <w:t>......</w:t>
      </w:r>
      <w:r w:rsidRPr="005D63F7">
        <w:rPr>
          <w:lang w:eastAsia="ru-RU"/>
        </w:rPr>
        <w:t>3</w:t>
      </w:r>
    </w:p>
    <w:p w14:paraId="5AE37F92" w14:textId="5D4C788C" w:rsidR="00F7678D" w:rsidRPr="005D63F7" w:rsidRDefault="00301531" w:rsidP="00F7678D">
      <w:pPr>
        <w:widowControl/>
        <w:autoSpaceDE/>
        <w:autoSpaceDN/>
        <w:spacing w:line="360" w:lineRule="auto"/>
        <w:ind w:firstLine="720"/>
        <w:jc w:val="both"/>
        <w:rPr>
          <w:lang w:eastAsia="ru-RU"/>
        </w:rPr>
      </w:pPr>
      <w:bookmarkStart w:id="0" w:name="_Hlk155554522"/>
      <w:bookmarkStart w:id="1" w:name="_Hlk155649291"/>
      <w:r w:rsidRPr="005D63F7">
        <w:rPr>
          <w:lang w:eastAsia="ru-RU"/>
        </w:rPr>
        <w:t xml:space="preserve">РОЗДІЛ 1. </w:t>
      </w:r>
      <w:bookmarkEnd w:id="0"/>
      <w:r w:rsidR="00F7678D" w:rsidRPr="005D63F7">
        <w:rPr>
          <w:lang w:eastAsia="ru-RU"/>
        </w:rPr>
        <w:t>ТЕОРЕТИЧНІ ОСНОВИ СИСТЕМИ ДОШКІЛЬНОЇ ОСВІТИ В УКРАЇНІ ТА ФРАНЦІЇ</w:t>
      </w:r>
    </w:p>
    <w:p w14:paraId="705838F5" w14:textId="6B63537E" w:rsidR="00F7678D" w:rsidRPr="005D63F7" w:rsidRDefault="00F7678D" w:rsidP="00F7678D">
      <w:pPr>
        <w:pStyle w:val="a7"/>
        <w:widowControl/>
        <w:numPr>
          <w:ilvl w:val="1"/>
          <w:numId w:val="2"/>
        </w:numPr>
        <w:autoSpaceDE/>
        <w:autoSpaceDN/>
        <w:spacing w:line="360" w:lineRule="auto"/>
        <w:ind w:left="0" w:firstLine="720"/>
        <w:jc w:val="both"/>
        <w:rPr>
          <w:lang w:eastAsia="ru-RU"/>
        </w:rPr>
      </w:pPr>
      <w:r w:rsidRPr="005D63F7">
        <w:rPr>
          <w:lang w:eastAsia="ru-RU"/>
        </w:rPr>
        <w:t>Організація дошкільної освіти в Україні: структура та основні етапи розвитку…....</w:t>
      </w:r>
      <w:r w:rsidR="00CB4CDA" w:rsidRPr="005D63F7">
        <w:rPr>
          <w:lang w:eastAsia="ru-RU"/>
        </w:rPr>
        <w:t>.............................................................................................</w:t>
      </w:r>
      <w:r w:rsidR="000F3AA9" w:rsidRPr="005D63F7">
        <w:rPr>
          <w:lang w:eastAsia="ru-RU"/>
        </w:rPr>
        <w:t>7</w:t>
      </w:r>
    </w:p>
    <w:p w14:paraId="038DF4E9" w14:textId="6268B38C" w:rsidR="00F7678D" w:rsidRPr="005D63F7" w:rsidRDefault="00F7678D" w:rsidP="00F7678D">
      <w:pPr>
        <w:pStyle w:val="a7"/>
        <w:widowControl/>
        <w:numPr>
          <w:ilvl w:val="1"/>
          <w:numId w:val="3"/>
        </w:numPr>
        <w:autoSpaceDE/>
        <w:autoSpaceDN/>
        <w:spacing w:line="360" w:lineRule="auto"/>
        <w:ind w:left="0" w:firstLine="720"/>
        <w:jc w:val="both"/>
        <w:rPr>
          <w:lang w:eastAsia="ru-RU"/>
        </w:rPr>
      </w:pPr>
      <w:r w:rsidRPr="005D63F7">
        <w:rPr>
          <w:lang w:eastAsia="ru-RU"/>
        </w:rPr>
        <w:t xml:space="preserve"> Організація дошкільної освіти у Франції; структура та основні етапи розвитку……………</w:t>
      </w:r>
      <w:r w:rsidR="005D63F7" w:rsidRPr="005D63F7">
        <w:rPr>
          <w:lang w:eastAsia="ru-RU"/>
        </w:rPr>
        <w:t>…………………………………………………...</w:t>
      </w:r>
      <w:r w:rsidR="000F3AA9" w:rsidRPr="005D63F7">
        <w:rPr>
          <w:lang w:eastAsia="ru-RU"/>
        </w:rPr>
        <w:t>15</w:t>
      </w:r>
    </w:p>
    <w:p w14:paraId="77F94351" w14:textId="3D5FC315" w:rsidR="00F7678D" w:rsidRPr="005D63F7" w:rsidRDefault="00F7678D" w:rsidP="00F7678D">
      <w:pPr>
        <w:widowControl/>
        <w:autoSpaceDE/>
        <w:autoSpaceDN/>
        <w:spacing w:line="360" w:lineRule="auto"/>
        <w:ind w:firstLine="720"/>
        <w:jc w:val="both"/>
        <w:rPr>
          <w:lang w:eastAsia="ru-RU"/>
        </w:rPr>
      </w:pPr>
      <w:bookmarkStart w:id="2" w:name="_Hlk155556668"/>
      <w:r w:rsidRPr="005D63F7">
        <w:rPr>
          <w:lang w:eastAsia="ru-RU"/>
        </w:rPr>
        <w:t xml:space="preserve">1.3. </w:t>
      </w:r>
      <w:bookmarkEnd w:id="2"/>
      <w:r w:rsidRPr="005D63F7">
        <w:rPr>
          <w:lang w:eastAsia="ru-RU"/>
        </w:rPr>
        <w:t>Система підготовки педагогічних кадрів у дошкільній освіті в Україні та Франції…………………………………………</w:t>
      </w:r>
      <w:r w:rsidR="005D63F7" w:rsidRPr="005D63F7">
        <w:rPr>
          <w:lang w:eastAsia="ru-RU"/>
        </w:rPr>
        <w:t>……………….</w:t>
      </w:r>
      <w:r w:rsidRPr="005D63F7">
        <w:rPr>
          <w:lang w:eastAsia="ru-RU"/>
        </w:rPr>
        <w:t>…</w:t>
      </w:r>
      <w:r w:rsidR="000F3AA9" w:rsidRPr="005D63F7">
        <w:rPr>
          <w:lang w:eastAsia="ru-RU"/>
        </w:rPr>
        <w:t>26</w:t>
      </w:r>
    </w:p>
    <w:p w14:paraId="5429CF16" w14:textId="51F99524" w:rsidR="00F7678D" w:rsidRPr="005D63F7" w:rsidRDefault="00F7678D" w:rsidP="00F7678D">
      <w:pPr>
        <w:widowControl/>
        <w:autoSpaceDE/>
        <w:autoSpaceDN/>
        <w:spacing w:line="360" w:lineRule="auto"/>
        <w:ind w:firstLine="720"/>
        <w:jc w:val="both"/>
        <w:rPr>
          <w:lang w:eastAsia="ru-RU"/>
        </w:rPr>
      </w:pPr>
      <w:r w:rsidRPr="005D63F7">
        <w:rPr>
          <w:lang w:eastAsia="ru-RU"/>
        </w:rPr>
        <w:t>1.4 Порівняльний аналіз педагогічних підходів в дошкільній освіті України та Франції</w:t>
      </w:r>
      <w:r w:rsidR="000F3AA9" w:rsidRPr="005D63F7">
        <w:rPr>
          <w:lang w:eastAsia="ru-RU"/>
        </w:rPr>
        <w:t>…………………………………………………………….32</w:t>
      </w:r>
    </w:p>
    <w:p w14:paraId="731DF675" w14:textId="30A4A31F" w:rsidR="00301531" w:rsidRPr="005D63F7" w:rsidRDefault="00301531" w:rsidP="00F7678D">
      <w:pPr>
        <w:widowControl/>
        <w:autoSpaceDE/>
        <w:autoSpaceDN/>
        <w:spacing w:line="360" w:lineRule="auto"/>
        <w:ind w:firstLine="720"/>
        <w:jc w:val="both"/>
        <w:rPr>
          <w:lang w:eastAsia="ru-RU"/>
        </w:rPr>
      </w:pPr>
      <w:bookmarkStart w:id="3" w:name="_Hlk143619413"/>
      <w:bookmarkStart w:id="4" w:name="_Hlk155559757"/>
      <w:r w:rsidRPr="005D63F7">
        <w:rPr>
          <w:lang w:eastAsia="ru-RU"/>
        </w:rPr>
        <w:t xml:space="preserve">Висновки до </w:t>
      </w:r>
      <w:bookmarkStart w:id="5" w:name="_Hlk156665386"/>
      <w:r w:rsidRPr="005D63F7">
        <w:rPr>
          <w:lang w:eastAsia="ru-RU"/>
        </w:rPr>
        <w:t xml:space="preserve">розділу 1 </w:t>
      </w:r>
      <w:bookmarkEnd w:id="3"/>
      <w:r w:rsidRPr="005D63F7">
        <w:rPr>
          <w:lang w:eastAsia="ru-RU"/>
        </w:rPr>
        <w:t>……………….……………………………….</w:t>
      </w:r>
      <w:r w:rsidR="005D63F7" w:rsidRPr="005D63F7">
        <w:rPr>
          <w:lang w:eastAsia="ru-RU"/>
        </w:rPr>
        <w:t>36</w:t>
      </w:r>
    </w:p>
    <w:p w14:paraId="5F84E402" w14:textId="260AC574" w:rsidR="00301531" w:rsidRPr="005D63F7" w:rsidRDefault="00301531" w:rsidP="00F7678D">
      <w:pPr>
        <w:widowControl/>
        <w:autoSpaceDE/>
        <w:autoSpaceDN/>
        <w:spacing w:line="360" w:lineRule="auto"/>
        <w:ind w:firstLine="720"/>
        <w:jc w:val="both"/>
        <w:rPr>
          <w:lang w:eastAsia="ru-RU"/>
        </w:rPr>
      </w:pPr>
      <w:bookmarkStart w:id="6" w:name="_Hlk156602698"/>
      <w:bookmarkStart w:id="7" w:name="_Hlk187760385"/>
      <w:r w:rsidRPr="005D63F7">
        <w:rPr>
          <w:lang w:eastAsia="ru-RU"/>
        </w:rPr>
        <w:t xml:space="preserve">РОЗДІЛ 2. </w:t>
      </w:r>
      <w:r w:rsidR="00F7678D" w:rsidRPr="005D63F7">
        <w:rPr>
          <w:lang w:eastAsia="ru-RU"/>
        </w:rPr>
        <w:t>СУЧАСНІ ТЕНДЕНЦІЇ ТА ОСОБЛИВОСТІ ОРГАНІЗАЦІЇ ДОШКІЛЬНОЇ ОСВІТИ В УКРАЇНІ ТА ФРАНЦІЇ</w:t>
      </w:r>
    </w:p>
    <w:bookmarkEnd w:id="5"/>
    <w:p w14:paraId="082C0429" w14:textId="1C28F37F" w:rsidR="00301531" w:rsidRPr="005D63F7" w:rsidRDefault="00301531" w:rsidP="00F7678D">
      <w:pPr>
        <w:widowControl/>
        <w:autoSpaceDE/>
        <w:autoSpaceDN/>
        <w:spacing w:line="360" w:lineRule="auto"/>
        <w:ind w:firstLine="720"/>
        <w:jc w:val="both"/>
        <w:rPr>
          <w:lang w:eastAsia="ru-RU"/>
        </w:rPr>
      </w:pPr>
      <w:r w:rsidRPr="005D63F7">
        <w:rPr>
          <w:lang w:eastAsia="ru-RU"/>
        </w:rPr>
        <w:t xml:space="preserve">2.1. </w:t>
      </w:r>
      <w:bookmarkEnd w:id="6"/>
      <w:r w:rsidR="0062155C" w:rsidRPr="005D63F7">
        <w:rPr>
          <w:lang w:eastAsia="ru-RU"/>
        </w:rPr>
        <w:t>Основні результати порівняльного аналізу системи дошкільної освіти в Україні та Франції</w:t>
      </w:r>
      <w:r w:rsidR="005D63F7" w:rsidRPr="005D63F7">
        <w:rPr>
          <w:lang w:eastAsia="ru-RU"/>
        </w:rPr>
        <w:t>……………………………………………….…..38</w:t>
      </w:r>
    </w:p>
    <w:p w14:paraId="4BFDD2D9" w14:textId="506E0D89" w:rsidR="003129DB" w:rsidRPr="005D63F7" w:rsidRDefault="003129DB" w:rsidP="00F7678D">
      <w:pPr>
        <w:widowControl/>
        <w:autoSpaceDE/>
        <w:autoSpaceDN/>
        <w:spacing w:line="360" w:lineRule="auto"/>
        <w:ind w:firstLine="720"/>
        <w:jc w:val="both"/>
        <w:rPr>
          <w:lang w:eastAsia="ru-RU"/>
        </w:rPr>
      </w:pPr>
      <w:r w:rsidRPr="005D63F7">
        <w:t xml:space="preserve">2.2 </w:t>
      </w:r>
      <w:r w:rsidRPr="005D63F7">
        <w:t>Вплив соціально-економічних та культурних факторів на організацію дошкільної освіти в Україні та Франції</w:t>
      </w:r>
      <w:r w:rsidRPr="005D63F7">
        <w:t>………</w:t>
      </w:r>
      <w:r w:rsidR="005D63F7" w:rsidRPr="005D63F7">
        <w:t>…………..……42</w:t>
      </w:r>
    </w:p>
    <w:bookmarkEnd w:id="7"/>
    <w:p w14:paraId="1BA84DCC" w14:textId="0715DA68" w:rsidR="00301531" w:rsidRPr="005D63F7" w:rsidRDefault="00F7678D" w:rsidP="0062155C">
      <w:pPr>
        <w:widowControl/>
        <w:autoSpaceDE/>
        <w:autoSpaceDN/>
        <w:spacing w:line="360" w:lineRule="auto"/>
        <w:ind w:firstLine="720"/>
        <w:jc w:val="both"/>
        <w:rPr>
          <w:lang w:eastAsia="ru-RU"/>
        </w:rPr>
      </w:pPr>
      <w:r w:rsidRPr="005D63F7">
        <w:rPr>
          <w:lang w:eastAsia="ru-RU"/>
        </w:rPr>
        <w:t xml:space="preserve">2.2 </w:t>
      </w:r>
      <w:r w:rsidR="0062155C" w:rsidRPr="005D63F7">
        <w:t>Рекомендації щодо вдосконалення дошкільної освіти в Україні на основі французького досвіду</w:t>
      </w:r>
      <w:r w:rsidR="0062155C" w:rsidRPr="005D63F7">
        <w:rPr>
          <w:lang w:eastAsia="ru-RU"/>
        </w:rPr>
        <w:t>…………………………………</w:t>
      </w:r>
      <w:r w:rsidR="005D63F7" w:rsidRPr="005D63F7">
        <w:rPr>
          <w:lang w:eastAsia="ru-RU"/>
        </w:rPr>
        <w:t>……</w:t>
      </w:r>
      <w:r w:rsidR="0062155C" w:rsidRPr="005D63F7">
        <w:rPr>
          <w:lang w:eastAsia="ru-RU"/>
        </w:rPr>
        <w:t>…………</w:t>
      </w:r>
      <w:bookmarkEnd w:id="4"/>
      <w:r w:rsidR="005D63F7" w:rsidRPr="005D63F7">
        <w:rPr>
          <w:lang w:eastAsia="ru-RU"/>
        </w:rPr>
        <w:t>51</w:t>
      </w:r>
    </w:p>
    <w:p w14:paraId="22BD47BA" w14:textId="7E5BEF82" w:rsidR="00301531" w:rsidRPr="005D63F7" w:rsidRDefault="00301531" w:rsidP="00F7678D">
      <w:pPr>
        <w:widowControl/>
        <w:autoSpaceDE/>
        <w:autoSpaceDN/>
        <w:spacing w:line="360" w:lineRule="auto"/>
        <w:ind w:firstLine="720"/>
        <w:jc w:val="both"/>
        <w:rPr>
          <w:lang w:eastAsia="ru-RU"/>
        </w:rPr>
      </w:pPr>
      <w:bookmarkStart w:id="8" w:name="_Hlk155567315"/>
      <w:bookmarkStart w:id="9" w:name="_Hlk187449496"/>
      <w:r w:rsidRPr="005D63F7">
        <w:rPr>
          <w:lang w:eastAsia="ru-RU"/>
        </w:rPr>
        <w:t>Висновки до розділу 2</w:t>
      </w:r>
      <w:bookmarkEnd w:id="8"/>
      <w:r w:rsidRPr="005D63F7">
        <w:rPr>
          <w:lang w:eastAsia="ru-RU"/>
        </w:rPr>
        <w:t>………………………………………….</w:t>
      </w:r>
      <w:r w:rsidR="005D63F7" w:rsidRPr="005D63F7">
        <w:rPr>
          <w:lang w:eastAsia="ru-RU"/>
        </w:rPr>
        <w:t>..</w:t>
      </w:r>
      <w:r w:rsidRPr="005D63F7">
        <w:rPr>
          <w:lang w:eastAsia="ru-RU"/>
        </w:rPr>
        <w:t>……..</w:t>
      </w:r>
      <w:r w:rsidR="005D63F7" w:rsidRPr="005D63F7">
        <w:rPr>
          <w:lang w:eastAsia="ru-RU"/>
        </w:rPr>
        <w:t>59</w:t>
      </w:r>
    </w:p>
    <w:p w14:paraId="52758263" w14:textId="6C37B366" w:rsidR="00301531" w:rsidRPr="005D63F7" w:rsidRDefault="00301531" w:rsidP="00F7678D">
      <w:pPr>
        <w:widowControl/>
        <w:autoSpaceDE/>
        <w:autoSpaceDN/>
        <w:spacing w:line="360" w:lineRule="auto"/>
        <w:ind w:firstLine="720"/>
        <w:jc w:val="both"/>
        <w:rPr>
          <w:lang w:eastAsia="ru-RU"/>
        </w:rPr>
      </w:pPr>
      <w:r w:rsidRPr="005D63F7">
        <w:rPr>
          <w:lang w:eastAsia="ru-RU"/>
        </w:rPr>
        <w:t>ВИСНОВКИ……………………………………………</w:t>
      </w:r>
      <w:r w:rsidR="005D63F7" w:rsidRPr="005D63F7">
        <w:rPr>
          <w:lang w:eastAsia="ru-RU"/>
        </w:rPr>
        <w:t>..</w:t>
      </w:r>
      <w:r w:rsidRPr="005D63F7">
        <w:rPr>
          <w:lang w:eastAsia="ru-RU"/>
        </w:rPr>
        <w:t>……………...</w:t>
      </w:r>
      <w:r w:rsidR="005D63F7" w:rsidRPr="005D63F7">
        <w:rPr>
          <w:lang w:eastAsia="ru-RU"/>
        </w:rPr>
        <w:t>61</w:t>
      </w:r>
    </w:p>
    <w:p w14:paraId="0117E550" w14:textId="6897F515" w:rsidR="00301531" w:rsidRPr="005D63F7" w:rsidRDefault="00301531" w:rsidP="00F7678D">
      <w:pPr>
        <w:widowControl/>
        <w:autoSpaceDE/>
        <w:autoSpaceDN/>
        <w:spacing w:line="360" w:lineRule="auto"/>
        <w:ind w:firstLine="720"/>
        <w:jc w:val="both"/>
        <w:rPr>
          <w:lang w:eastAsia="ru-RU"/>
        </w:rPr>
      </w:pPr>
      <w:r w:rsidRPr="005D63F7">
        <w:rPr>
          <w:lang w:eastAsia="ru-RU"/>
        </w:rPr>
        <w:t>СПИСОК ВИКОРИСТАНИХ ДЖЕРЕЛ……………………</w:t>
      </w:r>
      <w:r w:rsidR="005D63F7" w:rsidRPr="005D63F7">
        <w:rPr>
          <w:lang w:eastAsia="ru-RU"/>
        </w:rPr>
        <w:t>…..</w:t>
      </w:r>
      <w:r w:rsidRPr="005D63F7">
        <w:rPr>
          <w:lang w:eastAsia="ru-RU"/>
        </w:rPr>
        <w:t>……..</w:t>
      </w:r>
      <w:r w:rsidR="005D63F7" w:rsidRPr="005D63F7">
        <w:rPr>
          <w:lang w:eastAsia="ru-RU"/>
        </w:rPr>
        <w:t>63</w:t>
      </w:r>
    </w:p>
    <w:p w14:paraId="0CC4DD45" w14:textId="483BA692" w:rsidR="00301531" w:rsidRPr="005D63F7" w:rsidRDefault="00301531" w:rsidP="00F7678D">
      <w:pPr>
        <w:widowControl/>
        <w:autoSpaceDE/>
        <w:autoSpaceDN/>
        <w:spacing w:line="360" w:lineRule="auto"/>
        <w:ind w:firstLine="720"/>
        <w:jc w:val="both"/>
        <w:rPr>
          <w:lang w:eastAsia="ru-RU"/>
        </w:rPr>
      </w:pPr>
      <w:r w:rsidRPr="005D63F7">
        <w:rPr>
          <w:lang w:eastAsia="ru-RU"/>
        </w:rPr>
        <w:t>ДОДАТКИ………………………………………………………...….</w:t>
      </w:r>
      <w:r w:rsidR="005D63F7" w:rsidRPr="005D63F7">
        <w:rPr>
          <w:lang w:eastAsia="ru-RU"/>
        </w:rPr>
        <w:t>..</w:t>
      </w:r>
      <w:r w:rsidRPr="005D63F7">
        <w:rPr>
          <w:lang w:eastAsia="ru-RU"/>
        </w:rPr>
        <w:t>..</w:t>
      </w:r>
      <w:r w:rsidR="005D63F7" w:rsidRPr="005D63F7">
        <w:rPr>
          <w:lang w:eastAsia="ru-RU"/>
        </w:rPr>
        <w:t>73</w:t>
      </w:r>
    </w:p>
    <w:bookmarkEnd w:id="1"/>
    <w:bookmarkEnd w:id="9"/>
    <w:p w14:paraId="7769642D" w14:textId="77777777" w:rsidR="00301531" w:rsidRPr="005D63F7" w:rsidRDefault="00301531" w:rsidP="00F7678D">
      <w:pPr>
        <w:widowControl/>
        <w:autoSpaceDE/>
        <w:autoSpaceDN/>
        <w:spacing w:line="360" w:lineRule="auto"/>
        <w:ind w:firstLine="720"/>
        <w:rPr>
          <w:lang w:eastAsia="ru-RU"/>
        </w:rPr>
      </w:pPr>
    </w:p>
    <w:p w14:paraId="2134FBF6" w14:textId="77777777" w:rsidR="00301531" w:rsidRPr="005D63F7" w:rsidRDefault="00301531" w:rsidP="00F7678D">
      <w:pPr>
        <w:widowControl/>
        <w:autoSpaceDE/>
        <w:autoSpaceDN/>
        <w:spacing w:line="360" w:lineRule="auto"/>
        <w:ind w:firstLine="720"/>
        <w:rPr>
          <w:lang w:eastAsia="ru-RU"/>
        </w:rPr>
      </w:pPr>
      <w:r w:rsidRPr="005D63F7">
        <w:rPr>
          <w:lang w:eastAsia="ru-RU"/>
        </w:rPr>
        <w:br w:type="page"/>
      </w:r>
    </w:p>
    <w:p w14:paraId="148210C3" w14:textId="2E35CC36" w:rsidR="00CB4CDA" w:rsidRPr="005D63F7" w:rsidRDefault="00CB4CDA" w:rsidP="00A3202F">
      <w:pPr>
        <w:widowControl/>
        <w:autoSpaceDE/>
        <w:autoSpaceDN/>
        <w:spacing w:line="360" w:lineRule="auto"/>
        <w:jc w:val="center"/>
        <w:rPr>
          <w:lang w:eastAsia="ru-RU"/>
        </w:rPr>
      </w:pPr>
      <w:r w:rsidRPr="005D63F7">
        <w:rPr>
          <w:lang w:eastAsia="ru-RU"/>
        </w:rPr>
        <w:lastRenderedPageBreak/>
        <w:t>ВСТУП</w:t>
      </w:r>
    </w:p>
    <w:p w14:paraId="20C76CE3" w14:textId="77777777" w:rsidR="000F3AA9" w:rsidRPr="005D63F7" w:rsidRDefault="000F3AA9" w:rsidP="00A3202F">
      <w:pPr>
        <w:widowControl/>
        <w:autoSpaceDE/>
        <w:autoSpaceDN/>
        <w:spacing w:line="360" w:lineRule="auto"/>
        <w:jc w:val="center"/>
      </w:pPr>
    </w:p>
    <w:p w14:paraId="1E367474" w14:textId="77777777" w:rsidR="000F3AA9" w:rsidRPr="000F3AA9" w:rsidRDefault="000F3AA9" w:rsidP="000F3AA9">
      <w:pPr>
        <w:widowControl/>
        <w:autoSpaceDE/>
        <w:autoSpaceDN/>
        <w:spacing w:line="360" w:lineRule="auto"/>
        <w:ind w:firstLine="720"/>
        <w:jc w:val="both"/>
      </w:pPr>
      <w:r w:rsidRPr="000F3AA9">
        <w:t>Дошкільна освіта є фундаментом для подальшого розвитку особистості, адже саме в цей період закладаються основи пізнавальної, емоційної та соціальної діяльності дітей. Різні країни світу мають свої унікальні підходи до організації дошкільної освіти, що залежить від багатьох факторів, серед яких культура, соціальні умови, економічний розвиток та педагогічні традиції. Порівняння систем дошкільної освіти України та Франції дозволяє не тільки зрозуміти особливості кожної з них, а й виявити спільні тенденції та потенціал для взаємного збагачення практик.</w:t>
      </w:r>
    </w:p>
    <w:p w14:paraId="2A1E5A5D" w14:textId="77777777" w:rsidR="000F3AA9" w:rsidRPr="000F3AA9" w:rsidRDefault="000F3AA9" w:rsidP="000F3AA9">
      <w:pPr>
        <w:widowControl/>
        <w:autoSpaceDE/>
        <w:autoSpaceDN/>
        <w:spacing w:line="360" w:lineRule="auto"/>
        <w:ind w:firstLine="720"/>
        <w:jc w:val="both"/>
      </w:pPr>
      <w:r w:rsidRPr="000F3AA9">
        <w:t>Україна та Франція мають багатий досвід в організації дошкільної освіти, але при цьому їхні системи освіти значно відрізняються як за історичними, так і за соціокультурними аспектами. Франція з її розвиненою системою "</w:t>
      </w:r>
      <w:proofErr w:type="spellStart"/>
      <w:r w:rsidRPr="000F3AA9">
        <w:t>École</w:t>
      </w:r>
      <w:proofErr w:type="spellEnd"/>
      <w:r w:rsidRPr="000F3AA9">
        <w:t xml:space="preserve"> </w:t>
      </w:r>
      <w:proofErr w:type="spellStart"/>
      <w:r w:rsidRPr="000F3AA9">
        <w:t>Maternelle</w:t>
      </w:r>
      <w:proofErr w:type="spellEnd"/>
      <w:r w:rsidRPr="000F3AA9">
        <w:t>", яка має чітко визначену структуру та стандарти, є одним із лідерів в організації дошкільної освіти в Європі. Водночас Україна переживає період реформування дошкільної освіти, активно запозичуючи міжнародний досвід та адаптуючи його до національних реалій.</w:t>
      </w:r>
    </w:p>
    <w:p w14:paraId="697D5B8D" w14:textId="5037FB8F" w:rsidR="000F3AA9" w:rsidRPr="000F3AA9" w:rsidRDefault="000F3AA9" w:rsidP="000F3AA9">
      <w:pPr>
        <w:widowControl/>
        <w:autoSpaceDE/>
        <w:autoSpaceDN/>
        <w:spacing w:line="360" w:lineRule="auto"/>
        <w:ind w:firstLine="720"/>
        <w:jc w:val="both"/>
      </w:pPr>
      <w:r w:rsidRPr="005D63F7">
        <w:t>П</w:t>
      </w:r>
      <w:r w:rsidRPr="000F3AA9">
        <w:t>роведення компаративного аналізу систем дошкільної освіти України та Франції. Це дослідження дозволить глибше зрозуміти, як кожна країна організовує навчально-виховний процес для дітей дошкільного віку, які підходи до виховання та розвитку дітей застосовуються, а також які методи підготовки педагогічних кадрів є ефективними.</w:t>
      </w:r>
    </w:p>
    <w:p w14:paraId="092E3227" w14:textId="77777777" w:rsidR="000F3AA9" w:rsidRPr="000F3AA9" w:rsidRDefault="000F3AA9" w:rsidP="000F3AA9">
      <w:pPr>
        <w:widowControl/>
        <w:autoSpaceDE/>
        <w:autoSpaceDN/>
        <w:spacing w:line="360" w:lineRule="auto"/>
        <w:ind w:firstLine="720"/>
        <w:jc w:val="both"/>
      </w:pPr>
      <w:r w:rsidRPr="000F3AA9">
        <w:t>Аналізуючи структуру та етапи розвитку дошкільної освіти в обох країнах, порівнюючи педагогічні підходи та методики навчання, можна виявити переваги та недоліки кожної системи. Крім того, дослідження допоможе окреслити можливості для вдосконалення системи дошкільної освіти в Україні шляхом використання французького досвіду, з урахуванням специфіки національного контексту.</w:t>
      </w:r>
    </w:p>
    <w:p w14:paraId="4C46B44B" w14:textId="77777777" w:rsidR="000F3AA9" w:rsidRPr="000F3AA9" w:rsidRDefault="000F3AA9" w:rsidP="000F3AA9">
      <w:pPr>
        <w:widowControl/>
        <w:autoSpaceDE/>
        <w:autoSpaceDN/>
        <w:spacing w:line="360" w:lineRule="auto"/>
        <w:ind w:firstLine="720"/>
        <w:jc w:val="both"/>
      </w:pPr>
      <w:r w:rsidRPr="000F3AA9">
        <w:lastRenderedPageBreak/>
        <w:t>Отже, завданням цієї роботи є детальне вивчення теоретичних засад, організаційних моделей, а також практик, які застосовуються у дошкільній освіті України та Франції. Це дозволить сформулювати конкретні рекомендації для покращення якості дошкільної освіти в Україні, з огляду на найкращі практики Франції.</w:t>
      </w:r>
    </w:p>
    <w:p w14:paraId="5CE9BC75" w14:textId="5A04C8AB" w:rsidR="000F3AA9" w:rsidRPr="005D63F7" w:rsidRDefault="000F3AA9">
      <w:pPr>
        <w:widowControl/>
        <w:autoSpaceDE/>
        <w:autoSpaceDN/>
        <w:spacing w:line="360" w:lineRule="auto"/>
        <w:ind w:firstLine="720"/>
        <w:jc w:val="both"/>
      </w:pPr>
      <w:r w:rsidRPr="005D63F7">
        <w:t>Мета дослідження полягає в проведенні компаративного аналізу систем дошкільної освіти в Україні та Франції, зокрема вивченні організаційних моделей, педагогічних підходів та процесу підготовки педагогічних кадрів.</w:t>
      </w:r>
    </w:p>
    <w:p w14:paraId="59BEDBC6" w14:textId="77777777" w:rsidR="000F3AA9" w:rsidRPr="000F3AA9" w:rsidRDefault="000F3AA9" w:rsidP="000F3AA9">
      <w:pPr>
        <w:widowControl/>
        <w:autoSpaceDE/>
        <w:autoSpaceDN/>
        <w:spacing w:line="360" w:lineRule="auto"/>
        <w:ind w:firstLine="720"/>
        <w:jc w:val="both"/>
      </w:pPr>
      <w:r w:rsidRPr="000F3AA9">
        <w:t>Об’єкт дослідження – система дошкільної освіти в Україні та Франції.</w:t>
      </w:r>
    </w:p>
    <w:p w14:paraId="0A021AFE" w14:textId="77777777" w:rsidR="000F3AA9" w:rsidRPr="005D63F7" w:rsidRDefault="000F3AA9" w:rsidP="000F3AA9">
      <w:pPr>
        <w:widowControl/>
        <w:autoSpaceDE/>
        <w:autoSpaceDN/>
        <w:spacing w:line="360" w:lineRule="auto"/>
        <w:ind w:firstLine="720"/>
        <w:jc w:val="both"/>
      </w:pPr>
      <w:r w:rsidRPr="000F3AA9">
        <w:t>Предмет дослідження – організаційні моделі, педагогічні підходи та процес підготовки педагогічних кадрів у системах дошкільної освіти України та Франції.</w:t>
      </w:r>
    </w:p>
    <w:p w14:paraId="23196AD2" w14:textId="77777777" w:rsidR="000F3AA9" w:rsidRPr="000F3AA9" w:rsidRDefault="000F3AA9" w:rsidP="000F3AA9">
      <w:pPr>
        <w:widowControl/>
        <w:autoSpaceDE/>
        <w:autoSpaceDN/>
        <w:spacing w:line="360" w:lineRule="auto"/>
        <w:ind w:firstLine="720"/>
        <w:jc w:val="both"/>
      </w:pPr>
      <w:r w:rsidRPr="000F3AA9">
        <w:t>Завдання дослідження:</w:t>
      </w:r>
    </w:p>
    <w:p w14:paraId="2123C405" w14:textId="77777777" w:rsidR="000F3AA9" w:rsidRPr="000F3AA9" w:rsidRDefault="000F3AA9" w:rsidP="000F3AA9">
      <w:pPr>
        <w:widowControl/>
        <w:numPr>
          <w:ilvl w:val="0"/>
          <w:numId w:val="40"/>
        </w:numPr>
        <w:autoSpaceDE/>
        <w:autoSpaceDN/>
        <w:spacing w:line="360" w:lineRule="auto"/>
        <w:ind w:left="0" w:firstLine="720"/>
        <w:jc w:val="both"/>
      </w:pPr>
      <w:r w:rsidRPr="000F3AA9">
        <w:t>Проаналізувати структуру та основні етапи розвитку системи дошкільної освіти в Україні та Франції.</w:t>
      </w:r>
    </w:p>
    <w:p w14:paraId="7423C376" w14:textId="77777777" w:rsidR="000F3AA9" w:rsidRPr="000F3AA9" w:rsidRDefault="000F3AA9" w:rsidP="000F3AA9">
      <w:pPr>
        <w:widowControl/>
        <w:numPr>
          <w:ilvl w:val="0"/>
          <w:numId w:val="40"/>
        </w:numPr>
        <w:autoSpaceDE/>
        <w:autoSpaceDN/>
        <w:spacing w:line="360" w:lineRule="auto"/>
        <w:ind w:left="0" w:firstLine="720"/>
        <w:jc w:val="both"/>
      </w:pPr>
      <w:r w:rsidRPr="000F3AA9">
        <w:t>Дослідити організаційні моделі дошкільної освіти в Україні та Франції.</w:t>
      </w:r>
    </w:p>
    <w:p w14:paraId="1B0E894B" w14:textId="77777777" w:rsidR="000F3AA9" w:rsidRPr="000F3AA9" w:rsidRDefault="000F3AA9" w:rsidP="000F3AA9">
      <w:pPr>
        <w:widowControl/>
        <w:numPr>
          <w:ilvl w:val="0"/>
          <w:numId w:val="40"/>
        </w:numPr>
        <w:autoSpaceDE/>
        <w:autoSpaceDN/>
        <w:spacing w:line="360" w:lineRule="auto"/>
        <w:ind w:left="0" w:firstLine="720"/>
        <w:jc w:val="both"/>
      </w:pPr>
      <w:r w:rsidRPr="000F3AA9">
        <w:t>Оцінити педагогічні підходи, методи навчання та виховання дітей дошкільного віку в обох країнах.</w:t>
      </w:r>
    </w:p>
    <w:p w14:paraId="17B5CCCD" w14:textId="77777777" w:rsidR="000F3AA9" w:rsidRPr="000F3AA9" w:rsidRDefault="000F3AA9" w:rsidP="000F3AA9">
      <w:pPr>
        <w:widowControl/>
        <w:numPr>
          <w:ilvl w:val="0"/>
          <w:numId w:val="40"/>
        </w:numPr>
        <w:autoSpaceDE/>
        <w:autoSpaceDN/>
        <w:spacing w:line="360" w:lineRule="auto"/>
        <w:ind w:left="0" w:firstLine="720"/>
        <w:jc w:val="both"/>
      </w:pPr>
      <w:r w:rsidRPr="000F3AA9">
        <w:t>Вивчити процес підготовки педагогічних кадрів для дошкільної освіти в Україні та Франції.</w:t>
      </w:r>
    </w:p>
    <w:p w14:paraId="347EA40C" w14:textId="77777777" w:rsidR="000F3AA9" w:rsidRPr="000F3AA9" w:rsidRDefault="000F3AA9" w:rsidP="000F3AA9">
      <w:pPr>
        <w:widowControl/>
        <w:numPr>
          <w:ilvl w:val="0"/>
          <w:numId w:val="40"/>
        </w:numPr>
        <w:autoSpaceDE/>
        <w:autoSpaceDN/>
        <w:spacing w:line="360" w:lineRule="auto"/>
        <w:ind w:left="0" w:firstLine="720"/>
        <w:jc w:val="both"/>
      </w:pPr>
      <w:r w:rsidRPr="000F3AA9">
        <w:t>Провести порівняльний аналіз дошкільної освіти в Україні та Франції, виявити переваги та недоліки кожної системи.</w:t>
      </w:r>
    </w:p>
    <w:p w14:paraId="79683673" w14:textId="77777777" w:rsidR="000F3AA9" w:rsidRPr="000F3AA9" w:rsidRDefault="000F3AA9" w:rsidP="000F3AA9">
      <w:pPr>
        <w:widowControl/>
        <w:numPr>
          <w:ilvl w:val="0"/>
          <w:numId w:val="40"/>
        </w:numPr>
        <w:autoSpaceDE/>
        <w:autoSpaceDN/>
        <w:spacing w:line="360" w:lineRule="auto"/>
        <w:ind w:left="0" w:firstLine="720"/>
        <w:jc w:val="both"/>
      </w:pPr>
      <w:r w:rsidRPr="000F3AA9">
        <w:t>Розробити рекомендації щодо вдосконалення дошкільної освіти в Україні з урахуванням французького досвіду.</w:t>
      </w:r>
    </w:p>
    <w:p w14:paraId="7BB566CB" w14:textId="77777777" w:rsidR="000F3AA9" w:rsidRPr="005D63F7" w:rsidRDefault="000F3AA9" w:rsidP="000F3AA9">
      <w:pPr>
        <w:pStyle w:val="af0"/>
        <w:spacing w:before="0" w:beforeAutospacing="0" w:after="0" w:afterAutospacing="0" w:line="360" w:lineRule="auto"/>
        <w:ind w:firstLine="720"/>
        <w:jc w:val="both"/>
        <w:rPr>
          <w:lang w:val="uk-UA"/>
        </w:rPr>
      </w:pPr>
      <w:r w:rsidRPr="005D63F7">
        <w:rPr>
          <w:rStyle w:val="af1"/>
          <w:rFonts w:eastAsiaTheme="majorEastAsia"/>
          <w:b w:val="0"/>
          <w:bCs w:val="0"/>
          <w:lang w:val="uk-UA"/>
        </w:rPr>
        <w:t>Методи дослідження:</w:t>
      </w:r>
    </w:p>
    <w:p w14:paraId="793579CC" w14:textId="77777777" w:rsidR="000F3AA9" w:rsidRPr="005D63F7" w:rsidRDefault="000F3AA9" w:rsidP="000F3AA9">
      <w:pPr>
        <w:pStyle w:val="af0"/>
        <w:numPr>
          <w:ilvl w:val="0"/>
          <w:numId w:val="41"/>
        </w:numPr>
        <w:spacing w:before="0" w:beforeAutospacing="0" w:after="0" w:afterAutospacing="0" w:line="360" w:lineRule="auto"/>
        <w:ind w:left="0" w:firstLine="720"/>
        <w:jc w:val="both"/>
        <w:rPr>
          <w:lang w:val="uk-UA"/>
        </w:rPr>
      </w:pPr>
      <w:r w:rsidRPr="005D63F7">
        <w:rPr>
          <w:rStyle w:val="af1"/>
          <w:rFonts w:eastAsiaTheme="majorEastAsia"/>
          <w:b w:val="0"/>
          <w:bCs w:val="0"/>
          <w:lang w:val="uk-UA"/>
        </w:rPr>
        <w:t>Аналіз документів</w:t>
      </w:r>
      <w:r w:rsidRPr="005D63F7">
        <w:rPr>
          <w:lang w:val="uk-UA"/>
        </w:rPr>
        <w:t xml:space="preserve"> – вивчення законодавчих актів, національних програм, стандартів та інших нормативних документів, що регулюють систему дошкільної освіти в Україні та Франції.</w:t>
      </w:r>
    </w:p>
    <w:p w14:paraId="138E7149" w14:textId="77777777" w:rsidR="000F3AA9" w:rsidRPr="005D63F7" w:rsidRDefault="000F3AA9" w:rsidP="000F3AA9">
      <w:pPr>
        <w:pStyle w:val="af0"/>
        <w:numPr>
          <w:ilvl w:val="0"/>
          <w:numId w:val="41"/>
        </w:numPr>
        <w:spacing w:before="0" w:beforeAutospacing="0" w:after="0" w:afterAutospacing="0" w:line="360" w:lineRule="auto"/>
        <w:ind w:left="0" w:firstLine="720"/>
        <w:jc w:val="both"/>
        <w:rPr>
          <w:lang w:val="uk-UA"/>
        </w:rPr>
      </w:pPr>
      <w:r w:rsidRPr="005D63F7">
        <w:rPr>
          <w:rStyle w:val="af1"/>
          <w:rFonts w:eastAsiaTheme="majorEastAsia"/>
          <w:b w:val="0"/>
          <w:bCs w:val="0"/>
          <w:lang w:val="uk-UA"/>
        </w:rPr>
        <w:lastRenderedPageBreak/>
        <w:t>Порівняльний аналіз</w:t>
      </w:r>
      <w:r w:rsidRPr="005D63F7">
        <w:rPr>
          <w:lang w:val="uk-UA"/>
        </w:rPr>
        <w:t xml:space="preserve"> – порівняння організаційних моделей, педагогічних підходів, </w:t>
      </w:r>
      <w:proofErr w:type="spellStart"/>
      <w:r w:rsidRPr="005D63F7">
        <w:rPr>
          <w:lang w:val="uk-UA"/>
        </w:rPr>
        <w:t>методик</w:t>
      </w:r>
      <w:proofErr w:type="spellEnd"/>
      <w:r w:rsidRPr="005D63F7">
        <w:rPr>
          <w:lang w:val="uk-UA"/>
        </w:rPr>
        <w:t xml:space="preserve"> та системи підготовки педагогічних кадрів в обох країнах для виявлення </w:t>
      </w:r>
      <w:proofErr w:type="spellStart"/>
      <w:r w:rsidRPr="005D63F7">
        <w:rPr>
          <w:lang w:val="uk-UA"/>
        </w:rPr>
        <w:t>подібностей</w:t>
      </w:r>
      <w:proofErr w:type="spellEnd"/>
      <w:r w:rsidRPr="005D63F7">
        <w:rPr>
          <w:lang w:val="uk-UA"/>
        </w:rPr>
        <w:t>, відмінностей та особливостей.</w:t>
      </w:r>
    </w:p>
    <w:p w14:paraId="5A9CBFD4" w14:textId="77777777" w:rsidR="000F3AA9" w:rsidRPr="005D63F7" w:rsidRDefault="000F3AA9" w:rsidP="000F3AA9">
      <w:pPr>
        <w:pStyle w:val="af0"/>
        <w:numPr>
          <w:ilvl w:val="0"/>
          <w:numId w:val="41"/>
        </w:numPr>
        <w:spacing w:before="0" w:beforeAutospacing="0" w:after="0" w:afterAutospacing="0" w:line="360" w:lineRule="auto"/>
        <w:ind w:left="0" w:firstLine="720"/>
        <w:jc w:val="both"/>
        <w:rPr>
          <w:lang w:val="uk-UA"/>
        </w:rPr>
      </w:pPr>
      <w:r w:rsidRPr="005D63F7">
        <w:rPr>
          <w:rStyle w:val="af1"/>
          <w:rFonts w:eastAsiaTheme="majorEastAsia"/>
          <w:b w:val="0"/>
          <w:bCs w:val="0"/>
          <w:lang w:val="uk-UA"/>
        </w:rPr>
        <w:t>Контент-аналіз</w:t>
      </w:r>
      <w:r w:rsidRPr="005D63F7">
        <w:rPr>
          <w:lang w:val="uk-UA"/>
        </w:rPr>
        <w:t xml:space="preserve"> – аналіз наукових статей, монографій, досліджень та інших публікацій з теми дошкільної освіти, які стосуються систем в Україні та Франції.</w:t>
      </w:r>
    </w:p>
    <w:p w14:paraId="4A781EB4" w14:textId="77777777" w:rsidR="000F3AA9" w:rsidRPr="005D63F7" w:rsidRDefault="000F3AA9" w:rsidP="000F3AA9">
      <w:pPr>
        <w:pStyle w:val="af0"/>
        <w:numPr>
          <w:ilvl w:val="0"/>
          <w:numId w:val="41"/>
        </w:numPr>
        <w:spacing w:before="0" w:beforeAutospacing="0" w:after="0" w:afterAutospacing="0" w:line="360" w:lineRule="auto"/>
        <w:ind w:left="0" w:firstLine="720"/>
        <w:jc w:val="both"/>
        <w:rPr>
          <w:lang w:val="uk-UA"/>
        </w:rPr>
      </w:pPr>
      <w:r w:rsidRPr="005D63F7">
        <w:rPr>
          <w:rStyle w:val="af1"/>
          <w:rFonts w:eastAsiaTheme="majorEastAsia"/>
          <w:b w:val="0"/>
          <w:bCs w:val="0"/>
          <w:lang w:val="uk-UA"/>
        </w:rPr>
        <w:t>Інтерв'ю та опитування</w:t>
      </w:r>
      <w:r w:rsidRPr="005D63F7">
        <w:rPr>
          <w:lang w:val="uk-UA"/>
        </w:rPr>
        <w:t xml:space="preserve"> – проведення інтерв'ю з фахівцями в галузі дошкільної освіти, педагогами, працівниками освітніх установ, а також опитування батьків для вивчення реальних практик та потреб.</w:t>
      </w:r>
    </w:p>
    <w:p w14:paraId="7D3EAE70" w14:textId="77777777" w:rsidR="000F3AA9" w:rsidRPr="005D63F7" w:rsidRDefault="000F3AA9" w:rsidP="000F3AA9">
      <w:pPr>
        <w:pStyle w:val="af0"/>
        <w:numPr>
          <w:ilvl w:val="0"/>
          <w:numId w:val="41"/>
        </w:numPr>
        <w:spacing w:before="0" w:beforeAutospacing="0" w:after="0" w:afterAutospacing="0" w:line="360" w:lineRule="auto"/>
        <w:ind w:left="0" w:firstLine="720"/>
        <w:jc w:val="both"/>
        <w:rPr>
          <w:lang w:val="uk-UA"/>
        </w:rPr>
      </w:pPr>
      <w:r w:rsidRPr="005D63F7">
        <w:rPr>
          <w:rStyle w:val="af1"/>
          <w:rFonts w:eastAsiaTheme="majorEastAsia"/>
          <w:b w:val="0"/>
          <w:bCs w:val="0"/>
          <w:lang w:val="uk-UA"/>
        </w:rPr>
        <w:t>Синтез</w:t>
      </w:r>
      <w:r w:rsidRPr="005D63F7">
        <w:rPr>
          <w:lang w:val="uk-UA"/>
        </w:rPr>
        <w:t xml:space="preserve"> – узагальнення отриманих результатів дослідження для розробки рекомендацій щодо вдосконалення системи дошкільної освіти в Україні.</w:t>
      </w:r>
    </w:p>
    <w:p w14:paraId="68B6F0BA" w14:textId="77777777" w:rsidR="000F3AA9" w:rsidRPr="005D63F7" w:rsidRDefault="000F3AA9" w:rsidP="000F3AA9">
      <w:pPr>
        <w:pStyle w:val="af0"/>
        <w:numPr>
          <w:ilvl w:val="0"/>
          <w:numId w:val="41"/>
        </w:numPr>
        <w:spacing w:before="0" w:beforeAutospacing="0" w:after="0" w:afterAutospacing="0" w:line="360" w:lineRule="auto"/>
        <w:ind w:left="0" w:firstLine="720"/>
        <w:jc w:val="both"/>
        <w:rPr>
          <w:lang w:val="uk-UA"/>
        </w:rPr>
      </w:pPr>
      <w:r w:rsidRPr="005D63F7">
        <w:rPr>
          <w:rStyle w:val="af1"/>
          <w:rFonts w:eastAsiaTheme="majorEastAsia"/>
          <w:b w:val="0"/>
          <w:bCs w:val="0"/>
          <w:lang w:val="uk-UA"/>
        </w:rPr>
        <w:t>Індуктивний та дедуктивний методи</w:t>
      </w:r>
      <w:r w:rsidRPr="005D63F7">
        <w:rPr>
          <w:lang w:val="uk-UA"/>
        </w:rPr>
        <w:t xml:space="preserve"> – використання загальних принципів і концепцій для формулювання конкретних висновків та рекомендацій, а також аналіз конкретних прикладів для узагальнення загальних тенденцій.</w:t>
      </w:r>
    </w:p>
    <w:p w14:paraId="4B12E8EA" w14:textId="5EB46E60" w:rsidR="000F3AA9" w:rsidRPr="005D63F7" w:rsidRDefault="000F3AA9" w:rsidP="000F3AA9">
      <w:pPr>
        <w:widowControl/>
        <w:autoSpaceDE/>
        <w:autoSpaceDN/>
        <w:spacing w:line="360" w:lineRule="auto"/>
        <w:ind w:firstLine="720"/>
        <w:jc w:val="both"/>
      </w:pPr>
      <w:r w:rsidRPr="005D63F7">
        <w:t>Новизна дослідження полягає в комплексному порівнянні та аналізі систем дошкільної освіти України та Франції, що дозволяє виявити як спільні, так і унікальні аспекти організації дошкільної освіти в обох країнах. Зокрема, вперше проводиться порівняння педагогічних підходів, методів навчання та підготовки педагогічних кадрів в контексті двох культурних та освітніх систем, що дає можливість сформулювати нові рекомендації для вдосконалення української системи дошкільної освіти з урахуванням кращих практик Франції.</w:t>
      </w:r>
    </w:p>
    <w:p w14:paraId="2F7E38D8" w14:textId="77777777" w:rsidR="000F3AA9" w:rsidRPr="005D63F7" w:rsidRDefault="000F3AA9" w:rsidP="000F3AA9">
      <w:pPr>
        <w:widowControl/>
        <w:autoSpaceDE/>
        <w:autoSpaceDN/>
        <w:spacing w:line="360" w:lineRule="auto"/>
        <w:ind w:firstLine="720"/>
        <w:jc w:val="both"/>
      </w:pPr>
      <w:r w:rsidRPr="005D63F7">
        <w:t xml:space="preserve">Також новизна полягає у запропонуванні практичних рекомендацій щодо адаптації французьких </w:t>
      </w:r>
      <w:proofErr w:type="spellStart"/>
      <w:r w:rsidRPr="005D63F7">
        <w:t>методик</w:t>
      </w:r>
      <w:proofErr w:type="spellEnd"/>
      <w:r w:rsidRPr="005D63F7">
        <w:t xml:space="preserve"> до українських умов, що може позитивно вплинути на розвиток дошкільної освіти в Україні, зокрема в аспекті підвищення якості навчання, підготовки педагогів та організації освітнього процесу.</w:t>
      </w:r>
    </w:p>
    <w:p w14:paraId="18577629" w14:textId="60AD372D" w:rsidR="000F3AA9" w:rsidRPr="005D63F7" w:rsidRDefault="000F3AA9" w:rsidP="000F3AA9">
      <w:pPr>
        <w:widowControl/>
        <w:autoSpaceDE/>
        <w:autoSpaceDN/>
        <w:spacing w:line="360" w:lineRule="auto"/>
        <w:ind w:firstLine="720"/>
        <w:jc w:val="both"/>
      </w:pPr>
      <w:r w:rsidRPr="005D63F7">
        <w:t xml:space="preserve">Практичне значення дослідження полягає в можливості використання результатів порівняльного аналізу систем дошкільної освіти України та Франції для вдосконалення організації навчально-виховного процесу в Україні. Запропоновані рекомендації можуть бути застосовані для адаптації ефективних французьких практик, удосконалення стандартів і програм </w:t>
      </w:r>
      <w:r w:rsidRPr="005D63F7">
        <w:lastRenderedPageBreak/>
        <w:t>дошкільної освіти, а також для підвищення кваліфікації педагогічних кадрів. Крім того, отримані результати сприятимуть інтеграції міжнародного досвіду в українську систему освіти та посиленню міжнародної співпраці в галузі дошкільної освіти.</w:t>
      </w:r>
    </w:p>
    <w:p w14:paraId="04CCDD8A" w14:textId="77777777" w:rsidR="000F3AA9" w:rsidRPr="000F3AA9" w:rsidRDefault="000F3AA9" w:rsidP="000F3AA9">
      <w:pPr>
        <w:widowControl/>
        <w:autoSpaceDE/>
        <w:autoSpaceDN/>
        <w:spacing w:line="360" w:lineRule="auto"/>
        <w:ind w:firstLine="720"/>
        <w:jc w:val="both"/>
      </w:pPr>
      <w:r w:rsidRPr="000F3AA9">
        <w:rPr>
          <w:bCs/>
        </w:rPr>
        <w:t>Структура роботи:</w:t>
      </w:r>
      <w:r w:rsidRPr="000F3AA9">
        <w:rPr>
          <w:b/>
        </w:rPr>
        <w:t xml:space="preserve"> </w:t>
      </w:r>
      <w:r w:rsidRPr="000F3AA9">
        <w:t>Магістерська робота складається зі вступу, двох розділів, висновків, списку використаних джерел і додатків.</w:t>
      </w:r>
    </w:p>
    <w:p w14:paraId="6E5CC581" w14:textId="77777777" w:rsidR="000F3AA9" w:rsidRPr="005D63F7" w:rsidRDefault="000F3AA9" w:rsidP="000F3AA9">
      <w:pPr>
        <w:widowControl/>
        <w:autoSpaceDE/>
        <w:autoSpaceDN/>
        <w:spacing w:line="360" w:lineRule="auto"/>
        <w:ind w:firstLine="720"/>
        <w:jc w:val="both"/>
      </w:pPr>
    </w:p>
    <w:p w14:paraId="7811D20E" w14:textId="77777777" w:rsidR="000F3AA9" w:rsidRPr="005D63F7" w:rsidRDefault="000F3AA9" w:rsidP="000F3AA9">
      <w:pPr>
        <w:widowControl/>
        <w:autoSpaceDE/>
        <w:autoSpaceDN/>
        <w:spacing w:line="360" w:lineRule="auto"/>
        <w:ind w:firstLine="720"/>
        <w:jc w:val="both"/>
      </w:pPr>
    </w:p>
    <w:p w14:paraId="08171EA3" w14:textId="77777777" w:rsidR="000F3AA9" w:rsidRPr="000F3AA9" w:rsidRDefault="000F3AA9" w:rsidP="000F3AA9">
      <w:pPr>
        <w:widowControl/>
        <w:autoSpaceDE/>
        <w:autoSpaceDN/>
        <w:spacing w:line="360" w:lineRule="auto"/>
        <w:ind w:firstLine="720"/>
        <w:jc w:val="both"/>
      </w:pPr>
    </w:p>
    <w:p w14:paraId="3E597F24" w14:textId="77777777" w:rsidR="000F3AA9" w:rsidRPr="005D63F7" w:rsidRDefault="000F3AA9">
      <w:pPr>
        <w:widowControl/>
        <w:autoSpaceDE/>
        <w:autoSpaceDN/>
        <w:spacing w:line="360" w:lineRule="auto"/>
        <w:ind w:firstLine="720"/>
        <w:jc w:val="both"/>
      </w:pPr>
    </w:p>
    <w:p w14:paraId="60E80E0E" w14:textId="41701224" w:rsidR="00CB4CDA" w:rsidRPr="005D63F7" w:rsidRDefault="00CB4CDA">
      <w:pPr>
        <w:widowControl/>
        <w:autoSpaceDE/>
        <w:autoSpaceDN/>
        <w:spacing w:line="360" w:lineRule="auto"/>
        <w:ind w:firstLine="720"/>
        <w:jc w:val="both"/>
      </w:pPr>
      <w:r w:rsidRPr="005D63F7">
        <w:br w:type="page"/>
      </w:r>
    </w:p>
    <w:p w14:paraId="70EC2434" w14:textId="77777777" w:rsidR="00CB4CDA" w:rsidRPr="005D63F7" w:rsidRDefault="00CB4CDA" w:rsidP="00A3202F">
      <w:pPr>
        <w:widowControl/>
        <w:autoSpaceDE/>
        <w:autoSpaceDN/>
        <w:spacing w:line="360" w:lineRule="auto"/>
        <w:jc w:val="center"/>
      </w:pPr>
    </w:p>
    <w:p w14:paraId="5C9ECE0E" w14:textId="6E56D6F9" w:rsidR="00A3202F" w:rsidRPr="005D63F7" w:rsidRDefault="00A3202F" w:rsidP="00A3202F">
      <w:pPr>
        <w:widowControl/>
        <w:autoSpaceDE/>
        <w:autoSpaceDN/>
        <w:spacing w:line="360" w:lineRule="auto"/>
        <w:jc w:val="center"/>
        <w:rPr>
          <w:lang w:eastAsia="ru-RU"/>
        </w:rPr>
      </w:pPr>
      <w:r w:rsidRPr="005D63F7">
        <w:rPr>
          <w:lang w:eastAsia="ru-RU"/>
        </w:rPr>
        <w:t>РОЗДІЛ 1</w:t>
      </w:r>
    </w:p>
    <w:p w14:paraId="6BCF925F" w14:textId="40CEE7C9" w:rsidR="00A3202F" w:rsidRPr="005D63F7" w:rsidRDefault="00A3202F" w:rsidP="00A3202F">
      <w:pPr>
        <w:widowControl/>
        <w:autoSpaceDE/>
        <w:autoSpaceDN/>
        <w:spacing w:line="360" w:lineRule="auto"/>
        <w:jc w:val="center"/>
        <w:rPr>
          <w:lang w:eastAsia="ru-RU"/>
        </w:rPr>
      </w:pPr>
      <w:r w:rsidRPr="005D63F7">
        <w:rPr>
          <w:lang w:eastAsia="ru-RU"/>
        </w:rPr>
        <w:t>ТЕОРЕТИЧНІ ОСНОВИ СИСТЕМИ ДОШКІЛЬНОЇ ОСВІТИ В УКРАЇНІ ТА ФРАНЦІЇ</w:t>
      </w:r>
    </w:p>
    <w:p w14:paraId="09725F32" w14:textId="77777777" w:rsidR="001B443E" w:rsidRPr="005D63F7" w:rsidRDefault="001B443E" w:rsidP="00A3202F">
      <w:pPr>
        <w:widowControl/>
        <w:autoSpaceDE/>
        <w:autoSpaceDN/>
        <w:spacing w:line="360" w:lineRule="auto"/>
        <w:jc w:val="center"/>
        <w:rPr>
          <w:lang w:eastAsia="ru-RU"/>
        </w:rPr>
      </w:pPr>
    </w:p>
    <w:p w14:paraId="44114017" w14:textId="74AF421B" w:rsidR="00301531" w:rsidRPr="005D63F7" w:rsidRDefault="00A3202F" w:rsidP="00A3202F">
      <w:pPr>
        <w:widowControl/>
        <w:autoSpaceDE/>
        <w:autoSpaceDN/>
        <w:spacing w:line="360" w:lineRule="auto"/>
        <w:jc w:val="center"/>
        <w:rPr>
          <w:lang w:eastAsia="ru-RU"/>
        </w:rPr>
      </w:pPr>
      <w:r w:rsidRPr="005D63F7">
        <w:rPr>
          <w:lang w:eastAsia="ru-RU"/>
        </w:rPr>
        <w:t>1.1 Організація дошкільної освіти в Україні: структура та основні етапи розвитку</w:t>
      </w:r>
    </w:p>
    <w:p w14:paraId="54D2D74B" w14:textId="77777777" w:rsidR="00A3202F" w:rsidRPr="005D63F7" w:rsidRDefault="00A3202F" w:rsidP="00A3202F">
      <w:pPr>
        <w:spacing w:line="360" w:lineRule="auto"/>
        <w:ind w:firstLine="720"/>
        <w:jc w:val="both"/>
      </w:pPr>
    </w:p>
    <w:p w14:paraId="0122BDC4" w14:textId="3992EE75" w:rsidR="00A3202F" w:rsidRPr="005D63F7" w:rsidRDefault="00A3202F" w:rsidP="00A3202F">
      <w:pPr>
        <w:spacing w:line="360" w:lineRule="auto"/>
        <w:ind w:firstLine="720"/>
        <w:jc w:val="both"/>
      </w:pPr>
      <w:r w:rsidRPr="005D63F7">
        <w:t>Дошкільна освіта в Україні є важливою складовою системи національної освіти, яка сприяє всебічному розвитку дитини в ранньому віці. Це період, коли закладаються основи для майбутнього навчання, розвитку соціальних навичок і емоційної стійкості. Заклади дошкільної освіти (ЗДО) мають важливу роль у створенні сприятливого освітнього середовища, що забезпечує фізичний, інтелектуальний, моральний і творчий розвиток дітей.</w:t>
      </w:r>
    </w:p>
    <w:p w14:paraId="2CD6C486" w14:textId="77777777" w:rsidR="00A3202F" w:rsidRPr="005D63F7" w:rsidRDefault="00A3202F" w:rsidP="00A3202F">
      <w:pPr>
        <w:numPr>
          <w:ilvl w:val="0"/>
          <w:numId w:val="4"/>
        </w:numPr>
        <w:spacing w:line="360" w:lineRule="auto"/>
        <w:ind w:left="0" w:firstLine="720"/>
        <w:jc w:val="both"/>
      </w:pPr>
      <w:r w:rsidRPr="005D63F7">
        <w:t>Структура дошкільної освіти в Україні</w:t>
      </w:r>
    </w:p>
    <w:p w14:paraId="463E04A0" w14:textId="77777777" w:rsidR="00A3202F" w:rsidRPr="005D63F7" w:rsidRDefault="00A3202F" w:rsidP="00A3202F">
      <w:pPr>
        <w:spacing w:line="360" w:lineRule="auto"/>
        <w:ind w:firstLine="720"/>
        <w:jc w:val="both"/>
      </w:pPr>
      <w:r w:rsidRPr="005D63F7">
        <w:t>Система дошкільної освіти в Україні є багатогранною і включає різноманітні типи закладів, які сприяють розвитку дітей дошкільного віку. До основних типів ЗДО в Україні належать:</w:t>
      </w:r>
    </w:p>
    <w:p w14:paraId="54443917" w14:textId="069A5862" w:rsidR="00A3202F" w:rsidRPr="005D63F7" w:rsidRDefault="00A3202F" w:rsidP="00A3202F">
      <w:pPr>
        <w:numPr>
          <w:ilvl w:val="0"/>
          <w:numId w:val="5"/>
        </w:numPr>
        <w:spacing w:line="360" w:lineRule="auto"/>
        <w:ind w:left="0" w:firstLine="720"/>
        <w:jc w:val="both"/>
      </w:pPr>
      <w:r w:rsidRPr="005D63F7">
        <w:t>Заклади дошкільної освіти (ЗДО) – це основний тип закладів, де діти отримують дошкільну освіту. В Україні існують як державні, так і приватні ЗДО. Вони надають послуги для дітей від народження до шести років. Важливим аспектом є те, що ЗДО забезпечують не лише освітні послуги, а й догляд, що є необхідним для батьків, які працюють. Наприклад, у великих містах популярні муніципальні дитячі садки, які надають освітні послуги безкоштовно для дітей з багатодітних сімей або з малозабезпечених родин</w:t>
      </w:r>
      <w:r w:rsidR="0067546A" w:rsidRPr="005D63F7">
        <w:t xml:space="preserve"> </w:t>
      </w:r>
      <w:bookmarkStart w:id="10" w:name="_Hlk187844423"/>
      <w:r w:rsidR="0067546A" w:rsidRPr="005D63F7">
        <w:t>[13].</w:t>
      </w:r>
      <w:bookmarkEnd w:id="10"/>
    </w:p>
    <w:p w14:paraId="584F0A1C" w14:textId="77777777" w:rsidR="00A3202F" w:rsidRPr="005D63F7" w:rsidRDefault="00A3202F" w:rsidP="00A3202F">
      <w:pPr>
        <w:numPr>
          <w:ilvl w:val="0"/>
          <w:numId w:val="5"/>
        </w:numPr>
        <w:spacing w:line="360" w:lineRule="auto"/>
        <w:ind w:left="0" w:firstLine="720"/>
        <w:jc w:val="both"/>
      </w:pPr>
      <w:r w:rsidRPr="005D63F7">
        <w:t xml:space="preserve">Групи продовженого дня при школах – це установи, які організовують навчання і догляд за дітьми, що не відвідують повноцінні дошкільні заклади. Такі групи є популярними в сільських місцевостях або в </w:t>
      </w:r>
      <w:r w:rsidRPr="005D63F7">
        <w:lastRenderedPageBreak/>
        <w:t>малих містах, де відсутні спеціалізовані ЗДО.</w:t>
      </w:r>
    </w:p>
    <w:p w14:paraId="6B43BD72" w14:textId="77777777" w:rsidR="00A3202F" w:rsidRPr="005D63F7" w:rsidRDefault="00A3202F" w:rsidP="00A3202F">
      <w:pPr>
        <w:numPr>
          <w:ilvl w:val="0"/>
          <w:numId w:val="5"/>
        </w:numPr>
        <w:spacing w:line="360" w:lineRule="auto"/>
        <w:ind w:left="0" w:firstLine="720"/>
        <w:jc w:val="both"/>
      </w:pPr>
      <w:r w:rsidRPr="005D63F7">
        <w:t xml:space="preserve">Приватні дитячі садки – у зв'язку з розвитком приватного сектору в Україні, з’явилася тенденція до створення приватних дитячих садків. Ці установи часто орієнтовані на індивідуальний підхід до кожної дитини, пропонують розширену освітню програму з іноземними мовами, музичними або художніми студіями. Одним із прикладів є приватні дитячі садки в великих містах, які активно впроваджують інноваційні методики, зокрема, методику </w:t>
      </w:r>
      <w:proofErr w:type="spellStart"/>
      <w:r w:rsidRPr="005D63F7">
        <w:t>Монтессорі</w:t>
      </w:r>
      <w:proofErr w:type="spellEnd"/>
      <w:r w:rsidRPr="005D63F7">
        <w:t xml:space="preserve"> або використання сучасних інформаційних технологій.</w:t>
      </w:r>
    </w:p>
    <w:p w14:paraId="20C7A01F" w14:textId="04E1F24D" w:rsidR="00A3202F" w:rsidRPr="005D63F7" w:rsidRDefault="00A3202F" w:rsidP="00A3202F">
      <w:pPr>
        <w:numPr>
          <w:ilvl w:val="0"/>
          <w:numId w:val="5"/>
        </w:numPr>
        <w:spacing w:line="360" w:lineRule="auto"/>
        <w:ind w:left="0" w:firstLine="720"/>
        <w:jc w:val="both"/>
      </w:pPr>
      <w:r w:rsidRPr="005D63F7">
        <w:t>Спеціалізовані заклади дошкільної освіти – для дітей з особливими потребами, які потребують індивідуального підходу у навчанні та розвитку. Такі заклади надають спеціальні освітні послуги, сприяють інтеграції дітей із фізичними або розумовими порушеннями в загальний освітній процес</w:t>
      </w:r>
      <w:r w:rsidR="0067546A" w:rsidRPr="005D63F7">
        <w:t xml:space="preserve"> </w:t>
      </w:r>
      <w:r w:rsidR="0067546A" w:rsidRPr="005D63F7">
        <w:t>[</w:t>
      </w:r>
      <w:r w:rsidR="0067546A" w:rsidRPr="005D63F7">
        <w:t>3</w:t>
      </w:r>
      <w:r w:rsidR="0067546A" w:rsidRPr="005D63F7">
        <w:t>3].</w:t>
      </w:r>
    </w:p>
    <w:p w14:paraId="255699B5" w14:textId="77777777" w:rsidR="00A3202F" w:rsidRPr="005D63F7" w:rsidRDefault="00A3202F" w:rsidP="00A3202F">
      <w:pPr>
        <w:numPr>
          <w:ilvl w:val="0"/>
          <w:numId w:val="6"/>
        </w:numPr>
        <w:spacing w:line="360" w:lineRule="auto"/>
        <w:ind w:left="0" w:firstLine="720"/>
        <w:jc w:val="both"/>
      </w:pPr>
      <w:r w:rsidRPr="005D63F7">
        <w:t>Основні етапи розвитку дошкільної освіти в Україні</w:t>
      </w:r>
    </w:p>
    <w:p w14:paraId="1EE33372" w14:textId="023EBBEE" w:rsidR="00A3202F" w:rsidRPr="005D63F7" w:rsidRDefault="00A3202F" w:rsidP="00A3202F">
      <w:pPr>
        <w:spacing w:line="360" w:lineRule="auto"/>
        <w:ind w:firstLine="720"/>
        <w:jc w:val="both"/>
      </w:pPr>
      <w:r w:rsidRPr="005D63F7">
        <w:t>Історія дошкільної освіти в Україні починається ще з часів Київської Русі, коли в релігійних школах (початкових школах при монастирях) розпочалося навчання дітей молодшого віку. Вони отримували базові знання, які дозволяли їм адаптуватися до життя в суспільстві. Однак, в цей період не існувало системи дошкільної освіти в сучасному розумінні цього терміну. Батьки переважно займалися вихованням своїх дітей, а у багатших родинах існували приватні няньки або гувернантки, які надавали освітні послуги дітям</w:t>
      </w:r>
      <w:r w:rsidR="0067546A" w:rsidRPr="005D63F7">
        <w:t xml:space="preserve"> </w:t>
      </w:r>
      <w:r w:rsidR="0067546A" w:rsidRPr="005D63F7">
        <w:t>[1</w:t>
      </w:r>
      <w:r w:rsidR="0067546A" w:rsidRPr="005D63F7">
        <w:t>4</w:t>
      </w:r>
      <w:r w:rsidR="0067546A" w:rsidRPr="005D63F7">
        <w:t>].</w:t>
      </w:r>
    </w:p>
    <w:p w14:paraId="0D395596" w14:textId="77777777" w:rsidR="00A3202F" w:rsidRPr="005D63F7" w:rsidRDefault="00A3202F" w:rsidP="00A3202F">
      <w:pPr>
        <w:numPr>
          <w:ilvl w:val="0"/>
          <w:numId w:val="9"/>
        </w:numPr>
        <w:spacing w:line="360" w:lineRule="auto"/>
        <w:ind w:left="0" w:firstLine="720"/>
        <w:jc w:val="both"/>
      </w:pPr>
      <w:r w:rsidRPr="005D63F7">
        <w:t>Дошкільна освіта в ХІХ столітті</w:t>
      </w:r>
    </w:p>
    <w:p w14:paraId="6B9525AB" w14:textId="77777777" w:rsidR="00A3202F" w:rsidRPr="005D63F7" w:rsidRDefault="00A3202F" w:rsidP="00A3202F">
      <w:pPr>
        <w:spacing w:line="360" w:lineRule="auto"/>
        <w:ind w:firstLine="720"/>
        <w:jc w:val="both"/>
      </w:pPr>
      <w:r w:rsidRPr="005D63F7">
        <w:t xml:space="preserve">На початку ХІХ століття в Україні з'явилися перші спроби організувати спеціалізовані заклади для дошкільнят, що відповідають певним стандартам. Це були переважно благодійні дитячі притулки або початкові навчальні заклади, які діяли при церквах або в рамках благодійних організацій. Такі заклади мали чітку соціальну спрямованість, оскільки вони забезпечували догляд і виховання дітей бідних верств </w:t>
      </w:r>
      <w:r w:rsidRPr="005D63F7">
        <w:lastRenderedPageBreak/>
        <w:t>населення.</w:t>
      </w:r>
    </w:p>
    <w:p w14:paraId="53D30A94" w14:textId="77777777" w:rsidR="00A3202F" w:rsidRPr="005D63F7" w:rsidRDefault="00A3202F" w:rsidP="00A3202F">
      <w:pPr>
        <w:spacing w:line="360" w:lineRule="auto"/>
        <w:ind w:firstLine="720"/>
        <w:jc w:val="both"/>
      </w:pPr>
      <w:r w:rsidRPr="005D63F7">
        <w:t>Проте, ці заклади не були частиною державної системи освіти, і зазвичай працювали на базі приватних ініціатив або релігійних установ. Наприклад, в 1830-х роках в Україні з'являються перші жіночі школи для дітей, де активно використовуються елементи раннього розвитку дітей.</w:t>
      </w:r>
    </w:p>
    <w:p w14:paraId="6249BA89" w14:textId="77777777" w:rsidR="00A3202F" w:rsidRPr="005D63F7" w:rsidRDefault="00A3202F" w:rsidP="00A3202F">
      <w:pPr>
        <w:numPr>
          <w:ilvl w:val="0"/>
          <w:numId w:val="10"/>
        </w:numPr>
        <w:spacing w:line="360" w:lineRule="auto"/>
        <w:ind w:left="0" w:firstLine="720"/>
        <w:jc w:val="both"/>
      </w:pPr>
      <w:r w:rsidRPr="005D63F7">
        <w:t>Розвиток дошкільної освіти у радянський період (1917–1991 рр.)</w:t>
      </w:r>
    </w:p>
    <w:p w14:paraId="418613C1" w14:textId="787FF827" w:rsidR="00A3202F" w:rsidRPr="005D63F7" w:rsidRDefault="00A3202F" w:rsidP="00A3202F">
      <w:pPr>
        <w:spacing w:line="360" w:lineRule="auto"/>
        <w:ind w:firstLine="720"/>
        <w:jc w:val="both"/>
      </w:pPr>
      <w:r w:rsidRPr="005D63F7">
        <w:t>Революція 1917 року мала велике значення для розвитку дошкільної освіти в Україні, оскільки нова влада почала активно розвивати систему освіти на всіх рівнях. Починаючи з 1920-х років, було створено значну кількість державних дошкільних закладів. Під час радянського періоду дошкільна освіта стала доступною для дітей різних соціальних верств, і значна увага приділялася створенню умов для розвитку дітей, а також їх соціалізації</w:t>
      </w:r>
      <w:r w:rsidR="0067546A" w:rsidRPr="005D63F7">
        <w:t xml:space="preserve"> </w:t>
      </w:r>
      <w:r w:rsidR="0067546A" w:rsidRPr="005D63F7">
        <w:t>[</w:t>
      </w:r>
      <w:r w:rsidR="0067546A" w:rsidRPr="005D63F7">
        <w:t>56</w:t>
      </w:r>
      <w:r w:rsidR="0067546A" w:rsidRPr="005D63F7">
        <w:t>].</w:t>
      </w:r>
    </w:p>
    <w:p w14:paraId="4FB0A1DD" w14:textId="77777777" w:rsidR="00A3202F" w:rsidRPr="005D63F7" w:rsidRDefault="00A3202F" w:rsidP="00A3202F">
      <w:pPr>
        <w:spacing w:line="360" w:lineRule="auto"/>
        <w:ind w:firstLine="720"/>
        <w:jc w:val="both"/>
      </w:pPr>
      <w:r w:rsidRPr="005D63F7">
        <w:t>Під впливом ідеології соціалізму, дошкільна освіта в СРСР орієнтувалася на виховання дітей у дусі колективізму та лояльності до влади. Однією з головних характеристик радянської дошкільної освіти стало впровадження єдиних програм, що зумовлювало стандартизацію освітнього процесу в усіх ЗДО. Крім того, важливу роль у розвитку дошкільної освіти відігравали спеціалізовані заклади для дітей з особливими потребами, а також школи-сади для дітей з розумовими вадами. Під час цього періоду активно поширювалася ідея організованого навчання через гру, яку започаткувала педагогіка В. Сухомлинського.</w:t>
      </w:r>
    </w:p>
    <w:p w14:paraId="463E7174" w14:textId="77777777" w:rsidR="00A3202F" w:rsidRPr="005D63F7" w:rsidRDefault="00A3202F" w:rsidP="00A3202F">
      <w:pPr>
        <w:numPr>
          <w:ilvl w:val="0"/>
          <w:numId w:val="11"/>
        </w:numPr>
        <w:spacing w:line="360" w:lineRule="auto"/>
        <w:ind w:left="0" w:firstLine="720"/>
        <w:jc w:val="both"/>
      </w:pPr>
      <w:r w:rsidRPr="005D63F7">
        <w:t>Перехідний період після здобуття незалежності України (1991–2000 рр.)</w:t>
      </w:r>
    </w:p>
    <w:p w14:paraId="649344A2" w14:textId="5CE1BF16" w:rsidR="00A3202F" w:rsidRPr="005D63F7" w:rsidRDefault="00A3202F" w:rsidP="00A3202F">
      <w:pPr>
        <w:spacing w:line="360" w:lineRule="auto"/>
        <w:ind w:firstLine="720"/>
        <w:jc w:val="both"/>
      </w:pPr>
      <w:r w:rsidRPr="005D63F7">
        <w:t xml:space="preserve">Після здобуття незалежності в 1991 році система дошкільної освіти в Україні зазнала суттєвих змін. Україна розпочала реформи в освіті, орієнтуючись на європейські стандарти і демократичні принципи. Основним завданням стало забезпечення рівного доступу до дошкільної освіти для всіх дітей, а також запровадження нових підходів до організації </w:t>
      </w:r>
      <w:r w:rsidRPr="005D63F7">
        <w:lastRenderedPageBreak/>
        <w:t>навчання, яке повинно було бути більш гнучким і різноманітним</w:t>
      </w:r>
      <w:r w:rsidR="0067546A" w:rsidRPr="005D63F7">
        <w:t xml:space="preserve"> </w:t>
      </w:r>
      <w:r w:rsidR="0067546A" w:rsidRPr="005D63F7">
        <w:t>[</w:t>
      </w:r>
      <w:r w:rsidR="0067546A" w:rsidRPr="005D63F7">
        <w:t>78</w:t>
      </w:r>
      <w:r w:rsidR="0067546A" w:rsidRPr="005D63F7">
        <w:t>].</w:t>
      </w:r>
    </w:p>
    <w:p w14:paraId="00BCDE5C" w14:textId="77777777" w:rsidR="00A3202F" w:rsidRPr="005D63F7" w:rsidRDefault="00A3202F" w:rsidP="00A3202F">
      <w:pPr>
        <w:spacing w:line="360" w:lineRule="auto"/>
        <w:ind w:firstLine="720"/>
        <w:jc w:val="both"/>
      </w:pPr>
      <w:r w:rsidRPr="005D63F7">
        <w:t xml:space="preserve">У цей період починає активно розвиватися система приватних дошкільних закладів, які, на відміну від державних, пропонували альтернативні освітні програми, зокрема на основі методики </w:t>
      </w:r>
      <w:proofErr w:type="spellStart"/>
      <w:r w:rsidRPr="005D63F7">
        <w:t>Монтессорі</w:t>
      </w:r>
      <w:proofErr w:type="spellEnd"/>
      <w:r w:rsidRPr="005D63F7">
        <w:t xml:space="preserve"> та інших інноваційних підходів. Крім того, було започатковано перші експерименти із впровадження інклюзивної освіти для дітей з особливими потребами, що дозволило значно розширити доступ до дошкільної освіти.</w:t>
      </w:r>
    </w:p>
    <w:p w14:paraId="68AB2B4A" w14:textId="77777777" w:rsidR="00A3202F" w:rsidRPr="005D63F7" w:rsidRDefault="00A3202F" w:rsidP="00A3202F">
      <w:pPr>
        <w:numPr>
          <w:ilvl w:val="0"/>
          <w:numId w:val="12"/>
        </w:numPr>
        <w:spacing w:line="360" w:lineRule="auto"/>
        <w:ind w:left="0" w:firstLine="720"/>
        <w:jc w:val="both"/>
      </w:pPr>
      <w:r w:rsidRPr="005D63F7">
        <w:t>Дошкільна освіта в Україні після 2000 року: нові виклики та інновації</w:t>
      </w:r>
    </w:p>
    <w:p w14:paraId="09A894BF" w14:textId="382860A5" w:rsidR="00A3202F" w:rsidRPr="005D63F7" w:rsidRDefault="00A3202F" w:rsidP="00A3202F">
      <w:pPr>
        <w:spacing w:line="360" w:lineRule="auto"/>
        <w:ind w:firstLine="720"/>
        <w:jc w:val="both"/>
      </w:pPr>
      <w:r w:rsidRPr="005D63F7">
        <w:t>На початку XXI століття в Україні продовжилися реформи в системі дошкільної освіти. Зокрема, було ухвалено нові законодавчі акти, які визначали основні принципи та завдання дошкільної освіти, зокрема Закон України «Про дошкільну освіту», який надає закладам дошкільної освіти більшу автономію в плануванні освітнього процесу. З 2017 року в Україні почала впроваджуватися нова концепція дошкільної освіти, спрямована на розвиток інклюзивної освіти, особистісно орієнтований підхід, а також інтеграцію в систему освіти інноваційних технологій</w:t>
      </w:r>
      <w:r w:rsidR="0067546A" w:rsidRPr="005D63F7">
        <w:t xml:space="preserve"> </w:t>
      </w:r>
      <w:r w:rsidR="0067546A" w:rsidRPr="005D63F7">
        <w:t>[</w:t>
      </w:r>
      <w:r w:rsidR="0067546A" w:rsidRPr="005D63F7">
        <w:t>86</w:t>
      </w:r>
      <w:r w:rsidR="0067546A" w:rsidRPr="005D63F7">
        <w:t>].</w:t>
      </w:r>
    </w:p>
    <w:p w14:paraId="13757D05" w14:textId="46FB0718" w:rsidR="00A3202F" w:rsidRPr="005D63F7" w:rsidRDefault="00A3202F" w:rsidP="00A3202F">
      <w:pPr>
        <w:spacing w:line="360" w:lineRule="auto"/>
        <w:ind w:firstLine="720"/>
        <w:jc w:val="both"/>
      </w:pPr>
      <w:r w:rsidRPr="005D63F7">
        <w:t xml:space="preserve">Водночас, зростає увага до впровадження національних і міжнародних освітніх стандартів, у тому числі до Базового компонента дошкільної освіти, який визначає основні принципи організації освітнього процесу для дітей дошкільного віку. Важливим аспектом стало забезпечення психологічного комфорту дитини в умовах закладів дошкільної освіти, використання творчих і ігрових </w:t>
      </w:r>
      <w:proofErr w:type="spellStart"/>
      <w:r w:rsidRPr="005D63F7">
        <w:t>методик</w:t>
      </w:r>
      <w:proofErr w:type="spellEnd"/>
      <w:r w:rsidRPr="005D63F7">
        <w:t>, а також розвиток мовленнєвих навичок у ранньому віці.</w:t>
      </w:r>
    </w:p>
    <w:p w14:paraId="3752AFD7" w14:textId="0AED8342" w:rsidR="00A3202F" w:rsidRPr="005D63F7" w:rsidRDefault="00A3202F" w:rsidP="00A3202F">
      <w:pPr>
        <w:spacing w:line="360" w:lineRule="auto"/>
        <w:ind w:firstLine="720"/>
        <w:jc w:val="both"/>
      </w:pPr>
      <w:r w:rsidRPr="005D63F7">
        <w:t xml:space="preserve">Таким чином, історія дошкільної освіти в Україні демонструє значну еволюцію від перших спроб організації навчання дітей до сучасної системи, яка орієнтована на </w:t>
      </w:r>
      <w:proofErr w:type="spellStart"/>
      <w:r w:rsidRPr="005D63F7">
        <w:t>інклюзивність</w:t>
      </w:r>
      <w:proofErr w:type="spellEnd"/>
      <w:r w:rsidRPr="005D63F7">
        <w:t>, інноваційні підходи і забезпечення рівного доступу до якісної освіти для всіх дітей.</w:t>
      </w:r>
    </w:p>
    <w:p w14:paraId="6C4D86CF" w14:textId="77777777" w:rsidR="00A3202F" w:rsidRPr="005D63F7" w:rsidRDefault="00A3202F" w:rsidP="00A3202F">
      <w:pPr>
        <w:numPr>
          <w:ilvl w:val="0"/>
          <w:numId w:val="8"/>
        </w:numPr>
        <w:spacing w:line="360" w:lineRule="auto"/>
        <w:ind w:left="0" w:firstLine="720"/>
        <w:jc w:val="both"/>
      </w:pPr>
      <w:r w:rsidRPr="005D63F7">
        <w:t>Регулювання та законодавча база дошкільної освіти</w:t>
      </w:r>
    </w:p>
    <w:p w14:paraId="25E42754" w14:textId="285A9EBE" w:rsidR="00A3202F" w:rsidRPr="005D63F7" w:rsidRDefault="00A3202F" w:rsidP="00A3202F">
      <w:pPr>
        <w:spacing w:line="360" w:lineRule="auto"/>
        <w:ind w:firstLine="720"/>
        <w:jc w:val="both"/>
      </w:pPr>
      <w:r w:rsidRPr="005D63F7">
        <w:t xml:space="preserve">Законодавча база дошкільної освіти в Україні є ключовим елементом </w:t>
      </w:r>
      <w:r w:rsidRPr="005D63F7">
        <w:lastRenderedPageBreak/>
        <w:t>для організації та функціонування закладів дошкільної освіти (ЗДО), а також для забезпечення прав дітей на рівний доступ до якісного навчання та виховання в ранньому віці. Оскільки дошкільна освіта є невід'ємною складовою системи освіти в Україні, її розвиток здійснюється на основі низки нормативно-правових актів, які регулюють питання організації навчального процесу, соціального захисту, а також забезпечення відповідної інфраструктури та кадрової підготовки</w:t>
      </w:r>
      <w:r w:rsidR="0067546A" w:rsidRPr="005D63F7">
        <w:t xml:space="preserve"> </w:t>
      </w:r>
      <w:r w:rsidR="0067546A" w:rsidRPr="005D63F7">
        <w:t>[</w:t>
      </w:r>
      <w:r w:rsidR="0067546A" w:rsidRPr="005D63F7">
        <w:t>7</w:t>
      </w:r>
      <w:r w:rsidR="0067546A" w:rsidRPr="005D63F7">
        <w:t>3].</w:t>
      </w:r>
    </w:p>
    <w:p w14:paraId="3CC590F1" w14:textId="77777777" w:rsidR="00A3202F" w:rsidRPr="005D63F7" w:rsidRDefault="00A3202F" w:rsidP="00A3202F">
      <w:pPr>
        <w:numPr>
          <w:ilvl w:val="0"/>
          <w:numId w:val="13"/>
        </w:numPr>
        <w:spacing w:line="360" w:lineRule="auto"/>
        <w:ind w:left="0" w:firstLine="720"/>
        <w:jc w:val="both"/>
      </w:pPr>
      <w:r w:rsidRPr="005D63F7">
        <w:t>Конституція України та основні принципи дошкільної освіти</w:t>
      </w:r>
    </w:p>
    <w:p w14:paraId="025635B6" w14:textId="77777777" w:rsidR="00A3202F" w:rsidRPr="005D63F7" w:rsidRDefault="00A3202F" w:rsidP="00A3202F">
      <w:pPr>
        <w:spacing w:line="360" w:lineRule="auto"/>
        <w:ind w:firstLine="720"/>
        <w:jc w:val="both"/>
      </w:pPr>
      <w:r w:rsidRPr="005D63F7">
        <w:t>Першим і найважливішим документом, який визначає основи розвитку освіти в Україні, є Конституція України. Згідно з її положеннями, держава гарантує кожному громадянину право на освіту. У статті 53 Конституції зазначено, що кожна дитина має право на здобуття освіти, а також на доступ до дошкільної освіти. Це забезпечує правовий фундамент для розвитку дошкільної освіти в Україні.</w:t>
      </w:r>
    </w:p>
    <w:p w14:paraId="40573785" w14:textId="77777777" w:rsidR="00A3202F" w:rsidRPr="005D63F7" w:rsidRDefault="00A3202F" w:rsidP="00A3202F">
      <w:pPr>
        <w:spacing w:line="360" w:lineRule="auto"/>
        <w:ind w:firstLine="720"/>
        <w:jc w:val="both"/>
      </w:pPr>
      <w:r w:rsidRPr="005D63F7">
        <w:t>Конституція також закріплює принцип доступності та безкоштовності освіти, що включає забезпечення доступу до дошкільної освіти для всіх дітей незалежно від соціального статусу, місця проживання та особливих потреб.</w:t>
      </w:r>
    </w:p>
    <w:p w14:paraId="6CF9D031" w14:textId="70BC08AA" w:rsidR="00A3202F" w:rsidRPr="005D63F7" w:rsidRDefault="00A3202F" w:rsidP="00A3202F">
      <w:pPr>
        <w:numPr>
          <w:ilvl w:val="0"/>
          <w:numId w:val="14"/>
        </w:numPr>
        <w:spacing w:line="360" w:lineRule="auto"/>
        <w:ind w:left="0" w:firstLine="720"/>
        <w:jc w:val="both"/>
      </w:pPr>
      <w:r w:rsidRPr="005D63F7">
        <w:t>Закон України «Про освіту»</w:t>
      </w:r>
    </w:p>
    <w:p w14:paraId="46B4E7B4" w14:textId="2E8DADA9" w:rsidR="00A3202F" w:rsidRPr="005D63F7" w:rsidRDefault="00A3202F" w:rsidP="00A3202F">
      <w:pPr>
        <w:spacing w:line="360" w:lineRule="auto"/>
        <w:ind w:firstLine="720"/>
        <w:jc w:val="both"/>
      </w:pPr>
      <w:r w:rsidRPr="005D63F7">
        <w:t xml:space="preserve">Один з основних нормативно-правових актів, що регулює освітній процес в Україні </w:t>
      </w:r>
      <w:r w:rsidRPr="005D63F7">
        <w:noBreakHyphen/>
        <w:t xml:space="preserve"> Закон України «Про освіту». Закон закріплює основні принципи освіти, визначає права та обов'язки суб'єктів освітнього процесу, зокрема, педагогів, батьків і учнів, та встановлює вимоги до організації освітніх послуг в Україні.</w:t>
      </w:r>
    </w:p>
    <w:p w14:paraId="2529C0A1" w14:textId="4481F65E" w:rsidR="00A3202F" w:rsidRPr="005D63F7" w:rsidRDefault="00A3202F" w:rsidP="00A3202F">
      <w:pPr>
        <w:spacing w:line="360" w:lineRule="auto"/>
        <w:ind w:firstLine="720"/>
        <w:jc w:val="both"/>
      </w:pPr>
      <w:r w:rsidRPr="005D63F7">
        <w:t>Стаття 12 Закону України «Про освіту» визначає, що дошкільна освіта є частиною системи освіти, і що держава забезпечує рівний доступ до неї. Зокрема, закон містить положення про інклюзивну освіту, що дозволяє забезпечити доступ до дошкільної освіти для дітей з особливими освітніми потребами.</w:t>
      </w:r>
    </w:p>
    <w:p w14:paraId="4DCFAAF7" w14:textId="56A79E34" w:rsidR="00A3202F" w:rsidRPr="005D63F7" w:rsidRDefault="00A3202F" w:rsidP="00A3202F">
      <w:pPr>
        <w:numPr>
          <w:ilvl w:val="0"/>
          <w:numId w:val="15"/>
        </w:numPr>
        <w:spacing w:line="360" w:lineRule="auto"/>
        <w:ind w:left="0" w:firstLine="720"/>
        <w:jc w:val="both"/>
      </w:pPr>
      <w:r w:rsidRPr="005D63F7">
        <w:t>Закон України «Про дошкільну освіту»</w:t>
      </w:r>
    </w:p>
    <w:p w14:paraId="32DEB4B3" w14:textId="75971F0A" w:rsidR="00A3202F" w:rsidRPr="005D63F7" w:rsidRDefault="00A3202F" w:rsidP="00A3202F">
      <w:pPr>
        <w:spacing w:line="360" w:lineRule="auto"/>
        <w:ind w:firstLine="720"/>
        <w:jc w:val="both"/>
      </w:pPr>
      <w:r w:rsidRPr="005D63F7">
        <w:lastRenderedPageBreak/>
        <w:t>Закон України «Про дошкільну освіту», зі змінами у 2024 році, є основним документом, який визначає правові засади діяльності закладів дошкільної освіти в Україні. Він регламентує організацію, функціонування та фінансування дошкільної освіти, встановлює вимоги до програм, освітнього процесу та кадрових ресурсів</w:t>
      </w:r>
      <w:r w:rsidR="0067546A" w:rsidRPr="005D63F7">
        <w:t xml:space="preserve"> </w:t>
      </w:r>
      <w:r w:rsidR="0067546A" w:rsidRPr="005D63F7">
        <w:t>[</w:t>
      </w:r>
      <w:r w:rsidR="0067546A" w:rsidRPr="005D63F7">
        <w:t>54</w:t>
      </w:r>
      <w:r w:rsidR="0067546A" w:rsidRPr="005D63F7">
        <w:t>].</w:t>
      </w:r>
    </w:p>
    <w:p w14:paraId="24C7113E" w14:textId="39FD78BE" w:rsidR="00A3202F" w:rsidRPr="005D63F7" w:rsidRDefault="00A3202F" w:rsidP="00A3202F">
      <w:pPr>
        <w:spacing w:line="360" w:lineRule="auto"/>
        <w:ind w:firstLine="720"/>
        <w:jc w:val="both"/>
      </w:pPr>
      <w:r w:rsidRPr="005D63F7">
        <w:t>Закон закріплює, що дошкільна освіта є безкоштовною для дітей 3–6 (7) років, а також вказує, що основною метою дошкільної освіти є всебічний розвиток дитини, формування її пізнавальної активності, соціальних навичок та моральних цінностей. Закон визначає принципи інклюзивної освіти та гарантує надання освітніх послуг дітям з особливими потребами, що є важливим етапом у розвитку соціальної справедливості та рівності доступу до освіти</w:t>
      </w:r>
      <w:r w:rsidR="0067546A" w:rsidRPr="005D63F7">
        <w:t xml:space="preserve"> </w:t>
      </w:r>
      <w:r w:rsidR="0067546A" w:rsidRPr="005D63F7">
        <w:t>[13</w:t>
      </w:r>
      <w:r w:rsidR="0067546A" w:rsidRPr="005D63F7">
        <w:t>, 17, 22, 67</w:t>
      </w:r>
      <w:r w:rsidR="0067546A" w:rsidRPr="005D63F7">
        <w:t>].</w:t>
      </w:r>
    </w:p>
    <w:p w14:paraId="03ED45AD" w14:textId="77777777" w:rsidR="00A3202F" w:rsidRPr="005D63F7" w:rsidRDefault="00A3202F" w:rsidP="00A3202F">
      <w:pPr>
        <w:numPr>
          <w:ilvl w:val="0"/>
          <w:numId w:val="16"/>
        </w:numPr>
        <w:spacing w:line="360" w:lineRule="auto"/>
        <w:ind w:left="0" w:firstLine="720"/>
        <w:jc w:val="both"/>
      </w:pPr>
      <w:r w:rsidRPr="005D63F7">
        <w:t>Базовий компонент дошкільної освіти</w:t>
      </w:r>
    </w:p>
    <w:p w14:paraId="4096C2A2" w14:textId="77777777" w:rsidR="00A3202F" w:rsidRPr="005D63F7" w:rsidRDefault="00A3202F" w:rsidP="00A3202F">
      <w:pPr>
        <w:spacing w:line="360" w:lineRule="auto"/>
        <w:ind w:firstLine="720"/>
        <w:jc w:val="both"/>
      </w:pPr>
      <w:r w:rsidRPr="005D63F7">
        <w:t xml:space="preserve">Базовий компонент дошкільної освіти є важливим документом, що визначає зміст і напрямки освітнього процесу в закладах дошкільної освіти України. Цей документ прийнятий у 2012 році і регулює основні засади організації навчання дітей раннього віку в дошкільних закладах. Базовий компонент включає стандарти щодо освітніх програм, </w:t>
      </w:r>
      <w:proofErr w:type="spellStart"/>
      <w:r w:rsidRPr="005D63F7">
        <w:t>методик</w:t>
      </w:r>
      <w:proofErr w:type="spellEnd"/>
      <w:r w:rsidRPr="005D63F7">
        <w:t>, вимог до педагогічного процесу та освітнього середовища.</w:t>
      </w:r>
    </w:p>
    <w:p w14:paraId="72B590F2" w14:textId="3BA5E8D7" w:rsidR="00A3202F" w:rsidRPr="005D63F7" w:rsidRDefault="00A3202F" w:rsidP="00A3202F">
      <w:pPr>
        <w:spacing w:line="360" w:lineRule="auto"/>
        <w:ind w:firstLine="720"/>
        <w:jc w:val="both"/>
      </w:pPr>
      <w:r w:rsidRPr="005D63F7">
        <w:t>У Базовому компоненті зазначено, що освітній процес має бути адаптований до вікових особливостей дітей та включати різноманітні види діяльності, такі як гра, творчість, комунікація, фізичний розвиток. Також важливою є увага до інклюзивного підходу, що забезпечує рівні можливості для розвитку кожної дитини, зокрема дітей з особливими освітніми потребами</w:t>
      </w:r>
      <w:r w:rsidR="0067546A" w:rsidRPr="005D63F7">
        <w:t xml:space="preserve"> </w:t>
      </w:r>
      <w:r w:rsidR="0067546A" w:rsidRPr="005D63F7">
        <w:t>[</w:t>
      </w:r>
      <w:r w:rsidR="0067546A" w:rsidRPr="005D63F7">
        <w:t>8</w:t>
      </w:r>
      <w:r w:rsidR="0067546A" w:rsidRPr="005D63F7">
        <w:t>].</w:t>
      </w:r>
    </w:p>
    <w:p w14:paraId="3A869AC9" w14:textId="77777777" w:rsidR="00A3202F" w:rsidRPr="005D63F7" w:rsidRDefault="00A3202F" w:rsidP="00A3202F">
      <w:pPr>
        <w:numPr>
          <w:ilvl w:val="0"/>
          <w:numId w:val="17"/>
        </w:numPr>
        <w:spacing w:line="360" w:lineRule="auto"/>
        <w:ind w:left="0" w:firstLine="720"/>
        <w:jc w:val="both"/>
      </w:pPr>
      <w:r w:rsidRPr="005D63F7">
        <w:t>Інклюзивна освіта та права дітей з особливими потребами</w:t>
      </w:r>
    </w:p>
    <w:p w14:paraId="58ECE90F" w14:textId="422BA471" w:rsidR="00A3202F" w:rsidRPr="005D63F7" w:rsidRDefault="00A3202F" w:rsidP="00A3202F">
      <w:pPr>
        <w:spacing w:line="360" w:lineRule="auto"/>
        <w:ind w:firstLine="720"/>
        <w:jc w:val="both"/>
      </w:pPr>
      <w:r w:rsidRPr="005D63F7">
        <w:t xml:space="preserve">Законодавча база дошкільної освіти також активно розвивається в напрямку інклюзивної освіти. Закон України «Про інклюзивне навчання» та Конвенція ООН про права дитини визначають, що діти з особливими потребами мають право на рівний доступ до освіти, включаючи дошкільну </w:t>
      </w:r>
      <w:r w:rsidRPr="005D63F7">
        <w:lastRenderedPageBreak/>
        <w:t>освіту. Цей підхід є важливим кроком для забезпечення рівних можливостей для всіх дітей, незалежно від фізичних або психічних особливостей</w:t>
      </w:r>
      <w:r w:rsidR="0067546A" w:rsidRPr="005D63F7">
        <w:t xml:space="preserve"> </w:t>
      </w:r>
      <w:r w:rsidR="0067546A" w:rsidRPr="005D63F7">
        <w:t>[</w:t>
      </w:r>
      <w:r w:rsidR="0067546A" w:rsidRPr="005D63F7">
        <w:t>3</w:t>
      </w:r>
      <w:r w:rsidR="0067546A" w:rsidRPr="005D63F7">
        <w:t>3].</w:t>
      </w:r>
    </w:p>
    <w:p w14:paraId="13B5CEB3" w14:textId="77777777" w:rsidR="00A3202F" w:rsidRPr="005D63F7" w:rsidRDefault="00A3202F" w:rsidP="00A3202F">
      <w:pPr>
        <w:numPr>
          <w:ilvl w:val="0"/>
          <w:numId w:val="18"/>
        </w:numPr>
        <w:spacing w:line="360" w:lineRule="auto"/>
        <w:ind w:left="0" w:firstLine="720"/>
        <w:jc w:val="both"/>
      </w:pPr>
      <w:r w:rsidRPr="005D63F7">
        <w:t>Документи та нормативи, що регулюють діяльність ЗДО</w:t>
      </w:r>
    </w:p>
    <w:p w14:paraId="40C7723C" w14:textId="77777777" w:rsidR="00A3202F" w:rsidRPr="005D63F7" w:rsidRDefault="00A3202F" w:rsidP="00A3202F">
      <w:pPr>
        <w:spacing w:line="360" w:lineRule="auto"/>
        <w:ind w:firstLine="720"/>
        <w:jc w:val="both"/>
      </w:pPr>
      <w:r w:rsidRPr="005D63F7">
        <w:t>Додатково до основних законодавчих актів, на діяльність закладів дошкільної освіти впливають різноманітні нормативно-правові документи, що регулюють конкретні аспекти роботи ЗДО. До таких документів належать:</w:t>
      </w:r>
    </w:p>
    <w:p w14:paraId="3E762D08" w14:textId="77777777" w:rsidR="00A3202F" w:rsidRPr="005D63F7" w:rsidRDefault="00A3202F" w:rsidP="00A3202F">
      <w:pPr>
        <w:numPr>
          <w:ilvl w:val="0"/>
          <w:numId w:val="19"/>
        </w:numPr>
        <w:spacing w:line="360" w:lineRule="auto"/>
        <w:ind w:left="0" w:firstLine="720"/>
        <w:jc w:val="both"/>
      </w:pPr>
      <w:r w:rsidRPr="005D63F7">
        <w:t>Державний стандарт дошкільної освіти, який визначає основні вимоги до організації навчального процесу в ЗДО та встановлює критерії якості освітніх послуг.</w:t>
      </w:r>
    </w:p>
    <w:p w14:paraId="56AA5F73" w14:textId="77777777" w:rsidR="00A3202F" w:rsidRPr="005D63F7" w:rsidRDefault="00A3202F" w:rsidP="00A3202F">
      <w:pPr>
        <w:numPr>
          <w:ilvl w:val="0"/>
          <w:numId w:val="19"/>
        </w:numPr>
        <w:spacing w:line="360" w:lineRule="auto"/>
        <w:ind w:left="0" w:firstLine="720"/>
        <w:jc w:val="both"/>
      </w:pPr>
      <w:r w:rsidRPr="005D63F7">
        <w:t>Методичні рекомендації Міністерства освіти і науки України, що стосуються організації навчання, виховання та розвитку дітей в закладах дошкільної освіти.</w:t>
      </w:r>
    </w:p>
    <w:p w14:paraId="611CACEC" w14:textId="77777777" w:rsidR="00A3202F" w:rsidRPr="005D63F7" w:rsidRDefault="00A3202F" w:rsidP="00A3202F">
      <w:pPr>
        <w:numPr>
          <w:ilvl w:val="0"/>
          <w:numId w:val="19"/>
        </w:numPr>
        <w:spacing w:line="360" w:lineRule="auto"/>
        <w:ind w:left="0" w:firstLine="720"/>
        <w:jc w:val="both"/>
      </w:pPr>
      <w:r w:rsidRPr="005D63F7">
        <w:t>Кодекс законів про працю України, що регулює трудові відносини в дошкільних закладах, умови праці педагогічних працівників.</w:t>
      </w:r>
    </w:p>
    <w:p w14:paraId="2422B406" w14:textId="77777777" w:rsidR="00A3202F" w:rsidRPr="005D63F7" w:rsidRDefault="00A3202F" w:rsidP="00A3202F">
      <w:pPr>
        <w:numPr>
          <w:ilvl w:val="0"/>
          <w:numId w:val="20"/>
        </w:numPr>
        <w:spacing w:line="360" w:lineRule="auto"/>
        <w:ind w:left="0" w:firstLine="720"/>
        <w:jc w:val="both"/>
      </w:pPr>
      <w:r w:rsidRPr="005D63F7">
        <w:t>Програми розвитку та реформи в дошкільній освіті</w:t>
      </w:r>
    </w:p>
    <w:p w14:paraId="62611F4C" w14:textId="6617CE0A" w:rsidR="00A3202F" w:rsidRPr="005D63F7" w:rsidRDefault="00A3202F" w:rsidP="00A3202F">
      <w:pPr>
        <w:spacing w:line="360" w:lineRule="auto"/>
        <w:ind w:firstLine="720"/>
        <w:jc w:val="both"/>
      </w:pPr>
      <w:r w:rsidRPr="005D63F7">
        <w:t>Згідно з чинними нормативно-правовими актами, в Україні також проводяться регулярні реформи в сфері дошкільної освіти. Це включає оновлення освітніх програм, адаптацію міжнародних стандартів і підходів, удосконалення кваліфікаційних вимог до педагогів, а також впровадження нових освітніх технологій</w:t>
      </w:r>
      <w:r w:rsidR="0067546A" w:rsidRPr="005D63F7">
        <w:t xml:space="preserve"> </w:t>
      </w:r>
      <w:r w:rsidR="0067546A" w:rsidRPr="005D63F7">
        <w:t>[</w:t>
      </w:r>
      <w:r w:rsidR="0067546A" w:rsidRPr="005D63F7">
        <w:t>15</w:t>
      </w:r>
      <w:r w:rsidR="0067546A" w:rsidRPr="005D63F7">
        <w:t>].</w:t>
      </w:r>
    </w:p>
    <w:p w14:paraId="211876B1" w14:textId="3A483EC2" w:rsidR="00A3202F" w:rsidRPr="005D63F7" w:rsidRDefault="00A3202F" w:rsidP="00A3202F">
      <w:pPr>
        <w:spacing w:line="360" w:lineRule="auto"/>
        <w:ind w:firstLine="720"/>
        <w:jc w:val="both"/>
      </w:pPr>
      <w:r w:rsidRPr="005D63F7">
        <w:t xml:space="preserve">У 2017 році було введено нову редакцію Базового компоненту дошкільної освіти, після декілька разів оновлювалась, останній раз 2021 році, він враховує принципи </w:t>
      </w:r>
      <w:proofErr w:type="spellStart"/>
      <w:r w:rsidRPr="005D63F7">
        <w:t>інклюзивності</w:t>
      </w:r>
      <w:proofErr w:type="spellEnd"/>
      <w:r w:rsidRPr="005D63F7">
        <w:t xml:space="preserve">, розвитку </w:t>
      </w:r>
      <w:proofErr w:type="spellStart"/>
      <w:r w:rsidRPr="005D63F7">
        <w:t>компетентностей</w:t>
      </w:r>
      <w:proofErr w:type="spellEnd"/>
      <w:r w:rsidRPr="005D63F7">
        <w:t>, а також сучасних педагогічних підходів, таких як інтеграція STEM-дисциплін (наука, технології, інженерія, математика) у дошкільну освіту.</w:t>
      </w:r>
    </w:p>
    <w:p w14:paraId="1643B548" w14:textId="47E581B7" w:rsidR="00486AD8" w:rsidRPr="005D63F7" w:rsidRDefault="00486AD8" w:rsidP="00486AD8">
      <w:pPr>
        <w:spacing w:line="360" w:lineRule="auto"/>
        <w:ind w:firstLine="720"/>
        <w:jc w:val="both"/>
      </w:pPr>
      <w:r w:rsidRPr="005D63F7">
        <w:t xml:space="preserve">Законодавча база дошкільної освіти в Україні є комплексною та багатогранною, і вона забезпечує стабільні умови для розвитку дошкільної освіти на всіх рівнях. Вона регулює не лише організацію навчального процесу, але й соціальний захист дітей та права педагогічних працівників. </w:t>
      </w:r>
      <w:r w:rsidRPr="005D63F7">
        <w:lastRenderedPageBreak/>
        <w:t>Основними нормативно-правовими актами, що визначають структуру дошкільної освіти, є Конституція України, Закон України «Про освіту», Закон України «Про дошкільну освіту», а також Базовий компонент дошкільної освіти, який є основним документом, що регулює зміст і організацію освітнього процесу</w:t>
      </w:r>
      <w:r w:rsidR="0067546A" w:rsidRPr="005D63F7">
        <w:t xml:space="preserve"> </w:t>
      </w:r>
      <w:r w:rsidR="0067546A" w:rsidRPr="005D63F7">
        <w:t>[1</w:t>
      </w:r>
      <w:r w:rsidR="0067546A" w:rsidRPr="005D63F7">
        <w:t>9</w:t>
      </w:r>
      <w:r w:rsidR="0067546A" w:rsidRPr="005D63F7">
        <w:t>].</w:t>
      </w:r>
    </w:p>
    <w:p w14:paraId="3E8E4C6B" w14:textId="66ED9504" w:rsidR="00486AD8" w:rsidRPr="005D63F7" w:rsidRDefault="00486AD8" w:rsidP="00486AD8">
      <w:pPr>
        <w:spacing w:line="360" w:lineRule="auto"/>
        <w:ind w:firstLine="720"/>
        <w:jc w:val="both"/>
      </w:pPr>
      <w:r w:rsidRPr="005D63F7">
        <w:t>Окремо варто зазначити важливість розвитку інклюзивної освіти, яка гарантує рівні можливості для всіх дітей, включаючи дітей з особливими освітніми потребами. Важливими кроками у цьому напрямку стали ухвалення Законів, що сприяють інтеграції таких дітей у загальноосвітній процес, а також внесення змін до програм і стандартів освіти для забезпечення доступності дошкільної освіти</w:t>
      </w:r>
      <w:r w:rsidR="0067546A" w:rsidRPr="005D63F7">
        <w:t xml:space="preserve"> </w:t>
      </w:r>
      <w:r w:rsidR="0067546A" w:rsidRPr="005D63F7">
        <w:t>[</w:t>
      </w:r>
      <w:r w:rsidR="0067546A" w:rsidRPr="005D63F7">
        <w:t>47</w:t>
      </w:r>
      <w:r w:rsidR="0067546A" w:rsidRPr="005D63F7">
        <w:t>].</w:t>
      </w:r>
    </w:p>
    <w:p w14:paraId="741686B9" w14:textId="2071648E" w:rsidR="00486AD8" w:rsidRPr="005D63F7" w:rsidRDefault="00486AD8" w:rsidP="00486AD8">
      <w:pPr>
        <w:spacing w:line="360" w:lineRule="auto"/>
        <w:ind w:firstLine="720"/>
        <w:jc w:val="both"/>
      </w:pPr>
      <w:r w:rsidRPr="005D63F7">
        <w:t>Постійне оновлення законодавчих і нормативних актів, а також впровадження інноваційних освітніх практик є невід'ємною частиною розвитку дошкільної освіти в Україні. Зокрема, сучасні реформи в освіті акцентують увагу на інтеграції новітніх технологій, а також на удосконаленні педагогічних підходів і кваліфікаційних вимог до педагогів</w:t>
      </w:r>
      <w:r w:rsidR="0067546A" w:rsidRPr="005D63F7">
        <w:t xml:space="preserve"> </w:t>
      </w:r>
      <w:r w:rsidR="0067546A" w:rsidRPr="005D63F7">
        <w:t>[1</w:t>
      </w:r>
      <w:r w:rsidR="0067546A" w:rsidRPr="005D63F7">
        <w:t>9</w:t>
      </w:r>
      <w:r w:rsidR="0067546A" w:rsidRPr="005D63F7">
        <w:t>].</w:t>
      </w:r>
    </w:p>
    <w:p w14:paraId="16088C0A" w14:textId="579F6C14" w:rsidR="00486AD8" w:rsidRPr="005D63F7" w:rsidRDefault="00486AD8" w:rsidP="00486AD8">
      <w:pPr>
        <w:spacing w:line="360" w:lineRule="auto"/>
        <w:ind w:firstLine="720"/>
        <w:jc w:val="both"/>
      </w:pPr>
      <w:r w:rsidRPr="005D63F7">
        <w:t>Законодавча база дошкільної освіти в Україні створює сприятливі умови для забезпечення доступу до якісної освіти для всіх дітей і є надійним фундаментом для подальшого розвитку системи дошкільної освіти в країні.</w:t>
      </w:r>
    </w:p>
    <w:p w14:paraId="45B876B8" w14:textId="5008CD84" w:rsidR="00486AD8" w:rsidRPr="005D63F7" w:rsidRDefault="00A3202F" w:rsidP="00486AD8">
      <w:pPr>
        <w:spacing w:line="360" w:lineRule="auto"/>
        <w:ind w:firstLine="720"/>
        <w:jc w:val="both"/>
      </w:pPr>
      <w:r w:rsidRPr="005D63F7">
        <w:t>Загалом, законодавча база дошкільної освіти в Україні забезпечує правову основу для організації та функціонування закладів дошкільної освіти, а також сприяє розвитку інклюзивної освіти та враховує сучасні педагогічні тенденції, що є важливим аспектом для забезпечення рівних можливостей для всіх дітей</w:t>
      </w:r>
      <w:r w:rsidR="0067546A" w:rsidRPr="005D63F7">
        <w:t>.</w:t>
      </w:r>
    </w:p>
    <w:p w14:paraId="6A19F148" w14:textId="77777777" w:rsidR="00A3202F" w:rsidRPr="005D63F7" w:rsidRDefault="00A3202F" w:rsidP="00A3202F">
      <w:pPr>
        <w:spacing w:line="360" w:lineRule="auto"/>
        <w:ind w:firstLine="720"/>
        <w:jc w:val="both"/>
      </w:pPr>
      <w:r w:rsidRPr="005D63F7">
        <w:t>Завдяки цим основам дошкільна освіта в Україні сьогодні є доступною для дітей різних соціальних груп, створюючи передумови для їх гармонійного розвитку та адаптації до шкільного навчання.</w:t>
      </w:r>
    </w:p>
    <w:p w14:paraId="49D1BB74" w14:textId="6BF211F3" w:rsidR="00486AD8" w:rsidRPr="005D63F7" w:rsidRDefault="00486AD8">
      <w:pPr>
        <w:widowControl/>
        <w:autoSpaceDE/>
        <w:autoSpaceDN/>
        <w:spacing w:line="360" w:lineRule="auto"/>
        <w:ind w:firstLine="720"/>
        <w:jc w:val="both"/>
      </w:pPr>
      <w:r w:rsidRPr="005D63F7">
        <w:br w:type="page"/>
      </w:r>
    </w:p>
    <w:p w14:paraId="40A79981" w14:textId="42B9ED24" w:rsidR="00857AD6" w:rsidRPr="005D63F7" w:rsidRDefault="00486AD8" w:rsidP="00486AD8">
      <w:pPr>
        <w:pStyle w:val="a7"/>
        <w:numPr>
          <w:ilvl w:val="1"/>
          <w:numId w:val="2"/>
        </w:numPr>
        <w:spacing w:line="360" w:lineRule="auto"/>
        <w:ind w:left="0" w:firstLine="0"/>
        <w:jc w:val="center"/>
      </w:pPr>
      <w:r w:rsidRPr="005D63F7">
        <w:lastRenderedPageBreak/>
        <w:t>Організація дошкільної освіти у Франції; структура та основні етапи розвитку</w:t>
      </w:r>
    </w:p>
    <w:p w14:paraId="20794685" w14:textId="77777777" w:rsidR="00486AD8" w:rsidRPr="005D63F7" w:rsidRDefault="00486AD8" w:rsidP="00486AD8">
      <w:pPr>
        <w:spacing w:line="360" w:lineRule="auto"/>
        <w:ind w:firstLine="720"/>
        <w:jc w:val="both"/>
      </w:pPr>
    </w:p>
    <w:p w14:paraId="08EE6990" w14:textId="7AC210B5" w:rsidR="00486AD8" w:rsidRPr="005D63F7" w:rsidRDefault="00486AD8" w:rsidP="00486AD8">
      <w:pPr>
        <w:spacing w:line="360" w:lineRule="auto"/>
        <w:ind w:firstLine="720"/>
        <w:jc w:val="both"/>
      </w:pPr>
      <w:r w:rsidRPr="005D63F7">
        <w:t>Дошкільна освіта у Франції має глибокі історичні корені і є важливою складовою національної системи освіти. Вона включає в себе два основні етапи: дитячий садок (</w:t>
      </w:r>
      <w:proofErr w:type="spellStart"/>
      <w:r w:rsidRPr="005D63F7">
        <w:t>école</w:t>
      </w:r>
      <w:proofErr w:type="spellEnd"/>
      <w:r w:rsidRPr="005D63F7">
        <w:t xml:space="preserve"> </w:t>
      </w:r>
      <w:proofErr w:type="spellStart"/>
      <w:r w:rsidRPr="005D63F7">
        <w:t>maternelle</w:t>
      </w:r>
      <w:proofErr w:type="spellEnd"/>
      <w:r w:rsidRPr="005D63F7">
        <w:t>) і дошкільні програми, які передують початковій школі. У Франції дошкільна освіта є обов'язковою для дітей з 3 років і має три основні рівні: Товариський садок (</w:t>
      </w:r>
      <w:proofErr w:type="spellStart"/>
      <w:r w:rsidRPr="005D63F7">
        <w:t>école</w:t>
      </w:r>
      <w:proofErr w:type="spellEnd"/>
      <w:r w:rsidRPr="005D63F7">
        <w:t xml:space="preserve"> </w:t>
      </w:r>
      <w:proofErr w:type="spellStart"/>
      <w:r w:rsidRPr="005D63F7">
        <w:t>maternelle</w:t>
      </w:r>
      <w:proofErr w:type="spellEnd"/>
      <w:r w:rsidRPr="005D63F7">
        <w:t>), дитячі садки для малюків та ясельні групи. Оскільки система дошкільної освіти має глибокі соціальні, культурні та освітні традиції, важливо розглянути її історичний розвиток та основні етапи становлення</w:t>
      </w:r>
      <w:r w:rsidR="0067546A" w:rsidRPr="005D63F7">
        <w:t xml:space="preserve"> </w:t>
      </w:r>
      <w:r w:rsidR="0067546A" w:rsidRPr="005D63F7">
        <w:t>[13</w:t>
      </w:r>
      <w:r w:rsidR="0067546A" w:rsidRPr="005D63F7">
        <w:t>, 44, 56</w:t>
      </w:r>
      <w:r w:rsidR="0067546A" w:rsidRPr="005D63F7">
        <w:t>].</w:t>
      </w:r>
    </w:p>
    <w:p w14:paraId="0FBD38DE" w14:textId="1375DADB" w:rsidR="00486AD8" w:rsidRPr="005D63F7" w:rsidRDefault="00486AD8" w:rsidP="00486AD8">
      <w:pPr>
        <w:spacing w:line="360" w:lineRule="auto"/>
        <w:ind w:firstLine="720"/>
        <w:jc w:val="both"/>
      </w:pPr>
      <w:r w:rsidRPr="005D63F7">
        <w:t>Історія дошкільної освіти у Франції має давні корені, які сягають середньовіччя, проте значні зміни в цій сфері відбулись лише в кінці XIX – початку XX століття. Система дошкільної освіти, що існує сьогодні, є результатом поступового розвитку і реформування впродовж кількох століть.</w:t>
      </w:r>
    </w:p>
    <w:p w14:paraId="693B4DE0" w14:textId="77777777" w:rsidR="00486AD8" w:rsidRPr="005D63F7" w:rsidRDefault="00486AD8" w:rsidP="00486AD8">
      <w:pPr>
        <w:spacing w:line="360" w:lineRule="auto"/>
        <w:ind w:firstLine="720"/>
        <w:jc w:val="both"/>
      </w:pPr>
      <w:r w:rsidRPr="005D63F7">
        <w:t>Ранні етапи (середина XVII – XVIII століття)</w:t>
      </w:r>
    </w:p>
    <w:p w14:paraId="2327712E" w14:textId="77777777" w:rsidR="00486AD8" w:rsidRPr="005D63F7" w:rsidRDefault="00486AD8" w:rsidP="00486AD8">
      <w:pPr>
        <w:spacing w:line="360" w:lineRule="auto"/>
        <w:ind w:firstLine="720"/>
        <w:jc w:val="both"/>
      </w:pPr>
      <w:r w:rsidRPr="005D63F7">
        <w:t>Перші спроби організувати дошкільне виховання у Франції з’явилися ще в XVII столітті, коли в монастирях і благодійних організаціях створювали невеликі групи для догляду за малюками. Ці установи, зазвичай, не мали чіткої освітньої мети і були спрямовані на надання соціальної допомоги малозабезпеченим родинам. Однак вони стали важливими перехідними ланками на шляху до створення сучасної системи дошкільної освіти.</w:t>
      </w:r>
    </w:p>
    <w:p w14:paraId="3B2DAD48" w14:textId="3687627E" w:rsidR="00486AD8" w:rsidRPr="005D63F7" w:rsidRDefault="00486AD8" w:rsidP="00486AD8">
      <w:pPr>
        <w:spacing w:line="360" w:lineRule="auto"/>
        <w:ind w:firstLine="720"/>
        <w:jc w:val="both"/>
      </w:pPr>
      <w:r w:rsidRPr="005D63F7">
        <w:t>Одним із перших прикладів систематизованого догляду та виховання дітей був рух, започаткований французьким педагогом Жаном-Жаком Руссо, який вважав важливим врахування природного розвитку дитини. Хоча його ідеї не стали основою для державної політики того часу, вони вплинули на подальший розвиток освіти, зокрема в дошкільній сфері</w:t>
      </w:r>
      <w:r w:rsidR="0067546A" w:rsidRPr="005D63F7">
        <w:t xml:space="preserve"> </w:t>
      </w:r>
      <w:r w:rsidR="0067546A" w:rsidRPr="005D63F7">
        <w:t>[</w:t>
      </w:r>
      <w:r w:rsidR="0067546A" w:rsidRPr="005D63F7">
        <w:t>6</w:t>
      </w:r>
      <w:r w:rsidR="0067546A" w:rsidRPr="005D63F7">
        <w:t>3].</w:t>
      </w:r>
    </w:p>
    <w:p w14:paraId="625D6624" w14:textId="77777777" w:rsidR="00486AD8" w:rsidRPr="005D63F7" w:rsidRDefault="00486AD8" w:rsidP="00486AD8">
      <w:pPr>
        <w:spacing w:line="360" w:lineRule="auto"/>
        <w:ind w:firstLine="720"/>
        <w:jc w:val="both"/>
      </w:pPr>
      <w:r w:rsidRPr="005D63F7">
        <w:t>XIX століття: Початок організації системи дошкільної освіти</w:t>
      </w:r>
    </w:p>
    <w:p w14:paraId="34245BC1" w14:textId="20CA1FE0" w:rsidR="00486AD8" w:rsidRPr="005D63F7" w:rsidRDefault="00486AD8" w:rsidP="00486AD8">
      <w:pPr>
        <w:spacing w:line="360" w:lineRule="auto"/>
        <w:ind w:firstLine="720"/>
        <w:jc w:val="both"/>
      </w:pPr>
      <w:r w:rsidRPr="005D63F7">
        <w:lastRenderedPageBreak/>
        <w:t>У середині XIX століття, під впливом індустріалізації та соціальних змін у Франції, з’явилася необхідність у створенні спеціальних навчальних закладів для дітей, які повинні були розвиватися в умовах швидко змінюваного суспільства. Перші дошкільні установи з’явилися в Парижі в середині XIX століття. Вони мали на меті не тільки догляд за дітьми, але й їх навчання та підготовку до школи</w:t>
      </w:r>
      <w:r w:rsidR="0067546A" w:rsidRPr="005D63F7">
        <w:t xml:space="preserve"> </w:t>
      </w:r>
      <w:r w:rsidR="0067546A" w:rsidRPr="005D63F7">
        <w:t>[</w:t>
      </w:r>
      <w:r w:rsidR="0067546A" w:rsidRPr="005D63F7">
        <w:t>55</w:t>
      </w:r>
      <w:r w:rsidR="0067546A" w:rsidRPr="005D63F7">
        <w:t>].</w:t>
      </w:r>
    </w:p>
    <w:p w14:paraId="71E0CB6F" w14:textId="77777777" w:rsidR="00486AD8" w:rsidRPr="005D63F7" w:rsidRDefault="00486AD8" w:rsidP="00486AD8">
      <w:pPr>
        <w:spacing w:line="360" w:lineRule="auto"/>
        <w:ind w:firstLine="720"/>
        <w:jc w:val="both"/>
      </w:pPr>
      <w:r w:rsidRPr="005D63F7">
        <w:t>Особливо значущим моментом стало створення 1844 року "Материнських шкіл" (</w:t>
      </w:r>
      <w:proofErr w:type="spellStart"/>
      <w:r w:rsidRPr="005D63F7">
        <w:t>écoles</w:t>
      </w:r>
      <w:proofErr w:type="spellEnd"/>
      <w:r w:rsidRPr="005D63F7">
        <w:t xml:space="preserve"> </w:t>
      </w:r>
      <w:proofErr w:type="spellStart"/>
      <w:r w:rsidRPr="005D63F7">
        <w:t>maternelles</w:t>
      </w:r>
      <w:proofErr w:type="spellEnd"/>
      <w:r w:rsidRPr="005D63F7">
        <w:t xml:space="preserve">), які були засновані в Парижі за ініціативою соціального реформатора Фрідріха </w:t>
      </w:r>
      <w:proofErr w:type="spellStart"/>
      <w:r w:rsidRPr="005D63F7">
        <w:t>Фребеля</w:t>
      </w:r>
      <w:proofErr w:type="spellEnd"/>
      <w:r w:rsidRPr="005D63F7">
        <w:t xml:space="preserve">. Ці школи мали на меті забезпечити перші освітні </w:t>
      </w:r>
      <w:proofErr w:type="spellStart"/>
      <w:r w:rsidRPr="005D63F7">
        <w:t>досвіди</w:t>
      </w:r>
      <w:proofErr w:type="spellEnd"/>
      <w:r w:rsidRPr="005D63F7">
        <w:t xml:space="preserve"> для малюків у віці від 2 до 6 років, оскільки раніше більшість дітей залишались без систематичного навчання в цей період. </w:t>
      </w:r>
      <w:proofErr w:type="spellStart"/>
      <w:r w:rsidRPr="005D63F7">
        <w:t>Фребель</w:t>
      </w:r>
      <w:proofErr w:type="spellEnd"/>
      <w:r w:rsidRPr="005D63F7">
        <w:t xml:space="preserve"> вважав, що дошкільне виховання має бути активним, ігровим та орієнтованим на природний розвиток дитини.</w:t>
      </w:r>
    </w:p>
    <w:p w14:paraId="57E956BC" w14:textId="692BDD7B" w:rsidR="00486AD8" w:rsidRPr="005D63F7" w:rsidRDefault="00486AD8" w:rsidP="00486AD8">
      <w:pPr>
        <w:spacing w:line="360" w:lineRule="auto"/>
        <w:ind w:firstLine="720"/>
        <w:jc w:val="both"/>
      </w:pPr>
      <w:r w:rsidRPr="005D63F7">
        <w:t>Проте такі заклади були доступні не всім, а лише певним верствам населення, зокрема, заможним родинам, тому вони не могли забезпечити доступ до освіти для всіх дітей</w:t>
      </w:r>
      <w:r w:rsidR="0067546A" w:rsidRPr="005D63F7">
        <w:t xml:space="preserve"> </w:t>
      </w:r>
      <w:r w:rsidR="0067546A" w:rsidRPr="005D63F7">
        <w:t>[1</w:t>
      </w:r>
      <w:r w:rsidR="0067546A" w:rsidRPr="005D63F7">
        <w:t>8</w:t>
      </w:r>
      <w:r w:rsidR="0067546A" w:rsidRPr="005D63F7">
        <w:t>].</w:t>
      </w:r>
    </w:p>
    <w:p w14:paraId="2DB15C6A" w14:textId="77777777" w:rsidR="00486AD8" w:rsidRPr="005D63F7" w:rsidRDefault="00486AD8" w:rsidP="00486AD8">
      <w:pPr>
        <w:spacing w:line="360" w:lineRule="auto"/>
        <w:ind w:firstLine="720"/>
        <w:jc w:val="both"/>
      </w:pPr>
      <w:r w:rsidRPr="005D63F7">
        <w:t>Початок XX століття: Законодавча основа та масове впровадження</w:t>
      </w:r>
    </w:p>
    <w:p w14:paraId="08331A7D" w14:textId="77777777" w:rsidR="00486AD8" w:rsidRPr="005D63F7" w:rsidRDefault="00486AD8" w:rsidP="00486AD8">
      <w:pPr>
        <w:spacing w:line="360" w:lineRule="auto"/>
        <w:ind w:firstLine="720"/>
        <w:jc w:val="both"/>
      </w:pPr>
      <w:r w:rsidRPr="005D63F7">
        <w:t>XX століття стало періодом інтенсивного розвитку дошкільної освіти у Франції. У 1904 році Франція прийняла закон, що сприяв масовому розвитку дошкільних установ, зокрема, було встановлено, що дитячі садки повинні бути доступні для всіх дітей, незалежно від соціального статусу їхніх батьків. Однак навіть після цього дошкільні заклади не стали обов'язковими, і більшість дітей відвідували їх лише за бажанням батьків.</w:t>
      </w:r>
    </w:p>
    <w:p w14:paraId="2B8BE7EE" w14:textId="77777777" w:rsidR="00486AD8" w:rsidRPr="005D63F7" w:rsidRDefault="00486AD8" w:rsidP="00486AD8">
      <w:pPr>
        <w:spacing w:line="360" w:lineRule="auto"/>
        <w:ind w:firstLine="720"/>
        <w:jc w:val="both"/>
      </w:pPr>
      <w:r w:rsidRPr="005D63F7">
        <w:t>Важливою віхою в історії дошкільної освіти у Франції стало ухвалення закону 1881 року, який проголошував створення комунальних дитячих садків для малюків. Це означало початок реформи у системі освіти, яка стала включати нові форми організації дошкільної освіти, доступні для більшості сімей.</w:t>
      </w:r>
    </w:p>
    <w:p w14:paraId="314D69FB" w14:textId="77777777" w:rsidR="00486AD8" w:rsidRPr="005D63F7" w:rsidRDefault="00486AD8" w:rsidP="00486AD8">
      <w:pPr>
        <w:spacing w:line="360" w:lineRule="auto"/>
        <w:ind w:firstLine="720"/>
        <w:jc w:val="both"/>
      </w:pPr>
      <w:r w:rsidRPr="005D63F7">
        <w:t xml:space="preserve">Перша половина XX століття: Поширення та </w:t>
      </w:r>
      <w:proofErr w:type="spellStart"/>
      <w:r w:rsidRPr="005D63F7">
        <w:t>інклюзивність</w:t>
      </w:r>
      <w:proofErr w:type="spellEnd"/>
    </w:p>
    <w:p w14:paraId="01E797D5" w14:textId="3B157D30" w:rsidR="00486AD8" w:rsidRPr="005D63F7" w:rsidRDefault="00486AD8" w:rsidP="00486AD8">
      <w:pPr>
        <w:spacing w:line="360" w:lineRule="auto"/>
        <w:ind w:firstLine="720"/>
        <w:jc w:val="both"/>
      </w:pPr>
      <w:r w:rsidRPr="005D63F7">
        <w:t xml:space="preserve">Після 1945 року у Франції починається активне реформування </w:t>
      </w:r>
      <w:r w:rsidRPr="005D63F7">
        <w:lastRenderedPageBreak/>
        <w:t>системи освіти, що включає дошкільну освіту. У цей час зростає усвідомлення необхідності забезпечення рівних освітніх можливостей для всіх дітей, незалежно від їх соціального походження. Програми дитячих садків починають ставати більш організованими, і педагогічні практики спрямовуються на всебічний розвиток дитини: інтелектуальний, соціальний, емоційний та фізичний</w:t>
      </w:r>
      <w:r w:rsidR="0067546A" w:rsidRPr="005D63F7">
        <w:t xml:space="preserve"> </w:t>
      </w:r>
      <w:r w:rsidR="0067546A" w:rsidRPr="005D63F7">
        <w:t>[1</w:t>
      </w:r>
      <w:r w:rsidR="0067546A" w:rsidRPr="005D63F7">
        <w:t>9</w:t>
      </w:r>
      <w:r w:rsidR="0067546A" w:rsidRPr="005D63F7">
        <w:t>].</w:t>
      </w:r>
    </w:p>
    <w:p w14:paraId="2CB86B18" w14:textId="77777777" w:rsidR="00486AD8" w:rsidRPr="005D63F7" w:rsidRDefault="00486AD8" w:rsidP="00486AD8">
      <w:pPr>
        <w:spacing w:line="360" w:lineRule="auto"/>
        <w:ind w:firstLine="720"/>
        <w:jc w:val="both"/>
      </w:pPr>
      <w:r w:rsidRPr="005D63F7">
        <w:t>У 1949 році, згідно з французьким законодавством, були прийняті нові норми для створення та функціонування дитячих садків, які включали, зокрема, підвищення якості навчання та встановлення обов'язкових стандартів для педагогів. Це дозволило значно розширити мережу дошкільних установ і забезпечити доступ до освіти для більшої кількості дітей.</w:t>
      </w:r>
    </w:p>
    <w:p w14:paraId="39F151B6" w14:textId="77777777" w:rsidR="00486AD8" w:rsidRPr="005D63F7" w:rsidRDefault="00486AD8" w:rsidP="00486AD8">
      <w:pPr>
        <w:spacing w:line="360" w:lineRule="auto"/>
        <w:ind w:firstLine="720"/>
        <w:jc w:val="both"/>
      </w:pPr>
      <w:r w:rsidRPr="005D63F7">
        <w:t>1960-1980-ті роки: Обов'язковість дошкільної освіти</w:t>
      </w:r>
    </w:p>
    <w:p w14:paraId="79D8835D" w14:textId="2CB5E251" w:rsidR="00486AD8" w:rsidRPr="005D63F7" w:rsidRDefault="00486AD8" w:rsidP="00486AD8">
      <w:pPr>
        <w:spacing w:line="360" w:lineRule="auto"/>
        <w:ind w:firstLine="720"/>
        <w:jc w:val="both"/>
      </w:pPr>
      <w:r w:rsidRPr="005D63F7">
        <w:t>1960-ті роки стали важливим періодом для дошкільної освіти у Франції. На цей час вже починають активно діяти програми, які роблять дошкільну освіту обов'язковою для дітей віком від 3 років. Важливою віхою було ухвалення закону 1959 року, який встановив, що дитячі садки мають бути доступними для всіх дітей, а освітня програма має охоплювати основи навчання, такі як розв'язання простих задач, розвиток мови та інші базові навички</w:t>
      </w:r>
      <w:r w:rsidR="0067546A" w:rsidRPr="005D63F7">
        <w:t xml:space="preserve"> </w:t>
      </w:r>
      <w:r w:rsidR="0067546A" w:rsidRPr="005D63F7">
        <w:t>[</w:t>
      </w:r>
      <w:r w:rsidR="0067546A" w:rsidRPr="005D63F7">
        <w:t>77</w:t>
      </w:r>
      <w:r w:rsidR="0067546A" w:rsidRPr="005D63F7">
        <w:t>].</w:t>
      </w:r>
    </w:p>
    <w:p w14:paraId="0234753C" w14:textId="77777777" w:rsidR="00486AD8" w:rsidRPr="005D63F7" w:rsidRDefault="00486AD8" w:rsidP="00486AD8">
      <w:pPr>
        <w:spacing w:line="360" w:lineRule="auto"/>
        <w:ind w:firstLine="720"/>
        <w:jc w:val="both"/>
      </w:pPr>
      <w:r w:rsidRPr="005D63F7">
        <w:t xml:space="preserve">1990-2000-ті роки: </w:t>
      </w:r>
      <w:proofErr w:type="spellStart"/>
      <w:r w:rsidRPr="005D63F7">
        <w:t>Інклюзивність</w:t>
      </w:r>
      <w:proofErr w:type="spellEnd"/>
      <w:r w:rsidRPr="005D63F7">
        <w:t xml:space="preserve"> і адаптація до нових вимог</w:t>
      </w:r>
    </w:p>
    <w:p w14:paraId="31822862" w14:textId="77777777" w:rsidR="00486AD8" w:rsidRPr="005D63F7" w:rsidRDefault="00486AD8" w:rsidP="00486AD8">
      <w:pPr>
        <w:spacing w:line="360" w:lineRule="auto"/>
        <w:ind w:firstLine="720"/>
        <w:jc w:val="both"/>
      </w:pPr>
      <w:r w:rsidRPr="005D63F7">
        <w:t xml:space="preserve">З 1990-х років Франція започаткувала нові підходи до дошкільної освіти, включаючи інклюзивні програми для дітей з особливими освітніми потребами. Освітня реформа сприяла розвитку інноваційних підходів, зокрема через інтеграцію сучасних педагогічних </w:t>
      </w:r>
      <w:proofErr w:type="spellStart"/>
      <w:r w:rsidRPr="005D63F7">
        <w:t>методик</w:t>
      </w:r>
      <w:proofErr w:type="spellEnd"/>
      <w:r w:rsidRPr="005D63F7">
        <w:t xml:space="preserve"> та використання новітніх технологій у навчанні. У цей період з’являються нові курси для педагогів, що допомогли вдосконалити методику роботи з дітьми.</w:t>
      </w:r>
    </w:p>
    <w:p w14:paraId="69540A2C" w14:textId="77777777" w:rsidR="00486AD8" w:rsidRPr="005D63F7" w:rsidRDefault="00486AD8" w:rsidP="00486AD8">
      <w:pPr>
        <w:spacing w:line="360" w:lineRule="auto"/>
        <w:ind w:firstLine="720"/>
        <w:jc w:val="both"/>
      </w:pPr>
      <w:r w:rsidRPr="005D63F7">
        <w:t xml:space="preserve">Однією з основних тенденцій стало збільшення ролі неформальної освіти та розширення можливостей для розвитку креативності дітей, зокрема через організацію театральних вистав, музичних заходів та </w:t>
      </w:r>
      <w:r w:rsidRPr="005D63F7">
        <w:lastRenderedPageBreak/>
        <w:t>різноманітних ігор.</w:t>
      </w:r>
    </w:p>
    <w:p w14:paraId="58173145" w14:textId="77777777" w:rsidR="00486AD8" w:rsidRPr="005D63F7" w:rsidRDefault="00486AD8" w:rsidP="00486AD8">
      <w:pPr>
        <w:spacing w:line="360" w:lineRule="auto"/>
        <w:ind w:firstLine="720"/>
        <w:jc w:val="both"/>
      </w:pPr>
      <w:r w:rsidRPr="005D63F7">
        <w:t>Сучасний етап</w:t>
      </w:r>
    </w:p>
    <w:p w14:paraId="0CCA0481" w14:textId="77777777" w:rsidR="00486AD8" w:rsidRPr="005D63F7" w:rsidRDefault="00486AD8" w:rsidP="00486AD8">
      <w:pPr>
        <w:spacing w:line="360" w:lineRule="auto"/>
        <w:ind w:firstLine="720"/>
        <w:jc w:val="both"/>
      </w:pPr>
      <w:r w:rsidRPr="005D63F7">
        <w:t xml:space="preserve">Сучасна система дошкільної освіти у Франції має чітку організаційну структуру та спрямована на інтеграцію дітей з різних соціальних верств. Вона включає </w:t>
      </w:r>
      <w:proofErr w:type="spellStart"/>
      <w:r w:rsidRPr="005D63F7">
        <w:t>école</w:t>
      </w:r>
      <w:proofErr w:type="spellEnd"/>
      <w:r w:rsidRPr="005D63F7">
        <w:t xml:space="preserve"> </w:t>
      </w:r>
      <w:proofErr w:type="spellStart"/>
      <w:r w:rsidRPr="005D63F7">
        <w:t>maternelle</w:t>
      </w:r>
      <w:proofErr w:type="spellEnd"/>
      <w:r w:rsidRPr="005D63F7">
        <w:t>, яка забезпечує всебічний розвиток дітей від 3 до 6 років, а також різноманітні програми для малюків з особливими потребами.</w:t>
      </w:r>
    </w:p>
    <w:p w14:paraId="3D1B7393" w14:textId="38961F99" w:rsidR="00486AD8" w:rsidRPr="005D63F7" w:rsidRDefault="00486AD8" w:rsidP="00486AD8">
      <w:pPr>
        <w:spacing w:line="360" w:lineRule="auto"/>
        <w:ind w:firstLine="720"/>
        <w:jc w:val="both"/>
      </w:pPr>
      <w:r w:rsidRPr="005D63F7">
        <w:t>Зараз, дошкільна освіта у Франції є безкоштовною і обов'язковою для дітей від 3 років. Вона зберігає свою важливу роль у розвитку соціальних, інтелектуальних та емоційних здібностей дітей, готуючи їх до навчання в початковій школі</w:t>
      </w:r>
      <w:r w:rsidR="0067546A" w:rsidRPr="005D63F7">
        <w:t xml:space="preserve"> </w:t>
      </w:r>
      <w:r w:rsidR="0067546A" w:rsidRPr="005D63F7">
        <w:t>[</w:t>
      </w:r>
      <w:r w:rsidR="0067546A" w:rsidRPr="005D63F7">
        <w:t>78</w:t>
      </w:r>
      <w:r w:rsidR="0067546A" w:rsidRPr="005D63F7">
        <w:t>].</w:t>
      </w:r>
    </w:p>
    <w:p w14:paraId="2CF002FA" w14:textId="77777777" w:rsidR="00486AD8" w:rsidRPr="005D63F7" w:rsidRDefault="00486AD8" w:rsidP="00486AD8">
      <w:pPr>
        <w:spacing w:line="360" w:lineRule="auto"/>
        <w:ind w:firstLine="720"/>
        <w:jc w:val="both"/>
      </w:pPr>
      <w:r w:rsidRPr="005D63F7">
        <w:t>Історія дошкільної освіти у Франції демонструє поступовий розвиток від допоміжних благодійних ініціатив до формування чітко організованої системи, що охоплює всіх дітей. Дошкільна освіта у Франції стала важливим елементом не лише для розвитку дітей, а й для соціалізації, збереження рівних освітніх можливостей та забезпечення майбутнього успіху в освіті та житті.</w:t>
      </w:r>
    </w:p>
    <w:p w14:paraId="5B8109D1" w14:textId="6FD1A905" w:rsidR="00486AD8" w:rsidRPr="005D63F7" w:rsidRDefault="00486AD8" w:rsidP="00486AD8">
      <w:pPr>
        <w:spacing w:line="360" w:lineRule="auto"/>
        <w:ind w:firstLine="720"/>
        <w:jc w:val="both"/>
      </w:pPr>
      <w:r w:rsidRPr="005D63F7">
        <w:t>Дошкільна освіта у Франції організована у спеціалізовані навчальні заклади, які охоплюють дітей від 3 до 6 років. Система дошкільної освіти має чітко визначену структуру, яка поєднує три основні етапи: дитячі садки (</w:t>
      </w:r>
      <w:proofErr w:type="spellStart"/>
      <w:r w:rsidRPr="005D63F7">
        <w:t>école</w:t>
      </w:r>
      <w:proofErr w:type="spellEnd"/>
      <w:r w:rsidRPr="005D63F7">
        <w:t xml:space="preserve"> </w:t>
      </w:r>
      <w:proofErr w:type="spellStart"/>
      <w:r w:rsidRPr="005D63F7">
        <w:t>maternelle</w:t>
      </w:r>
      <w:proofErr w:type="spellEnd"/>
      <w:r w:rsidRPr="005D63F7">
        <w:t>), допоміжні класи для малюків і підготовку до початкової школи. Ця система є однією з найрозвиненіших у світі і забезпечує комплексний підхід до розвитку дітей дошкільного віку</w:t>
      </w:r>
      <w:r w:rsidR="0067546A" w:rsidRPr="005D63F7">
        <w:t xml:space="preserve"> </w:t>
      </w:r>
      <w:r w:rsidR="0067546A" w:rsidRPr="005D63F7">
        <w:t>[13</w:t>
      </w:r>
      <w:r w:rsidR="0067546A" w:rsidRPr="005D63F7">
        <w:t>, 55</w:t>
      </w:r>
      <w:r w:rsidR="0067546A" w:rsidRPr="005D63F7">
        <w:t>].</w:t>
      </w:r>
    </w:p>
    <w:p w14:paraId="00627B1C" w14:textId="77777777" w:rsidR="00486AD8" w:rsidRPr="005D63F7" w:rsidRDefault="00486AD8" w:rsidP="00486AD8">
      <w:pPr>
        <w:spacing w:line="360" w:lineRule="auto"/>
        <w:ind w:firstLine="720"/>
        <w:jc w:val="both"/>
      </w:pPr>
      <w:r w:rsidRPr="005D63F7">
        <w:t>1. Етапи дошкільної освіти</w:t>
      </w:r>
    </w:p>
    <w:p w14:paraId="5D198F07" w14:textId="77777777" w:rsidR="00486AD8" w:rsidRPr="005D63F7" w:rsidRDefault="00486AD8" w:rsidP="00486AD8">
      <w:pPr>
        <w:spacing w:line="360" w:lineRule="auto"/>
        <w:ind w:firstLine="720"/>
        <w:jc w:val="both"/>
      </w:pPr>
      <w:r w:rsidRPr="005D63F7">
        <w:t>У Франції дошкільне виховання для дітей віком від 3 до 6 років реалізується через систему "</w:t>
      </w:r>
      <w:proofErr w:type="spellStart"/>
      <w:r w:rsidRPr="005D63F7">
        <w:t>école</w:t>
      </w:r>
      <w:proofErr w:type="spellEnd"/>
      <w:r w:rsidRPr="005D63F7">
        <w:t xml:space="preserve"> </w:t>
      </w:r>
      <w:proofErr w:type="spellStart"/>
      <w:r w:rsidRPr="005D63F7">
        <w:t>maternelle</w:t>
      </w:r>
      <w:proofErr w:type="spellEnd"/>
      <w:r w:rsidRPr="005D63F7">
        <w:t>" (материнських шкіл), яка є безкоштовною та доступною для всіх дітей. Однак перед тим, як вступити до цих установ, діти проходять певні етапи розвитку у дошкільних закладах або спеціальних групах. Основні етапи дошкільної освіти можна поділити на такі:</w:t>
      </w:r>
    </w:p>
    <w:p w14:paraId="3890DFAE" w14:textId="77777777" w:rsidR="00486AD8" w:rsidRPr="005D63F7" w:rsidRDefault="00486AD8" w:rsidP="00486AD8">
      <w:pPr>
        <w:numPr>
          <w:ilvl w:val="0"/>
          <w:numId w:val="21"/>
        </w:numPr>
        <w:spacing w:line="360" w:lineRule="auto"/>
        <w:ind w:left="0" w:firstLine="720"/>
        <w:jc w:val="both"/>
      </w:pPr>
      <w:r w:rsidRPr="005D63F7">
        <w:lastRenderedPageBreak/>
        <w:t xml:space="preserve">Три роки (молодші діти) — </w:t>
      </w:r>
      <w:proofErr w:type="spellStart"/>
      <w:r w:rsidRPr="005D63F7">
        <w:t>Petite</w:t>
      </w:r>
      <w:proofErr w:type="spellEnd"/>
      <w:r w:rsidRPr="005D63F7">
        <w:t xml:space="preserve"> </w:t>
      </w:r>
      <w:proofErr w:type="spellStart"/>
      <w:r w:rsidRPr="005D63F7">
        <w:t>section</w:t>
      </w:r>
      <w:proofErr w:type="spellEnd"/>
      <w:r w:rsidRPr="005D63F7">
        <w:t xml:space="preserve"> (PS): Це перший етап дошкільної освіти, на якому діти знайомляться з основами навчання та соціалізації. На цьому етапі вони навчаються елементарним навичкам комунікації, розвитку моторики, ігор, розпізнавання кольорів, форм, букв та чисел. Заняття орієнтовані на розвиток дитини в ігровій формі, що стимулює її інтерес до навчання.</w:t>
      </w:r>
    </w:p>
    <w:p w14:paraId="28E1D9CC" w14:textId="77777777" w:rsidR="00486AD8" w:rsidRPr="005D63F7" w:rsidRDefault="00486AD8" w:rsidP="00486AD8">
      <w:pPr>
        <w:numPr>
          <w:ilvl w:val="0"/>
          <w:numId w:val="21"/>
        </w:numPr>
        <w:spacing w:line="360" w:lineRule="auto"/>
        <w:ind w:left="0" w:firstLine="720"/>
        <w:jc w:val="both"/>
      </w:pPr>
      <w:r w:rsidRPr="005D63F7">
        <w:t xml:space="preserve">Чотири роки (середні діти) — </w:t>
      </w:r>
      <w:proofErr w:type="spellStart"/>
      <w:r w:rsidRPr="005D63F7">
        <w:t>Moyenne</w:t>
      </w:r>
      <w:proofErr w:type="spellEnd"/>
      <w:r w:rsidRPr="005D63F7">
        <w:t xml:space="preserve"> </w:t>
      </w:r>
      <w:proofErr w:type="spellStart"/>
      <w:r w:rsidRPr="005D63F7">
        <w:t>section</w:t>
      </w:r>
      <w:proofErr w:type="spellEnd"/>
      <w:r w:rsidRPr="005D63F7">
        <w:t xml:space="preserve"> (MS): Другий етап навчання, коли діти продовжують розвиток своїх соціальних і когнітивних навичок. Вони починають працювати з більш складними завданнями, пов'язаними з </w:t>
      </w:r>
      <w:proofErr w:type="spellStart"/>
      <w:r w:rsidRPr="005D63F7">
        <w:t>мовними</w:t>
      </w:r>
      <w:proofErr w:type="spellEnd"/>
      <w:r w:rsidRPr="005D63F7">
        <w:t xml:space="preserve"> навичками, розвитку читання, письма та математичних навичок. Важливою частиною є розвиток уяви, творчих здібностей через малювання, музику та театральні ігри.</w:t>
      </w:r>
    </w:p>
    <w:p w14:paraId="7B6D3ACD" w14:textId="200D9686" w:rsidR="00486AD8" w:rsidRPr="005D63F7" w:rsidRDefault="00486AD8" w:rsidP="00486AD8">
      <w:pPr>
        <w:numPr>
          <w:ilvl w:val="0"/>
          <w:numId w:val="21"/>
        </w:numPr>
        <w:spacing w:line="360" w:lineRule="auto"/>
        <w:ind w:left="0" w:firstLine="720"/>
        <w:jc w:val="both"/>
      </w:pPr>
      <w:r w:rsidRPr="005D63F7">
        <w:t xml:space="preserve">П'ять років (старші діти) — </w:t>
      </w:r>
      <w:proofErr w:type="spellStart"/>
      <w:r w:rsidRPr="005D63F7">
        <w:t>Grande</w:t>
      </w:r>
      <w:proofErr w:type="spellEnd"/>
      <w:r w:rsidRPr="005D63F7">
        <w:t xml:space="preserve"> </w:t>
      </w:r>
      <w:proofErr w:type="spellStart"/>
      <w:r w:rsidRPr="005D63F7">
        <w:t>section</w:t>
      </w:r>
      <w:proofErr w:type="spellEnd"/>
      <w:r w:rsidRPr="005D63F7">
        <w:t xml:space="preserve"> (GS): Це заключний етап дошкільної освіти, підготовка до початкової школи. Діти отримують більш поглиблене вивчення основ читання, письма та арифметики. Вони готуються до переходу в початкову школу, де навчання стає більш структурованим і академічним. Важливими є заняття з розвитку мовленнєвих та соціальних навичок, а також підготовка до навчання в колективі</w:t>
      </w:r>
      <w:r w:rsidR="0067546A" w:rsidRPr="005D63F7">
        <w:t xml:space="preserve"> </w:t>
      </w:r>
      <w:r w:rsidR="0067546A" w:rsidRPr="005D63F7">
        <w:t>[</w:t>
      </w:r>
      <w:r w:rsidR="0067546A" w:rsidRPr="005D63F7">
        <w:t>24, 56</w:t>
      </w:r>
      <w:r w:rsidR="0067546A" w:rsidRPr="005D63F7">
        <w:t>].</w:t>
      </w:r>
    </w:p>
    <w:p w14:paraId="2875C68E" w14:textId="77777777" w:rsidR="00486AD8" w:rsidRPr="005D63F7" w:rsidRDefault="00486AD8" w:rsidP="00486AD8">
      <w:pPr>
        <w:spacing w:line="360" w:lineRule="auto"/>
        <w:ind w:firstLine="720"/>
        <w:jc w:val="both"/>
      </w:pPr>
      <w:r w:rsidRPr="005D63F7">
        <w:t xml:space="preserve">2. Організація та роль </w:t>
      </w:r>
      <w:proofErr w:type="spellStart"/>
      <w:r w:rsidRPr="005D63F7">
        <w:t>école</w:t>
      </w:r>
      <w:proofErr w:type="spellEnd"/>
      <w:r w:rsidRPr="005D63F7">
        <w:t xml:space="preserve"> </w:t>
      </w:r>
      <w:proofErr w:type="spellStart"/>
      <w:r w:rsidRPr="005D63F7">
        <w:t>maternelle</w:t>
      </w:r>
      <w:proofErr w:type="spellEnd"/>
    </w:p>
    <w:p w14:paraId="494F07A2" w14:textId="77777777" w:rsidR="00486AD8" w:rsidRPr="005D63F7" w:rsidRDefault="00486AD8" w:rsidP="00486AD8">
      <w:pPr>
        <w:spacing w:line="360" w:lineRule="auto"/>
        <w:ind w:firstLine="720"/>
        <w:jc w:val="both"/>
      </w:pPr>
      <w:proofErr w:type="spellStart"/>
      <w:r w:rsidRPr="005D63F7">
        <w:t>École</w:t>
      </w:r>
      <w:proofErr w:type="spellEnd"/>
      <w:r w:rsidRPr="005D63F7">
        <w:t xml:space="preserve"> </w:t>
      </w:r>
      <w:proofErr w:type="spellStart"/>
      <w:r w:rsidRPr="005D63F7">
        <w:t>maternelle</w:t>
      </w:r>
      <w:proofErr w:type="spellEnd"/>
      <w:r w:rsidRPr="005D63F7">
        <w:t xml:space="preserve"> у Франції є основною формою дошкільної освіти і є обов'язковою для дітей віком від 3 років. Ці навчальні заклади можуть бути організовані на рівні муніципалітетів, а також можуть бути пов'язані з державними школами.</w:t>
      </w:r>
    </w:p>
    <w:p w14:paraId="77E4A7B7" w14:textId="77777777" w:rsidR="00486AD8" w:rsidRPr="005D63F7" w:rsidRDefault="00486AD8" w:rsidP="00486AD8">
      <w:pPr>
        <w:spacing w:line="360" w:lineRule="auto"/>
        <w:ind w:firstLine="720"/>
        <w:jc w:val="both"/>
      </w:pPr>
      <w:r w:rsidRPr="005D63F7">
        <w:t xml:space="preserve">Основні характеристики </w:t>
      </w:r>
      <w:proofErr w:type="spellStart"/>
      <w:r w:rsidRPr="005D63F7">
        <w:t>école</w:t>
      </w:r>
      <w:proofErr w:type="spellEnd"/>
      <w:r w:rsidRPr="005D63F7">
        <w:t xml:space="preserve"> </w:t>
      </w:r>
      <w:proofErr w:type="spellStart"/>
      <w:r w:rsidRPr="005D63F7">
        <w:t>maternelle</w:t>
      </w:r>
      <w:proofErr w:type="spellEnd"/>
      <w:r w:rsidRPr="005D63F7">
        <w:t>:</w:t>
      </w:r>
    </w:p>
    <w:p w14:paraId="1A031DD4" w14:textId="77777777" w:rsidR="00486AD8" w:rsidRPr="005D63F7" w:rsidRDefault="00486AD8" w:rsidP="00486AD8">
      <w:pPr>
        <w:numPr>
          <w:ilvl w:val="0"/>
          <w:numId w:val="22"/>
        </w:numPr>
        <w:spacing w:line="360" w:lineRule="auto"/>
        <w:ind w:left="0" w:firstLine="720"/>
        <w:jc w:val="both"/>
      </w:pPr>
      <w:r w:rsidRPr="005D63F7">
        <w:t xml:space="preserve">Структура навчальних закладів: В </w:t>
      </w:r>
      <w:proofErr w:type="spellStart"/>
      <w:r w:rsidRPr="005D63F7">
        <w:t>école</w:t>
      </w:r>
      <w:proofErr w:type="spellEnd"/>
      <w:r w:rsidRPr="005D63F7">
        <w:t xml:space="preserve"> </w:t>
      </w:r>
      <w:proofErr w:type="spellStart"/>
      <w:r w:rsidRPr="005D63F7">
        <w:t>maternelle</w:t>
      </w:r>
      <w:proofErr w:type="spellEnd"/>
      <w:r w:rsidRPr="005D63F7">
        <w:t xml:space="preserve"> є класні кімнати, де діти займаються під керівництвом кваліфікованих педагогів. Вони мають можливість брати участь у навчальних заняттях, іграх та культурних заходах. Діти також мають можливість відвідувати організовані спортивні секції, музичні та театральні заняття.</w:t>
      </w:r>
    </w:p>
    <w:p w14:paraId="049C1BB8" w14:textId="68926B1B" w:rsidR="00486AD8" w:rsidRPr="005D63F7" w:rsidRDefault="00486AD8" w:rsidP="00486AD8">
      <w:pPr>
        <w:numPr>
          <w:ilvl w:val="0"/>
          <w:numId w:val="22"/>
        </w:numPr>
        <w:spacing w:line="360" w:lineRule="auto"/>
        <w:ind w:left="0" w:firstLine="720"/>
        <w:jc w:val="both"/>
      </w:pPr>
      <w:r w:rsidRPr="005D63F7">
        <w:lastRenderedPageBreak/>
        <w:t xml:space="preserve">Педагогічні кадри: Педагоги, які працюють у </w:t>
      </w:r>
      <w:proofErr w:type="spellStart"/>
      <w:r w:rsidRPr="005D63F7">
        <w:t>école</w:t>
      </w:r>
      <w:proofErr w:type="spellEnd"/>
      <w:r w:rsidRPr="005D63F7">
        <w:t xml:space="preserve"> </w:t>
      </w:r>
      <w:proofErr w:type="spellStart"/>
      <w:r w:rsidRPr="005D63F7">
        <w:t>maternelle</w:t>
      </w:r>
      <w:proofErr w:type="spellEnd"/>
      <w:r w:rsidRPr="005D63F7">
        <w:t>, повинні мати спеціальну освіту і підготовку в галузі дошкільної педагогіки. Вони часто проходять додаткові курси та тренінги для вдосконалення своїх навичок у роботі з дітьми. Окрім того, школа має допоміжний персонал, включаючи асистентів педагогів та психологів</w:t>
      </w:r>
      <w:r w:rsidR="0067546A" w:rsidRPr="005D63F7">
        <w:t xml:space="preserve"> </w:t>
      </w:r>
      <w:r w:rsidR="0067546A" w:rsidRPr="005D63F7">
        <w:t>[</w:t>
      </w:r>
      <w:r w:rsidR="0067546A" w:rsidRPr="005D63F7">
        <w:t>56, 81</w:t>
      </w:r>
      <w:r w:rsidR="0067546A" w:rsidRPr="005D63F7">
        <w:t>].</w:t>
      </w:r>
    </w:p>
    <w:p w14:paraId="73E0232E" w14:textId="77777777" w:rsidR="00486AD8" w:rsidRPr="005D63F7" w:rsidRDefault="00486AD8" w:rsidP="00486AD8">
      <w:pPr>
        <w:numPr>
          <w:ilvl w:val="0"/>
          <w:numId w:val="22"/>
        </w:numPr>
        <w:spacing w:line="360" w:lineRule="auto"/>
        <w:ind w:left="0" w:firstLine="720"/>
        <w:jc w:val="both"/>
      </w:pPr>
      <w:r w:rsidRPr="005D63F7">
        <w:t xml:space="preserve">Навчальна програма: Всі програми в </w:t>
      </w:r>
      <w:proofErr w:type="spellStart"/>
      <w:r w:rsidRPr="005D63F7">
        <w:t>école</w:t>
      </w:r>
      <w:proofErr w:type="spellEnd"/>
      <w:r w:rsidRPr="005D63F7">
        <w:t xml:space="preserve"> </w:t>
      </w:r>
      <w:proofErr w:type="spellStart"/>
      <w:r w:rsidRPr="005D63F7">
        <w:t>maternelle</w:t>
      </w:r>
      <w:proofErr w:type="spellEnd"/>
      <w:r w:rsidRPr="005D63F7">
        <w:t xml:space="preserve"> орієнтовані на розвиток дітей у чотирьох основних сферах: мова (слухання, розуміння, вираження думок), математика (основи числових понять), розвиток особистості (соціалізація та емоційний розвиток), а також фізичний розвиток через гру та фізичну активність. Усі заняття організовані таким чином, щоб підтримати природне прагнення дітей до пізнання та творчості.</w:t>
      </w:r>
    </w:p>
    <w:p w14:paraId="78B28488" w14:textId="77777777" w:rsidR="00486AD8" w:rsidRPr="005D63F7" w:rsidRDefault="00486AD8" w:rsidP="00486AD8">
      <w:pPr>
        <w:numPr>
          <w:ilvl w:val="0"/>
          <w:numId w:val="22"/>
        </w:numPr>
        <w:spacing w:line="360" w:lineRule="auto"/>
        <w:ind w:left="0" w:firstLine="720"/>
        <w:jc w:val="both"/>
      </w:pPr>
      <w:r w:rsidRPr="005D63F7">
        <w:t xml:space="preserve">Гнучкість навчання: У Франції є значна свобода у виборі методів і підходів до навчання в </w:t>
      </w:r>
      <w:proofErr w:type="spellStart"/>
      <w:r w:rsidRPr="005D63F7">
        <w:t>école</w:t>
      </w:r>
      <w:proofErr w:type="spellEnd"/>
      <w:r w:rsidRPr="005D63F7">
        <w:t xml:space="preserve"> </w:t>
      </w:r>
      <w:proofErr w:type="spellStart"/>
      <w:r w:rsidRPr="005D63F7">
        <w:t>maternelle</w:t>
      </w:r>
      <w:proofErr w:type="spellEnd"/>
      <w:r w:rsidRPr="005D63F7">
        <w:t>. Це дозволяє педагогам застосовувати різноманітні методи: ігрові заняття, активні форми навчання, мультимедійні технології та інші підходи для залучення дітей.</w:t>
      </w:r>
    </w:p>
    <w:p w14:paraId="73935A1A" w14:textId="77777777" w:rsidR="00486AD8" w:rsidRPr="005D63F7" w:rsidRDefault="00486AD8" w:rsidP="00486AD8">
      <w:pPr>
        <w:spacing w:line="360" w:lineRule="auto"/>
        <w:ind w:firstLine="720"/>
        <w:jc w:val="both"/>
      </w:pPr>
      <w:r w:rsidRPr="005D63F7">
        <w:t>3. Закони та нормативні документи</w:t>
      </w:r>
    </w:p>
    <w:p w14:paraId="76F48BA8" w14:textId="77777777" w:rsidR="00486AD8" w:rsidRPr="005D63F7" w:rsidRDefault="00486AD8" w:rsidP="00486AD8">
      <w:pPr>
        <w:spacing w:line="360" w:lineRule="auto"/>
        <w:ind w:firstLine="720"/>
        <w:jc w:val="both"/>
      </w:pPr>
      <w:r w:rsidRPr="005D63F7">
        <w:t>Дошкільна освіта у Франції регулюється рядом важливих законів та документів. Основним є Закон про основи шкільної освіти 1882 року, який заклав основи для розвитку системи дошкільних установ. Окрім того, існують національні програми і навчальні стандарти для кожної вікової групи в дошкільній освіті.</w:t>
      </w:r>
    </w:p>
    <w:p w14:paraId="1E9EA1BF" w14:textId="77777777" w:rsidR="00486AD8" w:rsidRPr="005D63F7" w:rsidRDefault="00486AD8" w:rsidP="00486AD8">
      <w:pPr>
        <w:spacing w:line="360" w:lineRule="auto"/>
        <w:ind w:firstLine="720"/>
        <w:jc w:val="both"/>
      </w:pPr>
      <w:r w:rsidRPr="005D63F7">
        <w:t>Важливими документами є також національні педагогічні програми для кожного етапу дошкільної освіти, які встановлюють цілі, завдання та методи навчання.</w:t>
      </w:r>
    </w:p>
    <w:p w14:paraId="46AFDDA6" w14:textId="77777777" w:rsidR="00486AD8" w:rsidRPr="005D63F7" w:rsidRDefault="00486AD8" w:rsidP="00486AD8">
      <w:pPr>
        <w:spacing w:line="360" w:lineRule="auto"/>
        <w:ind w:firstLine="720"/>
        <w:jc w:val="both"/>
      </w:pPr>
      <w:r w:rsidRPr="005D63F7">
        <w:t>4. Порівняння з іншими країнами</w:t>
      </w:r>
    </w:p>
    <w:p w14:paraId="63D70B29" w14:textId="77777777" w:rsidR="00486AD8" w:rsidRPr="005D63F7" w:rsidRDefault="00486AD8" w:rsidP="00486AD8">
      <w:pPr>
        <w:spacing w:line="360" w:lineRule="auto"/>
        <w:ind w:firstLine="720"/>
        <w:jc w:val="both"/>
      </w:pPr>
      <w:r w:rsidRPr="005D63F7">
        <w:t xml:space="preserve">Система дошкільної освіти у Франції є однією з найбільш доступних і розвинених у світі. Вона відрізняється від інших країн тим, що є обов'язковою для дітей з 3 років і є безкоштовною для всіх сімей. Це дає можливість всім дітям отримати однакові шанси на розвиток. На відміну від деяких країн, де дошкільна освіта є платною або доступною лише для </w:t>
      </w:r>
      <w:r w:rsidRPr="005D63F7">
        <w:lastRenderedPageBreak/>
        <w:t>певних верств населення, Франція гарантує рівні можливості для всіх.</w:t>
      </w:r>
    </w:p>
    <w:p w14:paraId="4BD40646" w14:textId="77777777" w:rsidR="00486AD8" w:rsidRPr="005D63F7" w:rsidRDefault="00486AD8" w:rsidP="00486AD8">
      <w:pPr>
        <w:spacing w:line="360" w:lineRule="auto"/>
        <w:ind w:firstLine="720"/>
        <w:jc w:val="both"/>
      </w:pPr>
      <w:r w:rsidRPr="005D63F7">
        <w:t>5. Сучасні тенденції розвитку</w:t>
      </w:r>
    </w:p>
    <w:p w14:paraId="2001983A" w14:textId="4D179E35" w:rsidR="00486AD8" w:rsidRPr="005D63F7" w:rsidRDefault="00486AD8" w:rsidP="00486AD8">
      <w:pPr>
        <w:spacing w:line="360" w:lineRule="auto"/>
        <w:ind w:firstLine="720"/>
        <w:jc w:val="both"/>
      </w:pPr>
      <w:r w:rsidRPr="005D63F7">
        <w:t>Сучасні тенденції у системі дошкільної освіти Франції спрямовані на забезпечення доступу для всіх дітей до якісної освіти, розширення інклюзивних програм для дітей з особливими освітніми потребами, а також активне використання нових технологій для підтримки навчання. Водночас, система продовжує надавати велику увагу розвитку емоційної та соціальної компетентності дітей через гру, творчість і мистецтво</w:t>
      </w:r>
      <w:r w:rsidR="0067546A" w:rsidRPr="005D63F7">
        <w:t xml:space="preserve"> </w:t>
      </w:r>
      <w:r w:rsidR="0067546A" w:rsidRPr="005D63F7">
        <w:t>[13].</w:t>
      </w:r>
    </w:p>
    <w:p w14:paraId="597BC763" w14:textId="7BF00F51" w:rsidR="00486AD8" w:rsidRPr="005D63F7" w:rsidRDefault="00486AD8" w:rsidP="00C6410C">
      <w:pPr>
        <w:spacing w:line="360" w:lineRule="auto"/>
        <w:ind w:firstLine="720"/>
        <w:jc w:val="both"/>
      </w:pPr>
      <w:r w:rsidRPr="005D63F7">
        <w:t xml:space="preserve">Структура дошкільної освіти у Франції має гнучку та багаторівневу організацію, що дозволяє забезпечити різноманітні освітні потреби дітей в умовах розвитку суспільства та технологій. </w:t>
      </w:r>
      <w:proofErr w:type="spellStart"/>
      <w:r w:rsidRPr="005D63F7">
        <w:t>École</w:t>
      </w:r>
      <w:proofErr w:type="spellEnd"/>
      <w:r w:rsidRPr="005D63F7">
        <w:t xml:space="preserve"> </w:t>
      </w:r>
      <w:proofErr w:type="spellStart"/>
      <w:r w:rsidRPr="005D63F7">
        <w:t>maternelle</w:t>
      </w:r>
      <w:proofErr w:type="spellEnd"/>
      <w:r w:rsidRPr="005D63F7">
        <w:t xml:space="preserve"> стала основним елементом цієї системи, яка сприяє не лише освітньому, а й емоційному, фізичному та соціальному розвитку дітей дошкільного віку</w:t>
      </w:r>
      <w:r w:rsidR="0067546A" w:rsidRPr="005D63F7">
        <w:t xml:space="preserve"> </w:t>
      </w:r>
      <w:r w:rsidR="0067546A" w:rsidRPr="005D63F7">
        <w:t>[1</w:t>
      </w:r>
      <w:r w:rsidR="0067546A" w:rsidRPr="005D63F7">
        <w:t>9</w:t>
      </w:r>
      <w:r w:rsidR="0067546A" w:rsidRPr="005D63F7">
        <w:t>].</w:t>
      </w:r>
    </w:p>
    <w:p w14:paraId="1D985F10" w14:textId="77777777" w:rsidR="00C6410C" w:rsidRPr="005D63F7" w:rsidRDefault="00C6410C" w:rsidP="00C6410C">
      <w:pPr>
        <w:spacing w:line="360" w:lineRule="auto"/>
        <w:ind w:firstLine="720"/>
        <w:jc w:val="both"/>
      </w:pPr>
      <w:r w:rsidRPr="005D63F7">
        <w:t>Основні етапи розвитку дошкільної освіти у Франції</w:t>
      </w:r>
    </w:p>
    <w:p w14:paraId="7983A01B" w14:textId="77777777" w:rsidR="00C6410C" w:rsidRPr="005D63F7" w:rsidRDefault="00C6410C" w:rsidP="00C6410C">
      <w:pPr>
        <w:numPr>
          <w:ilvl w:val="0"/>
          <w:numId w:val="23"/>
        </w:numPr>
        <w:spacing w:line="360" w:lineRule="auto"/>
        <w:ind w:left="0" w:firstLine="720"/>
        <w:jc w:val="both"/>
      </w:pPr>
      <w:r w:rsidRPr="005D63F7">
        <w:t>XVII-XVIII століття – Перші спроби організувати навчальні заклади для дітей перед шкільним віком з'явилися в XVII столітті у Франції, коли у монастирях і благодійних закладах стали створювати перші групи для малюків.</w:t>
      </w:r>
    </w:p>
    <w:p w14:paraId="49A22DF5" w14:textId="77777777" w:rsidR="00C6410C" w:rsidRPr="005D63F7" w:rsidRDefault="00C6410C" w:rsidP="00C6410C">
      <w:pPr>
        <w:numPr>
          <w:ilvl w:val="0"/>
          <w:numId w:val="23"/>
        </w:numPr>
        <w:spacing w:line="360" w:lineRule="auto"/>
        <w:ind w:left="0" w:firstLine="720"/>
        <w:jc w:val="both"/>
      </w:pPr>
      <w:r w:rsidRPr="005D63F7">
        <w:t>XIX століття – У середині століття почалася активна пропаганда дошкільного виховання. Важливою подією стало створення першої комунальної школи для малюків, що стало основою для подальшого розширення дошкільних закладів.</w:t>
      </w:r>
    </w:p>
    <w:p w14:paraId="6DC9FD79" w14:textId="77777777" w:rsidR="00C6410C" w:rsidRPr="005D63F7" w:rsidRDefault="00C6410C" w:rsidP="00C6410C">
      <w:pPr>
        <w:numPr>
          <w:ilvl w:val="0"/>
          <w:numId w:val="23"/>
        </w:numPr>
        <w:spacing w:line="360" w:lineRule="auto"/>
        <w:ind w:left="0" w:firstLine="720"/>
        <w:jc w:val="both"/>
      </w:pPr>
      <w:r w:rsidRPr="005D63F7">
        <w:t>1904-1910 роки – Дитячі садки стають не тільки доступними, але й безкоштовними для широких верств населення. Законодавчі ініціативи цього періоду заклали основи для сучасної системи дошкільної освіти.</w:t>
      </w:r>
    </w:p>
    <w:p w14:paraId="790DF341" w14:textId="77777777" w:rsidR="00C6410C" w:rsidRPr="005D63F7" w:rsidRDefault="00C6410C" w:rsidP="00C6410C">
      <w:pPr>
        <w:numPr>
          <w:ilvl w:val="0"/>
          <w:numId w:val="23"/>
        </w:numPr>
        <w:spacing w:line="360" w:lineRule="auto"/>
        <w:ind w:left="0" w:firstLine="720"/>
        <w:jc w:val="both"/>
      </w:pPr>
      <w:r w:rsidRPr="005D63F7">
        <w:t>1950-1960 роки – Дошкільна освіта стає обов'язковою для дітей від 3 років. У цей час також відбувається розширення мережі дитячих садків по всій країні.</w:t>
      </w:r>
    </w:p>
    <w:p w14:paraId="2739FED3" w14:textId="77777777" w:rsidR="00C6410C" w:rsidRPr="005D63F7" w:rsidRDefault="00C6410C" w:rsidP="00C6410C">
      <w:pPr>
        <w:numPr>
          <w:ilvl w:val="0"/>
          <w:numId w:val="23"/>
        </w:numPr>
        <w:spacing w:line="360" w:lineRule="auto"/>
        <w:ind w:left="0" w:firstLine="720"/>
        <w:jc w:val="both"/>
      </w:pPr>
      <w:r w:rsidRPr="005D63F7">
        <w:t xml:space="preserve">1989 рік – Франція ухвалила новий закон, який затвердив принципи безкоштовної дошкільної освіти для дітей з 3 років, а також </w:t>
      </w:r>
      <w:r w:rsidRPr="005D63F7">
        <w:lastRenderedPageBreak/>
        <w:t xml:space="preserve">вводив концепцію розвитку «підготовки до школи», що передбачає вивчення </w:t>
      </w:r>
      <w:proofErr w:type="spellStart"/>
      <w:r w:rsidRPr="005D63F7">
        <w:t>мовних</w:t>
      </w:r>
      <w:proofErr w:type="spellEnd"/>
      <w:r w:rsidRPr="005D63F7">
        <w:t>, математичних та соціальних аспектів.</w:t>
      </w:r>
    </w:p>
    <w:p w14:paraId="76F1A204" w14:textId="77777777" w:rsidR="00C6410C" w:rsidRPr="005D63F7" w:rsidRDefault="00C6410C" w:rsidP="00C6410C">
      <w:pPr>
        <w:numPr>
          <w:ilvl w:val="0"/>
          <w:numId w:val="23"/>
        </w:numPr>
        <w:spacing w:line="360" w:lineRule="auto"/>
        <w:ind w:left="0" w:firstLine="720"/>
        <w:jc w:val="both"/>
      </w:pPr>
      <w:r w:rsidRPr="005D63F7">
        <w:t xml:space="preserve">1990-2000 роки – Починається активне використання </w:t>
      </w:r>
      <w:proofErr w:type="spellStart"/>
      <w:r w:rsidRPr="005D63F7">
        <w:t>методик</w:t>
      </w:r>
      <w:proofErr w:type="spellEnd"/>
      <w:r w:rsidRPr="005D63F7">
        <w:t>, орієнтованих на інклюзивну освіту та адаптацію до потреб різних категорій дітей, в тому числі з особливими освітніми потребами.</w:t>
      </w:r>
    </w:p>
    <w:p w14:paraId="2EE16A97" w14:textId="77777777" w:rsidR="00C6410C" w:rsidRPr="005D63F7" w:rsidRDefault="00C6410C" w:rsidP="00C6410C">
      <w:pPr>
        <w:numPr>
          <w:ilvl w:val="0"/>
          <w:numId w:val="23"/>
        </w:numPr>
        <w:spacing w:line="360" w:lineRule="auto"/>
        <w:ind w:left="0" w:firstLine="720"/>
        <w:jc w:val="both"/>
      </w:pPr>
      <w:r w:rsidRPr="005D63F7">
        <w:t>2005 рік – Початок реалізації освітніх програм, які дозволяють дітям з особливими потребами бути частиною загального дошкільного освітнього процесу.</w:t>
      </w:r>
    </w:p>
    <w:p w14:paraId="6F6BD66D" w14:textId="140F9EA7" w:rsidR="00486AD8" w:rsidRPr="005D63F7" w:rsidRDefault="00C6410C" w:rsidP="00486AD8">
      <w:pPr>
        <w:spacing w:line="360" w:lineRule="auto"/>
        <w:ind w:firstLine="720"/>
        <w:jc w:val="both"/>
      </w:pPr>
      <w:r w:rsidRPr="005D63F7">
        <w:t>Дошкільна освіта у Франції пройшла значний шлях розвитку від початкових спроб організувати навчання малюків до утворення системи, яка забезпечує рівний доступ до освіти для всіх дітей країни. Система дошкільної освіти організована таким чином, щоб забезпечити базову підготовку, соціалізацію і розвиток дітей віком від 3 до 6 років, що є важливим етапом у їхньому навчальному житті. Програми дошкільної освіти орієнтовані на розвиток всіх аспектів особистості дитини, що включає фізичний, емоційний, соціальний та інтелектуальний розвиток</w:t>
      </w:r>
      <w:r w:rsidR="0067546A" w:rsidRPr="005D63F7">
        <w:t xml:space="preserve"> </w:t>
      </w:r>
      <w:r w:rsidR="0067546A" w:rsidRPr="005D63F7">
        <w:t>[1</w:t>
      </w:r>
      <w:r w:rsidR="0067546A" w:rsidRPr="005D63F7">
        <w:t>7, 26, 78</w:t>
      </w:r>
      <w:r w:rsidR="0067546A" w:rsidRPr="005D63F7">
        <w:t>].</w:t>
      </w:r>
    </w:p>
    <w:p w14:paraId="5366FD2B" w14:textId="3ADBE228" w:rsidR="00C6410C" w:rsidRPr="005D63F7" w:rsidRDefault="00C6410C" w:rsidP="00C6410C">
      <w:pPr>
        <w:spacing w:line="360" w:lineRule="auto"/>
        <w:ind w:firstLine="720"/>
        <w:jc w:val="both"/>
      </w:pPr>
      <w:r w:rsidRPr="005D63F7">
        <w:t xml:space="preserve">У сучасній Франції система дошкільної освіти активно розвивається відповідно до новітніх освітніх тенденцій та змін у суспільстві. Основна мета </w:t>
      </w:r>
      <w:r w:rsidR="0067546A" w:rsidRPr="005D63F7">
        <w:noBreakHyphen/>
      </w:r>
      <w:r w:rsidRPr="005D63F7">
        <w:t xml:space="preserve"> забезпечити всебічний розвиток дітей дошкільного віку та підготувати їх до переходу в початкову школу, враховуючи як індивідуальні особливості кожної дитини, так і сучасні вимоги до освітніх стандартів. Ось кілька основних аспектів сучасної дошкільної освіти у Франції:</w:t>
      </w:r>
    </w:p>
    <w:p w14:paraId="310B38A8" w14:textId="77777777" w:rsidR="00C6410C" w:rsidRPr="005D63F7" w:rsidRDefault="00C6410C" w:rsidP="00C6410C">
      <w:pPr>
        <w:spacing w:line="360" w:lineRule="auto"/>
        <w:ind w:firstLine="720"/>
        <w:jc w:val="both"/>
      </w:pPr>
      <w:r w:rsidRPr="005D63F7">
        <w:t xml:space="preserve">1. </w:t>
      </w:r>
      <w:proofErr w:type="spellStart"/>
      <w:r w:rsidRPr="005D63F7">
        <w:t>Інклюзивність</w:t>
      </w:r>
      <w:proofErr w:type="spellEnd"/>
      <w:r w:rsidRPr="005D63F7">
        <w:t xml:space="preserve"> і доступність освіти</w:t>
      </w:r>
    </w:p>
    <w:p w14:paraId="16895D4D" w14:textId="77777777" w:rsidR="00C6410C" w:rsidRPr="005D63F7" w:rsidRDefault="00C6410C" w:rsidP="00C6410C">
      <w:pPr>
        <w:spacing w:line="360" w:lineRule="auto"/>
        <w:ind w:firstLine="720"/>
        <w:jc w:val="both"/>
      </w:pPr>
      <w:r w:rsidRPr="005D63F7">
        <w:t xml:space="preserve">Сучасна французька дошкільна освіта значну увагу приділяє принципу </w:t>
      </w:r>
      <w:proofErr w:type="spellStart"/>
      <w:r w:rsidRPr="005D63F7">
        <w:t>інклюзивності</w:t>
      </w:r>
      <w:proofErr w:type="spellEnd"/>
      <w:r w:rsidRPr="005D63F7">
        <w:t xml:space="preserve">. Кожна дитина, незалежно від свого соціального статусу, фізичних чи розумових можливостей, має рівний доступ до якісної дошкільної освіти. Система включає спеціалізовані класи та програми для дітей з особливими освітніми потребами. Це дозволяє не лише включити дітей з інвалідністю до загального навчального процесу, а й забезпечити їм </w:t>
      </w:r>
      <w:r w:rsidRPr="005D63F7">
        <w:lastRenderedPageBreak/>
        <w:t>необхідні умови для розвитку, соціалізації та інтеграції в суспільство.</w:t>
      </w:r>
    </w:p>
    <w:p w14:paraId="2ECD0567" w14:textId="77777777" w:rsidR="00C6410C" w:rsidRPr="005D63F7" w:rsidRDefault="00C6410C" w:rsidP="00C6410C">
      <w:pPr>
        <w:spacing w:line="360" w:lineRule="auto"/>
        <w:ind w:firstLine="720"/>
        <w:jc w:val="both"/>
      </w:pPr>
      <w:r w:rsidRPr="005D63F7">
        <w:t>Усі заклади дошкільної освіти Франції зобов'язані надавати безкоштовне навчання для дітей віком від 3 років, що сприяє забезпеченню рівного доступу до освіти для всіх верств населення. Окрім того, держава активно працює над забезпеченням навчальних місць для дітей з малозабезпечених сімей.</w:t>
      </w:r>
    </w:p>
    <w:p w14:paraId="0A54FD43" w14:textId="77777777" w:rsidR="00C6410C" w:rsidRPr="005D63F7" w:rsidRDefault="00C6410C" w:rsidP="00C6410C">
      <w:pPr>
        <w:spacing w:line="360" w:lineRule="auto"/>
        <w:ind w:firstLine="720"/>
        <w:jc w:val="both"/>
      </w:pPr>
      <w:r w:rsidRPr="005D63F7">
        <w:t xml:space="preserve">2. </w:t>
      </w:r>
      <w:proofErr w:type="spellStart"/>
      <w:r w:rsidRPr="005D63F7">
        <w:t>Цифровізація</w:t>
      </w:r>
      <w:proofErr w:type="spellEnd"/>
      <w:r w:rsidRPr="005D63F7">
        <w:t xml:space="preserve"> та нові технології в освіті</w:t>
      </w:r>
    </w:p>
    <w:p w14:paraId="7984B9B2" w14:textId="77777777" w:rsidR="00C6410C" w:rsidRPr="005D63F7" w:rsidRDefault="00C6410C" w:rsidP="00C6410C">
      <w:pPr>
        <w:spacing w:line="360" w:lineRule="auto"/>
        <w:ind w:firstLine="720"/>
        <w:jc w:val="both"/>
      </w:pPr>
      <w:r w:rsidRPr="005D63F7">
        <w:t>Франція активно інтегрує цифрові технології в освітній процес, навіть на етапі дошкільного навчання. Дошкільні установи впроваджують інтерактивні дошки, комп’ютери, планшети та інші цифрові засоби навчання для дітей. Це дозволяє організовувати навчальні заняття, ігри та вправи, що сприяють розвитку критичного мислення, творчості та навичок розв’язування проблем. Дитина на дошкільному етапі вже знайомиться з основами цифрової грамотності, що є важливим елементом у сучасному світі.</w:t>
      </w:r>
    </w:p>
    <w:p w14:paraId="73D4D101" w14:textId="400F20C7" w:rsidR="00C6410C" w:rsidRPr="005D63F7" w:rsidRDefault="00C6410C" w:rsidP="00C6410C">
      <w:pPr>
        <w:spacing w:line="360" w:lineRule="auto"/>
        <w:ind w:firstLine="720"/>
        <w:jc w:val="both"/>
      </w:pPr>
      <w:r w:rsidRPr="005D63F7">
        <w:t xml:space="preserve">Однак в Україні, наприклад, є певні обмеження щодо використання технологій у дошкільній освіті. У Франції ж увага до цього аспекту надається, щоб діти, починаючи з раннього віку, звикали до технологій і навчилися їх безпечно та </w:t>
      </w:r>
      <w:proofErr w:type="spellStart"/>
      <w:r w:rsidRPr="005D63F7">
        <w:t>продуктивно</w:t>
      </w:r>
      <w:proofErr w:type="spellEnd"/>
      <w:r w:rsidRPr="005D63F7">
        <w:t xml:space="preserve"> використовувати</w:t>
      </w:r>
      <w:r w:rsidR="0067546A" w:rsidRPr="005D63F7">
        <w:t xml:space="preserve"> </w:t>
      </w:r>
      <w:r w:rsidR="0067546A" w:rsidRPr="005D63F7">
        <w:t>[</w:t>
      </w:r>
      <w:r w:rsidR="0067546A" w:rsidRPr="005D63F7">
        <w:t>34</w:t>
      </w:r>
      <w:r w:rsidR="0067546A" w:rsidRPr="005D63F7">
        <w:t>].</w:t>
      </w:r>
    </w:p>
    <w:p w14:paraId="46631092" w14:textId="77777777" w:rsidR="00C6410C" w:rsidRPr="005D63F7" w:rsidRDefault="00C6410C" w:rsidP="00C6410C">
      <w:pPr>
        <w:spacing w:line="360" w:lineRule="auto"/>
        <w:ind w:firstLine="720"/>
        <w:jc w:val="both"/>
      </w:pPr>
      <w:r w:rsidRPr="005D63F7">
        <w:t>3. Розвиток емоційної інтелігенції та соціальних навичок</w:t>
      </w:r>
    </w:p>
    <w:p w14:paraId="617F7898" w14:textId="77777777" w:rsidR="00C6410C" w:rsidRPr="005D63F7" w:rsidRDefault="00C6410C" w:rsidP="00C6410C">
      <w:pPr>
        <w:spacing w:line="360" w:lineRule="auto"/>
        <w:ind w:firstLine="720"/>
        <w:jc w:val="both"/>
      </w:pPr>
      <w:r w:rsidRPr="005D63F7">
        <w:t>У сучасній дошкільній освіті акцент робиться на емоційний розвиток дітей. Важливим аспектом є розвиток емоційної інтелігенції, навичок саморегуляції, вміння працювати в групі, комунікації з однолітками та дорослими. Французькі педагогічні програми включають методи, спрямовані на формування у дітей таких цінностей, як співчуття, емпатія, здатність до вирішення конфліктів і співпраці.</w:t>
      </w:r>
    </w:p>
    <w:p w14:paraId="72424AF6" w14:textId="3D65171D" w:rsidR="00C6410C" w:rsidRPr="005D63F7" w:rsidRDefault="00C6410C" w:rsidP="00C6410C">
      <w:pPr>
        <w:spacing w:line="360" w:lineRule="auto"/>
        <w:ind w:firstLine="720"/>
        <w:jc w:val="both"/>
      </w:pPr>
      <w:r w:rsidRPr="005D63F7">
        <w:t xml:space="preserve">Також велика увага приділяється розвитку навичок самостійності у дітей, їхній готовності до соціальної інтеграції. Для цього у закладах дошкільної освіти активно використовуються ігри, спільні діяльності, рольові вправи, що допомагають дітям навчитися взаємодіяти з іншими </w:t>
      </w:r>
      <w:r w:rsidRPr="005D63F7">
        <w:lastRenderedPageBreak/>
        <w:t>людьми, а також справлятися з емоційними ситуаціями</w:t>
      </w:r>
      <w:r w:rsidR="0067546A" w:rsidRPr="005D63F7">
        <w:t xml:space="preserve"> </w:t>
      </w:r>
      <w:r w:rsidR="0067546A" w:rsidRPr="005D63F7">
        <w:t>[</w:t>
      </w:r>
      <w:r w:rsidR="0067546A" w:rsidRPr="005D63F7">
        <w:t>56</w:t>
      </w:r>
      <w:r w:rsidR="0067546A" w:rsidRPr="005D63F7">
        <w:t>].</w:t>
      </w:r>
    </w:p>
    <w:p w14:paraId="7442C736" w14:textId="77777777" w:rsidR="00C6410C" w:rsidRPr="005D63F7" w:rsidRDefault="00C6410C" w:rsidP="00C6410C">
      <w:pPr>
        <w:spacing w:line="360" w:lineRule="auto"/>
        <w:ind w:firstLine="720"/>
        <w:jc w:val="both"/>
      </w:pPr>
      <w:r w:rsidRPr="005D63F7">
        <w:t>4. Інноваційні підходи до навчання</w:t>
      </w:r>
    </w:p>
    <w:p w14:paraId="40E14898" w14:textId="77777777" w:rsidR="00C6410C" w:rsidRPr="005D63F7" w:rsidRDefault="00C6410C" w:rsidP="00C6410C">
      <w:pPr>
        <w:spacing w:line="360" w:lineRule="auto"/>
        <w:ind w:firstLine="720"/>
        <w:jc w:val="both"/>
      </w:pPr>
      <w:r w:rsidRPr="005D63F7">
        <w:t xml:space="preserve">Один із найбільш виражених аспектів сучасної дошкільної освіти у Франції — це постійний пошук нових </w:t>
      </w:r>
      <w:proofErr w:type="spellStart"/>
      <w:r w:rsidRPr="005D63F7">
        <w:t>методик</w:t>
      </w:r>
      <w:proofErr w:type="spellEnd"/>
      <w:r w:rsidRPr="005D63F7">
        <w:t xml:space="preserve"> навчання, орієнтованих на особистість дитини. Педагоги застосовують інноваційні методи, які базуються на активному навчанні, де діти є не просто спостерігачами, а активними учасниками процесу пізнання. Це включає такі підходи, як:</w:t>
      </w:r>
    </w:p>
    <w:p w14:paraId="1DAAD14D" w14:textId="77777777" w:rsidR="00C6410C" w:rsidRPr="005D63F7" w:rsidRDefault="00C6410C" w:rsidP="00C6410C">
      <w:pPr>
        <w:numPr>
          <w:ilvl w:val="0"/>
          <w:numId w:val="24"/>
        </w:numPr>
        <w:spacing w:line="360" w:lineRule="auto"/>
        <w:jc w:val="both"/>
      </w:pPr>
      <w:r w:rsidRPr="005D63F7">
        <w:t>Метод проектів, коли діти разом з вихователями працюють над певним завданням або темою, що дозволяє дітям реалізувати власні ідеї та розвивати творчі здібності.</w:t>
      </w:r>
    </w:p>
    <w:p w14:paraId="3D2C47E5" w14:textId="77777777" w:rsidR="00C6410C" w:rsidRPr="005D63F7" w:rsidRDefault="00C6410C" w:rsidP="00C6410C">
      <w:pPr>
        <w:numPr>
          <w:ilvl w:val="0"/>
          <w:numId w:val="24"/>
        </w:numPr>
        <w:spacing w:line="360" w:lineRule="auto"/>
        <w:jc w:val="both"/>
      </w:pPr>
      <w:r w:rsidRPr="005D63F7">
        <w:t>Метод гри як основний інструмент навчання, при якому через різні ігри та практичні завдання діти здобувають нові знання і навички.</w:t>
      </w:r>
    </w:p>
    <w:p w14:paraId="66CEFC9F" w14:textId="77777777" w:rsidR="00C6410C" w:rsidRPr="005D63F7" w:rsidRDefault="00C6410C" w:rsidP="00C6410C">
      <w:pPr>
        <w:numPr>
          <w:ilvl w:val="0"/>
          <w:numId w:val="24"/>
        </w:numPr>
        <w:spacing w:line="360" w:lineRule="auto"/>
        <w:jc w:val="both"/>
      </w:pPr>
      <w:r w:rsidRPr="005D63F7">
        <w:t>Методика позитивного підкріплення, що сприяє формуванню в дітей внутрішньої мотивації до навчання і саморозвитку.</w:t>
      </w:r>
    </w:p>
    <w:p w14:paraId="2DBE5733" w14:textId="77777777" w:rsidR="00C6410C" w:rsidRPr="005D63F7" w:rsidRDefault="00C6410C" w:rsidP="00C6410C">
      <w:pPr>
        <w:spacing w:line="360" w:lineRule="auto"/>
        <w:ind w:firstLine="720"/>
        <w:jc w:val="both"/>
      </w:pPr>
      <w:r w:rsidRPr="005D63F7">
        <w:t>5. Роль батьків у навчальному процесі</w:t>
      </w:r>
    </w:p>
    <w:p w14:paraId="7A240788" w14:textId="798EA7B1" w:rsidR="00C6410C" w:rsidRPr="005D63F7" w:rsidRDefault="00C6410C" w:rsidP="00C6410C">
      <w:pPr>
        <w:spacing w:line="360" w:lineRule="auto"/>
        <w:ind w:firstLine="720"/>
        <w:jc w:val="both"/>
      </w:pPr>
      <w:r w:rsidRPr="005D63F7">
        <w:t xml:space="preserve">У Франції батьки відіграють важливу роль у навчанні та розвитку своїх дітей. Вони активно залучаються до освітнього процесу, беручи участь у різних заходах, проектах та </w:t>
      </w:r>
      <w:proofErr w:type="spellStart"/>
      <w:r w:rsidRPr="005D63F7">
        <w:t>активностях</w:t>
      </w:r>
      <w:proofErr w:type="spellEnd"/>
      <w:r w:rsidRPr="005D63F7">
        <w:t>, організованих у закладах дошкільної освіти. У рамках сучасних французьких дошкільних закладів створюються спеціальні платформи для співпраці між педагогами і батьками, що дозволяє обговорювати питання розвитку дитини, її потреби та проблеми</w:t>
      </w:r>
      <w:r w:rsidR="0067546A" w:rsidRPr="005D63F7">
        <w:t xml:space="preserve"> </w:t>
      </w:r>
      <w:r w:rsidR="0067546A" w:rsidRPr="005D63F7">
        <w:t>[</w:t>
      </w:r>
      <w:r w:rsidR="0067546A" w:rsidRPr="005D63F7">
        <w:t>56</w:t>
      </w:r>
      <w:r w:rsidR="0067546A" w:rsidRPr="005D63F7">
        <w:t>].</w:t>
      </w:r>
    </w:p>
    <w:p w14:paraId="5341DB99" w14:textId="77777777" w:rsidR="00C6410C" w:rsidRPr="005D63F7" w:rsidRDefault="00C6410C" w:rsidP="00C6410C">
      <w:pPr>
        <w:spacing w:line="360" w:lineRule="auto"/>
        <w:ind w:firstLine="720"/>
        <w:jc w:val="both"/>
      </w:pPr>
      <w:r w:rsidRPr="005D63F7">
        <w:t>6. Оцінка та моніторинг розвитку дітей</w:t>
      </w:r>
    </w:p>
    <w:p w14:paraId="20926BB4" w14:textId="782AE7BD" w:rsidR="00C6410C" w:rsidRPr="005D63F7" w:rsidRDefault="00C6410C" w:rsidP="00C6410C">
      <w:pPr>
        <w:spacing w:line="360" w:lineRule="auto"/>
        <w:ind w:firstLine="720"/>
        <w:jc w:val="both"/>
      </w:pPr>
      <w:r w:rsidRPr="005D63F7">
        <w:t>У дошкільній освіті Франції також використовуються нові підходи до оцінки розвитку дітей. Оцінка не є традиційною (наприклад, оцінка з цифр), а проводиться через спостереження, ведення щоденників розвитку, анкети для батьків, вчителів і дітей. Враховується не лише знання, а й соціальні, емоційні та фізичні досягнення дитини</w:t>
      </w:r>
      <w:r w:rsidR="0067546A" w:rsidRPr="005D63F7">
        <w:t xml:space="preserve"> </w:t>
      </w:r>
      <w:r w:rsidR="0067546A" w:rsidRPr="005D63F7">
        <w:t>[</w:t>
      </w:r>
      <w:r w:rsidR="0067546A" w:rsidRPr="005D63F7">
        <w:t>61</w:t>
      </w:r>
      <w:r w:rsidR="0067546A" w:rsidRPr="005D63F7">
        <w:t>].</w:t>
      </w:r>
    </w:p>
    <w:p w14:paraId="6EFDA968" w14:textId="21093818" w:rsidR="00C6410C" w:rsidRPr="005D63F7" w:rsidRDefault="00C6410C" w:rsidP="0067546A">
      <w:pPr>
        <w:spacing w:line="360" w:lineRule="auto"/>
        <w:ind w:firstLine="720"/>
        <w:jc w:val="both"/>
      </w:pPr>
      <w:r w:rsidRPr="005D63F7">
        <w:t xml:space="preserve">Сучасна система дошкільної освіти у Франції орієнтована на </w:t>
      </w:r>
      <w:proofErr w:type="spellStart"/>
      <w:r w:rsidRPr="005D63F7">
        <w:t>інклюзивність</w:t>
      </w:r>
      <w:proofErr w:type="spellEnd"/>
      <w:r w:rsidRPr="005D63F7">
        <w:t xml:space="preserve">, </w:t>
      </w:r>
      <w:proofErr w:type="spellStart"/>
      <w:r w:rsidRPr="005D63F7">
        <w:t>інноваційність</w:t>
      </w:r>
      <w:proofErr w:type="spellEnd"/>
      <w:r w:rsidRPr="005D63F7">
        <w:t xml:space="preserve"> та розвиток емоційної та соціальної </w:t>
      </w:r>
      <w:r w:rsidRPr="005D63F7">
        <w:lastRenderedPageBreak/>
        <w:t>компетентності дітей. Вона постійно адаптується до нових вимог суспільства та технологій, підтримуючи гармонійний розвиток кожної дитини. Важливою рисою є комплексний підхід, що поєднує академічні знання, розвиток творчих здібностей, емоційний комфорт і соціальну інтеграцію.</w:t>
      </w:r>
      <w:r w:rsidRPr="005D63F7">
        <w:br w:type="page"/>
      </w:r>
    </w:p>
    <w:p w14:paraId="2847C8C0" w14:textId="38DE63D3" w:rsidR="00C6410C" w:rsidRPr="005D63F7" w:rsidRDefault="00C6410C" w:rsidP="00C6410C">
      <w:pPr>
        <w:pStyle w:val="a7"/>
        <w:numPr>
          <w:ilvl w:val="1"/>
          <w:numId w:val="2"/>
        </w:numPr>
        <w:spacing w:line="360" w:lineRule="auto"/>
        <w:ind w:left="0" w:firstLine="0"/>
        <w:jc w:val="center"/>
      </w:pPr>
      <w:r w:rsidRPr="005D63F7">
        <w:lastRenderedPageBreak/>
        <w:t>Система підготовки педагогічних кадрів у дошкільній освіті в Україні та Франції</w:t>
      </w:r>
    </w:p>
    <w:p w14:paraId="504EA348" w14:textId="77777777" w:rsidR="00C6410C" w:rsidRPr="005D63F7" w:rsidRDefault="00C6410C" w:rsidP="00C6410C">
      <w:pPr>
        <w:pStyle w:val="a7"/>
        <w:spacing w:line="360" w:lineRule="auto"/>
        <w:ind w:left="0" w:firstLine="720"/>
        <w:jc w:val="both"/>
      </w:pPr>
    </w:p>
    <w:p w14:paraId="2B04E34D" w14:textId="39FBBCE5" w:rsidR="00C6410C" w:rsidRPr="005D63F7" w:rsidRDefault="00C6410C" w:rsidP="00C6410C">
      <w:pPr>
        <w:pStyle w:val="a7"/>
        <w:spacing w:line="360" w:lineRule="auto"/>
        <w:ind w:left="0" w:firstLine="720"/>
        <w:jc w:val="both"/>
      </w:pPr>
      <w:r w:rsidRPr="005D63F7">
        <w:t>Підготовка педагогічних кадрів є одним з основних аспектів розвитку системи дошкільної освіти як в Україні, так і у Франції. Оскільки дошкільний етап є важливим для закладання основ всебічного розвитку дитини, професійна підготовка вихователів та педагогів має велике значення для забезпечення високоякісного освітнього процесу. Системи підготовки педагогічних кадрів у цих двох країнах мають деякі спільні риси, але також і суттєві відмінності</w:t>
      </w:r>
      <w:r w:rsidR="0067546A" w:rsidRPr="005D63F7">
        <w:t xml:space="preserve"> </w:t>
      </w:r>
      <w:r w:rsidR="0067546A" w:rsidRPr="005D63F7">
        <w:t>[3].</w:t>
      </w:r>
    </w:p>
    <w:p w14:paraId="4D7299E9" w14:textId="77777777" w:rsidR="00C6410C" w:rsidRPr="005D63F7" w:rsidRDefault="00C6410C" w:rsidP="00C6410C">
      <w:pPr>
        <w:pStyle w:val="a7"/>
        <w:spacing w:line="360" w:lineRule="auto"/>
        <w:ind w:left="0" w:firstLine="720"/>
        <w:jc w:val="both"/>
      </w:pPr>
      <w:r w:rsidRPr="005D63F7">
        <w:t>В Україні система підготовки педагогічних кадрів для дошкільної освіти має багаторівневу структуру, що включає бакалаврські та магістерські програми вищих навчальних закладів. Основними етапами підготовки є навчання в педагогічних університетах, технікумах та коледжах.</w:t>
      </w:r>
    </w:p>
    <w:p w14:paraId="40876A45" w14:textId="77777777" w:rsidR="00C6410C" w:rsidRPr="005D63F7" w:rsidRDefault="00C6410C" w:rsidP="00C6410C">
      <w:pPr>
        <w:pStyle w:val="a7"/>
        <w:numPr>
          <w:ilvl w:val="0"/>
          <w:numId w:val="25"/>
        </w:numPr>
        <w:spacing w:line="360" w:lineRule="auto"/>
        <w:ind w:left="0" w:firstLine="720"/>
        <w:jc w:val="both"/>
      </w:pPr>
      <w:r w:rsidRPr="005D63F7">
        <w:t>Базова освіта: Базовий етап підготовки педагогів для дошкільної освіти в Україні здійснюється через бакалаврат. Під час навчання студенти вивчають основи психології, педагогіки, методики дошкільної освіти, основи розвитку дітей дошкільного віку, а також здобувають практичні навички роботи з дітьми через стажування та практичні заняття.</w:t>
      </w:r>
    </w:p>
    <w:p w14:paraId="26049EC0" w14:textId="77777777" w:rsidR="00C6410C" w:rsidRPr="005D63F7" w:rsidRDefault="00C6410C" w:rsidP="00C6410C">
      <w:pPr>
        <w:pStyle w:val="a7"/>
        <w:numPr>
          <w:ilvl w:val="0"/>
          <w:numId w:val="25"/>
        </w:numPr>
        <w:spacing w:line="360" w:lineRule="auto"/>
        <w:ind w:left="0" w:firstLine="720"/>
        <w:jc w:val="both"/>
      </w:pPr>
      <w:r w:rsidRPr="005D63F7">
        <w:t xml:space="preserve">Магістерські програми: Після отримання ступеня бакалавра багато студентів продовжують навчання на магістерських програмах. Магістри з педагогіки часто спеціалізуються на організації освітнього процесу, інклюзивній освіті, управлінні в дошкільних навчальних закладах, розвитку інноваційних </w:t>
      </w:r>
      <w:proofErr w:type="spellStart"/>
      <w:r w:rsidRPr="005D63F7">
        <w:t>методик</w:t>
      </w:r>
      <w:proofErr w:type="spellEnd"/>
      <w:r w:rsidRPr="005D63F7">
        <w:t>, а також дослідженнях у сфері дошкільної освіти.</w:t>
      </w:r>
    </w:p>
    <w:p w14:paraId="1A4B02BF" w14:textId="77777777" w:rsidR="00C6410C" w:rsidRPr="005D63F7" w:rsidRDefault="00C6410C" w:rsidP="00C6410C">
      <w:pPr>
        <w:pStyle w:val="a7"/>
        <w:numPr>
          <w:ilvl w:val="0"/>
          <w:numId w:val="25"/>
        </w:numPr>
        <w:spacing w:line="360" w:lineRule="auto"/>
        <w:ind w:left="0" w:firstLine="720"/>
        <w:jc w:val="both"/>
      </w:pPr>
      <w:r w:rsidRPr="005D63F7">
        <w:t xml:space="preserve">Підвищення кваліфікації та перепідготовка: Підготовка педагогів у дошкільних закладах в Україні не обмежується лише вищою освітою. Педагоги постійно проходять курси підвищення кваліфікації, тренінги, майстер-класи, семінари, що дозволяє їм освоювати новітні </w:t>
      </w:r>
      <w:r w:rsidRPr="005D63F7">
        <w:lastRenderedPageBreak/>
        <w:t>методики, впроваджувати інноваційні підходи у навчання дітей та адаптуватися до змін в законодавстві та освіті.</w:t>
      </w:r>
    </w:p>
    <w:p w14:paraId="4AB50871" w14:textId="77777777" w:rsidR="00C6410C" w:rsidRPr="005D63F7" w:rsidRDefault="00C6410C" w:rsidP="00C6410C">
      <w:pPr>
        <w:pStyle w:val="a7"/>
        <w:numPr>
          <w:ilvl w:val="0"/>
          <w:numId w:val="25"/>
        </w:numPr>
        <w:spacing w:line="360" w:lineRule="auto"/>
        <w:ind w:left="0" w:firstLine="720"/>
        <w:jc w:val="both"/>
      </w:pPr>
      <w:r w:rsidRPr="005D63F7">
        <w:t>Роль Базового компоненту дошкільної освіти: Педагогічна підготовка також орієнтована на практичну реалізацію вимог Базового компоненту дошкільної освіти України, що визначає основи, принципи та завдання навчання і виховання дітей дошкільного віку. Цей документ слугує основою для формування змісту освітніх програм та для підготовки педагогів до роботи в умовах змінюваних соціальних та освітніх реалій.</w:t>
      </w:r>
    </w:p>
    <w:p w14:paraId="1E11B397" w14:textId="77777777" w:rsidR="00C6410C" w:rsidRPr="005D63F7" w:rsidRDefault="00C6410C" w:rsidP="00C6410C">
      <w:pPr>
        <w:pStyle w:val="a7"/>
        <w:numPr>
          <w:ilvl w:val="0"/>
          <w:numId w:val="25"/>
        </w:numPr>
        <w:spacing w:line="360" w:lineRule="auto"/>
        <w:ind w:left="0" w:firstLine="720"/>
        <w:jc w:val="both"/>
      </w:pPr>
      <w:r w:rsidRPr="005D63F7">
        <w:t>Проблеми системи: Основними проблемами підготовки педагогічних кадрів в Україні є нестача практичного досвіду у студентів, а також відсутність достатньої кількості спеціалізованих курсів, орієнтованих на інклюзивне навчання та новітні методики, які дозволяють відповідати сучасним вимогам до дошкільної освіти.</w:t>
      </w:r>
    </w:p>
    <w:p w14:paraId="282367D9" w14:textId="4E309413" w:rsidR="00C6410C" w:rsidRPr="005D63F7" w:rsidRDefault="00C6410C" w:rsidP="00C6410C">
      <w:pPr>
        <w:pStyle w:val="a7"/>
        <w:spacing w:line="360" w:lineRule="auto"/>
        <w:ind w:left="0" w:firstLine="720"/>
        <w:jc w:val="both"/>
      </w:pPr>
      <w:r w:rsidRPr="005D63F7">
        <w:t>Система підготовки педагогічних кадрів у дошкільній освіті у Франції</w:t>
      </w:r>
    </w:p>
    <w:p w14:paraId="7153A7F3" w14:textId="0696030F" w:rsidR="00C6410C" w:rsidRPr="005D63F7" w:rsidRDefault="00C6410C" w:rsidP="00C6410C">
      <w:pPr>
        <w:pStyle w:val="a7"/>
        <w:spacing w:line="360" w:lineRule="auto"/>
        <w:ind w:left="0" w:firstLine="720"/>
        <w:jc w:val="both"/>
      </w:pPr>
      <w:r w:rsidRPr="005D63F7">
        <w:t>У Франції підготовка педагогічних кадрів для дошкільної освіти має дещо іншу організаційну структуру, ніж в Україні. Французька система педагогічної підготовки є багаторівневою, вона охоплює вищі навчальні заклади, професійні коледжі та спеціалізовані курси підвищення кваліфікації для педагогів</w:t>
      </w:r>
      <w:r w:rsidR="0067546A" w:rsidRPr="005D63F7">
        <w:t xml:space="preserve"> </w:t>
      </w:r>
      <w:r w:rsidR="0067546A" w:rsidRPr="005D63F7">
        <w:t>[</w:t>
      </w:r>
      <w:r w:rsidR="0067546A" w:rsidRPr="005D63F7">
        <w:t>56</w:t>
      </w:r>
      <w:r w:rsidR="0067546A" w:rsidRPr="005D63F7">
        <w:t>].</w:t>
      </w:r>
    </w:p>
    <w:p w14:paraId="315F175B" w14:textId="77777777" w:rsidR="00C6410C" w:rsidRPr="005D63F7" w:rsidRDefault="00C6410C" w:rsidP="00C6410C">
      <w:pPr>
        <w:pStyle w:val="a7"/>
        <w:numPr>
          <w:ilvl w:val="0"/>
          <w:numId w:val="26"/>
        </w:numPr>
        <w:spacing w:line="360" w:lineRule="auto"/>
        <w:ind w:left="0" w:firstLine="720"/>
        <w:jc w:val="both"/>
      </w:pPr>
      <w:r w:rsidRPr="005D63F7">
        <w:t>Початкове навчання та професійні дипломи: Підготовка вихователів для дошкільних закладів у Франції починається з отримання професійного диплома "</w:t>
      </w:r>
      <w:proofErr w:type="spellStart"/>
      <w:r w:rsidRPr="005D63F7">
        <w:t>Diplôme</w:t>
      </w:r>
      <w:proofErr w:type="spellEnd"/>
      <w:r w:rsidRPr="005D63F7">
        <w:t xml:space="preserve"> </w:t>
      </w:r>
      <w:proofErr w:type="spellStart"/>
      <w:r w:rsidRPr="005D63F7">
        <w:t>d'État</w:t>
      </w:r>
      <w:proofErr w:type="spellEnd"/>
      <w:r w:rsidRPr="005D63F7">
        <w:t xml:space="preserve"> </w:t>
      </w:r>
      <w:proofErr w:type="spellStart"/>
      <w:r w:rsidRPr="005D63F7">
        <w:t>d'éducateur</w:t>
      </w:r>
      <w:proofErr w:type="spellEnd"/>
      <w:r w:rsidRPr="005D63F7">
        <w:t xml:space="preserve"> </w:t>
      </w:r>
      <w:proofErr w:type="spellStart"/>
      <w:r w:rsidRPr="005D63F7">
        <w:t>de</w:t>
      </w:r>
      <w:proofErr w:type="spellEnd"/>
      <w:r w:rsidRPr="005D63F7">
        <w:t xml:space="preserve"> </w:t>
      </w:r>
      <w:proofErr w:type="spellStart"/>
      <w:r w:rsidRPr="005D63F7">
        <w:t>jeunes</w:t>
      </w:r>
      <w:proofErr w:type="spellEnd"/>
      <w:r w:rsidRPr="005D63F7">
        <w:t xml:space="preserve"> </w:t>
      </w:r>
      <w:proofErr w:type="spellStart"/>
      <w:r w:rsidRPr="005D63F7">
        <w:t>enfants</w:t>
      </w:r>
      <w:proofErr w:type="spellEnd"/>
      <w:r w:rsidRPr="005D63F7">
        <w:t>" (DEEJE), що є основою для роботи у дитячих садках. Цей диплом отримують після навчання в спеціалізованих школах для вихователів, де студенти вивчають психолого-педагогічні дисципліни, методики роботи з дітьми, основи розвитку мовлення, сенсорного розвитку та інклюзивної освіти.</w:t>
      </w:r>
    </w:p>
    <w:p w14:paraId="280FBE20" w14:textId="77777777" w:rsidR="00C6410C" w:rsidRPr="005D63F7" w:rsidRDefault="00C6410C" w:rsidP="00C6410C">
      <w:pPr>
        <w:pStyle w:val="a7"/>
        <w:numPr>
          <w:ilvl w:val="0"/>
          <w:numId w:val="26"/>
        </w:numPr>
        <w:spacing w:line="360" w:lineRule="auto"/>
        <w:ind w:left="0" w:firstLine="720"/>
        <w:jc w:val="both"/>
      </w:pPr>
      <w:r w:rsidRPr="005D63F7">
        <w:t xml:space="preserve">Вища освіта: Багато педагогів, які бажають розвиватися в сфері дошкільної освіти, продовжують навчання в університетах, де можуть здобути ступінь бакалавра або магістра педагогічних наук. Зазвичай ці </w:t>
      </w:r>
      <w:r w:rsidRPr="005D63F7">
        <w:lastRenderedPageBreak/>
        <w:t xml:space="preserve">програми орієнтовані на вивчення сучасних </w:t>
      </w:r>
      <w:proofErr w:type="spellStart"/>
      <w:r w:rsidRPr="005D63F7">
        <w:t>методик</w:t>
      </w:r>
      <w:proofErr w:type="spellEnd"/>
      <w:r w:rsidRPr="005D63F7">
        <w:t>, управління дошкільними закладами, а також на дослідження інклюзивної освіти та педагогічної інновації.</w:t>
      </w:r>
    </w:p>
    <w:p w14:paraId="7EFD90B6" w14:textId="77777777" w:rsidR="00C6410C" w:rsidRPr="005D63F7" w:rsidRDefault="00C6410C" w:rsidP="00C6410C">
      <w:pPr>
        <w:pStyle w:val="a7"/>
        <w:numPr>
          <w:ilvl w:val="0"/>
          <w:numId w:val="26"/>
        </w:numPr>
        <w:spacing w:line="360" w:lineRule="auto"/>
        <w:ind w:left="0" w:firstLine="720"/>
        <w:jc w:val="both"/>
      </w:pPr>
      <w:r w:rsidRPr="005D63F7">
        <w:t>Підготовка до інклюзивного навчання: Сучасні французькі програми педагогічної підготовки для дошкільних установ приділяють велику увагу інклюзивному навчанню, підготовці педагогів до роботи з дітьми з особливими освітніми потребами. Програми з підготовки включають навчання на основі інклюзивних моделей, таких як методика соціалізації та розвитку емоційної інтелігенції, що дозволяє вихователям враховувати різні потреби дітей.</w:t>
      </w:r>
    </w:p>
    <w:p w14:paraId="60A59412" w14:textId="77777777" w:rsidR="00C6410C" w:rsidRPr="005D63F7" w:rsidRDefault="00C6410C" w:rsidP="001B443E">
      <w:pPr>
        <w:pStyle w:val="a7"/>
        <w:numPr>
          <w:ilvl w:val="0"/>
          <w:numId w:val="26"/>
        </w:numPr>
        <w:spacing w:line="360" w:lineRule="auto"/>
        <w:ind w:left="0" w:firstLine="720"/>
        <w:jc w:val="both"/>
      </w:pPr>
      <w:r w:rsidRPr="005D63F7">
        <w:t>Система сертифікації та постійне вдосконалення: У Франції педагоги часто проходять додаткові сертифікаційні курси та тренінги, щоб оновлювати свої знання та навички відповідно до нових освітніх вимог. Підвищення кваліфікації є важливою складовою системи дошкільної освіти, і це забезпечує постійну адаптацію педагогів до змінних вимог суспільства та освіти.</w:t>
      </w:r>
    </w:p>
    <w:p w14:paraId="4B2E5D6A" w14:textId="77777777" w:rsidR="00C6410C" w:rsidRPr="005D63F7" w:rsidRDefault="00C6410C" w:rsidP="001B443E">
      <w:pPr>
        <w:pStyle w:val="a7"/>
        <w:numPr>
          <w:ilvl w:val="0"/>
          <w:numId w:val="26"/>
        </w:numPr>
        <w:spacing w:line="360" w:lineRule="auto"/>
        <w:ind w:left="0" w:firstLine="720"/>
        <w:jc w:val="both"/>
      </w:pPr>
      <w:r w:rsidRPr="005D63F7">
        <w:t xml:space="preserve">Дослідження та інновації в педагогіці: Франція активно підтримує розвиток інноваційних досліджень у сфері дошкільної освіти. Багато педагогів мають можливість брати участь у наукових конференціях, проводити дослідження на тему </w:t>
      </w:r>
      <w:proofErr w:type="spellStart"/>
      <w:r w:rsidRPr="005D63F7">
        <w:t>методик</w:t>
      </w:r>
      <w:proofErr w:type="spellEnd"/>
      <w:r w:rsidRPr="005D63F7">
        <w:t xml:space="preserve"> виховання і навчання дітей дошкільного віку, що сприяє розвитку нових підходів у роботі з дітьми.</w:t>
      </w:r>
    </w:p>
    <w:p w14:paraId="307E54C6" w14:textId="77777777" w:rsidR="001B443E" w:rsidRPr="005D63F7" w:rsidRDefault="001B443E" w:rsidP="001B443E">
      <w:pPr>
        <w:pStyle w:val="a7"/>
        <w:spacing w:line="360" w:lineRule="auto"/>
        <w:ind w:left="0" w:firstLine="720"/>
        <w:jc w:val="both"/>
      </w:pPr>
      <w:r w:rsidRPr="005D63F7">
        <w:t>Порівняння систем підготовки педагогічних кадрів у дошкільній освіті в Україні та Франції:</w:t>
      </w:r>
    </w:p>
    <w:p w14:paraId="7986F336" w14:textId="77777777" w:rsidR="001B443E" w:rsidRPr="005D63F7" w:rsidRDefault="001B443E" w:rsidP="001B443E">
      <w:pPr>
        <w:pStyle w:val="a7"/>
        <w:spacing w:line="360" w:lineRule="auto"/>
        <w:ind w:left="0" w:firstLine="720"/>
        <w:jc w:val="both"/>
      </w:pPr>
      <w:r w:rsidRPr="005D63F7">
        <w:t xml:space="preserve">Структура та рівні підготовки педагогів: В Україні підготовка педагогічних кадрів у дошкільній освіті здійснюється в основному через вищі навчальні заклади (університети, педагогічні інститути), що пропонують бакалаврські та магістерські програми з педагогіки дошкільної освіти. Освітні програми в Україні орієнтовані на теоретичну та практичну підготовку майбутніх вихователів, зокрема акцент робиться на психології, педагогіці, методиках навчання та розвитку дітей дошкільного віку. </w:t>
      </w:r>
      <w:r w:rsidRPr="005D63F7">
        <w:lastRenderedPageBreak/>
        <w:t>Важливим аспектом є також наявність практик на базі дошкільних закладів, що забезпечують безпосереднє знайомство студентів із реальними умовами роботи.</w:t>
      </w:r>
    </w:p>
    <w:p w14:paraId="492D632A" w14:textId="77777777" w:rsidR="001B443E" w:rsidRPr="005D63F7" w:rsidRDefault="001B443E" w:rsidP="001B443E">
      <w:pPr>
        <w:pStyle w:val="a7"/>
        <w:spacing w:line="360" w:lineRule="auto"/>
        <w:ind w:left="0" w:firstLine="720"/>
        <w:jc w:val="both"/>
      </w:pPr>
      <w:r w:rsidRPr="005D63F7">
        <w:t>У Франції підготовка педагогічних кадрів для дошкільної освіти здійснюється через спеціалізовані вищі навчальні заклади, а також через державні центри підготовки кадрів (ESPE – Екологічні та педагогічні школи). Тут педагогічна освіта має два рівні: для вихователів дитячих садків (фахівці з освіти в дитячих садах – "</w:t>
      </w:r>
      <w:proofErr w:type="spellStart"/>
      <w:r w:rsidRPr="005D63F7">
        <w:t>éducateur</w:t>
      </w:r>
      <w:proofErr w:type="spellEnd"/>
      <w:r w:rsidRPr="005D63F7">
        <w:t xml:space="preserve"> </w:t>
      </w:r>
      <w:proofErr w:type="spellStart"/>
      <w:r w:rsidRPr="005D63F7">
        <w:t>de</w:t>
      </w:r>
      <w:proofErr w:type="spellEnd"/>
      <w:r w:rsidRPr="005D63F7">
        <w:t xml:space="preserve"> </w:t>
      </w:r>
      <w:proofErr w:type="spellStart"/>
      <w:r w:rsidRPr="005D63F7">
        <w:t>jeunes</w:t>
      </w:r>
      <w:proofErr w:type="spellEnd"/>
      <w:r w:rsidRPr="005D63F7">
        <w:t xml:space="preserve"> </w:t>
      </w:r>
      <w:proofErr w:type="spellStart"/>
      <w:r w:rsidRPr="005D63F7">
        <w:t>enfants</w:t>
      </w:r>
      <w:proofErr w:type="spellEnd"/>
      <w:r w:rsidRPr="005D63F7">
        <w:t>") і для учителів початкових класів. Підготовка включає інтенсивну теоретичну підготовку з питань психології, педагогіки, дидактики, а також практику в дошкільних установах. Важливим є також безперервний професійний розвиток, що дозволяє педагогам удосконалювати свої навички впродовж кар'єри.</w:t>
      </w:r>
    </w:p>
    <w:p w14:paraId="6D422888" w14:textId="77777777" w:rsidR="001B443E" w:rsidRPr="005D63F7" w:rsidRDefault="001B443E" w:rsidP="001B443E">
      <w:pPr>
        <w:pStyle w:val="a7"/>
        <w:spacing w:line="360" w:lineRule="auto"/>
        <w:ind w:left="0" w:firstLine="720"/>
        <w:jc w:val="both"/>
      </w:pPr>
      <w:r w:rsidRPr="005D63F7">
        <w:t>Тривалість та організація навчання: В Україні традиційно навчання майбутніх вихователів дошкільних навчальних закладів займає 4 роки для отримання диплома бакалавра та додаткові 1-2 роки для отримання магістерського ступеня. Програма включає як теоретичну, так і практичну частини, що сприяє отриманню ґрунтовних знань та навичок. Педагоги також проходять педагогічну практику та стажування в дитячих садках.</w:t>
      </w:r>
    </w:p>
    <w:p w14:paraId="1E19E74A" w14:textId="77777777" w:rsidR="001B443E" w:rsidRPr="005D63F7" w:rsidRDefault="001B443E" w:rsidP="001B443E">
      <w:pPr>
        <w:pStyle w:val="a7"/>
        <w:spacing w:line="360" w:lineRule="auto"/>
        <w:ind w:left="0" w:firstLine="720"/>
        <w:jc w:val="both"/>
      </w:pPr>
      <w:r w:rsidRPr="005D63F7">
        <w:t>У Франції підготовка вихователів для дошкільних закладів триває 3 роки для отримання диплому "</w:t>
      </w:r>
      <w:proofErr w:type="spellStart"/>
      <w:r w:rsidRPr="005D63F7">
        <w:t>Diplôme</w:t>
      </w:r>
      <w:proofErr w:type="spellEnd"/>
      <w:r w:rsidRPr="005D63F7">
        <w:t xml:space="preserve"> </w:t>
      </w:r>
      <w:proofErr w:type="spellStart"/>
      <w:r w:rsidRPr="005D63F7">
        <w:t>d'État</w:t>
      </w:r>
      <w:proofErr w:type="spellEnd"/>
      <w:r w:rsidRPr="005D63F7">
        <w:t xml:space="preserve"> </w:t>
      </w:r>
      <w:proofErr w:type="spellStart"/>
      <w:r w:rsidRPr="005D63F7">
        <w:t>d'Éducateur</w:t>
      </w:r>
      <w:proofErr w:type="spellEnd"/>
      <w:r w:rsidRPr="005D63F7">
        <w:t xml:space="preserve"> </w:t>
      </w:r>
      <w:proofErr w:type="spellStart"/>
      <w:r w:rsidRPr="005D63F7">
        <w:t>de</w:t>
      </w:r>
      <w:proofErr w:type="spellEnd"/>
      <w:r w:rsidRPr="005D63F7">
        <w:t xml:space="preserve"> </w:t>
      </w:r>
      <w:proofErr w:type="spellStart"/>
      <w:r w:rsidRPr="005D63F7">
        <w:t>Jeunes</w:t>
      </w:r>
      <w:proofErr w:type="spellEnd"/>
      <w:r w:rsidRPr="005D63F7">
        <w:t xml:space="preserve"> </w:t>
      </w:r>
      <w:proofErr w:type="spellStart"/>
      <w:r w:rsidRPr="005D63F7">
        <w:t>Enfants</w:t>
      </w:r>
      <w:proofErr w:type="spellEnd"/>
      <w:r w:rsidRPr="005D63F7">
        <w:t>" (DEJE). Програма цього навчання включає теоретичні курси та значну практичну підготовку, а також проходження стажування в реальних умовах роботи в дитячих садках та інших освітніх установах. Французька система також передбачає сертифікацію професіоналів через складення конкурсних іспитів.</w:t>
      </w:r>
    </w:p>
    <w:p w14:paraId="62CABB5A" w14:textId="77777777" w:rsidR="001B443E" w:rsidRPr="005D63F7" w:rsidRDefault="001B443E" w:rsidP="001B443E">
      <w:pPr>
        <w:pStyle w:val="a7"/>
        <w:spacing w:line="360" w:lineRule="auto"/>
        <w:ind w:left="0" w:firstLine="720"/>
        <w:jc w:val="both"/>
      </w:pPr>
      <w:r w:rsidRPr="005D63F7">
        <w:t xml:space="preserve">Підвищення кваліфікації та професійний розвиток: В Україні система підвищення кваліфікації педагогічних працівників включає курси підвищення кваліфікації, що організовуються різними навчальними закладами та установами після закінчення вищої освіти. Програми націлені </w:t>
      </w:r>
      <w:r w:rsidRPr="005D63F7">
        <w:lastRenderedPageBreak/>
        <w:t>на ознайомлення з новітніми методиками, сучасними педагогічними технологіями, а також розвиток управлінських та лідерських якостей педагогів.</w:t>
      </w:r>
    </w:p>
    <w:p w14:paraId="168251C0" w14:textId="77777777" w:rsidR="001B443E" w:rsidRPr="005D63F7" w:rsidRDefault="001B443E" w:rsidP="001B443E">
      <w:pPr>
        <w:pStyle w:val="a7"/>
        <w:spacing w:line="360" w:lineRule="auto"/>
        <w:ind w:left="0" w:firstLine="720"/>
        <w:jc w:val="both"/>
      </w:pPr>
      <w:r w:rsidRPr="005D63F7">
        <w:t>У Франції професійний розвиток педагогічних кадрів є невід'ємною частиною професії, і французькі педагоги регулярно проходять навчання на протязі своєї кар'єри. Вони мають можливість брати участь у численних тренінгах та професійних зустрічах, організованих державними або професійними організаціями. Французька система також активно підтримує ініціативи, спрямовані на поліпшення якості освіти через постійне вдосконалення професійних навичок.</w:t>
      </w:r>
    </w:p>
    <w:p w14:paraId="2086F55D" w14:textId="77777777" w:rsidR="001B443E" w:rsidRPr="005D63F7" w:rsidRDefault="001B443E" w:rsidP="001B443E">
      <w:pPr>
        <w:pStyle w:val="a7"/>
        <w:spacing w:line="360" w:lineRule="auto"/>
        <w:ind w:left="0" w:firstLine="720"/>
        <w:jc w:val="both"/>
      </w:pPr>
      <w:r w:rsidRPr="005D63F7">
        <w:t xml:space="preserve">Інновації та зміни в педагогічній підготовці: В Україні є тенденція до модернізації педагогічної освіти, зокрема завдяки реформам, що сприяють оновленню змісту навчальних програм та впровадженню нових </w:t>
      </w:r>
      <w:proofErr w:type="spellStart"/>
      <w:r w:rsidRPr="005D63F7">
        <w:t>методик</w:t>
      </w:r>
      <w:proofErr w:type="spellEnd"/>
      <w:r w:rsidRPr="005D63F7">
        <w:t xml:space="preserve"> навчання, таких як інклюзивна освіта, інтеграційні моделі та використання технологій у педагогічному процесі. Однак, багато педагогічних вишів ще потребують вдосконалення методів підготовки педагогів і практичного застосування нових ідей.</w:t>
      </w:r>
    </w:p>
    <w:p w14:paraId="747FB69E" w14:textId="77777777" w:rsidR="001B443E" w:rsidRPr="005D63F7" w:rsidRDefault="001B443E" w:rsidP="001B443E">
      <w:pPr>
        <w:pStyle w:val="a7"/>
        <w:spacing w:line="360" w:lineRule="auto"/>
        <w:ind w:left="0" w:firstLine="720"/>
        <w:jc w:val="both"/>
      </w:pPr>
      <w:r w:rsidRPr="005D63F7">
        <w:t>Франція активно впроваджує новітні педагогічні підходи в підготовку своїх педагогів, включаючи використання цифрових технологій у навчальному процесі, розвиток інклюзивних методів, а також велику увагу приділяють психологічному та емоційному розвитку дітей. Система постійно адаптується до змін у соціокультурних реаліях, а також враховує потреби сучасних дітей, таких як розвиток критичного мислення, емоційної та соціальної компетентності.</w:t>
      </w:r>
    </w:p>
    <w:p w14:paraId="628DB053" w14:textId="77777777" w:rsidR="001B443E" w:rsidRPr="005D63F7" w:rsidRDefault="001B443E" w:rsidP="001B443E">
      <w:pPr>
        <w:pStyle w:val="a7"/>
        <w:spacing w:line="360" w:lineRule="auto"/>
        <w:ind w:left="0" w:firstLine="720"/>
        <w:jc w:val="both"/>
      </w:pPr>
      <w:r w:rsidRPr="005D63F7">
        <w:t xml:space="preserve">У підсумку, можна зробити висновок, що система підготовки педагогічних кадрів в Україні та Франції має як схожі риси, так і суттєві відмінності. Україна активно модернізує свої програми навчання, але ще потребує вдосконалення практичної частини навчання та професійного розвитку педагогів. Франція ж має більш усталену і ефективну систему підготовки, яка враховує актуальні соціальні та освітні потреби, і є </w:t>
      </w:r>
      <w:r w:rsidRPr="005D63F7">
        <w:lastRenderedPageBreak/>
        <w:t>прикладом для наслідування в аспекті безперервного професійного розвитку та інтеграції інноваційних підходів.</w:t>
      </w:r>
    </w:p>
    <w:p w14:paraId="72B31486" w14:textId="77777777" w:rsidR="00C6410C" w:rsidRPr="005D63F7" w:rsidRDefault="00C6410C" w:rsidP="00C6410C">
      <w:pPr>
        <w:pStyle w:val="a7"/>
        <w:spacing w:line="360" w:lineRule="auto"/>
        <w:ind w:left="0" w:firstLine="720"/>
        <w:jc w:val="both"/>
      </w:pPr>
      <w:r w:rsidRPr="005D63F7">
        <w:t>Таким чином, системи підготовки педагогічних кадрів для дошкільної освіти в Україні та Франції мають спільні риси, але також суттєві відмінності, що зумовлено культурними, соціальними та освітніми контекстами кожної з країн.</w:t>
      </w:r>
    </w:p>
    <w:p w14:paraId="583B4BB7" w14:textId="63A6A4E9" w:rsidR="00C6410C" w:rsidRPr="005D63F7" w:rsidRDefault="00C6410C">
      <w:pPr>
        <w:widowControl/>
        <w:autoSpaceDE/>
        <w:autoSpaceDN/>
        <w:spacing w:line="360" w:lineRule="auto"/>
        <w:ind w:firstLine="720"/>
        <w:jc w:val="both"/>
      </w:pPr>
      <w:r w:rsidRPr="005D63F7">
        <w:br w:type="page"/>
      </w:r>
    </w:p>
    <w:p w14:paraId="3750929F" w14:textId="77777777" w:rsidR="00C6410C" w:rsidRPr="005D63F7" w:rsidRDefault="00C6410C" w:rsidP="00C6410C">
      <w:pPr>
        <w:pStyle w:val="a7"/>
        <w:spacing w:line="360" w:lineRule="auto"/>
        <w:ind w:left="0"/>
        <w:jc w:val="center"/>
      </w:pPr>
      <w:r w:rsidRPr="005D63F7">
        <w:lastRenderedPageBreak/>
        <w:t>1.4 Порівняльний аналіз педагогічних підходів в дошкільній освіті України та Франції</w:t>
      </w:r>
    </w:p>
    <w:p w14:paraId="5D4D817A" w14:textId="77777777" w:rsidR="001B443E" w:rsidRPr="005D63F7" w:rsidRDefault="001B443E" w:rsidP="00C6410C">
      <w:pPr>
        <w:pStyle w:val="a7"/>
        <w:spacing w:line="360" w:lineRule="auto"/>
        <w:ind w:left="0" w:firstLine="720"/>
        <w:jc w:val="both"/>
      </w:pPr>
    </w:p>
    <w:p w14:paraId="45A4734A" w14:textId="0AC90E9F" w:rsidR="00C6410C" w:rsidRPr="005D63F7" w:rsidRDefault="00C6410C" w:rsidP="00C6410C">
      <w:pPr>
        <w:pStyle w:val="a7"/>
        <w:spacing w:line="360" w:lineRule="auto"/>
        <w:ind w:left="0" w:firstLine="720"/>
        <w:jc w:val="both"/>
      </w:pPr>
      <w:r w:rsidRPr="005D63F7">
        <w:t>Порівняльний аналіз педагогічних підходів у дошкільній освіті України та Франції дозволяє виявити як спільні аспекти, так і суттєві відмінності у методах виховання, навчання та розвитку дітей дошкільного віку. Обидві країни мають багаті традиції в освіті, однак педагогічні підходи, методики та системи оцінки розвитку дітей варіюються залежно від соціокультурних, економічних та історичних умов</w:t>
      </w:r>
      <w:r w:rsidR="0067546A" w:rsidRPr="005D63F7">
        <w:t xml:space="preserve"> </w:t>
      </w:r>
      <w:r w:rsidR="0067546A" w:rsidRPr="005D63F7">
        <w:t>[</w:t>
      </w:r>
      <w:r w:rsidR="0067546A" w:rsidRPr="005D63F7">
        <w:t>22</w:t>
      </w:r>
      <w:r w:rsidR="0067546A" w:rsidRPr="005D63F7">
        <w:t>].</w:t>
      </w:r>
    </w:p>
    <w:p w14:paraId="50E7B83F" w14:textId="26FD2DCF" w:rsidR="00C6410C" w:rsidRPr="005D63F7" w:rsidRDefault="00C6410C" w:rsidP="00C6410C">
      <w:pPr>
        <w:pStyle w:val="a7"/>
        <w:spacing w:line="360" w:lineRule="auto"/>
        <w:ind w:left="0" w:firstLine="720"/>
        <w:jc w:val="both"/>
      </w:pPr>
      <w:r w:rsidRPr="005D63F7">
        <w:t>Педагогічні концепції та основні принципи дошкільної освіти</w:t>
      </w:r>
    </w:p>
    <w:p w14:paraId="649424F9" w14:textId="77777777" w:rsidR="00C6410C" w:rsidRPr="005D63F7" w:rsidRDefault="00C6410C" w:rsidP="00C6410C">
      <w:pPr>
        <w:pStyle w:val="a7"/>
        <w:numPr>
          <w:ilvl w:val="0"/>
          <w:numId w:val="28"/>
        </w:numPr>
        <w:spacing w:line="360" w:lineRule="auto"/>
        <w:ind w:left="0" w:firstLine="720"/>
        <w:jc w:val="both"/>
      </w:pPr>
      <w:r w:rsidRPr="005D63F7">
        <w:t xml:space="preserve">Україна: В Україні дошкільна освіта базується на концепції розвитку особистості дитини через різноманітні форми навчальної діяльності. Основними принципами є індивідуалізація навчання, активне використання ігрових методів, поступове засвоєння знань і навичок через взаємодію з оточенням. Згідно з Базовим компонентом дошкільної освіти, велика увага приділяється розвитку когнітивних здібностей дитини через сенсорні і пізнавальні завдання, формування </w:t>
      </w:r>
      <w:proofErr w:type="spellStart"/>
      <w:r w:rsidRPr="005D63F7">
        <w:t>емоційно</w:t>
      </w:r>
      <w:proofErr w:type="spellEnd"/>
      <w:r w:rsidRPr="005D63F7">
        <w:t>-ціннісного ставлення до світу, розвиток творчих здібностей через різні види діяльності, включаючи музику, малювання, театр та інші творчі форми.</w:t>
      </w:r>
    </w:p>
    <w:p w14:paraId="225B475D" w14:textId="567B2DAD" w:rsidR="00C6410C" w:rsidRPr="005D63F7" w:rsidRDefault="00C6410C" w:rsidP="00C6410C">
      <w:pPr>
        <w:pStyle w:val="a7"/>
        <w:numPr>
          <w:ilvl w:val="0"/>
          <w:numId w:val="28"/>
        </w:numPr>
        <w:spacing w:line="360" w:lineRule="auto"/>
        <w:ind w:left="0" w:firstLine="720"/>
        <w:jc w:val="both"/>
      </w:pPr>
      <w:r w:rsidRPr="005D63F7">
        <w:t xml:space="preserve">Франція: У Франції педагогічні підходи в дошкільній освіті, як правило, зосереджені на гнучкості та адаптивності навчальних програм, що дозволяє враховувати індивідуальні потреби дитини. Принципи всебічного розвитку і соціалізації є основою педагогічної практики. Окрім інтелектуального розвитку, важлива роль приділяється емоційному та соціальному розвитку дітей, забезпечуючи їм можливість для </w:t>
      </w:r>
      <w:proofErr w:type="spellStart"/>
      <w:r w:rsidRPr="005D63F7">
        <w:t>інтеракцій</w:t>
      </w:r>
      <w:proofErr w:type="spellEnd"/>
      <w:r w:rsidRPr="005D63F7">
        <w:t xml:space="preserve"> в групі, розвитку навичок комунікації та співпраці</w:t>
      </w:r>
      <w:r w:rsidR="0067546A" w:rsidRPr="005D63F7">
        <w:t xml:space="preserve"> </w:t>
      </w:r>
      <w:r w:rsidR="0067546A" w:rsidRPr="005D63F7">
        <w:t>[13].</w:t>
      </w:r>
    </w:p>
    <w:p w14:paraId="22CD8BA3" w14:textId="05221739" w:rsidR="00C6410C" w:rsidRPr="005D63F7" w:rsidRDefault="00C6410C" w:rsidP="00C6410C">
      <w:pPr>
        <w:pStyle w:val="a7"/>
        <w:spacing w:line="360" w:lineRule="auto"/>
        <w:ind w:left="0" w:firstLine="720"/>
        <w:jc w:val="both"/>
      </w:pPr>
      <w:r w:rsidRPr="005D63F7">
        <w:t>Ігрові методи в дошкільній освіті</w:t>
      </w:r>
    </w:p>
    <w:p w14:paraId="42729F51" w14:textId="77777777" w:rsidR="00C6410C" w:rsidRPr="005D63F7" w:rsidRDefault="00C6410C" w:rsidP="00C6410C">
      <w:pPr>
        <w:pStyle w:val="a7"/>
        <w:numPr>
          <w:ilvl w:val="0"/>
          <w:numId w:val="29"/>
        </w:numPr>
        <w:spacing w:line="360" w:lineRule="auto"/>
        <w:ind w:left="0" w:firstLine="720"/>
        <w:jc w:val="both"/>
      </w:pPr>
      <w:r w:rsidRPr="005D63F7">
        <w:t xml:space="preserve">Україна: Ігрові методи є основою навчально-виховного процесу в українських дошкільних закладах. У програмі "Дитина", що є основним документом для освітніх установ, визначено, що гра має бути головним </w:t>
      </w:r>
      <w:r w:rsidRPr="005D63F7">
        <w:lastRenderedPageBreak/>
        <w:t>засобом для розвитку когнітивних, соціальних, емоційних і фізичних навичок. Ігрові методи в Україні охоплюють не лише традиційні ігри, а й спеціально розроблені дидактичні ігри, які розвивають пізнавальні та творчі здібності дітей.</w:t>
      </w:r>
    </w:p>
    <w:p w14:paraId="4256BB9F" w14:textId="77777777" w:rsidR="00C6410C" w:rsidRPr="005D63F7" w:rsidRDefault="00C6410C" w:rsidP="00C6410C">
      <w:pPr>
        <w:pStyle w:val="a7"/>
        <w:numPr>
          <w:ilvl w:val="0"/>
          <w:numId w:val="29"/>
        </w:numPr>
        <w:spacing w:line="360" w:lineRule="auto"/>
        <w:ind w:left="0" w:firstLine="720"/>
        <w:jc w:val="both"/>
      </w:pPr>
      <w:r w:rsidRPr="005D63F7">
        <w:t>Франція: Ігрові методи у французькій дошкільній освіті також займають ключове місце, але вони більше зосереджені на свободі вибору дитини, розвитку її уяви та сучасних інтерактивних іграх, які стимулюють інтелектуальну активність. Наприклад, у дошкільних закладах Франції активно використовуються ролеві та конструктивні ігри, а також творчі заняття, які розвивають у дітей вміння працювати в групах та вирішувати різноманітні проблеми.</w:t>
      </w:r>
    </w:p>
    <w:p w14:paraId="14688A65" w14:textId="6742B4E1" w:rsidR="00C6410C" w:rsidRPr="005D63F7" w:rsidRDefault="00C6410C" w:rsidP="00C6410C">
      <w:pPr>
        <w:pStyle w:val="a7"/>
        <w:spacing w:line="360" w:lineRule="auto"/>
        <w:ind w:left="0" w:firstLine="720"/>
        <w:jc w:val="both"/>
      </w:pPr>
      <w:r w:rsidRPr="005D63F7">
        <w:t>Роль вихователя та взаємодія з дитиною</w:t>
      </w:r>
    </w:p>
    <w:p w14:paraId="0992110C" w14:textId="77777777" w:rsidR="00C6410C" w:rsidRPr="005D63F7" w:rsidRDefault="00C6410C" w:rsidP="00C6410C">
      <w:pPr>
        <w:pStyle w:val="a7"/>
        <w:numPr>
          <w:ilvl w:val="0"/>
          <w:numId w:val="30"/>
        </w:numPr>
        <w:spacing w:line="360" w:lineRule="auto"/>
        <w:ind w:left="0" w:firstLine="720"/>
        <w:jc w:val="both"/>
      </w:pPr>
      <w:r w:rsidRPr="005D63F7">
        <w:t xml:space="preserve">Україна: В Україні вихователь в дошкільному закладі виступає керівником освітнього процесу, який організовує різноманітні види діяльності, забезпечує розвиток основних навичок і знань у дітей через заняття, ігри та різноманітні активності. Вихователь повинен бути не тільки фахівцем, а й </w:t>
      </w:r>
      <w:proofErr w:type="spellStart"/>
      <w:r w:rsidRPr="005D63F7">
        <w:t>емоційно</w:t>
      </w:r>
      <w:proofErr w:type="spellEnd"/>
      <w:r w:rsidRPr="005D63F7">
        <w:t xml:space="preserve"> чутливою особистістю, що сприяє гармонійному розвитку дітей у колективі. У багатьох випадках вихователі також виконують функції психологів, соціальних працівників та консультантів для батьків.</w:t>
      </w:r>
    </w:p>
    <w:p w14:paraId="43A4B05B" w14:textId="6AAC4707" w:rsidR="00C6410C" w:rsidRPr="005D63F7" w:rsidRDefault="00C6410C" w:rsidP="00C6410C">
      <w:pPr>
        <w:pStyle w:val="a7"/>
        <w:numPr>
          <w:ilvl w:val="0"/>
          <w:numId w:val="30"/>
        </w:numPr>
        <w:spacing w:line="360" w:lineRule="auto"/>
        <w:ind w:left="0" w:firstLine="720"/>
        <w:jc w:val="both"/>
      </w:pPr>
      <w:r w:rsidRPr="005D63F7">
        <w:t>Франція: У Франції педагог в дошкільних закладах виступає в ролі спостерігача та партнера у навчанні, створюючи умови для самої дитини активно пізнавати навколишній світ. Вихователь сприяє розвитку дитини через надання вибору в діяльності та заохочення до експериментування. Взаємодія з дітьми базується на підтримці їхнього інтересу, на допомозі у соціалізації та формуванні позитивної самооцінки</w:t>
      </w:r>
      <w:r w:rsidR="0067546A" w:rsidRPr="005D63F7">
        <w:t xml:space="preserve"> </w:t>
      </w:r>
      <w:r w:rsidR="0067546A" w:rsidRPr="005D63F7">
        <w:t>[</w:t>
      </w:r>
      <w:r w:rsidR="0067546A" w:rsidRPr="005D63F7">
        <w:t>6</w:t>
      </w:r>
      <w:r w:rsidR="0067546A" w:rsidRPr="005D63F7">
        <w:t>3].</w:t>
      </w:r>
    </w:p>
    <w:p w14:paraId="200E7957" w14:textId="54D76B78" w:rsidR="00C6410C" w:rsidRPr="005D63F7" w:rsidRDefault="00C6410C" w:rsidP="00C6410C">
      <w:pPr>
        <w:pStyle w:val="a7"/>
        <w:spacing w:line="360" w:lineRule="auto"/>
        <w:ind w:left="0" w:firstLine="720"/>
        <w:jc w:val="both"/>
      </w:pPr>
      <w:r w:rsidRPr="005D63F7">
        <w:t>Оцінка розвитку та прогресу дітей</w:t>
      </w:r>
    </w:p>
    <w:p w14:paraId="6651AFC2" w14:textId="77777777" w:rsidR="00C6410C" w:rsidRPr="005D63F7" w:rsidRDefault="00C6410C" w:rsidP="00C6410C">
      <w:pPr>
        <w:pStyle w:val="a7"/>
        <w:numPr>
          <w:ilvl w:val="0"/>
          <w:numId w:val="31"/>
        </w:numPr>
        <w:spacing w:line="360" w:lineRule="auto"/>
        <w:ind w:left="0" w:firstLine="720"/>
        <w:jc w:val="both"/>
      </w:pPr>
      <w:r w:rsidRPr="005D63F7">
        <w:t xml:space="preserve">Україна: Оцінка розвитку дітей у дошкільній освіті в Україні не передбачає традиційної класичної оцінки за балами. Вона здійснюється </w:t>
      </w:r>
      <w:r w:rsidRPr="005D63F7">
        <w:lastRenderedPageBreak/>
        <w:t>через моніторинг розвитку дитини, де основна увага приділяється індивідуальним досягненням у різних сферах: когнітивній, творчій, фізичній, емоційній. Багато педагогів використовують портфоліо дітей, яке містить опис досягнень дитини, фотографії, малюнки, роботи в різних видах діяльності, що дає можливість побачити її розвиток через призму особистісного зростання.</w:t>
      </w:r>
    </w:p>
    <w:p w14:paraId="66D0854F" w14:textId="71513C51" w:rsidR="00C6410C" w:rsidRPr="005D63F7" w:rsidRDefault="00C6410C" w:rsidP="00C6410C">
      <w:pPr>
        <w:pStyle w:val="a7"/>
        <w:numPr>
          <w:ilvl w:val="0"/>
          <w:numId w:val="31"/>
        </w:numPr>
        <w:spacing w:line="360" w:lineRule="auto"/>
        <w:ind w:left="0" w:firstLine="720"/>
        <w:jc w:val="both"/>
      </w:pPr>
      <w:r w:rsidRPr="005D63F7">
        <w:t>Франція: У Франції також відсутня класична оцінка, однак оцінювання в більшості випадків здійснюється через індивідуальні програми розвитку для кожної дитини, де аналізується її досягнення в контексті соціалізації, навчання, розвитку навичок. Педагоги ведуть постійний діалог із батьками, обговорюючи прогрес дитини, надаючи поради та рекомендації щодо подальшого розвитку. У дошкільних закладах часто використовують фрагменти з ігрових ситуацій для оцінки рівня розвитку дітей</w:t>
      </w:r>
      <w:r w:rsidR="0067546A" w:rsidRPr="005D63F7">
        <w:t xml:space="preserve"> </w:t>
      </w:r>
      <w:r w:rsidR="0067546A" w:rsidRPr="005D63F7">
        <w:t>[</w:t>
      </w:r>
      <w:r w:rsidR="0067546A" w:rsidRPr="005D63F7">
        <w:t>7</w:t>
      </w:r>
      <w:r w:rsidR="0067546A" w:rsidRPr="005D63F7">
        <w:t>3</w:t>
      </w:r>
      <w:r w:rsidR="0067546A" w:rsidRPr="005D63F7">
        <w:t>, 42, 44</w:t>
      </w:r>
      <w:r w:rsidR="0067546A" w:rsidRPr="005D63F7">
        <w:t>].</w:t>
      </w:r>
    </w:p>
    <w:p w14:paraId="68970DC0" w14:textId="2BED9770" w:rsidR="00C6410C" w:rsidRPr="005D63F7" w:rsidRDefault="00C6410C" w:rsidP="00C6410C">
      <w:pPr>
        <w:pStyle w:val="a7"/>
        <w:spacing w:line="360" w:lineRule="auto"/>
        <w:ind w:left="0" w:firstLine="720"/>
        <w:jc w:val="both"/>
      </w:pPr>
      <w:r w:rsidRPr="005D63F7">
        <w:t>Включення інклюзивної освіти</w:t>
      </w:r>
    </w:p>
    <w:p w14:paraId="05F767BA" w14:textId="77777777" w:rsidR="00C6410C" w:rsidRPr="005D63F7" w:rsidRDefault="00C6410C" w:rsidP="00C6410C">
      <w:pPr>
        <w:pStyle w:val="a7"/>
        <w:numPr>
          <w:ilvl w:val="0"/>
          <w:numId w:val="32"/>
        </w:numPr>
        <w:spacing w:line="360" w:lineRule="auto"/>
        <w:ind w:left="0" w:firstLine="720"/>
        <w:jc w:val="both"/>
      </w:pPr>
      <w:r w:rsidRPr="005D63F7">
        <w:t>Україна: В Україні останніми роками зростає увага до інклюзивної освіти, і дошкільні заклади все частіше приймають дітей з особливими освітніми потребами. Вихователі проходять курси підвищення кваліфікації, щоб навчитися працювати з дітьми, що потребують додаткової уваги та спеціальних методів навчання. Інклюзивні групи зазвичай включають дітей з порушеннями мовлення, слуху, зору та іншими розладами.</w:t>
      </w:r>
    </w:p>
    <w:p w14:paraId="7F531066" w14:textId="39FBFD1F" w:rsidR="00C6410C" w:rsidRPr="005D63F7" w:rsidRDefault="00C6410C" w:rsidP="00C6410C">
      <w:pPr>
        <w:pStyle w:val="a7"/>
        <w:numPr>
          <w:ilvl w:val="0"/>
          <w:numId w:val="32"/>
        </w:numPr>
        <w:spacing w:line="360" w:lineRule="auto"/>
        <w:ind w:left="0" w:firstLine="720"/>
        <w:jc w:val="both"/>
      </w:pPr>
      <w:r w:rsidRPr="005D63F7">
        <w:t>Франція: У Франції інклюзивне навчання є важливою складовою частиною дошкільної освіти, і всі заклади зобов'язані забезпечувати рівні умови для дітей з особливими освітніми потребами. У дошкільних установах працюють спеціальні педагоги та психологи, які адаптують освітні програми відповідно до потреб кожної дитини. Активно використовуються індивідуальні освітні плани (PEI) для дітей з особливими потребами</w:t>
      </w:r>
      <w:r w:rsidR="0067546A" w:rsidRPr="005D63F7">
        <w:t xml:space="preserve"> </w:t>
      </w:r>
      <w:r w:rsidR="0067546A" w:rsidRPr="005D63F7">
        <w:t>[1].</w:t>
      </w:r>
    </w:p>
    <w:p w14:paraId="30A92459" w14:textId="479B4D34" w:rsidR="00C6410C" w:rsidRPr="005D63F7" w:rsidRDefault="00C6410C" w:rsidP="00C6410C">
      <w:pPr>
        <w:pStyle w:val="a7"/>
        <w:spacing w:line="360" w:lineRule="auto"/>
        <w:ind w:left="0" w:firstLine="720"/>
        <w:jc w:val="both"/>
      </w:pPr>
      <w:r w:rsidRPr="005D63F7">
        <w:t>Спільні та відмінні риси педагогічних підходів</w:t>
      </w:r>
    </w:p>
    <w:p w14:paraId="63E43795" w14:textId="77777777" w:rsidR="00C6410C" w:rsidRPr="005D63F7" w:rsidRDefault="00C6410C" w:rsidP="00C6410C">
      <w:pPr>
        <w:pStyle w:val="a7"/>
        <w:spacing w:line="360" w:lineRule="auto"/>
        <w:ind w:left="0" w:firstLine="720"/>
        <w:jc w:val="both"/>
      </w:pPr>
      <w:r w:rsidRPr="005D63F7">
        <w:lastRenderedPageBreak/>
        <w:t>Спільні риси:</w:t>
      </w:r>
    </w:p>
    <w:p w14:paraId="45353362" w14:textId="77777777" w:rsidR="00C6410C" w:rsidRPr="005D63F7" w:rsidRDefault="00C6410C" w:rsidP="00C6410C">
      <w:pPr>
        <w:pStyle w:val="a7"/>
        <w:numPr>
          <w:ilvl w:val="0"/>
          <w:numId w:val="33"/>
        </w:numPr>
        <w:spacing w:line="360" w:lineRule="auto"/>
        <w:ind w:left="0" w:firstLine="720"/>
        <w:jc w:val="both"/>
      </w:pPr>
      <w:r w:rsidRPr="005D63F7">
        <w:t>В обох країнах основним методом навчання є гра, яка розглядається як природний спосіб навчання дітей.</w:t>
      </w:r>
    </w:p>
    <w:p w14:paraId="250111CB" w14:textId="77777777" w:rsidR="00C6410C" w:rsidRPr="005D63F7" w:rsidRDefault="00C6410C" w:rsidP="00C6410C">
      <w:pPr>
        <w:pStyle w:val="a7"/>
        <w:numPr>
          <w:ilvl w:val="0"/>
          <w:numId w:val="33"/>
        </w:numPr>
        <w:spacing w:line="360" w:lineRule="auto"/>
        <w:ind w:left="0" w:firstLine="720"/>
        <w:jc w:val="both"/>
      </w:pPr>
      <w:r w:rsidRPr="005D63F7">
        <w:t>Обидві країни активно використовують інтерактивні методи навчання, спрямовані на розвиток комунікативних, соціальних та емоційних навичок.</w:t>
      </w:r>
    </w:p>
    <w:p w14:paraId="35144E65" w14:textId="77777777" w:rsidR="00C6410C" w:rsidRPr="005D63F7" w:rsidRDefault="00C6410C" w:rsidP="00C6410C">
      <w:pPr>
        <w:pStyle w:val="a7"/>
        <w:numPr>
          <w:ilvl w:val="0"/>
          <w:numId w:val="33"/>
        </w:numPr>
        <w:spacing w:line="360" w:lineRule="auto"/>
        <w:ind w:left="0" w:firstLine="720"/>
        <w:jc w:val="both"/>
      </w:pPr>
      <w:r w:rsidRPr="005D63F7">
        <w:t>Важлива увага приділяється соціалізації дітей через різноманітні групові заходи та проекти.</w:t>
      </w:r>
    </w:p>
    <w:p w14:paraId="671054A0" w14:textId="77777777" w:rsidR="00C6410C" w:rsidRPr="005D63F7" w:rsidRDefault="00C6410C" w:rsidP="00C6410C">
      <w:pPr>
        <w:pStyle w:val="a7"/>
        <w:spacing w:line="360" w:lineRule="auto"/>
        <w:ind w:left="0" w:firstLine="720"/>
        <w:jc w:val="both"/>
      </w:pPr>
      <w:r w:rsidRPr="005D63F7">
        <w:t>Відмінності:</w:t>
      </w:r>
    </w:p>
    <w:p w14:paraId="788B7974" w14:textId="77777777" w:rsidR="00C6410C" w:rsidRPr="005D63F7" w:rsidRDefault="00C6410C" w:rsidP="00C6410C">
      <w:pPr>
        <w:pStyle w:val="a7"/>
        <w:numPr>
          <w:ilvl w:val="0"/>
          <w:numId w:val="34"/>
        </w:numPr>
        <w:spacing w:line="360" w:lineRule="auto"/>
        <w:ind w:left="0" w:firstLine="720"/>
        <w:jc w:val="both"/>
      </w:pPr>
      <w:r w:rsidRPr="005D63F7">
        <w:t>У Франції більш виражена гнучкість та свобода вибору для дітей в навчальному процесі, тоді як в Україні в основному використовуються чітко визначені навчальні програми.</w:t>
      </w:r>
    </w:p>
    <w:p w14:paraId="19BF5699" w14:textId="77777777" w:rsidR="00C6410C" w:rsidRPr="005D63F7" w:rsidRDefault="00C6410C" w:rsidP="00C6410C">
      <w:pPr>
        <w:pStyle w:val="a7"/>
        <w:numPr>
          <w:ilvl w:val="0"/>
          <w:numId w:val="34"/>
        </w:numPr>
        <w:spacing w:line="360" w:lineRule="auto"/>
        <w:ind w:left="0" w:firstLine="720"/>
        <w:jc w:val="both"/>
      </w:pPr>
      <w:r w:rsidRPr="005D63F7">
        <w:t>Французька система більше орієнтована на розвиток емоційної та соціальної сфери, в той час як в Україні більшою мірою акцентується увага на інтелектуальному та когнітивному розвитку.</w:t>
      </w:r>
    </w:p>
    <w:p w14:paraId="5C69DE02" w14:textId="75974768" w:rsidR="00C6410C" w:rsidRPr="005D63F7" w:rsidRDefault="00C6410C" w:rsidP="00C6410C">
      <w:pPr>
        <w:pStyle w:val="a7"/>
        <w:spacing w:line="360" w:lineRule="auto"/>
        <w:ind w:left="0" w:firstLine="720"/>
        <w:jc w:val="both"/>
      </w:pPr>
      <w:r w:rsidRPr="005D63F7">
        <w:t>Таким чином, порівняння педагогічних підходів в дошкільній освіті України та Франції дозволяє зробити висновок про те, що в обох країнах застосовуються передові та ефективні методи, орієнтовані на цілісне розвитку дитини, але в різних соціокультурних контекстах і з різним рівнем уваги до певних аспектів педагогіки.</w:t>
      </w:r>
    </w:p>
    <w:p w14:paraId="0B11720A" w14:textId="76B85AFB" w:rsidR="00C6410C" w:rsidRPr="005D63F7" w:rsidRDefault="00C6410C">
      <w:pPr>
        <w:widowControl/>
        <w:autoSpaceDE/>
        <w:autoSpaceDN/>
        <w:spacing w:line="360" w:lineRule="auto"/>
        <w:ind w:firstLine="720"/>
        <w:jc w:val="both"/>
      </w:pPr>
      <w:r w:rsidRPr="005D63F7">
        <w:br w:type="page"/>
      </w:r>
    </w:p>
    <w:p w14:paraId="77761547" w14:textId="6010634C" w:rsidR="00C6410C" w:rsidRPr="005D63F7" w:rsidRDefault="00C6410C" w:rsidP="003129DB">
      <w:pPr>
        <w:pStyle w:val="a7"/>
        <w:jc w:val="center"/>
      </w:pPr>
      <w:r w:rsidRPr="005D63F7">
        <w:lastRenderedPageBreak/>
        <w:t>Висновки до розділу 1</w:t>
      </w:r>
    </w:p>
    <w:p w14:paraId="0937DAA5" w14:textId="77777777" w:rsidR="003129DB" w:rsidRPr="005D63F7" w:rsidRDefault="003129DB" w:rsidP="003129DB">
      <w:pPr>
        <w:pStyle w:val="a7"/>
        <w:jc w:val="center"/>
      </w:pPr>
    </w:p>
    <w:p w14:paraId="014E8238" w14:textId="77777777" w:rsidR="003129DB" w:rsidRPr="003129DB" w:rsidRDefault="003129DB" w:rsidP="003129DB">
      <w:pPr>
        <w:pStyle w:val="a7"/>
        <w:numPr>
          <w:ilvl w:val="0"/>
          <w:numId w:val="38"/>
        </w:numPr>
        <w:spacing w:line="360" w:lineRule="auto"/>
        <w:ind w:left="0" w:firstLine="720"/>
        <w:jc w:val="both"/>
      </w:pPr>
      <w:r w:rsidRPr="003129DB">
        <w:t>Організація дошкільної освіти в Україні: Аналіз структури та основних етапів розвитку дошкільної освіти в Україні свідчить про значні зміни, які відбулися за останні десятиліття. Система дошкільної освіти в Україні розвивалася під впливом соціально-економічних та культурних трансформацій, але й досі залишається на шляху вдосконалення, зокрема в питаннях фінансування та рівного доступу до якісної освіти для всіх дітей. Відсутність достатньої кількості дошкільних закладів у сільській місцевості, а також нерівномірний рівень підготовки педагогічних кадрів залишаються основними викликами в цій сфері.</w:t>
      </w:r>
    </w:p>
    <w:p w14:paraId="3BE648AE" w14:textId="77777777" w:rsidR="003129DB" w:rsidRPr="003129DB" w:rsidRDefault="003129DB" w:rsidP="003129DB">
      <w:pPr>
        <w:pStyle w:val="a7"/>
        <w:numPr>
          <w:ilvl w:val="0"/>
          <w:numId w:val="38"/>
        </w:numPr>
        <w:spacing w:line="360" w:lineRule="auto"/>
        <w:ind w:left="0" w:firstLine="720"/>
        <w:jc w:val="both"/>
      </w:pPr>
      <w:r w:rsidRPr="003129DB">
        <w:t>Організація дошкільної освіти у Франції: Франція має чітко визначену структуру дошкільної освіти, яка характеризується високим рівнем доступності та якості. Французька система значно відрізняється від української завдяки розвиненій мережі державних дошкільних закладів, що гарантують безкоштовний доступ до освіти для дітей з 3 років. Крім того, у Франції велика увага приділяється педагогічній інклюзії та адаптації навчальних програм для різних груп дітей, що дозволяє забезпечити рівність у доступі до освітніх послуг для дітей різних соціальних верств.</w:t>
      </w:r>
    </w:p>
    <w:p w14:paraId="0C7F06BE" w14:textId="77777777" w:rsidR="003129DB" w:rsidRPr="003129DB" w:rsidRDefault="003129DB" w:rsidP="003129DB">
      <w:pPr>
        <w:pStyle w:val="a7"/>
        <w:numPr>
          <w:ilvl w:val="0"/>
          <w:numId w:val="38"/>
        </w:numPr>
        <w:spacing w:line="360" w:lineRule="auto"/>
        <w:ind w:left="0" w:firstLine="720"/>
        <w:jc w:val="both"/>
      </w:pPr>
      <w:r w:rsidRPr="003129DB">
        <w:t>Система підготовки педагогічних кадрів у дошкільній освіті: В Україні та Франції підготовка педагогічних кадрів для дошкільних закладів має свої особливості. В Україні акцент робиться на теоретичну підготовку майбутніх педагогів, хоча і спостерігається певний прогрес у практичному навчанні. Французька система підготовки вихователів та педагогічних працівників активно інтегрує інноваційні методи, акцентуючи увагу на розвитку практичних навичок та здатності адаптувати освітній процес до потреб дітей. Важливим аспектом є постійне підвищення кваліфікації педагогів у Франції, що дозволяє зберігати високий рівень якості дошкільної освіти.</w:t>
      </w:r>
    </w:p>
    <w:p w14:paraId="00326990" w14:textId="77777777" w:rsidR="003129DB" w:rsidRPr="003129DB" w:rsidRDefault="003129DB" w:rsidP="003129DB">
      <w:pPr>
        <w:pStyle w:val="a7"/>
        <w:numPr>
          <w:ilvl w:val="0"/>
          <w:numId w:val="38"/>
        </w:numPr>
        <w:spacing w:line="360" w:lineRule="auto"/>
        <w:ind w:left="0" w:firstLine="720"/>
        <w:jc w:val="both"/>
      </w:pPr>
      <w:r w:rsidRPr="003129DB">
        <w:t xml:space="preserve">Порівняльний аналіз педагогічних підходів в дошкільній освіті </w:t>
      </w:r>
      <w:r w:rsidRPr="003129DB">
        <w:lastRenderedPageBreak/>
        <w:t>України та Франції: Порівняльний аналіз педагогічних підходів у системах дошкільної освіти обох країн виявляє важливі відмінності у методиках і підходах до виховання дітей. В Україні домінує більш традиційний підхід до навчання, де велика увага приділяється академічним досягненням дітей, тоді як у Франції акцент робиться на розвиток соціальних та емоційних навичок, а також на ігровий аспект навчання. Відмінності в організації навчального процесу, педагогічних практиках та методах оцінювання свідчать про різний підхід до розвитку дитини на ранньому етапі в цих двох країнах.</w:t>
      </w:r>
    </w:p>
    <w:p w14:paraId="5D9EF918" w14:textId="77777777" w:rsidR="00C6410C" w:rsidRPr="005D63F7" w:rsidRDefault="00C6410C" w:rsidP="00C6410C">
      <w:pPr>
        <w:pStyle w:val="a7"/>
        <w:rPr>
          <w:b/>
          <w:bCs/>
        </w:rPr>
      </w:pPr>
    </w:p>
    <w:p w14:paraId="0BB05C75" w14:textId="07D79A1F" w:rsidR="00C6410C" w:rsidRPr="005D63F7" w:rsidRDefault="00C6410C">
      <w:pPr>
        <w:widowControl/>
        <w:autoSpaceDE/>
        <w:autoSpaceDN/>
        <w:spacing w:line="360" w:lineRule="auto"/>
        <w:ind w:firstLine="720"/>
        <w:jc w:val="both"/>
        <w:rPr>
          <w:b/>
          <w:bCs/>
        </w:rPr>
      </w:pPr>
      <w:r w:rsidRPr="005D63F7">
        <w:rPr>
          <w:b/>
          <w:bCs/>
        </w:rPr>
        <w:br w:type="page"/>
      </w:r>
    </w:p>
    <w:p w14:paraId="42F60D65" w14:textId="77777777" w:rsidR="0062155C" w:rsidRPr="005D63F7" w:rsidRDefault="0062155C" w:rsidP="0062155C">
      <w:pPr>
        <w:widowControl/>
        <w:autoSpaceDE/>
        <w:autoSpaceDN/>
        <w:spacing w:line="360" w:lineRule="auto"/>
        <w:jc w:val="center"/>
        <w:rPr>
          <w:lang w:eastAsia="ru-RU"/>
        </w:rPr>
      </w:pPr>
      <w:r w:rsidRPr="005D63F7">
        <w:rPr>
          <w:lang w:eastAsia="ru-RU"/>
        </w:rPr>
        <w:lastRenderedPageBreak/>
        <w:t>РОЗДІЛ 2</w:t>
      </w:r>
    </w:p>
    <w:p w14:paraId="2C63C16A" w14:textId="225F741C" w:rsidR="0062155C" w:rsidRPr="005D63F7" w:rsidRDefault="0062155C" w:rsidP="0062155C">
      <w:pPr>
        <w:widowControl/>
        <w:autoSpaceDE/>
        <w:autoSpaceDN/>
        <w:spacing w:line="360" w:lineRule="auto"/>
        <w:jc w:val="center"/>
        <w:rPr>
          <w:lang w:eastAsia="ru-RU"/>
        </w:rPr>
      </w:pPr>
      <w:r w:rsidRPr="005D63F7">
        <w:rPr>
          <w:lang w:eastAsia="ru-RU"/>
        </w:rPr>
        <w:t>СУЧАСНІ ТЕНДЕНЦІЇ ТА ОСОБЛИВОСТІ ОРГАНІЗАЦІЇ ДОШКІЛЬНОЇ ОСВІТИ В УКРАЇНІ ТА ФРАНЦІЇ</w:t>
      </w:r>
    </w:p>
    <w:p w14:paraId="230630AF" w14:textId="77777777" w:rsidR="003129DB" w:rsidRPr="005D63F7" w:rsidRDefault="003129DB" w:rsidP="0062155C">
      <w:pPr>
        <w:widowControl/>
        <w:autoSpaceDE/>
        <w:autoSpaceDN/>
        <w:spacing w:line="360" w:lineRule="auto"/>
        <w:jc w:val="center"/>
        <w:rPr>
          <w:lang w:eastAsia="ru-RU"/>
        </w:rPr>
      </w:pPr>
    </w:p>
    <w:p w14:paraId="09FFC2B9" w14:textId="77777777" w:rsidR="0062155C" w:rsidRPr="005D63F7" w:rsidRDefault="0062155C" w:rsidP="0062155C">
      <w:pPr>
        <w:widowControl/>
        <w:autoSpaceDE/>
        <w:autoSpaceDN/>
        <w:spacing w:line="360" w:lineRule="auto"/>
        <w:jc w:val="center"/>
        <w:rPr>
          <w:lang w:eastAsia="ru-RU"/>
        </w:rPr>
      </w:pPr>
      <w:r w:rsidRPr="005D63F7">
        <w:rPr>
          <w:lang w:eastAsia="ru-RU"/>
        </w:rPr>
        <w:t>2.1. Основні результати порівняльного аналізу системи дошкільної освіти в Україні та Франції</w:t>
      </w:r>
    </w:p>
    <w:p w14:paraId="754051C7" w14:textId="77777777" w:rsidR="00C6410C" w:rsidRPr="005D63F7" w:rsidRDefault="00C6410C" w:rsidP="00C6410C">
      <w:pPr>
        <w:pStyle w:val="a7"/>
      </w:pPr>
    </w:p>
    <w:p w14:paraId="751BE024" w14:textId="77777777" w:rsidR="0062155C" w:rsidRPr="005D63F7" w:rsidRDefault="0062155C" w:rsidP="0062155C">
      <w:pPr>
        <w:pStyle w:val="a7"/>
        <w:spacing w:line="360" w:lineRule="auto"/>
        <w:ind w:left="0" w:firstLine="720"/>
        <w:jc w:val="both"/>
      </w:pPr>
      <w:r w:rsidRPr="005D63F7">
        <w:t>Порівняння систем дошкільної освіти в Україні та Франції дозволяє виокремити кілька важливих аспектів, що визначають специфіку кожної з систем, а також показати, як різні підходи до організації навчання та виховання впливають на розвиток дітей дошкільного віку. Загалом, обидві системи мають схожі принципи щодо важливості дошкільної освіти, але їхня реалізація вимагає врахування специфічних соціокультурних, економічних та історичних контекстів кожної країни.</w:t>
      </w:r>
    </w:p>
    <w:p w14:paraId="4972B0C0" w14:textId="52BB00E4" w:rsidR="0062155C" w:rsidRPr="005D63F7" w:rsidRDefault="0062155C" w:rsidP="0062155C">
      <w:pPr>
        <w:pStyle w:val="a7"/>
        <w:spacing w:line="360" w:lineRule="auto"/>
        <w:ind w:left="0" w:firstLine="720"/>
        <w:jc w:val="both"/>
      </w:pPr>
      <w:r w:rsidRPr="005D63F7">
        <w:t>Загальний доступ та інтеграція в суспільство</w:t>
      </w:r>
    </w:p>
    <w:p w14:paraId="4FF39056" w14:textId="5540C2E4" w:rsidR="0062155C" w:rsidRPr="005D63F7" w:rsidRDefault="0062155C" w:rsidP="0062155C">
      <w:pPr>
        <w:pStyle w:val="a7"/>
        <w:spacing w:line="360" w:lineRule="auto"/>
        <w:ind w:left="0" w:firstLine="720"/>
        <w:jc w:val="both"/>
      </w:pPr>
      <w:r w:rsidRPr="005D63F7">
        <w:t>Україна: Дошкільна освіта в Україні ще не повністю інтегрована в соціальну систему, зокрема через нерівномірний доступ до якісних освітніх послуг у різних регіонах країни. На відміну від Франції, де охоплення дошкільною освітою є практично всеосяжним, в Україні існують значні труднощі з доступом до якісних дошкільних закладів в сільській місцевості та для дітей з особливими потребами. У містах спостерігається перенавантаження груп, що створює певні труднощі для забезпечення належних умов для розвитку дітей</w:t>
      </w:r>
      <w:r w:rsidR="0067546A" w:rsidRPr="005D63F7">
        <w:t xml:space="preserve"> </w:t>
      </w:r>
      <w:r w:rsidR="0067546A" w:rsidRPr="005D63F7">
        <w:t>[13</w:t>
      </w:r>
      <w:r w:rsidR="0067546A" w:rsidRPr="005D63F7">
        <w:t>, 55, 76, 79, 81</w:t>
      </w:r>
      <w:r w:rsidR="0067546A" w:rsidRPr="005D63F7">
        <w:t>].</w:t>
      </w:r>
    </w:p>
    <w:p w14:paraId="4DF5243C" w14:textId="77777777" w:rsidR="0062155C" w:rsidRPr="005D63F7" w:rsidRDefault="0062155C" w:rsidP="0062155C">
      <w:pPr>
        <w:pStyle w:val="a7"/>
        <w:spacing w:line="360" w:lineRule="auto"/>
        <w:ind w:left="0" w:firstLine="720"/>
        <w:jc w:val="both"/>
      </w:pPr>
      <w:r w:rsidRPr="005D63F7">
        <w:t xml:space="preserve">Франція: У Франції дошкільна освіта є майже універсальною завдяки високому рівню доступності, де практично всі діти влаштовуються в </w:t>
      </w:r>
      <w:proofErr w:type="spellStart"/>
      <w:r w:rsidRPr="005D63F7">
        <w:t>École</w:t>
      </w:r>
      <w:proofErr w:type="spellEnd"/>
      <w:r w:rsidRPr="005D63F7">
        <w:t xml:space="preserve"> </w:t>
      </w:r>
      <w:proofErr w:type="spellStart"/>
      <w:r w:rsidRPr="005D63F7">
        <w:t>maternelle</w:t>
      </w:r>
      <w:proofErr w:type="spellEnd"/>
      <w:r w:rsidRPr="005D63F7">
        <w:t xml:space="preserve">. Зокрема, система дозволяє дітям із соціально вразливих категорій також отримувати доступ до освіти, що забезпечує соціальну інтеграцію з раннього віку. Завдяки такій політиці, країна має високий рівень </w:t>
      </w:r>
      <w:proofErr w:type="spellStart"/>
      <w:r w:rsidRPr="005D63F7">
        <w:t>інклюзивності</w:t>
      </w:r>
      <w:proofErr w:type="spellEnd"/>
      <w:r w:rsidRPr="005D63F7">
        <w:t xml:space="preserve"> та підтримує рівні умови для всіх дітей.</w:t>
      </w:r>
    </w:p>
    <w:p w14:paraId="507BE857" w14:textId="6B1E13E0" w:rsidR="0062155C" w:rsidRPr="005D63F7" w:rsidRDefault="0062155C" w:rsidP="0062155C">
      <w:pPr>
        <w:pStyle w:val="a7"/>
        <w:spacing w:line="360" w:lineRule="auto"/>
        <w:ind w:left="0" w:firstLine="720"/>
        <w:jc w:val="both"/>
      </w:pPr>
      <w:r w:rsidRPr="005D63F7">
        <w:t>Підхід до навчання та навчальні програми</w:t>
      </w:r>
    </w:p>
    <w:p w14:paraId="3C8D2394" w14:textId="77777777" w:rsidR="0062155C" w:rsidRPr="005D63F7" w:rsidRDefault="0062155C" w:rsidP="0062155C">
      <w:pPr>
        <w:pStyle w:val="a7"/>
        <w:spacing w:line="360" w:lineRule="auto"/>
        <w:ind w:left="0" w:firstLine="720"/>
        <w:jc w:val="both"/>
      </w:pPr>
      <w:r w:rsidRPr="005D63F7">
        <w:lastRenderedPageBreak/>
        <w:t xml:space="preserve">Україна: В Україні навчальні програми для дошкільних закладів мають чітку структуру, що орієнтується на виконання основних завдань розвитку дитини. Це включає формування базових знань у сферах мовленнєвого розвитку, математичних уявлень, соціальних навичок, а також фізичного розвитку. Однак, на відміну від Франції, де більша увага приділяється </w:t>
      </w:r>
      <w:proofErr w:type="spellStart"/>
      <w:r w:rsidRPr="005D63F7">
        <w:t>емоційно</w:t>
      </w:r>
      <w:proofErr w:type="spellEnd"/>
      <w:r w:rsidRPr="005D63F7">
        <w:t>-соціальному розвитку, в Україні акцент більше ставиться на когнітивні та інтелектуальні аспекти.</w:t>
      </w:r>
    </w:p>
    <w:p w14:paraId="0D9AB3AB" w14:textId="46D1F491" w:rsidR="0062155C" w:rsidRPr="005D63F7" w:rsidRDefault="0062155C" w:rsidP="0062155C">
      <w:pPr>
        <w:pStyle w:val="a7"/>
        <w:spacing w:line="360" w:lineRule="auto"/>
        <w:ind w:left="0" w:firstLine="720"/>
        <w:jc w:val="both"/>
      </w:pPr>
      <w:r w:rsidRPr="005D63F7">
        <w:t>Франція: У Франції навчальні програми для дошкільників мають більш гнучкий характер, орієнтуючись на розвиток креативності та соціалізації дитини, а не тільки на її академічні досягнення. Програми включають інтеграцію міждисциплінарних підходів, коли кожен елемент програми може бути об’єднаний в єдину навчальну ситуацію, що заохочує дітей до взаємодії та розвиває їхню здатність працювати в групі</w:t>
      </w:r>
      <w:r w:rsidR="0067546A" w:rsidRPr="005D63F7">
        <w:t xml:space="preserve"> </w:t>
      </w:r>
      <w:r w:rsidR="0067546A" w:rsidRPr="005D63F7">
        <w:t>[13, 55, 76, 79, 81].</w:t>
      </w:r>
    </w:p>
    <w:p w14:paraId="02EB64DE" w14:textId="7BED6B89" w:rsidR="0062155C" w:rsidRPr="005D63F7" w:rsidRDefault="0062155C" w:rsidP="0062155C">
      <w:pPr>
        <w:pStyle w:val="a7"/>
        <w:spacing w:line="360" w:lineRule="auto"/>
        <w:ind w:left="0" w:firstLine="720"/>
        <w:jc w:val="both"/>
      </w:pPr>
      <w:r w:rsidRPr="005D63F7">
        <w:t>Використання ігрових методів</w:t>
      </w:r>
    </w:p>
    <w:p w14:paraId="1B893F8A" w14:textId="77777777" w:rsidR="0062155C" w:rsidRPr="005D63F7" w:rsidRDefault="0062155C" w:rsidP="0062155C">
      <w:pPr>
        <w:pStyle w:val="a7"/>
        <w:spacing w:line="360" w:lineRule="auto"/>
        <w:ind w:left="0" w:firstLine="720"/>
        <w:jc w:val="both"/>
      </w:pPr>
      <w:r w:rsidRPr="005D63F7">
        <w:t>Україна: Ігрові методи в Україні є домінуючими в організації навчального процесу в дошкільних закладах. Водночас акцент робиться на використанні дидактичних ігор, які сприяють розвитку конкретних пізнавальних навичок (математичних, мовленнєвих, когнітивних). Така організація дозволяє дітям засвоювати основи різних наук через гру, однак часто відсутня інтеграція між окремими видами діяльності.</w:t>
      </w:r>
    </w:p>
    <w:p w14:paraId="7B574F06" w14:textId="20AB7C00" w:rsidR="0062155C" w:rsidRPr="005D63F7" w:rsidRDefault="0062155C" w:rsidP="0062155C">
      <w:pPr>
        <w:pStyle w:val="a7"/>
        <w:spacing w:line="360" w:lineRule="auto"/>
        <w:ind w:left="0" w:firstLine="720"/>
        <w:jc w:val="both"/>
      </w:pPr>
      <w:r w:rsidRPr="005D63F7">
        <w:t xml:space="preserve">Франція: Відомо, що в </w:t>
      </w:r>
      <w:proofErr w:type="spellStart"/>
      <w:r w:rsidRPr="005D63F7">
        <w:t>École</w:t>
      </w:r>
      <w:proofErr w:type="spellEnd"/>
      <w:r w:rsidRPr="005D63F7">
        <w:t xml:space="preserve"> </w:t>
      </w:r>
      <w:proofErr w:type="spellStart"/>
      <w:r w:rsidRPr="005D63F7">
        <w:t>maternelle</w:t>
      </w:r>
      <w:proofErr w:type="spellEnd"/>
      <w:r w:rsidRPr="005D63F7">
        <w:t xml:space="preserve"> ігрові методи мають більш прагматичний характер, сприяючи не тільки пізнавальному, але й емоційному розвитку дітей. Тут особлива увага приділяється не лише змісту гри, а й формуванню відповідальності та самостійності через ігрову діяльність. Ігри також допомагають дітям розвивати комунікативні навички, оскільки вони часто базуються на колективних взаємодіях</w:t>
      </w:r>
      <w:r w:rsidR="0067546A" w:rsidRPr="005D63F7">
        <w:t xml:space="preserve"> </w:t>
      </w:r>
      <w:r w:rsidR="0067546A" w:rsidRPr="005D63F7">
        <w:t>[</w:t>
      </w:r>
      <w:r w:rsidR="0067546A" w:rsidRPr="005D63F7">
        <w:t xml:space="preserve">1, 9, </w:t>
      </w:r>
      <w:r w:rsidR="0067546A" w:rsidRPr="005D63F7">
        <w:t>13, 55, 76, 79, 81].</w:t>
      </w:r>
    </w:p>
    <w:p w14:paraId="5F7F8B5E" w14:textId="5E436E03" w:rsidR="0062155C" w:rsidRPr="005D63F7" w:rsidRDefault="0062155C" w:rsidP="0062155C">
      <w:pPr>
        <w:pStyle w:val="a7"/>
        <w:spacing w:line="360" w:lineRule="auto"/>
        <w:ind w:left="0" w:firstLine="720"/>
        <w:jc w:val="both"/>
      </w:pPr>
      <w:r w:rsidRPr="005D63F7">
        <w:t>Підготовка педагогічних кадрів</w:t>
      </w:r>
    </w:p>
    <w:p w14:paraId="3B128E75" w14:textId="77777777" w:rsidR="0062155C" w:rsidRPr="005D63F7" w:rsidRDefault="0062155C" w:rsidP="0062155C">
      <w:pPr>
        <w:pStyle w:val="a7"/>
        <w:spacing w:line="360" w:lineRule="auto"/>
        <w:ind w:left="0" w:firstLine="720"/>
        <w:jc w:val="both"/>
      </w:pPr>
      <w:r w:rsidRPr="005D63F7">
        <w:t xml:space="preserve">Україна: Педагогічна підготовка в Україні здійснюється через </w:t>
      </w:r>
      <w:r w:rsidRPr="005D63F7">
        <w:lastRenderedPageBreak/>
        <w:t>педагогічні вищі навчальні заклади та коледжі. Освітня система передбачає підготовку спеціалістів, які здатні працювати з дітьми дошкільного віку та адаптувати навчальні програми до різних потреб дітей. Однак одним із викликів залишається недостатня спеціалізація педагогів у питаннях інклюзивної освіти та роботи з дітьми з особливими потребами.</w:t>
      </w:r>
    </w:p>
    <w:p w14:paraId="51EFFB44" w14:textId="031ED7D4" w:rsidR="0062155C" w:rsidRPr="005D63F7" w:rsidRDefault="0062155C" w:rsidP="0062155C">
      <w:pPr>
        <w:pStyle w:val="a7"/>
        <w:spacing w:line="360" w:lineRule="auto"/>
        <w:ind w:left="0" w:firstLine="720"/>
        <w:jc w:val="both"/>
      </w:pPr>
      <w:r w:rsidRPr="005D63F7">
        <w:t>Франція: У Франції підготовка педагогічних кадрів є дуже ретельно організованою. Кандидати на посади педагогів дошкільних установ повинні пройти спеціалізоване навчання в рамках дворічної програми після здобуття базової вищої освіти. Всі педагоги також проходять курси підвищення кваліфікації, зокрема з питань інклюзії та психології розвитку. Завдяки цьому, педагоги мають глибоке розуміння потреб кожної дитини і можуть ефективно адаптувати навчальні програми</w:t>
      </w:r>
      <w:r w:rsidR="0067546A" w:rsidRPr="005D63F7">
        <w:t xml:space="preserve"> </w:t>
      </w:r>
      <w:r w:rsidR="0067546A" w:rsidRPr="005D63F7">
        <w:t>[13, 5</w:t>
      </w:r>
      <w:r w:rsidR="0067546A" w:rsidRPr="005D63F7">
        <w:t>7</w:t>
      </w:r>
      <w:r w:rsidR="0067546A" w:rsidRPr="005D63F7">
        <w:t>, 79, 81].</w:t>
      </w:r>
    </w:p>
    <w:p w14:paraId="7E873498" w14:textId="5BE0640C" w:rsidR="0062155C" w:rsidRPr="005D63F7" w:rsidRDefault="0062155C" w:rsidP="0062155C">
      <w:pPr>
        <w:pStyle w:val="a7"/>
        <w:spacing w:line="360" w:lineRule="auto"/>
        <w:ind w:left="0" w:firstLine="720"/>
        <w:jc w:val="both"/>
      </w:pPr>
      <w:r w:rsidRPr="005D63F7">
        <w:t>Оцінка та моніторинг розвитку дітей</w:t>
      </w:r>
    </w:p>
    <w:p w14:paraId="23F9A3B5" w14:textId="77777777" w:rsidR="0062155C" w:rsidRPr="005D63F7" w:rsidRDefault="0062155C" w:rsidP="0062155C">
      <w:pPr>
        <w:pStyle w:val="a7"/>
        <w:spacing w:line="360" w:lineRule="auto"/>
        <w:ind w:left="0" w:firstLine="720"/>
        <w:jc w:val="both"/>
      </w:pPr>
      <w:r w:rsidRPr="005D63F7">
        <w:t>Україна: В Україні оцінка розвитку дітей у дошкільних навчальних закладах здійснюється без використання формальних оцінок або балів. Замість цього використовується система моніторингу розвитку, яка орієнтована на спостереження за змінами в поведінці та навичках дитини. Цей підхід дозволяє враховувати індивідуальні особливості кожної дитини, однак він може не забезпечувати достатнього рівня прозорості для батьків.</w:t>
      </w:r>
    </w:p>
    <w:p w14:paraId="3B0A0D3A" w14:textId="77777777" w:rsidR="0062155C" w:rsidRPr="005D63F7" w:rsidRDefault="0062155C" w:rsidP="0062155C">
      <w:pPr>
        <w:pStyle w:val="a7"/>
        <w:spacing w:line="360" w:lineRule="auto"/>
        <w:ind w:left="0" w:firstLine="720"/>
        <w:jc w:val="both"/>
      </w:pPr>
      <w:r w:rsidRPr="005D63F7">
        <w:t xml:space="preserve">Франція: У Франції система оцінювання є більш структурованою. Педагоги використовують інструменти для оцінки не лише академічних досягнень, але й </w:t>
      </w:r>
      <w:proofErr w:type="spellStart"/>
      <w:r w:rsidRPr="005D63F7">
        <w:t>емоційно</w:t>
      </w:r>
      <w:proofErr w:type="spellEnd"/>
      <w:r w:rsidRPr="005D63F7">
        <w:t>-соціальних навичок дітей, таких як здатність працювати в групі, комунікаційні навички та рівень самостійності. Важливе місце відводиться постійному діалогу між педагогами та батьками, щоб забезпечити детальний зворотний зв’язок про розвиток дитини.</w:t>
      </w:r>
    </w:p>
    <w:p w14:paraId="0BAA45F0" w14:textId="4A6AFCF8" w:rsidR="0062155C" w:rsidRPr="005D63F7" w:rsidRDefault="0062155C" w:rsidP="0062155C">
      <w:pPr>
        <w:pStyle w:val="a7"/>
        <w:spacing w:line="360" w:lineRule="auto"/>
        <w:ind w:left="0" w:firstLine="720"/>
        <w:jc w:val="both"/>
      </w:pPr>
      <w:proofErr w:type="spellStart"/>
      <w:r w:rsidRPr="005D63F7">
        <w:t>Інклюзивність</w:t>
      </w:r>
      <w:proofErr w:type="spellEnd"/>
      <w:r w:rsidRPr="005D63F7">
        <w:t xml:space="preserve"> та доступність освіти для дітей з особливими освітніми потребами</w:t>
      </w:r>
    </w:p>
    <w:p w14:paraId="1E49AFD4" w14:textId="2956A8A8" w:rsidR="0062155C" w:rsidRPr="005D63F7" w:rsidRDefault="0062155C" w:rsidP="0062155C">
      <w:pPr>
        <w:pStyle w:val="a7"/>
        <w:spacing w:line="360" w:lineRule="auto"/>
        <w:ind w:left="0" w:firstLine="720"/>
        <w:jc w:val="both"/>
      </w:pPr>
      <w:r w:rsidRPr="005D63F7">
        <w:t xml:space="preserve">Україна: Система інклюзивної освіти в Україні лише знаходиться на етапі розвитку, однак вже зараз є значний прогрес у включенні дітей з особливими освітніми потребами до дошкільних навчальних закладів. </w:t>
      </w:r>
      <w:r w:rsidRPr="005D63F7">
        <w:lastRenderedPageBreak/>
        <w:t>Проте на практиці є певні труднощі, пов'язані з недостатньою підготовленістю педагогічних кадрів та ресурсів для підтримки таких дітей</w:t>
      </w:r>
      <w:r w:rsidR="0067546A" w:rsidRPr="005D63F7">
        <w:t xml:space="preserve"> </w:t>
      </w:r>
      <w:r w:rsidR="0067546A" w:rsidRPr="005D63F7">
        <w:t>[13, 55, 76, 79, 81].</w:t>
      </w:r>
    </w:p>
    <w:p w14:paraId="0BEB0EDE" w14:textId="77777777" w:rsidR="0062155C" w:rsidRPr="005D63F7" w:rsidRDefault="0062155C" w:rsidP="0062155C">
      <w:pPr>
        <w:pStyle w:val="a7"/>
        <w:spacing w:line="360" w:lineRule="auto"/>
        <w:ind w:left="0" w:firstLine="720"/>
        <w:jc w:val="both"/>
      </w:pPr>
      <w:r w:rsidRPr="005D63F7">
        <w:t>Франція: У Франції інклюзивна освіта є важливою складовою дошкільної освіти. Заклади забезпечують рівні можливості для всіх дітей, включаючи дітей з особливими освітніми потребами, що забезпечує рівний доступ до навчання та соціалізації. Для кожної дитини розробляються індивідуальні освітні плани (PEI), які адаптуються до її потреб.</w:t>
      </w:r>
    </w:p>
    <w:p w14:paraId="243F35E3" w14:textId="77777777" w:rsidR="0062155C" w:rsidRPr="005D63F7" w:rsidRDefault="0062155C" w:rsidP="0062155C">
      <w:pPr>
        <w:pStyle w:val="a7"/>
        <w:spacing w:line="360" w:lineRule="auto"/>
        <w:ind w:left="0" w:firstLine="720"/>
        <w:jc w:val="both"/>
      </w:pPr>
      <w:r w:rsidRPr="005D63F7">
        <w:t>Загалом, порівняльний аналіз систем дошкільної освіти в Україні та Франції показує важливі схожості в прагненні до забезпечення якісного розвитку дітей, однак методи реалізації цієї мети мають значні відмінності. В Україні більше уваги приділяється пізнавальному та когнітивному розвитку, в той час як у Франції акцент ставиться на емоційну, соціальну та творчі сфери розвитку дитини. Крім того, Франція має більш розвинену інклюзивну освіту та доступність дошкільної освіти для всіх дітей, що є прикладом для інших країн.</w:t>
      </w:r>
    </w:p>
    <w:p w14:paraId="19875289" w14:textId="0577A36B" w:rsidR="0062155C" w:rsidRPr="005D63F7" w:rsidRDefault="0062155C">
      <w:pPr>
        <w:widowControl/>
        <w:autoSpaceDE/>
        <w:autoSpaceDN/>
        <w:spacing w:line="360" w:lineRule="auto"/>
        <w:ind w:firstLine="720"/>
        <w:jc w:val="both"/>
      </w:pPr>
      <w:r w:rsidRPr="005D63F7">
        <w:br w:type="page"/>
      </w:r>
    </w:p>
    <w:p w14:paraId="260E0686" w14:textId="77777777" w:rsidR="003129DB" w:rsidRPr="005D63F7" w:rsidRDefault="003129DB" w:rsidP="003129DB">
      <w:pPr>
        <w:pStyle w:val="af0"/>
        <w:spacing w:before="0" w:beforeAutospacing="0" w:after="0" w:afterAutospacing="0" w:line="360" w:lineRule="auto"/>
        <w:jc w:val="center"/>
        <w:rPr>
          <w:b/>
          <w:bCs/>
          <w:sz w:val="28"/>
          <w:szCs w:val="28"/>
          <w:lang w:val="uk-UA"/>
        </w:rPr>
      </w:pPr>
      <w:r w:rsidRPr="005D63F7">
        <w:rPr>
          <w:rStyle w:val="af1"/>
          <w:rFonts w:eastAsiaTheme="majorEastAsia"/>
          <w:b w:val="0"/>
          <w:bCs w:val="0"/>
          <w:sz w:val="28"/>
          <w:szCs w:val="28"/>
          <w:lang w:val="uk-UA"/>
        </w:rPr>
        <w:lastRenderedPageBreak/>
        <w:t>2.3. Вплив соціально-економічних та культурних факторів на організацію дошкільної освіти в Україні та Франції</w:t>
      </w:r>
    </w:p>
    <w:p w14:paraId="6629DD62" w14:textId="77777777" w:rsidR="003129DB" w:rsidRPr="005D63F7" w:rsidRDefault="003129DB" w:rsidP="003129DB">
      <w:pPr>
        <w:pStyle w:val="af0"/>
        <w:spacing w:before="0" w:beforeAutospacing="0" w:after="0" w:afterAutospacing="0" w:line="360" w:lineRule="auto"/>
        <w:ind w:firstLine="720"/>
        <w:jc w:val="both"/>
        <w:rPr>
          <w:sz w:val="28"/>
          <w:szCs w:val="28"/>
          <w:lang w:val="uk-UA"/>
        </w:rPr>
      </w:pPr>
    </w:p>
    <w:p w14:paraId="031D0512" w14:textId="498DF62C" w:rsidR="003129DB" w:rsidRPr="005D63F7" w:rsidRDefault="003129DB" w:rsidP="003129DB">
      <w:pPr>
        <w:pStyle w:val="af0"/>
        <w:spacing w:before="0" w:beforeAutospacing="0" w:after="0" w:afterAutospacing="0" w:line="360" w:lineRule="auto"/>
        <w:ind w:firstLine="720"/>
        <w:jc w:val="both"/>
        <w:rPr>
          <w:sz w:val="28"/>
          <w:szCs w:val="28"/>
          <w:lang w:val="uk-UA"/>
        </w:rPr>
      </w:pPr>
      <w:r w:rsidRPr="005D63F7">
        <w:rPr>
          <w:sz w:val="28"/>
          <w:szCs w:val="28"/>
          <w:lang w:val="uk-UA"/>
        </w:rPr>
        <w:t>Соціально-економічні та культурні фактори значною мірою визначають характер і особливості організації дошкільної освіти в різних країнах. У контексті порівняння систем дошкільної освіти України та Франції варто звернути увагу на те, як соціальна ситуація, економічний розвиток, культурні цінності і традиції впливають на формування освітніх стратегій і політик, а також на організацію навчально-виховного процесу в дошкільних закладах.</w:t>
      </w:r>
    </w:p>
    <w:p w14:paraId="6B3662D7" w14:textId="521D9534" w:rsidR="003129DB" w:rsidRPr="003129DB" w:rsidRDefault="003129DB" w:rsidP="003129DB">
      <w:pPr>
        <w:pStyle w:val="a7"/>
        <w:spacing w:line="360" w:lineRule="auto"/>
        <w:ind w:left="0" w:firstLine="720"/>
        <w:jc w:val="both"/>
        <w:rPr>
          <w:rFonts w:eastAsiaTheme="majorEastAsia" w:cs="Times New Roman"/>
          <w:szCs w:val="28"/>
          <w:lang w:eastAsia="ru-UA"/>
        </w:rPr>
      </w:pPr>
      <w:r w:rsidRPr="003129DB">
        <w:rPr>
          <w:rFonts w:eastAsiaTheme="majorEastAsia" w:cs="Times New Roman"/>
          <w:szCs w:val="28"/>
          <w:lang w:eastAsia="ru-UA"/>
        </w:rPr>
        <w:t>Соціально-економічні фактори, що впливають на організацію дошкільної освіти в Україні та Франції</w:t>
      </w:r>
      <w:r w:rsidR="0067546A" w:rsidRPr="005D63F7">
        <w:rPr>
          <w:rFonts w:eastAsiaTheme="majorEastAsia" w:cs="Times New Roman"/>
          <w:szCs w:val="28"/>
          <w:lang w:eastAsia="ru-UA"/>
        </w:rPr>
        <w:t xml:space="preserve"> </w:t>
      </w:r>
      <w:r w:rsidR="0067546A" w:rsidRPr="005D63F7">
        <w:rPr>
          <w:rFonts w:eastAsiaTheme="majorEastAsia" w:cs="Times New Roman"/>
          <w:szCs w:val="28"/>
          <w:lang w:eastAsia="ru-UA"/>
        </w:rPr>
        <w:t>[13, 55, 76, 79, 81].</w:t>
      </w:r>
    </w:p>
    <w:p w14:paraId="207AB89C" w14:textId="6EB8699C" w:rsidR="003129DB" w:rsidRPr="003129DB" w:rsidRDefault="003129DB" w:rsidP="003129DB">
      <w:pPr>
        <w:pStyle w:val="a7"/>
        <w:spacing w:line="360" w:lineRule="auto"/>
        <w:ind w:left="0" w:firstLine="720"/>
        <w:jc w:val="both"/>
        <w:rPr>
          <w:rFonts w:eastAsiaTheme="majorEastAsia" w:cs="Times New Roman"/>
          <w:szCs w:val="28"/>
          <w:lang w:eastAsia="ru-UA"/>
        </w:rPr>
      </w:pPr>
      <w:r w:rsidRPr="003129DB">
        <w:rPr>
          <w:rFonts w:eastAsiaTheme="majorEastAsia" w:cs="Times New Roman"/>
          <w:szCs w:val="28"/>
          <w:lang w:eastAsia="ru-UA"/>
        </w:rPr>
        <w:t>Соціально-економічні фактори мають значний вплив на організацію та розвиток дошкільної освіти, оскільки вони безпосередньо визначають рівень доступності, фінансування, матеріально-технічне забезпечення і якість освітніх послуг. Соціально-економічний контекст, в якому функціонує система освіти, включає такі складові, як рівень доходів населення, державне фінансування освіти, рівень соціального захисту, економічні можливості для розвитку педагогічної інфраструктури та інші аспекти</w:t>
      </w:r>
      <w:r w:rsidR="0067546A" w:rsidRPr="005D63F7">
        <w:rPr>
          <w:rFonts w:eastAsiaTheme="majorEastAsia" w:cs="Times New Roman"/>
          <w:szCs w:val="28"/>
          <w:lang w:eastAsia="ru-UA"/>
        </w:rPr>
        <w:t xml:space="preserve"> </w:t>
      </w:r>
      <w:r w:rsidR="0067546A" w:rsidRPr="005D63F7">
        <w:rPr>
          <w:rFonts w:eastAsiaTheme="majorEastAsia" w:cs="Times New Roman"/>
          <w:szCs w:val="28"/>
          <w:lang w:eastAsia="ru-UA"/>
        </w:rPr>
        <w:t>[13, 55, 76, 79, 81].</w:t>
      </w:r>
    </w:p>
    <w:p w14:paraId="1F08FEBB" w14:textId="77777777" w:rsidR="003129DB" w:rsidRPr="003129DB" w:rsidRDefault="003129DB" w:rsidP="003129DB">
      <w:pPr>
        <w:pStyle w:val="a7"/>
        <w:spacing w:line="360" w:lineRule="auto"/>
        <w:ind w:left="0" w:firstLine="720"/>
        <w:jc w:val="both"/>
        <w:rPr>
          <w:rFonts w:eastAsiaTheme="majorEastAsia" w:cs="Times New Roman"/>
          <w:szCs w:val="28"/>
          <w:lang w:eastAsia="ru-UA"/>
        </w:rPr>
      </w:pPr>
      <w:r w:rsidRPr="003129DB">
        <w:rPr>
          <w:rFonts w:eastAsiaTheme="majorEastAsia" w:cs="Times New Roman"/>
          <w:szCs w:val="28"/>
          <w:lang w:eastAsia="ru-UA"/>
        </w:rPr>
        <w:t>1. Рівень фінансування дошкільної освіти</w:t>
      </w:r>
    </w:p>
    <w:p w14:paraId="37211F68" w14:textId="77777777" w:rsidR="003129DB" w:rsidRPr="003129DB" w:rsidRDefault="003129DB" w:rsidP="003129DB">
      <w:pPr>
        <w:pStyle w:val="a7"/>
        <w:spacing w:line="360" w:lineRule="auto"/>
        <w:ind w:left="0" w:firstLine="720"/>
        <w:jc w:val="both"/>
        <w:rPr>
          <w:rFonts w:eastAsiaTheme="majorEastAsia" w:cs="Times New Roman"/>
          <w:szCs w:val="28"/>
          <w:lang w:eastAsia="ru-UA"/>
        </w:rPr>
      </w:pPr>
      <w:r w:rsidRPr="003129DB">
        <w:rPr>
          <w:rFonts w:eastAsiaTheme="majorEastAsia" w:cs="Times New Roman"/>
          <w:szCs w:val="28"/>
          <w:lang w:eastAsia="ru-UA"/>
        </w:rPr>
        <w:t>Франція: Одним із найбільших досягнень Франції в сфері дошкільної освіти є значне державне фінансування. У Франції держава забезпечує фінансування для дошкільних установ, а також активно підтримує систему надання безкоштовної освіти для всіх дітей віком від 3 до 6 років. Це дозволяє досягти високої доступності та рівності в освіті. Додатково в країні існують пільги для родин з низьким рівнем доходу, що дає можливість безкоштовного чи пільгового доступу до дошкільних закладів. Франція активно інвестує в інфраструктуру дошкільних закладів, що сприяє покращенню умов для дітей та педагогів.</w:t>
      </w:r>
    </w:p>
    <w:p w14:paraId="0CBE9999" w14:textId="77777777" w:rsidR="003129DB" w:rsidRPr="003129DB" w:rsidRDefault="003129DB" w:rsidP="003129DB">
      <w:pPr>
        <w:pStyle w:val="a7"/>
        <w:spacing w:line="360" w:lineRule="auto"/>
        <w:ind w:left="0" w:firstLine="720"/>
        <w:jc w:val="both"/>
        <w:rPr>
          <w:rFonts w:eastAsiaTheme="majorEastAsia" w:cs="Times New Roman"/>
          <w:szCs w:val="28"/>
          <w:lang w:eastAsia="ru-UA"/>
        </w:rPr>
      </w:pPr>
      <w:r w:rsidRPr="003129DB">
        <w:rPr>
          <w:rFonts w:eastAsiaTheme="majorEastAsia" w:cs="Times New Roman"/>
          <w:szCs w:val="28"/>
          <w:lang w:eastAsia="ru-UA"/>
        </w:rPr>
        <w:lastRenderedPageBreak/>
        <w:t>Україна: В Україні фінансування дошкільної освіти залишається однією з найбільших проблем. Хоча за останні роки державне фінансування у цій сфері зростає, рівень фінансування все ще недостатній для забезпечення належної якості освіти в усіх регіонах країни. Погіршення економічної ситуації, зниження бюджетних асигнувань і нерівномірний розподіл коштів між різними районами призводять до проблем із забезпеченням дошкільних закладів усім необхідним, що прямо впливає на комфорт та якість навчання. В деяких випадках частина витрат на дошкільну освіту покладається на батьків, що створює додаткові соціально-економічні бар'єри для родин з низьким доходом.</w:t>
      </w:r>
    </w:p>
    <w:p w14:paraId="07173AA2" w14:textId="77777777" w:rsidR="003129DB" w:rsidRPr="003129DB" w:rsidRDefault="003129DB" w:rsidP="003129DB">
      <w:pPr>
        <w:pStyle w:val="a7"/>
        <w:spacing w:line="360" w:lineRule="auto"/>
        <w:ind w:left="0" w:firstLine="720"/>
        <w:jc w:val="both"/>
        <w:rPr>
          <w:rFonts w:eastAsiaTheme="majorEastAsia" w:cs="Times New Roman"/>
          <w:szCs w:val="28"/>
          <w:lang w:eastAsia="ru-UA"/>
        </w:rPr>
      </w:pPr>
      <w:r w:rsidRPr="003129DB">
        <w:rPr>
          <w:rFonts w:eastAsiaTheme="majorEastAsia" w:cs="Times New Roman"/>
          <w:szCs w:val="28"/>
          <w:lang w:eastAsia="ru-UA"/>
        </w:rPr>
        <w:t>2. Рівень соціального захисту сімей та доступ до освітніх послуг</w:t>
      </w:r>
    </w:p>
    <w:p w14:paraId="2131073C" w14:textId="77777777" w:rsidR="003129DB" w:rsidRPr="003129DB" w:rsidRDefault="003129DB" w:rsidP="003129DB">
      <w:pPr>
        <w:pStyle w:val="a7"/>
        <w:spacing w:line="360" w:lineRule="auto"/>
        <w:ind w:left="0" w:firstLine="720"/>
        <w:jc w:val="both"/>
        <w:rPr>
          <w:rFonts w:eastAsiaTheme="majorEastAsia" w:cs="Times New Roman"/>
          <w:szCs w:val="28"/>
          <w:lang w:eastAsia="ru-UA"/>
        </w:rPr>
      </w:pPr>
      <w:r w:rsidRPr="003129DB">
        <w:rPr>
          <w:rFonts w:eastAsiaTheme="majorEastAsia" w:cs="Times New Roman"/>
          <w:szCs w:val="28"/>
          <w:lang w:eastAsia="ru-UA"/>
        </w:rPr>
        <w:t>Франція: Французька система соціального захисту, яка включає безкоштовне медичне обслуговування, допомогу багатодітним сім'ям та пільги для соціально вразливих категорій, має позитивний вплив на доступність дошкільної освіти. Держава забезпечує пільговий доступ до дитячих садків для родин з низьким рівнем доходу, що сприяє рівним можливостям для всіх дітей, незалежно від їхнього соціального статусу. Крім того, у Франції діє система державних садочків для дітей з особливими потребами, що також позитивно впливає на рівність у сфері дошкільної освіти.</w:t>
      </w:r>
    </w:p>
    <w:p w14:paraId="70EF4CFB" w14:textId="7481C837" w:rsidR="003129DB" w:rsidRPr="003129DB" w:rsidRDefault="003129DB" w:rsidP="003129DB">
      <w:pPr>
        <w:pStyle w:val="a7"/>
        <w:spacing w:line="360" w:lineRule="auto"/>
        <w:ind w:left="0" w:firstLine="720"/>
        <w:jc w:val="both"/>
        <w:rPr>
          <w:rFonts w:eastAsiaTheme="majorEastAsia" w:cs="Times New Roman"/>
          <w:szCs w:val="28"/>
          <w:lang w:eastAsia="ru-UA"/>
        </w:rPr>
      </w:pPr>
      <w:r w:rsidRPr="003129DB">
        <w:rPr>
          <w:rFonts w:eastAsiaTheme="majorEastAsia" w:cs="Times New Roman"/>
          <w:szCs w:val="28"/>
          <w:lang w:eastAsia="ru-UA"/>
        </w:rPr>
        <w:t>Україна: В Україні система соціального захисту розвивається, але все ще має певні недоліки. Для сімей з низьким рівнем доходу відсутні достатні механізми фінансової підтримки для доступу до дошкільної освіти. Більшість батьків з низьким рівнем доходу стикаються з проблемою недоступності або недостатньої якості освітніх послуг через відсутність державних пільг або соціальної допомоги. Для багатьох родин із багатодітними дітьми є значні економічні бар'єри, що обмежують їх можливість відправити дітей у дошкільні заклади, особливо в сільській місцевості</w:t>
      </w:r>
      <w:r w:rsidR="0067546A" w:rsidRPr="005D63F7">
        <w:rPr>
          <w:rFonts w:eastAsiaTheme="majorEastAsia" w:cs="Times New Roman"/>
          <w:szCs w:val="28"/>
          <w:lang w:eastAsia="ru-UA"/>
        </w:rPr>
        <w:t xml:space="preserve"> </w:t>
      </w:r>
      <w:r w:rsidR="0067546A" w:rsidRPr="005D63F7">
        <w:rPr>
          <w:rFonts w:eastAsiaTheme="majorEastAsia" w:cs="Times New Roman"/>
          <w:szCs w:val="28"/>
          <w:lang w:eastAsia="ru-UA"/>
        </w:rPr>
        <w:t xml:space="preserve">[13, </w:t>
      </w:r>
      <w:r w:rsidR="0067546A" w:rsidRPr="005D63F7">
        <w:rPr>
          <w:rFonts w:eastAsiaTheme="majorEastAsia" w:cs="Times New Roman"/>
          <w:szCs w:val="28"/>
          <w:lang w:eastAsia="ru-UA"/>
        </w:rPr>
        <w:t xml:space="preserve">15, </w:t>
      </w:r>
      <w:r w:rsidR="0067546A" w:rsidRPr="005D63F7">
        <w:rPr>
          <w:rFonts w:eastAsiaTheme="majorEastAsia" w:cs="Times New Roman"/>
          <w:szCs w:val="28"/>
          <w:lang w:eastAsia="ru-UA"/>
        </w:rPr>
        <w:t>55, 76, 79, 81].</w:t>
      </w:r>
    </w:p>
    <w:p w14:paraId="27691E44" w14:textId="77777777" w:rsidR="003129DB" w:rsidRPr="003129DB" w:rsidRDefault="003129DB" w:rsidP="003129DB">
      <w:pPr>
        <w:pStyle w:val="a7"/>
        <w:spacing w:line="360" w:lineRule="auto"/>
        <w:ind w:left="0" w:firstLine="720"/>
        <w:jc w:val="both"/>
        <w:rPr>
          <w:rFonts w:eastAsiaTheme="majorEastAsia" w:cs="Times New Roman"/>
          <w:szCs w:val="28"/>
          <w:lang w:eastAsia="ru-UA"/>
        </w:rPr>
      </w:pPr>
      <w:r w:rsidRPr="003129DB">
        <w:rPr>
          <w:rFonts w:eastAsiaTheme="majorEastAsia" w:cs="Times New Roman"/>
          <w:szCs w:val="28"/>
          <w:lang w:eastAsia="ru-UA"/>
        </w:rPr>
        <w:t>3. Рівень урбанізації та доступність дошкільних закладів</w:t>
      </w:r>
    </w:p>
    <w:p w14:paraId="06BACB88" w14:textId="77777777" w:rsidR="003129DB" w:rsidRPr="003129DB" w:rsidRDefault="003129DB" w:rsidP="003129DB">
      <w:pPr>
        <w:pStyle w:val="a7"/>
        <w:spacing w:line="360" w:lineRule="auto"/>
        <w:ind w:left="0" w:firstLine="720"/>
        <w:jc w:val="both"/>
        <w:rPr>
          <w:rFonts w:eastAsiaTheme="majorEastAsia" w:cs="Times New Roman"/>
          <w:szCs w:val="28"/>
          <w:lang w:eastAsia="ru-UA"/>
        </w:rPr>
      </w:pPr>
      <w:r w:rsidRPr="003129DB">
        <w:rPr>
          <w:rFonts w:eastAsiaTheme="majorEastAsia" w:cs="Times New Roman"/>
          <w:szCs w:val="28"/>
          <w:lang w:eastAsia="ru-UA"/>
        </w:rPr>
        <w:lastRenderedPageBreak/>
        <w:t>Франція: Вищий рівень урбанізації та розвинена інфраструктура сприяють більшій доступності дошкільних установ у великих містах і районах з високою щільністю населення. Завдяки розвитку транспортної мережі та сучасним комунікаціям, родини можуть легко знайти та скористатися послугами дошкільних закладів. У селах та віддалених районах також існують державні ініціативи, що сприяють доступу до дошкільної освіти, хоча рівень доступності може бути обмеженим через меншу кількість закладів.</w:t>
      </w:r>
    </w:p>
    <w:p w14:paraId="471ED60E" w14:textId="77777777" w:rsidR="003129DB" w:rsidRPr="003129DB" w:rsidRDefault="003129DB" w:rsidP="003129DB">
      <w:pPr>
        <w:pStyle w:val="a7"/>
        <w:spacing w:line="360" w:lineRule="auto"/>
        <w:ind w:left="0" w:firstLine="720"/>
        <w:jc w:val="both"/>
        <w:rPr>
          <w:rFonts w:eastAsiaTheme="majorEastAsia" w:cs="Times New Roman"/>
          <w:szCs w:val="28"/>
          <w:lang w:eastAsia="ru-UA"/>
        </w:rPr>
      </w:pPr>
      <w:r w:rsidRPr="003129DB">
        <w:rPr>
          <w:rFonts w:eastAsiaTheme="majorEastAsia" w:cs="Times New Roman"/>
          <w:szCs w:val="28"/>
          <w:lang w:eastAsia="ru-UA"/>
        </w:rPr>
        <w:t>Україна: В Україні існує значний дисбаланс у розподілі дошкільних закладів між містами та сільською місцевістю. У великих містах доступ до дошкільної освіти є відносно простим, однак у сільських районах, де спостерігається низька щільність населення та економічна відсталість, дошкільні заклади можуть бути відсутніми або недостатньо оснащеними. Це спричиняє додаткові труднощі для родин у віддалених регіонах, де вони змушені витрачати більше часу та ресурсів на забезпечення дошкільної освіти для своїх дітей.</w:t>
      </w:r>
    </w:p>
    <w:p w14:paraId="0506B307" w14:textId="77777777" w:rsidR="003129DB" w:rsidRPr="003129DB" w:rsidRDefault="003129DB" w:rsidP="003129DB">
      <w:pPr>
        <w:pStyle w:val="a7"/>
        <w:spacing w:line="360" w:lineRule="auto"/>
        <w:ind w:left="0" w:firstLine="720"/>
        <w:jc w:val="both"/>
        <w:rPr>
          <w:rFonts w:eastAsiaTheme="majorEastAsia" w:cs="Times New Roman"/>
          <w:szCs w:val="28"/>
          <w:lang w:eastAsia="ru-UA"/>
        </w:rPr>
      </w:pPr>
      <w:r w:rsidRPr="003129DB">
        <w:rPr>
          <w:rFonts w:eastAsiaTheme="majorEastAsia" w:cs="Times New Roman"/>
          <w:szCs w:val="28"/>
          <w:lang w:eastAsia="ru-UA"/>
        </w:rPr>
        <w:t>4. Ринок праці та зайнятість батьків</w:t>
      </w:r>
    </w:p>
    <w:p w14:paraId="6D0EC225" w14:textId="77777777" w:rsidR="003129DB" w:rsidRPr="003129DB" w:rsidRDefault="003129DB" w:rsidP="003129DB">
      <w:pPr>
        <w:pStyle w:val="a7"/>
        <w:spacing w:line="360" w:lineRule="auto"/>
        <w:ind w:left="0" w:firstLine="720"/>
        <w:jc w:val="both"/>
        <w:rPr>
          <w:rFonts w:eastAsiaTheme="majorEastAsia" w:cs="Times New Roman"/>
          <w:szCs w:val="28"/>
          <w:lang w:eastAsia="ru-UA"/>
        </w:rPr>
      </w:pPr>
      <w:r w:rsidRPr="003129DB">
        <w:rPr>
          <w:rFonts w:eastAsiaTheme="majorEastAsia" w:cs="Times New Roman"/>
          <w:szCs w:val="28"/>
          <w:lang w:eastAsia="ru-UA"/>
        </w:rPr>
        <w:t>Франція: Соціальна політика Франції стимулює батьків до того, щоб працювати, навіть коли у них є маленькі діти. У країні існують різноманітні форми підтримки працюючих батьків, включаючи гнучкі графіки роботи, допомогу у догляді за дітьми та субсидії на оплату дошкільних закладів. Це дозволяє батькам балансувати між професійними обов'язками та вихованням дітей, забезпечуючи при цьому соціально-економічну стабільність для родин.</w:t>
      </w:r>
    </w:p>
    <w:p w14:paraId="6A3B04E4" w14:textId="77777777" w:rsidR="003129DB" w:rsidRPr="003129DB" w:rsidRDefault="003129DB" w:rsidP="003129DB">
      <w:pPr>
        <w:pStyle w:val="a7"/>
        <w:spacing w:line="360" w:lineRule="auto"/>
        <w:ind w:left="0" w:firstLine="720"/>
        <w:jc w:val="both"/>
        <w:rPr>
          <w:rFonts w:eastAsiaTheme="majorEastAsia" w:cs="Times New Roman"/>
          <w:szCs w:val="28"/>
          <w:lang w:eastAsia="ru-UA"/>
        </w:rPr>
      </w:pPr>
      <w:r w:rsidRPr="003129DB">
        <w:rPr>
          <w:rFonts w:eastAsiaTheme="majorEastAsia" w:cs="Times New Roman"/>
          <w:szCs w:val="28"/>
          <w:lang w:eastAsia="ru-UA"/>
        </w:rPr>
        <w:t xml:space="preserve">Україна: В Україні, незважаючи на зміни в соціальній політиці, зайнятість батьків часто стає перепоною для ефективного виховання дітей на ранньому етапі. З низьким рівнем соціального захисту, обмеженими можливостями у догляді за дітьми і недостатнім рівнем доступності дошкільних установ, багато батьків стикаються з труднощами, коли намагаються поєднати роботу з турботою про дітей. Поряд з цим, в Україні </w:t>
      </w:r>
      <w:r w:rsidRPr="003129DB">
        <w:rPr>
          <w:rFonts w:eastAsiaTheme="majorEastAsia" w:cs="Times New Roman"/>
          <w:szCs w:val="28"/>
          <w:lang w:eastAsia="ru-UA"/>
        </w:rPr>
        <w:lastRenderedPageBreak/>
        <w:t>все ще немає широко поширених державних програм, що підтримують працюючих батьків, особливо тих, хто живе в сільській місцевості.</w:t>
      </w:r>
    </w:p>
    <w:p w14:paraId="75379DFA" w14:textId="77777777" w:rsidR="003129DB" w:rsidRPr="003129DB" w:rsidRDefault="003129DB" w:rsidP="003129DB">
      <w:pPr>
        <w:pStyle w:val="a7"/>
        <w:spacing w:line="360" w:lineRule="auto"/>
        <w:ind w:left="0" w:firstLine="720"/>
        <w:jc w:val="both"/>
        <w:rPr>
          <w:rFonts w:eastAsiaTheme="majorEastAsia" w:cs="Times New Roman"/>
          <w:szCs w:val="28"/>
          <w:lang w:eastAsia="ru-UA"/>
        </w:rPr>
      </w:pPr>
      <w:r w:rsidRPr="003129DB">
        <w:rPr>
          <w:rFonts w:eastAsiaTheme="majorEastAsia" w:cs="Times New Roman"/>
          <w:szCs w:val="28"/>
          <w:lang w:eastAsia="ru-UA"/>
        </w:rPr>
        <w:t>5. Проблеми зайнятості та соціальної нерівності</w:t>
      </w:r>
    </w:p>
    <w:p w14:paraId="71B48963" w14:textId="77777777" w:rsidR="003129DB" w:rsidRPr="003129DB" w:rsidRDefault="003129DB" w:rsidP="003129DB">
      <w:pPr>
        <w:pStyle w:val="a7"/>
        <w:spacing w:line="360" w:lineRule="auto"/>
        <w:ind w:left="0" w:firstLine="720"/>
        <w:jc w:val="both"/>
        <w:rPr>
          <w:rFonts w:eastAsiaTheme="majorEastAsia" w:cs="Times New Roman"/>
          <w:szCs w:val="28"/>
          <w:lang w:eastAsia="ru-UA"/>
        </w:rPr>
      </w:pPr>
      <w:r w:rsidRPr="003129DB">
        <w:rPr>
          <w:rFonts w:eastAsiaTheme="majorEastAsia" w:cs="Times New Roman"/>
          <w:szCs w:val="28"/>
          <w:lang w:eastAsia="ru-UA"/>
        </w:rPr>
        <w:t>Франція: Франція активно працює над скороченням соціальної нерівності та забезпеченням рівного доступу до освіти через різні соціальні ініціативи, спрямовані на підтримку соціально вразливих груп населення, таких як діти з сімей іммігрантів або низьким рівнем доходу. Це включає в себе не лише фінансову підтримку, але й культурну інклюзію, що дає можливість кожній дитині реалізувати свій потенціал.</w:t>
      </w:r>
    </w:p>
    <w:p w14:paraId="360787B0" w14:textId="77777777" w:rsidR="003129DB" w:rsidRPr="003129DB" w:rsidRDefault="003129DB" w:rsidP="003129DB">
      <w:pPr>
        <w:pStyle w:val="a7"/>
        <w:spacing w:line="360" w:lineRule="auto"/>
        <w:ind w:left="0" w:firstLine="720"/>
        <w:jc w:val="both"/>
        <w:rPr>
          <w:rFonts w:eastAsiaTheme="majorEastAsia" w:cs="Times New Roman"/>
          <w:szCs w:val="28"/>
          <w:lang w:eastAsia="ru-UA"/>
        </w:rPr>
      </w:pPr>
      <w:r w:rsidRPr="003129DB">
        <w:rPr>
          <w:rFonts w:eastAsiaTheme="majorEastAsia" w:cs="Times New Roman"/>
          <w:szCs w:val="28"/>
          <w:lang w:eastAsia="ru-UA"/>
        </w:rPr>
        <w:t>Україна: В Україні соціальна нерівність також є однією з важливих проблем, зокрема в умовах економічної кризи. Багато родин не мають можливості платити за додаткові освітні послуги для дітей або відправити їх до приватних садочків, що збільшує розрив між багатими і бідними верствами населення. Це обмежує рівність можливостей і доступ до якісної дошкільної освіти для всіх дітей.</w:t>
      </w:r>
    </w:p>
    <w:p w14:paraId="7BF074EE" w14:textId="77777777" w:rsidR="003129DB" w:rsidRPr="003129DB" w:rsidRDefault="003129DB" w:rsidP="003129DB">
      <w:pPr>
        <w:pStyle w:val="a7"/>
        <w:spacing w:line="360" w:lineRule="auto"/>
        <w:ind w:left="0" w:firstLine="720"/>
        <w:jc w:val="both"/>
        <w:rPr>
          <w:rFonts w:eastAsiaTheme="majorEastAsia" w:cs="Times New Roman"/>
          <w:szCs w:val="28"/>
          <w:lang w:eastAsia="ru-UA"/>
        </w:rPr>
      </w:pPr>
      <w:r w:rsidRPr="003129DB">
        <w:rPr>
          <w:rFonts w:eastAsiaTheme="majorEastAsia" w:cs="Times New Roman"/>
          <w:szCs w:val="28"/>
          <w:lang w:eastAsia="ru-UA"/>
        </w:rPr>
        <w:t>Соціально-економічні фактори відіграють вирішальну роль у формуванні системи дошкільної освіти як в Україні, так і у Франції. У Франції система дошкільної освіти забезпечена стабільним фінансуванням, розвиненою соціальною підтримкою сімей і рівним доступом до освіти для всіх категорій дітей. В Україні, незважаючи на певні покращення в останні роки, проблеми з фінансуванням, нерівномірним розподілом дошкільних установ та обмеженими можливостями соціальної підтримки створюють бар'єри для ефективного розвитку системи дошкільної освіти. Політики, спрямовані на підвищення соціально-економічної доступності дошкільної освіти, мають важливе значення для забезпечення рівних можливостей для дітей в обох країнах.</w:t>
      </w:r>
    </w:p>
    <w:p w14:paraId="038A7243" w14:textId="77777777" w:rsidR="003129DB" w:rsidRPr="003129DB" w:rsidRDefault="003129DB" w:rsidP="003129DB">
      <w:pPr>
        <w:pStyle w:val="a7"/>
        <w:spacing w:line="360" w:lineRule="auto"/>
        <w:ind w:left="0" w:firstLine="720"/>
        <w:jc w:val="both"/>
        <w:rPr>
          <w:szCs w:val="28"/>
        </w:rPr>
      </w:pPr>
      <w:r w:rsidRPr="003129DB">
        <w:rPr>
          <w:szCs w:val="28"/>
        </w:rPr>
        <w:t>Культурні фактори, що впливають на організацію дошкільної освіти в Україні та Франції</w:t>
      </w:r>
    </w:p>
    <w:p w14:paraId="714E2424" w14:textId="77777777" w:rsidR="003129DB" w:rsidRPr="003129DB" w:rsidRDefault="003129DB" w:rsidP="003129DB">
      <w:pPr>
        <w:pStyle w:val="a7"/>
        <w:spacing w:line="360" w:lineRule="auto"/>
        <w:ind w:left="0" w:firstLine="720"/>
        <w:jc w:val="both"/>
        <w:rPr>
          <w:szCs w:val="28"/>
        </w:rPr>
      </w:pPr>
      <w:r w:rsidRPr="003129DB">
        <w:rPr>
          <w:szCs w:val="28"/>
        </w:rPr>
        <w:t xml:space="preserve">Культурні фактори мають великий вплив на формування підходів до освіти та виховання дітей. Вони визначають не лише методи і стратегії </w:t>
      </w:r>
      <w:r w:rsidRPr="003129DB">
        <w:rPr>
          <w:szCs w:val="28"/>
        </w:rPr>
        <w:lastRenderedPageBreak/>
        <w:t>навчання, але й загальні соціальні норми та цінності, які прийняті в суспільстві. Культура країни впливає на те, як вихователі ставляться до дітей, на яких принципах будується освітній процес і як батьки та педагоги взаємодіють у вихованні майбутніх громадян.</w:t>
      </w:r>
    </w:p>
    <w:p w14:paraId="5DCD74EF" w14:textId="77777777" w:rsidR="003129DB" w:rsidRPr="003129DB" w:rsidRDefault="003129DB" w:rsidP="003129DB">
      <w:pPr>
        <w:pStyle w:val="a7"/>
        <w:spacing w:line="360" w:lineRule="auto"/>
        <w:ind w:left="0" w:firstLine="720"/>
        <w:jc w:val="both"/>
        <w:rPr>
          <w:szCs w:val="28"/>
        </w:rPr>
      </w:pPr>
      <w:r w:rsidRPr="003129DB">
        <w:rPr>
          <w:szCs w:val="28"/>
        </w:rPr>
        <w:t>1. Виховання через гру та розвиток соціальних навичок (Франція)</w:t>
      </w:r>
    </w:p>
    <w:p w14:paraId="2E0BD868" w14:textId="77777777" w:rsidR="003129DB" w:rsidRPr="003129DB" w:rsidRDefault="003129DB" w:rsidP="003129DB">
      <w:pPr>
        <w:pStyle w:val="a7"/>
        <w:spacing w:line="360" w:lineRule="auto"/>
        <w:ind w:left="0" w:firstLine="720"/>
        <w:jc w:val="both"/>
        <w:rPr>
          <w:szCs w:val="28"/>
        </w:rPr>
      </w:pPr>
      <w:r w:rsidRPr="003129DB">
        <w:rPr>
          <w:szCs w:val="28"/>
        </w:rPr>
        <w:t xml:space="preserve">У Франції культура навчання дітей на ранньому етапі орієнтується на розвиток емоційної та соціальної компетентності через гру. Це частина французької педагогічної філософії, яка заохочує природну цікавість дітей, дає їм можливість самостійно відкривати світ через взаємодію з однолітками та дорослими. Система французької дошкільної освіти ґрунтується на переконанні, що соціалізація — це основний етап розвитку малюка, який дозволяє йому вільно адаптуватися до шкільного життя. Діти активно взаємодіють один з одним, виконуючи групові завдання, вивчаючи норми поведінки в суспільстві, </w:t>
      </w:r>
      <w:proofErr w:type="spellStart"/>
      <w:r w:rsidRPr="003129DB">
        <w:rPr>
          <w:szCs w:val="28"/>
        </w:rPr>
        <w:t>вчаться</w:t>
      </w:r>
      <w:proofErr w:type="spellEnd"/>
      <w:r w:rsidRPr="003129DB">
        <w:rPr>
          <w:szCs w:val="28"/>
        </w:rPr>
        <w:t xml:space="preserve"> співчуттю та взаєморозумінню.</w:t>
      </w:r>
    </w:p>
    <w:p w14:paraId="1779D09F" w14:textId="77777777" w:rsidR="003129DB" w:rsidRPr="003129DB" w:rsidRDefault="003129DB" w:rsidP="003129DB">
      <w:pPr>
        <w:pStyle w:val="a7"/>
        <w:spacing w:line="360" w:lineRule="auto"/>
        <w:ind w:left="0" w:firstLine="720"/>
        <w:jc w:val="both"/>
        <w:rPr>
          <w:szCs w:val="28"/>
        </w:rPr>
      </w:pPr>
      <w:r w:rsidRPr="003129DB">
        <w:rPr>
          <w:szCs w:val="28"/>
        </w:rPr>
        <w:t>2. Індивідуальний підхід до розвитку дитини (Франція)</w:t>
      </w:r>
    </w:p>
    <w:p w14:paraId="37451823" w14:textId="77777777" w:rsidR="003129DB" w:rsidRPr="003129DB" w:rsidRDefault="003129DB" w:rsidP="003129DB">
      <w:pPr>
        <w:pStyle w:val="a7"/>
        <w:spacing w:line="360" w:lineRule="auto"/>
        <w:ind w:left="0" w:firstLine="720"/>
        <w:jc w:val="both"/>
        <w:rPr>
          <w:szCs w:val="28"/>
        </w:rPr>
      </w:pPr>
      <w:r w:rsidRPr="003129DB">
        <w:rPr>
          <w:szCs w:val="28"/>
        </w:rPr>
        <w:t>Франція приділяє велику увагу індивідуальному підходу до кожної дитини, підлаштовуючи методи навчання та виховання під потреби конкретної особистості. Французька культура схильна вважати кожну дитину унікальною, тому велика увага приділяється розвитку творчих і інтелектуальних здібностей дитини, а не лише базових академічних навичок. Це відповідає ідеї, що дитина не повинна бути обмежена традиційними навчальними стандартами, а має право розвиватися вільно та згідно зі своїми здібностями.</w:t>
      </w:r>
    </w:p>
    <w:p w14:paraId="70BBCF47" w14:textId="77777777" w:rsidR="003129DB" w:rsidRPr="003129DB" w:rsidRDefault="003129DB" w:rsidP="003129DB">
      <w:pPr>
        <w:pStyle w:val="a7"/>
        <w:spacing w:line="360" w:lineRule="auto"/>
        <w:ind w:left="0" w:firstLine="720"/>
        <w:jc w:val="both"/>
        <w:rPr>
          <w:szCs w:val="28"/>
        </w:rPr>
      </w:pPr>
      <w:r w:rsidRPr="003129DB">
        <w:rPr>
          <w:szCs w:val="28"/>
        </w:rPr>
        <w:t xml:space="preserve">3. Цінності </w:t>
      </w:r>
      <w:proofErr w:type="spellStart"/>
      <w:r w:rsidRPr="003129DB">
        <w:rPr>
          <w:szCs w:val="28"/>
        </w:rPr>
        <w:t>інклюзивності</w:t>
      </w:r>
      <w:proofErr w:type="spellEnd"/>
      <w:r w:rsidRPr="003129DB">
        <w:rPr>
          <w:szCs w:val="28"/>
        </w:rPr>
        <w:t xml:space="preserve"> та рівності (Франція та Україна)</w:t>
      </w:r>
    </w:p>
    <w:p w14:paraId="700BCB74" w14:textId="77777777" w:rsidR="003129DB" w:rsidRPr="003129DB" w:rsidRDefault="003129DB" w:rsidP="003129DB">
      <w:pPr>
        <w:pStyle w:val="a7"/>
        <w:spacing w:line="360" w:lineRule="auto"/>
        <w:ind w:left="0" w:firstLine="720"/>
        <w:jc w:val="both"/>
        <w:rPr>
          <w:szCs w:val="28"/>
        </w:rPr>
      </w:pPr>
      <w:proofErr w:type="spellStart"/>
      <w:r w:rsidRPr="003129DB">
        <w:rPr>
          <w:szCs w:val="28"/>
        </w:rPr>
        <w:t>Інклюзивність</w:t>
      </w:r>
      <w:proofErr w:type="spellEnd"/>
      <w:r w:rsidRPr="003129DB">
        <w:rPr>
          <w:szCs w:val="28"/>
        </w:rPr>
        <w:t xml:space="preserve"> є важливим елементом культурного контексту дошкільної освіти в багатьох європейських країнах, зокрема у Франції. Це відображає французьке прагнення забезпечити рівний доступ до якісної освіти для всіх дітей, включаючи дітей з особливими потребами, мігрантів та соціально вразливі групи. Така політика включає в себе не лише доступність освіти, але й сприяння розвитку толерантності, поваги до </w:t>
      </w:r>
      <w:r w:rsidRPr="003129DB">
        <w:rPr>
          <w:szCs w:val="28"/>
        </w:rPr>
        <w:lastRenderedPageBreak/>
        <w:t>різноманіття, що є важливими складовими французької культурної ідентичності.</w:t>
      </w:r>
    </w:p>
    <w:p w14:paraId="0F891A4E" w14:textId="77777777" w:rsidR="003129DB" w:rsidRPr="003129DB" w:rsidRDefault="003129DB" w:rsidP="001B443E">
      <w:pPr>
        <w:pStyle w:val="a7"/>
        <w:spacing w:line="360" w:lineRule="auto"/>
        <w:ind w:left="0" w:firstLine="720"/>
        <w:jc w:val="both"/>
        <w:rPr>
          <w:szCs w:val="28"/>
        </w:rPr>
      </w:pPr>
      <w:r w:rsidRPr="003129DB">
        <w:rPr>
          <w:szCs w:val="28"/>
        </w:rPr>
        <w:t>В Україні також розвивається інклюзивне навчання, хоча цей процес, на жаль, ще не є таким поширеним, як у Франції. Однак з розвитком освіти в країні і зростанням уваги до прав дітей з особливими потребами, українська культура поступово також починає адаптувати систему дошкільної освіти до потреб різних дітей.</w:t>
      </w:r>
    </w:p>
    <w:p w14:paraId="19C2CAE0" w14:textId="77777777" w:rsidR="003129DB" w:rsidRPr="003129DB" w:rsidRDefault="003129DB" w:rsidP="001B443E">
      <w:pPr>
        <w:pStyle w:val="a7"/>
        <w:spacing w:line="360" w:lineRule="auto"/>
        <w:ind w:left="0" w:firstLine="720"/>
        <w:jc w:val="both"/>
        <w:rPr>
          <w:szCs w:val="28"/>
        </w:rPr>
      </w:pPr>
      <w:r w:rsidRPr="003129DB">
        <w:rPr>
          <w:szCs w:val="28"/>
        </w:rPr>
        <w:t>4. Роль сім'ї в освітньому процесі (Україна і Франція)</w:t>
      </w:r>
    </w:p>
    <w:p w14:paraId="60EDB11D" w14:textId="77777777" w:rsidR="003129DB" w:rsidRPr="003129DB" w:rsidRDefault="003129DB" w:rsidP="001B443E">
      <w:pPr>
        <w:pStyle w:val="a7"/>
        <w:spacing w:line="360" w:lineRule="auto"/>
        <w:ind w:left="0" w:firstLine="720"/>
        <w:jc w:val="both"/>
        <w:rPr>
          <w:szCs w:val="28"/>
        </w:rPr>
      </w:pPr>
      <w:r w:rsidRPr="003129DB">
        <w:rPr>
          <w:szCs w:val="28"/>
        </w:rPr>
        <w:t>У Франції батьки активно залучені до освітнього процесу своїх дітей. Батьківські збори, консультації з педагогами, організація спільних заходів — це звичні практики для французьких дошкільних закладів. Така практика дозволяє створити гармонійне партнерство між освітніми установами та родинами, що сприяє якості виховання і розвитку дітей.</w:t>
      </w:r>
    </w:p>
    <w:p w14:paraId="19B09927" w14:textId="77777777" w:rsidR="003129DB" w:rsidRPr="003129DB" w:rsidRDefault="003129DB" w:rsidP="001B443E">
      <w:pPr>
        <w:pStyle w:val="a7"/>
        <w:spacing w:line="360" w:lineRule="auto"/>
        <w:ind w:left="0" w:firstLine="720"/>
        <w:jc w:val="both"/>
        <w:rPr>
          <w:szCs w:val="28"/>
        </w:rPr>
      </w:pPr>
      <w:r w:rsidRPr="003129DB">
        <w:rPr>
          <w:szCs w:val="28"/>
        </w:rPr>
        <w:t>В Україні також існує певне залучення батьків до виховного процесу, хоча, зазвичай, воно менш структуроване, ніж у Франції. В Україні значна роль відводиться саме педагогам, і хоч батьки беруть участь у вихованні, їхня роль у навчальному процесі ще не є такою інтенсивною.</w:t>
      </w:r>
    </w:p>
    <w:p w14:paraId="26F02B10" w14:textId="77777777" w:rsidR="003129DB" w:rsidRPr="003129DB" w:rsidRDefault="003129DB" w:rsidP="001B443E">
      <w:pPr>
        <w:pStyle w:val="a7"/>
        <w:spacing w:line="360" w:lineRule="auto"/>
        <w:ind w:left="0" w:firstLine="720"/>
        <w:jc w:val="both"/>
        <w:rPr>
          <w:szCs w:val="28"/>
        </w:rPr>
      </w:pPr>
      <w:r w:rsidRPr="003129DB">
        <w:rPr>
          <w:szCs w:val="28"/>
        </w:rPr>
        <w:t>5. Ідеали педагогічного підходу (Україна)</w:t>
      </w:r>
    </w:p>
    <w:p w14:paraId="66B0B9A3" w14:textId="77777777" w:rsidR="003129DB" w:rsidRPr="005D63F7" w:rsidRDefault="003129DB" w:rsidP="001B443E">
      <w:pPr>
        <w:pStyle w:val="a7"/>
        <w:spacing w:line="360" w:lineRule="auto"/>
        <w:ind w:left="0" w:firstLine="720"/>
        <w:jc w:val="both"/>
        <w:rPr>
          <w:szCs w:val="28"/>
        </w:rPr>
      </w:pPr>
      <w:r w:rsidRPr="003129DB">
        <w:rPr>
          <w:szCs w:val="28"/>
        </w:rPr>
        <w:t>В Україні культура дошкільної освіти все більше адаптується до європейських норм, але все ще зберігаються традиції, які переважно фокусуються на академічній підготовці дітей до школи, що є основним завданням української дошкільної освіти. В Україні також активно розвиваються інноваційні методи навчання, засновані на проектній діяльності, творчості та самоосвіті дітей, проте ця система все ще перебуває на етапі вдосконалення.</w:t>
      </w:r>
    </w:p>
    <w:p w14:paraId="57CE888D" w14:textId="77777777" w:rsidR="001B443E" w:rsidRPr="001B443E" w:rsidRDefault="001B443E" w:rsidP="001B443E">
      <w:pPr>
        <w:pStyle w:val="a7"/>
        <w:spacing w:line="360" w:lineRule="auto"/>
        <w:ind w:left="0" w:firstLine="720"/>
        <w:jc w:val="both"/>
        <w:rPr>
          <w:szCs w:val="28"/>
        </w:rPr>
      </w:pPr>
      <w:r w:rsidRPr="001B443E">
        <w:rPr>
          <w:szCs w:val="28"/>
        </w:rPr>
        <w:t>Ідеали педагогічного підходу в Україні в дошкільній освіті базуються на традиціях вітчизняної педагогіки, а також на сучасних вимогах до розвитку особистості дитини в умовах глобалізації та євроінтеграції. Основними ідеалами є:</w:t>
      </w:r>
    </w:p>
    <w:p w14:paraId="295970C6" w14:textId="77777777" w:rsidR="001B443E" w:rsidRPr="001B443E" w:rsidRDefault="001B443E" w:rsidP="001B443E">
      <w:pPr>
        <w:pStyle w:val="a7"/>
        <w:numPr>
          <w:ilvl w:val="0"/>
          <w:numId w:val="39"/>
        </w:numPr>
        <w:spacing w:line="360" w:lineRule="auto"/>
        <w:ind w:left="0" w:firstLine="720"/>
        <w:jc w:val="both"/>
        <w:rPr>
          <w:szCs w:val="28"/>
        </w:rPr>
      </w:pPr>
      <w:r w:rsidRPr="001B443E">
        <w:rPr>
          <w:szCs w:val="28"/>
        </w:rPr>
        <w:t xml:space="preserve">Цілісність розвитку особистості: В Україні традиційно велика </w:t>
      </w:r>
      <w:r w:rsidRPr="001B443E">
        <w:rPr>
          <w:szCs w:val="28"/>
        </w:rPr>
        <w:lastRenderedPageBreak/>
        <w:t>увага приділяється формуванню гармонійно розвиненої особистості дитини, яка повинна мати не лише академічні знання, а й соціальні, емоційні, фізичні та моральні якості. Тому педагогічний підхід орієнтується на всебічний розвиток: розумовий, фізичний, моральний, естетичний. Це означає, що виховання і навчання повинні здійснюватися в контексті розвитку таких рис, як працелюбність, вміння співпрацювати, самостійність, ініціативність.</w:t>
      </w:r>
    </w:p>
    <w:p w14:paraId="674836D1" w14:textId="77777777" w:rsidR="001B443E" w:rsidRPr="001B443E" w:rsidRDefault="001B443E" w:rsidP="001B443E">
      <w:pPr>
        <w:pStyle w:val="a7"/>
        <w:numPr>
          <w:ilvl w:val="0"/>
          <w:numId w:val="39"/>
        </w:numPr>
        <w:spacing w:line="360" w:lineRule="auto"/>
        <w:ind w:left="0" w:firstLine="720"/>
        <w:jc w:val="both"/>
        <w:rPr>
          <w:szCs w:val="28"/>
        </w:rPr>
      </w:pPr>
      <w:r w:rsidRPr="001B443E">
        <w:rPr>
          <w:szCs w:val="28"/>
        </w:rPr>
        <w:t>Індивідуальний підхід до дитини: Одним із основних ідеалів є орієнтація на індивідуальність кожної дитини. Це означає, що в процесі дошкільної освіти педагог поважає та підтримує унікальність кожного малюка, допомагаючи йому розвиватися в його темпі та відповідно до його можливостей. Індивідуалізація навчання забезпечує визнання того, що кожна дитина має свої особливості, інтереси та потенціал.</w:t>
      </w:r>
    </w:p>
    <w:p w14:paraId="586BD66D" w14:textId="77777777" w:rsidR="001B443E" w:rsidRPr="001B443E" w:rsidRDefault="001B443E" w:rsidP="001B443E">
      <w:pPr>
        <w:pStyle w:val="a7"/>
        <w:numPr>
          <w:ilvl w:val="0"/>
          <w:numId w:val="39"/>
        </w:numPr>
        <w:spacing w:line="360" w:lineRule="auto"/>
        <w:ind w:left="0" w:firstLine="720"/>
        <w:jc w:val="both"/>
        <w:rPr>
          <w:szCs w:val="28"/>
        </w:rPr>
      </w:pPr>
      <w:r w:rsidRPr="001B443E">
        <w:rPr>
          <w:szCs w:val="28"/>
        </w:rPr>
        <w:t>Ігрова діяльність як основний засіб навчання: Ігрова діяльність займає центральне місце в педагогічному підході до дошкільної освіти в Україні. Через гру діти не лише отримують нові знання, але й розвивають уяву, креативність, співпрацю, емоційний інтелект. Ігровий підхід дозволяє дітям засвоювати матеріал природним і невимушеним способом, що сприяє їхньому активному включенню в навчальний процес і розвитку вміння застосовувати знання в реальних ситуаціях.</w:t>
      </w:r>
    </w:p>
    <w:p w14:paraId="3C0E0005" w14:textId="77777777" w:rsidR="001B443E" w:rsidRPr="001B443E" w:rsidRDefault="001B443E" w:rsidP="001B443E">
      <w:pPr>
        <w:pStyle w:val="a7"/>
        <w:numPr>
          <w:ilvl w:val="0"/>
          <w:numId w:val="39"/>
        </w:numPr>
        <w:spacing w:line="360" w:lineRule="auto"/>
        <w:ind w:left="0" w:firstLine="720"/>
        <w:jc w:val="both"/>
        <w:rPr>
          <w:szCs w:val="28"/>
        </w:rPr>
      </w:pPr>
      <w:r w:rsidRPr="001B443E">
        <w:rPr>
          <w:szCs w:val="28"/>
        </w:rPr>
        <w:t>Морально-етичне виховання: В Україні велика увага приділяється вихованню моральних та етичних цінностей у дітей з раннього віку. Одним із ідеалів є формування у дітей почуття громадянської відповідальності, взаємоповаги, співчуття до інших, чесності, справедливості. Програми дошкільної освіти спрямовані на те, щоб дитина з раннього віку вчилася розрізняти добро і зло, розуміла, як її вчинки можуть впливати на інших людей і навколишнє середовище.</w:t>
      </w:r>
    </w:p>
    <w:p w14:paraId="0023934A" w14:textId="77777777" w:rsidR="001B443E" w:rsidRPr="001B443E" w:rsidRDefault="001B443E" w:rsidP="001B443E">
      <w:pPr>
        <w:pStyle w:val="a7"/>
        <w:numPr>
          <w:ilvl w:val="0"/>
          <w:numId w:val="39"/>
        </w:numPr>
        <w:spacing w:line="360" w:lineRule="auto"/>
        <w:ind w:left="0" w:firstLine="720"/>
        <w:jc w:val="both"/>
        <w:rPr>
          <w:szCs w:val="28"/>
        </w:rPr>
      </w:pPr>
      <w:r w:rsidRPr="001B443E">
        <w:rPr>
          <w:szCs w:val="28"/>
        </w:rPr>
        <w:t xml:space="preserve">Фізичний розвиток і здоров’я: В Україні важливим аспектом педагогічного підходу є фізичний розвиток дітей, оскільки здоров’я є основою для всебічного розвитку. Тому ідеали дошкільної освіти включають формування здорового способу життя, активних фізичних </w:t>
      </w:r>
      <w:r w:rsidRPr="001B443E">
        <w:rPr>
          <w:szCs w:val="28"/>
        </w:rPr>
        <w:lastRenderedPageBreak/>
        <w:t>навантажень, правильного харчування та гігієнічних звичок. Дошкільні заклади активно використовують фізкультурні заходи, заняття на свіжому повітрі, гімнастику тощо для підтримки фізичного здоров'я дітей.</w:t>
      </w:r>
    </w:p>
    <w:p w14:paraId="6FD63EB1" w14:textId="77777777" w:rsidR="001B443E" w:rsidRPr="001B443E" w:rsidRDefault="001B443E" w:rsidP="001B443E">
      <w:pPr>
        <w:pStyle w:val="a7"/>
        <w:numPr>
          <w:ilvl w:val="0"/>
          <w:numId w:val="39"/>
        </w:numPr>
        <w:spacing w:line="360" w:lineRule="auto"/>
        <w:ind w:left="0" w:firstLine="720"/>
        <w:jc w:val="both"/>
        <w:rPr>
          <w:szCs w:val="28"/>
        </w:rPr>
      </w:pPr>
      <w:r w:rsidRPr="001B443E">
        <w:rPr>
          <w:szCs w:val="28"/>
        </w:rPr>
        <w:t>Соціалізація та комунікація: Педагогічний підхід в Україні також орієнтується на розвиток соціальних навичок дітей. Важливим ідеалом є формування здатності до взаємодії з іншими, вміння працювати в групі, слухати та розуміти інших. Через це в процесі дошкільної освіти активно використовуються групові заняття, спільні ігри, колективні творчі проекти, що дозволяють дітям вчитися комунікації та соціальної адаптації в колективі.</w:t>
      </w:r>
    </w:p>
    <w:p w14:paraId="09301114" w14:textId="77777777" w:rsidR="001B443E" w:rsidRPr="001B443E" w:rsidRDefault="001B443E" w:rsidP="001B443E">
      <w:pPr>
        <w:pStyle w:val="a7"/>
        <w:numPr>
          <w:ilvl w:val="0"/>
          <w:numId w:val="39"/>
        </w:numPr>
        <w:spacing w:line="360" w:lineRule="auto"/>
        <w:ind w:left="0" w:firstLine="720"/>
        <w:jc w:val="both"/>
        <w:rPr>
          <w:szCs w:val="28"/>
        </w:rPr>
      </w:pPr>
      <w:r w:rsidRPr="001B443E">
        <w:rPr>
          <w:szCs w:val="28"/>
        </w:rPr>
        <w:t>Повага до національних традицій і культури: Виховання на основі національних традицій і культурних цінностей є важливим аспектом педагогічного підходу в Україні. Під час навчання дітей педагоги активно впроваджують елементи народної педагогіки, знайомлять з українською мовою, фольклором, святами та звичаями. Це сприяє формуванню національної свідомості та гордості за свою культурну спадщину.</w:t>
      </w:r>
    </w:p>
    <w:p w14:paraId="2309F168" w14:textId="4E330D31" w:rsidR="001B443E" w:rsidRPr="005D63F7" w:rsidRDefault="001B443E" w:rsidP="001B443E">
      <w:pPr>
        <w:pStyle w:val="a7"/>
        <w:spacing w:line="360" w:lineRule="auto"/>
        <w:ind w:left="0" w:firstLine="720"/>
        <w:jc w:val="both"/>
        <w:rPr>
          <w:szCs w:val="28"/>
        </w:rPr>
      </w:pPr>
      <w:r w:rsidRPr="001B443E">
        <w:rPr>
          <w:szCs w:val="28"/>
        </w:rPr>
        <w:t>Загалом, педагогічний підхід в Україні акцентує увагу на гармонійному розвитку дітей через створення безпечного, підтримуючого, інклюзивного освітнього середовища, яке сприяє розвитку потенціалу кожної дитини в контексті соціальних, моральних і культурних цінностей.</w:t>
      </w:r>
    </w:p>
    <w:p w14:paraId="24CE7E3B" w14:textId="77777777" w:rsidR="003129DB" w:rsidRPr="003129DB" w:rsidRDefault="003129DB" w:rsidP="001B443E">
      <w:pPr>
        <w:pStyle w:val="a7"/>
        <w:spacing w:line="360" w:lineRule="auto"/>
        <w:ind w:left="0" w:firstLine="720"/>
        <w:jc w:val="both"/>
        <w:rPr>
          <w:szCs w:val="28"/>
        </w:rPr>
      </w:pPr>
      <w:r w:rsidRPr="003129DB">
        <w:rPr>
          <w:szCs w:val="28"/>
        </w:rPr>
        <w:t>Однак культурні традиції в Україні, такі як велика увага до родини, можуть стати основою для більш тісної співпраці між родинами та освітніми закладами. В Україні існує велика увага до виховання моральних і патріотичних цінностей, що також має своє відображення в дошкільній освіті.</w:t>
      </w:r>
    </w:p>
    <w:p w14:paraId="7FF648B1" w14:textId="77777777" w:rsidR="003129DB" w:rsidRPr="003129DB" w:rsidRDefault="003129DB" w:rsidP="003129DB">
      <w:pPr>
        <w:pStyle w:val="a7"/>
        <w:spacing w:line="360" w:lineRule="auto"/>
        <w:ind w:left="0" w:firstLine="720"/>
        <w:jc w:val="both"/>
        <w:rPr>
          <w:szCs w:val="28"/>
        </w:rPr>
      </w:pPr>
      <w:r w:rsidRPr="003129DB">
        <w:rPr>
          <w:szCs w:val="28"/>
        </w:rPr>
        <w:t xml:space="preserve">Таким чином, культурні фактори в Україні та Франції суттєво відрізняються в залежності від історії, традицій та соціально-економічного розвитку кожної країни. В Україні основна увага зосереджена на підготовці дітей до школи та соціалізації через навчання, тоді як у Франції велика роль відводиться розвитку емоційної та соціальної компетентності дітей через </w:t>
      </w:r>
      <w:r w:rsidRPr="003129DB">
        <w:rPr>
          <w:szCs w:val="28"/>
        </w:rPr>
        <w:lastRenderedPageBreak/>
        <w:t xml:space="preserve">гру, </w:t>
      </w:r>
      <w:proofErr w:type="spellStart"/>
      <w:r w:rsidRPr="003129DB">
        <w:rPr>
          <w:szCs w:val="28"/>
        </w:rPr>
        <w:t>інклюзивність</w:t>
      </w:r>
      <w:proofErr w:type="spellEnd"/>
      <w:r w:rsidRPr="003129DB">
        <w:rPr>
          <w:szCs w:val="28"/>
        </w:rPr>
        <w:t xml:space="preserve"> і партнерство з батьками. Врахування цих культурних аспектів допоможе оптимізувати процеси навчання і виховання дітей в Україні, покращити їх соціалізацію та готовність до майбутнього навчання.</w:t>
      </w:r>
    </w:p>
    <w:p w14:paraId="63A41C59" w14:textId="77777777" w:rsidR="003129DB" w:rsidRPr="005D63F7" w:rsidRDefault="003129DB" w:rsidP="0067546A">
      <w:pPr>
        <w:widowControl/>
        <w:autoSpaceDE/>
        <w:autoSpaceDN/>
        <w:spacing w:line="360" w:lineRule="auto"/>
        <w:jc w:val="both"/>
      </w:pPr>
      <w:r w:rsidRPr="005D63F7">
        <w:br w:type="page"/>
      </w:r>
    </w:p>
    <w:p w14:paraId="59C4F3DF" w14:textId="5542181E" w:rsidR="00C6410C" w:rsidRPr="005D63F7" w:rsidRDefault="0062155C" w:rsidP="0062155C">
      <w:pPr>
        <w:pStyle w:val="a7"/>
        <w:spacing w:line="360" w:lineRule="auto"/>
        <w:ind w:left="0"/>
        <w:jc w:val="center"/>
      </w:pPr>
      <w:r w:rsidRPr="005D63F7">
        <w:lastRenderedPageBreak/>
        <w:t>2.</w:t>
      </w:r>
      <w:r w:rsidR="003129DB" w:rsidRPr="005D63F7">
        <w:t>3</w:t>
      </w:r>
      <w:r w:rsidRPr="005D63F7">
        <w:t xml:space="preserve"> Рекомендації щодо вдосконалення дошкільної освіти в Україні на основі французького досвіду</w:t>
      </w:r>
    </w:p>
    <w:p w14:paraId="555EDA98" w14:textId="77777777" w:rsidR="0062155C" w:rsidRPr="005D63F7" w:rsidRDefault="0062155C" w:rsidP="0062155C">
      <w:pPr>
        <w:pStyle w:val="a7"/>
        <w:spacing w:line="360" w:lineRule="auto"/>
        <w:ind w:left="0" w:firstLine="720"/>
        <w:jc w:val="both"/>
      </w:pPr>
    </w:p>
    <w:p w14:paraId="7F97BC84" w14:textId="77777777" w:rsidR="0062155C" w:rsidRPr="005D63F7" w:rsidRDefault="0062155C" w:rsidP="0062155C">
      <w:pPr>
        <w:pStyle w:val="a7"/>
        <w:spacing w:line="360" w:lineRule="auto"/>
        <w:ind w:left="0" w:firstLine="720"/>
        <w:jc w:val="both"/>
      </w:pPr>
      <w:r w:rsidRPr="005D63F7">
        <w:t>На основі порівняльного аналізу систем дошкільної освіти в Україні та Франції можна виділити кілька рекомендацій, які можуть бути корисними для вдосконалення дошкільної освіти в Україні. Французька модель дошкільної освіти демонструє високий рівень інтеграції дітей у соціум, універсальність доступу до освіти та акцент на всебічному розвитку дитини, що може стати основою для реформ в Україні.</w:t>
      </w:r>
    </w:p>
    <w:p w14:paraId="7B281BA5" w14:textId="77777777" w:rsidR="0062155C" w:rsidRPr="005D63F7" w:rsidRDefault="0062155C" w:rsidP="0062155C">
      <w:pPr>
        <w:pStyle w:val="a7"/>
        <w:spacing w:line="360" w:lineRule="auto"/>
        <w:ind w:left="0" w:firstLine="720"/>
        <w:jc w:val="both"/>
      </w:pPr>
      <w:r w:rsidRPr="005D63F7">
        <w:t>1. Підвищення доступності дошкільної освіти для всіх дітей</w:t>
      </w:r>
    </w:p>
    <w:p w14:paraId="4CB98758" w14:textId="77777777" w:rsidR="0062155C" w:rsidRPr="005D63F7" w:rsidRDefault="0062155C" w:rsidP="0062155C">
      <w:pPr>
        <w:pStyle w:val="a7"/>
        <w:spacing w:line="360" w:lineRule="auto"/>
        <w:ind w:left="0" w:firstLine="720"/>
        <w:jc w:val="both"/>
      </w:pPr>
      <w:r w:rsidRPr="005D63F7">
        <w:t>Рекомендація: Оскільки в Україні є значні відмінності у доступності дошкільної освіти між містами та сільськими районами, а також між різними соціальними групами, варто посилити державну підтримку у відкритті нових дошкільних закладів, особливо в сільській місцевості. Крім того, потрібно збільшити кількість груп для дітей з особливими освітніми потребами, зокрема для тих, хто має порушення в розвитку, через створення інклюзивних класів на рівні ЗДО.</w:t>
      </w:r>
    </w:p>
    <w:p w14:paraId="048A254C" w14:textId="77777777" w:rsidR="0062155C" w:rsidRPr="005D63F7" w:rsidRDefault="0062155C" w:rsidP="0062155C">
      <w:pPr>
        <w:pStyle w:val="a7"/>
        <w:spacing w:line="360" w:lineRule="auto"/>
        <w:ind w:left="0" w:firstLine="720"/>
        <w:jc w:val="both"/>
      </w:pPr>
      <w:r w:rsidRPr="005D63F7">
        <w:t>Французький досвід свідчить про те, що велика увага до доступності дозволяє забезпечити рівні можливості для всіх дітей, незалежно від соціального статусу та місця проживання.</w:t>
      </w:r>
    </w:p>
    <w:p w14:paraId="42C57E6B" w14:textId="77777777" w:rsidR="0062155C" w:rsidRPr="005D63F7" w:rsidRDefault="0062155C" w:rsidP="0062155C">
      <w:pPr>
        <w:pStyle w:val="a7"/>
        <w:spacing w:line="360" w:lineRule="auto"/>
        <w:ind w:left="0" w:firstLine="720"/>
        <w:jc w:val="both"/>
      </w:pPr>
      <w:r w:rsidRPr="005D63F7">
        <w:t>2. Інтеграція інклюзивної освіти</w:t>
      </w:r>
    </w:p>
    <w:p w14:paraId="2D8FB659" w14:textId="77777777" w:rsidR="0062155C" w:rsidRPr="005D63F7" w:rsidRDefault="0062155C" w:rsidP="0062155C">
      <w:pPr>
        <w:pStyle w:val="a7"/>
        <w:spacing w:line="360" w:lineRule="auto"/>
        <w:ind w:left="0" w:firstLine="720"/>
        <w:jc w:val="both"/>
      </w:pPr>
      <w:r w:rsidRPr="005D63F7">
        <w:t>Рекомендація: Потрібно вдосконалити систему інклюзивної освіти, щоб забезпечити всебічний розвиток дітей з особливими освітніми потребами в дошкільних закладах. Це може включати створення спеціалізованих програм підготовки для педагогів з інклюзивної освіти та забезпечення належних умов для дітей з порушеннями розвитку в рамках загальних дошкільних установ.</w:t>
      </w:r>
    </w:p>
    <w:p w14:paraId="7D534840" w14:textId="77777777" w:rsidR="0062155C" w:rsidRPr="005D63F7" w:rsidRDefault="0062155C" w:rsidP="0062155C">
      <w:pPr>
        <w:pStyle w:val="a7"/>
        <w:spacing w:line="360" w:lineRule="auto"/>
        <w:ind w:left="0" w:firstLine="720"/>
        <w:jc w:val="both"/>
      </w:pPr>
      <w:r w:rsidRPr="005D63F7">
        <w:t>Франція демонструє високий рівень інклюзії, де кожен дитина, незалежно від особливостей розвитку, має рівний доступ до освіти в дошкільних установах.</w:t>
      </w:r>
    </w:p>
    <w:p w14:paraId="7F07A9DF" w14:textId="77777777" w:rsidR="0062155C" w:rsidRPr="005D63F7" w:rsidRDefault="0062155C" w:rsidP="0062155C">
      <w:pPr>
        <w:pStyle w:val="a7"/>
        <w:spacing w:line="360" w:lineRule="auto"/>
        <w:ind w:left="0" w:firstLine="720"/>
        <w:jc w:val="both"/>
      </w:pPr>
      <w:r w:rsidRPr="005D63F7">
        <w:lastRenderedPageBreak/>
        <w:t>3. Підвищення кваліфікації педагогічних працівників</w:t>
      </w:r>
    </w:p>
    <w:p w14:paraId="640CBC22" w14:textId="77777777" w:rsidR="0062155C" w:rsidRPr="005D63F7" w:rsidRDefault="0062155C" w:rsidP="0062155C">
      <w:pPr>
        <w:pStyle w:val="a7"/>
        <w:spacing w:line="360" w:lineRule="auto"/>
        <w:ind w:left="0" w:firstLine="720"/>
        <w:jc w:val="both"/>
      </w:pPr>
      <w:r w:rsidRPr="005D63F7">
        <w:t xml:space="preserve">Рекомендація: В Україні важливим кроком для покращення якості дошкільної освіти є інвестиції в підготовку та перепідготовку педагогічних працівників. Необхідно розширити програми підвищення кваліфікації педагогів у сфері соціально-емоційного розвитку дітей, інтеграції творчих </w:t>
      </w:r>
      <w:proofErr w:type="spellStart"/>
      <w:r w:rsidRPr="005D63F7">
        <w:t>методик</w:t>
      </w:r>
      <w:proofErr w:type="spellEnd"/>
      <w:r w:rsidRPr="005D63F7">
        <w:t xml:space="preserve"> та інклюзивної освіти.</w:t>
      </w:r>
    </w:p>
    <w:p w14:paraId="579A4263" w14:textId="77777777" w:rsidR="0062155C" w:rsidRPr="005D63F7" w:rsidRDefault="0062155C" w:rsidP="0062155C">
      <w:pPr>
        <w:pStyle w:val="a7"/>
        <w:spacing w:line="360" w:lineRule="auto"/>
        <w:ind w:left="0" w:firstLine="720"/>
        <w:jc w:val="both"/>
      </w:pPr>
      <w:r w:rsidRPr="005D63F7">
        <w:t>Франція має досить розвинену систему підготовки педагогів через дворічні курси підвищення кваліфікації, а також періодичні тренінги та наукові семінари для педагогів дошкільної освіти, що дозволяє їм залишатись актуальними в своїй професії.</w:t>
      </w:r>
    </w:p>
    <w:p w14:paraId="53F1A83B" w14:textId="77777777" w:rsidR="0062155C" w:rsidRPr="005D63F7" w:rsidRDefault="0062155C" w:rsidP="0062155C">
      <w:pPr>
        <w:pStyle w:val="a7"/>
        <w:spacing w:line="360" w:lineRule="auto"/>
        <w:ind w:left="0" w:firstLine="720"/>
        <w:jc w:val="both"/>
      </w:pPr>
      <w:r w:rsidRPr="005D63F7">
        <w:t>4. Переорієнтація навчальних програм на всебічний розвиток дитини</w:t>
      </w:r>
    </w:p>
    <w:p w14:paraId="78CFB838" w14:textId="77777777" w:rsidR="0062155C" w:rsidRPr="005D63F7" w:rsidRDefault="0062155C" w:rsidP="0062155C">
      <w:pPr>
        <w:pStyle w:val="a7"/>
        <w:spacing w:line="360" w:lineRule="auto"/>
        <w:ind w:left="0" w:firstLine="720"/>
        <w:jc w:val="both"/>
      </w:pPr>
      <w:r w:rsidRPr="005D63F7">
        <w:t>Рекомендація: Варто змінити акценти в навчальних програмах українських дошкільних закладів. Якщо в Україні більша увага приділяється когнітивному розвитку, то в Франції на першому плані стоять соціальні та емоційні аспекти розвитку, зокрема вміння співпрацювати в групі, розвивати творче мислення, а також формувати самостійність та впевненість.</w:t>
      </w:r>
    </w:p>
    <w:p w14:paraId="53DB45E9" w14:textId="77777777" w:rsidR="0062155C" w:rsidRPr="005D63F7" w:rsidRDefault="0062155C" w:rsidP="0062155C">
      <w:pPr>
        <w:pStyle w:val="a7"/>
        <w:spacing w:line="360" w:lineRule="auto"/>
        <w:ind w:left="0" w:firstLine="720"/>
        <w:jc w:val="both"/>
      </w:pPr>
      <w:r w:rsidRPr="005D63F7">
        <w:t>Для досягнення більш ефективних результатів, слід включати в програми дошкільних закладів України різноманітні активності, що сприяють розвитку емоційного інтелекту та креативності дітей, зокрема через рольові ігри, творчі заняття, соціальні проекти.</w:t>
      </w:r>
    </w:p>
    <w:p w14:paraId="1E15E85E" w14:textId="77777777" w:rsidR="0062155C" w:rsidRPr="005D63F7" w:rsidRDefault="0062155C" w:rsidP="0062155C">
      <w:pPr>
        <w:pStyle w:val="a7"/>
        <w:spacing w:line="360" w:lineRule="auto"/>
        <w:ind w:left="0" w:firstLine="720"/>
        <w:jc w:val="both"/>
      </w:pPr>
      <w:r w:rsidRPr="005D63F7">
        <w:t>5. Підвищення уваги до соціалізації дітей в дошкільних установах</w:t>
      </w:r>
    </w:p>
    <w:p w14:paraId="49802721" w14:textId="77777777" w:rsidR="0062155C" w:rsidRPr="005D63F7" w:rsidRDefault="0062155C" w:rsidP="0062155C">
      <w:pPr>
        <w:pStyle w:val="a7"/>
        <w:spacing w:line="360" w:lineRule="auto"/>
        <w:ind w:left="0" w:firstLine="720"/>
        <w:jc w:val="both"/>
      </w:pPr>
      <w:r w:rsidRPr="005D63F7">
        <w:t xml:space="preserve">Рекомендація: Система дошкільної освіти в Україні має ще доопрацювати методики соціалізації дітей. Це можна зробити через збільшення </w:t>
      </w:r>
      <w:proofErr w:type="spellStart"/>
      <w:r w:rsidRPr="005D63F7">
        <w:t>інтеркультурних</w:t>
      </w:r>
      <w:proofErr w:type="spellEnd"/>
      <w:r w:rsidRPr="005D63F7">
        <w:t xml:space="preserve"> та соціальних проектів, організацію групових </w:t>
      </w:r>
      <w:proofErr w:type="spellStart"/>
      <w:r w:rsidRPr="005D63F7">
        <w:t>активностей</w:t>
      </w:r>
      <w:proofErr w:type="spellEnd"/>
      <w:r w:rsidRPr="005D63F7">
        <w:t>, де діти зможуть вчитися взаємодіяти між собою, будувати відносини в групі, навчатись вирішувати конфлікти мирним шляхом.</w:t>
      </w:r>
    </w:p>
    <w:p w14:paraId="5469F3AE" w14:textId="77777777" w:rsidR="0062155C" w:rsidRPr="005D63F7" w:rsidRDefault="0062155C" w:rsidP="0062155C">
      <w:pPr>
        <w:pStyle w:val="a7"/>
        <w:spacing w:line="360" w:lineRule="auto"/>
        <w:ind w:left="0" w:firstLine="720"/>
        <w:jc w:val="both"/>
      </w:pPr>
      <w:r w:rsidRPr="005D63F7">
        <w:t xml:space="preserve">Франція активно сприяє соціалізації дітей через навчання в групах, що є важливою частиною </w:t>
      </w:r>
      <w:proofErr w:type="spellStart"/>
      <w:r w:rsidRPr="005D63F7">
        <w:t>École</w:t>
      </w:r>
      <w:proofErr w:type="spellEnd"/>
      <w:r w:rsidRPr="005D63F7">
        <w:t xml:space="preserve"> </w:t>
      </w:r>
      <w:proofErr w:type="spellStart"/>
      <w:r w:rsidRPr="005D63F7">
        <w:t>maternelle</w:t>
      </w:r>
      <w:proofErr w:type="spellEnd"/>
      <w:r w:rsidRPr="005D63F7">
        <w:t xml:space="preserve">. Така модель забезпечує дітям соціальну підтримку, розвитку комунікативних навичок та навичок </w:t>
      </w:r>
      <w:r w:rsidRPr="005D63F7">
        <w:lastRenderedPageBreak/>
        <w:t>співпраці в ранньому віці.</w:t>
      </w:r>
    </w:p>
    <w:p w14:paraId="4DB2F760" w14:textId="4901D2E8" w:rsidR="0062155C" w:rsidRPr="005D63F7" w:rsidRDefault="0062155C" w:rsidP="0062155C">
      <w:pPr>
        <w:pStyle w:val="a7"/>
        <w:spacing w:line="360" w:lineRule="auto"/>
        <w:ind w:left="0" w:firstLine="720"/>
        <w:jc w:val="both"/>
      </w:pPr>
      <w:r w:rsidRPr="005D63F7">
        <w:t>6. Ведення практики інтеграції батьків у освітній процес дошкільної освіти</w:t>
      </w:r>
    </w:p>
    <w:p w14:paraId="65C8F923" w14:textId="77777777" w:rsidR="0062155C" w:rsidRPr="005D63F7" w:rsidRDefault="0062155C" w:rsidP="0062155C">
      <w:pPr>
        <w:pStyle w:val="a7"/>
        <w:spacing w:line="360" w:lineRule="auto"/>
        <w:ind w:left="0" w:firstLine="720"/>
        <w:jc w:val="both"/>
      </w:pPr>
      <w:r w:rsidRPr="005D63F7">
        <w:t>Інтеграція батьків у освітній процес є важливим аспектом розвитку дошкільної освіти, оскільки саме сім’я є першим соціальним середовищем для дитини і має значний вплив на її розвиток. Батьки можуть стати важливими партнерами у виховному процесі, допомагаючи закріпити та підтримувати те, що дитина вивчає в дошкільному закладі. У контексті сучасних підходів до дошкільної освіти інтеграція батьків у освітній процес передбачає активну їхню участь у різних формах взаємодії з вихователями та іншими педагогічними працівниками.</w:t>
      </w:r>
    </w:p>
    <w:p w14:paraId="6A0A96B1" w14:textId="77777777" w:rsidR="0062155C" w:rsidRPr="005D63F7" w:rsidRDefault="0062155C" w:rsidP="0062155C">
      <w:pPr>
        <w:pStyle w:val="a7"/>
        <w:spacing w:line="360" w:lineRule="auto"/>
        <w:ind w:left="0" w:firstLine="720"/>
        <w:jc w:val="both"/>
      </w:pPr>
      <w:r w:rsidRPr="005D63F7">
        <w:t>1. Створення партнерських відносин між батьками та педагогами</w:t>
      </w:r>
    </w:p>
    <w:p w14:paraId="3344027B" w14:textId="69DAF42E" w:rsidR="0062155C" w:rsidRPr="005D63F7" w:rsidRDefault="0062155C" w:rsidP="0062155C">
      <w:pPr>
        <w:pStyle w:val="a7"/>
        <w:spacing w:line="360" w:lineRule="auto"/>
        <w:ind w:left="0" w:firstLine="720"/>
        <w:jc w:val="both"/>
      </w:pPr>
      <w:r w:rsidRPr="005D63F7">
        <w:t xml:space="preserve">Перше і найважливіше завдання для успішної інтеграції батьків у освітній процес </w:t>
      </w:r>
      <w:r w:rsidR="003B4560" w:rsidRPr="005D63F7">
        <w:noBreakHyphen/>
      </w:r>
      <w:r w:rsidRPr="005D63F7">
        <w:t xml:space="preserve"> це створення партнерських відносин між педагогами та батьками. Це означає, що педагоги повинні відкрито і чесно </w:t>
      </w:r>
      <w:proofErr w:type="spellStart"/>
      <w:r w:rsidRPr="005D63F7">
        <w:t>комунікувати</w:t>
      </w:r>
      <w:proofErr w:type="spellEnd"/>
      <w:r w:rsidRPr="005D63F7">
        <w:t xml:space="preserve"> з батьками, залучати їх до освітнього процесу, прислуховуватися до їхніх побажань та потреб. Взаємодія батьків і педагогів має ґрунтуватися на повазі та взаєморозумінні. Педагоги повинні не лише інформувати батьків про прогрес дітей, а й радити їм щодо розвитку дитини вдома, обговорювати індивідуальні особливості дитини.</w:t>
      </w:r>
    </w:p>
    <w:p w14:paraId="531FFE07" w14:textId="77777777" w:rsidR="0062155C" w:rsidRPr="005D63F7" w:rsidRDefault="0062155C" w:rsidP="0062155C">
      <w:pPr>
        <w:pStyle w:val="a7"/>
        <w:spacing w:line="360" w:lineRule="auto"/>
        <w:ind w:left="0" w:firstLine="720"/>
        <w:jc w:val="both"/>
      </w:pPr>
      <w:r w:rsidRPr="005D63F7">
        <w:t>Пропозиція для України: педагогічним працівникам ЗДО слід проводити регулярні зустрічі з батьками, обговорювати актуальні питання розвитку дітей, давати рекомендації щодо вдосконалення освітнього процесу вдома, а також залучати батьків до участі в освітніх та виховних заходах.</w:t>
      </w:r>
    </w:p>
    <w:p w14:paraId="0D61281D" w14:textId="77777777" w:rsidR="0062155C" w:rsidRPr="005D63F7" w:rsidRDefault="0062155C" w:rsidP="0062155C">
      <w:pPr>
        <w:pStyle w:val="a7"/>
        <w:spacing w:line="360" w:lineRule="auto"/>
        <w:ind w:left="0" w:firstLine="720"/>
        <w:jc w:val="both"/>
      </w:pPr>
      <w:r w:rsidRPr="005D63F7">
        <w:t>2. Спільне планування освітнього процесу</w:t>
      </w:r>
    </w:p>
    <w:p w14:paraId="634CA4A5" w14:textId="77777777" w:rsidR="0062155C" w:rsidRPr="005D63F7" w:rsidRDefault="0062155C" w:rsidP="0062155C">
      <w:pPr>
        <w:pStyle w:val="a7"/>
        <w:spacing w:line="360" w:lineRule="auto"/>
        <w:ind w:left="0" w:firstLine="720"/>
        <w:jc w:val="both"/>
      </w:pPr>
      <w:r w:rsidRPr="005D63F7">
        <w:t xml:space="preserve">Другим важливим аспектом є спільне планування освітнього процесу, яке включає батьків у розробку освітніх програм і завдань для дітей. Це може бути організовано через збори батьків, обговорення планів роботи, участь батьків у визначенні тем навчання або організації свят і проектів, де </w:t>
      </w:r>
      <w:r w:rsidRPr="005D63F7">
        <w:lastRenderedPageBreak/>
        <w:t>діти мають змогу продемонструвати свої досягнення. Залучення батьків до планування процесу навчання допомагає краще розуміти потреби дитини, а також створює атмосферу єдності між сім'єю та навчальним закладом.</w:t>
      </w:r>
    </w:p>
    <w:p w14:paraId="0E552C0E" w14:textId="77777777" w:rsidR="0062155C" w:rsidRPr="005D63F7" w:rsidRDefault="0062155C" w:rsidP="0062155C">
      <w:pPr>
        <w:pStyle w:val="a7"/>
        <w:spacing w:line="360" w:lineRule="auto"/>
        <w:ind w:left="0" w:firstLine="720"/>
        <w:jc w:val="both"/>
      </w:pPr>
      <w:r w:rsidRPr="005D63F7">
        <w:t xml:space="preserve">Французька практика свідчить, що в багатьох дошкільних закладах проводяться регулярні зустрічі для батьків, на яких обговорюються освітні та виховні завдання. Батьки мають можливість брати активну участь у виборі </w:t>
      </w:r>
      <w:proofErr w:type="spellStart"/>
      <w:r w:rsidRPr="005D63F7">
        <w:t>методик</w:t>
      </w:r>
      <w:proofErr w:type="spellEnd"/>
      <w:r w:rsidRPr="005D63F7">
        <w:t xml:space="preserve"> навчання і в розробці різноманітних заходів для дітей, що дозволяє створити спільне середовище для їх розвитку.</w:t>
      </w:r>
    </w:p>
    <w:p w14:paraId="7487CDF4" w14:textId="77777777" w:rsidR="0062155C" w:rsidRPr="005D63F7" w:rsidRDefault="0062155C" w:rsidP="0062155C">
      <w:pPr>
        <w:pStyle w:val="a7"/>
        <w:spacing w:line="360" w:lineRule="auto"/>
        <w:ind w:left="0" w:firstLine="720"/>
        <w:jc w:val="both"/>
      </w:pPr>
      <w:r w:rsidRPr="005D63F7">
        <w:t>3. Залучення батьків до організації позакласних та культурних заходів</w:t>
      </w:r>
    </w:p>
    <w:p w14:paraId="18F504AD" w14:textId="77777777" w:rsidR="0062155C" w:rsidRPr="005D63F7" w:rsidRDefault="0062155C" w:rsidP="0062155C">
      <w:pPr>
        <w:pStyle w:val="a7"/>
        <w:spacing w:line="360" w:lineRule="auto"/>
        <w:ind w:left="0" w:firstLine="720"/>
        <w:jc w:val="both"/>
      </w:pPr>
      <w:r w:rsidRPr="005D63F7">
        <w:t>Важливою формою інтеграції батьків у освітній процес є їхня участь в організації позакласних заходів, таких як свята, вистави, тематичні дні, екскурсії тощо. Це дає можливість батькам безпосередньо взаємодіяти з дітьми в навчальному середовищі, бути частиною спільноти ЗДО. Завдяки цьому не тільки розвивається зв'язок між сім'єю та дошкільним закладом, але й створюється можливість для батьків вивчати освітній процес і надавати свої пропозиції для його покращення.</w:t>
      </w:r>
    </w:p>
    <w:p w14:paraId="0AC11E38" w14:textId="77777777" w:rsidR="0062155C" w:rsidRPr="005D63F7" w:rsidRDefault="0062155C" w:rsidP="0062155C">
      <w:pPr>
        <w:pStyle w:val="a7"/>
        <w:spacing w:line="360" w:lineRule="auto"/>
        <w:ind w:left="0" w:firstLine="720"/>
        <w:jc w:val="both"/>
      </w:pPr>
      <w:r w:rsidRPr="005D63F7">
        <w:t>Франція, наприклад, активно залучає батьків до культурних заходів. У багатьох дитячих садках існує практика проведення спільних свят для дітей та їхніх родин, де батьки допомагають у підготовці сценок, вистав або організовують різні види творчої діяльності разом з дітьми.</w:t>
      </w:r>
    </w:p>
    <w:p w14:paraId="2DB0F4C1" w14:textId="77777777" w:rsidR="0062155C" w:rsidRPr="005D63F7" w:rsidRDefault="0062155C" w:rsidP="0062155C">
      <w:pPr>
        <w:pStyle w:val="a7"/>
        <w:spacing w:line="360" w:lineRule="auto"/>
        <w:ind w:left="0" w:firstLine="720"/>
        <w:jc w:val="both"/>
      </w:pPr>
      <w:r w:rsidRPr="005D63F7">
        <w:t>4. Використання сучасних інформаційних технологій для взаємодії</w:t>
      </w:r>
    </w:p>
    <w:p w14:paraId="78AA629B" w14:textId="77777777" w:rsidR="0062155C" w:rsidRPr="005D63F7" w:rsidRDefault="0062155C" w:rsidP="0062155C">
      <w:pPr>
        <w:pStyle w:val="a7"/>
        <w:spacing w:line="360" w:lineRule="auto"/>
        <w:ind w:left="0" w:firstLine="720"/>
        <w:jc w:val="both"/>
      </w:pPr>
      <w:r w:rsidRPr="005D63F7">
        <w:t>З розвитком цифрових технологій в Україні все частіше використовуються електронні платформи для комунікації між педагогами та батьками. Це дає змогу значно покращити процес взаємодії, обмінюватися інформацією щодо досягнень дитини, організовувати онлайн-консультації та навіть онлайн-заняття для батьків. Платформи дозволяють постійно бути на зв'язку з освітнім закладом, отримувати відгуки про дитину, а також надавати свою думку або пропозиції.</w:t>
      </w:r>
    </w:p>
    <w:p w14:paraId="3B95D3FD" w14:textId="77777777" w:rsidR="0062155C" w:rsidRPr="005D63F7" w:rsidRDefault="0062155C" w:rsidP="0062155C">
      <w:pPr>
        <w:pStyle w:val="a7"/>
        <w:spacing w:line="360" w:lineRule="auto"/>
        <w:ind w:left="0" w:firstLine="720"/>
        <w:jc w:val="both"/>
      </w:pPr>
      <w:r w:rsidRPr="005D63F7">
        <w:t xml:space="preserve">Франція в своєму підході до взаємодії з батьками також активно використовує цифрові інструменти, такі як електронні щоденники, </w:t>
      </w:r>
      <w:r w:rsidRPr="005D63F7">
        <w:lastRenderedPageBreak/>
        <w:t>платформи для обміну інформацією, а також організацію онлайн-занять і консультацій для батьків, що дозволяє підтримувати постійний контакт з навчальним закладом.</w:t>
      </w:r>
    </w:p>
    <w:p w14:paraId="7DF2582A" w14:textId="77777777" w:rsidR="0062155C" w:rsidRPr="005D63F7" w:rsidRDefault="0062155C" w:rsidP="0062155C">
      <w:pPr>
        <w:pStyle w:val="a7"/>
        <w:spacing w:line="360" w:lineRule="auto"/>
        <w:ind w:left="0" w:firstLine="720"/>
        <w:jc w:val="both"/>
      </w:pPr>
      <w:r w:rsidRPr="005D63F7">
        <w:t>5. Освітні та психологічні консультації для батьків</w:t>
      </w:r>
    </w:p>
    <w:p w14:paraId="552D397E" w14:textId="77777777" w:rsidR="0062155C" w:rsidRPr="005D63F7" w:rsidRDefault="0062155C" w:rsidP="0062155C">
      <w:pPr>
        <w:pStyle w:val="a7"/>
        <w:spacing w:line="360" w:lineRule="auto"/>
        <w:ind w:left="0" w:firstLine="720"/>
        <w:jc w:val="both"/>
      </w:pPr>
      <w:r w:rsidRPr="005D63F7">
        <w:t>Один із важливих елементів інтеграції батьків у освітній процес — це надання консультацій з освітніх і психологічних питань. Батьки можуть отримати рекомендації щодо розвитку дитини, а також поради щодо виховання, поведінки дитини в різних ситуаціях. Спільна робота педагогів і психологів допомагає розв’язувати питання розвитку дітей, особливо тих, хто має особливі освітні потреби.</w:t>
      </w:r>
    </w:p>
    <w:p w14:paraId="430388E4" w14:textId="77777777" w:rsidR="0062155C" w:rsidRPr="005D63F7" w:rsidRDefault="0062155C" w:rsidP="0062155C">
      <w:pPr>
        <w:pStyle w:val="a7"/>
        <w:spacing w:line="360" w:lineRule="auto"/>
        <w:ind w:left="0" w:firstLine="720"/>
        <w:jc w:val="both"/>
      </w:pPr>
      <w:r w:rsidRPr="005D63F7">
        <w:t>У Франції цей аспект дуже важливий, оскільки психолого-педагогічні консультації є важливою частиною освітнього процесу. Вони допомагають батькам краще розуміти потреби своїх дітей і надають можливість звертатися за допомогою в разі труднощів у розвитку.</w:t>
      </w:r>
    </w:p>
    <w:p w14:paraId="24ECE5B8" w14:textId="77777777" w:rsidR="0062155C" w:rsidRPr="005D63F7" w:rsidRDefault="0062155C" w:rsidP="0062155C">
      <w:pPr>
        <w:pStyle w:val="a7"/>
        <w:spacing w:line="360" w:lineRule="auto"/>
        <w:ind w:left="0" w:firstLine="720"/>
        <w:jc w:val="both"/>
      </w:pPr>
      <w:r w:rsidRPr="005D63F7">
        <w:t>Інтеграція батьків у освітній процес дошкільної освіти є необхідною умовою для забезпечення успішного розвитку дітей. Участь батьків у навчальному процесі створює сприятливе середовище для розвитку дитини, зміцнює зв’язок між дошкільним закладом і сім’єю. Враховуючи досвід Франції, в Україні слід активно залучати батьків до організації навчального процесу, розвитку дітей, використовуючи як традиційні методи взаємодії, так і сучасні інформаційні технології. Це дозволить покращити якість дошкільної освіти та сприятиме гармонійному розвитку кожної дитини.</w:t>
      </w:r>
    </w:p>
    <w:p w14:paraId="293E54F8" w14:textId="2F6F5FF9" w:rsidR="0062155C" w:rsidRPr="005D63F7" w:rsidRDefault="0062155C" w:rsidP="0062155C">
      <w:pPr>
        <w:pStyle w:val="a7"/>
        <w:spacing w:line="360" w:lineRule="auto"/>
        <w:ind w:left="0" w:firstLine="720"/>
        <w:jc w:val="both"/>
      </w:pPr>
      <w:r w:rsidRPr="005D63F7">
        <w:t>7. Розширення використання методів, орієнтованих на творчість та розвиток критичного мислення</w:t>
      </w:r>
    </w:p>
    <w:p w14:paraId="496E0E57" w14:textId="77777777" w:rsidR="0062155C" w:rsidRPr="005D63F7" w:rsidRDefault="0062155C" w:rsidP="0062155C">
      <w:pPr>
        <w:pStyle w:val="a7"/>
        <w:spacing w:line="360" w:lineRule="auto"/>
        <w:ind w:left="0" w:firstLine="720"/>
        <w:jc w:val="both"/>
      </w:pPr>
      <w:r w:rsidRPr="005D63F7">
        <w:t xml:space="preserve">У сучасному освітньому середовищі особливо важливими є методи, що орієнтуються на розвиток творчих здібностей дітей та критичного мислення. Ці методи сприяють формуванню активної, ініціативної особистості, здатної до самостійного розв'язування проблем і прийняття рішень. Враховуючи важливість таких </w:t>
      </w:r>
      <w:proofErr w:type="spellStart"/>
      <w:r w:rsidRPr="005D63F7">
        <w:t>компетентностей</w:t>
      </w:r>
      <w:proofErr w:type="spellEnd"/>
      <w:r w:rsidRPr="005D63F7">
        <w:t xml:space="preserve"> для формування гармонійно розвинутої особистості, необхідно впроваджувати інноваційні </w:t>
      </w:r>
      <w:r w:rsidRPr="005D63F7">
        <w:lastRenderedPageBreak/>
        <w:t xml:space="preserve">підходи до організації навчання у дошкільних навчальних закладах. Зокрема, інтеграція творчих </w:t>
      </w:r>
      <w:proofErr w:type="spellStart"/>
      <w:r w:rsidRPr="005D63F7">
        <w:t>методик</w:t>
      </w:r>
      <w:proofErr w:type="spellEnd"/>
      <w:r w:rsidRPr="005D63F7">
        <w:t xml:space="preserve"> і розвитку критичного мислення у ранньому віці допоможе дітям краще адаптуватися до швидких змін у сучасному світі.</w:t>
      </w:r>
    </w:p>
    <w:p w14:paraId="1E28EC56" w14:textId="77777777" w:rsidR="0062155C" w:rsidRPr="005D63F7" w:rsidRDefault="0062155C" w:rsidP="0062155C">
      <w:pPr>
        <w:pStyle w:val="a7"/>
        <w:spacing w:line="360" w:lineRule="auto"/>
        <w:ind w:left="0" w:firstLine="720"/>
        <w:jc w:val="both"/>
      </w:pPr>
      <w:r w:rsidRPr="005D63F7">
        <w:t>1. Використання методу проектів для розвитку творчих здібностей</w:t>
      </w:r>
    </w:p>
    <w:p w14:paraId="22FF52B8" w14:textId="77777777" w:rsidR="0062155C" w:rsidRPr="005D63F7" w:rsidRDefault="0062155C" w:rsidP="0062155C">
      <w:pPr>
        <w:pStyle w:val="a7"/>
        <w:spacing w:line="360" w:lineRule="auto"/>
        <w:ind w:left="0" w:firstLine="720"/>
        <w:jc w:val="both"/>
      </w:pPr>
      <w:r w:rsidRPr="005D63F7">
        <w:t>Метод проектів — це один із ефективних інструментів для розвитку творчості у дітей дошкільного віку. Проектна діяльність передбачає спільну роботу дітей над вирішенням конкретної проблеми, що дозволяє не тільки стимулювати їхню уяву, а й розвивати критичне мислення. Це може бути виконання завдань, пов'язаних із дослідженнями природи, створенням виробів, розробкою та представленням ідей чи рішень з певної теми.</w:t>
      </w:r>
    </w:p>
    <w:p w14:paraId="38152E84" w14:textId="77777777" w:rsidR="0062155C" w:rsidRPr="005D63F7" w:rsidRDefault="0062155C" w:rsidP="0062155C">
      <w:pPr>
        <w:pStyle w:val="a7"/>
        <w:spacing w:line="360" w:lineRule="auto"/>
        <w:ind w:left="0" w:firstLine="720"/>
        <w:jc w:val="both"/>
      </w:pPr>
      <w:r w:rsidRPr="005D63F7">
        <w:t>Приміром, у Франції метод проектів активно використовується в дошкільних навчальних закладах. Діти разом з педагогами проводять дослідження на різноманітні теми: від навколишнього середовища до дослідження історії та культури. Під час такого навчання дитина набуває навичок аналізу, аргументації та вміння працювати в команді, що важливо для розвитку критичного мислення.</w:t>
      </w:r>
    </w:p>
    <w:p w14:paraId="1FA65758" w14:textId="77777777" w:rsidR="0062155C" w:rsidRPr="005D63F7" w:rsidRDefault="0062155C" w:rsidP="0062155C">
      <w:pPr>
        <w:pStyle w:val="a7"/>
        <w:spacing w:line="360" w:lineRule="auto"/>
        <w:ind w:left="0" w:firstLine="720"/>
        <w:jc w:val="both"/>
      </w:pPr>
      <w:r w:rsidRPr="005D63F7">
        <w:t>2. Використання методів дослідження і пізнавальних експериментів</w:t>
      </w:r>
    </w:p>
    <w:p w14:paraId="4B719932" w14:textId="77777777" w:rsidR="0062155C" w:rsidRPr="005D63F7" w:rsidRDefault="0062155C" w:rsidP="0062155C">
      <w:pPr>
        <w:pStyle w:val="a7"/>
        <w:spacing w:line="360" w:lineRule="auto"/>
        <w:ind w:left="0" w:firstLine="720"/>
        <w:jc w:val="both"/>
      </w:pPr>
      <w:r w:rsidRPr="005D63F7">
        <w:t xml:space="preserve">Іншою важливою стратегією для розвитку критичного мислення є впровадження пізнавальних експериментів та методів дослідження. Ці методи дозволяють дітям самостійно шукати відповіді на питання через практичний досвід. У процесі дослідження діти </w:t>
      </w:r>
      <w:proofErr w:type="spellStart"/>
      <w:r w:rsidRPr="005D63F7">
        <w:t>вчаться</w:t>
      </w:r>
      <w:proofErr w:type="spellEnd"/>
      <w:r w:rsidRPr="005D63F7">
        <w:t xml:space="preserve"> формулювати гіпотези, перевіряти їх, робити висновки на основі спостережень та результатів, що розвиває їх здатність до аналізу та оцінки інформації.</w:t>
      </w:r>
    </w:p>
    <w:p w14:paraId="600EDEEA" w14:textId="77777777" w:rsidR="0062155C" w:rsidRPr="005D63F7" w:rsidRDefault="0062155C" w:rsidP="0062155C">
      <w:pPr>
        <w:pStyle w:val="a7"/>
        <w:spacing w:line="360" w:lineRule="auto"/>
        <w:ind w:left="0" w:firstLine="720"/>
        <w:jc w:val="both"/>
      </w:pPr>
      <w:r w:rsidRPr="005D63F7">
        <w:t xml:space="preserve">Залучення дітей до природничих наук через пізнавальні експерименти також сприяє розвитку логічного мислення та аналітичних здібностей. Наприклад, експерименти з водою, рослинами, </w:t>
      </w:r>
      <w:proofErr w:type="spellStart"/>
      <w:r w:rsidRPr="005D63F7">
        <w:t>грунтом</w:t>
      </w:r>
      <w:proofErr w:type="spellEnd"/>
      <w:r w:rsidRPr="005D63F7">
        <w:t xml:space="preserve"> можуть стати цікавими завданнями для дітей, які вчать їх спостерігати, робити висновки та ставити запитання. Це надзвичайно важливо для формування інтересу до науки та здатності критично оцінювати інформацію в майбутньому.</w:t>
      </w:r>
    </w:p>
    <w:p w14:paraId="358AA959" w14:textId="77777777" w:rsidR="0062155C" w:rsidRPr="005D63F7" w:rsidRDefault="0062155C" w:rsidP="0062155C">
      <w:pPr>
        <w:pStyle w:val="a7"/>
        <w:spacing w:line="360" w:lineRule="auto"/>
        <w:ind w:left="0" w:firstLine="720"/>
        <w:jc w:val="both"/>
      </w:pPr>
      <w:r w:rsidRPr="005D63F7">
        <w:lastRenderedPageBreak/>
        <w:t>3. Розвиток художньої творчості через інтегровані заняття</w:t>
      </w:r>
    </w:p>
    <w:p w14:paraId="238F9C37" w14:textId="77777777" w:rsidR="0062155C" w:rsidRPr="005D63F7" w:rsidRDefault="0062155C" w:rsidP="0062155C">
      <w:pPr>
        <w:pStyle w:val="a7"/>
        <w:spacing w:line="360" w:lineRule="auto"/>
        <w:ind w:left="0" w:firstLine="720"/>
        <w:jc w:val="both"/>
      </w:pPr>
      <w:r w:rsidRPr="005D63F7">
        <w:t>Інтегровані заняття, що поєднують мистецтво, музику, танці та літературу, є чудовим засобом для стимулювання творчого мислення в дошкільному віці. Такі заняття дозволяють дітям проявляти свою уяву, створювати нові ідеї, експериментувати з різними техніками та матеріалами. Важливим аспектом є не тільки кінцевий результат, але й сам процес творчості, що сприяє розвитку емоційної сфери, самовираженню і критичному підходу до виконаних завдань.</w:t>
      </w:r>
    </w:p>
    <w:p w14:paraId="5768BE80" w14:textId="77777777" w:rsidR="0062155C" w:rsidRPr="005D63F7" w:rsidRDefault="0062155C" w:rsidP="0062155C">
      <w:pPr>
        <w:pStyle w:val="a7"/>
        <w:spacing w:line="360" w:lineRule="auto"/>
        <w:ind w:left="0" w:firstLine="720"/>
        <w:jc w:val="both"/>
      </w:pPr>
      <w:r w:rsidRPr="005D63F7">
        <w:t>Діти можуть брати участь у театралізованих виставах, розробляти і виконувати танцювальні композиції, створювати малюнки або навіть працювати в групах для створення великих художніх проектів. Всі ці види діяльності сприяють розвитку креативності та дозволяють дітям краще усвідомлювати свої емоції і почуття, а також навчитися їх контролювати і виражати.</w:t>
      </w:r>
    </w:p>
    <w:p w14:paraId="68610A24" w14:textId="77777777" w:rsidR="0062155C" w:rsidRPr="005D63F7" w:rsidRDefault="0062155C" w:rsidP="0062155C">
      <w:pPr>
        <w:pStyle w:val="a7"/>
        <w:spacing w:line="360" w:lineRule="auto"/>
        <w:ind w:left="0" w:firstLine="720"/>
        <w:jc w:val="both"/>
      </w:pPr>
      <w:r w:rsidRPr="005D63F7">
        <w:t>4. Ситуаційні ігри для розвитку критичного мислення</w:t>
      </w:r>
    </w:p>
    <w:p w14:paraId="6DCEF884" w14:textId="77777777" w:rsidR="0062155C" w:rsidRPr="005D63F7" w:rsidRDefault="0062155C" w:rsidP="0062155C">
      <w:pPr>
        <w:pStyle w:val="a7"/>
        <w:spacing w:line="360" w:lineRule="auto"/>
        <w:ind w:left="0" w:firstLine="720"/>
        <w:jc w:val="both"/>
      </w:pPr>
      <w:r w:rsidRPr="005D63F7">
        <w:t>Ігри є важливим інструментом навчання в дошкільному віці, і вони можуть бути використані для розвитку критичного мислення через створення ситуаційних задач. Під час таких ігор діти мають змогу аналізувати ситуацію, приймати рішення і знаходити шляхи вирішення проблем.</w:t>
      </w:r>
    </w:p>
    <w:p w14:paraId="3820E04E" w14:textId="77777777" w:rsidR="0062155C" w:rsidRPr="005D63F7" w:rsidRDefault="0062155C" w:rsidP="0062155C">
      <w:pPr>
        <w:pStyle w:val="a7"/>
        <w:spacing w:line="360" w:lineRule="auto"/>
        <w:ind w:left="0" w:firstLine="720"/>
        <w:jc w:val="both"/>
      </w:pPr>
      <w:r w:rsidRPr="005D63F7">
        <w:t>Наприклад, рольові ігри, в яких дитина виступає в ролі різних персонажів (лікаря, вчителя, водія тощо), можуть допомогти їй навчитися аналізувати взаємодію між людьми, знаходити альтернативні варіанти поведінки та оцінювати наслідки своїх вчинків. Це дозволяє не тільки розвивати соціальні навички, але й стимулює логічне мислення і вміння прогнозувати.</w:t>
      </w:r>
    </w:p>
    <w:p w14:paraId="6049F005" w14:textId="77777777" w:rsidR="0062155C" w:rsidRPr="005D63F7" w:rsidRDefault="0062155C" w:rsidP="0062155C">
      <w:pPr>
        <w:pStyle w:val="a7"/>
        <w:spacing w:line="360" w:lineRule="auto"/>
        <w:ind w:left="0" w:firstLine="720"/>
        <w:jc w:val="both"/>
      </w:pPr>
      <w:r w:rsidRPr="005D63F7">
        <w:t>5. Використання мультимедійних технологій для розвитку творчих здібностей</w:t>
      </w:r>
    </w:p>
    <w:p w14:paraId="0F89C7EF" w14:textId="77777777" w:rsidR="0062155C" w:rsidRPr="005D63F7" w:rsidRDefault="0062155C" w:rsidP="0062155C">
      <w:pPr>
        <w:pStyle w:val="a7"/>
        <w:spacing w:line="360" w:lineRule="auto"/>
        <w:ind w:left="0" w:firstLine="720"/>
        <w:jc w:val="both"/>
      </w:pPr>
      <w:r w:rsidRPr="005D63F7">
        <w:t xml:space="preserve">Враховуючи сучасний технологічний прогрес, інтеграція мультимедійних інструментів в освітній процес також сприяє розвитку </w:t>
      </w:r>
      <w:r w:rsidRPr="005D63F7">
        <w:lastRenderedPageBreak/>
        <w:t>творчості та критичного мислення у дітей. Використання інтерактивних дошок, комп'ютерних програм для створення візуальних та звукових проектів, а також мобільних додатків дає дітям змогу реалізовувати власні ідеї та навчитися працювати з новітніми технологіями.</w:t>
      </w:r>
    </w:p>
    <w:p w14:paraId="33C7E6AE" w14:textId="77777777" w:rsidR="0062155C" w:rsidRPr="005D63F7" w:rsidRDefault="0062155C" w:rsidP="0062155C">
      <w:pPr>
        <w:pStyle w:val="a7"/>
        <w:spacing w:line="360" w:lineRule="auto"/>
        <w:ind w:left="0" w:firstLine="720"/>
        <w:jc w:val="both"/>
      </w:pPr>
      <w:r w:rsidRPr="005D63F7">
        <w:t>Діти можуть створювати мультфільми, художні проекти, презентації, що розвиває їх уяву та здатність до креативного самовираження. Наприклад, використання спеціальних додатків для малювання на планшетах може стимулювати дитячу креативність, одночасно допомагаючи розвивати технічні навички.</w:t>
      </w:r>
    </w:p>
    <w:p w14:paraId="16E9664C" w14:textId="77777777" w:rsidR="0062155C" w:rsidRPr="005D63F7" w:rsidRDefault="0062155C" w:rsidP="0062155C">
      <w:pPr>
        <w:pStyle w:val="a7"/>
        <w:spacing w:line="360" w:lineRule="auto"/>
        <w:ind w:left="0" w:firstLine="720"/>
        <w:jc w:val="both"/>
      </w:pPr>
      <w:r w:rsidRPr="005D63F7">
        <w:t>6. Розвиток критичного мислення через обговорення</w:t>
      </w:r>
    </w:p>
    <w:p w14:paraId="13063739" w14:textId="77777777" w:rsidR="0062155C" w:rsidRPr="005D63F7" w:rsidRDefault="0062155C" w:rsidP="0062155C">
      <w:pPr>
        <w:pStyle w:val="a7"/>
        <w:spacing w:line="360" w:lineRule="auto"/>
        <w:ind w:left="0" w:firstLine="720"/>
        <w:jc w:val="both"/>
      </w:pPr>
      <w:r w:rsidRPr="005D63F7">
        <w:t xml:space="preserve">Ще одним важливим методом для розвитку критичного мислення є організація обговорень в групах. Важливо заохочувати дітей до висловлення своїх думок, аргументації своїх переконань, дискутування на різні теми. Це допомагає не тільки в розвитку мови, але й у формуванні здатності до аналізу та оцінки інформації. Під час таких обговорень діти </w:t>
      </w:r>
      <w:proofErr w:type="spellStart"/>
      <w:r w:rsidRPr="005D63F7">
        <w:t>вчаться</w:t>
      </w:r>
      <w:proofErr w:type="spellEnd"/>
      <w:r w:rsidRPr="005D63F7">
        <w:t xml:space="preserve"> не тільки слухати інших, а й критично ставитися до власних ідей і рішень.</w:t>
      </w:r>
    </w:p>
    <w:p w14:paraId="270302B1" w14:textId="77777777" w:rsidR="0062155C" w:rsidRPr="005D63F7" w:rsidRDefault="0062155C" w:rsidP="0062155C">
      <w:pPr>
        <w:pStyle w:val="a7"/>
        <w:spacing w:line="360" w:lineRule="auto"/>
        <w:ind w:left="0" w:firstLine="720"/>
        <w:jc w:val="both"/>
      </w:pPr>
      <w:r w:rsidRPr="005D63F7">
        <w:t>Розширення використання методів, орієнтованих на творчість і розвиток критичного мислення, є важливою складовою сучасної дошкільної освіти. Залучення дітей до проектної діяльності, досліджень, ігор, використання мультимедійних технологій та обговорень допомагає не тільки розвивати їхні творчі здібності, але й формує навички критичного аналізу та самостійного прийняття рішень. Це сприяє підготовці дітей до успішної соціалізації та подальшого навчання в умовах швидко змінюваного світу.</w:t>
      </w:r>
    </w:p>
    <w:p w14:paraId="3D3E943F" w14:textId="77777777" w:rsidR="0062155C" w:rsidRPr="005D63F7" w:rsidRDefault="0062155C" w:rsidP="0062155C">
      <w:pPr>
        <w:pStyle w:val="a7"/>
        <w:spacing w:line="360" w:lineRule="auto"/>
        <w:ind w:left="0" w:firstLine="720"/>
        <w:jc w:val="both"/>
      </w:pPr>
    </w:p>
    <w:p w14:paraId="7A996F4E" w14:textId="6B4FF00E" w:rsidR="0062155C" w:rsidRPr="005D63F7" w:rsidRDefault="0062155C">
      <w:pPr>
        <w:widowControl/>
        <w:autoSpaceDE/>
        <w:autoSpaceDN/>
        <w:spacing w:line="360" w:lineRule="auto"/>
        <w:ind w:firstLine="720"/>
        <w:jc w:val="both"/>
      </w:pPr>
      <w:r w:rsidRPr="005D63F7">
        <w:br w:type="page"/>
      </w:r>
    </w:p>
    <w:p w14:paraId="5B9C4510" w14:textId="3822ABB8" w:rsidR="0062155C" w:rsidRPr="005D63F7" w:rsidRDefault="0062155C" w:rsidP="003129DB">
      <w:pPr>
        <w:widowControl/>
        <w:autoSpaceDE/>
        <w:autoSpaceDN/>
        <w:spacing w:line="360" w:lineRule="auto"/>
        <w:ind w:firstLine="720"/>
        <w:jc w:val="center"/>
        <w:rPr>
          <w:lang w:eastAsia="ru-RU"/>
        </w:rPr>
      </w:pPr>
      <w:r w:rsidRPr="005D63F7">
        <w:rPr>
          <w:lang w:eastAsia="ru-RU"/>
        </w:rPr>
        <w:lastRenderedPageBreak/>
        <w:t>Висновки до розділу 2</w:t>
      </w:r>
    </w:p>
    <w:p w14:paraId="3E037671" w14:textId="77777777" w:rsidR="001B443E" w:rsidRPr="005D63F7" w:rsidRDefault="001B443E" w:rsidP="003129DB">
      <w:pPr>
        <w:widowControl/>
        <w:autoSpaceDE/>
        <w:autoSpaceDN/>
        <w:spacing w:line="360" w:lineRule="auto"/>
        <w:ind w:firstLine="720"/>
        <w:jc w:val="center"/>
        <w:rPr>
          <w:lang w:eastAsia="ru-RU"/>
        </w:rPr>
      </w:pPr>
    </w:p>
    <w:p w14:paraId="10174284" w14:textId="64E45E43" w:rsidR="001B443E" w:rsidRPr="001B443E" w:rsidRDefault="001B443E" w:rsidP="001B443E">
      <w:pPr>
        <w:widowControl/>
        <w:autoSpaceDE/>
        <w:autoSpaceDN/>
        <w:spacing w:line="360" w:lineRule="auto"/>
        <w:ind w:firstLine="720"/>
        <w:jc w:val="both"/>
        <w:rPr>
          <w:lang w:eastAsia="ru-RU"/>
        </w:rPr>
      </w:pPr>
      <w:r w:rsidRPr="001B443E">
        <w:rPr>
          <w:lang w:eastAsia="ru-RU"/>
        </w:rPr>
        <w:t>Порівняльний аналіз систем дошкільної освіти в Україні та Франції показав суттєві відмінності у підходах до організації освітнього процесу. Франція вирізняється високим рівнем державної підтримки дошкільних закладів, що забезпечує доступність та якість освіти для всіх дітей, включаючи тих, хто знаходиться в складних соціально-економічних умовах. В Україні, хоча система дошкільної освіти також активно розвивається, існують значні проблеми з фінансуванням та недостатнім рівнем державного забезпечення якості освіти. Однак в обох країнах можна побачити тенденцію до впровадження інклюзивної освіти та розвитку інноваційних методів навчання, що є позитивним сигналом для подальших змін.</w:t>
      </w:r>
    </w:p>
    <w:p w14:paraId="675F866F" w14:textId="22AA71D4" w:rsidR="001B443E" w:rsidRPr="001B443E" w:rsidRDefault="001B443E" w:rsidP="001B443E">
      <w:pPr>
        <w:widowControl/>
        <w:autoSpaceDE/>
        <w:autoSpaceDN/>
        <w:spacing w:line="360" w:lineRule="auto"/>
        <w:ind w:firstLine="720"/>
        <w:jc w:val="both"/>
        <w:rPr>
          <w:lang w:eastAsia="ru-RU"/>
        </w:rPr>
      </w:pPr>
      <w:r w:rsidRPr="001B443E">
        <w:rPr>
          <w:lang w:eastAsia="ru-RU"/>
        </w:rPr>
        <w:t>Соціально-економічні та культурні фактори відіграють важливу роль в організації дошкільної освіти в обох країнах. В Україні нерівномірний рівень соціально-економічного розвитку та відсутність достатнього фінансування в деяких регіонах значно впливають на доступність та якість дошкільної освіти, що створює додаткові бар'єри для дітей з малозабезпечених сімей. Водночас, в Франції соціальна політика спрямована на забезпечення рівних можливостей для всіх дітей, включаючи їх інклюзію в систему дошкільної освіти. Культурні традиції, такі як важливість родинних цінностей та поваги до різноманіття, значною мірою впливають на організацію навчального процесу в обох країнах, хоча в Україні ця практика ще потребує вдосконалення.</w:t>
      </w:r>
    </w:p>
    <w:p w14:paraId="56B55146" w14:textId="29C731E7" w:rsidR="001B443E" w:rsidRPr="001B443E" w:rsidRDefault="001B443E" w:rsidP="001B443E">
      <w:pPr>
        <w:widowControl/>
        <w:autoSpaceDE/>
        <w:autoSpaceDN/>
        <w:spacing w:line="360" w:lineRule="auto"/>
        <w:ind w:firstLine="720"/>
        <w:jc w:val="both"/>
        <w:rPr>
          <w:lang w:eastAsia="ru-RU"/>
        </w:rPr>
      </w:pPr>
      <w:r w:rsidRPr="001B443E">
        <w:rPr>
          <w:lang w:eastAsia="ru-RU"/>
        </w:rPr>
        <w:t xml:space="preserve">Рекомендації щодо вдосконалення дошкільної освіти в Україні на основі французького досвіду включають розширення державної підтримки дошкільних установ, забезпечення доступності освіти для всіх верств населення, зокрема шляхом збільшення кількості державних дитячих садків у віддалених районах. Важливо впроваджувати більш ефективні інклюзивні практики та активно залучати батьків до навчального процесу, як це </w:t>
      </w:r>
      <w:r w:rsidRPr="001B443E">
        <w:rPr>
          <w:lang w:eastAsia="ru-RU"/>
        </w:rPr>
        <w:lastRenderedPageBreak/>
        <w:t>робиться у Франції. Крім того, необхідно зосередитися на підвищенні кваліфікації педагогів та створенні умов для їхнього постійного професійного розвитку, а також удосконалити навчальні програми з урахуванням потреб сучасного суспільства та культурних традицій.</w:t>
      </w:r>
    </w:p>
    <w:p w14:paraId="6B076779" w14:textId="77777777" w:rsidR="003129DB" w:rsidRPr="005D63F7" w:rsidRDefault="003129DB" w:rsidP="003129DB">
      <w:pPr>
        <w:widowControl/>
        <w:autoSpaceDE/>
        <w:autoSpaceDN/>
        <w:spacing w:line="360" w:lineRule="auto"/>
        <w:ind w:firstLine="720"/>
        <w:jc w:val="both"/>
        <w:rPr>
          <w:lang w:eastAsia="ru-RU"/>
        </w:rPr>
      </w:pPr>
    </w:p>
    <w:p w14:paraId="47C1C668" w14:textId="77777777" w:rsidR="0062155C" w:rsidRPr="005D63F7" w:rsidRDefault="0062155C" w:rsidP="0062155C">
      <w:pPr>
        <w:widowControl/>
        <w:autoSpaceDE/>
        <w:autoSpaceDN/>
        <w:spacing w:line="360" w:lineRule="auto"/>
        <w:ind w:firstLine="720"/>
        <w:jc w:val="both"/>
        <w:rPr>
          <w:lang w:eastAsia="ru-RU"/>
        </w:rPr>
      </w:pPr>
    </w:p>
    <w:p w14:paraId="6E9E714A" w14:textId="4F6D0BF5" w:rsidR="0062155C" w:rsidRPr="005D63F7" w:rsidRDefault="0062155C" w:rsidP="0062155C">
      <w:pPr>
        <w:widowControl/>
        <w:autoSpaceDE/>
        <w:autoSpaceDN/>
        <w:spacing w:line="360" w:lineRule="auto"/>
        <w:ind w:firstLine="720"/>
        <w:jc w:val="both"/>
      </w:pPr>
      <w:r w:rsidRPr="005D63F7">
        <w:br w:type="page"/>
      </w:r>
    </w:p>
    <w:p w14:paraId="151266D5" w14:textId="6C05CF39" w:rsidR="0062155C" w:rsidRPr="005D63F7" w:rsidRDefault="0062155C" w:rsidP="001122F8">
      <w:pPr>
        <w:widowControl/>
        <w:autoSpaceDE/>
        <w:autoSpaceDN/>
        <w:spacing w:line="360" w:lineRule="auto"/>
        <w:jc w:val="center"/>
        <w:rPr>
          <w:lang w:eastAsia="ru-RU"/>
        </w:rPr>
      </w:pPr>
      <w:r w:rsidRPr="005D63F7">
        <w:rPr>
          <w:lang w:eastAsia="ru-RU"/>
        </w:rPr>
        <w:lastRenderedPageBreak/>
        <w:t>ВИСНОВКИ</w:t>
      </w:r>
    </w:p>
    <w:p w14:paraId="71CA21F9" w14:textId="77777777" w:rsidR="001B443E" w:rsidRPr="005D63F7" w:rsidRDefault="001B443E" w:rsidP="001122F8">
      <w:pPr>
        <w:widowControl/>
        <w:autoSpaceDE/>
        <w:autoSpaceDN/>
        <w:spacing w:line="360" w:lineRule="auto"/>
        <w:jc w:val="center"/>
        <w:rPr>
          <w:lang w:eastAsia="ru-RU"/>
        </w:rPr>
      </w:pPr>
    </w:p>
    <w:p w14:paraId="744486E6" w14:textId="290A22F0" w:rsidR="001122F8" w:rsidRPr="005D63F7" w:rsidRDefault="001122F8" w:rsidP="001122F8">
      <w:pPr>
        <w:widowControl/>
        <w:autoSpaceDE/>
        <w:autoSpaceDN/>
        <w:spacing w:line="360" w:lineRule="auto"/>
        <w:ind w:firstLine="720"/>
        <w:jc w:val="both"/>
        <w:rPr>
          <w:lang w:eastAsia="ru-RU"/>
        </w:rPr>
      </w:pPr>
      <w:r w:rsidRPr="001122F8">
        <w:rPr>
          <w:lang w:eastAsia="ru-RU"/>
        </w:rPr>
        <w:t xml:space="preserve">Теоретико-практичне дослідження проблеми </w:t>
      </w:r>
      <w:r w:rsidRPr="005D63F7">
        <w:rPr>
          <w:lang w:eastAsia="ru-RU"/>
        </w:rPr>
        <w:t xml:space="preserve">розгляду система дошкільної освіти в Україні та Франції: компаративний аналіз </w:t>
      </w:r>
      <w:r w:rsidRPr="001122F8">
        <w:rPr>
          <w:lang w:eastAsia="ru-RU"/>
        </w:rPr>
        <w:t>дозволило зробити низку важливих висновків.</w:t>
      </w:r>
    </w:p>
    <w:p w14:paraId="12C9F4C2" w14:textId="77777777" w:rsidR="001122F8" w:rsidRPr="001122F8" w:rsidRDefault="001122F8" w:rsidP="001122F8">
      <w:pPr>
        <w:widowControl/>
        <w:numPr>
          <w:ilvl w:val="0"/>
          <w:numId w:val="37"/>
        </w:numPr>
        <w:autoSpaceDE/>
        <w:autoSpaceDN/>
        <w:spacing w:line="360" w:lineRule="auto"/>
        <w:ind w:left="0" w:firstLine="720"/>
        <w:jc w:val="both"/>
      </w:pPr>
      <w:r w:rsidRPr="001122F8">
        <w:t>Порівняльний аналіз систем дошкільної освіти в Україні та Франції показав, що обидві країни мають власні унікальні підходи до організації дошкільної освіти, але в той же час існують і спільні риси, які дозволяють здійснювати порівняння. Обидві системи надають важливість соціальному та емоційному розвитку дітей, однак у Франції більший акцент зроблено на інтеграцію дітей з особливими освітніми потребами, в той час як в Україні цей процес знаходиться на етапі розвитку.</w:t>
      </w:r>
    </w:p>
    <w:p w14:paraId="68BF6F7F" w14:textId="77777777" w:rsidR="001122F8" w:rsidRPr="001122F8" w:rsidRDefault="001122F8" w:rsidP="001122F8">
      <w:pPr>
        <w:widowControl/>
        <w:numPr>
          <w:ilvl w:val="0"/>
          <w:numId w:val="37"/>
        </w:numPr>
        <w:autoSpaceDE/>
        <w:autoSpaceDN/>
        <w:spacing w:line="360" w:lineRule="auto"/>
        <w:ind w:left="0" w:firstLine="720"/>
        <w:jc w:val="both"/>
      </w:pPr>
      <w:r w:rsidRPr="001122F8">
        <w:t xml:space="preserve">Система дошкільної освіти в Україні має чітко визначені рівні: ясла, дитячі садки та підготовка до школи. Проте її розвиток потребує вдосконалення в частині технологічної інтеграції, покращення умов для інклюзивної освіти та розвитку професійної підготовки педагогів. Водночас, наявність традиційних </w:t>
      </w:r>
      <w:proofErr w:type="spellStart"/>
      <w:r w:rsidRPr="001122F8">
        <w:t>методик</w:t>
      </w:r>
      <w:proofErr w:type="spellEnd"/>
      <w:r w:rsidRPr="001122F8">
        <w:t xml:space="preserve"> навчання (як от формування базових академічних знань) є позитивною рисою, але слід також враховувати впровадження новітніх педагогічних підходів.</w:t>
      </w:r>
    </w:p>
    <w:p w14:paraId="1325493F" w14:textId="77777777" w:rsidR="001122F8" w:rsidRPr="001122F8" w:rsidRDefault="001122F8" w:rsidP="001122F8">
      <w:pPr>
        <w:widowControl/>
        <w:numPr>
          <w:ilvl w:val="0"/>
          <w:numId w:val="37"/>
        </w:numPr>
        <w:autoSpaceDE/>
        <w:autoSpaceDN/>
        <w:spacing w:line="360" w:lineRule="auto"/>
        <w:ind w:left="0" w:firstLine="720"/>
        <w:jc w:val="both"/>
      </w:pPr>
      <w:r w:rsidRPr="001122F8">
        <w:t xml:space="preserve">Французька система дошкільної освіти демонструє високий рівень інтеграції соціально вразливих груп дітей в освітній процес. У Франції особливу увагу приділяють розвитку дітей через гру та індивідуальний підхід до кожної дитини. Впровадження принципів рівності, доступності та </w:t>
      </w:r>
      <w:proofErr w:type="spellStart"/>
      <w:r w:rsidRPr="001122F8">
        <w:t>інклюзивності</w:t>
      </w:r>
      <w:proofErr w:type="spellEnd"/>
      <w:r w:rsidRPr="001122F8">
        <w:t xml:space="preserve"> у французькій системі дошкільної освіти можна розглядати як приклад для України в контексті поліпшення ситуації із забезпеченням рівних можливостей для всіх дітей.</w:t>
      </w:r>
    </w:p>
    <w:p w14:paraId="1877B97A" w14:textId="77777777" w:rsidR="001122F8" w:rsidRPr="001122F8" w:rsidRDefault="001122F8" w:rsidP="001122F8">
      <w:pPr>
        <w:widowControl/>
        <w:numPr>
          <w:ilvl w:val="0"/>
          <w:numId w:val="37"/>
        </w:numPr>
        <w:autoSpaceDE/>
        <w:autoSpaceDN/>
        <w:spacing w:line="360" w:lineRule="auto"/>
        <w:ind w:left="0" w:firstLine="720"/>
        <w:jc w:val="both"/>
      </w:pPr>
      <w:proofErr w:type="spellStart"/>
      <w:r w:rsidRPr="001122F8">
        <w:t>Інклюзивність</w:t>
      </w:r>
      <w:proofErr w:type="spellEnd"/>
      <w:r w:rsidRPr="001122F8">
        <w:t xml:space="preserve"> та рівність можливостей стали важливими аспектами порівняння. В Україні система інклюзивної освіти є на стадії розвитку і потребує значної уваги до підготовки педагогічних працівників та створення умов для дітей з особливими потребами. Франція в свою чергу </w:t>
      </w:r>
      <w:r w:rsidRPr="001122F8">
        <w:lastRenderedPageBreak/>
        <w:t>вже має розвинену інклюзивну практику в дошкільних закладах, що є позитивним аспектом, який варто впроваджувати в Україні.</w:t>
      </w:r>
    </w:p>
    <w:p w14:paraId="44132AA7" w14:textId="77777777" w:rsidR="001122F8" w:rsidRPr="001122F8" w:rsidRDefault="001122F8" w:rsidP="001122F8">
      <w:pPr>
        <w:widowControl/>
        <w:numPr>
          <w:ilvl w:val="0"/>
          <w:numId w:val="37"/>
        </w:numPr>
        <w:autoSpaceDE/>
        <w:autoSpaceDN/>
        <w:spacing w:line="360" w:lineRule="auto"/>
        <w:ind w:left="0" w:firstLine="720"/>
        <w:jc w:val="both"/>
      </w:pPr>
      <w:r w:rsidRPr="001122F8">
        <w:t>Рекомендації щодо вдосконалення дошкільної освіти в Україні на основі французького досвіду полягають у необхідності:</w:t>
      </w:r>
    </w:p>
    <w:p w14:paraId="2E581E63" w14:textId="77777777" w:rsidR="001122F8" w:rsidRPr="001122F8" w:rsidRDefault="001122F8" w:rsidP="001122F8">
      <w:pPr>
        <w:widowControl/>
        <w:numPr>
          <w:ilvl w:val="1"/>
          <w:numId w:val="37"/>
        </w:numPr>
        <w:autoSpaceDE/>
        <w:autoSpaceDN/>
        <w:spacing w:line="360" w:lineRule="auto"/>
        <w:ind w:left="0" w:firstLine="720"/>
        <w:jc w:val="both"/>
      </w:pPr>
      <w:r w:rsidRPr="001122F8">
        <w:t xml:space="preserve">Застосування інтерактивних та ігрових </w:t>
      </w:r>
      <w:proofErr w:type="spellStart"/>
      <w:r w:rsidRPr="001122F8">
        <w:t>методик</w:t>
      </w:r>
      <w:proofErr w:type="spellEnd"/>
      <w:r w:rsidRPr="001122F8">
        <w:t xml:space="preserve"> навчання для розвитку дітей різного віку.</w:t>
      </w:r>
    </w:p>
    <w:p w14:paraId="05928E04" w14:textId="77777777" w:rsidR="001122F8" w:rsidRPr="001122F8" w:rsidRDefault="001122F8" w:rsidP="001122F8">
      <w:pPr>
        <w:widowControl/>
        <w:numPr>
          <w:ilvl w:val="1"/>
          <w:numId w:val="37"/>
        </w:numPr>
        <w:autoSpaceDE/>
        <w:autoSpaceDN/>
        <w:spacing w:line="360" w:lineRule="auto"/>
        <w:ind w:left="0" w:firstLine="720"/>
        <w:jc w:val="both"/>
      </w:pPr>
      <w:r w:rsidRPr="001122F8">
        <w:t xml:space="preserve">Покращення підготовки педагогічних кадрів, що включає підвищення кваліфікації та впровадження нових </w:t>
      </w:r>
      <w:proofErr w:type="spellStart"/>
      <w:r w:rsidRPr="001122F8">
        <w:t>методик</w:t>
      </w:r>
      <w:proofErr w:type="spellEnd"/>
      <w:r w:rsidRPr="001122F8">
        <w:t xml:space="preserve"> навчання.</w:t>
      </w:r>
    </w:p>
    <w:p w14:paraId="625EDEF5" w14:textId="77777777" w:rsidR="001122F8" w:rsidRPr="001122F8" w:rsidRDefault="001122F8" w:rsidP="001122F8">
      <w:pPr>
        <w:widowControl/>
        <w:numPr>
          <w:ilvl w:val="1"/>
          <w:numId w:val="37"/>
        </w:numPr>
        <w:autoSpaceDE/>
        <w:autoSpaceDN/>
        <w:spacing w:line="360" w:lineRule="auto"/>
        <w:ind w:left="0" w:firstLine="720"/>
        <w:jc w:val="both"/>
      </w:pPr>
      <w:r w:rsidRPr="001122F8">
        <w:t>Розвиток інклюзивної освіти шляхом забезпечення доступності для дітей з особливими освітніми потребами.</w:t>
      </w:r>
    </w:p>
    <w:p w14:paraId="6C9C3CFC" w14:textId="77777777" w:rsidR="001122F8" w:rsidRPr="001122F8" w:rsidRDefault="001122F8" w:rsidP="001122F8">
      <w:pPr>
        <w:widowControl/>
        <w:numPr>
          <w:ilvl w:val="1"/>
          <w:numId w:val="37"/>
        </w:numPr>
        <w:autoSpaceDE/>
        <w:autoSpaceDN/>
        <w:spacing w:line="360" w:lineRule="auto"/>
        <w:ind w:left="0" w:firstLine="720"/>
        <w:jc w:val="both"/>
      </w:pPr>
      <w:r w:rsidRPr="001122F8">
        <w:t>Впровадження сучасних інформаційних технологій у навчальний процес для підвищення якості та доступності дошкільної освіти.</w:t>
      </w:r>
    </w:p>
    <w:p w14:paraId="7F180B54" w14:textId="6CE343CB" w:rsidR="001122F8" w:rsidRPr="005D63F7" w:rsidRDefault="001122F8" w:rsidP="004F4625">
      <w:pPr>
        <w:widowControl/>
        <w:numPr>
          <w:ilvl w:val="0"/>
          <w:numId w:val="37"/>
        </w:numPr>
        <w:autoSpaceDE/>
        <w:autoSpaceDN/>
        <w:spacing w:line="360" w:lineRule="auto"/>
        <w:ind w:left="0" w:firstLine="720"/>
        <w:jc w:val="both"/>
      </w:pPr>
      <w:r w:rsidRPr="005D63F7">
        <w:t>П</w:t>
      </w:r>
      <w:r w:rsidRPr="001122F8">
        <w:t>роведений порівняльний аналіз дозволяє стверджувати, що система дошкільної освіти в Україні має великий потенціал для вдосконалення, і французький досвід може бути корисним для впровадження нових підходів та стратегій. Однак для реалізації таких змін необхідна комплексна підтримка на всіх рівнях: від державної політики до практичних змін у кожному окремому закладі дошкільної освіти. Це сприятиме розвитку більш інклюзивної, доступної та якісної освіти для дітей дошкільного віку в Україні.</w:t>
      </w:r>
      <w:r w:rsidRPr="005D63F7">
        <w:t xml:space="preserve"> </w:t>
      </w:r>
      <w:r w:rsidRPr="005D63F7">
        <w:t>Таким чином, подальші дослідження мають на меті вивчення ефективності співпраці між державним і приватним секторами для покращення якості дошкільної освіти в Україні на основі французького досвіду.</w:t>
      </w:r>
    </w:p>
    <w:p w14:paraId="7C6D1FF8" w14:textId="77777777" w:rsidR="001122F8" w:rsidRPr="005D63F7" w:rsidRDefault="001122F8" w:rsidP="0062155C">
      <w:pPr>
        <w:widowControl/>
        <w:autoSpaceDE/>
        <w:autoSpaceDN/>
        <w:spacing w:line="360" w:lineRule="auto"/>
        <w:ind w:firstLine="720"/>
        <w:jc w:val="both"/>
      </w:pPr>
    </w:p>
    <w:p w14:paraId="48CE6975" w14:textId="5877866E" w:rsidR="0062155C" w:rsidRPr="005D63F7" w:rsidRDefault="0062155C" w:rsidP="0062155C">
      <w:pPr>
        <w:widowControl/>
        <w:autoSpaceDE/>
        <w:autoSpaceDN/>
        <w:spacing w:line="360" w:lineRule="auto"/>
        <w:ind w:firstLine="720"/>
        <w:jc w:val="both"/>
      </w:pPr>
      <w:r w:rsidRPr="005D63F7">
        <w:br w:type="page"/>
      </w:r>
    </w:p>
    <w:p w14:paraId="7DFFC20E" w14:textId="0728A323" w:rsidR="0062155C" w:rsidRPr="005D63F7" w:rsidRDefault="0062155C" w:rsidP="001122F8">
      <w:pPr>
        <w:widowControl/>
        <w:autoSpaceDE/>
        <w:autoSpaceDN/>
        <w:spacing w:line="360" w:lineRule="auto"/>
        <w:ind w:firstLine="720"/>
        <w:jc w:val="center"/>
        <w:rPr>
          <w:lang w:eastAsia="ru-RU"/>
        </w:rPr>
      </w:pPr>
      <w:r w:rsidRPr="005D63F7">
        <w:rPr>
          <w:lang w:eastAsia="ru-RU"/>
        </w:rPr>
        <w:lastRenderedPageBreak/>
        <w:t>СПИСОК ВИКОРИСТАНИХ ДЖЕРЕЛ</w:t>
      </w:r>
    </w:p>
    <w:p w14:paraId="263E540E" w14:textId="77777777" w:rsidR="001B443E" w:rsidRPr="005D63F7" w:rsidRDefault="001B443E" w:rsidP="001122F8">
      <w:pPr>
        <w:widowControl/>
        <w:autoSpaceDE/>
        <w:autoSpaceDN/>
        <w:spacing w:line="360" w:lineRule="auto"/>
        <w:ind w:firstLine="720"/>
        <w:jc w:val="center"/>
        <w:rPr>
          <w:lang w:eastAsia="ru-RU"/>
        </w:rPr>
      </w:pPr>
    </w:p>
    <w:p w14:paraId="7F137A7F"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Acker</w:t>
      </w:r>
      <w:proofErr w:type="spellEnd"/>
      <w:r w:rsidRPr="005D63F7">
        <w:rPr>
          <w:szCs w:val="28"/>
        </w:rPr>
        <w:t xml:space="preserve"> S. 1999. </w:t>
      </w:r>
      <w:proofErr w:type="spellStart"/>
      <w:r w:rsidRPr="005D63F7">
        <w:rPr>
          <w:szCs w:val="28"/>
        </w:rPr>
        <w:t>The</w:t>
      </w:r>
      <w:proofErr w:type="spellEnd"/>
      <w:r w:rsidRPr="005D63F7">
        <w:rPr>
          <w:szCs w:val="28"/>
        </w:rPr>
        <w:t xml:space="preserve"> </w:t>
      </w:r>
      <w:proofErr w:type="spellStart"/>
      <w:r w:rsidRPr="005D63F7">
        <w:rPr>
          <w:szCs w:val="28"/>
        </w:rPr>
        <w:t>Realities</w:t>
      </w:r>
      <w:proofErr w:type="spellEnd"/>
      <w:r w:rsidRPr="005D63F7">
        <w:rPr>
          <w:szCs w:val="28"/>
        </w:rPr>
        <w:t xml:space="preserve"> </w:t>
      </w:r>
      <w:proofErr w:type="spellStart"/>
      <w:r w:rsidRPr="005D63F7">
        <w:rPr>
          <w:szCs w:val="28"/>
        </w:rPr>
        <w:t>of</w:t>
      </w:r>
      <w:proofErr w:type="spellEnd"/>
      <w:r w:rsidRPr="005D63F7">
        <w:rPr>
          <w:szCs w:val="28"/>
        </w:rPr>
        <w:t xml:space="preserve"> </w:t>
      </w:r>
      <w:proofErr w:type="spellStart"/>
      <w:r w:rsidRPr="005D63F7">
        <w:rPr>
          <w:szCs w:val="28"/>
        </w:rPr>
        <w:t>Teachersí</w:t>
      </w:r>
      <w:proofErr w:type="spellEnd"/>
      <w:r w:rsidRPr="005D63F7">
        <w:rPr>
          <w:szCs w:val="28"/>
        </w:rPr>
        <w:t xml:space="preserve"> </w:t>
      </w:r>
      <w:proofErr w:type="spellStart"/>
      <w:r w:rsidRPr="005D63F7">
        <w:rPr>
          <w:szCs w:val="28"/>
        </w:rPr>
        <w:t>Work</w:t>
      </w:r>
      <w:proofErr w:type="spellEnd"/>
      <w:r w:rsidRPr="005D63F7">
        <w:rPr>
          <w:szCs w:val="28"/>
        </w:rPr>
        <w:t xml:space="preserve">: </w:t>
      </w:r>
      <w:proofErr w:type="spellStart"/>
      <w:r w:rsidRPr="005D63F7">
        <w:rPr>
          <w:szCs w:val="28"/>
        </w:rPr>
        <w:t>Never</w:t>
      </w:r>
      <w:proofErr w:type="spellEnd"/>
      <w:r w:rsidRPr="005D63F7">
        <w:rPr>
          <w:szCs w:val="28"/>
        </w:rPr>
        <w:t xml:space="preserve"> a </w:t>
      </w:r>
      <w:proofErr w:type="spellStart"/>
      <w:r w:rsidRPr="005D63F7">
        <w:rPr>
          <w:szCs w:val="28"/>
        </w:rPr>
        <w:t>Dull</w:t>
      </w:r>
      <w:proofErr w:type="spellEnd"/>
      <w:r w:rsidRPr="005D63F7">
        <w:rPr>
          <w:szCs w:val="28"/>
        </w:rPr>
        <w:t xml:space="preserve"> </w:t>
      </w:r>
      <w:proofErr w:type="spellStart"/>
      <w:r w:rsidRPr="005D63F7">
        <w:rPr>
          <w:szCs w:val="28"/>
        </w:rPr>
        <w:t>Moment</w:t>
      </w:r>
      <w:proofErr w:type="spellEnd"/>
      <w:r w:rsidRPr="005D63F7">
        <w:rPr>
          <w:szCs w:val="28"/>
        </w:rPr>
        <w:t xml:space="preserve">. </w:t>
      </w:r>
      <w:proofErr w:type="spellStart"/>
      <w:r w:rsidRPr="005D63F7">
        <w:rPr>
          <w:szCs w:val="28"/>
        </w:rPr>
        <w:t>London</w:t>
      </w:r>
      <w:proofErr w:type="spellEnd"/>
      <w:r w:rsidRPr="005D63F7">
        <w:rPr>
          <w:szCs w:val="28"/>
        </w:rPr>
        <w:t xml:space="preserve">: </w:t>
      </w:r>
      <w:proofErr w:type="spellStart"/>
      <w:r w:rsidRPr="005D63F7">
        <w:rPr>
          <w:szCs w:val="28"/>
        </w:rPr>
        <w:t>Cassell</w:t>
      </w:r>
      <w:proofErr w:type="spellEnd"/>
      <w:r w:rsidRPr="005D63F7">
        <w:rPr>
          <w:szCs w:val="28"/>
        </w:rPr>
        <w:t>.</w:t>
      </w:r>
    </w:p>
    <w:p w14:paraId="426204C4"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Adams</w:t>
      </w:r>
      <w:proofErr w:type="spellEnd"/>
      <w:r w:rsidRPr="005D63F7">
        <w:rPr>
          <w:szCs w:val="28"/>
        </w:rPr>
        <w:t xml:space="preserve"> K. (2005). </w:t>
      </w:r>
      <w:proofErr w:type="spellStart"/>
      <w:r w:rsidRPr="005D63F7">
        <w:rPr>
          <w:szCs w:val="28"/>
        </w:rPr>
        <w:t>What’s</w:t>
      </w:r>
      <w:proofErr w:type="spellEnd"/>
      <w:r w:rsidRPr="005D63F7">
        <w:rPr>
          <w:szCs w:val="28"/>
        </w:rPr>
        <w:t xml:space="preserve"> </w:t>
      </w:r>
      <w:proofErr w:type="spellStart"/>
      <w:r w:rsidRPr="005D63F7">
        <w:rPr>
          <w:szCs w:val="28"/>
        </w:rPr>
        <w:t>in</w:t>
      </w:r>
      <w:proofErr w:type="spellEnd"/>
      <w:r w:rsidRPr="005D63F7">
        <w:rPr>
          <w:szCs w:val="28"/>
        </w:rPr>
        <w:t xml:space="preserve"> a </w:t>
      </w:r>
      <w:proofErr w:type="spellStart"/>
      <w:r w:rsidRPr="005D63F7">
        <w:rPr>
          <w:szCs w:val="28"/>
        </w:rPr>
        <w:t>name</w:t>
      </w:r>
      <w:proofErr w:type="spellEnd"/>
      <w:r w:rsidRPr="005D63F7">
        <w:rPr>
          <w:szCs w:val="28"/>
        </w:rPr>
        <w:t xml:space="preserve">? </w:t>
      </w:r>
      <w:proofErr w:type="spellStart"/>
      <w:r w:rsidRPr="005D63F7">
        <w:rPr>
          <w:szCs w:val="28"/>
        </w:rPr>
        <w:t>Seeking</w:t>
      </w:r>
      <w:proofErr w:type="spellEnd"/>
      <w:r w:rsidRPr="005D63F7">
        <w:rPr>
          <w:szCs w:val="28"/>
        </w:rPr>
        <w:t xml:space="preserve"> </w:t>
      </w:r>
      <w:proofErr w:type="spellStart"/>
      <w:r w:rsidRPr="005D63F7">
        <w:rPr>
          <w:szCs w:val="28"/>
        </w:rPr>
        <w:t>professional</w:t>
      </w:r>
      <w:proofErr w:type="spellEnd"/>
      <w:r w:rsidRPr="005D63F7">
        <w:rPr>
          <w:szCs w:val="28"/>
        </w:rPr>
        <w:t xml:space="preserve"> </w:t>
      </w:r>
      <w:proofErr w:type="spellStart"/>
      <w:r w:rsidRPr="005D63F7">
        <w:rPr>
          <w:szCs w:val="28"/>
        </w:rPr>
        <w:t>status</w:t>
      </w:r>
      <w:proofErr w:type="spellEnd"/>
      <w:r w:rsidRPr="005D63F7">
        <w:rPr>
          <w:szCs w:val="28"/>
        </w:rPr>
        <w:t xml:space="preserve"> </w:t>
      </w:r>
      <w:proofErr w:type="spellStart"/>
      <w:r w:rsidRPr="005D63F7">
        <w:rPr>
          <w:szCs w:val="28"/>
        </w:rPr>
        <w:t>through</w:t>
      </w:r>
      <w:proofErr w:type="spellEnd"/>
      <w:r w:rsidRPr="005D63F7">
        <w:rPr>
          <w:szCs w:val="28"/>
        </w:rPr>
        <w:t xml:space="preserve"> </w:t>
      </w:r>
      <w:proofErr w:type="spellStart"/>
      <w:r w:rsidRPr="005D63F7">
        <w:rPr>
          <w:szCs w:val="28"/>
        </w:rPr>
        <w:t>degree</w:t>
      </w:r>
      <w:proofErr w:type="spellEnd"/>
      <w:r w:rsidRPr="005D63F7">
        <w:rPr>
          <w:szCs w:val="28"/>
        </w:rPr>
        <w:t xml:space="preserve"> </w:t>
      </w:r>
      <w:proofErr w:type="spellStart"/>
      <w:r w:rsidRPr="005D63F7">
        <w:rPr>
          <w:szCs w:val="28"/>
        </w:rPr>
        <w:t>studies</w:t>
      </w:r>
      <w:proofErr w:type="spellEnd"/>
      <w:r w:rsidRPr="005D63F7">
        <w:rPr>
          <w:szCs w:val="28"/>
        </w:rPr>
        <w:t xml:space="preserve"> </w:t>
      </w:r>
      <w:proofErr w:type="spellStart"/>
      <w:r w:rsidRPr="005D63F7">
        <w:rPr>
          <w:szCs w:val="28"/>
        </w:rPr>
        <w:t>within</w:t>
      </w:r>
      <w:proofErr w:type="spellEnd"/>
      <w:r w:rsidRPr="005D63F7">
        <w:rPr>
          <w:szCs w:val="28"/>
        </w:rPr>
        <w:t xml:space="preserve"> </w:t>
      </w:r>
      <w:proofErr w:type="spellStart"/>
      <w:r w:rsidRPr="005D63F7">
        <w:rPr>
          <w:szCs w:val="28"/>
        </w:rPr>
        <w:t>the</w:t>
      </w:r>
      <w:proofErr w:type="spellEnd"/>
      <w:r w:rsidRPr="005D63F7">
        <w:rPr>
          <w:szCs w:val="28"/>
        </w:rPr>
        <w:t xml:space="preserve"> </w:t>
      </w:r>
      <w:proofErr w:type="spellStart"/>
      <w:r w:rsidRPr="005D63F7">
        <w:rPr>
          <w:szCs w:val="28"/>
        </w:rPr>
        <w:t>Scottish</w:t>
      </w:r>
      <w:proofErr w:type="spellEnd"/>
      <w:r w:rsidRPr="005D63F7">
        <w:rPr>
          <w:szCs w:val="28"/>
        </w:rPr>
        <w:t xml:space="preserve"> </w:t>
      </w:r>
      <w:proofErr w:type="spellStart"/>
      <w:r w:rsidRPr="005D63F7">
        <w:rPr>
          <w:szCs w:val="28"/>
        </w:rPr>
        <w:t>early</w:t>
      </w:r>
      <w:proofErr w:type="spellEnd"/>
      <w:r w:rsidRPr="005D63F7">
        <w:rPr>
          <w:szCs w:val="28"/>
        </w:rPr>
        <w:t xml:space="preserve"> </w:t>
      </w:r>
      <w:proofErr w:type="spellStart"/>
      <w:r w:rsidRPr="005D63F7">
        <w:rPr>
          <w:szCs w:val="28"/>
        </w:rPr>
        <w:t>years</w:t>
      </w:r>
      <w:proofErr w:type="spellEnd"/>
      <w:r w:rsidRPr="005D63F7">
        <w:rPr>
          <w:szCs w:val="28"/>
        </w:rPr>
        <w:t xml:space="preserve"> </w:t>
      </w:r>
      <w:proofErr w:type="spellStart"/>
      <w:r w:rsidRPr="005D63F7">
        <w:rPr>
          <w:szCs w:val="28"/>
        </w:rPr>
        <w:t>context</w:t>
      </w:r>
      <w:proofErr w:type="spellEnd"/>
      <w:r w:rsidRPr="005D63F7">
        <w:rPr>
          <w:szCs w:val="28"/>
        </w:rPr>
        <w:t xml:space="preserve">. </w:t>
      </w:r>
      <w:proofErr w:type="spellStart"/>
      <w:r w:rsidRPr="005D63F7">
        <w:rPr>
          <w:szCs w:val="28"/>
        </w:rPr>
        <w:t>European</w:t>
      </w:r>
      <w:proofErr w:type="spellEnd"/>
      <w:r w:rsidRPr="005D63F7">
        <w:rPr>
          <w:szCs w:val="28"/>
        </w:rPr>
        <w:t xml:space="preserve"> </w:t>
      </w:r>
      <w:proofErr w:type="spellStart"/>
      <w:r w:rsidRPr="005D63F7">
        <w:rPr>
          <w:szCs w:val="28"/>
        </w:rPr>
        <w:t>Early</w:t>
      </w:r>
      <w:proofErr w:type="spellEnd"/>
      <w:r w:rsidRPr="005D63F7">
        <w:rPr>
          <w:szCs w:val="28"/>
        </w:rPr>
        <w:t xml:space="preserve"> </w:t>
      </w:r>
      <w:proofErr w:type="spellStart"/>
      <w:r w:rsidRPr="005D63F7">
        <w:rPr>
          <w:szCs w:val="28"/>
        </w:rPr>
        <w:t>Childhood</w:t>
      </w:r>
      <w:proofErr w:type="spellEnd"/>
      <w:r w:rsidRPr="005D63F7">
        <w:rPr>
          <w:szCs w:val="28"/>
        </w:rPr>
        <w:t xml:space="preserve"> </w:t>
      </w:r>
      <w:proofErr w:type="spellStart"/>
      <w:r w:rsidRPr="005D63F7">
        <w:rPr>
          <w:szCs w:val="28"/>
        </w:rPr>
        <w:t>Education</w:t>
      </w:r>
      <w:proofErr w:type="spellEnd"/>
      <w:r w:rsidRPr="005D63F7">
        <w:rPr>
          <w:szCs w:val="28"/>
        </w:rPr>
        <w:t xml:space="preserve"> </w:t>
      </w:r>
      <w:proofErr w:type="spellStart"/>
      <w:r w:rsidRPr="005D63F7">
        <w:rPr>
          <w:szCs w:val="28"/>
        </w:rPr>
        <w:t>Research</w:t>
      </w:r>
      <w:proofErr w:type="spellEnd"/>
      <w:r w:rsidRPr="005D63F7">
        <w:rPr>
          <w:szCs w:val="28"/>
        </w:rPr>
        <w:t xml:space="preserve"> </w:t>
      </w:r>
      <w:proofErr w:type="spellStart"/>
      <w:r w:rsidRPr="005D63F7">
        <w:rPr>
          <w:szCs w:val="28"/>
        </w:rPr>
        <w:t>Journal</w:t>
      </w:r>
      <w:proofErr w:type="spellEnd"/>
      <w:r w:rsidRPr="005D63F7">
        <w:rPr>
          <w:szCs w:val="28"/>
        </w:rPr>
        <w:t>, 16(2), 196-209.</w:t>
      </w:r>
    </w:p>
    <w:p w14:paraId="455DAE64"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Children</w:t>
      </w:r>
      <w:proofErr w:type="spellEnd"/>
      <w:r w:rsidRPr="005D63F7">
        <w:rPr>
          <w:szCs w:val="28"/>
        </w:rPr>
        <w:t xml:space="preserve"> </w:t>
      </w:r>
      <w:proofErr w:type="spellStart"/>
      <w:r w:rsidRPr="005D63F7">
        <w:rPr>
          <w:szCs w:val="28"/>
        </w:rPr>
        <w:t>in</w:t>
      </w:r>
      <w:proofErr w:type="spellEnd"/>
      <w:r w:rsidRPr="005D63F7">
        <w:rPr>
          <w:szCs w:val="28"/>
        </w:rPr>
        <w:t xml:space="preserve"> </w:t>
      </w:r>
      <w:proofErr w:type="spellStart"/>
      <w:r w:rsidRPr="005D63F7">
        <w:rPr>
          <w:szCs w:val="28"/>
        </w:rPr>
        <w:t>Europe</w:t>
      </w:r>
      <w:proofErr w:type="spellEnd"/>
      <w:r w:rsidRPr="005D63F7">
        <w:rPr>
          <w:szCs w:val="28"/>
        </w:rPr>
        <w:t xml:space="preserve"> </w:t>
      </w:r>
      <w:proofErr w:type="spellStart"/>
      <w:r w:rsidRPr="005D63F7">
        <w:rPr>
          <w:szCs w:val="28"/>
        </w:rPr>
        <w:t>Policy</w:t>
      </w:r>
      <w:proofErr w:type="spellEnd"/>
      <w:r w:rsidRPr="005D63F7">
        <w:rPr>
          <w:szCs w:val="28"/>
        </w:rPr>
        <w:t xml:space="preserve"> </w:t>
      </w:r>
      <w:proofErr w:type="spellStart"/>
      <w:r w:rsidRPr="005D63F7">
        <w:rPr>
          <w:szCs w:val="28"/>
        </w:rPr>
        <w:t>Paper</w:t>
      </w:r>
      <w:proofErr w:type="spellEnd"/>
      <w:r w:rsidRPr="005D63F7">
        <w:rPr>
          <w:szCs w:val="28"/>
        </w:rPr>
        <w:t xml:space="preserve"> [</w:t>
      </w:r>
      <w:proofErr w:type="spellStart"/>
      <w:r w:rsidRPr="005D63F7">
        <w:rPr>
          <w:szCs w:val="28"/>
        </w:rPr>
        <w:t>Electronic</w:t>
      </w:r>
      <w:proofErr w:type="spellEnd"/>
      <w:r w:rsidRPr="005D63F7">
        <w:rPr>
          <w:szCs w:val="28"/>
        </w:rPr>
        <w:t xml:space="preserve"> </w:t>
      </w:r>
      <w:proofErr w:type="spellStart"/>
      <w:r w:rsidRPr="005D63F7">
        <w:rPr>
          <w:szCs w:val="28"/>
        </w:rPr>
        <w:t>resource</w:t>
      </w:r>
      <w:proofErr w:type="spellEnd"/>
      <w:r w:rsidRPr="005D63F7">
        <w:rPr>
          <w:szCs w:val="28"/>
        </w:rPr>
        <w:t xml:space="preserve">] / </w:t>
      </w:r>
      <w:proofErr w:type="spellStart"/>
      <w:r w:rsidRPr="005D63F7">
        <w:rPr>
          <w:szCs w:val="28"/>
        </w:rPr>
        <w:t>Bernard</w:t>
      </w:r>
      <w:proofErr w:type="spellEnd"/>
      <w:r w:rsidRPr="005D63F7">
        <w:rPr>
          <w:szCs w:val="28"/>
        </w:rPr>
        <w:t xml:space="preserve"> </w:t>
      </w:r>
      <w:proofErr w:type="spellStart"/>
      <w:r w:rsidRPr="005D63F7">
        <w:rPr>
          <w:szCs w:val="28"/>
        </w:rPr>
        <w:t>van</w:t>
      </w:r>
      <w:proofErr w:type="spellEnd"/>
      <w:r w:rsidRPr="005D63F7">
        <w:rPr>
          <w:szCs w:val="28"/>
        </w:rPr>
        <w:t xml:space="preserve"> </w:t>
      </w:r>
      <w:proofErr w:type="spellStart"/>
      <w:r w:rsidRPr="005D63F7">
        <w:rPr>
          <w:szCs w:val="28"/>
        </w:rPr>
        <w:t>Leer</w:t>
      </w:r>
      <w:proofErr w:type="spellEnd"/>
      <w:r w:rsidRPr="005D63F7">
        <w:rPr>
          <w:szCs w:val="28"/>
        </w:rPr>
        <w:t xml:space="preserve"> </w:t>
      </w:r>
      <w:proofErr w:type="spellStart"/>
      <w:r w:rsidRPr="005D63F7">
        <w:rPr>
          <w:szCs w:val="28"/>
        </w:rPr>
        <w:t>Foundation</w:t>
      </w:r>
      <w:proofErr w:type="spellEnd"/>
      <w:r w:rsidRPr="005D63F7">
        <w:rPr>
          <w:szCs w:val="28"/>
        </w:rPr>
        <w:t xml:space="preserve"> </w:t>
      </w:r>
      <w:proofErr w:type="spellStart"/>
      <w:r w:rsidRPr="005D63F7">
        <w:rPr>
          <w:szCs w:val="28"/>
        </w:rPr>
        <w:t>Eurochild</w:t>
      </w:r>
      <w:proofErr w:type="spellEnd"/>
      <w:r w:rsidRPr="005D63F7">
        <w:rPr>
          <w:szCs w:val="28"/>
        </w:rPr>
        <w:t xml:space="preserve"> </w:t>
      </w:r>
      <w:proofErr w:type="spellStart"/>
      <w:r w:rsidRPr="005D63F7">
        <w:rPr>
          <w:szCs w:val="28"/>
        </w:rPr>
        <w:t>International</w:t>
      </w:r>
      <w:proofErr w:type="spellEnd"/>
      <w:r w:rsidRPr="005D63F7">
        <w:rPr>
          <w:szCs w:val="28"/>
        </w:rPr>
        <w:t xml:space="preserve"> </w:t>
      </w:r>
      <w:proofErr w:type="spellStart"/>
      <w:r w:rsidRPr="005D63F7">
        <w:rPr>
          <w:szCs w:val="28"/>
        </w:rPr>
        <w:t>Step</w:t>
      </w:r>
      <w:proofErr w:type="spellEnd"/>
      <w:r w:rsidRPr="005D63F7">
        <w:rPr>
          <w:szCs w:val="28"/>
        </w:rPr>
        <w:t xml:space="preserve"> </w:t>
      </w:r>
      <w:proofErr w:type="spellStart"/>
      <w:r w:rsidRPr="005D63F7">
        <w:rPr>
          <w:szCs w:val="28"/>
        </w:rPr>
        <w:t>by</w:t>
      </w:r>
      <w:proofErr w:type="spellEnd"/>
      <w:r w:rsidRPr="005D63F7">
        <w:rPr>
          <w:szCs w:val="28"/>
        </w:rPr>
        <w:t xml:space="preserve"> </w:t>
      </w:r>
      <w:proofErr w:type="spellStart"/>
      <w:r w:rsidRPr="005D63F7">
        <w:rPr>
          <w:szCs w:val="28"/>
        </w:rPr>
        <w:t>Step</w:t>
      </w:r>
      <w:proofErr w:type="spellEnd"/>
      <w:r w:rsidRPr="005D63F7">
        <w:rPr>
          <w:szCs w:val="28"/>
        </w:rPr>
        <w:t xml:space="preserve"> </w:t>
      </w:r>
      <w:proofErr w:type="spellStart"/>
      <w:r w:rsidRPr="005D63F7">
        <w:rPr>
          <w:szCs w:val="28"/>
        </w:rPr>
        <w:t>Association</w:t>
      </w:r>
      <w:proofErr w:type="spellEnd"/>
      <w:r w:rsidRPr="005D63F7">
        <w:rPr>
          <w:szCs w:val="28"/>
        </w:rPr>
        <w:t xml:space="preserve"> EECERA </w:t>
      </w:r>
      <w:proofErr w:type="spellStart"/>
      <w:r w:rsidRPr="005D63F7">
        <w:rPr>
          <w:szCs w:val="28"/>
        </w:rPr>
        <w:t>Utdanningsforbundet</w:t>
      </w:r>
      <w:proofErr w:type="spellEnd"/>
      <w:r w:rsidRPr="005D63F7">
        <w:rPr>
          <w:szCs w:val="28"/>
        </w:rPr>
        <w:t xml:space="preserve">, </w:t>
      </w:r>
      <w:proofErr w:type="spellStart"/>
      <w:r w:rsidRPr="005D63F7">
        <w:rPr>
          <w:szCs w:val="28"/>
        </w:rPr>
        <w:t>Norway</w:t>
      </w:r>
      <w:proofErr w:type="spellEnd"/>
      <w:r w:rsidRPr="005D63F7">
        <w:rPr>
          <w:szCs w:val="28"/>
        </w:rPr>
        <w:t xml:space="preserve"> </w:t>
      </w:r>
      <w:proofErr w:type="spellStart"/>
      <w:r w:rsidRPr="005D63F7">
        <w:rPr>
          <w:szCs w:val="28"/>
        </w:rPr>
        <w:t>Gefures</w:t>
      </w:r>
      <w:proofErr w:type="spellEnd"/>
      <w:r w:rsidRPr="005D63F7">
        <w:rPr>
          <w:szCs w:val="28"/>
        </w:rPr>
        <w:t xml:space="preserve">, </w:t>
      </w:r>
      <w:proofErr w:type="spellStart"/>
      <w:r w:rsidRPr="005D63F7">
        <w:rPr>
          <w:szCs w:val="28"/>
        </w:rPr>
        <w:t>Greece</w:t>
      </w:r>
      <w:proofErr w:type="spellEnd"/>
      <w:r w:rsidRPr="005D63F7">
        <w:rPr>
          <w:szCs w:val="28"/>
        </w:rPr>
        <w:t xml:space="preserve"> </w:t>
      </w:r>
      <w:proofErr w:type="spellStart"/>
      <w:r w:rsidRPr="005D63F7">
        <w:rPr>
          <w:szCs w:val="28"/>
        </w:rPr>
        <w:t>September</w:t>
      </w:r>
      <w:proofErr w:type="spellEnd"/>
      <w:r w:rsidRPr="005D63F7">
        <w:rPr>
          <w:szCs w:val="28"/>
        </w:rPr>
        <w:t xml:space="preserve"> 2008. – </w:t>
      </w:r>
      <w:proofErr w:type="spellStart"/>
      <w:r w:rsidRPr="005D63F7">
        <w:rPr>
          <w:szCs w:val="28"/>
        </w:rPr>
        <w:t>Retrieved</w:t>
      </w:r>
      <w:proofErr w:type="spellEnd"/>
      <w:r w:rsidRPr="005D63F7">
        <w:rPr>
          <w:szCs w:val="28"/>
        </w:rPr>
        <w:t xml:space="preserve"> </w:t>
      </w:r>
      <w:proofErr w:type="spellStart"/>
      <w:r w:rsidRPr="005D63F7">
        <w:rPr>
          <w:szCs w:val="28"/>
        </w:rPr>
        <w:t>from</w:t>
      </w:r>
      <w:proofErr w:type="spellEnd"/>
      <w:r w:rsidRPr="005D63F7">
        <w:rPr>
          <w:szCs w:val="28"/>
        </w:rPr>
        <w:t xml:space="preserve">: http://www.vbjk.be/en/node/5359 – </w:t>
      </w:r>
      <w:proofErr w:type="spellStart"/>
      <w:r w:rsidRPr="005D63F7">
        <w:rPr>
          <w:szCs w:val="28"/>
        </w:rPr>
        <w:t>the</w:t>
      </w:r>
      <w:proofErr w:type="spellEnd"/>
      <w:r w:rsidRPr="005D63F7">
        <w:rPr>
          <w:szCs w:val="28"/>
        </w:rPr>
        <w:t xml:space="preserve"> </w:t>
      </w:r>
      <w:proofErr w:type="spellStart"/>
      <w:r w:rsidRPr="005D63F7">
        <w:rPr>
          <w:szCs w:val="28"/>
        </w:rPr>
        <w:t>Date</w:t>
      </w:r>
      <w:proofErr w:type="spellEnd"/>
      <w:r w:rsidRPr="005D63F7">
        <w:rPr>
          <w:szCs w:val="28"/>
        </w:rPr>
        <w:t xml:space="preserve"> </w:t>
      </w:r>
      <w:proofErr w:type="spellStart"/>
      <w:r w:rsidRPr="005D63F7">
        <w:rPr>
          <w:szCs w:val="28"/>
        </w:rPr>
        <w:t>of</w:t>
      </w:r>
      <w:proofErr w:type="spellEnd"/>
      <w:r w:rsidRPr="005D63F7">
        <w:rPr>
          <w:szCs w:val="28"/>
        </w:rPr>
        <w:t xml:space="preserve"> </w:t>
      </w:r>
      <w:proofErr w:type="spellStart"/>
      <w:r w:rsidRPr="005D63F7">
        <w:rPr>
          <w:szCs w:val="28"/>
        </w:rPr>
        <w:t>retrieving</w:t>
      </w:r>
      <w:proofErr w:type="spellEnd"/>
      <w:r w:rsidRPr="005D63F7">
        <w:rPr>
          <w:szCs w:val="28"/>
        </w:rPr>
        <w:t xml:space="preserve">: 24.06.2016. – </w:t>
      </w:r>
      <w:proofErr w:type="spellStart"/>
      <w:r w:rsidRPr="005D63F7">
        <w:rPr>
          <w:szCs w:val="28"/>
        </w:rPr>
        <w:t>Title</w:t>
      </w:r>
      <w:proofErr w:type="spellEnd"/>
      <w:r w:rsidRPr="005D63F7">
        <w:rPr>
          <w:szCs w:val="28"/>
        </w:rPr>
        <w:t xml:space="preserve"> </w:t>
      </w:r>
      <w:proofErr w:type="spellStart"/>
      <w:r w:rsidRPr="005D63F7">
        <w:rPr>
          <w:szCs w:val="28"/>
        </w:rPr>
        <w:t>from</w:t>
      </w:r>
      <w:proofErr w:type="spellEnd"/>
      <w:r w:rsidRPr="005D63F7">
        <w:rPr>
          <w:szCs w:val="28"/>
        </w:rPr>
        <w:t xml:space="preserve"> </w:t>
      </w:r>
      <w:proofErr w:type="spellStart"/>
      <w:r w:rsidRPr="005D63F7">
        <w:rPr>
          <w:szCs w:val="28"/>
        </w:rPr>
        <w:t>the</w:t>
      </w:r>
      <w:proofErr w:type="spellEnd"/>
      <w:r w:rsidRPr="005D63F7">
        <w:rPr>
          <w:szCs w:val="28"/>
        </w:rPr>
        <w:t xml:space="preserve"> </w:t>
      </w:r>
      <w:proofErr w:type="spellStart"/>
      <w:r w:rsidRPr="005D63F7">
        <w:rPr>
          <w:szCs w:val="28"/>
        </w:rPr>
        <w:t>screen</w:t>
      </w:r>
      <w:proofErr w:type="spellEnd"/>
      <w:r w:rsidRPr="005D63F7">
        <w:rPr>
          <w:szCs w:val="28"/>
        </w:rPr>
        <w:t>.</w:t>
      </w:r>
    </w:p>
    <w:p w14:paraId="35F80E57"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Comprehensive</w:t>
      </w:r>
      <w:proofErr w:type="spellEnd"/>
      <w:r w:rsidRPr="005D63F7">
        <w:rPr>
          <w:szCs w:val="28"/>
        </w:rPr>
        <w:t xml:space="preserve"> </w:t>
      </w:r>
      <w:proofErr w:type="spellStart"/>
      <w:r w:rsidRPr="005D63F7">
        <w:rPr>
          <w:szCs w:val="28"/>
        </w:rPr>
        <w:t>Report</w:t>
      </w:r>
      <w:proofErr w:type="spellEnd"/>
      <w:r w:rsidRPr="005D63F7">
        <w:rPr>
          <w:szCs w:val="28"/>
        </w:rPr>
        <w:t xml:space="preserve"> </w:t>
      </w:r>
      <w:proofErr w:type="spellStart"/>
      <w:r w:rsidRPr="005D63F7">
        <w:rPr>
          <w:szCs w:val="28"/>
        </w:rPr>
        <w:t>on</w:t>
      </w:r>
      <w:proofErr w:type="spellEnd"/>
      <w:r w:rsidRPr="005D63F7">
        <w:rPr>
          <w:szCs w:val="28"/>
        </w:rPr>
        <w:t xml:space="preserve"> </w:t>
      </w:r>
      <w:proofErr w:type="spellStart"/>
      <w:r w:rsidRPr="005D63F7">
        <w:rPr>
          <w:szCs w:val="28"/>
        </w:rPr>
        <w:t>Legal</w:t>
      </w:r>
      <w:proofErr w:type="spellEnd"/>
      <w:r w:rsidRPr="005D63F7">
        <w:rPr>
          <w:szCs w:val="28"/>
        </w:rPr>
        <w:t xml:space="preserve"> </w:t>
      </w:r>
      <w:proofErr w:type="spellStart"/>
      <w:r w:rsidRPr="005D63F7">
        <w:rPr>
          <w:szCs w:val="28"/>
        </w:rPr>
        <w:t>Regulations</w:t>
      </w:r>
      <w:proofErr w:type="spellEnd"/>
      <w:r w:rsidRPr="005D63F7">
        <w:rPr>
          <w:szCs w:val="28"/>
        </w:rPr>
        <w:t xml:space="preserve">/ </w:t>
      </w:r>
      <w:proofErr w:type="spellStart"/>
      <w:r w:rsidRPr="005D63F7">
        <w:rPr>
          <w:szCs w:val="28"/>
        </w:rPr>
        <w:t>Occupational</w:t>
      </w:r>
      <w:proofErr w:type="spellEnd"/>
      <w:r w:rsidRPr="005D63F7">
        <w:rPr>
          <w:szCs w:val="28"/>
        </w:rPr>
        <w:t xml:space="preserve"> </w:t>
      </w:r>
      <w:proofErr w:type="spellStart"/>
      <w:r w:rsidRPr="005D63F7">
        <w:rPr>
          <w:szCs w:val="28"/>
        </w:rPr>
        <w:t>Standards</w:t>
      </w:r>
      <w:proofErr w:type="spellEnd"/>
      <w:r w:rsidRPr="005D63F7">
        <w:rPr>
          <w:szCs w:val="28"/>
        </w:rPr>
        <w:t xml:space="preserve">. – </w:t>
      </w:r>
      <w:proofErr w:type="spellStart"/>
      <w:r w:rsidRPr="005D63F7">
        <w:rPr>
          <w:szCs w:val="28"/>
        </w:rPr>
        <w:t>Prepared</w:t>
      </w:r>
      <w:proofErr w:type="spellEnd"/>
      <w:r w:rsidRPr="005D63F7">
        <w:rPr>
          <w:szCs w:val="28"/>
        </w:rPr>
        <w:t xml:space="preserve"> </w:t>
      </w:r>
      <w:proofErr w:type="spellStart"/>
      <w:r w:rsidRPr="005D63F7">
        <w:rPr>
          <w:szCs w:val="28"/>
        </w:rPr>
        <w:t>by</w:t>
      </w:r>
      <w:proofErr w:type="spellEnd"/>
      <w:r w:rsidRPr="005D63F7">
        <w:rPr>
          <w:szCs w:val="28"/>
        </w:rPr>
        <w:t xml:space="preserve">: </w:t>
      </w:r>
      <w:proofErr w:type="spellStart"/>
      <w:r w:rsidRPr="005D63F7">
        <w:rPr>
          <w:szCs w:val="28"/>
        </w:rPr>
        <w:t>Hanna</w:t>
      </w:r>
      <w:proofErr w:type="spellEnd"/>
      <w:r w:rsidRPr="005D63F7">
        <w:rPr>
          <w:szCs w:val="28"/>
        </w:rPr>
        <w:t xml:space="preserve"> </w:t>
      </w:r>
      <w:proofErr w:type="spellStart"/>
      <w:r w:rsidRPr="005D63F7">
        <w:rPr>
          <w:szCs w:val="28"/>
        </w:rPr>
        <w:t>Schrankel</w:t>
      </w:r>
      <w:proofErr w:type="spellEnd"/>
      <w:r w:rsidRPr="005D63F7">
        <w:rPr>
          <w:szCs w:val="28"/>
        </w:rPr>
        <w:t xml:space="preserve">, IG </w:t>
      </w:r>
      <w:proofErr w:type="spellStart"/>
      <w:r w:rsidRPr="005D63F7">
        <w:rPr>
          <w:szCs w:val="28"/>
        </w:rPr>
        <w:t>Metall</w:t>
      </w:r>
      <w:proofErr w:type="spellEnd"/>
      <w:r w:rsidRPr="005D63F7">
        <w:rPr>
          <w:szCs w:val="28"/>
        </w:rPr>
        <w:t xml:space="preserve"> (DE), </w:t>
      </w:r>
      <w:proofErr w:type="spellStart"/>
      <w:r w:rsidRPr="005D63F7">
        <w:rPr>
          <w:szCs w:val="28"/>
        </w:rPr>
        <w:t>Claudia</w:t>
      </w:r>
      <w:proofErr w:type="spellEnd"/>
      <w:r w:rsidRPr="005D63F7">
        <w:rPr>
          <w:szCs w:val="28"/>
        </w:rPr>
        <w:t xml:space="preserve"> </w:t>
      </w:r>
      <w:proofErr w:type="spellStart"/>
      <w:r w:rsidRPr="005D63F7">
        <w:rPr>
          <w:szCs w:val="28"/>
        </w:rPr>
        <w:t>Ball</w:t>
      </w:r>
      <w:proofErr w:type="spellEnd"/>
      <w:r w:rsidRPr="005D63F7">
        <w:rPr>
          <w:szCs w:val="28"/>
        </w:rPr>
        <w:t xml:space="preserve"> &amp; </w:t>
      </w:r>
      <w:proofErr w:type="spellStart"/>
      <w:r w:rsidRPr="005D63F7">
        <w:rPr>
          <w:szCs w:val="28"/>
        </w:rPr>
        <w:t>Gerald</w:t>
      </w:r>
      <w:proofErr w:type="spellEnd"/>
      <w:r w:rsidRPr="005D63F7">
        <w:rPr>
          <w:szCs w:val="28"/>
        </w:rPr>
        <w:t xml:space="preserve"> </w:t>
      </w:r>
      <w:proofErr w:type="spellStart"/>
      <w:r w:rsidRPr="005D63F7">
        <w:rPr>
          <w:szCs w:val="28"/>
        </w:rPr>
        <w:t>Thiel</w:t>
      </w:r>
      <w:proofErr w:type="spellEnd"/>
      <w:r w:rsidRPr="005D63F7">
        <w:rPr>
          <w:szCs w:val="28"/>
        </w:rPr>
        <w:t>, DEKRA (DE). – електронний ресурс: режим доступу: www.projectpredict.eu.</w:t>
      </w:r>
    </w:p>
    <w:p w14:paraId="084AFB8C"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CoRe</w:t>
      </w:r>
      <w:proofErr w:type="spellEnd"/>
      <w:r w:rsidRPr="005D63F7">
        <w:rPr>
          <w:szCs w:val="28"/>
        </w:rPr>
        <w:t xml:space="preserve"> </w:t>
      </w:r>
      <w:proofErr w:type="spellStart"/>
      <w:r w:rsidRPr="005D63F7">
        <w:rPr>
          <w:szCs w:val="28"/>
        </w:rPr>
        <w:t>Competence</w:t>
      </w:r>
      <w:proofErr w:type="spellEnd"/>
      <w:r w:rsidRPr="005D63F7">
        <w:rPr>
          <w:szCs w:val="28"/>
        </w:rPr>
        <w:t xml:space="preserve"> </w:t>
      </w:r>
      <w:proofErr w:type="spellStart"/>
      <w:r w:rsidRPr="005D63F7">
        <w:rPr>
          <w:szCs w:val="28"/>
        </w:rPr>
        <w:t>Requirements</w:t>
      </w:r>
      <w:proofErr w:type="spellEnd"/>
      <w:r w:rsidRPr="005D63F7">
        <w:rPr>
          <w:szCs w:val="28"/>
        </w:rPr>
        <w:t xml:space="preserve"> </w:t>
      </w:r>
      <w:proofErr w:type="spellStart"/>
      <w:r w:rsidRPr="005D63F7">
        <w:rPr>
          <w:szCs w:val="28"/>
        </w:rPr>
        <w:t>in</w:t>
      </w:r>
      <w:proofErr w:type="spellEnd"/>
      <w:r w:rsidRPr="005D63F7">
        <w:rPr>
          <w:szCs w:val="28"/>
        </w:rPr>
        <w:t xml:space="preserve"> </w:t>
      </w:r>
      <w:proofErr w:type="spellStart"/>
      <w:r w:rsidRPr="005D63F7">
        <w:rPr>
          <w:szCs w:val="28"/>
        </w:rPr>
        <w:t>Early</w:t>
      </w:r>
      <w:proofErr w:type="spellEnd"/>
      <w:r w:rsidRPr="005D63F7">
        <w:rPr>
          <w:szCs w:val="28"/>
        </w:rPr>
        <w:t xml:space="preserve"> </w:t>
      </w:r>
      <w:proofErr w:type="spellStart"/>
      <w:r w:rsidRPr="005D63F7">
        <w:rPr>
          <w:szCs w:val="28"/>
        </w:rPr>
        <w:t>Childhood</w:t>
      </w:r>
      <w:proofErr w:type="spellEnd"/>
      <w:r w:rsidRPr="005D63F7">
        <w:rPr>
          <w:szCs w:val="28"/>
        </w:rPr>
        <w:t xml:space="preserve"> </w:t>
      </w:r>
      <w:proofErr w:type="spellStart"/>
      <w:r w:rsidRPr="005D63F7">
        <w:rPr>
          <w:szCs w:val="28"/>
        </w:rPr>
        <w:t>Education</w:t>
      </w:r>
      <w:proofErr w:type="spellEnd"/>
      <w:r w:rsidRPr="005D63F7">
        <w:rPr>
          <w:szCs w:val="28"/>
        </w:rPr>
        <w:t xml:space="preserve"> </w:t>
      </w:r>
      <w:proofErr w:type="spellStart"/>
      <w:r w:rsidRPr="005D63F7">
        <w:rPr>
          <w:szCs w:val="28"/>
        </w:rPr>
        <w:t>and</w:t>
      </w:r>
      <w:proofErr w:type="spellEnd"/>
      <w:r w:rsidRPr="005D63F7">
        <w:rPr>
          <w:szCs w:val="28"/>
        </w:rPr>
        <w:t xml:space="preserve"> </w:t>
      </w:r>
      <w:proofErr w:type="spellStart"/>
      <w:r w:rsidRPr="005D63F7">
        <w:rPr>
          <w:szCs w:val="28"/>
        </w:rPr>
        <w:t>Care</w:t>
      </w:r>
      <w:proofErr w:type="spellEnd"/>
      <w:r w:rsidRPr="005D63F7">
        <w:rPr>
          <w:szCs w:val="28"/>
        </w:rPr>
        <w:t xml:space="preserve">: </w:t>
      </w:r>
      <w:proofErr w:type="spellStart"/>
      <w:r w:rsidRPr="005D63F7">
        <w:rPr>
          <w:szCs w:val="28"/>
        </w:rPr>
        <w:t>Final</w:t>
      </w:r>
      <w:proofErr w:type="spellEnd"/>
      <w:r w:rsidRPr="005D63F7">
        <w:rPr>
          <w:szCs w:val="28"/>
        </w:rPr>
        <w:t xml:space="preserve"> </w:t>
      </w:r>
      <w:proofErr w:type="spellStart"/>
      <w:r w:rsidRPr="005D63F7">
        <w:rPr>
          <w:szCs w:val="28"/>
        </w:rPr>
        <w:t>Report</w:t>
      </w:r>
      <w:proofErr w:type="spellEnd"/>
      <w:r w:rsidRPr="005D63F7">
        <w:rPr>
          <w:szCs w:val="28"/>
        </w:rPr>
        <w:t xml:space="preserve">. – </w:t>
      </w:r>
      <w:proofErr w:type="spellStart"/>
      <w:r w:rsidRPr="005D63F7">
        <w:rPr>
          <w:szCs w:val="28"/>
        </w:rPr>
        <w:t>European</w:t>
      </w:r>
      <w:proofErr w:type="spellEnd"/>
      <w:r w:rsidRPr="005D63F7">
        <w:rPr>
          <w:szCs w:val="28"/>
        </w:rPr>
        <w:t xml:space="preserve"> </w:t>
      </w:r>
      <w:proofErr w:type="spellStart"/>
      <w:r w:rsidRPr="005D63F7">
        <w:rPr>
          <w:szCs w:val="28"/>
        </w:rPr>
        <w:t>Commission</w:t>
      </w:r>
      <w:proofErr w:type="spellEnd"/>
      <w:r w:rsidRPr="005D63F7">
        <w:rPr>
          <w:szCs w:val="28"/>
        </w:rPr>
        <w:t xml:space="preserve">, </w:t>
      </w:r>
      <w:proofErr w:type="spellStart"/>
      <w:r w:rsidRPr="005D63F7">
        <w:rPr>
          <w:szCs w:val="28"/>
        </w:rPr>
        <w:t>Directorate-General</w:t>
      </w:r>
      <w:proofErr w:type="spellEnd"/>
      <w:r w:rsidRPr="005D63F7">
        <w:rPr>
          <w:szCs w:val="28"/>
        </w:rPr>
        <w:t xml:space="preserve"> </w:t>
      </w:r>
      <w:proofErr w:type="spellStart"/>
      <w:r w:rsidRPr="005D63F7">
        <w:rPr>
          <w:szCs w:val="28"/>
        </w:rPr>
        <w:t>for</w:t>
      </w:r>
      <w:proofErr w:type="spellEnd"/>
      <w:r w:rsidRPr="005D63F7">
        <w:rPr>
          <w:szCs w:val="28"/>
        </w:rPr>
        <w:t xml:space="preserve"> </w:t>
      </w:r>
      <w:proofErr w:type="spellStart"/>
      <w:r w:rsidRPr="005D63F7">
        <w:rPr>
          <w:szCs w:val="28"/>
        </w:rPr>
        <w:t>Education</w:t>
      </w:r>
      <w:proofErr w:type="spellEnd"/>
      <w:r w:rsidRPr="005D63F7">
        <w:rPr>
          <w:szCs w:val="28"/>
        </w:rPr>
        <w:t xml:space="preserve"> </w:t>
      </w:r>
      <w:proofErr w:type="spellStart"/>
      <w:r w:rsidRPr="005D63F7">
        <w:rPr>
          <w:szCs w:val="28"/>
        </w:rPr>
        <w:t>and</w:t>
      </w:r>
      <w:proofErr w:type="spellEnd"/>
      <w:r w:rsidRPr="005D63F7">
        <w:rPr>
          <w:szCs w:val="28"/>
        </w:rPr>
        <w:t xml:space="preserve"> </w:t>
      </w:r>
      <w:proofErr w:type="spellStart"/>
      <w:r w:rsidRPr="005D63F7">
        <w:rPr>
          <w:szCs w:val="28"/>
        </w:rPr>
        <w:t>Culture</w:t>
      </w:r>
      <w:proofErr w:type="spellEnd"/>
      <w:r w:rsidRPr="005D63F7">
        <w:rPr>
          <w:szCs w:val="28"/>
        </w:rPr>
        <w:t xml:space="preserve">. – </w:t>
      </w:r>
      <w:proofErr w:type="spellStart"/>
      <w:r w:rsidRPr="005D63F7">
        <w:rPr>
          <w:szCs w:val="28"/>
        </w:rPr>
        <w:t>University</w:t>
      </w:r>
      <w:proofErr w:type="spellEnd"/>
      <w:r w:rsidRPr="005D63F7">
        <w:rPr>
          <w:szCs w:val="28"/>
        </w:rPr>
        <w:t xml:space="preserve"> </w:t>
      </w:r>
      <w:proofErr w:type="spellStart"/>
      <w:r w:rsidRPr="005D63F7">
        <w:rPr>
          <w:szCs w:val="28"/>
        </w:rPr>
        <w:t>of</w:t>
      </w:r>
      <w:proofErr w:type="spellEnd"/>
      <w:r w:rsidRPr="005D63F7">
        <w:rPr>
          <w:szCs w:val="28"/>
        </w:rPr>
        <w:t xml:space="preserve"> </w:t>
      </w:r>
      <w:proofErr w:type="spellStart"/>
      <w:r w:rsidRPr="005D63F7">
        <w:rPr>
          <w:szCs w:val="28"/>
        </w:rPr>
        <w:t>East</w:t>
      </w:r>
      <w:proofErr w:type="spellEnd"/>
      <w:r w:rsidRPr="005D63F7">
        <w:rPr>
          <w:szCs w:val="28"/>
        </w:rPr>
        <w:t xml:space="preserve"> </w:t>
      </w:r>
      <w:proofErr w:type="spellStart"/>
      <w:r w:rsidRPr="005D63F7">
        <w:rPr>
          <w:szCs w:val="28"/>
        </w:rPr>
        <w:t>London</w:t>
      </w:r>
      <w:proofErr w:type="spellEnd"/>
      <w:r w:rsidRPr="005D63F7">
        <w:rPr>
          <w:szCs w:val="28"/>
        </w:rPr>
        <w:t xml:space="preserve">, </w:t>
      </w:r>
      <w:proofErr w:type="spellStart"/>
      <w:r w:rsidRPr="005D63F7">
        <w:rPr>
          <w:szCs w:val="28"/>
        </w:rPr>
        <w:t>Cass</w:t>
      </w:r>
      <w:proofErr w:type="spellEnd"/>
      <w:r w:rsidRPr="005D63F7">
        <w:rPr>
          <w:szCs w:val="28"/>
        </w:rPr>
        <w:t xml:space="preserve"> </w:t>
      </w:r>
      <w:proofErr w:type="spellStart"/>
      <w:r w:rsidRPr="005D63F7">
        <w:rPr>
          <w:szCs w:val="28"/>
        </w:rPr>
        <w:t>School</w:t>
      </w:r>
      <w:proofErr w:type="spellEnd"/>
      <w:r w:rsidRPr="005D63F7">
        <w:rPr>
          <w:szCs w:val="28"/>
        </w:rPr>
        <w:t xml:space="preserve"> </w:t>
      </w:r>
      <w:proofErr w:type="spellStart"/>
      <w:r w:rsidRPr="005D63F7">
        <w:rPr>
          <w:szCs w:val="28"/>
        </w:rPr>
        <w:t>of</w:t>
      </w:r>
      <w:proofErr w:type="spellEnd"/>
      <w:r w:rsidRPr="005D63F7">
        <w:rPr>
          <w:szCs w:val="28"/>
        </w:rPr>
        <w:t xml:space="preserve"> </w:t>
      </w:r>
      <w:proofErr w:type="spellStart"/>
      <w:r w:rsidRPr="005D63F7">
        <w:rPr>
          <w:szCs w:val="28"/>
        </w:rPr>
        <w:t>Education</w:t>
      </w:r>
      <w:proofErr w:type="spellEnd"/>
      <w:r w:rsidRPr="005D63F7">
        <w:rPr>
          <w:szCs w:val="28"/>
        </w:rPr>
        <w:t xml:space="preserve"> </w:t>
      </w:r>
      <w:proofErr w:type="spellStart"/>
      <w:r w:rsidRPr="005D63F7">
        <w:rPr>
          <w:szCs w:val="28"/>
        </w:rPr>
        <w:t>and</w:t>
      </w:r>
      <w:proofErr w:type="spellEnd"/>
      <w:r w:rsidRPr="005D63F7">
        <w:rPr>
          <w:szCs w:val="28"/>
        </w:rPr>
        <w:t xml:space="preserve"> </w:t>
      </w:r>
      <w:proofErr w:type="spellStart"/>
      <w:r w:rsidRPr="005D63F7">
        <w:rPr>
          <w:szCs w:val="28"/>
        </w:rPr>
        <w:t>University</w:t>
      </w:r>
      <w:proofErr w:type="spellEnd"/>
      <w:r w:rsidRPr="005D63F7">
        <w:rPr>
          <w:szCs w:val="28"/>
        </w:rPr>
        <w:t xml:space="preserve"> </w:t>
      </w:r>
      <w:proofErr w:type="spellStart"/>
      <w:r w:rsidRPr="005D63F7">
        <w:rPr>
          <w:szCs w:val="28"/>
        </w:rPr>
        <w:t>of</w:t>
      </w:r>
      <w:proofErr w:type="spellEnd"/>
      <w:r w:rsidRPr="005D63F7">
        <w:rPr>
          <w:szCs w:val="28"/>
        </w:rPr>
        <w:t xml:space="preserve"> </w:t>
      </w:r>
      <w:proofErr w:type="spellStart"/>
      <w:r w:rsidRPr="005D63F7">
        <w:rPr>
          <w:szCs w:val="28"/>
        </w:rPr>
        <w:t>Ghent</w:t>
      </w:r>
      <w:proofErr w:type="spellEnd"/>
      <w:r w:rsidRPr="005D63F7">
        <w:rPr>
          <w:szCs w:val="28"/>
        </w:rPr>
        <w:t xml:space="preserve">, </w:t>
      </w:r>
      <w:proofErr w:type="spellStart"/>
      <w:r w:rsidRPr="005D63F7">
        <w:rPr>
          <w:szCs w:val="28"/>
        </w:rPr>
        <w:t>Department</w:t>
      </w:r>
      <w:proofErr w:type="spellEnd"/>
      <w:r w:rsidRPr="005D63F7">
        <w:rPr>
          <w:szCs w:val="28"/>
        </w:rPr>
        <w:t xml:space="preserve"> </w:t>
      </w:r>
      <w:proofErr w:type="spellStart"/>
      <w:r w:rsidRPr="005D63F7">
        <w:rPr>
          <w:szCs w:val="28"/>
        </w:rPr>
        <w:t>for</w:t>
      </w:r>
      <w:proofErr w:type="spellEnd"/>
      <w:r w:rsidRPr="005D63F7">
        <w:rPr>
          <w:szCs w:val="28"/>
        </w:rPr>
        <w:t xml:space="preserve"> </w:t>
      </w:r>
      <w:proofErr w:type="spellStart"/>
      <w:r w:rsidRPr="005D63F7">
        <w:rPr>
          <w:szCs w:val="28"/>
        </w:rPr>
        <w:t>Social</w:t>
      </w:r>
      <w:proofErr w:type="spellEnd"/>
      <w:r w:rsidRPr="005D63F7">
        <w:rPr>
          <w:szCs w:val="28"/>
        </w:rPr>
        <w:t xml:space="preserve"> </w:t>
      </w:r>
      <w:proofErr w:type="spellStart"/>
      <w:r w:rsidRPr="005D63F7">
        <w:rPr>
          <w:szCs w:val="28"/>
        </w:rPr>
        <w:t>Welfare</w:t>
      </w:r>
      <w:proofErr w:type="spellEnd"/>
      <w:r w:rsidRPr="005D63F7">
        <w:rPr>
          <w:szCs w:val="28"/>
        </w:rPr>
        <w:t xml:space="preserve"> </w:t>
      </w:r>
      <w:proofErr w:type="spellStart"/>
      <w:r w:rsidRPr="005D63F7">
        <w:rPr>
          <w:szCs w:val="28"/>
        </w:rPr>
        <w:t>Studies</w:t>
      </w:r>
      <w:proofErr w:type="spellEnd"/>
      <w:r w:rsidRPr="005D63F7">
        <w:rPr>
          <w:szCs w:val="28"/>
        </w:rPr>
        <w:t xml:space="preserve">, </w:t>
      </w:r>
      <w:proofErr w:type="spellStart"/>
      <w:r w:rsidRPr="005D63F7">
        <w:rPr>
          <w:szCs w:val="28"/>
        </w:rPr>
        <w:t>London</w:t>
      </w:r>
      <w:proofErr w:type="spellEnd"/>
      <w:r w:rsidRPr="005D63F7">
        <w:rPr>
          <w:szCs w:val="28"/>
        </w:rPr>
        <w:t xml:space="preserve"> </w:t>
      </w:r>
      <w:proofErr w:type="spellStart"/>
      <w:r w:rsidRPr="005D63F7">
        <w:rPr>
          <w:szCs w:val="28"/>
        </w:rPr>
        <w:t>and</w:t>
      </w:r>
      <w:proofErr w:type="spellEnd"/>
      <w:r w:rsidRPr="005D63F7">
        <w:rPr>
          <w:szCs w:val="28"/>
        </w:rPr>
        <w:t xml:space="preserve"> </w:t>
      </w:r>
      <w:proofErr w:type="spellStart"/>
      <w:r w:rsidRPr="005D63F7">
        <w:rPr>
          <w:szCs w:val="28"/>
        </w:rPr>
        <w:t>Ghent</w:t>
      </w:r>
      <w:proofErr w:type="spellEnd"/>
      <w:r w:rsidRPr="005D63F7">
        <w:rPr>
          <w:szCs w:val="28"/>
        </w:rPr>
        <w:t xml:space="preserve">, </w:t>
      </w:r>
      <w:proofErr w:type="spellStart"/>
      <w:r w:rsidRPr="005D63F7">
        <w:rPr>
          <w:szCs w:val="28"/>
        </w:rPr>
        <w:t>September</w:t>
      </w:r>
      <w:proofErr w:type="spellEnd"/>
      <w:r w:rsidRPr="005D63F7">
        <w:rPr>
          <w:szCs w:val="28"/>
        </w:rPr>
        <w:t xml:space="preserve"> 2011. – 63 р.</w:t>
      </w:r>
    </w:p>
    <w:p w14:paraId="3FA0D877"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Desrosiers</w:t>
      </w:r>
      <w:proofErr w:type="spellEnd"/>
      <w:r w:rsidRPr="005D63F7">
        <w:rPr>
          <w:szCs w:val="28"/>
        </w:rPr>
        <w:t xml:space="preserve"> P. </w:t>
      </w:r>
      <w:proofErr w:type="spellStart"/>
      <w:r w:rsidRPr="005D63F7">
        <w:rPr>
          <w:szCs w:val="28"/>
        </w:rPr>
        <w:t>and</w:t>
      </w:r>
      <w:proofErr w:type="spellEnd"/>
      <w:r w:rsidRPr="005D63F7">
        <w:rPr>
          <w:szCs w:val="28"/>
        </w:rPr>
        <w:t xml:space="preserve"> C. </w:t>
      </w:r>
      <w:proofErr w:type="spellStart"/>
      <w:r w:rsidRPr="005D63F7">
        <w:rPr>
          <w:szCs w:val="28"/>
        </w:rPr>
        <w:t>Gervais</w:t>
      </w:r>
      <w:proofErr w:type="spellEnd"/>
      <w:r w:rsidRPr="005D63F7">
        <w:rPr>
          <w:szCs w:val="28"/>
        </w:rPr>
        <w:t xml:space="preserve">. 2000. </w:t>
      </w:r>
      <w:proofErr w:type="spellStart"/>
      <w:r w:rsidRPr="005D63F7">
        <w:rPr>
          <w:szCs w:val="28"/>
        </w:rPr>
        <w:t>Portrait</w:t>
      </w:r>
      <w:proofErr w:type="spellEnd"/>
      <w:r w:rsidRPr="005D63F7">
        <w:rPr>
          <w:szCs w:val="28"/>
        </w:rPr>
        <w:t xml:space="preserve"> </w:t>
      </w:r>
      <w:proofErr w:type="spellStart"/>
      <w:r w:rsidRPr="005D63F7">
        <w:rPr>
          <w:szCs w:val="28"/>
        </w:rPr>
        <w:t>des</w:t>
      </w:r>
      <w:proofErr w:type="spellEnd"/>
      <w:r w:rsidRPr="005D63F7">
        <w:rPr>
          <w:szCs w:val="28"/>
        </w:rPr>
        <w:t xml:space="preserve"> </w:t>
      </w:r>
      <w:proofErr w:type="spellStart"/>
      <w:r w:rsidRPr="005D63F7">
        <w:rPr>
          <w:szCs w:val="28"/>
        </w:rPr>
        <w:t>stages</w:t>
      </w:r>
      <w:proofErr w:type="spellEnd"/>
      <w:r w:rsidRPr="005D63F7">
        <w:rPr>
          <w:szCs w:val="28"/>
        </w:rPr>
        <w:t xml:space="preserve"> </w:t>
      </w:r>
      <w:proofErr w:type="spellStart"/>
      <w:r w:rsidRPr="005D63F7">
        <w:rPr>
          <w:szCs w:val="28"/>
        </w:rPr>
        <w:t>dans</w:t>
      </w:r>
      <w:proofErr w:type="spellEnd"/>
      <w:r w:rsidRPr="005D63F7">
        <w:rPr>
          <w:szCs w:val="28"/>
        </w:rPr>
        <w:t xml:space="preserve"> </w:t>
      </w:r>
      <w:proofErr w:type="spellStart"/>
      <w:r w:rsidRPr="005D63F7">
        <w:rPr>
          <w:szCs w:val="28"/>
        </w:rPr>
        <w:t>les</w:t>
      </w:r>
      <w:proofErr w:type="spellEnd"/>
      <w:r w:rsidRPr="005D63F7">
        <w:rPr>
          <w:szCs w:val="28"/>
        </w:rPr>
        <w:t xml:space="preserve"> </w:t>
      </w:r>
      <w:proofErr w:type="spellStart"/>
      <w:r w:rsidRPr="005D63F7">
        <w:rPr>
          <w:szCs w:val="28"/>
        </w:rPr>
        <w:t>programmes</w:t>
      </w:r>
      <w:proofErr w:type="spellEnd"/>
      <w:r w:rsidRPr="005D63F7">
        <w:rPr>
          <w:szCs w:val="28"/>
        </w:rPr>
        <w:t xml:space="preserve"> </w:t>
      </w:r>
      <w:proofErr w:type="spellStart"/>
      <w:r w:rsidRPr="005D63F7">
        <w:rPr>
          <w:szCs w:val="28"/>
        </w:rPr>
        <w:t>deformation</w:t>
      </w:r>
      <w:proofErr w:type="spellEnd"/>
      <w:r w:rsidRPr="005D63F7">
        <w:rPr>
          <w:szCs w:val="28"/>
        </w:rPr>
        <w:t xml:space="preserve"> </w:t>
      </w:r>
      <w:proofErr w:type="spellStart"/>
      <w:r w:rsidRPr="005D63F7">
        <w:rPr>
          <w:szCs w:val="28"/>
        </w:rPr>
        <w:t>líenseignement</w:t>
      </w:r>
      <w:proofErr w:type="spellEnd"/>
      <w:r w:rsidRPr="005D63F7">
        <w:rPr>
          <w:szCs w:val="28"/>
        </w:rPr>
        <w:t xml:space="preserve"> </w:t>
      </w:r>
      <w:proofErr w:type="spellStart"/>
      <w:r w:rsidRPr="005D63F7">
        <w:rPr>
          <w:szCs w:val="28"/>
        </w:rPr>
        <w:t>au</w:t>
      </w:r>
      <w:proofErr w:type="spellEnd"/>
      <w:r w:rsidRPr="005D63F7">
        <w:rPr>
          <w:szCs w:val="28"/>
        </w:rPr>
        <w:t xml:space="preserve"> </w:t>
      </w:r>
      <w:proofErr w:type="spellStart"/>
      <w:r w:rsidRPr="005D63F7">
        <w:rPr>
          <w:szCs w:val="28"/>
        </w:rPr>
        <w:t>préscolaire-primaire</w:t>
      </w:r>
      <w:proofErr w:type="spellEnd"/>
      <w:r w:rsidRPr="005D63F7">
        <w:rPr>
          <w:szCs w:val="28"/>
        </w:rPr>
        <w:t xml:space="preserve"> </w:t>
      </w:r>
      <w:proofErr w:type="spellStart"/>
      <w:r w:rsidRPr="005D63F7">
        <w:rPr>
          <w:szCs w:val="28"/>
        </w:rPr>
        <w:t>et</w:t>
      </w:r>
      <w:proofErr w:type="spellEnd"/>
      <w:r w:rsidRPr="005D63F7">
        <w:rPr>
          <w:szCs w:val="28"/>
        </w:rPr>
        <w:t xml:space="preserve"> </w:t>
      </w:r>
      <w:proofErr w:type="spellStart"/>
      <w:r w:rsidRPr="005D63F7">
        <w:rPr>
          <w:szCs w:val="28"/>
        </w:rPr>
        <w:t>secondaire</w:t>
      </w:r>
      <w:proofErr w:type="spellEnd"/>
      <w:r w:rsidRPr="005D63F7">
        <w:rPr>
          <w:szCs w:val="28"/>
        </w:rPr>
        <w:t xml:space="preserve"> </w:t>
      </w:r>
      <w:proofErr w:type="spellStart"/>
      <w:r w:rsidRPr="005D63F7">
        <w:rPr>
          <w:szCs w:val="28"/>
        </w:rPr>
        <w:t>au</w:t>
      </w:r>
      <w:proofErr w:type="spellEnd"/>
      <w:r w:rsidRPr="005D63F7">
        <w:rPr>
          <w:szCs w:val="28"/>
        </w:rPr>
        <w:t xml:space="preserve"> </w:t>
      </w:r>
      <w:proofErr w:type="spellStart"/>
      <w:r w:rsidRPr="005D63F7">
        <w:rPr>
          <w:szCs w:val="28"/>
        </w:rPr>
        <w:t>Québec</w:t>
      </w:r>
      <w:proofErr w:type="spellEnd"/>
      <w:r w:rsidRPr="005D63F7">
        <w:rPr>
          <w:szCs w:val="28"/>
        </w:rPr>
        <w:t xml:space="preserve">. </w:t>
      </w:r>
      <w:proofErr w:type="spellStart"/>
      <w:r w:rsidRPr="005D63F7">
        <w:rPr>
          <w:szCs w:val="28"/>
        </w:rPr>
        <w:t>Québec</w:t>
      </w:r>
      <w:proofErr w:type="spellEnd"/>
      <w:r w:rsidRPr="005D63F7">
        <w:rPr>
          <w:szCs w:val="28"/>
        </w:rPr>
        <w:t xml:space="preserve">: </w:t>
      </w:r>
      <w:proofErr w:type="spellStart"/>
      <w:r w:rsidRPr="005D63F7">
        <w:rPr>
          <w:szCs w:val="28"/>
        </w:rPr>
        <w:t>Centre</w:t>
      </w:r>
      <w:proofErr w:type="spellEnd"/>
      <w:r w:rsidRPr="005D63F7">
        <w:rPr>
          <w:szCs w:val="28"/>
        </w:rPr>
        <w:t xml:space="preserve"> </w:t>
      </w:r>
      <w:proofErr w:type="spellStart"/>
      <w:r w:rsidRPr="005D63F7">
        <w:rPr>
          <w:szCs w:val="28"/>
        </w:rPr>
        <w:t>de</w:t>
      </w:r>
      <w:proofErr w:type="spellEnd"/>
      <w:r w:rsidRPr="005D63F7">
        <w:rPr>
          <w:szCs w:val="28"/>
        </w:rPr>
        <w:t xml:space="preserve"> </w:t>
      </w:r>
      <w:proofErr w:type="spellStart"/>
      <w:r w:rsidRPr="005D63F7">
        <w:rPr>
          <w:szCs w:val="28"/>
        </w:rPr>
        <w:t>recherche</w:t>
      </w:r>
      <w:proofErr w:type="spellEnd"/>
      <w:r w:rsidRPr="005D63F7">
        <w:rPr>
          <w:szCs w:val="28"/>
        </w:rPr>
        <w:t xml:space="preserve"> </w:t>
      </w:r>
      <w:proofErr w:type="spellStart"/>
      <w:r w:rsidRPr="005D63F7">
        <w:rPr>
          <w:szCs w:val="28"/>
        </w:rPr>
        <w:t>interuniversitaire</w:t>
      </w:r>
      <w:proofErr w:type="spellEnd"/>
      <w:r w:rsidRPr="005D63F7">
        <w:rPr>
          <w:szCs w:val="28"/>
        </w:rPr>
        <w:t xml:space="preserve"> </w:t>
      </w:r>
      <w:proofErr w:type="spellStart"/>
      <w:r w:rsidRPr="005D63F7">
        <w:rPr>
          <w:szCs w:val="28"/>
        </w:rPr>
        <w:t>sur</w:t>
      </w:r>
      <w:proofErr w:type="spellEnd"/>
      <w:r w:rsidRPr="005D63F7">
        <w:rPr>
          <w:szCs w:val="28"/>
        </w:rPr>
        <w:t xml:space="preserve"> </w:t>
      </w:r>
      <w:proofErr w:type="spellStart"/>
      <w:r w:rsidRPr="005D63F7">
        <w:rPr>
          <w:szCs w:val="28"/>
        </w:rPr>
        <w:t>la</w:t>
      </w:r>
      <w:proofErr w:type="spellEnd"/>
      <w:r w:rsidRPr="005D63F7">
        <w:rPr>
          <w:szCs w:val="28"/>
        </w:rPr>
        <w:t xml:space="preserve"> </w:t>
      </w:r>
      <w:proofErr w:type="spellStart"/>
      <w:r w:rsidRPr="005D63F7">
        <w:rPr>
          <w:szCs w:val="28"/>
        </w:rPr>
        <w:t>formation</w:t>
      </w:r>
      <w:proofErr w:type="spellEnd"/>
      <w:r w:rsidRPr="005D63F7">
        <w:rPr>
          <w:szCs w:val="28"/>
        </w:rPr>
        <w:t xml:space="preserve"> </w:t>
      </w:r>
      <w:proofErr w:type="spellStart"/>
      <w:r w:rsidRPr="005D63F7">
        <w:rPr>
          <w:szCs w:val="28"/>
        </w:rPr>
        <w:t>et</w:t>
      </w:r>
      <w:proofErr w:type="spellEnd"/>
      <w:r w:rsidRPr="005D63F7">
        <w:rPr>
          <w:szCs w:val="28"/>
        </w:rPr>
        <w:t xml:space="preserve"> </w:t>
      </w:r>
      <w:proofErr w:type="spellStart"/>
      <w:r w:rsidRPr="005D63F7">
        <w:rPr>
          <w:szCs w:val="28"/>
        </w:rPr>
        <w:t>la</w:t>
      </w:r>
      <w:proofErr w:type="spellEnd"/>
      <w:r w:rsidRPr="005D63F7">
        <w:rPr>
          <w:szCs w:val="28"/>
        </w:rPr>
        <w:t xml:space="preserve"> </w:t>
      </w:r>
      <w:proofErr w:type="spellStart"/>
      <w:r w:rsidRPr="005D63F7">
        <w:rPr>
          <w:szCs w:val="28"/>
        </w:rPr>
        <w:t>profession</w:t>
      </w:r>
      <w:proofErr w:type="spellEnd"/>
      <w:r w:rsidRPr="005D63F7">
        <w:rPr>
          <w:szCs w:val="28"/>
        </w:rPr>
        <w:t xml:space="preserve"> </w:t>
      </w:r>
      <w:proofErr w:type="spellStart"/>
      <w:r w:rsidRPr="005D63F7">
        <w:rPr>
          <w:szCs w:val="28"/>
        </w:rPr>
        <w:t>enseignante</w:t>
      </w:r>
      <w:proofErr w:type="spellEnd"/>
      <w:r w:rsidRPr="005D63F7">
        <w:rPr>
          <w:szCs w:val="28"/>
        </w:rPr>
        <w:t xml:space="preserve"> (CRIFPE).</w:t>
      </w:r>
    </w:p>
    <w:p w14:paraId="189D2653"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Feiman-Nemser</w:t>
      </w:r>
      <w:proofErr w:type="spellEnd"/>
      <w:r w:rsidRPr="005D63F7">
        <w:rPr>
          <w:szCs w:val="28"/>
        </w:rPr>
        <w:t xml:space="preserve">, S. </w:t>
      </w:r>
      <w:proofErr w:type="spellStart"/>
      <w:r w:rsidRPr="005D63F7">
        <w:rPr>
          <w:szCs w:val="28"/>
        </w:rPr>
        <w:t>From</w:t>
      </w:r>
      <w:proofErr w:type="spellEnd"/>
      <w:r w:rsidRPr="005D63F7">
        <w:rPr>
          <w:szCs w:val="28"/>
        </w:rPr>
        <w:t xml:space="preserve"> </w:t>
      </w:r>
      <w:proofErr w:type="spellStart"/>
      <w:r w:rsidRPr="005D63F7">
        <w:rPr>
          <w:szCs w:val="28"/>
        </w:rPr>
        <w:t>preparation</w:t>
      </w:r>
      <w:proofErr w:type="spellEnd"/>
      <w:r w:rsidRPr="005D63F7">
        <w:rPr>
          <w:szCs w:val="28"/>
        </w:rPr>
        <w:t xml:space="preserve"> </w:t>
      </w:r>
      <w:proofErr w:type="spellStart"/>
      <w:r w:rsidRPr="005D63F7">
        <w:rPr>
          <w:szCs w:val="28"/>
        </w:rPr>
        <w:t>to</w:t>
      </w:r>
      <w:proofErr w:type="spellEnd"/>
      <w:r w:rsidRPr="005D63F7">
        <w:rPr>
          <w:szCs w:val="28"/>
        </w:rPr>
        <w:t xml:space="preserve"> </w:t>
      </w:r>
      <w:proofErr w:type="spellStart"/>
      <w:r w:rsidRPr="005D63F7">
        <w:rPr>
          <w:szCs w:val="28"/>
        </w:rPr>
        <w:t>practice</w:t>
      </w:r>
      <w:proofErr w:type="spellEnd"/>
      <w:r w:rsidRPr="005D63F7">
        <w:rPr>
          <w:szCs w:val="28"/>
        </w:rPr>
        <w:t xml:space="preserve">: </w:t>
      </w:r>
      <w:proofErr w:type="spellStart"/>
      <w:r w:rsidRPr="005D63F7">
        <w:rPr>
          <w:szCs w:val="28"/>
        </w:rPr>
        <w:t>designing</w:t>
      </w:r>
      <w:proofErr w:type="spellEnd"/>
      <w:r w:rsidRPr="005D63F7">
        <w:rPr>
          <w:szCs w:val="28"/>
        </w:rPr>
        <w:t xml:space="preserve"> a </w:t>
      </w:r>
      <w:proofErr w:type="spellStart"/>
      <w:r w:rsidRPr="005D63F7">
        <w:rPr>
          <w:szCs w:val="28"/>
        </w:rPr>
        <w:t>continuum</w:t>
      </w:r>
      <w:proofErr w:type="spellEnd"/>
      <w:r w:rsidRPr="005D63F7">
        <w:rPr>
          <w:szCs w:val="28"/>
        </w:rPr>
        <w:t xml:space="preserve"> </w:t>
      </w:r>
      <w:proofErr w:type="spellStart"/>
      <w:r w:rsidRPr="005D63F7">
        <w:rPr>
          <w:szCs w:val="28"/>
        </w:rPr>
        <w:t>to</w:t>
      </w:r>
      <w:proofErr w:type="spellEnd"/>
      <w:r w:rsidRPr="005D63F7">
        <w:rPr>
          <w:szCs w:val="28"/>
        </w:rPr>
        <w:t xml:space="preserve"> </w:t>
      </w:r>
      <w:proofErr w:type="spellStart"/>
      <w:r w:rsidRPr="005D63F7">
        <w:rPr>
          <w:szCs w:val="28"/>
        </w:rPr>
        <w:t>strengthen</w:t>
      </w:r>
      <w:proofErr w:type="spellEnd"/>
      <w:r w:rsidRPr="005D63F7">
        <w:rPr>
          <w:szCs w:val="28"/>
        </w:rPr>
        <w:t xml:space="preserve"> </w:t>
      </w:r>
      <w:proofErr w:type="spellStart"/>
      <w:r w:rsidRPr="005D63F7">
        <w:rPr>
          <w:szCs w:val="28"/>
        </w:rPr>
        <w:t>and</w:t>
      </w:r>
      <w:proofErr w:type="spellEnd"/>
      <w:r w:rsidRPr="005D63F7">
        <w:rPr>
          <w:szCs w:val="28"/>
        </w:rPr>
        <w:t xml:space="preserve"> </w:t>
      </w:r>
      <w:proofErr w:type="spellStart"/>
      <w:r w:rsidRPr="005D63F7">
        <w:rPr>
          <w:szCs w:val="28"/>
        </w:rPr>
        <w:t>sustain</w:t>
      </w:r>
      <w:proofErr w:type="spellEnd"/>
      <w:r w:rsidRPr="005D63F7">
        <w:rPr>
          <w:szCs w:val="28"/>
        </w:rPr>
        <w:t xml:space="preserve"> </w:t>
      </w:r>
      <w:proofErr w:type="spellStart"/>
      <w:r w:rsidRPr="005D63F7">
        <w:rPr>
          <w:szCs w:val="28"/>
        </w:rPr>
        <w:t>teaching</w:t>
      </w:r>
      <w:proofErr w:type="spellEnd"/>
      <w:r w:rsidRPr="005D63F7">
        <w:rPr>
          <w:szCs w:val="28"/>
        </w:rPr>
        <w:t xml:space="preserve"> / S. </w:t>
      </w:r>
      <w:proofErr w:type="spellStart"/>
      <w:r w:rsidRPr="005D63F7">
        <w:rPr>
          <w:szCs w:val="28"/>
        </w:rPr>
        <w:t>Feiman-Nemser</w:t>
      </w:r>
      <w:proofErr w:type="spellEnd"/>
      <w:r w:rsidRPr="005D63F7">
        <w:rPr>
          <w:szCs w:val="28"/>
        </w:rPr>
        <w:t xml:space="preserve"> // </w:t>
      </w:r>
      <w:proofErr w:type="spellStart"/>
      <w:r w:rsidRPr="005D63F7">
        <w:rPr>
          <w:szCs w:val="28"/>
        </w:rPr>
        <w:t>Teachers</w:t>
      </w:r>
      <w:proofErr w:type="spellEnd"/>
      <w:r w:rsidRPr="005D63F7">
        <w:rPr>
          <w:szCs w:val="28"/>
        </w:rPr>
        <w:t xml:space="preserve"> </w:t>
      </w:r>
      <w:proofErr w:type="spellStart"/>
      <w:r w:rsidRPr="005D63F7">
        <w:rPr>
          <w:szCs w:val="28"/>
        </w:rPr>
        <w:t>College</w:t>
      </w:r>
      <w:proofErr w:type="spellEnd"/>
      <w:r w:rsidRPr="005D63F7">
        <w:rPr>
          <w:szCs w:val="28"/>
        </w:rPr>
        <w:t xml:space="preserve"> </w:t>
      </w:r>
      <w:proofErr w:type="spellStart"/>
      <w:r w:rsidRPr="005D63F7">
        <w:rPr>
          <w:szCs w:val="28"/>
        </w:rPr>
        <w:t>Record</w:t>
      </w:r>
      <w:proofErr w:type="spellEnd"/>
      <w:r w:rsidRPr="005D63F7">
        <w:rPr>
          <w:szCs w:val="28"/>
        </w:rPr>
        <w:t>, 2001. – № 103(6). – Р. 1013-1055.</w:t>
      </w:r>
    </w:p>
    <w:p w14:paraId="5FD3F081"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Francesca</w:t>
      </w:r>
      <w:proofErr w:type="spellEnd"/>
      <w:r w:rsidRPr="005D63F7">
        <w:rPr>
          <w:szCs w:val="28"/>
        </w:rPr>
        <w:t xml:space="preserve"> С. </w:t>
      </w:r>
      <w:proofErr w:type="spellStart"/>
      <w:r w:rsidRPr="005D63F7">
        <w:rPr>
          <w:szCs w:val="28"/>
        </w:rPr>
        <w:t>Literary</w:t>
      </w:r>
      <w:proofErr w:type="spellEnd"/>
      <w:r w:rsidRPr="005D63F7">
        <w:rPr>
          <w:szCs w:val="28"/>
        </w:rPr>
        <w:t xml:space="preserve"> </w:t>
      </w:r>
      <w:proofErr w:type="spellStart"/>
      <w:r w:rsidRPr="005D63F7">
        <w:rPr>
          <w:szCs w:val="28"/>
        </w:rPr>
        <w:t>review</w:t>
      </w:r>
      <w:proofErr w:type="spellEnd"/>
      <w:r w:rsidRPr="005D63F7">
        <w:rPr>
          <w:szCs w:val="28"/>
        </w:rPr>
        <w:t xml:space="preserve"> </w:t>
      </w:r>
      <w:proofErr w:type="spellStart"/>
      <w:r w:rsidRPr="005D63F7">
        <w:rPr>
          <w:szCs w:val="28"/>
        </w:rPr>
        <w:t>Teacher’s</w:t>
      </w:r>
      <w:proofErr w:type="spellEnd"/>
      <w:r w:rsidRPr="005D63F7">
        <w:rPr>
          <w:szCs w:val="28"/>
        </w:rPr>
        <w:t xml:space="preserve"> </w:t>
      </w:r>
      <w:proofErr w:type="spellStart"/>
      <w:r w:rsidRPr="005D63F7">
        <w:rPr>
          <w:szCs w:val="28"/>
        </w:rPr>
        <w:t>core</w:t>
      </w:r>
      <w:proofErr w:type="spellEnd"/>
      <w:r w:rsidRPr="005D63F7">
        <w:rPr>
          <w:szCs w:val="28"/>
        </w:rPr>
        <w:t xml:space="preserve"> </w:t>
      </w:r>
      <w:proofErr w:type="spellStart"/>
      <w:r w:rsidRPr="005D63F7">
        <w:rPr>
          <w:szCs w:val="28"/>
        </w:rPr>
        <w:t>competences</w:t>
      </w:r>
      <w:proofErr w:type="spellEnd"/>
      <w:r w:rsidRPr="005D63F7">
        <w:rPr>
          <w:szCs w:val="28"/>
        </w:rPr>
        <w:t xml:space="preserve">: </w:t>
      </w:r>
      <w:proofErr w:type="spellStart"/>
      <w:r w:rsidRPr="005D63F7">
        <w:rPr>
          <w:szCs w:val="28"/>
        </w:rPr>
        <w:t>How</w:t>
      </w:r>
      <w:proofErr w:type="spellEnd"/>
      <w:r w:rsidRPr="005D63F7">
        <w:rPr>
          <w:szCs w:val="28"/>
        </w:rPr>
        <w:t xml:space="preserve"> </w:t>
      </w:r>
      <w:proofErr w:type="spellStart"/>
      <w:r w:rsidRPr="005D63F7">
        <w:rPr>
          <w:szCs w:val="28"/>
        </w:rPr>
        <w:t>to</w:t>
      </w:r>
      <w:proofErr w:type="spellEnd"/>
      <w:r w:rsidRPr="005D63F7">
        <w:rPr>
          <w:szCs w:val="28"/>
        </w:rPr>
        <w:t xml:space="preserve"> </w:t>
      </w:r>
      <w:proofErr w:type="spellStart"/>
      <w:r w:rsidRPr="005D63F7">
        <w:rPr>
          <w:szCs w:val="28"/>
        </w:rPr>
        <w:t>meet</w:t>
      </w:r>
      <w:proofErr w:type="spellEnd"/>
      <w:r w:rsidRPr="005D63F7">
        <w:rPr>
          <w:szCs w:val="28"/>
        </w:rPr>
        <w:t xml:space="preserve"> </w:t>
      </w:r>
      <w:proofErr w:type="spellStart"/>
      <w:r w:rsidRPr="005D63F7">
        <w:rPr>
          <w:szCs w:val="28"/>
        </w:rPr>
        <w:t>the</w:t>
      </w:r>
      <w:proofErr w:type="spellEnd"/>
      <w:r w:rsidRPr="005D63F7">
        <w:rPr>
          <w:szCs w:val="28"/>
        </w:rPr>
        <w:t xml:space="preserve"> </w:t>
      </w:r>
      <w:proofErr w:type="spellStart"/>
      <w:r w:rsidRPr="005D63F7">
        <w:rPr>
          <w:szCs w:val="28"/>
        </w:rPr>
        <w:t>challenge</w:t>
      </w:r>
      <w:proofErr w:type="spellEnd"/>
      <w:r w:rsidRPr="005D63F7">
        <w:rPr>
          <w:szCs w:val="28"/>
        </w:rPr>
        <w:t xml:space="preserve"> </w:t>
      </w:r>
      <w:proofErr w:type="spellStart"/>
      <w:r w:rsidRPr="005D63F7">
        <w:rPr>
          <w:szCs w:val="28"/>
        </w:rPr>
        <w:t>of</w:t>
      </w:r>
      <w:proofErr w:type="spellEnd"/>
      <w:r w:rsidRPr="005D63F7">
        <w:rPr>
          <w:szCs w:val="28"/>
        </w:rPr>
        <w:t xml:space="preserve"> </w:t>
      </w:r>
      <w:proofErr w:type="spellStart"/>
      <w:r w:rsidRPr="005D63F7">
        <w:rPr>
          <w:szCs w:val="28"/>
        </w:rPr>
        <w:t>continuous</w:t>
      </w:r>
      <w:proofErr w:type="spellEnd"/>
      <w:r w:rsidRPr="005D63F7">
        <w:rPr>
          <w:szCs w:val="28"/>
        </w:rPr>
        <w:t xml:space="preserve"> </w:t>
      </w:r>
      <w:proofErr w:type="spellStart"/>
      <w:r w:rsidRPr="005D63F7">
        <w:rPr>
          <w:szCs w:val="28"/>
        </w:rPr>
        <w:t>professional</w:t>
      </w:r>
      <w:proofErr w:type="spellEnd"/>
      <w:r w:rsidRPr="005D63F7">
        <w:rPr>
          <w:szCs w:val="28"/>
        </w:rPr>
        <w:t xml:space="preserve"> </w:t>
      </w:r>
      <w:proofErr w:type="spellStart"/>
      <w:r w:rsidRPr="005D63F7">
        <w:rPr>
          <w:szCs w:val="28"/>
        </w:rPr>
        <w:t>development</w:t>
      </w:r>
      <w:proofErr w:type="spellEnd"/>
      <w:r w:rsidRPr="005D63F7">
        <w:rPr>
          <w:szCs w:val="28"/>
        </w:rPr>
        <w:t xml:space="preserve"> </w:t>
      </w:r>
      <w:proofErr w:type="spellStart"/>
      <w:r w:rsidRPr="005D63F7">
        <w:rPr>
          <w:szCs w:val="28"/>
        </w:rPr>
        <w:t>in</w:t>
      </w:r>
      <w:proofErr w:type="spellEnd"/>
      <w:r w:rsidRPr="005D63F7">
        <w:rPr>
          <w:szCs w:val="28"/>
        </w:rPr>
        <w:t xml:space="preserve"> </w:t>
      </w:r>
      <w:proofErr w:type="spellStart"/>
      <w:r w:rsidRPr="005D63F7">
        <w:rPr>
          <w:szCs w:val="28"/>
        </w:rPr>
        <w:t>early</w:t>
      </w:r>
      <w:proofErr w:type="spellEnd"/>
      <w:r w:rsidRPr="005D63F7">
        <w:rPr>
          <w:szCs w:val="28"/>
        </w:rPr>
        <w:t xml:space="preserve"> </w:t>
      </w:r>
      <w:proofErr w:type="spellStart"/>
      <w:r w:rsidRPr="005D63F7">
        <w:rPr>
          <w:szCs w:val="28"/>
        </w:rPr>
        <w:t>childhood</w:t>
      </w:r>
      <w:proofErr w:type="spellEnd"/>
      <w:r w:rsidRPr="005D63F7">
        <w:rPr>
          <w:szCs w:val="28"/>
        </w:rPr>
        <w:t xml:space="preserve"> </w:t>
      </w:r>
      <w:proofErr w:type="spellStart"/>
      <w:r w:rsidRPr="005D63F7">
        <w:rPr>
          <w:szCs w:val="28"/>
        </w:rPr>
        <w:lastRenderedPageBreak/>
        <w:t>education</w:t>
      </w:r>
      <w:proofErr w:type="spellEnd"/>
      <w:r w:rsidRPr="005D63F7">
        <w:rPr>
          <w:szCs w:val="28"/>
        </w:rPr>
        <w:t xml:space="preserve"> </w:t>
      </w:r>
      <w:proofErr w:type="spellStart"/>
      <w:r w:rsidRPr="005D63F7">
        <w:rPr>
          <w:szCs w:val="28"/>
        </w:rPr>
        <w:t>and</w:t>
      </w:r>
      <w:proofErr w:type="spellEnd"/>
      <w:r w:rsidRPr="005D63F7">
        <w:rPr>
          <w:szCs w:val="28"/>
        </w:rPr>
        <w:t xml:space="preserve"> </w:t>
      </w:r>
      <w:proofErr w:type="spellStart"/>
      <w:r w:rsidRPr="005D63F7">
        <w:rPr>
          <w:szCs w:val="28"/>
        </w:rPr>
        <w:t>care</w:t>
      </w:r>
      <w:proofErr w:type="spellEnd"/>
      <w:r w:rsidRPr="005D63F7">
        <w:rPr>
          <w:szCs w:val="28"/>
        </w:rPr>
        <w:t xml:space="preserve">. </w:t>
      </w:r>
      <w:proofErr w:type="spellStart"/>
      <w:r w:rsidRPr="005D63F7">
        <w:rPr>
          <w:szCs w:val="28"/>
        </w:rPr>
        <w:t>European</w:t>
      </w:r>
      <w:proofErr w:type="spellEnd"/>
      <w:r w:rsidRPr="005D63F7">
        <w:rPr>
          <w:szCs w:val="28"/>
        </w:rPr>
        <w:t xml:space="preserve"> </w:t>
      </w:r>
      <w:proofErr w:type="spellStart"/>
      <w:r w:rsidRPr="005D63F7">
        <w:rPr>
          <w:szCs w:val="28"/>
        </w:rPr>
        <w:t>early</w:t>
      </w:r>
      <w:proofErr w:type="spellEnd"/>
      <w:r w:rsidRPr="005D63F7">
        <w:rPr>
          <w:szCs w:val="28"/>
        </w:rPr>
        <w:t xml:space="preserve"> </w:t>
      </w:r>
      <w:proofErr w:type="spellStart"/>
      <w:r w:rsidRPr="005D63F7">
        <w:rPr>
          <w:szCs w:val="28"/>
        </w:rPr>
        <w:t>childhood</w:t>
      </w:r>
      <w:proofErr w:type="spellEnd"/>
      <w:r w:rsidRPr="005D63F7">
        <w:rPr>
          <w:szCs w:val="28"/>
        </w:rPr>
        <w:t xml:space="preserve"> </w:t>
      </w:r>
      <w:proofErr w:type="spellStart"/>
      <w:r w:rsidRPr="005D63F7">
        <w:rPr>
          <w:szCs w:val="28"/>
        </w:rPr>
        <w:t>education</w:t>
      </w:r>
      <w:proofErr w:type="spellEnd"/>
      <w:r w:rsidRPr="005D63F7">
        <w:rPr>
          <w:szCs w:val="28"/>
        </w:rPr>
        <w:t xml:space="preserve"> </w:t>
      </w:r>
      <w:proofErr w:type="spellStart"/>
      <w:r w:rsidRPr="005D63F7">
        <w:rPr>
          <w:szCs w:val="28"/>
        </w:rPr>
        <w:t>research</w:t>
      </w:r>
      <w:proofErr w:type="spellEnd"/>
      <w:r w:rsidRPr="005D63F7">
        <w:rPr>
          <w:szCs w:val="28"/>
        </w:rPr>
        <w:t xml:space="preserve"> </w:t>
      </w:r>
      <w:proofErr w:type="spellStart"/>
      <w:r w:rsidRPr="005D63F7">
        <w:rPr>
          <w:szCs w:val="28"/>
        </w:rPr>
        <w:t>journal</w:t>
      </w:r>
      <w:proofErr w:type="spellEnd"/>
      <w:r w:rsidRPr="005D63F7">
        <w:rPr>
          <w:szCs w:val="28"/>
        </w:rPr>
        <w:t>, 2016. 24(4), 502-515.</w:t>
      </w:r>
    </w:p>
    <w:p w14:paraId="60BE6119"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Hrechyshkina</w:t>
      </w:r>
      <w:proofErr w:type="spellEnd"/>
      <w:r w:rsidRPr="005D63F7">
        <w:rPr>
          <w:szCs w:val="28"/>
        </w:rPr>
        <w:t xml:space="preserve"> </w:t>
      </w:r>
      <w:proofErr w:type="spellStart"/>
      <w:r w:rsidRPr="005D63F7">
        <w:rPr>
          <w:szCs w:val="28"/>
        </w:rPr>
        <w:t>Iryna</w:t>
      </w:r>
      <w:proofErr w:type="spellEnd"/>
      <w:r w:rsidRPr="005D63F7">
        <w:rPr>
          <w:szCs w:val="28"/>
        </w:rPr>
        <w:t xml:space="preserve"> </w:t>
      </w:r>
      <w:proofErr w:type="spellStart"/>
      <w:r w:rsidRPr="005D63F7">
        <w:rPr>
          <w:szCs w:val="28"/>
        </w:rPr>
        <w:t>The</w:t>
      </w:r>
      <w:proofErr w:type="spellEnd"/>
      <w:r w:rsidRPr="005D63F7">
        <w:rPr>
          <w:szCs w:val="28"/>
        </w:rPr>
        <w:t xml:space="preserve"> </w:t>
      </w:r>
      <w:proofErr w:type="spellStart"/>
      <w:r w:rsidRPr="005D63F7">
        <w:rPr>
          <w:szCs w:val="28"/>
        </w:rPr>
        <w:t>problem</w:t>
      </w:r>
      <w:proofErr w:type="spellEnd"/>
      <w:r w:rsidRPr="005D63F7">
        <w:rPr>
          <w:szCs w:val="28"/>
        </w:rPr>
        <w:t xml:space="preserve"> </w:t>
      </w:r>
      <w:proofErr w:type="spellStart"/>
      <w:r w:rsidRPr="005D63F7">
        <w:rPr>
          <w:szCs w:val="28"/>
        </w:rPr>
        <w:t>of</w:t>
      </w:r>
      <w:proofErr w:type="spellEnd"/>
      <w:r w:rsidRPr="005D63F7">
        <w:rPr>
          <w:szCs w:val="28"/>
        </w:rPr>
        <w:t xml:space="preserve"> </w:t>
      </w:r>
      <w:proofErr w:type="spellStart"/>
      <w:r w:rsidRPr="005D63F7">
        <w:rPr>
          <w:szCs w:val="28"/>
        </w:rPr>
        <w:t>coherent</w:t>
      </w:r>
      <w:proofErr w:type="spellEnd"/>
      <w:r w:rsidRPr="005D63F7">
        <w:rPr>
          <w:szCs w:val="28"/>
        </w:rPr>
        <w:t xml:space="preserve"> </w:t>
      </w:r>
      <w:proofErr w:type="spellStart"/>
      <w:r w:rsidRPr="005D63F7">
        <w:rPr>
          <w:szCs w:val="28"/>
        </w:rPr>
        <w:t>speech</w:t>
      </w:r>
      <w:proofErr w:type="spellEnd"/>
      <w:r w:rsidRPr="005D63F7">
        <w:rPr>
          <w:szCs w:val="28"/>
        </w:rPr>
        <w:t xml:space="preserve"> </w:t>
      </w:r>
      <w:proofErr w:type="spellStart"/>
      <w:r w:rsidRPr="005D63F7">
        <w:rPr>
          <w:szCs w:val="28"/>
        </w:rPr>
        <w:t>of</w:t>
      </w:r>
      <w:proofErr w:type="spellEnd"/>
      <w:r w:rsidRPr="005D63F7">
        <w:rPr>
          <w:szCs w:val="28"/>
        </w:rPr>
        <w:t xml:space="preserve"> </w:t>
      </w:r>
      <w:proofErr w:type="spellStart"/>
      <w:r w:rsidRPr="005D63F7">
        <w:rPr>
          <w:szCs w:val="28"/>
        </w:rPr>
        <w:t>children</w:t>
      </w:r>
      <w:proofErr w:type="spellEnd"/>
      <w:r w:rsidRPr="005D63F7">
        <w:rPr>
          <w:szCs w:val="28"/>
        </w:rPr>
        <w:t xml:space="preserve"> </w:t>
      </w:r>
      <w:proofErr w:type="spellStart"/>
      <w:r w:rsidRPr="005D63F7">
        <w:rPr>
          <w:szCs w:val="28"/>
        </w:rPr>
        <w:t>of</w:t>
      </w:r>
      <w:proofErr w:type="spellEnd"/>
      <w:r w:rsidRPr="005D63F7">
        <w:rPr>
          <w:szCs w:val="28"/>
        </w:rPr>
        <w:t xml:space="preserve"> </w:t>
      </w:r>
      <w:proofErr w:type="spellStart"/>
      <w:r w:rsidRPr="005D63F7">
        <w:rPr>
          <w:szCs w:val="28"/>
        </w:rPr>
        <w:t>junior</w:t>
      </w:r>
      <w:proofErr w:type="spellEnd"/>
      <w:r w:rsidRPr="005D63F7">
        <w:rPr>
          <w:szCs w:val="28"/>
        </w:rPr>
        <w:t xml:space="preserve"> </w:t>
      </w:r>
      <w:proofErr w:type="spellStart"/>
      <w:r w:rsidRPr="005D63F7">
        <w:rPr>
          <w:szCs w:val="28"/>
        </w:rPr>
        <w:t>preschool</w:t>
      </w:r>
      <w:proofErr w:type="spellEnd"/>
      <w:r w:rsidRPr="005D63F7">
        <w:rPr>
          <w:szCs w:val="28"/>
        </w:rPr>
        <w:t xml:space="preserve"> </w:t>
      </w:r>
      <w:proofErr w:type="spellStart"/>
      <w:r w:rsidRPr="005D63F7">
        <w:rPr>
          <w:szCs w:val="28"/>
        </w:rPr>
        <w:t>age</w:t>
      </w:r>
      <w:proofErr w:type="spellEnd"/>
      <w:r w:rsidRPr="005D63F7">
        <w:rPr>
          <w:szCs w:val="28"/>
        </w:rPr>
        <w:t xml:space="preserve"> </w:t>
      </w:r>
      <w:proofErr w:type="spellStart"/>
      <w:r w:rsidRPr="005D63F7">
        <w:rPr>
          <w:szCs w:val="28"/>
        </w:rPr>
        <w:t>in</w:t>
      </w:r>
      <w:proofErr w:type="spellEnd"/>
      <w:r w:rsidRPr="005D63F7">
        <w:rPr>
          <w:szCs w:val="28"/>
        </w:rPr>
        <w:t xml:space="preserve"> </w:t>
      </w:r>
      <w:proofErr w:type="spellStart"/>
      <w:r w:rsidRPr="005D63F7">
        <w:rPr>
          <w:szCs w:val="28"/>
        </w:rPr>
        <w:t>modern</w:t>
      </w:r>
      <w:proofErr w:type="spellEnd"/>
      <w:r w:rsidRPr="005D63F7">
        <w:rPr>
          <w:szCs w:val="28"/>
        </w:rPr>
        <w:t xml:space="preserve"> </w:t>
      </w:r>
      <w:proofErr w:type="spellStart"/>
      <w:r w:rsidRPr="005D63F7">
        <w:rPr>
          <w:szCs w:val="28"/>
        </w:rPr>
        <w:t>scientific</w:t>
      </w:r>
      <w:proofErr w:type="spellEnd"/>
      <w:r w:rsidRPr="005D63F7">
        <w:rPr>
          <w:szCs w:val="28"/>
        </w:rPr>
        <w:t xml:space="preserve"> </w:t>
      </w:r>
      <w:proofErr w:type="spellStart"/>
      <w:r w:rsidRPr="005D63F7">
        <w:rPr>
          <w:szCs w:val="28"/>
        </w:rPr>
        <w:t>discourse</w:t>
      </w:r>
      <w:proofErr w:type="spellEnd"/>
      <w:r w:rsidRPr="005D63F7">
        <w:rPr>
          <w:szCs w:val="28"/>
        </w:rPr>
        <w:t xml:space="preserve"> </w:t>
      </w:r>
      <w:proofErr w:type="spellStart"/>
      <w:r w:rsidRPr="005D63F7">
        <w:rPr>
          <w:szCs w:val="28"/>
        </w:rPr>
        <w:t>Pedagogy</w:t>
      </w:r>
      <w:proofErr w:type="spellEnd"/>
      <w:r w:rsidRPr="005D63F7">
        <w:rPr>
          <w:szCs w:val="28"/>
        </w:rPr>
        <w:t xml:space="preserve"> </w:t>
      </w:r>
      <w:proofErr w:type="spellStart"/>
      <w:r w:rsidRPr="005D63F7">
        <w:rPr>
          <w:szCs w:val="28"/>
        </w:rPr>
        <w:t>and</w:t>
      </w:r>
      <w:proofErr w:type="spellEnd"/>
      <w:r w:rsidRPr="005D63F7">
        <w:rPr>
          <w:szCs w:val="28"/>
        </w:rPr>
        <w:t xml:space="preserve"> </w:t>
      </w:r>
      <w:proofErr w:type="spellStart"/>
      <w:r w:rsidRPr="005D63F7">
        <w:rPr>
          <w:szCs w:val="28"/>
        </w:rPr>
        <w:t>Psychology</w:t>
      </w:r>
      <w:proofErr w:type="spellEnd"/>
      <w:r w:rsidRPr="005D63F7">
        <w:rPr>
          <w:szCs w:val="28"/>
        </w:rPr>
        <w:t xml:space="preserve">, VІІ (80), </w:t>
      </w:r>
      <w:proofErr w:type="spellStart"/>
      <w:r w:rsidRPr="005D63F7">
        <w:rPr>
          <w:szCs w:val="28"/>
        </w:rPr>
        <w:t>Issue</w:t>
      </w:r>
      <w:proofErr w:type="spellEnd"/>
      <w:r w:rsidRPr="005D63F7">
        <w:rPr>
          <w:szCs w:val="28"/>
        </w:rPr>
        <w:t xml:space="preserve">: 198 2019 </w:t>
      </w:r>
      <w:proofErr w:type="spellStart"/>
      <w:r w:rsidRPr="005D63F7">
        <w:rPr>
          <w:szCs w:val="28"/>
        </w:rPr>
        <w:t>Maj</w:t>
      </w:r>
      <w:proofErr w:type="spellEnd"/>
      <w:r w:rsidRPr="005D63F7">
        <w:rPr>
          <w:szCs w:val="28"/>
        </w:rPr>
        <w:t xml:space="preserve"> </w:t>
      </w:r>
      <w:proofErr w:type="spellStart"/>
      <w:r w:rsidRPr="005D63F7">
        <w:rPr>
          <w:szCs w:val="28"/>
        </w:rPr>
        <w:t>Science</w:t>
      </w:r>
      <w:proofErr w:type="spellEnd"/>
      <w:r w:rsidRPr="005D63F7">
        <w:rPr>
          <w:szCs w:val="28"/>
        </w:rPr>
        <w:t xml:space="preserve"> </w:t>
      </w:r>
      <w:proofErr w:type="spellStart"/>
      <w:r w:rsidRPr="005D63F7">
        <w:rPr>
          <w:szCs w:val="28"/>
        </w:rPr>
        <w:t>and</w:t>
      </w:r>
      <w:proofErr w:type="spellEnd"/>
      <w:r w:rsidRPr="005D63F7">
        <w:rPr>
          <w:szCs w:val="28"/>
        </w:rPr>
        <w:t xml:space="preserve"> </w:t>
      </w:r>
      <w:proofErr w:type="spellStart"/>
      <w:r w:rsidRPr="005D63F7">
        <w:rPr>
          <w:szCs w:val="28"/>
        </w:rPr>
        <w:t>Education</w:t>
      </w:r>
      <w:proofErr w:type="spellEnd"/>
      <w:r w:rsidRPr="005D63F7">
        <w:rPr>
          <w:szCs w:val="28"/>
        </w:rPr>
        <w:t xml:space="preserve"> a </w:t>
      </w:r>
      <w:proofErr w:type="spellStart"/>
      <w:r w:rsidRPr="005D63F7">
        <w:rPr>
          <w:szCs w:val="28"/>
        </w:rPr>
        <w:t>new</w:t>
      </w:r>
      <w:proofErr w:type="spellEnd"/>
      <w:r w:rsidRPr="005D63F7">
        <w:rPr>
          <w:szCs w:val="28"/>
        </w:rPr>
        <w:t xml:space="preserve"> </w:t>
      </w:r>
      <w:proofErr w:type="spellStart"/>
      <w:r w:rsidRPr="005D63F7">
        <w:rPr>
          <w:szCs w:val="28"/>
        </w:rPr>
        <w:t>Dimension</w:t>
      </w:r>
      <w:proofErr w:type="spellEnd"/>
      <w:r w:rsidRPr="005D63F7">
        <w:rPr>
          <w:szCs w:val="28"/>
        </w:rPr>
        <w:t xml:space="preserve">, 17–20, </w:t>
      </w:r>
      <w:proofErr w:type="spellStart"/>
      <w:r w:rsidRPr="005D63F7">
        <w:rPr>
          <w:szCs w:val="28"/>
        </w:rPr>
        <w:t>Budapest</w:t>
      </w:r>
      <w:proofErr w:type="spellEnd"/>
      <w:r w:rsidRPr="005D63F7">
        <w:rPr>
          <w:szCs w:val="28"/>
        </w:rPr>
        <w:t>, www.rcontact.hu</w:t>
      </w:r>
    </w:p>
    <w:p w14:paraId="029FECEE"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Proposal</w:t>
      </w:r>
      <w:proofErr w:type="spellEnd"/>
      <w:r w:rsidRPr="005D63F7">
        <w:rPr>
          <w:szCs w:val="28"/>
        </w:rPr>
        <w:t xml:space="preserve"> </w:t>
      </w:r>
      <w:proofErr w:type="spellStart"/>
      <w:r w:rsidRPr="005D63F7">
        <w:rPr>
          <w:szCs w:val="28"/>
        </w:rPr>
        <w:t>for</w:t>
      </w:r>
      <w:proofErr w:type="spellEnd"/>
      <w:r w:rsidRPr="005D63F7">
        <w:rPr>
          <w:szCs w:val="28"/>
        </w:rPr>
        <w:t xml:space="preserve"> </w:t>
      </w:r>
      <w:proofErr w:type="spellStart"/>
      <w:r w:rsidRPr="005D63F7">
        <w:rPr>
          <w:szCs w:val="28"/>
        </w:rPr>
        <w:t>key</w:t>
      </w:r>
      <w:proofErr w:type="spellEnd"/>
      <w:r w:rsidRPr="005D63F7">
        <w:rPr>
          <w:szCs w:val="28"/>
        </w:rPr>
        <w:t xml:space="preserve"> </w:t>
      </w:r>
      <w:proofErr w:type="spellStart"/>
      <w:r w:rsidRPr="005D63F7">
        <w:rPr>
          <w:szCs w:val="28"/>
        </w:rPr>
        <w:t>principles</w:t>
      </w:r>
      <w:proofErr w:type="spellEnd"/>
      <w:r w:rsidRPr="005D63F7">
        <w:rPr>
          <w:szCs w:val="28"/>
        </w:rPr>
        <w:t xml:space="preserve"> </w:t>
      </w:r>
      <w:proofErr w:type="spellStart"/>
      <w:r w:rsidRPr="005D63F7">
        <w:rPr>
          <w:szCs w:val="28"/>
        </w:rPr>
        <w:t>of</w:t>
      </w:r>
      <w:proofErr w:type="spellEnd"/>
      <w:r w:rsidRPr="005D63F7">
        <w:rPr>
          <w:szCs w:val="28"/>
        </w:rPr>
        <w:t xml:space="preserve"> a </w:t>
      </w:r>
      <w:proofErr w:type="spellStart"/>
      <w:r w:rsidRPr="005D63F7">
        <w:rPr>
          <w:szCs w:val="28"/>
        </w:rPr>
        <w:t>Quality</w:t>
      </w:r>
      <w:proofErr w:type="spellEnd"/>
      <w:r w:rsidRPr="005D63F7">
        <w:rPr>
          <w:szCs w:val="28"/>
        </w:rPr>
        <w:t xml:space="preserve"> </w:t>
      </w:r>
      <w:proofErr w:type="spellStart"/>
      <w:r w:rsidRPr="005D63F7">
        <w:rPr>
          <w:szCs w:val="28"/>
        </w:rPr>
        <w:t>Framework</w:t>
      </w:r>
      <w:proofErr w:type="spellEnd"/>
      <w:r w:rsidRPr="005D63F7">
        <w:rPr>
          <w:szCs w:val="28"/>
        </w:rPr>
        <w:t xml:space="preserve"> </w:t>
      </w:r>
      <w:proofErr w:type="spellStart"/>
      <w:r w:rsidRPr="005D63F7">
        <w:rPr>
          <w:szCs w:val="28"/>
        </w:rPr>
        <w:t>for</w:t>
      </w:r>
      <w:proofErr w:type="spellEnd"/>
      <w:r w:rsidRPr="005D63F7">
        <w:rPr>
          <w:szCs w:val="28"/>
        </w:rPr>
        <w:t xml:space="preserve"> </w:t>
      </w:r>
      <w:proofErr w:type="spellStart"/>
      <w:r w:rsidRPr="005D63F7">
        <w:rPr>
          <w:szCs w:val="28"/>
        </w:rPr>
        <w:t>Early</w:t>
      </w:r>
      <w:proofErr w:type="spellEnd"/>
      <w:r w:rsidRPr="005D63F7">
        <w:rPr>
          <w:szCs w:val="28"/>
        </w:rPr>
        <w:t xml:space="preserve"> </w:t>
      </w:r>
      <w:proofErr w:type="spellStart"/>
      <w:r w:rsidRPr="005D63F7">
        <w:rPr>
          <w:szCs w:val="28"/>
        </w:rPr>
        <w:t>Childhood</w:t>
      </w:r>
      <w:proofErr w:type="spellEnd"/>
      <w:r w:rsidRPr="005D63F7">
        <w:rPr>
          <w:szCs w:val="28"/>
        </w:rPr>
        <w:t xml:space="preserve"> </w:t>
      </w:r>
      <w:proofErr w:type="spellStart"/>
      <w:r w:rsidRPr="005D63F7">
        <w:rPr>
          <w:szCs w:val="28"/>
        </w:rPr>
        <w:t>Education</w:t>
      </w:r>
      <w:proofErr w:type="spellEnd"/>
      <w:r w:rsidRPr="005D63F7">
        <w:rPr>
          <w:szCs w:val="28"/>
        </w:rPr>
        <w:t xml:space="preserve"> </w:t>
      </w:r>
      <w:proofErr w:type="spellStart"/>
      <w:r w:rsidRPr="005D63F7">
        <w:rPr>
          <w:szCs w:val="28"/>
        </w:rPr>
        <w:t>and</w:t>
      </w:r>
      <w:proofErr w:type="spellEnd"/>
      <w:r w:rsidRPr="005D63F7">
        <w:rPr>
          <w:szCs w:val="28"/>
        </w:rPr>
        <w:t xml:space="preserve"> </w:t>
      </w:r>
      <w:proofErr w:type="spellStart"/>
      <w:r w:rsidRPr="005D63F7">
        <w:rPr>
          <w:szCs w:val="28"/>
        </w:rPr>
        <w:t>Care</w:t>
      </w:r>
      <w:proofErr w:type="spellEnd"/>
      <w:r w:rsidRPr="005D63F7">
        <w:rPr>
          <w:szCs w:val="28"/>
        </w:rPr>
        <w:t>. URL: https://ec.europa.eu/assets/eac/education/experts-groups/2011-2013/ecec/ecec-quality.</w:t>
      </w:r>
    </w:p>
    <w:p w14:paraId="4C5108B4"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Базовий компонент дошкільної освіти від 12 січня 2021 р. Київ: 2021. 37 с.</w:t>
      </w:r>
    </w:p>
    <w:p w14:paraId="5BC7BB9B"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Бєлєнька</w:t>
      </w:r>
      <w:proofErr w:type="spellEnd"/>
      <w:r w:rsidRPr="005D63F7">
        <w:rPr>
          <w:szCs w:val="28"/>
        </w:rPr>
        <w:t xml:space="preserve"> Г. В. Формування професійної компетентності сучасного вихователя дошкільного навчального закладу: монографія / Ганна Володимирівна </w:t>
      </w:r>
      <w:proofErr w:type="spellStart"/>
      <w:r w:rsidRPr="005D63F7">
        <w:rPr>
          <w:szCs w:val="28"/>
        </w:rPr>
        <w:t>Бєлєнька</w:t>
      </w:r>
      <w:proofErr w:type="spellEnd"/>
      <w:r w:rsidRPr="005D63F7">
        <w:rPr>
          <w:szCs w:val="28"/>
        </w:rPr>
        <w:t>. К.: Університет, 2011. 320 с.</w:t>
      </w:r>
    </w:p>
    <w:p w14:paraId="18750E77"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Бєлєнька</w:t>
      </w:r>
      <w:proofErr w:type="spellEnd"/>
      <w:r w:rsidRPr="005D63F7">
        <w:rPr>
          <w:szCs w:val="28"/>
        </w:rPr>
        <w:t xml:space="preserve"> Г.В. Європейські вектори нової стратегії підготовки дошкільних педагогів. Молодий вчений. 2017. № 10.2 (50.2). С. 1–4.</w:t>
      </w:r>
    </w:p>
    <w:p w14:paraId="5DB8A6F2"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 xml:space="preserve">Біла О. О. Проектна діяльність майбутніх фахівців </w:t>
      </w:r>
      <w:proofErr w:type="spellStart"/>
      <w:r w:rsidRPr="005D63F7">
        <w:rPr>
          <w:szCs w:val="28"/>
        </w:rPr>
        <w:t>соціономічної</w:t>
      </w:r>
      <w:proofErr w:type="spellEnd"/>
      <w:r w:rsidRPr="005D63F7">
        <w:rPr>
          <w:szCs w:val="28"/>
        </w:rPr>
        <w:t xml:space="preserve"> сфери як ресурс їх духовного збагачення у </w:t>
      </w:r>
      <w:proofErr w:type="spellStart"/>
      <w:r w:rsidRPr="005D63F7">
        <w:rPr>
          <w:szCs w:val="28"/>
        </w:rPr>
        <w:t>поліетнічному</w:t>
      </w:r>
      <w:proofErr w:type="spellEnd"/>
      <w:r w:rsidRPr="005D63F7">
        <w:rPr>
          <w:szCs w:val="28"/>
        </w:rPr>
        <w:t xml:space="preserve"> освітньому середовищі / О. О. Біла. Нові технології навчання: наук.-метод. </w:t>
      </w:r>
      <w:proofErr w:type="spellStart"/>
      <w:r w:rsidRPr="005D63F7">
        <w:rPr>
          <w:szCs w:val="28"/>
        </w:rPr>
        <w:t>зб</w:t>
      </w:r>
      <w:proofErr w:type="spellEnd"/>
      <w:r w:rsidRPr="005D63F7">
        <w:rPr>
          <w:szCs w:val="28"/>
        </w:rPr>
        <w:t xml:space="preserve">. Інститут інноваційних технологій і змісту освіти </w:t>
      </w:r>
      <w:proofErr w:type="spellStart"/>
      <w:r w:rsidRPr="005D63F7">
        <w:rPr>
          <w:szCs w:val="28"/>
        </w:rPr>
        <w:t>МОНмолодьспорту</w:t>
      </w:r>
      <w:proofErr w:type="spellEnd"/>
      <w:r w:rsidRPr="005D63F7">
        <w:rPr>
          <w:szCs w:val="28"/>
        </w:rPr>
        <w:t xml:space="preserve"> України, Академія міжнародного співробітництва по креативній педагогіці: У 2-х ч. К., 2012. </w:t>
      </w:r>
      <w:proofErr w:type="spellStart"/>
      <w:r w:rsidRPr="005D63F7">
        <w:rPr>
          <w:szCs w:val="28"/>
        </w:rPr>
        <w:t>Вип</w:t>
      </w:r>
      <w:proofErr w:type="spellEnd"/>
      <w:r w:rsidRPr="005D63F7">
        <w:rPr>
          <w:szCs w:val="28"/>
        </w:rPr>
        <w:t>. 73. Ч. І. С. 28-33.</w:t>
      </w:r>
    </w:p>
    <w:p w14:paraId="0FE98934"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Богданова І. М. Педагогічні інновації в системі підготовки вчителя: кінець ХХ – початок ХХІ століття: монографія / І. М. Богданова. Одеса, 2009. 157 с.</w:t>
      </w:r>
    </w:p>
    <w:p w14:paraId="0D4149F7"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 xml:space="preserve">Борисова З. Н. Теоретичні основи проблеми підготовки педагогічних кадрів у галузі дошкільного виховання // Удосконалення професійної підготовки спеціалістів дошкільного профілю / За </w:t>
      </w:r>
      <w:proofErr w:type="spellStart"/>
      <w:r w:rsidRPr="005D63F7">
        <w:rPr>
          <w:szCs w:val="28"/>
        </w:rPr>
        <w:t>олл</w:t>
      </w:r>
      <w:proofErr w:type="spellEnd"/>
      <w:r w:rsidRPr="005D63F7">
        <w:rPr>
          <w:szCs w:val="28"/>
        </w:rPr>
        <w:t>. Л. Артемової, Н. Лисенко. К.: РУМК, 2012. С. 32-42.</w:t>
      </w:r>
    </w:p>
    <w:p w14:paraId="1CBF3371"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lastRenderedPageBreak/>
        <w:t xml:space="preserve">Борисова З. Н. Теорія і практика дошкільної освіти в Україні / Борисова З. Н. та ін.; </w:t>
      </w:r>
      <w:proofErr w:type="spellStart"/>
      <w:r w:rsidRPr="005D63F7">
        <w:rPr>
          <w:szCs w:val="28"/>
        </w:rPr>
        <w:t>заг</w:t>
      </w:r>
      <w:proofErr w:type="spellEnd"/>
      <w:r w:rsidRPr="005D63F7">
        <w:rPr>
          <w:szCs w:val="28"/>
        </w:rPr>
        <w:t xml:space="preserve">. ред. </w:t>
      </w:r>
      <w:proofErr w:type="spellStart"/>
      <w:r w:rsidRPr="005D63F7">
        <w:rPr>
          <w:szCs w:val="28"/>
        </w:rPr>
        <w:t>Бєлєнька</w:t>
      </w:r>
      <w:proofErr w:type="spellEnd"/>
      <w:r w:rsidRPr="005D63F7">
        <w:rPr>
          <w:szCs w:val="28"/>
        </w:rPr>
        <w:t xml:space="preserve"> Г. В., </w:t>
      </w:r>
      <w:proofErr w:type="spellStart"/>
      <w:r w:rsidRPr="005D63F7">
        <w:rPr>
          <w:szCs w:val="28"/>
        </w:rPr>
        <w:t>Машовець</w:t>
      </w:r>
      <w:proofErr w:type="spellEnd"/>
      <w:r w:rsidRPr="005D63F7">
        <w:rPr>
          <w:szCs w:val="28"/>
        </w:rPr>
        <w:t xml:space="preserve"> М. А. Київ. ун-т ім. Б. Грінченка, Пед. ін-т. К.: Київ. ун-т ім. Б. Грінченка, 2016. 230 с.</w:t>
      </w:r>
    </w:p>
    <w:p w14:paraId="6E253E0E"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Бурова А., Долинна О. Проблемні питання дошкільної освіти. Дошкільне виховання, 2008. № 7. С. 12-14.</w:t>
      </w:r>
    </w:p>
    <w:p w14:paraId="25CA8E48"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Верозубов</w:t>
      </w:r>
      <w:proofErr w:type="spellEnd"/>
      <w:r w:rsidRPr="005D63F7">
        <w:rPr>
          <w:szCs w:val="28"/>
        </w:rPr>
        <w:t xml:space="preserve"> О. </w:t>
      </w:r>
      <w:proofErr w:type="spellStart"/>
      <w:r w:rsidRPr="005D63F7">
        <w:rPr>
          <w:szCs w:val="28"/>
        </w:rPr>
        <w:t>Дошкілля</w:t>
      </w:r>
      <w:proofErr w:type="spellEnd"/>
      <w:r w:rsidRPr="005D63F7">
        <w:rPr>
          <w:szCs w:val="28"/>
        </w:rPr>
        <w:t xml:space="preserve"> в центрі уваги // Дошкільне виховання, 2010. С. № 7. С. 5-6.</w:t>
      </w:r>
    </w:p>
    <w:p w14:paraId="66C128E9"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 xml:space="preserve">Волинець Ю. О. Формування у майбутніх вихователів готовності до експериментальної роботи з дітьми старшого дошкільного віку / Ю. О. Волинець // 1020-річчя історії шкільної освіти в Україні: традиції, сучасність, перспективи: </w:t>
      </w:r>
      <w:proofErr w:type="spellStart"/>
      <w:r w:rsidRPr="005D63F7">
        <w:rPr>
          <w:szCs w:val="28"/>
        </w:rPr>
        <w:t>міжнар</w:t>
      </w:r>
      <w:proofErr w:type="spellEnd"/>
      <w:r w:rsidRPr="005D63F7">
        <w:rPr>
          <w:szCs w:val="28"/>
        </w:rPr>
        <w:t xml:space="preserve">. наук. </w:t>
      </w:r>
      <w:proofErr w:type="spellStart"/>
      <w:r w:rsidRPr="005D63F7">
        <w:rPr>
          <w:szCs w:val="28"/>
        </w:rPr>
        <w:t>конф</w:t>
      </w:r>
      <w:proofErr w:type="spellEnd"/>
      <w:r w:rsidRPr="005D63F7">
        <w:rPr>
          <w:szCs w:val="28"/>
        </w:rPr>
        <w:t xml:space="preserve">.: </w:t>
      </w:r>
      <w:proofErr w:type="spellStart"/>
      <w:r w:rsidRPr="005D63F7">
        <w:rPr>
          <w:szCs w:val="28"/>
        </w:rPr>
        <w:t>зб</w:t>
      </w:r>
      <w:proofErr w:type="spellEnd"/>
      <w:r w:rsidRPr="005D63F7">
        <w:rPr>
          <w:szCs w:val="28"/>
        </w:rPr>
        <w:t xml:space="preserve">. матеріалів / </w:t>
      </w:r>
      <w:proofErr w:type="spellStart"/>
      <w:r w:rsidRPr="005D63F7">
        <w:rPr>
          <w:szCs w:val="28"/>
        </w:rPr>
        <w:t>редкол</w:t>
      </w:r>
      <w:proofErr w:type="spellEnd"/>
      <w:r w:rsidRPr="005D63F7">
        <w:rPr>
          <w:szCs w:val="28"/>
        </w:rPr>
        <w:t xml:space="preserve">.: В. О. </w:t>
      </w:r>
      <w:proofErr w:type="spellStart"/>
      <w:r w:rsidRPr="005D63F7">
        <w:rPr>
          <w:szCs w:val="28"/>
        </w:rPr>
        <w:t>Огнев’юк</w:t>
      </w:r>
      <w:proofErr w:type="spellEnd"/>
      <w:r w:rsidRPr="005D63F7">
        <w:rPr>
          <w:szCs w:val="28"/>
        </w:rPr>
        <w:t xml:space="preserve">, Л. Л. </w:t>
      </w:r>
      <w:proofErr w:type="spellStart"/>
      <w:r w:rsidRPr="005D63F7">
        <w:rPr>
          <w:szCs w:val="28"/>
        </w:rPr>
        <w:t>Хоружа</w:t>
      </w:r>
      <w:proofErr w:type="spellEnd"/>
      <w:r w:rsidRPr="005D63F7">
        <w:rPr>
          <w:szCs w:val="28"/>
        </w:rPr>
        <w:t xml:space="preserve"> [та ін.]. К.: КМПУ ім. Б. Д. Грінченка, 2009. С. 98-100.</w:t>
      </w:r>
    </w:p>
    <w:p w14:paraId="1B4B5ACC"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 xml:space="preserve">Гайдай І. В. Термінологічний словник для студентів спеціальностей «Початкова освіта», «Дошкільна освіта» / І. В. Гайдай; М-во освіти і науки України, Черкас. </w:t>
      </w:r>
      <w:proofErr w:type="spellStart"/>
      <w:r w:rsidRPr="005D63F7">
        <w:rPr>
          <w:szCs w:val="28"/>
        </w:rPr>
        <w:t>нац</w:t>
      </w:r>
      <w:proofErr w:type="spellEnd"/>
      <w:r w:rsidRPr="005D63F7">
        <w:rPr>
          <w:szCs w:val="28"/>
        </w:rPr>
        <w:t>. ун-т ім. Б. Хмельницького. Черкаси: Вид. від. ЧНУ ім. Б. Хмельницького, 2015. 191 с.</w:t>
      </w:r>
    </w:p>
    <w:p w14:paraId="34E70A05"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Галус</w:t>
      </w:r>
      <w:proofErr w:type="spellEnd"/>
      <w:r w:rsidRPr="005D63F7">
        <w:rPr>
          <w:szCs w:val="28"/>
        </w:rPr>
        <w:t xml:space="preserve"> О. М., </w:t>
      </w:r>
      <w:proofErr w:type="spellStart"/>
      <w:r w:rsidRPr="005D63F7">
        <w:rPr>
          <w:szCs w:val="28"/>
        </w:rPr>
        <w:t>Шапошнікова</w:t>
      </w:r>
      <w:proofErr w:type="spellEnd"/>
      <w:r w:rsidRPr="005D63F7">
        <w:rPr>
          <w:szCs w:val="28"/>
        </w:rPr>
        <w:t xml:space="preserve"> Л. М. Порівняльна педагогіка. К., 2006. С. 66-68.</w:t>
      </w:r>
    </w:p>
    <w:p w14:paraId="1E78275A"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Гончаренко А. Дошкільна освіта Німеччини та України у зіставленні. Дошкільне виховання. 2018. № 11. С. 13–15. URL: https://elibrary.kubg.edu.ua/id/eprint/36803/6/A_Goncharenko_DV_11_IPPO.pdf (дата звернення: 30.04.22).</w:t>
      </w:r>
    </w:p>
    <w:p w14:paraId="028A70C1"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 xml:space="preserve">Гордій Н. Особливості впливу сім’ї та закладу дошкільної освіти на становлення процесу соціалізації дошкільника. Сучасні інноваційні технології у дошкільній освіті: </w:t>
      </w:r>
      <w:proofErr w:type="spellStart"/>
      <w:r w:rsidRPr="005D63F7">
        <w:rPr>
          <w:szCs w:val="28"/>
        </w:rPr>
        <w:t>зб</w:t>
      </w:r>
      <w:proofErr w:type="spellEnd"/>
      <w:r w:rsidRPr="005D63F7">
        <w:rPr>
          <w:szCs w:val="28"/>
        </w:rPr>
        <w:t xml:space="preserve">. тез за матеріалами </w:t>
      </w:r>
      <w:proofErr w:type="spellStart"/>
      <w:r w:rsidRPr="005D63F7">
        <w:rPr>
          <w:szCs w:val="28"/>
        </w:rPr>
        <w:t>міжнар</w:t>
      </w:r>
      <w:proofErr w:type="spellEnd"/>
      <w:r w:rsidRPr="005D63F7">
        <w:rPr>
          <w:szCs w:val="28"/>
        </w:rPr>
        <w:t>. наук.-</w:t>
      </w:r>
      <w:proofErr w:type="spellStart"/>
      <w:r w:rsidRPr="005D63F7">
        <w:rPr>
          <w:szCs w:val="28"/>
        </w:rPr>
        <w:t>практ</w:t>
      </w:r>
      <w:proofErr w:type="spellEnd"/>
      <w:r w:rsidRPr="005D63F7">
        <w:rPr>
          <w:szCs w:val="28"/>
        </w:rPr>
        <w:t xml:space="preserve">. </w:t>
      </w:r>
      <w:proofErr w:type="spellStart"/>
      <w:r w:rsidRPr="005D63F7">
        <w:rPr>
          <w:szCs w:val="28"/>
        </w:rPr>
        <w:t>конф</w:t>
      </w:r>
      <w:proofErr w:type="spellEnd"/>
      <w:r w:rsidRPr="005D63F7">
        <w:rPr>
          <w:szCs w:val="28"/>
        </w:rPr>
        <w:t>., м. Умань, 14–15 трав. 2020 р. Умань, 2020. URL: https://dspace.udpu.edu.ua/bitstream/123456789/12703/3/%D0%97%D0%B1%D1%96%D1%80%D0%BD%D0%B8%D0%BA%20%D1%82%D0%B5%D0%B7%2015.05.20.pdf (дата звернення: 30.04.22).</w:t>
      </w:r>
    </w:p>
    <w:p w14:paraId="1414536A"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lastRenderedPageBreak/>
        <w:t>Гофрон</w:t>
      </w:r>
      <w:proofErr w:type="spellEnd"/>
      <w:r w:rsidRPr="005D63F7">
        <w:rPr>
          <w:szCs w:val="28"/>
        </w:rPr>
        <w:t xml:space="preserve"> А. Різні погляди на Європу і проектування освітніх концепцій / А. </w:t>
      </w:r>
      <w:proofErr w:type="spellStart"/>
      <w:r w:rsidRPr="005D63F7">
        <w:rPr>
          <w:szCs w:val="28"/>
        </w:rPr>
        <w:t>Гофрон</w:t>
      </w:r>
      <w:proofErr w:type="spellEnd"/>
      <w:r w:rsidRPr="005D63F7">
        <w:rPr>
          <w:szCs w:val="28"/>
        </w:rPr>
        <w:t>. Вища школа України, 2005. № 1. С. 37–45.</w:t>
      </w:r>
    </w:p>
    <w:p w14:paraId="6AD0BEEF"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Гречишкіна</w:t>
      </w:r>
      <w:proofErr w:type="spellEnd"/>
      <w:r w:rsidRPr="005D63F7">
        <w:rPr>
          <w:szCs w:val="28"/>
        </w:rPr>
        <w:t xml:space="preserve"> І. А. „Зимовий потяг” (комплексне заняття для дітей молодшого дошкільного віку з використанням дидактичної наочності) / І. А. </w:t>
      </w:r>
      <w:proofErr w:type="spellStart"/>
      <w:r w:rsidRPr="005D63F7">
        <w:rPr>
          <w:szCs w:val="28"/>
        </w:rPr>
        <w:t>Гречишкіна</w:t>
      </w:r>
      <w:proofErr w:type="spellEnd"/>
      <w:r w:rsidRPr="005D63F7">
        <w:rPr>
          <w:szCs w:val="28"/>
        </w:rPr>
        <w:t xml:space="preserve">, К. Попова // Методична скарбничка сучасного педагога / За ред. </w:t>
      </w:r>
      <w:proofErr w:type="spellStart"/>
      <w:r w:rsidRPr="005D63F7">
        <w:rPr>
          <w:szCs w:val="28"/>
        </w:rPr>
        <w:t>Бадер</w:t>
      </w:r>
      <w:proofErr w:type="spellEnd"/>
      <w:r w:rsidRPr="005D63F7">
        <w:rPr>
          <w:szCs w:val="28"/>
        </w:rPr>
        <w:t xml:space="preserve"> С. О., Черв’якової Н. І. / ДЗ „Луганський національний університет імені Тараса Шевченка”. Старобільськ: „Вид-во ДЗ „ЛНУ імені Тараса Шевченка”, 2018. С. 8–11 </w:t>
      </w:r>
    </w:p>
    <w:p w14:paraId="6539B4DB"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Гречишкіна</w:t>
      </w:r>
      <w:proofErr w:type="spellEnd"/>
      <w:r w:rsidRPr="005D63F7">
        <w:rPr>
          <w:szCs w:val="28"/>
        </w:rPr>
        <w:t xml:space="preserve"> І. А. Дидактична наочність як засіб навчання зв’язного мовлення в молодшому дошкільному віці. Збірник наукових праць „Педагогічні науки”. Херсон, 2017. Випуск LXXІX. Т. 1. С. 63–69. </w:t>
      </w:r>
    </w:p>
    <w:p w14:paraId="71DC3442"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Гречишкіна</w:t>
      </w:r>
      <w:proofErr w:type="spellEnd"/>
      <w:r w:rsidRPr="005D63F7">
        <w:rPr>
          <w:szCs w:val="28"/>
        </w:rPr>
        <w:t xml:space="preserve"> І. А. Заняття з розвитку мовлення дітей молодшого дошкільного віку „Лісова подорож” / І. А. </w:t>
      </w:r>
      <w:proofErr w:type="spellStart"/>
      <w:r w:rsidRPr="005D63F7">
        <w:rPr>
          <w:szCs w:val="28"/>
        </w:rPr>
        <w:t>Гречишкіна</w:t>
      </w:r>
      <w:proofErr w:type="spellEnd"/>
      <w:r w:rsidRPr="005D63F7">
        <w:rPr>
          <w:szCs w:val="28"/>
        </w:rPr>
        <w:t xml:space="preserve">, О. М. Плічко // Методична скарбничка сучасного педагога / за ред. </w:t>
      </w:r>
      <w:proofErr w:type="spellStart"/>
      <w:r w:rsidRPr="005D63F7">
        <w:rPr>
          <w:szCs w:val="28"/>
        </w:rPr>
        <w:t>Бадер</w:t>
      </w:r>
      <w:proofErr w:type="spellEnd"/>
      <w:r w:rsidRPr="005D63F7">
        <w:rPr>
          <w:szCs w:val="28"/>
        </w:rPr>
        <w:t xml:space="preserve"> С. О., Черв’якової Н. І. / ДЗ „Луганський національний університет імені Тараса Шевченка”. Старобільськ: СПД </w:t>
      </w:r>
      <w:proofErr w:type="spellStart"/>
      <w:r w:rsidRPr="005D63F7">
        <w:rPr>
          <w:szCs w:val="28"/>
        </w:rPr>
        <w:t>Рєзніков</w:t>
      </w:r>
      <w:proofErr w:type="spellEnd"/>
      <w:r w:rsidRPr="005D63F7">
        <w:rPr>
          <w:szCs w:val="28"/>
        </w:rPr>
        <w:t xml:space="preserve"> В. С., 2017. С. 55–60 9 </w:t>
      </w:r>
    </w:p>
    <w:p w14:paraId="27CDCE1A"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Гречишкіна</w:t>
      </w:r>
      <w:proofErr w:type="spellEnd"/>
      <w:r w:rsidRPr="005D63F7">
        <w:rPr>
          <w:szCs w:val="28"/>
        </w:rPr>
        <w:t xml:space="preserve"> І. А. </w:t>
      </w:r>
      <w:proofErr w:type="spellStart"/>
      <w:r w:rsidRPr="005D63F7">
        <w:rPr>
          <w:szCs w:val="28"/>
        </w:rPr>
        <w:t>Критеріально</w:t>
      </w:r>
      <w:proofErr w:type="spellEnd"/>
      <w:r w:rsidRPr="005D63F7">
        <w:rPr>
          <w:szCs w:val="28"/>
        </w:rPr>
        <w:t xml:space="preserve">-діагностичний інструментарій оцінки рівнів зв’язного мовлення молодших дошкільників. Інноваційна педагогіка: Науковий журнал. Одеса, 2018. Випуск 4. Т. 1. С. 73–75. </w:t>
      </w:r>
    </w:p>
    <w:p w14:paraId="1D687451"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Гречишкіна</w:t>
      </w:r>
      <w:proofErr w:type="spellEnd"/>
      <w:r w:rsidRPr="005D63F7">
        <w:rPr>
          <w:szCs w:val="28"/>
        </w:rPr>
        <w:t xml:space="preserve"> І. А. Методика пропедевтичної роботи навчання зв’язного мовлення дітей молодшого дошкільного віку. </w:t>
      </w:r>
      <w:proofErr w:type="spellStart"/>
      <w:r w:rsidRPr="005D63F7">
        <w:rPr>
          <w:szCs w:val="28"/>
        </w:rPr>
        <w:t>Humanitarium</w:t>
      </w:r>
      <w:proofErr w:type="spellEnd"/>
      <w:r w:rsidRPr="005D63F7">
        <w:rPr>
          <w:szCs w:val="28"/>
        </w:rPr>
        <w:t xml:space="preserve"> – Переяслав-Хмельницький (Київ. обл.); Ніжин (</w:t>
      </w:r>
      <w:proofErr w:type="spellStart"/>
      <w:r w:rsidRPr="005D63F7">
        <w:rPr>
          <w:szCs w:val="28"/>
        </w:rPr>
        <w:t>Чернігів.обл</w:t>
      </w:r>
      <w:proofErr w:type="spellEnd"/>
      <w:r w:rsidRPr="005D63F7">
        <w:rPr>
          <w:szCs w:val="28"/>
        </w:rPr>
        <w:t xml:space="preserve">.): Лисенко М. М., 2019. Том 44. </w:t>
      </w:r>
      <w:proofErr w:type="spellStart"/>
      <w:r w:rsidRPr="005D63F7">
        <w:rPr>
          <w:szCs w:val="28"/>
        </w:rPr>
        <w:t>Вип</w:t>
      </w:r>
      <w:proofErr w:type="spellEnd"/>
      <w:r w:rsidRPr="005D63F7">
        <w:rPr>
          <w:szCs w:val="28"/>
        </w:rPr>
        <w:t>. 2: Педагогіка. С. 34–40.</w:t>
      </w:r>
    </w:p>
    <w:p w14:paraId="4B431C18"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Гречишкіна</w:t>
      </w:r>
      <w:proofErr w:type="spellEnd"/>
      <w:r w:rsidRPr="005D63F7">
        <w:rPr>
          <w:szCs w:val="28"/>
        </w:rPr>
        <w:t xml:space="preserve"> І. А. Оповідання для дітей молодшого дошкільного віку „Зимова казочка”, „Чарівні слова”, „Невигадана новорічна історія”, „День народження матусі” / І. А. </w:t>
      </w:r>
      <w:proofErr w:type="spellStart"/>
      <w:r w:rsidRPr="005D63F7">
        <w:rPr>
          <w:szCs w:val="28"/>
        </w:rPr>
        <w:t>Гречишкіна</w:t>
      </w:r>
      <w:proofErr w:type="spellEnd"/>
      <w:r w:rsidRPr="005D63F7">
        <w:rPr>
          <w:szCs w:val="28"/>
        </w:rPr>
        <w:t xml:space="preserve">, Є. А. </w:t>
      </w:r>
      <w:proofErr w:type="spellStart"/>
      <w:r w:rsidRPr="005D63F7">
        <w:rPr>
          <w:szCs w:val="28"/>
        </w:rPr>
        <w:t>Драгунова</w:t>
      </w:r>
      <w:proofErr w:type="spellEnd"/>
      <w:r w:rsidRPr="005D63F7">
        <w:rPr>
          <w:szCs w:val="28"/>
        </w:rPr>
        <w:t xml:space="preserve"> // Методична скарбничка сучасного педагога / За ред. </w:t>
      </w:r>
      <w:proofErr w:type="spellStart"/>
      <w:r w:rsidRPr="005D63F7">
        <w:rPr>
          <w:szCs w:val="28"/>
        </w:rPr>
        <w:t>Бадер</w:t>
      </w:r>
      <w:proofErr w:type="spellEnd"/>
      <w:r w:rsidRPr="005D63F7">
        <w:rPr>
          <w:szCs w:val="28"/>
        </w:rPr>
        <w:t xml:space="preserve"> С. О., Черв’якової Н. І. / ДЗ „Луганський національний університет імені Тараса Шевченка. Старобільськ: „Вид-во ДЗ ЛНУ ім. Т. Шевченка”, 2018. С. 11–13</w:t>
      </w:r>
    </w:p>
    <w:p w14:paraId="6899A84C"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lastRenderedPageBreak/>
        <w:t>Грицюк</w:t>
      </w:r>
      <w:proofErr w:type="spellEnd"/>
      <w:r w:rsidRPr="005D63F7">
        <w:rPr>
          <w:szCs w:val="28"/>
        </w:rPr>
        <w:t xml:space="preserve"> Л. А. Нові форми здобуття дошкільної освіти. Тернопіль, 2005. 116 с.</w:t>
      </w:r>
    </w:p>
    <w:p w14:paraId="69DA54CE"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Грицюк</w:t>
      </w:r>
      <w:proofErr w:type="spellEnd"/>
      <w:r w:rsidRPr="005D63F7">
        <w:rPr>
          <w:szCs w:val="28"/>
        </w:rPr>
        <w:t xml:space="preserve"> Л. А. Нові форми здобуття дошкільної освіти. Тернопіль, 2005. 114 с.</w:t>
      </w:r>
    </w:p>
    <w:p w14:paraId="77F463EF"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Гуткевич</w:t>
      </w:r>
      <w:proofErr w:type="spellEnd"/>
      <w:r w:rsidRPr="005D63F7">
        <w:rPr>
          <w:szCs w:val="28"/>
        </w:rPr>
        <w:t xml:space="preserve"> С., </w:t>
      </w:r>
      <w:proofErr w:type="spellStart"/>
      <w:r w:rsidRPr="005D63F7">
        <w:rPr>
          <w:szCs w:val="28"/>
        </w:rPr>
        <w:t>Оніщенко</w:t>
      </w:r>
      <w:proofErr w:type="spellEnd"/>
      <w:r w:rsidRPr="005D63F7">
        <w:rPr>
          <w:szCs w:val="28"/>
        </w:rPr>
        <w:t xml:space="preserve"> І. Світовий освітній простір: тенденції та перспективи розвитку в умовах глобалізації: монографія. К.: НТУУ «КПІ», 2014. 205 с. Режим доступу: http://dspace.nuft.edu.ua/bitstream/123456789/20824/3/254.pdf (дата звернення: 30.04.22).</w:t>
      </w:r>
    </w:p>
    <w:p w14:paraId="75AAC6C0"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 xml:space="preserve">Дитина. Програма виховання і навчання дітей від двох до семи років / наук. кер. проекту: О. В. </w:t>
      </w:r>
      <w:proofErr w:type="spellStart"/>
      <w:r w:rsidRPr="005D63F7">
        <w:rPr>
          <w:szCs w:val="28"/>
        </w:rPr>
        <w:t>Огнев’юк</w:t>
      </w:r>
      <w:proofErr w:type="spellEnd"/>
      <w:r w:rsidRPr="005D63F7">
        <w:rPr>
          <w:szCs w:val="28"/>
        </w:rPr>
        <w:t xml:space="preserve">, К. І. Волинець; наук. кер. О. В. Проскура, Л. П. </w:t>
      </w:r>
      <w:proofErr w:type="spellStart"/>
      <w:r w:rsidRPr="005D63F7">
        <w:rPr>
          <w:szCs w:val="28"/>
        </w:rPr>
        <w:t>Кочіна</w:t>
      </w:r>
      <w:proofErr w:type="spellEnd"/>
      <w:r w:rsidRPr="005D63F7">
        <w:rPr>
          <w:szCs w:val="28"/>
        </w:rPr>
        <w:t xml:space="preserve">, В. У. Кузьменко, Н. В. </w:t>
      </w:r>
      <w:proofErr w:type="spellStart"/>
      <w:r w:rsidRPr="005D63F7">
        <w:rPr>
          <w:szCs w:val="28"/>
        </w:rPr>
        <w:t>Кудикіна</w:t>
      </w:r>
      <w:proofErr w:type="spellEnd"/>
      <w:r w:rsidRPr="005D63F7">
        <w:rPr>
          <w:szCs w:val="28"/>
        </w:rPr>
        <w:t xml:space="preserve">; </w:t>
      </w:r>
      <w:proofErr w:type="spellStart"/>
      <w:r w:rsidRPr="005D63F7">
        <w:rPr>
          <w:szCs w:val="28"/>
        </w:rPr>
        <w:t>авт</w:t>
      </w:r>
      <w:proofErr w:type="spellEnd"/>
      <w:r w:rsidRPr="005D63F7">
        <w:rPr>
          <w:szCs w:val="28"/>
        </w:rPr>
        <w:t xml:space="preserve">. </w:t>
      </w:r>
      <w:proofErr w:type="spellStart"/>
      <w:r w:rsidRPr="005D63F7">
        <w:rPr>
          <w:szCs w:val="28"/>
        </w:rPr>
        <w:t>кол</w:t>
      </w:r>
      <w:proofErr w:type="spellEnd"/>
      <w:r w:rsidRPr="005D63F7">
        <w:rPr>
          <w:szCs w:val="28"/>
        </w:rPr>
        <w:t xml:space="preserve">. Г. В. </w:t>
      </w:r>
      <w:proofErr w:type="spellStart"/>
      <w:r w:rsidRPr="005D63F7">
        <w:rPr>
          <w:szCs w:val="28"/>
        </w:rPr>
        <w:t>Бєлєнька</w:t>
      </w:r>
      <w:proofErr w:type="spellEnd"/>
      <w:r w:rsidRPr="005D63F7">
        <w:rPr>
          <w:szCs w:val="28"/>
        </w:rPr>
        <w:t xml:space="preserve">, Е. В. Бєлкіна [та ін.] / Мін. </w:t>
      </w:r>
      <w:proofErr w:type="spellStart"/>
      <w:r w:rsidRPr="005D63F7">
        <w:rPr>
          <w:szCs w:val="28"/>
        </w:rPr>
        <w:t>осв</w:t>
      </w:r>
      <w:proofErr w:type="spellEnd"/>
      <w:r w:rsidRPr="005D63F7">
        <w:rPr>
          <w:szCs w:val="28"/>
        </w:rPr>
        <w:t xml:space="preserve">. і наук, </w:t>
      </w:r>
      <w:proofErr w:type="spellStart"/>
      <w:r w:rsidRPr="005D63F7">
        <w:rPr>
          <w:szCs w:val="28"/>
        </w:rPr>
        <w:t>мол</w:t>
      </w:r>
      <w:proofErr w:type="spellEnd"/>
      <w:r w:rsidRPr="005D63F7">
        <w:rPr>
          <w:szCs w:val="28"/>
        </w:rPr>
        <w:t xml:space="preserve">. та спорту України, </w:t>
      </w:r>
      <w:proofErr w:type="spellStart"/>
      <w:r w:rsidRPr="005D63F7">
        <w:rPr>
          <w:szCs w:val="28"/>
        </w:rPr>
        <w:t>Головн</w:t>
      </w:r>
      <w:proofErr w:type="spellEnd"/>
      <w:r w:rsidRPr="005D63F7">
        <w:rPr>
          <w:szCs w:val="28"/>
        </w:rPr>
        <w:t xml:space="preserve">. </w:t>
      </w:r>
      <w:proofErr w:type="spellStart"/>
      <w:r w:rsidRPr="005D63F7">
        <w:rPr>
          <w:szCs w:val="28"/>
        </w:rPr>
        <w:t>упр</w:t>
      </w:r>
      <w:proofErr w:type="spellEnd"/>
      <w:r w:rsidRPr="005D63F7">
        <w:rPr>
          <w:szCs w:val="28"/>
        </w:rPr>
        <w:t xml:space="preserve">. </w:t>
      </w:r>
      <w:proofErr w:type="spellStart"/>
      <w:r w:rsidRPr="005D63F7">
        <w:rPr>
          <w:szCs w:val="28"/>
        </w:rPr>
        <w:t>осв</w:t>
      </w:r>
      <w:proofErr w:type="spellEnd"/>
      <w:r w:rsidRPr="005D63F7">
        <w:rPr>
          <w:szCs w:val="28"/>
        </w:rPr>
        <w:t xml:space="preserve">. і наук. </w:t>
      </w:r>
      <w:proofErr w:type="spellStart"/>
      <w:r w:rsidRPr="005D63F7">
        <w:rPr>
          <w:szCs w:val="28"/>
        </w:rPr>
        <w:t>викон</w:t>
      </w:r>
      <w:proofErr w:type="spellEnd"/>
      <w:r w:rsidRPr="005D63F7">
        <w:rPr>
          <w:szCs w:val="28"/>
        </w:rPr>
        <w:t xml:space="preserve">. </w:t>
      </w:r>
      <w:proofErr w:type="spellStart"/>
      <w:r w:rsidRPr="005D63F7">
        <w:rPr>
          <w:szCs w:val="28"/>
        </w:rPr>
        <w:t>орг</w:t>
      </w:r>
      <w:proofErr w:type="spellEnd"/>
      <w:r w:rsidRPr="005D63F7">
        <w:rPr>
          <w:szCs w:val="28"/>
        </w:rPr>
        <w:t xml:space="preserve">. </w:t>
      </w:r>
      <w:proofErr w:type="spellStart"/>
      <w:r w:rsidRPr="005D63F7">
        <w:rPr>
          <w:szCs w:val="28"/>
        </w:rPr>
        <w:t>Київміськради</w:t>
      </w:r>
      <w:proofErr w:type="spellEnd"/>
      <w:r w:rsidRPr="005D63F7">
        <w:rPr>
          <w:szCs w:val="28"/>
        </w:rPr>
        <w:t xml:space="preserve">, Київ. ун-т ім. Б. Грінченка. 3-є вид., </w:t>
      </w:r>
      <w:proofErr w:type="spellStart"/>
      <w:r w:rsidRPr="005D63F7">
        <w:rPr>
          <w:szCs w:val="28"/>
        </w:rPr>
        <w:t>доопр</w:t>
      </w:r>
      <w:proofErr w:type="spellEnd"/>
      <w:r w:rsidRPr="005D63F7">
        <w:rPr>
          <w:szCs w:val="28"/>
        </w:rPr>
        <w:t xml:space="preserve">. та </w:t>
      </w:r>
      <w:proofErr w:type="spellStart"/>
      <w:r w:rsidRPr="005D63F7">
        <w:rPr>
          <w:szCs w:val="28"/>
        </w:rPr>
        <w:t>доп</w:t>
      </w:r>
      <w:proofErr w:type="spellEnd"/>
      <w:r w:rsidRPr="005D63F7">
        <w:rPr>
          <w:szCs w:val="28"/>
        </w:rPr>
        <w:t>. К.: Київ. ун-т ім. Б. Грінченка, 2012. 492 с.</w:t>
      </w:r>
    </w:p>
    <w:p w14:paraId="3397A890"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Дичківська</w:t>
      </w:r>
      <w:proofErr w:type="spellEnd"/>
      <w:r w:rsidRPr="005D63F7">
        <w:rPr>
          <w:szCs w:val="28"/>
        </w:rPr>
        <w:t xml:space="preserve"> І. М. Інноваційні педагогічні технології: Навчальний посібник. К.: </w:t>
      </w:r>
      <w:proofErr w:type="spellStart"/>
      <w:r w:rsidRPr="005D63F7">
        <w:rPr>
          <w:szCs w:val="28"/>
        </w:rPr>
        <w:t>Академвидав</w:t>
      </w:r>
      <w:proofErr w:type="spellEnd"/>
      <w:r w:rsidRPr="005D63F7">
        <w:rPr>
          <w:szCs w:val="28"/>
        </w:rPr>
        <w:t>, 2012. С. 79-89.</w:t>
      </w:r>
    </w:p>
    <w:p w14:paraId="5C2A7D0B"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Дичківська</w:t>
      </w:r>
      <w:proofErr w:type="spellEnd"/>
      <w:r w:rsidRPr="005D63F7">
        <w:rPr>
          <w:szCs w:val="28"/>
        </w:rPr>
        <w:t xml:space="preserve"> І. М. Педагогічна </w:t>
      </w:r>
      <w:proofErr w:type="spellStart"/>
      <w:r w:rsidRPr="005D63F7">
        <w:rPr>
          <w:szCs w:val="28"/>
        </w:rPr>
        <w:t>інноватика</w:t>
      </w:r>
      <w:proofErr w:type="spellEnd"/>
      <w:r w:rsidRPr="005D63F7">
        <w:rPr>
          <w:szCs w:val="28"/>
        </w:rPr>
        <w:t>: сучасний погляд. Дошкільне виховання, 2002. № 8. С. 6–8.</w:t>
      </w:r>
    </w:p>
    <w:p w14:paraId="650BFBF1"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Докучаєва В. В. Проектування інноваційних педагогічних систем у сучасному освітньому просторі: монографія / В. В. Докучаєва. Луганськ: Альма-матер, 2005. 304 с.</w:t>
      </w:r>
    </w:p>
    <w:p w14:paraId="17CD2A70"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 xml:space="preserve">Дошкільна освіта: словник-довідник: понад 1000 термінів, понять, назв / Укладачі К.Л. Крутій, О.О. </w:t>
      </w:r>
      <w:proofErr w:type="spellStart"/>
      <w:r w:rsidRPr="005D63F7">
        <w:rPr>
          <w:szCs w:val="28"/>
        </w:rPr>
        <w:t>Фунтікова</w:t>
      </w:r>
      <w:proofErr w:type="spellEnd"/>
      <w:r w:rsidRPr="005D63F7">
        <w:rPr>
          <w:szCs w:val="28"/>
        </w:rPr>
        <w:t>. Запоріжжя: ТОВ «ЛІПС» ЛТД, 2010. 324 с.</w:t>
      </w:r>
    </w:p>
    <w:p w14:paraId="34E1D504"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Енциклопедія освіти / Акад. пед. наук України; гол. ред. В.Г. Кремень. Київ: Юрінком Інтер, 2008. 1040 с.</w:t>
      </w:r>
    </w:p>
    <w:p w14:paraId="56B5DB7C"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 xml:space="preserve">Іванова Л. А. Педагогічне проектування процесу професійної підготовки педагогів-організаторів у Міжнародному дитячому центрі </w:t>
      </w:r>
      <w:r w:rsidRPr="005D63F7">
        <w:rPr>
          <w:szCs w:val="28"/>
        </w:rPr>
        <w:lastRenderedPageBreak/>
        <w:t xml:space="preserve">«Артек»: </w:t>
      </w:r>
      <w:proofErr w:type="spellStart"/>
      <w:r w:rsidRPr="005D63F7">
        <w:rPr>
          <w:szCs w:val="28"/>
        </w:rPr>
        <w:t>автореф</w:t>
      </w:r>
      <w:proofErr w:type="spellEnd"/>
      <w:r w:rsidRPr="005D63F7">
        <w:rPr>
          <w:szCs w:val="28"/>
        </w:rPr>
        <w:t xml:space="preserve">. </w:t>
      </w:r>
      <w:proofErr w:type="spellStart"/>
      <w:r w:rsidRPr="005D63F7">
        <w:rPr>
          <w:szCs w:val="28"/>
        </w:rPr>
        <w:t>дис</w:t>
      </w:r>
      <w:proofErr w:type="spellEnd"/>
      <w:r w:rsidRPr="005D63F7">
        <w:rPr>
          <w:szCs w:val="28"/>
        </w:rPr>
        <w:t xml:space="preserve">. на здобуття наук. ступеня </w:t>
      </w:r>
      <w:proofErr w:type="spellStart"/>
      <w:r w:rsidRPr="005D63F7">
        <w:rPr>
          <w:szCs w:val="28"/>
        </w:rPr>
        <w:t>канд</w:t>
      </w:r>
      <w:proofErr w:type="spellEnd"/>
      <w:r w:rsidRPr="005D63F7">
        <w:rPr>
          <w:szCs w:val="28"/>
        </w:rPr>
        <w:t>. пед. наук: 13.00.04 «Теорія і методика професійної освіти» / Л. А. Іванова. К., 2005. 25 с.</w:t>
      </w:r>
    </w:p>
    <w:p w14:paraId="19B20681"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Іванюк І. Освіта в Норвегії. // Дошкільне виховання, 2002. № 2. С. 24-26.</w:t>
      </w:r>
    </w:p>
    <w:p w14:paraId="5DB05043"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Іщенко Н.Г. До питання конотативного значення словотвірних синонімів / Н.Г. Іщенко // Гуманітарний вісник. Серія – Іноземна філологія. – Черкаси: ЧІТІ, 2000. – С. 161-165.</w:t>
      </w:r>
    </w:p>
    <w:p w14:paraId="50040C88"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Кен</w:t>
      </w:r>
      <w:proofErr w:type="spellEnd"/>
      <w:r w:rsidRPr="005D63F7">
        <w:rPr>
          <w:szCs w:val="28"/>
        </w:rPr>
        <w:t xml:space="preserve"> Робінсон, </w:t>
      </w:r>
      <w:proofErr w:type="spellStart"/>
      <w:r w:rsidRPr="005D63F7">
        <w:rPr>
          <w:szCs w:val="28"/>
        </w:rPr>
        <w:t>Лу</w:t>
      </w:r>
      <w:proofErr w:type="spellEnd"/>
      <w:r w:rsidRPr="005D63F7">
        <w:rPr>
          <w:szCs w:val="28"/>
        </w:rPr>
        <w:t xml:space="preserve"> </w:t>
      </w:r>
      <w:proofErr w:type="spellStart"/>
      <w:r w:rsidRPr="005D63F7">
        <w:rPr>
          <w:szCs w:val="28"/>
        </w:rPr>
        <w:t>Ароніка</w:t>
      </w:r>
      <w:proofErr w:type="spellEnd"/>
      <w:r w:rsidRPr="005D63F7">
        <w:rPr>
          <w:szCs w:val="28"/>
        </w:rPr>
        <w:t xml:space="preserve">. Школа майбутнього. Революція у вашій школі, що назавжди змінить освіту / переклад з </w:t>
      </w:r>
      <w:proofErr w:type="spellStart"/>
      <w:r w:rsidRPr="005D63F7">
        <w:rPr>
          <w:szCs w:val="28"/>
        </w:rPr>
        <w:t>англ</w:t>
      </w:r>
      <w:proofErr w:type="spellEnd"/>
      <w:r w:rsidRPr="005D63F7">
        <w:rPr>
          <w:szCs w:val="28"/>
        </w:rPr>
        <w:t>. Ганна Лелів. Львів: Літопис, 2016. 258 с.</w:t>
      </w:r>
    </w:p>
    <w:p w14:paraId="4661905A"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Кічук</w:t>
      </w:r>
      <w:proofErr w:type="spellEnd"/>
      <w:r w:rsidRPr="005D63F7">
        <w:rPr>
          <w:szCs w:val="28"/>
        </w:rPr>
        <w:t xml:space="preserve"> Н. Нова вітчизняна школа: актуалізація педагогічних інновацій у підготовці </w:t>
      </w:r>
      <w:proofErr w:type="spellStart"/>
      <w:r w:rsidRPr="005D63F7">
        <w:rPr>
          <w:szCs w:val="28"/>
        </w:rPr>
        <w:t>конкурентноздатного</w:t>
      </w:r>
      <w:proofErr w:type="spellEnd"/>
      <w:r w:rsidRPr="005D63F7">
        <w:rPr>
          <w:szCs w:val="28"/>
        </w:rPr>
        <w:t xml:space="preserve"> фахівця. Актуальні проблеми професійного розвитку фахівців </w:t>
      </w:r>
      <w:proofErr w:type="spellStart"/>
      <w:r w:rsidRPr="005D63F7">
        <w:rPr>
          <w:szCs w:val="28"/>
        </w:rPr>
        <w:t>соціономічної</w:t>
      </w:r>
      <w:proofErr w:type="spellEnd"/>
      <w:r w:rsidRPr="005D63F7">
        <w:rPr>
          <w:szCs w:val="28"/>
        </w:rPr>
        <w:t xml:space="preserve"> сфери в системі неперервної освіти. Збірник наукових праць за матеріалами Міжнародної науково-практичної конференції. Ізмаїл: РВВ ІДГУ, 2017. С. 50-53.</w:t>
      </w:r>
    </w:p>
    <w:p w14:paraId="27EBA975"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Класифікатор професій ДК 003:2010 {Електронний ресурс}. – Режим доступу: http://www.dk003.com/alpha%D0%92/. – Назва з екрану. – Дата звернення: 16.08.2016.</w:t>
      </w:r>
    </w:p>
    <w:p w14:paraId="16D0C267"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Клименко М.О., Прищепа А.М., Вознюк Н.М. Моніторинг довкілля: підручник. Київ: Вид. центр «Академія», 2006. 360 с.</w:t>
      </w:r>
    </w:p>
    <w:p w14:paraId="61BE952D"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 xml:space="preserve">Козак Л. Сучасна дошкільна освіта: європейський досвід розвитку. </w:t>
      </w:r>
      <w:proofErr w:type="spellStart"/>
      <w:r w:rsidRPr="005D63F7">
        <w:rPr>
          <w:szCs w:val="28"/>
        </w:rPr>
        <w:t>Освітологічний</w:t>
      </w:r>
      <w:proofErr w:type="spellEnd"/>
      <w:r w:rsidRPr="005D63F7">
        <w:rPr>
          <w:szCs w:val="28"/>
        </w:rPr>
        <w:t xml:space="preserve"> дискурс. 2017. № 3-4. С. 235-251. Режим доступу: http://nbuv.gov.ua/UJRN/osdys_2017_3-4_21 (дата звернення: 30.04.22).</w:t>
      </w:r>
    </w:p>
    <w:p w14:paraId="676DBC2F"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 xml:space="preserve">Козак Л., Швидка І. Якість дошкільної освіти на сучасному етапі. </w:t>
      </w:r>
      <w:proofErr w:type="spellStart"/>
      <w:r w:rsidRPr="005D63F7">
        <w:rPr>
          <w:szCs w:val="28"/>
        </w:rPr>
        <w:t>Освітологічний</w:t>
      </w:r>
      <w:proofErr w:type="spellEnd"/>
      <w:r w:rsidRPr="005D63F7">
        <w:rPr>
          <w:szCs w:val="28"/>
        </w:rPr>
        <w:t xml:space="preserve"> дискурс. 2018. № 3–4. С. 198–208.</w:t>
      </w:r>
    </w:p>
    <w:p w14:paraId="77D932EF"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 xml:space="preserve">Компетентність саморозвитку фахівця: педагогічні засади формування у вищій школі: монографія / [За ред. Н. В. </w:t>
      </w:r>
      <w:proofErr w:type="spellStart"/>
      <w:r w:rsidRPr="005D63F7">
        <w:rPr>
          <w:szCs w:val="28"/>
        </w:rPr>
        <w:t>Кічук</w:t>
      </w:r>
      <w:proofErr w:type="spellEnd"/>
      <w:r w:rsidRPr="005D63F7">
        <w:rPr>
          <w:szCs w:val="28"/>
        </w:rPr>
        <w:t>]. Ізмаїл: ІДГУ, 2007. 236 с.</w:t>
      </w:r>
    </w:p>
    <w:p w14:paraId="6283EF30"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lastRenderedPageBreak/>
        <w:t xml:space="preserve">Кремен В., </w:t>
      </w:r>
      <w:proofErr w:type="spellStart"/>
      <w:r w:rsidRPr="005D63F7">
        <w:rPr>
          <w:szCs w:val="28"/>
        </w:rPr>
        <w:t>Левовицький</w:t>
      </w:r>
      <w:proofErr w:type="spellEnd"/>
      <w:r w:rsidRPr="005D63F7">
        <w:rPr>
          <w:szCs w:val="28"/>
        </w:rPr>
        <w:t xml:space="preserve"> Т., </w:t>
      </w:r>
      <w:proofErr w:type="spellStart"/>
      <w:r w:rsidRPr="005D63F7">
        <w:rPr>
          <w:szCs w:val="28"/>
        </w:rPr>
        <w:t>Огнев’юк</w:t>
      </w:r>
      <w:proofErr w:type="spellEnd"/>
      <w:r w:rsidRPr="005D63F7">
        <w:rPr>
          <w:szCs w:val="28"/>
        </w:rPr>
        <w:t xml:space="preserve"> В., Сисоєва С. (ред.) Освітні реформи: місія, дійсність, рефлексія: монографія. Київ: ВП «Едельвейс», 2013. 460 с.</w:t>
      </w:r>
    </w:p>
    <w:p w14:paraId="7A7BE1B8"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Крутій К.Л. Моніторинг як сучасний засіб управління якістю освіти в дошкільному навчальному закладі: монографія. Запоріжжя: ТОВ «ЛІПС» ЛТД, 2006. 172 с.</w:t>
      </w:r>
    </w:p>
    <w:p w14:paraId="7D8F5583"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Куньч</w:t>
      </w:r>
      <w:proofErr w:type="spellEnd"/>
      <w:r w:rsidRPr="005D63F7">
        <w:rPr>
          <w:szCs w:val="28"/>
        </w:rPr>
        <w:t xml:space="preserve"> З.Й. Універсальний словник української мови. Навчальна книга. Тернопіль: Богдан, 2005. С. 465.</w:t>
      </w:r>
    </w:p>
    <w:p w14:paraId="7ED08496"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 xml:space="preserve">Лаврентьєва Г. П. </w:t>
      </w:r>
      <w:proofErr w:type="spellStart"/>
      <w:r w:rsidRPr="005D63F7">
        <w:rPr>
          <w:szCs w:val="28"/>
        </w:rPr>
        <w:t>Вальдорфський</w:t>
      </w:r>
      <w:proofErr w:type="spellEnd"/>
      <w:r w:rsidRPr="005D63F7">
        <w:rPr>
          <w:szCs w:val="28"/>
        </w:rPr>
        <w:t xml:space="preserve"> дитячий садок. Дошкільне виховання, 2005. № 6. С. 6–7.</w:t>
      </w:r>
    </w:p>
    <w:p w14:paraId="207B7464"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 xml:space="preserve">Лисенко Н. В., </w:t>
      </w:r>
      <w:proofErr w:type="spellStart"/>
      <w:r w:rsidRPr="005D63F7">
        <w:rPr>
          <w:szCs w:val="28"/>
        </w:rPr>
        <w:t>Кирста</w:t>
      </w:r>
      <w:proofErr w:type="spellEnd"/>
      <w:r w:rsidRPr="005D63F7">
        <w:rPr>
          <w:szCs w:val="28"/>
        </w:rPr>
        <w:t xml:space="preserve"> Н. Р. Педагогіка українського </w:t>
      </w:r>
      <w:proofErr w:type="spellStart"/>
      <w:r w:rsidRPr="005D63F7">
        <w:rPr>
          <w:szCs w:val="28"/>
        </w:rPr>
        <w:t>дошкілля</w:t>
      </w:r>
      <w:proofErr w:type="spellEnd"/>
      <w:r w:rsidRPr="005D63F7">
        <w:rPr>
          <w:szCs w:val="28"/>
        </w:rPr>
        <w:t>. К., 2011. С. 56–57.</w:t>
      </w:r>
    </w:p>
    <w:p w14:paraId="3B2CEA95"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Лісін</w:t>
      </w:r>
      <w:proofErr w:type="spellEnd"/>
      <w:r w:rsidRPr="005D63F7">
        <w:rPr>
          <w:szCs w:val="28"/>
        </w:rPr>
        <w:t xml:space="preserve"> </w:t>
      </w:r>
      <w:proofErr w:type="spellStart"/>
      <w:r w:rsidRPr="005D63F7">
        <w:rPr>
          <w:szCs w:val="28"/>
        </w:rPr>
        <w:t>Чж</w:t>
      </w:r>
      <w:proofErr w:type="spellEnd"/>
      <w:r w:rsidRPr="005D63F7">
        <w:rPr>
          <w:szCs w:val="28"/>
        </w:rPr>
        <w:t>. Нариси з історії дошкільної освіти в Китаї. Викладач ХХI ст. 2010. №4. С. 127–132. URL: https://cyberleninka.ru/article/n/ocherk-istorii-doshkolnogo-obrazovaniya-v-kitae (дата звернення: 29.04.2022).</w:t>
      </w:r>
    </w:p>
    <w:p w14:paraId="45303031"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Ліщук І. Р. Робота школи в режимі інноваційного розвитку / І. Р. Ліщук. Сучасна школа України. 2009. № 9 (вересень). С. 37-39.</w:t>
      </w:r>
    </w:p>
    <w:p w14:paraId="64B5AE60"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 xml:space="preserve">Мельник Н.І. Наукові підходи до професійної підготовки дошкільних педагогів у країнах Західної Європи / Н.І. Мельник // </w:t>
      </w:r>
      <w:proofErr w:type="spellStart"/>
      <w:r w:rsidRPr="005D63F7">
        <w:rPr>
          <w:szCs w:val="28"/>
        </w:rPr>
        <w:t>Вісн</w:t>
      </w:r>
      <w:proofErr w:type="spellEnd"/>
      <w:r w:rsidRPr="005D63F7">
        <w:rPr>
          <w:szCs w:val="28"/>
        </w:rPr>
        <w:t xml:space="preserve">. Глухівського </w:t>
      </w:r>
      <w:proofErr w:type="spellStart"/>
      <w:r w:rsidRPr="005D63F7">
        <w:rPr>
          <w:szCs w:val="28"/>
        </w:rPr>
        <w:t>нац</w:t>
      </w:r>
      <w:proofErr w:type="spellEnd"/>
      <w:r w:rsidRPr="005D63F7">
        <w:rPr>
          <w:szCs w:val="28"/>
        </w:rPr>
        <w:t xml:space="preserve">. пед. ун-ту. ім. О. Довженка: </w:t>
      </w:r>
      <w:proofErr w:type="spellStart"/>
      <w:r w:rsidRPr="005D63F7">
        <w:rPr>
          <w:szCs w:val="28"/>
        </w:rPr>
        <w:t>зб</w:t>
      </w:r>
      <w:proofErr w:type="spellEnd"/>
      <w:r w:rsidRPr="005D63F7">
        <w:rPr>
          <w:szCs w:val="28"/>
        </w:rPr>
        <w:t xml:space="preserve">. наук. праць. </w:t>
      </w:r>
      <w:proofErr w:type="spellStart"/>
      <w:r w:rsidRPr="005D63F7">
        <w:rPr>
          <w:szCs w:val="28"/>
        </w:rPr>
        <w:t>Вип</w:t>
      </w:r>
      <w:proofErr w:type="spellEnd"/>
      <w:r w:rsidRPr="005D63F7">
        <w:rPr>
          <w:szCs w:val="28"/>
        </w:rPr>
        <w:t xml:space="preserve">. 32 / Глухівський НПУ ім. О. Довженка; </w:t>
      </w:r>
      <w:proofErr w:type="spellStart"/>
      <w:r w:rsidRPr="005D63F7">
        <w:rPr>
          <w:szCs w:val="28"/>
        </w:rPr>
        <w:t>редкол</w:t>
      </w:r>
      <w:proofErr w:type="spellEnd"/>
      <w:r w:rsidRPr="005D63F7">
        <w:rPr>
          <w:szCs w:val="28"/>
        </w:rPr>
        <w:t xml:space="preserve">.: О.І. Курок (відп. ред.) [та ін.]. – Глухів: РВВ Глухівський НПУ ім. О. Довженка, 2016. – С. 17-27. – (Серія «Педагогічні науки; </w:t>
      </w:r>
      <w:proofErr w:type="spellStart"/>
      <w:r w:rsidRPr="005D63F7">
        <w:rPr>
          <w:szCs w:val="28"/>
        </w:rPr>
        <w:t>вип</w:t>
      </w:r>
      <w:proofErr w:type="spellEnd"/>
      <w:r w:rsidRPr="005D63F7">
        <w:rPr>
          <w:szCs w:val="28"/>
        </w:rPr>
        <w:t>. 32»).</w:t>
      </w:r>
    </w:p>
    <w:p w14:paraId="28EF8C44"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 xml:space="preserve">Методичні рекомендації до Програми виховання і навчання дітей від двох до семи років «Дитина». 3-є вид., </w:t>
      </w:r>
      <w:proofErr w:type="spellStart"/>
      <w:r w:rsidRPr="005D63F7">
        <w:rPr>
          <w:szCs w:val="28"/>
        </w:rPr>
        <w:t>доопр</w:t>
      </w:r>
      <w:proofErr w:type="spellEnd"/>
      <w:r w:rsidRPr="005D63F7">
        <w:rPr>
          <w:szCs w:val="28"/>
        </w:rPr>
        <w:t xml:space="preserve">. та </w:t>
      </w:r>
      <w:proofErr w:type="spellStart"/>
      <w:r w:rsidRPr="005D63F7">
        <w:rPr>
          <w:szCs w:val="28"/>
        </w:rPr>
        <w:t>доп</w:t>
      </w:r>
      <w:proofErr w:type="spellEnd"/>
      <w:r w:rsidRPr="005D63F7">
        <w:rPr>
          <w:szCs w:val="28"/>
        </w:rPr>
        <w:t>. К.: Київ. ун-т ім. Б. Грінченка, 2012. 400 с.</w:t>
      </w:r>
    </w:p>
    <w:p w14:paraId="08E4DC0E"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Миндлина</w:t>
      </w:r>
      <w:proofErr w:type="spellEnd"/>
      <w:r w:rsidRPr="005D63F7">
        <w:rPr>
          <w:szCs w:val="28"/>
        </w:rPr>
        <w:t xml:space="preserve"> Т. Франція: о сучасній практиці материнських шкіл. Дошкільне виховання, 2005. № 7. С. 83-97.</w:t>
      </w:r>
    </w:p>
    <w:p w14:paraId="4EDAC646"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Міжнародні освітні програми та проекти в Україні / [</w:t>
      </w:r>
      <w:proofErr w:type="spellStart"/>
      <w:r w:rsidRPr="005D63F7">
        <w:rPr>
          <w:szCs w:val="28"/>
        </w:rPr>
        <w:t>упоряд</w:t>
      </w:r>
      <w:proofErr w:type="spellEnd"/>
      <w:r w:rsidRPr="005D63F7">
        <w:rPr>
          <w:szCs w:val="28"/>
        </w:rPr>
        <w:t xml:space="preserve">. О. А. Кузнєцова; за </w:t>
      </w:r>
      <w:proofErr w:type="spellStart"/>
      <w:r w:rsidRPr="005D63F7">
        <w:rPr>
          <w:szCs w:val="28"/>
        </w:rPr>
        <w:t>заг</w:t>
      </w:r>
      <w:proofErr w:type="spellEnd"/>
      <w:r w:rsidRPr="005D63F7">
        <w:rPr>
          <w:szCs w:val="28"/>
        </w:rPr>
        <w:t xml:space="preserve">. ред. Б. М. </w:t>
      </w:r>
      <w:proofErr w:type="spellStart"/>
      <w:r w:rsidRPr="005D63F7">
        <w:rPr>
          <w:szCs w:val="28"/>
        </w:rPr>
        <w:t>Жебровського</w:t>
      </w:r>
      <w:proofErr w:type="spellEnd"/>
      <w:r w:rsidRPr="005D63F7">
        <w:rPr>
          <w:szCs w:val="28"/>
        </w:rPr>
        <w:t>]. К.: Знання, 2007. 48 с.</w:t>
      </w:r>
    </w:p>
    <w:p w14:paraId="39F54652"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lastRenderedPageBreak/>
        <w:t>Наказ МОН № 665 від 01.06.13 року «Про затвердження кваліфікаційних характеристик професій (посад) педагогічних та науково-педагогічних працівників навчальних закладів» [Електронний ресурс]. – Режим доступу: http://osvita.ua/legislation/other/37302/. – Назва з екрану. – Дата звернення: 16.08.2016.</w:t>
      </w:r>
    </w:p>
    <w:p w14:paraId="119777EE"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 xml:space="preserve">Національна доповідь про стан і перспективи розвитку освіти в Україні. Луговий В. та ін.; за </w:t>
      </w:r>
      <w:proofErr w:type="spellStart"/>
      <w:r w:rsidRPr="005D63F7">
        <w:rPr>
          <w:szCs w:val="28"/>
        </w:rPr>
        <w:t>заг</w:t>
      </w:r>
      <w:proofErr w:type="spellEnd"/>
      <w:r w:rsidRPr="005D63F7">
        <w:rPr>
          <w:szCs w:val="28"/>
        </w:rPr>
        <w:t>. Кремень В. Київ: Педагогічна думка, 2016. 448 с. URL: https://mon.gov.ua/storage/app/media/nrk/Analitychni-materialy/7-natsionalna-dopovid-pro-stan-i-rozvitok-osviti-v-ukraini.pdf (дата звернення: 02.05.22).</w:t>
      </w:r>
    </w:p>
    <w:p w14:paraId="7AE0AB84"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Низьковська</w:t>
      </w:r>
      <w:proofErr w:type="spellEnd"/>
      <w:r w:rsidRPr="005D63F7">
        <w:rPr>
          <w:szCs w:val="28"/>
        </w:rPr>
        <w:t xml:space="preserve"> О. Якість дошкільної освіти: сутність, складники, шляхи досягнення. Практика управління дошкільним закладом. № 11, 2016. URL: https://ezavdnz.mcfr.ua/512888?processDemo=true (дата звернення: 2.06.2020).</w:t>
      </w:r>
    </w:p>
    <w:p w14:paraId="1820E0CA"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Ознаки якості дошкільної освіти. URL: https://vseosvita.ua/news/yakisni-dytsadky-dlia-vsikh-kabmin-maie-skhvalyty-kontseptsiiu-rozvytku-doshkilnoi-osvity-19076.html.</w:t>
      </w:r>
    </w:p>
    <w:p w14:paraId="405C6659"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Панов</w:t>
      </w:r>
      <w:proofErr w:type="spellEnd"/>
      <w:r w:rsidRPr="005D63F7">
        <w:rPr>
          <w:szCs w:val="28"/>
        </w:rPr>
        <w:t xml:space="preserve"> В. І. До проблеми психолого-педагогічного проектування та експертизи освітнього закладу / В. І. </w:t>
      </w:r>
      <w:proofErr w:type="spellStart"/>
      <w:r w:rsidRPr="005D63F7">
        <w:rPr>
          <w:szCs w:val="28"/>
        </w:rPr>
        <w:t>Панов</w:t>
      </w:r>
      <w:proofErr w:type="spellEnd"/>
      <w:r w:rsidRPr="005D63F7">
        <w:rPr>
          <w:szCs w:val="28"/>
        </w:rPr>
        <w:t>. Психологічна наука і освіта, 2001. № 2. С. 14-20.</w:t>
      </w:r>
    </w:p>
    <w:p w14:paraId="33CF2A51"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 xml:space="preserve">Педагогічне проектування: </w:t>
      </w:r>
      <w:proofErr w:type="spellStart"/>
      <w:r w:rsidRPr="005D63F7">
        <w:rPr>
          <w:szCs w:val="28"/>
        </w:rPr>
        <w:t>навч</w:t>
      </w:r>
      <w:proofErr w:type="spellEnd"/>
      <w:r w:rsidRPr="005D63F7">
        <w:rPr>
          <w:szCs w:val="28"/>
        </w:rPr>
        <w:t xml:space="preserve">.-метод. </w:t>
      </w:r>
      <w:proofErr w:type="spellStart"/>
      <w:r w:rsidRPr="005D63F7">
        <w:rPr>
          <w:szCs w:val="28"/>
        </w:rPr>
        <w:t>посіб</w:t>
      </w:r>
      <w:proofErr w:type="spellEnd"/>
      <w:r w:rsidRPr="005D63F7">
        <w:rPr>
          <w:szCs w:val="28"/>
        </w:rPr>
        <w:t>. / [</w:t>
      </w:r>
      <w:proofErr w:type="spellStart"/>
      <w:r w:rsidRPr="005D63F7">
        <w:rPr>
          <w:szCs w:val="28"/>
        </w:rPr>
        <w:t>авт</w:t>
      </w:r>
      <w:proofErr w:type="spellEnd"/>
      <w:r w:rsidRPr="005D63F7">
        <w:rPr>
          <w:szCs w:val="28"/>
        </w:rPr>
        <w:t>.-</w:t>
      </w:r>
      <w:proofErr w:type="spellStart"/>
      <w:r w:rsidRPr="005D63F7">
        <w:rPr>
          <w:szCs w:val="28"/>
        </w:rPr>
        <w:t>упоряд</w:t>
      </w:r>
      <w:proofErr w:type="spellEnd"/>
      <w:r w:rsidRPr="005D63F7">
        <w:rPr>
          <w:szCs w:val="28"/>
        </w:rPr>
        <w:t xml:space="preserve">. А. </w:t>
      </w:r>
      <w:proofErr w:type="spellStart"/>
      <w:r w:rsidRPr="005D63F7">
        <w:rPr>
          <w:szCs w:val="28"/>
        </w:rPr>
        <w:t>Цимбалару</w:t>
      </w:r>
      <w:proofErr w:type="spellEnd"/>
      <w:r w:rsidRPr="005D63F7">
        <w:rPr>
          <w:szCs w:val="28"/>
        </w:rPr>
        <w:t xml:space="preserve">]. К.: </w:t>
      </w:r>
      <w:proofErr w:type="spellStart"/>
      <w:r w:rsidRPr="005D63F7">
        <w:rPr>
          <w:szCs w:val="28"/>
        </w:rPr>
        <w:t>Шк</w:t>
      </w:r>
      <w:proofErr w:type="spellEnd"/>
      <w:r w:rsidRPr="005D63F7">
        <w:rPr>
          <w:szCs w:val="28"/>
        </w:rPr>
        <w:t>. світ, 2009. 128 с.</w:t>
      </w:r>
    </w:p>
    <w:p w14:paraId="2D9731EE"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Подобєдова</w:t>
      </w:r>
      <w:proofErr w:type="spellEnd"/>
      <w:r w:rsidRPr="005D63F7">
        <w:rPr>
          <w:szCs w:val="28"/>
        </w:rPr>
        <w:t xml:space="preserve"> Т. Ю. Підготовка майбутніх вчителів гуманітарного профілю до педагогічного проектування: </w:t>
      </w:r>
      <w:proofErr w:type="spellStart"/>
      <w:r w:rsidRPr="005D63F7">
        <w:rPr>
          <w:szCs w:val="28"/>
        </w:rPr>
        <w:t>автореф</w:t>
      </w:r>
      <w:proofErr w:type="spellEnd"/>
      <w:r w:rsidRPr="005D63F7">
        <w:rPr>
          <w:szCs w:val="28"/>
        </w:rPr>
        <w:t xml:space="preserve">. </w:t>
      </w:r>
      <w:proofErr w:type="spellStart"/>
      <w:r w:rsidRPr="005D63F7">
        <w:rPr>
          <w:szCs w:val="28"/>
        </w:rPr>
        <w:t>дис</w:t>
      </w:r>
      <w:proofErr w:type="spellEnd"/>
      <w:r w:rsidRPr="005D63F7">
        <w:rPr>
          <w:szCs w:val="28"/>
        </w:rPr>
        <w:t xml:space="preserve">. на здобуття наук. ступеня </w:t>
      </w:r>
      <w:proofErr w:type="spellStart"/>
      <w:r w:rsidRPr="005D63F7">
        <w:rPr>
          <w:szCs w:val="28"/>
        </w:rPr>
        <w:t>канд</w:t>
      </w:r>
      <w:proofErr w:type="spellEnd"/>
      <w:r w:rsidRPr="005D63F7">
        <w:rPr>
          <w:szCs w:val="28"/>
        </w:rPr>
        <w:t xml:space="preserve">. пед. н.: спец. 13.00.04 «Теорія та методика професійної освіти» / Т. Ю. </w:t>
      </w:r>
      <w:proofErr w:type="spellStart"/>
      <w:r w:rsidRPr="005D63F7">
        <w:rPr>
          <w:szCs w:val="28"/>
        </w:rPr>
        <w:t>Подобєдова</w:t>
      </w:r>
      <w:proofErr w:type="spellEnd"/>
      <w:r w:rsidRPr="005D63F7">
        <w:rPr>
          <w:szCs w:val="28"/>
        </w:rPr>
        <w:t>. Львів, 2005. 21 с.</w:t>
      </w:r>
    </w:p>
    <w:p w14:paraId="1C633C66"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Положення про дошкільний навчальний заклад: Постанова Кабінету Міністрів України № 305 від 12.03.2003 р. База даних «Законодавство України». URL: https://zakon.rada.gov.ua/laws/show/305-2003-%D0%BF.</w:t>
      </w:r>
    </w:p>
    <w:p w14:paraId="2610CCBA"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lastRenderedPageBreak/>
        <w:t>Поніманська</w:t>
      </w:r>
      <w:proofErr w:type="spellEnd"/>
      <w:r w:rsidRPr="005D63F7">
        <w:rPr>
          <w:szCs w:val="28"/>
        </w:rPr>
        <w:t xml:space="preserve"> Т. І. Дошкільна педагогіка. К., 2006. С. 105-114.</w:t>
      </w:r>
    </w:p>
    <w:p w14:paraId="6D8AD3D5"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Поніманська</w:t>
      </w:r>
      <w:proofErr w:type="spellEnd"/>
      <w:r w:rsidRPr="005D63F7">
        <w:rPr>
          <w:szCs w:val="28"/>
        </w:rPr>
        <w:t xml:space="preserve"> Т. І. Основи дошкільної педагогіки. К., 2005. 125 с.</w:t>
      </w:r>
    </w:p>
    <w:p w14:paraId="01ED9189"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Поняття якість. Сайт. URL: https://uk.wikipedia.org/wiki/%D0%AF%D0%9A%D1%96%D1%81%D1%82%D1%8C.</w:t>
      </w:r>
    </w:p>
    <w:p w14:paraId="11F4F1B0"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Примірне положення про методичний кабінет закладу дошкільної освіти: Наказ МОН України № 372 від 16.04.2018 р. URL: https://mon.gov.ua/ua/npa/pro-zatverджennya-primirnogo-polozhennya-pro-metodichnij-kabinet-zakladu-doshkilnoyi-osviti.</w:t>
      </w:r>
    </w:p>
    <w:p w14:paraId="7CE8BA43"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Про внесення змін до Порядку проведення зовнішнього незалежного оцінювання та моніторингу якості освіти: Постанова Кабінету Міністрів України від 14.12.2016 № 1033. 2020 р., № 72, Т. 1. 39 База даних «Законодавство України». URL: https://zakon.rada.gov.ua/laws/show/1033-2016-%D0%BF.</w:t>
      </w:r>
    </w:p>
    <w:p w14:paraId="073E9E92"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Про затвердження Порядку проведення моніторингу якості освіти: Наказ Міністерства освіти і науки України від 16.01.2020 р. № 54. База даних «Законодавство України». URL: https://zakon.rada.gov.ua/laws/show/z0154-20.</w:t>
      </w:r>
    </w:p>
    <w:p w14:paraId="0855EED4"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Рекомендації слухань у Комітеті Верховної Ради України з питань освіти, науки та інновацій на тему: «Стан і проблеми законодавчого забезпечення розвитку дошкільної освіти в Україні» (12.02.2020 р.). URL: https://www.auc.org.ua/sites/default/files/sectors/u137/rekomendaciyi_sluhan_07_02_20.pdf.</w:t>
      </w:r>
    </w:p>
    <w:p w14:paraId="63B7FFCC"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 xml:space="preserve">Сулима О.В. Професійна підготовка вихователів дошкільних закладів у системі вищої освіти Федеративної Республіки Німеччини {Рукопис}: </w:t>
      </w:r>
      <w:proofErr w:type="spellStart"/>
      <w:r w:rsidRPr="005D63F7">
        <w:rPr>
          <w:szCs w:val="28"/>
        </w:rPr>
        <w:t>дис</w:t>
      </w:r>
      <w:proofErr w:type="spellEnd"/>
      <w:r w:rsidRPr="005D63F7">
        <w:rPr>
          <w:szCs w:val="28"/>
        </w:rPr>
        <w:t xml:space="preserve">. ... </w:t>
      </w:r>
      <w:proofErr w:type="spellStart"/>
      <w:r w:rsidRPr="005D63F7">
        <w:rPr>
          <w:szCs w:val="28"/>
        </w:rPr>
        <w:t>канд</w:t>
      </w:r>
      <w:proofErr w:type="spellEnd"/>
      <w:r w:rsidRPr="005D63F7">
        <w:rPr>
          <w:szCs w:val="28"/>
        </w:rPr>
        <w:t>. пед. наук: 13.00.04 / Сулима Оксана Вікторівна. – Київ, 2015. –316 с.</w:t>
      </w:r>
    </w:p>
    <w:p w14:paraId="24DD2B93"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Тлумачний словник української мови / За ред. В.С. Калашника. 2-ге вид. Харків: Прапор, 2005. С. 529.</w:t>
      </w:r>
    </w:p>
    <w:p w14:paraId="53DD608C"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lastRenderedPageBreak/>
        <w:t>Фроленкова</w:t>
      </w:r>
      <w:proofErr w:type="spellEnd"/>
      <w:r w:rsidRPr="005D63F7">
        <w:rPr>
          <w:szCs w:val="28"/>
        </w:rPr>
        <w:t xml:space="preserve"> Н.О. Якість дошкільної освіти в Україні: феномен поняття. Молодий вчений. 2015. № 2 (17). С. 116–118.</w:t>
      </w:r>
    </w:p>
    <w:p w14:paraId="6ECDB2E6"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proofErr w:type="spellStart"/>
      <w:r w:rsidRPr="005D63F7">
        <w:rPr>
          <w:szCs w:val="28"/>
        </w:rPr>
        <w:t>Чупахіна</w:t>
      </w:r>
      <w:proofErr w:type="spellEnd"/>
      <w:r w:rsidRPr="005D63F7">
        <w:rPr>
          <w:szCs w:val="28"/>
        </w:rPr>
        <w:t xml:space="preserve"> С.В., </w:t>
      </w:r>
      <w:proofErr w:type="spellStart"/>
      <w:r w:rsidRPr="005D63F7">
        <w:rPr>
          <w:szCs w:val="28"/>
        </w:rPr>
        <w:t>Кирста</w:t>
      </w:r>
      <w:proofErr w:type="spellEnd"/>
      <w:r w:rsidRPr="005D63F7">
        <w:rPr>
          <w:szCs w:val="28"/>
        </w:rPr>
        <w:t xml:space="preserve"> Н.Р., </w:t>
      </w:r>
      <w:proofErr w:type="spellStart"/>
      <w:r w:rsidRPr="005D63F7">
        <w:rPr>
          <w:szCs w:val="28"/>
        </w:rPr>
        <w:t>Захарасевич</w:t>
      </w:r>
      <w:proofErr w:type="spellEnd"/>
      <w:r w:rsidRPr="005D63F7">
        <w:rPr>
          <w:szCs w:val="28"/>
        </w:rPr>
        <w:t xml:space="preserve"> Н.В. Дитина в сенсорно пізнавальному просторі: особливості використання технології </w:t>
      </w:r>
      <w:proofErr w:type="spellStart"/>
      <w:r w:rsidRPr="005D63F7">
        <w:rPr>
          <w:szCs w:val="28"/>
        </w:rPr>
        <w:t>Lego</w:t>
      </w:r>
      <w:proofErr w:type="spellEnd"/>
      <w:r w:rsidRPr="005D63F7">
        <w:rPr>
          <w:szCs w:val="28"/>
        </w:rPr>
        <w:t>. Вісник Львівського університету. Серія педагогічна. 2022. Випуск. 37. С. 181-193. http://dx.doi.org/10.30970/vpe.2022.37.11657</w:t>
      </w:r>
    </w:p>
    <w:p w14:paraId="64550BCD" w14:textId="77777777" w:rsidR="00622E0A" w:rsidRPr="005D63F7" w:rsidRDefault="00622E0A" w:rsidP="00622E0A">
      <w:pPr>
        <w:pStyle w:val="a7"/>
        <w:widowControl/>
        <w:numPr>
          <w:ilvl w:val="0"/>
          <w:numId w:val="35"/>
        </w:numPr>
        <w:autoSpaceDE/>
        <w:autoSpaceDN/>
        <w:spacing w:line="360" w:lineRule="auto"/>
        <w:ind w:left="0" w:firstLine="720"/>
        <w:jc w:val="both"/>
        <w:rPr>
          <w:szCs w:val="28"/>
        </w:rPr>
      </w:pPr>
      <w:r w:rsidRPr="005D63F7">
        <w:rPr>
          <w:szCs w:val="28"/>
        </w:rPr>
        <w:t xml:space="preserve">Янко О.В. Організаційно-педагогічні умови управління якістю роботи сучасного дошкільного навчального закладу: </w:t>
      </w:r>
      <w:proofErr w:type="spellStart"/>
      <w:r w:rsidRPr="005D63F7">
        <w:rPr>
          <w:szCs w:val="28"/>
        </w:rPr>
        <w:t>автореф</w:t>
      </w:r>
      <w:proofErr w:type="spellEnd"/>
      <w:r w:rsidRPr="005D63F7">
        <w:rPr>
          <w:szCs w:val="28"/>
        </w:rPr>
        <w:t xml:space="preserve">. </w:t>
      </w:r>
      <w:proofErr w:type="spellStart"/>
      <w:r w:rsidRPr="005D63F7">
        <w:rPr>
          <w:szCs w:val="28"/>
        </w:rPr>
        <w:t>дис</w:t>
      </w:r>
      <w:proofErr w:type="spellEnd"/>
      <w:r w:rsidRPr="005D63F7">
        <w:rPr>
          <w:szCs w:val="28"/>
        </w:rPr>
        <w:t xml:space="preserve">. на здобуття наук. ступеня </w:t>
      </w:r>
      <w:proofErr w:type="spellStart"/>
      <w:r w:rsidRPr="005D63F7">
        <w:rPr>
          <w:szCs w:val="28"/>
        </w:rPr>
        <w:t>канд</w:t>
      </w:r>
      <w:proofErr w:type="spellEnd"/>
      <w:r w:rsidRPr="005D63F7">
        <w:rPr>
          <w:szCs w:val="28"/>
        </w:rPr>
        <w:t>. пед. наук: спец. 13.00.06 «Теорія і методика управління освітою». Луганськ, 2009. 22 с.</w:t>
      </w:r>
    </w:p>
    <w:p w14:paraId="7E97C79D" w14:textId="77777777" w:rsidR="0033436B" w:rsidRPr="005D63F7" w:rsidRDefault="0033436B" w:rsidP="0033436B">
      <w:pPr>
        <w:widowControl/>
        <w:autoSpaceDE/>
        <w:autoSpaceDN/>
        <w:spacing w:line="360" w:lineRule="auto"/>
        <w:ind w:firstLine="720"/>
        <w:jc w:val="both"/>
      </w:pPr>
    </w:p>
    <w:p w14:paraId="508C53B2" w14:textId="77777777" w:rsidR="0033436B" w:rsidRPr="005D63F7" w:rsidRDefault="0033436B" w:rsidP="0033436B">
      <w:pPr>
        <w:widowControl/>
        <w:autoSpaceDE/>
        <w:autoSpaceDN/>
        <w:spacing w:line="360" w:lineRule="auto"/>
        <w:ind w:firstLine="720"/>
        <w:jc w:val="both"/>
      </w:pPr>
    </w:p>
    <w:p w14:paraId="4B51CA8B" w14:textId="1FD1D95C" w:rsidR="003B4560" w:rsidRPr="005D63F7" w:rsidRDefault="003B4560" w:rsidP="0033436B">
      <w:pPr>
        <w:widowControl/>
        <w:autoSpaceDE/>
        <w:autoSpaceDN/>
        <w:spacing w:line="360" w:lineRule="auto"/>
        <w:ind w:firstLine="720"/>
        <w:jc w:val="both"/>
      </w:pPr>
      <w:r w:rsidRPr="005D63F7">
        <w:br w:type="page"/>
      </w:r>
    </w:p>
    <w:p w14:paraId="61697F62" w14:textId="188F9074" w:rsidR="003B4560" w:rsidRPr="005D63F7" w:rsidRDefault="003B4560" w:rsidP="0033436B">
      <w:pPr>
        <w:pStyle w:val="a7"/>
        <w:jc w:val="center"/>
      </w:pPr>
      <w:r w:rsidRPr="005D63F7">
        <w:lastRenderedPageBreak/>
        <w:t>ДОДАТКИ</w:t>
      </w:r>
    </w:p>
    <w:p w14:paraId="2748B1FD" w14:textId="77777777" w:rsidR="003B4560" w:rsidRPr="005D63F7" w:rsidRDefault="003B4560" w:rsidP="003B4560">
      <w:pPr>
        <w:pStyle w:val="a7"/>
      </w:pPr>
    </w:p>
    <w:p w14:paraId="4F81BA97" w14:textId="77777777" w:rsidR="00457DF7" w:rsidRPr="005D63F7" w:rsidRDefault="00457DF7" w:rsidP="00457DF7">
      <w:pPr>
        <w:widowControl/>
        <w:autoSpaceDE/>
        <w:autoSpaceDN/>
        <w:spacing w:before="100" w:beforeAutospacing="1" w:after="100" w:afterAutospacing="1"/>
        <w:jc w:val="center"/>
        <w:outlineLvl w:val="2"/>
        <w:rPr>
          <w:rFonts w:eastAsia="Times New Roman" w:cs="Times New Roman"/>
          <w:sz w:val="27"/>
          <w:szCs w:val="27"/>
          <w:lang w:eastAsia="ru-UA"/>
        </w:rPr>
      </w:pPr>
      <w:r w:rsidRPr="005D63F7">
        <w:rPr>
          <w:rFonts w:eastAsia="Times New Roman" w:cs="Times New Roman"/>
          <w:sz w:val="27"/>
          <w:szCs w:val="27"/>
          <w:lang w:eastAsia="ru-UA"/>
        </w:rPr>
        <w:t>Таблиця порівняння систем дошкільної освіти в Україні та Франції:</w:t>
      </w:r>
    </w:p>
    <w:p w14:paraId="3EE00786" w14:textId="3DDC9874" w:rsidR="00457DF7" w:rsidRPr="005D63F7" w:rsidRDefault="00457DF7" w:rsidP="00457DF7">
      <w:pPr>
        <w:widowControl/>
        <w:autoSpaceDE/>
        <w:autoSpaceDN/>
        <w:spacing w:before="100" w:beforeAutospacing="1" w:after="100" w:afterAutospacing="1"/>
        <w:rPr>
          <w:rFonts w:eastAsia="Times New Roman" w:cs="Times New Roman"/>
          <w:sz w:val="24"/>
          <w:szCs w:val="24"/>
          <w:lang w:eastAsia="ru-UA"/>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15"/>
        <w:gridCol w:w="3660"/>
        <w:gridCol w:w="3286"/>
      </w:tblGrid>
      <w:tr w:rsidR="00457DF7" w:rsidRPr="005D63F7" w14:paraId="70403D8E" w14:textId="77777777" w:rsidTr="00457DF7">
        <w:trPr>
          <w:tblHeader/>
          <w:tblCellSpacing w:w="15" w:type="dxa"/>
        </w:trPr>
        <w:tc>
          <w:tcPr>
            <w:tcW w:w="0" w:type="auto"/>
            <w:vAlign w:val="center"/>
            <w:hideMark/>
          </w:tcPr>
          <w:p w14:paraId="338D8343" w14:textId="77777777" w:rsidR="00457DF7" w:rsidRPr="005D63F7" w:rsidRDefault="00457DF7" w:rsidP="00457DF7">
            <w:pPr>
              <w:widowControl/>
              <w:autoSpaceDE/>
              <w:autoSpaceDN/>
              <w:jc w:val="center"/>
              <w:rPr>
                <w:rFonts w:eastAsia="Times New Roman" w:cs="Times New Roman"/>
                <w:sz w:val="24"/>
                <w:szCs w:val="24"/>
                <w:lang w:eastAsia="ru-UA"/>
              </w:rPr>
            </w:pPr>
            <w:r w:rsidRPr="005D63F7">
              <w:rPr>
                <w:rFonts w:eastAsia="Times New Roman" w:cs="Times New Roman"/>
                <w:sz w:val="24"/>
                <w:szCs w:val="24"/>
                <w:lang w:eastAsia="ru-UA"/>
              </w:rPr>
              <w:t>Аспект</w:t>
            </w:r>
          </w:p>
        </w:tc>
        <w:tc>
          <w:tcPr>
            <w:tcW w:w="0" w:type="auto"/>
            <w:vAlign w:val="center"/>
            <w:hideMark/>
          </w:tcPr>
          <w:p w14:paraId="56F1642D" w14:textId="77777777" w:rsidR="00457DF7" w:rsidRPr="005D63F7" w:rsidRDefault="00457DF7" w:rsidP="00457DF7">
            <w:pPr>
              <w:widowControl/>
              <w:autoSpaceDE/>
              <w:autoSpaceDN/>
              <w:jc w:val="center"/>
              <w:rPr>
                <w:rFonts w:eastAsia="Times New Roman" w:cs="Times New Roman"/>
                <w:sz w:val="24"/>
                <w:szCs w:val="24"/>
                <w:lang w:eastAsia="ru-UA"/>
              </w:rPr>
            </w:pPr>
            <w:r w:rsidRPr="005D63F7">
              <w:rPr>
                <w:rFonts w:eastAsia="Times New Roman" w:cs="Times New Roman"/>
                <w:sz w:val="24"/>
                <w:szCs w:val="24"/>
                <w:lang w:eastAsia="ru-UA"/>
              </w:rPr>
              <w:t>Україна</w:t>
            </w:r>
          </w:p>
        </w:tc>
        <w:tc>
          <w:tcPr>
            <w:tcW w:w="0" w:type="auto"/>
            <w:vAlign w:val="center"/>
            <w:hideMark/>
          </w:tcPr>
          <w:p w14:paraId="059CED17" w14:textId="77777777" w:rsidR="00457DF7" w:rsidRPr="005D63F7" w:rsidRDefault="00457DF7" w:rsidP="00457DF7">
            <w:pPr>
              <w:widowControl/>
              <w:autoSpaceDE/>
              <w:autoSpaceDN/>
              <w:jc w:val="center"/>
              <w:rPr>
                <w:rFonts w:eastAsia="Times New Roman" w:cs="Times New Roman"/>
                <w:sz w:val="24"/>
                <w:szCs w:val="24"/>
                <w:lang w:eastAsia="ru-UA"/>
              </w:rPr>
            </w:pPr>
            <w:r w:rsidRPr="005D63F7">
              <w:rPr>
                <w:rFonts w:eastAsia="Times New Roman" w:cs="Times New Roman"/>
                <w:sz w:val="24"/>
                <w:szCs w:val="24"/>
                <w:lang w:eastAsia="ru-UA"/>
              </w:rPr>
              <w:t>Франція</w:t>
            </w:r>
          </w:p>
        </w:tc>
      </w:tr>
      <w:tr w:rsidR="00457DF7" w:rsidRPr="005D63F7" w14:paraId="58CA4A14" w14:textId="77777777" w:rsidTr="00457DF7">
        <w:trPr>
          <w:tblCellSpacing w:w="15" w:type="dxa"/>
        </w:trPr>
        <w:tc>
          <w:tcPr>
            <w:tcW w:w="0" w:type="auto"/>
            <w:vAlign w:val="center"/>
            <w:hideMark/>
          </w:tcPr>
          <w:p w14:paraId="6B86653F" w14:textId="77777777" w:rsidR="00457DF7" w:rsidRPr="005D63F7" w:rsidRDefault="00457DF7" w:rsidP="00457DF7">
            <w:pPr>
              <w:widowControl/>
              <w:autoSpaceDE/>
              <w:autoSpaceDN/>
              <w:rPr>
                <w:rFonts w:eastAsia="Times New Roman" w:cs="Times New Roman"/>
                <w:sz w:val="24"/>
                <w:szCs w:val="24"/>
                <w:lang w:eastAsia="ru-UA"/>
              </w:rPr>
            </w:pPr>
            <w:r w:rsidRPr="005D63F7">
              <w:rPr>
                <w:rFonts w:eastAsia="Times New Roman" w:cs="Times New Roman"/>
                <w:sz w:val="24"/>
                <w:szCs w:val="24"/>
                <w:lang w:eastAsia="ru-UA"/>
              </w:rPr>
              <w:t>Вік дітей для вступу в садок</w:t>
            </w:r>
          </w:p>
        </w:tc>
        <w:tc>
          <w:tcPr>
            <w:tcW w:w="0" w:type="auto"/>
            <w:vAlign w:val="center"/>
            <w:hideMark/>
          </w:tcPr>
          <w:p w14:paraId="1DE71B0C" w14:textId="77777777" w:rsidR="00457DF7" w:rsidRPr="005D63F7" w:rsidRDefault="00457DF7" w:rsidP="00457DF7">
            <w:pPr>
              <w:widowControl/>
              <w:autoSpaceDE/>
              <w:autoSpaceDN/>
              <w:rPr>
                <w:rFonts w:eastAsia="Times New Roman" w:cs="Times New Roman"/>
                <w:sz w:val="24"/>
                <w:szCs w:val="24"/>
                <w:lang w:eastAsia="ru-UA"/>
              </w:rPr>
            </w:pPr>
            <w:r w:rsidRPr="005D63F7">
              <w:rPr>
                <w:rFonts w:eastAsia="Times New Roman" w:cs="Times New Roman"/>
                <w:sz w:val="24"/>
                <w:szCs w:val="24"/>
                <w:lang w:eastAsia="ru-UA"/>
              </w:rPr>
              <w:t>3–6 років (залежить від регіону)</w:t>
            </w:r>
          </w:p>
        </w:tc>
        <w:tc>
          <w:tcPr>
            <w:tcW w:w="0" w:type="auto"/>
            <w:vAlign w:val="center"/>
            <w:hideMark/>
          </w:tcPr>
          <w:p w14:paraId="46056A42" w14:textId="77777777" w:rsidR="00457DF7" w:rsidRPr="005D63F7" w:rsidRDefault="00457DF7" w:rsidP="00457DF7">
            <w:pPr>
              <w:widowControl/>
              <w:autoSpaceDE/>
              <w:autoSpaceDN/>
              <w:rPr>
                <w:rFonts w:eastAsia="Times New Roman" w:cs="Times New Roman"/>
                <w:sz w:val="24"/>
                <w:szCs w:val="24"/>
                <w:lang w:eastAsia="ru-UA"/>
              </w:rPr>
            </w:pPr>
            <w:r w:rsidRPr="005D63F7">
              <w:rPr>
                <w:rFonts w:eastAsia="Times New Roman" w:cs="Times New Roman"/>
                <w:sz w:val="24"/>
                <w:szCs w:val="24"/>
                <w:lang w:eastAsia="ru-UA"/>
              </w:rPr>
              <w:t>3–6 років</w:t>
            </w:r>
          </w:p>
        </w:tc>
      </w:tr>
      <w:tr w:rsidR="00457DF7" w:rsidRPr="005D63F7" w14:paraId="03D2C0E2" w14:textId="77777777" w:rsidTr="00457DF7">
        <w:trPr>
          <w:tblCellSpacing w:w="15" w:type="dxa"/>
        </w:trPr>
        <w:tc>
          <w:tcPr>
            <w:tcW w:w="0" w:type="auto"/>
            <w:vAlign w:val="center"/>
            <w:hideMark/>
          </w:tcPr>
          <w:p w14:paraId="6388D4E1" w14:textId="77777777" w:rsidR="00457DF7" w:rsidRPr="005D63F7" w:rsidRDefault="00457DF7" w:rsidP="00457DF7">
            <w:pPr>
              <w:widowControl/>
              <w:autoSpaceDE/>
              <w:autoSpaceDN/>
              <w:rPr>
                <w:rFonts w:eastAsia="Times New Roman" w:cs="Times New Roman"/>
                <w:sz w:val="24"/>
                <w:szCs w:val="24"/>
                <w:lang w:eastAsia="ru-UA"/>
              </w:rPr>
            </w:pPr>
            <w:r w:rsidRPr="005D63F7">
              <w:rPr>
                <w:rFonts w:eastAsia="Times New Roman" w:cs="Times New Roman"/>
                <w:sz w:val="24"/>
                <w:szCs w:val="24"/>
                <w:lang w:eastAsia="ru-UA"/>
              </w:rPr>
              <w:t>Типи дошкільних закладів</w:t>
            </w:r>
          </w:p>
        </w:tc>
        <w:tc>
          <w:tcPr>
            <w:tcW w:w="0" w:type="auto"/>
            <w:vAlign w:val="center"/>
            <w:hideMark/>
          </w:tcPr>
          <w:p w14:paraId="135B9FFF" w14:textId="77777777" w:rsidR="00457DF7" w:rsidRPr="005D63F7" w:rsidRDefault="00457DF7" w:rsidP="00457DF7">
            <w:pPr>
              <w:widowControl/>
              <w:autoSpaceDE/>
              <w:autoSpaceDN/>
              <w:rPr>
                <w:rFonts w:eastAsia="Times New Roman" w:cs="Times New Roman"/>
                <w:sz w:val="24"/>
                <w:szCs w:val="24"/>
                <w:lang w:eastAsia="ru-UA"/>
              </w:rPr>
            </w:pPr>
            <w:r w:rsidRPr="005D63F7">
              <w:rPr>
                <w:rFonts w:eastAsia="Times New Roman" w:cs="Times New Roman"/>
                <w:sz w:val="24"/>
                <w:szCs w:val="24"/>
                <w:lang w:eastAsia="ru-UA"/>
              </w:rPr>
              <w:t>Дошкільні навчальні заклади (ДНЗ), ясла</w:t>
            </w:r>
          </w:p>
        </w:tc>
        <w:tc>
          <w:tcPr>
            <w:tcW w:w="0" w:type="auto"/>
            <w:vAlign w:val="center"/>
            <w:hideMark/>
          </w:tcPr>
          <w:p w14:paraId="3D15AE76" w14:textId="77777777" w:rsidR="00457DF7" w:rsidRPr="005D63F7" w:rsidRDefault="00457DF7" w:rsidP="00457DF7">
            <w:pPr>
              <w:widowControl/>
              <w:autoSpaceDE/>
              <w:autoSpaceDN/>
              <w:rPr>
                <w:rFonts w:eastAsia="Times New Roman" w:cs="Times New Roman"/>
                <w:sz w:val="24"/>
                <w:szCs w:val="24"/>
                <w:lang w:eastAsia="ru-UA"/>
              </w:rPr>
            </w:pPr>
            <w:proofErr w:type="spellStart"/>
            <w:r w:rsidRPr="005D63F7">
              <w:rPr>
                <w:rFonts w:eastAsia="Times New Roman" w:cs="Times New Roman"/>
                <w:sz w:val="24"/>
                <w:szCs w:val="24"/>
                <w:lang w:eastAsia="ru-UA"/>
              </w:rPr>
              <w:t>Écoles</w:t>
            </w:r>
            <w:proofErr w:type="spellEnd"/>
            <w:r w:rsidRPr="005D63F7">
              <w:rPr>
                <w:rFonts w:eastAsia="Times New Roman" w:cs="Times New Roman"/>
                <w:sz w:val="24"/>
                <w:szCs w:val="24"/>
                <w:lang w:eastAsia="ru-UA"/>
              </w:rPr>
              <w:t xml:space="preserve"> </w:t>
            </w:r>
            <w:proofErr w:type="spellStart"/>
            <w:r w:rsidRPr="005D63F7">
              <w:rPr>
                <w:rFonts w:eastAsia="Times New Roman" w:cs="Times New Roman"/>
                <w:sz w:val="24"/>
                <w:szCs w:val="24"/>
                <w:lang w:eastAsia="ru-UA"/>
              </w:rPr>
              <w:t>Maternelles</w:t>
            </w:r>
            <w:proofErr w:type="spellEnd"/>
            <w:r w:rsidRPr="005D63F7">
              <w:rPr>
                <w:rFonts w:eastAsia="Times New Roman" w:cs="Times New Roman"/>
                <w:sz w:val="24"/>
                <w:szCs w:val="24"/>
                <w:lang w:eastAsia="ru-UA"/>
              </w:rPr>
              <w:t xml:space="preserve">, </w:t>
            </w:r>
            <w:proofErr w:type="spellStart"/>
            <w:r w:rsidRPr="005D63F7">
              <w:rPr>
                <w:rFonts w:eastAsia="Times New Roman" w:cs="Times New Roman"/>
                <w:sz w:val="24"/>
                <w:szCs w:val="24"/>
                <w:lang w:eastAsia="ru-UA"/>
              </w:rPr>
              <w:t>Crèches</w:t>
            </w:r>
            <w:proofErr w:type="spellEnd"/>
            <w:r w:rsidRPr="005D63F7">
              <w:rPr>
                <w:rFonts w:eastAsia="Times New Roman" w:cs="Times New Roman"/>
                <w:sz w:val="24"/>
                <w:szCs w:val="24"/>
                <w:lang w:eastAsia="ru-UA"/>
              </w:rPr>
              <w:t xml:space="preserve"> (ясла)</w:t>
            </w:r>
          </w:p>
        </w:tc>
      </w:tr>
      <w:tr w:rsidR="00457DF7" w:rsidRPr="005D63F7" w14:paraId="7375392A" w14:textId="77777777" w:rsidTr="00457DF7">
        <w:trPr>
          <w:tblCellSpacing w:w="15" w:type="dxa"/>
        </w:trPr>
        <w:tc>
          <w:tcPr>
            <w:tcW w:w="0" w:type="auto"/>
            <w:vAlign w:val="center"/>
            <w:hideMark/>
          </w:tcPr>
          <w:p w14:paraId="473E53AD" w14:textId="77777777" w:rsidR="00457DF7" w:rsidRPr="005D63F7" w:rsidRDefault="00457DF7" w:rsidP="00457DF7">
            <w:pPr>
              <w:widowControl/>
              <w:autoSpaceDE/>
              <w:autoSpaceDN/>
              <w:rPr>
                <w:rFonts w:eastAsia="Times New Roman" w:cs="Times New Roman"/>
                <w:sz w:val="24"/>
                <w:szCs w:val="24"/>
                <w:lang w:eastAsia="ru-UA"/>
              </w:rPr>
            </w:pPr>
            <w:r w:rsidRPr="005D63F7">
              <w:rPr>
                <w:rFonts w:eastAsia="Times New Roman" w:cs="Times New Roman"/>
                <w:sz w:val="24"/>
                <w:szCs w:val="24"/>
                <w:lang w:eastAsia="ru-UA"/>
              </w:rPr>
              <w:t>Кількість дітей в групі</w:t>
            </w:r>
          </w:p>
        </w:tc>
        <w:tc>
          <w:tcPr>
            <w:tcW w:w="0" w:type="auto"/>
            <w:vAlign w:val="center"/>
            <w:hideMark/>
          </w:tcPr>
          <w:p w14:paraId="3D1CE8D1" w14:textId="77777777" w:rsidR="00457DF7" w:rsidRPr="005D63F7" w:rsidRDefault="00457DF7" w:rsidP="00457DF7">
            <w:pPr>
              <w:widowControl/>
              <w:autoSpaceDE/>
              <w:autoSpaceDN/>
              <w:rPr>
                <w:rFonts w:eastAsia="Times New Roman" w:cs="Times New Roman"/>
                <w:sz w:val="24"/>
                <w:szCs w:val="24"/>
                <w:lang w:eastAsia="ru-UA"/>
              </w:rPr>
            </w:pPr>
            <w:r w:rsidRPr="005D63F7">
              <w:rPr>
                <w:rFonts w:eastAsia="Times New Roman" w:cs="Times New Roman"/>
                <w:sz w:val="24"/>
                <w:szCs w:val="24"/>
                <w:lang w:eastAsia="ru-UA"/>
              </w:rPr>
              <w:t>В середньому 20-30 осіб в групі</w:t>
            </w:r>
          </w:p>
        </w:tc>
        <w:tc>
          <w:tcPr>
            <w:tcW w:w="0" w:type="auto"/>
            <w:vAlign w:val="center"/>
            <w:hideMark/>
          </w:tcPr>
          <w:p w14:paraId="191C7305" w14:textId="77777777" w:rsidR="00457DF7" w:rsidRPr="005D63F7" w:rsidRDefault="00457DF7" w:rsidP="00457DF7">
            <w:pPr>
              <w:widowControl/>
              <w:autoSpaceDE/>
              <w:autoSpaceDN/>
              <w:rPr>
                <w:rFonts w:eastAsia="Times New Roman" w:cs="Times New Roman"/>
                <w:sz w:val="24"/>
                <w:szCs w:val="24"/>
                <w:lang w:eastAsia="ru-UA"/>
              </w:rPr>
            </w:pPr>
            <w:r w:rsidRPr="005D63F7">
              <w:rPr>
                <w:rFonts w:eastAsia="Times New Roman" w:cs="Times New Roman"/>
                <w:sz w:val="24"/>
                <w:szCs w:val="24"/>
                <w:lang w:eastAsia="ru-UA"/>
              </w:rPr>
              <w:t>В середньому 20-25 осіб в групі</w:t>
            </w:r>
          </w:p>
        </w:tc>
      </w:tr>
      <w:tr w:rsidR="00457DF7" w:rsidRPr="005D63F7" w14:paraId="0F39BE28" w14:textId="77777777" w:rsidTr="00457DF7">
        <w:trPr>
          <w:tblCellSpacing w:w="15" w:type="dxa"/>
        </w:trPr>
        <w:tc>
          <w:tcPr>
            <w:tcW w:w="0" w:type="auto"/>
            <w:vAlign w:val="center"/>
            <w:hideMark/>
          </w:tcPr>
          <w:p w14:paraId="731F02DB" w14:textId="77777777" w:rsidR="00457DF7" w:rsidRPr="005D63F7" w:rsidRDefault="00457DF7" w:rsidP="00457DF7">
            <w:pPr>
              <w:widowControl/>
              <w:autoSpaceDE/>
              <w:autoSpaceDN/>
              <w:rPr>
                <w:rFonts w:eastAsia="Times New Roman" w:cs="Times New Roman"/>
                <w:sz w:val="24"/>
                <w:szCs w:val="24"/>
                <w:lang w:eastAsia="ru-UA"/>
              </w:rPr>
            </w:pPr>
            <w:r w:rsidRPr="005D63F7">
              <w:rPr>
                <w:rFonts w:eastAsia="Times New Roman" w:cs="Times New Roman"/>
                <w:sz w:val="24"/>
                <w:szCs w:val="24"/>
                <w:lang w:eastAsia="ru-UA"/>
              </w:rPr>
              <w:t>Методики навчання</w:t>
            </w:r>
          </w:p>
        </w:tc>
        <w:tc>
          <w:tcPr>
            <w:tcW w:w="0" w:type="auto"/>
            <w:vAlign w:val="center"/>
            <w:hideMark/>
          </w:tcPr>
          <w:p w14:paraId="07BD7C7B" w14:textId="77777777" w:rsidR="00457DF7" w:rsidRPr="005D63F7" w:rsidRDefault="00457DF7" w:rsidP="00457DF7">
            <w:pPr>
              <w:widowControl/>
              <w:autoSpaceDE/>
              <w:autoSpaceDN/>
              <w:rPr>
                <w:rFonts w:eastAsia="Times New Roman" w:cs="Times New Roman"/>
                <w:sz w:val="24"/>
                <w:szCs w:val="24"/>
                <w:lang w:eastAsia="ru-UA"/>
              </w:rPr>
            </w:pPr>
            <w:r w:rsidRPr="005D63F7">
              <w:rPr>
                <w:rFonts w:eastAsia="Times New Roman" w:cs="Times New Roman"/>
                <w:sz w:val="24"/>
                <w:szCs w:val="24"/>
                <w:lang w:eastAsia="ru-UA"/>
              </w:rPr>
              <w:t>Ігрові методи, інтегроване навчання</w:t>
            </w:r>
          </w:p>
        </w:tc>
        <w:tc>
          <w:tcPr>
            <w:tcW w:w="0" w:type="auto"/>
            <w:vAlign w:val="center"/>
            <w:hideMark/>
          </w:tcPr>
          <w:p w14:paraId="0B5D23F9" w14:textId="77777777" w:rsidR="00457DF7" w:rsidRPr="005D63F7" w:rsidRDefault="00457DF7" w:rsidP="00457DF7">
            <w:pPr>
              <w:widowControl/>
              <w:autoSpaceDE/>
              <w:autoSpaceDN/>
              <w:rPr>
                <w:rFonts w:eastAsia="Times New Roman" w:cs="Times New Roman"/>
                <w:sz w:val="24"/>
                <w:szCs w:val="24"/>
                <w:lang w:eastAsia="ru-UA"/>
              </w:rPr>
            </w:pPr>
            <w:r w:rsidRPr="005D63F7">
              <w:rPr>
                <w:rFonts w:eastAsia="Times New Roman" w:cs="Times New Roman"/>
                <w:sz w:val="24"/>
                <w:szCs w:val="24"/>
                <w:lang w:eastAsia="ru-UA"/>
              </w:rPr>
              <w:t xml:space="preserve">Методики </w:t>
            </w:r>
            <w:proofErr w:type="spellStart"/>
            <w:r w:rsidRPr="005D63F7">
              <w:rPr>
                <w:rFonts w:eastAsia="Times New Roman" w:cs="Times New Roman"/>
                <w:sz w:val="24"/>
                <w:szCs w:val="24"/>
                <w:lang w:eastAsia="ru-UA"/>
              </w:rPr>
              <w:t>Фребеля</w:t>
            </w:r>
            <w:proofErr w:type="spellEnd"/>
            <w:r w:rsidRPr="005D63F7">
              <w:rPr>
                <w:rFonts w:eastAsia="Times New Roman" w:cs="Times New Roman"/>
                <w:sz w:val="24"/>
                <w:szCs w:val="24"/>
                <w:lang w:eastAsia="ru-UA"/>
              </w:rPr>
              <w:t>, навчання через гру</w:t>
            </w:r>
          </w:p>
        </w:tc>
      </w:tr>
      <w:tr w:rsidR="00457DF7" w:rsidRPr="005D63F7" w14:paraId="231041B0" w14:textId="77777777" w:rsidTr="00457DF7">
        <w:trPr>
          <w:tblCellSpacing w:w="15" w:type="dxa"/>
        </w:trPr>
        <w:tc>
          <w:tcPr>
            <w:tcW w:w="0" w:type="auto"/>
            <w:vAlign w:val="center"/>
            <w:hideMark/>
          </w:tcPr>
          <w:p w14:paraId="3540CEF0" w14:textId="77777777" w:rsidR="00457DF7" w:rsidRPr="005D63F7" w:rsidRDefault="00457DF7" w:rsidP="00457DF7">
            <w:pPr>
              <w:widowControl/>
              <w:autoSpaceDE/>
              <w:autoSpaceDN/>
              <w:rPr>
                <w:rFonts w:eastAsia="Times New Roman" w:cs="Times New Roman"/>
                <w:sz w:val="24"/>
                <w:szCs w:val="24"/>
                <w:lang w:eastAsia="ru-UA"/>
              </w:rPr>
            </w:pPr>
            <w:r w:rsidRPr="005D63F7">
              <w:rPr>
                <w:rFonts w:eastAsia="Times New Roman" w:cs="Times New Roman"/>
                <w:sz w:val="24"/>
                <w:szCs w:val="24"/>
                <w:lang w:eastAsia="ru-UA"/>
              </w:rPr>
              <w:t>Педагогічна підготовка</w:t>
            </w:r>
          </w:p>
        </w:tc>
        <w:tc>
          <w:tcPr>
            <w:tcW w:w="0" w:type="auto"/>
            <w:vAlign w:val="center"/>
            <w:hideMark/>
          </w:tcPr>
          <w:p w14:paraId="124F8ED4" w14:textId="77777777" w:rsidR="00457DF7" w:rsidRPr="005D63F7" w:rsidRDefault="00457DF7" w:rsidP="00457DF7">
            <w:pPr>
              <w:widowControl/>
              <w:autoSpaceDE/>
              <w:autoSpaceDN/>
              <w:rPr>
                <w:rFonts w:eastAsia="Times New Roman" w:cs="Times New Roman"/>
                <w:sz w:val="24"/>
                <w:szCs w:val="24"/>
                <w:lang w:eastAsia="ru-UA"/>
              </w:rPr>
            </w:pPr>
            <w:r w:rsidRPr="005D63F7">
              <w:rPr>
                <w:rFonts w:eastAsia="Times New Roman" w:cs="Times New Roman"/>
                <w:sz w:val="24"/>
                <w:szCs w:val="24"/>
                <w:lang w:eastAsia="ru-UA"/>
              </w:rPr>
              <w:t>Вища освіта для вихователів, курси підвищення кваліфікації</w:t>
            </w:r>
          </w:p>
        </w:tc>
        <w:tc>
          <w:tcPr>
            <w:tcW w:w="0" w:type="auto"/>
            <w:vAlign w:val="center"/>
            <w:hideMark/>
          </w:tcPr>
          <w:p w14:paraId="112712FE" w14:textId="77777777" w:rsidR="00457DF7" w:rsidRPr="005D63F7" w:rsidRDefault="00457DF7" w:rsidP="00457DF7">
            <w:pPr>
              <w:widowControl/>
              <w:autoSpaceDE/>
              <w:autoSpaceDN/>
              <w:rPr>
                <w:rFonts w:eastAsia="Times New Roman" w:cs="Times New Roman"/>
                <w:sz w:val="24"/>
                <w:szCs w:val="24"/>
                <w:lang w:eastAsia="ru-UA"/>
              </w:rPr>
            </w:pPr>
            <w:r w:rsidRPr="005D63F7">
              <w:rPr>
                <w:rFonts w:eastAsia="Times New Roman" w:cs="Times New Roman"/>
                <w:sz w:val="24"/>
                <w:szCs w:val="24"/>
                <w:lang w:eastAsia="ru-UA"/>
              </w:rPr>
              <w:t>Вища освіта для вихователів, спеціалізовані курси</w:t>
            </w:r>
          </w:p>
        </w:tc>
      </w:tr>
    </w:tbl>
    <w:p w14:paraId="2AE0F327" w14:textId="56DEC6C1" w:rsidR="00457DF7" w:rsidRPr="005D63F7" w:rsidRDefault="00457DF7" w:rsidP="003B4560">
      <w:pPr>
        <w:pStyle w:val="a7"/>
      </w:pPr>
    </w:p>
    <w:p w14:paraId="48D897C8" w14:textId="05EF720A" w:rsidR="00CB4CDA" w:rsidRPr="005D63F7" w:rsidRDefault="00CB4CDA">
      <w:pPr>
        <w:widowControl/>
        <w:autoSpaceDE/>
        <w:autoSpaceDN/>
        <w:spacing w:line="360" w:lineRule="auto"/>
        <w:ind w:firstLine="720"/>
        <w:jc w:val="both"/>
      </w:pPr>
      <w:r w:rsidRPr="005D63F7">
        <w:br w:type="page"/>
      </w:r>
    </w:p>
    <w:p w14:paraId="76752060" w14:textId="77777777" w:rsidR="00CB4CDA" w:rsidRPr="00CB4CDA" w:rsidRDefault="00CB4CDA" w:rsidP="00CB4CDA">
      <w:pPr>
        <w:widowControl/>
        <w:autoSpaceDE/>
        <w:autoSpaceDN/>
        <w:spacing w:line="360" w:lineRule="auto"/>
        <w:ind w:firstLine="720"/>
        <w:jc w:val="center"/>
        <w:rPr>
          <w:b/>
          <w:bCs/>
        </w:rPr>
      </w:pPr>
      <w:r w:rsidRPr="00CB4CDA">
        <w:rPr>
          <w:b/>
          <w:bCs/>
        </w:rPr>
        <w:lastRenderedPageBreak/>
        <w:t>Додаток 1: Законодавчі документи</w:t>
      </w:r>
    </w:p>
    <w:p w14:paraId="06680075" w14:textId="0FF29649" w:rsidR="00CB4CDA" w:rsidRPr="00CB4CDA" w:rsidRDefault="00CB4CDA" w:rsidP="00CB4CDA">
      <w:pPr>
        <w:widowControl/>
        <w:autoSpaceDE/>
        <w:autoSpaceDN/>
        <w:spacing w:line="360" w:lineRule="auto"/>
        <w:ind w:firstLine="720"/>
        <w:jc w:val="both"/>
      </w:pPr>
      <w:r w:rsidRPr="00CB4CDA">
        <w:rPr>
          <w:b/>
          <w:bCs/>
        </w:rPr>
        <w:t>1.1. Україна: Закон України «Про дошкільну освіту» (2017)</w:t>
      </w:r>
      <w:r w:rsidRPr="005D63F7">
        <w:rPr>
          <w:b/>
          <w:bCs/>
        </w:rPr>
        <w:t xml:space="preserve"> зі змінами </w:t>
      </w:r>
    </w:p>
    <w:p w14:paraId="5EE64C76" w14:textId="77777777" w:rsidR="00CB4CDA" w:rsidRPr="00CB4CDA" w:rsidRDefault="00CB4CDA" w:rsidP="00CB4CDA">
      <w:pPr>
        <w:widowControl/>
        <w:autoSpaceDE/>
        <w:autoSpaceDN/>
        <w:spacing w:line="360" w:lineRule="auto"/>
        <w:ind w:firstLine="720"/>
        <w:jc w:val="both"/>
      </w:pPr>
      <w:r w:rsidRPr="00CB4CDA">
        <w:t>Цей закон визначає основні принципи дошкільної освіти в Україні, права та обов'язки учасників навчального процесу, організацію навчання та забезпечення якісної освіти для дітей дошкільного віку.</w:t>
      </w:r>
    </w:p>
    <w:p w14:paraId="44104167" w14:textId="77777777" w:rsidR="00CB4CDA" w:rsidRPr="00CB4CDA" w:rsidRDefault="00CB4CDA" w:rsidP="00CB4CDA">
      <w:pPr>
        <w:widowControl/>
        <w:autoSpaceDE/>
        <w:autoSpaceDN/>
        <w:spacing w:line="360" w:lineRule="auto"/>
        <w:ind w:firstLine="720"/>
        <w:jc w:val="both"/>
      </w:pPr>
      <w:r w:rsidRPr="00CB4CDA">
        <w:rPr>
          <w:b/>
          <w:bCs/>
        </w:rPr>
        <w:t>Витяг з Закону:</w:t>
      </w:r>
    </w:p>
    <w:p w14:paraId="3EA9F3E5" w14:textId="77777777" w:rsidR="00CB4CDA" w:rsidRPr="00CB4CDA" w:rsidRDefault="00CB4CDA" w:rsidP="00CB4CDA">
      <w:pPr>
        <w:widowControl/>
        <w:autoSpaceDE/>
        <w:autoSpaceDN/>
        <w:spacing w:line="360" w:lineRule="auto"/>
        <w:ind w:firstLine="720"/>
        <w:jc w:val="both"/>
      </w:pPr>
      <w:r w:rsidRPr="00CB4CDA">
        <w:t>"Дошкільна освіта є першою ланкою системи освіти, що забезпечує розвиток дітей дошкільного віку, створення умов для їхнього фізичного, інтелектуального, морального та емоційного розвитку."</w:t>
      </w:r>
    </w:p>
    <w:p w14:paraId="18FE6C1D" w14:textId="77777777" w:rsidR="00CB4CDA" w:rsidRPr="00CB4CDA" w:rsidRDefault="00CB4CDA" w:rsidP="00CB4CDA">
      <w:pPr>
        <w:widowControl/>
        <w:autoSpaceDE/>
        <w:autoSpaceDN/>
        <w:spacing w:line="360" w:lineRule="auto"/>
        <w:ind w:firstLine="720"/>
        <w:jc w:val="both"/>
      </w:pPr>
      <w:r w:rsidRPr="00CB4CDA">
        <w:rPr>
          <w:b/>
          <w:bCs/>
        </w:rPr>
        <w:t>1.2. Франція: Кодекс освіти, книга II, титул IV (2000)</w:t>
      </w:r>
    </w:p>
    <w:p w14:paraId="738658CB" w14:textId="77777777" w:rsidR="00CB4CDA" w:rsidRPr="00CB4CDA" w:rsidRDefault="00CB4CDA" w:rsidP="00CB4CDA">
      <w:pPr>
        <w:widowControl/>
        <w:autoSpaceDE/>
        <w:autoSpaceDN/>
        <w:spacing w:line="360" w:lineRule="auto"/>
        <w:ind w:firstLine="720"/>
        <w:jc w:val="both"/>
      </w:pPr>
      <w:r w:rsidRPr="00CB4CDA">
        <w:t>Цей документ визначає принципи організації дошкільної освіти у Франції, зокрема її мету, зміст і методи навчання, а також роль вихователів та педагогів.</w:t>
      </w:r>
    </w:p>
    <w:p w14:paraId="04094FCC" w14:textId="77777777" w:rsidR="00CB4CDA" w:rsidRPr="00CB4CDA" w:rsidRDefault="00CB4CDA" w:rsidP="00CB4CDA">
      <w:pPr>
        <w:widowControl/>
        <w:autoSpaceDE/>
        <w:autoSpaceDN/>
        <w:spacing w:line="360" w:lineRule="auto"/>
        <w:ind w:firstLine="720"/>
        <w:jc w:val="both"/>
      </w:pPr>
      <w:r w:rsidRPr="00CB4CDA">
        <w:rPr>
          <w:b/>
          <w:bCs/>
        </w:rPr>
        <w:t>Витяг з Кодексу освіти:</w:t>
      </w:r>
    </w:p>
    <w:p w14:paraId="6153E8D1" w14:textId="7FF9E53B" w:rsidR="00CB4CDA" w:rsidRPr="00CB4CDA" w:rsidRDefault="00CB4CDA" w:rsidP="00CB4CDA">
      <w:pPr>
        <w:widowControl/>
        <w:autoSpaceDE/>
        <w:autoSpaceDN/>
        <w:spacing w:line="360" w:lineRule="auto"/>
        <w:ind w:firstLine="720"/>
        <w:jc w:val="both"/>
      </w:pPr>
      <w:r w:rsidRPr="00CB4CDA">
        <w:t>"Програма дошкільного навчання спрямована на забезпечення успіху кожної дитини через діяльності, які сприяють розвитку і благополуччю дитини."</w:t>
      </w:r>
    </w:p>
    <w:p w14:paraId="6B1794BB" w14:textId="77777777" w:rsidR="00CB4CDA" w:rsidRPr="00CB4CDA" w:rsidRDefault="00CB4CDA" w:rsidP="00CB4CDA">
      <w:pPr>
        <w:widowControl/>
        <w:autoSpaceDE/>
        <w:autoSpaceDN/>
        <w:spacing w:line="360" w:lineRule="auto"/>
        <w:ind w:firstLine="720"/>
        <w:jc w:val="both"/>
        <w:rPr>
          <w:b/>
          <w:bCs/>
        </w:rPr>
      </w:pPr>
      <w:r w:rsidRPr="00CB4CDA">
        <w:rPr>
          <w:b/>
          <w:bCs/>
        </w:rPr>
        <w:t>Додаток 2: Програми навчання та методичні матеріали</w:t>
      </w:r>
    </w:p>
    <w:p w14:paraId="02B1BEFA" w14:textId="77777777" w:rsidR="00CB4CDA" w:rsidRPr="00CB4CDA" w:rsidRDefault="00CB4CDA" w:rsidP="00CB4CDA">
      <w:pPr>
        <w:widowControl/>
        <w:autoSpaceDE/>
        <w:autoSpaceDN/>
        <w:spacing w:line="360" w:lineRule="auto"/>
        <w:ind w:firstLine="720"/>
        <w:jc w:val="both"/>
      </w:pPr>
      <w:r w:rsidRPr="00CB4CDA">
        <w:rPr>
          <w:b/>
          <w:bCs/>
        </w:rPr>
        <w:t>2.1. Україна: «Базовий компонент дошкільної освіти» (2012)</w:t>
      </w:r>
    </w:p>
    <w:p w14:paraId="77F825CE" w14:textId="77777777" w:rsidR="00CB4CDA" w:rsidRPr="00CB4CDA" w:rsidRDefault="00CB4CDA" w:rsidP="00CB4CDA">
      <w:pPr>
        <w:widowControl/>
        <w:autoSpaceDE/>
        <w:autoSpaceDN/>
        <w:spacing w:line="360" w:lineRule="auto"/>
        <w:ind w:firstLine="720"/>
        <w:jc w:val="both"/>
      </w:pPr>
      <w:r w:rsidRPr="00CB4CDA">
        <w:t>Цей документ визначає стандарти та вимоги до змісту дошкільної освіти в Україні. Програма містить основні напрямки розвитку дітей, а також загальні принципи організації навчального процесу.</w:t>
      </w:r>
    </w:p>
    <w:p w14:paraId="05CF3765" w14:textId="77777777" w:rsidR="00CB4CDA" w:rsidRPr="00CB4CDA" w:rsidRDefault="00CB4CDA" w:rsidP="00CB4CDA">
      <w:pPr>
        <w:widowControl/>
        <w:autoSpaceDE/>
        <w:autoSpaceDN/>
        <w:spacing w:line="360" w:lineRule="auto"/>
        <w:ind w:firstLine="720"/>
        <w:jc w:val="both"/>
      </w:pPr>
      <w:r w:rsidRPr="00CB4CDA">
        <w:rPr>
          <w:b/>
          <w:bCs/>
        </w:rPr>
        <w:t>Витяг з документа:</w:t>
      </w:r>
    </w:p>
    <w:p w14:paraId="798CC2ED" w14:textId="77777777" w:rsidR="00CB4CDA" w:rsidRPr="00CB4CDA" w:rsidRDefault="00CB4CDA" w:rsidP="00CB4CDA">
      <w:pPr>
        <w:widowControl/>
        <w:autoSpaceDE/>
        <w:autoSpaceDN/>
        <w:spacing w:line="360" w:lineRule="auto"/>
        <w:ind w:firstLine="720"/>
        <w:jc w:val="both"/>
      </w:pPr>
      <w:r w:rsidRPr="00CB4CDA">
        <w:t>"Зміст дошкільної освіти спрямований на забезпечення розвитку дітей через створення сприятливого середовища для гри, пізнавальної діяльності та соціалізації."</w:t>
      </w:r>
    </w:p>
    <w:p w14:paraId="281F08DE" w14:textId="77777777" w:rsidR="00CB4CDA" w:rsidRPr="00CB4CDA" w:rsidRDefault="00CB4CDA" w:rsidP="00CB4CDA">
      <w:pPr>
        <w:widowControl/>
        <w:autoSpaceDE/>
        <w:autoSpaceDN/>
        <w:spacing w:line="360" w:lineRule="auto"/>
        <w:ind w:firstLine="720"/>
        <w:jc w:val="both"/>
      </w:pPr>
      <w:r w:rsidRPr="00CB4CDA">
        <w:rPr>
          <w:b/>
          <w:bCs/>
        </w:rPr>
        <w:t>2.2. Франція: Програма «</w:t>
      </w:r>
      <w:proofErr w:type="spellStart"/>
      <w:r w:rsidRPr="00CB4CDA">
        <w:rPr>
          <w:b/>
          <w:bCs/>
        </w:rPr>
        <w:t>École</w:t>
      </w:r>
      <w:proofErr w:type="spellEnd"/>
      <w:r w:rsidRPr="00CB4CDA">
        <w:rPr>
          <w:b/>
          <w:bCs/>
        </w:rPr>
        <w:t xml:space="preserve"> </w:t>
      </w:r>
      <w:proofErr w:type="spellStart"/>
      <w:r w:rsidRPr="00CB4CDA">
        <w:rPr>
          <w:b/>
          <w:bCs/>
        </w:rPr>
        <w:t>Maternelle</w:t>
      </w:r>
      <w:proofErr w:type="spellEnd"/>
      <w:r w:rsidRPr="00CB4CDA">
        <w:rPr>
          <w:b/>
          <w:bCs/>
        </w:rPr>
        <w:t>» (2015)</w:t>
      </w:r>
    </w:p>
    <w:p w14:paraId="49A3EF69" w14:textId="77777777" w:rsidR="00CB4CDA" w:rsidRPr="00CB4CDA" w:rsidRDefault="00CB4CDA" w:rsidP="00CB4CDA">
      <w:pPr>
        <w:widowControl/>
        <w:autoSpaceDE/>
        <w:autoSpaceDN/>
        <w:spacing w:line="360" w:lineRule="auto"/>
        <w:ind w:firstLine="720"/>
        <w:jc w:val="both"/>
      </w:pPr>
      <w:r w:rsidRPr="00CB4CDA">
        <w:lastRenderedPageBreak/>
        <w:t>Програма «</w:t>
      </w:r>
      <w:proofErr w:type="spellStart"/>
      <w:r w:rsidRPr="00CB4CDA">
        <w:t>École</w:t>
      </w:r>
      <w:proofErr w:type="spellEnd"/>
      <w:r w:rsidRPr="00CB4CDA">
        <w:t xml:space="preserve"> </w:t>
      </w:r>
      <w:proofErr w:type="spellStart"/>
      <w:r w:rsidRPr="00CB4CDA">
        <w:t>Maternelle</w:t>
      </w:r>
      <w:proofErr w:type="spellEnd"/>
      <w:r w:rsidRPr="00CB4CDA">
        <w:t xml:space="preserve">» визначає основні завдання та зміст дошкільного навчання у Франції. Вона орієнтована на розвиток </w:t>
      </w:r>
      <w:proofErr w:type="spellStart"/>
      <w:r w:rsidRPr="00CB4CDA">
        <w:t>мовних</w:t>
      </w:r>
      <w:proofErr w:type="spellEnd"/>
      <w:r w:rsidRPr="00CB4CDA">
        <w:t>, соціальних, інтелектуальних та фізичних навичок дітей.</w:t>
      </w:r>
    </w:p>
    <w:p w14:paraId="312462EA" w14:textId="77777777" w:rsidR="00CB4CDA" w:rsidRPr="00CB4CDA" w:rsidRDefault="00CB4CDA" w:rsidP="00CB4CDA">
      <w:pPr>
        <w:widowControl/>
        <w:autoSpaceDE/>
        <w:autoSpaceDN/>
        <w:spacing w:line="360" w:lineRule="auto"/>
        <w:ind w:firstLine="720"/>
        <w:jc w:val="both"/>
      </w:pPr>
      <w:r w:rsidRPr="00CB4CDA">
        <w:rPr>
          <w:b/>
          <w:bCs/>
        </w:rPr>
        <w:t>Витяг з програми:</w:t>
      </w:r>
    </w:p>
    <w:p w14:paraId="5BF387B1" w14:textId="77777777" w:rsidR="00CB4CDA" w:rsidRPr="00CB4CDA" w:rsidRDefault="00CB4CDA" w:rsidP="00CB4CDA">
      <w:pPr>
        <w:widowControl/>
        <w:autoSpaceDE/>
        <w:autoSpaceDN/>
        <w:spacing w:line="360" w:lineRule="auto"/>
        <w:ind w:firstLine="720"/>
        <w:jc w:val="both"/>
      </w:pPr>
      <w:r w:rsidRPr="00CB4CDA">
        <w:t>"Основною метою дошкільної освіти є розвиток у дітей початкових компетенцій, необхідних для подальшого навчання, через створення умов для їхнього благополуччя, творчості та інтелектуального розвитку."</w:t>
      </w:r>
    </w:p>
    <w:p w14:paraId="4DF6A6A0" w14:textId="30DC15F9" w:rsidR="00CB4CDA" w:rsidRPr="005D63F7" w:rsidRDefault="00CB4CDA">
      <w:pPr>
        <w:widowControl/>
        <w:autoSpaceDE/>
        <w:autoSpaceDN/>
        <w:spacing w:line="360" w:lineRule="auto"/>
        <w:ind w:firstLine="720"/>
        <w:jc w:val="both"/>
      </w:pPr>
      <w:r w:rsidRPr="005D63F7">
        <w:br w:type="page"/>
      </w:r>
    </w:p>
    <w:p w14:paraId="2287A998" w14:textId="698F4A3D" w:rsidR="00CB4CDA" w:rsidRPr="005D63F7" w:rsidRDefault="00CB4CDA" w:rsidP="00CB4CDA">
      <w:pPr>
        <w:widowControl/>
        <w:autoSpaceDE/>
        <w:autoSpaceDN/>
        <w:spacing w:line="360" w:lineRule="auto"/>
        <w:jc w:val="both"/>
      </w:pPr>
      <w:r w:rsidRPr="005D63F7">
        <w:lastRenderedPageBreak/>
        <w:drawing>
          <wp:inline distT="0" distB="0" distL="0" distR="0" wp14:anchorId="4FA9073E" wp14:editId="7FC79378">
            <wp:extent cx="7435381" cy="4181592"/>
            <wp:effectExtent l="7620" t="0" r="1905" b="1905"/>
            <wp:docPr id="530330602" name="Рисунок 3" descr="Изображение выглядит как на открытом воздухе, небо, облако, дерев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30602" name="Рисунок 3" descr="Изображение выглядит как на открытом воздухе, небо, облако, дерево&#10;&#10;Автоматически созданное описание"/>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7438571" cy="4183386"/>
                    </a:xfrm>
                    <a:prstGeom prst="rect">
                      <a:avLst/>
                    </a:prstGeom>
                    <a:noFill/>
                    <a:ln>
                      <a:noFill/>
                    </a:ln>
                  </pic:spPr>
                </pic:pic>
              </a:graphicData>
            </a:graphic>
          </wp:inline>
        </w:drawing>
      </w:r>
    </w:p>
    <w:p w14:paraId="391FE372" w14:textId="77777777" w:rsidR="00CB4CDA" w:rsidRPr="005D63F7" w:rsidRDefault="00CB4CDA">
      <w:pPr>
        <w:widowControl/>
        <w:autoSpaceDE/>
        <w:autoSpaceDN/>
        <w:spacing w:line="360" w:lineRule="auto"/>
        <w:ind w:firstLine="720"/>
        <w:jc w:val="both"/>
      </w:pPr>
      <w:r w:rsidRPr="005D63F7">
        <w:br w:type="page"/>
      </w:r>
    </w:p>
    <w:p w14:paraId="037D8F1F" w14:textId="702D195E" w:rsidR="00CB4CDA" w:rsidRPr="005D63F7" w:rsidRDefault="00CB4CDA" w:rsidP="00CB4CDA">
      <w:pPr>
        <w:pStyle w:val="af0"/>
        <w:rPr>
          <w:lang w:val="uk-UA"/>
        </w:rPr>
      </w:pPr>
      <w:r w:rsidRPr="005D63F7">
        <w:rPr>
          <w:noProof/>
          <w:lang w:val="uk-UA"/>
        </w:rPr>
        <w:lastRenderedPageBreak/>
        <w:drawing>
          <wp:inline distT="0" distB="0" distL="0" distR="0" wp14:anchorId="02E85914" wp14:editId="6DF6A874">
            <wp:extent cx="6094095" cy="4572000"/>
            <wp:effectExtent l="0" t="952" r="952" b="953"/>
            <wp:docPr id="4" name="Рисунок 2" descr="Изображение выглядит как в помещении, стена, мебель, Стеллаж&#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descr="Изображение выглядит как в помещении, стена, мебель, Стеллаж&#10;&#10;Автоматически созданное описание"/>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5400000">
                      <a:off x="0" y="0"/>
                      <a:ext cx="6094095" cy="4572000"/>
                    </a:xfrm>
                    <a:prstGeom prst="rect">
                      <a:avLst/>
                    </a:prstGeom>
                    <a:noFill/>
                    <a:ln>
                      <a:noFill/>
                    </a:ln>
                  </pic:spPr>
                </pic:pic>
              </a:graphicData>
            </a:graphic>
          </wp:inline>
        </w:drawing>
      </w:r>
    </w:p>
    <w:p w14:paraId="0D331660" w14:textId="77777777" w:rsidR="00CB4CDA" w:rsidRPr="005D63F7" w:rsidRDefault="00CB4CDA">
      <w:pPr>
        <w:widowControl/>
        <w:autoSpaceDE/>
        <w:autoSpaceDN/>
        <w:spacing w:line="360" w:lineRule="auto"/>
        <w:ind w:firstLine="720"/>
        <w:jc w:val="both"/>
        <w:rPr>
          <w:rFonts w:eastAsia="Times New Roman" w:cs="Times New Roman"/>
          <w:sz w:val="24"/>
          <w:szCs w:val="24"/>
          <w:lang w:eastAsia="ru-UA"/>
        </w:rPr>
      </w:pPr>
      <w:r w:rsidRPr="005D63F7">
        <w:br w:type="page"/>
      </w:r>
    </w:p>
    <w:p w14:paraId="06A0E1B0" w14:textId="0DE89283" w:rsidR="00CB4CDA" w:rsidRPr="005D63F7" w:rsidRDefault="00CB4CDA" w:rsidP="00CB4CDA">
      <w:pPr>
        <w:pStyle w:val="af0"/>
        <w:rPr>
          <w:lang w:val="uk-UA"/>
        </w:rPr>
      </w:pPr>
      <w:r w:rsidRPr="005D63F7">
        <w:rPr>
          <w:noProof/>
          <w:lang w:val="uk-UA"/>
        </w:rPr>
        <w:lastRenderedPageBreak/>
        <w:drawing>
          <wp:inline distT="0" distB="0" distL="0" distR="0" wp14:anchorId="64FEE2EB" wp14:editId="63E9B56F">
            <wp:extent cx="6094095" cy="4572000"/>
            <wp:effectExtent l="0" t="952" r="952" b="953"/>
            <wp:docPr id="5" name="Рисунок 3" descr="Изображение выглядит как рисунок, текст, Детское искусство, зарисов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3" descr="Изображение выглядит как рисунок, текст, Детское искусство, зарисовка&#10;&#10;Автоматически созданное описание"/>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6094095" cy="4572000"/>
                    </a:xfrm>
                    <a:prstGeom prst="rect">
                      <a:avLst/>
                    </a:prstGeom>
                    <a:noFill/>
                    <a:ln>
                      <a:noFill/>
                    </a:ln>
                  </pic:spPr>
                </pic:pic>
              </a:graphicData>
            </a:graphic>
          </wp:inline>
        </w:drawing>
      </w:r>
    </w:p>
    <w:p w14:paraId="2E49692F" w14:textId="77777777" w:rsidR="00CB4CDA" w:rsidRPr="005D63F7" w:rsidRDefault="00CB4CDA">
      <w:pPr>
        <w:widowControl/>
        <w:autoSpaceDE/>
        <w:autoSpaceDN/>
        <w:spacing w:line="360" w:lineRule="auto"/>
        <w:ind w:firstLine="720"/>
        <w:jc w:val="both"/>
        <w:rPr>
          <w:rFonts w:eastAsia="Times New Roman" w:cs="Times New Roman"/>
          <w:sz w:val="24"/>
          <w:szCs w:val="24"/>
          <w:lang w:eastAsia="ru-UA"/>
        </w:rPr>
      </w:pPr>
      <w:r w:rsidRPr="005D63F7">
        <w:br w:type="page"/>
      </w:r>
    </w:p>
    <w:p w14:paraId="0AB47811" w14:textId="77777777" w:rsidR="00CB4CDA" w:rsidRPr="005D63F7" w:rsidRDefault="00CB4CDA" w:rsidP="00CB4CDA">
      <w:pPr>
        <w:pStyle w:val="af0"/>
        <w:rPr>
          <w:lang w:val="uk-UA"/>
        </w:rPr>
      </w:pPr>
      <w:r w:rsidRPr="005D63F7">
        <w:rPr>
          <w:noProof/>
          <w:lang w:val="uk-UA"/>
        </w:rPr>
        <w:lastRenderedPageBreak/>
        <w:drawing>
          <wp:inline distT="0" distB="0" distL="0" distR="0" wp14:anchorId="486ECD03" wp14:editId="16E3B389">
            <wp:extent cx="6094095" cy="4572000"/>
            <wp:effectExtent l="0" t="952" r="952" b="953"/>
            <wp:docPr id="6" name="Рисунок 4" descr="Изображение выглядит как мультфильм, зеленый, контейнер, в помещении&#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4" descr="Изображение выглядит как мультфильм, зеленый, контейнер, в помещении&#10;&#10;Автоматически созданное описание"/>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5400000">
                      <a:off x="0" y="0"/>
                      <a:ext cx="6094095" cy="4572000"/>
                    </a:xfrm>
                    <a:prstGeom prst="rect">
                      <a:avLst/>
                    </a:prstGeom>
                    <a:noFill/>
                    <a:ln>
                      <a:noFill/>
                    </a:ln>
                  </pic:spPr>
                </pic:pic>
              </a:graphicData>
            </a:graphic>
          </wp:inline>
        </w:drawing>
      </w:r>
    </w:p>
    <w:p w14:paraId="5DF7FE6D" w14:textId="386B4984" w:rsidR="00CB4CDA" w:rsidRPr="005D63F7" w:rsidRDefault="00CB4CDA">
      <w:pPr>
        <w:widowControl/>
        <w:autoSpaceDE/>
        <w:autoSpaceDN/>
        <w:spacing w:line="360" w:lineRule="auto"/>
        <w:ind w:firstLine="720"/>
        <w:jc w:val="both"/>
        <w:rPr>
          <w:rFonts w:eastAsia="Times New Roman" w:cs="Times New Roman"/>
          <w:sz w:val="24"/>
          <w:szCs w:val="24"/>
          <w:lang w:eastAsia="ru-UA"/>
        </w:rPr>
      </w:pPr>
      <w:r w:rsidRPr="005D63F7">
        <w:br w:type="page"/>
      </w:r>
    </w:p>
    <w:p w14:paraId="17305CB0" w14:textId="5ADA7662" w:rsidR="00CB4CDA" w:rsidRPr="00CB4CDA" w:rsidRDefault="00CB4CDA" w:rsidP="00CB4CDA">
      <w:pPr>
        <w:pStyle w:val="af0"/>
        <w:rPr>
          <w:lang w:val="uk-UA"/>
        </w:rPr>
      </w:pPr>
      <w:r w:rsidRPr="005D63F7">
        <w:rPr>
          <w:lang w:val="uk-UA"/>
        </w:rPr>
        <w:lastRenderedPageBreak/>
        <w:drawing>
          <wp:inline distT="0" distB="0" distL="0" distR="0" wp14:anchorId="1F5190E5" wp14:editId="05620B56">
            <wp:extent cx="5831840" cy="4375150"/>
            <wp:effectExtent l="4445" t="0" r="1905" b="1905"/>
            <wp:docPr id="572507523" name="Рисунок 4" descr="Изображение выглядит как текст, в помещении, книга, дос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507523" name="Рисунок 4" descr="Изображение выглядит как текст, в помещении, книга, доска&#10;&#10;Автоматически созданное описание"/>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5400000">
                      <a:off x="0" y="0"/>
                      <a:ext cx="5831840" cy="4375150"/>
                    </a:xfrm>
                    <a:prstGeom prst="rect">
                      <a:avLst/>
                    </a:prstGeom>
                    <a:noFill/>
                    <a:ln>
                      <a:noFill/>
                    </a:ln>
                  </pic:spPr>
                </pic:pic>
              </a:graphicData>
            </a:graphic>
          </wp:inline>
        </w:drawing>
      </w:r>
    </w:p>
    <w:p w14:paraId="06F02705" w14:textId="1D59A023" w:rsidR="00CB4CDA" w:rsidRPr="005D63F7" w:rsidRDefault="00CB4CDA">
      <w:pPr>
        <w:widowControl/>
        <w:autoSpaceDE/>
        <w:autoSpaceDN/>
        <w:spacing w:line="360" w:lineRule="auto"/>
        <w:ind w:firstLine="720"/>
        <w:jc w:val="both"/>
        <w:rPr>
          <w:rFonts w:eastAsia="Times New Roman" w:cs="Times New Roman"/>
          <w:sz w:val="24"/>
          <w:szCs w:val="24"/>
          <w:lang w:eastAsia="ru-UA"/>
        </w:rPr>
      </w:pPr>
      <w:r w:rsidRPr="005D63F7">
        <w:br w:type="page"/>
      </w:r>
    </w:p>
    <w:p w14:paraId="3447ED47" w14:textId="77777777" w:rsidR="00CB4CDA" w:rsidRPr="005D63F7" w:rsidRDefault="00CB4CDA" w:rsidP="00CB4CDA">
      <w:pPr>
        <w:pStyle w:val="af0"/>
        <w:rPr>
          <w:lang w:val="uk-UA"/>
        </w:rPr>
      </w:pPr>
      <w:r w:rsidRPr="005D63F7">
        <w:rPr>
          <w:noProof/>
          <w:lang w:val="uk-UA"/>
        </w:rPr>
        <w:lastRenderedPageBreak/>
        <w:drawing>
          <wp:inline distT="0" distB="0" distL="0" distR="0" wp14:anchorId="46669A74" wp14:editId="7BB9BB74">
            <wp:extent cx="6094095" cy="4572000"/>
            <wp:effectExtent l="0" t="0" r="1905" b="0"/>
            <wp:docPr id="9" name="Рисунок 5" descr="Изображение выглядит как Детское искусство, в помещении, пол, канцтовары&#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5" descr="Изображение выглядит как Детское искусство, в помещении, пол, канцтовары&#10;&#10;Автоматически созданное описание"/>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94095" cy="4572000"/>
                    </a:xfrm>
                    <a:prstGeom prst="rect">
                      <a:avLst/>
                    </a:prstGeom>
                    <a:noFill/>
                    <a:ln>
                      <a:noFill/>
                    </a:ln>
                  </pic:spPr>
                </pic:pic>
              </a:graphicData>
            </a:graphic>
          </wp:inline>
        </w:drawing>
      </w:r>
    </w:p>
    <w:p w14:paraId="1261138B" w14:textId="77777777" w:rsidR="00CB4CDA" w:rsidRPr="005D63F7" w:rsidRDefault="00CB4CDA" w:rsidP="00CB4CDA">
      <w:pPr>
        <w:pStyle w:val="af0"/>
        <w:rPr>
          <w:lang w:val="uk-UA"/>
        </w:rPr>
      </w:pPr>
    </w:p>
    <w:p w14:paraId="40394587" w14:textId="77777777" w:rsidR="00CB4CDA" w:rsidRPr="005D63F7" w:rsidRDefault="00CB4CDA" w:rsidP="00CB4CDA">
      <w:pPr>
        <w:pStyle w:val="af0"/>
        <w:rPr>
          <w:lang w:val="uk-UA"/>
        </w:rPr>
      </w:pPr>
    </w:p>
    <w:p w14:paraId="63E8804F" w14:textId="77777777" w:rsidR="00CB4CDA" w:rsidRPr="00CB4CDA" w:rsidRDefault="00CB4CDA" w:rsidP="00CB4CDA">
      <w:pPr>
        <w:widowControl/>
        <w:autoSpaceDE/>
        <w:autoSpaceDN/>
        <w:spacing w:line="360" w:lineRule="auto"/>
        <w:jc w:val="both"/>
      </w:pPr>
    </w:p>
    <w:p w14:paraId="0643CFF2" w14:textId="77777777" w:rsidR="00F34838" w:rsidRPr="005D63F7" w:rsidRDefault="00F34838" w:rsidP="00622E0A">
      <w:pPr>
        <w:widowControl/>
        <w:autoSpaceDE/>
        <w:autoSpaceDN/>
        <w:spacing w:line="360" w:lineRule="auto"/>
        <w:jc w:val="both"/>
      </w:pPr>
    </w:p>
    <w:sectPr w:rsidR="00F34838" w:rsidRPr="005D63F7" w:rsidSect="00CB4CDA">
      <w:headerReference w:type="default" r:id="rId16"/>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FCA09" w14:textId="77777777" w:rsidR="00622E0A" w:rsidRPr="001B443E" w:rsidRDefault="00622E0A" w:rsidP="00622E0A">
      <w:r w:rsidRPr="001B443E">
        <w:separator/>
      </w:r>
    </w:p>
  </w:endnote>
  <w:endnote w:type="continuationSeparator" w:id="0">
    <w:p w14:paraId="7B209398" w14:textId="77777777" w:rsidR="00622E0A" w:rsidRPr="001B443E" w:rsidRDefault="00622E0A" w:rsidP="00622E0A">
      <w:r w:rsidRPr="001B44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C4D86" w14:textId="77777777" w:rsidR="00622E0A" w:rsidRPr="001B443E" w:rsidRDefault="00622E0A" w:rsidP="00622E0A">
      <w:r w:rsidRPr="001B443E">
        <w:separator/>
      </w:r>
    </w:p>
  </w:footnote>
  <w:footnote w:type="continuationSeparator" w:id="0">
    <w:p w14:paraId="70962F21" w14:textId="77777777" w:rsidR="00622E0A" w:rsidRPr="001B443E" w:rsidRDefault="00622E0A" w:rsidP="00622E0A">
      <w:r w:rsidRPr="001B443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4131943"/>
      <w:docPartObj>
        <w:docPartGallery w:val="Page Numbers (Top of Page)"/>
        <w:docPartUnique/>
      </w:docPartObj>
    </w:sdtPr>
    <w:sdtContent>
      <w:p w14:paraId="7A930D6C" w14:textId="7717921C" w:rsidR="00622E0A" w:rsidRPr="001B443E" w:rsidRDefault="00622E0A">
        <w:pPr>
          <w:pStyle w:val="ac"/>
          <w:jc w:val="right"/>
        </w:pPr>
        <w:r w:rsidRPr="001B443E">
          <w:fldChar w:fldCharType="begin"/>
        </w:r>
        <w:r w:rsidRPr="001B443E">
          <w:instrText>PAGE   \* MERGEFORMAT</w:instrText>
        </w:r>
        <w:r w:rsidRPr="001B443E">
          <w:fldChar w:fldCharType="separate"/>
        </w:r>
        <w:r w:rsidRPr="001B443E">
          <w:t>2</w:t>
        </w:r>
        <w:r w:rsidRPr="001B443E">
          <w:fldChar w:fldCharType="end"/>
        </w:r>
      </w:p>
    </w:sdtContent>
  </w:sdt>
  <w:p w14:paraId="70AA31A7" w14:textId="77777777" w:rsidR="00622E0A" w:rsidRPr="001B443E" w:rsidRDefault="00622E0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09D7"/>
    <w:multiLevelType w:val="multilevel"/>
    <w:tmpl w:val="7BD86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425C8"/>
    <w:multiLevelType w:val="multilevel"/>
    <w:tmpl w:val="482E92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443725"/>
    <w:multiLevelType w:val="multilevel"/>
    <w:tmpl w:val="7BF4AD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786490"/>
    <w:multiLevelType w:val="multilevel"/>
    <w:tmpl w:val="7E9244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E7028D"/>
    <w:multiLevelType w:val="multilevel"/>
    <w:tmpl w:val="1A6E4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F014BB"/>
    <w:multiLevelType w:val="multilevel"/>
    <w:tmpl w:val="03B818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AB5926"/>
    <w:multiLevelType w:val="multilevel"/>
    <w:tmpl w:val="C4244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0B37D4"/>
    <w:multiLevelType w:val="multilevel"/>
    <w:tmpl w:val="01E28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A842AD"/>
    <w:multiLevelType w:val="multilevel"/>
    <w:tmpl w:val="31D06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765855"/>
    <w:multiLevelType w:val="multilevel"/>
    <w:tmpl w:val="1AB6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133884"/>
    <w:multiLevelType w:val="multilevel"/>
    <w:tmpl w:val="AF12D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6F0988"/>
    <w:multiLevelType w:val="multilevel"/>
    <w:tmpl w:val="915AC0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FB0572"/>
    <w:multiLevelType w:val="multilevel"/>
    <w:tmpl w:val="3C16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7F5A88"/>
    <w:multiLevelType w:val="multilevel"/>
    <w:tmpl w:val="9ECA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C0277B"/>
    <w:multiLevelType w:val="multilevel"/>
    <w:tmpl w:val="897A8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4F77C6"/>
    <w:multiLevelType w:val="multilevel"/>
    <w:tmpl w:val="7DCA3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D6069E"/>
    <w:multiLevelType w:val="multilevel"/>
    <w:tmpl w:val="18607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946606"/>
    <w:multiLevelType w:val="multilevel"/>
    <w:tmpl w:val="A2508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10057E"/>
    <w:multiLevelType w:val="multilevel"/>
    <w:tmpl w:val="C16E4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40190A"/>
    <w:multiLevelType w:val="multilevel"/>
    <w:tmpl w:val="B3B47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1C0C03"/>
    <w:multiLevelType w:val="multilevel"/>
    <w:tmpl w:val="1BFE2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784A71"/>
    <w:multiLevelType w:val="multilevel"/>
    <w:tmpl w:val="4708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DF482A"/>
    <w:multiLevelType w:val="multilevel"/>
    <w:tmpl w:val="6920870C"/>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15:restartNumberingAfterBreak="0">
    <w:nsid w:val="4739094C"/>
    <w:multiLevelType w:val="multilevel"/>
    <w:tmpl w:val="9124806E"/>
    <w:lvl w:ilvl="0">
      <w:start w:val="1"/>
      <w:numFmt w:val="decimal"/>
      <w:lvlText w:val="%1."/>
      <w:lvlJc w:val="left"/>
      <w:pPr>
        <w:ind w:left="420" w:hanging="420"/>
      </w:pPr>
      <w:rPr>
        <w:rFonts w:hint="default"/>
        <w:b/>
      </w:rPr>
    </w:lvl>
    <w:lvl w:ilvl="1">
      <w:start w:val="1"/>
      <w:numFmt w:val="decimal"/>
      <w:lvlText w:val="%1.%2."/>
      <w:lvlJc w:val="left"/>
      <w:pPr>
        <w:ind w:left="1429" w:hanging="720"/>
      </w:pPr>
      <w:rPr>
        <w:rFonts w:hint="default"/>
        <w:b w:val="0"/>
        <w:bCs/>
      </w:rPr>
    </w:lvl>
    <w:lvl w:ilvl="2">
      <w:start w:val="1"/>
      <w:numFmt w:val="decimal"/>
      <w:lvlText w:val="%1.%2.%3."/>
      <w:lvlJc w:val="left"/>
      <w:pPr>
        <w:ind w:left="1800" w:hanging="720"/>
      </w:pPr>
      <w:rPr>
        <w:rFonts w:hint="default"/>
        <w:b/>
      </w:rPr>
    </w:lvl>
    <w:lvl w:ilvl="3">
      <w:start w:val="1"/>
      <w:numFmt w:val="decimal"/>
      <w:lvlText w:val="%1.%2.%3.%4."/>
      <w:lvlJc w:val="left"/>
      <w:pPr>
        <w:ind w:left="2700" w:hanging="108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4140" w:hanging="1440"/>
      </w:pPr>
      <w:rPr>
        <w:rFonts w:hint="default"/>
        <w:b/>
      </w:rPr>
    </w:lvl>
    <w:lvl w:ilvl="6">
      <w:start w:val="1"/>
      <w:numFmt w:val="decimal"/>
      <w:lvlText w:val="%1.%2.%3.%4.%5.%6.%7."/>
      <w:lvlJc w:val="left"/>
      <w:pPr>
        <w:ind w:left="5040" w:hanging="1800"/>
      </w:pPr>
      <w:rPr>
        <w:rFonts w:hint="default"/>
        <w:b/>
      </w:rPr>
    </w:lvl>
    <w:lvl w:ilvl="7">
      <w:start w:val="1"/>
      <w:numFmt w:val="decimal"/>
      <w:lvlText w:val="%1.%2.%3.%4.%5.%6.%7.%8."/>
      <w:lvlJc w:val="left"/>
      <w:pPr>
        <w:ind w:left="5580" w:hanging="1800"/>
      </w:pPr>
      <w:rPr>
        <w:rFonts w:hint="default"/>
        <w:b/>
      </w:rPr>
    </w:lvl>
    <w:lvl w:ilvl="8">
      <w:start w:val="1"/>
      <w:numFmt w:val="decimal"/>
      <w:lvlText w:val="%1.%2.%3.%4.%5.%6.%7.%8.%9."/>
      <w:lvlJc w:val="left"/>
      <w:pPr>
        <w:ind w:left="6480" w:hanging="2160"/>
      </w:pPr>
      <w:rPr>
        <w:rFonts w:hint="default"/>
        <w:b/>
      </w:rPr>
    </w:lvl>
  </w:abstractNum>
  <w:abstractNum w:abstractNumId="24" w15:restartNumberingAfterBreak="0">
    <w:nsid w:val="47DD3376"/>
    <w:multiLevelType w:val="multilevel"/>
    <w:tmpl w:val="F626D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EA2946"/>
    <w:multiLevelType w:val="multilevel"/>
    <w:tmpl w:val="4A900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C87E8C"/>
    <w:multiLevelType w:val="multilevel"/>
    <w:tmpl w:val="4CFE01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91138F"/>
    <w:multiLevelType w:val="multilevel"/>
    <w:tmpl w:val="193C6D20"/>
    <w:lvl w:ilvl="0">
      <w:start w:val="1"/>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920" w:hanging="2160"/>
      </w:pPr>
      <w:rPr>
        <w:rFonts w:hint="default"/>
        <w:color w:val="auto"/>
      </w:rPr>
    </w:lvl>
  </w:abstractNum>
  <w:abstractNum w:abstractNumId="28" w15:restartNumberingAfterBreak="0">
    <w:nsid w:val="516969A4"/>
    <w:multiLevelType w:val="multilevel"/>
    <w:tmpl w:val="1522F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37449C"/>
    <w:multiLevelType w:val="multilevel"/>
    <w:tmpl w:val="AD46E9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23D400C"/>
    <w:multiLevelType w:val="multilevel"/>
    <w:tmpl w:val="BEEABB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ED0018"/>
    <w:multiLevelType w:val="hybridMultilevel"/>
    <w:tmpl w:val="B1C69AB0"/>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32" w15:restartNumberingAfterBreak="0">
    <w:nsid w:val="60055801"/>
    <w:multiLevelType w:val="multilevel"/>
    <w:tmpl w:val="BE8E06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5385452"/>
    <w:multiLevelType w:val="multilevel"/>
    <w:tmpl w:val="07DE4B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6C310FA"/>
    <w:multiLevelType w:val="multilevel"/>
    <w:tmpl w:val="DD0A86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DC32146"/>
    <w:multiLevelType w:val="multilevel"/>
    <w:tmpl w:val="5BD20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F803F3"/>
    <w:multiLevelType w:val="multilevel"/>
    <w:tmpl w:val="577E0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920B50"/>
    <w:multiLevelType w:val="multilevel"/>
    <w:tmpl w:val="40DE0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F156B5"/>
    <w:multiLevelType w:val="multilevel"/>
    <w:tmpl w:val="3DD219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F6807AF"/>
    <w:multiLevelType w:val="multilevel"/>
    <w:tmpl w:val="CCE2B2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EC67E5"/>
    <w:multiLevelType w:val="multilevel"/>
    <w:tmpl w:val="0292F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1493887">
    <w:abstractNumId w:val="27"/>
  </w:num>
  <w:num w:numId="2" w16cid:durableId="696582271">
    <w:abstractNumId w:val="23"/>
  </w:num>
  <w:num w:numId="3" w16cid:durableId="771824353">
    <w:abstractNumId w:val="22"/>
  </w:num>
  <w:num w:numId="4" w16cid:durableId="1211529157">
    <w:abstractNumId w:val="14"/>
  </w:num>
  <w:num w:numId="5" w16cid:durableId="1721637292">
    <w:abstractNumId w:val="0"/>
  </w:num>
  <w:num w:numId="6" w16cid:durableId="345643520">
    <w:abstractNumId w:val="3"/>
  </w:num>
  <w:num w:numId="7" w16cid:durableId="123625918">
    <w:abstractNumId w:val="21"/>
  </w:num>
  <w:num w:numId="8" w16cid:durableId="1326394041">
    <w:abstractNumId w:val="5"/>
  </w:num>
  <w:num w:numId="9" w16cid:durableId="325134508">
    <w:abstractNumId w:val="26"/>
  </w:num>
  <w:num w:numId="10" w16cid:durableId="712391205">
    <w:abstractNumId w:val="2"/>
  </w:num>
  <w:num w:numId="11" w16cid:durableId="1081029159">
    <w:abstractNumId w:val="34"/>
  </w:num>
  <w:num w:numId="12" w16cid:durableId="374502112">
    <w:abstractNumId w:val="30"/>
  </w:num>
  <w:num w:numId="13" w16cid:durableId="448403208">
    <w:abstractNumId w:val="8"/>
  </w:num>
  <w:num w:numId="14" w16cid:durableId="1697004187">
    <w:abstractNumId w:val="29"/>
  </w:num>
  <w:num w:numId="15" w16cid:durableId="1805390235">
    <w:abstractNumId w:val="39"/>
  </w:num>
  <w:num w:numId="16" w16cid:durableId="1079054880">
    <w:abstractNumId w:val="11"/>
  </w:num>
  <w:num w:numId="17" w16cid:durableId="793258833">
    <w:abstractNumId w:val="38"/>
  </w:num>
  <w:num w:numId="18" w16cid:durableId="2082830476">
    <w:abstractNumId w:val="1"/>
  </w:num>
  <w:num w:numId="19" w16cid:durableId="475100990">
    <w:abstractNumId w:val="35"/>
  </w:num>
  <w:num w:numId="20" w16cid:durableId="1330138501">
    <w:abstractNumId w:val="33"/>
  </w:num>
  <w:num w:numId="21" w16cid:durableId="2017224437">
    <w:abstractNumId w:val="37"/>
  </w:num>
  <w:num w:numId="22" w16cid:durableId="1060516706">
    <w:abstractNumId w:val="13"/>
  </w:num>
  <w:num w:numId="23" w16cid:durableId="821234799">
    <w:abstractNumId w:val="20"/>
  </w:num>
  <w:num w:numId="24" w16cid:durableId="83961128">
    <w:abstractNumId w:val="15"/>
  </w:num>
  <w:num w:numId="25" w16cid:durableId="1545212950">
    <w:abstractNumId w:val="36"/>
  </w:num>
  <w:num w:numId="26" w16cid:durableId="48846942">
    <w:abstractNumId w:val="24"/>
  </w:num>
  <w:num w:numId="27" w16cid:durableId="866601856">
    <w:abstractNumId w:val="25"/>
  </w:num>
  <w:num w:numId="28" w16cid:durableId="1841776178">
    <w:abstractNumId w:val="19"/>
  </w:num>
  <w:num w:numId="29" w16cid:durableId="202132900">
    <w:abstractNumId w:val="18"/>
  </w:num>
  <w:num w:numId="30" w16cid:durableId="1323123533">
    <w:abstractNumId w:val="28"/>
  </w:num>
  <w:num w:numId="31" w16cid:durableId="660887778">
    <w:abstractNumId w:val="7"/>
  </w:num>
  <w:num w:numId="32" w16cid:durableId="1840850900">
    <w:abstractNumId w:val="6"/>
  </w:num>
  <w:num w:numId="33" w16cid:durableId="207572354">
    <w:abstractNumId w:val="12"/>
  </w:num>
  <w:num w:numId="34" w16cid:durableId="779371931">
    <w:abstractNumId w:val="17"/>
  </w:num>
  <w:num w:numId="35" w16cid:durableId="957832400">
    <w:abstractNumId w:val="31"/>
  </w:num>
  <w:num w:numId="36" w16cid:durableId="1514025749">
    <w:abstractNumId w:val="10"/>
  </w:num>
  <w:num w:numId="37" w16cid:durableId="1336565739">
    <w:abstractNumId w:val="32"/>
  </w:num>
  <w:num w:numId="38" w16cid:durableId="1666470925">
    <w:abstractNumId w:val="4"/>
  </w:num>
  <w:num w:numId="39" w16cid:durableId="1077091615">
    <w:abstractNumId w:val="40"/>
  </w:num>
  <w:num w:numId="40" w16cid:durableId="892696231">
    <w:abstractNumId w:val="16"/>
  </w:num>
  <w:num w:numId="41" w16cid:durableId="18073101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54A"/>
    <w:rsid w:val="00004C64"/>
    <w:rsid w:val="000F3AA9"/>
    <w:rsid w:val="001122F8"/>
    <w:rsid w:val="0011454A"/>
    <w:rsid w:val="001508CE"/>
    <w:rsid w:val="00196BFF"/>
    <w:rsid w:val="001B443E"/>
    <w:rsid w:val="00245672"/>
    <w:rsid w:val="00301531"/>
    <w:rsid w:val="003129DB"/>
    <w:rsid w:val="0033436B"/>
    <w:rsid w:val="003B4560"/>
    <w:rsid w:val="00457DF7"/>
    <w:rsid w:val="00486AD8"/>
    <w:rsid w:val="005D63F7"/>
    <w:rsid w:val="006207DB"/>
    <w:rsid w:val="0062155C"/>
    <w:rsid w:val="00622E0A"/>
    <w:rsid w:val="0067546A"/>
    <w:rsid w:val="00814258"/>
    <w:rsid w:val="00857AD6"/>
    <w:rsid w:val="00A3202F"/>
    <w:rsid w:val="00C6410C"/>
    <w:rsid w:val="00CB4CDA"/>
    <w:rsid w:val="00DF0B7A"/>
    <w:rsid w:val="00F34838"/>
    <w:rsid w:val="00F7678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8A5D66"/>
  <w15:chartTrackingRefBased/>
  <w15:docId w15:val="{742318F0-4C8E-4CFD-981D-2B3012BA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ru-UA" w:eastAsia="en-US" w:bidi="ar-SA"/>
      </w:rPr>
    </w:rPrDefault>
    <w:pPrDefault>
      <w:pPr>
        <w:spacing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155C"/>
    <w:pPr>
      <w:widowControl w:val="0"/>
      <w:autoSpaceDE w:val="0"/>
      <w:autoSpaceDN w:val="0"/>
      <w:spacing w:line="240" w:lineRule="auto"/>
      <w:ind w:firstLine="0"/>
      <w:jc w:val="left"/>
    </w:pPr>
    <w:rPr>
      <w:lang w:val="uk-UA"/>
    </w:rPr>
  </w:style>
  <w:style w:type="paragraph" w:styleId="1">
    <w:name w:val="heading 1"/>
    <w:basedOn w:val="a"/>
    <w:next w:val="a"/>
    <w:link w:val="10"/>
    <w:uiPriority w:val="9"/>
    <w:qFormat/>
    <w:rsid w:val="001145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145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1454A"/>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11454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11454A"/>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11454A"/>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1454A"/>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1454A"/>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1454A"/>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454A"/>
    <w:rPr>
      <w:rFonts w:asciiTheme="majorHAnsi" w:eastAsiaTheme="majorEastAsia" w:hAnsiTheme="majorHAnsi" w:cstheme="majorBidi"/>
      <w:color w:val="2F5496" w:themeColor="accent1" w:themeShade="BF"/>
      <w:sz w:val="40"/>
      <w:szCs w:val="40"/>
      <w:lang w:val="uk-UA"/>
    </w:rPr>
  </w:style>
  <w:style w:type="character" w:customStyle="1" w:styleId="20">
    <w:name w:val="Заголовок 2 Знак"/>
    <w:basedOn w:val="a0"/>
    <w:link w:val="2"/>
    <w:uiPriority w:val="9"/>
    <w:semiHidden/>
    <w:rsid w:val="0011454A"/>
    <w:rPr>
      <w:rFonts w:asciiTheme="majorHAnsi" w:eastAsiaTheme="majorEastAsia" w:hAnsiTheme="majorHAnsi" w:cstheme="majorBidi"/>
      <w:color w:val="2F5496" w:themeColor="accent1" w:themeShade="BF"/>
      <w:sz w:val="32"/>
      <w:szCs w:val="32"/>
      <w:lang w:val="uk-UA"/>
    </w:rPr>
  </w:style>
  <w:style w:type="character" w:customStyle="1" w:styleId="30">
    <w:name w:val="Заголовок 3 Знак"/>
    <w:basedOn w:val="a0"/>
    <w:link w:val="3"/>
    <w:uiPriority w:val="9"/>
    <w:semiHidden/>
    <w:rsid w:val="0011454A"/>
    <w:rPr>
      <w:rFonts w:asciiTheme="minorHAnsi" w:eastAsiaTheme="majorEastAsia" w:hAnsiTheme="minorHAnsi" w:cstheme="majorBidi"/>
      <w:color w:val="2F5496" w:themeColor="accent1" w:themeShade="BF"/>
      <w:szCs w:val="28"/>
      <w:lang w:val="uk-UA"/>
    </w:rPr>
  </w:style>
  <w:style w:type="character" w:customStyle="1" w:styleId="40">
    <w:name w:val="Заголовок 4 Знак"/>
    <w:basedOn w:val="a0"/>
    <w:link w:val="4"/>
    <w:uiPriority w:val="9"/>
    <w:semiHidden/>
    <w:rsid w:val="0011454A"/>
    <w:rPr>
      <w:rFonts w:asciiTheme="minorHAnsi" w:eastAsiaTheme="majorEastAsia" w:hAnsiTheme="minorHAnsi" w:cstheme="majorBidi"/>
      <w:i/>
      <w:iCs/>
      <w:color w:val="2F5496" w:themeColor="accent1" w:themeShade="BF"/>
      <w:lang w:val="uk-UA"/>
    </w:rPr>
  </w:style>
  <w:style w:type="character" w:customStyle="1" w:styleId="50">
    <w:name w:val="Заголовок 5 Знак"/>
    <w:basedOn w:val="a0"/>
    <w:link w:val="5"/>
    <w:uiPriority w:val="9"/>
    <w:semiHidden/>
    <w:rsid w:val="0011454A"/>
    <w:rPr>
      <w:rFonts w:asciiTheme="minorHAnsi" w:eastAsiaTheme="majorEastAsia" w:hAnsiTheme="minorHAnsi" w:cstheme="majorBidi"/>
      <w:color w:val="2F5496" w:themeColor="accent1" w:themeShade="BF"/>
      <w:lang w:val="uk-UA"/>
    </w:rPr>
  </w:style>
  <w:style w:type="character" w:customStyle="1" w:styleId="60">
    <w:name w:val="Заголовок 6 Знак"/>
    <w:basedOn w:val="a0"/>
    <w:link w:val="6"/>
    <w:uiPriority w:val="9"/>
    <w:semiHidden/>
    <w:rsid w:val="0011454A"/>
    <w:rPr>
      <w:rFonts w:asciiTheme="minorHAnsi" w:eastAsiaTheme="majorEastAsia" w:hAnsiTheme="minorHAnsi" w:cstheme="majorBidi"/>
      <w:i/>
      <w:iCs/>
      <w:color w:val="595959" w:themeColor="text1" w:themeTint="A6"/>
      <w:lang w:val="uk-UA"/>
    </w:rPr>
  </w:style>
  <w:style w:type="character" w:customStyle="1" w:styleId="70">
    <w:name w:val="Заголовок 7 Знак"/>
    <w:basedOn w:val="a0"/>
    <w:link w:val="7"/>
    <w:uiPriority w:val="9"/>
    <w:semiHidden/>
    <w:rsid w:val="0011454A"/>
    <w:rPr>
      <w:rFonts w:asciiTheme="minorHAnsi" w:eastAsiaTheme="majorEastAsia" w:hAnsiTheme="minorHAnsi" w:cstheme="majorBidi"/>
      <w:color w:val="595959" w:themeColor="text1" w:themeTint="A6"/>
      <w:lang w:val="uk-UA"/>
    </w:rPr>
  </w:style>
  <w:style w:type="character" w:customStyle="1" w:styleId="80">
    <w:name w:val="Заголовок 8 Знак"/>
    <w:basedOn w:val="a0"/>
    <w:link w:val="8"/>
    <w:uiPriority w:val="9"/>
    <w:semiHidden/>
    <w:rsid w:val="0011454A"/>
    <w:rPr>
      <w:rFonts w:asciiTheme="minorHAnsi" w:eastAsiaTheme="majorEastAsia" w:hAnsiTheme="minorHAnsi" w:cstheme="majorBidi"/>
      <w:i/>
      <w:iCs/>
      <w:color w:val="272727" w:themeColor="text1" w:themeTint="D8"/>
      <w:lang w:val="uk-UA"/>
    </w:rPr>
  </w:style>
  <w:style w:type="character" w:customStyle="1" w:styleId="90">
    <w:name w:val="Заголовок 9 Знак"/>
    <w:basedOn w:val="a0"/>
    <w:link w:val="9"/>
    <w:uiPriority w:val="9"/>
    <w:semiHidden/>
    <w:rsid w:val="0011454A"/>
    <w:rPr>
      <w:rFonts w:asciiTheme="minorHAnsi" w:eastAsiaTheme="majorEastAsia" w:hAnsiTheme="minorHAnsi" w:cstheme="majorBidi"/>
      <w:color w:val="272727" w:themeColor="text1" w:themeTint="D8"/>
      <w:lang w:val="uk-UA"/>
    </w:rPr>
  </w:style>
  <w:style w:type="paragraph" w:styleId="a3">
    <w:name w:val="Title"/>
    <w:basedOn w:val="a"/>
    <w:next w:val="a"/>
    <w:link w:val="a4"/>
    <w:uiPriority w:val="10"/>
    <w:qFormat/>
    <w:rsid w:val="0011454A"/>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1454A"/>
    <w:rPr>
      <w:rFonts w:asciiTheme="majorHAnsi" w:eastAsiaTheme="majorEastAsia" w:hAnsiTheme="majorHAnsi" w:cstheme="majorBidi"/>
      <w:spacing w:val="-10"/>
      <w:kern w:val="28"/>
      <w:sz w:val="56"/>
      <w:szCs w:val="56"/>
      <w:lang w:val="uk-UA"/>
    </w:rPr>
  </w:style>
  <w:style w:type="paragraph" w:styleId="a5">
    <w:name w:val="Subtitle"/>
    <w:basedOn w:val="a"/>
    <w:next w:val="a"/>
    <w:link w:val="a6"/>
    <w:uiPriority w:val="11"/>
    <w:qFormat/>
    <w:rsid w:val="0011454A"/>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11454A"/>
    <w:rPr>
      <w:rFonts w:asciiTheme="minorHAnsi" w:eastAsiaTheme="majorEastAsia" w:hAnsiTheme="minorHAnsi" w:cstheme="majorBidi"/>
      <w:color w:val="595959" w:themeColor="text1" w:themeTint="A6"/>
      <w:spacing w:val="15"/>
      <w:szCs w:val="28"/>
      <w:lang w:val="uk-UA"/>
    </w:rPr>
  </w:style>
  <w:style w:type="paragraph" w:styleId="21">
    <w:name w:val="Quote"/>
    <w:basedOn w:val="a"/>
    <w:next w:val="a"/>
    <w:link w:val="22"/>
    <w:uiPriority w:val="29"/>
    <w:qFormat/>
    <w:rsid w:val="0011454A"/>
    <w:pPr>
      <w:spacing w:before="160" w:after="160"/>
      <w:jc w:val="center"/>
    </w:pPr>
    <w:rPr>
      <w:i/>
      <w:iCs/>
      <w:color w:val="404040" w:themeColor="text1" w:themeTint="BF"/>
    </w:rPr>
  </w:style>
  <w:style w:type="character" w:customStyle="1" w:styleId="22">
    <w:name w:val="Цитата 2 Знак"/>
    <w:basedOn w:val="a0"/>
    <w:link w:val="21"/>
    <w:uiPriority w:val="29"/>
    <w:rsid w:val="0011454A"/>
    <w:rPr>
      <w:i/>
      <w:iCs/>
      <w:color w:val="404040" w:themeColor="text1" w:themeTint="BF"/>
      <w:lang w:val="uk-UA"/>
    </w:rPr>
  </w:style>
  <w:style w:type="paragraph" w:styleId="a7">
    <w:name w:val="List Paragraph"/>
    <w:basedOn w:val="a"/>
    <w:uiPriority w:val="34"/>
    <w:qFormat/>
    <w:rsid w:val="0011454A"/>
    <w:pPr>
      <w:ind w:left="720"/>
      <w:contextualSpacing/>
    </w:pPr>
  </w:style>
  <w:style w:type="character" w:styleId="a8">
    <w:name w:val="Intense Emphasis"/>
    <w:basedOn w:val="a0"/>
    <w:uiPriority w:val="21"/>
    <w:qFormat/>
    <w:rsid w:val="0011454A"/>
    <w:rPr>
      <w:i/>
      <w:iCs/>
      <w:color w:val="2F5496" w:themeColor="accent1" w:themeShade="BF"/>
    </w:rPr>
  </w:style>
  <w:style w:type="paragraph" w:styleId="a9">
    <w:name w:val="Intense Quote"/>
    <w:basedOn w:val="a"/>
    <w:next w:val="a"/>
    <w:link w:val="aa"/>
    <w:uiPriority w:val="30"/>
    <w:qFormat/>
    <w:rsid w:val="001145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1454A"/>
    <w:rPr>
      <w:i/>
      <w:iCs/>
      <w:color w:val="2F5496" w:themeColor="accent1" w:themeShade="BF"/>
      <w:lang w:val="uk-UA"/>
    </w:rPr>
  </w:style>
  <w:style w:type="character" w:styleId="ab">
    <w:name w:val="Intense Reference"/>
    <w:basedOn w:val="a0"/>
    <w:uiPriority w:val="32"/>
    <w:qFormat/>
    <w:rsid w:val="0011454A"/>
    <w:rPr>
      <w:b/>
      <w:bCs/>
      <w:smallCaps/>
      <w:color w:val="2F5496" w:themeColor="accent1" w:themeShade="BF"/>
      <w:spacing w:val="5"/>
    </w:rPr>
  </w:style>
  <w:style w:type="paragraph" w:styleId="ac">
    <w:name w:val="header"/>
    <w:basedOn w:val="a"/>
    <w:link w:val="ad"/>
    <w:uiPriority w:val="99"/>
    <w:unhideWhenUsed/>
    <w:rsid w:val="00622E0A"/>
    <w:pPr>
      <w:tabs>
        <w:tab w:val="center" w:pos="4677"/>
        <w:tab w:val="right" w:pos="9355"/>
      </w:tabs>
    </w:pPr>
  </w:style>
  <w:style w:type="character" w:customStyle="1" w:styleId="ad">
    <w:name w:val="Верхний колонтитул Знак"/>
    <w:basedOn w:val="a0"/>
    <w:link w:val="ac"/>
    <w:uiPriority w:val="99"/>
    <w:rsid w:val="00622E0A"/>
    <w:rPr>
      <w:lang w:val="uk-UA"/>
    </w:rPr>
  </w:style>
  <w:style w:type="paragraph" w:styleId="ae">
    <w:name w:val="footer"/>
    <w:basedOn w:val="a"/>
    <w:link w:val="af"/>
    <w:uiPriority w:val="99"/>
    <w:unhideWhenUsed/>
    <w:rsid w:val="00622E0A"/>
    <w:pPr>
      <w:tabs>
        <w:tab w:val="center" w:pos="4677"/>
        <w:tab w:val="right" w:pos="9355"/>
      </w:tabs>
    </w:pPr>
  </w:style>
  <w:style w:type="character" w:customStyle="1" w:styleId="af">
    <w:name w:val="Нижний колонтитул Знак"/>
    <w:basedOn w:val="a0"/>
    <w:link w:val="ae"/>
    <w:uiPriority w:val="99"/>
    <w:rsid w:val="00622E0A"/>
    <w:rPr>
      <w:lang w:val="uk-UA"/>
    </w:rPr>
  </w:style>
  <w:style w:type="paragraph" w:styleId="af0">
    <w:name w:val="Normal (Web)"/>
    <w:basedOn w:val="a"/>
    <w:uiPriority w:val="99"/>
    <w:semiHidden/>
    <w:unhideWhenUsed/>
    <w:rsid w:val="003129DB"/>
    <w:pPr>
      <w:widowControl/>
      <w:autoSpaceDE/>
      <w:autoSpaceDN/>
      <w:spacing w:before="100" w:beforeAutospacing="1" w:after="100" w:afterAutospacing="1"/>
    </w:pPr>
    <w:rPr>
      <w:rFonts w:eastAsia="Times New Roman" w:cs="Times New Roman"/>
      <w:sz w:val="24"/>
      <w:szCs w:val="24"/>
      <w:lang w:val="ru-UA" w:eastAsia="ru-UA"/>
    </w:rPr>
  </w:style>
  <w:style w:type="character" w:styleId="af1">
    <w:name w:val="Strong"/>
    <w:basedOn w:val="a0"/>
    <w:uiPriority w:val="22"/>
    <w:qFormat/>
    <w:rsid w:val="003129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15667">
      <w:bodyDiv w:val="1"/>
      <w:marLeft w:val="0"/>
      <w:marRight w:val="0"/>
      <w:marTop w:val="0"/>
      <w:marBottom w:val="0"/>
      <w:divBdr>
        <w:top w:val="none" w:sz="0" w:space="0" w:color="auto"/>
        <w:left w:val="none" w:sz="0" w:space="0" w:color="auto"/>
        <w:bottom w:val="none" w:sz="0" w:space="0" w:color="auto"/>
        <w:right w:val="none" w:sz="0" w:space="0" w:color="auto"/>
      </w:divBdr>
    </w:div>
    <w:div w:id="235478485">
      <w:bodyDiv w:val="1"/>
      <w:marLeft w:val="0"/>
      <w:marRight w:val="0"/>
      <w:marTop w:val="0"/>
      <w:marBottom w:val="0"/>
      <w:divBdr>
        <w:top w:val="none" w:sz="0" w:space="0" w:color="auto"/>
        <w:left w:val="none" w:sz="0" w:space="0" w:color="auto"/>
        <w:bottom w:val="none" w:sz="0" w:space="0" w:color="auto"/>
        <w:right w:val="none" w:sz="0" w:space="0" w:color="auto"/>
      </w:divBdr>
    </w:div>
    <w:div w:id="269625810">
      <w:bodyDiv w:val="1"/>
      <w:marLeft w:val="0"/>
      <w:marRight w:val="0"/>
      <w:marTop w:val="0"/>
      <w:marBottom w:val="0"/>
      <w:divBdr>
        <w:top w:val="none" w:sz="0" w:space="0" w:color="auto"/>
        <w:left w:val="none" w:sz="0" w:space="0" w:color="auto"/>
        <w:bottom w:val="none" w:sz="0" w:space="0" w:color="auto"/>
        <w:right w:val="none" w:sz="0" w:space="0" w:color="auto"/>
      </w:divBdr>
    </w:div>
    <w:div w:id="311566153">
      <w:bodyDiv w:val="1"/>
      <w:marLeft w:val="0"/>
      <w:marRight w:val="0"/>
      <w:marTop w:val="0"/>
      <w:marBottom w:val="0"/>
      <w:divBdr>
        <w:top w:val="none" w:sz="0" w:space="0" w:color="auto"/>
        <w:left w:val="none" w:sz="0" w:space="0" w:color="auto"/>
        <w:bottom w:val="none" w:sz="0" w:space="0" w:color="auto"/>
        <w:right w:val="none" w:sz="0" w:space="0" w:color="auto"/>
      </w:divBdr>
    </w:div>
    <w:div w:id="390007822">
      <w:bodyDiv w:val="1"/>
      <w:marLeft w:val="0"/>
      <w:marRight w:val="0"/>
      <w:marTop w:val="0"/>
      <w:marBottom w:val="0"/>
      <w:divBdr>
        <w:top w:val="none" w:sz="0" w:space="0" w:color="auto"/>
        <w:left w:val="none" w:sz="0" w:space="0" w:color="auto"/>
        <w:bottom w:val="none" w:sz="0" w:space="0" w:color="auto"/>
        <w:right w:val="none" w:sz="0" w:space="0" w:color="auto"/>
      </w:divBdr>
    </w:div>
    <w:div w:id="441151312">
      <w:bodyDiv w:val="1"/>
      <w:marLeft w:val="0"/>
      <w:marRight w:val="0"/>
      <w:marTop w:val="0"/>
      <w:marBottom w:val="0"/>
      <w:divBdr>
        <w:top w:val="none" w:sz="0" w:space="0" w:color="auto"/>
        <w:left w:val="none" w:sz="0" w:space="0" w:color="auto"/>
        <w:bottom w:val="none" w:sz="0" w:space="0" w:color="auto"/>
        <w:right w:val="none" w:sz="0" w:space="0" w:color="auto"/>
      </w:divBdr>
    </w:div>
    <w:div w:id="714162327">
      <w:bodyDiv w:val="1"/>
      <w:marLeft w:val="0"/>
      <w:marRight w:val="0"/>
      <w:marTop w:val="0"/>
      <w:marBottom w:val="0"/>
      <w:divBdr>
        <w:top w:val="none" w:sz="0" w:space="0" w:color="auto"/>
        <w:left w:val="none" w:sz="0" w:space="0" w:color="auto"/>
        <w:bottom w:val="none" w:sz="0" w:space="0" w:color="auto"/>
        <w:right w:val="none" w:sz="0" w:space="0" w:color="auto"/>
      </w:divBdr>
    </w:div>
    <w:div w:id="716930149">
      <w:bodyDiv w:val="1"/>
      <w:marLeft w:val="0"/>
      <w:marRight w:val="0"/>
      <w:marTop w:val="0"/>
      <w:marBottom w:val="0"/>
      <w:divBdr>
        <w:top w:val="none" w:sz="0" w:space="0" w:color="auto"/>
        <w:left w:val="none" w:sz="0" w:space="0" w:color="auto"/>
        <w:bottom w:val="none" w:sz="0" w:space="0" w:color="auto"/>
        <w:right w:val="none" w:sz="0" w:space="0" w:color="auto"/>
      </w:divBdr>
    </w:div>
    <w:div w:id="722295090">
      <w:bodyDiv w:val="1"/>
      <w:marLeft w:val="0"/>
      <w:marRight w:val="0"/>
      <w:marTop w:val="0"/>
      <w:marBottom w:val="0"/>
      <w:divBdr>
        <w:top w:val="none" w:sz="0" w:space="0" w:color="auto"/>
        <w:left w:val="none" w:sz="0" w:space="0" w:color="auto"/>
        <w:bottom w:val="none" w:sz="0" w:space="0" w:color="auto"/>
        <w:right w:val="none" w:sz="0" w:space="0" w:color="auto"/>
      </w:divBdr>
    </w:div>
    <w:div w:id="743189140">
      <w:bodyDiv w:val="1"/>
      <w:marLeft w:val="0"/>
      <w:marRight w:val="0"/>
      <w:marTop w:val="0"/>
      <w:marBottom w:val="0"/>
      <w:divBdr>
        <w:top w:val="none" w:sz="0" w:space="0" w:color="auto"/>
        <w:left w:val="none" w:sz="0" w:space="0" w:color="auto"/>
        <w:bottom w:val="none" w:sz="0" w:space="0" w:color="auto"/>
        <w:right w:val="none" w:sz="0" w:space="0" w:color="auto"/>
      </w:divBdr>
    </w:div>
    <w:div w:id="877738859">
      <w:bodyDiv w:val="1"/>
      <w:marLeft w:val="0"/>
      <w:marRight w:val="0"/>
      <w:marTop w:val="0"/>
      <w:marBottom w:val="0"/>
      <w:divBdr>
        <w:top w:val="none" w:sz="0" w:space="0" w:color="auto"/>
        <w:left w:val="none" w:sz="0" w:space="0" w:color="auto"/>
        <w:bottom w:val="none" w:sz="0" w:space="0" w:color="auto"/>
        <w:right w:val="none" w:sz="0" w:space="0" w:color="auto"/>
      </w:divBdr>
    </w:div>
    <w:div w:id="882328853">
      <w:bodyDiv w:val="1"/>
      <w:marLeft w:val="0"/>
      <w:marRight w:val="0"/>
      <w:marTop w:val="0"/>
      <w:marBottom w:val="0"/>
      <w:divBdr>
        <w:top w:val="none" w:sz="0" w:space="0" w:color="auto"/>
        <w:left w:val="none" w:sz="0" w:space="0" w:color="auto"/>
        <w:bottom w:val="none" w:sz="0" w:space="0" w:color="auto"/>
        <w:right w:val="none" w:sz="0" w:space="0" w:color="auto"/>
      </w:divBdr>
    </w:div>
    <w:div w:id="904878664">
      <w:bodyDiv w:val="1"/>
      <w:marLeft w:val="0"/>
      <w:marRight w:val="0"/>
      <w:marTop w:val="0"/>
      <w:marBottom w:val="0"/>
      <w:divBdr>
        <w:top w:val="none" w:sz="0" w:space="0" w:color="auto"/>
        <w:left w:val="none" w:sz="0" w:space="0" w:color="auto"/>
        <w:bottom w:val="none" w:sz="0" w:space="0" w:color="auto"/>
        <w:right w:val="none" w:sz="0" w:space="0" w:color="auto"/>
      </w:divBdr>
    </w:div>
    <w:div w:id="936710887">
      <w:bodyDiv w:val="1"/>
      <w:marLeft w:val="0"/>
      <w:marRight w:val="0"/>
      <w:marTop w:val="0"/>
      <w:marBottom w:val="0"/>
      <w:divBdr>
        <w:top w:val="none" w:sz="0" w:space="0" w:color="auto"/>
        <w:left w:val="none" w:sz="0" w:space="0" w:color="auto"/>
        <w:bottom w:val="none" w:sz="0" w:space="0" w:color="auto"/>
        <w:right w:val="none" w:sz="0" w:space="0" w:color="auto"/>
      </w:divBdr>
    </w:div>
    <w:div w:id="979266446">
      <w:bodyDiv w:val="1"/>
      <w:marLeft w:val="0"/>
      <w:marRight w:val="0"/>
      <w:marTop w:val="0"/>
      <w:marBottom w:val="0"/>
      <w:divBdr>
        <w:top w:val="none" w:sz="0" w:space="0" w:color="auto"/>
        <w:left w:val="none" w:sz="0" w:space="0" w:color="auto"/>
        <w:bottom w:val="none" w:sz="0" w:space="0" w:color="auto"/>
        <w:right w:val="none" w:sz="0" w:space="0" w:color="auto"/>
      </w:divBdr>
    </w:div>
    <w:div w:id="993412340">
      <w:bodyDiv w:val="1"/>
      <w:marLeft w:val="0"/>
      <w:marRight w:val="0"/>
      <w:marTop w:val="0"/>
      <w:marBottom w:val="0"/>
      <w:divBdr>
        <w:top w:val="none" w:sz="0" w:space="0" w:color="auto"/>
        <w:left w:val="none" w:sz="0" w:space="0" w:color="auto"/>
        <w:bottom w:val="none" w:sz="0" w:space="0" w:color="auto"/>
        <w:right w:val="none" w:sz="0" w:space="0" w:color="auto"/>
      </w:divBdr>
    </w:div>
    <w:div w:id="995455427">
      <w:bodyDiv w:val="1"/>
      <w:marLeft w:val="0"/>
      <w:marRight w:val="0"/>
      <w:marTop w:val="0"/>
      <w:marBottom w:val="0"/>
      <w:divBdr>
        <w:top w:val="none" w:sz="0" w:space="0" w:color="auto"/>
        <w:left w:val="none" w:sz="0" w:space="0" w:color="auto"/>
        <w:bottom w:val="none" w:sz="0" w:space="0" w:color="auto"/>
        <w:right w:val="none" w:sz="0" w:space="0" w:color="auto"/>
      </w:divBdr>
    </w:div>
    <w:div w:id="1045445760">
      <w:bodyDiv w:val="1"/>
      <w:marLeft w:val="0"/>
      <w:marRight w:val="0"/>
      <w:marTop w:val="0"/>
      <w:marBottom w:val="0"/>
      <w:divBdr>
        <w:top w:val="none" w:sz="0" w:space="0" w:color="auto"/>
        <w:left w:val="none" w:sz="0" w:space="0" w:color="auto"/>
        <w:bottom w:val="none" w:sz="0" w:space="0" w:color="auto"/>
        <w:right w:val="none" w:sz="0" w:space="0" w:color="auto"/>
      </w:divBdr>
    </w:div>
    <w:div w:id="1137378489">
      <w:bodyDiv w:val="1"/>
      <w:marLeft w:val="0"/>
      <w:marRight w:val="0"/>
      <w:marTop w:val="0"/>
      <w:marBottom w:val="0"/>
      <w:divBdr>
        <w:top w:val="none" w:sz="0" w:space="0" w:color="auto"/>
        <w:left w:val="none" w:sz="0" w:space="0" w:color="auto"/>
        <w:bottom w:val="none" w:sz="0" w:space="0" w:color="auto"/>
        <w:right w:val="none" w:sz="0" w:space="0" w:color="auto"/>
      </w:divBdr>
    </w:div>
    <w:div w:id="1261983234">
      <w:bodyDiv w:val="1"/>
      <w:marLeft w:val="0"/>
      <w:marRight w:val="0"/>
      <w:marTop w:val="0"/>
      <w:marBottom w:val="0"/>
      <w:divBdr>
        <w:top w:val="none" w:sz="0" w:space="0" w:color="auto"/>
        <w:left w:val="none" w:sz="0" w:space="0" w:color="auto"/>
        <w:bottom w:val="none" w:sz="0" w:space="0" w:color="auto"/>
        <w:right w:val="none" w:sz="0" w:space="0" w:color="auto"/>
      </w:divBdr>
    </w:div>
    <w:div w:id="1449081330">
      <w:bodyDiv w:val="1"/>
      <w:marLeft w:val="0"/>
      <w:marRight w:val="0"/>
      <w:marTop w:val="0"/>
      <w:marBottom w:val="0"/>
      <w:divBdr>
        <w:top w:val="none" w:sz="0" w:space="0" w:color="auto"/>
        <w:left w:val="none" w:sz="0" w:space="0" w:color="auto"/>
        <w:bottom w:val="none" w:sz="0" w:space="0" w:color="auto"/>
        <w:right w:val="none" w:sz="0" w:space="0" w:color="auto"/>
      </w:divBdr>
    </w:div>
    <w:div w:id="1453867275">
      <w:bodyDiv w:val="1"/>
      <w:marLeft w:val="0"/>
      <w:marRight w:val="0"/>
      <w:marTop w:val="0"/>
      <w:marBottom w:val="0"/>
      <w:divBdr>
        <w:top w:val="none" w:sz="0" w:space="0" w:color="auto"/>
        <w:left w:val="none" w:sz="0" w:space="0" w:color="auto"/>
        <w:bottom w:val="none" w:sz="0" w:space="0" w:color="auto"/>
        <w:right w:val="none" w:sz="0" w:space="0" w:color="auto"/>
      </w:divBdr>
      <w:divsChild>
        <w:div w:id="19764447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704036">
          <w:blockQuote w:val="1"/>
          <w:marLeft w:val="720"/>
          <w:marRight w:val="720"/>
          <w:marTop w:val="100"/>
          <w:marBottom w:val="100"/>
          <w:divBdr>
            <w:top w:val="none" w:sz="0" w:space="0" w:color="auto"/>
            <w:left w:val="none" w:sz="0" w:space="0" w:color="auto"/>
            <w:bottom w:val="none" w:sz="0" w:space="0" w:color="auto"/>
            <w:right w:val="none" w:sz="0" w:space="0" w:color="auto"/>
          </w:divBdr>
        </w:div>
        <w:div w:id="8366500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359509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5735438">
      <w:bodyDiv w:val="1"/>
      <w:marLeft w:val="0"/>
      <w:marRight w:val="0"/>
      <w:marTop w:val="0"/>
      <w:marBottom w:val="0"/>
      <w:divBdr>
        <w:top w:val="none" w:sz="0" w:space="0" w:color="auto"/>
        <w:left w:val="none" w:sz="0" w:space="0" w:color="auto"/>
        <w:bottom w:val="none" w:sz="0" w:space="0" w:color="auto"/>
        <w:right w:val="none" w:sz="0" w:space="0" w:color="auto"/>
      </w:divBdr>
    </w:div>
    <w:div w:id="1476872498">
      <w:bodyDiv w:val="1"/>
      <w:marLeft w:val="0"/>
      <w:marRight w:val="0"/>
      <w:marTop w:val="0"/>
      <w:marBottom w:val="0"/>
      <w:divBdr>
        <w:top w:val="none" w:sz="0" w:space="0" w:color="auto"/>
        <w:left w:val="none" w:sz="0" w:space="0" w:color="auto"/>
        <w:bottom w:val="none" w:sz="0" w:space="0" w:color="auto"/>
        <w:right w:val="none" w:sz="0" w:space="0" w:color="auto"/>
      </w:divBdr>
    </w:div>
    <w:div w:id="1483886320">
      <w:bodyDiv w:val="1"/>
      <w:marLeft w:val="0"/>
      <w:marRight w:val="0"/>
      <w:marTop w:val="0"/>
      <w:marBottom w:val="0"/>
      <w:divBdr>
        <w:top w:val="none" w:sz="0" w:space="0" w:color="auto"/>
        <w:left w:val="none" w:sz="0" w:space="0" w:color="auto"/>
        <w:bottom w:val="none" w:sz="0" w:space="0" w:color="auto"/>
        <w:right w:val="none" w:sz="0" w:space="0" w:color="auto"/>
      </w:divBdr>
    </w:div>
    <w:div w:id="1522667422">
      <w:bodyDiv w:val="1"/>
      <w:marLeft w:val="0"/>
      <w:marRight w:val="0"/>
      <w:marTop w:val="0"/>
      <w:marBottom w:val="0"/>
      <w:divBdr>
        <w:top w:val="none" w:sz="0" w:space="0" w:color="auto"/>
        <w:left w:val="none" w:sz="0" w:space="0" w:color="auto"/>
        <w:bottom w:val="none" w:sz="0" w:space="0" w:color="auto"/>
        <w:right w:val="none" w:sz="0" w:space="0" w:color="auto"/>
      </w:divBdr>
    </w:div>
    <w:div w:id="1525286121">
      <w:bodyDiv w:val="1"/>
      <w:marLeft w:val="0"/>
      <w:marRight w:val="0"/>
      <w:marTop w:val="0"/>
      <w:marBottom w:val="0"/>
      <w:divBdr>
        <w:top w:val="none" w:sz="0" w:space="0" w:color="auto"/>
        <w:left w:val="none" w:sz="0" w:space="0" w:color="auto"/>
        <w:bottom w:val="none" w:sz="0" w:space="0" w:color="auto"/>
        <w:right w:val="none" w:sz="0" w:space="0" w:color="auto"/>
      </w:divBdr>
    </w:div>
    <w:div w:id="1569808328">
      <w:bodyDiv w:val="1"/>
      <w:marLeft w:val="0"/>
      <w:marRight w:val="0"/>
      <w:marTop w:val="0"/>
      <w:marBottom w:val="0"/>
      <w:divBdr>
        <w:top w:val="none" w:sz="0" w:space="0" w:color="auto"/>
        <w:left w:val="none" w:sz="0" w:space="0" w:color="auto"/>
        <w:bottom w:val="none" w:sz="0" w:space="0" w:color="auto"/>
        <w:right w:val="none" w:sz="0" w:space="0" w:color="auto"/>
      </w:divBdr>
    </w:div>
    <w:div w:id="1608921825">
      <w:bodyDiv w:val="1"/>
      <w:marLeft w:val="0"/>
      <w:marRight w:val="0"/>
      <w:marTop w:val="0"/>
      <w:marBottom w:val="0"/>
      <w:divBdr>
        <w:top w:val="none" w:sz="0" w:space="0" w:color="auto"/>
        <w:left w:val="none" w:sz="0" w:space="0" w:color="auto"/>
        <w:bottom w:val="none" w:sz="0" w:space="0" w:color="auto"/>
        <w:right w:val="none" w:sz="0" w:space="0" w:color="auto"/>
      </w:divBdr>
      <w:divsChild>
        <w:div w:id="1928347475">
          <w:marLeft w:val="0"/>
          <w:marRight w:val="0"/>
          <w:marTop w:val="0"/>
          <w:marBottom w:val="0"/>
          <w:divBdr>
            <w:top w:val="none" w:sz="0" w:space="0" w:color="auto"/>
            <w:left w:val="none" w:sz="0" w:space="0" w:color="auto"/>
            <w:bottom w:val="none" w:sz="0" w:space="0" w:color="auto"/>
            <w:right w:val="none" w:sz="0" w:space="0" w:color="auto"/>
          </w:divBdr>
          <w:divsChild>
            <w:div w:id="504706715">
              <w:marLeft w:val="0"/>
              <w:marRight w:val="0"/>
              <w:marTop w:val="0"/>
              <w:marBottom w:val="0"/>
              <w:divBdr>
                <w:top w:val="none" w:sz="0" w:space="0" w:color="auto"/>
                <w:left w:val="none" w:sz="0" w:space="0" w:color="auto"/>
                <w:bottom w:val="none" w:sz="0" w:space="0" w:color="auto"/>
                <w:right w:val="none" w:sz="0" w:space="0" w:color="auto"/>
              </w:divBdr>
              <w:divsChild>
                <w:div w:id="940450289">
                  <w:marLeft w:val="0"/>
                  <w:marRight w:val="0"/>
                  <w:marTop w:val="0"/>
                  <w:marBottom w:val="0"/>
                  <w:divBdr>
                    <w:top w:val="none" w:sz="0" w:space="0" w:color="auto"/>
                    <w:left w:val="none" w:sz="0" w:space="0" w:color="auto"/>
                    <w:bottom w:val="none" w:sz="0" w:space="0" w:color="auto"/>
                    <w:right w:val="none" w:sz="0" w:space="0" w:color="auto"/>
                  </w:divBdr>
                  <w:divsChild>
                    <w:div w:id="1389721736">
                      <w:marLeft w:val="0"/>
                      <w:marRight w:val="0"/>
                      <w:marTop w:val="0"/>
                      <w:marBottom w:val="0"/>
                      <w:divBdr>
                        <w:top w:val="none" w:sz="0" w:space="0" w:color="auto"/>
                        <w:left w:val="none" w:sz="0" w:space="0" w:color="auto"/>
                        <w:bottom w:val="none" w:sz="0" w:space="0" w:color="auto"/>
                        <w:right w:val="none" w:sz="0" w:space="0" w:color="auto"/>
                      </w:divBdr>
                      <w:divsChild>
                        <w:div w:id="744569909">
                          <w:marLeft w:val="0"/>
                          <w:marRight w:val="0"/>
                          <w:marTop w:val="0"/>
                          <w:marBottom w:val="0"/>
                          <w:divBdr>
                            <w:top w:val="none" w:sz="0" w:space="0" w:color="auto"/>
                            <w:left w:val="none" w:sz="0" w:space="0" w:color="auto"/>
                            <w:bottom w:val="none" w:sz="0" w:space="0" w:color="auto"/>
                            <w:right w:val="none" w:sz="0" w:space="0" w:color="auto"/>
                          </w:divBdr>
                          <w:divsChild>
                            <w:div w:id="980690961">
                              <w:marLeft w:val="0"/>
                              <w:marRight w:val="0"/>
                              <w:marTop w:val="0"/>
                              <w:marBottom w:val="0"/>
                              <w:divBdr>
                                <w:top w:val="none" w:sz="0" w:space="0" w:color="auto"/>
                                <w:left w:val="none" w:sz="0" w:space="0" w:color="auto"/>
                                <w:bottom w:val="none" w:sz="0" w:space="0" w:color="auto"/>
                                <w:right w:val="none" w:sz="0" w:space="0" w:color="auto"/>
                              </w:divBdr>
                              <w:divsChild>
                                <w:div w:id="1810631135">
                                  <w:marLeft w:val="0"/>
                                  <w:marRight w:val="0"/>
                                  <w:marTop w:val="0"/>
                                  <w:marBottom w:val="0"/>
                                  <w:divBdr>
                                    <w:top w:val="none" w:sz="0" w:space="0" w:color="auto"/>
                                    <w:left w:val="none" w:sz="0" w:space="0" w:color="auto"/>
                                    <w:bottom w:val="none" w:sz="0" w:space="0" w:color="auto"/>
                                    <w:right w:val="none" w:sz="0" w:space="0" w:color="auto"/>
                                  </w:divBdr>
                                  <w:divsChild>
                                    <w:div w:id="1134059990">
                                      <w:marLeft w:val="0"/>
                                      <w:marRight w:val="0"/>
                                      <w:marTop w:val="0"/>
                                      <w:marBottom w:val="0"/>
                                      <w:divBdr>
                                        <w:top w:val="none" w:sz="0" w:space="0" w:color="auto"/>
                                        <w:left w:val="none" w:sz="0" w:space="0" w:color="auto"/>
                                        <w:bottom w:val="none" w:sz="0" w:space="0" w:color="auto"/>
                                        <w:right w:val="none" w:sz="0" w:space="0" w:color="auto"/>
                                      </w:divBdr>
                                      <w:divsChild>
                                        <w:div w:id="28605027">
                                          <w:marLeft w:val="0"/>
                                          <w:marRight w:val="0"/>
                                          <w:marTop w:val="0"/>
                                          <w:marBottom w:val="0"/>
                                          <w:divBdr>
                                            <w:top w:val="none" w:sz="0" w:space="0" w:color="auto"/>
                                            <w:left w:val="none" w:sz="0" w:space="0" w:color="auto"/>
                                            <w:bottom w:val="none" w:sz="0" w:space="0" w:color="auto"/>
                                            <w:right w:val="none" w:sz="0" w:space="0" w:color="auto"/>
                                          </w:divBdr>
                                          <w:divsChild>
                                            <w:div w:id="1740862796">
                                              <w:marLeft w:val="0"/>
                                              <w:marRight w:val="0"/>
                                              <w:marTop w:val="0"/>
                                              <w:marBottom w:val="0"/>
                                              <w:divBdr>
                                                <w:top w:val="none" w:sz="0" w:space="0" w:color="auto"/>
                                                <w:left w:val="none" w:sz="0" w:space="0" w:color="auto"/>
                                                <w:bottom w:val="none" w:sz="0" w:space="0" w:color="auto"/>
                                                <w:right w:val="none" w:sz="0" w:space="0" w:color="auto"/>
                                              </w:divBdr>
                                              <w:divsChild>
                                                <w:div w:id="538201296">
                                                  <w:marLeft w:val="0"/>
                                                  <w:marRight w:val="0"/>
                                                  <w:marTop w:val="0"/>
                                                  <w:marBottom w:val="0"/>
                                                  <w:divBdr>
                                                    <w:top w:val="none" w:sz="0" w:space="0" w:color="auto"/>
                                                    <w:left w:val="none" w:sz="0" w:space="0" w:color="auto"/>
                                                    <w:bottom w:val="none" w:sz="0" w:space="0" w:color="auto"/>
                                                    <w:right w:val="none" w:sz="0" w:space="0" w:color="auto"/>
                                                  </w:divBdr>
                                                  <w:divsChild>
                                                    <w:div w:id="1332878359">
                                                      <w:marLeft w:val="0"/>
                                                      <w:marRight w:val="0"/>
                                                      <w:marTop w:val="0"/>
                                                      <w:marBottom w:val="0"/>
                                                      <w:divBdr>
                                                        <w:top w:val="none" w:sz="0" w:space="0" w:color="auto"/>
                                                        <w:left w:val="none" w:sz="0" w:space="0" w:color="auto"/>
                                                        <w:bottom w:val="none" w:sz="0" w:space="0" w:color="auto"/>
                                                        <w:right w:val="none" w:sz="0" w:space="0" w:color="auto"/>
                                                      </w:divBdr>
                                                      <w:divsChild>
                                                        <w:div w:id="1258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3071814">
      <w:bodyDiv w:val="1"/>
      <w:marLeft w:val="0"/>
      <w:marRight w:val="0"/>
      <w:marTop w:val="0"/>
      <w:marBottom w:val="0"/>
      <w:divBdr>
        <w:top w:val="none" w:sz="0" w:space="0" w:color="auto"/>
        <w:left w:val="none" w:sz="0" w:space="0" w:color="auto"/>
        <w:bottom w:val="none" w:sz="0" w:space="0" w:color="auto"/>
        <w:right w:val="none" w:sz="0" w:space="0" w:color="auto"/>
      </w:divBdr>
      <w:divsChild>
        <w:div w:id="861821550">
          <w:marLeft w:val="0"/>
          <w:marRight w:val="0"/>
          <w:marTop w:val="0"/>
          <w:marBottom w:val="0"/>
          <w:divBdr>
            <w:top w:val="none" w:sz="0" w:space="0" w:color="auto"/>
            <w:left w:val="none" w:sz="0" w:space="0" w:color="auto"/>
            <w:bottom w:val="none" w:sz="0" w:space="0" w:color="auto"/>
            <w:right w:val="none" w:sz="0" w:space="0" w:color="auto"/>
          </w:divBdr>
          <w:divsChild>
            <w:div w:id="538779782">
              <w:marLeft w:val="0"/>
              <w:marRight w:val="0"/>
              <w:marTop w:val="0"/>
              <w:marBottom w:val="0"/>
              <w:divBdr>
                <w:top w:val="none" w:sz="0" w:space="0" w:color="auto"/>
                <w:left w:val="none" w:sz="0" w:space="0" w:color="auto"/>
                <w:bottom w:val="none" w:sz="0" w:space="0" w:color="auto"/>
                <w:right w:val="none" w:sz="0" w:space="0" w:color="auto"/>
              </w:divBdr>
              <w:divsChild>
                <w:div w:id="485980256">
                  <w:marLeft w:val="0"/>
                  <w:marRight w:val="0"/>
                  <w:marTop w:val="0"/>
                  <w:marBottom w:val="0"/>
                  <w:divBdr>
                    <w:top w:val="none" w:sz="0" w:space="0" w:color="auto"/>
                    <w:left w:val="none" w:sz="0" w:space="0" w:color="auto"/>
                    <w:bottom w:val="none" w:sz="0" w:space="0" w:color="auto"/>
                    <w:right w:val="none" w:sz="0" w:space="0" w:color="auto"/>
                  </w:divBdr>
                  <w:divsChild>
                    <w:div w:id="936134201">
                      <w:marLeft w:val="0"/>
                      <w:marRight w:val="0"/>
                      <w:marTop w:val="0"/>
                      <w:marBottom w:val="0"/>
                      <w:divBdr>
                        <w:top w:val="none" w:sz="0" w:space="0" w:color="auto"/>
                        <w:left w:val="none" w:sz="0" w:space="0" w:color="auto"/>
                        <w:bottom w:val="none" w:sz="0" w:space="0" w:color="auto"/>
                        <w:right w:val="none" w:sz="0" w:space="0" w:color="auto"/>
                      </w:divBdr>
                      <w:divsChild>
                        <w:div w:id="1188833461">
                          <w:marLeft w:val="0"/>
                          <w:marRight w:val="0"/>
                          <w:marTop w:val="0"/>
                          <w:marBottom w:val="0"/>
                          <w:divBdr>
                            <w:top w:val="none" w:sz="0" w:space="0" w:color="auto"/>
                            <w:left w:val="none" w:sz="0" w:space="0" w:color="auto"/>
                            <w:bottom w:val="none" w:sz="0" w:space="0" w:color="auto"/>
                            <w:right w:val="none" w:sz="0" w:space="0" w:color="auto"/>
                          </w:divBdr>
                          <w:divsChild>
                            <w:div w:id="1704985692">
                              <w:marLeft w:val="0"/>
                              <w:marRight w:val="0"/>
                              <w:marTop w:val="0"/>
                              <w:marBottom w:val="0"/>
                              <w:divBdr>
                                <w:top w:val="none" w:sz="0" w:space="0" w:color="auto"/>
                                <w:left w:val="none" w:sz="0" w:space="0" w:color="auto"/>
                                <w:bottom w:val="none" w:sz="0" w:space="0" w:color="auto"/>
                                <w:right w:val="none" w:sz="0" w:space="0" w:color="auto"/>
                              </w:divBdr>
                              <w:divsChild>
                                <w:div w:id="800072158">
                                  <w:marLeft w:val="0"/>
                                  <w:marRight w:val="0"/>
                                  <w:marTop w:val="0"/>
                                  <w:marBottom w:val="0"/>
                                  <w:divBdr>
                                    <w:top w:val="none" w:sz="0" w:space="0" w:color="auto"/>
                                    <w:left w:val="none" w:sz="0" w:space="0" w:color="auto"/>
                                    <w:bottom w:val="none" w:sz="0" w:space="0" w:color="auto"/>
                                    <w:right w:val="none" w:sz="0" w:space="0" w:color="auto"/>
                                  </w:divBdr>
                                  <w:divsChild>
                                    <w:div w:id="1603564296">
                                      <w:marLeft w:val="0"/>
                                      <w:marRight w:val="0"/>
                                      <w:marTop w:val="0"/>
                                      <w:marBottom w:val="0"/>
                                      <w:divBdr>
                                        <w:top w:val="none" w:sz="0" w:space="0" w:color="auto"/>
                                        <w:left w:val="none" w:sz="0" w:space="0" w:color="auto"/>
                                        <w:bottom w:val="none" w:sz="0" w:space="0" w:color="auto"/>
                                        <w:right w:val="none" w:sz="0" w:space="0" w:color="auto"/>
                                      </w:divBdr>
                                      <w:divsChild>
                                        <w:div w:id="1655260991">
                                          <w:marLeft w:val="0"/>
                                          <w:marRight w:val="0"/>
                                          <w:marTop w:val="0"/>
                                          <w:marBottom w:val="0"/>
                                          <w:divBdr>
                                            <w:top w:val="none" w:sz="0" w:space="0" w:color="auto"/>
                                            <w:left w:val="none" w:sz="0" w:space="0" w:color="auto"/>
                                            <w:bottom w:val="none" w:sz="0" w:space="0" w:color="auto"/>
                                            <w:right w:val="none" w:sz="0" w:space="0" w:color="auto"/>
                                          </w:divBdr>
                                          <w:divsChild>
                                            <w:div w:id="1057626913">
                                              <w:marLeft w:val="0"/>
                                              <w:marRight w:val="0"/>
                                              <w:marTop w:val="0"/>
                                              <w:marBottom w:val="0"/>
                                              <w:divBdr>
                                                <w:top w:val="none" w:sz="0" w:space="0" w:color="auto"/>
                                                <w:left w:val="none" w:sz="0" w:space="0" w:color="auto"/>
                                                <w:bottom w:val="none" w:sz="0" w:space="0" w:color="auto"/>
                                                <w:right w:val="none" w:sz="0" w:space="0" w:color="auto"/>
                                              </w:divBdr>
                                              <w:divsChild>
                                                <w:div w:id="80879553">
                                                  <w:marLeft w:val="0"/>
                                                  <w:marRight w:val="0"/>
                                                  <w:marTop w:val="0"/>
                                                  <w:marBottom w:val="0"/>
                                                  <w:divBdr>
                                                    <w:top w:val="none" w:sz="0" w:space="0" w:color="auto"/>
                                                    <w:left w:val="none" w:sz="0" w:space="0" w:color="auto"/>
                                                    <w:bottom w:val="none" w:sz="0" w:space="0" w:color="auto"/>
                                                    <w:right w:val="none" w:sz="0" w:space="0" w:color="auto"/>
                                                  </w:divBdr>
                                                  <w:divsChild>
                                                    <w:div w:id="327825535">
                                                      <w:marLeft w:val="0"/>
                                                      <w:marRight w:val="0"/>
                                                      <w:marTop w:val="0"/>
                                                      <w:marBottom w:val="0"/>
                                                      <w:divBdr>
                                                        <w:top w:val="none" w:sz="0" w:space="0" w:color="auto"/>
                                                        <w:left w:val="none" w:sz="0" w:space="0" w:color="auto"/>
                                                        <w:bottom w:val="none" w:sz="0" w:space="0" w:color="auto"/>
                                                        <w:right w:val="none" w:sz="0" w:space="0" w:color="auto"/>
                                                      </w:divBdr>
                                                      <w:divsChild>
                                                        <w:div w:id="210167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6302369">
      <w:bodyDiv w:val="1"/>
      <w:marLeft w:val="0"/>
      <w:marRight w:val="0"/>
      <w:marTop w:val="0"/>
      <w:marBottom w:val="0"/>
      <w:divBdr>
        <w:top w:val="none" w:sz="0" w:space="0" w:color="auto"/>
        <w:left w:val="none" w:sz="0" w:space="0" w:color="auto"/>
        <w:bottom w:val="none" w:sz="0" w:space="0" w:color="auto"/>
        <w:right w:val="none" w:sz="0" w:space="0" w:color="auto"/>
      </w:divBdr>
    </w:div>
    <w:div w:id="1775979292">
      <w:bodyDiv w:val="1"/>
      <w:marLeft w:val="0"/>
      <w:marRight w:val="0"/>
      <w:marTop w:val="0"/>
      <w:marBottom w:val="0"/>
      <w:divBdr>
        <w:top w:val="none" w:sz="0" w:space="0" w:color="auto"/>
        <w:left w:val="none" w:sz="0" w:space="0" w:color="auto"/>
        <w:bottom w:val="none" w:sz="0" w:space="0" w:color="auto"/>
        <w:right w:val="none" w:sz="0" w:space="0" w:color="auto"/>
      </w:divBdr>
    </w:div>
    <w:div w:id="1930381591">
      <w:bodyDiv w:val="1"/>
      <w:marLeft w:val="0"/>
      <w:marRight w:val="0"/>
      <w:marTop w:val="0"/>
      <w:marBottom w:val="0"/>
      <w:divBdr>
        <w:top w:val="none" w:sz="0" w:space="0" w:color="auto"/>
        <w:left w:val="none" w:sz="0" w:space="0" w:color="auto"/>
        <w:bottom w:val="none" w:sz="0" w:space="0" w:color="auto"/>
        <w:right w:val="none" w:sz="0" w:space="0" w:color="auto"/>
      </w:divBdr>
    </w:div>
    <w:div w:id="1932464649">
      <w:bodyDiv w:val="1"/>
      <w:marLeft w:val="0"/>
      <w:marRight w:val="0"/>
      <w:marTop w:val="0"/>
      <w:marBottom w:val="0"/>
      <w:divBdr>
        <w:top w:val="none" w:sz="0" w:space="0" w:color="auto"/>
        <w:left w:val="none" w:sz="0" w:space="0" w:color="auto"/>
        <w:bottom w:val="none" w:sz="0" w:space="0" w:color="auto"/>
        <w:right w:val="none" w:sz="0" w:space="0" w:color="auto"/>
      </w:divBdr>
      <w:divsChild>
        <w:div w:id="108790197">
          <w:marLeft w:val="0"/>
          <w:marRight w:val="0"/>
          <w:marTop w:val="0"/>
          <w:marBottom w:val="0"/>
          <w:divBdr>
            <w:top w:val="none" w:sz="0" w:space="0" w:color="auto"/>
            <w:left w:val="none" w:sz="0" w:space="0" w:color="auto"/>
            <w:bottom w:val="none" w:sz="0" w:space="0" w:color="auto"/>
            <w:right w:val="none" w:sz="0" w:space="0" w:color="auto"/>
          </w:divBdr>
          <w:divsChild>
            <w:div w:id="1946620215">
              <w:marLeft w:val="0"/>
              <w:marRight w:val="0"/>
              <w:marTop w:val="0"/>
              <w:marBottom w:val="0"/>
              <w:divBdr>
                <w:top w:val="none" w:sz="0" w:space="0" w:color="auto"/>
                <w:left w:val="none" w:sz="0" w:space="0" w:color="auto"/>
                <w:bottom w:val="none" w:sz="0" w:space="0" w:color="auto"/>
                <w:right w:val="none" w:sz="0" w:space="0" w:color="auto"/>
              </w:divBdr>
              <w:divsChild>
                <w:div w:id="592593420">
                  <w:marLeft w:val="0"/>
                  <w:marRight w:val="0"/>
                  <w:marTop w:val="0"/>
                  <w:marBottom w:val="0"/>
                  <w:divBdr>
                    <w:top w:val="none" w:sz="0" w:space="0" w:color="auto"/>
                    <w:left w:val="none" w:sz="0" w:space="0" w:color="auto"/>
                    <w:bottom w:val="none" w:sz="0" w:space="0" w:color="auto"/>
                    <w:right w:val="none" w:sz="0" w:space="0" w:color="auto"/>
                  </w:divBdr>
                  <w:divsChild>
                    <w:div w:id="972756260">
                      <w:marLeft w:val="0"/>
                      <w:marRight w:val="0"/>
                      <w:marTop w:val="0"/>
                      <w:marBottom w:val="0"/>
                      <w:divBdr>
                        <w:top w:val="none" w:sz="0" w:space="0" w:color="auto"/>
                        <w:left w:val="none" w:sz="0" w:space="0" w:color="auto"/>
                        <w:bottom w:val="none" w:sz="0" w:space="0" w:color="auto"/>
                        <w:right w:val="none" w:sz="0" w:space="0" w:color="auto"/>
                      </w:divBdr>
                      <w:divsChild>
                        <w:div w:id="948314022">
                          <w:marLeft w:val="0"/>
                          <w:marRight w:val="0"/>
                          <w:marTop w:val="0"/>
                          <w:marBottom w:val="0"/>
                          <w:divBdr>
                            <w:top w:val="none" w:sz="0" w:space="0" w:color="auto"/>
                            <w:left w:val="none" w:sz="0" w:space="0" w:color="auto"/>
                            <w:bottom w:val="none" w:sz="0" w:space="0" w:color="auto"/>
                            <w:right w:val="none" w:sz="0" w:space="0" w:color="auto"/>
                          </w:divBdr>
                          <w:divsChild>
                            <w:div w:id="1958639049">
                              <w:marLeft w:val="0"/>
                              <w:marRight w:val="0"/>
                              <w:marTop w:val="0"/>
                              <w:marBottom w:val="0"/>
                              <w:divBdr>
                                <w:top w:val="none" w:sz="0" w:space="0" w:color="auto"/>
                                <w:left w:val="none" w:sz="0" w:space="0" w:color="auto"/>
                                <w:bottom w:val="none" w:sz="0" w:space="0" w:color="auto"/>
                                <w:right w:val="none" w:sz="0" w:space="0" w:color="auto"/>
                              </w:divBdr>
                              <w:divsChild>
                                <w:div w:id="1096679570">
                                  <w:marLeft w:val="0"/>
                                  <w:marRight w:val="0"/>
                                  <w:marTop w:val="0"/>
                                  <w:marBottom w:val="0"/>
                                  <w:divBdr>
                                    <w:top w:val="none" w:sz="0" w:space="0" w:color="auto"/>
                                    <w:left w:val="none" w:sz="0" w:space="0" w:color="auto"/>
                                    <w:bottom w:val="none" w:sz="0" w:space="0" w:color="auto"/>
                                    <w:right w:val="none" w:sz="0" w:space="0" w:color="auto"/>
                                  </w:divBdr>
                                  <w:divsChild>
                                    <w:div w:id="368528875">
                                      <w:marLeft w:val="0"/>
                                      <w:marRight w:val="0"/>
                                      <w:marTop w:val="0"/>
                                      <w:marBottom w:val="0"/>
                                      <w:divBdr>
                                        <w:top w:val="none" w:sz="0" w:space="0" w:color="auto"/>
                                        <w:left w:val="none" w:sz="0" w:space="0" w:color="auto"/>
                                        <w:bottom w:val="none" w:sz="0" w:space="0" w:color="auto"/>
                                        <w:right w:val="none" w:sz="0" w:space="0" w:color="auto"/>
                                      </w:divBdr>
                                      <w:divsChild>
                                        <w:div w:id="803161577">
                                          <w:marLeft w:val="0"/>
                                          <w:marRight w:val="0"/>
                                          <w:marTop w:val="0"/>
                                          <w:marBottom w:val="0"/>
                                          <w:divBdr>
                                            <w:top w:val="none" w:sz="0" w:space="0" w:color="auto"/>
                                            <w:left w:val="none" w:sz="0" w:space="0" w:color="auto"/>
                                            <w:bottom w:val="none" w:sz="0" w:space="0" w:color="auto"/>
                                            <w:right w:val="none" w:sz="0" w:space="0" w:color="auto"/>
                                          </w:divBdr>
                                          <w:divsChild>
                                            <w:div w:id="2017612186">
                                              <w:marLeft w:val="0"/>
                                              <w:marRight w:val="0"/>
                                              <w:marTop w:val="0"/>
                                              <w:marBottom w:val="0"/>
                                              <w:divBdr>
                                                <w:top w:val="none" w:sz="0" w:space="0" w:color="auto"/>
                                                <w:left w:val="none" w:sz="0" w:space="0" w:color="auto"/>
                                                <w:bottom w:val="none" w:sz="0" w:space="0" w:color="auto"/>
                                                <w:right w:val="none" w:sz="0" w:space="0" w:color="auto"/>
                                              </w:divBdr>
                                              <w:divsChild>
                                                <w:div w:id="1524128360">
                                                  <w:marLeft w:val="0"/>
                                                  <w:marRight w:val="0"/>
                                                  <w:marTop w:val="0"/>
                                                  <w:marBottom w:val="0"/>
                                                  <w:divBdr>
                                                    <w:top w:val="none" w:sz="0" w:space="0" w:color="auto"/>
                                                    <w:left w:val="none" w:sz="0" w:space="0" w:color="auto"/>
                                                    <w:bottom w:val="none" w:sz="0" w:space="0" w:color="auto"/>
                                                    <w:right w:val="none" w:sz="0" w:space="0" w:color="auto"/>
                                                  </w:divBdr>
                                                  <w:divsChild>
                                                    <w:div w:id="703755121">
                                                      <w:marLeft w:val="0"/>
                                                      <w:marRight w:val="0"/>
                                                      <w:marTop w:val="0"/>
                                                      <w:marBottom w:val="0"/>
                                                      <w:divBdr>
                                                        <w:top w:val="none" w:sz="0" w:space="0" w:color="auto"/>
                                                        <w:left w:val="none" w:sz="0" w:space="0" w:color="auto"/>
                                                        <w:bottom w:val="none" w:sz="0" w:space="0" w:color="auto"/>
                                                        <w:right w:val="none" w:sz="0" w:space="0" w:color="auto"/>
                                                      </w:divBdr>
                                                      <w:divsChild>
                                                        <w:div w:id="85183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48348652">
      <w:bodyDiv w:val="1"/>
      <w:marLeft w:val="0"/>
      <w:marRight w:val="0"/>
      <w:marTop w:val="0"/>
      <w:marBottom w:val="0"/>
      <w:divBdr>
        <w:top w:val="none" w:sz="0" w:space="0" w:color="auto"/>
        <w:left w:val="none" w:sz="0" w:space="0" w:color="auto"/>
        <w:bottom w:val="none" w:sz="0" w:space="0" w:color="auto"/>
        <w:right w:val="none" w:sz="0" w:space="0" w:color="auto"/>
      </w:divBdr>
    </w:div>
    <w:div w:id="1985237902">
      <w:bodyDiv w:val="1"/>
      <w:marLeft w:val="0"/>
      <w:marRight w:val="0"/>
      <w:marTop w:val="0"/>
      <w:marBottom w:val="0"/>
      <w:divBdr>
        <w:top w:val="none" w:sz="0" w:space="0" w:color="auto"/>
        <w:left w:val="none" w:sz="0" w:space="0" w:color="auto"/>
        <w:bottom w:val="none" w:sz="0" w:space="0" w:color="auto"/>
        <w:right w:val="none" w:sz="0" w:space="0" w:color="auto"/>
      </w:divBdr>
    </w:div>
    <w:div w:id="2012642184">
      <w:bodyDiv w:val="1"/>
      <w:marLeft w:val="0"/>
      <w:marRight w:val="0"/>
      <w:marTop w:val="0"/>
      <w:marBottom w:val="0"/>
      <w:divBdr>
        <w:top w:val="none" w:sz="0" w:space="0" w:color="auto"/>
        <w:left w:val="none" w:sz="0" w:space="0" w:color="auto"/>
        <w:bottom w:val="none" w:sz="0" w:space="0" w:color="auto"/>
        <w:right w:val="none" w:sz="0" w:space="0" w:color="auto"/>
      </w:divBdr>
    </w:div>
    <w:div w:id="2046826794">
      <w:bodyDiv w:val="1"/>
      <w:marLeft w:val="0"/>
      <w:marRight w:val="0"/>
      <w:marTop w:val="0"/>
      <w:marBottom w:val="0"/>
      <w:divBdr>
        <w:top w:val="none" w:sz="0" w:space="0" w:color="auto"/>
        <w:left w:val="none" w:sz="0" w:space="0" w:color="auto"/>
        <w:bottom w:val="none" w:sz="0" w:space="0" w:color="auto"/>
        <w:right w:val="none" w:sz="0" w:space="0" w:color="auto"/>
      </w:divBdr>
    </w:div>
    <w:div w:id="2077513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image" Target="media/image7.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81</Pages>
  <Words>17751</Words>
  <Characters>101186</Characters>
  <Application>Microsoft Office Word</Application>
  <DocSecurity>0</DocSecurity>
  <Lines>843</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Irina</dc:creator>
  <cp:keywords/>
  <dc:description/>
  <cp:lastModifiedBy>Irina Irina</cp:lastModifiedBy>
  <cp:revision>5</cp:revision>
  <dcterms:created xsi:type="dcterms:W3CDTF">2025-01-14T12:24:00Z</dcterms:created>
  <dcterms:modified xsi:type="dcterms:W3CDTF">2025-01-15T14:08:00Z</dcterms:modified>
</cp:coreProperties>
</file>