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24F30" w14:textId="77777777" w:rsidR="00F21223" w:rsidRPr="003007FE" w:rsidRDefault="00F21223" w:rsidP="00F21223">
      <w:pPr>
        <w:tabs>
          <w:tab w:val="left" w:pos="2268"/>
        </w:tabs>
        <w:spacing w:after="200" w:line="276" w:lineRule="auto"/>
        <w:jc w:val="center"/>
        <w:rPr>
          <w:rFonts w:eastAsiaTheme="minorEastAsia"/>
          <w:szCs w:val="28"/>
          <w:lang w:val="uk-UA"/>
        </w:rPr>
      </w:pPr>
      <w:r w:rsidRPr="003007FE">
        <w:rPr>
          <w:rFonts w:eastAsiaTheme="minorEastAsia"/>
          <w:szCs w:val="28"/>
          <w:lang w:val="uk-UA"/>
        </w:rPr>
        <w:t>Міністерство освіти і науки України</w:t>
      </w:r>
    </w:p>
    <w:p w14:paraId="2AA4A69A" w14:textId="01FC69F9" w:rsidR="00F21223" w:rsidRPr="003007FE" w:rsidRDefault="00F21223" w:rsidP="00F21223">
      <w:pPr>
        <w:spacing w:after="200" w:line="276" w:lineRule="auto"/>
        <w:jc w:val="center"/>
        <w:rPr>
          <w:rFonts w:eastAsiaTheme="minorEastAsia"/>
          <w:szCs w:val="28"/>
          <w:lang w:val="uk-UA"/>
        </w:rPr>
      </w:pPr>
      <w:r w:rsidRPr="003007FE">
        <w:rPr>
          <w:rFonts w:eastAsiaTheme="minorEastAsia"/>
          <w:szCs w:val="28"/>
          <w:lang w:val="uk-UA"/>
        </w:rPr>
        <w:t>ДЗ «Луганський національний університет імені Тараса Шевченко»</w:t>
      </w:r>
    </w:p>
    <w:p w14:paraId="09982456" w14:textId="77777777" w:rsidR="00F21223" w:rsidRPr="003007FE" w:rsidRDefault="00F21223" w:rsidP="00F21223">
      <w:pPr>
        <w:spacing w:after="200" w:line="276" w:lineRule="auto"/>
        <w:jc w:val="center"/>
        <w:rPr>
          <w:rFonts w:eastAsiaTheme="minorEastAsia"/>
          <w:szCs w:val="28"/>
          <w:lang w:val="uk-UA"/>
        </w:rPr>
      </w:pPr>
      <w:r w:rsidRPr="003007FE">
        <w:rPr>
          <w:rFonts w:eastAsiaTheme="minorEastAsia"/>
          <w:szCs w:val="28"/>
          <w:lang w:val="uk-UA"/>
        </w:rPr>
        <w:t>Навчально-науковий інститут педагогіки і психології</w:t>
      </w:r>
    </w:p>
    <w:p w14:paraId="2CB6A82C" w14:textId="5FD56542" w:rsidR="00F21223" w:rsidRPr="003007FE" w:rsidRDefault="00F21223" w:rsidP="00F21223">
      <w:pPr>
        <w:spacing w:after="200" w:line="276" w:lineRule="auto"/>
        <w:jc w:val="center"/>
        <w:rPr>
          <w:rFonts w:eastAsiaTheme="minorEastAsia"/>
          <w:szCs w:val="28"/>
          <w:lang w:val="uk-UA"/>
        </w:rPr>
      </w:pPr>
      <w:r w:rsidRPr="003007FE">
        <w:rPr>
          <w:rFonts w:eastAsiaTheme="minorEastAsia"/>
          <w:szCs w:val="28"/>
          <w:lang w:val="uk-UA"/>
        </w:rPr>
        <w:t>Кафедра розвитку дитини раннього і дошкільного віку</w:t>
      </w:r>
    </w:p>
    <w:p w14:paraId="765E6AE9" w14:textId="77777777" w:rsidR="00F21223" w:rsidRPr="003007FE" w:rsidRDefault="00F21223" w:rsidP="00F21223">
      <w:pPr>
        <w:spacing w:after="200" w:line="276" w:lineRule="auto"/>
        <w:jc w:val="center"/>
        <w:rPr>
          <w:rFonts w:eastAsiaTheme="minorEastAsia"/>
          <w:szCs w:val="28"/>
          <w:lang w:val="uk-UA"/>
        </w:rPr>
      </w:pPr>
    </w:p>
    <w:p w14:paraId="1F385F10" w14:textId="083C62DC" w:rsidR="00F21223" w:rsidRPr="003007FE" w:rsidRDefault="00F21223" w:rsidP="00F21223">
      <w:pPr>
        <w:spacing w:after="200" w:line="276" w:lineRule="auto"/>
        <w:jc w:val="center"/>
        <w:rPr>
          <w:rFonts w:eastAsiaTheme="minorEastAsia"/>
          <w:b/>
          <w:color w:val="000000" w:themeColor="text1"/>
          <w:szCs w:val="28"/>
          <w:lang w:val="uk-UA"/>
        </w:rPr>
      </w:pPr>
      <w:r w:rsidRPr="003007FE">
        <w:rPr>
          <w:rFonts w:eastAsiaTheme="minorEastAsia"/>
          <w:b/>
          <w:color w:val="000000" w:themeColor="text1"/>
          <w:szCs w:val="28"/>
          <w:lang w:val="uk-UA"/>
        </w:rPr>
        <w:t xml:space="preserve">БАБІЙ ОКСАНА </w:t>
      </w:r>
      <w:r w:rsidR="00330723">
        <w:rPr>
          <w:rFonts w:eastAsiaTheme="minorEastAsia"/>
          <w:b/>
          <w:color w:val="000000" w:themeColor="text1"/>
          <w:szCs w:val="28"/>
          <w:lang w:val="uk-UA"/>
        </w:rPr>
        <w:t>ВАЛЕРІЇВНА</w:t>
      </w:r>
    </w:p>
    <w:p w14:paraId="50A3AA60" w14:textId="77777777" w:rsidR="00F21223" w:rsidRPr="003007FE" w:rsidRDefault="00F21223" w:rsidP="00F21223">
      <w:pPr>
        <w:spacing w:after="200" w:line="276" w:lineRule="auto"/>
        <w:jc w:val="center"/>
        <w:rPr>
          <w:rFonts w:eastAsiaTheme="minorEastAsia"/>
          <w:color w:val="000000" w:themeColor="text1"/>
          <w:szCs w:val="28"/>
          <w:lang w:val="uk-UA"/>
        </w:rPr>
      </w:pPr>
    </w:p>
    <w:p w14:paraId="22C6202A" w14:textId="3A64B0C2" w:rsidR="00F21223" w:rsidRPr="003007FE" w:rsidRDefault="00F21223" w:rsidP="00F21223">
      <w:pPr>
        <w:jc w:val="center"/>
        <w:rPr>
          <w:rFonts w:eastAsia="Calibri" w:cs="Times New Roman"/>
          <w:iCs/>
          <w:color w:val="000000" w:themeColor="text1"/>
          <w:szCs w:val="28"/>
          <w:lang w:val="uk-UA"/>
        </w:rPr>
      </w:pPr>
      <w:bookmarkStart w:id="0" w:name="_Hlk187187449"/>
      <w:r w:rsidRPr="003007FE">
        <w:rPr>
          <w:rFonts w:eastAsia="Calibri" w:cs="Times New Roman"/>
          <w:iCs/>
          <w:color w:val="000000" w:themeColor="text1"/>
          <w:szCs w:val="28"/>
          <w:lang w:val="uk-UA"/>
        </w:rPr>
        <w:t>РОЗВИВАЛЬНІ ІГРИ ЯК ЗАСІБ ІНТЕЛЕКТУАЛЬНОГО РОЗВИТКУ ДІТЕЙ СТАРШОГО ДОШКІЛЬНОГО ВІКУ</w:t>
      </w:r>
    </w:p>
    <w:bookmarkEnd w:id="0"/>
    <w:p w14:paraId="7998A86B" w14:textId="77777777" w:rsidR="00F21223" w:rsidRPr="003007FE" w:rsidRDefault="00F21223" w:rsidP="00F21223">
      <w:pPr>
        <w:jc w:val="center"/>
        <w:rPr>
          <w:rFonts w:eastAsiaTheme="minorEastAsia"/>
          <w:b/>
          <w:color w:val="000000" w:themeColor="text1"/>
          <w:szCs w:val="28"/>
          <w:lang w:val="uk-UA"/>
        </w:rPr>
      </w:pPr>
    </w:p>
    <w:p w14:paraId="7081FF2A" w14:textId="77777777" w:rsidR="00F21223" w:rsidRPr="003007FE" w:rsidRDefault="00F21223" w:rsidP="00F21223">
      <w:pPr>
        <w:jc w:val="center"/>
        <w:rPr>
          <w:rFonts w:eastAsiaTheme="minorEastAsia"/>
          <w:b/>
          <w:szCs w:val="28"/>
          <w:lang w:val="uk-UA"/>
        </w:rPr>
      </w:pPr>
      <w:r w:rsidRPr="003007FE">
        <w:rPr>
          <w:rFonts w:eastAsiaTheme="minorEastAsia"/>
          <w:b/>
          <w:szCs w:val="28"/>
          <w:lang w:val="uk-UA"/>
        </w:rPr>
        <w:t>Магістерська робота за спеціальністю</w:t>
      </w:r>
    </w:p>
    <w:p w14:paraId="4626D67C" w14:textId="44A562FD" w:rsidR="00F21223" w:rsidRPr="003007FE" w:rsidRDefault="00F21223" w:rsidP="00F21223">
      <w:pPr>
        <w:jc w:val="center"/>
        <w:rPr>
          <w:rFonts w:eastAsiaTheme="minorEastAsia"/>
          <w:b/>
          <w:sz w:val="36"/>
          <w:szCs w:val="36"/>
          <w:lang w:val="uk-UA"/>
        </w:rPr>
      </w:pPr>
      <w:r w:rsidRPr="003007FE">
        <w:rPr>
          <w:rFonts w:eastAsiaTheme="minorEastAsia"/>
          <w:b/>
          <w:szCs w:val="28"/>
          <w:lang w:val="uk-UA"/>
        </w:rPr>
        <w:t>012 «Дошкільна освіта»</w:t>
      </w:r>
    </w:p>
    <w:p w14:paraId="5AFF1FFF" w14:textId="77777777" w:rsidR="00F21223" w:rsidRPr="003007FE" w:rsidRDefault="00F21223" w:rsidP="00F21223">
      <w:pPr>
        <w:rPr>
          <w:szCs w:val="28"/>
          <w:lang w:val="uk-UA"/>
        </w:rPr>
      </w:pPr>
    </w:p>
    <w:p w14:paraId="087B6862" w14:textId="77777777" w:rsidR="00F21223" w:rsidRPr="003007FE" w:rsidRDefault="00F21223" w:rsidP="00F21223">
      <w:pPr>
        <w:rPr>
          <w:szCs w:val="28"/>
          <w:lang w:val="uk-UA"/>
        </w:rPr>
      </w:pPr>
    </w:p>
    <w:p w14:paraId="01603CEA" w14:textId="77777777" w:rsidR="00F21223" w:rsidRPr="003007FE" w:rsidRDefault="00F21223" w:rsidP="00F21223">
      <w:pPr>
        <w:rPr>
          <w:szCs w:val="28"/>
          <w:lang w:val="uk-UA"/>
        </w:rPr>
      </w:pPr>
    </w:p>
    <w:p w14:paraId="640D9128" w14:textId="2200DD8A" w:rsidR="00F21223" w:rsidRPr="003007FE" w:rsidRDefault="00F21223" w:rsidP="00F21223">
      <w:pPr>
        <w:rPr>
          <w:szCs w:val="28"/>
          <w:lang w:val="uk-UA"/>
        </w:rPr>
      </w:pPr>
      <w:r w:rsidRPr="003007FE">
        <w:rPr>
          <w:szCs w:val="28"/>
          <w:lang w:val="uk-UA"/>
        </w:rPr>
        <w:t>Особистий підпис –   _____</w:t>
      </w:r>
    </w:p>
    <w:p w14:paraId="7786958E" w14:textId="77777777" w:rsidR="00F21223" w:rsidRPr="003007FE" w:rsidRDefault="00F21223" w:rsidP="00F21223">
      <w:pPr>
        <w:rPr>
          <w:szCs w:val="28"/>
          <w:lang w:val="uk-UA"/>
        </w:rPr>
      </w:pPr>
    </w:p>
    <w:p w14:paraId="01244EB8" w14:textId="77777777" w:rsidR="00F21223" w:rsidRPr="003007FE" w:rsidRDefault="00F21223" w:rsidP="00F21223">
      <w:pPr>
        <w:rPr>
          <w:szCs w:val="28"/>
          <w:lang w:val="uk-UA"/>
        </w:rPr>
      </w:pPr>
    </w:p>
    <w:p w14:paraId="68EC8C22" w14:textId="6ED2159F" w:rsidR="00F21223" w:rsidRPr="003007FE" w:rsidRDefault="00F21223" w:rsidP="00F21223">
      <w:pPr>
        <w:rPr>
          <w:szCs w:val="28"/>
          <w:lang w:val="uk-UA"/>
        </w:rPr>
      </w:pPr>
      <w:r w:rsidRPr="003007FE">
        <w:rPr>
          <w:szCs w:val="28"/>
          <w:lang w:val="uk-UA"/>
        </w:rPr>
        <w:t>Науковий керівник –  ________</w:t>
      </w:r>
      <w:r w:rsidR="002955CC">
        <w:rPr>
          <w:noProof/>
          <w:szCs w:val="28"/>
          <w:lang w:val="uk-UA"/>
        </w:rPr>
        <w:drawing>
          <wp:inline distT="0" distB="0" distL="0" distR="0" wp14:anchorId="0867381A" wp14:editId="29F2E667">
            <wp:extent cx="640080" cy="481330"/>
            <wp:effectExtent l="0" t="0" r="7620" b="0"/>
            <wp:docPr id="5296302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81330"/>
                    </a:xfrm>
                    <a:prstGeom prst="rect">
                      <a:avLst/>
                    </a:prstGeom>
                    <a:noFill/>
                  </pic:spPr>
                </pic:pic>
              </a:graphicData>
            </a:graphic>
          </wp:inline>
        </w:drawing>
      </w:r>
      <w:r w:rsidRPr="003007FE">
        <w:rPr>
          <w:szCs w:val="28"/>
          <w:lang w:val="uk-UA"/>
        </w:rPr>
        <w:t xml:space="preserve"> кандидат педагогічних наук </w:t>
      </w:r>
    </w:p>
    <w:p w14:paraId="55C8E365" w14:textId="0B7BA8A1" w:rsidR="00F21223" w:rsidRPr="003007FE" w:rsidRDefault="002955CC" w:rsidP="002955CC">
      <w:pPr>
        <w:ind w:left="4320"/>
        <w:rPr>
          <w:szCs w:val="28"/>
          <w:lang w:val="uk-UA"/>
        </w:rPr>
      </w:pPr>
      <w:r>
        <w:rPr>
          <w:szCs w:val="28"/>
          <w:lang w:val="uk-UA"/>
        </w:rPr>
        <w:t xml:space="preserve">       </w:t>
      </w:r>
      <w:r w:rsidR="00F21223" w:rsidRPr="003007FE">
        <w:rPr>
          <w:szCs w:val="28"/>
          <w:lang w:val="uk-UA"/>
        </w:rPr>
        <w:t xml:space="preserve">доцент кафедри </w:t>
      </w:r>
      <w:proofErr w:type="spellStart"/>
      <w:r w:rsidR="00F21223" w:rsidRPr="003007FE">
        <w:rPr>
          <w:szCs w:val="28"/>
          <w:lang w:val="uk-UA"/>
        </w:rPr>
        <w:t>Гречишкіна</w:t>
      </w:r>
      <w:proofErr w:type="spellEnd"/>
      <w:r w:rsidR="00F21223" w:rsidRPr="003007FE">
        <w:rPr>
          <w:szCs w:val="28"/>
          <w:lang w:val="uk-UA"/>
        </w:rPr>
        <w:t xml:space="preserve"> І. А</w:t>
      </w:r>
    </w:p>
    <w:p w14:paraId="16C88657" w14:textId="77777777" w:rsidR="00F21223" w:rsidRPr="003007FE" w:rsidRDefault="00F21223" w:rsidP="00F21223">
      <w:pPr>
        <w:rPr>
          <w:szCs w:val="28"/>
          <w:lang w:val="uk-UA"/>
        </w:rPr>
      </w:pPr>
    </w:p>
    <w:p w14:paraId="25D6799F" w14:textId="77777777" w:rsidR="00F21223" w:rsidRPr="003007FE" w:rsidRDefault="00F21223" w:rsidP="00F21223">
      <w:pPr>
        <w:rPr>
          <w:szCs w:val="28"/>
          <w:lang w:val="uk-UA"/>
        </w:rPr>
      </w:pPr>
    </w:p>
    <w:p w14:paraId="30047D36" w14:textId="77777777" w:rsidR="00F21223" w:rsidRPr="003007FE" w:rsidRDefault="00F21223" w:rsidP="00F21223">
      <w:pPr>
        <w:rPr>
          <w:szCs w:val="28"/>
          <w:lang w:val="uk-UA"/>
        </w:rPr>
      </w:pPr>
      <w:r w:rsidRPr="003007FE">
        <w:rPr>
          <w:szCs w:val="28"/>
          <w:lang w:val="uk-UA"/>
        </w:rPr>
        <w:t>Завідувач кафедри –    ________________кандидат педагогічних наук,</w:t>
      </w:r>
    </w:p>
    <w:p w14:paraId="37446027" w14:textId="77777777" w:rsidR="00F21223" w:rsidRPr="003007FE" w:rsidRDefault="00F21223" w:rsidP="00F21223">
      <w:pPr>
        <w:rPr>
          <w:szCs w:val="28"/>
          <w:lang w:val="uk-UA"/>
        </w:rPr>
      </w:pPr>
      <w:r w:rsidRPr="003007FE">
        <w:rPr>
          <w:szCs w:val="28"/>
          <w:lang w:val="uk-UA"/>
        </w:rPr>
        <w:t xml:space="preserve">                                                                       доцент </w:t>
      </w:r>
      <w:proofErr w:type="spellStart"/>
      <w:r w:rsidRPr="003007FE">
        <w:rPr>
          <w:szCs w:val="28"/>
          <w:lang w:val="uk-UA"/>
        </w:rPr>
        <w:t>Бадер</w:t>
      </w:r>
      <w:proofErr w:type="spellEnd"/>
      <w:r w:rsidRPr="003007FE">
        <w:rPr>
          <w:szCs w:val="28"/>
          <w:lang w:val="uk-UA"/>
        </w:rPr>
        <w:t xml:space="preserve"> С.О.</w:t>
      </w:r>
    </w:p>
    <w:p w14:paraId="55298259" w14:textId="77777777" w:rsidR="00F21223" w:rsidRPr="003007FE" w:rsidRDefault="00F21223" w:rsidP="00F21223">
      <w:pPr>
        <w:jc w:val="center"/>
        <w:rPr>
          <w:szCs w:val="28"/>
          <w:lang w:val="uk-UA"/>
        </w:rPr>
      </w:pPr>
    </w:p>
    <w:p w14:paraId="347A636E" w14:textId="77777777" w:rsidR="00F21223" w:rsidRPr="003007FE" w:rsidRDefault="00F21223" w:rsidP="00F21223">
      <w:pPr>
        <w:jc w:val="center"/>
        <w:rPr>
          <w:szCs w:val="28"/>
          <w:lang w:val="uk-UA"/>
        </w:rPr>
      </w:pPr>
    </w:p>
    <w:p w14:paraId="5645374B" w14:textId="77777777" w:rsidR="00F21223" w:rsidRPr="003007FE" w:rsidRDefault="00F21223" w:rsidP="00F21223">
      <w:pPr>
        <w:jc w:val="center"/>
        <w:rPr>
          <w:szCs w:val="28"/>
          <w:lang w:val="uk-UA"/>
        </w:rPr>
      </w:pPr>
    </w:p>
    <w:p w14:paraId="38672B43" w14:textId="77777777" w:rsidR="00F21223" w:rsidRPr="003007FE" w:rsidRDefault="00F21223" w:rsidP="00F21223">
      <w:pPr>
        <w:jc w:val="center"/>
        <w:rPr>
          <w:szCs w:val="28"/>
          <w:lang w:val="uk-UA"/>
        </w:rPr>
      </w:pPr>
    </w:p>
    <w:p w14:paraId="713F255D" w14:textId="77777777" w:rsidR="00260829" w:rsidRPr="003007FE" w:rsidRDefault="00260829" w:rsidP="00F21223">
      <w:pPr>
        <w:spacing w:line="480" w:lineRule="exact"/>
        <w:ind w:firstLine="540"/>
        <w:jc w:val="center"/>
        <w:rPr>
          <w:b/>
          <w:bCs/>
          <w:szCs w:val="28"/>
          <w:lang w:val="uk-UA"/>
        </w:rPr>
      </w:pPr>
    </w:p>
    <w:p w14:paraId="14020233" w14:textId="77777777" w:rsidR="00260829" w:rsidRPr="003007FE" w:rsidRDefault="00260829" w:rsidP="00F21223">
      <w:pPr>
        <w:spacing w:line="480" w:lineRule="exact"/>
        <w:ind w:firstLine="540"/>
        <w:jc w:val="center"/>
        <w:rPr>
          <w:b/>
          <w:bCs/>
          <w:szCs w:val="28"/>
          <w:lang w:val="uk-UA"/>
        </w:rPr>
      </w:pPr>
    </w:p>
    <w:p w14:paraId="2699D602" w14:textId="77777777" w:rsidR="00260829" w:rsidRPr="003007FE" w:rsidRDefault="00260829" w:rsidP="00F21223">
      <w:pPr>
        <w:spacing w:line="480" w:lineRule="exact"/>
        <w:ind w:firstLine="540"/>
        <w:jc w:val="center"/>
        <w:rPr>
          <w:b/>
          <w:bCs/>
          <w:szCs w:val="28"/>
          <w:lang w:val="uk-UA"/>
        </w:rPr>
      </w:pPr>
    </w:p>
    <w:p w14:paraId="6E518079" w14:textId="77777777" w:rsidR="00260829" w:rsidRPr="003007FE" w:rsidRDefault="00260829" w:rsidP="00F21223">
      <w:pPr>
        <w:spacing w:line="480" w:lineRule="exact"/>
        <w:ind w:firstLine="540"/>
        <w:jc w:val="center"/>
        <w:rPr>
          <w:b/>
          <w:bCs/>
          <w:szCs w:val="28"/>
          <w:lang w:val="uk-UA"/>
        </w:rPr>
      </w:pPr>
    </w:p>
    <w:p w14:paraId="39E3C284" w14:textId="4470B278" w:rsidR="00F21223" w:rsidRPr="003007FE" w:rsidRDefault="00F21223" w:rsidP="00260829">
      <w:pPr>
        <w:spacing w:line="480" w:lineRule="exact"/>
        <w:ind w:firstLine="540"/>
        <w:jc w:val="center"/>
        <w:rPr>
          <w:rFonts w:eastAsiaTheme="minorEastAsia"/>
          <w:sz w:val="22"/>
          <w:lang w:val="uk-UA"/>
        </w:rPr>
      </w:pPr>
      <w:r w:rsidRPr="003007FE">
        <w:rPr>
          <w:b/>
          <w:bCs/>
          <w:szCs w:val="28"/>
          <w:lang w:val="uk-UA"/>
        </w:rPr>
        <w:t>Лубни - 2025</w:t>
      </w:r>
    </w:p>
    <w:p w14:paraId="6805F45F" w14:textId="77777777" w:rsidR="00F21223" w:rsidRPr="003007FE" w:rsidRDefault="00F21223" w:rsidP="00F21223">
      <w:pPr>
        <w:widowControl/>
        <w:autoSpaceDE/>
        <w:autoSpaceDN/>
        <w:spacing w:line="360" w:lineRule="auto"/>
        <w:ind w:firstLine="720"/>
        <w:jc w:val="center"/>
        <w:rPr>
          <w:b/>
          <w:lang w:val="uk-UA"/>
        </w:rPr>
      </w:pPr>
      <w:r w:rsidRPr="003007FE">
        <w:rPr>
          <w:lang w:val="uk-UA"/>
        </w:rPr>
        <w:br w:type="page"/>
      </w:r>
      <w:r w:rsidRPr="003007FE">
        <w:rPr>
          <w:b/>
          <w:lang w:val="uk-UA"/>
        </w:rPr>
        <w:lastRenderedPageBreak/>
        <w:t>ЗМІСТ</w:t>
      </w:r>
    </w:p>
    <w:p w14:paraId="477CC3B7" w14:textId="22F679B6" w:rsidR="00F21223" w:rsidRPr="003007FE" w:rsidRDefault="00F21223" w:rsidP="00F21223">
      <w:pPr>
        <w:widowControl/>
        <w:autoSpaceDE/>
        <w:autoSpaceDN/>
        <w:spacing w:line="360" w:lineRule="auto"/>
        <w:ind w:firstLine="720"/>
        <w:jc w:val="both"/>
        <w:rPr>
          <w:b/>
          <w:lang w:val="uk-UA"/>
        </w:rPr>
      </w:pPr>
      <w:r w:rsidRPr="003007FE">
        <w:rPr>
          <w:b/>
          <w:lang w:val="uk-UA"/>
        </w:rPr>
        <w:t>ВСТУП………………………………...............................................</w:t>
      </w:r>
      <w:r w:rsidR="002955CC">
        <w:rPr>
          <w:b/>
          <w:lang w:val="uk-UA"/>
        </w:rPr>
        <w:t>...</w:t>
      </w:r>
      <w:r w:rsidRPr="003007FE">
        <w:rPr>
          <w:b/>
          <w:lang w:val="uk-UA"/>
        </w:rPr>
        <w:t>....</w:t>
      </w:r>
      <w:r w:rsidR="00260829" w:rsidRPr="003007FE">
        <w:rPr>
          <w:b/>
          <w:lang w:val="uk-UA"/>
        </w:rPr>
        <w:t>3</w:t>
      </w:r>
    </w:p>
    <w:p w14:paraId="186D3034" w14:textId="79DC1965" w:rsidR="00F21223" w:rsidRPr="003007FE" w:rsidRDefault="00F21223" w:rsidP="00F21223">
      <w:pPr>
        <w:widowControl/>
        <w:autoSpaceDE/>
        <w:autoSpaceDN/>
        <w:spacing w:line="360" w:lineRule="auto"/>
        <w:ind w:firstLine="720"/>
        <w:jc w:val="both"/>
        <w:rPr>
          <w:b/>
          <w:bCs/>
          <w:iCs/>
          <w:lang w:val="uk-UA"/>
        </w:rPr>
      </w:pPr>
      <w:bookmarkStart w:id="1" w:name="_Hlk155554522"/>
      <w:bookmarkStart w:id="2" w:name="_Hlk155649291"/>
      <w:r w:rsidRPr="003007FE">
        <w:rPr>
          <w:b/>
          <w:lang w:val="uk-UA"/>
        </w:rPr>
        <w:t xml:space="preserve">РОЗДІЛ 1. ТЕОРЕТИЧНІ </w:t>
      </w:r>
      <w:bookmarkStart w:id="3" w:name="_Hlk156769442"/>
      <w:r w:rsidRPr="003007FE">
        <w:rPr>
          <w:b/>
          <w:lang w:val="uk-UA"/>
        </w:rPr>
        <w:t xml:space="preserve">ОСНОВИ ПРОБЛЕМИ </w:t>
      </w:r>
      <w:bookmarkStart w:id="4" w:name="_Hlk188047316"/>
      <w:bookmarkEnd w:id="3"/>
      <w:r w:rsidRPr="003007FE">
        <w:rPr>
          <w:b/>
          <w:lang w:val="uk-UA"/>
        </w:rPr>
        <w:t xml:space="preserve">ВИКОРИСТАННЯ </w:t>
      </w:r>
      <w:r w:rsidRPr="003007FE">
        <w:rPr>
          <w:b/>
          <w:bCs/>
          <w:iCs/>
          <w:lang w:val="uk-UA"/>
        </w:rPr>
        <w:t xml:space="preserve">РОЗВИВАЛЬНИХ ІГОР ЯК ЗАСОБУ ІНТЕЛЕКТУАЛЬНОГО РОЗВИТКУ </w:t>
      </w:r>
      <w:bookmarkStart w:id="5" w:name="_Hlk187187528"/>
      <w:r w:rsidRPr="003007FE">
        <w:rPr>
          <w:b/>
          <w:bCs/>
          <w:iCs/>
          <w:lang w:val="uk-UA"/>
        </w:rPr>
        <w:t>ДІТЕЙ СТАРШОГО ДОШКІЛЬНОГО ВІКУ</w:t>
      </w:r>
      <w:bookmarkEnd w:id="5"/>
      <w:bookmarkEnd w:id="4"/>
    </w:p>
    <w:bookmarkEnd w:id="1"/>
    <w:p w14:paraId="2FDF03DF" w14:textId="61D53527" w:rsidR="00F21223" w:rsidRPr="003007FE" w:rsidRDefault="00F21223" w:rsidP="00F21223">
      <w:pPr>
        <w:widowControl/>
        <w:numPr>
          <w:ilvl w:val="1"/>
          <w:numId w:val="1"/>
        </w:numPr>
        <w:autoSpaceDE/>
        <w:autoSpaceDN/>
        <w:spacing w:line="360" w:lineRule="auto"/>
        <w:ind w:left="0" w:firstLine="720"/>
        <w:jc w:val="both"/>
        <w:rPr>
          <w:lang w:val="uk-UA"/>
        </w:rPr>
      </w:pPr>
      <w:r w:rsidRPr="003007FE">
        <w:rPr>
          <w:lang w:val="uk-UA"/>
        </w:rPr>
        <w:t>Проблема гри у психолого-педагогічній літературі ……………</w:t>
      </w:r>
      <w:r w:rsidR="00260829" w:rsidRPr="003007FE">
        <w:rPr>
          <w:lang w:val="uk-UA"/>
        </w:rPr>
        <w:t>6</w:t>
      </w:r>
    </w:p>
    <w:p w14:paraId="19A458B5" w14:textId="0E7BA958" w:rsidR="00F21223" w:rsidRPr="003007FE" w:rsidRDefault="00F21223" w:rsidP="00F21223">
      <w:pPr>
        <w:widowControl/>
        <w:numPr>
          <w:ilvl w:val="1"/>
          <w:numId w:val="1"/>
        </w:numPr>
        <w:autoSpaceDE/>
        <w:autoSpaceDN/>
        <w:spacing w:line="360" w:lineRule="auto"/>
        <w:ind w:left="0" w:firstLine="720"/>
        <w:jc w:val="both"/>
        <w:rPr>
          <w:lang w:val="uk-UA"/>
        </w:rPr>
      </w:pPr>
      <w:r w:rsidRPr="003007FE">
        <w:rPr>
          <w:lang w:val="uk-UA"/>
        </w:rPr>
        <w:t xml:space="preserve"> </w:t>
      </w:r>
      <w:bookmarkStart w:id="6" w:name="_Hlk156677844"/>
      <w:r w:rsidRPr="003007FE">
        <w:rPr>
          <w:lang w:val="uk-UA"/>
        </w:rPr>
        <w:t xml:space="preserve">Особливості інтелектуального розвитку </w:t>
      </w:r>
      <w:bookmarkStart w:id="7" w:name="_Hlk187187583"/>
      <w:bookmarkEnd w:id="6"/>
      <w:r w:rsidRPr="003007FE">
        <w:rPr>
          <w:iCs/>
          <w:lang w:val="uk-UA"/>
        </w:rPr>
        <w:t>дітей старшого дошкільного віку</w:t>
      </w:r>
      <w:bookmarkEnd w:id="7"/>
      <w:r w:rsidRPr="003007FE">
        <w:rPr>
          <w:lang w:val="uk-UA"/>
        </w:rPr>
        <w:t xml:space="preserve"> ……………………………</w:t>
      </w:r>
      <w:r w:rsidR="00260829" w:rsidRPr="003007FE">
        <w:rPr>
          <w:lang w:val="uk-UA"/>
        </w:rPr>
        <w:t>……………………………..</w:t>
      </w:r>
      <w:r w:rsidRPr="003007FE">
        <w:rPr>
          <w:lang w:val="uk-UA"/>
        </w:rPr>
        <w:t>…</w:t>
      </w:r>
      <w:r w:rsidR="00260829" w:rsidRPr="003007FE">
        <w:rPr>
          <w:lang w:val="uk-UA"/>
        </w:rPr>
        <w:t>14</w:t>
      </w:r>
    </w:p>
    <w:p w14:paraId="50EBD14C" w14:textId="2616E576" w:rsidR="00F21223" w:rsidRPr="003007FE" w:rsidRDefault="00F21223" w:rsidP="00F21223">
      <w:pPr>
        <w:widowControl/>
        <w:autoSpaceDE/>
        <w:autoSpaceDN/>
        <w:spacing w:line="360" w:lineRule="auto"/>
        <w:ind w:firstLine="720"/>
        <w:jc w:val="both"/>
        <w:rPr>
          <w:lang w:val="uk-UA"/>
        </w:rPr>
      </w:pPr>
      <w:bookmarkStart w:id="8" w:name="_Hlk155556668"/>
      <w:r w:rsidRPr="003007FE">
        <w:rPr>
          <w:lang w:val="uk-UA"/>
        </w:rPr>
        <w:t xml:space="preserve">1.3. </w:t>
      </w:r>
      <w:bookmarkEnd w:id="8"/>
      <w:r w:rsidR="00012E7B" w:rsidRPr="003007FE">
        <w:rPr>
          <w:lang w:val="uk-UA"/>
        </w:rPr>
        <w:t>Теоретичне обґрунтування педагогічних умов використання розвивальних ігор для інтелектуального розвитку дітей старшого дошкільного віку</w:t>
      </w:r>
      <w:r w:rsidRPr="003007FE">
        <w:rPr>
          <w:lang w:val="uk-UA"/>
        </w:rPr>
        <w:t>………………………………………………………</w:t>
      </w:r>
      <w:r w:rsidR="00260829" w:rsidRPr="003007FE">
        <w:rPr>
          <w:lang w:val="uk-UA"/>
        </w:rPr>
        <w:t>……...28</w:t>
      </w:r>
    </w:p>
    <w:p w14:paraId="01C93DA2" w14:textId="0C171A78" w:rsidR="00F21223" w:rsidRPr="003007FE" w:rsidRDefault="00F21223" w:rsidP="00F21223">
      <w:pPr>
        <w:widowControl/>
        <w:autoSpaceDE/>
        <w:autoSpaceDN/>
        <w:spacing w:line="360" w:lineRule="auto"/>
        <w:ind w:firstLine="720"/>
        <w:jc w:val="both"/>
        <w:rPr>
          <w:b/>
          <w:lang w:val="uk-UA"/>
        </w:rPr>
      </w:pPr>
      <w:bookmarkStart w:id="9" w:name="_Hlk143619413"/>
      <w:bookmarkStart w:id="10" w:name="_Hlk155559757"/>
      <w:r w:rsidRPr="003007FE">
        <w:rPr>
          <w:b/>
          <w:lang w:val="uk-UA"/>
        </w:rPr>
        <w:t xml:space="preserve">Висновки до </w:t>
      </w:r>
      <w:bookmarkStart w:id="11" w:name="_Hlk156665386"/>
      <w:r w:rsidRPr="003007FE">
        <w:rPr>
          <w:b/>
          <w:lang w:val="uk-UA"/>
        </w:rPr>
        <w:t xml:space="preserve">розділу 1 </w:t>
      </w:r>
      <w:bookmarkEnd w:id="9"/>
      <w:r w:rsidRPr="003007FE">
        <w:rPr>
          <w:b/>
          <w:lang w:val="uk-UA"/>
        </w:rPr>
        <w:t>……………….……………………………….</w:t>
      </w:r>
      <w:r w:rsidR="00260829" w:rsidRPr="003007FE">
        <w:rPr>
          <w:b/>
          <w:lang w:val="uk-UA"/>
        </w:rPr>
        <w:t>36</w:t>
      </w:r>
    </w:p>
    <w:p w14:paraId="204E2E58" w14:textId="261F490E" w:rsidR="00F21223" w:rsidRPr="003007FE" w:rsidRDefault="00F21223" w:rsidP="00F21223">
      <w:pPr>
        <w:widowControl/>
        <w:autoSpaceDE/>
        <w:autoSpaceDN/>
        <w:spacing w:line="360" w:lineRule="auto"/>
        <w:ind w:firstLine="720"/>
        <w:jc w:val="both"/>
        <w:rPr>
          <w:b/>
          <w:lang w:val="uk-UA"/>
        </w:rPr>
      </w:pPr>
      <w:bookmarkStart w:id="12" w:name="_Hlk156602698"/>
      <w:r w:rsidRPr="003007FE">
        <w:rPr>
          <w:b/>
          <w:lang w:val="uk-UA"/>
        </w:rPr>
        <w:t xml:space="preserve">РОЗДІЛ 2. ЕКСПЕРИМЕНТАЛЬНЕ ДОСЛІДЖЕННЯ </w:t>
      </w:r>
      <w:r w:rsidR="0061630B" w:rsidRPr="003007FE">
        <w:rPr>
          <w:b/>
          <w:lang w:val="uk-UA"/>
        </w:rPr>
        <w:t>ЕФЕКТИВНОСТІ</w:t>
      </w:r>
      <w:r w:rsidR="00FD10F6" w:rsidRPr="003007FE">
        <w:rPr>
          <w:b/>
          <w:lang w:val="uk-UA"/>
        </w:rPr>
        <w:t xml:space="preserve"> ПЕДАГОГІЧНИХ УМОВ ІНТЕЛЕКТУАЛЬНОГО РОЗВИТКУ ДІТЕЙ СТАРШОГО ДОШКІЛЬНОГО ВІКУ РОЗВИВАЛЬНИМИ ІГРАМИ</w:t>
      </w:r>
    </w:p>
    <w:bookmarkEnd w:id="11"/>
    <w:p w14:paraId="7254AC2D" w14:textId="78B992F7" w:rsidR="00F21223" w:rsidRPr="003007FE" w:rsidRDefault="00F21223" w:rsidP="00F21223">
      <w:pPr>
        <w:widowControl/>
        <w:autoSpaceDE/>
        <w:autoSpaceDN/>
        <w:spacing w:line="360" w:lineRule="auto"/>
        <w:ind w:firstLine="720"/>
        <w:jc w:val="both"/>
        <w:rPr>
          <w:lang w:val="uk-UA"/>
        </w:rPr>
      </w:pPr>
      <w:r w:rsidRPr="003007FE">
        <w:rPr>
          <w:lang w:val="uk-UA"/>
        </w:rPr>
        <w:t>2.1. Організація, первинні результати експериментальної роботи та аналіз результатів експерименту</w:t>
      </w:r>
      <w:bookmarkEnd w:id="12"/>
      <w:r w:rsidRPr="003007FE">
        <w:rPr>
          <w:lang w:val="uk-UA"/>
        </w:rPr>
        <w:t>…………………………………………….</w:t>
      </w:r>
      <w:r w:rsidR="003007FE">
        <w:rPr>
          <w:lang w:val="uk-UA"/>
        </w:rPr>
        <w:t>37</w:t>
      </w:r>
    </w:p>
    <w:p w14:paraId="355E32C2" w14:textId="06BF0BE3" w:rsidR="00F21223" w:rsidRPr="003007FE" w:rsidRDefault="00F21223" w:rsidP="00F21223">
      <w:pPr>
        <w:widowControl/>
        <w:autoSpaceDE/>
        <w:autoSpaceDN/>
        <w:spacing w:line="360" w:lineRule="auto"/>
        <w:ind w:firstLine="720"/>
        <w:jc w:val="both"/>
        <w:rPr>
          <w:bCs/>
          <w:lang w:val="uk-UA"/>
        </w:rPr>
      </w:pPr>
      <w:bookmarkStart w:id="13" w:name="_Hlk155561914"/>
      <w:bookmarkEnd w:id="10"/>
      <w:r w:rsidRPr="003007FE">
        <w:rPr>
          <w:lang w:val="uk-UA"/>
        </w:rPr>
        <w:t xml:space="preserve">2.2 </w:t>
      </w:r>
      <w:bookmarkEnd w:id="13"/>
      <w:r w:rsidR="00012E7B" w:rsidRPr="003007FE">
        <w:rPr>
          <w:lang w:val="uk-UA"/>
        </w:rPr>
        <w:t>Методичні рекомендації щодо використання розвивальних ігор для інтелектуального розвитку дітей старшого дошкільного віку</w:t>
      </w:r>
      <w:r w:rsidRPr="003007FE">
        <w:rPr>
          <w:bCs/>
          <w:lang w:val="uk-UA"/>
        </w:rPr>
        <w:t>…</w:t>
      </w:r>
      <w:r w:rsidR="002955CC">
        <w:rPr>
          <w:bCs/>
          <w:lang w:val="uk-UA"/>
        </w:rPr>
        <w:t>………</w:t>
      </w:r>
      <w:r w:rsidR="003007FE">
        <w:rPr>
          <w:bCs/>
          <w:lang w:val="uk-UA"/>
        </w:rPr>
        <w:t>43</w:t>
      </w:r>
    </w:p>
    <w:p w14:paraId="79CE126B" w14:textId="35B77EB6" w:rsidR="00F21223" w:rsidRPr="003007FE" w:rsidRDefault="00F21223" w:rsidP="00F21223">
      <w:pPr>
        <w:widowControl/>
        <w:autoSpaceDE/>
        <w:autoSpaceDN/>
        <w:spacing w:line="360" w:lineRule="auto"/>
        <w:ind w:firstLine="720"/>
        <w:jc w:val="both"/>
        <w:rPr>
          <w:b/>
          <w:lang w:val="uk-UA"/>
        </w:rPr>
      </w:pPr>
      <w:bookmarkStart w:id="14" w:name="_Hlk155567315"/>
      <w:bookmarkStart w:id="15" w:name="_Hlk188049777"/>
      <w:r w:rsidRPr="003007FE">
        <w:rPr>
          <w:b/>
          <w:lang w:val="uk-UA"/>
        </w:rPr>
        <w:t>Висновки до розділу 2</w:t>
      </w:r>
      <w:bookmarkEnd w:id="14"/>
      <w:r w:rsidRPr="003007FE">
        <w:rPr>
          <w:b/>
          <w:lang w:val="uk-UA"/>
        </w:rPr>
        <w:t>………………………………………….……..</w:t>
      </w:r>
      <w:r w:rsidR="003007FE">
        <w:rPr>
          <w:b/>
          <w:lang w:val="uk-UA"/>
        </w:rPr>
        <w:t>53</w:t>
      </w:r>
    </w:p>
    <w:p w14:paraId="71A579D2" w14:textId="4823DE29" w:rsidR="00F21223" w:rsidRPr="003007FE" w:rsidRDefault="00F21223" w:rsidP="00F21223">
      <w:pPr>
        <w:widowControl/>
        <w:autoSpaceDE/>
        <w:autoSpaceDN/>
        <w:spacing w:line="360" w:lineRule="auto"/>
        <w:ind w:firstLine="720"/>
        <w:jc w:val="both"/>
        <w:rPr>
          <w:b/>
          <w:lang w:val="uk-UA"/>
        </w:rPr>
      </w:pPr>
      <w:r w:rsidRPr="003007FE">
        <w:rPr>
          <w:b/>
          <w:lang w:val="uk-UA"/>
        </w:rPr>
        <w:t>ВИСНОВКИ…………………………………………………………...</w:t>
      </w:r>
      <w:r w:rsidR="003007FE">
        <w:rPr>
          <w:b/>
          <w:lang w:val="uk-UA"/>
        </w:rPr>
        <w:t>55</w:t>
      </w:r>
    </w:p>
    <w:p w14:paraId="743F5D4E" w14:textId="02F53BEE" w:rsidR="00F21223" w:rsidRDefault="00F21223" w:rsidP="00F21223">
      <w:pPr>
        <w:widowControl/>
        <w:autoSpaceDE/>
        <w:autoSpaceDN/>
        <w:spacing w:line="360" w:lineRule="auto"/>
        <w:ind w:firstLine="720"/>
        <w:jc w:val="both"/>
        <w:rPr>
          <w:b/>
          <w:lang w:val="uk-UA"/>
        </w:rPr>
      </w:pPr>
      <w:r w:rsidRPr="003007FE">
        <w:rPr>
          <w:b/>
          <w:lang w:val="uk-UA"/>
        </w:rPr>
        <w:t>СПИСОК ВИКОРИСТАНИХ ДЖЕРЕЛ…………………………..</w:t>
      </w:r>
      <w:r w:rsidR="003007FE">
        <w:rPr>
          <w:b/>
          <w:lang w:val="uk-UA"/>
        </w:rPr>
        <w:t>60</w:t>
      </w:r>
    </w:p>
    <w:p w14:paraId="0F2933AA" w14:textId="680596C3" w:rsidR="003007FE" w:rsidRPr="003007FE" w:rsidRDefault="003007FE" w:rsidP="00F21223">
      <w:pPr>
        <w:widowControl/>
        <w:autoSpaceDE/>
        <w:autoSpaceDN/>
        <w:spacing w:line="360" w:lineRule="auto"/>
        <w:ind w:firstLine="720"/>
        <w:jc w:val="both"/>
        <w:rPr>
          <w:b/>
          <w:lang w:val="uk-UA"/>
        </w:rPr>
      </w:pPr>
      <w:r>
        <w:rPr>
          <w:b/>
          <w:lang w:val="uk-UA"/>
        </w:rPr>
        <w:t>ДОДАТКИ……………………………………………………………</w:t>
      </w:r>
      <w:r w:rsidR="002955CC">
        <w:rPr>
          <w:b/>
          <w:lang w:val="uk-UA"/>
        </w:rPr>
        <w:t>..</w:t>
      </w:r>
      <w:r>
        <w:rPr>
          <w:b/>
          <w:lang w:val="uk-UA"/>
        </w:rPr>
        <w:t>68</w:t>
      </w:r>
    </w:p>
    <w:bookmarkEnd w:id="15"/>
    <w:bookmarkEnd w:id="2"/>
    <w:p w14:paraId="0B13125F" w14:textId="77777777" w:rsidR="00F21223" w:rsidRPr="003007FE" w:rsidRDefault="00F21223" w:rsidP="00F21223">
      <w:pPr>
        <w:widowControl/>
        <w:autoSpaceDE/>
        <w:autoSpaceDN/>
        <w:spacing w:line="360" w:lineRule="auto"/>
        <w:ind w:firstLine="720"/>
        <w:jc w:val="both"/>
        <w:rPr>
          <w:lang w:val="uk-UA"/>
        </w:rPr>
      </w:pPr>
    </w:p>
    <w:p w14:paraId="1495BE59" w14:textId="3721BDD8" w:rsidR="00012E7B" w:rsidRPr="003007FE" w:rsidRDefault="00012E7B">
      <w:pPr>
        <w:widowControl/>
        <w:autoSpaceDE/>
        <w:autoSpaceDN/>
        <w:spacing w:line="360" w:lineRule="auto"/>
        <w:ind w:firstLine="720"/>
        <w:jc w:val="both"/>
        <w:rPr>
          <w:lang w:val="uk-UA"/>
        </w:rPr>
      </w:pPr>
      <w:r w:rsidRPr="003007FE">
        <w:rPr>
          <w:lang w:val="uk-UA"/>
        </w:rPr>
        <w:br w:type="page"/>
      </w:r>
    </w:p>
    <w:p w14:paraId="31A745DC" w14:textId="77777777" w:rsidR="00C90654" w:rsidRPr="003007FE" w:rsidRDefault="00C90654" w:rsidP="00C90654">
      <w:pPr>
        <w:widowControl/>
        <w:autoSpaceDE/>
        <w:autoSpaceDN/>
        <w:spacing w:line="360" w:lineRule="auto"/>
        <w:ind w:firstLine="720"/>
        <w:jc w:val="center"/>
        <w:rPr>
          <w:bCs/>
          <w:lang w:val="uk-UA"/>
        </w:rPr>
      </w:pPr>
      <w:r w:rsidRPr="003007FE">
        <w:rPr>
          <w:b/>
          <w:bCs/>
          <w:lang w:val="uk-UA"/>
        </w:rPr>
        <w:lastRenderedPageBreak/>
        <w:t>ВСТУП</w:t>
      </w:r>
    </w:p>
    <w:p w14:paraId="08C6898B" w14:textId="77777777" w:rsidR="00C90654" w:rsidRPr="003007FE" w:rsidRDefault="00C90654" w:rsidP="00C90654">
      <w:pPr>
        <w:widowControl/>
        <w:autoSpaceDE/>
        <w:autoSpaceDN/>
        <w:spacing w:line="360" w:lineRule="auto"/>
        <w:ind w:firstLine="720"/>
        <w:jc w:val="both"/>
        <w:rPr>
          <w:bCs/>
          <w:lang w:val="uk-UA"/>
        </w:rPr>
      </w:pPr>
    </w:p>
    <w:p w14:paraId="792FC4B6" w14:textId="080D7ECF" w:rsidR="00C90654" w:rsidRPr="003007FE" w:rsidRDefault="00C90654" w:rsidP="00C90654">
      <w:pPr>
        <w:widowControl/>
        <w:autoSpaceDE/>
        <w:autoSpaceDN/>
        <w:spacing w:line="360" w:lineRule="auto"/>
        <w:ind w:firstLine="720"/>
        <w:jc w:val="both"/>
        <w:rPr>
          <w:bCs/>
          <w:lang w:val="uk-UA"/>
        </w:rPr>
      </w:pPr>
      <w:r w:rsidRPr="003007FE">
        <w:rPr>
          <w:bCs/>
          <w:lang w:val="uk-UA"/>
        </w:rPr>
        <w:t>Сучасний розвиток педагогічної науки вимагає пошуку нових ефективних методів і форм роботи з дітьми дошкільного віку, що сприяють їх інтелектуальному, емоційному та соціальному розвитку. Одним із таких методів є використання розвивальних ігор, які набувають особливої популярності в практиці сучасних дошкільних навчальних закладів. Гра є важливим інструментом навчання та розвитку дітей, зокрема, старшого дошкільного віку, адже вона не лише розважає, а й стимулює пізнавальну активність, розвиток мислення, уваги, пам’яті та мовлення.</w:t>
      </w:r>
    </w:p>
    <w:p w14:paraId="389A785F" w14:textId="77777777" w:rsidR="00C90654" w:rsidRPr="003007FE" w:rsidRDefault="00C90654" w:rsidP="00C90654">
      <w:pPr>
        <w:widowControl/>
        <w:autoSpaceDE/>
        <w:autoSpaceDN/>
        <w:spacing w:line="360" w:lineRule="auto"/>
        <w:ind w:firstLine="720"/>
        <w:jc w:val="both"/>
        <w:rPr>
          <w:bCs/>
          <w:lang w:val="uk-UA"/>
        </w:rPr>
      </w:pPr>
      <w:r w:rsidRPr="003007FE">
        <w:rPr>
          <w:bCs/>
          <w:lang w:val="uk-UA"/>
        </w:rPr>
        <w:t>Ігрові технології в педагогіці дозволяють не тільки забезпечити інтелектуальний розвиток дитини, але й формувати її творчі здібності, соціальні навички та емоційну стійкість. У контексті сучасних педагогічних досліджень особливо актуальним є питання ефективності використання різноманітних розвивальних ігор, що відповідають специфічним потребам розвитку дітей старшого дошкільного віку. З огляду на це, виникає необхідність у глибшому вивченні теоретичних основ і практичних аспектів організації такої діяльності.</w:t>
      </w:r>
    </w:p>
    <w:p w14:paraId="3370785C" w14:textId="77777777" w:rsidR="00C90654" w:rsidRPr="003007FE" w:rsidRDefault="00C90654" w:rsidP="00C90654">
      <w:pPr>
        <w:widowControl/>
        <w:autoSpaceDE/>
        <w:autoSpaceDN/>
        <w:spacing w:line="360" w:lineRule="auto"/>
        <w:ind w:firstLine="720"/>
        <w:jc w:val="both"/>
        <w:rPr>
          <w:bCs/>
          <w:lang w:val="uk-UA"/>
        </w:rPr>
      </w:pPr>
      <w:r w:rsidRPr="003007FE">
        <w:rPr>
          <w:lang w:val="uk-UA"/>
        </w:rPr>
        <w:t>Об’єкт дослідження:</w:t>
      </w:r>
      <w:r w:rsidRPr="003007FE">
        <w:rPr>
          <w:bCs/>
          <w:lang w:val="uk-UA"/>
        </w:rPr>
        <w:t xml:space="preserve"> процес інтелектуального розвитку дітей старшого дошкільного віку через використання розвивальних ігор у педагогічній практиці.</w:t>
      </w:r>
    </w:p>
    <w:p w14:paraId="4C935171" w14:textId="149D27B1" w:rsidR="00C90654" w:rsidRPr="003007FE" w:rsidRDefault="00C90654" w:rsidP="00C90654">
      <w:pPr>
        <w:widowControl/>
        <w:autoSpaceDE/>
        <w:autoSpaceDN/>
        <w:spacing w:line="360" w:lineRule="auto"/>
        <w:ind w:firstLine="720"/>
        <w:jc w:val="both"/>
        <w:rPr>
          <w:bCs/>
          <w:lang w:val="uk-UA"/>
        </w:rPr>
      </w:pPr>
      <w:r w:rsidRPr="003007FE">
        <w:rPr>
          <w:lang w:val="uk-UA"/>
        </w:rPr>
        <w:t>Предмет дослідження:</w:t>
      </w:r>
      <w:r w:rsidRPr="003007FE">
        <w:rPr>
          <w:bCs/>
          <w:lang w:val="uk-UA"/>
        </w:rPr>
        <w:t xml:space="preserve"> педагогічні умови застосування розвивальних ігор як засобу інтелектуального розвитку дітей старшого дошкільного віку.</w:t>
      </w:r>
    </w:p>
    <w:p w14:paraId="1F28B5DB" w14:textId="77D54A61" w:rsidR="00C90654" w:rsidRPr="003007FE" w:rsidRDefault="00C90654" w:rsidP="00C90654">
      <w:pPr>
        <w:widowControl/>
        <w:autoSpaceDE/>
        <w:autoSpaceDN/>
        <w:spacing w:line="360" w:lineRule="auto"/>
        <w:ind w:firstLine="720"/>
        <w:jc w:val="both"/>
        <w:rPr>
          <w:bCs/>
          <w:lang w:val="uk-UA"/>
        </w:rPr>
      </w:pPr>
      <w:r w:rsidRPr="003007FE">
        <w:rPr>
          <w:bCs/>
          <w:lang w:val="uk-UA"/>
        </w:rPr>
        <w:t xml:space="preserve">Мета цієї роботи полягає в теоретичному і експериментальному дослідженні ефективності педагогічних умов використання розвивальних ігор для інтелектуального розвитку дітей старшого дошкільного віку. </w:t>
      </w:r>
    </w:p>
    <w:p w14:paraId="7D773FF7" w14:textId="77777777" w:rsidR="00C90654" w:rsidRPr="003007FE" w:rsidRDefault="00C90654" w:rsidP="00C90654">
      <w:pPr>
        <w:widowControl/>
        <w:autoSpaceDE/>
        <w:autoSpaceDN/>
        <w:spacing w:line="360" w:lineRule="auto"/>
        <w:ind w:firstLine="720"/>
        <w:jc w:val="both"/>
        <w:rPr>
          <w:bCs/>
          <w:lang w:val="uk-UA"/>
        </w:rPr>
      </w:pPr>
      <w:r w:rsidRPr="003007FE">
        <w:rPr>
          <w:bCs/>
          <w:lang w:val="uk-UA"/>
        </w:rPr>
        <w:t>Завдання магістерської роботи полягають у:</w:t>
      </w:r>
    </w:p>
    <w:p w14:paraId="62DDF3D2" w14:textId="77777777" w:rsidR="00C90654" w:rsidRPr="003007FE" w:rsidRDefault="00C90654" w:rsidP="00C90654">
      <w:pPr>
        <w:widowControl/>
        <w:numPr>
          <w:ilvl w:val="0"/>
          <w:numId w:val="20"/>
        </w:numPr>
        <w:autoSpaceDE/>
        <w:autoSpaceDN/>
        <w:spacing w:line="360" w:lineRule="auto"/>
        <w:jc w:val="both"/>
        <w:rPr>
          <w:bCs/>
          <w:lang w:val="uk-UA"/>
        </w:rPr>
      </w:pPr>
      <w:r w:rsidRPr="003007FE">
        <w:rPr>
          <w:bCs/>
          <w:lang w:val="uk-UA"/>
        </w:rPr>
        <w:t>Аналізі теоретичних засад проблеми використання розвивальних ігор для інтелектуального розвитку дітей старшого дошкільного віку;</w:t>
      </w:r>
    </w:p>
    <w:p w14:paraId="77DF9A53" w14:textId="77777777" w:rsidR="00C90654" w:rsidRPr="003007FE" w:rsidRDefault="00C90654" w:rsidP="00C90654">
      <w:pPr>
        <w:widowControl/>
        <w:numPr>
          <w:ilvl w:val="0"/>
          <w:numId w:val="20"/>
        </w:numPr>
        <w:autoSpaceDE/>
        <w:autoSpaceDN/>
        <w:spacing w:line="360" w:lineRule="auto"/>
        <w:jc w:val="both"/>
        <w:rPr>
          <w:bCs/>
          <w:lang w:val="uk-UA"/>
        </w:rPr>
      </w:pPr>
      <w:r w:rsidRPr="003007FE">
        <w:rPr>
          <w:bCs/>
          <w:lang w:val="uk-UA"/>
        </w:rPr>
        <w:lastRenderedPageBreak/>
        <w:t>Визначенні педагогічних умов, які сприяють ефективності застосування таких ігор у процесі навчання;</w:t>
      </w:r>
    </w:p>
    <w:p w14:paraId="58305697" w14:textId="77777777" w:rsidR="00C90654" w:rsidRPr="003007FE" w:rsidRDefault="00C90654" w:rsidP="00C90654">
      <w:pPr>
        <w:widowControl/>
        <w:numPr>
          <w:ilvl w:val="0"/>
          <w:numId w:val="20"/>
        </w:numPr>
        <w:autoSpaceDE/>
        <w:autoSpaceDN/>
        <w:spacing w:line="360" w:lineRule="auto"/>
        <w:jc w:val="both"/>
        <w:rPr>
          <w:bCs/>
          <w:lang w:val="uk-UA"/>
        </w:rPr>
      </w:pPr>
      <w:r w:rsidRPr="003007FE">
        <w:rPr>
          <w:bCs/>
          <w:lang w:val="uk-UA"/>
        </w:rPr>
        <w:t>Проведенні експериментального дослідження ефективності застосування розвивальних ігор;</w:t>
      </w:r>
    </w:p>
    <w:p w14:paraId="5176C32F" w14:textId="77777777" w:rsidR="00C90654" w:rsidRPr="003007FE" w:rsidRDefault="00C90654" w:rsidP="00C90654">
      <w:pPr>
        <w:widowControl/>
        <w:numPr>
          <w:ilvl w:val="0"/>
          <w:numId w:val="20"/>
        </w:numPr>
        <w:autoSpaceDE/>
        <w:autoSpaceDN/>
        <w:spacing w:line="360" w:lineRule="auto"/>
        <w:jc w:val="both"/>
        <w:rPr>
          <w:bCs/>
          <w:lang w:val="uk-UA"/>
        </w:rPr>
      </w:pPr>
      <w:r w:rsidRPr="003007FE">
        <w:rPr>
          <w:bCs/>
          <w:lang w:val="uk-UA"/>
        </w:rPr>
        <w:t>Розробці методичних рекомендацій щодо впровадження розвивальних ігор у практику роботи з дітьми старшого дошкільного віку.</w:t>
      </w:r>
    </w:p>
    <w:p w14:paraId="542AC43B" w14:textId="77777777" w:rsidR="00C90654" w:rsidRPr="003007FE" w:rsidRDefault="00C90654" w:rsidP="00C90654">
      <w:pPr>
        <w:widowControl/>
        <w:autoSpaceDE/>
        <w:autoSpaceDN/>
        <w:spacing w:line="360" w:lineRule="auto"/>
        <w:ind w:firstLine="720"/>
        <w:jc w:val="both"/>
        <w:rPr>
          <w:bCs/>
          <w:lang w:val="uk-UA"/>
        </w:rPr>
      </w:pPr>
      <w:r w:rsidRPr="003007FE">
        <w:rPr>
          <w:bCs/>
          <w:lang w:val="uk-UA"/>
        </w:rPr>
        <w:t>Дослідження має важливе значення для розвитку педагогічної практики, оскільки результати можуть бути використані для покращення процесу інтелектуального розвитку дітей дошкільного віку через інтерактивні ігрові методи. Вони також можуть послужити основою для подальших досліджень у цій галузі.</w:t>
      </w:r>
    </w:p>
    <w:p w14:paraId="642E4866" w14:textId="7B8CFB9B" w:rsidR="00C90654" w:rsidRPr="003007FE" w:rsidRDefault="00C90654" w:rsidP="00C90654">
      <w:pPr>
        <w:widowControl/>
        <w:autoSpaceDE/>
        <w:autoSpaceDN/>
        <w:spacing w:line="360" w:lineRule="auto"/>
        <w:ind w:firstLine="720"/>
        <w:jc w:val="both"/>
        <w:rPr>
          <w:bCs/>
          <w:lang w:val="uk-UA"/>
        </w:rPr>
      </w:pPr>
      <w:r w:rsidRPr="003007FE">
        <w:rPr>
          <w:b/>
          <w:bCs/>
          <w:lang w:val="uk-UA"/>
        </w:rPr>
        <w:t>Теоретичною основою</w:t>
      </w:r>
      <w:r w:rsidRPr="003007FE">
        <w:rPr>
          <w:bCs/>
          <w:lang w:val="uk-UA"/>
        </w:rPr>
        <w:t xml:space="preserve"> дослідження є сукупність наукових підходів, концепцій і теорій, які розкривають важливість гри як засобу розвитку, а також специфіку інтелектуального розвитку дітей старшого дошкільного віку. Основні теоретичні положення, на яких базується дослідження, включають: Б. Ананьєв, М. Бєляєв, Л. </w:t>
      </w:r>
      <w:proofErr w:type="spellStart"/>
      <w:r w:rsidRPr="003007FE">
        <w:rPr>
          <w:bCs/>
          <w:lang w:val="uk-UA"/>
        </w:rPr>
        <w:t>Божович</w:t>
      </w:r>
      <w:proofErr w:type="spellEnd"/>
      <w:r w:rsidRPr="003007FE">
        <w:rPr>
          <w:bCs/>
          <w:lang w:val="uk-UA"/>
        </w:rPr>
        <w:t xml:space="preserve">, Л. Виготський, В. Давидов, О. Леонтьєв, В. Лозова, Н. Морзе, В. Онищук, С. Рубінштейн, О. Савченко, І. Цвєтков, Г. </w:t>
      </w:r>
      <w:proofErr w:type="spellStart"/>
      <w:r w:rsidRPr="003007FE">
        <w:rPr>
          <w:bCs/>
          <w:lang w:val="uk-UA"/>
        </w:rPr>
        <w:t>Щукіна</w:t>
      </w:r>
      <w:proofErr w:type="spellEnd"/>
      <w:r w:rsidRPr="003007FE">
        <w:rPr>
          <w:bCs/>
          <w:lang w:val="uk-UA"/>
        </w:rPr>
        <w:t xml:space="preserve">, О. </w:t>
      </w:r>
      <w:proofErr w:type="spellStart"/>
      <w:r w:rsidRPr="003007FE">
        <w:rPr>
          <w:bCs/>
          <w:lang w:val="uk-UA"/>
        </w:rPr>
        <w:t>Усова</w:t>
      </w:r>
      <w:proofErr w:type="spellEnd"/>
      <w:r w:rsidRPr="003007FE">
        <w:rPr>
          <w:bCs/>
          <w:lang w:val="uk-UA"/>
        </w:rPr>
        <w:t xml:space="preserve">, Д. Ельконін, </w:t>
      </w:r>
    </w:p>
    <w:p w14:paraId="1A9BA61F" w14:textId="1D8EF81A" w:rsidR="00C90654" w:rsidRPr="003007FE" w:rsidRDefault="00C90654" w:rsidP="00C90654">
      <w:pPr>
        <w:widowControl/>
        <w:autoSpaceDE/>
        <w:autoSpaceDN/>
        <w:spacing w:line="360" w:lineRule="auto"/>
        <w:ind w:firstLine="720"/>
        <w:jc w:val="both"/>
        <w:rPr>
          <w:bCs/>
          <w:lang w:val="uk-UA"/>
        </w:rPr>
      </w:pPr>
      <w:r w:rsidRPr="003007FE">
        <w:rPr>
          <w:bCs/>
          <w:lang w:val="uk-UA"/>
        </w:rPr>
        <w:t xml:space="preserve">Для досягнення мети дослідження було використано комплекс методів, серед яких теоретичні та емпіричні. Теоретичні методи включають аналіз наукових джерел, порівняльний метод та вивчення педагогічних програм, що дозволяють розкрити теоретичні основи використання розвивальних ігор для інтелектуального розвитку дітей. Емпіричні методи включають спостереження за поведінкою дітей під час ігор, педагогічний експеримент, застосування тестів для оцінки розвитку когнітивних здібностей, а також анкетування педагогів для збору відгуків про ефективність використання ігор у навчальному процесі. Ці методи дають </w:t>
      </w:r>
      <w:r w:rsidRPr="003007FE">
        <w:rPr>
          <w:bCs/>
          <w:lang w:val="uk-UA"/>
        </w:rPr>
        <w:lastRenderedPageBreak/>
        <w:t>можливість комплексно оцінити вплив розвивальних ігор на інтелектуальний розвиток дітей старшого дошкільного віку.</w:t>
      </w:r>
    </w:p>
    <w:p w14:paraId="1DCDC4CB" w14:textId="6C1DB81B" w:rsidR="00C90654" w:rsidRPr="003007FE" w:rsidRDefault="00C90654" w:rsidP="00C90654">
      <w:pPr>
        <w:widowControl/>
        <w:autoSpaceDE/>
        <w:autoSpaceDN/>
        <w:spacing w:line="360" w:lineRule="auto"/>
        <w:ind w:firstLine="720"/>
        <w:jc w:val="both"/>
        <w:rPr>
          <w:bCs/>
          <w:lang w:val="uk-UA"/>
        </w:rPr>
      </w:pPr>
      <w:r w:rsidRPr="003007FE">
        <w:rPr>
          <w:bCs/>
          <w:lang w:val="uk-UA"/>
        </w:rPr>
        <w:t>Практичне значення дослідження полягає в розробці рекомендацій щодо ефективного використання розвивальних ігор у педагогічній практиці для інтелектуального розвитку дітей старшого дошкільного віку. Результати експериментального дослідження можуть бути впроваджені в діяльність ЗДЛ, що дозволить педагогам застосовувати інноваційні методи для стимулювання пізнавальної активності дітей, розвитку їхніх когнітивних навичок і творчих здібностей. Крім того, матеріали дослідження можуть стати основою для подальших наукових розробок і вдосконалення програм з дошкільної освіти.</w:t>
      </w:r>
    </w:p>
    <w:p w14:paraId="2C3C3EBB" w14:textId="77777777" w:rsidR="00C90654" w:rsidRPr="003007FE" w:rsidRDefault="00C90654" w:rsidP="00C90654">
      <w:pPr>
        <w:widowControl/>
        <w:autoSpaceDE/>
        <w:autoSpaceDN/>
        <w:spacing w:line="360" w:lineRule="auto"/>
        <w:ind w:firstLine="720"/>
        <w:jc w:val="both"/>
        <w:rPr>
          <w:bCs/>
          <w:lang w:val="uk-UA"/>
        </w:rPr>
      </w:pPr>
      <w:r w:rsidRPr="003007FE">
        <w:rPr>
          <w:bCs/>
          <w:lang w:val="uk-UA"/>
        </w:rPr>
        <w:t>Структура роботи:</w:t>
      </w:r>
      <w:r w:rsidRPr="003007FE">
        <w:rPr>
          <w:b/>
          <w:bCs/>
          <w:lang w:val="uk-UA"/>
        </w:rPr>
        <w:t xml:space="preserve"> </w:t>
      </w:r>
      <w:r w:rsidRPr="003007FE">
        <w:rPr>
          <w:bCs/>
          <w:lang w:val="uk-UA"/>
        </w:rPr>
        <w:t>Магістерська робота складається зі вступу, двох розділів, висновків, списку використаних джерел і додатків.</w:t>
      </w:r>
    </w:p>
    <w:p w14:paraId="0F23B317" w14:textId="77777777" w:rsidR="00C90654" w:rsidRPr="003007FE" w:rsidRDefault="00C90654" w:rsidP="00C90654">
      <w:pPr>
        <w:widowControl/>
        <w:autoSpaceDE/>
        <w:autoSpaceDN/>
        <w:spacing w:line="360" w:lineRule="auto"/>
        <w:ind w:firstLine="720"/>
        <w:jc w:val="both"/>
        <w:rPr>
          <w:bCs/>
          <w:lang w:val="uk-UA"/>
        </w:rPr>
      </w:pPr>
    </w:p>
    <w:p w14:paraId="6EB04B73" w14:textId="77777777" w:rsidR="00C90654" w:rsidRPr="003007FE" w:rsidRDefault="00C90654">
      <w:pPr>
        <w:widowControl/>
        <w:autoSpaceDE/>
        <w:autoSpaceDN/>
        <w:spacing w:line="360" w:lineRule="auto"/>
        <w:ind w:firstLine="720"/>
        <w:jc w:val="both"/>
        <w:rPr>
          <w:lang w:val="uk-UA"/>
        </w:rPr>
      </w:pPr>
      <w:r w:rsidRPr="003007FE">
        <w:rPr>
          <w:lang w:val="uk-UA"/>
        </w:rPr>
        <w:br w:type="page"/>
      </w:r>
    </w:p>
    <w:p w14:paraId="2891678E" w14:textId="7A036115" w:rsidR="00012E7B" w:rsidRPr="003007FE" w:rsidRDefault="00012E7B" w:rsidP="00012E7B">
      <w:pPr>
        <w:widowControl/>
        <w:autoSpaceDE/>
        <w:autoSpaceDN/>
        <w:spacing w:line="360" w:lineRule="auto"/>
        <w:jc w:val="center"/>
        <w:rPr>
          <w:bCs/>
          <w:lang w:val="uk-UA"/>
        </w:rPr>
      </w:pPr>
      <w:r w:rsidRPr="003007FE">
        <w:rPr>
          <w:bCs/>
          <w:lang w:val="uk-UA"/>
        </w:rPr>
        <w:lastRenderedPageBreak/>
        <w:t>РОЗДІЛ 1</w:t>
      </w:r>
    </w:p>
    <w:p w14:paraId="7BE21698" w14:textId="3339C42A" w:rsidR="00012E7B" w:rsidRPr="003007FE" w:rsidRDefault="00012E7B" w:rsidP="00012E7B">
      <w:pPr>
        <w:widowControl/>
        <w:autoSpaceDE/>
        <w:autoSpaceDN/>
        <w:spacing w:line="360" w:lineRule="auto"/>
        <w:jc w:val="center"/>
        <w:rPr>
          <w:bCs/>
          <w:iCs/>
          <w:lang w:val="uk-UA"/>
        </w:rPr>
      </w:pPr>
      <w:r w:rsidRPr="003007FE">
        <w:rPr>
          <w:bCs/>
          <w:lang w:val="uk-UA"/>
        </w:rPr>
        <w:t xml:space="preserve">ТЕОРЕТИЧНІ ОСНОВИ ПРОБЛЕМИ ВИКОРИСТАННЯ </w:t>
      </w:r>
      <w:r w:rsidRPr="003007FE">
        <w:rPr>
          <w:bCs/>
          <w:iCs/>
          <w:lang w:val="uk-UA"/>
        </w:rPr>
        <w:t>РОЗВИВАЛЬНИХ ІГОР ЯК ЗАСОБУ ІНТЕЛЕКТУАЛЬНОГО РОЗВИТКУ ДІТЕЙ СТАРШОГО ДОШКІЛЬНОГО ВІКУ</w:t>
      </w:r>
    </w:p>
    <w:p w14:paraId="247CE8BA" w14:textId="2306F845" w:rsidR="00F21223" w:rsidRPr="003007FE" w:rsidRDefault="00012E7B" w:rsidP="00012E7B">
      <w:pPr>
        <w:pStyle w:val="a7"/>
        <w:widowControl/>
        <w:numPr>
          <w:ilvl w:val="1"/>
          <w:numId w:val="2"/>
        </w:numPr>
        <w:autoSpaceDE/>
        <w:autoSpaceDN/>
        <w:spacing w:line="360" w:lineRule="auto"/>
        <w:ind w:left="0" w:firstLine="0"/>
        <w:jc w:val="center"/>
        <w:rPr>
          <w:bCs/>
          <w:lang w:val="uk-UA"/>
        </w:rPr>
      </w:pPr>
      <w:r w:rsidRPr="003007FE">
        <w:rPr>
          <w:bCs/>
          <w:lang w:val="uk-UA"/>
        </w:rPr>
        <w:t>Проблема гри у психолого-педагогічній літературі</w:t>
      </w:r>
    </w:p>
    <w:p w14:paraId="6369A277"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p>
    <w:p w14:paraId="524D6039" w14:textId="374B6B8C"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Психологи здавна вивчають ігри дітей і дорослих, відшукуючи їх функції специфічне зміст порівнюючи з іншими видами діяльності. Необхідність у грі іноді пояснюють, як необхідність дати вихід надмірної життєву силу.</w:t>
      </w:r>
    </w:p>
    <w:p w14:paraId="7D714E0F"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Інше трактування природи, ігри – задоволення потреб у відпочинку. Жива істота, граючи, своєрідним чином тренується, чому–небудь навчається. Гра може бути зумовлена потребою в лідерстві змаганні. Можна розглядати гру і як компенсує діяльність, що в символічній формі дає можливість задовольнити нездійснені бажання.</w:t>
      </w:r>
    </w:p>
    <w:p w14:paraId="08C142FD" w14:textId="67551EC5" w:rsidR="00012E7B" w:rsidRPr="003007FE" w:rsidRDefault="00BA59AF"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Не можна не зазначити, що Й. </w:t>
      </w:r>
      <w:proofErr w:type="spellStart"/>
      <w:r w:rsidRPr="003007FE">
        <w:rPr>
          <w:rFonts w:eastAsia="Times New Roman" w:cs="Times New Roman"/>
          <w:spacing w:val="-4"/>
          <w:szCs w:val="28"/>
          <w:lang w:val="uk-UA" w:eastAsia="ru-RU"/>
        </w:rPr>
        <w:t>Гейзінга</w:t>
      </w:r>
      <w:proofErr w:type="spellEnd"/>
      <w:r w:rsidRPr="003007FE">
        <w:rPr>
          <w:rFonts w:eastAsia="Times New Roman" w:cs="Times New Roman"/>
          <w:spacing w:val="-4"/>
          <w:szCs w:val="28"/>
          <w:lang w:val="uk-UA" w:eastAsia="ru-RU"/>
        </w:rPr>
        <w:t xml:space="preserve"> в своєму класичному творі "</w:t>
      </w:r>
      <w:proofErr w:type="spellStart"/>
      <w:r w:rsidRPr="003007FE">
        <w:rPr>
          <w:rFonts w:eastAsia="Times New Roman" w:cs="Times New Roman"/>
          <w:spacing w:val="-4"/>
          <w:szCs w:val="28"/>
          <w:lang w:val="uk-UA" w:eastAsia="ru-RU"/>
        </w:rPr>
        <w:t>Гомо</w:t>
      </w:r>
      <w:proofErr w:type="spellEnd"/>
      <w:r w:rsidRPr="003007FE">
        <w:rPr>
          <w:rFonts w:eastAsia="Times New Roman" w:cs="Times New Roman"/>
          <w:spacing w:val="-4"/>
          <w:szCs w:val="28"/>
          <w:lang w:val="uk-UA" w:eastAsia="ru-RU"/>
        </w:rPr>
        <w:t xml:space="preserve"> </w:t>
      </w:r>
      <w:proofErr w:type="spellStart"/>
      <w:r w:rsidRPr="003007FE">
        <w:rPr>
          <w:rFonts w:eastAsia="Times New Roman" w:cs="Times New Roman"/>
          <w:spacing w:val="-4"/>
          <w:szCs w:val="28"/>
          <w:lang w:val="uk-UA" w:eastAsia="ru-RU"/>
        </w:rPr>
        <w:t>Люденс</w:t>
      </w:r>
      <w:proofErr w:type="spellEnd"/>
      <w:r w:rsidRPr="003007FE">
        <w:rPr>
          <w:rFonts w:eastAsia="Times New Roman" w:cs="Times New Roman"/>
          <w:spacing w:val="-4"/>
          <w:szCs w:val="28"/>
          <w:lang w:val="uk-UA" w:eastAsia="ru-RU"/>
        </w:rPr>
        <w:t xml:space="preserve">" підкреслює важливість гри для людини як виду діяльності, яка не має матеріальної основи, але здатна виходити за межі фізичного існування. Спираючись на ці концепції, ми вважаємо, що гра є фундаментальною частиною розвитку дитячої особистості, адже вона формує уявлення дитини про навколишній світ та допомагає зрозуміти його сутність. У процесі гри дитина вчиться взаємодіяти з оточенням, виявляти ініціативу та розвивати творчі здібності. </w:t>
      </w:r>
      <w:r w:rsidR="00012E7B" w:rsidRPr="003007FE">
        <w:rPr>
          <w:rFonts w:eastAsia="Times New Roman" w:cs="Times New Roman"/>
          <w:spacing w:val="-4"/>
          <w:szCs w:val="28"/>
          <w:lang w:val="uk-UA" w:eastAsia="ru-RU"/>
        </w:rPr>
        <w:t>Вже в світі тварин вона руйнує межі фізичного існування. "Тварини можуть грати, значить, вони вже де більше, ніж просто механізми. Ми граємо, і ми знаємо, що ми граємо, значить, ми більше ніж просто розумні істоти, тому що гра – заняття дуже розумна. "З точки зору лінійного детермінованого світу, гру можна розглядати тільки як надмірність, яка не спирається на будь–який традиційний фундамент.</w:t>
      </w:r>
    </w:p>
    <w:p w14:paraId="79339C07"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Гра– це діяльність, яка відрізняється від повсякденних буденних дій. Людство знову і знову створює свій вигаданий світ, нове буття, яке існує поряд </w:t>
      </w:r>
      <w:r w:rsidRPr="003007FE">
        <w:rPr>
          <w:rFonts w:eastAsia="Times New Roman" w:cs="Times New Roman"/>
          <w:spacing w:val="-4"/>
          <w:szCs w:val="28"/>
          <w:lang w:val="uk-UA" w:eastAsia="ru-RU"/>
        </w:rPr>
        <w:lastRenderedPageBreak/>
        <w:t>з світом натуральним, світом природи. Узи, які пов'язують гру і красу дуже тісні і різноманітні. Будь–яка гра, це, насамперед вільна, вільна діяльність.</w:t>
      </w:r>
    </w:p>
    <w:p w14:paraId="4BF5BA9E"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Гра протікає заради неї самої, заради задоволення, що виникає в самому процесі виконання ігрового дії.</w:t>
      </w:r>
    </w:p>
    <w:p w14:paraId="2D0525D4"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Гра – це діяльність, яка зображує ставлення особистості до світу, що її оточує.</w:t>
      </w:r>
    </w:p>
    <w:p w14:paraId="3988F51B"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Саме у світі вперше формується необхідність впливу на оточення, змінити його, коли в людини виникає бажання, яке неможливо відразу реалізувати створюються передумови ігрової діяльності.</w:t>
      </w:r>
    </w:p>
    <w:p w14:paraId="562FE466"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Самостійність людини в середині ігрового сюжету безмежна, вона може повертатися в минуле, заглядати в майбутнє, багаторазово повторювати одне й те саме діяння, яке приносить і задоволення, дає можливість відчути себе значущим, всемогутнім, бажаним. [16 с. 218].</w:t>
      </w:r>
    </w:p>
    <w:p w14:paraId="065A03DC"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У грі дитина не навчається жити, а живе своєї істинної, самостійним життям.</w:t>
      </w:r>
    </w:p>
    <w:p w14:paraId="4652CA7D"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Гра найбільш емоційна, барвиста для дошкільнят. Дуже вірно підкреслив відомий дослідник дитячої гри Д. Б. </w:t>
      </w:r>
      <w:proofErr w:type="spellStart"/>
      <w:r w:rsidRPr="003007FE">
        <w:rPr>
          <w:rFonts w:eastAsia="Times New Roman" w:cs="Times New Roman"/>
          <w:spacing w:val="-4"/>
          <w:szCs w:val="28"/>
          <w:lang w:val="uk-UA" w:eastAsia="ru-RU"/>
        </w:rPr>
        <w:t>Элоконин</w:t>
      </w:r>
      <w:proofErr w:type="spellEnd"/>
      <w:r w:rsidRPr="003007FE">
        <w:rPr>
          <w:rFonts w:eastAsia="Times New Roman" w:cs="Times New Roman"/>
          <w:spacing w:val="-4"/>
          <w:szCs w:val="28"/>
          <w:lang w:val="uk-UA" w:eastAsia="ru-RU"/>
        </w:rPr>
        <w:t xml:space="preserve">, у грі інтелект прямує за </w:t>
      </w:r>
      <w:proofErr w:type="spellStart"/>
      <w:r w:rsidRPr="003007FE">
        <w:rPr>
          <w:rFonts w:eastAsia="Times New Roman" w:cs="Times New Roman"/>
          <w:spacing w:val="-4"/>
          <w:szCs w:val="28"/>
          <w:lang w:val="uk-UA" w:eastAsia="ru-RU"/>
        </w:rPr>
        <w:t>емоційно</w:t>
      </w:r>
      <w:proofErr w:type="spellEnd"/>
      <w:r w:rsidRPr="003007FE">
        <w:rPr>
          <w:rFonts w:eastAsia="Times New Roman" w:cs="Times New Roman"/>
          <w:spacing w:val="-4"/>
          <w:szCs w:val="28"/>
          <w:lang w:val="uk-UA" w:eastAsia="ru-RU"/>
        </w:rPr>
        <w:t xml:space="preserve"> дієвим переживанням, функції дорослого сприймаються, насамперед, </w:t>
      </w:r>
      <w:proofErr w:type="spellStart"/>
      <w:r w:rsidRPr="003007FE">
        <w:rPr>
          <w:rFonts w:eastAsia="Times New Roman" w:cs="Times New Roman"/>
          <w:spacing w:val="-4"/>
          <w:szCs w:val="28"/>
          <w:lang w:val="uk-UA" w:eastAsia="ru-RU"/>
        </w:rPr>
        <w:t>емоційно</w:t>
      </w:r>
      <w:proofErr w:type="spellEnd"/>
      <w:r w:rsidRPr="003007FE">
        <w:rPr>
          <w:rFonts w:eastAsia="Times New Roman" w:cs="Times New Roman"/>
          <w:spacing w:val="-4"/>
          <w:szCs w:val="28"/>
          <w:lang w:val="uk-UA" w:eastAsia="ru-RU"/>
        </w:rPr>
        <w:t xml:space="preserve">, відбувається первинно </w:t>
      </w:r>
      <w:proofErr w:type="spellStart"/>
      <w:r w:rsidRPr="003007FE">
        <w:rPr>
          <w:rFonts w:eastAsia="Times New Roman" w:cs="Times New Roman"/>
          <w:spacing w:val="-4"/>
          <w:szCs w:val="28"/>
          <w:lang w:val="uk-UA" w:eastAsia="ru-RU"/>
        </w:rPr>
        <w:t>емоційно</w:t>
      </w:r>
      <w:proofErr w:type="spellEnd"/>
      <w:r w:rsidRPr="003007FE">
        <w:rPr>
          <w:rFonts w:eastAsia="Times New Roman" w:cs="Times New Roman"/>
          <w:spacing w:val="-4"/>
          <w:szCs w:val="28"/>
          <w:lang w:val="uk-UA" w:eastAsia="ru-RU"/>
        </w:rPr>
        <w:t>–дієва орієнтація в змісті людської діяльності.</w:t>
      </w:r>
    </w:p>
    <w:p w14:paraId="712F06C2"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Значення ігри для формування особистості важко переоцінити. Не випадково Л. С. Виготський називає гру "дев'ятим валом дитячого розвитку".</w:t>
      </w:r>
    </w:p>
    <w:p w14:paraId="34232927"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У грі як у майбутньої діяльності дошкільника здійснюються вчинки, до яких він буде здатний в реальному поведінці лише через деякий час.</w:t>
      </w:r>
    </w:p>
    <w:p w14:paraId="43EE8D91"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Здійснюючи вчинок, навіть якщо цей вчинок програє, дитина не знає нового переживання, яке пов'язане з виконанням емоційного пориву, який відразу був реалізований у дії цього вчинку.[4 c. 307]</w:t>
      </w:r>
    </w:p>
    <w:p w14:paraId="31B9C9B2"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Гра значень і </w:t>
      </w:r>
      <w:proofErr w:type="spellStart"/>
      <w:r w:rsidRPr="003007FE">
        <w:rPr>
          <w:rFonts w:eastAsia="Times New Roman" w:cs="Times New Roman"/>
          <w:spacing w:val="-4"/>
          <w:szCs w:val="28"/>
          <w:lang w:val="uk-UA" w:eastAsia="ru-RU"/>
        </w:rPr>
        <w:t>мовна</w:t>
      </w:r>
      <w:proofErr w:type="spellEnd"/>
      <w:r w:rsidRPr="003007FE">
        <w:rPr>
          <w:rFonts w:eastAsia="Times New Roman" w:cs="Times New Roman"/>
          <w:spacing w:val="-4"/>
          <w:szCs w:val="28"/>
          <w:lang w:val="uk-UA" w:eastAsia="ru-RU"/>
        </w:rPr>
        <w:t xml:space="preserve"> діяльність інтуїція, фантазія, мислення. Ігрова діяльність будується таким чином, що в результаті виникає уявна ситуація. </w:t>
      </w:r>
      <w:r w:rsidRPr="003007FE">
        <w:rPr>
          <w:rFonts w:eastAsia="Times New Roman" w:cs="Times New Roman"/>
          <w:spacing w:val="-4"/>
          <w:szCs w:val="28"/>
          <w:lang w:val="uk-UA" w:eastAsia="ru-RU"/>
        </w:rPr>
        <w:lastRenderedPageBreak/>
        <w:t>Елементарні функції ігри готуються в предметних діях. Передмовою гри стає здатність, перенесення одних функцій предмета на інші. Вона починається тоді, коли думки відділяються від речі, коли дитина звільняється від жорстокого поля сприйняття.</w:t>
      </w:r>
    </w:p>
    <w:p w14:paraId="3F7B7939"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Гра у вигаданій ситуації звільняє від ситуативної зв'язку. У грі дитина навчається діяти в ситуації, яка вимагає пізнання, а не тільки безпосередньо </w:t>
      </w:r>
      <w:proofErr w:type="spellStart"/>
      <w:r w:rsidRPr="003007FE">
        <w:rPr>
          <w:rFonts w:eastAsia="Times New Roman" w:cs="Times New Roman"/>
          <w:spacing w:val="-4"/>
          <w:szCs w:val="28"/>
          <w:lang w:val="uk-UA" w:eastAsia="ru-RU"/>
        </w:rPr>
        <w:t>переживається</w:t>
      </w:r>
      <w:proofErr w:type="spellEnd"/>
      <w:r w:rsidRPr="003007FE">
        <w:rPr>
          <w:rFonts w:eastAsia="Times New Roman" w:cs="Times New Roman"/>
          <w:spacing w:val="-4"/>
          <w:szCs w:val="28"/>
          <w:lang w:val="uk-UA" w:eastAsia="ru-RU"/>
        </w:rPr>
        <w:t>. Дія у вигаданій ситуації призводить до того, що дитина вчиться керувати не тільки сприйняттям предмета або реальних обставин, а і сенсом ситуації, її значенням. Виникає нова якість ставлення людини до світу: дитина вже бачить навколишню дійсність, що не тільки має різноманітне забарвлення, різноманіття форм, але і знання і сенс.</w:t>
      </w:r>
    </w:p>
    <w:p w14:paraId="7EE64516"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Випадковий предмет, який дитина подвоює на конкретну річ і її уявне значення, уявну функцію стає символом. Дитина може будь–який предмет </w:t>
      </w:r>
      <w:proofErr w:type="spellStart"/>
      <w:r w:rsidRPr="003007FE">
        <w:rPr>
          <w:rFonts w:eastAsia="Times New Roman" w:cs="Times New Roman"/>
          <w:spacing w:val="-4"/>
          <w:szCs w:val="28"/>
          <w:lang w:val="uk-UA" w:eastAsia="ru-RU"/>
        </w:rPr>
        <w:t>перезаснувати</w:t>
      </w:r>
      <w:proofErr w:type="spellEnd"/>
      <w:r w:rsidRPr="003007FE">
        <w:rPr>
          <w:rFonts w:eastAsia="Times New Roman" w:cs="Times New Roman"/>
          <w:spacing w:val="-4"/>
          <w:szCs w:val="28"/>
          <w:lang w:val="uk-UA" w:eastAsia="ru-RU"/>
        </w:rPr>
        <w:t xml:space="preserve"> на що завгодно, він стає першим матеріалом для уяви. Дошкільнятам дуже важко відірвати свою думку від речі, тому він повинен мати опору в інший речі, для того, щоб уявити собі коня, йому необхідно знайти палицю, як точку опори. У цьому символізує дії відбувається взаємне проникнення, переживання і фантазія.</w:t>
      </w:r>
    </w:p>
    <w:p w14:paraId="62F564D6"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Свідомість дитини відокремлює образ реальної палички, яка вимагає реальних дій з нею. Однак мотивація ігрового дії це зовсім незалежно від об'єктивного результату.</w:t>
      </w:r>
    </w:p>
    <w:p w14:paraId="7B2A4BB7"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Головний мотив класичної гри лежить не в результаті дії, а в самому процесі, в дії, яке приносить дитині насолоду.</w:t>
      </w:r>
    </w:p>
    <w:p w14:paraId="20A7B3DA"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Паличка має певне значення, яке в новому дії набуває для дитини нового, особливого ігрового змісту. Дитяча фантазія народжується в грі, яка стимулює цей творчий шлях, створення власної особливої реальності, свого життєвого світу.</w:t>
      </w:r>
    </w:p>
    <w:p w14:paraId="5CAB7C26"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На ранніх етапах розвитку гра коштує дуже близько до практичної діяльності. У практичному підставі дій з оточуючими предметами, коли </w:t>
      </w:r>
      <w:r w:rsidRPr="003007FE">
        <w:rPr>
          <w:rFonts w:eastAsia="Times New Roman" w:cs="Times New Roman"/>
          <w:spacing w:val="-4"/>
          <w:szCs w:val="28"/>
          <w:lang w:val="uk-UA" w:eastAsia="ru-RU"/>
        </w:rPr>
        <w:lastRenderedPageBreak/>
        <w:t>дитина осмислює, що вона годує ляльку порожній ложкою, уява вже приймає участь, хоча розгорнутого ігрового перетворення предметів ще не спостерігається.</w:t>
      </w:r>
    </w:p>
    <w:p w14:paraId="39C6A25C"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Для дошкільнят основна лінія розвитку лежить у формуванні </w:t>
      </w:r>
      <w:proofErr w:type="spellStart"/>
      <w:r w:rsidRPr="003007FE">
        <w:rPr>
          <w:rFonts w:eastAsia="Times New Roman" w:cs="Times New Roman"/>
          <w:spacing w:val="-4"/>
          <w:szCs w:val="28"/>
          <w:lang w:val="uk-UA" w:eastAsia="ru-RU"/>
        </w:rPr>
        <w:t>непредметных</w:t>
      </w:r>
      <w:proofErr w:type="spellEnd"/>
      <w:r w:rsidRPr="003007FE">
        <w:rPr>
          <w:rFonts w:eastAsia="Times New Roman" w:cs="Times New Roman"/>
          <w:spacing w:val="-4"/>
          <w:szCs w:val="28"/>
          <w:lang w:val="uk-UA" w:eastAsia="ru-RU"/>
        </w:rPr>
        <w:t xml:space="preserve"> дій, а гра виникає, як завислий процес.</w:t>
      </w:r>
    </w:p>
    <w:p w14:paraId="144F741F"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З роками, коли ці види діяльності міняються місцями, гра стає ведучою, пануючою формою будови власного світу. [9; с. 239]</w:t>
      </w:r>
    </w:p>
    <w:p w14:paraId="472694CA"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Не вигравати, а грати – такою є загальна формула, мотивація дитячої гри. (О. М. Леонтьєв)</w:t>
      </w:r>
    </w:p>
    <w:p w14:paraId="2E26E6D2"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Дитина може опанувати широким, безпосередньо недоступним йому колом дійсності тільки в грі, в ігровій формі. В цей процес освоєння минулого світу через ігрові дії в цьому світі, включені як ігровий свідомість, так і ігрове невідоме.</w:t>
      </w:r>
    </w:p>
    <w:p w14:paraId="2571CD2C"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Гра – творча діяльність, і як кожне даний творчість не може здійснюватися без інтуїції.</w:t>
      </w:r>
    </w:p>
    <w:p w14:paraId="19D8E462"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Інтуїція, у перекладі з латинського – споглядання, розсуд, бачення. Основний показник інтуїції "згорнутий" сприйняття ситуації в цілому, безпосередньо – </w:t>
      </w:r>
      <w:proofErr w:type="spellStart"/>
      <w:r w:rsidRPr="003007FE">
        <w:rPr>
          <w:rFonts w:eastAsia="Times New Roman" w:cs="Times New Roman"/>
          <w:spacing w:val="-4"/>
          <w:szCs w:val="28"/>
          <w:lang w:val="uk-UA" w:eastAsia="ru-RU"/>
        </w:rPr>
        <w:t>емоційно</w:t>
      </w:r>
      <w:proofErr w:type="spellEnd"/>
      <w:r w:rsidRPr="003007FE">
        <w:rPr>
          <w:rFonts w:eastAsia="Times New Roman" w:cs="Times New Roman"/>
          <w:spacing w:val="-4"/>
          <w:szCs w:val="28"/>
          <w:lang w:val="uk-UA" w:eastAsia="ru-RU"/>
        </w:rPr>
        <w:t>, образно. [13; с.3]</w:t>
      </w:r>
    </w:p>
    <w:p w14:paraId="30BE3D73"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У грі формуються всі сторони особистості дитини, відбувається значна зміна в його психіці, кваліфікаційні до переходу в нову, більш високу стадію розвитку. Цим пояснюються величезні виховні можливості гри, яку психологи вважають провідною діяльністю дошкільнят.</w:t>
      </w:r>
    </w:p>
    <w:p w14:paraId="0D4820F3"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Особливе місце займають ігри, які створюються самими дітьми, – їх називають творчими, або сюжетно – рольовими. У цих іграх дошкільнята відтворюють у ролях все те, що вони бачать навколо себе в житті і діяльності дорослих. Творча гра найбільш повно формує особистість дитини, тому є важливим засобом виховання.</w:t>
      </w:r>
    </w:p>
    <w:p w14:paraId="2324B849"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Гра – відображення життя. Тут все "ніби", тобто, але в цій умовній обстановці, яка створюється уявою дитини, багато справжнього: дії грають </w:t>
      </w:r>
      <w:r w:rsidRPr="003007FE">
        <w:rPr>
          <w:rFonts w:eastAsia="Times New Roman" w:cs="Times New Roman"/>
          <w:spacing w:val="-4"/>
          <w:szCs w:val="28"/>
          <w:lang w:val="uk-UA" w:eastAsia="ru-RU"/>
        </w:rPr>
        <w:lastRenderedPageBreak/>
        <w:t>завжди реальні, їх почуття, переживання справжні, щирі. Дитина знає, що лялька і ведмедик – тільки іграшки, але любить їх, як живих, розуміє, що він не "</w:t>
      </w:r>
      <w:proofErr w:type="spellStart"/>
      <w:r w:rsidRPr="003007FE">
        <w:rPr>
          <w:rFonts w:eastAsia="Times New Roman" w:cs="Times New Roman"/>
          <w:spacing w:val="-4"/>
          <w:szCs w:val="28"/>
          <w:lang w:val="uk-UA" w:eastAsia="ru-RU"/>
        </w:rPr>
        <w:t>поправдашний</w:t>
      </w:r>
      <w:proofErr w:type="spellEnd"/>
      <w:r w:rsidRPr="003007FE">
        <w:rPr>
          <w:rFonts w:eastAsia="Times New Roman" w:cs="Times New Roman"/>
          <w:spacing w:val="-4"/>
          <w:szCs w:val="28"/>
          <w:lang w:val="uk-UA" w:eastAsia="ru-RU"/>
        </w:rPr>
        <w:t>" льотчик, або моряк, але відчуває себе відважним пілотом, хоробрим моряком, який не боїться небезпеки, за цим пишається своєю перемогою.</w:t>
      </w:r>
    </w:p>
    <w:p w14:paraId="52BE903A"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Наслідування дорослим у грі пов'язано з роботою уяви. Дитина не копіює дійсність, він комбінує різні враження життя з особистим досвідом.</w:t>
      </w:r>
    </w:p>
    <w:p w14:paraId="73AFD463"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Дитяча творчість проявляється в задумі ігри і пошуку коштів в його реалізації. Скільки вигадки потрібно, щоб вирішити, в яке подорож відправиться, який спорудити корабель або літак, яке підготувати обладнання! У грі діти одночасно виступають як драматурги, </w:t>
      </w:r>
      <w:proofErr w:type="spellStart"/>
      <w:r w:rsidRPr="003007FE">
        <w:rPr>
          <w:rFonts w:eastAsia="Times New Roman" w:cs="Times New Roman"/>
          <w:spacing w:val="-4"/>
          <w:szCs w:val="28"/>
          <w:lang w:val="uk-UA" w:eastAsia="ru-RU"/>
        </w:rPr>
        <w:t>бутафоры</w:t>
      </w:r>
      <w:proofErr w:type="spellEnd"/>
      <w:r w:rsidRPr="003007FE">
        <w:rPr>
          <w:rFonts w:eastAsia="Times New Roman" w:cs="Times New Roman"/>
          <w:spacing w:val="-4"/>
          <w:szCs w:val="28"/>
          <w:lang w:val="uk-UA" w:eastAsia="ru-RU"/>
        </w:rPr>
        <w:t>, декоратори, актори. Однак вони не виношують свій задум, не готуються тривалий час до виконання ролі як актори. Вони грають для себе, висловлюючи власні мрії і сподівання, думки і почуття, які володіють ними зараз.</w:t>
      </w:r>
    </w:p>
    <w:p w14:paraId="3B73D991"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З цього гра – завжди імпровізація [23; с. 13–15]</w:t>
      </w:r>
    </w:p>
    <w:p w14:paraId="666E7667"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Гра – самостійна діяльність, в якій діти вперше вступають в спілкування з однолітками. Їх об'єднує єдина мета, спільні зусилля до її досягнення, загальні інтереси і переживання.</w:t>
      </w:r>
    </w:p>
    <w:p w14:paraId="36C12862"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Діти самі вибирають гру, самі організовують її. Але в теж час не в якій іншій діяльності немає таких суворих правил, такий обумовленості поведінки, як тут. З цього гра привчає дітей підпорядковувати свої дії і думки певної мети, допомагає виховувати цілеспрямованість.</w:t>
      </w:r>
    </w:p>
    <w:p w14:paraId="2B36FEB6" w14:textId="77777777" w:rsidR="00012E7B" w:rsidRPr="003007FE" w:rsidRDefault="00012E7B"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У грі дитина починає відчувати себе членом колективу, справедливо оцінювати дії і вчинки своїх товаришів і свої власні. Завдання вихователя полягає в тому, щоб зосередити увагу грають на таких цілях, які викликали б спільність почуттів і дій, сприяти встановленню між дітьми відносин, заснованих на дружбу, справедливості, взаємної відповідальності. [19 с. 7–8]</w:t>
      </w:r>
    </w:p>
    <w:p w14:paraId="77A88018"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Розрізняють три генетично змінюють один одного і співіснують впродовж всього життєвого шляху виду діяльності: гру, вчення і працю. Вони </w:t>
      </w:r>
      <w:r w:rsidRPr="003007FE">
        <w:rPr>
          <w:rFonts w:eastAsia="Times New Roman" w:cs="Times New Roman"/>
          <w:bCs/>
          <w:spacing w:val="-4"/>
          <w:szCs w:val="28"/>
          <w:lang w:val="uk-UA" w:eastAsia="ru-RU"/>
        </w:rPr>
        <w:lastRenderedPageBreak/>
        <w:t>розрізняються за кінцевими результатами продукту (діяльності), по організації, щодо особливостей мотивації.</w:t>
      </w:r>
    </w:p>
    <w:p w14:paraId="1647030B"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Основним видом діяльності людини є праця. Кінцевий результат праці – створення суспільно значущої продукту. Це може бути врожай, вирощений колгоспником, сталь, виплавлена сталеваром, наукове відкриття вченого, урок, проведений вчителем.</w:t>
      </w:r>
    </w:p>
    <w:p w14:paraId="3D4C8D3F"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Гра не створює суспільно значущої продукту. У грі починається формування особи як суб'єкта діяльності, і в цьому її величезна, виняткове значення.</w:t>
      </w:r>
    </w:p>
    <w:p w14:paraId="3CD371F8"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В психічному розвитку дитини гра виступає, насамперед, як засіб оволодіння світом дорослих. У ній на досягнутому дитиною рівня психічного розвитку відбувається освоєння об'єктивного світу дорослих. Ігрова ситуація включає себе заміщення (місце людей – лялька), спрощення (</w:t>
      </w:r>
      <w:proofErr w:type="spellStart"/>
      <w:r w:rsidRPr="003007FE">
        <w:rPr>
          <w:rFonts w:eastAsia="Times New Roman" w:cs="Times New Roman"/>
          <w:bCs/>
          <w:spacing w:val="-4"/>
          <w:szCs w:val="28"/>
          <w:lang w:val="uk-UA" w:eastAsia="ru-RU"/>
        </w:rPr>
        <w:t>обігрується</w:t>
      </w:r>
      <w:proofErr w:type="spellEnd"/>
      <w:r w:rsidRPr="003007FE">
        <w:rPr>
          <w:rFonts w:eastAsia="Times New Roman" w:cs="Times New Roman"/>
          <w:bCs/>
          <w:spacing w:val="-4"/>
          <w:szCs w:val="28"/>
          <w:lang w:val="uk-UA" w:eastAsia="ru-RU"/>
        </w:rPr>
        <w:t xml:space="preserve">, наприклад, зовнішня сторона прийому гостей). У грі, таким чином, </w:t>
      </w:r>
      <w:proofErr w:type="spellStart"/>
      <w:r w:rsidRPr="003007FE">
        <w:rPr>
          <w:rFonts w:eastAsia="Times New Roman" w:cs="Times New Roman"/>
          <w:bCs/>
          <w:spacing w:val="-4"/>
          <w:szCs w:val="28"/>
          <w:lang w:val="uk-UA" w:eastAsia="ru-RU"/>
        </w:rPr>
        <w:t>огрублено</w:t>
      </w:r>
      <w:proofErr w:type="spellEnd"/>
      <w:r w:rsidRPr="003007FE">
        <w:rPr>
          <w:rFonts w:eastAsia="Times New Roman" w:cs="Times New Roman"/>
          <w:bCs/>
          <w:spacing w:val="-4"/>
          <w:szCs w:val="28"/>
          <w:lang w:val="uk-UA" w:eastAsia="ru-RU"/>
        </w:rPr>
        <w:t xml:space="preserve"> імітується дійсність, що дозволяє дитині вперше самому стати суб'єктом діяльності.</w:t>
      </w:r>
    </w:p>
    <w:p w14:paraId="16C806E5" w14:textId="3C478873" w:rsidR="00012E7B" w:rsidRPr="003007FE" w:rsidRDefault="00BA59AF"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Гра організовується вільно, без жорстких регламентів. </w:t>
      </w:r>
      <w:r w:rsidR="00012E7B" w:rsidRPr="003007FE">
        <w:rPr>
          <w:rFonts w:eastAsia="Times New Roman" w:cs="Times New Roman"/>
          <w:bCs/>
          <w:spacing w:val="-4"/>
          <w:szCs w:val="28"/>
          <w:lang w:val="uk-UA" w:eastAsia="ru-RU"/>
        </w:rPr>
        <w:t>Ніхто не може зобов’язати дитини грати з 10 до 11 години настільними іграми, а після 11 – у доньки–матері. Гру можна організувати, але він сам повинен запропоноване прийняти. Це не означає, що у дитини не повинно бути суворого режиму дня. Сон, їжа, прогулянки, час ігор і занять повинні бути чітко визначені. Але зміст гри, включення в неї дитину, припинення гри важко регламентувати. Дитина сам переходить від однієї гри до іншої.</w:t>
      </w:r>
    </w:p>
    <w:p w14:paraId="12BD43D4" w14:textId="1B916965"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Різноманітні види діяльності доповнюють один одного, взаємо</w:t>
      </w:r>
      <w:r w:rsidR="00E3031F" w:rsidRPr="003007FE">
        <w:rPr>
          <w:rFonts w:eastAsia="Times New Roman" w:cs="Times New Roman"/>
          <w:bCs/>
          <w:spacing w:val="-4"/>
          <w:szCs w:val="28"/>
          <w:lang w:val="uk-UA" w:eastAsia="ru-RU"/>
        </w:rPr>
        <w:t>доповнюють</w:t>
      </w:r>
      <w:r w:rsidRPr="003007FE">
        <w:rPr>
          <w:rFonts w:eastAsia="Times New Roman" w:cs="Times New Roman"/>
          <w:bCs/>
          <w:spacing w:val="-4"/>
          <w:szCs w:val="28"/>
          <w:lang w:val="uk-UA" w:eastAsia="ru-RU"/>
        </w:rPr>
        <w:t>. У дитячому садку дошкільник не тільки грає, але і вчиться грати, малювати. Школяр після закінчення занять із задоволенням грає.</w:t>
      </w:r>
    </w:p>
    <w:p w14:paraId="01DFDE2E"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Ігрові моменти успішно вносяться і до організацію уроку. Урок з елементами ігрових ситуацій захоплює школяра. Грою є уявна подорож по </w:t>
      </w:r>
      <w:r w:rsidRPr="003007FE">
        <w:rPr>
          <w:rFonts w:eastAsia="Times New Roman" w:cs="Times New Roman"/>
          <w:bCs/>
          <w:spacing w:val="-4"/>
          <w:szCs w:val="28"/>
          <w:lang w:val="uk-UA" w:eastAsia="ru-RU"/>
        </w:rPr>
        <w:lastRenderedPageBreak/>
        <w:t xml:space="preserve">карті нашої країни або карті земної кулі на </w:t>
      </w:r>
      <w:proofErr w:type="spellStart"/>
      <w:r w:rsidRPr="003007FE">
        <w:rPr>
          <w:rFonts w:eastAsia="Times New Roman" w:cs="Times New Roman"/>
          <w:bCs/>
          <w:spacing w:val="-4"/>
          <w:szCs w:val="28"/>
          <w:lang w:val="uk-UA" w:eastAsia="ru-RU"/>
        </w:rPr>
        <w:t>уроках</w:t>
      </w:r>
      <w:proofErr w:type="spellEnd"/>
      <w:r w:rsidRPr="003007FE">
        <w:rPr>
          <w:rFonts w:eastAsia="Times New Roman" w:cs="Times New Roman"/>
          <w:bCs/>
          <w:spacing w:val="-4"/>
          <w:szCs w:val="28"/>
          <w:lang w:val="uk-UA" w:eastAsia="ru-RU"/>
        </w:rPr>
        <w:t xml:space="preserve"> географії, в ході якого, учні на основі уяви розповідають, що вони "бачать". Школярі охоче беруть на себе ігрові ролі – і на </w:t>
      </w:r>
      <w:proofErr w:type="spellStart"/>
      <w:r w:rsidRPr="003007FE">
        <w:rPr>
          <w:rFonts w:eastAsia="Times New Roman" w:cs="Times New Roman"/>
          <w:bCs/>
          <w:spacing w:val="-4"/>
          <w:szCs w:val="28"/>
          <w:lang w:val="uk-UA" w:eastAsia="ru-RU"/>
        </w:rPr>
        <w:t>уроках</w:t>
      </w:r>
      <w:proofErr w:type="spellEnd"/>
      <w:r w:rsidRPr="003007FE">
        <w:rPr>
          <w:rFonts w:eastAsia="Times New Roman" w:cs="Times New Roman"/>
          <w:bCs/>
          <w:spacing w:val="-4"/>
          <w:szCs w:val="28"/>
          <w:lang w:val="uk-UA" w:eastAsia="ru-RU"/>
        </w:rPr>
        <w:t xml:space="preserve"> іноземної мови: вчителі, гіда, продавця – і на основі ролі активно опановує мовою [11с.35–36].</w:t>
      </w:r>
    </w:p>
    <w:p w14:paraId="045B4D1A"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Робочий не тільки трудяться – але і навчається (у вечірній школі, технікумі, вищому навчальному закладі або займається самоосвітою). Він може грати в шахи і брати участь в інших спортивних іграх.</w:t>
      </w:r>
    </w:p>
    <w:p w14:paraId="3DA98F60"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Хоча види діяльності не існують ізольовано, в різні періоди життя людини вони мають неоднакове значення. До вступу дитини в школу провідний вид діяльності – гра.</w:t>
      </w:r>
    </w:p>
    <w:p w14:paraId="2CEE37CC"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Аналізуючи гру як вид діяльності слід насамперед її природу. В іноземній психологічній літературі широко поширені </w:t>
      </w:r>
      <w:proofErr w:type="spellStart"/>
      <w:r w:rsidRPr="003007FE">
        <w:rPr>
          <w:rFonts w:eastAsia="Times New Roman" w:cs="Times New Roman"/>
          <w:bCs/>
          <w:spacing w:val="-4"/>
          <w:szCs w:val="28"/>
          <w:lang w:val="uk-UA" w:eastAsia="ru-RU"/>
        </w:rPr>
        <w:t>білогізаторські</w:t>
      </w:r>
      <w:proofErr w:type="spellEnd"/>
      <w:r w:rsidRPr="003007FE">
        <w:rPr>
          <w:rFonts w:eastAsia="Times New Roman" w:cs="Times New Roman"/>
          <w:bCs/>
          <w:spacing w:val="-4"/>
          <w:szCs w:val="28"/>
          <w:lang w:val="uk-UA" w:eastAsia="ru-RU"/>
        </w:rPr>
        <w:t xml:space="preserve"> теорії ігри згідно з яким гра дитини звільняє вроджену біологічну потребу в активності, однаково властивим як тварин, так і людині. Розвиток ігри дитини намагаються пов'язати з відповідними етапами розвитку людського суспільства. Інтерес до гри в пісочок, копання ям етапи хліборобства, ігри з тваринами – скотарства і </w:t>
      </w:r>
      <w:proofErr w:type="spellStart"/>
      <w:r w:rsidRPr="003007FE">
        <w:rPr>
          <w:rFonts w:eastAsia="Times New Roman" w:cs="Times New Roman"/>
          <w:bCs/>
          <w:spacing w:val="-4"/>
          <w:szCs w:val="28"/>
          <w:lang w:val="uk-UA" w:eastAsia="ru-RU"/>
        </w:rPr>
        <w:t>т.д</w:t>
      </w:r>
      <w:proofErr w:type="spellEnd"/>
      <w:r w:rsidRPr="003007FE">
        <w:rPr>
          <w:rFonts w:eastAsia="Times New Roman" w:cs="Times New Roman"/>
          <w:bCs/>
          <w:spacing w:val="-4"/>
          <w:szCs w:val="28"/>
          <w:lang w:val="uk-UA" w:eastAsia="ru-RU"/>
        </w:rPr>
        <w:t>.</w:t>
      </w:r>
    </w:p>
    <w:p w14:paraId="49DF672C"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Ігри за правилами широко представлені в життя школярів і дорослих. У спортивних змаганнях, у вирішенні кросвордів та інших іграх, що вимагають розумового напруги людина переходить на інший вид діяльності, удосконалює свої розумові та фізичні сили, отримує емоційну розрядку.</w:t>
      </w:r>
    </w:p>
    <w:p w14:paraId="1A85E990"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Будучи основним видом діяльності дитини дошкільного віку, гра не виключає і інших видів діяльності. З трьох – чотирьох років дитина знайомиться з працею за самообслуговуванням. Він повинен умиватися, одягатися, прибирати іграшки. В 5–6 років трудовими обов'язками дитини стає догляд за кімнатними рослинами, допомога старшим прибирання кімнати і </w:t>
      </w:r>
      <w:proofErr w:type="spellStart"/>
      <w:r w:rsidRPr="003007FE">
        <w:rPr>
          <w:rFonts w:eastAsia="Times New Roman" w:cs="Times New Roman"/>
          <w:bCs/>
          <w:spacing w:val="-4"/>
          <w:szCs w:val="28"/>
          <w:lang w:val="uk-UA" w:eastAsia="ru-RU"/>
        </w:rPr>
        <w:t>т.д</w:t>
      </w:r>
      <w:proofErr w:type="spellEnd"/>
      <w:r w:rsidRPr="003007FE">
        <w:rPr>
          <w:rFonts w:eastAsia="Times New Roman" w:cs="Times New Roman"/>
          <w:bCs/>
          <w:spacing w:val="-4"/>
          <w:szCs w:val="28"/>
          <w:lang w:val="uk-UA" w:eastAsia="ru-RU"/>
        </w:rPr>
        <w:t>. У дитячому садку діти охоче чергують в їдальні, в Живому куточку, в ігровій кімнаті.</w:t>
      </w:r>
    </w:p>
    <w:p w14:paraId="1E5E0657" w14:textId="4834E20C"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lastRenderedPageBreak/>
        <w:t xml:space="preserve">В життя дошкільника включаються і елементи навчання. Вони пов'язані з дидактичними розвиваючими іграми, пізнавальні здібності дітей. Наприклад, лото </w:t>
      </w:r>
      <w:r w:rsidR="00E3031F" w:rsidRPr="003007FE">
        <w:rPr>
          <w:rFonts w:eastAsia="Times New Roman" w:cs="Times New Roman"/>
          <w:bCs/>
          <w:spacing w:val="-4"/>
          <w:szCs w:val="28"/>
          <w:lang w:val="uk-UA" w:eastAsia="ru-RU"/>
        </w:rPr>
        <w:t>«</w:t>
      </w:r>
      <w:r w:rsidRPr="003007FE">
        <w:rPr>
          <w:rFonts w:eastAsia="Times New Roman" w:cs="Times New Roman"/>
          <w:bCs/>
          <w:spacing w:val="-4"/>
          <w:szCs w:val="28"/>
          <w:lang w:val="uk-UA" w:eastAsia="ru-RU"/>
        </w:rPr>
        <w:t>Тварини</w:t>
      </w:r>
      <w:r w:rsidR="00E3031F" w:rsidRPr="003007FE">
        <w:rPr>
          <w:rFonts w:eastAsia="Times New Roman" w:cs="Times New Roman"/>
          <w:bCs/>
          <w:spacing w:val="-4"/>
          <w:szCs w:val="28"/>
          <w:lang w:val="uk-UA" w:eastAsia="ru-RU"/>
        </w:rPr>
        <w:t>!»</w:t>
      </w:r>
      <w:r w:rsidRPr="003007FE">
        <w:rPr>
          <w:rFonts w:eastAsia="Times New Roman" w:cs="Times New Roman"/>
          <w:bCs/>
          <w:spacing w:val="-4"/>
          <w:szCs w:val="28"/>
          <w:lang w:val="uk-UA" w:eastAsia="ru-RU"/>
        </w:rPr>
        <w:t xml:space="preserve"> гра, яка вчить дитину класифікувати предмети, зображені на картці. У дитячих садах проводиться заняття з рідної мови (збагачення словникового запасу), за рахунком. В даний час в старших групах організовані заняття кваліфікаційний дітей до школи. Маємо позитивний досвід навчання в грі дошкільнят у дитячих установах музики, малювання, іноземної мови.</w:t>
      </w:r>
    </w:p>
    <w:p w14:paraId="182606F5" w14:textId="77777777" w:rsidR="00012E7B" w:rsidRPr="003007FE" w:rsidRDefault="00012E7B" w:rsidP="00012E7B">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Всі види діяльності: гра, елементи праці і навчання – готують дітей до школи. [1с. 10–12].</w:t>
      </w:r>
    </w:p>
    <w:p w14:paraId="77D64E0D" w14:textId="0ADF2AD8" w:rsidR="00012E7B" w:rsidRPr="003007FE" w:rsidRDefault="00BA59AF" w:rsidP="00012E7B">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Підсумовуючи вищесказане, можна зробити висновок, що гра є основною діяльністю для дітей, яка має важливе значення для їхнього розвитку. Вона є не тільки засобом пізнання навколишнього світу, а й важливою частиною емоційного і соціального розвитку. У процесі гри дитина формує основи для майбутнього навчання та роботи, адже саме в грі відбувається перше знайомство з різними соціальними ролями та поведінковими нормами. Урахування цих аспектів є важливим для педагогічної практики, зокрема для вихователів дошкільних закладів, які мають організовувати ігрову діяльність таким чином, щоб вона сприяла розвитку особистості дитини на всіх етапах її становлення.</w:t>
      </w:r>
    </w:p>
    <w:p w14:paraId="3F5C63A7" w14:textId="1F4A6EC8" w:rsidR="00BA59AF" w:rsidRPr="003007FE" w:rsidRDefault="00BA59AF">
      <w:pPr>
        <w:widowControl/>
        <w:autoSpaceDE/>
        <w:autoSpaceDN/>
        <w:spacing w:line="360" w:lineRule="auto"/>
        <w:ind w:firstLine="720"/>
        <w:jc w:val="both"/>
        <w:rPr>
          <w:lang w:val="uk-UA"/>
        </w:rPr>
      </w:pPr>
      <w:r w:rsidRPr="003007FE">
        <w:rPr>
          <w:lang w:val="uk-UA"/>
        </w:rPr>
        <w:br w:type="page"/>
      </w:r>
    </w:p>
    <w:p w14:paraId="0588C1AE" w14:textId="1D89D360" w:rsidR="00012E7B" w:rsidRPr="003007FE" w:rsidRDefault="00BA59AF" w:rsidP="00BA59AF">
      <w:pPr>
        <w:widowControl/>
        <w:autoSpaceDE/>
        <w:autoSpaceDN/>
        <w:spacing w:line="360" w:lineRule="auto"/>
        <w:ind w:firstLine="720"/>
        <w:jc w:val="center"/>
        <w:rPr>
          <w:iCs/>
          <w:lang w:val="uk-UA"/>
        </w:rPr>
      </w:pPr>
      <w:r w:rsidRPr="003007FE">
        <w:rPr>
          <w:lang w:val="uk-UA"/>
        </w:rPr>
        <w:lastRenderedPageBreak/>
        <w:t xml:space="preserve">1.2 Особливості інтелектуального розвитку </w:t>
      </w:r>
      <w:r w:rsidRPr="003007FE">
        <w:rPr>
          <w:iCs/>
          <w:lang w:val="uk-UA"/>
        </w:rPr>
        <w:t>дітей старшого дошкільного віку</w:t>
      </w:r>
    </w:p>
    <w:p w14:paraId="01BAFC50"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Велике значення мотиваційної сфери дитини, свідомого бажання навчається. Звертаючи увагу на цю особливість гри, Д.Б. Ельконін пише: "Значення гри не обмежується тим, що у дитини виникають нові за своїм змістом мотиви діяльності та пов'язані з ними завдання. Суттєво важливим є те, що в грі виникає нова психологічна форма мотивів... Саме у грі відбувається перехід від мотивів, що мають форму до свідомих афективно пофарбованих безпосередніх бажань, до мотивів, які мають форму узагальнених намірів, які стоять на межі свідомості.</w:t>
      </w:r>
    </w:p>
    <w:p w14:paraId="7D6E4A52"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Звичайно та інші види діяльності ллють воду на млин на формування нових потреб, але не в якій іншій діяльності немає такого </w:t>
      </w:r>
      <w:proofErr w:type="spellStart"/>
      <w:r w:rsidRPr="003007FE">
        <w:rPr>
          <w:rFonts w:eastAsia="Times New Roman" w:cs="Times New Roman"/>
          <w:bCs/>
          <w:spacing w:val="-4"/>
          <w:szCs w:val="28"/>
          <w:lang w:val="uk-UA" w:eastAsia="ru-RU"/>
        </w:rPr>
        <w:t>емоційно</w:t>
      </w:r>
      <w:proofErr w:type="spellEnd"/>
      <w:r w:rsidRPr="003007FE">
        <w:rPr>
          <w:rFonts w:eastAsia="Times New Roman" w:cs="Times New Roman"/>
          <w:bCs/>
          <w:spacing w:val="-4"/>
          <w:szCs w:val="28"/>
          <w:lang w:val="uk-UA" w:eastAsia="ru-RU"/>
        </w:rPr>
        <w:t xml:space="preserve"> наповненого входження в життя дорослих, такого дієвого виділення громадських функцій і сенсу людської діяльності, як у грі. Таке перше і основне значення рольової гри для розвитку дитини". [28 с.277]</w:t>
      </w:r>
    </w:p>
    <w:p w14:paraId="0B263404"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Всі якості, властивості особистості не тільки проявляються, але і формуються в активній діяльності, у тих її різних видах, які складають життя особистості, її суспільне буття. Залежно від того, що людина робить (тобто який зміст його діяльності), як робить (способи діяльності), від організації та умов цієї діяльності і від того відносини, що ця діяльність викликає у людини, у нього вправляються, а отже, формуються певні схильності, схильності і риси характеру, закріплюються знання. Особистість формується в діяльності.</w:t>
      </w:r>
    </w:p>
    <w:p w14:paraId="53A62A2F"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В різноманітних видах своєї діяльності людина вступає в численні і різноманітні відносини з іншими людьми. Чим ширше його діяльність, тим різноманітніше його стосунки з іншими людьми, і тим більше і різнобічними стають його інтереси, стимули, почуття, здібності.</w:t>
      </w:r>
    </w:p>
    <w:p w14:paraId="28AD37C6"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Через діяльність, що здійснюється особою спільно з іншими людьми, людина пізнає себе. В процесі розвитку дитини його свідомість формується в </w:t>
      </w:r>
      <w:r w:rsidRPr="003007FE">
        <w:rPr>
          <w:rFonts w:eastAsia="Times New Roman" w:cs="Times New Roman"/>
          <w:bCs/>
          <w:spacing w:val="-4"/>
          <w:szCs w:val="28"/>
          <w:lang w:val="uk-UA" w:eastAsia="ru-RU"/>
        </w:rPr>
        <w:lastRenderedPageBreak/>
        <w:t>спільній з однолітками діяльності він вчиться розуміти інших і себе, керувати собою і оцінювати свої вчинки.</w:t>
      </w:r>
    </w:p>
    <w:p w14:paraId="18417396"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Діяльність виражена в діях людини. Саме дії з предметами, із знаряддями праці та матеріалами, дії, які включають різні за складністю та структурі моторні акти – руху, складають зовнішнє вираження або зовнішню (видимий) бік діяльності людини.</w:t>
      </w:r>
    </w:p>
    <w:p w14:paraId="21FBEE00"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Для досягнення бажаного результату, людина певним чином керує виконуваними фізичними діями, використовуючи різні розумові операції. При цьому в розвитку дитини особливе значення мають час і форми включення розумової діяльності в практичну і перебудова останньої.</w:t>
      </w:r>
    </w:p>
    <w:p w14:paraId="58E64BCB"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Будь–яка діяльність людини вимагає використання певних рухів і способів дії, тобто навичок і вмінь.</w:t>
      </w:r>
    </w:p>
    <w:p w14:paraId="15F683C4"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Навички – це зазвичай прості рухи або дії з предметом, знаряддям, інструментом, автоматизовані в результаті багаторазових повторень.</w:t>
      </w:r>
    </w:p>
    <w:p w14:paraId="2D29A197"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Будь–яка розумна діяльність людини не зводиться до навичкам. Чоловік повинен уміти самостійно використовувати системи, або набори освоєних їм навичок, він повинен критично оцінювати результат, перевіряти успішність своїх дій, тобто виконувати, крім фізичних ще цілу систему розумових, розумових операцій. Повторення таких складних численних розумових дій веде до вироблення умінь, тобто освоєння способів дії. [5; с. 147–148]</w:t>
      </w:r>
    </w:p>
    <w:p w14:paraId="3128D7DA"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Існують різні види ігор, характерних для дитячого віку. Це рухливі ігри (ігри з правилами), дидактичні ігри – драматизації, конструктивні ігри. Особливе значення для розвитку дітей у віці від 2 до 7 років мають творчі або рольові ігри. Вони характеризуються наступними особливостями:</w:t>
      </w:r>
    </w:p>
    <w:p w14:paraId="06ED904E"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1. Гра являє собою форму активного відображення дитиною навколишнього його життя людей.</w:t>
      </w:r>
    </w:p>
    <w:p w14:paraId="62C5A619"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2. Відмітною особливістю гри є і сам спосіб, яким дитина користується в цій діяльності. Гра здійснюється комплексними діями, а не окремими рухами (як, наприклад, в працю, листі, малюванні).</w:t>
      </w:r>
    </w:p>
    <w:p w14:paraId="5381FBE6"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lastRenderedPageBreak/>
        <w:t>3. Гра, як і всяка інша людська діяльність, має суспільний характер, тому вона змінюється зі зміною історичних умов життя людей.</w:t>
      </w:r>
    </w:p>
    <w:p w14:paraId="3CA99932"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4. Гра є формою творчого відображення дитиною дійсності. Граючи, діти вносять в свої ігри багато власних вигадок, фантазії, комбінування.</w:t>
      </w:r>
    </w:p>
    <w:p w14:paraId="5166E98E"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5. Гра є оперування знаннями засіб їх уточнення і збагачення, шлях вправи і розвитку пізнавальних і моральний здібностей і сил дитини.</w:t>
      </w:r>
    </w:p>
    <w:p w14:paraId="741AD6FB"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6. В розгорнутій формі гра являє собою колективну діяльність. Всі учасники гри перебувають у відносинах співпраці.</w:t>
      </w:r>
    </w:p>
    <w:p w14:paraId="44B658B0"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7. Різнобічно розвиваючи дітей, сама гра теж змінюється і розвивається. При систематичному керівництві з боку педагога гра може змінюватися:</w:t>
      </w:r>
    </w:p>
    <w:p w14:paraId="22753B5F"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а)від початку до кінця;</w:t>
      </w:r>
    </w:p>
    <w:p w14:paraId="0673606A"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б)від першої гри до подальшим ігор тієї ж групи дітей;</w:t>
      </w:r>
    </w:p>
    <w:p w14:paraId="13467F21"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в) найбільш істотні зміни в іграх відбуваються у міру розвитку дітей молодшого віку до старших. Гра, як вид діяльності, спрямована на пізнання дитиною навколишнього світу шляхом активного співучасті в працю і повсякденного життя людей</w:t>
      </w:r>
    </w:p>
    <w:p w14:paraId="1287C672"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Засобами ігри є:</w:t>
      </w:r>
    </w:p>
    <w:p w14:paraId="7DD4B264"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а)Знання про людей, їх діях, взаєминах, виражене в образах мови, в переживання і діях дитини;</w:t>
      </w:r>
    </w:p>
    <w:p w14:paraId="63CCA242"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б)Способи дії з певними предметами в певних обставинах;</w:t>
      </w:r>
    </w:p>
    <w:p w14:paraId="3C79A89A"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в)Ті етичні оцінки і почуття, які виступають в думках про хороше і погане вчинок, про корисних і шкідливих діях людей.</w:t>
      </w:r>
    </w:p>
    <w:p w14:paraId="2245E1A1"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[15; с. 51, 60]</w:t>
      </w:r>
    </w:p>
    <w:p w14:paraId="3FF50E07"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До початку дошкільного віку дитина вже володіє певним життєвим досвідом, який поки що недостатньо усвідомлений і являє собою скоріше потенційні здібності, ніж сформовану здатність реалізовувати вміння у своїй діяльності. Завдання виховання полягає саме в тому, щоб спираючись на ці потенційні можливості, просунути вперед свідомість малюка, покласти початок повноцінного внутрішнього життя.</w:t>
      </w:r>
    </w:p>
    <w:p w14:paraId="3727EAED"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lastRenderedPageBreak/>
        <w:t>Як вирішити цю задачу в умовах громадського дошкільного виховання?</w:t>
      </w:r>
    </w:p>
    <w:p w14:paraId="116C4B69"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Намагаючись відповісти на це питання, зупинимося на деяких принципових положеннях, що лежать в основі запропонованої системи ігор.</w:t>
      </w:r>
    </w:p>
    <w:p w14:paraId="0295AF4C"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Насамперед розвиваючі ігри являють собою спільну діяльність дітей з дорослим. Саме дорослий вносить в життя дітей ці ігри, знайомить їх з вмістом.</w:t>
      </w:r>
    </w:p>
    <w:p w14:paraId="4372BA45"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Він викликає у дітей інтерес до гри, спонукає їх до активних дій, без яких гра не можлива, є зразком виконання ігрових дій, керівником ігри – організовує ігровий простір, знайомить з ігровим матеріалом, стежить за виконанням правил.</w:t>
      </w:r>
    </w:p>
    <w:p w14:paraId="2360C3BC"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У будь–якій грі міститься два типи правил – правила дії і правила спілкування з партнерами. Правила дії визначають способи дії з предметами, загальний характер рухів у просторі (темп, послідовність і </w:t>
      </w:r>
      <w:proofErr w:type="spellStart"/>
      <w:r w:rsidRPr="003007FE">
        <w:rPr>
          <w:rFonts w:eastAsia="Times New Roman" w:cs="Times New Roman"/>
          <w:bCs/>
          <w:spacing w:val="-4"/>
          <w:szCs w:val="28"/>
          <w:lang w:val="uk-UA" w:eastAsia="ru-RU"/>
        </w:rPr>
        <w:t>т.д</w:t>
      </w:r>
      <w:proofErr w:type="spellEnd"/>
      <w:r w:rsidRPr="003007FE">
        <w:rPr>
          <w:rFonts w:eastAsia="Times New Roman" w:cs="Times New Roman"/>
          <w:bCs/>
          <w:spacing w:val="-4"/>
          <w:szCs w:val="28"/>
          <w:lang w:val="uk-UA" w:eastAsia="ru-RU"/>
        </w:rPr>
        <w:t>.)</w:t>
      </w:r>
    </w:p>
    <w:p w14:paraId="5241C588"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Правила спілкування впливають на характер взаємовідносин учасників гри (черговість виконання найбільш привабливих ролей, послідовність дій дітей, їх узгодженість і </w:t>
      </w:r>
      <w:proofErr w:type="spellStart"/>
      <w:r w:rsidRPr="003007FE">
        <w:rPr>
          <w:rFonts w:eastAsia="Times New Roman" w:cs="Times New Roman"/>
          <w:bCs/>
          <w:spacing w:val="-4"/>
          <w:szCs w:val="28"/>
          <w:lang w:val="uk-UA" w:eastAsia="ru-RU"/>
        </w:rPr>
        <w:t>т.д</w:t>
      </w:r>
      <w:proofErr w:type="spellEnd"/>
      <w:r w:rsidRPr="003007FE">
        <w:rPr>
          <w:rFonts w:eastAsia="Times New Roman" w:cs="Times New Roman"/>
          <w:bCs/>
          <w:spacing w:val="-4"/>
          <w:szCs w:val="28"/>
          <w:lang w:val="uk-UA" w:eastAsia="ru-RU"/>
        </w:rPr>
        <w:t xml:space="preserve">.). Так, в деяких іграх всі діти працюють одночасно і однаково, що зближує їх поєднує, вчить доброзичливому партнерства. В інших іграх діти діють по черзі, невеликими групами. Це дає можливість дитині спостерігати за однолітками, порівнювати їх уміння зі своїм. І, нарешті, в кожному розділі містяться ігри, в яких відповідальна, приваблива роль виконується по черзі. Це сприяє формуванню сміливості, відповідальності, привчає співпереживати партнерові по грі, радіти його успіхам. </w:t>
      </w:r>
    </w:p>
    <w:p w14:paraId="4043E220"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Ці два правила у простій та доступній для дітей формі, без повчальності і нав'язування ролі з боку дорослого привчають дітей до організованості, відповідальності, самообмеження виховують вміння співпереживати, уважно ставитися до оточуючих.</w:t>
      </w:r>
    </w:p>
    <w:p w14:paraId="0746B8CD"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Але все це стає можливим тільки в тому випадку, якщо гра, розроблена дорослим і запропонована дитині, в готовому вигляді (тобто з певним вмістом і правилами) активно приймається дитиною і стає його власній грі. Доказами </w:t>
      </w:r>
      <w:r w:rsidRPr="003007FE">
        <w:rPr>
          <w:rFonts w:eastAsia="Times New Roman" w:cs="Times New Roman"/>
          <w:bCs/>
          <w:spacing w:val="-4"/>
          <w:szCs w:val="28"/>
          <w:lang w:val="uk-UA" w:eastAsia="ru-RU"/>
        </w:rPr>
        <w:lastRenderedPageBreak/>
        <w:t>того, що гра прийнята, є: прохання дітей повторити її, виконання тих же ігрових дій – самостійно, активну участь у тій же грі при повторному її проведення. Тільки якщо гра стане улюбленою і захоплюючою, вона зможе реалізувати свій розвиваючий потенціал.</w:t>
      </w:r>
    </w:p>
    <w:p w14:paraId="3F2C356A"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Розвиваючі ігри містять умови сприяють повноцінному розвитку особистості: єдність пізнавального та емоційного почав, зовнішніх і внутрішніх дій, колективного та індивідуального активності дітей. При проведенні ігор необхідно, щоб всі ці умови були реалізовані, тобто щоб кожна гра приносила дитині нові емоції, вміння, розширювала досвід спілкування, розвивала спільну та індивідуальну активність. [6; с.6, 202]</w:t>
      </w:r>
    </w:p>
    <w:p w14:paraId="1E09EC0A"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Психологічний вік дитини – поняття умовне і визначається не тільки календарними термінами, тобто кількістю прожитих років і місяців, але і рівнем психічного розвитку. Головне тут – послідовність етапів розвитку (неприпустимо переступати через цілий етап). Ігри повинні пропонуватися у відповідності з урахуванням необхідної послідовності етапів – від простих і доступних кожному малюку ігор слід переходити до більш складним. У кожній грі необхідно спиратися на те, що дитина вже вміє і що він сам любить робити. Педагогу важливо знати і розуміти, що вміють і люблять робити його вихованці незалежно від їх віку, і на цій основі вводити нові дії та нові завдання.</w:t>
      </w:r>
    </w:p>
    <w:p w14:paraId="7DB10EE0"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Так, наприклад, трирічні діти, як правило, люблять і вміють бігати і стрибати. Використовуючи ці вміння, можна організовувати нові ігри, засновані на новій послідовності цих рухів, їх поступове ускладненні і головне – їх новий зміст і осмисленні: не просто бігати і стрибати, а стрибати в уявній ситуації (за купинах на болоті або бігти від кота або лисиці, які можуть їх зловити).</w:t>
      </w:r>
    </w:p>
    <w:p w14:paraId="0C94A003"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Цілком можливо, що розвиваючі ігри виявляться цікавими для всіх дошкільнят, не залежно від віку. Як ми вже сказали, вибір гри визначається не календарним віком, а етапом їх психологічного розвитку.</w:t>
      </w:r>
    </w:p>
    <w:p w14:paraId="3CCB57A6"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lastRenderedPageBreak/>
        <w:t>Крім того, на кожному віковому етапі між дітьми існують значні індивідуальні відмінності, їх так само необхідно враховувати при проведенні ігор. Майже в кожній групі дитячого саду є принаймні три типи дітей, які по–різному поводяться під час будь–якої діяльності, у тому числі в ігровій і, відповідно, вимагають різного підходу.</w:t>
      </w:r>
    </w:p>
    <w:p w14:paraId="5FEE5CDC"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Діти першого типу дуже активні, діяльні, схильні до сильного збудження. Вони охоче приймають будь–яку нову гру і з ентузіазмом включаються до неї. Зазвичай вони швидко зрозуміти суть гри і прагнуть взяти на себе активні ролі. Але часто ці вихованці не звертають уваги на інших, і зайняті демонстрацією власних можливостей. Для таких дітей найбільш важкими виявляються правила, що стримують їх спонтанну активність: чекати своєї черги, не рухатися до певного сигналу, поступатися головну роль або привабливий предмет іншим. Разом з тим виконання саме цих правил особливо корисно для них. При проведенні гри необхідно постаратися показати таким дітям важливість дотримання цих правил і зробити так, щоб вони отримали задоволення від їх виконання. </w:t>
      </w:r>
    </w:p>
    <w:p w14:paraId="566D50CB"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Діти другого типу більш боязкі, опікувані, обережні. Вони зазвичай не відразу розуміють суть гри і не надто охоче переключаються на нову для них діяльність. Спочатку вони тримаються напружено, без інтересу спостерігають за діями інших дітей. Ні в якому разі не треба примушувати такої дитини брати на себе активну роль, поки він не буде готовий до цього. Спостерігаючи за грою і беручи в ній спочатку пасивну участь, він поступово заражається від дорослого і від однолітків інтересом до гри і через деякий час починає сам проявляти ініціативу. Звичайно, це стає можливим за схвалення та підтримки (але ні в якому разі не примус!) вихователя.</w:t>
      </w:r>
    </w:p>
    <w:p w14:paraId="3AC152AA"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Однак не всі діти включаються в гру навіть за підтримки вихователя. У кожній групі можуть виявитися мляві, пасивні вихованці, які відстають у розвитку від однолітків і не можуть діяти нарівні з ними. Навіть при багаторазовому повторенні гри вони не розуміють її суті та уникають </w:t>
      </w:r>
      <w:r w:rsidRPr="003007FE">
        <w:rPr>
          <w:rFonts w:eastAsia="Times New Roman" w:cs="Times New Roman"/>
          <w:bCs/>
          <w:spacing w:val="-4"/>
          <w:szCs w:val="28"/>
          <w:lang w:val="uk-UA" w:eastAsia="ru-RU"/>
        </w:rPr>
        <w:lastRenderedPageBreak/>
        <w:t>активних ролей, а взявши їх на себе, діють не правильно. Такі діти потребують особливої уваги з боку вихователя. Колективна, групова робота з ними не ефективна. Вони потребують в особистому контакті з дорослим, в його особистому уваги, поясненні, заохочення. Індивідуальні заняття необхідні для нормального психічного та особистісного розвитку.</w:t>
      </w:r>
    </w:p>
    <w:p w14:paraId="258D1236"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Таким чином, різні діти потребують різного підходу і потребують різних виховних впливах. Разом з тим, на жаль, в дитячих садах іноді користуються методами, які неприпустимі ні для яких дітей і ні за яких обставин.</w:t>
      </w:r>
    </w:p>
    <w:p w14:paraId="30005BEA"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У жодному разі не можна насильно (заборонами, погрозами, покараннями) примушувати дитину робити те, чого він не хоче, до чого він ще не готовий. Завдання вихователя (і в цьому полягає мистецтво виховання) – зацікавити малюка, захопити його корисним заняттям, підтримати найменші успіхи. Примусом можна тільки відбити інтерес до гри, що зробить весь виховний процес безглуздим.</w:t>
      </w:r>
    </w:p>
    <w:p w14:paraId="18D2DFA0"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Настільки ж безглузді і навіть шкідливі прямі вимоги що–то запам'ятати або засвоїти в грі. Ми вже говорили, що дитина в дошкільному віці не може вчитися на вимогу дорослого. Він здатний запам'ятовувати і засвоювати тільки те, що потрібно йому самому, ніж він відчуває практичну необхідність. Така необхідність природно виникає в цікавої грі. Підміняти гру вправами або </w:t>
      </w:r>
      <w:proofErr w:type="spellStart"/>
      <w:r w:rsidRPr="003007FE">
        <w:rPr>
          <w:rFonts w:eastAsia="Times New Roman" w:cs="Times New Roman"/>
          <w:bCs/>
          <w:spacing w:val="-4"/>
          <w:szCs w:val="28"/>
          <w:lang w:val="uk-UA" w:eastAsia="ru-RU"/>
        </w:rPr>
        <w:t>уроком</w:t>
      </w:r>
      <w:proofErr w:type="spellEnd"/>
      <w:r w:rsidRPr="003007FE">
        <w:rPr>
          <w:rFonts w:eastAsia="Times New Roman" w:cs="Times New Roman"/>
          <w:bCs/>
          <w:spacing w:val="-4"/>
          <w:szCs w:val="28"/>
          <w:lang w:val="uk-UA" w:eastAsia="ru-RU"/>
        </w:rPr>
        <w:t>, вимагати механічного повторення якихось слів або рухів неприпустимо.</w:t>
      </w:r>
    </w:p>
    <w:p w14:paraId="6CD9B8C4"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Тим більше, неприпустимі роздратований тон і грубість у відносинах з дітьми.</w:t>
      </w:r>
    </w:p>
    <w:p w14:paraId="77922784" w14:textId="77777777" w:rsidR="00E3031F" w:rsidRPr="003007FE" w:rsidRDefault="00E3031F" w:rsidP="00E3031F">
      <w:pPr>
        <w:widowControl/>
        <w:autoSpaceDE/>
        <w:autoSpaceDN/>
        <w:spacing w:line="360" w:lineRule="auto"/>
        <w:ind w:firstLine="540"/>
        <w:jc w:val="both"/>
        <w:rPr>
          <w:rFonts w:eastAsia="Times New Roman" w:cs="Times New Roman"/>
          <w:bCs/>
          <w:spacing w:val="-4"/>
          <w:szCs w:val="28"/>
          <w:lang w:val="uk-UA" w:eastAsia="ru-RU"/>
        </w:rPr>
      </w:pPr>
      <w:r w:rsidRPr="003007FE">
        <w:rPr>
          <w:rFonts w:eastAsia="Times New Roman" w:cs="Times New Roman"/>
          <w:bCs/>
          <w:spacing w:val="-4"/>
          <w:szCs w:val="28"/>
          <w:lang w:val="uk-UA" w:eastAsia="ru-RU"/>
        </w:rPr>
        <w:t xml:space="preserve">Доброзичливість різного роду несподіванки – є значно більш ефективними засобами в роботі з дітьми. І ці кошти завжди у Ваших руках. Потрібно вміти вчасно здивуватися або засмутитися, заінтригувати дітей якийсь несподіванкою, висловити захоплення, показати мімікою, інтонацією, рухом свою зацікавленість грою і успіхами в ній дитини. Звичайно, все це вимагає від вихователя артистизму. Тільки радість успіху, захопленість, </w:t>
      </w:r>
      <w:r w:rsidRPr="003007FE">
        <w:rPr>
          <w:rFonts w:eastAsia="Times New Roman" w:cs="Times New Roman"/>
          <w:bCs/>
          <w:spacing w:val="-4"/>
          <w:szCs w:val="28"/>
          <w:lang w:val="uk-UA" w:eastAsia="ru-RU"/>
        </w:rPr>
        <w:lastRenderedPageBreak/>
        <w:t>зацікавленість ведуть до формування повноцінної особистості людини.[20; с.156]</w:t>
      </w:r>
    </w:p>
    <w:p w14:paraId="3941009E" w14:textId="77777777" w:rsidR="00C90654" w:rsidRPr="003007FE" w:rsidRDefault="00E3031F" w:rsidP="00E3031F">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У ранньому віці дитина відкриває для себе призначення багатьох предметів людської </w:t>
      </w:r>
      <w:hyperlink r:id="rId8" w:tooltip="Матеріали" w:history="1">
        <w:r w:rsidRPr="003007FE">
          <w:rPr>
            <w:rFonts w:eastAsia="Times New Roman" w:cs="Times New Roman"/>
            <w:spacing w:val="-4"/>
            <w:szCs w:val="28"/>
            <w:lang w:val="uk-UA" w:eastAsia="ru-RU"/>
          </w:rPr>
          <w:t>матеріальної</w:t>
        </w:r>
      </w:hyperlink>
      <w:r w:rsidRPr="003007FE">
        <w:rPr>
          <w:rFonts w:eastAsia="Times New Roman" w:cs="Times New Roman"/>
          <w:spacing w:val="-4"/>
          <w:szCs w:val="28"/>
          <w:lang w:val="uk-UA" w:eastAsia="ru-RU"/>
        </w:rPr>
        <w:t xml:space="preserve"> і духовної культури і починає діяти з ними по–людськи.  У дитини формується предметна діяльність. Її відмінність від простого маніпулювання оточуючими предметами, </w:t>
      </w:r>
      <w:hyperlink r:id="rId9" w:tooltip="Характер" w:history="1">
        <w:r w:rsidRPr="003007FE">
          <w:rPr>
            <w:rFonts w:eastAsia="Times New Roman" w:cs="Times New Roman"/>
            <w:spacing w:val="-4"/>
            <w:szCs w:val="28"/>
            <w:lang w:val="uk-UA" w:eastAsia="ru-RU"/>
          </w:rPr>
          <w:t>характерного</w:t>
        </w:r>
      </w:hyperlink>
      <w:r w:rsidRPr="003007FE">
        <w:rPr>
          <w:rFonts w:eastAsia="Times New Roman" w:cs="Times New Roman"/>
          <w:spacing w:val="-4"/>
          <w:szCs w:val="28"/>
          <w:lang w:val="uk-UA" w:eastAsia="ru-RU"/>
        </w:rPr>
        <w:t xml:space="preserve"> для дітей дитячого віку, полягає в тому, що дії та способи звернення дитини з предметами починає підкорятися </w:t>
      </w:r>
      <w:hyperlink r:id="rId10" w:tooltip="Функціоналізм" w:history="1">
        <w:r w:rsidRPr="003007FE">
          <w:rPr>
            <w:rFonts w:eastAsia="Times New Roman" w:cs="Times New Roman"/>
            <w:spacing w:val="-4"/>
            <w:szCs w:val="28"/>
            <w:lang w:val="uk-UA" w:eastAsia="ru-RU"/>
          </w:rPr>
          <w:t>функціональним</w:t>
        </w:r>
      </w:hyperlink>
      <w:r w:rsidRPr="003007FE">
        <w:rPr>
          <w:rFonts w:eastAsia="Times New Roman" w:cs="Times New Roman"/>
          <w:spacing w:val="-4"/>
          <w:szCs w:val="28"/>
          <w:lang w:val="uk-UA" w:eastAsia="ru-RU"/>
        </w:rPr>
        <w:t xml:space="preserve"> призначенням даних предметів в житті </w:t>
      </w:r>
      <w:hyperlink r:id="rId11" w:tooltip="Культура" w:history="1">
        <w:r w:rsidRPr="003007FE">
          <w:rPr>
            <w:rFonts w:eastAsia="Times New Roman" w:cs="Times New Roman"/>
            <w:spacing w:val="-4"/>
            <w:szCs w:val="28"/>
            <w:lang w:val="uk-UA" w:eastAsia="ru-RU"/>
          </w:rPr>
          <w:t>культурної</w:t>
        </w:r>
      </w:hyperlink>
      <w:r w:rsidRPr="003007FE">
        <w:rPr>
          <w:rFonts w:eastAsia="Times New Roman" w:cs="Times New Roman"/>
          <w:spacing w:val="-4"/>
          <w:szCs w:val="28"/>
          <w:lang w:val="uk-UA" w:eastAsia="ru-RU"/>
        </w:rPr>
        <w:t xml:space="preserve"> людини. Півторарічний – дворічний малюк із ложкою, </w:t>
      </w:r>
      <w:proofErr w:type="spellStart"/>
      <w:r w:rsidRPr="003007FE">
        <w:rPr>
          <w:rFonts w:eastAsia="Times New Roman" w:cs="Times New Roman"/>
          <w:spacing w:val="-4"/>
          <w:szCs w:val="28"/>
          <w:lang w:val="uk-UA" w:eastAsia="ru-RU"/>
        </w:rPr>
        <w:t>м'ячем</w:t>
      </w:r>
      <w:proofErr w:type="spellEnd"/>
      <w:r w:rsidRPr="003007FE">
        <w:rPr>
          <w:rFonts w:eastAsia="Times New Roman" w:cs="Times New Roman"/>
          <w:spacing w:val="-4"/>
          <w:szCs w:val="28"/>
          <w:lang w:val="uk-UA" w:eastAsia="ru-RU"/>
        </w:rPr>
        <w:t xml:space="preserve">, книгою, стільчиком діє абсолютно інакше, ніж шести–восьми місячна дитина, тобто активність дитини більш старшого віку з цими предметами носить більш осмислений характер, відповідний їх загальнокультурного призначенням. Подання про більшість предметів домашнього ужитку, способи їх використання діти освоюють на другому році життя. Виникає на цій основі предметна діяльність поступово замінює собою </w:t>
      </w:r>
      <w:hyperlink r:id="rId12" w:tooltip="Природа" w:history="1">
        <w:r w:rsidRPr="003007FE">
          <w:rPr>
            <w:rFonts w:eastAsia="Times New Roman" w:cs="Times New Roman"/>
            <w:spacing w:val="-4"/>
            <w:szCs w:val="28"/>
            <w:lang w:val="uk-UA" w:eastAsia="ru-RU"/>
          </w:rPr>
          <w:t>природні</w:t>
        </w:r>
      </w:hyperlink>
      <w:r w:rsidRPr="003007FE">
        <w:rPr>
          <w:rFonts w:eastAsia="Times New Roman" w:cs="Times New Roman"/>
          <w:spacing w:val="-4"/>
          <w:szCs w:val="28"/>
          <w:lang w:val="uk-UA" w:eastAsia="ru-RU"/>
        </w:rPr>
        <w:t xml:space="preserve">, </w:t>
      </w:r>
      <w:hyperlink r:id="rId13" w:tooltip="Природа" w:history="1">
        <w:r w:rsidRPr="003007FE">
          <w:rPr>
            <w:rFonts w:eastAsia="Times New Roman" w:cs="Times New Roman"/>
            <w:spacing w:val="-4"/>
            <w:szCs w:val="28"/>
            <w:lang w:val="uk-UA" w:eastAsia="ru-RU"/>
          </w:rPr>
          <w:t>природою</w:t>
        </w:r>
      </w:hyperlink>
      <w:r w:rsidRPr="003007FE">
        <w:rPr>
          <w:rFonts w:eastAsia="Times New Roman" w:cs="Times New Roman"/>
          <w:spacing w:val="-4"/>
          <w:szCs w:val="28"/>
          <w:lang w:val="uk-UA" w:eastAsia="ru-RU"/>
        </w:rPr>
        <w:t xml:space="preserve"> і пристроєм організму зумовлені рухи дитини. До початку третього року життя предметна діяльність вже сформована, принаймні щодо тих предметів домашнього вжитку, якими дитина користується.  На відміну від немовляти – дитини раннього віку починають набагато більше цікавити нові речі. Якщо немовля, отримавши їх в руки, починає просто маніпулювати ними, то дитина двох–трьох років перш за все приступає до детального вивчення, і тільки після цього звертається до використання предмета у своїй практичній діяльності. Дитина раннього віку спочатку повинен з'ясувати функціональне призначення речі, перш ніж вживати її, тому він часто задає оточуючим питання "що це?", Розраховуючи у </w:t>
      </w:r>
      <w:hyperlink r:id="rId14" w:tooltip="Відповідь" w:history="1">
        <w:r w:rsidRPr="003007FE">
          <w:rPr>
            <w:rFonts w:eastAsia="Times New Roman" w:cs="Times New Roman"/>
            <w:spacing w:val="-4"/>
            <w:szCs w:val="28"/>
            <w:lang w:val="uk-UA" w:eastAsia="ru-RU"/>
          </w:rPr>
          <w:t>відповідь</w:t>
        </w:r>
      </w:hyperlink>
      <w:r w:rsidRPr="003007FE">
        <w:rPr>
          <w:rFonts w:eastAsia="Times New Roman" w:cs="Times New Roman"/>
          <w:spacing w:val="-4"/>
          <w:szCs w:val="28"/>
          <w:lang w:val="uk-UA" w:eastAsia="ru-RU"/>
        </w:rPr>
        <w:t xml:space="preserve"> отримати саме таку інформацію.  З першого півріччя другого року життя діти починають виконувати з </w:t>
      </w:r>
      <w:hyperlink r:id="rId15" w:tooltip="Іграшка" w:history="1">
        <w:r w:rsidRPr="003007FE">
          <w:rPr>
            <w:rFonts w:eastAsia="Times New Roman" w:cs="Times New Roman"/>
            <w:spacing w:val="-4"/>
            <w:szCs w:val="28"/>
            <w:lang w:val="uk-UA" w:eastAsia="ru-RU"/>
          </w:rPr>
          <w:t>іграшками</w:t>
        </w:r>
      </w:hyperlink>
      <w:r w:rsidRPr="003007FE">
        <w:rPr>
          <w:rFonts w:eastAsia="Times New Roman" w:cs="Times New Roman"/>
          <w:spacing w:val="-4"/>
          <w:szCs w:val="28"/>
          <w:lang w:val="uk-UA" w:eastAsia="ru-RU"/>
        </w:rPr>
        <w:t xml:space="preserve"> дії, які вони спостерігають у дорослих: ляльку малюки укладають спати, годують її, водять на прогулянку, везе машинку, коляску, миє, чистить предмети домашнього ужитку, готує їжу, </w:t>
      </w:r>
      <w:r w:rsidRPr="003007FE">
        <w:rPr>
          <w:rFonts w:eastAsia="Times New Roman" w:cs="Times New Roman"/>
          <w:spacing w:val="-4"/>
          <w:szCs w:val="28"/>
          <w:lang w:val="uk-UA" w:eastAsia="ru-RU"/>
        </w:rPr>
        <w:lastRenderedPageBreak/>
        <w:t xml:space="preserve">пере і т. д.  У віці близько трьох років багато дітей від повного виконання дії починають переходити до його символічному зображенню.  Завдяки вдосконаленню символічної </w:t>
      </w:r>
      <w:hyperlink r:id="rId16" w:tooltip="Функції" w:history="1">
        <w:r w:rsidRPr="003007FE">
          <w:rPr>
            <w:rFonts w:eastAsia="Times New Roman" w:cs="Times New Roman"/>
            <w:spacing w:val="-4"/>
            <w:szCs w:val="28"/>
            <w:lang w:val="uk-UA" w:eastAsia="ru-RU"/>
          </w:rPr>
          <w:t>функції</w:t>
        </w:r>
      </w:hyperlink>
      <w:r w:rsidRPr="003007FE">
        <w:rPr>
          <w:rFonts w:eastAsia="Times New Roman" w:cs="Times New Roman"/>
          <w:spacing w:val="-4"/>
          <w:szCs w:val="28"/>
          <w:lang w:val="uk-UA" w:eastAsia="ru-RU"/>
        </w:rPr>
        <w:t xml:space="preserve">, діти не тільки використовують в грі предмети за їх прямим призначенням, але і підпорядковують функціональне вживання предмета своїм ідеям і задумом гри. Однак у цьому віці функціональне призначення предмета встановлюється ще з орієнтації на його фізичні якості та властивості.  У ранньому віці виникає і отримує розвиток індивідуальна предметна, в тому числі </w:t>
      </w:r>
      <w:hyperlink r:id="rId17" w:tooltip="Символізм" w:history="1">
        <w:r w:rsidRPr="003007FE">
          <w:rPr>
            <w:rFonts w:eastAsia="Times New Roman" w:cs="Times New Roman"/>
            <w:spacing w:val="-4"/>
            <w:szCs w:val="28"/>
            <w:lang w:val="uk-UA" w:eastAsia="ru-RU"/>
          </w:rPr>
          <w:t>символічна</w:t>
        </w:r>
      </w:hyperlink>
      <w:r w:rsidRPr="003007FE">
        <w:rPr>
          <w:rFonts w:eastAsia="Times New Roman" w:cs="Times New Roman"/>
          <w:spacing w:val="-4"/>
          <w:szCs w:val="28"/>
          <w:lang w:val="uk-UA" w:eastAsia="ru-RU"/>
        </w:rPr>
        <w:t xml:space="preserve"> гра. До кінця цього періоду часу діти багато грають з різними предметами, перш за все іграшками, причому не просто маніпулюють ними, але й конструюють, будують з них що–небудь нове. З'являються перші спроби звернення образотворчої діяльності, у формі малювання на папері.  На другому і третьому роках життя розвиток символічної дії виявляється в тому, що малюнки дітей стають складнішими. Спочатку діти зображують каракулі, які можуть являти собою все, що завгодно: кішку, собаку або людини, будь–який інший знайомий дитині об'єкт. На третьому році життя малюнки дітей виявляють вже більше подібність з зображуваним об'єктом.  На другому році життя дитина відтворює дії дорослих з предметами, у нього з'являються предметні ігри – наслідування. Вони являють собою перші кроки до </w:t>
      </w:r>
      <w:hyperlink r:id="rId18" w:tooltip="Символізм" w:history="1">
        <w:r w:rsidRPr="003007FE">
          <w:rPr>
            <w:rFonts w:eastAsia="Times New Roman" w:cs="Times New Roman"/>
            <w:spacing w:val="-4"/>
            <w:szCs w:val="28"/>
            <w:lang w:val="uk-UA" w:eastAsia="ru-RU"/>
          </w:rPr>
          <w:t>символізації</w:t>
        </w:r>
      </w:hyperlink>
      <w:r w:rsidRPr="003007FE">
        <w:rPr>
          <w:rFonts w:eastAsia="Times New Roman" w:cs="Times New Roman"/>
          <w:spacing w:val="-4"/>
          <w:szCs w:val="28"/>
          <w:lang w:val="uk-UA" w:eastAsia="ru-RU"/>
        </w:rPr>
        <w:t xml:space="preserve">, пов'язаної із засвоєнням норм і форм поведінки дорослих, а далі – з формуванням у дитини певних </w:t>
      </w:r>
      <w:hyperlink r:id="rId19" w:tooltip="Особистість" w:history="1">
        <w:r w:rsidRPr="003007FE">
          <w:rPr>
            <w:rFonts w:eastAsia="Times New Roman" w:cs="Times New Roman"/>
            <w:spacing w:val="-4"/>
            <w:szCs w:val="28"/>
            <w:lang w:val="uk-UA" w:eastAsia="ru-RU"/>
          </w:rPr>
          <w:t>особистісних</w:t>
        </w:r>
      </w:hyperlink>
      <w:r w:rsidRPr="003007FE">
        <w:rPr>
          <w:rFonts w:eastAsia="Times New Roman" w:cs="Times New Roman"/>
          <w:spacing w:val="-4"/>
          <w:szCs w:val="28"/>
          <w:lang w:val="uk-UA" w:eastAsia="ru-RU"/>
        </w:rPr>
        <w:t xml:space="preserve"> якостей.  Дитячі ігри предметного плану можуть бути трьох типів: гра – дослідження, гра – </w:t>
      </w:r>
      <w:hyperlink r:id="rId20" w:tooltip="Конструювання" w:history="1">
        <w:r w:rsidRPr="003007FE">
          <w:rPr>
            <w:rFonts w:eastAsia="Times New Roman" w:cs="Times New Roman"/>
            <w:spacing w:val="-4"/>
            <w:szCs w:val="28"/>
            <w:lang w:val="uk-UA" w:eastAsia="ru-RU"/>
          </w:rPr>
          <w:t>конструювання</w:t>
        </w:r>
      </w:hyperlink>
      <w:r w:rsidRPr="003007FE">
        <w:rPr>
          <w:rFonts w:eastAsia="Times New Roman" w:cs="Times New Roman"/>
          <w:spacing w:val="-4"/>
          <w:szCs w:val="28"/>
          <w:lang w:val="uk-UA" w:eastAsia="ru-RU"/>
        </w:rPr>
        <w:t xml:space="preserve"> та </w:t>
      </w:r>
      <w:hyperlink r:id="rId21" w:tooltip="Рольова гра" w:history="1">
        <w:r w:rsidRPr="003007FE">
          <w:rPr>
            <w:rFonts w:eastAsia="Times New Roman" w:cs="Times New Roman"/>
            <w:spacing w:val="-4"/>
            <w:szCs w:val="28"/>
            <w:lang w:val="uk-UA" w:eastAsia="ru-RU"/>
          </w:rPr>
          <w:t>рольова гра</w:t>
        </w:r>
      </w:hyperlink>
      <w:r w:rsidRPr="003007FE">
        <w:rPr>
          <w:rFonts w:eastAsia="Times New Roman" w:cs="Times New Roman"/>
          <w:spacing w:val="-4"/>
          <w:szCs w:val="28"/>
          <w:lang w:val="uk-UA" w:eastAsia="ru-RU"/>
        </w:rPr>
        <w:t xml:space="preserve">. Всі види ігор мають істотне значення для розвитку дитини визначаючи його просування в когнітивному, </w:t>
      </w:r>
      <w:hyperlink r:id="rId22" w:tooltip="Особистість" w:history="1">
        <w:r w:rsidRPr="003007FE">
          <w:rPr>
            <w:rFonts w:eastAsia="Times New Roman" w:cs="Times New Roman"/>
            <w:spacing w:val="-4"/>
            <w:szCs w:val="28"/>
            <w:lang w:val="uk-UA" w:eastAsia="ru-RU"/>
          </w:rPr>
          <w:t>особистісному</w:t>
        </w:r>
      </w:hyperlink>
      <w:r w:rsidRPr="003007FE">
        <w:rPr>
          <w:rFonts w:eastAsia="Times New Roman" w:cs="Times New Roman"/>
          <w:spacing w:val="-4"/>
          <w:szCs w:val="28"/>
          <w:lang w:val="uk-UA" w:eastAsia="ru-RU"/>
        </w:rPr>
        <w:t xml:space="preserve"> та соціальному розвитку.  Безпосередня взаємодія між дітьми на першому році життя практично не спостерігається. Десятимісячні немовлята ставляться один до одного як до живих іграшок: щось </w:t>
      </w:r>
      <w:proofErr w:type="spellStart"/>
      <w:r w:rsidRPr="003007FE">
        <w:rPr>
          <w:rFonts w:eastAsia="Times New Roman" w:cs="Times New Roman"/>
          <w:spacing w:val="-4"/>
          <w:szCs w:val="28"/>
          <w:lang w:val="uk-UA" w:eastAsia="ru-RU"/>
        </w:rPr>
        <w:t>белькочуть</w:t>
      </w:r>
      <w:proofErr w:type="spellEnd"/>
      <w:r w:rsidRPr="003007FE">
        <w:rPr>
          <w:rFonts w:eastAsia="Times New Roman" w:cs="Times New Roman"/>
          <w:spacing w:val="-4"/>
          <w:szCs w:val="28"/>
          <w:lang w:val="uk-UA" w:eastAsia="ru-RU"/>
        </w:rPr>
        <w:t xml:space="preserve">, виявляючи жвавий інтерес, смикають за волосся, чіпають пальцями очі тощо. У віці близько вісімнадцяти – двадцяти місяців у дітей виникають перші безпосередні взаємодії з партнерами по грі. Починаючи з </w:t>
      </w:r>
      <w:r w:rsidRPr="003007FE">
        <w:rPr>
          <w:rFonts w:eastAsia="Times New Roman" w:cs="Times New Roman"/>
          <w:spacing w:val="-4"/>
          <w:szCs w:val="28"/>
          <w:lang w:val="uk-UA" w:eastAsia="ru-RU"/>
        </w:rPr>
        <w:lastRenderedPageBreak/>
        <w:t xml:space="preserve">цього віку, діти прагнуть більше грати один з одним. Однак дворічні діти ще не в змозі грати разом в ігри з правилами. [7; с. 6–7]  Пізніше з'являється сюжетно – рольова гра. Її виникнення в життєдіяльності дітей пов'язано з низкою обставин:  По–перше, у дитини до цього часу повинна досягти високого розвитку символічна </w:t>
      </w:r>
      <w:hyperlink r:id="rId23" w:tooltip="функція" w:history="1">
        <w:r w:rsidRPr="003007FE">
          <w:rPr>
            <w:rFonts w:eastAsia="Times New Roman" w:cs="Times New Roman"/>
            <w:spacing w:val="-4"/>
            <w:szCs w:val="28"/>
            <w:lang w:val="uk-UA" w:eastAsia="ru-RU"/>
          </w:rPr>
          <w:t>функція</w:t>
        </w:r>
      </w:hyperlink>
      <w:r w:rsidRPr="003007FE">
        <w:rPr>
          <w:rFonts w:eastAsia="Times New Roman" w:cs="Times New Roman"/>
          <w:spacing w:val="-4"/>
          <w:szCs w:val="28"/>
          <w:lang w:val="uk-UA" w:eastAsia="ru-RU"/>
        </w:rPr>
        <w:t xml:space="preserve">, він повинен навчитися користуватися предметами не лише за прямим призначенням, але й у відповідності із задумом гри;  По–друге, у дитини повинна виникнути потреба копіювати дії дорослих;  По–третє, він повинен навчитися взаємодіяти з іншими людьми – дітьми та дорослими – в грі.  У сюжетно–рольовій грі дитина копіює способи поводження людей з предметами і способи звернення один з одним в різних соціальних ситуаціях. Тим самим дитина краще засвоює предметні дії, форми і норми спілкування, а так само рольова поведінка. Сюжетно–рольову гру з </w:t>
      </w:r>
      <w:hyperlink r:id="rId24" w:tooltip="Функціоналізм" w:history="1">
        <w:r w:rsidRPr="003007FE">
          <w:rPr>
            <w:rFonts w:eastAsia="Times New Roman" w:cs="Times New Roman"/>
            <w:spacing w:val="-4"/>
            <w:szCs w:val="28"/>
            <w:lang w:val="uk-UA" w:eastAsia="ru-RU"/>
          </w:rPr>
          <w:t>функціональної</w:t>
        </w:r>
      </w:hyperlink>
      <w:r w:rsidRPr="003007FE">
        <w:rPr>
          <w:rFonts w:eastAsia="Times New Roman" w:cs="Times New Roman"/>
          <w:spacing w:val="-4"/>
          <w:szCs w:val="28"/>
          <w:lang w:val="uk-UA" w:eastAsia="ru-RU"/>
        </w:rPr>
        <w:t xml:space="preserve"> точки зору можна розглядати як підготовку дитини до участі в суспільному житті в різних соціальних ролях [12; с. 10–11]  У ранньому віці у дитини починають складатися свідомо контрольовані довільні дії. Вони проявляються в малюванні, конструюванні, в інших видах творчої діяльності. Пов'язані з цим дії ми називаємо довільними з тієї причини, що вони виникають не під впливом будь–яких зовнішніх стимулів у формі реакції на них, а в наслідок деякого внутрішнього задуму, який керує діями і рухами дитини в незалежності від зовнішніх обставин, в яких вони розгортаються.  Довільні дії – це цілеспрямовані дії, так як вони регулюються певною метою. На початку цілеспрямовані дії дітей раннього віку бувають нестійкими. Почавши їх виконувати з певною метою, дитина досить швидко втрачає її з поля зору, відволікається, забуває про неї під впливом випадкових зовнішніх обставин. </w:t>
      </w:r>
    </w:p>
    <w:p w14:paraId="42E8621A" w14:textId="206AB8D1" w:rsidR="00C90654" w:rsidRPr="003007FE" w:rsidRDefault="00E3031F" w:rsidP="00E3031F">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Здатність до наслідування лежить в основі рухового та інтелектуального розвитку дитини. Коли він уміло і кумедно наслідує кому – або дорослі зазвичай посміхаються і тим саме </w:t>
      </w:r>
      <w:proofErr w:type="spellStart"/>
      <w:r w:rsidRPr="003007FE">
        <w:rPr>
          <w:rFonts w:eastAsia="Times New Roman" w:cs="Times New Roman"/>
          <w:spacing w:val="-4"/>
          <w:szCs w:val="28"/>
          <w:lang w:val="uk-UA" w:eastAsia="ru-RU"/>
        </w:rPr>
        <w:t>емоційно</w:t>
      </w:r>
      <w:proofErr w:type="spellEnd"/>
      <w:r w:rsidRPr="003007FE">
        <w:rPr>
          <w:rFonts w:eastAsia="Times New Roman" w:cs="Times New Roman"/>
          <w:spacing w:val="-4"/>
          <w:szCs w:val="28"/>
          <w:lang w:val="uk-UA" w:eastAsia="ru-RU"/>
        </w:rPr>
        <w:t xml:space="preserve"> підкріплюють дії дитини, хвалять його. Це розвиває у дитини схильність до засвоєння нового через </w:t>
      </w:r>
      <w:r w:rsidRPr="003007FE">
        <w:rPr>
          <w:rFonts w:eastAsia="Times New Roman" w:cs="Times New Roman"/>
          <w:spacing w:val="-4"/>
          <w:szCs w:val="28"/>
          <w:lang w:val="uk-UA" w:eastAsia="ru-RU"/>
        </w:rPr>
        <w:lastRenderedPageBreak/>
        <w:t xml:space="preserve">наслідування, впливає на </w:t>
      </w:r>
      <w:hyperlink r:id="rId25" w:tooltip="Вибір" w:history="1">
        <w:r w:rsidRPr="003007FE">
          <w:rPr>
            <w:rFonts w:eastAsia="Times New Roman" w:cs="Times New Roman"/>
            <w:spacing w:val="-4"/>
            <w:szCs w:val="28"/>
            <w:lang w:val="uk-UA" w:eastAsia="ru-RU"/>
          </w:rPr>
          <w:t>вибір</w:t>
        </w:r>
      </w:hyperlink>
      <w:r w:rsidRPr="003007FE">
        <w:rPr>
          <w:rFonts w:eastAsia="Times New Roman" w:cs="Times New Roman"/>
          <w:spacing w:val="-4"/>
          <w:szCs w:val="28"/>
          <w:lang w:val="uk-UA" w:eastAsia="ru-RU"/>
        </w:rPr>
        <w:t xml:space="preserve"> ним форм наслідувального поведінки.  На третьому році життя спостерігаються перші ознаки формування у дітей поло–рольової поведінки через наслідування. Дитина починає більше наслідувати дорослому однієї з ним статі, причому своїм батькам діти наслідують частіше, ніж іншим дорослим. </w:t>
      </w:r>
    </w:p>
    <w:p w14:paraId="36DE94D3" w14:textId="67E12229" w:rsidR="00C90654" w:rsidRPr="003007FE" w:rsidRDefault="00E3031F" w:rsidP="00E3031F">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У трирічному віці наслідування іншим вже мотивовано, воно керується певною метою, яку дитина ставить перед собою.  Наслідування залежить від ступеня впевненості дитини в тому, чи справляється він з </w:t>
      </w:r>
      <w:hyperlink r:id="rId26" w:tooltip="Відповідь" w:history="1">
        <w:r w:rsidRPr="003007FE">
          <w:rPr>
            <w:rFonts w:eastAsia="Times New Roman" w:cs="Times New Roman"/>
            <w:spacing w:val="-4"/>
            <w:szCs w:val="28"/>
            <w:lang w:val="uk-UA" w:eastAsia="ru-RU"/>
          </w:rPr>
          <w:t>відповідною</w:t>
        </w:r>
      </w:hyperlink>
      <w:r w:rsidRPr="003007FE">
        <w:rPr>
          <w:rFonts w:eastAsia="Times New Roman" w:cs="Times New Roman"/>
          <w:spacing w:val="-4"/>
          <w:szCs w:val="28"/>
          <w:lang w:val="uk-UA" w:eastAsia="ru-RU"/>
        </w:rPr>
        <w:t xml:space="preserve"> завданням. Діти зазвичай не імітують легко чи важко відтворювані дії і сильно засмучуються, якщо наслідування не вдається. [25; с. 22]  Гра – основний вид діяльності дошкільника. Більшу частину свого часу діти цього віку проводять в іграх, причому за роки дошкільного дитинства, від трьох до шести – семи років, дитячі ігри проходять досить значний шлях розвитку: Від предметно – маніпулятивних і символічних до сюжетно – рольових ігор з правилами. </w:t>
      </w:r>
    </w:p>
    <w:p w14:paraId="71B1E0CF" w14:textId="500A5152" w:rsidR="00C90654" w:rsidRPr="003007FE" w:rsidRDefault="00E3031F" w:rsidP="00E3031F">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У старшому дошкільному віці можна </w:t>
      </w:r>
      <w:hyperlink r:id="rId27" w:tooltip="Зустріч" w:history="1">
        <w:r w:rsidRPr="003007FE">
          <w:rPr>
            <w:rFonts w:eastAsia="Times New Roman" w:cs="Times New Roman"/>
            <w:spacing w:val="-4"/>
            <w:szCs w:val="28"/>
            <w:lang w:val="uk-UA" w:eastAsia="ru-RU"/>
          </w:rPr>
          <w:t>зустріти</w:t>
        </w:r>
      </w:hyperlink>
      <w:r w:rsidRPr="003007FE">
        <w:rPr>
          <w:rFonts w:eastAsia="Times New Roman" w:cs="Times New Roman"/>
          <w:spacing w:val="-4"/>
          <w:szCs w:val="28"/>
          <w:lang w:val="uk-UA" w:eastAsia="ru-RU"/>
        </w:rPr>
        <w:t xml:space="preserve"> практично всі види ігор, знайдених у дітей до вступу до школи.  З цим же віком пов'язаний початок двох інших важливих для розвитку видів діяльності: праці та навчання. Певні етапи послідовного вдосконалення ігор, праці і навчання. Певні етапи послідовного вдосконалення ігор, праці і навчання дітей у цьому віці можна простежити, умовно розділивши в аналітичних цілях дошкільне дитинство на три періоди: молодший дошкільний вік (3–4 роки), середній дошкільний вік (4–5 років) і старший дошкільний вік (5–6 років). </w:t>
      </w:r>
      <w:hyperlink r:id="rId28" w:tooltip="Такий" w:history="1">
        <w:r w:rsidRPr="003007FE">
          <w:rPr>
            <w:rFonts w:eastAsia="Times New Roman" w:cs="Times New Roman"/>
            <w:spacing w:val="-4"/>
            <w:szCs w:val="28"/>
            <w:lang w:val="uk-UA" w:eastAsia="ru-RU"/>
          </w:rPr>
          <w:t>Такий</w:t>
        </w:r>
      </w:hyperlink>
      <w:r w:rsidRPr="003007FE">
        <w:rPr>
          <w:rFonts w:eastAsia="Times New Roman" w:cs="Times New Roman"/>
          <w:spacing w:val="-4"/>
          <w:szCs w:val="28"/>
          <w:lang w:val="uk-UA" w:eastAsia="ru-RU"/>
        </w:rPr>
        <w:t xml:space="preserve"> поділ іноді проводиться у віковій </w:t>
      </w:r>
      <w:hyperlink r:id="rId29" w:tooltip="Психолог" w:history="1">
        <w:r w:rsidRPr="003007FE">
          <w:rPr>
            <w:rFonts w:eastAsia="Times New Roman" w:cs="Times New Roman"/>
            <w:spacing w:val="-4"/>
            <w:szCs w:val="28"/>
            <w:lang w:val="uk-UA" w:eastAsia="ru-RU"/>
          </w:rPr>
          <w:t>психології</w:t>
        </w:r>
      </w:hyperlink>
      <w:r w:rsidRPr="003007FE">
        <w:rPr>
          <w:rFonts w:eastAsia="Times New Roman" w:cs="Times New Roman"/>
          <w:spacing w:val="-4"/>
          <w:szCs w:val="28"/>
          <w:lang w:val="uk-UA" w:eastAsia="ru-RU"/>
        </w:rPr>
        <w:t xml:space="preserve"> для того, щоб підкреслити ті швидкі, якісні зміни психології та поведінки дітей, які в дошкільному дитинстві відбуваються кожні один–два роки.  Молодші дошкільники грають ще, як правило, поодинці. У своїх предметних і конструкторських іграх вони вдосконалюють сприйняття, пам'ять, уяву, мислення та рухові здібності. Сюжетно – рольові ігри дітей цього віку зазвичай відтворюють дії тих дорослих, за якими вони спостерігають в повсякденному житті. </w:t>
      </w:r>
    </w:p>
    <w:p w14:paraId="18015D7E" w14:textId="67C0FCDF" w:rsidR="00C90654" w:rsidRPr="003007FE" w:rsidRDefault="00E3031F" w:rsidP="00E3031F">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lastRenderedPageBreak/>
        <w:t xml:space="preserve">Поступово до середнього періоду дошкільного дитинства ігри стають спільними, і в них включається все більше дітей. Головне в цих іграх не відтворення поведінки дорослих щодо предметного світу, а імітація певних відносин між людьми, зокрема – рольових. Діти виділяють ролі і правила, на яких будуються ці взаємовідносини, суворо </w:t>
      </w:r>
      <w:hyperlink r:id="rId30" w:tooltip="Стежать" w:history="1">
        <w:r w:rsidRPr="003007FE">
          <w:rPr>
            <w:rFonts w:eastAsia="Times New Roman" w:cs="Times New Roman"/>
            <w:spacing w:val="-4"/>
            <w:szCs w:val="28"/>
            <w:lang w:val="uk-UA" w:eastAsia="ru-RU"/>
          </w:rPr>
          <w:t>стежать</w:t>
        </w:r>
      </w:hyperlink>
      <w:r w:rsidRPr="003007FE">
        <w:rPr>
          <w:rFonts w:eastAsia="Times New Roman" w:cs="Times New Roman"/>
          <w:spacing w:val="-4"/>
          <w:szCs w:val="28"/>
          <w:lang w:val="uk-UA" w:eastAsia="ru-RU"/>
        </w:rPr>
        <w:t xml:space="preserve"> за їх дотриманням у грі й самі намагаються їм слідувати.  Дитячі сюжетно – рольові ігри мають різні теми, з якими дитина достатньо добре знайомий по власному життєвому досвіду. Ролі, які відтворюються дітьми в грі – це, як правило, або сімейні ролі (мама, тато, бабуся, дідусь, син, дочка тощо), або виховні (няня, вихователька в дитячому садку) або </w:t>
      </w:r>
      <w:hyperlink r:id="rId31" w:tooltip="Професія" w:history="1">
        <w:r w:rsidRPr="003007FE">
          <w:rPr>
            <w:rFonts w:eastAsia="Times New Roman" w:cs="Times New Roman"/>
            <w:spacing w:val="-4"/>
            <w:szCs w:val="28"/>
            <w:lang w:val="uk-UA" w:eastAsia="ru-RU"/>
          </w:rPr>
          <w:t>професійні</w:t>
        </w:r>
      </w:hyperlink>
      <w:r w:rsidRPr="003007FE">
        <w:rPr>
          <w:rFonts w:eastAsia="Times New Roman" w:cs="Times New Roman"/>
          <w:spacing w:val="-4"/>
          <w:szCs w:val="28"/>
          <w:lang w:val="uk-UA" w:eastAsia="ru-RU"/>
        </w:rPr>
        <w:t xml:space="preserve"> (лікар, командир, пілот), або казкові (козлик, вовк, заєць, змій). Виконавцями ролей у грі можуть бути </w:t>
      </w:r>
      <w:hyperlink r:id="rId32" w:tooltip="Люди" w:history="1">
        <w:r w:rsidRPr="003007FE">
          <w:rPr>
            <w:rFonts w:eastAsia="Times New Roman" w:cs="Times New Roman"/>
            <w:spacing w:val="-4"/>
            <w:szCs w:val="28"/>
            <w:lang w:val="uk-UA" w:eastAsia="ru-RU"/>
          </w:rPr>
          <w:t>люди</w:t>
        </w:r>
      </w:hyperlink>
      <w:r w:rsidRPr="003007FE">
        <w:rPr>
          <w:rFonts w:eastAsia="Times New Roman" w:cs="Times New Roman"/>
          <w:spacing w:val="-4"/>
          <w:szCs w:val="28"/>
          <w:lang w:val="uk-UA" w:eastAsia="ru-RU"/>
        </w:rPr>
        <w:t xml:space="preserve">, дорослі чи діти, які замінять їх іграшки, наприклад ляльки.  </w:t>
      </w:r>
    </w:p>
    <w:p w14:paraId="192AE230" w14:textId="53D11AE3" w:rsidR="00E3031F" w:rsidRPr="003007FE" w:rsidRDefault="00E3031F" w:rsidP="00E3031F">
      <w:pPr>
        <w:widowControl/>
        <w:autoSpaceDE/>
        <w:autoSpaceDN/>
        <w:spacing w:line="360" w:lineRule="auto"/>
        <w:ind w:firstLine="540"/>
        <w:jc w:val="both"/>
        <w:rPr>
          <w:rFonts w:eastAsia="Times New Roman" w:cs="Times New Roman"/>
          <w:spacing w:val="-4"/>
          <w:szCs w:val="28"/>
          <w:lang w:val="uk-UA" w:eastAsia="ru-RU"/>
        </w:rPr>
      </w:pPr>
      <w:r w:rsidRPr="003007FE">
        <w:rPr>
          <w:rFonts w:eastAsia="Times New Roman" w:cs="Times New Roman"/>
          <w:spacing w:val="-4"/>
          <w:szCs w:val="28"/>
          <w:lang w:val="uk-UA" w:eastAsia="ru-RU"/>
        </w:rPr>
        <w:t xml:space="preserve">У середньому і старшому дошкільному віці сюжетно – рольові ігри розвиваються, однак в цей час вони відрізняються значно великим розмаїттям тематики, ролей, ігрових дій, впроваджуються і реалізуються в грі правил, ніж у молодшому дошкільному віці. Багато предметів натурального характеру, що використовуються у грі молодших дошкільнят, тут замінюються умовними і виникає </w:t>
      </w:r>
      <w:proofErr w:type="spellStart"/>
      <w:r w:rsidRPr="003007FE">
        <w:rPr>
          <w:rFonts w:eastAsia="Times New Roman" w:cs="Times New Roman"/>
          <w:spacing w:val="-4"/>
          <w:szCs w:val="28"/>
          <w:lang w:val="uk-UA" w:eastAsia="ru-RU"/>
        </w:rPr>
        <w:t>т.зв</w:t>
      </w:r>
      <w:proofErr w:type="spellEnd"/>
      <w:r w:rsidRPr="003007FE">
        <w:rPr>
          <w:rFonts w:eastAsia="Times New Roman" w:cs="Times New Roman"/>
          <w:spacing w:val="-4"/>
          <w:szCs w:val="28"/>
          <w:lang w:val="uk-UA" w:eastAsia="ru-RU"/>
        </w:rPr>
        <w:t xml:space="preserve">. </w:t>
      </w:r>
      <w:hyperlink r:id="rId33" w:tooltip="Символізм" w:history="1">
        <w:r w:rsidRPr="003007FE">
          <w:rPr>
            <w:rFonts w:eastAsia="Times New Roman" w:cs="Times New Roman"/>
            <w:spacing w:val="-4"/>
            <w:szCs w:val="28"/>
            <w:lang w:val="uk-UA" w:eastAsia="ru-RU"/>
          </w:rPr>
          <w:t>символічна</w:t>
        </w:r>
      </w:hyperlink>
      <w:r w:rsidRPr="003007FE">
        <w:rPr>
          <w:rFonts w:eastAsia="Times New Roman" w:cs="Times New Roman"/>
          <w:spacing w:val="-4"/>
          <w:szCs w:val="28"/>
          <w:lang w:val="uk-UA" w:eastAsia="ru-RU"/>
        </w:rPr>
        <w:t xml:space="preserve"> гра. Наприклад, простий кубик в залежності від гри і відведеної йому ролі може </w:t>
      </w:r>
      <w:hyperlink r:id="rId34" w:tooltip="Символізм" w:history="1">
        <w:r w:rsidRPr="003007FE">
          <w:rPr>
            <w:rFonts w:eastAsia="Times New Roman" w:cs="Times New Roman"/>
            <w:spacing w:val="-4"/>
            <w:szCs w:val="28"/>
            <w:lang w:val="uk-UA" w:eastAsia="ru-RU"/>
          </w:rPr>
          <w:t>символічно</w:t>
        </w:r>
      </w:hyperlink>
      <w:r w:rsidRPr="003007FE">
        <w:rPr>
          <w:rFonts w:eastAsia="Times New Roman" w:cs="Times New Roman"/>
          <w:spacing w:val="-4"/>
          <w:szCs w:val="28"/>
          <w:lang w:val="uk-UA" w:eastAsia="ru-RU"/>
        </w:rPr>
        <w:t xml:space="preserve"> бути і різні предмети меблів, і машину, і людей, і тварин. Рід ігрових дій у середніх і старших дошкільнят лише мається на увазі і виконується символічно, скорочено або лише позначається словами.  Особлива роль у грі відводиться точному дотриманню правил і відносин, наприклад </w:t>
      </w:r>
      <w:proofErr w:type="spellStart"/>
      <w:r w:rsidRPr="003007FE">
        <w:rPr>
          <w:rFonts w:eastAsia="Times New Roman" w:cs="Times New Roman"/>
          <w:spacing w:val="-4"/>
          <w:szCs w:val="28"/>
          <w:lang w:val="uk-UA" w:eastAsia="ru-RU"/>
        </w:rPr>
        <w:t>субординаційних</w:t>
      </w:r>
      <w:proofErr w:type="spellEnd"/>
      <w:r w:rsidRPr="003007FE">
        <w:rPr>
          <w:rFonts w:eastAsia="Times New Roman" w:cs="Times New Roman"/>
          <w:spacing w:val="-4"/>
          <w:szCs w:val="28"/>
          <w:lang w:val="uk-UA" w:eastAsia="ru-RU"/>
        </w:rPr>
        <w:t xml:space="preserve">. Тут вперше з'являється </w:t>
      </w:r>
      <w:hyperlink r:id="rId35" w:tooltip="Лідерство" w:history="1">
        <w:r w:rsidRPr="003007FE">
          <w:rPr>
            <w:rFonts w:eastAsia="Times New Roman" w:cs="Times New Roman"/>
            <w:spacing w:val="-4"/>
            <w:szCs w:val="28"/>
            <w:lang w:val="uk-UA" w:eastAsia="ru-RU"/>
          </w:rPr>
          <w:t>лідерство</w:t>
        </w:r>
      </w:hyperlink>
      <w:r w:rsidRPr="003007FE">
        <w:rPr>
          <w:rFonts w:eastAsia="Times New Roman" w:cs="Times New Roman"/>
          <w:spacing w:val="-4"/>
          <w:szCs w:val="28"/>
          <w:lang w:val="uk-UA" w:eastAsia="ru-RU"/>
        </w:rPr>
        <w:t xml:space="preserve">, у дітей починають розвиватися організаторські уміння і навички.  Крім ігор, які включають реальні практичні дії з уявними предметами і ролями, символічною формою ігрової індивідуальної діяльності є малювання. У нього поступово все більш активно включаються уявлення та мислення. Від зображення того, що він бачить, дитина з часом переходить до малювання того, що знає, пам'ятає і придумує сам.  У особливий клас виділяються ігри – </w:t>
      </w:r>
      <w:r w:rsidRPr="003007FE">
        <w:rPr>
          <w:rFonts w:eastAsia="Times New Roman" w:cs="Times New Roman"/>
          <w:spacing w:val="-4"/>
          <w:szCs w:val="28"/>
          <w:lang w:val="uk-UA" w:eastAsia="ru-RU"/>
        </w:rPr>
        <w:lastRenderedPageBreak/>
        <w:t xml:space="preserve">змагання, в яких найбільш привабливим моментом для дітей стає виграш чи успіх. Передбачається, що саме в таких іграх формується і закріплюється у дітей дошкільного віку </w:t>
      </w:r>
      <w:hyperlink r:id="rId36" w:tooltip="Мотивація" w:history="1">
        <w:r w:rsidRPr="003007FE">
          <w:rPr>
            <w:rFonts w:eastAsia="Times New Roman" w:cs="Times New Roman"/>
            <w:spacing w:val="-4"/>
            <w:szCs w:val="28"/>
            <w:lang w:val="uk-UA" w:eastAsia="ru-RU"/>
          </w:rPr>
          <w:t>мотивація</w:t>
        </w:r>
      </w:hyperlink>
      <w:r w:rsidRPr="003007FE">
        <w:rPr>
          <w:rFonts w:eastAsia="Times New Roman" w:cs="Times New Roman"/>
          <w:spacing w:val="-4"/>
          <w:szCs w:val="28"/>
          <w:lang w:val="uk-UA" w:eastAsia="ru-RU"/>
        </w:rPr>
        <w:t xml:space="preserve"> досягнення успіху. У старшому дошкільному віці конструкторська гра починає перетворюватися в трудову діяльність, в ході якої дитина конструює, створює, будує щось корисне, потрібне в побуті. У таких іграх діти засвоюють елементарні трудові вміння і навички, пізнають фізичні властивості предметів, у них активно розвивається практичне мислення. У грі дитина вчиться користуватися багатьма інструментами та предметами домашнього вжитку. У нього з'являється і розвивається здатність планувати свої дії, удосконалюються ручні руху і розумові операції, уяву і уявлення [п. 22; с. 154]  </w:t>
      </w:r>
    </w:p>
    <w:p w14:paraId="08462827" w14:textId="77777777" w:rsidR="000E41B1" w:rsidRPr="003007FE" w:rsidRDefault="000E41B1" w:rsidP="000E41B1">
      <w:pPr>
        <w:widowControl/>
        <w:autoSpaceDE/>
        <w:autoSpaceDN/>
        <w:spacing w:line="360" w:lineRule="auto"/>
        <w:ind w:firstLine="720"/>
        <w:jc w:val="both"/>
        <w:rPr>
          <w:lang w:val="uk-UA"/>
        </w:rPr>
      </w:pPr>
      <w:r w:rsidRPr="003007FE">
        <w:rPr>
          <w:lang w:val="uk-UA"/>
        </w:rPr>
        <w:t>Інтелектуальний розвиток дітей старшого дошкільного віку (5-7 років) є важливим етапом у формуванні їхніх когнітивних здібностей, оскільки цей період є основою для подальшого навчання в школі. У цей час у дітей відбуваються значні зміни в розвитку мислення, пам'яті, уваги, уяви, мовлення та інших пізнавальних процесів.</w:t>
      </w:r>
    </w:p>
    <w:p w14:paraId="067F0CFB" w14:textId="77777777" w:rsidR="000E41B1" w:rsidRPr="003007FE" w:rsidRDefault="000E41B1" w:rsidP="000E41B1">
      <w:pPr>
        <w:widowControl/>
        <w:numPr>
          <w:ilvl w:val="0"/>
          <w:numId w:val="21"/>
        </w:numPr>
        <w:autoSpaceDE/>
        <w:autoSpaceDN/>
        <w:spacing w:line="360" w:lineRule="auto"/>
        <w:ind w:left="0" w:firstLine="720"/>
        <w:jc w:val="both"/>
        <w:rPr>
          <w:lang w:val="uk-UA"/>
        </w:rPr>
      </w:pPr>
      <w:r w:rsidRPr="003007FE">
        <w:rPr>
          <w:lang w:val="uk-UA"/>
        </w:rPr>
        <w:t>Мислення: Діти старшого дошкільного віку починають опановувати логічне мислення, здатність до класифікації об'єктів, узагальнення та порівняння. Вони вже можуть розв'язувати прості задачі, будувати причинно-наслідкові зв'язки, але їхнє мислення ще не є абстрактним і здебільшого пов'язане з конкретними предметами та ситуаціями.</w:t>
      </w:r>
    </w:p>
    <w:p w14:paraId="53219E1F" w14:textId="77777777" w:rsidR="000E41B1" w:rsidRPr="003007FE" w:rsidRDefault="000E41B1" w:rsidP="000E41B1">
      <w:pPr>
        <w:widowControl/>
        <w:numPr>
          <w:ilvl w:val="0"/>
          <w:numId w:val="21"/>
        </w:numPr>
        <w:autoSpaceDE/>
        <w:autoSpaceDN/>
        <w:spacing w:line="360" w:lineRule="auto"/>
        <w:ind w:left="0" w:firstLine="720"/>
        <w:jc w:val="both"/>
        <w:rPr>
          <w:lang w:val="uk-UA"/>
        </w:rPr>
      </w:pPr>
      <w:r w:rsidRPr="003007FE">
        <w:rPr>
          <w:lang w:val="uk-UA"/>
        </w:rPr>
        <w:t>Уява: Уява дітей стає більш розвинутою, що сприяє розвитку їх творчих здібностей. Вони активно використовують уяву в грі, створюючи нові світи, образи, сюжетні лінії. Ігри, що включають елементи фантазії, мають важливе значення для розвитку інтелекту, оскільки сприяють розвитку творчого мислення та креативності.</w:t>
      </w:r>
    </w:p>
    <w:p w14:paraId="4BBBFA28" w14:textId="77777777" w:rsidR="000E41B1" w:rsidRPr="003007FE" w:rsidRDefault="000E41B1" w:rsidP="000E41B1">
      <w:pPr>
        <w:widowControl/>
        <w:numPr>
          <w:ilvl w:val="0"/>
          <w:numId w:val="21"/>
        </w:numPr>
        <w:autoSpaceDE/>
        <w:autoSpaceDN/>
        <w:spacing w:line="360" w:lineRule="auto"/>
        <w:ind w:left="0" w:firstLine="720"/>
        <w:jc w:val="both"/>
        <w:rPr>
          <w:lang w:val="uk-UA"/>
        </w:rPr>
      </w:pPr>
      <w:r w:rsidRPr="003007FE">
        <w:rPr>
          <w:lang w:val="uk-UA"/>
        </w:rPr>
        <w:t xml:space="preserve">Мовлення: У цьому віці мовлення дітей стає більш складним і багатим, зростає словниковий запас, покращується граматична структура </w:t>
      </w:r>
      <w:r w:rsidRPr="003007FE">
        <w:rPr>
          <w:lang w:val="uk-UA"/>
        </w:rPr>
        <w:lastRenderedPageBreak/>
        <w:t>речень. Мовлення є важливим показником інтелектуального розвитку, адже через нього дитина передає свої думки, переживання, розв'язує проблеми.</w:t>
      </w:r>
    </w:p>
    <w:p w14:paraId="0578A3C8" w14:textId="77777777" w:rsidR="000E41B1" w:rsidRPr="003007FE" w:rsidRDefault="000E41B1" w:rsidP="000E41B1">
      <w:pPr>
        <w:widowControl/>
        <w:numPr>
          <w:ilvl w:val="0"/>
          <w:numId w:val="21"/>
        </w:numPr>
        <w:autoSpaceDE/>
        <w:autoSpaceDN/>
        <w:spacing w:line="360" w:lineRule="auto"/>
        <w:ind w:left="0" w:firstLine="720"/>
        <w:jc w:val="both"/>
        <w:rPr>
          <w:lang w:val="uk-UA"/>
        </w:rPr>
      </w:pPr>
      <w:r w:rsidRPr="003007FE">
        <w:rPr>
          <w:lang w:val="uk-UA"/>
        </w:rPr>
        <w:t>Пам'ять та увага: Діти старшого дошкільного віку мають значні досягнення у розвитку пам'яті, особливо в запам'ятовуванні короткочасної та довготривалої інформації. Увага стає більш стійкою та цілеспрямованою, хоча ще може бути нестійкою в умовах перевантаження інформацією.</w:t>
      </w:r>
    </w:p>
    <w:p w14:paraId="002FDB92" w14:textId="77777777" w:rsidR="000E41B1" w:rsidRPr="003007FE" w:rsidRDefault="000E41B1" w:rsidP="000E41B1">
      <w:pPr>
        <w:widowControl/>
        <w:numPr>
          <w:ilvl w:val="0"/>
          <w:numId w:val="21"/>
        </w:numPr>
        <w:autoSpaceDE/>
        <w:autoSpaceDN/>
        <w:spacing w:line="360" w:lineRule="auto"/>
        <w:ind w:left="0" w:firstLine="720"/>
        <w:jc w:val="both"/>
        <w:rPr>
          <w:lang w:val="uk-UA"/>
        </w:rPr>
      </w:pPr>
      <w:r w:rsidRPr="003007FE">
        <w:rPr>
          <w:lang w:val="uk-UA"/>
        </w:rPr>
        <w:t>Самостійність у пізнавальній діяльності: Діти починають самостійно досліджувати навколишній світ, задавати питання, шукати відповіді. Вони активно взаємодіють з дорослими та однолітками, обговорюючи свої спостереження, і таким чином розвивають критичне мислення та навички самоаналізу.</w:t>
      </w:r>
    </w:p>
    <w:p w14:paraId="47070E16" w14:textId="77777777" w:rsidR="000E41B1" w:rsidRPr="003007FE" w:rsidRDefault="000E41B1" w:rsidP="000E41B1">
      <w:pPr>
        <w:widowControl/>
        <w:autoSpaceDE/>
        <w:autoSpaceDN/>
        <w:spacing w:line="360" w:lineRule="auto"/>
        <w:ind w:firstLine="720"/>
        <w:jc w:val="both"/>
        <w:rPr>
          <w:lang w:val="uk-UA"/>
        </w:rPr>
      </w:pPr>
      <w:r w:rsidRPr="003007FE">
        <w:rPr>
          <w:lang w:val="uk-UA"/>
        </w:rPr>
        <w:t>Ці особливості інтелектуального розвитку створюють умови для застосування різних педагогічних методів, зокрема, розвивальних ігор, які можуть значно сприяти розвитку когнітивних здібностей, уваги, пам'яті та творчого потенціалу дітей старшого дошкільного віку.</w:t>
      </w:r>
    </w:p>
    <w:p w14:paraId="57B75CED" w14:textId="77777777" w:rsidR="00BA59AF" w:rsidRPr="003007FE" w:rsidRDefault="00BA59AF" w:rsidP="00E3031F">
      <w:pPr>
        <w:widowControl/>
        <w:autoSpaceDE/>
        <w:autoSpaceDN/>
        <w:spacing w:line="360" w:lineRule="auto"/>
        <w:ind w:firstLine="720"/>
        <w:jc w:val="both"/>
        <w:rPr>
          <w:lang w:val="uk-UA"/>
        </w:rPr>
      </w:pPr>
    </w:p>
    <w:p w14:paraId="774A493A" w14:textId="7D43F992" w:rsidR="009F4808" w:rsidRPr="003007FE" w:rsidRDefault="009F4808">
      <w:pPr>
        <w:widowControl/>
        <w:autoSpaceDE/>
        <w:autoSpaceDN/>
        <w:spacing w:line="360" w:lineRule="auto"/>
        <w:ind w:firstLine="720"/>
        <w:jc w:val="both"/>
        <w:rPr>
          <w:lang w:val="uk-UA"/>
        </w:rPr>
      </w:pPr>
      <w:r w:rsidRPr="003007FE">
        <w:rPr>
          <w:lang w:val="uk-UA"/>
        </w:rPr>
        <w:br w:type="page"/>
      </w:r>
    </w:p>
    <w:p w14:paraId="33CA4622" w14:textId="225FFB50" w:rsidR="00BA59AF" w:rsidRPr="003007FE" w:rsidRDefault="00E3031F" w:rsidP="00E3031F">
      <w:pPr>
        <w:widowControl/>
        <w:autoSpaceDE/>
        <w:autoSpaceDN/>
        <w:spacing w:line="360" w:lineRule="auto"/>
        <w:ind w:firstLine="720"/>
        <w:jc w:val="center"/>
        <w:rPr>
          <w:lang w:val="uk-UA"/>
        </w:rPr>
      </w:pPr>
      <w:r w:rsidRPr="003007FE">
        <w:rPr>
          <w:lang w:val="uk-UA"/>
        </w:rPr>
        <w:lastRenderedPageBreak/>
        <w:t>1.3. Теоретичне обґрунтування педагогічних умов використання розвивальних ігор для інтелектуального розвитку дітей старшого дошкільного віку</w:t>
      </w:r>
    </w:p>
    <w:p w14:paraId="12890E92" w14:textId="77777777" w:rsidR="00E3031F" w:rsidRPr="003007FE" w:rsidRDefault="00E3031F">
      <w:pPr>
        <w:widowControl/>
        <w:autoSpaceDE/>
        <w:autoSpaceDN/>
        <w:spacing w:line="360" w:lineRule="auto"/>
        <w:ind w:firstLine="720"/>
        <w:jc w:val="both"/>
        <w:rPr>
          <w:lang w:val="uk-UA"/>
        </w:rPr>
      </w:pPr>
    </w:p>
    <w:p w14:paraId="6D3E1652" w14:textId="0826463C" w:rsidR="000E41B1" w:rsidRPr="003007FE" w:rsidRDefault="000E41B1" w:rsidP="000E41B1">
      <w:pPr>
        <w:widowControl/>
        <w:autoSpaceDE/>
        <w:autoSpaceDN/>
        <w:spacing w:line="360" w:lineRule="auto"/>
        <w:ind w:firstLine="720"/>
        <w:jc w:val="both"/>
        <w:rPr>
          <w:lang w:val="uk-UA"/>
        </w:rPr>
      </w:pPr>
      <w:r w:rsidRPr="003007FE">
        <w:rPr>
          <w:lang w:val="uk-UA"/>
        </w:rPr>
        <w:t>Розвивальні ігри є важливим засобом інтелектуального розвитку дітей старшого дошкільного віку, оскільки вони сприяють активізації пізнавальної діяльності, формуванню мислення, пам'яті, уваги, уяви, мовлення та інших когнітивних функцій. Теоретичне обґрунтування педагогічних умов використання розвивальних ігор передбачає кілька ключових аспектів.</w:t>
      </w:r>
    </w:p>
    <w:p w14:paraId="38DF9C56" w14:textId="32D7495D" w:rsidR="000E41B1" w:rsidRPr="003007FE" w:rsidRDefault="000E41B1" w:rsidP="000E41B1">
      <w:pPr>
        <w:widowControl/>
        <w:autoSpaceDE/>
        <w:autoSpaceDN/>
        <w:spacing w:line="360" w:lineRule="auto"/>
        <w:ind w:firstLine="720"/>
        <w:jc w:val="both"/>
        <w:rPr>
          <w:lang w:val="uk-UA"/>
        </w:rPr>
      </w:pPr>
      <w:r w:rsidRPr="003007FE">
        <w:rPr>
          <w:lang w:val="uk-UA"/>
        </w:rPr>
        <w:t>Гра як основний засіб розвитку. Гра є природним способом діяльності для дітей дошкільного віку. Згідно з теорією Л. С. Виготського, гра є не лише способом відтворення дійсності, але й способом її переосмислення, що сприяє розвитку високих форм мислення. У процесі гри діти використовують свої пізнавальні можливості, створюючи нові образи, розв'язуючи задачі, спілкуючись з іншими учасниками гри. Застосування розвивальних ігор дозволяє не лише забезпечити розвагу, а й організувати пізнавальний процес, активізуючи інтелектуальний потенціал дитини.</w:t>
      </w:r>
    </w:p>
    <w:p w14:paraId="65E4E26F" w14:textId="7121A581" w:rsidR="000E41B1" w:rsidRPr="003007FE" w:rsidRDefault="000E41B1" w:rsidP="000E41B1">
      <w:pPr>
        <w:widowControl/>
        <w:autoSpaceDE/>
        <w:autoSpaceDN/>
        <w:spacing w:line="360" w:lineRule="auto"/>
        <w:ind w:firstLine="720"/>
        <w:jc w:val="both"/>
        <w:rPr>
          <w:lang w:val="uk-UA"/>
        </w:rPr>
      </w:pPr>
      <w:r w:rsidRPr="003007FE">
        <w:rPr>
          <w:lang w:val="uk-UA"/>
        </w:rPr>
        <w:t>Організація педагогічного процесу через гру. Ефективність використання розвивальних ігор залежить від правильно організованого педагогічного процесу. Важливими умовами є чітке планування гри, поєднання ігор із завданнями, що відповідають інтелектуальним можливостям дітей, а також включення в гру елементів, що сприяють розвитку логічного мислення, творчості, пам'яті та уваги. Згідно з дослідженнями М. М. Рубінштейна та інших фахівців, правильно побудована гра активізує когнітивні процеси, оскільки вона передбачає завдання, що вимагають від дитини вміння приймати рішення, планувати дії та аналізувати результати.</w:t>
      </w:r>
    </w:p>
    <w:p w14:paraId="709805B8" w14:textId="5DFCF37A" w:rsidR="000E41B1" w:rsidRPr="003007FE" w:rsidRDefault="000E41B1" w:rsidP="000E41B1">
      <w:pPr>
        <w:widowControl/>
        <w:autoSpaceDE/>
        <w:autoSpaceDN/>
        <w:spacing w:line="360" w:lineRule="auto"/>
        <w:ind w:firstLine="720"/>
        <w:jc w:val="both"/>
        <w:rPr>
          <w:lang w:val="uk-UA"/>
        </w:rPr>
      </w:pPr>
      <w:r w:rsidRPr="003007FE">
        <w:rPr>
          <w:lang w:val="uk-UA"/>
        </w:rPr>
        <w:lastRenderedPageBreak/>
        <w:t>Індивідуалізація навчального процесу через гру. Для забезпечення ефективного інтелектуального розвитку важливо враховувати індивідуальні особливості дітей. Розвивальні ігри повинні бути адаптовані до рівня розвитку кожної дитини, її інтересів та здібностей. Індивідуалізація гри забезпечує оптимальний розвиток інтелектуальних функцій, дозволяє дитині відчувати успіх і стимулює її пізнавальну активність. Тому варто використовувати різні форми ігор — від індивідуальних завдань до групових ігор, що сприяють розвитку комунікативних і когнітивних навичок.</w:t>
      </w:r>
    </w:p>
    <w:p w14:paraId="590D5BBF" w14:textId="4C15887B" w:rsidR="000E41B1" w:rsidRPr="003007FE" w:rsidRDefault="000E41B1" w:rsidP="000E41B1">
      <w:pPr>
        <w:widowControl/>
        <w:autoSpaceDE/>
        <w:autoSpaceDN/>
        <w:spacing w:line="360" w:lineRule="auto"/>
        <w:ind w:firstLine="720"/>
        <w:jc w:val="both"/>
        <w:rPr>
          <w:lang w:val="uk-UA"/>
        </w:rPr>
      </w:pPr>
      <w:r w:rsidRPr="003007FE">
        <w:rPr>
          <w:lang w:val="uk-UA"/>
        </w:rPr>
        <w:t>Інтеграція розвивальних ігор з іншими методами навчання. Розвивальні ігри не повинні бути ізольованими від інших форм пізнавальної діяльності. Інтеграція ігор з навчальними заняттями, бесідами, дослідницькою діяльністю створює сприятливе середовище для розвитку інтелекту. Важливо поєднувати гру з іншими педагогічними технологіями, такими як проектна діяльність, творчі завдання, рольові ігри тощо, що сприяють глибшому освоєнню матеріалу.</w:t>
      </w:r>
    </w:p>
    <w:p w14:paraId="5226186F" w14:textId="3F613048" w:rsidR="000E41B1" w:rsidRPr="003007FE" w:rsidRDefault="000E41B1" w:rsidP="000E41B1">
      <w:pPr>
        <w:widowControl/>
        <w:autoSpaceDE/>
        <w:autoSpaceDN/>
        <w:spacing w:line="360" w:lineRule="auto"/>
        <w:ind w:firstLine="720"/>
        <w:jc w:val="both"/>
        <w:rPr>
          <w:lang w:val="uk-UA"/>
        </w:rPr>
      </w:pPr>
      <w:r w:rsidRPr="003007FE">
        <w:rPr>
          <w:lang w:val="uk-UA"/>
        </w:rPr>
        <w:t>Роль педагогічної підтримки в процесі гри. Педагог виступає важливим направляючим фактором у процесі розвивальних ігор. Його роль полягає не лише в організації гри, а й у наданні інтелектуальних стимулів, підказках, постановці нових завдань, які ускладнюють гру і стимулюють розвиток пізнавальних здібностей дитини. Підтримка педагогом розвивального процесу через гру забезпечує формування позитивної мотивації та інтересу до навчання.</w:t>
      </w:r>
    </w:p>
    <w:p w14:paraId="264ECC09" w14:textId="368A215B" w:rsidR="000E41B1" w:rsidRPr="003007FE" w:rsidRDefault="000E41B1" w:rsidP="000E41B1">
      <w:pPr>
        <w:widowControl/>
        <w:autoSpaceDE/>
        <w:autoSpaceDN/>
        <w:spacing w:line="360" w:lineRule="auto"/>
        <w:ind w:firstLine="720"/>
        <w:jc w:val="both"/>
        <w:rPr>
          <w:lang w:val="uk-UA"/>
        </w:rPr>
      </w:pPr>
      <w:r w:rsidRPr="003007FE">
        <w:rPr>
          <w:lang w:val="uk-UA"/>
        </w:rPr>
        <w:t>Таким чином, педагогічні умови використання розвивальних ігор для інтелектуального розвитку дітей старшого дошкільного віку будуть включати організацію гри відповідно до вікових і індивідуальних особливостей дітей, інтеграцію з іншими методами навчання, роль педагогічної підтримки та забезпечення активності дитини в пізнавальному процесі, а саме:</w:t>
      </w:r>
    </w:p>
    <w:p w14:paraId="4A38CA11" w14:textId="780F15D2" w:rsidR="000E41B1" w:rsidRPr="003007FE" w:rsidRDefault="000E41B1" w:rsidP="000E41B1">
      <w:pPr>
        <w:pStyle w:val="a7"/>
        <w:widowControl/>
        <w:numPr>
          <w:ilvl w:val="0"/>
          <w:numId w:val="22"/>
        </w:numPr>
        <w:autoSpaceDE/>
        <w:autoSpaceDN/>
        <w:spacing w:line="360" w:lineRule="auto"/>
        <w:jc w:val="both"/>
        <w:rPr>
          <w:lang w:val="uk-UA"/>
        </w:rPr>
      </w:pPr>
      <w:r w:rsidRPr="003007FE">
        <w:rPr>
          <w:lang w:val="uk-UA"/>
        </w:rPr>
        <w:lastRenderedPageBreak/>
        <w:t>Активна педагогічна підтримка.</w:t>
      </w:r>
    </w:p>
    <w:p w14:paraId="19CFCD67" w14:textId="7234CBC6" w:rsidR="000E41B1" w:rsidRPr="003007FE" w:rsidRDefault="000E41B1" w:rsidP="000E41B1">
      <w:pPr>
        <w:pStyle w:val="a7"/>
        <w:widowControl/>
        <w:numPr>
          <w:ilvl w:val="0"/>
          <w:numId w:val="22"/>
        </w:numPr>
        <w:autoSpaceDE/>
        <w:autoSpaceDN/>
        <w:spacing w:line="360" w:lineRule="auto"/>
        <w:jc w:val="both"/>
        <w:rPr>
          <w:lang w:val="uk-UA"/>
        </w:rPr>
      </w:pPr>
      <w:r w:rsidRPr="003007FE">
        <w:rPr>
          <w:lang w:val="uk-UA"/>
        </w:rPr>
        <w:t>Інтеграція ігор з іншими методами навчання.</w:t>
      </w:r>
    </w:p>
    <w:p w14:paraId="41116B96" w14:textId="1C4A3DC4" w:rsidR="000E41B1" w:rsidRPr="003007FE" w:rsidRDefault="000E41B1" w:rsidP="000E41B1">
      <w:pPr>
        <w:pStyle w:val="a7"/>
        <w:widowControl/>
        <w:numPr>
          <w:ilvl w:val="0"/>
          <w:numId w:val="22"/>
        </w:numPr>
        <w:autoSpaceDE/>
        <w:autoSpaceDN/>
        <w:spacing w:line="360" w:lineRule="auto"/>
        <w:jc w:val="both"/>
        <w:rPr>
          <w:lang w:val="uk-UA"/>
        </w:rPr>
      </w:pPr>
      <w:r w:rsidRPr="003007FE">
        <w:rPr>
          <w:lang w:val="uk-UA"/>
        </w:rPr>
        <w:t>Створення сприятливого середовища для гри.</w:t>
      </w:r>
    </w:p>
    <w:p w14:paraId="02D78A83" w14:textId="0EB42AD9" w:rsidR="000E41B1" w:rsidRPr="003007FE" w:rsidRDefault="000E41B1" w:rsidP="000E41B1">
      <w:pPr>
        <w:pStyle w:val="a7"/>
        <w:widowControl/>
        <w:autoSpaceDE/>
        <w:autoSpaceDN/>
        <w:spacing w:line="360" w:lineRule="auto"/>
        <w:ind w:left="0" w:firstLine="720"/>
        <w:jc w:val="both"/>
        <w:rPr>
          <w:lang w:val="uk-UA"/>
        </w:rPr>
      </w:pPr>
      <w:r w:rsidRPr="003007FE">
        <w:rPr>
          <w:lang w:val="uk-UA"/>
        </w:rPr>
        <w:t>Згідно першої умови – активна педагогічна підтримка, важливим елементом є участь педагога в процесі гри: він має направляти, стимулювати та коригувати діяльність дітей, ставити нові завдання, що сприяють розвитку критичного мислення та пізнавальної активності, а також забезпечують позитивну мотивацію до навчання.</w:t>
      </w:r>
    </w:p>
    <w:p w14:paraId="163F03CE" w14:textId="77777777" w:rsidR="000E41B1" w:rsidRPr="003007FE" w:rsidRDefault="000E41B1" w:rsidP="000E41B1">
      <w:pPr>
        <w:pStyle w:val="a7"/>
        <w:spacing w:line="360" w:lineRule="auto"/>
        <w:ind w:left="0" w:firstLine="720"/>
        <w:jc w:val="both"/>
        <w:rPr>
          <w:lang w:val="uk-UA"/>
        </w:rPr>
      </w:pPr>
      <w:r w:rsidRPr="003007FE">
        <w:rPr>
          <w:lang w:val="uk-UA"/>
        </w:rPr>
        <w:t>Активна педагогічна підтримка є важливою умовою для розвитку інтелектуальних здібностей дітей під час розвивальних ігор. Вона полягає в тому, що педагог не тільки організовує гру, але й активно взаємодіє з дітьми, створюючи умови для їх пізнавальної активності, підтримує їхні спроби вирішити завдання та заохочує до подальшого розвитку. Під час гри педагог може ставити уточнюючі запитання, пропонувати нові завдання, коригувати дії дітей і водночас створювати атмосферу емоційного комфорту та впевненості. Це допомагає дітям орієнтуватися в складних ситуаціях, вчитися аналізувати свої дії, а також підтримувати цікавість до навчання.</w:t>
      </w:r>
    </w:p>
    <w:p w14:paraId="0A81B9E0" w14:textId="77777777" w:rsidR="000E41B1" w:rsidRPr="003007FE" w:rsidRDefault="000E41B1" w:rsidP="000E41B1">
      <w:pPr>
        <w:pStyle w:val="a7"/>
        <w:spacing w:line="360" w:lineRule="auto"/>
        <w:ind w:left="0" w:firstLine="720"/>
        <w:jc w:val="both"/>
        <w:rPr>
          <w:lang w:val="uk-UA"/>
        </w:rPr>
      </w:pPr>
      <w:r w:rsidRPr="003007FE">
        <w:rPr>
          <w:lang w:val="uk-UA"/>
        </w:rPr>
        <w:t>Активна педагогічна підтримка передбачає не тільки надання інструкцій, а й емоційну підтримку. Педагог заохочує кожну дитину, надає позитивний зворотний зв'язок, підвищуючи рівень мотивації та впевненості в собі. Важливою частиною підтримки є також створення ситуацій, у яких дитина може самостійно знаходити рішення, але при цьому педагог залишається на допомогу, коли це необхідно.</w:t>
      </w:r>
    </w:p>
    <w:p w14:paraId="2DC47728" w14:textId="77777777" w:rsidR="000E41B1" w:rsidRPr="003007FE" w:rsidRDefault="000E41B1" w:rsidP="000E41B1">
      <w:pPr>
        <w:pStyle w:val="a7"/>
        <w:spacing w:line="360" w:lineRule="auto"/>
        <w:ind w:left="0" w:firstLine="720"/>
        <w:jc w:val="both"/>
        <w:rPr>
          <w:lang w:val="uk-UA"/>
        </w:rPr>
      </w:pPr>
      <w:r w:rsidRPr="003007FE">
        <w:rPr>
          <w:lang w:val="uk-UA"/>
        </w:rPr>
        <w:t xml:space="preserve">Педагоги, такі як Лев Виготський, підкреслювали важливість соціальної взаємодії між дитиною та дорослим у процесі розвитку. Виготський наголошував на «зоні найближчого розвитку», де педагог підтримує дитину на етапі, який вона може подолати лише за допомогою дорослого або більш підготовленого партнера. Тобто, дитина здатна </w:t>
      </w:r>
      <w:r w:rsidRPr="003007FE">
        <w:rPr>
          <w:lang w:val="uk-UA"/>
        </w:rPr>
        <w:lastRenderedPageBreak/>
        <w:t>виконати завдання, якщо отримує правильну підтримку від педагога в процесі діяльності.</w:t>
      </w:r>
    </w:p>
    <w:p w14:paraId="6430BBB9" w14:textId="524422CD" w:rsidR="000E41B1" w:rsidRPr="003007FE" w:rsidRDefault="000E41B1" w:rsidP="000E41B1">
      <w:pPr>
        <w:pStyle w:val="a7"/>
        <w:spacing w:line="360" w:lineRule="auto"/>
        <w:ind w:left="0" w:firstLine="720"/>
        <w:jc w:val="both"/>
        <w:rPr>
          <w:lang w:val="uk-UA"/>
        </w:rPr>
      </w:pPr>
      <w:r w:rsidRPr="003007FE">
        <w:rPr>
          <w:lang w:val="uk-UA"/>
        </w:rPr>
        <w:t xml:space="preserve">Повністю </w:t>
      </w:r>
      <w:proofErr w:type="spellStart"/>
      <w:r w:rsidRPr="003007FE">
        <w:rPr>
          <w:lang w:val="uk-UA"/>
        </w:rPr>
        <w:t>погоджумоєся</w:t>
      </w:r>
      <w:proofErr w:type="spellEnd"/>
      <w:r w:rsidRPr="003007FE">
        <w:rPr>
          <w:lang w:val="uk-UA"/>
        </w:rPr>
        <w:t xml:space="preserve"> з А. Макаренко, який наголошував на важливості активної підтримки педагогом учнів у процесі їхнього розвитку, зокрема в колективних іграх та діяльності, що допомагає дітям розвивати самостійність, відповідальність і креативність. Макаренко вірив, що педагог має бути надійним керівником, водночас створюючи умови для активної діяльності і творчого самовираження дітей.</w:t>
      </w:r>
    </w:p>
    <w:p w14:paraId="651BF685" w14:textId="77777777" w:rsidR="000E41B1" w:rsidRPr="003007FE" w:rsidRDefault="000E41B1" w:rsidP="000E41B1">
      <w:pPr>
        <w:pStyle w:val="a7"/>
        <w:spacing w:line="360" w:lineRule="auto"/>
        <w:ind w:left="0" w:firstLine="720"/>
        <w:jc w:val="both"/>
        <w:rPr>
          <w:lang w:val="uk-UA"/>
        </w:rPr>
      </w:pPr>
      <w:r w:rsidRPr="003007FE">
        <w:rPr>
          <w:lang w:val="uk-UA"/>
        </w:rPr>
        <w:t xml:space="preserve">Жан </w:t>
      </w:r>
      <w:proofErr w:type="spellStart"/>
      <w:r w:rsidRPr="003007FE">
        <w:rPr>
          <w:lang w:val="uk-UA"/>
        </w:rPr>
        <w:t>Піаже</w:t>
      </w:r>
      <w:proofErr w:type="spellEnd"/>
      <w:r w:rsidRPr="003007FE">
        <w:rPr>
          <w:lang w:val="uk-UA"/>
        </w:rPr>
        <w:t>, хоча і більше зосереджувався на самостійному пізнавальному розвитку дитини, також визнавав значення педагогічної підтримки для стимулювання дитячої думки через активне обговорення, запитання і проблеми, що стимулюють мислення.</w:t>
      </w:r>
    </w:p>
    <w:p w14:paraId="7CCD46F8" w14:textId="77777777" w:rsidR="000E41B1" w:rsidRPr="003007FE" w:rsidRDefault="000E41B1" w:rsidP="000E41B1">
      <w:pPr>
        <w:pStyle w:val="a7"/>
        <w:spacing w:line="360" w:lineRule="auto"/>
        <w:ind w:left="0" w:firstLine="720"/>
        <w:jc w:val="both"/>
        <w:rPr>
          <w:lang w:val="uk-UA"/>
        </w:rPr>
      </w:pPr>
      <w:r w:rsidRPr="003007FE">
        <w:rPr>
          <w:lang w:val="uk-UA"/>
        </w:rPr>
        <w:t>Таким чином, активна педагогічна підтримка є важливим інструментом для стимулювання інтелектуального розвитку дітей, і роль педагога полягає в тому, щоб правильно поєднувати вільну діяльність дитини та необхідну допомогу для досягнення успіху в пізнавальному процесі.</w:t>
      </w:r>
    </w:p>
    <w:p w14:paraId="230195F7" w14:textId="5714C18E" w:rsidR="000E41B1" w:rsidRPr="003007FE" w:rsidRDefault="000E41B1" w:rsidP="000E41B1">
      <w:pPr>
        <w:pStyle w:val="a7"/>
        <w:widowControl/>
        <w:autoSpaceDE/>
        <w:autoSpaceDN/>
        <w:spacing w:line="360" w:lineRule="auto"/>
        <w:ind w:left="0" w:firstLine="720"/>
        <w:jc w:val="both"/>
        <w:rPr>
          <w:lang w:val="uk-UA"/>
        </w:rPr>
      </w:pPr>
      <w:r w:rsidRPr="003007FE">
        <w:rPr>
          <w:lang w:val="uk-UA"/>
        </w:rPr>
        <w:t xml:space="preserve">Друга умова </w:t>
      </w:r>
      <w:r w:rsidRPr="003007FE">
        <w:rPr>
          <w:lang w:val="uk-UA"/>
        </w:rPr>
        <w:noBreakHyphen/>
        <w:t xml:space="preserve"> інтеграція ігор з іншими методами навчання. </w:t>
      </w:r>
      <w:r w:rsidR="004F7DDE" w:rsidRPr="003007FE">
        <w:rPr>
          <w:lang w:val="uk-UA"/>
        </w:rPr>
        <w:t xml:space="preserve">Розвивальні ігри повинні бути органічно пов'язані з іншими видами діяльності, такими як навчальні заняття, дослідницька діяльність, творчі завдання. Це сприяє комплексному розвитку інтелекту дитини та формує навички застосування знань у різних ситуаціях. </w:t>
      </w:r>
    </w:p>
    <w:p w14:paraId="46AD18DC" w14:textId="7A506D36" w:rsidR="004F7DDE" w:rsidRPr="003007FE" w:rsidRDefault="004F7DDE" w:rsidP="004F7DDE">
      <w:pPr>
        <w:widowControl/>
        <w:autoSpaceDE/>
        <w:autoSpaceDN/>
        <w:spacing w:line="360" w:lineRule="auto"/>
        <w:ind w:firstLine="720"/>
        <w:jc w:val="both"/>
        <w:rPr>
          <w:lang w:val="uk-UA"/>
        </w:rPr>
      </w:pPr>
      <w:r w:rsidRPr="003007FE">
        <w:rPr>
          <w:lang w:val="uk-UA"/>
        </w:rPr>
        <w:t xml:space="preserve">Інтеграція ігор з іншими методами навчання є однією з важливих педагогічних умов, що забезпечує ефективний інтелектуальний розвиток дітей старшого дошкільного віку. Вона полягає в поєднанні розвивальних ігор з іншими формами пізнавальної діяльності, такими як навчальні заняття, творчі завдання, проектна діяльність, дослідницька робота тощо. Такий підхід дозволяє створити комплексне навчальне середовище, в якому </w:t>
      </w:r>
      <w:r w:rsidRPr="003007FE">
        <w:rPr>
          <w:lang w:val="uk-UA"/>
        </w:rPr>
        <w:lastRenderedPageBreak/>
        <w:t>гра стає важливим засобом закріплення і поглиблення знань, а також розвитку когнітивних та соціальних навичок дітей.</w:t>
      </w:r>
    </w:p>
    <w:p w14:paraId="771BDF07" w14:textId="38E9BEFB" w:rsidR="004F7DDE" w:rsidRPr="003007FE" w:rsidRDefault="004F7DDE" w:rsidP="004F7DDE">
      <w:pPr>
        <w:widowControl/>
        <w:autoSpaceDE/>
        <w:autoSpaceDN/>
        <w:spacing w:line="360" w:lineRule="auto"/>
        <w:ind w:firstLine="720"/>
        <w:jc w:val="both"/>
        <w:rPr>
          <w:lang w:val="uk-UA"/>
        </w:rPr>
      </w:pPr>
      <w:r w:rsidRPr="003007FE">
        <w:rPr>
          <w:lang w:val="uk-UA"/>
        </w:rPr>
        <w:t xml:space="preserve">Ігри в дошкільному віці є природним способом пізнання світу, однак їх ефективність значно зростає, коли вони інтегруються з іншими методами навчання, що дає можливість максимізувати потенціал кожної з форм діяльності. Наприклад, поєднання ігор з творчими завданнями сприяє розвитку не лише інтелекту, а й </w:t>
      </w:r>
      <w:proofErr w:type="spellStart"/>
      <w:r w:rsidRPr="003007FE">
        <w:rPr>
          <w:lang w:val="uk-UA"/>
        </w:rPr>
        <w:t>емоційно</w:t>
      </w:r>
      <w:proofErr w:type="spellEnd"/>
      <w:r w:rsidRPr="003007FE">
        <w:rPr>
          <w:lang w:val="uk-UA"/>
        </w:rPr>
        <w:t>-ціннісних відносин дитини, її творчих здібностей та уяви. У процесі гри діти мають змогу здійснювати різноманітні пізнавальні операції: аналізувати, порівнювати, узагальнювати, розв’язувати задачі, що формує базові навички для подальшого навчання.</w:t>
      </w:r>
    </w:p>
    <w:p w14:paraId="7DE46BE4" w14:textId="5425603C" w:rsidR="004F7DDE" w:rsidRPr="003007FE" w:rsidRDefault="004F7DDE" w:rsidP="004F7DDE">
      <w:pPr>
        <w:widowControl/>
        <w:autoSpaceDE/>
        <w:autoSpaceDN/>
        <w:spacing w:line="360" w:lineRule="auto"/>
        <w:ind w:firstLine="720"/>
        <w:jc w:val="both"/>
        <w:rPr>
          <w:lang w:val="uk-UA"/>
        </w:rPr>
      </w:pPr>
      <w:r w:rsidRPr="003007FE">
        <w:rPr>
          <w:lang w:val="uk-UA"/>
        </w:rPr>
        <w:t>Одним із прикладів інтеграції ігор із іншими методами навчання є використання проектної діяльності. Проектно-ігрові завдання дозволяють дітям створювати моделі, планувати, працювати в команді, аналізувати і обговорювати результати. Це допомагає формувати критичне мислення та розвивати вміння застосовувати знання на практиці. Наприклад, після гри, що сприяє розвитку уяви та логічного мислення, дітям можна запропонувати створити проект, в якому вони візуалізують свої ідеї або знаходять рішення реальної проблеми.</w:t>
      </w:r>
    </w:p>
    <w:p w14:paraId="49B37722" w14:textId="1D2CA0E6" w:rsidR="004F7DDE" w:rsidRPr="003007FE" w:rsidRDefault="004F7DDE" w:rsidP="004F7DDE">
      <w:pPr>
        <w:widowControl/>
        <w:autoSpaceDE/>
        <w:autoSpaceDN/>
        <w:spacing w:line="360" w:lineRule="auto"/>
        <w:ind w:firstLine="720"/>
        <w:jc w:val="both"/>
        <w:rPr>
          <w:lang w:val="uk-UA"/>
        </w:rPr>
      </w:pPr>
      <w:r w:rsidRPr="003007FE">
        <w:rPr>
          <w:lang w:val="uk-UA"/>
        </w:rPr>
        <w:t>Інтеграція ігор з руховою активністю є ще одним прикладом, коли фізичні вправи поєднуються з навчальними завданнями. Наприклад, під час гри «Шукаємо відповіді на питання», де діти виконують фізичні вправи (бігають, стрибають), вони також відповідають на питання з різних навчальних тем. Такий підхід дозволяє не тільки активізувати фізичну діяльність дітей, але й сприяє кращому засвоєнню знань у результаті їхньої взаємодії з реальними об'єктами та ситуаціями.</w:t>
      </w:r>
    </w:p>
    <w:p w14:paraId="40D55C23" w14:textId="4CC78455" w:rsidR="004F7DDE" w:rsidRPr="003007FE" w:rsidRDefault="004F7DDE" w:rsidP="004F7DDE">
      <w:pPr>
        <w:widowControl/>
        <w:autoSpaceDE/>
        <w:autoSpaceDN/>
        <w:spacing w:line="360" w:lineRule="auto"/>
        <w:ind w:firstLine="720"/>
        <w:jc w:val="both"/>
        <w:rPr>
          <w:lang w:val="uk-UA"/>
        </w:rPr>
      </w:pPr>
      <w:r w:rsidRPr="003007FE">
        <w:rPr>
          <w:lang w:val="uk-UA"/>
        </w:rPr>
        <w:t xml:space="preserve">Педагоги, які активно застосовували інтеграцію ігор з іншими методами навчання, підкреслювали важливість цього підходу для розвитку цілісної особистості дитини. Зокрема, Василь Сухомлинський, один з </w:t>
      </w:r>
      <w:r w:rsidRPr="003007FE">
        <w:rPr>
          <w:lang w:val="uk-UA"/>
        </w:rPr>
        <w:lastRenderedPageBreak/>
        <w:t>провідних українських педагогів, активно використовував ігрові методи в поєднанні з творчими та дослідницькими завданнями. Він вважав, що навчання має бути не лише пізнавальним, а й емоційним, тому педагог повинен створювати умови для всебічного розвитку дитини через інтеграцію різних методів та форм діяльності.</w:t>
      </w:r>
    </w:p>
    <w:p w14:paraId="2F20BF7E" w14:textId="10EC1AA9" w:rsidR="004F7DDE" w:rsidRPr="003007FE" w:rsidRDefault="004F7DDE" w:rsidP="004F7DDE">
      <w:pPr>
        <w:widowControl/>
        <w:autoSpaceDE/>
        <w:autoSpaceDN/>
        <w:spacing w:line="360" w:lineRule="auto"/>
        <w:ind w:firstLine="720"/>
        <w:jc w:val="both"/>
        <w:rPr>
          <w:lang w:val="uk-UA"/>
        </w:rPr>
      </w:pPr>
      <w:r w:rsidRPr="003007FE">
        <w:rPr>
          <w:lang w:val="uk-UA"/>
        </w:rPr>
        <w:t xml:space="preserve">Також Софія Русова акцентувала на важливості поєднання ігор з іншими методами навчання для розвитку інтелекту та творчих здібностей дітей. Вона вважала, що освіта повинна бути комплексною і охоплювати не тільки формальні знання, але й розвивати </w:t>
      </w:r>
      <w:proofErr w:type="spellStart"/>
      <w:r w:rsidRPr="003007FE">
        <w:rPr>
          <w:lang w:val="uk-UA"/>
        </w:rPr>
        <w:t>емоційно</w:t>
      </w:r>
      <w:proofErr w:type="spellEnd"/>
      <w:r w:rsidRPr="003007FE">
        <w:rPr>
          <w:lang w:val="uk-UA"/>
        </w:rPr>
        <w:t>-ціннісні та моральні аспекти особистості через гру та творчу діяльність.</w:t>
      </w:r>
    </w:p>
    <w:p w14:paraId="165F23C9" w14:textId="77777777" w:rsidR="004F7DDE" w:rsidRPr="003007FE" w:rsidRDefault="004F7DDE" w:rsidP="004F7DDE">
      <w:pPr>
        <w:widowControl/>
        <w:autoSpaceDE/>
        <w:autoSpaceDN/>
        <w:spacing w:line="360" w:lineRule="auto"/>
        <w:ind w:firstLine="720"/>
        <w:jc w:val="both"/>
        <w:rPr>
          <w:lang w:val="uk-UA"/>
        </w:rPr>
      </w:pPr>
      <w:r w:rsidRPr="003007FE">
        <w:rPr>
          <w:lang w:val="uk-UA"/>
        </w:rPr>
        <w:t>Таким чином, інтеграція ігор з іншими методами навчання створює багатогранне середовище для розвитку дитини, забезпечуючи всебічний підхід до її інтелектуального та особистісного розвитку. Цей підхід сприяє формуванню в дітей навичок критичного мислення, самостійного вирішення проблем, а також підготовлює їх до наступного етапу навчання в школі.</w:t>
      </w:r>
    </w:p>
    <w:p w14:paraId="5AEC95C8" w14:textId="23FB8608" w:rsidR="004F7DDE" w:rsidRPr="003007FE" w:rsidRDefault="004F7DDE" w:rsidP="004F7DDE">
      <w:pPr>
        <w:widowControl/>
        <w:autoSpaceDE/>
        <w:autoSpaceDN/>
        <w:spacing w:line="360" w:lineRule="auto"/>
        <w:ind w:firstLine="720"/>
        <w:jc w:val="both"/>
        <w:rPr>
          <w:lang w:val="uk-UA"/>
        </w:rPr>
      </w:pPr>
      <w:r w:rsidRPr="003007FE">
        <w:rPr>
          <w:lang w:val="uk-UA"/>
        </w:rPr>
        <w:t xml:space="preserve">Стосовно третьої умови </w:t>
      </w:r>
      <w:r w:rsidRPr="003007FE">
        <w:rPr>
          <w:lang w:val="uk-UA"/>
        </w:rPr>
        <w:noBreakHyphen/>
        <w:t xml:space="preserve"> створення сприятливого середовища для гри. </w:t>
      </w:r>
    </w:p>
    <w:p w14:paraId="06236855" w14:textId="77777777" w:rsidR="004F7DDE" w:rsidRPr="003007FE" w:rsidRDefault="004F7DDE" w:rsidP="004F7DDE">
      <w:pPr>
        <w:widowControl/>
        <w:autoSpaceDE/>
        <w:autoSpaceDN/>
        <w:spacing w:line="360" w:lineRule="auto"/>
        <w:ind w:firstLine="720"/>
        <w:jc w:val="both"/>
        <w:rPr>
          <w:lang w:val="uk-UA"/>
        </w:rPr>
      </w:pPr>
      <w:r w:rsidRPr="003007FE">
        <w:rPr>
          <w:lang w:val="uk-UA"/>
        </w:rPr>
        <w:t>Створення сприятливого середовища для гри є однією з ключових умов інтелектуального розвитку дітей старшого дошкільного віку. Важливість цього підходу полягає в тому, що саме в умовах правильно організованого середовища дитина має можливість вільно пізнавати навколишній світ, розвивати свої пізнавальні здібності через взаємодію з іграшками, матеріалами та однолітками. Педагогічно продумане середовище сприяє не лише інтелектуальному розвитку, а й формуванню творчих, соціальних, комунікативних навичок, а також розвитку емоційної сфери дитини.</w:t>
      </w:r>
    </w:p>
    <w:p w14:paraId="17664279" w14:textId="77777777" w:rsidR="004F7DDE" w:rsidRPr="003007FE" w:rsidRDefault="004F7DDE" w:rsidP="004F7DDE">
      <w:pPr>
        <w:widowControl/>
        <w:autoSpaceDE/>
        <w:autoSpaceDN/>
        <w:spacing w:line="360" w:lineRule="auto"/>
        <w:ind w:firstLine="720"/>
        <w:jc w:val="both"/>
        <w:rPr>
          <w:lang w:val="uk-UA"/>
        </w:rPr>
      </w:pPr>
      <w:r w:rsidRPr="003007FE">
        <w:rPr>
          <w:lang w:val="uk-UA"/>
        </w:rPr>
        <w:t xml:space="preserve">Сприятливе середовище для гри передбачає наявність різноманітних ігрових матеріалів та організацію простору, що дозволяє дітям вільно </w:t>
      </w:r>
      <w:r w:rsidRPr="003007FE">
        <w:rPr>
          <w:lang w:val="uk-UA"/>
        </w:rPr>
        <w:lastRenderedPageBreak/>
        <w:t>взаємодіяти з навколишнім світом і один з одним. Важливо, щоб ігрові матеріали відповідали віковим та індивідуальним потребам дітей, стимулюючи їх пізнавальну активність. Так, конструктори, головоломки, дидактичні ігри сприяють розвитку логічного мислення та просторової уяви, а рольові ігри допомагають формувати соціальні та комунікативні навички.</w:t>
      </w:r>
    </w:p>
    <w:p w14:paraId="4910DB45" w14:textId="77777777" w:rsidR="004F7DDE" w:rsidRPr="003007FE" w:rsidRDefault="004F7DDE" w:rsidP="004F7DDE">
      <w:pPr>
        <w:widowControl/>
        <w:autoSpaceDE/>
        <w:autoSpaceDN/>
        <w:spacing w:line="360" w:lineRule="auto"/>
        <w:ind w:firstLine="720"/>
        <w:jc w:val="both"/>
        <w:rPr>
          <w:lang w:val="uk-UA"/>
        </w:rPr>
      </w:pPr>
      <w:r w:rsidRPr="003007FE">
        <w:rPr>
          <w:lang w:val="uk-UA"/>
        </w:rPr>
        <w:t>Організація простору також має велике значення. Для ефективного розвитку дітей потрібно створювати зони для різних видів діяльності: конструктивних, творчих, рухливих, що дозволяє дітям самостійно вибирати вид діяльності залежно від їхніх інтересів і потреб. Педагог має підтримувати дитину, створюючи комфортне, безпечне середовище для гри, де кожна дитина відчуває себе впевнено і має можливість для самовираження.</w:t>
      </w:r>
    </w:p>
    <w:p w14:paraId="26B8D290" w14:textId="77777777" w:rsidR="004F7DDE" w:rsidRPr="003007FE" w:rsidRDefault="004F7DDE" w:rsidP="004F7DDE">
      <w:pPr>
        <w:widowControl/>
        <w:autoSpaceDE/>
        <w:autoSpaceDN/>
        <w:spacing w:line="360" w:lineRule="auto"/>
        <w:ind w:firstLine="720"/>
        <w:jc w:val="both"/>
        <w:rPr>
          <w:lang w:val="uk-UA"/>
        </w:rPr>
      </w:pPr>
      <w:r w:rsidRPr="003007FE">
        <w:rPr>
          <w:lang w:val="uk-UA"/>
        </w:rPr>
        <w:t xml:space="preserve">Українські педагоги також акцентували увагу на важливості створення сприятливого середовища для розвитку дітей через гру. Василь Сухомлинський підкреслював, що важливим аспектом навчання є створення </w:t>
      </w:r>
      <w:proofErr w:type="spellStart"/>
      <w:r w:rsidRPr="003007FE">
        <w:rPr>
          <w:lang w:val="uk-UA"/>
        </w:rPr>
        <w:t>емоційно</w:t>
      </w:r>
      <w:proofErr w:type="spellEnd"/>
      <w:r w:rsidRPr="003007FE">
        <w:rPr>
          <w:lang w:val="uk-UA"/>
        </w:rPr>
        <w:t xml:space="preserve"> забарвленого середовища, в якому діти можуть самостійно розвиватися, досліджувати нове і взаємодіяти з іншими. Софія Русова вважала, що правильне організоване середовище сприяє не лише розвитку інтелектуальних здібностей дітей, але й їх моральному та емоційному зростанню. Антон Макаренко акцентував на важливості взаємодії дітей у колективі, що також є важливою частиною створення сприятливого середовища для гри, де кожна дитина може бути активним учасником групової діяльності.</w:t>
      </w:r>
    </w:p>
    <w:p w14:paraId="1B72B8C1" w14:textId="77777777" w:rsidR="004F7DDE" w:rsidRPr="003007FE" w:rsidRDefault="004F7DDE" w:rsidP="004F7DDE">
      <w:pPr>
        <w:widowControl/>
        <w:autoSpaceDE/>
        <w:autoSpaceDN/>
        <w:spacing w:line="360" w:lineRule="auto"/>
        <w:ind w:firstLine="720"/>
        <w:jc w:val="both"/>
        <w:rPr>
          <w:lang w:val="uk-UA"/>
        </w:rPr>
      </w:pPr>
      <w:r w:rsidRPr="003007FE">
        <w:rPr>
          <w:lang w:val="uk-UA"/>
        </w:rPr>
        <w:t>Таким чином, створення сприятливого середовища для гри є важливою педагогічною умовою, що дозволяє ефективно підтримувати інтелектуальний розвиток дітей старшого дошкільного віку через активну пізнавальну діяльність, що включає як самостійну гру, так і взаємодію з іншими дітьми та педагогом.</w:t>
      </w:r>
    </w:p>
    <w:p w14:paraId="59F44C05" w14:textId="77777777" w:rsidR="004F7DDE" w:rsidRPr="003007FE" w:rsidRDefault="004F7DDE" w:rsidP="004F7DDE">
      <w:pPr>
        <w:widowControl/>
        <w:autoSpaceDE/>
        <w:autoSpaceDN/>
        <w:spacing w:line="360" w:lineRule="auto"/>
        <w:ind w:firstLine="720"/>
        <w:jc w:val="both"/>
        <w:rPr>
          <w:lang w:val="uk-UA"/>
        </w:rPr>
      </w:pPr>
      <w:r w:rsidRPr="003007FE">
        <w:rPr>
          <w:lang w:val="uk-UA"/>
        </w:rPr>
        <w:lastRenderedPageBreak/>
        <w:t>Розглянуті педагогічні умови, такі як інтеграція ігор з іншими методами навчання, активна педагогічна підтримка та створення сприятливого середовища для гри, є важливими для ефективного інтелектуального розвитку дітей старшого дошкільного віку. Кожна з цих умов сприяє формуванню в дітей пізнавальної активності, творчих і критичних навичок, а також розвитку соціальних і емоційних компетенцій.</w:t>
      </w:r>
    </w:p>
    <w:p w14:paraId="0C15385B" w14:textId="77777777" w:rsidR="004F7DDE" w:rsidRPr="003007FE" w:rsidRDefault="004F7DDE" w:rsidP="004F7DDE">
      <w:pPr>
        <w:widowControl/>
        <w:autoSpaceDE/>
        <w:autoSpaceDN/>
        <w:spacing w:line="360" w:lineRule="auto"/>
        <w:ind w:firstLine="720"/>
        <w:jc w:val="both"/>
        <w:rPr>
          <w:lang w:val="uk-UA"/>
        </w:rPr>
      </w:pPr>
      <w:bookmarkStart w:id="16" w:name="_Hlk188137012"/>
      <w:r w:rsidRPr="003007FE">
        <w:rPr>
          <w:lang w:val="uk-UA"/>
        </w:rPr>
        <w:t>Інтеграція ігор з іншими методами навчання дозволяє комбінувати різні підходи до навчання, що робить його більш різноманітним та захоплюючим. Поєднання ігор з творчими, дослідницькими чи проектними завданнями допомагає дітям застосовувати набуті знання на практиці, розвиваючи критичне мислення та навички вирішення проблем.</w:t>
      </w:r>
    </w:p>
    <w:p w14:paraId="251FBB0D" w14:textId="77777777" w:rsidR="004F7DDE" w:rsidRPr="003007FE" w:rsidRDefault="004F7DDE" w:rsidP="004F7DDE">
      <w:pPr>
        <w:widowControl/>
        <w:autoSpaceDE/>
        <w:autoSpaceDN/>
        <w:spacing w:line="360" w:lineRule="auto"/>
        <w:ind w:firstLine="720"/>
        <w:jc w:val="both"/>
        <w:rPr>
          <w:lang w:val="uk-UA"/>
        </w:rPr>
      </w:pPr>
      <w:r w:rsidRPr="003007FE">
        <w:rPr>
          <w:lang w:val="uk-UA"/>
        </w:rPr>
        <w:t xml:space="preserve">Активна педагогічна підтримка є важливою для стимулювання пізнавальної активності дітей. Педагог, активно </w:t>
      </w:r>
      <w:proofErr w:type="spellStart"/>
      <w:r w:rsidRPr="003007FE">
        <w:rPr>
          <w:lang w:val="uk-UA"/>
        </w:rPr>
        <w:t>взаємодіючи</w:t>
      </w:r>
      <w:proofErr w:type="spellEnd"/>
      <w:r w:rsidRPr="003007FE">
        <w:rPr>
          <w:lang w:val="uk-UA"/>
        </w:rPr>
        <w:t xml:space="preserve"> з дітьми під час гри, надає їм необхідну допомогу та мотивацію для досягнення успіху, що сприяє формуванню вміння самостійно вирішувати завдання та долати труднощі.</w:t>
      </w:r>
    </w:p>
    <w:p w14:paraId="4D5799D8" w14:textId="77777777" w:rsidR="004F7DDE" w:rsidRPr="003007FE" w:rsidRDefault="004F7DDE" w:rsidP="004F7DDE">
      <w:pPr>
        <w:widowControl/>
        <w:autoSpaceDE/>
        <w:autoSpaceDN/>
        <w:spacing w:line="360" w:lineRule="auto"/>
        <w:ind w:firstLine="720"/>
        <w:jc w:val="both"/>
        <w:rPr>
          <w:lang w:val="uk-UA"/>
        </w:rPr>
      </w:pPr>
      <w:r w:rsidRPr="003007FE">
        <w:rPr>
          <w:lang w:val="uk-UA"/>
        </w:rPr>
        <w:t>Створення сприятливого середовища для гри забезпечує не лише фізичну безпеку, а й емоційну підтримку для дитини, створюючи умови для розвитку творчої активності, соціальної взаємодії та пізнавальної діяльності. Правильно організоване середовище дозволяє дітям вільно вибирати діяльність, що відповідає їхнім інтересам, та дає можливість проявити ініціативу й самостійність.</w:t>
      </w:r>
    </w:p>
    <w:bookmarkEnd w:id="16"/>
    <w:p w14:paraId="34B5CF2F" w14:textId="77777777" w:rsidR="004F7DDE" w:rsidRPr="003007FE" w:rsidRDefault="004F7DDE" w:rsidP="004F7DDE">
      <w:pPr>
        <w:widowControl/>
        <w:autoSpaceDE/>
        <w:autoSpaceDN/>
        <w:spacing w:line="360" w:lineRule="auto"/>
        <w:ind w:firstLine="720"/>
        <w:jc w:val="both"/>
        <w:rPr>
          <w:lang w:val="uk-UA"/>
        </w:rPr>
      </w:pPr>
      <w:r w:rsidRPr="003007FE">
        <w:rPr>
          <w:lang w:val="uk-UA"/>
        </w:rPr>
        <w:t>Таким чином, ці педагогічні умови взаємно доповнюють одна одну, створюючи комплексний підхід до розвитку дітей, що сприяє не лише їхньому інтелектуальному, а й емоційному, соціальному та творчому розвитку.</w:t>
      </w:r>
    </w:p>
    <w:p w14:paraId="413B0999" w14:textId="77777777" w:rsidR="004F7DDE" w:rsidRPr="003007FE" w:rsidRDefault="004F7DDE" w:rsidP="004F7DDE">
      <w:pPr>
        <w:widowControl/>
        <w:autoSpaceDE/>
        <w:autoSpaceDN/>
        <w:spacing w:line="360" w:lineRule="auto"/>
        <w:ind w:firstLine="720"/>
        <w:jc w:val="both"/>
        <w:rPr>
          <w:lang w:val="uk-UA"/>
        </w:rPr>
      </w:pPr>
    </w:p>
    <w:p w14:paraId="527D1B0F" w14:textId="0BA9F783" w:rsidR="009F4808" w:rsidRPr="003007FE" w:rsidRDefault="009F4808" w:rsidP="000E41B1">
      <w:pPr>
        <w:widowControl/>
        <w:autoSpaceDE/>
        <w:autoSpaceDN/>
        <w:spacing w:line="360" w:lineRule="auto"/>
        <w:ind w:firstLine="720"/>
        <w:jc w:val="both"/>
        <w:rPr>
          <w:lang w:val="uk-UA"/>
        </w:rPr>
      </w:pPr>
      <w:r w:rsidRPr="003007FE">
        <w:rPr>
          <w:lang w:val="uk-UA"/>
        </w:rPr>
        <w:br w:type="page"/>
      </w:r>
    </w:p>
    <w:p w14:paraId="33D1A537" w14:textId="0CBBF5CB" w:rsidR="004F7DDE" w:rsidRPr="003007FE" w:rsidRDefault="004F7DDE" w:rsidP="004F7DDE">
      <w:pPr>
        <w:widowControl/>
        <w:autoSpaceDE/>
        <w:autoSpaceDN/>
        <w:spacing w:line="360" w:lineRule="auto"/>
        <w:ind w:firstLine="720"/>
        <w:jc w:val="center"/>
        <w:rPr>
          <w:b/>
          <w:lang w:val="uk-UA"/>
        </w:rPr>
      </w:pPr>
      <w:r w:rsidRPr="003007FE">
        <w:rPr>
          <w:b/>
          <w:lang w:val="uk-UA"/>
        </w:rPr>
        <w:lastRenderedPageBreak/>
        <w:t>Висновки до розділу 1</w:t>
      </w:r>
    </w:p>
    <w:p w14:paraId="6C4F18D4" w14:textId="77777777" w:rsidR="007F3F16" w:rsidRPr="003007FE" w:rsidRDefault="007F3F16" w:rsidP="007F3F16">
      <w:pPr>
        <w:widowControl/>
        <w:autoSpaceDE/>
        <w:autoSpaceDN/>
        <w:spacing w:line="360" w:lineRule="auto"/>
        <w:ind w:firstLine="720"/>
        <w:jc w:val="both"/>
        <w:rPr>
          <w:bCs/>
          <w:lang w:val="uk-UA"/>
        </w:rPr>
      </w:pPr>
    </w:p>
    <w:p w14:paraId="6B741D84" w14:textId="77777777" w:rsidR="007F3F16" w:rsidRPr="003007FE" w:rsidRDefault="007F3F16" w:rsidP="007F3F16">
      <w:pPr>
        <w:widowControl/>
        <w:autoSpaceDE/>
        <w:autoSpaceDN/>
        <w:spacing w:line="360" w:lineRule="auto"/>
        <w:ind w:firstLine="720"/>
        <w:jc w:val="both"/>
        <w:rPr>
          <w:bCs/>
          <w:lang w:val="uk-UA"/>
        </w:rPr>
      </w:pPr>
      <w:r w:rsidRPr="007F3F16">
        <w:rPr>
          <w:bCs/>
          <w:lang w:val="uk-UA"/>
        </w:rPr>
        <w:t xml:space="preserve">У першому розділі магістерської роботи розглянуто теоретичні основи використання розвивальних ігор як засобу інтелектуального розвитку дітей старшого дошкільного віку. </w:t>
      </w:r>
    </w:p>
    <w:p w14:paraId="61082821" w14:textId="3D75CE32" w:rsidR="007F3F16" w:rsidRPr="007F3F16" w:rsidRDefault="007F3F16" w:rsidP="007F3F16">
      <w:pPr>
        <w:widowControl/>
        <w:autoSpaceDE/>
        <w:autoSpaceDN/>
        <w:spacing w:line="360" w:lineRule="auto"/>
        <w:ind w:firstLine="720"/>
        <w:jc w:val="both"/>
        <w:rPr>
          <w:bCs/>
          <w:lang w:val="uk-UA"/>
        </w:rPr>
      </w:pPr>
      <w:r w:rsidRPr="003007FE">
        <w:rPr>
          <w:bCs/>
          <w:lang w:val="uk-UA"/>
        </w:rPr>
        <w:t>Б</w:t>
      </w:r>
      <w:r w:rsidRPr="007F3F16">
        <w:rPr>
          <w:bCs/>
          <w:lang w:val="uk-UA"/>
        </w:rPr>
        <w:t>уло проаналізовано проблему гри у психолого-педагогічній літературі, зокрема визначено її роль у розвитку пізнавальних процесів у дітей. Показано, що гра є важливим засобом соціалізації, формування творчих та когнітивних здібностей, а також сприяє розвитку мовлення, уваги, пам’яті, мислення та уяви.</w:t>
      </w:r>
    </w:p>
    <w:p w14:paraId="10F873C0" w14:textId="54A6BCC0" w:rsidR="007F3F16" w:rsidRPr="007F3F16" w:rsidRDefault="007F3F16" w:rsidP="007F3F16">
      <w:pPr>
        <w:widowControl/>
        <w:autoSpaceDE/>
        <w:autoSpaceDN/>
        <w:spacing w:line="360" w:lineRule="auto"/>
        <w:ind w:firstLine="720"/>
        <w:jc w:val="both"/>
        <w:rPr>
          <w:bCs/>
          <w:lang w:val="uk-UA"/>
        </w:rPr>
      </w:pPr>
      <w:r w:rsidRPr="003007FE">
        <w:rPr>
          <w:bCs/>
          <w:lang w:val="uk-UA"/>
        </w:rPr>
        <w:t>Д</w:t>
      </w:r>
      <w:r w:rsidRPr="007F3F16">
        <w:rPr>
          <w:bCs/>
          <w:lang w:val="uk-UA"/>
        </w:rPr>
        <w:t>осліджено особливості інтелектуального розвитку дітей старшого дошкільного віку. Зроблено висновок, що цей період є критичним для розвитку розумових здібностей, коли діти активно вивчають навколишній світ, удосконалюють свої пізнавальні та мовленнєві навички. Усі ці процеси потребують спеціально організованої педагогічної діяльності, зокрема через використання розвивальних ігор, що мають сприяти інтелектуальному розвитку.</w:t>
      </w:r>
    </w:p>
    <w:p w14:paraId="267D4699" w14:textId="30E24033" w:rsidR="007F3F16" w:rsidRPr="007F3F16" w:rsidRDefault="007F3F16" w:rsidP="007F3F16">
      <w:pPr>
        <w:widowControl/>
        <w:autoSpaceDE/>
        <w:autoSpaceDN/>
        <w:spacing w:line="360" w:lineRule="auto"/>
        <w:ind w:firstLine="720"/>
        <w:jc w:val="both"/>
        <w:rPr>
          <w:bCs/>
          <w:lang w:val="uk-UA"/>
        </w:rPr>
      </w:pPr>
      <w:r w:rsidRPr="003007FE">
        <w:rPr>
          <w:bCs/>
          <w:lang w:val="uk-UA"/>
        </w:rPr>
        <w:t>Т</w:t>
      </w:r>
      <w:r w:rsidRPr="007F3F16">
        <w:rPr>
          <w:bCs/>
          <w:lang w:val="uk-UA"/>
        </w:rPr>
        <w:t>еоретично обґрунтовано педагогічні умови ефективного використання розвивальних ігор для інтелектуального розвитку дітей</w:t>
      </w:r>
      <w:r w:rsidRPr="003007FE">
        <w:rPr>
          <w:bCs/>
          <w:lang w:val="uk-UA"/>
        </w:rPr>
        <w:t xml:space="preserve">: інтеграція ігор з іншими методами навчання, активна педагогічна підтримка та створення сприятливого середовища для гри </w:t>
      </w:r>
      <w:r w:rsidRPr="007F3F16">
        <w:rPr>
          <w:bCs/>
          <w:lang w:val="uk-UA"/>
        </w:rPr>
        <w:t>Визначено, що важливою умовою є правильний підбір ігор відповідно до вікових особливостей дітей, а також їх адаптація до індивідуальних потреб кожного вихованця. Використання таких ігор має здійснюватися в рамках педагогічної взаємодії, що сприяє розвитку не лише інтелекту, а й емоційно-вольових якостей дітей.</w:t>
      </w:r>
    </w:p>
    <w:p w14:paraId="541BE433" w14:textId="77777777" w:rsidR="004F7DDE" w:rsidRPr="003007FE" w:rsidRDefault="004F7DDE" w:rsidP="004F7DDE">
      <w:pPr>
        <w:widowControl/>
        <w:autoSpaceDE/>
        <w:autoSpaceDN/>
        <w:spacing w:line="360" w:lineRule="auto"/>
        <w:ind w:firstLine="720"/>
        <w:jc w:val="both"/>
        <w:rPr>
          <w:bCs/>
          <w:lang w:val="uk-UA"/>
        </w:rPr>
      </w:pPr>
    </w:p>
    <w:p w14:paraId="7F091392" w14:textId="0C870B85" w:rsidR="009F4808" w:rsidRPr="003007FE" w:rsidRDefault="009F4808">
      <w:pPr>
        <w:widowControl/>
        <w:autoSpaceDE/>
        <w:autoSpaceDN/>
        <w:spacing w:line="360" w:lineRule="auto"/>
        <w:ind w:firstLine="720"/>
        <w:jc w:val="both"/>
        <w:rPr>
          <w:lang w:val="uk-UA"/>
        </w:rPr>
      </w:pPr>
      <w:r w:rsidRPr="003007FE">
        <w:rPr>
          <w:lang w:val="uk-UA"/>
        </w:rPr>
        <w:br w:type="page"/>
      </w:r>
    </w:p>
    <w:p w14:paraId="53AD1BFA" w14:textId="77777777" w:rsidR="00E3031F" w:rsidRPr="003007FE" w:rsidRDefault="00E3031F" w:rsidP="00E3031F">
      <w:pPr>
        <w:widowControl/>
        <w:autoSpaceDE/>
        <w:autoSpaceDN/>
        <w:spacing w:line="360" w:lineRule="auto"/>
        <w:jc w:val="center"/>
        <w:rPr>
          <w:b/>
          <w:lang w:val="uk-UA"/>
        </w:rPr>
      </w:pPr>
      <w:r w:rsidRPr="003007FE">
        <w:rPr>
          <w:b/>
          <w:lang w:val="uk-UA"/>
        </w:rPr>
        <w:lastRenderedPageBreak/>
        <w:t>РОЗДІЛ 2</w:t>
      </w:r>
    </w:p>
    <w:p w14:paraId="5C5E9120" w14:textId="477AF8F1" w:rsidR="00E3031F" w:rsidRPr="003007FE" w:rsidRDefault="00E3031F" w:rsidP="00E3031F">
      <w:pPr>
        <w:widowControl/>
        <w:autoSpaceDE/>
        <w:autoSpaceDN/>
        <w:spacing w:line="360" w:lineRule="auto"/>
        <w:jc w:val="center"/>
        <w:rPr>
          <w:b/>
          <w:lang w:val="uk-UA"/>
        </w:rPr>
      </w:pPr>
      <w:r w:rsidRPr="003007FE">
        <w:rPr>
          <w:b/>
          <w:lang w:val="uk-UA"/>
        </w:rPr>
        <w:t>ЕКСПЕРИМЕНТАЛЬНЕ ДОСЛІДЖЕННЯ ЕФЕКТИВНОСТІ ПЕДАГОГІЧНИХ УМОВ ІНТЕЛЕКТУАЛЬНОГО РОЗВИТКУ ДІТЕЙ СТАРШОГО ДОШКІЛЬНОГО ВІКУ РОЗВИВАЛЬНИМИ ІГРАМИ</w:t>
      </w:r>
    </w:p>
    <w:p w14:paraId="3D31FB44" w14:textId="32F26340" w:rsidR="00E3031F" w:rsidRPr="003007FE" w:rsidRDefault="00E3031F" w:rsidP="00E3031F">
      <w:pPr>
        <w:widowControl/>
        <w:autoSpaceDE/>
        <w:autoSpaceDN/>
        <w:spacing w:line="360" w:lineRule="auto"/>
        <w:jc w:val="center"/>
        <w:rPr>
          <w:lang w:val="uk-UA"/>
        </w:rPr>
      </w:pPr>
      <w:r w:rsidRPr="003007FE">
        <w:rPr>
          <w:lang w:val="uk-UA"/>
        </w:rPr>
        <w:t>2.1. Організація, первинні результати експериментальної роботи та аналіз результатів експерименту</w:t>
      </w:r>
    </w:p>
    <w:p w14:paraId="1AE3F406" w14:textId="77777777" w:rsidR="00E3031F" w:rsidRPr="003007FE" w:rsidRDefault="00E3031F">
      <w:pPr>
        <w:widowControl/>
        <w:autoSpaceDE/>
        <w:autoSpaceDN/>
        <w:spacing w:line="360" w:lineRule="auto"/>
        <w:ind w:firstLine="720"/>
        <w:jc w:val="both"/>
        <w:rPr>
          <w:lang w:val="uk-UA"/>
        </w:rPr>
      </w:pPr>
    </w:p>
    <w:p w14:paraId="6262D2FB" w14:textId="77777777" w:rsidR="00F623BE" w:rsidRPr="003007FE" w:rsidRDefault="00F623BE" w:rsidP="00F623BE">
      <w:pPr>
        <w:widowControl/>
        <w:autoSpaceDE/>
        <w:autoSpaceDN/>
        <w:spacing w:line="360" w:lineRule="auto"/>
        <w:ind w:firstLine="720"/>
        <w:jc w:val="both"/>
        <w:rPr>
          <w:lang w:val="uk-UA"/>
        </w:rPr>
      </w:pPr>
      <w:r w:rsidRPr="003007FE">
        <w:rPr>
          <w:lang w:val="uk-UA"/>
        </w:rPr>
        <w:t>З огляду на охарактеризовані вище особливості формування інтелектуальних здібностей та досвід організації роботи в даному напрямку, ми підібрали методики, спрямовані на визначення рівнів інтелектуального розвитку старших дошкільників.</w:t>
      </w:r>
    </w:p>
    <w:p w14:paraId="0444DB8D" w14:textId="77777777" w:rsidR="00F623BE" w:rsidRPr="003007FE" w:rsidRDefault="00F623BE" w:rsidP="00F623BE">
      <w:pPr>
        <w:widowControl/>
        <w:autoSpaceDE/>
        <w:autoSpaceDN/>
        <w:spacing w:line="360" w:lineRule="auto"/>
        <w:ind w:firstLine="720"/>
        <w:jc w:val="both"/>
        <w:rPr>
          <w:lang w:val="uk-UA"/>
        </w:rPr>
      </w:pPr>
      <w:r w:rsidRPr="003007FE">
        <w:rPr>
          <w:lang w:val="uk-UA"/>
        </w:rPr>
        <w:t>Метою констатуючого експерименту було визначення рівня інтелектуального розвитку дітей старшого дошкільного віку через розвивальні ігри.</w:t>
      </w:r>
    </w:p>
    <w:p w14:paraId="60A76712" w14:textId="77777777" w:rsidR="00F623BE" w:rsidRPr="003007FE" w:rsidRDefault="00F623BE" w:rsidP="00F623BE">
      <w:pPr>
        <w:widowControl/>
        <w:autoSpaceDE/>
        <w:autoSpaceDN/>
        <w:spacing w:line="360" w:lineRule="auto"/>
        <w:ind w:firstLine="720"/>
        <w:jc w:val="both"/>
        <w:rPr>
          <w:lang w:val="uk-UA"/>
        </w:rPr>
      </w:pPr>
      <w:r w:rsidRPr="003007FE">
        <w:rPr>
          <w:lang w:val="uk-UA"/>
        </w:rPr>
        <w:t>Експеримент проводився на базі «Ясла-сад». В експерименті брали участь 20 дітей старшого дошкільного віку.</w:t>
      </w:r>
    </w:p>
    <w:p w14:paraId="11CA9880" w14:textId="653FE0A6" w:rsidR="00F623BE" w:rsidRPr="003007FE" w:rsidRDefault="00F623BE" w:rsidP="00F623BE">
      <w:pPr>
        <w:widowControl/>
        <w:autoSpaceDE/>
        <w:autoSpaceDN/>
        <w:spacing w:line="360" w:lineRule="auto"/>
        <w:ind w:firstLine="720"/>
        <w:jc w:val="both"/>
        <w:rPr>
          <w:lang w:val="uk-UA"/>
        </w:rPr>
      </w:pPr>
      <w:r w:rsidRPr="003007FE">
        <w:rPr>
          <w:lang w:val="uk-UA"/>
        </w:rPr>
        <w:t>Завдання констатуючого експерименту:</w:t>
      </w:r>
    </w:p>
    <w:p w14:paraId="24491F39" w14:textId="77777777" w:rsidR="00F623BE" w:rsidRPr="003007FE" w:rsidRDefault="00F623BE" w:rsidP="00F623BE">
      <w:pPr>
        <w:widowControl/>
        <w:autoSpaceDE/>
        <w:autoSpaceDN/>
        <w:spacing w:line="360" w:lineRule="auto"/>
        <w:ind w:firstLine="720"/>
        <w:jc w:val="both"/>
        <w:rPr>
          <w:lang w:val="uk-UA"/>
        </w:rPr>
      </w:pPr>
      <w:r w:rsidRPr="003007FE">
        <w:rPr>
          <w:lang w:val="uk-UA"/>
        </w:rPr>
        <w:t>визначити критерії, показники та рівні інтелектуального розвитку старших дошкільників;</w:t>
      </w:r>
    </w:p>
    <w:p w14:paraId="243F9471" w14:textId="77777777" w:rsidR="00F623BE" w:rsidRPr="003007FE" w:rsidRDefault="00F623BE" w:rsidP="00F623BE">
      <w:pPr>
        <w:widowControl/>
        <w:autoSpaceDE/>
        <w:autoSpaceDN/>
        <w:spacing w:line="360" w:lineRule="auto"/>
        <w:ind w:firstLine="720"/>
        <w:jc w:val="both"/>
        <w:rPr>
          <w:lang w:val="uk-UA"/>
        </w:rPr>
      </w:pPr>
      <w:r w:rsidRPr="003007FE">
        <w:rPr>
          <w:lang w:val="uk-UA"/>
        </w:rPr>
        <w:t>підібрати діагностичні методики для оцінки інтелектуального розвитку дітей старшого дошкільного віку через розвивальні ігри;</w:t>
      </w:r>
    </w:p>
    <w:p w14:paraId="362E7883" w14:textId="77777777" w:rsidR="00F623BE" w:rsidRPr="003007FE" w:rsidRDefault="00F623BE" w:rsidP="00F623BE">
      <w:pPr>
        <w:widowControl/>
        <w:autoSpaceDE/>
        <w:autoSpaceDN/>
        <w:spacing w:line="360" w:lineRule="auto"/>
        <w:ind w:firstLine="720"/>
        <w:jc w:val="both"/>
        <w:rPr>
          <w:lang w:val="uk-UA"/>
        </w:rPr>
      </w:pPr>
      <w:r w:rsidRPr="003007FE">
        <w:rPr>
          <w:lang w:val="uk-UA"/>
        </w:rPr>
        <w:t>здійснити кількісний та якісний аналіз отриманих даних.</w:t>
      </w:r>
    </w:p>
    <w:p w14:paraId="2FD1FBAE" w14:textId="77777777" w:rsidR="00F623BE" w:rsidRPr="003007FE" w:rsidRDefault="00F623BE" w:rsidP="00F623BE">
      <w:pPr>
        <w:widowControl/>
        <w:autoSpaceDE/>
        <w:autoSpaceDN/>
        <w:spacing w:line="360" w:lineRule="auto"/>
        <w:ind w:firstLine="720"/>
        <w:jc w:val="both"/>
        <w:rPr>
          <w:lang w:val="uk-UA"/>
        </w:rPr>
      </w:pPr>
      <w:r w:rsidRPr="003007FE">
        <w:rPr>
          <w:lang w:val="uk-UA"/>
        </w:rPr>
        <w:t xml:space="preserve">При визначенні критеріїв і показників ми спиралися на дослідження психологів (Л. Виготський, Е. </w:t>
      </w:r>
      <w:proofErr w:type="spellStart"/>
      <w:r w:rsidRPr="003007FE">
        <w:rPr>
          <w:lang w:val="uk-UA"/>
        </w:rPr>
        <w:t>Ігнатьєв</w:t>
      </w:r>
      <w:proofErr w:type="spellEnd"/>
      <w:r w:rsidRPr="003007FE">
        <w:rPr>
          <w:lang w:val="uk-UA"/>
        </w:rPr>
        <w:t xml:space="preserve">, А. Ковальов, О. Леонтьєв, С. Рубінштейн, Б. </w:t>
      </w:r>
      <w:proofErr w:type="spellStart"/>
      <w:r w:rsidRPr="003007FE">
        <w:rPr>
          <w:lang w:val="uk-UA"/>
        </w:rPr>
        <w:t>Теплов</w:t>
      </w:r>
      <w:proofErr w:type="spellEnd"/>
      <w:r w:rsidRPr="003007FE">
        <w:rPr>
          <w:lang w:val="uk-UA"/>
        </w:rPr>
        <w:t xml:space="preserve">, Д. Ельконін) і педагогів (А. </w:t>
      </w:r>
      <w:proofErr w:type="spellStart"/>
      <w:r w:rsidRPr="003007FE">
        <w:rPr>
          <w:lang w:val="uk-UA"/>
        </w:rPr>
        <w:t>Богуш</w:t>
      </w:r>
      <w:proofErr w:type="spellEnd"/>
      <w:r w:rsidRPr="003007FE">
        <w:rPr>
          <w:lang w:val="uk-UA"/>
        </w:rPr>
        <w:t xml:space="preserve">, І. Ликова, Б. </w:t>
      </w:r>
      <w:proofErr w:type="spellStart"/>
      <w:r w:rsidRPr="003007FE">
        <w:rPr>
          <w:lang w:val="uk-UA"/>
        </w:rPr>
        <w:t>Ліхачов</w:t>
      </w:r>
      <w:proofErr w:type="spellEnd"/>
      <w:r w:rsidRPr="003007FE">
        <w:rPr>
          <w:lang w:val="uk-UA"/>
        </w:rPr>
        <w:t xml:space="preserve">, В. Шацька, Є. </w:t>
      </w:r>
      <w:proofErr w:type="spellStart"/>
      <w:r w:rsidRPr="003007FE">
        <w:rPr>
          <w:lang w:val="uk-UA"/>
        </w:rPr>
        <w:t>Фльоріна</w:t>
      </w:r>
      <w:proofErr w:type="spellEnd"/>
      <w:r w:rsidRPr="003007FE">
        <w:rPr>
          <w:lang w:val="uk-UA"/>
        </w:rPr>
        <w:t xml:space="preserve">, А. </w:t>
      </w:r>
      <w:proofErr w:type="spellStart"/>
      <w:r w:rsidRPr="003007FE">
        <w:rPr>
          <w:lang w:val="uk-UA"/>
        </w:rPr>
        <w:t>Усова</w:t>
      </w:r>
      <w:proofErr w:type="spellEnd"/>
      <w:r w:rsidRPr="003007FE">
        <w:rPr>
          <w:lang w:val="uk-UA"/>
        </w:rPr>
        <w:t xml:space="preserve">, Н. </w:t>
      </w:r>
      <w:proofErr w:type="spellStart"/>
      <w:r w:rsidRPr="003007FE">
        <w:rPr>
          <w:lang w:val="uk-UA"/>
        </w:rPr>
        <w:t>Сакуліна</w:t>
      </w:r>
      <w:proofErr w:type="spellEnd"/>
      <w:r w:rsidRPr="003007FE">
        <w:rPr>
          <w:lang w:val="uk-UA"/>
        </w:rPr>
        <w:t>, Т. Комарова та ін.).</w:t>
      </w:r>
    </w:p>
    <w:p w14:paraId="69DC7154" w14:textId="25B0FDA2" w:rsidR="00E3031F" w:rsidRPr="003007FE" w:rsidRDefault="00F623BE" w:rsidP="00F623BE">
      <w:pPr>
        <w:widowControl/>
        <w:autoSpaceDE/>
        <w:autoSpaceDN/>
        <w:spacing w:line="360" w:lineRule="auto"/>
        <w:ind w:firstLine="720"/>
        <w:jc w:val="both"/>
        <w:rPr>
          <w:lang w:val="uk-UA"/>
        </w:rPr>
      </w:pPr>
      <w:r w:rsidRPr="003007FE">
        <w:rPr>
          <w:lang w:val="uk-UA"/>
        </w:rPr>
        <w:t xml:space="preserve">На початковому етапі експерименту, що констатує, нами були визначені чотири критерії інтелектуального розвитку старших </w:t>
      </w:r>
      <w:r w:rsidRPr="003007FE">
        <w:rPr>
          <w:lang w:val="uk-UA"/>
        </w:rPr>
        <w:lastRenderedPageBreak/>
        <w:t xml:space="preserve">дошкільників через розвивальні ігри: когнітивний, </w:t>
      </w:r>
      <w:proofErr w:type="spellStart"/>
      <w:r w:rsidRPr="003007FE">
        <w:rPr>
          <w:lang w:val="uk-UA"/>
        </w:rPr>
        <w:t>емоційно-волевий</w:t>
      </w:r>
      <w:proofErr w:type="spellEnd"/>
      <w:r w:rsidRPr="003007FE">
        <w:rPr>
          <w:lang w:val="uk-UA"/>
        </w:rPr>
        <w:t>, комунікативний, діяльнісний, а також відповідні показники, сутність яких відображена в таблиці.</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86"/>
        <w:gridCol w:w="6630"/>
      </w:tblGrid>
      <w:tr w:rsidR="00F623BE" w:rsidRPr="003007FE" w14:paraId="4127EEF5" w14:textId="77777777" w:rsidTr="00F623BE">
        <w:trPr>
          <w:tblHeader/>
          <w:tblCellSpacing w:w="15" w:type="dxa"/>
        </w:trPr>
        <w:tc>
          <w:tcPr>
            <w:tcW w:w="0" w:type="auto"/>
            <w:vAlign w:val="center"/>
            <w:hideMark/>
          </w:tcPr>
          <w:p w14:paraId="08CB348F" w14:textId="77777777" w:rsidR="00F623BE" w:rsidRPr="003007FE" w:rsidRDefault="00F623BE" w:rsidP="00F623BE">
            <w:pPr>
              <w:widowControl/>
              <w:autoSpaceDE/>
              <w:autoSpaceDN/>
              <w:jc w:val="both"/>
              <w:rPr>
                <w:b/>
                <w:bCs/>
                <w:lang w:val="uk-UA"/>
              </w:rPr>
            </w:pPr>
            <w:r w:rsidRPr="003007FE">
              <w:rPr>
                <w:b/>
                <w:bCs/>
                <w:lang w:val="uk-UA"/>
              </w:rPr>
              <w:t>Критерій</w:t>
            </w:r>
          </w:p>
        </w:tc>
        <w:tc>
          <w:tcPr>
            <w:tcW w:w="0" w:type="auto"/>
            <w:vAlign w:val="center"/>
            <w:hideMark/>
          </w:tcPr>
          <w:p w14:paraId="76AC0AD1" w14:textId="77777777" w:rsidR="00F623BE" w:rsidRPr="003007FE" w:rsidRDefault="00F623BE" w:rsidP="00F623BE">
            <w:pPr>
              <w:widowControl/>
              <w:autoSpaceDE/>
              <w:autoSpaceDN/>
              <w:jc w:val="both"/>
              <w:rPr>
                <w:b/>
                <w:bCs/>
                <w:lang w:val="uk-UA"/>
              </w:rPr>
            </w:pPr>
            <w:r w:rsidRPr="003007FE">
              <w:rPr>
                <w:b/>
                <w:bCs/>
                <w:lang w:val="uk-UA"/>
              </w:rPr>
              <w:t>Показники</w:t>
            </w:r>
          </w:p>
        </w:tc>
      </w:tr>
      <w:tr w:rsidR="00F623BE" w:rsidRPr="003007FE" w14:paraId="0EDCFE0A" w14:textId="77777777" w:rsidTr="00F623BE">
        <w:trPr>
          <w:tblCellSpacing w:w="15" w:type="dxa"/>
        </w:trPr>
        <w:tc>
          <w:tcPr>
            <w:tcW w:w="0" w:type="auto"/>
            <w:vAlign w:val="center"/>
            <w:hideMark/>
          </w:tcPr>
          <w:p w14:paraId="340710BC" w14:textId="77777777" w:rsidR="00F623BE" w:rsidRPr="003007FE" w:rsidRDefault="00F623BE" w:rsidP="00F623BE">
            <w:pPr>
              <w:widowControl/>
              <w:autoSpaceDE/>
              <w:autoSpaceDN/>
              <w:jc w:val="both"/>
              <w:rPr>
                <w:lang w:val="uk-UA"/>
              </w:rPr>
            </w:pPr>
            <w:r w:rsidRPr="003007FE">
              <w:rPr>
                <w:b/>
                <w:bCs/>
                <w:lang w:val="uk-UA"/>
              </w:rPr>
              <w:t>Когнітивний</w:t>
            </w:r>
          </w:p>
        </w:tc>
        <w:tc>
          <w:tcPr>
            <w:tcW w:w="0" w:type="auto"/>
            <w:vAlign w:val="center"/>
            <w:hideMark/>
          </w:tcPr>
          <w:p w14:paraId="0E19CD13" w14:textId="77777777" w:rsidR="00F623BE" w:rsidRPr="003007FE" w:rsidRDefault="00F623BE" w:rsidP="00F623BE">
            <w:pPr>
              <w:widowControl/>
              <w:autoSpaceDE/>
              <w:autoSpaceDN/>
              <w:jc w:val="both"/>
              <w:rPr>
                <w:lang w:val="uk-UA"/>
              </w:rPr>
            </w:pPr>
            <w:r w:rsidRPr="003007FE">
              <w:rPr>
                <w:lang w:val="uk-UA"/>
              </w:rPr>
              <w:t>Увага: здатність зосереджуватись на завданні.</w:t>
            </w:r>
          </w:p>
        </w:tc>
      </w:tr>
      <w:tr w:rsidR="00F623BE" w:rsidRPr="003007FE" w14:paraId="046E6AA1" w14:textId="77777777" w:rsidTr="00F623BE">
        <w:trPr>
          <w:tblCellSpacing w:w="15" w:type="dxa"/>
        </w:trPr>
        <w:tc>
          <w:tcPr>
            <w:tcW w:w="0" w:type="auto"/>
            <w:vAlign w:val="center"/>
            <w:hideMark/>
          </w:tcPr>
          <w:p w14:paraId="4F0A7895" w14:textId="77777777" w:rsidR="00F623BE" w:rsidRPr="003007FE" w:rsidRDefault="00F623BE" w:rsidP="00F623BE">
            <w:pPr>
              <w:widowControl/>
              <w:autoSpaceDE/>
              <w:autoSpaceDN/>
              <w:jc w:val="both"/>
              <w:rPr>
                <w:lang w:val="uk-UA"/>
              </w:rPr>
            </w:pPr>
          </w:p>
        </w:tc>
        <w:tc>
          <w:tcPr>
            <w:tcW w:w="0" w:type="auto"/>
            <w:vAlign w:val="center"/>
            <w:hideMark/>
          </w:tcPr>
          <w:p w14:paraId="5FC0D9BF" w14:textId="77777777" w:rsidR="00F623BE" w:rsidRPr="003007FE" w:rsidRDefault="00F623BE" w:rsidP="00F623BE">
            <w:pPr>
              <w:widowControl/>
              <w:autoSpaceDE/>
              <w:autoSpaceDN/>
              <w:jc w:val="both"/>
              <w:rPr>
                <w:lang w:val="uk-UA"/>
              </w:rPr>
            </w:pPr>
            <w:r w:rsidRPr="003007FE">
              <w:rPr>
                <w:lang w:val="uk-UA"/>
              </w:rPr>
              <w:t>Пам'ять: запам'ятовування правил і завдань.</w:t>
            </w:r>
          </w:p>
        </w:tc>
      </w:tr>
      <w:tr w:rsidR="00F623BE" w:rsidRPr="003007FE" w14:paraId="2D3ACF95" w14:textId="77777777" w:rsidTr="00F623BE">
        <w:trPr>
          <w:tblCellSpacing w:w="15" w:type="dxa"/>
        </w:trPr>
        <w:tc>
          <w:tcPr>
            <w:tcW w:w="0" w:type="auto"/>
            <w:vAlign w:val="center"/>
            <w:hideMark/>
          </w:tcPr>
          <w:p w14:paraId="1AFD47BB" w14:textId="77777777" w:rsidR="00F623BE" w:rsidRPr="003007FE" w:rsidRDefault="00F623BE" w:rsidP="00F623BE">
            <w:pPr>
              <w:widowControl/>
              <w:autoSpaceDE/>
              <w:autoSpaceDN/>
              <w:jc w:val="both"/>
              <w:rPr>
                <w:lang w:val="uk-UA"/>
              </w:rPr>
            </w:pPr>
          </w:p>
        </w:tc>
        <w:tc>
          <w:tcPr>
            <w:tcW w:w="0" w:type="auto"/>
            <w:vAlign w:val="center"/>
            <w:hideMark/>
          </w:tcPr>
          <w:p w14:paraId="01B58EFA" w14:textId="77777777" w:rsidR="00F623BE" w:rsidRPr="003007FE" w:rsidRDefault="00F623BE" w:rsidP="00F623BE">
            <w:pPr>
              <w:widowControl/>
              <w:autoSpaceDE/>
              <w:autoSpaceDN/>
              <w:jc w:val="both"/>
              <w:rPr>
                <w:lang w:val="uk-UA"/>
              </w:rPr>
            </w:pPr>
            <w:r w:rsidRPr="003007FE">
              <w:rPr>
                <w:lang w:val="uk-UA"/>
              </w:rPr>
              <w:t>Мислення: вміння приймати рішення та аналізувати ситуацію.</w:t>
            </w:r>
          </w:p>
        </w:tc>
      </w:tr>
      <w:tr w:rsidR="00F623BE" w:rsidRPr="003007FE" w14:paraId="5174BEBF" w14:textId="77777777" w:rsidTr="00F623BE">
        <w:trPr>
          <w:tblCellSpacing w:w="15" w:type="dxa"/>
        </w:trPr>
        <w:tc>
          <w:tcPr>
            <w:tcW w:w="0" w:type="auto"/>
            <w:vAlign w:val="center"/>
            <w:hideMark/>
          </w:tcPr>
          <w:p w14:paraId="443A5AE7" w14:textId="77777777" w:rsidR="00F623BE" w:rsidRPr="003007FE" w:rsidRDefault="00F623BE" w:rsidP="00F623BE">
            <w:pPr>
              <w:widowControl/>
              <w:autoSpaceDE/>
              <w:autoSpaceDN/>
              <w:jc w:val="both"/>
              <w:rPr>
                <w:lang w:val="uk-UA"/>
              </w:rPr>
            </w:pPr>
          </w:p>
        </w:tc>
        <w:tc>
          <w:tcPr>
            <w:tcW w:w="0" w:type="auto"/>
            <w:vAlign w:val="center"/>
            <w:hideMark/>
          </w:tcPr>
          <w:p w14:paraId="0DBE1D3F" w14:textId="77777777" w:rsidR="00F623BE" w:rsidRPr="003007FE" w:rsidRDefault="00F623BE" w:rsidP="00F623BE">
            <w:pPr>
              <w:widowControl/>
              <w:autoSpaceDE/>
              <w:autoSpaceDN/>
              <w:jc w:val="both"/>
              <w:rPr>
                <w:lang w:val="uk-UA"/>
              </w:rPr>
            </w:pPr>
            <w:r w:rsidRPr="003007FE">
              <w:rPr>
                <w:lang w:val="uk-UA"/>
              </w:rPr>
              <w:t>Пізнавальна активність: бажання дізнаватися нове через гру.</w:t>
            </w:r>
          </w:p>
        </w:tc>
      </w:tr>
      <w:tr w:rsidR="00F623BE" w:rsidRPr="003007FE" w14:paraId="51B4F575" w14:textId="77777777" w:rsidTr="00F623BE">
        <w:trPr>
          <w:tblCellSpacing w:w="15" w:type="dxa"/>
        </w:trPr>
        <w:tc>
          <w:tcPr>
            <w:tcW w:w="0" w:type="auto"/>
            <w:vAlign w:val="center"/>
            <w:hideMark/>
          </w:tcPr>
          <w:p w14:paraId="06C67C75" w14:textId="77777777" w:rsidR="00F623BE" w:rsidRPr="003007FE" w:rsidRDefault="00F623BE" w:rsidP="00F623BE">
            <w:pPr>
              <w:widowControl/>
              <w:autoSpaceDE/>
              <w:autoSpaceDN/>
              <w:jc w:val="both"/>
              <w:rPr>
                <w:lang w:val="uk-UA"/>
              </w:rPr>
            </w:pPr>
            <w:proofErr w:type="spellStart"/>
            <w:r w:rsidRPr="003007FE">
              <w:rPr>
                <w:b/>
                <w:bCs/>
                <w:lang w:val="uk-UA"/>
              </w:rPr>
              <w:t>Емоційно-волевий</w:t>
            </w:r>
            <w:proofErr w:type="spellEnd"/>
          </w:p>
        </w:tc>
        <w:tc>
          <w:tcPr>
            <w:tcW w:w="0" w:type="auto"/>
            <w:vAlign w:val="center"/>
            <w:hideMark/>
          </w:tcPr>
          <w:p w14:paraId="07A14A88" w14:textId="77777777" w:rsidR="00F623BE" w:rsidRPr="003007FE" w:rsidRDefault="00F623BE" w:rsidP="00F623BE">
            <w:pPr>
              <w:widowControl/>
              <w:autoSpaceDE/>
              <w:autoSpaceDN/>
              <w:jc w:val="both"/>
              <w:rPr>
                <w:lang w:val="uk-UA"/>
              </w:rPr>
            </w:pPr>
            <w:r w:rsidRPr="003007FE">
              <w:rPr>
                <w:lang w:val="uk-UA"/>
              </w:rPr>
              <w:t>Емоційна стійкість: здатність зберігати спокій при труднощах.</w:t>
            </w:r>
          </w:p>
        </w:tc>
      </w:tr>
      <w:tr w:rsidR="00F623BE" w:rsidRPr="003007FE" w14:paraId="2532AA2A" w14:textId="77777777" w:rsidTr="00F623BE">
        <w:trPr>
          <w:tblCellSpacing w:w="15" w:type="dxa"/>
        </w:trPr>
        <w:tc>
          <w:tcPr>
            <w:tcW w:w="0" w:type="auto"/>
            <w:vAlign w:val="center"/>
            <w:hideMark/>
          </w:tcPr>
          <w:p w14:paraId="2639703C" w14:textId="77777777" w:rsidR="00F623BE" w:rsidRPr="003007FE" w:rsidRDefault="00F623BE" w:rsidP="00F623BE">
            <w:pPr>
              <w:widowControl/>
              <w:autoSpaceDE/>
              <w:autoSpaceDN/>
              <w:jc w:val="both"/>
              <w:rPr>
                <w:lang w:val="uk-UA"/>
              </w:rPr>
            </w:pPr>
          </w:p>
        </w:tc>
        <w:tc>
          <w:tcPr>
            <w:tcW w:w="0" w:type="auto"/>
            <w:vAlign w:val="center"/>
            <w:hideMark/>
          </w:tcPr>
          <w:p w14:paraId="04936267" w14:textId="77777777" w:rsidR="00F623BE" w:rsidRPr="003007FE" w:rsidRDefault="00F623BE" w:rsidP="00F623BE">
            <w:pPr>
              <w:widowControl/>
              <w:autoSpaceDE/>
              <w:autoSpaceDN/>
              <w:jc w:val="both"/>
              <w:rPr>
                <w:lang w:val="uk-UA"/>
              </w:rPr>
            </w:pPr>
            <w:r w:rsidRPr="003007FE">
              <w:rPr>
                <w:lang w:val="uk-UA"/>
              </w:rPr>
              <w:t>Ініціативність: готовність брати участь у грі, пропонувати ідеї.</w:t>
            </w:r>
          </w:p>
        </w:tc>
      </w:tr>
      <w:tr w:rsidR="00F623BE" w:rsidRPr="003007FE" w14:paraId="67F68161" w14:textId="77777777" w:rsidTr="00F623BE">
        <w:trPr>
          <w:tblCellSpacing w:w="15" w:type="dxa"/>
        </w:trPr>
        <w:tc>
          <w:tcPr>
            <w:tcW w:w="0" w:type="auto"/>
            <w:vAlign w:val="center"/>
            <w:hideMark/>
          </w:tcPr>
          <w:p w14:paraId="23B6CF32" w14:textId="77777777" w:rsidR="00F623BE" w:rsidRPr="003007FE" w:rsidRDefault="00F623BE" w:rsidP="00F623BE">
            <w:pPr>
              <w:widowControl/>
              <w:autoSpaceDE/>
              <w:autoSpaceDN/>
              <w:jc w:val="both"/>
              <w:rPr>
                <w:lang w:val="uk-UA"/>
              </w:rPr>
            </w:pPr>
          </w:p>
        </w:tc>
        <w:tc>
          <w:tcPr>
            <w:tcW w:w="0" w:type="auto"/>
            <w:vAlign w:val="center"/>
            <w:hideMark/>
          </w:tcPr>
          <w:p w14:paraId="37378502" w14:textId="77777777" w:rsidR="00F623BE" w:rsidRPr="003007FE" w:rsidRDefault="00F623BE" w:rsidP="00F623BE">
            <w:pPr>
              <w:widowControl/>
              <w:autoSpaceDE/>
              <w:autoSpaceDN/>
              <w:jc w:val="both"/>
              <w:rPr>
                <w:lang w:val="uk-UA"/>
              </w:rPr>
            </w:pPr>
            <w:r w:rsidRPr="003007FE">
              <w:rPr>
                <w:lang w:val="uk-UA"/>
              </w:rPr>
              <w:t>Самоконтроль: вміння управляти своїми емоціями під час гри.</w:t>
            </w:r>
          </w:p>
        </w:tc>
      </w:tr>
      <w:tr w:rsidR="00F623BE" w:rsidRPr="003007FE" w14:paraId="73F6E3FE" w14:textId="77777777" w:rsidTr="00F623BE">
        <w:trPr>
          <w:tblCellSpacing w:w="15" w:type="dxa"/>
        </w:trPr>
        <w:tc>
          <w:tcPr>
            <w:tcW w:w="0" w:type="auto"/>
            <w:vAlign w:val="center"/>
            <w:hideMark/>
          </w:tcPr>
          <w:p w14:paraId="76CE5667" w14:textId="77777777" w:rsidR="00F623BE" w:rsidRPr="003007FE" w:rsidRDefault="00F623BE" w:rsidP="00F623BE">
            <w:pPr>
              <w:widowControl/>
              <w:autoSpaceDE/>
              <w:autoSpaceDN/>
              <w:jc w:val="both"/>
              <w:rPr>
                <w:lang w:val="uk-UA"/>
              </w:rPr>
            </w:pPr>
            <w:r w:rsidRPr="003007FE">
              <w:rPr>
                <w:b/>
                <w:bCs/>
                <w:lang w:val="uk-UA"/>
              </w:rPr>
              <w:t>Комунікативний</w:t>
            </w:r>
          </w:p>
        </w:tc>
        <w:tc>
          <w:tcPr>
            <w:tcW w:w="0" w:type="auto"/>
            <w:vAlign w:val="center"/>
            <w:hideMark/>
          </w:tcPr>
          <w:p w14:paraId="64D5AA65" w14:textId="77777777" w:rsidR="00F623BE" w:rsidRPr="003007FE" w:rsidRDefault="00F623BE" w:rsidP="00F623BE">
            <w:pPr>
              <w:widowControl/>
              <w:autoSpaceDE/>
              <w:autoSpaceDN/>
              <w:jc w:val="both"/>
              <w:rPr>
                <w:lang w:val="uk-UA"/>
              </w:rPr>
            </w:pPr>
            <w:r w:rsidRPr="003007FE">
              <w:rPr>
                <w:lang w:val="uk-UA"/>
              </w:rPr>
              <w:t>Спільна діяльність: здатність до колективної гри та співпраці.</w:t>
            </w:r>
          </w:p>
        </w:tc>
      </w:tr>
      <w:tr w:rsidR="00F623BE" w:rsidRPr="003007FE" w14:paraId="3A039962" w14:textId="77777777" w:rsidTr="00F623BE">
        <w:trPr>
          <w:tblCellSpacing w:w="15" w:type="dxa"/>
        </w:trPr>
        <w:tc>
          <w:tcPr>
            <w:tcW w:w="0" w:type="auto"/>
            <w:vAlign w:val="center"/>
            <w:hideMark/>
          </w:tcPr>
          <w:p w14:paraId="6195786A" w14:textId="77777777" w:rsidR="00F623BE" w:rsidRPr="003007FE" w:rsidRDefault="00F623BE" w:rsidP="00F623BE">
            <w:pPr>
              <w:widowControl/>
              <w:autoSpaceDE/>
              <w:autoSpaceDN/>
              <w:jc w:val="both"/>
              <w:rPr>
                <w:lang w:val="uk-UA"/>
              </w:rPr>
            </w:pPr>
          </w:p>
        </w:tc>
        <w:tc>
          <w:tcPr>
            <w:tcW w:w="0" w:type="auto"/>
            <w:vAlign w:val="center"/>
            <w:hideMark/>
          </w:tcPr>
          <w:p w14:paraId="3E395F23" w14:textId="77777777" w:rsidR="00F623BE" w:rsidRPr="003007FE" w:rsidRDefault="00F623BE" w:rsidP="00F623BE">
            <w:pPr>
              <w:widowControl/>
              <w:autoSpaceDE/>
              <w:autoSpaceDN/>
              <w:jc w:val="both"/>
              <w:rPr>
                <w:lang w:val="uk-UA"/>
              </w:rPr>
            </w:pPr>
            <w:r w:rsidRPr="003007FE">
              <w:rPr>
                <w:lang w:val="uk-UA"/>
              </w:rPr>
              <w:t>Вміння слухати та взаємодіяти з іншими учасниками.</w:t>
            </w:r>
          </w:p>
        </w:tc>
      </w:tr>
      <w:tr w:rsidR="00F623BE" w:rsidRPr="003007FE" w14:paraId="482B1F7E" w14:textId="77777777" w:rsidTr="00F623BE">
        <w:trPr>
          <w:tblCellSpacing w:w="15" w:type="dxa"/>
        </w:trPr>
        <w:tc>
          <w:tcPr>
            <w:tcW w:w="0" w:type="auto"/>
            <w:vAlign w:val="center"/>
            <w:hideMark/>
          </w:tcPr>
          <w:p w14:paraId="37200C02" w14:textId="77777777" w:rsidR="00F623BE" w:rsidRPr="003007FE" w:rsidRDefault="00F623BE" w:rsidP="00F623BE">
            <w:pPr>
              <w:widowControl/>
              <w:autoSpaceDE/>
              <w:autoSpaceDN/>
              <w:jc w:val="both"/>
              <w:rPr>
                <w:lang w:val="uk-UA"/>
              </w:rPr>
            </w:pPr>
          </w:p>
        </w:tc>
        <w:tc>
          <w:tcPr>
            <w:tcW w:w="0" w:type="auto"/>
            <w:vAlign w:val="center"/>
            <w:hideMark/>
          </w:tcPr>
          <w:p w14:paraId="63798689" w14:textId="77777777" w:rsidR="00F623BE" w:rsidRPr="003007FE" w:rsidRDefault="00F623BE" w:rsidP="00F623BE">
            <w:pPr>
              <w:widowControl/>
              <w:autoSpaceDE/>
              <w:autoSpaceDN/>
              <w:jc w:val="both"/>
              <w:rPr>
                <w:lang w:val="uk-UA"/>
              </w:rPr>
            </w:pPr>
            <w:r w:rsidRPr="003007FE">
              <w:rPr>
                <w:lang w:val="uk-UA"/>
              </w:rPr>
              <w:t>Конфліктність та співпраця: здатність до вирішення суперечок у грі.</w:t>
            </w:r>
          </w:p>
        </w:tc>
      </w:tr>
      <w:tr w:rsidR="00F623BE" w:rsidRPr="003007FE" w14:paraId="4BFCD4A2" w14:textId="77777777" w:rsidTr="00F623BE">
        <w:trPr>
          <w:tblCellSpacing w:w="15" w:type="dxa"/>
        </w:trPr>
        <w:tc>
          <w:tcPr>
            <w:tcW w:w="0" w:type="auto"/>
            <w:vAlign w:val="center"/>
            <w:hideMark/>
          </w:tcPr>
          <w:p w14:paraId="396409ED" w14:textId="77777777" w:rsidR="00F623BE" w:rsidRPr="003007FE" w:rsidRDefault="00F623BE" w:rsidP="00F623BE">
            <w:pPr>
              <w:widowControl/>
              <w:autoSpaceDE/>
              <w:autoSpaceDN/>
              <w:jc w:val="both"/>
              <w:rPr>
                <w:lang w:val="uk-UA"/>
              </w:rPr>
            </w:pPr>
            <w:r w:rsidRPr="003007FE">
              <w:rPr>
                <w:b/>
                <w:bCs/>
                <w:lang w:val="uk-UA"/>
              </w:rPr>
              <w:t>Діяльнісний</w:t>
            </w:r>
          </w:p>
        </w:tc>
        <w:tc>
          <w:tcPr>
            <w:tcW w:w="0" w:type="auto"/>
            <w:vAlign w:val="center"/>
            <w:hideMark/>
          </w:tcPr>
          <w:p w14:paraId="4DDDAB2E" w14:textId="77777777" w:rsidR="00F623BE" w:rsidRPr="003007FE" w:rsidRDefault="00F623BE" w:rsidP="00F623BE">
            <w:pPr>
              <w:widowControl/>
              <w:autoSpaceDE/>
              <w:autoSpaceDN/>
              <w:jc w:val="both"/>
              <w:rPr>
                <w:lang w:val="uk-UA"/>
              </w:rPr>
            </w:pPr>
            <w:r w:rsidRPr="003007FE">
              <w:rPr>
                <w:lang w:val="uk-UA"/>
              </w:rPr>
              <w:t>Ініціативність: активність та пропозиція нових ідей під час гри.</w:t>
            </w:r>
          </w:p>
        </w:tc>
      </w:tr>
      <w:tr w:rsidR="00F623BE" w:rsidRPr="003007FE" w14:paraId="0DF16F3A" w14:textId="77777777" w:rsidTr="00F623BE">
        <w:trPr>
          <w:tblCellSpacing w:w="15" w:type="dxa"/>
        </w:trPr>
        <w:tc>
          <w:tcPr>
            <w:tcW w:w="0" w:type="auto"/>
            <w:vAlign w:val="center"/>
            <w:hideMark/>
          </w:tcPr>
          <w:p w14:paraId="3D762B49" w14:textId="77777777" w:rsidR="00F623BE" w:rsidRPr="003007FE" w:rsidRDefault="00F623BE" w:rsidP="00F623BE">
            <w:pPr>
              <w:widowControl/>
              <w:autoSpaceDE/>
              <w:autoSpaceDN/>
              <w:jc w:val="both"/>
              <w:rPr>
                <w:lang w:val="uk-UA"/>
              </w:rPr>
            </w:pPr>
          </w:p>
        </w:tc>
        <w:tc>
          <w:tcPr>
            <w:tcW w:w="0" w:type="auto"/>
            <w:vAlign w:val="center"/>
            <w:hideMark/>
          </w:tcPr>
          <w:p w14:paraId="79676097" w14:textId="77777777" w:rsidR="00F623BE" w:rsidRPr="003007FE" w:rsidRDefault="00F623BE" w:rsidP="00F623BE">
            <w:pPr>
              <w:widowControl/>
              <w:autoSpaceDE/>
              <w:autoSpaceDN/>
              <w:jc w:val="both"/>
              <w:rPr>
                <w:lang w:val="uk-UA"/>
              </w:rPr>
            </w:pPr>
            <w:r w:rsidRPr="003007FE">
              <w:rPr>
                <w:lang w:val="uk-UA"/>
              </w:rPr>
              <w:t>Самостійність: здатність до виконання завдань без допомоги дорослого.</w:t>
            </w:r>
          </w:p>
        </w:tc>
      </w:tr>
      <w:tr w:rsidR="00F623BE" w:rsidRPr="003007FE" w14:paraId="39695287" w14:textId="77777777" w:rsidTr="00F623BE">
        <w:trPr>
          <w:tblCellSpacing w:w="15" w:type="dxa"/>
        </w:trPr>
        <w:tc>
          <w:tcPr>
            <w:tcW w:w="0" w:type="auto"/>
            <w:vAlign w:val="center"/>
            <w:hideMark/>
          </w:tcPr>
          <w:p w14:paraId="0244CCFB" w14:textId="77777777" w:rsidR="00F623BE" w:rsidRPr="003007FE" w:rsidRDefault="00F623BE" w:rsidP="00F623BE">
            <w:pPr>
              <w:widowControl/>
              <w:autoSpaceDE/>
              <w:autoSpaceDN/>
              <w:jc w:val="both"/>
              <w:rPr>
                <w:lang w:val="uk-UA"/>
              </w:rPr>
            </w:pPr>
          </w:p>
        </w:tc>
        <w:tc>
          <w:tcPr>
            <w:tcW w:w="0" w:type="auto"/>
            <w:vAlign w:val="center"/>
            <w:hideMark/>
          </w:tcPr>
          <w:p w14:paraId="2478628C" w14:textId="77777777" w:rsidR="00F623BE" w:rsidRPr="003007FE" w:rsidRDefault="00F623BE" w:rsidP="00F623BE">
            <w:pPr>
              <w:widowControl/>
              <w:autoSpaceDE/>
              <w:autoSpaceDN/>
              <w:jc w:val="both"/>
              <w:rPr>
                <w:lang w:val="uk-UA"/>
              </w:rPr>
            </w:pPr>
            <w:r w:rsidRPr="003007FE">
              <w:rPr>
                <w:lang w:val="uk-UA"/>
              </w:rPr>
              <w:t>Мотивація: бажання завершувати завдання, досягати результатів.</w:t>
            </w:r>
          </w:p>
        </w:tc>
      </w:tr>
    </w:tbl>
    <w:p w14:paraId="59514A75" w14:textId="47703EB7" w:rsidR="00F623BE" w:rsidRPr="003007FE" w:rsidRDefault="00F623BE" w:rsidP="00F623BE">
      <w:pPr>
        <w:widowControl/>
        <w:autoSpaceDE/>
        <w:autoSpaceDN/>
        <w:spacing w:line="360" w:lineRule="auto"/>
        <w:ind w:firstLine="720"/>
        <w:jc w:val="both"/>
        <w:rPr>
          <w:lang w:val="uk-UA"/>
        </w:rPr>
      </w:pPr>
      <w:r w:rsidRPr="003007FE">
        <w:rPr>
          <w:lang w:val="uk-UA"/>
        </w:rPr>
        <w:t>Ці критерії та показники дозволяють комплексно оцінити рівень інтелектуального розвитку дітей старшого дошкільного віку за допомогою розвивальних ігор, враховуючи їхні когнітивні, емоційні, комунікативні та діяльнісні аспекти.</w:t>
      </w:r>
    </w:p>
    <w:p w14:paraId="3AAF4996" w14:textId="42366DA9" w:rsidR="00F623BE" w:rsidRPr="003007FE" w:rsidRDefault="00F623BE" w:rsidP="00F623BE">
      <w:pPr>
        <w:widowControl/>
        <w:autoSpaceDE/>
        <w:autoSpaceDN/>
        <w:spacing w:line="360" w:lineRule="auto"/>
        <w:ind w:firstLine="720"/>
        <w:jc w:val="both"/>
        <w:rPr>
          <w:lang w:val="uk-UA"/>
        </w:rPr>
      </w:pPr>
      <w:r w:rsidRPr="003007FE">
        <w:rPr>
          <w:lang w:val="uk-UA"/>
        </w:rPr>
        <w:t>Цей критерій охоплює аспекти, пов'язані з пізнавальними процесами, які є основою для інтелектуального розвитку дітей. Зокрема, він включає:</w:t>
      </w:r>
    </w:p>
    <w:p w14:paraId="29AFDAC2" w14:textId="7227B0F6" w:rsidR="00F623BE" w:rsidRPr="003007FE" w:rsidRDefault="00F623BE" w:rsidP="00F623BE">
      <w:pPr>
        <w:widowControl/>
        <w:autoSpaceDE/>
        <w:autoSpaceDN/>
        <w:spacing w:line="360" w:lineRule="auto"/>
        <w:ind w:firstLine="720"/>
        <w:jc w:val="both"/>
        <w:rPr>
          <w:lang w:val="uk-UA"/>
        </w:rPr>
      </w:pPr>
      <w:r w:rsidRPr="003007FE">
        <w:rPr>
          <w:lang w:val="uk-UA"/>
        </w:rPr>
        <w:lastRenderedPageBreak/>
        <w:t>Увага: здатність дитини зосереджуватись на завданні, не відволікаючись на сторонні фактори. Важливо, щоб дитина могла зберігати концентрацію під час виконання завдання впродовж певного часу, що є важливою складовою інтелектуального розвитку.</w:t>
      </w:r>
    </w:p>
    <w:p w14:paraId="6593EFCA" w14:textId="77BCB571" w:rsidR="00F623BE" w:rsidRPr="003007FE" w:rsidRDefault="00F623BE" w:rsidP="00F623BE">
      <w:pPr>
        <w:widowControl/>
        <w:autoSpaceDE/>
        <w:autoSpaceDN/>
        <w:spacing w:line="360" w:lineRule="auto"/>
        <w:ind w:firstLine="720"/>
        <w:jc w:val="both"/>
        <w:rPr>
          <w:lang w:val="uk-UA"/>
        </w:rPr>
      </w:pPr>
      <w:r w:rsidRPr="003007FE">
        <w:rPr>
          <w:lang w:val="uk-UA"/>
        </w:rPr>
        <w:t>Пам'ять: це здатність зберігати й відтворювати інформацію, яка отримується під час гри. Наприклад, пам'ять на правила гри або здатність запам'ятовувати послідовність дій під час розвивальних ігор.</w:t>
      </w:r>
    </w:p>
    <w:p w14:paraId="2AF5FABE" w14:textId="1D89956E" w:rsidR="00F623BE" w:rsidRPr="003007FE" w:rsidRDefault="00F623BE" w:rsidP="00F623BE">
      <w:pPr>
        <w:widowControl/>
        <w:autoSpaceDE/>
        <w:autoSpaceDN/>
        <w:spacing w:line="360" w:lineRule="auto"/>
        <w:ind w:firstLine="720"/>
        <w:jc w:val="both"/>
        <w:rPr>
          <w:lang w:val="uk-UA"/>
        </w:rPr>
      </w:pPr>
      <w:r w:rsidRPr="003007FE">
        <w:rPr>
          <w:lang w:val="uk-UA"/>
        </w:rPr>
        <w:t>Мислення: здатність до логічного розумування, аналізу ситуацій, планування дій. Діти повинні вміти розв'язувати проблеми в процесі гри, прогнозувати наслідки своїх дій.</w:t>
      </w:r>
    </w:p>
    <w:p w14:paraId="76BF0DCA" w14:textId="39A10ACA" w:rsidR="00F623BE" w:rsidRPr="003007FE" w:rsidRDefault="00F623BE" w:rsidP="00F623BE">
      <w:pPr>
        <w:widowControl/>
        <w:autoSpaceDE/>
        <w:autoSpaceDN/>
        <w:spacing w:line="360" w:lineRule="auto"/>
        <w:ind w:firstLine="720"/>
        <w:jc w:val="both"/>
        <w:rPr>
          <w:lang w:val="uk-UA"/>
        </w:rPr>
      </w:pPr>
      <w:r w:rsidRPr="003007FE">
        <w:rPr>
          <w:lang w:val="uk-UA"/>
        </w:rPr>
        <w:t>Пізнавальна активність: мотивація до навчання через гру, бажання досліджувати нові ідеї або прийоми, готовність до активної участі в навчальному процесі, коли дитина проявляє цікавість до нових завдань.</w:t>
      </w:r>
    </w:p>
    <w:p w14:paraId="31473A1F" w14:textId="77777777" w:rsidR="00F623BE" w:rsidRPr="003007FE" w:rsidRDefault="00F623BE" w:rsidP="00553A0C">
      <w:pPr>
        <w:spacing w:line="360" w:lineRule="auto"/>
        <w:ind w:firstLine="720"/>
        <w:jc w:val="both"/>
        <w:rPr>
          <w:rFonts w:eastAsia="Times New Roman" w:cs="Times New Roman"/>
          <w:szCs w:val="28"/>
          <w:lang w:val="uk-UA"/>
        </w:rPr>
      </w:pPr>
      <w:r w:rsidRPr="003007FE">
        <w:rPr>
          <w:rFonts w:eastAsia="Times New Roman" w:cs="Times New Roman"/>
          <w:szCs w:val="28"/>
          <w:lang w:val="uk-UA"/>
        </w:rPr>
        <w:t>Мовлення в контексті розвитку когнітивних навичок означає не лише фізичну здатність вимовляти слова, але і розуміння мови, вживання слів у відповідних ситуаціях і розвиток словникового запасу. Ігри можуть створювати ситуації, що сприяють розвитку мовлення дітей через взаємодію та комунікацію [8].</w:t>
      </w:r>
    </w:p>
    <w:p w14:paraId="0D8766A5" w14:textId="77777777" w:rsidR="00553A0C" w:rsidRPr="003007FE" w:rsidRDefault="00553A0C" w:rsidP="00553A0C">
      <w:pPr>
        <w:spacing w:line="360" w:lineRule="auto"/>
        <w:ind w:firstLine="720"/>
        <w:jc w:val="both"/>
        <w:rPr>
          <w:rFonts w:eastAsia="Times New Roman" w:cs="Times New Roman"/>
          <w:szCs w:val="28"/>
          <w:lang w:val="uk-UA"/>
        </w:rPr>
      </w:pPr>
      <w:proofErr w:type="spellStart"/>
      <w:r w:rsidRPr="003007FE">
        <w:rPr>
          <w:rFonts w:eastAsia="Times New Roman" w:cs="Times New Roman"/>
          <w:szCs w:val="28"/>
          <w:lang w:val="uk-UA"/>
        </w:rPr>
        <w:t>Емоційно-волевий</w:t>
      </w:r>
      <w:proofErr w:type="spellEnd"/>
      <w:r w:rsidRPr="003007FE">
        <w:rPr>
          <w:rFonts w:eastAsia="Times New Roman" w:cs="Times New Roman"/>
          <w:szCs w:val="28"/>
          <w:lang w:val="uk-UA"/>
        </w:rPr>
        <w:t xml:space="preserve"> критерій</w:t>
      </w:r>
    </w:p>
    <w:p w14:paraId="1E798FA6" w14:textId="77777777" w:rsidR="00553A0C" w:rsidRPr="003007FE" w:rsidRDefault="00553A0C" w:rsidP="00553A0C">
      <w:pPr>
        <w:spacing w:line="360" w:lineRule="auto"/>
        <w:ind w:firstLine="720"/>
        <w:jc w:val="both"/>
        <w:rPr>
          <w:rFonts w:eastAsia="Times New Roman" w:cs="Times New Roman"/>
          <w:szCs w:val="28"/>
          <w:lang w:val="uk-UA"/>
        </w:rPr>
      </w:pPr>
      <w:r w:rsidRPr="003007FE">
        <w:rPr>
          <w:rFonts w:eastAsia="Times New Roman" w:cs="Times New Roman"/>
          <w:szCs w:val="28"/>
          <w:lang w:val="uk-UA"/>
        </w:rPr>
        <w:t>Цей критерій включає емоційні й вольові аспекти розвитку, що сприяють саморегуляції та стабільному емоційному стану дитини:</w:t>
      </w:r>
    </w:p>
    <w:p w14:paraId="3888A6A0" w14:textId="77777777" w:rsidR="00553A0C" w:rsidRPr="003007FE" w:rsidRDefault="00553A0C" w:rsidP="00553A0C">
      <w:pPr>
        <w:numPr>
          <w:ilvl w:val="0"/>
          <w:numId w:val="24"/>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Емоційна стійкість: здатність зберігати спокій в умовах стресу чи невдачі під час гри. Важливо, щоб дитина вміла справлятись з емоціями в умовах програшу або помилок.</w:t>
      </w:r>
    </w:p>
    <w:p w14:paraId="6D6D215D" w14:textId="77777777" w:rsidR="00553A0C" w:rsidRPr="003007FE" w:rsidRDefault="00553A0C" w:rsidP="00553A0C">
      <w:pPr>
        <w:numPr>
          <w:ilvl w:val="0"/>
          <w:numId w:val="24"/>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Ініціативність: готовність дитина до активної участі в грі, здатність почати нову гру або запропонувати варіант розв'язання проблеми, що виникла під час гри.</w:t>
      </w:r>
    </w:p>
    <w:p w14:paraId="0EA5D371" w14:textId="77777777" w:rsidR="00553A0C" w:rsidRPr="003007FE" w:rsidRDefault="00553A0C" w:rsidP="00553A0C">
      <w:pPr>
        <w:numPr>
          <w:ilvl w:val="0"/>
          <w:numId w:val="24"/>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 xml:space="preserve">Самоконтроль: здатність контролювати свої емоції та поведінку, дотримуватись правил гри, навіть якщо це не завжди приємно чи </w:t>
      </w:r>
      <w:r w:rsidRPr="003007FE">
        <w:rPr>
          <w:rFonts w:eastAsia="Times New Roman" w:cs="Times New Roman"/>
          <w:szCs w:val="28"/>
          <w:lang w:val="uk-UA"/>
        </w:rPr>
        <w:lastRenderedPageBreak/>
        <w:t>вигідно для дитини.</w:t>
      </w:r>
    </w:p>
    <w:p w14:paraId="0AAD43D6" w14:textId="77777777" w:rsidR="00553A0C" w:rsidRPr="003007FE" w:rsidRDefault="00553A0C" w:rsidP="00553A0C">
      <w:pPr>
        <w:spacing w:line="360" w:lineRule="auto"/>
        <w:ind w:firstLine="720"/>
        <w:jc w:val="both"/>
        <w:rPr>
          <w:rFonts w:eastAsia="Times New Roman" w:cs="Times New Roman"/>
          <w:szCs w:val="28"/>
          <w:lang w:val="uk-UA"/>
        </w:rPr>
      </w:pPr>
      <w:r w:rsidRPr="003007FE">
        <w:rPr>
          <w:rFonts w:eastAsia="Times New Roman" w:cs="Times New Roman"/>
          <w:szCs w:val="28"/>
          <w:lang w:val="uk-UA"/>
        </w:rPr>
        <w:t>3. Комунікативний критерій</w:t>
      </w:r>
    </w:p>
    <w:p w14:paraId="34101B8B" w14:textId="77777777" w:rsidR="00553A0C" w:rsidRPr="003007FE" w:rsidRDefault="00553A0C" w:rsidP="00553A0C">
      <w:pPr>
        <w:spacing w:line="360" w:lineRule="auto"/>
        <w:ind w:firstLine="720"/>
        <w:jc w:val="both"/>
        <w:rPr>
          <w:rFonts w:eastAsia="Times New Roman" w:cs="Times New Roman"/>
          <w:szCs w:val="28"/>
          <w:lang w:val="uk-UA"/>
        </w:rPr>
      </w:pPr>
      <w:r w:rsidRPr="003007FE">
        <w:rPr>
          <w:rFonts w:eastAsia="Times New Roman" w:cs="Times New Roman"/>
          <w:szCs w:val="28"/>
          <w:lang w:val="uk-UA"/>
        </w:rPr>
        <w:t>Комунікація є важливою частиною розвитку інтелектуальних навичок, оскільки саме через спільну діяльність з іншими діти формують свої соціальні навички.</w:t>
      </w:r>
    </w:p>
    <w:p w14:paraId="68FD832D" w14:textId="77777777" w:rsidR="00553A0C" w:rsidRPr="003007FE" w:rsidRDefault="00553A0C" w:rsidP="00553A0C">
      <w:pPr>
        <w:numPr>
          <w:ilvl w:val="0"/>
          <w:numId w:val="25"/>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Спільна діяльність: здатність дитини взаємодіяти з іншими, обмінюватись ідеями та пропозиціями під час гри, працювати в групі. Це важливий аспект, оскільки в багатьох розвивальних іграх діти мають вирішувати завдання колективно.</w:t>
      </w:r>
    </w:p>
    <w:p w14:paraId="609E53D3" w14:textId="77777777" w:rsidR="00553A0C" w:rsidRPr="003007FE" w:rsidRDefault="00553A0C" w:rsidP="00553A0C">
      <w:pPr>
        <w:numPr>
          <w:ilvl w:val="0"/>
          <w:numId w:val="25"/>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Вміння слухати та взаємодіяти з іншими: здатність до уважного слухання і розуміння інших учасників гри, а також реагувати на їхні запити й пропозиції.</w:t>
      </w:r>
    </w:p>
    <w:p w14:paraId="3502B6DF" w14:textId="77777777" w:rsidR="00553A0C" w:rsidRPr="003007FE" w:rsidRDefault="00553A0C" w:rsidP="00553A0C">
      <w:pPr>
        <w:numPr>
          <w:ilvl w:val="0"/>
          <w:numId w:val="25"/>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Конфліктність та співпраця: важливе вміння вирішувати конфлікти, коли виникають суперечки, а також здатність до співпраці. Це необхідно для того, щоб забезпечити гармонійний процес гри і колективного виконання завдань.</w:t>
      </w:r>
    </w:p>
    <w:p w14:paraId="442E4E18" w14:textId="77777777" w:rsidR="00553A0C" w:rsidRPr="003007FE" w:rsidRDefault="00553A0C" w:rsidP="00553A0C">
      <w:pPr>
        <w:spacing w:line="360" w:lineRule="auto"/>
        <w:ind w:firstLine="720"/>
        <w:jc w:val="both"/>
        <w:rPr>
          <w:rFonts w:eastAsia="Times New Roman" w:cs="Times New Roman"/>
          <w:szCs w:val="28"/>
          <w:lang w:val="uk-UA"/>
        </w:rPr>
      </w:pPr>
      <w:r w:rsidRPr="003007FE">
        <w:rPr>
          <w:rFonts w:eastAsia="Times New Roman" w:cs="Times New Roman"/>
          <w:szCs w:val="28"/>
          <w:lang w:val="uk-UA"/>
        </w:rPr>
        <w:t>4. Діяльнісний критерій</w:t>
      </w:r>
    </w:p>
    <w:p w14:paraId="3F76DAB1" w14:textId="77777777" w:rsidR="00553A0C" w:rsidRPr="003007FE" w:rsidRDefault="00553A0C" w:rsidP="00553A0C">
      <w:pPr>
        <w:spacing w:line="360" w:lineRule="auto"/>
        <w:ind w:firstLine="720"/>
        <w:jc w:val="both"/>
        <w:rPr>
          <w:rFonts w:eastAsia="Times New Roman" w:cs="Times New Roman"/>
          <w:szCs w:val="28"/>
          <w:lang w:val="uk-UA"/>
        </w:rPr>
      </w:pPr>
      <w:r w:rsidRPr="003007FE">
        <w:rPr>
          <w:rFonts w:eastAsia="Times New Roman" w:cs="Times New Roman"/>
          <w:szCs w:val="28"/>
          <w:lang w:val="uk-UA"/>
        </w:rPr>
        <w:t>Цей критерій стосується саме активності дітей у процесі гри та їхньої здатності до самостійної діяльності.</w:t>
      </w:r>
    </w:p>
    <w:p w14:paraId="4DB08853" w14:textId="77777777" w:rsidR="00553A0C" w:rsidRPr="003007FE" w:rsidRDefault="00553A0C" w:rsidP="00553A0C">
      <w:pPr>
        <w:numPr>
          <w:ilvl w:val="0"/>
          <w:numId w:val="26"/>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Ініціативність: здатність дитини запропонувати ідеї або нові варіанти гри, проявляючи активність. Ініціативність важлива, оскільки вона дозволяє дитині розвивати креативність, адаптуватись до змінюваних умов гри.</w:t>
      </w:r>
    </w:p>
    <w:p w14:paraId="086AB1B2" w14:textId="77777777" w:rsidR="00553A0C" w:rsidRPr="003007FE" w:rsidRDefault="00553A0C" w:rsidP="00553A0C">
      <w:pPr>
        <w:numPr>
          <w:ilvl w:val="0"/>
          <w:numId w:val="26"/>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Самостійність: здатність дитини виконувати завдання без допомоги дорослого, що є важливою частиною інтелектуального розвитку. Самостійна діяльність також допомагає формувати впевненість у власних силах.</w:t>
      </w:r>
    </w:p>
    <w:p w14:paraId="002FAF78" w14:textId="12BBA5BF" w:rsidR="00553A0C" w:rsidRPr="003007FE" w:rsidRDefault="00553A0C" w:rsidP="00553A0C">
      <w:pPr>
        <w:numPr>
          <w:ilvl w:val="0"/>
          <w:numId w:val="26"/>
        </w:numPr>
        <w:spacing w:line="360" w:lineRule="auto"/>
        <w:ind w:left="0" w:firstLine="720"/>
        <w:jc w:val="both"/>
        <w:rPr>
          <w:rFonts w:eastAsia="Times New Roman" w:cs="Times New Roman"/>
          <w:szCs w:val="28"/>
          <w:lang w:val="uk-UA"/>
        </w:rPr>
      </w:pPr>
      <w:r w:rsidRPr="003007FE">
        <w:rPr>
          <w:rFonts w:eastAsia="Times New Roman" w:cs="Times New Roman"/>
          <w:szCs w:val="28"/>
          <w:lang w:val="uk-UA"/>
        </w:rPr>
        <w:t xml:space="preserve">Мотивація: прагнення досягати результатів, завершувати розпочаті завдання, отримувати задоволення від процесу гри. Мотивація є </w:t>
      </w:r>
      <w:r w:rsidRPr="003007FE">
        <w:rPr>
          <w:rFonts w:eastAsia="Times New Roman" w:cs="Times New Roman"/>
          <w:szCs w:val="28"/>
          <w:lang w:val="uk-UA"/>
        </w:rPr>
        <w:lastRenderedPageBreak/>
        <w:t>важливим фактором, який сприяє активному розвитку інтелектуальних навичок через гру.</w:t>
      </w:r>
    </w:p>
    <w:p w14:paraId="7448C98A" w14:textId="3A83395D" w:rsidR="00553A0C" w:rsidRPr="003007FE" w:rsidRDefault="00553A0C" w:rsidP="00553A0C">
      <w:pPr>
        <w:spacing w:line="360" w:lineRule="auto"/>
        <w:ind w:firstLine="720"/>
        <w:jc w:val="both"/>
        <w:rPr>
          <w:rFonts w:eastAsia="Times New Roman" w:cs="Times New Roman"/>
          <w:szCs w:val="28"/>
          <w:lang w:val="uk-UA"/>
        </w:rPr>
      </w:pPr>
      <w:r w:rsidRPr="003007FE">
        <w:rPr>
          <w:rFonts w:eastAsia="Times New Roman" w:cs="Times New Roman"/>
          <w:szCs w:val="28"/>
          <w:lang w:val="uk-UA"/>
        </w:rPr>
        <w:t>Відповідно до цього, подаємо показники ступеня впливу розвивальних ігор на інтелектуальний розвиток дітей старшого дошкільного віку, на основі яких можна здійснювати оцінку ефективності застосування розвивальних ігор як засобу інтелектуального виховання дошкільників.</w:t>
      </w:r>
    </w:p>
    <w:tbl>
      <w:tblPr>
        <w:tblStyle w:val="ac"/>
        <w:tblW w:w="0" w:type="auto"/>
        <w:tblLook w:val="04A0" w:firstRow="1" w:lastRow="0" w:firstColumn="1" w:lastColumn="0" w:noHBand="0" w:noVBand="1"/>
      </w:tblPr>
      <w:tblGrid>
        <w:gridCol w:w="1696"/>
        <w:gridCol w:w="1418"/>
        <w:gridCol w:w="5902"/>
      </w:tblGrid>
      <w:tr w:rsidR="00553A0C" w:rsidRPr="003007FE" w14:paraId="7388FE87" w14:textId="77777777" w:rsidTr="00056A1B">
        <w:tc>
          <w:tcPr>
            <w:tcW w:w="1696" w:type="dxa"/>
          </w:tcPr>
          <w:p w14:paraId="521AC3E1" w14:textId="63A9B003" w:rsidR="00553A0C" w:rsidRPr="003007FE" w:rsidRDefault="00553A0C"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Критерії</w:t>
            </w:r>
          </w:p>
        </w:tc>
        <w:tc>
          <w:tcPr>
            <w:tcW w:w="1418" w:type="dxa"/>
          </w:tcPr>
          <w:p w14:paraId="67D968F3" w14:textId="0159AF27" w:rsidR="00553A0C" w:rsidRPr="003007FE" w:rsidRDefault="00553A0C"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Рівень</w:t>
            </w:r>
          </w:p>
        </w:tc>
        <w:tc>
          <w:tcPr>
            <w:tcW w:w="5902" w:type="dxa"/>
          </w:tcPr>
          <w:p w14:paraId="1A9C26CB" w14:textId="45155020" w:rsidR="00553A0C" w:rsidRPr="003007FE" w:rsidRDefault="00553A0C"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Пояснення</w:t>
            </w:r>
          </w:p>
        </w:tc>
      </w:tr>
      <w:tr w:rsidR="00056A1B" w:rsidRPr="00330723" w14:paraId="0F98A95D" w14:textId="77777777" w:rsidTr="00056A1B">
        <w:tc>
          <w:tcPr>
            <w:tcW w:w="1696" w:type="dxa"/>
          </w:tcPr>
          <w:p w14:paraId="69997781" w14:textId="40F0E11C"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Пізнавальна активність</w:t>
            </w:r>
          </w:p>
        </w:tc>
        <w:tc>
          <w:tcPr>
            <w:tcW w:w="1418" w:type="dxa"/>
          </w:tcPr>
          <w:p w14:paraId="3F8A7072" w14:textId="78653217"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Високий</w:t>
            </w:r>
          </w:p>
        </w:tc>
        <w:tc>
          <w:tcPr>
            <w:tcW w:w="5902" w:type="dxa"/>
          </w:tcPr>
          <w:p w14:paraId="3D08A46C" w14:textId="028232E3"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 xml:space="preserve">Дитина активно шукає нові знання, </w:t>
            </w:r>
            <w:proofErr w:type="spellStart"/>
            <w:r w:rsidRPr="003007FE">
              <w:rPr>
                <w:rFonts w:ascii="Times New Roman" w:hAnsi="Times New Roman" w:cs="Times New Roman"/>
                <w:sz w:val="28"/>
                <w:szCs w:val="28"/>
              </w:rPr>
              <w:t>ініціативно</w:t>
            </w:r>
            <w:proofErr w:type="spellEnd"/>
            <w:r w:rsidRPr="003007FE">
              <w:rPr>
                <w:rFonts w:ascii="Times New Roman" w:hAnsi="Times New Roman" w:cs="Times New Roman"/>
                <w:sz w:val="28"/>
                <w:szCs w:val="28"/>
              </w:rPr>
              <w:t xml:space="preserve"> вступає в ігрові завдання, постійно розширює свої уявлення про навколишній світ.</w:t>
            </w:r>
          </w:p>
        </w:tc>
      </w:tr>
      <w:tr w:rsidR="00056A1B" w:rsidRPr="003007FE" w14:paraId="760C08AB" w14:textId="77777777" w:rsidTr="00056A1B">
        <w:tc>
          <w:tcPr>
            <w:tcW w:w="1696" w:type="dxa"/>
          </w:tcPr>
          <w:p w14:paraId="6EA61E5D" w14:textId="77777777" w:rsidR="00056A1B" w:rsidRPr="003007FE" w:rsidRDefault="00056A1B" w:rsidP="00056A1B">
            <w:pPr>
              <w:jc w:val="both"/>
              <w:rPr>
                <w:rFonts w:ascii="Times New Roman" w:eastAsia="Times New Roman" w:hAnsi="Times New Roman" w:cs="Times New Roman"/>
                <w:sz w:val="28"/>
                <w:szCs w:val="28"/>
              </w:rPr>
            </w:pPr>
          </w:p>
        </w:tc>
        <w:tc>
          <w:tcPr>
            <w:tcW w:w="1418" w:type="dxa"/>
          </w:tcPr>
          <w:p w14:paraId="75E7BDDC" w14:textId="11D313AB"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 xml:space="preserve">Середній </w:t>
            </w:r>
          </w:p>
        </w:tc>
        <w:tc>
          <w:tcPr>
            <w:tcW w:w="5902" w:type="dxa"/>
          </w:tcPr>
          <w:p w14:paraId="566B864C" w14:textId="57E6F293"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проявляє інтерес до завдань, але інколи їй бракує ініціативи або впертості для самостійного вирішення.</w:t>
            </w:r>
          </w:p>
        </w:tc>
      </w:tr>
      <w:tr w:rsidR="00056A1B" w:rsidRPr="003007FE" w14:paraId="54B2E67E" w14:textId="77777777" w:rsidTr="00056A1B">
        <w:tc>
          <w:tcPr>
            <w:tcW w:w="1696" w:type="dxa"/>
          </w:tcPr>
          <w:p w14:paraId="46B57A03" w14:textId="77777777" w:rsidR="00056A1B" w:rsidRPr="003007FE" w:rsidRDefault="00056A1B" w:rsidP="00056A1B">
            <w:pPr>
              <w:jc w:val="both"/>
              <w:rPr>
                <w:rFonts w:ascii="Times New Roman" w:eastAsia="Times New Roman" w:hAnsi="Times New Roman" w:cs="Times New Roman"/>
                <w:sz w:val="28"/>
                <w:szCs w:val="28"/>
              </w:rPr>
            </w:pPr>
          </w:p>
        </w:tc>
        <w:tc>
          <w:tcPr>
            <w:tcW w:w="1418" w:type="dxa"/>
          </w:tcPr>
          <w:p w14:paraId="3B16A287" w14:textId="47A47511"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 xml:space="preserve">Низький </w:t>
            </w:r>
          </w:p>
        </w:tc>
        <w:tc>
          <w:tcPr>
            <w:tcW w:w="5902" w:type="dxa"/>
          </w:tcPr>
          <w:p w14:paraId="6E65DBEC" w14:textId="51F4CF84"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не проявляє інтересу до нових знань або ігрових завдань, виявляє пасивність в процесі гри.</w:t>
            </w:r>
          </w:p>
        </w:tc>
      </w:tr>
      <w:tr w:rsidR="00056A1B" w:rsidRPr="003007FE" w14:paraId="1F7D3253" w14:textId="77777777" w:rsidTr="00056A1B">
        <w:tc>
          <w:tcPr>
            <w:tcW w:w="1696" w:type="dxa"/>
          </w:tcPr>
          <w:p w14:paraId="6D61730D" w14:textId="11B42116"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Розв’язання завдань</w:t>
            </w:r>
          </w:p>
        </w:tc>
        <w:tc>
          <w:tcPr>
            <w:tcW w:w="1418" w:type="dxa"/>
          </w:tcPr>
          <w:p w14:paraId="4E87ADF0" w14:textId="29A4D61E"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Високий</w:t>
            </w:r>
          </w:p>
        </w:tc>
        <w:tc>
          <w:tcPr>
            <w:tcW w:w="5902" w:type="dxa"/>
          </w:tcPr>
          <w:p w14:paraId="46289F89" w14:textId="37C9CAD4"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самостійно знаходить різні шляхи вирішення завдань, застосовує творчі підходи, впевнено долає складнощі.</w:t>
            </w:r>
          </w:p>
        </w:tc>
      </w:tr>
      <w:tr w:rsidR="00056A1B" w:rsidRPr="003007FE" w14:paraId="303EDC6C" w14:textId="77777777" w:rsidTr="00056A1B">
        <w:tc>
          <w:tcPr>
            <w:tcW w:w="1696" w:type="dxa"/>
          </w:tcPr>
          <w:p w14:paraId="048EFF75" w14:textId="77777777" w:rsidR="00056A1B" w:rsidRPr="003007FE" w:rsidRDefault="00056A1B" w:rsidP="00056A1B">
            <w:pPr>
              <w:jc w:val="both"/>
              <w:rPr>
                <w:rFonts w:ascii="Times New Roman" w:eastAsia="Times New Roman" w:hAnsi="Times New Roman" w:cs="Times New Roman"/>
                <w:sz w:val="28"/>
                <w:szCs w:val="28"/>
              </w:rPr>
            </w:pPr>
          </w:p>
        </w:tc>
        <w:tc>
          <w:tcPr>
            <w:tcW w:w="1418" w:type="dxa"/>
          </w:tcPr>
          <w:p w14:paraId="7CEAF142" w14:textId="33B6FB17"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 xml:space="preserve">Середній </w:t>
            </w:r>
          </w:p>
        </w:tc>
        <w:tc>
          <w:tcPr>
            <w:tcW w:w="5902" w:type="dxa"/>
          </w:tcPr>
          <w:p w14:paraId="5C36754C" w14:textId="5376F29E"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здатна вирішити прості завдання, але часто потребує допомоги для складніших ситуацій або уточнення правил.</w:t>
            </w:r>
          </w:p>
        </w:tc>
      </w:tr>
      <w:tr w:rsidR="00056A1B" w:rsidRPr="003007FE" w14:paraId="4F61A002" w14:textId="77777777" w:rsidTr="00056A1B">
        <w:tc>
          <w:tcPr>
            <w:tcW w:w="1696" w:type="dxa"/>
          </w:tcPr>
          <w:p w14:paraId="13453E30" w14:textId="77777777" w:rsidR="00056A1B" w:rsidRPr="003007FE" w:rsidRDefault="00056A1B" w:rsidP="00056A1B">
            <w:pPr>
              <w:jc w:val="both"/>
              <w:rPr>
                <w:rFonts w:ascii="Times New Roman" w:eastAsia="Times New Roman" w:hAnsi="Times New Roman" w:cs="Times New Roman"/>
                <w:sz w:val="28"/>
                <w:szCs w:val="28"/>
              </w:rPr>
            </w:pPr>
          </w:p>
        </w:tc>
        <w:tc>
          <w:tcPr>
            <w:tcW w:w="1418" w:type="dxa"/>
          </w:tcPr>
          <w:p w14:paraId="626F6E0F" w14:textId="0DCB720E"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 xml:space="preserve">Низький </w:t>
            </w:r>
          </w:p>
        </w:tc>
        <w:tc>
          <w:tcPr>
            <w:tcW w:w="5902" w:type="dxa"/>
          </w:tcPr>
          <w:p w14:paraId="67DE1F3F" w14:textId="15467BCE"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має труднощі з вирішенням завдань навіть за умови підтримки, не прагне шукати альтернативні варіанти вирішення.</w:t>
            </w:r>
          </w:p>
        </w:tc>
      </w:tr>
      <w:tr w:rsidR="00056A1B" w:rsidRPr="003007FE" w14:paraId="3C4B0B3B" w14:textId="77777777" w:rsidTr="00056A1B">
        <w:tc>
          <w:tcPr>
            <w:tcW w:w="1696" w:type="dxa"/>
          </w:tcPr>
          <w:p w14:paraId="1B2C737F" w14:textId="3339A2D6"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Когнітивна гнучкість</w:t>
            </w:r>
          </w:p>
        </w:tc>
        <w:tc>
          <w:tcPr>
            <w:tcW w:w="1418" w:type="dxa"/>
          </w:tcPr>
          <w:p w14:paraId="13579460" w14:textId="50E34E9D"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Високий</w:t>
            </w:r>
          </w:p>
        </w:tc>
        <w:tc>
          <w:tcPr>
            <w:tcW w:w="5902" w:type="dxa"/>
          </w:tcPr>
          <w:p w14:paraId="21E3D40F" w14:textId="4C085099"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швидко адаптується до змін умов гри, здатна знаходити нові підходи до виконання завдань, проявляє гнучкість мислення.</w:t>
            </w:r>
          </w:p>
        </w:tc>
      </w:tr>
      <w:tr w:rsidR="00056A1B" w:rsidRPr="003007FE" w14:paraId="7C3A01C5" w14:textId="77777777" w:rsidTr="00056A1B">
        <w:tc>
          <w:tcPr>
            <w:tcW w:w="1696" w:type="dxa"/>
          </w:tcPr>
          <w:p w14:paraId="0B6668BF" w14:textId="77777777" w:rsidR="00056A1B" w:rsidRPr="003007FE" w:rsidRDefault="00056A1B" w:rsidP="00056A1B">
            <w:pPr>
              <w:jc w:val="both"/>
              <w:rPr>
                <w:rFonts w:ascii="Times New Roman" w:eastAsia="Times New Roman" w:hAnsi="Times New Roman" w:cs="Times New Roman"/>
                <w:sz w:val="28"/>
                <w:szCs w:val="28"/>
              </w:rPr>
            </w:pPr>
          </w:p>
        </w:tc>
        <w:tc>
          <w:tcPr>
            <w:tcW w:w="1418" w:type="dxa"/>
          </w:tcPr>
          <w:p w14:paraId="72CD2C78" w14:textId="3B4BBA79"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 xml:space="preserve">Середній </w:t>
            </w:r>
          </w:p>
        </w:tc>
        <w:tc>
          <w:tcPr>
            <w:tcW w:w="5902" w:type="dxa"/>
          </w:tcPr>
          <w:p w14:paraId="442FE391" w14:textId="7608D159"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може адаптуватися до нових умов, але це вимагає часу або сторонньої допомоги.</w:t>
            </w:r>
          </w:p>
        </w:tc>
      </w:tr>
      <w:tr w:rsidR="00056A1B" w:rsidRPr="003007FE" w14:paraId="71803EC5" w14:textId="77777777" w:rsidTr="00056A1B">
        <w:tc>
          <w:tcPr>
            <w:tcW w:w="1696" w:type="dxa"/>
          </w:tcPr>
          <w:p w14:paraId="04CFA245" w14:textId="77777777" w:rsidR="00056A1B" w:rsidRPr="003007FE" w:rsidRDefault="00056A1B" w:rsidP="00056A1B">
            <w:pPr>
              <w:jc w:val="both"/>
              <w:rPr>
                <w:rFonts w:ascii="Times New Roman" w:eastAsia="Times New Roman" w:hAnsi="Times New Roman" w:cs="Times New Roman"/>
                <w:sz w:val="28"/>
                <w:szCs w:val="28"/>
              </w:rPr>
            </w:pPr>
          </w:p>
        </w:tc>
        <w:tc>
          <w:tcPr>
            <w:tcW w:w="1418" w:type="dxa"/>
          </w:tcPr>
          <w:p w14:paraId="2C90DF39" w14:textId="633D7AD6"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 xml:space="preserve">Низький </w:t>
            </w:r>
          </w:p>
        </w:tc>
        <w:tc>
          <w:tcPr>
            <w:tcW w:w="5902" w:type="dxa"/>
          </w:tcPr>
          <w:p w14:paraId="4CD0635A" w14:textId="4B544662"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не здатна змінювати підхід до завдання в залежності від нових обставин, постійно потребує підтримки.</w:t>
            </w:r>
          </w:p>
        </w:tc>
      </w:tr>
      <w:tr w:rsidR="00056A1B" w:rsidRPr="003007FE" w14:paraId="200A7BF3" w14:textId="77777777" w:rsidTr="00056A1B">
        <w:tc>
          <w:tcPr>
            <w:tcW w:w="1696" w:type="dxa"/>
          </w:tcPr>
          <w:p w14:paraId="02A8EE5E" w14:textId="0DADFA2F"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Логічне мислення</w:t>
            </w:r>
          </w:p>
        </w:tc>
        <w:tc>
          <w:tcPr>
            <w:tcW w:w="1418" w:type="dxa"/>
          </w:tcPr>
          <w:p w14:paraId="25CD4DB6" w14:textId="489E5D80"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Високий</w:t>
            </w:r>
          </w:p>
        </w:tc>
        <w:tc>
          <w:tcPr>
            <w:tcW w:w="5902" w:type="dxa"/>
          </w:tcPr>
          <w:p w14:paraId="502B167C" w14:textId="7B1CEB99"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Дитина логічно розмірковує, здатна визначати причино-наслідкові зв’язки, правильно структурує інформацію, робить обґрунтовані висновки.</w:t>
            </w:r>
          </w:p>
        </w:tc>
      </w:tr>
      <w:tr w:rsidR="00056A1B" w:rsidRPr="003007FE" w14:paraId="2300451B" w14:textId="77777777" w:rsidTr="00056A1B">
        <w:tc>
          <w:tcPr>
            <w:tcW w:w="1696" w:type="dxa"/>
          </w:tcPr>
          <w:p w14:paraId="6E41500E" w14:textId="77777777" w:rsidR="00056A1B" w:rsidRPr="003007FE" w:rsidRDefault="00056A1B" w:rsidP="00056A1B">
            <w:pPr>
              <w:jc w:val="both"/>
              <w:rPr>
                <w:rFonts w:ascii="Times New Roman" w:eastAsia="Times New Roman" w:hAnsi="Times New Roman" w:cs="Times New Roman"/>
                <w:sz w:val="28"/>
                <w:szCs w:val="28"/>
              </w:rPr>
            </w:pPr>
          </w:p>
        </w:tc>
        <w:tc>
          <w:tcPr>
            <w:tcW w:w="1418" w:type="dxa"/>
          </w:tcPr>
          <w:p w14:paraId="5AA91295" w14:textId="7E75D7B4"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 xml:space="preserve">Середній </w:t>
            </w:r>
          </w:p>
        </w:tc>
        <w:tc>
          <w:tcPr>
            <w:tcW w:w="5902" w:type="dxa"/>
          </w:tcPr>
          <w:p w14:paraId="233AD4BE" w14:textId="1F875029"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 xml:space="preserve">Логічне мислення є на середньому рівні: дитина </w:t>
            </w:r>
            <w:r w:rsidRPr="003007FE">
              <w:rPr>
                <w:rFonts w:ascii="Times New Roman" w:hAnsi="Times New Roman" w:cs="Times New Roman"/>
                <w:sz w:val="28"/>
                <w:szCs w:val="28"/>
              </w:rPr>
              <w:lastRenderedPageBreak/>
              <w:t>інколи робить помилки у розмірковуваннях, але здатна виправляти їх після підказки.</w:t>
            </w:r>
          </w:p>
        </w:tc>
      </w:tr>
      <w:tr w:rsidR="00056A1B" w:rsidRPr="003007FE" w14:paraId="35C6C1AC" w14:textId="77777777" w:rsidTr="00056A1B">
        <w:tc>
          <w:tcPr>
            <w:tcW w:w="1696" w:type="dxa"/>
          </w:tcPr>
          <w:p w14:paraId="5C67EC9B" w14:textId="77777777" w:rsidR="00056A1B" w:rsidRPr="003007FE" w:rsidRDefault="00056A1B" w:rsidP="00056A1B">
            <w:pPr>
              <w:jc w:val="both"/>
              <w:rPr>
                <w:rFonts w:ascii="Times New Roman" w:eastAsia="Times New Roman" w:hAnsi="Times New Roman" w:cs="Times New Roman"/>
                <w:sz w:val="28"/>
                <w:szCs w:val="28"/>
              </w:rPr>
            </w:pPr>
          </w:p>
        </w:tc>
        <w:tc>
          <w:tcPr>
            <w:tcW w:w="1418" w:type="dxa"/>
          </w:tcPr>
          <w:p w14:paraId="19ECE14F" w14:textId="09E11D4A" w:rsidR="00056A1B" w:rsidRPr="003007FE" w:rsidRDefault="00056A1B" w:rsidP="00056A1B">
            <w:pPr>
              <w:jc w:val="both"/>
              <w:rPr>
                <w:rFonts w:ascii="Times New Roman" w:eastAsia="Times New Roman" w:hAnsi="Times New Roman" w:cs="Times New Roman"/>
                <w:sz w:val="28"/>
                <w:szCs w:val="28"/>
              </w:rPr>
            </w:pPr>
            <w:r w:rsidRPr="003007FE">
              <w:rPr>
                <w:rFonts w:ascii="Times New Roman" w:eastAsia="Times New Roman" w:hAnsi="Times New Roman" w:cs="Times New Roman"/>
                <w:sz w:val="28"/>
                <w:szCs w:val="28"/>
              </w:rPr>
              <w:t xml:space="preserve">Низький </w:t>
            </w:r>
          </w:p>
        </w:tc>
        <w:tc>
          <w:tcPr>
            <w:tcW w:w="5902" w:type="dxa"/>
          </w:tcPr>
          <w:p w14:paraId="2F8C55DD" w14:textId="251AE6E0" w:rsidR="00056A1B" w:rsidRPr="003007FE" w:rsidRDefault="00056A1B" w:rsidP="00056A1B">
            <w:pPr>
              <w:jc w:val="both"/>
              <w:rPr>
                <w:rFonts w:ascii="Times New Roman" w:eastAsia="Times New Roman" w:hAnsi="Times New Roman" w:cs="Times New Roman"/>
                <w:sz w:val="28"/>
                <w:szCs w:val="28"/>
              </w:rPr>
            </w:pPr>
            <w:r w:rsidRPr="003007FE">
              <w:rPr>
                <w:rFonts w:ascii="Times New Roman" w:hAnsi="Times New Roman" w:cs="Times New Roman"/>
                <w:sz w:val="28"/>
                <w:szCs w:val="28"/>
              </w:rPr>
              <w:t>Логічне мислення розвите слабо: дитина не може виявити зв’язки між подіями або некоректно трактує інформацію.</w:t>
            </w:r>
          </w:p>
        </w:tc>
      </w:tr>
    </w:tbl>
    <w:p w14:paraId="3637862B" w14:textId="77777777" w:rsidR="00F623BE" w:rsidRPr="003007FE" w:rsidRDefault="00F623BE" w:rsidP="00553A0C">
      <w:pPr>
        <w:spacing w:line="360" w:lineRule="auto"/>
        <w:ind w:firstLine="720"/>
        <w:jc w:val="both"/>
        <w:rPr>
          <w:rFonts w:eastAsia="Times New Roman" w:cs="Times New Roman"/>
          <w:szCs w:val="28"/>
          <w:lang w:val="uk-UA"/>
        </w:rPr>
      </w:pPr>
    </w:p>
    <w:p w14:paraId="6C204641" w14:textId="77777777" w:rsidR="00056A1B" w:rsidRPr="003007FE" w:rsidRDefault="00056A1B" w:rsidP="00056A1B">
      <w:pPr>
        <w:widowControl/>
        <w:autoSpaceDE/>
        <w:autoSpaceDN/>
        <w:spacing w:line="360" w:lineRule="auto"/>
        <w:ind w:firstLine="720"/>
        <w:jc w:val="both"/>
        <w:rPr>
          <w:lang w:val="uk-UA"/>
        </w:rPr>
      </w:pPr>
      <w:r w:rsidRPr="003007FE">
        <w:rPr>
          <w:lang w:val="uk-UA"/>
        </w:rPr>
        <w:t>Успішність використання розвивальних ігор для інтелектуального розвитку дітей старшого дошкільного віку визначається їх здатністю систематично стимулювати та розвивати ключові когнітивні функції, інтегруючи нову інформацію в ігровий процес і підтримуючи мотивацію до навчання. Узагальнюючи, інтелектуальні аспекти гри у дітей визначаються рівнем розвитку критичного мислення, здатністю до сприймання інформації та вмінням аналізувати й синтезувати знання. Ігри, які активізують ці аспекти, сприяють розвитку інтелектуальних здібностей дітей, вимагатимуть від них здатності до аналізу ситуацій, систематичного освоєння нової інформації та використання аналітичних і синтезуючих навичок.</w:t>
      </w:r>
    </w:p>
    <w:p w14:paraId="2D340C0C" w14:textId="77777777" w:rsidR="00056A1B" w:rsidRPr="003007FE" w:rsidRDefault="00056A1B" w:rsidP="00056A1B">
      <w:pPr>
        <w:widowControl/>
        <w:autoSpaceDE/>
        <w:autoSpaceDN/>
        <w:spacing w:line="360" w:lineRule="auto"/>
        <w:ind w:firstLine="720"/>
        <w:jc w:val="both"/>
        <w:rPr>
          <w:lang w:val="uk-UA"/>
        </w:rPr>
      </w:pPr>
      <w:r w:rsidRPr="003007FE">
        <w:rPr>
          <w:lang w:val="uk-UA"/>
        </w:rPr>
        <w:t xml:space="preserve">Зокрема, розвивальні ігри, які </w:t>
      </w:r>
      <w:proofErr w:type="spellStart"/>
      <w:r w:rsidRPr="003007FE">
        <w:rPr>
          <w:lang w:val="uk-UA"/>
        </w:rPr>
        <w:t>задіюють</w:t>
      </w:r>
      <w:proofErr w:type="spellEnd"/>
      <w:r w:rsidRPr="003007FE">
        <w:rPr>
          <w:lang w:val="uk-UA"/>
        </w:rPr>
        <w:t xml:space="preserve"> високий рівень когнітивного розвитку, включають завдання, що потребують обґрунтованих рішень і активного застосування критичного мислення. Їхня регулярність у сприйнятті інформації, аналізі та синтезі знань робить такі ігри ефективними інструментами для розвитку інтелектуальних здібностей дітей. Успішний розвиток когнітивних навичок у дітей безпосередньо залежить від ефективного впровадження ігрових технологій у навчальний процес, поєднання різноманітної діяльності та регулярного моніторингу результатів навчання.</w:t>
      </w:r>
    </w:p>
    <w:p w14:paraId="5E74D7B0" w14:textId="77777777" w:rsidR="00F623BE" w:rsidRPr="003007FE" w:rsidRDefault="00F623BE" w:rsidP="00553A0C">
      <w:pPr>
        <w:widowControl/>
        <w:autoSpaceDE/>
        <w:autoSpaceDN/>
        <w:spacing w:line="360" w:lineRule="auto"/>
        <w:ind w:firstLine="720"/>
        <w:jc w:val="both"/>
        <w:rPr>
          <w:lang w:val="uk-UA"/>
        </w:rPr>
      </w:pPr>
    </w:p>
    <w:p w14:paraId="229FADB7" w14:textId="77777777" w:rsidR="00F623BE" w:rsidRPr="003007FE" w:rsidRDefault="00F623BE" w:rsidP="00F623BE">
      <w:pPr>
        <w:widowControl/>
        <w:autoSpaceDE/>
        <w:autoSpaceDN/>
        <w:spacing w:line="360" w:lineRule="auto"/>
        <w:ind w:firstLine="720"/>
        <w:jc w:val="both"/>
        <w:rPr>
          <w:lang w:val="uk-UA"/>
        </w:rPr>
      </w:pPr>
    </w:p>
    <w:p w14:paraId="3FAB4296" w14:textId="36154A9E" w:rsidR="009F4808" w:rsidRPr="003007FE" w:rsidRDefault="009F4808">
      <w:pPr>
        <w:widowControl/>
        <w:autoSpaceDE/>
        <w:autoSpaceDN/>
        <w:spacing w:line="360" w:lineRule="auto"/>
        <w:ind w:firstLine="720"/>
        <w:jc w:val="both"/>
        <w:rPr>
          <w:lang w:val="uk-UA"/>
        </w:rPr>
      </w:pPr>
      <w:r w:rsidRPr="003007FE">
        <w:rPr>
          <w:lang w:val="uk-UA"/>
        </w:rPr>
        <w:br w:type="page"/>
      </w:r>
    </w:p>
    <w:p w14:paraId="61EDF529" w14:textId="00E3079B" w:rsidR="009F4808" w:rsidRPr="003007FE" w:rsidRDefault="009F4808" w:rsidP="009F4808">
      <w:pPr>
        <w:widowControl/>
        <w:autoSpaceDE/>
        <w:autoSpaceDN/>
        <w:spacing w:line="360" w:lineRule="auto"/>
        <w:ind w:firstLine="720"/>
        <w:jc w:val="both"/>
        <w:rPr>
          <w:szCs w:val="28"/>
          <w:lang w:val="uk-UA"/>
        </w:rPr>
      </w:pPr>
      <w:r w:rsidRPr="003007FE">
        <w:rPr>
          <w:lang w:val="uk-UA"/>
        </w:rPr>
        <w:lastRenderedPageBreak/>
        <w:t xml:space="preserve">2.2 Методичні рекомендації щодо використання розвивальних ігор </w:t>
      </w:r>
      <w:r w:rsidRPr="003007FE">
        <w:rPr>
          <w:szCs w:val="28"/>
          <w:lang w:val="uk-UA"/>
        </w:rPr>
        <w:t>для інтелектуального розвитку дітей старшого дошкільного віку</w:t>
      </w:r>
    </w:p>
    <w:p w14:paraId="4105C8F8" w14:textId="77777777" w:rsidR="009A2D26" w:rsidRPr="003007FE" w:rsidRDefault="009A2D26" w:rsidP="009F4808">
      <w:pPr>
        <w:pStyle w:val="ad"/>
        <w:spacing w:before="0" w:beforeAutospacing="0" w:after="0" w:afterAutospacing="0" w:line="360" w:lineRule="auto"/>
        <w:ind w:firstLine="720"/>
        <w:jc w:val="both"/>
        <w:rPr>
          <w:sz w:val="28"/>
          <w:szCs w:val="28"/>
          <w:lang w:val="uk-UA"/>
        </w:rPr>
      </w:pPr>
    </w:p>
    <w:p w14:paraId="279B68FF" w14:textId="77777777" w:rsidR="00E3031F" w:rsidRPr="003007FE" w:rsidRDefault="00E3031F" w:rsidP="00E3031F">
      <w:pPr>
        <w:pStyle w:val="ad"/>
        <w:spacing w:before="0" w:beforeAutospacing="0" w:after="0" w:afterAutospacing="0" w:line="360" w:lineRule="auto"/>
        <w:ind w:firstLine="720"/>
        <w:jc w:val="both"/>
        <w:rPr>
          <w:szCs w:val="28"/>
          <w:lang w:val="uk-UA"/>
        </w:rPr>
      </w:pPr>
      <w:r w:rsidRPr="003007FE">
        <w:rPr>
          <w:szCs w:val="28"/>
          <w:lang w:val="uk-UA"/>
        </w:rPr>
        <w:t>Для ефективного інтелектуального розвитку дітей старшого дошкільного віку важливо застосовувати розвивальні ігри, що стимулюють пізнавальні процеси та сприяють формуванню ключових навичок. Однією з основних рекомендацій є інтеграція ігор з іншими видами діяльності, такими як музика, фізкультура чи малювання. Це дозволяє створити комплексний підхід до розвитку дітей, де ігри стають не лише інструментом для засвоєння знань, а й допомагають підтримувати інтерес до навчання. Наприклад, після гри на класифікацію предметів можна організувати творче малювання, де діти зображають предмети, що запам’ятали під час гри.</w:t>
      </w:r>
    </w:p>
    <w:p w14:paraId="1017D94E" w14:textId="77777777" w:rsidR="00E3031F" w:rsidRPr="003007FE" w:rsidRDefault="00E3031F" w:rsidP="00E3031F">
      <w:pPr>
        <w:pStyle w:val="ad"/>
        <w:spacing w:before="0" w:beforeAutospacing="0" w:after="0" w:afterAutospacing="0" w:line="360" w:lineRule="auto"/>
        <w:ind w:firstLine="720"/>
        <w:jc w:val="both"/>
        <w:rPr>
          <w:szCs w:val="28"/>
          <w:lang w:val="uk-UA"/>
        </w:rPr>
      </w:pPr>
      <w:r w:rsidRPr="003007FE">
        <w:rPr>
          <w:szCs w:val="28"/>
          <w:lang w:val="uk-UA"/>
        </w:rPr>
        <w:t>Додатково, важливим є використання ігор з елементами дослідження, що стимулюють дітей до самостійного пошуку рішень. Ігри на основі експериментування, такі як «Що буде, якщо?» дозволяють дітям взаємодіяти з різними матеріалами, вивчаючи їх властивості та встановлюючи причинно-наслідкові зв'язки. Це, у свою чергу, допомагає розвивати у дітей логічне мислення, здатність до аналізу та прогнозування.</w:t>
      </w:r>
    </w:p>
    <w:p w14:paraId="7DF83091" w14:textId="77777777" w:rsidR="00E3031F" w:rsidRPr="003007FE" w:rsidRDefault="00E3031F" w:rsidP="00E3031F">
      <w:pPr>
        <w:pStyle w:val="ad"/>
        <w:spacing w:before="0" w:beforeAutospacing="0" w:after="0" w:afterAutospacing="0" w:line="360" w:lineRule="auto"/>
        <w:ind w:firstLine="720"/>
        <w:jc w:val="both"/>
        <w:rPr>
          <w:szCs w:val="28"/>
          <w:lang w:val="uk-UA"/>
        </w:rPr>
      </w:pPr>
      <w:r w:rsidRPr="003007FE">
        <w:rPr>
          <w:szCs w:val="28"/>
          <w:lang w:val="uk-UA"/>
        </w:rPr>
        <w:t>Не менш важливим є використання ігор для розвитку математичних навичок. Ігри, що включають завдання на порівняння кількості, класифікацію форм і розв’язання простих математичних задач, сприяють розвитку логічного мислення і просторового орієнтування. Вони дозволяють дітям засвоювати основи математики через ігрові методи, що робить процес навчання більш доступним і цікавим.</w:t>
      </w:r>
    </w:p>
    <w:p w14:paraId="356C2376" w14:textId="77777777" w:rsidR="00E3031F" w:rsidRPr="003007FE" w:rsidRDefault="00E3031F" w:rsidP="00E3031F">
      <w:pPr>
        <w:pStyle w:val="ad"/>
        <w:spacing w:before="0" w:beforeAutospacing="0" w:after="0" w:afterAutospacing="0" w:line="360" w:lineRule="auto"/>
        <w:ind w:firstLine="720"/>
        <w:jc w:val="both"/>
        <w:rPr>
          <w:szCs w:val="28"/>
          <w:lang w:val="uk-UA"/>
        </w:rPr>
      </w:pPr>
      <w:r w:rsidRPr="003007FE">
        <w:rPr>
          <w:szCs w:val="28"/>
          <w:lang w:val="uk-UA"/>
        </w:rPr>
        <w:t>Також рекомендується застосовувати індивідуальний підхід до вибору ігор, враховуючи рівень розвитку кожної дитини. Ігри мають бути достатньо різноманітними, щоб відповідати інтересам дітей, а також дозволяти коригувати складність завдань відповідно до досягнутого рівня розвитку. Це важливо для підтримання інтересу до навчання і розвитку творчих здібностей.</w:t>
      </w:r>
    </w:p>
    <w:p w14:paraId="62A86512" w14:textId="73A5A317" w:rsidR="00E3031F" w:rsidRPr="003007FE" w:rsidRDefault="00E3031F" w:rsidP="00E3031F">
      <w:pPr>
        <w:pStyle w:val="ad"/>
        <w:spacing w:before="0" w:beforeAutospacing="0" w:after="0" w:afterAutospacing="0" w:line="360" w:lineRule="auto"/>
        <w:ind w:firstLine="720"/>
        <w:jc w:val="both"/>
        <w:rPr>
          <w:szCs w:val="28"/>
          <w:lang w:val="uk-UA"/>
        </w:rPr>
      </w:pPr>
      <w:r w:rsidRPr="003007FE">
        <w:rPr>
          <w:szCs w:val="28"/>
          <w:lang w:val="uk-UA"/>
        </w:rPr>
        <w:t xml:space="preserve">Для активізації пізнавальної діяльності дітей старшого дошкільного віку, важливо використовувати ігри, що заохочують творчість та уяву. Наприклад, рольові ігри, де діти мають змогу перевтілюватися в різних персонажів та вирішувати проблеми, сприяють розвитку креативності та соціальних навичок. Ігри, що включають побудову моделей або конструкцій з різних матеріалів, активізують уяву та просторове мислення, </w:t>
      </w:r>
      <w:r w:rsidRPr="003007FE">
        <w:rPr>
          <w:szCs w:val="28"/>
          <w:lang w:val="uk-UA"/>
        </w:rPr>
        <w:lastRenderedPageBreak/>
        <w:t>дозволяючи дітям не лише вирішувати практичні завдання, а й отримувати задоволення від процесу створення.</w:t>
      </w:r>
    </w:p>
    <w:p w14:paraId="3A2380C3" w14:textId="7D773E92" w:rsidR="009F4808" w:rsidRPr="003007FE" w:rsidRDefault="009F4808" w:rsidP="009F4808">
      <w:pPr>
        <w:pStyle w:val="ad"/>
        <w:spacing w:before="0" w:beforeAutospacing="0" w:after="0" w:afterAutospacing="0" w:line="360" w:lineRule="auto"/>
        <w:ind w:firstLine="720"/>
        <w:jc w:val="both"/>
        <w:rPr>
          <w:sz w:val="28"/>
          <w:szCs w:val="28"/>
          <w:lang w:val="uk-UA"/>
        </w:rPr>
      </w:pPr>
      <w:r w:rsidRPr="003007FE">
        <w:rPr>
          <w:sz w:val="28"/>
          <w:szCs w:val="28"/>
          <w:lang w:val="uk-UA"/>
        </w:rPr>
        <w:t>При використанні розвивальних ігор для інтелектуального розвитку дітей старшого дошкільного віку необхідно дотримуватись таких основних принципів:</w:t>
      </w:r>
    </w:p>
    <w:p w14:paraId="7F0F8FAE"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відповідності віковим особливостям</w:t>
      </w:r>
      <w:r w:rsidRPr="003007FE">
        <w:rPr>
          <w:sz w:val="28"/>
          <w:szCs w:val="28"/>
          <w:lang w:val="uk-UA"/>
        </w:rPr>
        <w:t>: Ігри повинні бути адаптовані до психічного і когнітивного розвитку дітей. Враховувати рівень їхнього розвитку мислення, пам'яті, уваги та мовлення. Завдання повинні бути достатньо складними, щоб стимулювати пізнавальну діяльність, але не надто важкими для того, щоб не викликати розчарування.</w:t>
      </w:r>
    </w:p>
    <w:p w14:paraId="13080B10"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наочності</w:t>
      </w:r>
      <w:r w:rsidRPr="003007FE">
        <w:rPr>
          <w:sz w:val="28"/>
          <w:szCs w:val="28"/>
          <w:lang w:val="uk-UA"/>
        </w:rPr>
        <w:t>: Діти старшого дошкільного віку сприймають інформацію через образи і практичний досвід. Ігри повинні бути наочними, з чітким представленням матеріалу. Використання карток, іграшок, фішок, схем, малюнків допомагає дітям краще засвоїти нову інформацію.</w:t>
      </w:r>
    </w:p>
    <w:p w14:paraId="369D1A3D"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активності</w:t>
      </w:r>
      <w:r w:rsidRPr="003007FE">
        <w:rPr>
          <w:sz w:val="28"/>
          <w:szCs w:val="28"/>
          <w:lang w:val="uk-UA"/>
        </w:rPr>
        <w:t>: Ігри мають стимулювати активну участь дітей. Важливо, щоб кожна дитина була залучена до процесу, щоб вона могла самостійно діяти, робити вибір і приймати рішення, що розвиває її критичне мислення і здатність до самостійного розв'язування проблем.</w:t>
      </w:r>
    </w:p>
    <w:p w14:paraId="44045D31"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емоційної залученості</w:t>
      </w:r>
      <w:r w:rsidRPr="003007FE">
        <w:rPr>
          <w:sz w:val="28"/>
          <w:szCs w:val="28"/>
          <w:lang w:val="uk-UA"/>
        </w:rPr>
        <w:t>: Ігри повинні бути цікавими та захоплюючими, щоб заохочувати дітей до пізнавальної діяльності. Емоційний зв'язок із грою сприяє глибшому засвоєнню інформації, підвищує мотивацію та забезпечує позитивний настрій під час навчання.</w:t>
      </w:r>
    </w:p>
    <w:p w14:paraId="76780221"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поступового ускладнення</w:t>
      </w:r>
      <w:r w:rsidRPr="003007FE">
        <w:rPr>
          <w:sz w:val="28"/>
          <w:szCs w:val="28"/>
          <w:lang w:val="uk-UA"/>
        </w:rPr>
        <w:t xml:space="preserve">: Ігри повинні змінюватися та </w:t>
      </w:r>
      <w:proofErr w:type="spellStart"/>
      <w:r w:rsidRPr="003007FE">
        <w:rPr>
          <w:sz w:val="28"/>
          <w:szCs w:val="28"/>
          <w:lang w:val="uk-UA"/>
        </w:rPr>
        <w:t>ускладнюватися</w:t>
      </w:r>
      <w:proofErr w:type="spellEnd"/>
      <w:r w:rsidRPr="003007FE">
        <w:rPr>
          <w:sz w:val="28"/>
          <w:szCs w:val="28"/>
          <w:lang w:val="uk-UA"/>
        </w:rPr>
        <w:t xml:space="preserve"> в міру розвитку когнітивних здібностей дітей. Починати можна з простих завдань, поступово переходячи до більш складних, що дозволяє дітям розвивати навички в оптимальному темпі.</w:t>
      </w:r>
    </w:p>
    <w:p w14:paraId="74F6AA51"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індивідуалізації</w:t>
      </w:r>
      <w:r w:rsidRPr="003007FE">
        <w:rPr>
          <w:sz w:val="28"/>
          <w:szCs w:val="28"/>
          <w:lang w:val="uk-UA"/>
        </w:rPr>
        <w:t xml:space="preserve">: Враховувати індивідуальні особливості кожної дитини — її інтелектуальні можливості, інтереси, темп </w:t>
      </w:r>
      <w:r w:rsidRPr="003007FE">
        <w:rPr>
          <w:sz w:val="28"/>
          <w:szCs w:val="28"/>
          <w:lang w:val="uk-UA"/>
        </w:rPr>
        <w:lastRenderedPageBreak/>
        <w:t>роботи. Індивідуальний підхід дозволяє максимізувати ефективність ігор, забезпечуючи кожній дитині необхідну підтримку та стимулювання.</w:t>
      </w:r>
    </w:p>
    <w:p w14:paraId="35F0C8DB"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взаємодії та співпраці</w:t>
      </w:r>
      <w:r w:rsidRPr="003007FE">
        <w:rPr>
          <w:sz w:val="28"/>
          <w:szCs w:val="28"/>
          <w:lang w:val="uk-UA"/>
        </w:rPr>
        <w:t>: Ігри можуть сприяти розвитку соціальних навичок, тому важливо включати завдання, які передбачають командну роботу, взаємодію між дітьми, обмін ідеями та допомогу один одному.</w:t>
      </w:r>
    </w:p>
    <w:p w14:paraId="715654E5"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зв'язку з реальним життям</w:t>
      </w:r>
      <w:r w:rsidRPr="003007FE">
        <w:rPr>
          <w:sz w:val="28"/>
          <w:szCs w:val="28"/>
          <w:lang w:val="uk-UA"/>
        </w:rPr>
        <w:t>: Ігри мають бути пов'язані з реальними ситуаціями та досвідом дітей. Використання практичних завдань, пов'язаних з навколишнім світом, дозволяє дітям краще розуміти і засвоювати нові знання, застосовуючи їх у повсякденному житті.</w:t>
      </w:r>
    </w:p>
    <w:p w14:paraId="1803BF25" w14:textId="77777777" w:rsidR="009F4808" w:rsidRPr="003007FE" w:rsidRDefault="009F4808" w:rsidP="009F4808">
      <w:pPr>
        <w:pStyle w:val="ad"/>
        <w:numPr>
          <w:ilvl w:val="0"/>
          <w:numId w:val="3"/>
        </w:numPr>
        <w:spacing w:before="0" w:beforeAutospacing="0" w:after="0" w:afterAutospacing="0" w:line="360" w:lineRule="auto"/>
        <w:ind w:left="0" w:firstLine="720"/>
        <w:jc w:val="both"/>
        <w:rPr>
          <w:sz w:val="28"/>
          <w:szCs w:val="28"/>
          <w:lang w:val="uk-UA"/>
        </w:rPr>
      </w:pPr>
      <w:r w:rsidRPr="003007FE">
        <w:rPr>
          <w:rStyle w:val="ae"/>
          <w:rFonts w:eastAsiaTheme="majorEastAsia"/>
          <w:b w:val="0"/>
          <w:bCs w:val="0"/>
          <w:sz w:val="28"/>
          <w:szCs w:val="28"/>
          <w:lang w:val="uk-UA"/>
        </w:rPr>
        <w:t>Принцип позитивної мотивації</w:t>
      </w:r>
      <w:r w:rsidRPr="003007FE">
        <w:rPr>
          <w:sz w:val="28"/>
          <w:szCs w:val="28"/>
          <w:lang w:val="uk-UA"/>
        </w:rPr>
        <w:t>: Заохочення дітей до гри і досягнення результатів через позитивний зворотний зв'язок і підтримку, що сприяє підвищенню самооцінки, впевненості в своїх силах і бажанні продовжувати навчатися.</w:t>
      </w:r>
    </w:p>
    <w:p w14:paraId="62C89BEC" w14:textId="77777777" w:rsidR="009F4808" w:rsidRPr="003007FE" w:rsidRDefault="009F4808" w:rsidP="009F4808">
      <w:pPr>
        <w:pStyle w:val="ad"/>
        <w:spacing w:before="0" w:beforeAutospacing="0" w:after="0" w:afterAutospacing="0" w:line="360" w:lineRule="auto"/>
        <w:ind w:firstLine="720"/>
        <w:jc w:val="both"/>
        <w:rPr>
          <w:sz w:val="28"/>
          <w:szCs w:val="28"/>
          <w:lang w:val="uk-UA"/>
        </w:rPr>
      </w:pPr>
      <w:r w:rsidRPr="003007FE">
        <w:rPr>
          <w:sz w:val="28"/>
          <w:szCs w:val="28"/>
          <w:lang w:val="uk-UA"/>
        </w:rPr>
        <w:t>Застосування цих принципів у роботі з дітьми старшого дошкільного віку допомагає створити сприятливі умови для їхнього інтелектуального розвитку, формуючи стійку мотивацію до пізнання і навчання.</w:t>
      </w:r>
    </w:p>
    <w:p w14:paraId="7C3E8A25" w14:textId="77777777" w:rsidR="009F4808" w:rsidRPr="003007FE" w:rsidRDefault="009F4808" w:rsidP="009F4808">
      <w:pPr>
        <w:widowControl/>
        <w:autoSpaceDE/>
        <w:autoSpaceDN/>
        <w:spacing w:line="360" w:lineRule="auto"/>
        <w:ind w:firstLine="720"/>
        <w:jc w:val="both"/>
        <w:rPr>
          <w:lang w:val="uk-UA"/>
        </w:rPr>
      </w:pPr>
      <w:r w:rsidRPr="003007FE">
        <w:rPr>
          <w:lang w:val="uk-UA"/>
        </w:rPr>
        <w:t>Методичні рекомендації щодо використання розвивальних ігор для інтелектуального розвитку дітей старшого дошкільного віку повинні базуватися на принципах педагогічної доцільності, індивідуального підходу та активізації пізнавальної діяльності. Ось кілька основних напрямків для ефективного використання ігор у цьому віці:</w:t>
      </w:r>
    </w:p>
    <w:p w14:paraId="0646B49E" w14:textId="77777777" w:rsidR="009F4808" w:rsidRPr="003007FE" w:rsidRDefault="009F4808" w:rsidP="009F4808">
      <w:pPr>
        <w:widowControl/>
        <w:numPr>
          <w:ilvl w:val="0"/>
          <w:numId w:val="4"/>
        </w:numPr>
        <w:autoSpaceDE/>
        <w:autoSpaceDN/>
        <w:spacing w:line="360" w:lineRule="auto"/>
        <w:ind w:left="0" w:firstLine="720"/>
        <w:jc w:val="both"/>
        <w:rPr>
          <w:lang w:val="uk-UA"/>
        </w:rPr>
      </w:pPr>
      <w:r w:rsidRPr="003007FE">
        <w:rPr>
          <w:lang w:val="uk-UA"/>
        </w:rPr>
        <w:t>Вибір ігор відповідно до вікових особливостей: Ігри повинні бути розроблені з урахуванням інтелектуальних можливостей дітей старшого дошкільного віку. Вони повинні сприяти розвитку уяви, пам'яті, уваги, мовлення та логічного мислення. Наприклад, гри з сортуванням об'єктів за ознаками (колір, форма, розмір) або настільні ігри, що розвивають здатність до планування і прийняття рішень.</w:t>
      </w:r>
    </w:p>
    <w:p w14:paraId="4554A214" w14:textId="77777777" w:rsidR="00FD5D4B" w:rsidRPr="003007FE" w:rsidRDefault="00FD5D4B" w:rsidP="00FD5D4B">
      <w:pPr>
        <w:spacing w:line="360" w:lineRule="auto"/>
        <w:ind w:firstLine="720"/>
        <w:jc w:val="both"/>
        <w:rPr>
          <w:lang w:val="uk-UA"/>
        </w:rPr>
      </w:pPr>
      <w:r w:rsidRPr="003007FE">
        <w:rPr>
          <w:lang w:val="uk-UA"/>
        </w:rPr>
        <w:t xml:space="preserve">Наведемо кілька прикладів. Приклад вибору ігор відповідно до </w:t>
      </w:r>
      <w:r w:rsidRPr="003007FE">
        <w:rPr>
          <w:lang w:val="uk-UA"/>
        </w:rPr>
        <w:lastRenderedPageBreak/>
        <w:t>вікових особливостей дітей старшого дошкільного віку:</w:t>
      </w:r>
    </w:p>
    <w:p w14:paraId="5ADAB799" w14:textId="77777777" w:rsidR="00FD5D4B" w:rsidRPr="003007FE" w:rsidRDefault="00FD5D4B" w:rsidP="00FD5D4B">
      <w:pPr>
        <w:widowControl/>
        <w:numPr>
          <w:ilvl w:val="0"/>
          <w:numId w:val="7"/>
        </w:numPr>
        <w:autoSpaceDE/>
        <w:autoSpaceDN/>
        <w:spacing w:line="360" w:lineRule="auto"/>
        <w:ind w:left="0" w:firstLine="720"/>
        <w:jc w:val="both"/>
        <w:rPr>
          <w:lang w:val="uk-UA"/>
        </w:rPr>
      </w:pPr>
      <w:proofErr w:type="spellStart"/>
      <w:r w:rsidRPr="003007FE">
        <w:rPr>
          <w:lang w:val="uk-UA"/>
        </w:rPr>
        <w:t>Ігра</w:t>
      </w:r>
      <w:proofErr w:type="spellEnd"/>
      <w:r w:rsidRPr="003007FE">
        <w:rPr>
          <w:lang w:val="uk-UA"/>
        </w:rPr>
        <w:t xml:space="preserve"> на розвиток логічного мислення: </w:t>
      </w:r>
      <w:r w:rsidRPr="003007FE">
        <w:rPr>
          <w:i/>
          <w:iCs/>
          <w:lang w:val="uk-UA"/>
        </w:rPr>
        <w:t>«Хто більше знайде?»</w:t>
      </w:r>
    </w:p>
    <w:p w14:paraId="13C25CB9" w14:textId="77777777" w:rsidR="00FD5D4B" w:rsidRPr="003007FE" w:rsidRDefault="00FD5D4B" w:rsidP="00FD5D4B">
      <w:pPr>
        <w:widowControl/>
        <w:numPr>
          <w:ilvl w:val="1"/>
          <w:numId w:val="7"/>
        </w:numPr>
        <w:autoSpaceDE/>
        <w:autoSpaceDN/>
        <w:spacing w:line="360" w:lineRule="auto"/>
        <w:ind w:left="0" w:firstLine="720"/>
        <w:jc w:val="both"/>
        <w:rPr>
          <w:lang w:val="uk-UA"/>
        </w:rPr>
      </w:pPr>
      <w:r w:rsidRPr="003007FE">
        <w:rPr>
          <w:lang w:val="uk-UA"/>
        </w:rPr>
        <w:t>Опис: Педагог показує дітям картки з різними об'єктами (тварини, предмети, кольори, форми) і пропонує знайти інші об'єкти або картинки, що відповідають певним ознакам (наприклад, знайти інші картинки з тваринами, які мають чотири лапи, або з предметами, що круглі).</w:t>
      </w:r>
    </w:p>
    <w:p w14:paraId="226BED84" w14:textId="77777777" w:rsidR="00FD5D4B" w:rsidRPr="003007FE" w:rsidRDefault="00FD5D4B" w:rsidP="00FD5D4B">
      <w:pPr>
        <w:widowControl/>
        <w:numPr>
          <w:ilvl w:val="1"/>
          <w:numId w:val="7"/>
        </w:numPr>
        <w:autoSpaceDE/>
        <w:autoSpaceDN/>
        <w:spacing w:line="360" w:lineRule="auto"/>
        <w:ind w:left="0" w:firstLine="720"/>
        <w:jc w:val="both"/>
        <w:rPr>
          <w:lang w:val="uk-UA"/>
        </w:rPr>
      </w:pPr>
      <w:r w:rsidRPr="003007FE">
        <w:rPr>
          <w:lang w:val="uk-UA"/>
        </w:rPr>
        <w:t>Мета: Сприяє розвитку логічного мислення, вміння класифікувати об'єкти, порівнювати та узагальнювати.</w:t>
      </w:r>
    </w:p>
    <w:p w14:paraId="21839F4C" w14:textId="77777777" w:rsidR="00FD5D4B" w:rsidRPr="003007FE" w:rsidRDefault="00FD5D4B" w:rsidP="00FD5D4B">
      <w:pPr>
        <w:widowControl/>
        <w:numPr>
          <w:ilvl w:val="0"/>
          <w:numId w:val="7"/>
        </w:numPr>
        <w:autoSpaceDE/>
        <w:autoSpaceDN/>
        <w:spacing w:line="360" w:lineRule="auto"/>
        <w:ind w:left="0" w:firstLine="720"/>
        <w:jc w:val="both"/>
        <w:rPr>
          <w:lang w:val="uk-UA"/>
        </w:rPr>
      </w:pPr>
      <w:proofErr w:type="spellStart"/>
      <w:r w:rsidRPr="003007FE">
        <w:rPr>
          <w:lang w:val="uk-UA"/>
        </w:rPr>
        <w:t>Ігра</w:t>
      </w:r>
      <w:proofErr w:type="spellEnd"/>
      <w:r w:rsidRPr="003007FE">
        <w:rPr>
          <w:lang w:val="uk-UA"/>
        </w:rPr>
        <w:t xml:space="preserve"> на розвиток мовлення та комунікативних навичок: </w:t>
      </w:r>
      <w:r w:rsidRPr="003007FE">
        <w:rPr>
          <w:i/>
          <w:iCs/>
          <w:lang w:val="uk-UA"/>
        </w:rPr>
        <w:t>«Розкажи історію»</w:t>
      </w:r>
    </w:p>
    <w:p w14:paraId="5182DEE1" w14:textId="77777777" w:rsidR="00FD5D4B" w:rsidRPr="003007FE" w:rsidRDefault="00FD5D4B" w:rsidP="00FD5D4B">
      <w:pPr>
        <w:widowControl/>
        <w:numPr>
          <w:ilvl w:val="1"/>
          <w:numId w:val="7"/>
        </w:numPr>
        <w:autoSpaceDE/>
        <w:autoSpaceDN/>
        <w:spacing w:line="360" w:lineRule="auto"/>
        <w:ind w:left="0" w:firstLine="720"/>
        <w:jc w:val="both"/>
        <w:rPr>
          <w:lang w:val="uk-UA"/>
        </w:rPr>
      </w:pPr>
      <w:r w:rsidRPr="003007FE">
        <w:rPr>
          <w:lang w:val="uk-UA"/>
        </w:rPr>
        <w:t>Опис: Діти обирають картинку або набір картинок і вигадують за ними коротку історію. Кожна дитина по черзі додає частину історії, що дає змогу розвивати навички мовлення та комунікації.</w:t>
      </w:r>
    </w:p>
    <w:p w14:paraId="24AD4764" w14:textId="77777777" w:rsidR="00FD5D4B" w:rsidRPr="003007FE" w:rsidRDefault="00FD5D4B" w:rsidP="00FD5D4B">
      <w:pPr>
        <w:widowControl/>
        <w:numPr>
          <w:ilvl w:val="1"/>
          <w:numId w:val="7"/>
        </w:numPr>
        <w:autoSpaceDE/>
        <w:autoSpaceDN/>
        <w:spacing w:line="360" w:lineRule="auto"/>
        <w:ind w:left="0" w:firstLine="720"/>
        <w:jc w:val="both"/>
        <w:rPr>
          <w:lang w:val="uk-UA"/>
        </w:rPr>
      </w:pPr>
      <w:r w:rsidRPr="003007FE">
        <w:rPr>
          <w:lang w:val="uk-UA"/>
        </w:rPr>
        <w:t>Мета: Розвиток мовленнєвих навичок, вміння будувати осмислені речення, активно використовувати слова та фрази, розвивати фантазію.</w:t>
      </w:r>
    </w:p>
    <w:p w14:paraId="26987F27" w14:textId="77777777" w:rsidR="00FD5D4B" w:rsidRPr="003007FE" w:rsidRDefault="00FD5D4B" w:rsidP="00FD5D4B">
      <w:pPr>
        <w:widowControl/>
        <w:numPr>
          <w:ilvl w:val="0"/>
          <w:numId w:val="7"/>
        </w:numPr>
        <w:autoSpaceDE/>
        <w:autoSpaceDN/>
        <w:spacing w:line="360" w:lineRule="auto"/>
        <w:ind w:left="0" w:firstLine="720"/>
        <w:jc w:val="both"/>
        <w:rPr>
          <w:lang w:val="uk-UA"/>
        </w:rPr>
      </w:pPr>
      <w:proofErr w:type="spellStart"/>
      <w:r w:rsidRPr="003007FE">
        <w:rPr>
          <w:lang w:val="uk-UA"/>
        </w:rPr>
        <w:t>Ігра</w:t>
      </w:r>
      <w:proofErr w:type="spellEnd"/>
      <w:r w:rsidRPr="003007FE">
        <w:rPr>
          <w:lang w:val="uk-UA"/>
        </w:rPr>
        <w:t xml:space="preserve"> на розвиток уваги та пам'яті: </w:t>
      </w:r>
      <w:r w:rsidRPr="003007FE">
        <w:rPr>
          <w:i/>
          <w:iCs/>
          <w:lang w:val="uk-UA"/>
        </w:rPr>
        <w:t>«Пам'ятай, що змінилося»</w:t>
      </w:r>
    </w:p>
    <w:p w14:paraId="4352BB02" w14:textId="77777777" w:rsidR="00FD5D4B" w:rsidRPr="003007FE" w:rsidRDefault="00FD5D4B" w:rsidP="00FD5D4B">
      <w:pPr>
        <w:widowControl/>
        <w:numPr>
          <w:ilvl w:val="1"/>
          <w:numId w:val="7"/>
        </w:numPr>
        <w:autoSpaceDE/>
        <w:autoSpaceDN/>
        <w:spacing w:line="360" w:lineRule="auto"/>
        <w:ind w:left="0" w:firstLine="720"/>
        <w:jc w:val="both"/>
        <w:rPr>
          <w:lang w:val="uk-UA"/>
        </w:rPr>
      </w:pPr>
      <w:r w:rsidRPr="003007FE">
        <w:rPr>
          <w:lang w:val="uk-UA"/>
        </w:rPr>
        <w:t>Опис: Дитині показують набір предметів (наприклад, 5 іграшок) на кілька секунд, після чого на мить закривають їх. Потім предмети знову відкривають, але один з них змінено. Дитина повинна знайти, який саме предмет змінився.</w:t>
      </w:r>
    </w:p>
    <w:p w14:paraId="57DD0C46" w14:textId="77777777" w:rsidR="00FD5D4B" w:rsidRPr="003007FE" w:rsidRDefault="00FD5D4B" w:rsidP="00FD5D4B">
      <w:pPr>
        <w:widowControl/>
        <w:numPr>
          <w:ilvl w:val="1"/>
          <w:numId w:val="7"/>
        </w:numPr>
        <w:autoSpaceDE/>
        <w:autoSpaceDN/>
        <w:spacing w:line="360" w:lineRule="auto"/>
        <w:ind w:left="0" w:firstLine="720"/>
        <w:jc w:val="both"/>
        <w:rPr>
          <w:lang w:val="uk-UA"/>
        </w:rPr>
      </w:pPr>
      <w:r w:rsidRPr="003007FE">
        <w:rPr>
          <w:lang w:val="uk-UA"/>
        </w:rPr>
        <w:t>Мета: Розвиток уваги, пам'яті та здатності до спостереження.</w:t>
      </w:r>
    </w:p>
    <w:p w14:paraId="562CBD62" w14:textId="77777777" w:rsidR="00FD5D4B" w:rsidRPr="003007FE" w:rsidRDefault="00FD5D4B" w:rsidP="00FD5D4B">
      <w:pPr>
        <w:widowControl/>
        <w:numPr>
          <w:ilvl w:val="0"/>
          <w:numId w:val="7"/>
        </w:numPr>
        <w:autoSpaceDE/>
        <w:autoSpaceDN/>
        <w:spacing w:line="360" w:lineRule="auto"/>
        <w:ind w:left="0" w:firstLine="720"/>
        <w:jc w:val="both"/>
        <w:rPr>
          <w:lang w:val="uk-UA"/>
        </w:rPr>
      </w:pPr>
      <w:proofErr w:type="spellStart"/>
      <w:r w:rsidRPr="003007FE">
        <w:rPr>
          <w:lang w:val="uk-UA"/>
        </w:rPr>
        <w:t>Ігра</w:t>
      </w:r>
      <w:proofErr w:type="spellEnd"/>
      <w:r w:rsidRPr="003007FE">
        <w:rPr>
          <w:lang w:val="uk-UA"/>
        </w:rPr>
        <w:t xml:space="preserve"> на розвиток творчості: </w:t>
      </w:r>
      <w:r w:rsidRPr="003007FE">
        <w:rPr>
          <w:i/>
          <w:iCs/>
          <w:lang w:val="uk-UA"/>
        </w:rPr>
        <w:t>«Малюємо разом»</w:t>
      </w:r>
    </w:p>
    <w:p w14:paraId="0D6A3E48" w14:textId="77777777" w:rsidR="00FD5D4B" w:rsidRPr="003007FE" w:rsidRDefault="00FD5D4B" w:rsidP="00FD5D4B">
      <w:pPr>
        <w:widowControl/>
        <w:numPr>
          <w:ilvl w:val="1"/>
          <w:numId w:val="7"/>
        </w:numPr>
        <w:autoSpaceDE/>
        <w:autoSpaceDN/>
        <w:spacing w:line="360" w:lineRule="auto"/>
        <w:ind w:left="0" w:firstLine="720"/>
        <w:jc w:val="both"/>
        <w:rPr>
          <w:lang w:val="uk-UA"/>
        </w:rPr>
      </w:pPr>
      <w:r w:rsidRPr="003007FE">
        <w:rPr>
          <w:lang w:val="uk-UA"/>
        </w:rPr>
        <w:t>Опис: Діти разом з педагогом малюють на великому аркуші паперу. Кожен малює свою частину малюнка, а в кінці об’єднують всі частини в загальний сюжет (наприклад, ліс, море або казкове місто).</w:t>
      </w:r>
    </w:p>
    <w:p w14:paraId="3FE4164A" w14:textId="77777777" w:rsidR="00FD5D4B" w:rsidRPr="003007FE" w:rsidRDefault="00FD5D4B" w:rsidP="00FD5D4B">
      <w:pPr>
        <w:widowControl/>
        <w:numPr>
          <w:ilvl w:val="1"/>
          <w:numId w:val="7"/>
        </w:numPr>
        <w:autoSpaceDE/>
        <w:autoSpaceDN/>
        <w:spacing w:line="360" w:lineRule="auto"/>
        <w:ind w:left="0" w:firstLine="720"/>
        <w:jc w:val="both"/>
        <w:rPr>
          <w:lang w:val="uk-UA"/>
        </w:rPr>
      </w:pPr>
      <w:r w:rsidRPr="003007FE">
        <w:rPr>
          <w:lang w:val="uk-UA"/>
        </w:rPr>
        <w:t>Мета: Розвиток творчості, уяви, а також вміння працювати в колективі.</w:t>
      </w:r>
    </w:p>
    <w:p w14:paraId="2C37EF53" w14:textId="77777777" w:rsidR="00FD5D4B" w:rsidRPr="003007FE" w:rsidRDefault="00FD5D4B" w:rsidP="00FD5D4B">
      <w:pPr>
        <w:widowControl/>
        <w:autoSpaceDE/>
        <w:autoSpaceDN/>
        <w:spacing w:line="360" w:lineRule="auto"/>
        <w:ind w:firstLine="720"/>
        <w:jc w:val="both"/>
        <w:rPr>
          <w:lang w:val="uk-UA"/>
        </w:rPr>
      </w:pPr>
      <w:r w:rsidRPr="003007FE">
        <w:rPr>
          <w:lang w:val="uk-UA"/>
        </w:rPr>
        <w:lastRenderedPageBreak/>
        <w:t>Ці ігри сприяють розвитку різних аспектів інтелектуальних здібностей дітей, враховуючи їхні вікові особливості та психічний розвиток.</w:t>
      </w:r>
    </w:p>
    <w:p w14:paraId="618BB896" w14:textId="059BBF7F" w:rsidR="009F4808" w:rsidRPr="003007FE" w:rsidRDefault="009F4808" w:rsidP="00FD5D4B">
      <w:pPr>
        <w:widowControl/>
        <w:numPr>
          <w:ilvl w:val="0"/>
          <w:numId w:val="4"/>
        </w:numPr>
        <w:autoSpaceDE/>
        <w:autoSpaceDN/>
        <w:spacing w:line="360" w:lineRule="auto"/>
        <w:ind w:left="0" w:firstLine="720"/>
        <w:jc w:val="both"/>
        <w:rPr>
          <w:lang w:val="uk-UA"/>
        </w:rPr>
      </w:pPr>
      <w:r w:rsidRPr="003007FE">
        <w:rPr>
          <w:lang w:val="uk-UA"/>
        </w:rPr>
        <w:t xml:space="preserve">Розвиток мовлення через гру: Мовленнєві ігри, такі як </w:t>
      </w:r>
      <w:r w:rsidR="00FD5D4B" w:rsidRPr="003007FE">
        <w:rPr>
          <w:lang w:val="uk-UA"/>
        </w:rPr>
        <w:t>«</w:t>
      </w:r>
      <w:r w:rsidRPr="003007FE">
        <w:rPr>
          <w:lang w:val="uk-UA"/>
        </w:rPr>
        <w:t>Хто я?</w:t>
      </w:r>
      <w:r w:rsidR="00FD5D4B" w:rsidRPr="003007FE">
        <w:rPr>
          <w:lang w:val="uk-UA"/>
        </w:rPr>
        <w:t>»</w:t>
      </w:r>
      <w:r w:rsidRPr="003007FE">
        <w:rPr>
          <w:lang w:val="uk-UA"/>
        </w:rPr>
        <w:t xml:space="preserve">, </w:t>
      </w:r>
      <w:r w:rsidR="00FD5D4B" w:rsidRPr="003007FE">
        <w:rPr>
          <w:lang w:val="uk-UA"/>
        </w:rPr>
        <w:t>«</w:t>
      </w:r>
      <w:r w:rsidRPr="003007FE">
        <w:rPr>
          <w:lang w:val="uk-UA"/>
        </w:rPr>
        <w:t>Що не так?</w:t>
      </w:r>
      <w:r w:rsidR="00FD5D4B" w:rsidRPr="003007FE">
        <w:rPr>
          <w:lang w:val="uk-UA"/>
        </w:rPr>
        <w:t>»</w:t>
      </w:r>
      <w:r w:rsidRPr="003007FE">
        <w:rPr>
          <w:lang w:val="uk-UA"/>
        </w:rPr>
        <w:t xml:space="preserve"> або ігри, що вимагають від дітей створення розповідей та діалогів, сприяють розвитку не тільки лексики, а й логічної структури висловлювань. Важливо стимулювати дітей до активного використання нових слів і фраз.</w:t>
      </w:r>
    </w:p>
    <w:p w14:paraId="48352C42" w14:textId="0468C006" w:rsidR="009F4808" w:rsidRPr="003007FE" w:rsidRDefault="009F4808" w:rsidP="00FD5D4B">
      <w:pPr>
        <w:widowControl/>
        <w:numPr>
          <w:ilvl w:val="0"/>
          <w:numId w:val="4"/>
        </w:numPr>
        <w:autoSpaceDE/>
        <w:autoSpaceDN/>
        <w:spacing w:line="360" w:lineRule="auto"/>
        <w:ind w:left="0" w:firstLine="720"/>
        <w:jc w:val="both"/>
        <w:rPr>
          <w:lang w:val="uk-UA"/>
        </w:rPr>
      </w:pPr>
      <w:r w:rsidRPr="003007FE">
        <w:rPr>
          <w:lang w:val="uk-UA"/>
        </w:rPr>
        <w:t xml:space="preserve">Ігри на розвиток пам'яті: Для розвитку короткочасної та довготривалої пам'яті можна використовувати ігри на запам'ятовування деталей, наприклад, </w:t>
      </w:r>
      <w:r w:rsidR="00FD5D4B" w:rsidRPr="003007FE">
        <w:rPr>
          <w:lang w:val="uk-UA"/>
        </w:rPr>
        <w:t>«</w:t>
      </w:r>
      <w:r w:rsidRPr="003007FE">
        <w:rPr>
          <w:lang w:val="uk-UA"/>
        </w:rPr>
        <w:t>Мемуари</w:t>
      </w:r>
      <w:r w:rsidR="00FD5D4B" w:rsidRPr="003007FE">
        <w:rPr>
          <w:lang w:val="uk-UA"/>
        </w:rPr>
        <w:t xml:space="preserve">» </w:t>
      </w:r>
      <w:r w:rsidRPr="003007FE">
        <w:rPr>
          <w:lang w:val="uk-UA"/>
        </w:rPr>
        <w:t>(де діти повинні запам'ятати ряд об'єктів або послідовність подій). Важливо, щоб ігри не були занадто складними і відповідали рівню розвитку дитини.</w:t>
      </w:r>
    </w:p>
    <w:p w14:paraId="0668446C" w14:textId="77777777"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«Мемуари»</w:t>
      </w:r>
    </w:p>
    <w:p w14:paraId="6915A997" w14:textId="77777777" w:rsidR="00FD5D4B" w:rsidRPr="003007FE" w:rsidRDefault="00FD5D4B" w:rsidP="00FD5D4B">
      <w:pPr>
        <w:widowControl/>
        <w:numPr>
          <w:ilvl w:val="0"/>
          <w:numId w:val="8"/>
        </w:numPr>
        <w:autoSpaceDE/>
        <w:autoSpaceDN/>
        <w:spacing w:line="360" w:lineRule="auto"/>
        <w:ind w:left="0" w:firstLine="720"/>
        <w:jc w:val="both"/>
        <w:rPr>
          <w:lang w:val="uk-UA"/>
        </w:rPr>
      </w:pPr>
      <w:r w:rsidRPr="003007FE">
        <w:rPr>
          <w:lang w:val="uk-UA"/>
        </w:rPr>
        <w:t>Опис: Педагог викладає на столі кілька предметів (наприклад, іграшки, картки з зображеннями тварин, фрукти або інші об'єкти). Діти мають кілька секунд, щоб запам'ятати їх розташування. Потім педагог накриває предмети, і діти повинні по черзі згадати та назвати, які предмети знаходилися на столі і в якому порядку вони були розташовані.</w:t>
      </w:r>
    </w:p>
    <w:p w14:paraId="7F17F532" w14:textId="77777777" w:rsidR="00FD5D4B" w:rsidRPr="003007FE" w:rsidRDefault="00FD5D4B" w:rsidP="00FD5D4B">
      <w:pPr>
        <w:widowControl/>
        <w:numPr>
          <w:ilvl w:val="0"/>
          <w:numId w:val="8"/>
        </w:numPr>
        <w:autoSpaceDE/>
        <w:autoSpaceDN/>
        <w:spacing w:line="360" w:lineRule="auto"/>
        <w:ind w:left="0" w:firstLine="720"/>
        <w:jc w:val="both"/>
        <w:rPr>
          <w:lang w:val="uk-UA"/>
        </w:rPr>
      </w:pPr>
      <w:r w:rsidRPr="003007FE">
        <w:rPr>
          <w:lang w:val="uk-UA"/>
        </w:rPr>
        <w:t xml:space="preserve">Мета: Розвиток короткочасної пам'яті, здатності до запам'ятовування послідовності предметів чи подій. </w:t>
      </w:r>
      <w:proofErr w:type="spellStart"/>
      <w:r w:rsidRPr="003007FE">
        <w:rPr>
          <w:lang w:val="uk-UA"/>
        </w:rPr>
        <w:t>Ігра</w:t>
      </w:r>
      <w:proofErr w:type="spellEnd"/>
      <w:r w:rsidRPr="003007FE">
        <w:rPr>
          <w:lang w:val="uk-UA"/>
        </w:rPr>
        <w:t xml:space="preserve"> допомагає дітям тренувати увагу та здатність зберігати в пам'яті інформацію на короткий час.</w:t>
      </w:r>
    </w:p>
    <w:p w14:paraId="55267C38" w14:textId="77777777"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«Хто що побачив?»</w:t>
      </w:r>
    </w:p>
    <w:p w14:paraId="40785054" w14:textId="77777777" w:rsidR="00FD5D4B" w:rsidRPr="003007FE" w:rsidRDefault="00FD5D4B" w:rsidP="00FD5D4B">
      <w:pPr>
        <w:widowControl/>
        <w:numPr>
          <w:ilvl w:val="0"/>
          <w:numId w:val="9"/>
        </w:numPr>
        <w:autoSpaceDE/>
        <w:autoSpaceDN/>
        <w:spacing w:line="360" w:lineRule="auto"/>
        <w:ind w:left="0" w:firstLine="720"/>
        <w:jc w:val="both"/>
        <w:rPr>
          <w:lang w:val="uk-UA"/>
        </w:rPr>
      </w:pPr>
      <w:r w:rsidRPr="003007FE">
        <w:rPr>
          <w:lang w:val="uk-UA"/>
        </w:rPr>
        <w:t>Опис: Педагог ставить перед дітьми кілька предметів або карток з різними зображеннями на кілька хвилин, а потім ховає їх. Діти повинні згадати та по черзі розповісти, що саме вони бачили, що було на картинках або предметах. Для більшої складності можна змінювати кількість предметів або карток у наступних раундах.</w:t>
      </w:r>
    </w:p>
    <w:p w14:paraId="62AE7424" w14:textId="77777777" w:rsidR="00FD5D4B" w:rsidRPr="003007FE" w:rsidRDefault="00FD5D4B" w:rsidP="00FD5D4B">
      <w:pPr>
        <w:widowControl/>
        <w:numPr>
          <w:ilvl w:val="0"/>
          <w:numId w:val="9"/>
        </w:numPr>
        <w:autoSpaceDE/>
        <w:autoSpaceDN/>
        <w:spacing w:line="360" w:lineRule="auto"/>
        <w:ind w:left="0" w:firstLine="720"/>
        <w:jc w:val="both"/>
        <w:rPr>
          <w:lang w:val="uk-UA"/>
        </w:rPr>
      </w:pPr>
      <w:r w:rsidRPr="003007FE">
        <w:rPr>
          <w:lang w:val="uk-UA"/>
        </w:rPr>
        <w:lastRenderedPageBreak/>
        <w:t>Мета: Розвиток довготривалої пам'яті, здатності зберігати і згадувати інформацію через деякий час, тренування здатності до аналізу та збереження важливих деталей.</w:t>
      </w:r>
    </w:p>
    <w:p w14:paraId="59AA69CF" w14:textId="77777777"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«Запам'ятай і відтворюй»</w:t>
      </w:r>
    </w:p>
    <w:p w14:paraId="79AA1724" w14:textId="77777777" w:rsidR="00FD5D4B" w:rsidRPr="003007FE" w:rsidRDefault="00FD5D4B" w:rsidP="00FD5D4B">
      <w:pPr>
        <w:widowControl/>
        <w:numPr>
          <w:ilvl w:val="0"/>
          <w:numId w:val="10"/>
        </w:numPr>
        <w:autoSpaceDE/>
        <w:autoSpaceDN/>
        <w:spacing w:line="360" w:lineRule="auto"/>
        <w:ind w:left="0" w:firstLine="720"/>
        <w:jc w:val="both"/>
        <w:rPr>
          <w:lang w:val="uk-UA"/>
        </w:rPr>
      </w:pPr>
      <w:r w:rsidRPr="003007FE">
        <w:rPr>
          <w:lang w:val="uk-UA"/>
        </w:rPr>
        <w:t>Опис: Педагог показує дитині картки з різними зображеннями (наприклад, тваринами, об'єктами природи, предметами побуту), і дитина має кілька секунд, щоб запам'ятати їх. Потім педагог ховає картки, і дитина повинна відтворити, що на них було зображено, назвавши всі картинки в тому порядку, в якому вони були показані.</w:t>
      </w:r>
    </w:p>
    <w:p w14:paraId="58637496" w14:textId="75DC0A03" w:rsidR="00FD5D4B" w:rsidRPr="003007FE" w:rsidRDefault="00FD5D4B" w:rsidP="00FD5D4B">
      <w:pPr>
        <w:widowControl/>
        <w:numPr>
          <w:ilvl w:val="0"/>
          <w:numId w:val="10"/>
        </w:numPr>
        <w:autoSpaceDE/>
        <w:autoSpaceDN/>
        <w:spacing w:line="360" w:lineRule="auto"/>
        <w:ind w:left="0" w:firstLine="720"/>
        <w:jc w:val="both"/>
        <w:rPr>
          <w:lang w:val="uk-UA"/>
        </w:rPr>
      </w:pPr>
      <w:r w:rsidRPr="003007FE">
        <w:rPr>
          <w:lang w:val="uk-UA"/>
        </w:rPr>
        <w:t>Мета: Розвиток короткочасної та довготривалої пам'яті, тренування здатності до запам'ятовування та відтворення інформації.</w:t>
      </w:r>
    </w:p>
    <w:p w14:paraId="3AEFAAAE" w14:textId="02D8013F" w:rsidR="009F4808" w:rsidRPr="003007FE" w:rsidRDefault="009F4808" w:rsidP="00FD5D4B">
      <w:pPr>
        <w:widowControl/>
        <w:numPr>
          <w:ilvl w:val="0"/>
          <w:numId w:val="4"/>
        </w:numPr>
        <w:autoSpaceDE/>
        <w:autoSpaceDN/>
        <w:spacing w:line="360" w:lineRule="auto"/>
        <w:ind w:left="0" w:firstLine="720"/>
        <w:jc w:val="both"/>
        <w:rPr>
          <w:lang w:val="uk-UA"/>
        </w:rPr>
      </w:pPr>
      <w:r w:rsidRPr="003007FE">
        <w:rPr>
          <w:lang w:val="uk-UA"/>
        </w:rPr>
        <w:t xml:space="preserve">Розвиток логічного мислення та абстрактного мислення: Ігри на порівняння, класифікацію, установлення причинно-наслідкових зв'язків сприяють розвитку логіки і абстрактного мислення. Наприклад, </w:t>
      </w:r>
      <w:r w:rsidR="00FD5D4B" w:rsidRPr="003007FE">
        <w:rPr>
          <w:lang w:val="uk-UA"/>
        </w:rPr>
        <w:t>«</w:t>
      </w:r>
      <w:r w:rsidRPr="003007FE">
        <w:rPr>
          <w:lang w:val="uk-UA"/>
        </w:rPr>
        <w:t>Знайди зайвий предмет</w:t>
      </w:r>
      <w:r w:rsidR="00FD5D4B" w:rsidRPr="003007FE">
        <w:rPr>
          <w:lang w:val="uk-UA"/>
        </w:rPr>
        <w:t>»</w:t>
      </w:r>
      <w:r w:rsidRPr="003007FE">
        <w:rPr>
          <w:lang w:val="uk-UA"/>
        </w:rPr>
        <w:t xml:space="preserve"> або </w:t>
      </w:r>
      <w:r w:rsidR="00FD5D4B" w:rsidRPr="003007FE">
        <w:rPr>
          <w:lang w:val="uk-UA"/>
        </w:rPr>
        <w:t>«</w:t>
      </w:r>
      <w:r w:rsidRPr="003007FE">
        <w:rPr>
          <w:lang w:val="uk-UA"/>
        </w:rPr>
        <w:t>Чому це так?</w:t>
      </w:r>
      <w:r w:rsidR="00FD5D4B" w:rsidRPr="003007FE">
        <w:rPr>
          <w:lang w:val="uk-UA"/>
        </w:rPr>
        <w:t>»</w:t>
      </w:r>
      <w:r w:rsidRPr="003007FE">
        <w:rPr>
          <w:lang w:val="uk-UA"/>
        </w:rPr>
        <w:t xml:space="preserve"> допомагають дітям формулювати та обґрунтовувати свої думки.</w:t>
      </w:r>
    </w:p>
    <w:p w14:paraId="62169564" w14:textId="38B9BA5A"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«Знайди зайвий предмет»</w:t>
      </w:r>
    </w:p>
    <w:p w14:paraId="176E11D8" w14:textId="77777777" w:rsidR="00FD5D4B" w:rsidRPr="003007FE" w:rsidRDefault="00FD5D4B" w:rsidP="00FD5D4B">
      <w:pPr>
        <w:widowControl/>
        <w:numPr>
          <w:ilvl w:val="0"/>
          <w:numId w:val="11"/>
        </w:numPr>
        <w:autoSpaceDE/>
        <w:autoSpaceDN/>
        <w:spacing w:line="360" w:lineRule="auto"/>
        <w:ind w:left="0" w:firstLine="720"/>
        <w:jc w:val="both"/>
        <w:rPr>
          <w:lang w:val="uk-UA"/>
        </w:rPr>
      </w:pPr>
      <w:r w:rsidRPr="003007FE">
        <w:rPr>
          <w:lang w:val="uk-UA"/>
        </w:rPr>
        <w:t>Опис: Педагог викладає перед дітьми кілька предметів або картинок (наприклад, яблуко, груша, морква, апельсин) і пропонує знайти серед них той, що не підходить за якоюсь ознакою. Діти повинні пояснити, чому саме цей предмет є зайвим (наприклад, морква не є фруктом, на відміну від інших предметів).</w:t>
      </w:r>
    </w:p>
    <w:p w14:paraId="74AF5040" w14:textId="77777777" w:rsidR="00FD5D4B" w:rsidRPr="003007FE" w:rsidRDefault="00FD5D4B" w:rsidP="00FD5D4B">
      <w:pPr>
        <w:widowControl/>
        <w:numPr>
          <w:ilvl w:val="0"/>
          <w:numId w:val="11"/>
        </w:numPr>
        <w:autoSpaceDE/>
        <w:autoSpaceDN/>
        <w:spacing w:line="360" w:lineRule="auto"/>
        <w:ind w:left="0" w:firstLine="720"/>
        <w:jc w:val="both"/>
        <w:rPr>
          <w:lang w:val="uk-UA"/>
        </w:rPr>
      </w:pPr>
      <w:r w:rsidRPr="003007FE">
        <w:rPr>
          <w:lang w:val="uk-UA"/>
        </w:rPr>
        <w:t>Мета: Розвиток здатності до порівняння, класифікації та абстрагування. Діти вчаться знаходити спільні ознаки між об'єктами, а також виділяти об'єкти, які не відповідають певній категорії.</w:t>
      </w:r>
    </w:p>
    <w:p w14:paraId="04A69DB7" w14:textId="482EF113"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«Чому це так?»</w:t>
      </w:r>
    </w:p>
    <w:p w14:paraId="06FD2FB4" w14:textId="77777777" w:rsidR="00FD5D4B" w:rsidRPr="003007FE" w:rsidRDefault="00FD5D4B" w:rsidP="00FD5D4B">
      <w:pPr>
        <w:widowControl/>
        <w:numPr>
          <w:ilvl w:val="0"/>
          <w:numId w:val="12"/>
        </w:numPr>
        <w:autoSpaceDE/>
        <w:autoSpaceDN/>
        <w:spacing w:line="360" w:lineRule="auto"/>
        <w:ind w:left="0" w:firstLine="720"/>
        <w:jc w:val="both"/>
        <w:rPr>
          <w:lang w:val="uk-UA"/>
        </w:rPr>
      </w:pPr>
      <w:r w:rsidRPr="003007FE">
        <w:rPr>
          <w:lang w:val="uk-UA"/>
        </w:rPr>
        <w:t xml:space="preserve">Опис: Педагог пропонує дітям розглянути якусь ситуацію або явище (наприклад, чому сонце світить, чому дерева втрачають листя восени, чому ми повинні мити руки перед їжею) і запитує: «Чому це так?» </w:t>
      </w:r>
      <w:r w:rsidRPr="003007FE">
        <w:rPr>
          <w:lang w:val="uk-UA"/>
        </w:rPr>
        <w:lastRenderedPageBreak/>
        <w:t>Діти повинні подумати і сформулювати свої відповіді, намагаючись пояснити явища на основі причинно-наслідкових зв'язків.</w:t>
      </w:r>
    </w:p>
    <w:p w14:paraId="3A1BC509" w14:textId="77777777" w:rsidR="00FD5D4B" w:rsidRPr="003007FE" w:rsidRDefault="00FD5D4B" w:rsidP="00FD5D4B">
      <w:pPr>
        <w:widowControl/>
        <w:numPr>
          <w:ilvl w:val="0"/>
          <w:numId w:val="12"/>
        </w:numPr>
        <w:autoSpaceDE/>
        <w:autoSpaceDN/>
        <w:spacing w:line="360" w:lineRule="auto"/>
        <w:ind w:left="0" w:firstLine="720"/>
        <w:jc w:val="both"/>
        <w:rPr>
          <w:lang w:val="uk-UA"/>
        </w:rPr>
      </w:pPr>
      <w:r w:rsidRPr="003007FE">
        <w:rPr>
          <w:lang w:val="uk-UA"/>
        </w:rPr>
        <w:t>Мета: Розвиток абстрактного мислення та здатності встановлювати причинно-наслідкові зв'язки, аналізувати різні аспекти явищ і формулювати логічні пояснення.</w:t>
      </w:r>
    </w:p>
    <w:p w14:paraId="5662D065" w14:textId="4BE352B3"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«Що зміниться, якщо...»</w:t>
      </w:r>
    </w:p>
    <w:p w14:paraId="27E1A2A3" w14:textId="77777777" w:rsidR="00FD5D4B" w:rsidRPr="003007FE" w:rsidRDefault="00FD5D4B" w:rsidP="00FD5D4B">
      <w:pPr>
        <w:widowControl/>
        <w:numPr>
          <w:ilvl w:val="0"/>
          <w:numId w:val="13"/>
        </w:numPr>
        <w:autoSpaceDE/>
        <w:autoSpaceDN/>
        <w:spacing w:line="360" w:lineRule="auto"/>
        <w:ind w:left="0" w:firstLine="720"/>
        <w:jc w:val="both"/>
        <w:rPr>
          <w:lang w:val="uk-UA"/>
        </w:rPr>
      </w:pPr>
      <w:r w:rsidRPr="003007FE">
        <w:rPr>
          <w:lang w:val="uk-UA"/>
        </w:rPr>
        <w:t>Опис: Педагог задає дітям різні ситуації, наприклад: «Що станеться, якщо ми не поливатимемо квіти?» або «Що відбудеться, якщо ми будемо спати дуже мало?» Діти повинні подумати над питанням та відповісти, чому це може вплинути на ситуацію.</w:t>
      </w:r>
    </w:p>
    <w:p w14:paraId="162908EE" w14:textId="77777777" w:rsidR="00FD5D4B" w:rsidRPr="003007FE" w:rsidRDefault="00FD5D4B" w:rsidP="00FD5D4B">
      <w:pPr>
        <w:widowControl/>
        <w:numPr>
          <w:ilvl w:val="0"/>
          <w:numId w:val="13"/>
        </w:numPr>
        <w:autoSpaceDE/>
        <w:autoSpaceDN/>
        <w:spacing w:line="360" w:lineRule="auto"/>
        <w:ind w:left="0" w:firstLine="720"/>
        <w:jc w:val="both"/>
        <w:rPr>
          <w:lang w:val="uk-UA"/>
        </w:rPr>
      </w:pPr>
      <w:r w:rsidRPr="003007FE">
        <w:rPr>
          <w:lang w:val="uk-UA"/>
        </w:rPr>
        <w:t>Мета: Розвиток логічного мислення, здатності до прогнозування результатів певних дій та розуміння причинно-наслідкових зв'язків.</w:t>
      </w:r>
    </w:p>
    <w:p w14:paraId="3F485167" w14:textId="6AE86CF9"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«Класифікація за ознаками»</w:t>
      </w:r>
    </w:p>
    <w:p w14:paraId="5467A612" w14:textId="77777777" w:rsidR="00FD5D4B" w:rsidRPr="003007FE" w:rsidRDefault="00FD5D4B" w:rsidP="00FD5D4B">
      <w:pPr>
        <w:widowControl/>
        <w:numPr>
          <w:ilvl w:val="0"/>
          <w:numId w:val="14"/>
        </w:numPr>
        <w:autoSpaceDE/>
        <w:autoSpaceDN/>
        <w:spacing w:line="360" w:lineRule="auto"/>
        <w:ind w:left="0" w:firstLine="720"/>
        <w:jc w:val="both"/>
        <w:rPr>
          <w:lang w:val="uk-UA"/>
        </w:rPr>
      </w:pPr>
      <w:r w:rsidRPr="003007FE">
        <w:rPr>
          <w:lang w:val="uk-UA"/>
        </w:rPr>
        <w:t>Опис: Педагог дає дітям набір карток або предметів (наприклад, різні фрукти, овочі, тварини), і діти повинні класифікувати їх за певними ознаками, такими як колір, форма, розмір, середовище існування (земноводні, ссавці тощо). Після цього діти пояснюють, чому вони розподілили предмети саме таким чином.</w:t>
      </w:r>
    </w:p>
    <w:p w14:paraId="1B02C1EE" w14:textId="3C0B82D2" w:rsidR="00FD5D4B" w:rsidRPr="003007FE" w:rsidRDefault="00FD5D4B" w:rsidP="00FD5D4B">
      <w:pPr>
        <w:widowControl/>
        <w:numPr>
          <w:ilvl w:val="0"/>
          <w:numId w:val="14"/>
        </w:numPr>
        <w:autoSpaceDE/>
        <w:autoSpaceDN/>
        <w:spacing w:line="360" w:lineRule="auto"/>
        <w:ind w:left="0" w:firstLine="720"/>
        <w:jc w:val="both"/>
        <w:rPr>
          <w:lang w:val="uk-UA"/>
        </w:rPr>
      </w:pPr>
      <w:r w:rsidRPr="003007FE">
        <w:rPr>
          <w:lang w:val="uk-UA"/>
        </w:rPr>
        <w:t>Мета: Розвиток логічних навичок класифікації, порівняння та аналізу різних об'єктів, абстрагування та узагальнення.</w:t>
      </w:r>
    </w:p>
    <w:p w14:paraId="1773B2B9" w14:textId="77777777" w:rsidR="009F4808" w:rsidRPr="003007FE" w:rsidRDefault="009F4808" w:rsidP="00FD5D4B">
      <w:pPr>
        <w:widowControl/>
        <w:numPr>
          <w:ilvl w:val="0"/>
          <w:numId w:val="4"/>
        </w:numPr>
        <w:autoSpaceDE/>
        <w:autoSpaceDN/>
        <w:spacing w:line="360" w:lineRule="auto"/>
        <w:ind w:left="0" w:firstLine="720"/>
        <w:jc w:val="both"/>
        <w:rPr>
          <w:lang w:val="uk-UA"/>
        </w:rPr>
      </w:pPr>
      <w:r w:rsidRPr="003007FE">
        <w:rPr>
          <w:lang w:val="uk-UA"/>
        </w:rPr>
        <w:t>Активізація пізнавальної діяльності через творчі ігри: Ігри, що заохочують творчість і фантазію, мають великий потенціал для інтелектуального розвитку. Діти можуть створювати власні історії, розв'язувати проблеми через рольові ігри або взаємодіяти з конструкторами та іншими матеріалами для побудови моделей і об'єктів.</w:t>
      </w:r>
    </w:p>
    <w:p w14:paraId="541768BF" w14:textId="77777777" w:rsidR="00FD5D4B" w:rsidRPr="003007FE" w:rsidRDefault="00FD5D4B" w:rsidP="00FD5D4B">
      <w:pPr>
        <w:widowControl/>
        <w:autoSpaceDE/>
        <w:autoSpaceDN/>
        <w:spacing w:line="360" w:lineRule="auto"/>
        <w:ind w:firstLine="720"/>
        <w:jc w:val="both"/>
        <w:rPr>
          <w:lang w:val="uk-UA"/>
        </w:rPr>
      </w:pPr>
      <w:r w:rsidRPr="003007FE">
        <w:rPr>
          <w:lang w:val="uk-UA"/>
        </w:rPr>
        <w:t xml:space="preserve">  </w:t>
      </w:r>
      <w:proofErr w:type="spellStart"/>
      <w:r w:rsidRPr="003007FE">
        <w:rPr>
          <w:lang w:val="uk-UA"/>
        </w:rPr>
        <w:t>Ігра</w:t>
      </w:r>
      <w:proofErr w:type="spellEnd"/>
      <w:r w:rsidRPr="003007FE">
        <w:rPr>
          <w:lang w:val="uk-UA"/>
        </w:rPr>
        <w:t>: «Моя казка»</w:t>
      </w:r>
    </w:p>
    <w:p w14:paraId="211A4F04" w14:textId="77777777" w:rsidR="00FD5D4B" w:rsidRPr="003007FE" w:rsidRDefault="00FD5D4B" w:rsidP="00FD5D4B">
      <w:pPr>
        <w:widowControl/>
        <w:numPr>
          <w:ilvl w:val="0"/>
          <w:numId w:val="15"/>
        </w:numPr>
        <w:autoSpaceDE/>
        <w:autoSpaceDN/>
        <w:spacing w:line="360" w:lineRule="auto"/>
        <w:ind w:left="0" w:firstLine="720"/>
        <w:jc w:val="both"/>
        <w:rPr>
          <w:lang w:val="uk-UA"/>
        </w:rPr>
      </w:pPr>
      <w:r w:rsidRPr="003007FE">
        <w:rPr>
          <w:lang w:val="uk-UA"/>
        </w:rPr>
        <w:t xml:space="preserve">Опис: Діти отримують картки з різними зображеннями (наприклад, тварини, фантастичні персонажі, предмети, місця) і повинні </w:t>
      </w:r>
      <w:r w:rsidRPr="003007FE">
        <w:rPr>
          <w:lang w:val="uk-UA"/>
        </w:rPr>
        <w:lastRenderedPageBreak/>
        <w:t>вигадати казку, використовуючи ці елементи. Кожен дитина по черзі додає частину історії, змінюючи її напрямок, створюючи нові події, а також розвиваючи фантазію та креативність.</w:t>
      </w:r>
    </w:p>
    <w:p w14:paraId="095607F3" w14:textId="77777777" w:rsidR="00FD5D4B" w:rsidRPr="003007FE" w:rsidRDefault="00FD5D4B" w:rsidP="00FD5D4B">
      <w:pPr>
        <w:widowControl/>
        <w:numPr>
          <w:ilvl w:val="0"/>
          <w:numId w:val="15"/>
        </w:numPr>
        <w:autoSpaceDE/>
        <w:autoSpaceDN/>
        <w:spacing w:line="360" w:lineRule="auto"/>
        <w:ind w:left="0" w:firstLine="720"/>
        <w:jc w:val="both"/>
        <w:rPr>
          <w:lang w:val="uk-UA"/>
        </w:rPr>
      </w:pPr>
      <w:r w:rsidRPr="003007FE">
        <w:rPr>
          <w:lang w:val="uk-UA"/>
        </w:rPr>
        <w:t xml:space="preserve">Мета: Стимулює творчість, вміння будувати </w:t>
      </w:r>
      <w:proofErr w:type="spellStart"/>
      <w:r w:rsidRPr="003007FE">
        <w:rPr>
          <w:lang w:val="uk-UA"/>
        </w:rPr>
        <w:t>наративи</w:t>
      </w:r>
      <w:proofErr w:type="spellEnd"/>
      <w:r w:rsidRPr="003007FE">
        <w:rPr>
          <w:lang w:val="uk-UA"/>
        </w:rPr>
        <w:t>, фантазувати і взаємодіяти з іншими дітьми, одночасно розвиваючи мовлення та пізнавальні здібності.</w:t>
      </w:r>
    </w:p>
    <w:p w14:paraId="447BB14C" w14:textId="439D3517"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«Будуємо місто»</w:t>
      </w:r>
    </w:p>
    <w:p w14:paraId="584D770A" w14:textId="77777777" w:rsidR="00FD5D4B" w:rsidRPr="003007FE" w:rsidRDefault="00FD5D4B" w:rsidP="00FD5D4B">
      <w:pPr>
        <w:widowControl/>
        <w:numPr>
          <w:ilvl w:val="0"/>
          <w:numId w:val="16"/>
        </w:numPr>
        <w:autoSpaceDE/>
        <w:autoSpaceDN/>
        <w:spacing w:line="360" w:lineRule="auto"/>
        <w:ind w:left="0" w:firstLine="720"/>
        <w:jc w:val="both"/>
        <w:rPr>
          <w:lang w:val="uk-UA"/>
        </w:rPr>
      </w:pPr>
      <w:r w:rsidRPr="003007FE">
        <w:rPr>
          <w:lang w:val="uk-UA"/>
        </w:rPr>
        <w:t>Опис: Діти використовують конструктори, кубики або різні будівельні матеріали для створення моделей будинків, мостів, доріг та інших елементів міста. Вони можуть обговорювати, що їм потрібно для створення функціонального міста, в якій послідовності розміщувати об'єкти, та придумувати історії про те, хто і як живе в їхньому місті.</w:t>
      </w:r>
    </w:p>
    <w:p w14:paraId="2EDCB0F2" w14:textId="77777777" w:rsidR="00FD5D4B" w:rsidRPr="003007FE" w:rsidRDefault="00FD5D4B" w:rsidP="00FD5D4B">
      <w:pPr>
        <w:widowControl/>
        <w:numPr>
          <w:ilvl w:val="0"/>
          <w:numId w:val="16"/>
        </w:numPr>
        <w:autoSpaceDE/>
        <w:autoSpaceDN/>
        <w:spacing w:line="360" w:lineRule="auto"/>
        <w:ind w:left="0" w:firstLine="720"/>
        <w:jc w:val="both"/>
        <w:rPr>
          <w:lang w:val="uk-UA"/>
        </w:rPr>
      </w:pPr>
      <w:r w:rsidRPr="003007FE">
        <w:rPr>
          <w:lang w:val="uk-UA"/>
        </w:rPr>
        <w:t>Мета: Розвиток уяви, просторового мислення, креативності та здатності до конструктивного мислення, а також сприяє розвитку навичок співпраці і комунікації.</w:t>
      </w:r>
    </w:p>
    <w:p w14:paraId="637D067C" w14:textId="010A8D0C"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«Рольові ігри»</w:t>
      </w:r>
    </w:p>
    <w:p w14:paraId="4E6EA354" w14:textId="77777777" w:rsidR="00FD5D4B" w:rsidRPr="003007FE" w:rsidRDefault="00FD5D4B" w:rsidP="00FD5D4B">
      <w:pPr>
        <w:widowControl/>
        <w:numPr>
          <w:ilvl w:val="0"/>
          <w:numId w:val="17"/>
        </w:numPr>
        <w:autoSpaceDE/>
        <w:autoSpaceDN/>
        <w:spacing w:line="360" w:lineRule="auto"/>
        <w:ind w:left="0" w:firstLine="720"/>
        <w:jc w:val="both"/>
        <w:rPr>
          <w:lang w:val="uk-UA"/>
        </w:rPr>
      </w:pPr>
      <w:r w:rsidRPr="003007FE">
        <w:rPr>
          <w:lang w:val="uk-UA"/>
        </w:rPr>
        <w:t xml:space="preserve">Опис: Діти беруть на себе ролі різних персонажів (лікаря, вчителя, космонавта, </w:t>
      </w:r>
      <w:proofErr w:type="spellStart"/>
      <w:r w:rsidRPr="003007FE">
        <w:rPr>
          <w:lang w:val="uk-UA"/>
        </w:rPr>
        <w:t>кухаря</w:t>
      </w:r>
      <w:proofErr w:type="spellEnd"/>
      <w:r w:rsidRPr="003007FE">
        <w:rPr>
          <w:lang w:val="uk-UA"/>
        </w:rPr>
        <w:t xml:space="preserve"> і </w:t>
      </w:r>
      <w:proofErr w:type="spellStart"/>
      <w:r w:rsidRPr="003007FE">
        <w:rPr>
          <w:lang w:val="uk-UA"/>
        </w:rPr>
        <w:t>т.д</w:t>
      </w:r>
      <w:proofErr w:type="spellEnd"/>
      <w:r w:rsidRPr="003007FE">
        <w:rPr>
          <w:lang w:val="uk-UA"/>
        </w:rPr>
        <w:t>.) і відтворюють ситуації, що можуть виникнути в повсякденному житті. Під час гри діти мають змогу вирішувати проблеми, організовувати роботу та взаємодіяти з іншими персонажами. Ігри можуть бути як індивідуальними, так і груповими.</w:t>
      </w:r>
    </w:p>
    <w:p w14:paraId="057CB705" w14:textId="77777777" w:rsidR="00FD5D4B" w:rsidRPr="003007FE" w:rsidRDefault="00FD5D4B" w:rsidP="00FD5D4B">
      <w:pPr>
        <w:widowControl/>
        <w:numPr>
          <w:ilvl w:val="0"/>
          <w:numId w:val="17"/>
        </w:numPr>
        <w:autoSpaceDE/>
        <w:autoSpaceDN/>
        <w:spacing w:line="360" w:lineRule="auto"/>
        <w:ind w:left="0" w:firstLine="720"/>
        <w:jc w:val="both"/>
        <w:rPr>
          <w:lang w:val="uk-UA"/>
        </w:rPr>
      </w:pPr>
      <w:r w:rsidRPr="003007FE">
        <w:rPr>
          <w:lang w:val="uk-UA"/>
        </w:rPr>
        <w:t>Мета: Розвиток уяви, креативного мислення, комунікативних навичок, а також здатності до вирішення проблем через взаємодію з іншими дітьми.</w:t>
      </w:r>
    </w:p>
    <w:p w14:paraId="1C85E4B4" w14:textId="0CD1C919" w:rsidR="00FD5D4B" w:rsidRPr="003007FE" w:rsidRDefault="00FD5D4B" w:rsidP="00FD5D4B">
      <w:pPr>
        <w:widowControl/>
        <w:autoSpaceDE/>
        <w:autoSpaceDN/>
        <w:spacing w:line="360" w:lineRule="auto"/>
        <w:ind w:firstLine="720"/>
        <w:jc w:val="both"/>
        <w:rPr>
          <w:lang w:val="uk-UA"/>
        </w:rPr>
      </w:pPr>
      <w:proofErr w:type="spellStart"/>
      <w:r w:rsidRPr="003007FE">
        <w:rPr>
          <w:lang w:val="uk-UA"/>
        </w:rPr>
        <w:t>Ігра</w:t>
      </w:r>
      <w:proofErr w:type="spellEnd"/>
      <w:r w:rsidRPr="003007FE">
        <w:rPr>
          <w:lang w:val="uk-UA"/>
        </w:rPr>
        <w:t>: «Перетворення предметів»</w:t>
      </w:r>
    </w:p>
    <w:p w14:paraId="57A39578" w14:textId="77777777" w:rsidR="00FD5D4B" w:rsidRPr="003007FE" w:rsidRDefault="00FD5D4B" w:rsidP="00FD5D4B">
      <w:pPr>
        <w:widowControl/>
        <w:numPr>
          <w:ilvl w:val="0"/>
          <w:numId w:val="18"/>
        </w:numPr>
        <w:autoSpaceDE/>
        <w:autoSpaceDN/>
        <w:spacing w:line="360" w:lineRule="auto"/>
        <w:ind w:left="0" w:firstLine="720"/>
        <w:jc w:val="both"/>
        <w:rPr>
          <w:lang w:val="uk-UA"/>
        </w:rPr>
      </w:pPr>
      <w:r w:rsidRPr="003007FE">
        <w:rPr>
          <w:lang w:val="uk-UA"/>
        </w:rPr>
        <w:t xml:space="preserve">Опис: Педагог дає дітям прості предмети (наприклад, коробки, палички, пластилін, шматки тканини) і пропонує придумати, що можна з ними створити. Діти можуть вигадувати нові об'єкти, наприклад, коробку </w:t>
      </w:r>
      <w:r w:rsidRPr="003007FE">
        <w:rPr>
          <w:lang w:val="uk-UA"/>
        </w:rPr>
        <w:lastRenderedPageBreak/>
        <w:t>перетворити на будиночок або палички на машину, і показати свою роботу іншим.</w:t>
      </w:r>
    </w:p>
    <w:p w14:paraId="39AA12C2" w14:textId="77777777" w:rsidR="00FD5D4B" w:rsidRPr="003007FE" w:rsidRDefault="00FD5D4B" w:rsidP="00FD5D4B">
      <w:pPr>
        <w:widowControl/>
        <w:numPr>
          <w:ilvl w:val="0"/>
          <w:numId w:val="18"/>
        </w:numPr>
        <w:autoSpaceDE/>
        <w:autoSpaceDN/>
        <w:spacing w:line="360" w:lineRule="auto"/>
        <w:ind w:left="0" w:firstLine="720"/>
        <w:jc w:val="both"/>
        <w:rPr>
          <w:lang w:val="uk-UA"/>
        </w:rPr>
      </w:pPr>
      <w:r w:rsidRPr="003007FE">
        <w:rPr>
          <w:lang w:val="uk-UA"/>
        </w:rPr>
        <w:t>Мета: Стимулює творчий підхід до вирішення задач, розвиває фантазію, просторове мислення і навички конструктивної діяльності.</w:t>
      </w:r>
    </w:p>
    <w:p w14:paraId="4C9E611C" w14:textId="4B4E78AC" w:rsidR="00FD5D4B" w:rsidRPr="003007FE" w:rsidRDefault="00FD5D4B" w:rsidP="00FD5D4B">
      <w:pPr>
        <w:widowControl/>
        <w:autoSpaceDE/>
        <w:autoSpaceDN/>
        <w:spacing w:line="360" w:lineRule="auto"/>
        <w:ind w:firstLine="720"/>
        <w:jc w:val="both"/>
        <w:rPr>
          <w:lang w:val="uk-UA"/>
        </w:rPr>
      </w:pPr>
      <w:r w:rsidRPr="003007FE">
        <w:rPr>
          <w:lang w:val="uk-UA"/>
        </w:rPr>
        <w:t xml:space="preserve"> </w:t>
      </w:r>
      <w:proofErr w:type="spellStart"/>
      <w:r w:rsidRPr="003007FE">
        <w:rPr>
          <w:lang w:val="uk-UA"/>
        </w:rPr>
        <w:t>Ігра</w:t>
      </w:r>
      <w:proofErr w:type="spellEnd"/>
      <w:r w:rsidRPr="003007FE">
        <w:rPr>
          <w:lang w:val="uk-UA"/>
        </w:rPr>
        <w:t>: «Шукаємо рішення»</w:t>
      </w:r>
    </w:p>
    <w:p w14:paraId="730057B2" w14:textId="77777777" w:rsidR="00FD5D4B" w:rsidRPr="003007FE" w:rsidRDefault="00FD5D4B" w:rsidP="00FD5D4B">
      <w:pPr>
        <w:widowControl/>
        <w:numPr>
          <w:ilvl w:val="0"/>
          <w:numId w:val="19"/>
        </w:numPr>
        <w:autoSpaceDE/>
        <w:autoSpaceDN/>
        <w:spacing w:line="360" w:lineRule="auto"/>
        <w:ind w:left="0" w:firstLine="720"/>
        <w:jc w:val="both"/>
        <w:rPr>
          <w:lang w:val="uk-UA"/>
        </w:rPr>
      </w:pPr>
      <w:r w:rsidRPr="003007FE">
        <w:rPr>
          <w:lang w:val="uk-UA"/>
        </w:rPr>
        <w:t>Опис: Діти отримують задачу, яку потрібно вирішити, наприклад, побудувати міст для іграшки або придумати спосіб, як допомогти персонажам казки вирішити їхню проблему (потопає корабель, зникли предмети, тварини загубилися). Діти повинні обговорити проблему, придумати різні способи її вирішення та реалізувати свої ідеї через гру.</w:t>
      </w:r>
    </w:p>
    <w:p w14:paraId="32F1FA3B" w14:textId="4F96066D" w:rsidR="00FD5D4B" w:rsidRPr="003007FE" w:rsidRDefault="00FD5D4B" w:rsidP="00FD5D4B">
      <w:pPr>
        <w:widowControl/>
        <w:numPr>
          <w:ilvl w:val="0"/>
          <w:numId w:val="19"/>
        </w:numPr>
        <w:autoSpaceDE/>
        <w:autoSpaceDN/>
        <w:spacing w:line="360" w:lineRule="auto"/>
        <w:ind w:left="0" w:firstLine="720"/>
        <w:jc w:val="both"/>
        <w:rPr>
          <w:lang w:val="uk-UA"/>
        </w:rPr>
      </w:pPr>
      <w:r w:rsidRPr="003007FE">
        <w:rPr>
          <w:lang w:val="uk-UA"/>
        </w:rPr>
        <w:t>Мета: Розвиток креативності, вміння вирішувати проблеми, створювати нові ідеї, що активно залучають дітей до пізнавальної діяльності.</w:t>
      </w:r>
    </w:p>
    <w:p w14:paraId="4C9C310F" w14:textId="77777777" w:rsidR="009F4808" w:rsidRPr="003007FE" w:rsidRDefault="009F4808" w:rsidP="00FD5D4B">
      <w:pPr>
        <w:widowControl/>
        <w:numPr>
          <w:ilvl w:val="0"/>
          <w:numId w:val="4"/>
        </w:numPr>
        <w:autoSpaceDE/>
        <w:autoSpaceDN/>
        <w:spacing w:line="360" w:lineRule="auto"/>
        <w:ind w:left="0" w:firstLine="720"/>
        <w:jc w:val="both"/>
        <w:rPr>
          <w:lang w:val="uk-UA"/>
        </w:rPr>
      </w:pPr>
      <w:r w:rsidRPr="003007FE">
        <w:rPr>
          <w:lang w:val="uk-UA"/>
        </w:rPr>
        <w:t xml:space="preserve">Групова взаємодія через ігри: Важливо стимулювати дітей до співпраці та обміну ідеями через командні ігри. Це сприяє розвитку не лише інтелектуальних, а й соціальних навичок, таких як емпатія, здатність до компромісу і </w:t>
      </w:r>
      <w:proofErr w:type="spellStart"/>
      <w:r w:rsidRPr="003007FE">
        <w:rPr>
          <w:lang w:val="uk-UA"/>
        </w:rPr>
        <w:t>взаємопідтримки</w:t>
      </w:r>
      <w:proofErr w:type="spellEnd"/>
      <w:r w:rsidRPr="003007FE">
        <w:rPr>
          <w:lang w:val="uk-UA"/>
        </w:rPr>
        <w:t>.</w:t>
      </w:r>
    </w:p>
    <w:p w14:paraId="55F9D032" w14:textId="77777777" w:rsidR="00FD5D4B" w:rsidRPr="003007FE" w:rsidRDefault="009F4808" w:rsidP="009F4808">
      <w:pPr>
        <w:widowControl/>
        <w:numPr>
          <w:ilvl w:val="0"/>
          <w:numId w:val="4"/>
        </w:numPr>
        <w:autoSpaceDE/>
        <w:autoSpaceDN/>
        <w:spacing w:line="360" w:lineRule="auto"/>
        <w:ind w:left="0" w:firstLine="720"/>
        <w:jc w:val="both"/>
        <w:rPr>
          <w:lang w:val="uk-UA"/>
        </w:rPr>
      </w:pPr>
      <w:r w:rsidRPr="003007FE">
        <w:rPr>
          <w:lang w:val="uk-UA"/>
        </w:rPr>
        <w:t>Оцінка результатів та заохочення: Під час гри необхідно надавати позитивний зворотний зв'язок і заохочувати дітей за їхні досягнення. Це допомагає формувати впевненість у власних силах та мотивацію до подальших досягнень.</w:t>
      </w:r>
      <w:r w:rsidR="00FD5D4B" w:rsidRPr="003007FE">
        <w:rPr>
          <w:lang w:val="uk-UA"/>
        </w:rPr>
        <w:t xml:space="preserve"> </w:t>
      </w:r>
    </w:p>
    <w:p w14:paraId="1F12DBBA" w14:textId="73C13421" w:rsidR="009F4808" w:rsidRPr="003007FE" w:rsidRDefault="00FD5D4B" w:rsidP="009F4808">
      <w:pPr>
        <w:widowControl/>
        <w:numPr>
          <w:ilvl w:val="0"/>
          <w:numId w:val="4"/>
        </w:numPr>
        <w:autoSpaceDE/>
        <w:autoSpaceDN/>
        <w:spacing w:line="360" w:lineRule="auto"/>
        <w:ind w:left="0" w:firstLine="720"/>
        <w:jc w:val="both"/>
        <w:rPr>
          <w:lang w:val="uk-UA"/>
        </w:rPr>
      </w:pPr>
      <w:r w:rsidRPr="003007FE">
        <w:rPr>
          <w:lang w:val="uk-UA"/>
        </w:rPr>
        <w:t>Отже, методичні рекомендації щодо використання розвивальних ігор повинні враховувати індивідуальні особливості дітей, їх інтереси та рівень розвитку. Важливими аспектами є інтеграція ігор з іншими видами діяльності, використання ігор з елементами дослідження, а також розвиток математичних, логічних і творчих здібностей через ігрові методи.</w:t>
      </w:r>
    </w:p>
    <w:p w14:paraId="5E5E6427" w14:textId="6E0BD1B3" w:rsidR="009F4808" w:rsidRPr="003007FE" w:rsidRDefault="009F4808" w:rsidP="00FD5D4B">
      <w:pPr>
        <w:widowControl/>
        <w:autoSpaceDE/>
        <w:autoSpaceDN/>
        <w:spacing w:line="360" w:lineRule="auto"/>
        <w:ind w:firstLine="720"/>
        <w:jc w:val="both"/>
        <w:rPr>
          <w:lang w:val="uk-UA"/>
        </w:rPr>
      </w:pPr>
      <w:r w:rsidRPr="003007FE">
        <w:rPr>
          <w:lang w:val="uk-UA"/>
        </w:rPr>
        <w:t xml:space="preserve">Таким чином, використання розвивальних ігор у старшому дошкільному віці є ефективним засобом інтелектуального розвитку, </w:t>
      </w:r>
      <w:r w:rsidRPr="003007FE">
        <w:rPr>
          <w:lang w:val="uk-UA"/>
        </w:rPr>
        <w:lastRenderedPageBreak/>
        <w:t>оскільки дозволяє поєднувати навчання з елементами творчості та активного пізнання, що робить процес навчання природним і захоплюючим для дітей.</w:t>
      </w:r>
      <w:r w:rsidRPr="003007FE">
        <w:rPr>
          <w:lang w:val="uk-UA"/>
        </w:rPr>
        <w:br w:type="page"/>
      </w:r>
    </w:p>
    <w:p w14:paraId="4563C772" w14:textId="060AB567" w:rsidR="00E3031F" w:rsidRPr="003007FE" w:rsidRDefault="00E3031F" w:rsidP="004F7DDE">
      <w:pPr>
        <w:widowControl/>
        <w:autoSpaceDE/>
        <w:autoSpaceDN/>
        <w:spacing w:line="360" w:lineRule="auto"/>
        <w:ind w:firstLine="720"/>
        <w:jc w:val="center"/>
        <w:rPr>
          <w:b/>
          <w:lang w:val="uk-UA"/>
        </w:rPr>
      </w:pPr>
      <w:r w:rsidRPr="003007FE">
        <w:rPr>
          <w:b/>
          <w:lang w:val="uk-UA"/>
        </w:rPr>
        <w:lastRenderedPageBreak/>
        <w:t>Висновки до розділу 2</w:t>
      </w:r>
    </w:p>
    <w:p w14:paraId="228B6BDD"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 xml:space="preserve">У результаті </w:t>
      </w:r>
      <w:proofErr w:type="spellStart"/>
      <w:r w:rsidRPr="003007FE">
        <w:rPr>
          <w:bCs/>
          <w:lang w:val="uk-UA"/>
        </w:rPr>
        <w:t>констатувального</w:t>
      </w:r>
      <w:proofErr w:type="spellEnd"/>
      <w:r w:rsidRPr="003007FE">
        <w:rPr>
          <w:bCs/>
          <w:lang w:val="uk-UA"/>
        </w:rPr>
        <w:t xml:space="preserve"> експерименту було визначено критерії та рівні знань дітей щодо використання енциклопедій. Переважна частина дітей знаходилася на низькому рівні (40,5%), в той час як високий рівень засвоєння матеріалу був характерний лише для 12,2% дітей. Це свідчить про необхідність подальшого удосконалення методик роботи з енциклопедіями для покращення результатів інтелектуального розвитку дошкільників.</w:t>
      </w:r>
    </w:p>
    <w:p w14:paraId="59B5CD02"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На основі отриманих даних були розроблені методичні рекомендації для педагогів щодо використання розвивальних ігор для інтелектуального розвитку дітей старшого дошкільного віку. Зокрема, були визначені наступні практичні поради:</w:t>
      </w:r>
    </w:p>
    <w:p w14:paraId="2E86A9C2"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Індивідуальний підхід до дітей: Педагогам слід враховувати індивідуальні особливості кожної дитини, її інтереси, рівень розвитку пізнавальних здібностей та темп навчання. Ігри повинні бути адаптовані до вікових та особистісних характеристик дітей, щоб забезпечити максимальний ефект від навчання.</w:t>
      </w:r>
    </w:p>
    <w:p w14:paraId="7F2B3DC1"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Поступове ускладнення ігор: Ігри повинні бути організовані таким чином, щоб з кожним етапом вони ставали складнішими, що дозволить дітям поступово розвивати свої навички та здатність до більш складних розумових операцій. Педагог має враховувати прогрес кожної дитини і коригувати рівень складності завдань.</w:t>
      </w:r>
    </w:p>
    <w:p w14:paraId="38ED23DA"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Ігри на розвиток різних пізнавальних процесів: Важливо використовувати різноманітні ігри, які сприяють розвитку не лише логічного мислення, а й пам'яті, уваги, мовлення та уяви. Педагогам рекомендується комбінувати різні види ігор, щоб забезпечити комплексний підхід до розвитку дітей.</w:t>
      </w:r>
    </w:p>
    <w:p w14:paraId="7C853D14"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 xml:space="preserve">Використання наочних матеріалів: Педагоги повинні активно використовувати наочні матеріали (картки, картинки, іграшки, будівельні матеріали тощо), що дозволяє дітям краще сприймати інформацію і </w:t>
      </w:r>
      <w:r w:rsidRPr="003007FE">
        <w:rPr>
          <w:bCs/>
          <w:lang w:val="uk-UA"/>
        </w:rPr>
        <w:lastRenderedPageBreak/>
        <w:t>розвивати практичні навички. Це також допомагає зберігати інтерес до гри та підвищує її ефективність.</w:t>
      </w:r>
    </w:p>
    <w:p w14:paraId="1E853522"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 xml:space="preserve">Активізація емоційної залученості дітей: Ігри повинні бути не тільки пізнавальними, але й цікавими, </w:t>
      </w:r>
      <w:proofErr w:type="spellStart"/>
      <w:r w:rsidRPr="003007FE">
        <w:rPr>
          <w:bCs/>
          <w:lang w:val="uk-UA"/>
        </w:rPr>
        <w:t>емоційно</w:t>
      </w:r>
      <w:proofErr w:type="spellEnd"/>
      <w:r w:rsidRPr="003007FE">
        <w:rPr>
          <w:bCs/>
          <w:lang w:val="uk-UA"/>
        </w:rPr>
        <w:t xml:space="preserve"> </w:t>
      </w:r>
      <w:proofErr w:type="spellStart"/>
      <w:r w:rsidRPr="003007FE">
        <w:rPr>
          <w:bCs/>
          <w:lang w:val="uk-UA"/>
        </w:rPr>
        <w:t>залучаючими</w:t>
      </w:r>
      <w:proofErr w:type="spellEnd"/>
      <w:r w:rsidRPr="003007FE">
        <w:rPr>
          <w:bCs/>
          <w:lang w:val="uk-UA"/>
        </w:rPr>
        <w:t>. Важливо створювати позитивну атмосферу, заохочувати дітей, підтримувати їх ініціативу та творчість під час виконання завдань. Це сприяє підвищенню мотивації до навчання та розвитку.</w:t>
      </w:r>
    </w:p>
    <w:p w14:paraId="77541F68"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Робота з групою: Педагогам рекомендується використовувати командні ігри, що сприяють розвитку соціальних навичок, таких як співпраця, взаємодопомога, вміння працювати в колективі та враховувати думку інших.</w:t>
      </w:r>
    </w:p>
    <w:p w14:paraId="7145D29D" w14:textId="77777777" w:rsidR="003007FE" w:rsidRPr="003007FE" w:rsidRDefault="003007FE" w:rsidP="003007FE">
      <w:pPr>
        <w:widowControl/>
        <w:autoSpaceDE/>
        <w:autoSpaceDN/>
        <w:spacing w:line="360" w:lineRule="auto"/>
        <w:ind w:firstLine="720"/>
        <w:jc w:val="both"/>
        <w:rPr>
          <w:bCs/>
          <w:lang w:val="uk-UA"/>
        </w:rPr>
      </w:pPr>
      <w:r w:rsidRPr="003007FE">
        <w:rPr>
          <w:bCs/>
          <w:lang w:val="uk-UA"/>
        </w:rPr>
        <w:t>Регулярна оцінка прогресу: Педагоги мають регулярно оцінювати розвиток дітей через спостереження за їх участю в ігровій діяльності. Це дозволяє вчасно коригувати методи навчання, виявляти слабкі місця та надавати індивідуальну підтримку кожній дитині.</w:t>
      </w:r>
    </w:p>
    <w:p w14:paraId="505D524E" w14:textId="1EADB85D" w:rsidR="00E3031F" w:rsidRPr="003007FE" w:rsidRDefault="003007FE" w:rsidP="003007FE">
      <w:pPr>
        <w:widowControl/>
        <w:autoSpaceDE/>
        <w:autoSpaceDN/>
        <w:spacing w:line="360" w:lineRule="auto"/>
        <w:ind w:firstLine="720"/>
        <w:jc w:val="both"/>
        <w:rPr>
          <w:bCs/>
          <w:lang w:val="uk-UA"/>
        </w:rPr>
      </w:pPr>
      <w:r w:rsidRPr="003007FE">
        <w:rPr>
          <w:bCs/>
          <w:lang w:val="uk-UA"/>
        </w:rPr>
        <w:t>Таким чином, проведене дослідження доводить, що використання розвивальних ігор є ефективним засобом для інтелектуального розвитку дітей старшого дошкільного віку. Розроблені методичні рекомендації дозволяють педагогам створити оптимальні умови для навчання, зокрема через індивідуалізацію підходу, використання різноманітних наочних матеріалів та поступове ускладнення завдань.</w:t>
      </w:r>
    </w:p>
    <w:p w14:paraId="45F560C0" w14:textId="77777777" w:rsidR="00E3031F" w:rsidRPr="003007FE" w:rsidRDefault="00E3031F" w:rsidP="003007FE">
      <w:pPr>
        <w:widowControl/>
        <w:autoSpaceDE/>
        <w:autoSpaceDN/>
        <w:spacing w:line="360" w:lineRule="auto"/>
        <w:ind w:firstLine="720"/>
        <w:jc w:val="both"/>
        <w:rPr>
          <w:b/>
          <w:lang w:val="uk-UA"/>
        </w:rPr>
      </w:pPr>
    </w:p>
    <w:p w14:paraId="5C4AB6B1" w14:textId="394F7C7E" w:rsidR="00E3031F" w:rsidRPr="003007FE" w:rsidRDefault="00E3031F" w:rsidP="003007FE">
      <w:pPr>
        <w:widowControl/>
        <w:autoSpaceDE/>
        <w:autoSpaceDN/>
        <w:spacing w:line="360" w:lineRule="auto"/>
        <w:ind w:firstLine="720"/>
        <w:jc w:val="both"/>
        <w:rPr>
          <w:lang w:val="uk-UA"/>
        </w:rPr>
      </w:pPr>
      <w:r w:rsidRPr="003007FE">
        <w:rPr>
          <w:lang w:val="uk-UA"/>
        </w:rPr>
        <w:br w:type="page"/>
      </w:r>
    </w:p>
    <w:p w14:paraId="0787D62F" w14:textId="77777777" w:rsidR="009F4808" w:rsidRPr="003007FE" w:rsidRDefault="009F4808" w:rsidP="009F4808">
      <w:pPr>
        <w:widowControl/>
        <w:autoSpaceDE/>
        <w:autoSpaceDN/>
        <w:spacing w:line="360" w:lineRule="auto"/>
        <w:ind w:firstLine="720"/>
        <w:jc w:val="center"/>
        <w:rPr>
          <w:bCs/>
          <w:lang w:val="uk-UA"/>
        </w:rPr>
      </w:pPr>
      <w:r w:rsidRPr="003007FE">
        <w:rPr>
          <w:bCs/>
          <w:lang w:val="uk-UA"/>
        </w:rPr>
        <w:lastRenderedPageBreak/>
        <w:t>ВИСНОВКИ</w:t>
      </w:r>
    </w:p>
    <w:p w14:paraId="01308073" w14:textId="34F77598" w:rsidR="009F4808" w:rsidRPr="003007FE" w:rsidRDefault="009F4808" w:rsidP="009F4808">
      <w:pPr>
        <w:widowControl/>
        <w:autoSpaceDE/>
        <w:autoSpaceDN/>
        <w:spacing w:line="360" w:lineRule="auto"/>
        <w:ind w:firstLine="720"/>
        <w:jc w:val="both"/>
        <w:rPr>
          <w:rFonts w:eastAsia="Times New Roman" w:cs="Times New Roman"/>
          <w:bCs/>
          <w:szCs w:val="28"/>
          <w:lang w:val="uk-UA" w:eastAsia="ru-RU"/>
        </w:rPr>
      </w:pPr>
      <w:bookmarkStart w:id="17" w:name="_Hlk187754627"/>
      <w:bookmarkStart w:id="18" w:name="_Hlk188048229"/>
      <w:r w:rsidRPr="003007FE">
        <w:rPr>
          <w:rFonts w:eastAsia="Times New Roman" w:cs="Times New Roman"/>
          <w:szCs w:val="28"/>
          <w:lang w:val="uk-UA" w:eastAsia="ru-RU"/>
        </w:rPr>
        <w:t xml:space="preserve">Теоретико-практичне дослідження проблеми </w:t>
      </w:r>
      <w:r w:rsidRPr="003007FE">
        <w:rPr>
          <w:rFonts w:eastAsia="Times New Roman" w:cs="Times New Roman"/>
          <w:bCs/>
          <w:szCs w:val="28"/>
          <w:lang w:val="uk-UA" w:eastAsia="ru-RU"/>
        </w:rPr>
        <w:t>інтелектуального розвитку дітей старшого дошкільного віку розвивальними іграми</w:t>
      </w:r>
      <w:r w:rsidRPr="003007FE">
        <w:rPr>
          <w:rFonts w:eastAsia="Times New Roman" w:cs="Times New Roman"/>
          <w:szCs w:val="28"/>
          <w:lang w:val="uk-UA" w:eastAsia="ru-RU"/>
        </w:rPr>
        <w:t xml:space="preserve"> дозволило зробити низку важливих висновків.</w:t>
      </w:r>
    </w:p>
    <w:p w14:paraId="6EE5CB9F" w14:textId="77777777" w:rsidR="00916B28" w:rsidRPr="003007FE" w:rsidRDefault="009F4808" w:rsidP="0078089A">
      <w:pPr>
        <w:widowControl/>
        <w:numPr>
          <w:ilvl w:val="0"/>
          <w:numId w:val="5"/>
        </w:numPr>
        <w:autoSpaceDE/>
        <w:autoSpaceDN/>
        <w:spacing w:line="360" w:lineRule="auto"/>
        <w:ind w:left="0" w:firstLine="720"/>
        <w:jc w:val="both"/>
        <w:rPr>
          <w:rFonts w:eastAsia="Times New Roman" w:cs="Times New Roman"/>
          <w:szCs w:val="28"/>
          <w:lang w:val="uk-UA" w:eastAsia="ru-RU"/>
        </w:rPr>
      </w:pPr>
      <w:r w:rsidRPr="003007FE">
        <w:rPr>
          <w:rFonts w:eastAsia="Times New Roman" w:cs="Times New Roman"/>
          <w:szCs w:val="28"/>
          <w:lang w:val="uk-UA" w:eastAsia="ru-RU"/>
        </w:rPr>
        <w:t xml:space="preserve">Актуальність досліджуваної проблеми не викликає сумніву, адже </w:t>
      </w:r>
      <w:r w:rsidR="00916B28" w:rsidRPr="003007FE">
        <w:rPr>
          <w:rFonts w:eastAsia="Times New Roman" w:cs="Times New Roman"/>
          <w:szCs w:val="28"/>
          <w:lang w:val="uk-UA" w:eastAsia="ru-RU"/>
        </w:rPr>
        <w:t xml:space="preserve">інтелектуальний розвиток дітей старшого дошкільного віку є фундаментом для їхньої подальшої успішної адаптації до шкільного навчання та соціалізації. У цей період відбуваються важливі зміни в когнітивних процесах, які визначають здатність до навчання, мислення, комунікації та емоційної саморегуляції. Інтеграція різноманітних розвивальних ігор в освітній процес допомагає формувати основи критичного мислення, творчості та соціальних навичок. Водночас, дослідження свідчать про необхідність постійного вдосконалення педагогічних практик та розробки нових методів для підтримки інтелектуального розвитку дошкільників, зокрема через ігрові технології, що дозволяє зробити навчання не лише ефективним, але й захоплюючим для дітей. Урахування сучасних педагогічних підходів і новітніх технологій у цій галузі є важливим аспектом для створення оптимальних умов для розвитку дитини. </w:t>
      </w:r>
    </w:p>
    <w:p w14:paraId="7A0AEFFD" w14:textId="283F08BD" w:rsidR="00916B28" w:rsidRPr="003007FE" w:rsidRDefault="009F4808" w:rsidP="00916B28">
      <w:pPr>
        <w:numPr>
          <w:ilvl w:val="0"/>
          <w:numId w:val="5"/>
        </w:numPr>
        <w:spacing w:line="360" w:lineRule="auto"/>
        <w:ind w:left="0" w:firstLine="720"/>
        <w:jc w:val="both"/>
        <w:rPr>
          <w:szCs w:val="28"/>
          <w:lang w:val="uk-UA" w:eastAsia="ru-RU"/>
        </w:rPr>
      </w:pPr>
      <w:r w:rsidRPr="003007FE">
        <w:rPr>
          <w:rFonts w:eastAsia="Times New Roman" w:cs="Times New Roman"/>
          <w:szCs w:val="28"/>
          <w:lang w:val="uk-UA" w:eastAsia="ru-RU"/>
        </w:rPr>
        <w:t xml:space="preserve">Проблема </w:t>
      </w:r>
      <w:r w:rsidR="00916B28" w:rsidRPr="003007FE">
        <w:rPr>
          <w:rFonts w:eastAsia="Times New Roman" w:cs="Times New Roman"/>
          <w:bCs/>
          <w:szCs w:val="28"/>
          <w:lang w:val="uk-UA" w:eastAsia="ru-RU"/>
        </w:rPr>
        <w:t xml:space="preserve">використання </w:t>
      </w:r>
      <w:r w:rsidR="00916B28" w:rsidRPr="003007FE">
        <w:rPr>
          <w:rFonts w:eastAsia="Times New Roman" w:cs="Times New Roman"/>
          <w:bCs/>
          <w:iCs/>
          <w:szCs w:val="28"/>
          <w:lang w:val="uk-UA" w:eastAsia="ru-RU"/>
        </w:rPr>
        <w:t>розвивальних ігор як засобу інтелектуального розвитку дітей старшого дошкільного віку</w:t>
      </w:r>
      <w:r w:rsidR="00916B28" w:rsidRPr="003007FE">
        <w:rPr>
          <w:rFonts w:eastAsia="Times New Roman" w:cs="Times New Roman"/>
          <w:bCs/>
          <w:szCs w:val="28"/>
          <w:lang w:val="uk-UA" w:eastAsia="ru-RU"/>
        </w:rPr>
        <w:t xml:space="preserve"> </w:t>
      </w:r>
      <w:r w:rsidRPr="003007FE">
        <w:rPr>
          <w:rFonts w:eastAsia="Times New Roman" w:cs="Times New Roman"/>
          <w:szCs w:val="28"/>
          <w:lang w:val="uk-UA" w:eastAsia="ru-RU"/>
        </w:rPr>
        <w:t>є актуальною в наукових дослідженнях</w:t>
      </w:r>
      <w:r w:rsidR="003007FE" w:rsidRPr="003007FE">
        <w:rPr>
          <w:rFonts w:eastAsia="Times New Roman" w:cs="Times New Roman"/>
          <w:szCs w:val="28"/>
          <w:lang w:val="uk-UA" w:eastAsia="ru-RU"/>
        </w:rPr>
        <w:t xml:space="preserve"> такі в</w:t>
      </w:r>
      <w:r w:rsidR="00916B28" w:rsidRPr="003007FE">
        <w:rPr>
          <w:szCs w:val="28"/>
          <w:lang w:val="uk-UA" w:eastAsia="ru-RU"/>
        </w:rPr>
        <w:t>чені, як В.</w:t>
      </w:r>
      <w:r w:rsidR="003007FE" w:rsidRPr="003007FE">
        <w:rPr>
          <w:szCs w:val="28"/>
          <w:lang w:val="uk-UA" w:eastAsia="ru-RU"/>
        </w:rPr>
        <w:t> </w:t>
      </w:r>
      <w:r w:rsidR="00916B28" w:rsidRPr="003007FE">
        <w:rPr>
          <w:szCs w:val="28"/>
          <w:lang w:val="uk-UA" w:eastAsia="ru-RU"/>
        </w:rPr>
        <w:t>Сухомлинський, Л. Виготський, М. Левицька та Т. Л</w:t>
      </w:r>
      <w:r w:rsidR="003007FE" w:rsidRPr="003007FE">
        <w:rPr>
          <w:szCs w:val="28"/>
          <w:lang w:val="uk-UA" w:eastAsia="ru-RU"/>
        </w:rPr>
        <w:t>ю</w:t>
      </w:r>
      <w:r w:rsidR="00916B28" w:rsidRPr="003007FE">
        <w:rPr>
          <w:szCs w:val="28"/>
          <w:lang w:val="uk-UA" w:eastAsia="ru-RU"/>
        </w:rPr>
        <w:t xml:space="preserve">бченко, наголошували на важливості ігрової діяльності для розвитку пізнавальних процесів у дошкільнят. В. Сухомлинський вважав, що гра має потужний вплив на інтелектуальний розвиток дітей, адже вона сприяє розвитку творчих здібностей, уваги та логічного мислення. Останні дослідження вітчизняних та зарубіжних науковців підтверджують, що саме в старшому дошкільному віці через гру можна ефективно формувати у дітей основи когнітивних здібностей, </w:t>
      </w:r>
      <w:r w:rsidR="00916B28" w:rsidRPr="003007FE">
        <w:rPr>
          <w:szCs w:val="28"/>
          <w:lang w:val="uk-UA" w:eastAsia="ru-RU"/>
        </w:rPr>
        <w:lastRenderedPageBreak/>
        <w:t>розвивати критичне мислення, здатність до самостійного розв'язування проблем та покращувати пам'ять. Тому проблема інтеграції розвивальних ігор у навчальний процес залишається актуальною і потребує подальшого вивчення та вдосконалення педагогічних підходів.</w:t>
      </w:r>
    </w:p>
    <w:p w14:paraId="0595E26E" w14:textId="77777777" w:rsidR="00916B28" w:rsidRPr="003007FE" w:rsidRDefault="009F4808" w:rsidP="00916B28">
      <w:pPr>
        <w:widowControl/>
        <w:numPr>
          <w:ilvl w:val="0"/>
          <w:numId w:val="5"/>
        </w:numPr>
        <w:autoSpaceDE/>
        <w:autoSpaceDN/>
        <w:spacing w:line="360" w:lineRule="auto"/>
        <w:ind w:left="0" w:firstLine="720"/>
        <w:jc w:val="both"/>
        <w:rPr>
          <w:rFonts w:eastAsia="Times New Roman" w:cs="Times New Roman"/>
          <w:szCs w:val="28"/>
          <w:lang w:val="uk-UA" w:eastAsia="ru-RU"/>
        </w:rPr>
      </w:pPr>
      <w:r w:rsidRPr="003007FE">
        <w:rPr>
          <w:rFonts w:eastAsia="Times New Roman" w:cs="Times New Roman"/>
          <w:szCs w:val="28"/>
          <w:lang w:val="uk-UA" w:eastAsia="ru-RU"/>
        </w:rPr>
        <w:t xml:space="preserve">Виявлення особливостей </w:t>
      </w:r>
      <w:r w:rsidR="00916B28" w:rsidRPr="003007FE">
        <w:rPr>
          <w:rFonts w:eastAsia="Times New Roman" w:cs="Times New Roman"/>
          <w:szCs w:val="28"/>
          <w:lang w:val="uk-UA" w:eastAsia="ru-RU"/>
        </w:rPr>
        <w:t>інтелектуального розвитку дітей старшого дошкільного віку є важливим етапом у дослідженні процесів навчання та виховання. У цей період відбуваються значні зміни в когнітивній сфері дитини, зокрема, формується здатність до абстрактного мислення, розвиток мовлення, уяви та пам'яті. Старші дошкільники здатні до більш складних форм мислення, таких як класифікація об'єктів, порівняння їх за різними ознаками, а також до вирішення простих логічних задач. Це дозволяє їм краще орієнтуватися в навколишньому світі та здійснювати більш усвідомлений вибір у повсякденному житті. Виявлення цих особливостей дає можливість педагогам розробляти ефективні методи і підходи до організації навчальної діяльності, що сприяють розвитку когнітивних здібностей дітей. Крім того, розуміння інтелектуальних можливостей дітей цього віку дозволяє адаптувати навчальний процес так, щоб він відповідав індивідуальним потребам кожної дитини, стимулюючи її інтерес до пізнання та розвитку через гру і діяльність.</w:t>
      </w:r>
    </w:p>
    <w:p w14:paraId="212CFB6B" w14:textId="5B586B41" w:rsidR="00916B28" w:rsidRPr="003007FE" w:rsidRDefault="009F4808" w:rsidP="00AC3C20">
      <w:pPr>
        <w:widowControl/>
        <w:numPr>
          <w:ilvl w:val="0"/>
          <w:numId w:val="5"/>
        </w:numPr>
        <w:autoSpaceDE/>
        <w:autoSpaceDN/>
        <w:spacing w:line="360" w:lineRule="auto"/>
        <w:ind w:left="0" w:firstLine="720"/>
        <w:jc w:val="both"/>
        <w:rPr>
          <w:rFonts w:eastAsia="Times New Roman" w:cs="Times New Roman"/>
          <w:szCs w:val="28"/>
          <w:lang w:val="uk-UA" w:eastAsia="ru-RU"/>
        </w:rPr>
      </w:pPr>
      <w:r w:rsidRPr="003007FE">
        <w:rPr>
          <w:rFonts w:eastAsia="Times New Roman"/>
          <w:szCs w:val="28"/>
          <w:lang w:val="uk-UA" w:eastAsia="ru-RU"/>
        </w:rPr>
        <w:t xml:space="preserve">Нами було визначено та охарактеризовано низку педагогічних умов ефективного </w:t>
      </w:r>
      <w:r w:rsidR="00916B28" w:rsidRPr="003007FE">
        <w:rPr>
          <w:b/>
          <w:bCs/>
          <w:szCs w:val="28"/>
          <w:lang w:val="uk-UA"/>
        </w:rPr>
        <w:t>в</w:t>
      </w:r>
      <w:r w:rsidR="00916B28" w:rsidRPr="003007FE">
        <w:rPr>
          <w:rStyle w:val="ae"/>
          <w:rFonts w:eastAsiaTheme="majorEastAsia" w:cs="Times New Roman"/>
          <w:b w:val="0"/>
          <w:bCs w:val="0"/>
          <w:szCs w:val="28"/>
          <w:lang w:val="uk-UA"/>
        </w:rPr>
        <w:t>икористання розвивальних ігор для інтелектуального розвитку дітей старшого дошкільного віку</w:t>
      </w:r>
      <w:r w:rsidR="00916B28" w:rsidRPr="003007FE">
        <w:rPr>
          <w:b/>
          <w:bCs/>
          <w:szCs w:val="28"/>
          <w:lang w:val="uk-UA"/>
        </w:rPr>
        <w:t>.</w:t>
      </w:r>
      <w:r w:rsidR="00916B28" w:rsidRPr="003007FE">
        <w:rPr>
          <w:szCs w:val="28"/>
          <w:lang w:val="uk-UA"/>
        </w:rPr>
        <w:t xml:space="preserve"> Зокрема, ми виділили такі умови:</w:t>
      </w:r>
    </w:p>
    <w:p w14:paraId="468094CF" w14:textId="7CA51844" w:rsidR="00AC3C20" w:rsidRPr="003007FE" w:rsidRDefault="00AC3C20" w:rsidP="00AC3C20">
      <w:pPr>
        <w:pStyle w:val="a7"/>
        <w:widowControl/>
        <w:numPr>
          <w:ilvl w:val="1"/>
          <w:numId w:val="19"/>
        </w:numPr>
        <w:autoSpaceDE/>
        <w:autoSpaceDN/>
        <w:spacing w:line="360" w:lineRule="auto"/>
        <w:ind w:left="0" w:firstLine="720"/>
        <w:jc w:val="both"/>
        <w:rPr>
          <w:lang w:val="uk-UA"/>
        </w:rPr>
      </w:pPr>
      <w:r w:rsidRPr="003007FE">
        <w:rPr>
          <w:lang w:val="uk-UA"/>
        </w:rPr>
        <w:t>Інтеграція ігор з іншими методами навчання дозволяє комбінувати різні підходи до навчання, що робить його більш різноманітним та захоплюючим. Поєднання ігор з творчими, дослідницькими чи проектними завданнями допомагає дітям застосовувати набуті знання на практиці, розвиваючи критичне мислення та навички вирішення проблем.</w:t>
      </w:r>
    </w:p>
    <w:p w14:paraId="4DD9AE6D" w14:textId="6A28D7AE" w:rsidR="00AC3C20" w:rsidRPr="003007FE" w:rsidRDefault="00AC3C20" w:rsidP="00AC3C20">
      <w:pPr>
        <w:pStyle w:val="a7"/>
        <w:widowControl/>
        <w:numPr>
          <w:ilvl w:val="1"/>
          <w:numId w:val="19"/>
        </w:numPr>
        <w:autoSpaceDE/>
        <w:autoSpaceDN/>
        <w:spacing w:line="360" w:lineRule="auto"/>
        <w:ind w:left="0" w:firstLine="720"/>
        <w:jc w:val="both"/>
        <w:rPr>
          <w:lang w:val="uk-UA"/>
        </w:rPr>
      </w:pPr>
      <w:r w:rsidRPr="003007FE">
        <w:rPr>
          <w:lang w:val="uk-UA"/>
        </w:rPr>
        <w:lastRenderedPageBreak/>
        <w:t xml:space="preserve">Активна педагогічна підтримка є важливою для стимулювання пізнавальної активності дітей. Педагог, активно </w:t>
      </w:r>
      <w:proofErr w:type="spellStart"/>
      <w:r w:rsidRPr="003007FE">
        <w:rPr>
          <w:lang w:val="uk-UA"/>
        </w:rPr>
        <w:t>взаємодіючи</w:t>
      </w:r>
      <w:proofErr w:type="spellEnd"/>
      <w:r w:rsidRPr="003007FE">
        <w:rPr>
          <w:lang w:val="uk-UA"/>
        </w:rPr>
        <w:t xml:space="preserve"> з дітьми під час гри, надає їм необхідну допомогу та мотивацію для досягнення успіху, що сприяє формуванню вміння самостійно вирішувати завдання та долати труднощі.</w:t>
      </w:r>
    </w:p>
    <w:p w14:paraId="330574A6" w14:textId="1FFB73D8" w:rsidR="00AC3C20" w:rsidRPr="003007FE" w:rsidRDefault="00AC3C20" w:rsidP="00AC3C20">
      <w:pPr>
        <w:pStyle w:val="a7"/>
        <w:widowControl/>
        <w:numPr>
          <w:ilvl w:val="1"/>
          <w:numId w:val="19"/>
        </w:numPr>
        <w:autoSpaceDE/>
        <w:autoSpaceDN/>
        <w:spacing w:line="360" w:lineRule="auto"/>
        <w:ind w:left="0" w:firstLine="720"/>
        <w:jc w:val="both"/>
        <w:rPr>
          <w:lang w:val="uk-UA"/>
        </w:rPr>
      </w:pPr>
      <w:r w:rsidRPr="003007FE">
        <w:rPr>
          <w:lang w:val="uk-UA"/>
        </w:rPr>
        <w:t xml:space="preserve">Створення сприятливого середовища для гри забезпечує не лише фізичну безпеку, а й емоційну підтримку для дитини, створюючи умови для розвитку творчої активності, соціальної взаємодії та пізнавальної діяльності. Правильно організоване середовище дозволяє дітям вільно вибирати діяльність, що відповідає їхнім інтересам, та дає можливість проявити </w:t>
      </w:r>
      <w:bookmarkStart w:id="19" w:name="_Hlk188218388"/>
      <w:r w:rsidRPr="003007FE">
        <w:rPr>
          <w:lang w:val="uk-UA"/>
        </w:rPr>
        <w:t>ініціативу й самостійність.</w:t>
      </w:r>
    </w:p>
    <w:p w14:paraId="6A955110" w14:textId="77777777" w:rsidR="001D22F8" w:rsidRPr="003007FE" w:rsidRDefault="009F4808" w:rsidP="001D22F8">
      <w:pPr>
        <w:widowControl/>
        <w:numPr>
          <w:ilvl w:val="0"/>
          <w:numId w:val="5"/>
        </w:numPr>
        <w:autoSpaceDE/>
        <w:autoSpaceDN/>
        <w:spacing w:line="360" w:lineRule="auto"/>
        <w:ind w:left="0" w:firstLine="720"/>
        <w:jc w:val="both"/>
        <w:rPr>
          <w:rFonts w:eastAsia="Times New Roman" w:cs="Times New Roman"/>
          <w:szCs w:val="28"/>
          <w:lang w:val="uk-UA" w:eastAsia="ru-RU"/>
        </w:rPr>
      </w:pPr>
      <w:r w:rsidRPr="003007FE">
        <w:rPr>
          <w:rFonts w:eastAsia="Times New Roman" w:cs="Times New Roman"/>
          <w:szCs w:val="28"/>
          <w:lang w:val="uk-UA" w:eastAsia="ru-RU"/>
        </w:rPr>
        <w:t xml:space="preserve">У результаті </w:t>
      </w:r>
      <w:proofErr w:type="spellStart"/>
      <w:r w:rsidRPr="003007FE">
        <w:rPr>
          <w:rFonts w:eastAsia="Times New Roman" w:cs="Times New Roman"/>
          <w:szCs w:val="28"/>
          <w:lang w:val="uk-UA" w:eastAsia="ru-RU"/>
        </w:rPr>
        <w:t>констатувального</w:t>
      </w:r>
      <w:proofErr w:type="spellEnd"/>
      <w:r w:rsidRPr="003007FE">
        <w:rPr>
          <w:rFonts w:eastAsia="Times New Roman" w:cs="Times New Roman"/>
          <w:szCs w:val="28"/>
          <w:lang w:val="uk-UA" w:eastAsia="ru-RU"/>
        </w:rPr>
        <w:t xml:space="preserve"> експерименту було визначено критерії та рівні знань дітей щодо використання енциклопедій. Переважна частина дітей знаходилася на низькому рівні (40,5%), в той час як високий рівень засвоєння матеріалу був характерний лише для 12,2% дітей. Це свідчить про необхідність подальшого удосконалення методик роботи з енциклопедіями для покращення результатів інтелектуального розвитку дошкільників.</w:t>
      </w:r>
    </w:p>
    <w:p w14:paraId="18A5B200" w14:textId="76670E1C" w:rsidR="001D22F8" w:rsidRPr="003007FE" w:rsidRDefault="001D22F8" w:rsidP="001D22F8">
      <w:pPr>
        <w:widowControl/>
        <w:numPr>
          <w:ilvl w:val="0"/>
          <w:numId w:val="5"/>
        </w:numPr>
        <w:autoSpaceDE/>
        <w:autoSpaceDN/>
        <w:spacing w:line="360" w:lineRule="auto"/>
        <w:ind w:left="0" w:firstLine="720"/>
        <w:jc w:val="both"/>
        <w:rPr>
          <w:rFonts w:eastAsia="Times New Roman" w:cs="Times New Roman"/>
          <w:szCs w:val="28"/>
          <w:lang w:val="uk-UA" w:eastAsia="ru-RU"/>
        </w:rPr>
      </w:pPr>
      <w:r w:rsidRPr="003007FE">
        <w:rPr>
          <w:rFonts w:eastAsia="Times New Roman" w:cs="Times New Roman"/>
          <w:szCs w:val="28"/>
          <w:lang w:val="uk-UA" w:eastAsia="ru-RU"/>
        </w:rPr>
        <w:t>На основі отриманих даних були розроблені методичні рекомендації для педагогів щодо використання розвивальних ігор для інтелектуального розвитку дітей старшого дошкільного віку. Зокрема, були визначені наступні практичні поради:</w:t>
      </w:r>
    </w:p>
    <w:p w14:paraId="4D5DE82A" w14:textId="1830A91E" w:rsidR="001D22F8" w:rsidRPr="003007FE" w:rsidRDefault="001D22F8" w:rsidP="001D22F8">
      <w:pPr>
        <w:widowControl/>
        <w:autoSpaceDE/>
        <w:autoSpaceDN/>
        <w:spacing w:line="360" w:lineRule="auto"/>
        <w:ind w:firstLine="720"/>
        <w:jc w:val="both"/>
        <w:rPr>
          <w:rFonts w:eastAsia="Times New Roman" w:cs="Times New Roman"/>
          <w:szCs w:val="28"/>
          <w:lang w:val="uk-UA" w:eastAsia="ru-RU"/>
        </w:rPr>
      </w:pPr>
      <w:r w:rsidRPr="003007FE">
        <w:rPr>
          <w:rFonts w:eastAsia="Times New Roman" w:cs="Times New Roman"/>
          <w:szCs w:val="28"/>
          <w:lang w:val="uk-UA" w:eastAsia="ru-RU"/>
        </w:rPr>
        <w:t>Індивідуальний підхід до дітей: Педагогам слід враховувати індивідуальні особливості кожної дитини, її інтереси, рівень розвитку пізнавальних здібностей та темп навчання. Ігри повинні бути адаптовані до вікових та особистісних характеристик дітей, щоб забезпечити максимальний ефект від навчання.</w:t>
      </w:r>
    </w:p>
    <w:p w14:paraId="7529D6DF" w14:textId="54DC0820" w:rsidR="001D22F8" w:rsidRPr="003007FE" w:rsidRDefault="001D22F8" w:rsidP="001D22F8">
      <w:pPr>
        <w:widowControl/>
        <w:autoSpaceDE/>
        <w:autoSpaceDN/>
        <w:spacing w:line="360" w:lineRule="auto"/>
        <w:ind w:firstLine="720"/>
        <w:jc w:val="both"/>
        <w:rPr>
          <w:rFonts w:eastAsia="Times New Roman" w:cs="Times New Roman"/>
          <w:szCs w:val="28"/>
          <w:lang w:val="uk-UA" w:eastAsia="ru-RU"/>
        </w:rPr>
      </w:pPr>
      <w:r w:rsidRPr="003007FE">
        <w:rPr>
          <w:rFonts w:eastAsia="Times New Roman" w:cs="Times New Roman"/>
          <w:szCs w:val="28"/>
          <w:lang w:val="uk-UA" w:eastAsia="ru-RU"/>
        </w:rPr>
        <w:t xml:space="preserve">Поступове ускладнення ігор: Ігри повинні бути організовані таким чином, щоб з кожним етапом вони ставали складнішими, що дозволить </w:t>
      </w:r>
      <w:r w:rsidRPr="003007FE">
        <w:rPr>
          <w:rFonts w:eastAsia="Times New Roman" w:cs="Times New Roman"/>
          <w:szCs w:val="28"/>
          <w:lang w:val="uk-UA" w:eastAsia="ru-RU"/>
        </w:rPr>
        <w:lastRenderedPageBreak/>
        <w:t>дітям поступово розвивати свої навички та здатність до більш складних розумових операцій. Педагог має враховувати прогрес кожної дитини і коригувати рівень складності завдань.</w:t>
      </w:r>
    </w:p>
    <w:p w14:paraId="65ABA2C4" w14:textId="2FB52F15" w:rsidR="001D22F8" w:rsidRPr="003007FE" w:rsidRDefault="001D22F8" w:rsidP="001D22F8">
      <w:pPr>
        <w:widowControl/>
        <w:autoSpaceDE/>
        <w:autoSpaceDN/>
        <w:spacing w:line="360" w:lineRule="auto"/>
        <w:ind w:firstLine="720"/>
        <w:jc w:val="both"/>
        <w:rPr>
          <w:rFonts w:eastAsia="Times New Roman" w:cs="Times New Roman"/>
          <w:szCs w:val="28"/>
          <w:lang w:val="uk-UA" w:eastAsia="ru-RU"/>
        </w:rPr>
      </w:pPr>
      <w:r w:rsidRPr="003007FE">
        <w:rPr>
          <w:rFonts w:eastAsia="Times New Roman" w:cs="Times New Roman"/>
          <w:szCs w:val="28"/>
          <w:lang w:val="uk-UA" w:eastAsia="ru-RU"/>
        </w:rPr>
        <w:t>Ігри на розвиток різних пізнавальних процесів: Важливо використовувати різноманітні ігри, які сприяють розвитку не лише логічного мислення, а й пам'яті, уваги, мовлення та уяви. Педагогам рекомендується комбінувати різні види ігор, щоб забезпечити комплексний підхід до розвитку дітей.</w:t>
      </w:r>
    </w:p>
    <w:p w14:paraId="2895E362" w14:textId="43505E71" w:rsidR="001D22F8" w:rsidRPr="003007FE" w:rsidRDefault="001D22F8" w:rsidP="001D22F8">
      <w:pPr>
        <w:widowControl/>
        <w:autoSpaceDE/>
        <w:autoSpaceDN/>
        <w:spacing w:line="360" w:lineRule="auto"/>
        <w:ind w:firstLine="720"/>
        <w:jc w:val="both"/>
        <w:rPr>
          <w:rFonts w:eastAsia="Times New Roman" w:cs="Times New Roman"/>
          <w:szCs w:val="28"/>
          <w:lang w:val="uk-UA" w:eastAsia="ru-RU"/>
        </w:rPr>
      </w:pPr>
      <w:r w:rsidRPr="003007FE">
        <w:rPr>
          <w:rFonts w:eastAsia="Times New Roman" w:cs="Times New Roman"/>
          <w:szCs w:val="28"/>
          <w:lang w:val="uk-UA" w:eastAsia="ru-RU"/>
        </w:rPr>
        <w:t>Використання наочних матеріалів: Педагоги повинні активно використовувати наочні матеріали (картки, картинки, іграшки, будівельні матеріали тощо), що дозволяє дітям краще сприймати інформацію і розвивати практичні навички. Це також допомагає зберігати інтерес до гри та підвищує її ефективність.</w:t>
      </w:r>
    </w:p>
    <w:p w14:paraId="69D54D99" w14:textId="691770D4" w:rsidR="001D22F8" w:rsidRPr="003007FE" w:rsidRDefault="001D22F8" w:rsidP="001D22F8">
      <w:pPr>
        <w:widowControl/>
        <w:autoSpaceDE/>
        <w:autoSpaceDN/>
        <w:spacing w:line="360" w:lineRule="auto"/>
        <w:ind w:firstLine="720"/>
        <w:jc w:val="both"/>
        <w:rPr>
          <w:rFonts w:eastAsia="Times New Roman" w:cs="Times New Roman"/>
          <w:szCs w:val="28"/>
          <w:lang w:val="uk-UA" w:eastAsia="ru-RU"/>
        </w:rPr>
      </w:pPr>
      <w:r w:rsidRPr="003007FE">
        <w:rPr>
          <w:rFonts w:eastAsia="Times New Roman" w:cs="Times New Roman"/>
          <w:szCs w:val="28"/>
          <w:lang w:val="uk-UA" w:eastAsia="ru-RU"/>
        </w:rPr>
        <w:t xml:space="preserve">Активізація емоційної залученості дітей: Ігри повинні бути не тільки пізнавальними, але й цікавими, </w:t>
      </w:r>
      <w:proofErr w:type="spellStart"/>
      <w:r w:rsidRPr="003007FE">
        <w:rPr>
          <w:rFonts w:eastAsia="Times New Roman" w:cs="Times New Roman"/>
          <w:szCs w:val="28"/>
          <w:lang w:val="uk-UA" w:eastAsia="ru-RU"/>
        </w:rPr>
        <w:t>емоційно</w:t>
      </w:r>
      <w:proofErr w:type="spellEnd"/>
      <w:r w:rsidRPr="003007FE">
        <w:rPr>
          <w:rFonts w:eastAsia="Times New Roman" w:cs="Times New Roman"/>
          <w:szCs w:val="28"/>
          <w:lang w:val="uk-UA" w:eastAsia="ru-RU"/>
        </w:rPr>
        <w:t xml:space="preserve"> </w:t>
      </w:r>
      <w:proofErr w:type="spellStart"/>
      <w:r w:rsidRPr="003007FE">
        <w:rPr>
          <w:rFonts w:eastAsia="Times New Roman" w:cs="Times New Roman"/>
          <w:szCs w:val="28"/>
          <w:lang w:val="uk-UA" w:eastAsia="ru-RU"/>
        </w:rPr>
        <w:t>залучаючими</w:t>
      </w:r>
      <w:proofErr w:type="spellEnd"/>
      <w:r w:rsidRPr="003007FE">
        <w:rPr>
          <w:rFonts w:eastAsia="Times New Roman" w:cs="Times New Roman"/>
          <w:szCs w:val="28"/>
          <w:lang w:val="uk-UA" w:eastAsia="ru-RU"/>
        </w:rPr>
        <w:t>. Важливо створювати позитивну атмосферу, заохочувати дітей, підтримувати їх ініціативу та творчість під час виконання завдань. Це сприяє підвищенню мотивації до навчання та розвитку.</w:t>
      </w:r>
    </w:p>
    <w:p w14:paraId="4D7CCF72" w14:textId="7D43DE54" w:rsidR="001D22F8" w:rsidRPr="003007FE" w:rsidRDefault="001D22F8" w:rsidP="001D22F8">
      <w:pPr>
        <w:widowControl/>
        <w:autoSpaceDE/>
        <w:autoSpaceDN/>
        <w:spacing w:line="360" w:lineRule="auto"/>
        <w:ind w:firstLine="720"/>
        <w:jc w:val="both"/>
        <w:rPr>
          <w:rFonts w:eastAsia="Times New Roman" w:cs="Times New Roman"/>
          <w:szCs w:val="28"/>
          <w:lang w:val="uk-UA" w:eastAsia="ru-RU"/>
        </w:rPr>
      </w:pPr>
      <w:r w:rsidRPr="003007FE">
        <w:rPr>
          <w:rFonts w:eastAsia="Times New Roman" w:cs="Times New Roman"/>
          <w:szCs w:val="28"/>
          <w:lang w:val="uk-UA" w:eastAsia="ru-RU"/>
        </w:rPr>
        <w:t>Робота з групою: Педагогам рекомендується використовувати командні ігри, що сприяють розвитку соціальних навичок, таких як співпраця, взаємодопомога, вміння працювати в колективі та враховувати думку інших.</w:t>
      </w:r>
    </w:p>
    <w:p w14:paraId="560DA915" w14:textId="00D12BDC" w:rsidR="001D22F8" w:rsidRPr="003007FE" w:rsidRDefault="001D22F8" w:rsidP="001D22F8">
      <w:pPr>
        <w:widowControl/>
        <w:autoSpaceDE/>
        <w:autoSpaceDN/>
        <w:spacing w:line="360" w:lineRule="auto"/>
        <w:ind w:firstLine="720"/>
        <w:jc w:val="both"/>
        <w:rPr>
          <w:rFonts w:eastAsia="Times New Roman" w:cs="Times New Roman"/>
          <w:szCs w:val="28"/>
          <w:lang w:val="uk-UA" w:eastAsia="ru-RU"/>
        </w:rPr>
      </w:pPr>
      <w:r w:rsidRPr="003007FE">
        <w:rPr>
          <w:rFonts w:eastAsia="Times New Roman" w:cs="Times New Roman"/>
          <w:szCs w:val="28"/>
          <w:lang w:val="uk-UA" w:eastAsia="ru-RU"/>
        </w:rPr>
        <w:t>Регулярна оцінка прогресу: Педагоги мають регулярно оцінювати розвиток дітей через спостереження за їх участю в ігровій діяльності. Це дозволяє вчасно коригувати методи навчання, виявляти слабкі місця та надавати індивідуальну підтримку кожній дитині.</w:t>
      </w:r>
    </w:p>
    <w:p w14:paraId="7D784B83" w14:textId="2D4C09B8" w:rsidR="00E3031F" w:rsidRPr="003007FE" w:rsidRDefault="001D22F8" w:rsidP="001D22F8">
      <w:pPr>
        <w:widowControl/>
        <w:autoSpaceDE/>
        <w:autoSpaceDN/>
        <w:spacing w:line="360" w:lineRule="auto"/>
        <w:ind w:firstLine="720"/>
        <w:jc w:val="both"/>
        <w:rPr>
          <w:lang w:val="uk-UA"/>
        </w:rPr>
      </w:pPr>
      <w:r w:rsidRPr="003007FE">
        <w:rPr>
          <w:rFonts w:eastAsia="Times New Roman" w:cs="Times New Roman"/>
          <w:szCs w:val="28"/>
          <w:lang w:val="uk-UA" w:eastAsia="ru-RU"/>
        </w:rPr>
        <w:t>Таким чином, проведене дослідження доводить, що використання розвивальних ігор є ефективним засобом для інтелектуального розвитку дітей старшого дошкільного віку.</w:t>
      </w:r>
      <w:r w:rsidR="009F4808" w:rsidRPr="003007FE">
        <w:rPr>
          <w:rFonts w:eastAsia="Times New Roman" w:cs="Times New Roman"/>
          <w:szCs w:val="28"/>
          <w:lang w:val="uk-UA" w:eastAsia="ru-RU"/>
        </w:rPr>
        <w:t xml:space="preserve"> </w:t>
      </w:r>
      <w:r w:rsidRPr="003007FE">
        <w:rPr>
          <w:rFonts w:eastAsia="Times New Roman" w:cs="Times New Roman"/>
          <w:szCs w:val="28"/>
          <w:lang w:val="uk-UA" w:eastAsia="ru-RU"/>
        </w:rPr>
        <w:t xml:space="preserve">Розроблені методичні рекомендації </w:t>
      </w:r>
      <w:r w:rsidRPr="003007FE">
        <w:rPr>
          <w:rFonts w:eastAsia="Times New Roman" w:cs="Times New Roman"/>
          <w:szCs w:val="28"/>
          <w:lang w:val="uk-UA" w:eastAsia="ru-RU"/>
        </w:rPr>
        <w:lastRenderedPageBreak/>
        <w:t xml:space="preserve">дозволяють педагогам створити оптимальні умови для навчання, зокрема через індивідуалізацію підходу, використання різноманітних наочних матеріалів та поступове ускладнення завдань. </w:t>
      </w:r>
      <w:bookmarkEnd w:id="19"/>
      <w:r w:rsidRPr="003007FE">
        <w:rPr>
          <w:rFonts w:eastAsia="Times New Roman" w:cs="Times New Roman"/>
          <w:szCs w:val="28"/>
          <w:lang w:val="uk-UA" w:eastAsia="ru-RU"/>
        </w:rPr>
        <w:t>Оцінка результатів експерименту показала, що діти, які активно залучалися до розвивальних ігор, демонструють значні досягнення в когнітивному розвитку, що підкреслює важливість інтеграції таких ігор у освітній процес</w:t>
      </w:r>
      <w:r w:rsidR="009F4808" w:rsidRPr="003007FE">
        <w:rPr>
          <w:rFonts w:eastAsia="Times New Roman" w:cs="Times New Roman"/>
          <w:szCs w:val="28"/>
          <w:lang w:val="uk-UA" w:eastAsia="ru-RU"/>
        </w:rPr>
        <w:t xml:space="preserve">. Подальші дослідження мають на меті </w:t>
      </w:r>
      <w:bookmarkEnd w:id="17"/>
      <w:r w:rsidRPr="003007FE">
        <w:rPr>
          <w:rFonts w:eastAsia="Times New Roman" w:cs="Times New Roman"/>
          <w:szCs w:val="28"/>
          <w:lang w:val="uk-UA" w:eastAsia="ru-RU"/>
        </w:rPr>
        <w:t>поглиблене вивчення ефективності різних типів розвивальних ігор для інтелектуального розвитку дітей старшого дошкільного віку в умовах сучасної освітньої практики.</w:t>
      </w:r>
      <w:bookmarkEnd w:id="18"/>
    </w:p>
    <w:p w14:paraId="00F2F95B" w14:textId="330C12C9" w:rsidR="00E3031F" w:rsidRPr="003007FE" w:rsidRDefault="00E3031F" w:rsidP="00E3031F">
      <w:pPr>
        <w:widowControl/>
        <w:autoSpaceDE/>
        <w:autoSpaceDN/>
        <w:spacing w:line="360" w:lineRule="auto"/>
        <w:ind w:firstLine="720"/>
        <w:jc w:val="both"/>
        <w:rPr>
          <w:lang w:val="uk-UA"/>
        </w:rPr>
      </w:pPr>
      <w:r w:rsidRPr="003007FE">
        <w:rPr>
          <w:lang w:val="uk-UA"/>
        </w:rPr>
        <w:br w:type="page"/>
      </w:r>
    </w:p>
    <w:p w14:paraId="0454D594" w14:textId="1F7D5781" w:rsidR="00E3031F" w:rsidRPr="003007FE" w:rsidRDefault="00E3031F" w:rsidP="00E3031F">
      <w:pPr>
        <w:widowControl/>
        <w:autoSpaceDE/>
        <w:autoSpaceDN/>
        <w:spacing w:line="360" w:lineRule="auto"/>
        <w:ind w:firstLine="720"/>
        <w:jc w:val="center"/>
        <w:rPr>
          <w:b/>
          <w:lang w:val="uk-UA"/>
        </w:rPr>
      </w:pPr>
      <w:r w:rsidRPr="003007FE">
        <w:rPr>
          <w:b/>
          <w:lang w:val="uk-UA"/>
        </w:rPr>
        <w:lastRenderedPageBreak/>
        <w:t>СПИСОК ВИКОРИСТАНИХ ДЖЕРЕЛ</w:t>
      </w:r>
    </w:p>
    <w:p w14:paraId="6645A799" w14:textId="77777777" w:rsidR="00E3031F" w:rsidRPr="003007FE" w:rsidRDefault="00E3031F" w:rsidP="00E3031F">
      <w:pPr>
        <w:widowControl/>
        <w:autoSpaceDE/>
        <w:autoSpaceDN/>
        <w:spacing w:line="360" w:lineRule="auto"/>
        <w:ind w:firstLine="720"/>
        <w:jc w:val="both"/>
        <w:rPr>
          <w:b/>
          <w:lang w:val="uk-UA"/>
        </w:rPr>
      </w:pPr>
    </w:p>
    <w:p w14:paraId="1D89B755"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Азарова Л. Є., Франчук Н. Л. Організація ігрової діяльності дошкільників як соціально-педагогічна проблема. URL: https://www.pulib.sk/web/kniznica/elpub/dokument/Bernatova8/subor/Azarova_Franchuk.pdf</w:t>
      </w:r>
    </w:p>
    <w:p w14:paraId="474B06DA"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Артемова Л. В. Щоб дитина хотіла і вміла вчитися. Дошкільне виховання. 2000. № 5. С. 6-7.</w:t>
      </w:r>
    </w:p>
    <w:p w14:paraId="2452C445"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Байер</w:t>
      </w:r>
      <w:proofErr w:type="spellEnd"/>
      <w:r w:rsidRPr="003007FE">
        <w:rPr>
          <w:bCs/>
          <w:lang w:val="uk-UA"/>
        </w:rPr>
        <w:t xml:space="preserve"> О. М., Безсонова О. К., Брежнєва О. Г., Гавриш Н. В. [та ін.]; наук. кер.: Т. О. </w:t>
      </w:r>
      <w:proofErr w:type="spellStart"/>
      <w:r w:rsidRPr="003007FE">
        <w:rPr>
          <w:bCs/>
          <w:lang w:val="uk-UA"/>
        </w:rPr>
        <w:t>Піроженко</w:t>
      </w:r>
      <w:proofErr w:type="spellEnd"/>
      <w:r w:rsidRPr="003007FE">
        <w:rPr>
          <w:bCs/>
          <w:lang w:val="uk-UA"/>
        </w:rPr>
        <w:t>. Базовий компонент дошкільної освіти. Київ: Видавництво, 2021. 37 с.</w:t>
      </w:r>
    </w:p>
    <w:p w14:paraId="16405433"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Бєлєнька</w:t>
      </w:r>
      <w:proofErr w:type="spellEnd"/>
      <w:r w:rsidRPr="003007FE">
        <w:rPr>
          <w:bCs/>
          <w:lang w:val="uk-UA"/>
        </w:rPr>
        <w:t xml:space="preserve"> Г. В. Кольорове намисто: навчально-методичний посібник для вихователів та батьків дітей дошкільного віку. К.: Сім кольорів, 2014. 76 с.</w:t>
      </w:r>
    </w:p>
    <w:p w14:paraId="3CEAE6CB"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Біла І. М. Психологія дитячої творчості. К.: Фенікс, 2014. 200 с.</w:t>
      </w:r>
    </w:p>
    <w:p w14:paraId="1AA4D16A"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Біла І. М. Розвиток пізнавальної діяльності дошкільників. Кам’янець-Подільський: ПП Мошинський В. С., 2009. 120 с.</w:t>
      </w:r>
    </w:p>
    <w:p w14:paraId="400296EA"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Білєр</w:t>
      </w:r>
      <w:proofErr w:type="spellEnd"/>
      <w:r w:rsidRPr="003007FE">
        <w:rPr>
          <w:bCs/>
          <w:lang w:val="uk-UA"/>
        </w:rPr>
        <w:t xml:space="preserve"> О. С. Вплив розвивального середовища на розвиток </w:t>
      </w:r>
      <w:proofErr w:type="spellStart"/>
      <w:r w:rsidRPr="003007FE">
        <w:rPr>
          <w:bCs/>
          <w:lang w:val="uk-UA"/>
        </w:rPr>
        <w:t>сенсомоторного</w:t>
      </w:r>
      <w:proofErr w:type="spellEnd"/>
      <w:r w:rsidRPr="003007FE">
        <w:rPr>
          <w:bCs/>
          <w:lang w:val="uk-UA"/>
        </w:rPr>
        <w:t xml:space="preserve"> інтелекту молодших дошкільників. Педагогічні науки: теорія, історія, інноваційні технології: науковий журнал. Сумський </w:t>
      </w:r>
      <w:proofErr w:type="spellStart"/>
      <w:r w:rsidRPr="003007FE">
        <w:rPr>
          <w:bCs/>
          <w:lang w:val="uk-UA"/>
        </w:rPr>
        <w:t>держ</w:t>
      </w:r>
      <w:proofErr w:type="spellEnd"/>
      <w:r w:rsidRPr="003007FE">
        <w:rPr>
          <w:bCs/>
          <w:lang w:val="uk-UA"/>
        </w:rPr>
        <w:t xml:space="preserve">. пед. ун-т ім. А. С. Макаренка за </w:t>
      </w:r>
      <w:proofErr w:type="spellStart"/>
      <w:r w:rsidRPr="003007FE">
        <w:rPr>
          <w:bCs/>
          <w:lang w:val="uk-UA"/>
        </w:rPr>
        <w:t>заг</w:t>
      </w:r>
      <w:proofErr w:type="spellEnd"/>
      <w:r w:rsidRPr="003007FE">
        <w:rPr>
          <w:bCs/>
          <w:lang w:val="uk-UA"/>
        </w:rPr>
        <w:t xml:space="preserve">. ред. А. А. </w:t>
      </w:r>
      <w:proofErr w:type="spellStart"/>
      <w:r w:rsidRPr="003007FE">
        <w:rPr>
          <w:bCs/>
          <w:lang w:val="uk-UA"/>
        </w:rPr>
        <w:t>Сбруєва</w:t>
      </w:r>
      <w:proofErr w:type="spellEnd"/>
      <w:r w:rsidRPr="003007FE">
        <w:rPr>
          <w:bCs/>
          <w:lang w:val="uk-UA"/>
        </w:rPr>
        <w:t>, М. А. Бойченко, О. Є. Антонова та ін. 2019. № 9 (93). С. 56–68.</w:t>
      </w:r>
    </w:p>
    <w:p w14:paraId="3E646CD2"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Богуш</w:t>
      </w:r>
      <w:proofErr w:type="spellEnd"/>
      <w:r w:rsidRPr="003007FE">
        <w:rPr>
          <w:bCs/>
          <w:lang w:val="uk-UA"/>
        </w:rPr>
        <w:t xml:space="preserve"> А. М., </w:t>
      </w:r>
      <w:proofErr w:type="spellStart"/>
      <w:r w:rsidRPr="003007FE">
        <w:rPr>
          <w:bCs/>
          <w:lang w:val="uk-UA"/>
        </w:rPr>
        <w:t>Луцан</w:t>
      </w:r>
      <w:proofErr w:type="spellEnd"/>
      <w:r w:rsidRPr="003007FE">
        <w:rPr>
          <w:bCs/>
          <w:lang w:val="uk-UA"/>
        </w:rPr>
        <w:t xml:space="preserve"> Н. І. </w:t>
      </w:r>
      <w:proofErr w:type="spellStart"/>
      <w:r w:rsidRPr="003007FE">
        <w:rPr>
          <w:bCs/>
          <w:lang w:val="uk-UA"/>
        </w:rPr>
        <w:t>Мовленнєво</w:t>
      </w:r>
      <w:proofErr w:type="spellEnd"/>
      <w:r w:rsidRPr="003007FE">
        <w:rPr>
          <w:bCs/>
          <w:lang w:val="uk-UA"/>
        </w:rPr>
        <w:t xml:space="preserve">-ігрова діяльність дошкільників: мовленнєві ігри, ситуації, вправи. </w:t>
      </w:r>
      <w:proofErr w:type="spellStart"/>
      <w:r w:rsidRPr="003007FE">
        <w:rPr>
          <w:bCs/>
          <w:lang w:val="uk-UA"/>
        </w:rPr>
        <w:t>Навч</w:t>
      </w:r>
      <w:proofErr w:type="spellEnd"/>
      <w:r w:rsidRPr="003007FE">
        <w:rPr>
          <w:bCs/>
          <w:lang w:val="uk-UA"/>
        </w:rPr>
        <w:t>.-метод. посібник. – К.: Видавничий дім “Слово”, 2008. – 256 с.</w:t>
      </w:r>
    </w:p>
    <w:p w14:paraId="2DAF77A7"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Бутенко В. Г. Психолого-педагогічні основи ігрової діяльності дітей старшого дошкільного віку. Педагогічні науки. 2016. № 1 (72). С. 51-56.</w:t>
      </w:r>
    </w:p>
    <w:p w14:paraId="3F8E0075"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lastRenderedPageBreak/>
        <w:t>Ваганова</w:t>
      </w:r>
      <w:proofErr w:type="spellEnd"/>
      <w:r w:rsidRPr="003007FE">
        <w:rPr>
          <w:bCs/>
          <w:lang w:val="uk-UA"/>
        </w:rPr>
        <w:t xml:space="preserve"> Н. А. Розуміння старшими дошкільниками нової інформації у вербальній і візуальній формах: </w:t>
      </w:r>
      <w:proofErr w:type="spellStart"/>
      <w:r w:rsidRPr="003007FE">
        <w:rPr>
          <w:bCs/>
          <w:lang w:val="uk-UA"/>
        </w:rPr>
        <w:t>дис</w:t>
      </w:r>
      <w:proofErr w:type="spellEnd"/>
      <w:r w:rsidRPr="003007FE">
        <w:rPr>
          <w:bCs/>
          <w:lang w:val="uk-UA"/>
        </w:rPr>
        <w:t xml:space="preserve">. … </w:t>
      </w:r>
      <w:proofErr w:type="spellStart"/>
      <w:r w:rsidRPr="003007FE">
        <w:rPr>
          <w:bCs/>
          <w:lang w:val="uk-UA"/>
        </w:rPr>
        <w:t>канд</w:t>
      </w:r>
      <w:proofErr w:type="spellEnd"/>
      <w:r w:rsidRPr="003007FE">
        <w:rPr>
          <w:bCs/>
          <w:lang w:val="uk-UA"/>
        </w:rPr>
        <w:t xml:space="preserve">. </w:t>
      </w:r>
      <w:proofErr w:type="spellStart"/>
      <w:r w:rsidRPr="003007FE">
        <w:rPr>
          <w:bCs/>
          <w:lang w:val="uk-UA"/>
        </w:rPr>
        <w:t>психол</w:t>
      </w:r>
      <w:proofErr w:type="spellEnd"/>
      <w:r w:rsidRPr="003007FE">
        <w:rPr>
          <w:bCs/>
          <w:lang w:val="uk-UA"/>
        </w:rPr>
        <w:t>. наук: 19.00.07 / К., 2006. – 172 с.</w:t>
      </w:r>
    </w:p>
    <w:p w14:paraId="45B46A96"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Ватаманюк</w:t>
      </w:r>
      <w:proofErr w:type="spellEnd"/>
      <w:r w:rsidRPr="003007FE">
        <w:rPr>
          <w:bCs/>
          <w:lang w:val="uk-UA"/>
        </w:rPr>
        <w:t xml:space="preserve"> Г. А. Інтелектуальна гра, як засіб активізації навчально-пізнавальної діяльності дошкільників. Початкова школа. 2008. № 6. С. 40-56.</w:t>
      </w:r>
    </w:p>
    <w:p w14:paraId="3569CD6A"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Використання гри для активізації навчально-виховного процесу: </w:t>
      </w:r>
      <w:proofErr w:type="spellStart"/>
      <w:r w:rsidRPr="003007FE">
        <w:rPr>
          <w:bCs/>
          <w:lang w:val="uk-UA"/>
        </w:rPr>
        <w:t>Посіб</w:t>
      </w:r>
      <w:proofErr w:type="spellEnd"/>
      <w:r w:rsidRPr="003007FE">
        <w:rPr>
          <w:bCs/>
          <w:lang w:val="uk-UA"/>
        </w:rPr>
        <w:t xml:space="preserve">. для </w:t>
      </w:r>
      <w:proofErr w:type="spellStart"/>
      <w:r w:rsidRPr="003007FE">
        <w:rPr>
          <w:bCs/>
          <w:lang w:val="uk-UA"/>
        </w:rPr>
        <w:t>студ</w:t>
      </w:r>
      <w:proofErr w:type="spellEnd"/>
      <w:r w:rsidRPr="003007FE">
        <w:rPr>
          <w:bCs/>
          <w:lang w:val="uk-UA"/>
        </w:rPr>
        <w:t xml:space="preserve">. пед. вузу та викладачів, уклад.: </w:t>
      </w:r>
      <w:proofErr w:type="spellStart"/>
      <w:r w:rsidRPr="003007FE">
        <w:rPr>
          <w:bCs/>
          <w:lang w:val="uk-UA"/>
        </w:rPr>
        <w:t>Мішкурова</w:t>
      </w:r>
      <w:proofErr w:type="spellEnd"/>
      <w:r w:rsidRPr="003007FE">
        <w:rPr>
          <w:bCs/>
          <w:lang w:val="uk-UA"/>
        </w:rPr>
        <w:t xml:space="preserve"> В. Ф.; Пащенко М. І. К.: Наук. світ, 2011. 270 с.</w:t>
      </w:r>
    </w:p>
    <w:p w14:paraId="36FA3BF1"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Войтовська</w:t>
      </w:r>
      <w:proofErr w:type="spellEnd"/>
      <w:r w:rsidRPr="003007FE">
        <w:rPr>
          <w:lang w:val="uk-UA"/>
        </w:rPr>
        <w:t xml:space="preserve"> О. Розвиток емоційного інтелекту в дітей дошкільного й молодшого шкільного віку методами </w:t>
      </w:r>
      <w:proofErr w:type="spellStart"/>
      <w:r w:rsidRPr="003007FE">
        <w:rPr>
          <w:lang w:val="uk-UA"/>
        </w:rPr>
        <w:t>арттерапії</w:t>
      </w:r>
      <w:proofErr w:type="spellEnd"/>
      <w:r w:rsidRPr="003007FE">
        <w:rPr>
          <w:lang w:val="uk-UA"/>
        </w:rPr>
        <w:t>. Нова педагогічна думка. 2020. № 2. С. 68–71.</w:t>
      </w:r>
    </w:p>
    <w:p w14:paraId="38DA5DA0"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Волинець Ю. О., </w:t>
      </w:r>
      <w:proofErr w:type="spellStart"/>
      <w:r w:rsidRPr="003007FE">
        <w:rPr>
          <w:bCs/>
          <w:lang w:val="uk-UA"/>
        </w:rPr>
        <w:t>Стаднік</w:t>
      </w:r>
      <w:proofErr w:type="spellEnd"/>
      <w:r w:rsidRPr="003007FE">
        <w:rPr>
          <w:bCs/>
          <w:lang w:val="uk-UA"/>
        </w:rPr>
        <w:t xml:space="preserve"> Н. В. Ігрові технології як засіб логіко-математичного розвитку дітей старшого дошкільного віку. Готовність дитини старшого дошкільного віку до систематичного навчання в школі: матеріали всеукраїнської науково-практичної онлайн-конференції (6, 13, 20 квітня 2023 р., м. Київ). Київ: Інститут психології імені Г.С. Костюка НАПН України, 2023. 349 с.</w:t>
      </w:r>
    </w:p>
    <w:p w14:paraId="2C468B22"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Гавриш Н. В. Інформаційно-ігрова технологія як засіб активізації інтелектуальних та мовленнєвих дій дошкільників. Українсько-польські студії: актуальні проблеми педагогічної теорії та практики. 2015. С. 21-25.</w:t>
      </w:r>
    </w:p>
    <w:p w14:paraId="2954602F"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Гончарова Н. О. Використання ігрових технологій в STEAM освіті. Нові технології навчання. Інститут інноваційних технологій і змісту освіти МОН України. 2016. </w:t>
      </w:r>
      <w:proofErr w:type="spellStart"/>
      <w:r w:rsidRPr="003007FE">
        <w:rPr>
          <w:bCs/>
          <w:lang w:val="uk-UA"/>
        </w:rPr>
        <w:t>Вип</w:t>
      </w:r>
      <w:proofErr w:type="spellEnd"/>
      <w:r w:rsidRPr="003007FE">
        <w:rPr>
          <w:bCs/>
          <w:lang w:val="uk-UA"/>
        </w:rPr>
        <w:t>. 88. Ч. 2. С. 160−163.</w:t>
      </w:r>
    </w:p>
    <w:p w14:paraId="24FAB3D5"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Гоулман</w:t>
      </w:r>
      <w:proofErr w:type="spellEnd"/>
      <w:r w:rsidRPr="003007FE">
        <w:rPr>
          <w:lang w:val="uk-UA"/>
        </w:rPr>
        <w:t xml:space="preserve"> Д. Емоційний інтелект / пер з </w:t>
      </w:r>
      <w:proofErr w:type="spellStart"/>
      <w:r w:rsidRPr="003007FE">
        <w:rPr>
          <w:lang w:val="uk-UA"/>
        </w:rPr>
        <w:t>англ</w:t>
      </w:r>
      <w:proofErr w:type="spellEnd"/>
      <w:r w:rsidRPr="003007FE">
        <w:rPr>
          <w:lang w:val="uk-UA"/>
        </w:rPr>
        <w:t xml:space="preserve">. С.-Л. </w:t>
      </w:r>
      <w:proofErr w:type="spellStart"/>
      <w:r w:rsidRPr="003007FE">
        <w:rPr>
          <w:lang w:val="uk-UA"/>
        </w:rPr>
        <w:t>Гумецької</w:t>
      </w:r>
      <w:proofErr w:type="spellEnd"/>
      <w:r w:rsidRPr="003007FE">
        <w:rPr>
          <w:lang w:val="uk-UA"/>
        </w:rPr>
        <w:t xml:space="preserve">. Харків : </w:t>
      </w:r>
      <w:proofErr w:type="spellStart"/>
      <w:r w:rsidRPr="003007FE">
        <w:rPr>
          <w:lang w:val="uk-UA"/>
        </w:rPr>
        <w:t>Віват</w:t>
      </w:r>
      <w:proofErr w:type="spellEnd"/>
      <w:r w:rsidRPr="003007FE">
        <w:rPr>
          <w:lang w:val="uk-UA"/>
        </w:rPr>
        <w:t>, 2020. 512 с.</w:t>
      </w:r>
    </w:p>
    <w:p w14:paraId="40D1B42B"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Грень</w:t>
      </w:r>
      <w:proofErr w:type="spellEnd"/>
      <w:r w:rsidRPr="003007FE">
        <w:rPr>
          <w:lang w:val="uk-UA"/>
        </w:rPr>
        <w:t xml:space="preserve"> Л.М., </w:t>
      </w:r>
      <w:proofErr w:type="spellStart"/>
      <w:r w:rsidRPr="003007FE">
        <w:rPr>
          <w:lang w:val="uk-UA"/>
        </w:rPr>
        <w:t>Ардашева</w:t>
      </w:r>
      <w:proofErr w:type="spellEnd"/>
      <w:r w:rsidRPr="003007FE">
        <w:rPr>
          <w:lang w:val="uk-UA"/>
        </w:rPr>
        <w:t xml:space="preserve"> Г. В. Гра як засіб емоційного розвитку дітей дошкільного віку. Психолого-педагогічні аспекти розвитку </w:t>
      </w:r>
      <w:r w:rsidRPr="003007FE">
        <w:rPr>
          <w:lang w:val="uk-UA"/>
        </w:rPr>
        <w:lastRenderedPageBreak/>
        <w:t xml:space="preserve">лідерського потенціалу сучасної молоді: теорія і практика : Матеріали </w:t>
      </w:r>
      <w:proofErr w:type="spellStart"/>
      <w:r w:rsidRPr="003007FE">
        <w:rPr>
          <w:lang w:val="uk-UA"/>
        </w:rPr>
        <w:t>науковопрактичної</w:t>
      </w:r>
      <w:proofErr w:type="spellEnd"/>
      <w:r w:rsidRPr="003007FE">
        <w:rPr>
          <w:lang w:val="uk-UA"/>
        </w:rPr>
        <w:t xml:space="preserve"> конференції 18-19 жовтня 2017 р. / За </w:t>
      </w:r>
      <w:proofErr w:type="spellStart"/>
      <w:r w:rsidRPr="003007FE">
        <w:rPr>
          <w:lang w:val="uk-UA"/>
        </w:rPr>
        <w:t>заг</w:t>
      </w:r>
      <w:proofErr w:type="spellEnd"/>
      <w:r w:rsidRPr="003007FE">
        <w:rPr>
          <w:lang w:val="uk-UA"/>
        </w:rPr>
        <w:t>. ред. Романовського О.Г., Х.: НТУ «ХПІ», 2017. с. 149-151.</w:t>
      </w:r>
    </w:p>
    <w:p w14:paraId="47F99B87"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Гришко О. І. Діагностика інтелектуального розвитку старших дошкільників. Сучасні тенденції розвитку теорії і практики дошкільної освіти: </w:t>
      </w:r>
      <w:proofErr w:type="spellStart"/>
      <w:r w:rsidRPr="003007FE">
        <w:rPr>
          <w:bCs/>
          <w:lang w:val="uk-UA"/>
        </w:rPr>
        <w:t>зб</w:t>
      </w:r>
      <w:proofErr w:type="spellEnd"/>
      <w:r w:rsidRPr="003007FE">
        <w:rPr>
          <w:bCs/>
          <w:lang w:val="uk-UA"/>
        </w:rPr>
        <w:t>. наук. праць за матеріалами Всеукраїнської науково-практичної конференції, 19-20 травня 2010 р. Полтавський національний педагогічний університет імені В.Г. Короленка [та ін.]. Полтава, 2010. С. 33-39.</w:t>
      </w:r>
    </w:p>
    <w:p w14:paraId="4DD075F0"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Губерський</w:t>
      </w:r>
      <w:proofErr w:type="spellEnd"/>
      <w:r w:rsidRPr="003007FE">
        <w:rPr>
          <w:lang w:val="uk-UA"/>
        </w:rPr>
        <w:t xml:space="preserve"> Л. В., </w:t>
      </w:r>
      <w:proofErr w:type="spellStart"/>
      <w:r w:rsidRPr="003007FE">
        <w:rPr>
          <w:lang w:val="uk-UA"/>
        </w:rPr>
        <w:t>Надольний</w:t>
      </w:r>
      <w:proofErr w:type="spellEnd"/>
      <w:r w:rsidRPr="003007FE">
        <w:rPr>
          <w:lang w:val="uk-UA"/>
        </w:rPr>
        <w:t xml:space="preserve"> І. Ф., Андрущенко В. П. Філософія: навчальний посібник. Київ: </w:t>
      </w:r>
      <w:proofErr w:type="spellStart"/>
      <w:r w:rsidRPr="003007FE">
        <w:rPr>
          <w:lang w:val="uk-UA"/>
        </w:rPr>
        <w:t>Вікар</w:t>
      </w:r>
      <w:proofErr w:type="spellEnd"/>
      <w:r w:rsidRPr="003007FE">
        <w:rPr>
          <w:lang w:val="uk-UA"/>
        </w:rPr>
        <w:t>, 2006. 455 с.</w:t>
      </w:r>
    </w:p>
    <w:p w14:paraId="5149679B"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r w:rsidRPr="003007FE">
        <w:rPr>
          <w:lang w:val="uk-UA"/>
        </w:rPr>
        <w:t>Гуменюк О. Особливості ситуативного та вікового розвитку Я–концепції. Психологія і суспільство. 2005. № 5. С. 66-75.</w:t>
      </w:r>
    </w:p>
    <w:p w14:paraId="081882F9"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r w:rsidRPr="003007FE">
        <w:rPr>
          <w:lang w:val="uk-UA"/>
        </w:rPr>
        <w:t>Дерев’янко С.П. Емоційний інтелект як чинник соціально-психологічної адаптації особистості до студентського середовища. (</w:t>
      </w:r>
      <w:proofErr w:type="spellStart"/>
      <w:r w:rsidRPr="003007FE">
        <w:rPr>
          <w:lang w:val="uk-UA"/>
        </w:rPr>
        <w:t>Дис</w:t>
      </w:r>
      <w:proofErr w:type="spellEnd"/>
      <w:r w:rsidRPr="003007FE">
        <w:rPr>
          <w:lang w:val="uk-UA"/>
        </w:rPr>
        <w:t xml:space="preserve">. </w:t>
      </w:r>
      <w:proofErr w:type="spellStart"/>
      <w:r w:rsidRPr="003007FE">
        <w:rPr>
          <w:lang w:val="uk-UA"/>
        </w:rPr>
        <w:t>канд</w:t>
      </w:r>
      <w:proofErr w:type="spellEnd"/>
      <w:r w:rsidRPr="003007FE">
        <w:rPr>
          <w:lang w:val="uk-UA"/>
        </w:rPr>
        <w:t xml:space="preserve">. </w:t>
      </w:r>
      <w:proofErr w:type="spellStart"/>
      <w:r w:rsidRPr="003007FE">
        <w:rPr>
          <w:lang w:val="uk-UA"/>
        </w:rPr>
        <w:t>психол</w:t>
      </w:r>
      <w:proofErr w:type="spellEnd"/>
      <w:r w:rsidRPr="003007FE">
        <w:rPr>
          <w:lang w:val="uk-UA"/>
        </w:rPr>
        <w:t>. наук). Київ. 2009.</w:t>
      </w:r>
    </w:p>
    <w:p w14:paraId="2F653FE2"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Дичківська</w:t>
      </w:r>
      <w:proofErr w:type="spellEnd"/>
      <w:r w:rsidRPr="003007FE">
        <w:rPr>
          <w:bCs/>
          <w:lang w:val="uk-UA"/>
        </w:rPr>
        <w:t xml:space="preserve"> І. М. Розвивати інтелектуальну обдарованість. Технології раннього навчання </w:t>
      </w:r>
      <w:proofErr w:type="spellStart"/>
      <w:r w:rsidRPr="003007FE">
        <w:rPr>
          <w:bCs/>
          <w:lang w:val="uk-UA"/>
        </w:rPr>
        <w:t>Глена</w:t>
      </w:r>
      <w:proofErr w:type="spellEnd"/>
      <w:r w:rsidRPr="003007FE">
        <w:rPr>
          <w:bCs/>
          <w:lang w:val="uk-UA"/>
        </w:rPr>
        <w:t xml:space="preserve"> </w:t>
      </w:r>
      <w:proofErr w:type="spellStart"/>
      <w:r w:rsidRPr="003007FE">
        <w:rPr>
          <w:bCs/>
          <w:lang w:val="uk-UA"/>
        </w:rPr>
        <w:t>Домана</w:t>
      </w:r>
      <w:proofErr w:type="spellEnd"/>
      <w:r w:rsidRPr="003007FE">
        <w:rPr>
          <w:bCs/>
          <w:lang w:val="uk-UA"/>
        </w:rPr>
        <w:t>. Палітра педагога. Київ: Світич, 2004. № 2. С. 7–10.</w:t>
      </w:r>
    </w:p>
    <w:p w14:paraId="5A508822"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Дошкільна педагогіка: навчальний підручник. за </w:t>
      </w:r>
      <w:proofErr w:type="spellStart"/>
      <w:r w:rsidRPr="003007FE">
        <w:rPr>
          <w:bCs/>
          <w:lang w:val="uk-UA"/>
        </w:rPr>
        <w:t>заг</w:t>
      </w:r>
      <w:proofErr w:type="spellEnd"/>
      <w:r w:rsidRPr="003007FE">
        <w:rPr>
          <w:bCs/>
          <w:lang w:val="uk-UA"/>
        </w:rPr>
        <w:t xml:space="preserve">. ред. Т. І. </w:t>
      </w:r>
      <w:proofErr w:type="spellStart"/>
      <w:r w:rsidRPr="003007FE">
        <w:rPr>
          <w:bCs/>
          <w:lang w:val="uk-UA"/>
        </w:rPr>
        <w:t>Поніманської</w:t>
      </w:r>
      <w:proofErr w:type="spellEnd"/>
      <w:r w:rsidRPr="003007FE">
        <w:rPr>
          <w:bCs/>
          <w:lang w:val="uk-UA"/>
        </w:rPr>
        <w:t xml:space="preserve">. Київ: </w:t>
      </w:r>
      <w:proofErr w:type="spellStart"/>
      <w:r w:rsidRPr="003007FE">
        <w:rPr>
          <w:bCs/>
          <w:lang w:val="uk-UA"/>
        </w:rPr>
        <w:t>Академвидав</w:t>
      </w:r>
      <w:proofErr w:type="spellEnd"/>
      <w:r w:rsidRPr="003007FE">
        <w:rPr>
          <w:bCs/>
          <w:lang w:val="uk-UA"/>
        </w:rPr>
        <w:t>, 2006. 360 с.</w:t>
      </w:r>
    </w:p>
    <w:p w14:paraId="5E8361AF"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r w:rsidRPr="003007FE">
        <w:rPr>
          <w:lang w:val="uk-UA"/>
        </w:rPr>
        <w:t xml:space="preserve">Журавльова, Л.П., Шпак, М.М. (2015). Емпатія як психологічний механізм розвитку міжособистісного емоційного інтелекту. </w:t>
      </w:r>
      <w:proofErr w:type="spellStart"/>
      <w:r w:rsidRPr="003007FE">
        <w:rPr>
          <w:lang w:val="uk-UA"/>
        </w:rPr>
        <w:t>Science</w:t>
      </w:r>
      <w:proofErr w:type="spellEnd"/>
      <w:r w:rsidRPr="003007FE">
        <w:rPr>
          <w:lang w:val="uk-UA"/>
        </w:rPr>
        <w:t xml:space="preserve"> </w:t>
      </w:r>
      <w:proofErr w:type="spellStart"/>
      <w:r w:rsidRPr="003007FE">
        <w:rPr>
          <w:lang w:val="uk-UA"/>
        </w:rPr>
        <w:t>and</w:t>
      </w:r>
      <w:proofErr w:type="spellEnd"/>
      <w:r w:rsidRPr="003007FE">
        <w:rPr>
          <w:lang w:val="uk-UA"/>
        </w:rPr>
        <w:t xml:space="preserve"> </w:t>
      </w:r>
      <w:proofErr w:type="spellStart"/>
      <w:r w:rsidRPr="003007FE">
        <w:rPr>
          <w:lang w:val="uk-UA"/>
        </w:rPr>
        <w:t>Education</w:t>
      </w:r>
      <w:proofErr w:type="spellEnd"/>
      <w:r w:rsidRPr="003007FE">
        <w:rPr>
          <w:lang w:val="uk-UA"/>
        </w:rPr>
        <w:t xml:space="preserve"> a </w:t>
      </w:r>
      <w:proofErr w:type="spellStart"/>
      <w:r w:rsidRPr="003007FE">
        <w:rPr>
          <w:lang w:val="uk-UA"/>
        </w:rPr>
        <w:t>New</w:t>
      </w:r>
      <w:proofErr w:type="spellEnd"/>
      <w:r w:rsidRPr="003007FE">
        <w:rPr>
          <w:lang w:val="uk-UA"/>
        </w:rPr>
        <w:t xml:space="preserve"> </w:t>
      </w:r>
      <w:proofErr w:type="spellStart"/>
      <w:r w:rsidRPr="003007FE">
        <w:rPr>
          <w:lang w:val="uk-UA"/>
        </w:rPr>
        <w:t>Dimension</w:t>
      </w:r>
      <w:proofErr w:type="spellEnd"/>
      <w:r w:rsidRPr="003007FE">
        <w:rPr>
          <w:lang w:val="uk-UA"/>
        </w:rPr>
        <w:t xml:space="preserve">. </w:t>
      </w:r>
      <w:proofErr w:type="spellStart"/>
      <w:r w:rsidRPr="003007FE">
        <w:rPr>
          <w:lang w:val="uk-UA"/>
        </w:rPr>
        <w:t>Pedagogy</w:t>
      </w:r>
      <w:proofErr w:type="spellEnd"/>
      <w:r w:rsidRPr="003007FE">
        <w:rPr>
          <w:lang w:val="uk-UA"/>
        </w:rPr>
        <w:t xml:space="preserve"> </w:t>
      </w:r>
      <w:proofErr w:type="spellStart"/>
      <w:r w:rsidRPr="003007FE">
        <w:rPr>
          <w:lang w:val="uk-UA"/>
        </w:rPr>
        <w:t>and</w:t>
      </w:r>
      <w:proofErr w:type="spellEnd"/>
      <w:r w:rsidRPr="003007FE">
        <w:rPr>
          <w:lang w:val="uk-UA"/>
        </w:rPr>
        <w:t xml:space="preserve"> </w:t>
      </w:r>
      <w:proofErr w:type="spellStart"/>
      <w:r w:rsidRPr="003007FE">
        <w:rPr>
          <w:lang w:val="uk-UA"/>
        </w:rPr>
        <w:t>Psychology</w:t>
      </w:r>
      <w:proofErr w:type="spellEnd"/>
      <w:r w:rsidRPr="003007FE">
        <w:rPr>
          <w:lang w:val="uk-UA"/>
        </w:rPr>
        <w:t>. III (25), 49, 85-88.</w:t>
      </w:r>
    </w:p>
    <w:p w14:paraId="71474E8A"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Завязун</w:t>
      </w:r>
      <w:proofErr w:type="spellEnd"/>
      <w:r w:rsidRPr="003007FE">
        <w:rPr>
          <w:lang w:val="uk-UA"/>
        </w:rPr>
        <w:t xml:space="preserve"> Т.В. Вплив ігрової діяльності на всебічний розвиток дитини-дошкільника. Науковий часопис НПУ імені М.П. Драгоманова. Випуск 64. 2018. С.93-96.</w:t>
      </w:r>
    </w:p>
    <w:p w14:paraId="579CE769"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Завязун</w:t>
      </w:r>
      <w:proofErr w:type="spellEnd"/>
      <w:r w:rsidRPr="003007FE">
        <w:rPr>
          <w:lang w:val="uk-UA"/>
        </w:rPr>
        <w:t xml:space="preserve"> Т.В. Гра та спілкування – основні фактори розвитку дитини-дошкільника. Інноваційний досвід педагогів дошкільної та </w:t>
      </w:r>
      <w:r w:rsidRPr="003007FE">
        <w:rPr>
          <w:lang w:val="uk-UA"/>
        </w:rPr>
        <w:lastRenderedPageBreak/>
        <w:t xml:space="preserve">початкової освіти Житомирщини: збірник науково-методичних праць / за </w:t>
      </w:r>
      <w:proofErr w:type="spellStart"/>
      <w:r w:rsidRPr="003007FE">
        <w:rPr>
          <w:lang w:val="uk-UA"/>
        </w:rPr>
        <w:t>аг</w:t>
      </w:r>
      <w:proofErr w:type="spellEnd"/>
      <w:r w:rsidRPr="003007FE">
        <w:rPr>
          <w:lang w:val="uk-UA"/>
        </w:rPr>
        <w:t xml:space="preserve">. Ред. </w:t>
      </w:r>
      <w:proofErr w:type="spellStart"/>
      <w:r w:rsidRPr="003007FE">
        <w:rPr>
          <w:lang w:val="uk-UA"/>
        </w:rPr>
        <w:t>В.Є.Литньова</w:t>
      </w:r>
      <w:proofErr w:type="spellEnd"/>
      <w:r w:rsidRPr="003007FE">
        <w:rPr>
          <w:lang w:val="uk-UA"/>
        </w:rPr>
        <w:t xml:space="preserve">, </w:t>
      </w:r>
      <w:proofErr w:type="spellStart"/>
      <w:r w:rsidRPr="003007FE">
        <w:rPr>
          <w:lang w:val="uk-UA"/>
        </w:rPr>
        <w:t>Н.Є.Колесник</w:t>
      </w:r>
      <w:proofErr w:type="spellEnd"/>
      <w:r w:rsidRPr="003007FE">
        <w:rPr>
          <w:lang w:val="uk-UA"/>
        </w:rPr>
        <w:t xml:space="preserve">. Житомир: ФОП </w:t>
      </w:r>
      <w:proofErr w:type="spellStart"/>
      <w:r w:rsidRPr="003007FE">
        <w:rPr>
          <w:lang w:val="uk-UA"/>
        </w:rPr>
        <w:t>Левковець</w:t>
      </w:r>
      <w:proofErr w:type="spellEnd"/>
      <w:r w:rsidRPr="003007FE">
        <w:rPr>
          <w:lang w:val="uk-UA"/>
        </w:rPr>
        <w:t>. 2012. С. 102-105.</w:t>
      </w:r>
    </w:p>
    <w:p w14:paraId="39669AE9"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Завязун</w:t>
      </w:r>
      <w:proofErr w:type="spellEnd"/>
      <w:r w:rsidRPr="003007FE">
        <w:rPr>
          <w:lang w:val="uk-UA"/>
        </w:rPr>
        <w:t xml:space="preserve"> Т.В. Розвиваючий потенціал ігрової діяльності дитини. Актуальні проблеми психології: Збірник наукових праць Інституту психології ім. </w:t>
      </w:r>
      <w:proofErr w:type="spellStart"/>
      <w:r w:rsidRPr="003007FE">
        <w:rPr>
          <w:lang w:val="uk-UA"/>
        </w:rPr>
        <w:t>Г.С.Костюка</w:t>
      </w:r>
      <w:proofErr w:type="spellEnd"/>
      <w:r w:rsidRPr="003007FE">
        <w:rPr>
          <w:lang w:val="uk-UA"/>
        </w:rPr>
        <w:t xml:space="preserve"> НАПН України. / За ред. проф. </w:t>
      </w:r>
      <w:proofErr w:type="spellStart"/>
      <w:r w:rsidRPr="003007FE">
        <w:rPr>
          <w:lang w:val="uk-UA"/>
        </w:rPr>
        <w:t>С.Д.Максименка</w:t>
      </w:r>
      <w:proofErr w:type="spellEnd"/>
      <w:r w:rsidRPr="003007FE">
        <w:rPr>
          <w:lang w:val="uk-UA"/>
        </w:rPr>
        <w:t xml:space="preserve">. Житомир: Вид-во ЖДУ ім. </w:t>
      </w:r>
      <w:proofErr w:type="spellStart"/>
      <w:r w:rsidRPr="003007FE">
        <w:rPr>
          <w:lang w:val="uk-UA"/>
        </w:rPr>
        <w:t>І.Франка</w:t>
      </w:r>
      <w:proofErr w:type="spellEnd"/>
      <w:r w:rsidRPr="003007FE">
        <w:rPr>
          <w:lang w:val="uk-UA"/>
        </w:rPr>
        <w:t>, 2010. Т.ІV. Вип.6. С. 50-59.</w:t>
      </w:r>
    </w:p>
    <w:p w14:paraId="3051A879"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Замелюк</w:t>
      </w:r>
      <w:proofErr w:type="spellEnd"/>
      <w:r w:rsidRPr="003007FE">
        <w:rPr>
          <w:bCs/>
          <w:lang w:val="uk-UA"/>
        </w:rPr>
        <w:t xml:space="preserve"> М. І., Мордас Д. О., Матвійчук А. М. Ігрова терапія як інструмент у зростанні та розвитку дітей. Психологічні основи здоров’я, освіти, науки та самореалізації особистості: Матеріали ХІV Міжнародної науково-практичної конференції. ВНУ імені Лесі Українки, за </w:t>
      </w:r>
      <w:proofErr w:type="spellStart"/>
      <w:r w:rsidRPr="003007FE">
        <w:rPr>
          <w:bCs/>
          <w:lang w:val="uk-UA"/>
        </w:rPr>
        <w:t>заг</w:t>
      </w:r>
      <w:proofErr w:type="spellEnd"/>
      <w:r w:rsidRPr="003007FE">
        <w:rPr>
          <w:bCs/>
          <w:lang w:val="uk-UA"/>
        </w:rPr>
        <w:t xml:space="preserve">. ред. М. І. </w:t>
      </w:r>
      <w:proofErr w:type="spellStart"/>
      <w:r w:rsidRPr="003007FE">
        <w:rPr>
          <w:bCs/>
          <w:lang w:val="uk-UA"/>
        </w:rPr>
        <w:t>Магдисюк</w:t>
      </w:r>
      <w:proofErr w:type="spellEnd"/>
      <w:r w:rsidRPr="003007FE">
        <w:rPr>
          <w:bCs/>
          <w:lang w:val="uk-UA"/>
        </w:rPr>
        <w:t>. Луцьк: Вежа-Друк, 2022. С. 54-57.</w:t>
      </w:r>
    </w:p>
    <w:p w14:paraId="47B8FCE7"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r w:rsidRPr="003007FE">
        <w:rPr>
          <w:lang w:val="uk-UA"/>
        </w:rPr>
        <w:t xml:space="preserve">Зарицька В. Емоційний інтелект: аналіз наукових теорій. Теорія і практика сучасної психології. 2010. </w:t>
      </w:r>
      <w:proofErr w:type="spellStart"/>
      <w:r w:rsidRPr="003007FE">
        <w:rPr>
          <w:lang w:val="uk-UA"/>
        </w:rPr>
        <w:t>Вип</w:t>
      </w:r>
      <w:proofErr w:type="spellEnd"/>
      <w:r w:rsidRPr="003007FE">
        <w:rPr>
          <w:lang w:val="uk-UA"/>
        </w:rPr>
        <w:t>. 1. С. 17–22.</w:t>
      </w:r>
    </w:p>
    <w:p w14:paraId="1ECB06AE"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Івершинь</w:t>
      </w:r>
      <w:proofErr w:type="spellEnd"/>
      <w:r w:rsidRPr="003007FE">
        <w:rPr>
          <w:bCs/>
          <w:lang w:val="uk-UA"/>
        </w:rPr>
        <w:t xml:space="preserve"> А. Г. Розвиток інтелекту дошкільника засобами продуктивної діяльності. Наука і освіта: наук.-</w:t>
      </w:r>
      <w:proofErr w:type="spellStart"/>
      <w:r w:rsidRPr="003007FE">
        <w:rPr>
          <w:bCs/>
          <w:lang w:val="uk-UA"/>
        </w:rPr>
        <w:t>практ</w:t>
      </w:r>
      <w:proofErr w:type="spellEnd"/>
      <w:r w:rsidRPr="003007FE">
        <w:rPr>
          <w:bCs/>
          <w:lang w:val="uk-UA"/>
        </w:rPr>
        <w:t>. журнал. 2008. № 6. С. 69-72.</w:t>
      </w:r>
    </w:p>
    <w:p w14:paraId="6DCC161A"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Імбeр</w:t>
      </w:r>
      <w:proofErr w:type="spellEnd"/>
      <w:r w:rsidRPr="003007FE">
        <w:rPr>
          <w:bCs/>
          <w:lang w:val="uk-UA"/>
        </w:rPr>
        <w:t xml:space="preserve"> В. І. Розвиток логічного мислення дітей дошкільного віку. Наукові записки. Серія. Педагогіка і психологія: </w:t>
      </w:r>
      <w:proofErr w:type="spellStart"/>
      <w:r w:rsidRPr="003007FE">
        <w:rPr>
          <w:bCs/>
          <w:lang w:val="uk-UA"/>
        </w:rPr>
        <w:t>зб</w:t>
      </w:r>
      <w:proofErr w:type="spellEnd"/>
      <w:r w:rsidRPr="003007FE">
        <w:rPr>
          <w:bCs/>
          <w:lang w:val="uk-UA"/>
        </w:rPr>
        <w:t xml:space="preserve">. наук. праць / ред. </w:t>
      </w:r>
      <w:proofErr w:type="spellStart"/>
      <w:r w:rsidRPr="003007FE">
        <w:rPr>
          <w:bCs/>
          <w:lang w:val="uk-UA"/>
        </w:rPr>
        <w:t>кол</w:t>
      </w:r>
      <w:proofErr w:type="spellEnd"/>
      <w:r w:rsidRPr="003007FE">
        <w:rPr>
          <w:bCs/>
          <w:lang w:val="uk-UA"/>
        </w:rPr>
        <w:t xml:space="preserve">. В. І. </w:t>
      </w:r>
      <w:proofErr w:type="spellStart"/>
      <w:r w:rsidRPr="003007FE">
        <w:rPr>
          <w:bCs/>
          <w:lang w:val="uk-UA"/>
        </w:rPr>
        <w:t>Шахов</w:t>
      </w:r>
      <w:proofErr w:type="spellEnd"/>
      <w:r w:rsidRPr="003007FE">
        <w:rPr>
          <w:bCs/>
          <w:lang w:val="uk-UA"/>
        </w:rPr>
        <w:t xml:space="preserve">, М. І. </w:t>
      </w:r>
      <w:proofErr w:type="spellStart"/>
      <w:r w:rsidRPr="003007FE">
        <w:rPr>
          <w:bCs/>
          <w:lang w:val="uk-UA"/>
        </w:rPr>
        <w:t>Сметанський</w:t>
      </w:r>
      <w:proofErr w:type="spellEnd"/>
      <w:r w:rsidRPr="003007FE">
        <w:rPr>
          <w:bCs/>
          <w:lang w:val="uk-UA"/>
        </w:rPr>
        <w:t xml:space="preserve">, О. В. </w:t>
      </w:r>
      <w:proofErr w:type="spellStart"/>
      <w:r w:rsidRPr="003007FE">
        <w:rPr>
          <w:bCs/>
          <w:lang w:val="uk-UA"/>
        </w:rPr>
        <w:t>Шестопалюк</w:t>
      </w:r>
      <w:proofErr w:type="spellEnd"/>
      <w:r w:rsidRPr="003007FE">
        <w:rPr>
          <w:bCs/>
          <w:lang w:val="uk-UA"/>
        </w:rPr>
        <w:t xml:space="preserve">. Вінниця, 2012. </w:t>
      </w:r>
      <w:proofErr w:type="spellStart"/>
      <w:r w:rsidRPr="003007FE">
        <w:rPr>
          <w:bCs/>
          <w:lang w:val="uk-UA"/>
        </w:rPr>
        <w:t>Вип</w:t>
      </w:r>
      <w:proofErr w:type="spellEnd"/>
      <w:r w:rsidRPr="003007FE">
        <w:rPr>
          <w:bCs/>
          <w:lang w:val="uk-UA"/>
        </w:rPr>
        <w:t>. 38. С. 54-56.</w:t>
      </w:r>
    </w:p>
    <w:p w14:paraId="4978DBEE"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Іншакова</w:t>
      </w:r>
      <w:proofErr w:type="spellEnd"/>
      <w:r w:rsidRPr="003007FE">
        <w:rPr>
          <w:bCs/>
          <w:lang w:val="uk-UA"/>
        </w:rPr>
        <w:t xml:space="preserve"> І. Є. Ігрова технологія як ефективний засіб розумового виховання дітей в сучасному закладі дошкільної освіти. </w:t>
      </w:r>
      <w:proofErr w:type="spellStart"/>
      <w:r w:rsidRPr="003007FE">
        <w:rPr>
          <w:bCs/>
          <w:lang w:val="uk-UA"/>
        </w:rPr>
        <w:t>Collection</w:t>
      </w:r>
      <w:proofErr w:type="spellEnd"/>
      <w:r w:rsidRPr="003007FE">
        <w:rPr>
          <w:bCs/>
          <w:lang w:val="uk-UA"/>
        </w:rPr>
        <w:t xml:space="preserve"> </w:t>
      </w:r>
      <w:proofErr w:type="spellStart"/>
      <w:r w:rsidRPr="003007FE">
        <w:rPr>
          <w:bCs/>
          <w:lang w:val="uk-UA"/>
        </w:rPr>
        <w:t>of</w:t>
      </w:r>
      <w:proofErr w:type="spellEnd"/>
      <w:r w:rsidRPr="003007FE">
        <w:rPr>
          <w:bCs/>
          <w:lang w:val="uk-UA"/>
        </w:rPr>
        <w:t xml:space="preserve"> </w:t>
      </w:r>
      <w:proofErr w:type="spellStart"/>
      <w:r w:rsidRPr="003007FE">
        <w:rPr>
          <w:bCs/>
          <w:lang w:val="uk-UA"/>
        </w:rPr>
        <w:t>scientific</w:t>
      </w:r>
      <w:proofErr w:type="spellEnd"/>
      <w:r w:rsidRPr="003007FE">
        <w:rPr>
          <w:bCs/>
          <w:lang w:val="uk-UA"/>
        </w:rPr>
        <w:t xml:space="preserve"> </w:t>
      </w:r>
      <w:proofErr w:type="spellStart"/>
      <w:r w:rsidRPr="003007FE">
        <w:rPr>
          <w:bCs/>
          <w:lang w:val="uk-UA"/>
        </w:rPr>
        <w:t>papers</w:t>
      </w:r>
      <w:proofErr w:type="spellEnd"/>
      <w:r w:rsidRPr="003007FE">
        <w:rPr>
          <w:bCs/>
          <w:lang w:val="uk-UA"/>
        </w:rPr>
        <w:t xml:space="preserve"> «ΛΌГOΣ». 2023. С. 193-194.</w:t>
      </w:r>
    </w:p>
    <w:p w14:paraId="3C9A164C"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Карабаєва</w:t>
      </w:r>
      <w:proofErr w:type="spellEnd"/>
      <w:r w:rsidRPr="003007FE">
        <w:rPr>
          <w:bCs/>
          <w:lang w:val="uk-UA"/>
        </w:rPr>
        <w:t xml:space="preserve"> І. І., Яценко Т. В., Пасічник А. В. </w:t>
      </w:r>
      <w:proofErr w:type="spellStart"/>
      <w:r w:rsidRPr="003007FE">
        <w:rPr>
          <w:bCs/>
          <w:lang w:val="uk-UA"/>
        </w:rPr>
        <w:t>Інтелектуально</w:t>
      </w:r>
      <w:proofErr w:type="spellEnd"/>
      <w:r w:rsidRPr="003007FE">
        <w:rPr>
          <w:bCs/>
          <w:lang w:val="uk-UA"/>
        </w:rPr>
        <w:t xml:space="preserve"> обдаровані дошкільнята: підтримка та супровід. Київ: Шкільний світ, 2011. 128 с.</w:t>
      </w:r>
    </w:p>
    <w:p w14:paraId="7E563D78"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Кейс І. Г., </w:t>
      </w:r>
      <w:proofErr w:type="spellStart"/>
      <w:r w:rsidRPr="003007FE">
        <w:rPr>
          <w:bCs/>
          <w:lang w:val="uk-UA"/>
        </w:rPr>
        <w:t>Гелебрант</w:t>
      </w:r>
      <w:proofErr w:type="spellEnd"/>
      <w:r w:rsidRPr="003007FE">
        <w:rPr>
          <w:bCs/>
          <w:lang w:val="uk-UA"/>
        </w:rPr>
        <w:t xml:space="preserve"> І. В. Теоретичні аспекти підготовки дітей шостого року життя до навчальної діяльності у школі. Актуальні проблеми </w:t>
      </w:r>
      <w:r w:rsidRPr="003007FE">
        <w:rPr>
          <w:bCs/>
          <w:lang w:val="uk-UA"/>
        </w:rPr>
        <w:lastRenderedPageBreak/>
        <w:t>сучасної дошкільної освіти: збірник тез доповідей за матеріалами Всеукраїнської науково-практичної Інтернет-конференції (від 26 жовтня 2017 року). С. 15-17.</w:t>
      </w:r>
    </w:p>
    <w:p w14:paraId="4D8118F5"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r w:rsidRPr="003007FE">
        <w:rPr>
          <w:lang w:val="uk-UA"/>
        </w:rPr>
        <w:t>Кириленко Т.С. Гармонізація емоційних станів особистості. Наука і освіта. 2000. №1-2. С.22-23.</w:t>
      </w:r>
    </w:p>
    <w:p w14:paraId="6CA74C4A"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Клочко</w:t>
      </w:r>
      <w:proofErr w:type="spellEnd"/>
      <w:r w:rsidRPr="003007FE">
        <w:rPr>
          <w:bCs/>
          <w:lang w:val="uk-UA"/>
        </w:rPr>
        <w:t xml:space="preserve"> Н. Б. Організація ігрової діяльності дошкільників як методична проблема: веб-сайт. URL: http://klochko.vk.vntu.edu.ua/file/14c13b952dd1677b7cfb4779a718b779.pdf</w:t>
      </w:r>
    </w:p>
    <w:p w14:paraId="69269230"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Ковалевська Н. В., </w:t>
      </w:r>
      <w:proofErr w:type="spellStart"/>
      <w:r w:rsidRPr="003007FE">
        <w:rPr>
          <w:bCs/>
          <w:lang w:val="uk-UA"/>
        </w:rPr>
        <w:t>Пасічніченко</w:t>
      </w:r>
      <w:proofErr w:type="spellEnd"/>
      <w:r w:rsidRPr="003007FE">
        <w:rPr>
          <w:bCs/>
          <w:lang w:val="uk-UA"/>
        </w:rPr>
        <w:t xml:space="preserve"> С. П. Інтелектуальна діяльність дітей дошкільного віку як основа розвитку розумових здібностей. Молодь і ринок. 2012. № 2. С. 47-50.</w:t>
      </w:r>
    </w:p>
    <w:p w14:paraId="07C33D71"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Кравченко О. Л. Системний підхід до використання гри як методу навчання та розвитку дітей дошкільного віку. Науковий часопис. 2017. № 2. С. 23-26.</w:t>
      </w:r>
    </w:p>
    <w:p w14:paraId="6818D125"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Логічне мислення дітей дошкільного віку: методичний посібник для педагогів дошкільних навчальних закладів / За ред. С. І. </w:t>
      </w:r>
      <w:proofErr w:type="spellStart"/>
      <w:r w:rsidRPr="003007FE">
        <w:rPr>
          <w:bCs/>
          <w:lang w:val="uk-UA"/>
        </w:rPr>
        <w:t>Шкарупи</w:t>
      </w:r>
      <w:proofErr w:type="spellEnd"/>
      <w:r w:rsidRPr="003007FE">
        <w:rPr>
          <w:bCs/>
          <w:lang w:val="uk-UA"/>
        </w:rPr>
        <w:t>. Київ: Школа, 2015. 182 с.</w:t>
      </w:r>
    </w:p>
    <w:p w14:paraId="1B1C6205"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Лук’яненко В. В. Теорія і методика дошкільного виховання. Харків: Видавничий дім «Гімназія», 2007. 245 с.</w:t>
      </w:r>
    </w:p>
    <w:p w14:paraId="2AE90AAC"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Міщенко В. М. Роль гри в розвитку інтелекту дітей дошкільного віку. Педагогіка і психологія. 2009. </w:t>
      </w:r>
      <w:proofErr w:type="spellStart"/>
      <w:r w:rsidRPr="003007FE">
        <w:rPr>
          <w:bCs/>
          <w:lang w:val="uk-UA"/>
        </w:rPr>
        <w:t>Вип</w:t>
      </w:r>
      <w:proofErr w:type="spellEnd"/>
      <w:r w:rsidRPr="003007FE">
        <w:rPr>
          <w:bCs/>
          <w:lang w:val="uk-UA"/>
        </w:rPr>
        <w:t>. 10. С. 22–27.</w:t>
      </w:r>
    </w:p>
    <w:p w14:paraId="494B2C72"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Новікова О. В. Розвиток дітей старшого дошкільного віку засобами гри. Гуманітарні студії. 2012. </w:t>
      </w:r>
      <w:proofErr w:type="spellStart"/>
      <w:r w:rsidRPr="003007FE">
        <w:rPr>
          <w:bCs/>
          <w:lang w:val="uk-UA"/>
        </w:rPr>
        <w:t>Вип</w:t>
      </w:r>
      <w:proofErr w:type="spellEnd"/>
      <w:r w:rsidRPr="003007FE">
        <w:rPr>
          <w:bCs/>
          <w:lang w:val="uk-UA"/>
        </w:rPr>
        <w:t>. 1. С. 13–15.</w:t>
      </w:r>
    </w:p>
    <w:p w14:paraId="63F4E196"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Остроменко</w:t>
      </w:r>
      <w:proofErr w:type="spellEnd"/>
      <w:r w:rsidRPr="003007FE">
        <w:rPr>
          <w:bCs/>
          <w:lang w:val="uk-UA"/>
        </w:rPr>
        <w:t xml:space="preserve"> О. М. Гра як метод розвитку інтелекту дітей старшого дошкільного віку. Молодь і наука: збірник наукових праць. Київ: Інститут педагогіки і психології. 2015. С. 34-41.</w:t>
      </w:r>
    </w:p>
    <w:p w14:paraId="447F1EF8"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Педагогічна енциклопедія / за ред. І. Я. </w:t>
      </w:r>
      <w:proofErr w:type="spellStart"/>
      <w:r w:rsidRPr="003007FE">
        <w:rPr>
          <w:bCs/>
          <w:lang w:val="uk-UA"/>
        </w:rPr>
        <w:t>Зязюна</w:t>
      </w:r>
      <w:proofErr w:type="spellEnd"/>
      <w:r w:rsidRPr="003007FE">
        <w:rPr>
          <w:bCs/>
          <w:lang w:val="uk-UA"/>
        </w:rPr>
        <w:t>. Київ: Академія, 2005. 976 с.</w:t>
      </w:r>
    </w:p>
    <w:p w14:paraId="5BD3E403"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lastRenderedPageBreak/>
        <w:t>Передерій</w:t>
      </w:r>
      <w:proofErr w:type="spellEnd"/>
      <w:r w:rsidRPr="003007FE">
        <w:rPr>
          <w:lang w:val="uk-UA"/>
        </w:rPr>
        <w:t xml:space="preserve"> О. Л. Особливості розвитку емоційного інтелекту дітей дошкільного віку. </w:t>
      </w:r>
      <w:proofErr w:type="spellStart"/>
      <w:r w:rsidRPr="003007FE">
        <w:rPr>
          <w:lang w:val="uk-UA"/>
        </w:rPr>
        <w:t>The</w:t>
      </w:r>
      <w:proofErr w:type="spellEnd"/>
      <w:r w:rsidRPr="003007FE">
        <w:rPr>
          <w:lang w:val="uk-UA"/>
        </w:rPr>
        <w:t xml:space="preserve"> XI </w:t>
      </w:r>
      <w:proofErr w:type="spellStart"/>
      <w:r w:rsidRPr="003007FE">
        <w:rPr>
          <w:lang w:val="uk-UA"/>
        </w:rPr>
        <w:t>International</w:t>
      </w:r>
      <w:proofErr w:type="spellEnd"/>
      <w:r w:rsidRPr="003007FE">
        <w:rPr>
          <w:lang w:val="uk-UA"/>
        </w:rPr>
        <w:t xml:space="preserve"> </w:t>
      </w:r>
      <w:proofErr w:type="spellStart"/>
      <w:r w:rsidRPr="003007FE">
        <w:rPr>
          <w:lang w:val="uk-UA"/>
        </w:rPr>
        <w:t>Science</w:t>
      </w:r>
      <w:proofErr w:type="spellEnd"/>
      <w:r w:rsidRPr="003007FE">
        <w:rPr>
          <w:lang w:val="uk-UA"/>
        </w:rPr>
        <w:t xml:space="preserve"> </w:t>
      </w:r>
      <w:proofErr w:type="spellStart"/>
      <w:r w:rsidRPr="003007FE">
        <w:rPr>
          <w:lang w:val="uk-UA"/>
        </w:rPr>
        <w:t>Conference</w:t>
      </w:r>
      <w:proofErr w:type="spellEnd"/>
      <w:r w:rsidRPr="003007FE">
        <w:rPr>
          <w:lang w:val="uk-UA"/>
        </w:rPr>
        <w:t xml:space="preserve"> «</w:t>
      </w:r>
      <w:proofErr w:type="spellStart"/>
      <w:r w:rsidRPr="003007FE">
        <w:rPr>
          <w:lang w:val="uk-UA"/>
        </w:rPr>
        <w:t>Topical</w:t>
      </w:r>
      <w:proofErr w:type="spellEnd"/>
      <w:r w:rsidRPr="003007FE">
        <w:rPr>
          <w:lang w:val="uk-UA"/>
        </w:rPr>
        <w:t xml:space="preserve"> </w:t>
      </w:r>
      <w:proofErr w:type="spellStart"/>
      <w:r w:rsidRPr="003007FE">
        <w:rPr>
          <w:lang w:val="uk-UA"/>
        </w:rPr>
        <w:t>issues</w:t>
      </w:r>
      <w:proofErr w:type="spellEnd"/>
      <w:r w:rsidRPr="003007FE">
        <w:rPr>
          <w:lang w:val="uk-UA"/>
        </w:rPr>
        <w:t xml:space="preserve"> </w:t>
      </w:r>
      <w:proofErr w:type="spellStart"/>
      <w:r w:rsidRPr="003007FE">
        <w:rPr>
          <w:lang w:val="uk-UA"/>
        </w:rPr>
        <w:t>of</w:t>
      </w:r>
      <w:proofErr w:type="spellEnd"/>
      <w:r w:rsidRPr="003007FE">
        <w:rPr>
          <w:lang w:val="uk-UA"/>
        </w:rPr>
        <w:t xml:space="preserve"> </w:t>
      </w:r>
      <w:proofErr w:type="spellStart"/>
      <w:r w:rsidRPr="003007FE">
        <w:rPr>
          <w:lang w:val="uk-UA"/>
        </w:rPr>
        <w:t>modern</w:t>
      </w:r>
      <w:proofErr w:type="spellEnd"/>
      <w:r w:rsidRPr="003007FE">
        <w:rPr>
          <w:lang w:val="uk-UA"/>
        </w:rPr>
        <w:t xml:space="preserve"> </w:t>
      </w:r>
      <w:proofErr w:type="spellStart"/>
      <w:r w:rsidRPr="003007FE">
        <w:rPr>
          <w:lang w:val="uk-UA"/>
        </w:rPr>
        <w:t>science</w:t>
      </w:r>
      <w:proofErr w:type="spellEnd"/>
      <w:r w:rsidRPr="003007FE">
        <w:rPr>
          <w:lang w:val="uk-UA"/>
        </w:rPr>
        <w:t xml:space="preserve"> </w:t>
      </w:r>
      <w:proofErr w:type="spellStart"/>
      <w:r w:rsidRPr="003007FE">
        <w:rPr>
          <w:lang w:val="uk-UA"/>
        </w:rPr>
        <w:t>and</w:t>
      </w:r>
      <w:proofErr w:type="spellEnd"/>
      <w:r w:rsidRPr="003007FE">
        <w:rPr>
          <w:lang w:val="uk-UA"/>
        </w:rPr>
        <w:t xml:space="preserve"> </w:t>
      </w:r>
      <w:proofErr w:type="spellStart"/>
      <w:r w:rsidRPr="003007FE">
        <w:rPr>
          <w:lang w:val="uk-UA"/>
        </w:rPr>
        <w:t>education</w:t>
      </w:r>
      <w:proofErr w:type="spellEnd"/>
      <w:r w:rsidRPr="003007FE">
        <w:rPr>
          <w:lang w:val="uk-UA"/>
        </w:rPr>
        <w:t xml:space="preserve">», </w:t>
      </w:r>
      <w:proofErr w:type="spellStart"/>
      <w:r w:rsidRPr="003007FE">
        <w:rPr>
          <w:lang w:val="uk-UA"/>
        </w:rPr>
        <w:t>March</w:t>
      </w:r>
      <w:proofErr w:type="spellEnd"/>
      <w:r w:rsidRPr="003007FE">
        <w:rPr>
          <w:lang w:val="uk-UA"/>
        </w:rPr>
        <w:t xml:space="preserve"> 11–13, 2021, </w:t>
      </w:r>
      <w:proofErr w:type="spellStart"/>
      <w:r w:rsidRPr="003007FE">
        <w:rPr>
          <w:lang w:val="uk-UA"/>
        </w:rPr>
        <w:t>Tallinn</w:t>
      </w:r>
      <w:proofErr w:type="spellEnd"/>
      <w:r w:rsidRPr="003007FE">
        <w:rPr>
          <w:lang w:val="uk-UA"/>
        </w:rPr>
        <w:t xml:space="preserve">, </w:t>
      </w:r>
      <w:proofErr w:type="spellStart"/>
      <w:r w:rsidRPr="003007FE">
        <w:rPr>
          <w:lang w:val="uk-UA"/>
        </w:rPr>
        <w:t>Estonia</w:t>
      </w:r>
      <w:proofErr w:type="spellEnd"/>
      <w:r w:rsidRPr="003007FE">
        <w:rPr>
          <w:lang w:val="uk-UA"/>
        </w:rPr>
        <w:t>. 248 p.</w:t>
      </w:r>
    </w:p>
    <w:p w14:paraId="6ADF31B6"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Піроженко</w:t>
      </w:r>
      <w:proofErr w:type="spellEnd"/>
      <w:r w:rsidRPr="003007FE">
        <w:rPr>
          <w:lang w:val="uk-UA"/>
        </w:rPr>
        <w:t xml:space="preserve"> Т.О. Ігрова діяльність дошкільника: молодший дошкільний вік. Київ: Генеза. 2016. 88 с.</w:t>
      </w:r>
    </w:p>
    <w:p w14:paraId="0F82FF2B"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Пісоцький</w:t>
      </w:r>
      <w:proofErr w:type="spellEnd"/>
      <w:r w:rsidRPr="003007FE">
        <w:rPr>
          <w:bCs/>
          <w:lang w:val="uk-UA"/>
        </w:rPr>
        <w:t xml:space="preserve"> О. П. Основи образотворчого мистецтва та образотворча діяльність у дошкільному віці: </w:t>
      </w:r>
      <w:proofErr w:type="spellStart"/>
      <w:r w:rsidRPr="003007FE">
        <w:rPr>
          <w:bCs/>
          <w:lang w:val="uk-UA"/>
        </w:rPr>
        <w:t>навч</w:t>
      </w:r>
      <w:proofErr w:type="spellEnd"/>
      <w:r w:rsidRPr="003007FE">
        <w:rPr>
          <w:bCs/>
          <w:lang w:val="uk-UA"/>
        </w:rPr>
        <w:t xml:space="preserve">. </w:t>
      </w:r>
      <w:proofErr w:type="spellStart"/>
      <w:r w:rsidRPr="003007FE">
        <w:rPr>
          <w:bCs/>
          <w:lang w:val="uk-UA"/>
        </w:rPr>
        <w:t>посіб</w:t>
      </w:r>
      <w:proofErr w:type="spellEnd"/>
      <w:r w:rsidRPr="003007FE">
        <w:rPr>
          <w:bCs/>
          <w:lang w:val="uk-UA"/>
        </w:rPr>
        <w:t>. для студентів – Ніжин: НДУ ім. М. Гоголя. - 2014. – С. 138.</w:t>
      </w:r>
    </w:p>
    <w:p w14:paraId="2F83C567"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Пісоцький</w:t>
      </w:r>
      <w:proofErr w:type="spellEnd"/>
      <w:r w:rsidRPr="003007FE">
        <w:rPr>
          <w:bCs/>
          <w:lang w:val="uk-UA"/>
        </w:rPr>
        <w:t xml:space="preserve"> О. П., </w:t>
      </w:r>
      <w:proofErr w:type="spellStart"/>
      <w:r w:rsidRPr="003007FE">
        <w:rPr>
          <w:bCs/>
          <w:lang w:val="uk-UA"/>
        </w:rPr>
        <w:t>Пісоцька</w:t>
      </w:r>
      <w:proofErr w:type="spellEnd"/>
      <w:r w:rsidRPr="003007FE">
        <w:rPr>
          <w:bCs/>
          <w:lang w:val="uk-UA"/>
        </w:rPr>
        <w:t xml:space="preserve"> Л. М. Характеристика продуктивних видів діяльності дітей старшого дошкільного віку / Психолого-педагогічні науки. - 2018. - №3. - С.103-106.</w:t>
      </w:r>
    </w:p>
    <w:p w14:paraId="6D38BD68"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Поліщук М. О. Теорія та практика педагогічної технології. К.: Техніка, 2010. 274 с.</w:t>
      </w:r>
    </w:p>
    <w:p w14:paraId="34C73971"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r w:rsidRPr="003007FE">
        <w:rPr>
          <w:lang w:val="uk-UA"/>
        </w:rPr>
        <w:t xml:space="preserve">Поліщук С. А. Вольовий розвиток дітей молодшого шкільного віку: </w:t>
      </w:r>
      <w:proofErr w:type="spellStart"/>
      <w:r w:rsidRPr="003007FE">
        <w:rPr>
          <w:lang w:val="uk-UA"/>
        </w:rPr>
        <w:t>навч</w:t>
      </w:r>
      <w:proofErr w:type="spellEnd"/>
      <w:r w:rsidRPr="003007FE">
        <w:rPr>
          <w:lang w:val="uk-UA"/>
        </w:rPr>
        <w:t>. посібник. Суми: ВДТ «Університетська книга», 2005. 158 с.</w:t>
      </w:r>
    </w:p>
    <w:p w14:paraId="59F364DD"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Про освіту: Закон України від 5 вересня 2017 р. №2145-VIII // Відомості Верховної Ради. – 2017. - № 38 - 39. – С. 380 - 391.</w:t>
      </w:r>
    </w:p>
    <w:p w14:paraId="697150B1"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Прокопенко Л. Чарівниця Акватипія / Л. Прокопенко // Джміль. – 2008. – №2. – С. 5-6.</w:t>
      </w:r>
    </w:p>
    <w:p w14:paraId="3B319169"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Ракітянська</w:t>
      </w:r>
      <w:proofErr w:type="spellEnd"/>
      <w:r w:rsidRPr="003007FE">
        <w:rPr>
          <w:lang w:val="uk-UA"/>
        </w:rPr>
        <w:t xml:space="preserve"> Л. Становлення та розвиток поняття «емоційний інтелект»: історико-філософський аналіз. Неперервна професійна освіта: теорія і практика. 2018. </w:t>
      </w:r>
      <w:proofErr w:type="spellStart"/>
      <w:r w:rsidRPr="003007FE">
        <w:rPr>
          <w:lang w:val="uk-UA"/>
        </w:rPr>
        <w:t>Вип</w:t>
      </w:r>
      <w:proofErr w:type="spellEnd"/>
      <w:r w:rsidRPr="003007FE">
        <w:rPr>
          <w:lang w:val="uk-UA"/>
        </w:rPr>
        <w:t>. 3–4. С. 36–42.</w:t>
      </w:r>
    </w:p>
    <w:p w14:paraId="77A42D54"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r w:rsidRPr="003007FE">
        <w:rPr>
          <w:lang w:val="uk-UA"/>
        </w:rPr>
        <w:t>Савченко Ю. Ю. Розвиток емоційного інтелекту учнів молодшого шкільного віку. Освіта та розвиток обдарованої особистості. 2014. № 12. С. 12-16.</w:t>
      </w:r>
    </w:p>
    <w:p w14:paraId="706BD497"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Савченко. О. Новий стан розвитку 4-річної початкової школи / О. Савченко // Початкова школа. - 2001. - №1. - С. 6-10.</w:t>
      </w:r>
    </w:p>
    <w:p w14:paraId="73C7A667"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lastRenderedPageBreak/>
        <w:t>Синельников</w:t>
      </w:r>
      <w:proofErr w:type="spellEnd"/>
      <w:r w:rsidRPr="003007FE">
        <w:rPr>
          <w:bCs/>
          <w:lang w:val="uk-UA"/>
        </w:rPr>
        <w:t xml:space="preserve"> В. Формування розумової активності дошкільників під час вирішування конструкторських завдань / В. </w:t>
      </w:r>
      <w:proofErr w:type="spellStart"/>
      <w:r w:rsidRPr="003007FE">
        <w:rPr>
          <w:bCs/>
          <w:lang w:val="uk-UA"/>
        </w:rPr>
        <w:t>Синельников</w:t>
      </w:r>
      <w:proofErr w:type="spellEnd"/>
      <w:r w:rsidRPr="003007FE">
        <w:rPr>
          <w:bCs/>
          <w:lang w:val="uk-UA"/>
        </w:rPr>
        <w:t xml:space="preserve"> // Дошкільне виховання. - 1996. - №8. - С. 93-100.</w:t>
      </w:r>
    </w:p>
    <w:p w14:paraId="4D47BFDE"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Скрипка Н. Г. Використання новітніх технологій в зображувальній діяльності / Н. Г. Смирнова // Бібліотечка вихователя. – 2005. – №5-6. – С. 49 – 51.</w:t>
      </w:r>
    </w:p>
    <w:p w14:paraId="54988AA1" w14:textId="77777777" w:rsidR="00A76555" w:rsidRPr="003007FE" w:rsidRDefault="00A76555" w:rsidP="00A76555">
      <w:pPr>
        <w:pStyle w:val="a7"/>
        <w:widowControl/>
        <w:numPr>
          <w:ilvl w:val="0"/>
          <w:numId w:val="23"/>
        </w:numPr>
        <w:autoSpaceDE/>
        <w:autoSpaceDN/>
        <w:spacing w:line="360" w:lineRule="auto"/>
        <w:ind w:left="0" w:firstLine="720"/>
        <w:jc w:val="both"/>
        <w:rPr>
          <w:lang w:val="uk-UA"/>
        </w:rPr>
      </w:pPr>
      <w:proofErr w:type="spellStart"/>
      <w:r w:rsidRPr="003007FE">
        <w:rPr>
          <w:lang w:val="uk-UA"/>
        </w:rPr>
        <w:t>Смолік</w:t>
      </w:r>
      <w:proofErr w:type="spellEnd"/>
      <w:r w:rsidRPr="003007FE">
        <w:rPr>
          <w:lang w:val="uk-UA"/>
        </w:rPr>
        <w:t xml:space="preserve"> О. С. Емоційний інтелект і партнерська взаємодія. Дошкільна освіта у сучасному соціокультурному просторі: </w:t>
      </w:r>
      <w:proofErr w:type="spellStart"/>
      <w:r w:rsidRPr="003007FE">
        <w:rPr>
          <w:lang w:val="uk-UA"/>
        </w:rPr>
        <w:t>зб</w:t>
      </w:r>
      <w:proofErr w:type="spellEnd"/>
      <w:r w:rsidRPr="003007FE">
        <w:rPr>
          <w:lang w:val="uk-UA"/>
        </w:rPr>
        <w:t xml:space="preserve">. наук. праць; за </w:t>
      </w:r>
      <w:proofErr w:type="spellStart"/>
      <w:r w:rsidRPr="003007FE">
        <w:rPr>
          <w:lang w:val="uk-UA"/>
        </w:rPr>
        <w:t>заг</w:t>
      </w:r>
      <w:proofErr w:type="spellEnd"/>
      <w:r w:rsidRPr="003007FE">
        <w:rPr>
          <w:lang w:val="uk-UA"/>
        </w:rPr>
        <w:t xml:space="preserve">. ред. О. А. </w:t>
      </w:r>
      <w:proofErr w:type="spellStart"/>
      <w:r w:rsidRPr="003007FE">
        <w:rPr>
          <w:lang w:val="uk-UA"/>
        </w:rPr>
        <w:t>Гнізділової</w:t>
      </w:r>
      <w:proofErr w:type="spellEnd"/>
      <w:r w:rsidRPr="003007FE">
        <w:rPr>
          <w:lang w:val="uk-UA"/>
        </w:rPr>
        <w:t xml:space="preserve">, </w:t>
      </w:r>
      <w:proofErr w:type="spellStart"/>
      <w:r w:rsidRPr="003007FE">
        <w:rPr>
          <w:lang w:val="uk-UA"/>
        </w:rPr>
        <w:t>відпов</w:t>
      </w:r>
      <w:proofErr w:type="spellEnd"/>
      <w:r w:rsidRPr="003007FE">
        <w:rPr>
          <w:lang w:val="uk-UA"/>
        </w:rPr>
        <w:t xml:space="preserve">. ред. Н. В. Ковалевська. </w:t>
      </w:r>
      <w:proofErr w:type="spellStart"/>
      <w:r w:rsidRPr="003007FE">
        <w:rPr>
          <w:lang w:val="uk-UA"/>
        </w:rPr>
        <w:t>Полтав</w:t>
      </w:r>
      <w:proofErr w:type="spellEnd"/>
      <w:r w:rsidRPr="003007FE">
        <w:rPr>
          <w:lang w:val="uk-UA"/>
        </w:rPr>
        <w:t xml:space="preserve">. </w:t>
      </w:r>
      <w:proofErr w:type="spellStart"/>
      <w:r w:rsidRPr="003007FE">
        <w:rPr>
          <w:lang w:val="uk-UA"/>
        </w:rPr>
        <w:t>нац</w:t>
      </w:r>
      <w:proofErr w:type="spellEnd"/>
      <w:r w:rsidRPr="003007FE">
        <w:rPr>
          <w:lang w:val="uk-UA"/>
        </w:rPr>
        <w:t xml:space="preserve">. пед. ун-т імені В. Г. Короленка. Полтава: Видавець Шевченко Р. В., 2017. </w:t>
      </w:r>
      <w:proofErr w:type="spellStart"/>
      <w:r w:rsidRPr="003007FE">
        <w:rPr>
          <w:lang w:val="uk-UA"/>
        </w:rPr>
        <w:t>Вип</w:t>
      </w:r>
      <w:proofErr w:type="spellEnd"/>
      <w:r w:rsidRPr="003007FE">
        <w:rPr>
          <w:lang w:val="uk-UA"/>
        </w:rPr>
        <w:t>. 1. С. 167-174.</w:t>
      </w:r>
    </w:p>
    <w:p w14:paraId="7B0B1A4D"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Соловйова І. М. Психологічні основи розвитку мислення дітей дошкільного віку. К.: Либідь, 2012. 280 с.</w:t>
      </w:r>
    </w:p>
    <w:p w14:paraId="73FCF7AD"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Сухар В. Л. Конструювання в ДНЗ. Старший вік / В. Л. Сухар. – Х.: Вид-во «Ранок», - 2016. – С. 176.</w:t>
      </w:r>
    </w:p>
    <w:p w14:paraId="4AB6A3DB"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Сухомлинський В. Серце віддаю дітям / В. О. Сухомлинський. Вибрані твори в 5-ти томах. Т. 3 Серце віддаю дітям. Народження громадянина. Листи до сина. – К.: Рад. Школа, 1977. – С. 251.</w:t>
      </w:r>
    </w:p>
    <w:p w14:paraId="5BB8D3B6"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Сухорукова Г. В. Образотворче мистецтво з методикою викладання в дошкільному навчальному закладі: підручник / О. О. </w:t>
      </w:r>
      <w:proofErr w:type="spellStart"/>
      <w:r w:rsidRPr="003007FE">
        <w:rPr>
          <w:bCs/>
          <w:lang w:val="uk-UA"/>
        </w:rPr>
        <w:t>Дронова</w:t>
      </w:r>
      <w:proofErr w:type="spellEnd"/>
      <w:r w:rsidRPr="003007FE">
        <w:rPr>
          <w:bCs/>
          <w:lang w:val="uk-UA"/>
        </w:rPr>
        <w:t xml:space="preserve">, Н. М. Голота, Л. Н. </w:t>
      </w:r>
      <w:proofErr w:type="spellStart"/>
      <w:r w:rsidRPr="003007FE">
        <w:rPr>
          <w:bCs/>
          <w:lang w:val="uk-UA"/>
        </w:rPr>
        <w:t>Янцур</w:t>
      </w:r>
      <w:proofErr w:type="spellEnd"/>
      <w:r w:rsidRPr="003007FE">
        <w:rPr>
          <w:bCs/>
          <w:lang w:val="uk-UA"/>
        </w:rPr>
        <w:t xml:space="preserve">; за ред. Г. В. </w:t>
      </w:r>
      <w:proofErr w:type="spellStart"/>
      <w:r w:rsidRPr="003007FE">
        <w:rPr>
          <w:bCs/>
          <w:lang w:val="uk-UA"/>
        </w:rPr>
        <w:t>Сухорукової</w:t>
      </w:r>
      <w:proofErr w:type="spellEnd"/>
      <w:r w:rsidRPr="003007FE">
        <w:rPr>
          <w:bCs/>
          <w:lang w:val="uk-UA"/>
        </w:rPr>
        <w:t>. – Київ : Видавничий дім «Слово», - 2010. – С. 376.</w:t>
      </w:r>
    </w:p>
    <w:p w14:paraId="5C9ECE13"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Таран М. П. Теоретичні аспекти розвитку пізнавальної діяльності дошкільників. Київ: Наукова думка, 2014. 310 с.</w:t>
      </w:r>
    </w:p>
    <w:p w14:paraId="53548A64"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 xml:space="preserve">Ткаченко Н. Л. Роль ігрової діяльності у розвитку мовлення дітей старшого дошкільного віку. Педагогіка і психологія. 2010. </w:t>
      </w:r>
      <w:proofErr w:type="spellStart"/>
      <w:r w:rsidRPr="003007FE">
        <w:rPr>
          <w:bCs/>
          <w:lang w:val="uk-UA"/>
        </w:rPr>
        <w:t>Вип</w:t>
      </w:r>
      <w:proofErr w:type="spellEnd"/>
      <w:r w:rsidRPr="003007FE">
        <w:rPr>
          <w:bCs/>
          <w:lang w:val="uk-UA"/>
        </w:rPr>
        <w:t>. 8. С. 65-70.</w:t>
      </w:r>
    </w:p>
    <w:p w14:paraId="6D4DEFD9"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Трифонова Г. Є. Дитячий малюнок, як форма гри / Г. Є. Трифонова // Дошкільне виховання. – 1996. - №2. - С. 24 - 28.</w:t>
      </w:r>
    </w:p>
    <w:p w14:paraId="61F749A5"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lastRenderedPageBreak/>
        <w:t>Фоменко Л. Вийти за межі свого аркуша. Спільно-індивідуальна форма організації колективної діяльності / Л. Фоменко // Дошкільне виховання. – 2007. – № 9. – С. 9 - 10.</w:t>
      </w:r>
    </w:p>
    <w:p w14:paraId="66D13BD8"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Чередник Л. І. Технології розвитку мовлення у дошкільників. Теорія і практика сучасної педагогіки. 2009. № 1 (3). С. 49-56.</w:t>
      </w:r>
    </w:p>
    <w:p w14:paraId="03F1C5CF"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proofErr w:type="spellStart"/>
      <w:r w:rsidRPr="003007FE">
        <w:rPr>
          <w:bCs/>
          <w:lang w:val="uk-UA"/>
        </w:rPr>
        <w:t>Шапошнікова</w:t>
      </w:r>
      <w:proofErr w:type="spellEnd"/>
      <w:r w:rsidRPr="003007FE">
        <w:rPr>
          <w:bCs/>
          <w:lang w:val="uk-UA"/>
        </w:rPr>
        <w:t xml:space="preserve"> Л. А. Розвиток дітей засобами ігрових технологій. Науковий вісник. 2017. </w:t>
      </w:r>
      <w:proofErr w:type="spellStart"/>
      <w:r w:rsidRPr="003007FE">
        <w:rPr>
          <w:bCs/>
          <w:lang w:val="uk-UA"/>
        </w:rPr>
        <w:t>Вип</w:t>
      </w:r>
      <w:proofErr w:type="spellEnd"/>
      <w:r w:rsidRPr="003007FE">
        <w:rPr>
          <w:bCs/>
          <w:lang w:val="uk-UA"/>
        </w:rPr>
        <w:t>. 1. С. 101–106.</w:t>
      </w:r>
    </w:p>
    <w:p w14:paraId="6D3E3EBC"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Шульга Л. “Барвиста радість” (Розвиток творчих здібностей дітей дошкільного віку на заняттях із малювання) / Людмила Шульга. – 3-є видання. – Запоріжжя: ТОВ “ЛІПС” ЛТД, - 2017. – С. 336.</w:t>
      </w:r>
    </w:p>
    <w:p w14:paraId="07F99668" w14:textId="77777777" w:rsidR="00A76555" w:rsidRPr="003007FE" w:rsidRDefault="00A76555" w:rsidP="00A76555">
      <w:pPr>
        <w:pStyle w:val="a7"/>
        <w:widowControl/>
        <w:numPr>
          <w:ilvl w:val="0"/>
          <w:numId w:val="23"/>
        </w:numPr>
        <w:autoSpaceDE/>
        <w:autoSpaceDN/>
        <w:spacing w:line="360" w:lineRule="auto"/>
        <w:ind w:left="0" w:firstLine="720"/>
        <w:jc w:val="both"/>
        <w:rPr>
          <w:bCs/>
          <w:lang w:val="uk-UA"/>
        </w:rPr>
      </w:pPr>
      <w:r w:rsidRPr="003007FE">
        <w:rPr>
          <w:bCs/>
          <w:lang w:val="uk-UA"/>
        </w:rPr>
        <w:t>Ющенко О. Ігри та вправи до уроків образотворчого мистецтва / О. Ющенко // Початкова школа. – 2006. - №11. – С. 39 - 40.</w:t>
      </w:r>
    </w:p>
    <w:p w14:paraId="15481AD3" w14:textId="0A39C255" w:rsidR="003007FE" w:rsidRPr="003007FE" w:rsidRDefault="003007FE">
      <w:pPr>
        <w:widowControl/>
        <w:autoSpaceDE/>
        <w:autoSpaceDN/>
        <w:spacing w:line="360" w:lineRule="auto"/>
        <w:ind w:firstLine="720"/>
        <w:jc w:val="both"/>
        <w:rPr>
          <w:lang w:val="uk-UA"/>
        </w:rPr>
      </w:pPr>
      <w:r w:rsidRPr="003007FE">
        <w:rPr>
          <w:lang w:val="uk-UA"/>
        </w:rPr>
        <w:br w:type="page"/>
      </w:r>
    </w:p>
    <w:p w14:paraId="64E0FAC3" w14:textId="7F9E6A07" w:rsidR="003007FE" w:rsidRPr="003007FE" w:rsidRDefault="003007FE" w:rsidP="003007FE">
      <w:pPr>
        <w:pStyle w:val="a7"/>
        <w:widowControl/>
        <w:autoSpaceDE/>
        <w:autoSpaceDN/>
        <w:spacing w:line="360" w:lineRule="auto"/>
        <w:jc w:val="center"/>
        <w:rPr>
          <w:lang w:val="uk-UA"/>
        </w:rPr>
      </w:pPr>
      <w:r w:rsidRPr="003007FE">
        <w:rPr>
          <w:lang w:val="uk-UA"/>
        </w:rPr>
        <w:lastRenderedPageBreak/>
        <w:t>ДОДАТКИ</w:t>
      </w:r>
    </w:p>
    <w:p w14:paraId="4220E738" w14:textId="77777777" w:rsidR="003007FE" w:rsidRPr="003007FE" w:rsidRDefault="003007FE" w:rsidP="003007FE">
      <w:pPr>
        <w:pStyle w:val="a7"/>
        <w:spacing w:line="360" w:lineRule="auto"/>
        <w:ind w:left="0" w:firstLine="720"/>
        <w:jc w:val="both"/>
        <w:rPr>
          <w:b/>
          <w:bCs/>
          <w:lang w:val="uk-UA"/>
        </w:rPr>
      </w:pPr>
      <w:r w:rsidRPr="003007FE">
        <w:rPr>
          <w:b/>
          <w:bCs/>
          <w:lang w:val="uk-UA"/>
        </w:rPr>
        <w:t>1. Гра "Впізнай за описом"</w:t>
      </w:r>
    </w:p>
    <w:p w14:paraId="0353163B" w14:textId="77777777" w:rsidR="003007FE" w:rsidRPr="003007FE" w:rsidRDefault="003007FE" w:rsidP="003007FE">
      <w:pPr>
        <w:pStyle w:val="a7"/>
        <w:spacing w:line="360" w:lineRule="auto"/>
        <w:ind w:left="0" w:firstLine="720"/>
        <w:jc w:val="both"/>
        <w:rPr>
          <w:lang w:val="uk-UA"/>
        </w:rPr>
      </w:pPr>
      <w:r w:rsidRPr="003007FE">
        <w:rPr>
          <w:b/>
          <w:bCs/>
          <w:lang w:val="uk-UA"/>
        </w:rPr>
        <w:t>Мета</w:t>
      </w:r>
      <w:r w:rsidRPr="003007FE">
        <w:rPr>
          <w:lang w:val="uk-UA"/>
        </w:rPr>
        <w:t>: Розвиток мовлення, уваги, спостережливості та логічного мислення.</w:t>
      </w:r>
      <w:r w:rsidRPr="003007FE">
        <w:rPr>
          <w:lang w:val="uk-UA"/>
        </w:rPr>
        <w:br/>
      </w:r>
      <w:r w:rsidRPr="003007FE">
        <w:rPr>
          <w:b/>
          <w:bCs/>
          <w:lang w:val="uk-UA"/>
        </w:rPr>
        <w:t>Завдання</w:t>
      </w:r>
      <w:r w:rsidRPr="003007FE">
        <w:rPr>
          <w:lang w:val="uk-UA"/>
        </w:rPr>
        <w:t>: Навчити дітей аналізувати об'єкти за допомогою опису, розвивати вміння виділяти характерні риси предметів.</w:t>
      </w:r>
      <w:r w:rsidRPr="003007FE">
        <w:rPr>
          <w:lang w:val="uk-UA"/>
        </w:rPr>
        <w:br/>
      </w:r>
      <w:r w:rsidRPr="003007FE">
        <w:rPr>
          <w:b/>
          <w:bCs/>
          <w:lang w:val="uk-UA"/>
        </w:rPr>
        <w:t>Етапи проведення</w:t>
      </w:r>
      <w:r w:rsidRPr="003007FE">
        <w:rPr>
          <w:lang w:val="uk-UA"/>
        </w:rPr>
        <w:t>:</w:t>
      </w:r>
    </w:p>
    <w:p w14:paraId="25888278" w14:textId="77777777" w:rsidR="003007FE" w:rsidRPr="003007FE" w:rsidRDefault="003007FE" w:rsidP="003007FE">
      <w:pPr>
        <w:pStyle w:val="a7"/>
        <w:numPr>
          <w:ilvl w:val="0"/>
          <w:numId w:val="27"/>
        </w:numPr>
        <w:spacing w:line="360" w:lineRule="auto"/>
        <w:ind w:left="0" w:firstLine="720"/>
        <w:jc w:val="both"/>
        <w:rPr>
          <w:lang w:val="uk-UA"/>
        </w:rPr>
      </w:pPr>
      <w:r w:rsidRPr="003007FE">
        <w:rPr>
          <w:lang w:val="uk-UA"/>
        </w:rPr>
        <w:t>Ведучий дає короткий опис предмета (наприклад, "Цей предмет круглий, може бути червоним або зеленим, він їстівний і часто росте на дереві").</w:t>
      </w:r>
    </w:p>
    <w:p w14:paraId="0101EF72" w14:textId="77777777" w:rsidR="003007FE" w:rsidRPr="003007FE" w:rsidRDefault="003007FE" w:rsidP="003007FE">
      <w:pPr>
        <w:pStyle w:val="a7"/>
        <w:numPr>
          <w:ilvl w:val="0"/>
          <w:numId w:val="27"/>
        </w:numPr>
        <w:spacing w:line="360" w:lineRule="auto"/>
        <w:ind w:left="0" w:firstLine="720"/>
        <w:jc w:val="both"/>
        <w:rPr>
          <w:lang w:val="uk-UA"/>
        </w:rPr>
      </w:pPr>
      <w:r w:rsidRPr="003007FE">
        <w:rPr>
          <w:lang w:val="uk-UA"/>
        </w:rPr>
        <w:t>Діти повинні вгадати предмет, який описується.</w:t>
      </w:r>
    </w:p>
    <w:p w14:paraId="424B9539" w14:textId="77777777" w:rsidR="003007FE" w:rsidRPr="003007FE" w:rsidRDefault="003007FE" w:rsidP="003007FE">
      <w:pPr>
        <w:pStyle w:val="a7"/>
        <w:numPr>
          <w:ilvl w:val="0"/>
          <w:numId w:val="27"/>
        </w:numPr>
        <w:spacing w:line="360" w:lineRule="auto"/>
        <w:ind w:left="0" w:firstLine="720"/>
        <w:jc w:val="both"/>
        <w:rPr>
          <w:lang w:val="uk-UA"/>
        </w:rPr>
      </w:pPr>
      <w:r w:rsidRPr="003007FE">
        <w:rPr>
          <w:lang w:val="uk-UA"/>
        </w:rPr>
        <w:t>Кожен правильний відповідь супроводжується коротким поясненням, чому цей предмет підходить до опису.</w:t>
      </w:r>
    </w:p>
    <w:p w14:paraId="68A87702" w14:textId="77777777" w:rsidR="003007FE" w:rsidRPr="003007FE" w:rsidRDefault="003007FE" w:rsidP="003007FE">
      <w:pPr>
        <w:pStyle w:val="a7"/>
        <w:numPr>
          <w:ilvl w:val="0"/>
          <w:numId w:val="27"/>
        </w:numPr>
        <w:spacing w:line="360" w:lineRule="auto"/>
        <w:ind w:left="0" w:firstLine="720"/>
        <w:jc w:val="both"/>
        <w:rPr>
          <w:lang w:val="uk-UA"/>
        </w:rPr>
      </w:pPr>
      <w:r w:rsidRPr="003007FE">
        <w:rPr>
          <w:lang w:val="uk-UA"/>
        </w:rPr>
        <w:t>Гра може продовжуватися, де діти також будуть по черзі надавати опис для інших учасників.</w:t>
      </w:r>
    </w:p>
    <w:p w14:paraId="21EA8216" w14:textId="77777777" w:rsidR="003007FE" w:rsidRPr="003007FE" w:rsidRDefault="003007FE" w:rsidP="003007FE">
      <w:pPr>
        <w:pStyle w:val="a7"/>
        <w:spacing w:line="360" w:lineRule="auto"/>
        <w:ind w:left="0" w:firstLine="720"/>
        <w:jc w:val="both"/>
        <w:rPr>
          <w:lang w:val="uk-UA"/>
        </w:rPr>
      </w:pPr>
      <w:r w:rsidRPr="003007FE">
        <w:rPr>
          <w:b/>
          <w:bCs/>
          <w:lang w:val="uk-UA"/>
        </w:rPr>
        <w:t>Очікувані результати</w:t>
      </w:r>
      <w:r w:rsidRPr="003007FE">
        <w:rPr>
          <w:lang w:val="uk-UA"/>
        </w:rPr>
        <w:t>:</w:t>
      </w:r>
    </w:p>
    <w:p w14:paraId="3C8D5139" w14:textId="77777777" w:rsidR="003007FE" w:rsidRPr="003007FE" w:rsidRDefault="003007FE" w:rsidP="003007FE">
      <w:pPr>
        <w:pStyle w:val="a7"/>
        <w:numPr>
          <w:ilvl w:val="0"/>
          <w:numId w:val="28"/>
        </w:numPr>
        <w:spacing w:line="360" w:lineRule="auto"/>
        <w:ind w:left="0" w:firstLine="720"/>
        <w:jc w:val="both"/>
        <w:rPr>
          <w:lang w:val="uk-UA"/>
        </w:rPr>
      </w:pPr>
      <w:r w:rsidRPr="003007FE">
        <w:rPr>
          <w:lang w:val="uk-UA"/>
        </w:rPr>
        <w:t>Розвиток логічного мислення.</w:t>
      </w:r>
    </w:p>
    <w:p w14:paraId="1471B946" w14:textId="77777777" w:rsidR="003007FE" w:rsidRPr="003007FE" w:rsidRDefault="003007FE" w:rsidP="003007FE">
      <w:pPr>
        <w:pStyle w:val="a7"/>
        <w:numPr>
          <w:ilvl w:val="0"/>
          <w:numId w:val="28"/>
        </w:numPr>
        <w:spacing w:line="360" w:lineRule="auto"/>
        <w:ind w:left="0" w:firstLine="720"/>
        <w:jc w:val="both"/>
        <w:rPr>
          <w:lang w:val="uk-UA"/>
        </w:rPr>
      </w:pPr>
      <w:r w:rsidRPr="003007FE">
        <w:rPr>
          <w:lang w:val="uk-UA"/>
        </w:rPr>
        <w:t>Покращення вміння складати опис предметів і явищ.</w:t>
      </w:r>
    </w:p>
    <w:p w14:paraId="69DD636E" w14:textId="77777777" w:rsidR="003007FE" w:rsidRPr="003007FE" w:rsidRDefault="003007FE" w:rsidP="003007FE">
      <w:pPr>
        <w:pStyle w:val="a7"/>
        <w:numPr>
          <w:ilvl w:val="0"/>
          <w:numId w:val="28"/>
        </w:numPr>
        <w:spacing w:line="360" w:lineRule="auto"/>
        <w:ind w:left="0" w:firstLine="720"/>
        <w:jc w:val="both"/>
        <w:rPr>
          <w:lang w:val="uk-UA"/>
        </w:rPr>
      </w:pPr>
      <w:r w:rsidRPr="003007FE">
        <w:rPr>
          <w:lang w:val="uk-UA"/>
        </w:rPr>
        <w:t>Збагачення словникового запасу.</w:t>
      </w:r>
    </w:p>
    <w:p w14:paraId="41EA31A3" w14:textId="25511172" w:rsidR="003007FE" w:rsidRPr="003007FE" w:rsidRDefault="003007FE" w:rsidP="003007FE">
      <w:pPr>
        <w:pStyle w:val="a7"/>
        <w:numPr>
          <w:ilvl w:val="0"/>
          <w:numId w:val="28"/>
        </w:numPr>
        <w:spacing w:line="360" w:lineRule="auto"/>
        <w:ind w:left="0" w:firstLine="720"/>
        <w:jc w:val="both"/>
        <w:rPr>
          <w:lang w:val="uk-UA"/>
        </w:rPr>
      </w:pPr>
      <w:r w:rsidRPr="003007FE">
        <w:rPr>
          <w:lang w:val="uk-UA"/>
        </w:rPr>
        <w:t>Розвиток уваги та пам'яті.</w:t>
      </w:r>
    </w:p>
    <w:p w14:paraId="507F2270" w14:textId="77777777" w:rsidR="003007FE" w:rsidRPr="003007FE" w:rsidRDefault="003007FE" w:rsidP="003007FE">
      <w:pPr>
        <w:pStyle w:val="a7"/>
        <w:spacing w:line="360" w:lineRule="auto"/>
        <w:ind w:left="0" w:firstLine="720"/>
        <w:jc w:val="both"/>
        <w:rPr>
          <w:b/>
          <w:bCs/>
          <w:lang w:val="uk-UA"/>
        </w:rPr>
      </w:pPr>
      <w:r w:rsidRPr="003007FE">
        <w:rPr>
          <w:b/>
          <w:bCs/>
          <w:lang w:val="uk-UA"/>
        </w:rPr>
        <w:t>2. Гра "Чарівний ящик"</w:t>
      </w:r>
    </w:p>
    <w:p w14:paraId="385915EE" w14:textId="77777777" w:rsidR="003007FE" w:rsidRPr="003007FE" w:rsidRDefault="003007FE" w:rsidP="003007FE">
      <w:pPr>
        <w:pStyle w:val="a7"/>
        <w:spacing w:line="360" w:lineRule="auto"/>
        <w:ind w:left="0" w:firstLine="720"/>
        <w:jc w:val="both"/>
        <w:rPr>
          <w:lang w:val="uk-UA"/>
        </w:rPr>
      </w:pPr>
      <w:r w:rsidRPr="003007FE">
        <w:rPr>
          <w:b/>
          <w:bCs/>
          <w:lang w:val="uk-UA"/>
        </w:rPr>
        <w:t>Мета</w:t>
      </w:r>
      <w:r w:rsidRPr="003007FE">
        <w:rPr>
          <w:lang w:val="uk-UA"/>
        </w:rPr>
        <w:t xml:space="preserve">: Розвиток тактильних </w:t>
      </w:r>
      <w:proofErr w:type="spellStart"/>
      <w:r w:rsidRPr="003007FE">
        <w:rPr>
          <w:lang w:val="uk-UA"/>
        </w:rPr>
        <w:t>відчуттів</w:t>
      </w:r>
      <w:proofErr w:type="spellEnd"/>
      <w:r w:rsidRPr="003007FE">
        <w:rPr>
          <w:lang w:val="uk-UA"/>
        </w:rPr>
        <w:t>, сенсорної уваги, уяви та логіки.</w:t>
      </w:r>
      <w:r w:rsidRPr="003007FE">
        <w:rPr>
          <w:lang w:val="uk-UA"/>
        </w:rPr>
        <w:br/>
      </w:r>
      <w:r w:rsidRPr="003007FE">
        <w:rPr>
          <w:b/>
          <w:bCs/>
          <w:lang w:val="uk-UA"/>
        </w:rPr>
        <w:t>Завдання</w:t>
      </w:r>
      <w:r w:rsidRPr="003007FE">
        <w:rPr>
          <w:lang w:val="uk-UA"/>
        </w:rPr>
        <w:t>: Розвинути вміння дітей орієнтуватися за допомогою дотику, розвивати критичне мислення.</w:t>
      </w:r>
      <w:r w:rsidRPr="003007FE">
        <w:rPr>
          <w:lang w:val="uk-UA"/>
        </w:rPr>
        <w:br/>
      </w:r>
      <w:r w:rsidRPr="003007FE">
        <w:rPr>
          <w:b/>
          <w:bCs/>
          <w:lang w:val="uk-UA"/>
        </w:rPr>
        <w:t>Етапи проведення</w:t>
      </w:r>
      <w:r w:rsidRPr="003007FE">
        <w:rPr>
          <w:lang w:val="uk-UA"/>
        </w:rPr>
        <w:t>:</w:t>
      </w:r>
    </w:p>
    <w:p w14:paraId="4CAB0CDF" w14:textId="77777777" w:rsidR="003007FE" w:rsidRPr="003007FE" w:rsidRDefault="003007FE" w:rsidP="003007FE">
      <w:pPr>
        <w:pStyle w:val="a7"/>
        <w:numPr>
          <w:ilvl w:val="0"/>
          <w:numId w:val="29"/>
        </w:numPr>
        <w:spacing w:line="360" w:lineRule="auto"/>
        <w:ind w:left="0" w:firstLine="720"/>
        <w:jc w:val="both"/>
        <w:rPr>
          <w:lang w:val="uk-UA"/>
        </w:rPr>
      </w:pPr>
      <w:r w:rsidRPr="003007FE">
        <w:rPr>
          <w:lang w:val="uk-UA"/>
        </w:rPr>
        <w:t>Ведучий підготовляє "чарівний ящик" (коробка з отвором для руки), в який поміщає різні предмети (наприклад, кульки, шишки, шматочки тканини різних текстур).</w:t>
      </w:r>
    </w:p>
    <w:p w14:paraId="5919B6CE" w14:textId="77777777" w:rsidR="003007FE" w:rsidRPr="003007FE" w:rsidRDefault="003007FE" w:rsidP="003007FE">
      <w:pPr>
        <w:pStyle w:val="a7"/>
        <w:numPr>
          <w:ilvl w:val="0"/>
          <w:numId w:val="29"/>
        </w:numPr>
        <w:spacing w:line="360" w:lineRule="auto"/>
        <w:ind w:left="0" w:firstLine="720"/>
        <w:jc w:val="both"/>
        <w:rPr>
          <w:lang w:val="uk-UA"/>
        </w:rPr>
      </w:pPr>
      <w:r w:rsidRPr="003007FE">
        <w:rPr>
          <w:lang w:val="uk-UA"/>
        </w:rPr>
        <w:t xml:space="preserve">Дитина по черзі вставляє руку в коробку і намагається </w:t>
      </w:r>
      <w:r w:rsidRPr="003007FE">
        <w:rPr>
          <w:lang w:val="uk-UA"/>
        </w:rPr>
        <w:lastRenderedPageBreak/>
        <w:t>визначити предмет на дотик.</w:t>
      </w:r>
    </w:p>
    <w:p w14:paraId="4A86D6F9" w14:textId="77777777" w:rsidR="003007FE" w:rsidRPr="003007FE" w:rsidRDefault="003007FE" w:rsidP="003007FE">
      <w:pPr>
        <w:pStyle w:val="a7"/>
        <w:numPr>
          <w:ilvl w:val="0"/>
          <w:numId w:val="29"/>
        </w:numPr>
        <w:spacing w:line="360" w:lineRule="auto"/>
        <w:ind w:left="0" w:firstLine="720"/>
        <w:jc w:val="both"/>
        <w:rPr>
          <w:lang w:val="uk-UA"/>
        </w:rPr>
      </w:pPr>
      <w:r w:rsidRPr="003007FE">
        <w:rPr>
          <w:lang w:val="uk-UA"/>
        </w:rPr>
        <w:t>Після кожної спроби дитина повинна описати свої відчуття і здогадатися, що це за предмет.</w:t>
      </w:r>
    </w:p>
    <w:p w14:paraId="31F1FC01" w14:textId="77777777" w:rsidR="003007FE" w:rsidRPr="003007FE" w:rsidRDefault="003007FE" w:rsidP="003007FE">
      <w:pPr>
        <w:pStyle w:val="a7"/>
        <w:numPr>
          <w:ilvl w:val="0"/>
          <w:numId w:val="29"/>
        </w:numPr>
        <w:spacing w:line="360" w:lineRule="auto"/>
        <w:ind w:left="0" w:firstLine="720"/>
        <w:jc w:val="both"/>
        <w:rPr>
          <w:lang w:val="uk-UA"/>
        </w:rPr>
      </w:pPr>
      <w:r w:rsidRPr="003007FE">
        <w:rPr>
          <w:lang w:val="uk-UA"/>
        </w:rPr>
        <w:t>В кінці гри можна обговорити, чому саме так діти визначали предмети.</w:t>
      </w:r>
    </w:p>
    <w:p w14:paraId="2B5D7B45" w14:textId="77777777" w:rsidR="003007FE" w:rsidRPr="003007FE" w:rsidRDefault="003007FE" w:rsidP="003007FE">
      <w:pPr>
        <w:pStyle w:val="a7"/>
        <w:spacing w:line="360" w:lineRule="auto"/>
        <w:ind w:left="0" w:firstLine="720"/>
        <w:jc w:val="both"/>
        <w:rPr>
          <w:lang w:val="uk-UA"/>
        </w:rPr>
      </w:pPr>
      <w:r w:rsidRPr="003007FE">
        <w:rPr>
          <w:b/>
          <w:bCs/>
          <w:lang w:val="uk-UA"/>
        </w:rPr>
        <w:t>Очікувані результати</w:t>
      </w:r>
      <w:r w:rsidRPr="003007FE">
        <w:rPr>
          <w:lang w:val="uk-UA"/>
        </w:rPr>
        <w:t>:</w:t>
      </w:r>
    </w:p>
    <w:p w14:paraId="3C4ED5CA" w14:textId="77777777" w:rsidR="003007FE" w:rsidRPr="003007FE" w:rsidRDefault="003007FE" w:rsidP="003007FE">
      <w:pPr>
        <w:pStyle w:val="a7"/>
        <w:numPr>
          <w:ilvl w:val="0"/>
          <w:numId w:val="30"/>
        </w:numPr>
        <w:spacing w:line="360" w:lineRule="auto"/>
        <w:ind w:left="0" w:firstLine="720"/>
        <w:jc w:val="both"/>
        <w:rPr>
          <w:lang w:val="uk-UA"/>
        </w:rPr>
      </w:pPr>
      <w:r w:rsidRPr="003007FE">
        <w:rPr>
          <w:lang w:val="uk-UA"/>
        </w:rPr>
        <w:t xml:space="preserve">Розвиток сенсорних </w:t>
      </w:r>
      <w:proofErr w:type="spellStart"/>
      <w:r w:rsidRPr="003007FE">
        <w:rPr>
          <w:lang w:val="uk-UA"/>
        </w:rPr>
        <w:t>відчуттів</w:t>
      </w:r>
      <w:proofErr w:type="spellEnd"/>
      <w:r w:rsidRPr="003007FE">
        <w:rPr>
          <w:lang w:val="uk-UA"/>
        </w:rPr>
        <w:t xml:space="preserve"> та тактильного сприймання.</w:t>
      </w:r>
    </w:p>
    <w:p w14:paraId="376C8A6A" w14:textId="77777777" w:rsidR="003007FE" w:rsidRPr="003007FE" w:rsidRDefault="003007FE" w:rsidP="003007FE">
      <w:pPr>
        <w:pStyle w:val="a7"/>
        <w:numPr>
          <w:ilvl w:val="0"/>
          <w:numId w:val="30"/>
        </w:numPr>
        <w:spacing w:line="360" w:lineRule="auto"/>
        <w:ind w:left="0" w:firstLine="720"/>
        <w:jc w:val="both"/>
        <w:rPr>
          <w:lang w:val="uk-UA"/>
        </w:rPr>
      </w:pPr>
      <w:r w:rsidRPr="003007FE">
        <w:rPr>
          <w:lang w:val="uk-UA"/>
        </w:rPr>
        <w:t>Формування у дітей здатності аналізувати та класифікувати предмети за їх характеристиками.</w:t>
      </w:r>
    </w:p>
    <w:p w14:paraId="519E8FC2" w14:textId="6E2DB3A4" w:rsidR="003007FE" w:rsidRPr="003007FE" w:rsidRDefault="003007FE" w:rsidP="003007FE">
      <w:pPr>
        <w:pStyle w:val="a7"/>
        <w:numPr>
          <w:ilvl w:val="0"/>
          <w:numId w:val="30"/>
        </w:numPr>
        <w:spacing w:line="360" w:lineRule="auto"/>
        <w:ind w:left="0" w:firstLine="720"/>
        <w:jc w:val="both"/>
        <w:rPr>
          <w:lang w:val="uk-UA"/>
        </w:rPr>
      </w:pPr>
      <w:r w:rsidRPr="003007FE">
        <w:rPr>
          <w:lang w:val="uk-UA"/>
        </w:rPr>
        <w:t>Підвищення рівня уваги та пам'яті.</w:t>
      </w:r>
    </w:p>
    <w:p w14:paraId="4AFDE04A" w14:textId="77777777" w:rsidR="003007FE" w:rsidRPr="003007FE" w:rsidRDefault="003007FE" w:rsidP="003007FE">
      <w:pPr>
        <w:pStyle w:val="a7"/>
        <w:spacing w:line="360" w:lineRule="auto"/>
        <w:ind w:left="0" w:firstLine="720"/>
        <w:jc w:val="both"/>
        <w:rPr>
          <w:b/>
          <w:bCs/>
          <w:lang w:val="uk-UA"/>
        </w:rPr>
      </w:pPr>
      <w:r w:rsidRPr="003007FE">
        <w:rPr>
          <w:b/>
          <w:bCs/>
          <w:lang w:val="uk-UA"/>
        </w:rPr>
        <w:t>3. Гра "Математичний лабіринт"</w:t>
      </w:r>
    </w:p>
    <w:p w14:paraId="0892566C" w14:textId="77777777" w:rsidR="003007FE" w:rsidRPr="003007FE" w:rsidRDefault="003007FE" w:rsidP="003007FE">
      <w:pPr>
        <w:pStyle w:val="a7"/>
        <w:spacing w:line="360" w:lineRule="auto"/>
        <w:ind w:left="0" w:firstLine="720"/>
        <w:jc w:val="both"/>
        <w:rPr>
          <w:lang w:val="uk-UA"/>
        </w:rPr>
      </w:pPr>
      <w:r w:rsidRPr="003007FE">
        <w:rPr>
          <w:b/>
          <w:bCs/>
          <w:lang w:val="uk-UA"/>
        </w:rPr>
        <w:t>Мета</w:t>
      </w:r>
      <w:r w:rsidRPr="003007FE">
        <w:rPr>
          <w:lang w:val="uk-UA"/>
        </w:rPr>
        <w:t>: Розвиток математичних здібностей, логічного мислення, вміння розв'язувати задачі.</w:t>
      </w:r>
      <w:r w:rsidRPr="003007FE">
        <w:rPr>
          <w:lang w:val="uk-UA"/>
        </w:rPr>
        <w:br/>
      </w:r>
      <w:r w:rsidRPr="003007FE">
        <w:rPr>
          <w:b/>
          <w:bCs/>
          <w:lang w:val="uk-UA"/>
        </w:rPr>
        <w:t>Завдання</w:t>
      </w:r>
      <w:r w:rsidRPr="003007FE">
        <w:rPr>
          <w:lang w:val="uk-UA"/>
        </w:rPr>
        <w:t>: Навчити дітей вирішувати прості математичні задачі та логічні вправи.</w:t>
      </w:r>
      <w:r w:rsidRPr="003007FE">
        <w:rPr>
          <w:lang w:val="uk-UA"/>
        </w:rPr>
        <w:br/>
      </w:r>
      <w:r w:rsidRPr="003007FE">
        <w:rPr>
          <w:b/>
          <w:bCs/>
          <w:lang w:val="uk-UA"/>
        </w:rPr>
        <w:t>Етапи проведення</w:t>
      </w:r>
      <w:r w:rsidRPr="003007FE">
        <w:rPr>
          <w:lang w:val="uk-UA"/>
        </w:rPr>
        <w:t>:</w:t>
      </w:r>
    </w:p>
    <w:p w14:paraId="710A110C" w14:textId="77777777" w:rsidR="003007FE" w:rsidRPr="003007FE" w:rsidRDefault="003007FE" w:rsidP="003007FE">
      <w:pPr>
        <w:pStyle w:val="a7"/>
        <w:numPr>
          <w:ilvl w:val="0"/>
          <w:numId w:val="31"/>
        </w:numPr>
        <w:spacing w:line="360" w:lineRule="auto"/>
        <w:ind w:left="0" w:firstLine="720"/>
        <w:jc w:val="both"/>
        <w:rPr>
          <w:lang w:val="uk-UA"/>
        </w:rPr>
      </w:pPr>
      <w:r w:rsidRPr="003007FE">
        <w:rPr>
          <w:lang w:val="uk-UA"/>
        </w:rPr>
        <w:t>Для гри потрібно підготувати картки з різними математичними задачами (приклади на додавання, віднімання, порівняння чисел, розв'язання простих головоломок).</w:t>
      </w:r>
    </w:p>
    <w:p w14:paraId="2A3CF2D2" w14:textId="77777777" w:rsidR="003007FE" w:rsidRPr="003007FE" w:rsidRDefault="003007FE" w:rsidP="003007FE">
      <w:pPr>
        <w:pStyle w:val="a7"/>
        <w:numPr>
          <w:ilvl w:val="0"/>
          <w:numId w:val="31"/>
        </w:numPr>
        <w:spacing w:line="360" w:lineRule="auto"/>
        <w:ind w:left="0" w:firstLine="720"/>
        <w:jc w:val="both"/>
        <w:rPr>
          <w:lang w:val="uk-UA"/>
        </w:rPr>
      </w:pPr>
      <w:r w:rsidRPr="003007FE">
        <w:rPr>
          <w:lang w:val="uk-UA"/>
        </w:rPr>
        <w:t>Діти отримують картку, на якій знаходиться завдання, і повинні його вирішити, рухаючись лабіринтом.</w:t>
      </w:r>
    </w:p>
    <w:p w14:paraId="7F3C26B2" w14:textId="77777777" w:rsidR="003007FE" w:rsidRPr="003007FE" w:rsidRDefault="003007FE" w:rsidP="003007FE">
      <w:pPr>
        <w:pStyle w:val="a7"/>
        <w:numPr>
          <w:ilvl w:val="0"/>
          <w:numId w:val="31"/>
        </w:numPr>
        <w:spacing w:line="360" w:lineRule="auto"/>
        <w:ind w:left="0" w:firstLine="720"/>
        <w:jc w:val="both"/>
        <w:rPr>
          <w:lang w:val="uk-UA"/>
        </w:rPr>
      </w:pPr>
      <w:r w:rsidRPr="003007FE">
        <w:rPr>
          <w:lang w:val="uk-UA"/>
        </w:rPr>
        <w:t>Кожен правильний розв'язок дає можливість рухатися до наступного етапу або отримати іншу задачу.</w:t>
      </w:r>
    </w:p>
    <w:p w14:paraId="41A574A6" w14:textId="77777777" w:rsidR="003007FE" w:rsidRPr="003007FE" w:rsidRDefault="003007FE" w:rsidP="003007FE">
      <w:pPr>
        <w:pStyle w:val="a7"/>
        <w:numPr>
          <w:ilvl w:val="0"/>
          <w:numId w:val="31"/>
        </w:numPr>
        <w:spacing w:line="360" w:lineRule="auto"/>
        <w:ind w:left="0" w:firstLine="720"/>
        <w:jc w:val="both"/>
        <w:rPr>
          <w:lang w:val="uk-UA"/>
        </w:rPr>
      </w:pPr>
      <w:r w:rsidRPr="003007FE">
        <w:rPr>
          <w:lang w:val="uk-UA"/>
        </w:rPr>
        <w:t>В кінці гри всі разом обговорюють, як було вирішено завдання, і що можна покращити в майбутньому.</w:t>
      </w:r>
    </w:p>
    <w:p w14:paraId="0378D30F" w14:textId="77777777" w:rsidR="003007FE" w:rsidRPr="003007FE" w:rsidRDefault="003007FE" w:rsidP="003007FE">
      <w:pPr>
        <w:pStyle w:val="a7"/>
        <w:spacing w:line="360" w:lineRule="auto"/>
        <w:ind w:left="0" w:firstLine="720"/>
        <w:jc w:val="both"/>
        <w:rPr>
          <w:lang w:val="uk-UA"/>
        </w:rPr>
      </w:pPr>
      <w:r w:rsidRPr="003007FE">
        <w:rPr>
          <w:b/>
          <w:bCs/>
          <w:lang w:val="uk-UA"/>
        </w:rPr>
        <w:t>Очікувані результати</w:t>
      </w:r>
      <w:r w:rsidRPr="003007FE">
        <w:rPr>
          <w:lang w:val="uk-UA"/>
        </w:rPr>
        <w:t>:</w:t>
      </w:r>
    </w:p>
    <w:p w14:paraId="4D459641" w14:textId="77777777" w:rsidR="003007FE" w:rsidRPr="003007FE" w:rsidRDefault="003007FE" w:rsidP="003007FE">
      <w:pPr>
        <w:pStyle w:val="a7"/>
        <w:numPr>
          <w:ilvl w:val="0"/>
          <w:numId w:val="32"/>
        </w:numPr>
        <w:spacing w:line="360" w:lineRule="auto"/>
        <w:ind w:left="0" w:firstLine="720"/>
        <w:jc w:val="both"/>
        <w:rPr>
          <w:lang w:val="uk-UA"/>
        </w:rPr>
      </w:pPr>
      <w:r w:rsidRPr="003007FE">
        <w:rPr>
          <w:lang w:val="uk-UA"/>
        </w:rPr>
        <w:t>Розвиток математичних і логічних здібностей.</w:t>
      </w:r>
    </w:p>
    <w:p w14:paraId="01A2111C" w14:textId="77777777" w:rsidR="003007FE" w:rsidRPr="003007FE" w:rsidRDefault="003007FE" w:rsidP="003007FE">
      <w:pPr>
        <w:pStyle w:val="a7"/>
        <w:numPr>
          <w:ilvl w:val="0"/>
          <w:numId w:val="32"/>
        </w:numPr>
        <w:spacing w:line="360" w:lineRule="auto"/>
        <w:ind w:left="0" w:firstLine="720"/>
        <w:jc w:val="both"/>
        <w:rPr>
          <w:lang w:val="uk-UA"/>
        </w:rPr>
      </w:pPr>
      <w:r w:rsidRPr="003007FE">
        <w:rPr>
          <w:lang w:val="uk-UA"/>
        </w:rPr>
        <w:t>Уміння приймати правильні рішення на основі аналізу задач.</w:t>
      </w:r>
    </w:p>
    <w:p w14:paraId="11860B4C" w14:textId="2FE572A5" w:rsidR="003007FE" w:rsidRPr="003007FE" w:rsidRDefault="003007FE" w:rsidP="003007FE">
      <w:pPr>
        <w:pStyle w:val="a7"/>
        <w:numPr>
          <w:ilvl w:val="0"/>
          <w:numId w:val="32"/>
        </w:numPr>
        <w:spacing w:line="360" w:lineRule="auto"/>
        <w:ind w:left="0" w:firstLine="720"/>
        <w:jc w:val="both"/>
        <w:rPr>
          <w:lang w:val="uk-UA"/>
        </w:rPr>
      </w:pPr>
      <w:r w:rsidRPr="003007FE">
        <w:rPr>
          <w:lang w:val="uk-UA"/>
        </w:rPr>
        <w:t>Формування навичок концентрації уваги та послідовності дій.</w:t>
      </w:r>
    </w:p>
    <w:p w14:paraId="5E6C2691" w14:textId="77777777" w:rsidR="003007FE" w:rsidRPr="003007FE" w:rsidRDefault="003007FE" w:rsidP="003007FE">
      <w:pPr>
        <w:pStyle w:val="a7"/>
        <w:spacing w:line="360" w:lineRule="auto"/>
        <w:ind w:left="0" w:firstLine="720"/>
        <w:jc w:val="both"/>
        <w:rPr>
          <w:b/>
          <w:bCs/>
          <w:lang w:val="uk-UA"/>
        </w:rPr>
      </w:pPr>
      <w:r w:rsidRPr="003007FE">
        <w:rPr>
          <w:b/>
          <w:bCs/>
          <w:lang w:val="uk-UA"/>
        </w:rPr>
        <w:lastRenderedPageBreak/>
        <w:t>4. Гра "Конструктор ідей"</w:t>
      </w:r>
    </w:p>
    <w:p w14:paraId="76107F36" w14:textId="77777777" w:rsidR="003007FE" w:rsidRPr="003007FE" w:rsidRDefault="003007FE" w:rsidP="003007FE">
      <w:pPr>
        <w:pStyle w:val="a7"/>
        <w:spacing w:line="360" w:lineRule="auto"/>
        <w:ind w:left="0" w:firstLine="720"/>
        <w:jc w:val="both"/>
        <w:rPr>
          <w:lang w:val="uk-UA"/>
        </w:rPr>
      </w:pPr>
      <w:r w:rsidRPr="003007FE">
        <w:rPr>
          <w:b/>
          <w:bCs/>
          <w:lang w:val="uk-UA"/>
        </w:rPr>
        <w:t>Мета</w:t>
      </w:r>
      <w:r w:rsidRPr="003007FE">
        <w:rPr>
          <w:lang w:val="uk-UA"/>
        </w:rPr>
        <w:t>: Розвиток творчого мислення, уяви та вміння створювати нові ідеї.</w:t>
      </w:r>
      <w:r w:rsidRPr="003007FE">
        <w:rPr>
          <w:lang w:val="uk-UA"/>
        </w:rPr>
        <w:br/>
      </w:r>
      <w:r w:rsidRPr="003007FE">
        <w:rPr>
          <w:b/>
          <w:bCs/>
          <w:lang w:val="uk-UA"/>
        </w:rPr>
        <w:t>Завдання</w:t>
      </w:r>
      <w:r w:rsidRPr="003007FE">
        <w:rPr>
          <w:lang w:val="uk-UA"/>
        </w:rPr>
        <w:t>: Розвивати у дітей здатність генерувати ідеї, поєднуючи різні елементи, стимулювати інноваційне мислення.</w:t>
      </w:r>
      <w:r w:rsidRPr="003007FE">
        <w:rPr>
          <w:lang w:val="uk-UA"/>
        </w:rPr>
        <w:br/>
      </w:r>
      <w:r w:rsidRPr="003007FE">
        <w:rPr>
          <w:b/>
          <w:bCs/>
          <w:lang w:val="uk-UA"/>
        </w:rPr>
        <w:t>Етапи проведення</w:t>
      </w:r>
      <w:r w:rsidRPr="003007FE">
        <w:rPr>
          <w:lang w:val="uk-UA"/>
        </w:rPr>
        <w:t>:</w:t>
      </w:r>
    </w:p>
    <w:p w14:paraId="71ED2217" w14:textId="77777777" w:rsidR="003007FE" w:rsidRPr="003007FE" w:rsidRDefault="003007FE" w:rsidP="003007FE">
      <w:pPr>
        <w:pStyle w:val="a7"/>
        <w:numPr>
          <w:ilvl w:val="0"/>
          <w:numId w:val="33"/>
        </w:numPr>
        <w:spacing w:line="360" w:lineRule="auto"/>
        <w:ind w:left="0" w:firstLine="720"/>
        <w:jc w:val="both"/>
        <w:rPr>
          <w:lang w:val="uk-UA"/>
        </w:rPr>
      </w:pPr>
      <w:r w:rsidRPr="003007FE">
        <w:rPr>
          <w:lang w:val="uk-UA"/>
        </w:rPr>
        <w:t>Підготовка карток з різними зображеннями предметів (дерево, будинок, машина, тварина).</w:t>
      </w:r>
    </w:p>
    <w:p w14:paraId="3141C6B7" w14:textId="77777777" w:rsidR="003007FE" w:rsidRPr="003007FE" w:rsidRDefault="003007FE" w:rsidP="003007FE">
      <w:pPr>
        <w:pStyle w:val="a7"/>
        <w:numPr>
          <w:ilvl w:val="0"/>
          <w:numId w:val="33"/>
        </w:numPr>
        <w:spacing w:line="360" w:lineRule="auto"/>
        <w:ind w:left="0" w:firstLine="720"/>
        <w:jc w:val="both"/>
        <w:rPr>
          <w:lang w:val="uk-UA"/>
        </w:rPr>
      </w:pPr>
      <w:r w:rsidRPr="003007FE">
        <w:rPr>
          <w:lang w:val="uk-UA"/>
        </w:rPr>
        <w:t>Діти отримують кілька карток і мають придумати історію або новий об'єкт, поєднавши зображення на картках (наприклад, будинок, в якому живе собака, або машина з крилами, як у птаха).</w:t>
      </w:r>
    </w:p>
    <w:p w14:paraId="437125C9" w14:textId="77777777" w:rsidR="003007FE" w:rsidRPr="003007FE" w:rsidRDefault="003007FE" w:rsidP="003007FE">
      <w:pPr>
        <w:pStyle w:val="a7"/>
        <w:numPr>
          <w:ilvl w:val="0"/>
          <w:numId w:val="33"/>
        </w:numPr>
        <w:spacing w:line="360" w:lineRule="auto"/>
        <w:ind w:left="0" w:firstLine="720"/>
        <w:jc w:val="both"/>
        <w:rPr>
          <w:lang w:val="uk-UA"/>
        </w:rPr>
      </w:pPr>
      <w:r w:rsidRPr="003007FE">
        <w:rPr>
          <w:lang w:val="uk-UA"/>
        </w:rPr>
        <w:t>Діти можуть малювати свої ідеї або розповідати про них в усній формі.</w:t>
      </w:r>
    </w:p>
    <w:p w14:paraId="66C3588C" w14:textId="77777777" w:rsidR="003007FE" w:rsidRPr="003007FE" w:rsidRDefault="003007FE" w:rsidP="003007FE">
      <w:pPr>
        <w:pStyle w:val="a7"/>
        <w:numPr>
          <w:ilvl w:val="0"/>
          <w:numId w:val="33"/>
        </w:numPr>
        <w:spacing w:line="360" w:lineRule="auto"/>
        <w:ind w:left="0" w:firstLine="720"/>
        <w:jc w:val="both"/>
        <w:rPr>
          <w:lang w:val="uk-UA"/>
        </w:rPr>
      </w:pPr>
      <w:r w:rsidRPr="003007FE">
        <w:rPr>
          <w:lang w:val="uk-UA"/>
        </w:rPr>
        <w:t>Після кожної презентації обговорюється, що особливого в ідеї, як вона може бути вдосконалена.</w:t>
      </w:r>
    </w:p>
    <w:p w14:paraId="6F28EC77" w14:textId="77777777" w:rsidR="003007FE" w:rsidRPr="003007FE" w:rsidRDefault="003007FE" w:rsidP="003007FE">
      <w:pPr>
        <w:pStyle w:val="a7"/>
        <w:spacing w:line="360" w:lineRule="auto"/>
        <w:ind w:left="0" w:firstLine="720"/>
        <w:jc w:val="both"/>
        <w:rPr>
          <w:lang w:val="uk-UA"/>
        </w:rPr>
      </w:pPr>
      <w:r w:rsidRPr="003007FE">
        <w:rPr>
          <w:b/>
          <w:bCs/>
          <w:lang w:val="uk-UA"/>
        </w:rPr>
        <w:t>Очікувані результати</w:t>
      </w:r>
      <w:r w:rsidRPr="003007FE">
        <w:rPr>
          <w:lang w:val="uk-UA"/>
        </w:rPr>
        <w:t>:</w:t>
      </w:r>
    </w:p>
    <w:p w14:paraId="100489DE" w14:textId="77777777" w:rsidR="003007FE" w:rsidRPr="003007FE" w:rsidRDefault="003007FE" w:rsidP="003007FE">
      <w:pPr>
        <w:pStyle w:val="a7"/>
        <w:numPr>
          <w:ilvl w:val="0"/>
          <w:numId w:val="34"/>
        </w:numPr>
        <w:spacing w:line="360" w:lineRule="auto"/>
        <w:ind w:left="0" w:firstLine="720"/>
        <w:jc w:val="both"/>
        <w:rPr>
          <w:lang w:val="uk-UA"/>
        </w:rPr>
      </w:pPr>
      <w:r w:rsidRPr="003007FE">
        <w:rPr>
          <w:lang w:val="uk-UA"/>
        </w:rPr>
        <w:t>Розвиток творчих здібностей.</w:t>
      </w:r>
    </w:p>
    <w:p w14:paraId="1929CE36" w14:textId="77777777" w:rsidR="003007FE" w:rsidRPr="003007FE" w:rsidRDefault="003007FE" w:rsidP="003007FE">
      <w:pPr>
        <w:pStyle w:val="a7"/>
        <w:numPr>
          <w:ilvl w:val="0"/>
          <w:numId w:val="34"/>
        </w:numPr>
        <w:spacing w:line="360" w:lineRule="auto"/>
        <w:ind w:left="0" w:firstLine="720"/>
        <w:jc w:val="both"/>
        <w:rPr>
          <w:lang w:val="uk-UA"/>
        </w:rPr>
      </w:pPr>
      <w:r w:rsidRPr="003007FE">
        <w:rPr>
          <w:lang w:val="uk-UA"/>
        </w:rPr>
        <w:t>Сприяння формуванню у дітей інноваційного та нестандартного мислення.</w:t>
      </w:r>
    </w:p>
    <w:p w14:paraId="73D8A8CF" w14:textId="77777777" w:rsidR="003007FE" w:rsidRPr="003007FE" w:rsidRDefault="003007FE" w:rsidP="003007FE">
      <w:pPr>
        <w:pStyle w:val="a7"/>
        <w:numPr>
          <w:ilvl w:val="0"/>
          <w:numId w:val="34"/>
        </w:numPr>
        <w:spacing w:line="360" w:lineRule="auto"/>
        <w:ind w:left="0" w:firstLine="720"/>
        <w:jc w:val="both"/>
        <w:rPr>
          <w:lang w:val="uk-UA"/>
        </w:rPr>
      </w:pPr>
      <w:r w:rsidRPr="003007FE">
        <w:rPr>
          <w:lang w:val="uk-UA"/>
        </w:rPr>
        <w:t>Підвищення здатності до вербального та візуального самовираження.</w:t>
      </w:r>
    </w:p>
    <w:p w14:paraId="4147B760" w14:textId="220F6CDC" w:rsidR="003007FE" w:rsidRPr="003007FE" w:rsidRDefault="003007FE" w:rsidP="003007FE">
      <w:pPr>
        <w:widowControl/>
        <w:autoSpaceDE/>
        <w:autoSpaceDN/>
        <w:spacing w:line="360" w:lineRule="auto"/>
        <w:ind w:firstLine="720"/>
        <w:jc w:val="both"/>
        <w:rPr>
          <w:lang w:val="uk-UA"/>
        </w:rPr>
      </w:pPr>
      <w:r w:rsidRPr="003007FE">
        <w:rPr>
          <w:lang w:val="uk-UA"/>
        </w:rPr>
        <w:br w:type="page"/>
      </w:r>
    </w:p>
    <w:p w14:paraId="6B66D38B" w14:textId="77777777" w:rsidR="003007FE" w:rsidRPr="003007FE" w:rsidRDefault="003007FE" w:rsidP="003007FE">
      <w:pPr>
        <w:pStyle w:val="a7"/>
        <w:spacing w:line="360" w:lineRule="auto"/>
        <w:ind w:left="0" w:firstLine="720"/>
        <w:jc w:val="right"/>
        <w:rPr>
          <w:lang w:val="uk-UA"/>
        </w:rPr>
      </w:pPr>
      <w:r w:rsidRPr="003007FE">
        <w:rPr>
          <w:lang w:val="uk-UA"/>
        </w:rPr>
        <w:lastRenderedPageBreak/>
        <w:t>Додаток 2</w:t>
      </w:r>
    </w:p>
    <w:p w14:paraId="1779A082" w14:textId="0159C1A7" w:rsidR="003007FE" w:rsidRPr="003007FE" w:rsidRDefault="003007FE" w:rsidP="003007FE">
      <w:pPr>
        <w:pStyle w:val="a7"/>
        <w:spacing w:line="360" w:lineRule="auto"/>
        <w:ind w:left="0" w:firstLine="720"/>
        <w:jc w:val="both"/>
        <w:rPr>
          <w:lang w:val="uk-UA"/>
        </w:rPr>
      </w:pPr>
      <w:r w:rsidRPr="003007FE">
        <w:rPr>
          <w:lang w:val="uk-UA"/>
        </w:rPr>
        <w:t>Адаптація розвивальних ігор під різні групи дітей є важливою складовою успішної педагогічної практики, оскільки кожна дитина має свої інтелектуальні здібності, інтереси та індивідуальні особливості. Ось кілька вказівок для адаптації ігор:</w:t>
      </w:r>
    </w:p>
    <w:p w14:paraId="300F6016" w14:textId="77777777" w:rsidR="003007FE" w:rsidRPr="003007FE" w:rsidRDefault="003007FE" w:rsidP="003007FE">
      <w:pPr>
        <w:pStyle w:val="a7"/>
        <w:spacing w:line="360" w:lineRule="auto"/>
        <w:ind w:left="0" w:firstLine="720"/>
        <w:jc w:val="both"/>
        <w:rPr>
          <w:b/>
          <w:bCs/>
          <w:lang w:val="uk-UA"/>
        </w:rPr>
      </w:pPr>
      <w:r w:rsidRPr="003007FE">
        <w:rPr>
          <w:b/>
          <w:bCs/>
          <w:lang w:val="uk-UA"/>
        </w:rPr>
        <w:t>1. Адаптація за рівнем інтелектуального розвитку</w:t>
      </w:r>
    </w:p>
    <w:p w14:paraId="58E6030F" w14:textId="77777777" w:rsidR="003007FE" w:rsidRPr="003007FE" w:rsidRDefault="003007FE" w:rsidP="003007FE">
      <w:pPr>
        <w:pStyle w:val="a7"/>
        <w:numPr>
          <w:ilvl w:val="0"/>
          <w:numId w:val="35"/>
        </w:numPr>
        <w:spacing w:line="360" w:lineRule="auto"/>
        <w:ind w:left="0" w:firstLine="720"/>
        <w:jc w:val="both"/>
        <w:rPr>
          <w:lang w:val="uk-UA"/>
        </w:rPr>
      </w:pPr>
      <w:r w:rsidRPr="003007FE">
        <w:rPr>
          <w:b/>
          <w:bCs/>
          <w:lang w:val="uk-UA"/>
        </w:rPr>
        <w:t>Для дітей з високим інтелектуальним рівнем</w:t>
      </w:r>
      <w:r w:rsidRPr="003007FE">
        <w:rPr>
          <w:lang w:val="uk-UA"/>
        </w:rPr>
        <w:t>:</w:t>
      </w:r>
    </w:p>
    <w:p w14:paraId="0B1032D7" w14:textId="77777777" w:rsidR="003007FE" w:rsidRPr="003007FE" w:rsidRDefault="003007FE" w:rsidP="003007FE">
      <w:pPr>
        <w:pStyle w:val="a7"/>
        <w:numPr>
          <w:ilvl w:val="1"/>
          <w:numId w:val="35"/>
        </w:numPr>
        <w:spacing w:line="360" w:lineRule="auto"/>
        <w:ind w:left="0" w:firstLine="720"/>
        <w:jc w:val="both"/>
        <w:rPr>
          <w:lang w:val="uk-UA"/>
        </w:rPr>
      </w:pPr>
      <w:r w:rsidRPr="003007FE">
        <w:rPr>
          <w:lang w:val="uk-UA"/>
        </w:rPr>
        <w:t>Пропонуйте складніші ігри, що вимагають глибшого аналізу, стратегічного мислення та складних завдань.</w:t>
      </w:r>
    </w:p>
    <w:p w14:paraId="077B1429" w14:textId="77777777" w:rsidR="003007FE" w:rsidRPr="003007FE" w:rsidRDefault="003007FE" w:rsidP="003007FE">
      <w:pPr>
        <w:pStyle w:val="a7"/>
        <w:numPr>
          <w:ilvl w:val="1"/>
          <w:numId w:val="35"/>
        </w:numPr>
        <w:spacing w:line="360" w:lineRule="auto"/>
        <w:ind w:left="0" w:firstLine="720"/>
        <w:jc w:val="both"/>
        <w:rPr>
          <w:lang w:val="uk-UA"/>
        </w:rPr>
      </w:pPr>
      <w:r w:rsidRPr="003007FE">
        <w:rPr>
          <w:lang w:val="uk-UA"/>
        </w:rPr>
        <w:t>Використовуйте завдання, що передбачають творчий підхід або проблемно-орієнтовані ситуації (наприклад, розв'язання логічних задач, створення моделей, інтерпретація складних концептів).</w:t>
      </w:r>
    </w:p>
    <w:p w14:paraId="17C12943" w14:textId="77777777" w:rsidR="003007FE" w:rsidRPr="003007FE" w:rsidRDefault="003007FE" w:rsidP="003007FE">
      <w:pPr>
        <w:pStyle w:val="a7"/>
        <w:numPr>
          <w:ilvl w:val="1"/>
          <w:numId w:val="35"/>
        </w:numPr>
        <w:spacing w:line="360" w:lineRule="auto"/>
        <w:ind w:left="0" w:firstLine="720"/>
        <w:jc w:val="both"/>
        <w:rPr>
          <w:lang w:val="uk-UA"/>
        </w:rPr>
      </w:pPr>
      <w:r w:rsidRPr="003007FE">
        <w:rPr>
          <w:lang w:val="uk-UA"/>
        </w:rPr>
        <w:t>Залучайте дітей до керування процесом гри, давайте можливість ставити свої правила чи інтерпретувати ідеї.</w:t>
      </w:r>
    </w:p>
    <w:p w14:paraId="6858A3F0" w14:textId="77777777" w:rsidR="003007FE" w:rsidRPr="003007FE" w:rsidRDefault="003007FE" w:rsidP="003007FE">
      <w:pPr>
        <w:pStyle w:val="a7"/>
        <w:numPr>
          <w:ilvl w:val="0"/>
          <w:numId w:val="35"/>
        </w:numPr>
        <w:spacing w:line="360" w:lineRule="auto"/>
        <w:ind w:left="0" w:firstLine="720"/>
        <w:jc w:val="both"/>
        <w:rPr>
          <w:lang w:val="uk-UA"/>
        </w:rPr>
      </w:pPr>
      <w:r w:rsidRPr="003007FE">
        <w:rPr>
          <w:b/>
          <w:bCs/>
          <w:lang w:val="uk-UA"/>
        </w:rPr>
        <w:t>Для дітей з помірним рівнем розвитку</w:t>
      </w:r>
      <w:r w:rsidRPr="003007FE">
        <w:rPr>
          <w:lang w:val="uk-UA"/>
        </w:rPr>
        <w:t>:</w:t>
      </w:r>
    </w:p>
    <w:p w14:paraId="2B961BA9" w14:textId="77777777" w:rsidR="003007FE" w:rsidRPr="003007FE" w:rsidRDefault="003007FE" w:rsidP="003007FE">
      <w:pPr>
        <w:pStyle w:val="a7"/>
        <w:numPr>
          <w:ilvl w:val="1"/>
          <w:numId w:val="35"/>
        </w:numPr>
        <w:spacing w:line="360" w:lineRule="auto"/>
        <w:ind w:left="0" w:firstLine="720"/>
        <w:jc w:val="both"/>
        <w:rPr>
          <w:lang w:val="uk-UA"/>
        </w:rPr>
      </w:pPr>
      <w:r w:rsidRPr="003007FE">
        <w:rPr>
          <w:lang w:val="uk-UA"/>
        </w:rPr>
        <w:t>Використовуйте ігри, що вимагають не тільки запам'ятовування, а й практичного застосування знань. Це можуть бути ігри на порівняння, класифікацію або групування предметів за певними ознаками.</w:t>
      </w:r>
    </w:p>
    <w:p w14:paraId="38AFE455" w14:textId="77777777" w:rsidR="003007FE" w:rsidRPr="003007FE" w:rsidRDefault="003007FE" w:rsidP="003007FE">
      <w:pPr>
        <w:pStyle w:val="a7"/>
        <w:numPr>
          <w:ilvl w:val="1"/>
          <w:numId w:val="35"/>
        </w:numPr>
        <w:spacing w:line="360" w:lineRule="auto"/>
        <w:ind w:left="0" w:firstLine="720"/>
        <w:jc w:val="both"/>
        <w:rPr>
          <w:lang w:val="uk-UA"/>
        </w:rPr>
      </w:pPr>
      <w:proofErr w:type="spellStart"/>
      <w:r w:rsidRPr="003007FE">
        <w:rPr>
          <w:lang w:val="uk-UA"/>
        </w:rPr>
        <w:t>Додавайте</w:t>
      </w:r>
      <w:proofErr w:type="spellEnd"/>
      <w:r w:rsidRPr="003007FE">
        <w:rPr>
          <w:lang w:val="uk-UA"/>
        </w:rPr>
        <w:t xml:space="preserve"> елементи завдань на логіку, прості математичні операції, геометричні фігури, кольори тощо, щоб розвивати мислення, не перевантажуючи дитину.</w:t>
      </w:r>
    </w:p>
    <w:p w14:paraId="4ED764B9" w14:textId="77777777" w:rsidR="003007FE" w:rsidRPr="003007FE" w:rsidRDefault="003007FE" w:rsidP="003007FE">
      <w:pPr>
        <w:pStyle w:val="a7"/>
        <w:numPr>
          <w:ilvl w:val="0"/>
          <w:numId w:val="35"/>
        </w:numPr>
        <w:spacing w:line="360" w:lineRule="auto"/>
        <w:ind w:left="0" w:firstLine="720"/>
        <w:jc w:val="both"/>
        <w:rPr>
          <w:lang w:val="uk-UA"/>
        </w:rPr>
      </w:pPr>
      <w:r w:rsidRPr="003007FE">
        <w:rPr>
          <w:b/>
          <w:bCs/>
          <w:lang w:val="uk-UA"/>
        </w:rPr>
        <w:t>Для дітей з нижчим рівнем інтелектуального розвитку</w:t>
      </w:r>
      <w:r w:rsidRPr="003007FE">
        <w:rPr>
          <w:lang w:val="uk-UA"/>
        </w:rPr>
        <w:t>:</w:t>
      </w:r>
    </w:p>
    <w:p w14:paraId="383FF0DD" w14:textId="77777777" w:rsidR="003007FE" w:rsidRPr="003007FE" w:rsidRDefault="003007FE" w:rsidP="003007FE">
      <w:pPr>
        <w:pStyle w:val="a7"/>
        <w:numPr>
          <w:ilvl w:val="1"/>
          <w:numId w:val="35"/>
        </w:numPr>
        <w:spacing w:line="360" w:lineRule="auto"/>
        <w:ind w:left="0" w:firstLine="720"/>
        <w:jc w:val="both"/>
        <w:rPr>
          <w:lang w:val="uk-UA"/>
        </w:rPr>
      </w:pPr>
      <w:r w:rsidRPr="003007FE">
        <w:rPr>
          <w:lang w:val="uk-UA"/>
        </w:rPr>
        <w:t>Використовуйте ігри з чіткими і простими інструкціями, де необхідно виконати кілька базових операцій.</w:t>
      </w:r>
    </w:p>
    <w:p w14:paraId="08081818" w14:textId="77777777" w:rsidR="003007FE" w:rsidRPr="003007FE" w:rsidRDefault="003007FE" w:rsidP="003007FE">
      <w:pPr>
        <w:pStyle w:val="a7"/>
        <w:numPr>
          <w:ilvl w:val="1"/>
          <w:numId w:val="35"/>
        </w:numPr>
        <w:spacing w:line="360" w:lineRule="auto"/>
        <w:ind w:left="0" w:firstLine="720"/>
        <w:jc w:val="both"/>
        <w:rPr>
          <w:lang w:val="uk-UA"/>
        </w:rPr>
      </w:pPr>
      <w:r w:rsidRPr="003007FE">
        <w:rPr>
          <w:lang w:val="uk-UA"/>
        </w:rPr>
        <w:t>Використовуйте візуальні та тактильні матеріали, щоб стимулювати дітей до взаємодії з іграшками чи об'єктами, які допомагають краще зрозуміти завдання.</w:t>
      </w:r>
    </w:p>
    <w:p w14:paraId="399100F9" w14:textId="77777777" w:rsidR="003007FE" w:rsidRPr="003007FE" w:rsidRDefault="003007FE" w:rsidP="003007FE">
      <w:pPr>
        <w:pStyle w:val="a7"/>
        <w:numPr>
          <w:ilvl w:val="1"/>
          <w:numId w:val="35"/>
        </w:numPr>
        <w:spacing w:line="360" w:lineRule="auto"/>
        <w:ind w:left="0" w:firstLine="720"/>
        <w:jc w:val="both"/>
        <w:rPr>
          <w:lang w:val="uk-UA"/>
        </w:rPr>
      </w:pPr>
      <w:r w:rsidRPr="003007FE">
        <w:rPr>
          <w:lang w:val="uk-UA"/>
        </w:rPr>
        <w:t xml:space="preserve">Ігри повинні бути короткими, без великого числа етапів, щоб </w:t>
      </w:r>
      <w:r w:rsidRPr="003007FE">
        <w:rPr>
          <w:lang w:val="uk-UA"/>
        </w:rPr>
        <w:lastRenderedPageBreak/>
        <w:t>дитина не відволікалась і не відчувала перевантаження.</w:t>
      </w:r>
    </w:p>
    <w:p w14:paraId="0ADF2967" w14:textId="77777777" w:rsidR="003007FE" w:rsidRPr="003007FE" w:rsidRDefault="003007FE" w:rsidP="003007FE">
      <w:pPr>
        <w:pStyle w:val="a7"/>
        <w:spacing w:line="360" w:lineRule="auto"/>
        <w:ind w:left="0" w:firstLine="720"/>
        <w:jc w:val="both"/>
        <w:rPr>
          <w:b/>
          <w:bCs/>
          <w:lang w:val="uk-UA"/>
        </w:rPr>
      </w:pPr>
      <w:r w:rsidRPr="003007FE">
        <w:rPr>
          <w:b/>
          <w:bCs/>
          <w:lang w:val="uk-UA"/>
        </w:rPr>
        <w:t>2. Адаптація за інтересами дітей</w:t>
      </w:r>
    </w:p>
    <w:p w14:paraId="2E43F8D6" w14:textId="77777777" w:rsidR="003007FE" w:rsidRPr="003007FE" w:rsidRDefault="003007FE" w:rsidP="003007FE">
      <w:pPr>
        <w:pStyle w:val="a7"/>
        <w:numPr>
          <w:ilvl w:val="0"/>
          <w:numId w:val="36"/>
        </w:numPr>
        <w:spacing w:line="360" w:lineRule="auto"/>
        <w:ind w:left="0" w:firstLine="720"/>
        <w:jc w:val="both"/>
        <w:rPr>
          <w:lang w:val="uk-UA"/>
        </w:rPr>
      </w:pPr>
      <w:r w:rsidRPr="003007FE">
        <w:rPr>
          <w:b/>
          <w:bCs/>
          <w:lang w:val="uk-UA"/>
        </w:rPr>
        <w:t>Для дітей, які цікавляться природою</w:t>
      </w:r>
      <w:r w:rsidRPr="003007FE">
        <w:rPr>
          <w:lang w:val="uk-UA"/>
        </w:rPr>
        <w:t>:</w:t>
      </w:r>
    </w:p>
    <w:p w14:paraId="00ADE7DD" w14:textId="77777777" w:rsidR="003007FE" w:rsidRPr="003007FE" w:rsidRDefault="003007FE" w:rsidP="003007FE">
      <w:pPr>
        <w:pStyle w:val="a7"/>
        <w:numPr>
          <w:ilvl w:val="1"/>
          <w:numId w:val="36"/>
        </w:numPr>
        <w:spacing w:line="360" w:lineRule="auto"/>
        <w:ind w:left="0" w:firstLine="720"/>
        <w:jc w:val="both"/>
        <w:rPr>
          <w:lang w:val="uk-UA"/>
        </w:rPr>
      </w:pPr>
      <w:r w:rsidRPr="003007FE">
        <w:rPr>
          <w:lang w:val="uk-UA"/>
        </w:rPr>
        <w:t>Використовуйте ігри, пов'язані з тваринами, рослинами, екосистемами. Це можуть бути ігри на класифікацію тварин, створення екосистем або вирішення екологічних завдань.</w:t>
      </w:r>
    </w:p>
    <w:p w14:paraId="2AA4ACA7" w14:textId="77777777" w:rsidR="003007FE" w:rsidRPr="003007FE" w:rsidRDefault="003007FE" w:rsidP="003007FE">
      <w:pPr>
        <w:pStyle w:val="a7"/>
        <w:numPr>
          <w:ilvl w:val="1"/>
          <w:numId w:val="36"/>
        </w:numPr>
        <w:spacing w:line="360" w:lineRule="auto"/>
        <w:ind w:left="0" w:firstLine="720"/>
        <w:jc w:val="both"/>
        <w:rPr>
          <w:lang w:val="uk-UA"/>
        </w:rPr>
      </w:pPr>
      <w:r w:rsidRPr="003007FE">
        <w:rPr>
          <w:lang w:val="uk-UA"/>
        </w:rPr>
        <w:t>Ігри з елементами спостереження за природними явищами (наприклад, відгадування рослин або тварин за їх слідами чи звуками).</w:t>
      </w:r>
    </w:p>
    <w:p w14:paraId="0A805252" w14:textId="77777777" w:rsidR="003007FE" w:rsidRPr="003007FE" w:rsidRDefault="003007FE" w:rsidP="003007FE">
      <w:pPr>
        <w:pStyle w:val="a7"/>
        <w:numPr>
          <w:ilvl w:val="0"/>
          <w:numId w:val="36"/>
        </w:numPr>
        <w:spacing w:line="360" w:lineRule="auto"/>
        <w:ind w:left="0" w:firstLine="720"/>
        <w:jc w:val="both"/>
        <w:rPr>
          <w:lang w:val="uk-UA"/>
        </w:rPr>
      </w:pPr>
      <w:r w:rsidRPr="003007FE">
        <w:rPr>
          <w:b/>
          <w:bCs/>
          <w:lang w:val="uk-UA"/>
        </w:rPr>
        <w:t>Для дітей, які цікавляться технологіями та механізмами</w:t>
      </w:r>
      <w:r w:rsidRPr="003007FE">
        <w:rPr>
          <w:lang w:val="uk-UA"/>
        </w:rPr>
        <w:t>:</w:t>
      </w:r>
    </w:p>
    <w:p w14:paraId="77E2D5FC" w14:textId="77777777" w:rsidR="003007FE" w:rsidRPr="003007FE" w:rsidRDefault="003007FE" w:rsidP="003007FE">
      <w:pPr>
        <w:pStyle w:val="a7"/>
        <w:numPr>
          <w:ilvl w:val="1"/>
          <w:numId w:val="36"/>
        </w:numPr>
        <w:spacing w:line="360" w:lineRule="auto"/>
        <w:ind w:left="0" w:firstLine="720"/>
        <w:jc w:val="both"/>
        <w:rPr>
          <w:lang w:val="uk-UA"/>
        </w:rPr>
      </w:pPr>
      <w:r w:rsidRPr="003007FE">
        <w:rPr>
          <w:lang w:val="uk-UA"/>
        </w:rPr>
        <w:t>Ігри з конструкторами, програмуванням, простими механізмами, моделями роботів або транспортних засобів.</w:t>
      </w:r>
    </w:p>
    <w:p w14:paraId="543823F6" w14:textId="77777777" w:rsidR="003007FE" w:rsidRPr="003007FE" w:rsidRDefault="003007FE" w:rsidP="003007FE">
      <w:pPr>
        <w:pStyle w:val="a7"/>
        <w:numPr>
          <w:ilvl w:val="1"/>
          <w:numId w:val="36"/>
        </w:numPr>
        <w:spacing w:line="360" w:lineRule="auto"/>
        <w:ind w:left="0" w:firstLine="720"/>
        <w:jc w:val="both"/>
        <w:rPr>
          <w:lang w:val="uk-UA"/>
        </w:rPr>
      </w:pPr>
      <w:r w:rsidRPr="003007FE">
        <w:rPr>
          <w:lang w:val="uk-UA"/>
        </w:rPr>
        <w:t>Завдання на побудову або складання механічних систем, що розвивають логічне мислення, просторове сприйняття та увагу.</w:t>
      </w:r>
    </w:p>
    <w:p w14:paraId="08C87CE5" w14:textId="77777777" w:rsidR="003007FE" w:rsidRPr="003007FE" w:rsidRDefault="003007FE" w:rsidP="003007FE">
      <w:pPr>
        <w:pStyle w:val="a7"/>
        <w:numPr>
          <w:ilvl w:val="0"/>
          <w:numId w:val="36"/>
        </w:numPr>
        <w:spacing w:line="360" w:lineRule="auto"/>
        <w:ind w:left="0" w:firstLine="720"/>
        <w:jc w:val="both"/>
        <w:rPr>
          <w:lang w:val="uk-UA"/>
        </w:rPr>
      </w:pPr>
      <w:r w:rsidRPr="003007FE">
        <w:rPr>
          <w:b/>
          <w:bCs/>
          <w:lang w:val="uk-UA"/>
        </w:rPr>
        <w:t>Для дітей, які більше захоплюються мистецтвом</w:t>
      </w:r>
      <w:r w:rsidRPr="003007FE">
        <w:rPr>
          <w:lang w:val="uk-UA"/>
        </w:rPr>
        <w:t>:</w:t>
      </w:r>
    </w:p>
    <w:p w14:paraId="0E6C1F95" w14:textId="77777777" w:rsidR="003007FE" w:rsidRPr="003007FE" w:rsidRDefault="003007FE" w:rsidP="003007FE">
      <w:pPr>
        <w:pStyle w:val="a7"/>
        <w:numPr>
          <w:ilvl w:val="1"/>
          <w:numId w:val="36"/>
        </w:numPr>
        <w:spacing w:line="360" w:lineRule="auto"/>
        <w:ind w:left="0" w:firstLine="720"/>
        <w:jc w:val="both"/>
        <w:rPr>
          <w:lang w:val="uk-UA"/>
        </w:rPr>
      </w:pPr>
      <w:r w:rsidRPr="003007FE">
        <w:rPr>
          <w:lang w:val="uk-UA"/>
        </w:rPr>
        <w:t>Пропонуйте ігри, що сприяють розвитку творчих здібностей: малювання, ліплення, аплікація, театральні ігри.</w:t>
      </w:r>
    </w:p>
    <w:p w14:paraId="6504480E" w14:textId="77777777" w:rsidR="003007FE" w:rsidRPr="003007FE" w:rsidRDefault="003007FE" w:rsidP="003007FE">
      <w:pPr>
        <w:pStyle w:val="a7"/>
        <w:numPr>
          <w:ilvl w:val="1"/>
          <w:numId w:val="36"/>
        </w:numPr>
        <w:spacing w:line="360" w:lineRule="auto"/>
        <w:ind w:left="0" w:firstLine="720"/>
        <w:jc w:val="both"/>
        <w:rPr>
          <w:lang w:val="uk-UA"/>
        </w:rPr>
      </w:pPr>
      <w:r w:rsidRPr="003007FE">
        <w:rPr>
          <w:lang w:val="uk-UA"/>
        </w:rPr>
        <w:t>Можна включати завдання на створення історій, образів або сценок, де діти можуть проявити свою фантазію.</w:t>
      </w:r>
    </w:p>
    <w:p w14:paraId="704D3260" w14:textId="77777777" w:rsidR="003007FE" w:rsidRPr="003007FE" w:rsidRDefault="003007FE" w:rsidP="003007FE">
      <w:pPr>
        <w:pStyle w:val="a7"/>
        <w:spacing w:line="360" w:lineRule="auto"/>
        <w:ind w:left="0" w:firstLine="720"/>
        <w:jc w:val="both"/>
        <w:rPr>
          <w:b/>
          <w:bCs/>
          <w:lang w:val="uk-UA"/>
        </w:rPr>
      </w:pPr>
      <w:r w:rsidRPr="003007FE">
        <w:rPr>
          <w:b/>
          <w:bCs/>
          <w:lang w:val="uk-UA"/>
        </w:rPr>
        <w:t>3. Адаптація за індивідуальними особливостями дітей</w:t>
      </w:r>
    </w:p>
    <w:p w14:paraId="5C927F4A" w14:textId="77777777" w:rsidR="003007FE" w:rsidRPr="003007FE" w:rsidRDefault="003007FE" w:rsidP="003007FE">
      <w:pPr>
        <w:pStyle w:val="a7"/>
        <w:numPr>
          <w:ilvl w:val="0"/>
          <w:numId w:val="37"/>
        </w:numPr>
        <w:spacing w:line="360" w:lineRule="auto"/>
        <w:ind w:left="0" w:firstLine="720"/>
        <w:jc w:val="both"/>
        <w:rPr>
          <w:lang w:val="uk-UA"/>
        </w:rPr>
      </w:pPr>
      <w:r w:rsidRPr="003007FE">
        <w:rPr>
          <w:b/>
          <w:bCs/>
          <w:lang w:val="uk-UA"/>
        </w:rPr>
        <w:t>Для дітей з особливими освітніми потребами</w:t>
      </w:r>
      <w:r w:rsidRPr="003007FE">
        <w:rPr>
          <w:lang w:val="uk-UA"/>
        </w:rPr>
        <w:t>:</w:t>
      </w:r>
    </w:p>
    <w:p w14:paraId="7B2A21CE" w14:textId="77777777" w:rsidR="003007FE" w:rsidRPr="003007FE" w:rsidRDefault="003007FE" w:rsidP="003007FE">
      <w:pPr>
        <w:pStyle w:val="a7"/>
        <w:numPr>
          <w:ilvl w:val="1"/>
          <w:numId w:val="37"/>
        </w:numPr>
        <w:spacing w:line="360" w:lineRule="auto"/>
        <w:ind w:left="0" w:firstLine="720"/>
        <w:jc w:val="both"/>
        <w:rPr>
          <w:lang w:val="uk-UA"/>
        </w:rPr>
      </w:pPr>
      <w:r w:rsidRPr="003007FE">
        <w:rPr>
          <w:lang w:val="uk-UA"/>
        </w:rPr>
        <w:t>Використовуйте сенсорні ігри з великою кількістю візуальних і тактильних матеріалів, щоб стимулювати сенсорне сприймання та увагу.</w:t>
      </w:r>
    </w:p>
    <w:p w14:paraId="1A5FD991" w14:textId="77777777" w:rsidR="003007FE" w:rsidRPr="003007FE" w:rsidRDefault="003007FE" w:rsidP="003007FE">
      <w:pPr>
        <w:pStyle w:val="a7"/>
        <w:numPr>
          <w:ilvl w:val="1"/>
          <w:numId w:val="37"/>
        </w:numPr>
        <w:spacing w:line="360" w:lineRule="auto"/>
        <w:ind w:left="0" w:firstLine="720"/>
        <w:jc w:val="both"/>
        <w:rPr>
          <w:lang w:val="uk-UA"/>
        </w:rPr>
      </w:pPr>
      <w:r w:rsidRPr="003007FE">
        <w:rPr>
          <w:lang w:val="uk-UA"/>
        </w:rPr>
        <w:t>Ігри повинні бути повільними та спокійними, з чіткими інструкціями та короткими етапами, щоб уникнути перевантаження.</w:t>
      </w:r>
    </w:p>
    <w:p w14:paraId="6A2A61B8" w14:textId="77777777" w:rsidR="003007FE" w:rsidRPr="003007FE" w:rsidRDefault="003007FE" w:rsidP="003007FE">
      <w:pPr>
        <w:pStyle w:val="a7"/>
        <w:numPr>
          <w:ilvl w:val="1"/>
          <w:numId w:val="37"/>
        </w:numPr>
        <w:spacing w:line="360" w:lineRule="auto"/>
        <w:ind w:left="0" w:firstLine="720"/>
        <w:jc w:val="both"/>
        <w:rPr>
          <w:lang w:val="uk-UA"/>
        </w:rPr>
      </w:pPr>
      <w:r w:rsidRPr="003007FE">
        <w:rPr>
          <w:lang w:val="uk-UA"/>
        </w:rPr>
        <w:t xml:space="preserve">Враховуйте рівень розвитку комунікативних навичок: для дітей з </w:t>
      </w:r>
      <w:proofErr w:type="spellStart"/>
      <w:r w:rsidRPr="003007FE">
        <w:rPr>
          <w:lang w:val="uk-UA"/>
        </w:rPr>
        <w:t>мовними</w:t>
      </w:r>
      <w:proofErr w:type="spellEnd"/>
      <w:r w:rsidRPr="003007FE">
        <w:rPr>
          <w:lang w:val="uk-UA"/>
        </w:rPr>
        <w:t xml:space="preserve"> труднощами можна вводити ігри з використанням карток із зображеннями або символами.</w:t>
      </w:r>
    </w:p>
    <w:p w14:paraId="76F3CC12" w14:textId="77777777" w:rsidR="003007FE" w:rsidRPr="003007FE" w:rsidRDefault="003007FE" w:rsidP="003007FE">
      <w:pPr>
        <w:pStyle w:val="a7"/>
        <w:numPr>
          <w:ilvl w:val="0"/>
          <w:numId w:val="37"/>
        </w:numPr>
        <w:spacing w:line="360" w:lineRule="auto"/>
        <w:ind w:left="0" w:firstLine="720"/>
        <w:jc w:val="both"/>
        <w:rPr>
          <w:lang w:val="uk-UA"/>
        </w:rPr>
      </w:pPr>
      <w:r w:rsidRPr="003007FE">
        <w:rPr>
          <w:b/>
          <w:bCs/>
          <w:lang w:val="uk-UA"/>
        </w:rPr>
        <w:t>Для дітей з підвищеною активністю</w:t>
      </w:r>
      <w:r w:rsidRPr="003007FE">
        <w:rPr>
          <w:lang w:val="uk-UA"/>
        </w:rPr>
        <w:t>:</w:t>
      </w:r>
    </w:p>
    <w:p w14:paraId="01E8D4E4" w14:textId="77777777" w:rsidR="003007FE" w:rsidRPr="003007FE" w:rsidRDefault="003007FE" w:rsidP="003007FE">
      <w:pPr>
        <w:pStyle w:val="a7"/>
        <w:numPr>
          <w:ilvl w:val="1"/>
          <w:numId w:val="37"/>
        </w:numPr>
        <w:spacing w:line="360" w:lineRule="auto"/>
        <w:ind w:left="0" w:firstLine="720"/>
        <w:jc w:val="both"/>
        <w:rPr>
          <w:lang w:val="uk-UA"/>
        </w:rPr>
      </w:pPr>
      <w:r w:rsidRPr="003007FE">
        <w:rPr>
          <w:lang w:val="uk-UA"/>
        </w:rPr>
        <w:t xml:space="preserve">Пропонуйте ігри, що включають фізичну активність, такі як </w:t>
      </w:r>
      <w:r w:rsidRPr="003007FE">
        <w:rPr>
          <w:lang w:val="uk-UA"/>
        </w:rPr>
        <w:lastRenderedPageBreak/>
        <w:t>ігри на рухливість або завдання, що вимагають активної участі.</w:t>
      </w:r>
    </w:p>
    <w:p w14:paraId="5C3BD62A" w14:textId="77777777" w:rsidR="003007FE" w:rsidRPr="003007FE" w:rsidRDefault="003007FE" w:rsidP="003007FE">
      <w:pPr>
        <w:pStyle w:val="a7"/>
        <w:numPr>
          <w:ilvl w:val="1"/>
          <w:numId w:val="37"/>
        </w:numPr>
        <w:spacing w:line="360" w:lineRule="auto"/>
        <w:ind w:left="0" w:firstLine="720"/>
        <w:jc w:val="both"/>
        <w:rPr>
          <w:lang w:val="uk-UA"/>
        </w:rPr>
      </w:pPr>
      <w:r w:rsidRPr="003007FE">
        <w:rPr>
          <w:lang w:val="uk-UA"/>
        </w:rPr>
        <w:t>Використовуйте елементи командної роботи, щоб направити енергію дітей на спільні завдання, що сприяють розвитку соціальних навичок і співпраці.</w:t>
      </w:r>
    </w:p>
    <w:p w14:paraId="7E93F0F5" w14:textId="77777777" w:rsidR="003007FE" w:rsidRPr="003007FE" w:rsidRDefault="003007FE" w:rsidP="003007FE">
      <w:pPr>
        <w:pStyle w:val="a7"/>
        <w:numPr>
          <w:ilvl w:val="0"/>
          <w:numId w:val="37"/>
        </w:numPr>
        <w:spacing w:line="360" w:lineRule="auto"/>
        <w:ind w:left="0" w:firstLine="720"/>
        <w:jc w:val="both"/>
        <w:rPr>
          <w:lang w:val="uk-UA"/>
        </w:rPr>
      </w:pPr>
      <w:r w:rsidRPr="003007FE">
        <w:rPr>
          <w:b/>
          <w:bCs/>
          <w:lang w:val="uk-UA"/>
        </w:rPr>
        <w:t>Для дітей, які мають труднощі з концентрацією уваги</w:t>
      </w:r>
      <w:r w:rsidRPr="003007FE">
        <w:rPr>
          <w:lang w:val="uk-UA"/>
        </w:rPr>
        <w:t>:</w:t>
      </w:r>
    </w:p>
    <w:p w14:paraId="0C8FE6D6" w14:textId="77777777" w:rsidR="003007FE" w:rsidRPr="003007FE" w:rsidRDefault="003007FE" w:rsidP="003007FE">
      <w:pPr>
        <w:pStyle w:val="a7"/>
        <w:numPr>
          <w:ilvl w:val="1"/>
          <w:numId w:val="37"/>
        </w:numPr>
        <w:spacing w:line="360" w:lineRule="auto"/>
        <w:ind w:left="0" w:firstLine="720"/>
        <w:jc w:val="both"/>
        <w:rPr>
          <w:lang w:val="uk-UA"/>
        </w:rPr>
      </w:pPr>
      <w:r w:rsidRPr="003007FE">
        <w:rPr>
          <w:lang w:val="uk-UA"/>
        </w:rPr>
        <w:t>Вибирайте ігри з короткими, простими завданнями, що дозволяють концентрувати увагу на одному завданні.</w:t>
      </w:r>
    </w:p>
    <w:p w14:paraId="07974EBA" w14:textId="77777777" w:rsidR="003007FE" w:rsidRPr="003007FE" w:rsidRDefault="003007FE" w:rsidP="003007FE">
      <w:pPr>
        <w:pStyle w:val="a7"/>
        <w:numPr>
          <w:ilvl w:val="1"/>
          <w:numId w:val="37"/>
        </w:numPr>
        <w:spacing w:line="360" w:lineRule="auto"/>
        <w:ind w:left="0" w:firstLine="720"/>
        <w:jc w:val="both"/>
        <w:rPr>
          <w:lang w:val="uk-UA"/>
        </w:rPr>
      </w:pPr>
      <w:r w:rsidRPr="003007FE">
        <w:rPr>
          <w:lang w:val="uk-UA"/>
        </w:rPr>
        <w:t>Ігри повинні мати чіткі правила, невеликий набір етапів та яскраві візуальні елементи, щоб утримувати інтерес і підтримувати мотивацію.</w:t>
      </w:r>
    </w:p>
    <w:p w14:paraId="52B3E4C6" w14:textId="77777777" w:rsidR="003007FE" w:rsidRPr="003007FE" w:rsidRDefault="003007FE" w:rsidP="003007FE">
      <w:pPr>
        <w:pStyle w:val="a7"/>
        <w:spacing w:line="360" w:lineRule="auto"/>
        <w:ind w:left="0" w:firstLine="720"/>
        <w:jc w:val="both"/>
        <w:rPr>
          <w:b/>
          <w:bCs/>
          <w:lang w:val="uk-UA"/>
        </w:rPr>
      </w:pPr>
      <w:r w:rsidRPr="003007FE">
        <w:rPr>
          <w:b/>
          <w:bCs/>
          <w:lang w:val="uk-UA"/>
        </w:rPr>
        <w:t>4. Створення інклюзивної ігрової середовища</w:t>
      </w:r>
    </w:p>
    <w:p w14:paraId="5A5C6A67" w14:textId="77777777" w:rsidR="003007FE" w:rsidRPr="003007FE" w:rsidRDefault="003007FE" w:rsidP="003007FE">
      <w:pPr>
        <w:pStyle w:val="a7"/>
        <w:numPr>
          <w:ilvl w:val="0"/>
          <w:numId w:val="38"/>
        </w:numPr>
        <w:spacing w:line="360" w:lineRule="auto"/>
        <w:ind w:left="0" w:firstLine="720"/>
        <w:jc w:val="both"/>
        <w:rPr>
          <w:lang w:val="uk-UA"/>
        </w:rPr>
      </w:pPr>
      <w:r w:rsidRPr="003007FE">
        <w:rPr>
          <w:lang w:val="uk-UA"/>
        </w:rPr>
        <w:t>Створюйте різноманітні варіанти ігор, щоб діти з різними інтересами та можливостями могли вибирати відповідні заняття.</w:t>
      </w:r>
    </w:p>
    <w:p w14:paraId="266ACF88" w14:textId="77777777" w:rsidR="003007FE" w:rsidRPr="003007FE" w:rsidRDefault="003007FE" w:rsidP="003007FE">
      <w:pPr>
        <w:pStyle w:val="a7"/>
        <w:numPr>
          <w:ilvl w:val="0"/>
          <w:numId w:val="38"/>
        </w:numPr>
        <w:spacing w:line="360" w:lineRule="auto"/>
        <w:ind w:left="0" w:firstLine="720"/>
        <w:jc w:val="both"/>
        <w:rPr>
          <w:lang w:val="uk-UA"/>
        </w:rPr>
      </w:pPr>
      <w:r w:rsidRPr="003007FE">
        <w:rPr>
          <w:lang w:val="uk-UA"/>
        </w:rPr>
        <w:t>Забезпечте доступність матеріалів для всіх дітей, враховуючи їх фізичні та когнітивні особливості. Для цього можна використовувати адаптовані картки, спеціальні іграшки, велике або тактильне обладнання.</w:t>
      </w:r>
    </w:p>
    <w:p w14:paraId="6AA84D46" w14:textId="77777777" w:rsidR="003007FE" w:rsidRPr="003007FE" w:rsidRDefault="003007FE" w:rsidP="003007FE">
      <w:pPr>
        <w:pStyle w:val="a7"/>
        <w:spacing w:line="360" w:lineRule="auto"/>
        <w:ind w:left="0" w:firstLine="720"/>
        <w:jc w:val="both"/>
        <w:rPr>
          <w:b/>
          <w:bCs/>
          <w:lang w:val="uk-UA"/>
        </w:rPr>
      </w:pPr>
      <w:r w:rsidRPr="003007FE">
        <w:rPr>
          <w:b/>
          <w:bCs/>
          <w:lang w:val="uk-UA"/>
        </w:rPr>
        <w:t>5. Підтримка соціальної взаємодії в ігровому процесі</w:t>
      </w:r>
    </w:p>
    <w:p w14:paraId="55A97176" w14:textId="77777777" w:rsidR="003007FE" w:rsidRPr="003007FE" w:rsidRDefault="003007FE" w:rsidP="003007FE">
      <w:pPr>
        <w:pStyle w:val="a7"/>
        <w:numPr>
          <w:ilvl w:val="0"/>
          <w:numId w:val="39"/>
        </w:numPr>
        <w:spacing w:line="360" w:lineRule="auto"/>
        <w:ind w:left="0" w:firstLine="720"/>
        <w:jc w:val="both"/>
        <w:rPr>
          <w:lang w:val="uk-UA"/>
        </w:rPr>
      </w:pPr>
      <w:r w:rsidRPr="003007FE">
        <w:rPr>
          <w:lang w:val="uk-UA"/>
        </w:rPr>
        <w:t>Ігри мають бути інтерактивними, з можливістю спільної роботи або взаємодії. Важливо, щоб діти вчилися взаємодіяти з іншими, ділитися ідеями, працювати в групах або парах.</w:t>
      </w:r>
    </w:p>
    <w:p w14:paraId="60729F72" w14:textId="77777777" w:rsidR="003007FE" w:rsidRPr="003007FE" w:rsidRDefault="003007FE" w:rsidP="003007FE">
      <w:pPr>
        <w:pStyle w:val="a7"/>
        <w:numPr>
          <w:ilvl w:val="0"/>
          <w:numId w:val="39"/>
        </w:numPr>
        <w:spacing w:line="360" w:lineRule="auto"/>
        <w:ind w:left="0" w:firstLine="720"/>
        <w:jc w:val="both"/>
        <w:rPr>
          <w:lang w:val="uk-UA"/>
        </w:rPr>
      </w:pPr>
      <w:r w:rsidRPr="003007FE">
        <w:rPr>
          <w:lang w:val="uk-UA"/>
        </w:rPr>
        <w:t>Під час гри забезпечуйте умови для самовираження кожної дитини, незалежно від її рівня розвитку.</w:t>
      </w:r>
    </w:p>
    <w:p w14:paraId="44D0043F" w14:textId="743E9DF2" w:rsidR="003007FE" w:rsidRPr="003007FE" w:rsidRDefault="003007FE">
      <w:pPr>
        <w:widowControl/>
        <w:autoSpaceDE/>
        <w:autoSpaceDN/>
        <w:spacing w:line="360" w:lineRule="auto"/>
        <w:ind w:firstLine="720"/>
        <w:jc w:val="both"/>
        <w:rPr>
          <w:lang w:val="uk-UA"/>
        </w:rPr>
      </w:pPr>
      <w:r w:rsidRPr="003007FE">
        <w:rPr>
          <w:lang w:val="uk-UA"/>
        </w:rPr>
        <w:br w:type="page"/>
      </w:r>
    </w:p>
    <w:p w14:paraId="213E5476" w14:textId="343E0A95" w:rsidR="003007FE" w:rsidRPr="003007FE" w:rsidRDefault="003007FE" w:rsidP="003007FE">
      <w:pPr>
        <w:pStyle w:val="a7"/>
        <w:widowControl/>
        <w:autoSpaceDE/>
        <w:autoSpaceDN/>
        <w:spacing w:line="360" w:lineRule="auto"/>
        <w:jc w:val="center"/>
        <w:rPr>
          <w:b/>
          <w:bCs/>
          <w:lang w:val="uk-UA"/>
        </w:rPr>
      </w:pPr>
      <w:r w:rsidRPr="003007FE">
        <w:rPr>
          <w:b/>
          <w:bCs/>
          <w:lang w:val="uk-UA"/>
        </w:rPr>
        <w:lastRenderedPageBreak/>
        <w:t>ПОРАДИ ДЛЯ ПЕДАГОГІВ ЩОДО ТОГО, ЯК ЕФЕКТИВНО ВПРОВАДЖУВАТИ РОЗВИВАЛЬНІ ІГРИ В ОСВІТНІЙ ПРОЦЕС</w:t>
      </w:r>
    </w:p>
    <w:p w14:paraId="78CC09A9"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 w:val="27"/>
          <w:szCs w:val="27"/>
          <w:lang w:val="uk-UA" w:eastAsia="ru-UA"/>
        </w:rPr>
        <w:t xml:space="preserve">1. </w:t>
      </w:r>
      <w:r w:rsidRPr="003007FE">
        <w:rPr>
          <w:rFonts w:eastAsia="Times New Roman" w:cs="Times New Roman"/>
          <w:b/>
          <w:bCs/>
          <w:szCs w:val="28"/>
          <w:lang w:val="uk-UA" w:eastAsia="ru-UA"/>
        </w:rPr>
        <w:t>Чітке визначення мети гри</w:t>
      </w:r>
    </w:p>
    <w:p w14:paraId="469B856A" w14:textId="77777777" w:rsidR="003007FE" w:rsidRPr="003007FE" w:rsidRDefault="003007FE" w:rsidP="003007FE">
      <w:pPr>
        <w:widowControl/>
        <w:numPr>
          <w:ilvl w:val="0"/>
          <w:numId w:val="40"/>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Кожна гра повинна мати чітко визначену мету, яка відповідатиме освітнім цілям та розвитку інтелектуальних здібностей дітей. Мета гри може бути спрямована на розвиток логіки, уваги, пам'яті, мовлення чи соціальних навичок.</w:t>
      </w:r>
    </w:p>
    <w:p w14:paraId="575A186F" w14:textId="77777777" w:rsidR="003007FE" w:rsidRPr="003007FE" w:rsidRDefault="003007FE" w:rsidP="003007FE">
      <w:pPr>
        <w:widowControl/>
        <w:numPr>
          <w:ilvl w:val="0"/>
          <w:numId w:val="40"/>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Наприклад, мета гри може полягати в розвитку логічного мислення, уваги до деталей або збагаченні словникового запасу.</w:t>
      </w:r>
    </w:p>
    <w:p w14:paraId="36684DDD"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2. Адаптація гри до індивідуальних особливостей дітей</w:t>
      </w:r>
    </w:p>
    <w:p w14:paraId="5A7FF492" w14:textId="77777777" w:rsidR="003007FE" w:rsidRPr="003007FE" w:rsidRDefault="003007FE" w:rsidP="003007FE">
      <w:pPr>
        <w:widowControl/>
        <w:numPr>
          <w:ilvl w:val="0"/>
          <w:numId w:val="41"/>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Враховуйте різний рівень розвитку дітей у групі. Можливо, вам доведеться адаптувати гру для дітей з різними інтелектуальними здібностями або інтересами.</w:t>
      </w:r>
    </w:p>
    <w:p w14:paraId="79D66458" w14:textId="77777777" w:rsidR="003007FE" w:rsidRPr="003007FE" w:rsidRDefault="003007FE" w:rsidP="003007FE">
      <w:pPr>
        <w:widowControl/>
        <w:numPr>
          <w:ilvl w:val="0"/>
          <w:numId w:val="41"/>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Для дітей з високим рівнем розвитку можна пропонувати складніші завдання, а для тих, хто має труднощі з концентрацією або абстрактним мисленням — більш прості, з чіткими і зрозумілими правилами.</w:t>
      </w:r>
    </w:p>
    <w:p w14:paraId="30D485F8"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3. Інтеграція гри в навчальний процес</w:t>
      </w:r>
    </w:p>
    <w:p w14:paraId="64245AA0" w14:textId="77777777" w:rsidR="003007FE" w:rsidRPr="003007FE" w:rsidRDefault="003007FE" w:rsidP="003007FE">
      <w:pPr>
        <w:widowControl/>
        <w:numPr>
          <w:ilvl w:val="0"/>
          <w:numId w:val="42"/>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Використовуйте гру як частину навчального процесу, а не як окрему діяльність. Ігри можуть допомогти закріпити теоретичний матеріал або дозволити дітям застосувати нові знання на практиці.</w:t>
      </w:r>
    </w:p>
    <w:p w14:paraId="61B59CAA" w14:textId="77777777" w:rsidR="003007FE" w:rsidRPr="003007FE" w:rsidRDefault="003007FE" w:rsidP="003007FE">
      <w:pPr>
        <w:widowControl/>
        <w:numPr>
          <w:ilvl w:val="0"/>
          <w:numId w:val="42"/>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Наприклад, після заняття з математики можна організувати гру на розв'язання простих математичних задач, що допоможе дітям закріпити матеріал у більш розважальній та інтерактивній формі.</w:t>
      </w:r>
    </w:p>
    <w:p w14:paraId="0F481F38"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4. Підвищення мотивації до участі</w:t>
      </w:r>
    </w:p>
    <w:p w14:paraId="5CE26BAD" w14:textId="77777777" w:rsidR="003007FE" w:rsidRPr="003007FE" w:rsidRDefault="003007FE" w:rsidP="003007FE">
      <w:pPr>
        <w:widowControl/>
        <w:numPr>
          <w:ilvl w:val="0"/>
          <w:numId w:val="43"/>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Створіть атмосферу, в якій кожна дитина буде відчувати себе важливою частиною групи. Заохочуйте активність і позитивно реагуйте на кожну спробу дитини, навіть якщо результат не є ідеальним.</w:t>
      </w:r>
    </w:p>
    <w:p w14:paraId="7549BEDC" w14:textId="77777777" w:rsidR="003007FE" w:rsidRPr="003007FE" w:rsidRDefault="003007FE" w:rsidP="003007FE">
      <w:pPr>
        <w:widowControl/>
        <w:numPr>
          <w:ilvl w:val="0"/>
          <w:numId w:val="43"/>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lastRenderedPageBreak/>
        <w:t>Використовуйте похвалу та мотиваційні елементи для заохочення дітей до участі в грі, щоб вони відчували себе впевненими і хочуть брати участь у наступних заняттях.</w:t>
      </w:r>
    </w:p>
    <w:p w14:paraId="292BF728"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5. Залучення дітей до вибору ігор</w:t>
      </w:r>
    </w:p>
    <w:p w14:paraId="16B58F7A" w14:textId="77777777" w:rsidR="003007FE" w:rsidRPr="003007FE" w:rsidRDefault="003007FE" w:rsidP="003007FE">
      <w:pPr>
        <w:widowControl/>
        <w:numPr>
          <w:ilvl w:val="0"/>
          <w:numId w:val="44"/>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Дайте дітям можливість вибирати гри, що їм цікаві. Це сприяє розвитку їх самостійності та ініціативи. Поясніть дітям, як гра може допомогти їм навчитися новому та досягти результатів.</w:t>
      </w:r>
    </w:p>
    <w:p w14:paraId="4E4DFBE8" w14:textId="77777777" w:rsidR="003007FE" w:rsidRPr="003007FE" w:rsidRDefault="003007FE" w:rsidP="003007FE">
      <w:pPr>
        <w:widowControl/>
        <w:numPr>
          <w:ilvl w:val="0"/>
          <w:numId w:val="44"/>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Оскільки дітям старшого дошкільного віку властиво прагнення до незалежності, надайте їм вибір у певних межах, щоб вони відчували контроль над ситуацією.</w:t>
      </w:r>
    </w:p>
    <w:p w14:paraId="20C5E327"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6. Динамічність та коротка тривалість гри</w:t>
      </w:r>
    </w:p>
    <w:p w14:paraId="62A809E9" w14:textId="77777777" w:rsidR="003007FE" w:rsidRPr="003007FE" w:rsidRDefault="003007FE" w:rsidP="003007FE">
      <w:pPr>
        <w:widowControl/>
        <w:numPr>
          <w:ilvl w:val="0"/>
          <w:numId w:val="45"/>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Розвивальні ігри мають бути динамічними та не надто тривалими, щоб підтримувати увагу та інтерес дітей. Оптимальна тривалість гри — від 10 до 20 хвилин, залежно від складності завдань.</w:t>
      </w:r>
    </w:p>
    <w:p w14:paraId="63911911" w14:textId="77777777" w:rsidR="003007FE" w:rsidRPr="003007FE" w:rsidRDefault="003007FE" w:rsidP="003007FE">
      <w:pPr>
        <w:widowControl/>
        <w:numPr>
          <w:ilvl w:val="0"/>
          <w:numId w:val="45"/>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Враховуйте, що діти в дошкільному віці не можуть концентруватися на одному завданні протягом тривалого часу, тому варто варіювати ігри з різними рівнями активності.</w:t>
      </w:r>
    </w:p>
    <w:p w14:paraId="507B90D1"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7. Підтримка соціальної взаємодії</w:t>
      </w:r>
    </w:p>
    <w:p w14:paraId="2F6F947E" w14:textId="77777777" w:rsidR="003007FE" w:rsidRPr="003007FE" w:rsidRDefault="003007FE" w:rsidP="003007FE">
      <w:pPr>
        <w:widowControl/>
        <w:numPr>
          <w:ilvl w:val="0"/>
          <w:numId w:val="46"/>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Ігри є чудовим засобом для розвитку соціальних навичок. Залучайте дітей до командних ігор, де вони повинні взаємодіяти один з одним, вчитися працювати в групі, обговорювати стратегії та вирішувати завдання разом.</w:t>
      </w:r>
    </w:p>
    <w:p w14:paraId="66A07532" w14:textId="77777777" w:rsidR="003007FE" w:rsidRPr="003007FE" w:rsidRDefault="003007FE" w:rsidP="003007FE">
      <w:pPr>
        <w:widowControl/>
        <w:numPr>
          <w:ilvl w:val="0"/>
          <w:numId w:val="46"/>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Під час ігор сприяйте розвитку таких навичок, як повага до думки іншого, вміння вести переговори, чітко висловлювати свою думку.</w:t>
      </w:r>
    </w:p>
    <w:p w14:paraId="34BCEDAF"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8. Розвиток творчості через гру</w:t>
      </w:r>
    </w:p>
    <w:p w14:paraId="4EF72957" w14:textId="77777777" w:rsidR="003007FE" w:rsidRPr="003007FE" w:rsidRDefault="003007FE" w:rsidP="003007FE">
      <w:pPr>
        <w:widowControl/>
        <w:numPr>
          <w:ilvl w:val="0"/>
          <w:numId w:val="47"/>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Використовуйте ігри, що дозволяють дітям проявляти творчу активність, наприклад, вигадувати історії, малювати, ліпити або будувати з конструктора.</w:t>
      </w:r>
    </w:p>
    <w:p w14:paraId="7AF9D57B" w14:textId="77777777" w:rsidR="003007FE" w:rsidRPr="003007FE" w:rsidRDefault="003007FE" w:rsidP="003007FE">
      <w:pPr>
        <w:widowControl/>
        <w:numPr>
          <w:ilvl w:val="0"/>
          <w:numId w:val="47"/>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lastRenderedPageBreak/>
        <w:t>Важливо, щоб діти мали свободу втілювати свої ідеї в грі, це стимулює розвиток уяви та креативності.</w:t>
      </w:r>
    </w:p>
    <w:p w14:paraId="5D7FB895"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9. Ігри як засіб самовираження</w:t>
      </w:r>
    </w:p>
    <w:p w14:paraId="07D9115C" w14:textId="77777777" w:rsidR="003007FE" w:rsidRPr="003007FE" w:rsidRDefault="003007FE" w:rsidP="003007FE">
      <w:pPr>
        <w:widowControl/>
        <w:numPr>
          <w:ilvl w:val="0"/>
          <w:numId w:val="48"/>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Дозвольте дітям використовувати гру як спосіб самовираження. Вони можуть придумувати власні правила гри або створювати ігрові ситуації, що відповідають їх інтересам.</w:t>
      </w:r>
    </w:p>
    <w:p w14:paraId="2D7BB91C" w14:textId="77777777" w:rsidR="003007FE" w:rsidRPr="003007FE" w:rsidRDefault="003007FE" w:rsidP="003007FE">
      <w:pPr>
        <w:widowControl/>
        <w:numPr>
          <w:ilvl w:val="0"/>
          <w:numId w:val="48"/>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Завдяки цьому діти почуваються важливими і можуть зберігати інтерес до гри, адже вона дає їм можливість висловити свою індивідуальність.</w:t>
      </w:r>
    </w:p>
    <w:p w14:paraId="7E7933F8"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10. Оцінка ефективності ігор</w:t>
      </w:r>
    </w:p>
    <w:p w14:paraId="0ACBB845" w14:textId="77777777" w:rsidR="003007FE" w:rsidRPr="003007FE" w:rsidRDefault="003007FE" w:rsidP="003007FE">
      <w:pPr>
        <w:widowControl/>
        <w:numPr>
          <w:ilvl w:val="0"/>
          <w:numId w:val="49"/>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Після кожної гри важливо проводити коротке обговорення: що було цікавого, які навички вдалося розвинути, що можна покращити. Це допомагає дітям усвідомлювати свої досягнення і розвивати самоконтроль.</w:t>
      </w:r>
    </w:p>
    <w:p w14:paraId="4468D641" w14:textId="77777777" w:rsidR="003007FE" w:rsidRPr="003007FE" w:rsidRDefault="003007FE" w:rsidP="003007FE">
      <w:pPr>
        <w:widowControl/>
        <w:numPr>
          <w:ilvl w:val="0"/>
          <w:numId w:val="49"/>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Педагог може давати дітям зворотний зв'язок, підкреслюючи їхні сильні сторони та пропонуючи шляхи для покращення.</w:t>
      </w:r>
    </w:p>
    <w:p w14:paraId="04F05562"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11. Ігри на основі інтересів дітей</w:t>
      </w:r>
    </w:p>
    <w:p w14:paraId="130834F2" w14:textId="77777777" w:rsidR="003007FE" w:rsidRPr="003007FE" w:rsidRDefault="003007FE" w:rsidP="003007FE">
      <w:pPr>
        <w:widowControl/>
        <w:numPr>
          <w:ilvl w:val="0"/>
          <w:numId w:val="50"/>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Спостерігайте за тим, що цікавить дітей, і пропонуйте ігри, які відповідають їхнім інтересам. Якщо дитина захоплюється тваринами, можна використовувати ігри на класифікацію тварин або відтворення звуків тварин.</w:t>
      </w:r>
    </w:p>
    <w:p w14:paraId="3CE3DF10" w14:textId="77777777" w:rsidR="003007FE" w:rsidRPr="003007FE" w:rsidRDefault="003007FE" w:rsidP="003007FE">
      <w:pPr>
        <w:widowControl/>
        <w:numPr>
          <w:ilvl w:val="0"/>
          <w:numId w:val="50"/>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Враховуйте інтереси дітей, щоб підтримати їх мотивацію до навчання і гри.</w:t>
      </w:r>
    </w:p>
    <w:p w14:paraId="0CF136AB" w14:textId="77777777" w:rsidR="003007FE" w:rsidRPr="003007FE" w:rsidRDefault="003007FE" w:rsidP="003007FE">
      <w:pPr>
        <w:widowControl/>
        <w:autoSpaceDE/>
        <w:autoSpaceDN/>
        <w:spacing w:line="360" w:lineRule="auto"/>
        <w:ind w:firstLine="720"/>
        <w:jc w:val="both"/>
        <w:outlineLvl w:val="2"/>
        <w:rPr>
          <w:rFonts w:eastAsia="Times New Roman" w:cs="Times New Roman"/>
          <w:b/>
          <w:bCs/>
          <w:szCs w:val="28"/>
          <w:lang w:val="uk-UA" w:eastAsia="ru-UA"/>
        </w:rPr>
      </w:pPr>
      <w:r w:rsidRPr="003007FE">
        <w:rPr>
          <w:rFonts w:eastAsia="Times New Roman" w:cs="Times New Roman"/>
          <w:b/>
          <w:bCs/>
          <w:szCs w:val="28"/>
          <w:lang w:val="uk-UA" w:eastAsia="ru-UA"/>
        </w:rPr>
        <w:t>12. Використання технологій (за необхідності)</w:t>
      </w:r>
    </w:p>
    <w:p w14:paraId="1CCAE709" w14:textId="77777777" w:rsidR="003007FE" w:rsidRPr="003007FE" w:rsidRDefault="003007FE" w:rsidP="003007FE">
      <w:pPr>
        <w:widowControl/>
        <w:numPr>
          <w:ilvl w:val="0"/>
          <w:numId w:val="51"/>
        </w:numPr>
        <w:autoSpaceDE/>
        <w:autoSpaceDN/>
        <w:spacing w:line="360" w:lineRule="auto"/>
        <w:ind w:left="0" w:firstLine="720"/>
        <w:jc w:val="both"/>
        <w:rPr>
          <w:rFonts w:eastAsia="Times New Roman" w:cs="Times New Roman"/>
          <w:szCs w:val="28"/>
          <w:lang w:val="uk-UA" w:eastAsia="ru-UA"/>
        </w:rPr>
      </w:pPr>
      <w:r w:rsidRPr="003007FE">
        <w:rPr>
          <w:rFonts w:eastAsia="Times New Roman" w:cs="Times New Roman"/>
          <w:szCs w:val="28"/>
          <w:lang w:val="uk-UA" w:eastAsia="ru-UA"/>
        </w:rPr>
        <w:t>Використовуйте технології, такі як інтерактивні дошки, освітні додатки чи відео, для розширення можливостей ігор. Технології можуть зробити процес гри більш захоплюючим та наочним, якщо вони використовуються в міру.</w:t>
      </w:r>
    </w:p>
    <w:p w14:paraId="7601A2CF" w14:textId="77777777" w:rsidR="003007FE" w:rsidRPr="003007FE" w:rsidRDefault="003007FE" w:rsidP="003007FE">
      <w:pPr>
        <w:pStyle w:val="a7"/>
        <w:widowControl/>
        <w:autoSpaceDE/>
        <w:autoSpaceDN/>
        <w:spacing w:line="360" w:lineRule="auto"/>
        <w:ind w:firstLine="720"/>
        <w:rPr>
          <w:lang w:val="uk-UA"/>
        </w:rPr>
      </w:pPr>
    </w:p>
    <w:sectPr w:rsidR="003007FE" w:rsidRPr="003007FE" w:rsidSect="001508CE">
      <w:headerReference w:type="default" r:id="rId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3C6EA" w14:textId="77777777" w:rsidR="00260829" w:rsidRDefault="00260829" w:rsidP="00260829">
      <w:r>
        <w:separator/>
      </w:r>
    </w:p>
  </w:endnote>
  <w:endnote w:type="continuationSeparator" w:id="0">
    <w:p w14:paraId="2D854471" w14:textId="77777777" w:rsidR="00260829" w:rsidRDefault="00260829" w:rsidP="0026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23C07" w14:textId="77777777" w:rsidR="00260829" w:rsidRDefault="00260829" w:rsidP="00260829">
      <w:r>
        <w:separator/>
      </w:r>
    </w:p>
  </w:footnote>
  <w:footnote w:type="continuationSeparator" w:id="0">
    <w:p w14:paraId="5AAD9053" w14:textId="77777777" w:rsidR="00260829" w:rsidRDefault="00260829" w:rsidP="002608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0370058"/>
      <w:docPartObj>
        <w:docPartGallery w:val="Page Numbers (Top of Page)"/>
        <w:docPartUnique/>
      </w:docPartObj>
    </w:sdtPr>
    <w:sdtEndPr/>
    <w:sdtContent>
      <w:p w14:paraId="1E0CB051" w14:textId="3FADD1CD" w:rsidR="00260829" w:rsidRDefault="00260829">
        <w:pPr>
          <w:pStyle w:val="af"/>
          <w:jc w:val="right"/>
        </w:pPr>
        <w:r>
          <w:fldChar w:fldCharType="begin"/>
        </w:r>
        <w:r>
          <w:instrText>PAGE   \* MERGEFORMAT</w:instrText>
        </w:r>
        <w:r>
          <w:fldChar w:fldCharType="separate"/>
        </w:r>
        <w:r>
          <w:rPr>
            <w:lang w:val="ru-RU"/>
          </w:rPr>
          <w:t>2</w:t>
        </w:r>
        <w:r>
          <w:fldChar w:fldCharType="end"/>
        </w:r>
      </w:p>
    </w:sdtContent>
  </w:sdt>
  <w:p w14:paraId="7464B181" w14:textId="77777777" w:rsidR="00260829" w:rsidRDefault="0026082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0EF9"/>
    <w:multiLevelType w:val="multilevel"/>
    <w:tmpl w:val="5404B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407AA"/>
    <w:multiLevelType w:val="multilevel"/>
    <w:tmpl w:val="4444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C10B9"/>
    <w:multiLevelType w:val="multilevel"/>
    <w:tmpl w:val="7FA2D3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52B8D"/>
    <w:multiLevelType w:val="multilevel"/>
    <w:tmpl w:val="1234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87328"/>
    <w:multiLevelType w:val="multilevel"/>
    <w:tmpl w:val="0A30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9785B"/>
    <w:multiLevelType w:val="multilevel"/>
    <w:tmpl w:val="1F208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C863E3"/>
    <w:multiLevelType w:val="multilevel"/>
    <w:tmpl w:val="AC9A3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F23842"/>
    <w:multiLevelType w:val="multilevel"/>
    <w:tmpl w:val="F29865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151E88"/>
    <w:multiLevelType w:val="multilevel"/>
    <w:tmpl w:val="176A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C134F"/>
    <w:multiLevelType w:val="multilevel"/>
    <w:tmpl w:val="FFC83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AC0051"/>
    <w:multiLevelType w:val="multilevel"/>
    <w:tmpl w:val="ACCA3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851BA4"/>
    <w:multiLevelType w:val="multilevel"/>
    <w:tmpl w:val="4258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950AA5"/>
    <w:multiLevelType w:val="multilevel"/>
    <w:tmpl w:val="2BCCA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B94B33"/>
    <w:multiLevelType w:val="multilevel"/>
    <w:tmpl w:val="4B80E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D31493"/>
    <w:multiLevelType w:val="multilevel"/>
    <w:tmpl w:val="E0ACAA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6D90A65"/>
    <w:multiLevelType w:val="multilevel"/>
    <w:tmpl w:val="C9BCA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4A35CC"/>
    <w:multiLevelType w:val="multilevel"/>
    <w:tmpl w:val="1820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B3722A"/>
    <w:multiLevelType w:val="hybridMultilevel"/>
    <w:tmpl w:val="10C80A04"/>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30EF03E0"/>
    <w:multiLevelType w:val="multilevel"/>
    <w:tmpl w:val="B9380BE0"/>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31281351"/>
    <w:multiLevelType w:val="multilevel"/>
    <w:tmpl w:val="5DE45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167D75"/>
    <w:multiLevelType w:val="multilevel"/>
    <w:tmpl w:val="6464D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C74A39"/>
    <w:multiLevelType w:val="multilevel"/>
    <w:tmpl w:val="62F6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463319"/>
    <w:multiLevelType w:val="multilevel"/>
    <w:tmpl w:val="E3608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EB14C6"/>
    <w:multiLevelType w:val="hybridMultilevel"/>
    <w:tmpl w:val="130E71E4"/>
    <w:lvl w:ilvl="0" w:tplc="25F0C592">
      <w:start w:val="2"/>
      <w:numFmt w:val="bullet"/>
      <w:lvlText w:val="-"/>
      <w:lvlJc w:val="left"/>
      <w:pPr>
        <w:ind w:left="1080" w:hanging="360"/>
      </w:pPr>
      <w:rPr>
        <w:rFonts w:ascii="Times New Roman" w:eastAsia="Times New Roman"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4" w15:restartNumberingAfterBreak="0">
    <w:nsid w:val="462F2ECE"/>
    <w:multiLevelType w:val="multilevel"/>
    <w:tmpl w:val="AB3A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1D1F17"/>
    <w:multiLevelType w:val="multilevel"/>
    <w:tmpl w:val="D2EE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AD2D42"/>
    <w:multiLevelType w:val="multilevel"/>
    <w:tmpl w:val="0136E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FB50F1"/>
    <w:multiLevelType w:val="multilevel"/>
    <w:tmpl w:val="DE9E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91138F"/>
    <w:multiLevelType w:val="multilevel"/>
    <w:tmpl w:val="193C6D20"/>
    <w:lvl w:ilvl="0">
      <w:start w:val="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920" w:hanging="2160"/>
      </w:pPr>
      <w:rPr>
        <w:rFonts w:hint="default"/>
        <w:color w:val="auto"/>
      </w:rPr>
    </w:lvl>
  </w:abstractNum>
  <w:abstractNum w:abstractNumId="29" w15:restartNumberingAfterBreak="0">
    <w:nsid w:val="50F5163D"/>
    <w:multiLevelType w:val="multilevel"/>
    <w:tmpl w:val="8BBE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BB4621"/>
    <w:multiLevelType w:val="multilevel"/>
    <w:tmpl w:val="689E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D452DE"/>
    <w:multiLevelType w:val="multilevel"/>
    <w:tmpl w:val="CA781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036966"/>
    <w:multiLevelType w:val="multilevel"/>
    <w:tmpl w:val="8DBC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E3D23C2"/>
    <w:multiLevelType w:val="multilevel"/>
    <w:tmpl w:val="21AAD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9F060C"/>
    <w:multiLevelType w:val="multilevel"/>
    <w:tmpl w:val="6D42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DB7520"/>
    <w:multiLevelType w:val="multilevel"/>
    <w:tmpl w:val="2E56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6F736D"/>
    <w:multiLevelType w:val="multilevel"/>
    <w:tmpl w:val="D6F61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A83E21"/>
    <w:multiLevelType w:val="multilevel"/>
    <w:tmpl w:val="8528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216BE9"/>
    <w:multiLevelType w:val="multilevel"/>
    <w:tmpl w:val="53F0A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6310E5"/>
    <w:multiLevelType w:val="multilevel"/>
    <w:tmpl w:val="C5246C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390600"/>
    <w:multiLevelType w:val="multilevel"/>
    <w:tmpl w:val="9A2042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3876EB"/>
    <w:multiLevelType w:val="multilevel"/>
    <w:tmpl w:val="E64E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165561"/>
    <w:multiLevelType w:val="multilevel"/>
    <w:tmpl w:val="73D0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056E08"/>
    <w:multiLevelType w:val="multilevel"/>
    <w:tmpl w:val="CDD6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822316"/>
    <w:multiLevelType w:val="multilevel"/>
    <w:tmpl w:val="6980E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83059E"/>
    <w:multiLevelType w:val="multilevel"/>
    <w:tmpl w:val="68D8A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6A071E"/>
    <w:multiLevelType w:val="multilevel"/>
    <w:tmpl w:val="64466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C368D7"/>
    <w:multiLevelType w:val="multilevel"/>
    <w:tmpl w:val="B742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AE44076"/>
    <w:multiLevelType w:val="hybridMultilevel"/>
    <w:tmpl w:val="D27EAB7A"/>
    <w:lvl w:ilvl="0" w:tplc="A34ADEF4">
      <w:start w:val="1"/>
      <w:numFmt w:val="decimal"/>
      <w:lvlText w:val="%1."/>
      <w:lvlJc w:val="left"/>
      <w:pPr>
        <w:ind w:left="1080" w:hanging="360"/>
      </w:pPr>
      <w:rPr>
        <w:rFonts w:hint="default"/>
        <w:b/>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9" w15:restartNumberingAfterBreak="0">
    <w:nsid w:val="7C3F487D"/>
    <w:multiLevelType w:val="multilevel"/>
    <w:tmpl w:val="597C47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CD1207A"/>
    <w:multiLevelType w:val="multilevel"/>
    <w:tmpl w:val="3E90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1493887">
    <w:abstractNumId w:val="28"/>
  </w:num>
  <w:num w:numId="2" w16cid:durableId="88046092">
    <w:abstractNumId w:val="18"/>
  </w:num>
  <w:num w:numId="3" w16cid:durableId="470172436">
    <w:abstractNumId w:val="36"/>
  </w:num>
  <w:num w:numId="4" w16cid:durableId="506941662">
    <w:abstractNumId w:val="10"/>
  </w:num>
  <w:num w:numId="5" w16cid:durableId="799768471">
    <w:abstractNumId w:val="14"/>
  </w:num>
  <w:num w:numId="6" w16cid:durableId="1278488068">
    <w:abstractNumId w:val="23"/>
  </w:num>
  <w:num w:numId="7" w16cid:durableId="186406841">
    <w:abstractNumId w:val="49"/>
  </w:num>
  <w:num w:numId="8" w16cid:durableId="355543707">
    <w:abstractNumId w:val="32"/>
  </w:num>
  <w:num w:numId="9" w16cid:durableId="805126564">
    <w:abstractNumId w:val="15"/>
  </w:num>
  <w:num w:numId="10" w16cid:durableId="1365861620">
    <w:abstractNumId w:val="50"/>
  </w:num>
  <w:num w:numId="11" w16cid:durableId="1768190470">
    <w:abstractNumId w:val="21"/>
  </w:num>
  <w:num w:numId="12" w16cid:durableId="1557471759">
    <w:abstractNumId w:val="8"/>
  </w:num>
  <w:num w:numId="13" w16cid:durableId="1729956709">
    <w:abstractNumId w:val="35"/>
  </w:num>
  <w:num w:numId="14" w16cid:durableId="922026675">
    <w:abstractNumId w:val="25"/>
  </w:num>
  <w:num w:numId="15" w16cid:durableId="646478850">
    <w:abstractNumId w:val="43"/>
  </w:num>
  <w:num w:numId="16" w16cid:durableId="1240209702">
    <w:abstractNumId w:val="12"/>
  </w:num>
  <w:num w:numId="17" w16cid:durableId="535966428">
    <w:abstractNumId w:val="3"/>
  </w:num>
  <w:num w:numId="18" w16cid:durableId="1114444003">
    <w:abstractNumId w:val="30"/>
  </w:num>
  <w:num w:numId="19" w16cid:durableId="1199203315">
    <w:abstractNumId w:val="2"/>
  </w:num>
  <w:num w:numId="20" w16cid:durableId="1707676660">
    <w:abstractNumId w:val="42"/>
  </w:num>
  <w:num w:numId="21" w16cid:durableId="1463619624">
    <w:abstractNumId w:val="6"/>
  </w:num>
  <w:num w:numId="22" w16cid:durableId="1566721133">
    <w:abstractNumId w:val="48"/>
  </w:num>
  <w:num w:numId="23" w16cid:durableId="1845777614">
    <w:abstractNumId w:val="17"/>
  </w:num>
  <w:num w:numId="24" w16cid:durableId="2143231010">
    <w:abstractNumId w:val="38"/>
  </w:num>
  <w:num w:numId="25" w16cid:durableId="1771464529">
    <w:abstractNumId w:val="5"/>
  </w:num>
  <w:num w:numId="26" w16cid:durableId="1942712865">
    <w:abstractNumId w:val="33"/>
  </w:num>
  <w:num w:numId="27" w16cid:durableId="986710581">
    <w:abstractNumId w:val="0"/>
  </w:num>
  <w:num w:numId="28" w16cid:durableId="334695588">
    <w:abstractNumId w:val="29"/>
  </w:num>
  <w:num w:numId="29" w16cid:durableId="895435278">
    <w:abstractNumId w:val="20"/>
  </w:num>
  <w:num w:numId="30" w16cid:durableId="1366758422">
    <w:abstractNumId w:val="37"/>
  </w:num>
  <w:num w:numId="31" w16cid:durableId="178198684">
    <w:abstractNumId w:val="27"/>
  </w:num>
  <w:num w:numId="32" w16cid:durableId="1837763502">
    <w:abstractNumId w:val="24"/>
  </w:num>
  <w:num w:numId="33" w16cid:durableId="1186359906">
    <w:abstractNumId w:val="26"/>
  </w:num>
  <w:num w:numId="34" w16cid:durableId="1010529572">
    <w:abstractNumId w:val="44"/>
  </w:num>
  <w:num w:numId="35" w16cid:durableId="1814642004">
    <w:abstractNumId w:val="39"/>
  </w:num>
  <w:num w:numId="36" w16cid:durableId="271400075">
    <w:abstractNumId w:val="7"/>
  </w:num>
  <w:num w:numId="37" w16cid:durableId="1301230278">
    <w:abstractNumId w:val="40"/>
  </w:num>
  <w:num w:numId="38" w16cid:durableId="1483960984">
    <w:abstractNumId w:val="11"/>
  </w:num>
  <w:num w:numId="39" w16cid:durableId="1912933714">
    <w:abstractNumId w:val="41"/>
  </w:num>
  <w:num w:numId="40" w16cid:durableId="1591087544">
    <w:abstractNumId w:val="31"/>
  </w:num>
  <w:num w:numId="41" w16cid:durableId="699278983">
    <w:abstractNumId w:val="47"/>
  </w:num>
  <w:num w:numId="42" w16cid:durableId="1689677414">
    <w:abstractNumId w:val="19"/>
  </w:num>
  <w:num w:numId="43" w16cid:durableId="1659840788">
    <w:abstractNumId w:val="4"/>
  </w:num>
  <w:num w:numId="44" w16cid:durableId="648747440">
    <w:abstractNumId w:val="16"/>
  </w:num>
  <w:num w:numId="45" w16cid:durableId="684790471">
    <w:abstractNumId w:val="13"/>
  </w:num>
  <w:num w:numId="46" w16cid:durableId="1328438627">
    <w:abstractNumId w:val="9"/>
  </w:num>
  <w:num w:numId="47" w16cid:durableId="1168322474">
    <w:abstractNumId w:val="34"/>
  </w:num>
  <w:num w:numId="48" w16cid:durableId="1126123804">
    <w:abstractNumId w:val="22"/>
  </w:num>
  <w:num w:numId="49" w16cid:durableId="1667901622">
    <w:abstractNumId w:val="45"/>
  </w:num>
  <w:num w:numId="50" w16cid:durableId="1180585598">
    <w:abstractNumId w:val="46"/>
  </w:num>
  <w:num w:numId="51" w16cid:durableId="266471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5BB"/>
    <w:rsid w:val="00012E7B"/>
    <w:rsid w:val="00056A1B"/>
    <w:rsid w:val="000B5CF4"/>
    <w:rsid w:val="000E41B1"/>
    <w:rsid w:val="001508CE"/>
    <w:rsid w:val="00196BFF"/>
    <w:rsid w:val="001D22F8"/>
    <w:rsid w:val="00260829"/>
    <w:rsid w:val="002955CC"/>
    <w:rsid w:val="003007FE"/>
    <w:rsid w:val="00330723"/>
    <w:rsid w:val="003615BB"/>
    <w:rsid w:val="00424A1D"/>
    <w:rsid w:val="00432A2C"/>
    <w:rsid w:val="004F7DDE"/>
    <w:rsid w:val="00553A0C"/>
    <w:rsid w:val="0056630A"/>
    <w:rsid w:val="0061630B"/>
    <w:rsid w:val="00745AD3"/>
    <w:rsid w:val="007F3F16"/>
    <w:rsid w:val="00857AD6"/>
    <w:rsid w:val="00861FCD"/>
    <w:rsid w:val="00916B28"/>
    <w:rsid w:val="009A2D26"/>
    <w:rsid w:val="009F4808"/>
    <w:rsid w:val="00A76555"/>
    <w:rsid w:val="00AC3C20"/>
    <w:rsid w:val="00BA59AF"/>
    <w:rsid w:val="00BD07A0"/>
    <w:rsid w:val="00C057F8"/>
    <w:rsid w:val="00C90654"/>
    <w:rsid w:val="00DF4532"/>
    <w:rsid w:val="00E3031F"/>
    <w:rsid w:val="00E308ED"/>
    <w:rsid w:val="00F21223"/>
    <w:rsid w:val="00F623BE"/>
    <w:rsid w:val="00FD10F6"/>
    <w:rsid w:val="00FD5D4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8B5F6"/>
  <w15:chartTrackingRefBased/>
  <w15:docId w15:val="{C86C8A52-2347-4E94-A70B-25B649A1A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UA"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3C20"/>
    <w:pPr>
      <w:widowControl w:val="0"/>
      <w:autoSpaceDE w:val="0"/>
      <w:autoSpaceDN w:val="0"/>
      <w:spacing w:line="240" w:lineRule="auto"/>
      <w:ind w:firstLine="0"/>
      <w:jc w:val="left"/>
    </w:pPr>
  </w:style>
  <w:style w:type="paragraph" w:styleId="1">
    <w:name w:val="heading 1"/>
    <w:basedOn w:val="a"/>
    <w:next w:val="a"/>
    <w:link w:val="10"/>
    <w:uiPriority w:val="9"/>
    <w:qFormat/>
    <w:rsid w:val="003615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615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615BB"/>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3615B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3615BB"/>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3615BB"/>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3615BB"/>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3615BB"/>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3615BB"/>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15BB"/>
    <w:rPr>
      <w:rFonts w:asciiTheme="majorHAnsi" w:eastAsiaTheme="majorEastAsia" w:hAnsiTheme="majorHAnsi" w:cstheme="majorBidi"/>
      <w:color w:val="2F5496" w:themeColor="accent1" w:themeShade="BF"/>
      <w:sz w:val="40"/>
      <w:szCs w:val="40"/>
      <w:lang w:val="uk-UA"/>
    </w:rPr>
  </w:style>
  <w:style w:type="character" w:customStyle="1" w:styleId="20">
    <w:name w:val="Заголовок 2 Знак"/>
    <w:basedOn w:val="a0"/>
    <w:link w:val="2"/>
    <w:uiPriority w:val="9"/>
    <w:semiHidden/>
    <w:rsid w:val="003615BB"/>
    <w:rPr>
      <w:rFonts w:asciiTheme="majorHAnsi" w:eastAsiaTheme="majorEastAsia" w:hAnsiTheme="majorHAnsi" w:cstheme="majorBidi"/>
      <w:color w:val="2F5496" w:themeColor="accent1" w:themeShade="BF"/>
      <w:sz w:val="32"/>
      <w:szCs w:val="32"/>
      <w:lang w:val="uk-UA"/>
    </w:rPr>
  </w:style>
  <w:style w:type="character" w:customStyle="1" w:styleId="30">
    <w:name w:val="Заголовок 3 Знак"/>
    <w:basedOn w:val="a0"/>
    <w:link w:val="3"/>
    <w:uiPriority w:val="9"/>
    <w:semiHidden/>
    <w:rsid w:val="003615BB"/>
    <w:rPr>
      <w:rFonts w:asciiTheme="minorHAnsi" w:eastAsiaTheme="majorEastAsia" w:hAnsiTheme="minorHAnsi" w:cstheme="majorBidi"/>
      <w:color w:val="2F5496" w:themeColor="accent1" w:themeShade="BF"/>
      <w:szCs w:val="28"/>
      <w:lang w:val="uk-UA"/>
    </w:rPr>
  </w:style>
  <w:style w:type="character" w:customStyle="1" w:styleId="40">
    <w:name w:val="Заголовок 4 Знак"/>
    <w:basedOn w:val="a0"/>
    <w:link w:val="4"/>
    <w:uiPriority w:val="9"/>
    <w:semiHidden/>
    <w:rsid w:val="003615BB"/>
    <w:rPr>
      <w:rFonts w:asciiTheme="minorHAnsi" w:eastAsiaTheme="majorEastAsia" w:hAnsiTheme="minorHAnsi" w:cstheme="majorBidi"/>
      <w:i/>
      <w:iCs/>
      <w:color w:val="2F5496" w:themeColor="accent1" w:themeShade="BF"/>
      <w:lang w:val="uk-UA"/>
    </w:rPr>
  </w:style>
  <w:style w:type="character" w:customStyle="1" w:styleId="50">
    <w:name w:val="Заголовок 5 Знак"/>
    <w:basedOn w:val="a0"/>
    <w:link w:val="5"/>
    <w:uiPriority w:val="9"/>
    <w:semiHidden/>
    <w:rsid w:val="003615BB"/>
    <w:rPr>
      <w:rFonts w:asciiTheme="minorHAnsi" w:eastAsiaTheme="majorEastAsia" w:hAnsiTheme="minorHAnsi" w:cstheme="majorBidi"/>
      <w:color w:val="2F5496" w:themeColor="accent1" w:themeShade="BF"/>
      <w:lang w:val="uk-UA"/>
    </w:rPr>
  </w:style>
  <w:style w:type="character" w:customStyle="1" w:styleId="60">
    <w:name w:val="Заголовок 6 Знак"/>
    <w:basedOn w:val="a0"/>
    <w:link w:val="6"/>
    <w:uiPriority w:val="9"/>
    <w:semiHidden/>
    <w:rsid w:val="003615BB"/>
    <w:rPr>
      <w:rFonts w:asciiTheme="minorHAnsi" w:eastAsiaTheme="majorEastAsia" w:hAnsiTheme="minorHAnsi" w:cstheme="majorBidi"/>
      <w:i/>
      <w:iCs/>
      <w:color w:val="595959" w:themeColor="text1" w:themeTint="A6"/>
      <w:lang w:val="uk-UA"/>
    </w:rPr>
  </w:style>
  <w:style w:type="character" w:customStyle="1" w:styleId="70">
    <w:name w:val="Заголовок 7 Знак"/>
    <w:basedOn w:val="a0"/>
    <w:link w:val="7"/>
    <w:uiPriority w:val="9"/>
    <w:semiHidden/>
    <w:rsid w:val="003615BB"/>
    <w:rPr>
      <w:rFonts w:asciiTheme="minorHAnsi" w:eastAsiaTheme="majorEastAsia" w:hAnsiTheme="minorHAnsi" w:cstheme="majorBidi"/>
      <w:color w:val="595959" w:themeColor="text1" w:themeTint="A6"/>
      <w:lang w:val="uk-UA"/>
    </w:rPr>
  </w:style>
  <w:style w:type="character" w:customStyle="1" w:styleId="80">
    <w:name w:val="Заголовок 8 Знак"/>
    <w:basedOn w:val="a0"/>
    <w:link w:val="8"/>
    <w:uiPriority w:val="9"/>
    <w:semiHidden/>
    <w:rsid w:val="003615BB"/>
    <w:rPr>
      <w:rFonts w:asciiTheme="minorHAnsi" w:eastAsiaTheme="majorEastAsia" w:hAnsiTheme="minorHAnsi" w:cstheme="majorBidi"/>
      <w:i/>
      <w:iCs/>
      <w:color w:val="272727" w:themeColor="text1" w:themeTint="D8"/>
      <w:lang w:val="uk-UA"/>
    </w:rPr>
  </w:style>
  <w:style w:type="character" w:customStyle="1" w:styleId="90">
    <w:name w:val="Заголовок 9 Знак"/>
    <w:basedOn w:val="a0"/>
    <w:link w:val="9"/>
    <w:uiPriority w:val="9"/>
    <w:semiHidden/>
    <w:rsid w:val="003615BB"/>
    <w:rPr>
      <w:rFonts w:asciiTheme="minorHAnsi" w:eastAsiaTheme="majorEastAsia" w:hAnsiTheme="minorHAnsi" w:cstheme="majorBidi"/>
      <w:color w:val="272727" w:themeColor="text1" w:themeTint="D8"/>
      <w:lang w:val="uk-UA"/>
    </w:rPr>
  </w:style>
  <w:style w:type="paragraph" w:styleId="a3">
    <w:name w:val="Title"/>
    <w:basedOn w:val="a"/>
    <w:next w:val="a"/>
    <w:link w:val="a4"/>
    <w:uiPriority w:val="10"/>
    <w:qFormat/>
    <w:rsid w:val="003615B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615BB"/>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3615BB"/>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3615BB"/>
    <w:rPr>
      <w:rFonts w:asciiTheme="minorHAnsi" w:eastAsiaTheme="majorEastAsia" w:hAnsiTheme="minorHAnsi" w:cstheme="majorBidi"/>
      <w:color w:val="595959" w:themeColor="text1" w:themeTint="A6"/>
      <w:spacing w:val="15"/>
      <w:szCs w:val="28"/>
      <w:lang w:val="uk-UA"/>
    </w:rPr>
  </w:style>
  <w:style w:type="paragraph" w:styleId="21">
    <w:name w:val="Quote"/>
    <w:basedOn w:val="a"/>
    <w:next w:val="a"/>
    <w:link w:val="22"/>
    <w:uiPriority w:val="29"/>
    <w:qFormat/>
    <w:rsid w:val="003615BB"/>
    <w:pPr>
      <w:spacing w:before="160" w:after="160"/>
      <w:jc w:val="center"/>
    </w:pPr>
    <w:rPr>
      <w:i/>
      <w:iCs/>
      <w:color w:val="404040" w:themeColor="text1" w:themeTint="BF"/>
    </w:rPr>
  </w:style>
  <w:style w:type="character" w:customStyle="1" w:styleId="22">
    <w:name w:val="Цитата 2 Знак"/>
    <w:basedOn w:val="a0"/>
    <w:link w:val="21"/>
    <w:uiPriority w:val="29"/>
    <w:rsid w:val="003615BB"/>
    <w:rPr>
      <w:i/>
      <w:iCs/>
      <w:color w:val="404040" w:themeColor="text1" w:themeTint="BF"/>
      <w:lang w:val="uk-UA"/>
    </w:rPr>
  </w:style>
  <w:style w:type="paragraph" w:styleId="a7">
    <w:name w:val="List Paragraph"/>
    <w:basedOn w:val="a"/>
    <w:uiPriority w:val="34"/>
    <w:qFormat/>
    <w:rsid w:val="003615BB"/>
    <w:pPr>
      <w:ind w:left="720"/>
      <w:contextualSpacing/>
    </w:pPr>
  </w:style>
  <w:style w:type="character" w:styleId="a8">
    <w:name w:val="Intense Emphasis"/>
    <w:basedOn w:val="a0"/>
    <w:uiPriority w:val="21"/>
    <w:qFormat/>
    <w:rsid w:val="003615BB"/>
    <w:rPr>
      <w:i/>
      <w:iCs/>
      <w:color w:val="2F5496" w:themeColor="accent1" w:themeShade="BF"/>
    </w:rPr>
  </w:style>
  <w:style w:type="paragraph" w:styleId="a9">
    <w:name w:val="Intense Quote"/>
    <w:basedOn w:val="a"/>
    <w:next w:val="a"/>
    <w:link w:val="aa"/>
    <w:uiPriority w:val="30"/>
    <w:qFormat/>
    <w:rsid w:val="003615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615BB"/>
    <w:rPr>
      <w:i/>
      <w:iCs/>
      <w:color w:val="2F5496" w:themeColor="accent1" w:themeShade="BF"/>
      <w:lang w:val="uk-UA"/>
    </w:rPr>
  </w:style>
  <w:style w:type="character" w:styleId="ab">
    <w:name w:val="Intense Reference"/>
    <w:basedOn w:val="a0"/>
    <w:uiPriority w:val="32"/>
    <w:qFormat/>
    <w:rsid w:val="003615BB"/>
    <w:rPr>
      <w:b/>
      <w:bCs/>
      <w:smallCaps/>
      <w:color w:val="2F5496" w:themeColor="accent1" w:themeShade="BF"/>
      <w:spacing w:val="5"/>
    </w:rPr>
  </w:style>
  <w:style w:type="table" w:styleId="ac">
    <w:name w:val="Table Grid"/>
    <w:basedOn w:val="a1"/>
    <w:uiPriority w:val="39"/>
    <w:rsid w:val="00F21223"/>
    <w:pPr>
      <w:spacing w:line="240" w:lineRule="auto"/>
      <w:ind w:firstLine="0"/>
      <w:jc w:val="left"/>
    </w:pPr>
    <w:rPr>
      <w:rFonts w:asciiTheme="minorHAnsi" w:hAnsiTheme="minorHAnsi"/>
      <w:sz w:val="22"/>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semiHidden/>
    <w:unhideWhenUsed/>
    <w:rsid w:val="009F4808"/>
    <w:pPr>
      <w:widowControl/>
      <w:autoSpaceDE/>
      <w:autoSpaceDN/>
      <w:spacing w:before="100" w:beforeAutospacing="1" w:after="100" w:afterAutospacing="1"/>
    </w:pPr>
    <w:rPr>
      <w:rFonts w:eastAsia="Times New Roman" w:cs="Times New Roman"/>
      <w:sz w:val="24"/>
      <w:szCs w:val="24"/>
      <w:lang w:eastAsia="ru-UA"/>
    </w:rPr>
  </w:style>
  <w:style w:type="character" w:styleId="ae">
    <w:name w:val="Strong"/>
    <w:basedOn w:val="a0"/>
    <w:uiPriority w:val="22"/>
    <w:qFormat/>
    <w:rsid w:val="009F4808"/>
    <w:rPr>
      <w:b/>
      <w:bCs/>
    </w:rPr>
  </w:style>
  <w:style w:type="paragraph" w:styleId="af">
    <w:name w:val="header"/>
    <w:basedOn w:val="a"/>
    <w:link w:val="af0"/>
    <w:uiPriority w:val="99"/>
    <w:unhideWhenUsed/>
    <w:rsid w:val="00260829"/>
    <w:pPr>
      <w:tabs>
        <w:tab w:val="center" w:pos="4677"/>
        <w:tab w:val="right" w:pos="9355"/>
      </w:tabs>
    </w:pPr>
  </w:style>
  <w:style w:type="character" w:customStyle="1" w:styleId="af0">
    <w:name w:val="Верхний колонтитул Знак"/>
    <w:basedOn w:val="a0"/>
    <w:link w:val="af"/>
    <w:uiPriority w:val="99"/>
    <w:rsid w:val="00260829"/>
  </w:style>
  <w:style w:type="paragraph" w:styleId="af1">
    <w:name w:val="footer"/>
    <w:basedOn w:val="a"/>
    <w:link w:val="af2"/>
    <w:uiPriority w:val="99"/>
    <w:unhideWhenUsed/>
    <w:rsid w:val="00260829"/>
    <w:pPr>
      <w:tabs>
        <w:tab w:val="center" w:pos="4677"/>
        <w:tab w:val="right" w:pos="9355"/>
      </w:tabs>
    </w:pPr>
  </w:style>
  <w:style w:type="character" w:customStyle="1" w:styleId="af2">
    <w:name w:val="Нижний колонтитул Знак"/>
    <w:basedOn w:val="a0"/>
    <w:link w:val="af1"/>
    <w:uiPriority w:val="99"/>
    <w:rsid w:val="00260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6452">
      <w:bodyDiv w:val="1"/>
      <w:marLeft w:val="0"/>
      <w:marRight w:val="0"/>
      <w:marTop w:val="0"/>
      <w:marBottom w:val="0"/>
      <w:divBdr>
        <w:top w:val="none" w:sz="0" w:space="0" w:color="auto"/>
        <w:left w:val="none" w:sz="0" w:space="0" w:color="auto"/>
        <w:bottom w:val="none" w:sz="0" w:space="0" w:color="auto"/>
        <w:right w:val="none" w:sz="0" w:space="0" w:color="auto"/>
      </w:divBdr>
    </w:div>
    <w:div w:id="284193960">
      <w:bodyDiv w:val="1"/>
      <w:marLeft w:val="0"/>
      <w:marRight w:val="0"/>
      <w:marTop w:val="0"/>
      <w:marBottom w:val="0"/>
      <w:divBdr>
        <w:top w:val="none" w:sz="0" w:space="0" w:color="auto"/>
        <w:left w:val="none" w:sz="0" w:space="0" w:color="auto"/>
        <w:bottom w:val="none" w:sz="0" w:space="0" w:color="auto"/>
        <w:right w:val="none" w:sz="0" w:space="0" w:color="auto"/>
      </w:divBdr>
    </w:div>
    <w:div w:id="344287387">
      <w:bodyDiv w:val="1"/>
      <w:marLeft w:val="0"/>
      <w:marRight w:val="0"/>
      <w:marTop w:val="0"/>
      <w:marBottom w:val="0"/>
      <w:divBdr>
        <w:top w:val="none" w:sz="0" w:space="0" w:color="auto"/>
        <w:left w:val="none" w:sz="0" w:space="0" w:color="auto"/>
        <w:bottom w:val="none" w:sz="0" w:space="0" w:color="auto"/>
        <w:right w:val="none" w:sz="0" w:space="0" w:color="auto"/>
      </w:divBdr>
    </w:div>
    <w:div w:id="524441666">
      <w:bodyDiv w:val="1"/>
      <w:marLeft w:val="0"/>
      <w:marRight w:val="0"/>
      <w:marTop w:val="0"/>
      <w:marBottom w:val="0"/>
      <w:divBdr>
        <w:top w:val="none" w:sz="0" w:space="0" w:color="auto"/>
        <w:left w:val="none" w:sz="0" w:space="0" w:color="auto"/>
        <w:bottom w:val="none" w:sz="0" w:space="0" w:color="auto"/>
        <w:right w:val="none" w:sz="0" w:space="0" w:color="auto"/>
      </w:divBdr>
    </w:div>
    <w:div w:id="636839336">
      <w:bodyDiv w:val="1"/>
      <w:marLeft w:val="0"/>
      <w:marRight w:val="0"/>
      <w:marTop w:val="0"/>
      <w:marBottom w:val="0"/>
      <w:divBdr>
        <w:top w:val="none" w:sz="0" w:space="0" w:color="auto"/>
        <w:left w:val="none" w:sz="0" w:space="0" w:color="auto"/>
        <w:bottom w:val="none" w:sz="0" w:space="0" w:color="auto"/>
        <w:right w:val="none" w:sz="0" w:space="0" w:color="auto"/>
      </w:divBdr>
    </w:div>
    <w:div w:id="643697684">
      <w:bodyDiv w:val="1"/>
      <w:marLeft w:val="0"/>
      <w:marRight w:val="0"/>
      <w:marTop w:val="0"/>
      <w:marBottom w:val="0"/>
      <w:divBdr>
        <w:top w:val="none" w:sz="0" w:space="0" w:color="auto"/>
        <w:left w:val="none" w:sz="0" w:space="0" w:color="auto"/>
        <w:bottom w:val="none" w:sz="0" w:space="0" w:color="auto"/>
        <w:right w:val="none" w:sz="0" w:space="0" w:color="auto"/>
      </w:divBdr>
    </w:div>
    <w:div w:id="686449613">
      <w:bodyDiv w:val="1"/>
      <w:marLeft w:val="0"/>
      <w:marRight w:val="0"/>
      <w:marTop w:val="0"/>
      <w:marBottom w:val="0"/>
      <w:divBdr>
        <w:top w:val="none" w:sz="0" w:space="0" w:color="auto"/>
        <w:left w:val="none" w:sz="0" w:space="0" w:color="auto"/>
        <w:bottom w:val="none" w:sz="0" w:space="0" w:color="auto"/>
        <w:right w:val="none" w:sz="0" w:space="0" w:color="auto"/>
      </w:divBdr>
    </w:div>
    <w:div w:id="745343131">
      <w:bodyDiv w:val="1"/>
      <w:marLeft w:val="0"/>
      <w:marRight w:val="0"/>
      <w:marTop w:val="0"/>
      <w:marBottom w:val="0"/>
      <w:divBdr>
        <w:top w:val="none" w:sz="0" w:space="0" w:color="auto"/>
        <w:left w:val="none" w:sz="0" w:space="0" w:color="auto"/>
        <w:bottom w:val="none" w:sz="0" w:space="0" w:color="auto"/>
        <w:right w:val="none" w:sz="0" w:space="0" w:color="auto"/>
      </w:divBdr>
    </w:div>
    <w:div w:id="790172918">
      <w:bodyDiv w:val="1"/>
      <w:marLeft w:val="0"/>
      <w:marRight w:val="0"/>
      <w:marTop w:val="0"/>
      <w:marBottom w:val="0"/>
      <w:divBdr>
        <w:top w:val="none" w:sz="0" w:space="0" w:color="auto"/>
        <w:left w:val="none" w:sz="0" w:space="0" w:color="auto"/>
        <w:bottom w:val="none" w:sz="0" w:space="0" w:color="auto"/>
        <w:right w:val="none" w:sz="0" w:space="0" w:color="auto"/>
      </w:divBdr>
      <w:divsChild>
        <w:div w:id="2111004546">
          <w:marLeft w:val="0"/>
          <w:marRight w:val="0"/>
          <w:marTop w:val="0"/>
          <w:marBottom w:val="0"/>
          <w:divBdr>
            <w:top w:val="none" w:sz="0" w:space="0" w:color="auto"/>
            <w:left w:val="none" w:sz="0" w:space="0" w:color="auto"/>
            <w:bottom w:val="none" w:sz="0" w:space="0" w:color="auto"/>
            <w:right w:val="none" w:sz="0" w:space="0" w:color="auto"/>
          </w:divBdr>
          <w:divsChild>
            <w:div w:id="137387291">
              <w:marLeft w:val="0"/>
              <w:marRight w:val="0"/>
              <w:marTop w:val="0"/>
              <w:marBottom w:val="0"/>
              <w:divBdr>
                <w:top w:val="none" w:sz="0" w:space="0" w:color="auto"/>
                <w:left w:val="none" w:sz="0" w:space="0" w:color="auto"/>
                <w:bottom w:val="none" w:sz="0" w:space="0" w:color="auto"/>
                <w:right w:val="none" w:sz="0" w:space="0" w:color="auto"/>
              </w:divBdr>
              <w:divsChild>
                <w:div w:id="1200708041">
                  <w:marLeft w:val="0"/>
                  <w:marRight w:val="0"/>
                  <w:marTop w:val="0"/>
                  <w:marBottom w:val="0"/>
                  <w:divBdr>
                    <w:top w:val="none" w:sz="0" w:space="0" w:color="auto"/>
                    <w:left w:val="none" w:sz="0" w:space="0" w:color="auto"/>
                    <w:bottom w:val="none" w:sz="0" w:space="0" w:color="auto"/>
                    <w:right w:val="none" w:sz="0" w:space="0" w:color="auto"/>
                  </w:divBdr>
                  <w:divsChild>
                    <w:div w:id="22168145">
                      <w:marLeft w:val="0"/>
                      <w:marRight w:val="0"/>
                      <w:marTop w:val="0"/>
                      <w:marBottom w:val="0"/>
                      <w:divBdr>
                        <w:top w:val="none" w:sz="0" w:space="0" w:color="auto"/>
                        <w:left w:val="none" w:sz="0" w:space="0" w:color="auto"/>
                        <w:bottom w:val="none" w:sz="0" w:space="0" w:color="auto"/>
                        <w:right w:val="none" w:sz="0" w:space="0" w:color="auto"/>
                      </w:divBdr>
                      <w:divsChild>
                        <w:div w:id="817108553">
                          <w:marLeft w:val="0"/>
                          <w:marRight w:val="0"/>
                          <w:marTop w:val="0"/>
                          <w:marBottom w:val="0"/>
                          <w:divBdr>
                            <w:top w:val="none" w:sz="0" w:space="0" w:color="auto"/>
                            <w:left w:val="none" w:sz="0" w:space="0" w:color="auto"/>
                            <w:bottom w:val="none" w:sz="0" w:space="0" w:color="auto"/>
                            <w:right w:val="none" w:sz="0" w:space="0" w:color="auto"/>
                          </w:divBdr>
                          <w:divsChild>
                            <w:div w:id="1262491981">
                              <w:marLeft w:val="0"/>
                              <w:marRight w:val="0"/>
                              <w:marTop w:val="0"/>
                              <w:marBottom w:val="0"/>
                              <w:divBdr>
                                <w:top w:val="none" w:sz="0" w:space="0" w:color="auto"/>
                                <w:left w:val="none" w:sz="0" w:space="0" w:color="auto"/>
                                <w:bottom w:val="none" w:sz="0" w:space="0" w:color="auto"/>
                                <w:right w:val="none" w:sz="0" w:space="0" w:color="auto"/>
                              </w:divBdr>
                              <w:divsChild>
                                <w:div w:id="917639348">
                                  <w:marLeft w:val="0"/>
                                  <w:marRight w:val="0"/>
                                  <w:marTop w:val="0"/>
                                  <w:marBottom w:val="0"/>
                                  <w:divBdr>
                                    <w:top w:val="none" w:sz="0" w:space="0" w:color="auto"/>
                                    <w:left w:val="none" w:sz="0" w:space="0" w:color="auto"/>
                                    <w:bottom w:val="none" w:sz="0" w:space="0" w:color="auto"/>
                                    <w:right w:val="none" w:sz="0" w:space="0" w:color="auto"/>
                                  </w:divBdr>
                                  <w:divsChild>
                                    <w:div w:id="440799852">
                                      <w:marLeft w:val="0"/>
                                      <w:marRight w:val="0"/>
                                      <w:marTop w:val="0"/>
                                      <w:marBottom w:val="0"/>
                                      <w:divBdr>
                                        <w:top w:val="none" w:sz="0" w:space="0" w:color="auto"/>
                                        <w:left w:val="none" w:sz="0" w:space="0" w:color="auto"/>
                                        <w:bottom w:val="none" w:sz="0" w:space="0" w:color="auto"/>
                                        <w:right w:val="none" w:sz="0" w:space="0" w:color="auto"/>
                                      </w:divBdr>
                                      <w:divsChild>
                                        <w:div w:id="1845365538">
                                          <w:marLeft w:val="0"/>
                                          <w:marRight w:val="0"/>
                                          <w:marTop w:val="0"/>
                                          <w:marBottom w:val="0"/>
                                          <w:divBdr>
                                            <w:top w:val="none" w:sz="0" w:space="0" w:color="auto"/>
                                            <w:left w:val="none" w:sz="0" w:space="0" w:color="auto"/>
                                            <w:bottom w:val="none" w:sz="0" w:space="0" w:color="auto"/>
                                            <w:right w:val="none" w:sz="0" w:space="0" w:color="auto"/>
                                          </w:divBdr>
                                          <w:divsChild>
                                            <w:div w:id="1135025891">
                                              <w:marLeft w:val="0"/>
                                              <w:marRight w:val="0"/>
                                              <w:marTop w:val="0"/>
                                              <w:marBottom w:val="0"/>
                                              <w:divBdr>
                                                <w:top w:val="none" w:sz="0" w:space="0" w:color="auto"/>
                                                <w:left w:val="none" w:sz="0" w:space="0" w:color="auto"/>
                                                <w:bottom w:val="none" w:sz="0" w:space="0" w:color="auto"/>
                                                <w:right w:val="none" w:sz="0" w:space="0" w:color="auto"/>
                                              </w:divBdr>
                                              <w:divsChild>
                                                <w:div w:id="1548838430">
                                                  <w:marLeft w:val="0"/>
                                                  <w:marRight w:val="0"/>
                                                  <w:marTop w:val="0"/>
                                                  <w:marBottom w:val="0"/>
                                                  <w:divBdr>
                                                    <w:top w:val="none" w:sz="0" w:space="0" w:color="auto"/>
                                                    <w:left w:val="none" w:sz="0" w:space="0" w:color="auto"/>
                                                    <w:bottom w:val="none" w:sz="0" w:space="0" w:color="auto"/>
                                                    <w:right w:val="none" w:sz="0" w:space="0" w:color="auto"/>
                                                  </w:divBdr>
                                                  <w:divsChild>
                                                    <w:div w:id="1598368990">
                                                      <w:marLeft w:val="0"/>
                                                      <w:marRight w:val="0"/>
                                                      <w:marTop w:val="0"/>
                                                      <w:marBottom w:val="0"/>
                                                      <w:divBdr>
                                                        <w:top w:val="none" w:sz="0" w:space="0" w:color="auto"/>
                                                        <w:left w:val="none" w:sz="0" w:space="0" w:color="auto"/>
                                                        <w:bottom w:val="none" w:sz="0" w:space="0" w:color="auto"/>
                                                        <w:right w:val="none" w:sz="0" w:space="0" w:color="auto"/>
                                                      </w:divBdr>
                                                      <w:divsChild>
                                                        <w:div w:id="207573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91024128">
      <w:bodyDiv w:val="1"/>
      <w:marLeft w:val="0"/>
      <w:marRight w:val="0"/>
      <w:marTop w:val="0"/>
      <w:marBottom w:val="0"/>
      <w:divBdr>
        <w:top w:val="none" w:sz="0" w:space="0" w:color="auto"/>
        <w:left w:val="none" w:sz="0" w:space="0" w:color="auto"/>
        <w:bottom w:val="none" w:sz="0" w:space="0" w:color="auto"/>
        <w:right w:val="none" w:sz="0" w:space="0" w:color="auto"/>
      </w:divBdr>
      <w:divsChild>
        <w:div w:id="1384602221">
          <w:marLeft w:val="0"/>
          <w:marRight w:val="0"/>
          <w:marTop w:val="0"/>
          <w:marBottom w:val="0"/>
          <w:divBdr>
            <w:top w:val="none" w:sz="0" w:space="0" w:color="auto"/>
            <w:left w:val="none" w:sz="0" w:space="0" w:color="auto"/>
            <w:bottom w:val="none" w:sz="0" w:space="0" w:color="auto"/>
            <w:right w:val="none" w:sz="0" w:space="0" w:color="auto"/>
          </w:divBdr>
          <w:divsChild>
            <w:div w:id="1249509712">
              <w:marLeft w:val="0"/>
              <w:marRight w:val="0"/>
              <w:marTop w:val="0"/>
              <w:marBottom w:val="0"/>
              <w:divBdr>
                <w:top w:val="none" w:sz="0" w:space="0" w:color="auto"/>
                <w:left w:val="none" w:sz="0" w:space="0" w:color="auto"/>
                <w:bottom w:val="none" w:sz="0" w:space="0" w:color="auto"/>
                <w:right w:val="none" w:sz="0" w:space="0" w:color="auto"/>
              </w:divBdr>
              <w:divsChild>
                <w:div w:id="1614314730">
                  <w:marLeft w:val="0"/>
                  <w:marRight w:val="0"/>
                  <w:marTop w:val="0"/>
                  <w:marBottom w:val="0"/>
                  <w:divBdr>
                    <w:top w:val="none" w:sz="0" w:space="0" w:color="auto"/>
                    <w:left w:val="none" w:sz="0" w:space="0" w:color="auto"/>
                    <w:bottom w:val="none" w:sz="0" w:space="0" w:color="auto"/>
                    <w:right w:val="none" w:sz="0" w:space="0" w:color="auto"/>
                  </w:divBdr>
                  <w:divsChild>
                    <w:div w:id="2098403369">
                      <w:marLeft w:val="0"/>
                      <w:marRight w:val="0"/>
                      <w:marTop w:val="0"/>
                      <w:marBottom w:val="0"/>
                      <w:divBdr>
                        <w:top w:val="none" w:sz="0" w:space="0" w:color="auto"/>
                        <w:left w:val="none" w:sz="0" w:space="0" w:color="auto"/>
                        <w:bottom w:val="none" w:sz="0" w:space="0" w:color="auto"/>
                        <w:right w:val="none" w:sz="0" w:space="0" w:color="auto"/>
                      </w:divBdr>
                      <w:divsChild>
                        <w:div w:id="646475173">
                          <w:marLeft w:val="0"/>
                          <w:marRight w:val="0"/>
                          <w:marTop w:val="0"/>
                          <w:marBottom w:val="0"/>
                          <w:divBdr>
                            <w:top w:val="none" w:sz="0" w:space="0" w:color="auto"/>
                            <w:left w:val="none" w:sz="0" w:space="0" w:color="auto"/>
                            <w:bottom w:val="none" w:sz="0" w:space="0" w:color="auto"/>
                            <w:right w:val="none" w:sz="0" w:space="0" w:color="auto"/>
                          </w:divBdr>
                          <w:divsChild>
                            <w:div w:id="1722169873">
                              <w:marLeft w:val="0"/>
                              <w:marRight w:val="0"/>
                              <w:marTop w:val="0"/>
                              <w:marBottom w:val="0"/>
                              <w:divBdr>
                                <w:top w:val="none" w:sz="0" w:space="0" w:color="auto"/>
                                <w:left w:val="none" w:sz="0" w:space="0" w:color="auto"/>
                                <w:bottom w:val="none" w:sz="0" w:space="0" w:color="auto"/>
                                <w:right w:val="none" w:sz="0" w:space="0" w:color="auto"/>
                              </w:divBdr>
                              <w:divsChild>
                                <w:div w:id="1554078269">
                                  <w:marLeft w:val="0"/>
                                  <w:marRight w:val="0"/>
                                  <w:marTop w:val="0"/>
                                  <w:marBottom w:val="0"/>
                                  <w:divBdr>
                                    <w:top w:val="none" w:sz="0" w:space="0" w:color="auto"/>
                                    <w:left w:val="none" w:sz="0" w:space="0" w:color="auto"/>
                                    <w:bottom w:val="none" w:sz="0" w:space="0" w:color="auto"/>
                                    <w:right w:val="none" w:sz="0" w:space="0" w:color="auto"/>
                                  </w:divBdr>
                                  <w:divsChild>
                                    <w:div w:id="2142377000">
                                      <w:marLeft w:val="0"/>
                                      <w:marRight w:val="0"/>
                                      <w:marTop w:val="0"/>
                                      <w:marBottom w:val="0"/>
                                      <w:divBdr>
                                        <w:top w:val="none" w:sz="0" w:space="0" w:color="auto"/>
                                        <w:left w:val="none" w:sz="0" w:space="0" w:color="auto"/>
                                        <w:bottom w:val="none" w:sz="0" w:space="0" w:color="auto"/>
                                        <w:right w:val="none" w:sz="0" w:space="0" w:color="auto"/>
                                      </w:divBdr>
                                      <w:divsChild>
                                        <w:div w:id="1040201441">
                                          <w:marLeft w:val="0"/>
                                          <w:marRight w:val="0"/>
                                          <w:marTop w:val="0"/>
                                          <w:marBottom w:val="0"/>
                                          <w:divBdr>
                                            <w:top w:val="none" w:sz="0" w:space="0" w:color="auto"/>
                                            <w:left w:val="none" w:sz="0" w:space="0" w:color="auto"/>
                                            <w:bottom w:val="none" w:sz="0" w:space="0" w:color="auto"/>
                                            <w:right w:val="none" w:sz="0" w:space="0" w:color="auto"/>
                                          </w:divBdr>
                                          <w:divsChild>
                                            <w:div w:id="2057074775">
                                              <w:marLeft w:val="0"/>
                                              <w:marRight w:val="0"/>
                                              <w:marTop w:val="0"/>
                                              <w:marBottom w:val="0"/>
                                              <w:divBdr>
                                                <w:top w:val="none" w:sz="0" w:space="0" w:color="auto"/>
                                                <w:left w:val="none" w:sz="0" w:space="0" w:color="auto"/>
                                                <w:bottom w:val="none" w:sz="0" w:space="0" w:color="auto"/>
                                                <w:right w:val="none" w:sz="0" w:space="0" w:color="auto"/>
                                              </w:divBdr>
                                              <w:divsChild>
                                                <w:div w:id="1714039861">
                                                  <w:marLeft w:val="0"/>
                                                  <w:marRight w:val="0"/>
                                                  <w:marTop w:val="0"/>
                                                  <w:marBottom w:val="0"/>
                                                  <w:divBdr>
                                                    <w:top w:val="none" w:sz="0" w:space="0" w:color="auto"/>
                                                    <w:left w:val="none" w:sz="0" w:space="0" w:color="auto"/>
                                                    <w:bottom w:val="none" w:sz="0" w:space="0" w:color="auto"/>
                                                    <w:right w:val="none" w:sz="0" w:space="0" w:color="auto"/>
                                                  </w:divBdr>
                                                  <w:divsChild>
                                                    <w:div w:id="1705131906">
                                                      <w:marLeft w:val="0"/>
                                                      <w:marRight w:val="0"/>
                                                      <w:marTop w:val="0"/>
                                                      <w:marBottom w:val="0"/>
                                                      <w:divBdr>
                                                        <w:top w:val="none" w:sz="0" w:space="0" w:color="auto"/>
                                                        <w:left w:val="none" w:sz="0" w:space="0" w:color="auto"/>
                                                        <w:bottom w:val="none" w:sz="0" w:space="0" w:color="auto"/>
                                                        <w:right w:val="none" w:sz="0" w:space="0" w:color="auto"/>
                                                      </w:divBdr>
                                                      <w:divsChild>
                                                        <w:div w:id="19016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0441805">
      <w:bodyDiv w:val="1"/>
      <w:marLeft w:val="0"/>
      <w:marRight w:val="0"/>
      <w:marTop w:val="0"/>
      <w:marBottom w:val="0"/>
      <w:divBdr>
        <w:top w:val="none" w:sz="0" w:space="0" w:color="auto"/>
        <w:left w:val="none" w:sz="0" w:space="0" w:color="auto"/>
        <w:bottom w:val="none" w:sz="0" w:space="0" w:color="auto"/>
        <w:right w:val="none" w:sz="0" w:space="0" w:color="auto"/>
      </w:divBdr>
    </w:div>
    <w:div w:id="886064023">
      <w:bodyDiv w:val="1"/>
      <w:marLeft w:val="0"/>
      <w:marRight w:val="0"/>
      <w:marTop w:val="0"/>
      <w:marBottom w:val="0"/>
      <w:divBdr>
        <w:top w:val="none" w:sz="0" w:space="0" w:color="auto"/>
        <w:left w:val="none" w:sz="0" w:space="0" w:color="auto"/>
        <w:bottom w:val="none" w:sz="0" w:space="0" w:color="auto"/>
        <w:right w:val="none" w:sz="0" w:space="0" w:color="auto"/>
      </w:divBdr>
    </w:div>
    <w:div w:id="898133424">
      <w:bodyDiv w:val="1"/>
      <w:marLeft w:val="0"/>
      <w:marRight w:val="0"/>
      <w:marTop w:val="0"/>
      <w:marBottom w:val="0"/>
      <w:divBdr>
        <w:top w:val="none" w:sz="0" w:space="0" w:color="auto"/>
        <w:left w:val="none" w:sz="0" w:space="0" w:color="auto"/>
        <w:bottom w:val="none" w:sz="0" w:space="0" w:color="auto"/>
        <w:right w:val="none" w:sz="0" w:space="0" w:color="auto"/>
      </w:divBdr>
    </w:div>
    <w:div w:id="988091186">
      <w:bodyDiv w:val="1"/>
      <w:marLeft w:val="0"/>
      <w:marRight w:val="0"/>
      <w:marTop w:val="0"/>
      <w:marBottom w:val="0"/>
      <w:divBdr>
        <w:top w:val="none" w:sz="0" w:space="0" w:color="auto"/>
        <w:left w:val="none" w:sz="0" w:space="0" w:color="auto"/>
        <w:bottom w:val="none" w:sz="0" w:space="0" w:color="auto"/>
        <w:right w:val="none" w:sz="0" w:space="0" w:color="auto"/>
      </w:divBdr>
    </w:div>
    <w:div w:id="1068303537">
      <w:bodyDiv w:val="1"/>
      <w:marLeft w:val="0"/>
      <w:marRight w:val="0"/>
      <w:marTop w:val="0"/>
      <w:marBottom w:val="0"/>
      <w:divBdr>
        <w:top w:val="none" w:sz="0" w:space="0" w:color="auto"/>
        <w:left w:val="none" w:sz="0" w:space="0" w:color="auto"/>
        <w:bottom w:val="none" w:sz="0" w:space="0" w:color="auto"/>
        <w:right w:val="none" w:sz="0" w:space="0" w:color="auto"/>
      </w:divBdr>
    </w:div>
    <w:div w:id="1170752406">
      <w:bodyDiv w:val="1"/>
      <w:marLeft w:val="0"/>
      <w:marRight w:val="0"/>
      <w:marTop w:val="0"/>
      <w:marBottom w:val="0"/>
      <w:divBdr>
        <w:top w:val="none" w:sz="0" w:space="0" w:color="auto"/>
        <w:left w:val="none" w:sz="0" w:space="0" w:color="auto"/>
        <w:bottom w:val="none" w:sz="0" w:space="0" w:color="auto"/>
        <w:right w:val="none" w:sz="0" w:space="0" w:color="auto"/>
      </w:divBdr>
    </w:div>
    <w:div w:id="1212116616">
      <w:bodyDiv w:val="1"/>
      <w:marLeft w:val="0"/>
      <w:marRight w:val="0"/>
      <w:marTop w:val="0"/>
      <w:marBottom w:val="0"/>
      <w:divBdr>
        <w:top w:val="none" w:sz="0" w:space="0" w:color="auto"/>
        <w:left w:val="none" w:sz="0" w:space="0" w:color="auto"/>
        <w:bottom w:val="none" w:sz="0" w:space="0" w:color="auto"/>
        <w:right w:val="none" w:sz="0" w:space="0" w:color="auto"/>
      </w:divBdr>
    </w:div>
    <w:div w:id="1252200089">
      <w:bodyDiv w:val="1"/>
      <w:marLeft w:val="0"/>
      <w:marRight w:val="0"/>
      <w:marTop w:val="0"/>
      <w:marBottom w:val="0"/>
      <w:divBdr>
        <w:top w:val="none" w:sz="0" w:space="0" w:color="auto"/>
        <w:left w:val="none" w:sz="0" w:space="0" w:color="auto"/>
        <w:bottom w:val="none" w:sz="0" w:space="0" w:color="auto"/>
        <w:right w:val="none" w:sz="0" w:space="0" w:color="auto"/>
      </w:divBdr>
    </w:div>
    <w:div w:id="1319307492">
      <w:bodyDiv w:val="1"/>
      <w:marLeft w:val="0"/>
      <w:marRight w:val="0"/>
      <w:marTop w:val="0"/>
      <w:marBottom w:val="0"/>
      <w:divBdr>
        <w:top w:val="none" w:sz="0" w:space="0" w:color="auto"/>
        <w:left w:val="none" w:sz="0" w:space="0" w:color="auto"/>
        <w:bottom w:val="none" w:sz="0" w:space="0" w:color="auto"/>
        <w:right w:val="none" w:sz="0" w:space="0" w:color="auto"/>
      </w:divBdr>
    </w:div>
    <w:div w:id="1321958468">
      <w:bodyDiv w:val="1"/>
      <w:marLeft w:val="0"/>
      <w:marRight w:val="0"/>
      <w:marTop w:val="0"/>
      <w:marBottom w:val="0"/>
      <w:divBdr>
        <w:top w:val="none" w:sz="0" w:space="0" w:color="auto"/>
        <w:left w:val="none" w:sz="0" w:space="0" w:color="auto"/>
        <w:bottom w:val="none" w:sz="0" w:space="0" w:color="auto"/>
        <w:right w:val="none" w:sz="0" w:space="0" w:color="auto"/>
      </w:divBdr>
    </w:div>
    <w:div w:id="1344472527">
      <w:bodyDiv w:val="1"/>
      <w:marLeft w:val="0"/>
      <w:marRight w:val="0"/>
      <w:marTop w:val="0"/>
      <w:marBottom w:val="0"/>
      <w:divBdr>
        <w:top w:val="none" w:sz="0" w:space="0" w:color="auto"/>
        <w:left w:val="none" w:sz="0" w:space="0" w:color="auto"/>
        <w:bottom w:val="none" w:sz="0" w:space="0" w:color="auto"/>
        <w:right w:val="none" w:sz="0" w:space="0" w:color="auto"/>
      </w:divBdr>
    </w:div>
    <w:div w:id="1384135160">
      <w:bodyDiv w:val="1"/>
      <w:marLeft w:val="0"/>
      <w:marRight w:val="0"/>
      <w:marTop w:val="0"/>
      <w:marBottom w:val="0"/>
      <w:divBdr>
        <w:top w:val="none" w:sz="0" w:space="0" w:color="auto"/>
        <w:left w:val="none" w:sz="0" w:space="0" w:color="auto"/>
        <w:bottom w:val="none" w:sz="0" w:space="0" w:color="auto"/>
        <w:right w:val="none" w:sz="0" w:space="0" w:color="auto"/>
      </w:divBdr>
    </w:div>
    <w:div w:id="1496919704">
      <w:bodyDiv w:val="1"/>
      <w:marLeft w:val="0"/>
      <w:marRight w:val="0"/>
      <w:marTop w:val="0"/>
      <w:marBottom w:val="0"/>
      <w:divBdr>
        <w:top w:val="none" w:sz="0" w:space="0" w:color="auto"/>
        <w:left w:val="none" w:sz="0" w:space="0" w:color="auto"/>
        <w:bottom w:val="none" w:sz="0" w:space="0" w:color="auto"/>
        <w:right w:val="none" w:sz="0" w:space="0" w:color="auto"/>
      </w:divBdr>
    </w:div>
    <w:div w:id="1655715718">
      <w:bodyDiv w:val="1"/>
      <w:marLeft w:val="0"/>
      <w:marRight w:val="0"/>
      <w:marTop w:val="0"/>
      <w:marBottom w:val="0"/>
      <w:divBdr>
        <w:top w:val="none" w:sz="0" w:space="0" w:color="auto"/>
        <w:left w:val="none" w:sz="0" w:space="0" w:color="auto"/>
        <w:bottom w:val="none" w:sz="0" w:space="0" w:color="auto"/>
        <w:right w:val="none" w:sz="0" w:space="0" w:color="auto"/>
      </w:divBdr>
    </w:div>
    <w:div w:id="1670675181">
      <w:bodyDiv w:val="1"/>
      <w:marLeft w:val="0"/>
      <w:marRight w:val="0"/>
      <w:marTop w:val="0"/>
      <w:marBottom w:val="0"/>
      <w:divBdr>
        <w:top w:val="none" w:sz="0" w:space="0" w:color="auto"/>
        <w:left w:val="none" w:sz="0" w:space="0" w:color="auto"/>
        <w:bottom w:val="none" w:sz="0" w:space="0" w:color="auto"/>
        <w:right w:val="none" w:sz="0" w:space="0" w:color="auto"/>
      </w:divBdr>
    </w:div>
    <w:div w:id="1711412420">
      <w:bodyDiv w:val="1"/>
      <w:marLeft w:val="0"/>
      <w:marRight w:val="0"/>
      <w:marTop w:val="0"/>
      <w:marBottom w:val="0"/>
      <w:divBdr>
        <w:top w:val="none" w:sz="0" w:space="0" w:color="auto"/>
        <w:left w:val="none" w:sz="0" w:space="0" w:color="auto"/>
        <w:bottom w:val="none" w:sz="0" w:space="0" w:color="auto"/>
        <w:right w:val="none" w:sz="0" w:space="0" w:color="auto"/>
      </w:divBdr>
      <w:divsChild>
        <w:div w:id="1583683665">
          <w:marLeft w:val="0"/>
          <w:marRight w:val="0"/>
          <w:marTop w:val="0"/>
          <w:marBottom w:val="0"/>
          <w:divBdr>
            <w:top w:val="none" w:sz="0" w:space="0" w:color="auto"/>
            <w:left w:val="none" w:sz="0" w:space="0" w:color="auto"/>
            <w:bottom w:val="none" w:sz="0" w:space="0" w:color="auto"/>
            <w:right w:val="none" w:sz="0" w:space="0" w:color="auto"/>
          </w:divBdr>
          <w:divsChild>
            <w:div w:id="1044521161">
              <w:marLeft w:val="0"/>
              <w:marRight w:val="0"/>
              <w:marTop w:val="0"/>
              <w:marBottom w:val="0"/>
              <w:divBdr>
                <w:top w:val="none" w:sz="0" w:space="0" w:color="auto"/>
                <w:left w:val="none" w:sz="0" w:space="0" w:color="auto"/>
                <w:bottom w:val="none" w:sz="0" w:space="0" w:color="auto"/>
                <w:right w:val="none" w:sz="0" w:space="0" w:color="auto"/>
              </w:divBdr>
              <w:divsChild>
                <w:div w:id="1660424855">
                  <w:marLeft w:val="0"/>
                  <w:marRight w:val="0"/>
                  <w:marTop w:val="0"/>
                  <w:marBottom w:val="0"/>
                  <w:divBdr>
                    <w:top w:val="none" w:sz="0" w:space="0" w:color="auto"/>
                    <w:left w:val="none" w:sz="0" w:space="0" w:color="auto"/>
                    <w:bottom w:val="none" w:sz="0" w:space="0" w:color="auto"/>
                    <w:right w:val="none" w:sz="0" w:space="0" w:color="auto"/>
                  </w:divBdr>
                  <w:divsChild>
                    <w:div w:id="1421681986">
                      <w:marLeft w:val="0"/>
                      <w:marRight w:val="0"/>
                      <w:marTop w:val="0"/>
                      <w:marBottom w:val="0"/>
                      <w:divBdr>
                        <w:top w:val="none" w:sz="0" w:space="0" w:color="auto"/>
                        <w:left w:val="none" w:sz="0" w:space="0" w:color="auto"/>
                        <w:bottom w:val="none" w:sz="0" w:space="0" w:color="auto"/>
                        <w:right w:val="none" w:sz="0" w:space="0" w:color="auto"/>
                      </w:divBdr>
                      <w:divsChild>
                        <w:div w:id="1009335399">
                          <w:marLeft w:val="0"/>
                          <w:marRight w:val="0"/>
                          <w:marTop w:val="0"/>
                          <w:marBottom w:val="0"/>
                          <w:divBdr>
                            <w:top w:val="none" w:sz="0" w:space="0" w:color="auto"/>
                            <w:left w:val="none" w:sz="0" w:space="0" w:color="auto"/>
                            <w:bottom w:val="none" w:sz="0" w:space="0" w:color="auto"/>
                            <w:right w:val="none" w:sz="0" w:space="0" w:color="auto"/>
                          </w:divBdr>
                          <w:divsChild>
                            <w:div w:id="1034573665">
                              <w:marLeft w:val="0"/>
                              <w:marRight w:val="0"/>
                              <w:marTop w:val="0"/>
                              <w:marBottom w:val="0"/>
                              <w:divBdr>
                                <w:top w:val="none" w:sz="0" w:space="0" w:color="auto"/>
                                <w:left w:val="none" w:sz="0" w:space="0" w:color="auto"/>
                                <w:bottom w:val="none" w:sz="0" w:space="0" w:color="auto"/>
                                <w:right w:val="none" w:sz="0" w:space="0" w:color="auto"/>
                              </w:divBdr>
                              <w:divsChild>
                                <w:div w:id="1401827346">
                                  <w:marLeft w:val="0"/>
                                  <w:marRight w:val="0"/>
                                  <w:marTop w:val="0"/>
                                  <w:marBottom w:val="0"/>
                                  <w:divBdr>
                                    <w:top w:val="none" w:sz="0" w:space="0" w:color="auto"/>
                                    <w:left w:val="none" w:sz="0" w:space="0" w:color="auto"/>
                                    <w:bottom w:val="none" w:sz="0" w:space="0" w:color="auto"/>
                                    <w:right w:val="none" w:sz="0" w:space="0" w:color="auto"/>
                                  </w:divBdr>
                                  <w:divsChild>
                                    <w:div w:id="2058160761">
                                      <w:marLeft w:val="0"/>
                                      <w:marRight w:val="0"/>
                                      <w:marTop w:val="0"/>
                                      <w:marBottom w:val="0"/>
                                      <w:divBdr>
                                        <w:top w:val="none" w:sz="0" w:space="0" w:color="auto"/>
                                        <w:left w:val="none" w:sz="0" w:space="0" w:color="auto"/>
                                        <w:bottom w:val="none" w:sz="0" w:space="0" w:color="auto"/>
                                        <w:right w:val="none" w:sz="0" w:space="0" w:color="auto"/>
                                      </w:divBdr>
                                      <w:divsChild>
                                        <w:div w:id="1550723672">
                                          <w:marLeft w:val="0"/>
                                          <w:marRight w:val="0"/>
                                          <w:marTop w:val="0"/>
                                          <w:marBottom w:val="0"/>
                                          <w:divBdr>
                                            <w:top w:val="none" w:sz="0" w:space="0" w:color="auto"/>
                                            <w:left w:val="none" w:sz="0" w:space="0" w:color="auto"/>
                                            <w:bottom w:val="none" w:sz="0" w:space="0" w:color="auto"/>
                                            <w:right w:val="none" w:sz="0" w:space="0" w:color="auto"/>
                                          </w:divBdr>
                                          <w:divsChild>
                                            <w:div w:id="1474566341">
                                              <w:marLeft w:val="0"/>
                                              <w:marRight w:val="0"/>
                                              <w:marTop w:val="0"/>
                                              <w:marBottom w:val="0"/>
                                              <w:divBdr>
                                                <w:top w:val="none" w:sz="0" w:space="0" w:color="auto"/>
                                                <w:left w:val="none" w:sz="0" w:space="0" w:color="auto"/>
                                                <w:bottom w:val="none" w:sz="0" w:space="0" w:color="auto"/>
                                                <w:right w:val="none" w:sz="0" w:space="0" w:color="auto"/>
                                              </w:divBdr>
                                              <w:divsChild>
                                                <w:div w:id="731658870">
                                                  <w:marLeft w:val="0"/>
                                                  <w:marRight w:val="0"/>
                                                  <w:marTop w:val="0"/>
                                                  <w:marBottom w:val="0"/>
                                                  <w:divBdr>
                                                    <w:top w:val="none" w:sz="0" w:space="0" w:color="auto"/>
                                                    <w:left w:val="none" w:sz="0" w:space="0" w:color="auto"/>
                                                    <w:bottom w:val="none" w:sz="0" w:space="0" w:color="auto"/>
                                                    <w:right w:val="none" w:sz="0" w:space="0" w:color="auto"/>
                                                  </w:divBdr>
                                                  <w:divsChild>
                                                    <w:div w:id="1672368041">
                                                      <w:marLeft w:val="0"/>
                                                      <w:marRight w:val="0"/>
                                                      <w:marTop w:val="0"/>
                                                      <w:marBottom w:val="0"/>
                                                      <w:divBdr>
                                                        <w:top w:val="none" w:sz="0" w:space="0" w:color="auto"/>
                                                        <w:left w:val="none" w:sz="0" w:space="0" w:color="auto"/>
                                                        <w:bottom w:val="none" w:sz="0" w:space="0" w:color="auto"/>
                                                        <w:right w:val="none" w:sz="0" w:space="0" w:color="auto"/>
                                                      </w:divBdr>
                                                      <w:divsChild>
                                                        <w:div w:id="186413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34964797">
      <w:bodyDiv w:val="1"/>
      <w:marLeft w:val="0"/>
      <w:marRight w:val="0"/>
      <w:marTop w:val="0"/>
      <w:marBottom w:val="0"/>
      <w:divBdr>
        <w:top w:val="none" w:sz="0" w:space="0" w:color="auto"/>
        <w:left w:val="none" w:sz="0" w:space="0" w:color="auto"/>
        <w:bottom w:val="none" w:sz="0" w:space="0" w:color="auto"/>
        <w:right w:val="none" w:sz="0" w:space="0" w:color="auto"/>
      </w:divBdr>
    </w:div>
    <w:div w:id="1735011691">
      <w:bodyDiv w:val="1"/>
      <w:marLeft w:val="0"/>
      <w:marRight w:val="0"/>
      <w:marTop w:val="0"/>
      <w:marBottom w:val="0"/>
      <w:divBdr>
        <w:top w:val="none" w:sz="0" w:space="0" w:color="auto"/>
        <w:left w:val="none" w:sz="0" w:space="0" w:color="auto"/>
        <w:bottom w:val="none" w:sz="0" w:space="0" w:color="auto"/>
        <w:right w:val="none" w:sz="0" w:space="0" w:color="auto"/>
      </w:divBdr>
    </w:div>
    <w:div w:id="1841116122">
      <w:bodyDiv w:val="1"/>
      <w:marLeft w:val="0"/>
      <w:marRight w:val="0"/>
      <w:marTop w:val="0"/>
      <w:marBottom w:val="0"/>
      <w:divBdr>
        <w:top w:val="none" w:sz="0" w:space="0" w:color="auto"/>
        <w:left w:val="none" w:sz="0" w:space="0" w:color="auto"/>
        <w:bottom w:val="none" w:sz="0" w:space="0" w:color="auto"/>
        <w:right w:val="none" w:sz="0" w:space="0" w:color="auto"/>
      </w:divBdr>
    </w:div>
    <w:div w:id="2042197463">
      <w:bodyDiv w:val="1"/>
      <w:marLeft w:val="0"/>
      <w:marRight w:val="0"/>
      <w:marTop w:val="0"/>
      <w:marBottom w:val="0"/>
      <w:divBdr>
        <w:top w:val="none" w:sz="0" w:space="0" w:color="auto"/>
        <w:left w:val="none" w:sz="0" w:space="0" w:color="auto"/>
        <w:bottom w:val="none" w:sz="0" w:space="0" w:color="auto"/>
        <w:right w:val="none" w:sz="0" w:space="0" w:color="auto"/>
      </w:divBdr>
    </w:div>
    <w:div w:id="2043900772">
      <w:bodyDiv w:val="1"/>
      <w:marLeft w:val="0"/>
      <w:marRight w:val="0"/>
      <w:marTop w:val="0"/>
      <w:marBottom w:val="0"/>
      <w:divBdr>
        <w:top w:val="none" w:sz="0" w:space="0" w:color="auto"/>
        <w:left w:val="none" w:sz="0" w:space="0" w:color="auto"/>
        <w:bottom w:val="none" w:sz="0" w:space="0" w:color="auto"/>
        <w:right w:val="none" w:sz="0" w:space="0" w:color="auto"/>
      </w:divBdr>
    </w:div>
    <w:div w:id="2115900524">
      <w:bodyDiv w:val="1"/>
      <w:marLeft w:val="0"/>
      <w:marRight w:val="0"/>
      <w:marTop w:val="0"/>
      <w:marBottom w:val="0"/>
      <w:divBdr>
        <w:top w:val="none" w:sz="0" w:space="0" w:color="auto"/>
        <w:left w:val="none" w:sz="0" w:space="0" w:color="auto"/>
        <w:bottom w:val="none" w:sz="0" w:space="0" w:color="auto"/>
        <w:right w:val="none" w:sz="0" w:space="0" w:color="auto"/>
      </w:divBdr>
      <w:divsChild>
        <w:div w:id="1056970099">
          <w:marLeft w:val="0"/>
          <w:marRight w:val="0"/>
          <w:marTop w:val="0"/>
          <w:marBottom w:val="0"/>
          <w:divBdr>
            <w:top w:val="none" w:sz="0" w:space="0" w:color="auto"/>
            <w:left w:val="none" w:sz="0" w:space="0" w:color="auto"/>
            <w:bottom w:val="none" w:sz="0" w:space="0" w:color="auto"/>
            <w:right w:val="none" w:sz="0" w:space="0" w:color="auto"/>
          </w:divBdr>
          <w:divsChild>
            <w:div w:id="948122753">
              <w:marLeft w:val="0"/>
              <w:marRight w:val="0"/>
              <w:marTop w:val="0"/>
              <w:marBottom w:val="0"/>
              <w:divBdr>
                <w:top w:val="none" w:sz="0" w:space="0" w:color="auto"/>
                <w:left w:val="none" w:sz="0" w:space="0" w:color="auto"/>
                <w:bottom w:val="none" w:sz="0" w:space="0" w:color="auto"/>
                <w:right w:val="none" w:sz="0" w:space="0" w:color="auto"/>
              </w:divBdr>
              <w:divsChild>
                <w:div w:id="1811049254">
                  <w:marLeft w:val="0"/>
                  <w:marRight w:val="0"/>
                  <w:marTop w:val="0"/>
                  <w:marBottom w:val="0"/>
                  <w:divBdr>
                    <w:top w:val="none" w:sz="0" w:space="0" w:color="auto"/>
                    <w:left w:val="none" w:sz="0" w:space="0" w:color="auto"/>
                    <w:bottom w:val="none" w:sz="0" w:space="0" w:color="auto"/>
                    <w:right w:val="none" w:sz="0" w:space="0" w:color="auto"/>
                  </w:divBdr>
                  <w:divsChild>
                    <w:div w:id="1257982126">
                      <w:marLeft w:val="0"/>
                      <w:marRight w:val="0"/>
                      <w:marTop w:val="0"/>
                      <w:marBottom w:val="0"/>
                      <w:divBdr>
                        <w:top w:val="none" w:sz="0" w:space="0" w:color="auto"/>
                        <w:left w:val="none" w:sz="0" w:space="0" w:color="auto"/>
                        <w:bottom w:val="none" w:sz="0" w:space="0" w:color="auto"/>
                        <w:right w:val="none" w:sz="0" w:space="0" w:color="auto"/>
                      </w:divBdr>
                      <w:divsChild>
                        <w:div w:id="1763069556">
                          <w:marLeft w:val="0"/>
                          <w:marRight w:val="0"/>
                          <w:marTop w:val="0"/>
                          <w:marBottom w:val="0"/>
                          <w:divBdr>
                            <w:top w:val="none" w:sz="0" w:space="0" w:color="auto"/>
                            <w:left w:val="none" w:sz="0" w:space="0" w:color="auto"/>
                            <w:bottom w:val="none" w:sz="0" w:space="0" w:color="auto"/>
                            <w:right w:val="none" w:sz="0" w:space="0" w:color="auto"/>
                          </w:divBdr>
                          <w:divsChild>
                            <w:div w:id="289823142">
                              <w:marLeft w:val="0"/>
                              <w:marRight w:val="0"/>
                              <w:marTop w:val="0"/>
                              <w:marBottom w:val="0"/>
                              <w:divBdr>
                                <w:top w:val="none" w:sz="0" w:space="0" w:color="auto"/>
                                <w:left w:val="none" w:sz="0" w:space="0" w:color="auto"/>
                                <w:bottom w:val="none" w:sz="0" w:space="0" w:color="auto"/>
                                <w:right w:val="none" w:sz="0" w:space="0" w:color="auto"/>
                              </w:divBdr>
                              <w:divsChild>
                                <w:div w:id="846790886">
                                  <w:marLeft w:val="0"/>
                                  <w:marRight w:val="0"/>
                                  <w:marTop w:val="0"/>
                                  <w:marBottom w:val="0"/>
                                  <w:divBdr>
                                    <w:top w:val="none" w:sz="0" w:space="0" w:color="auto"/>
                                    <w:left w:val="none" w:sz="0" w:space="0" w:color="auto"/>
                                    <w:bottom w:val="none" w:sz="0" w:space="0" w:color="auto"/>
                                    <w:right w:val="none" w:sz="0" w:space="0" w:color="auto"/>
                                  </w:divBdr>
                                  <w:divsChild>
                                    <w:div w:id="1205679589">
                                      <w:marLeft w:val="0"/>
                                      <w:marRight w:val="0"/>
                                      <w:marTop w:val="0"/>
                                      <w:marBottom w:val="0"/>
                                      <w:divBdr>
                                        <w:top w:val="none" w:sz="0" w:space="0" w:color="auto"/>
                                        <w:left w:val="none" w:sz="0" w:space="0" w:color="auto"/>
                                        <w:bottom w:val="none" w:sz="0" w:space="0" w:color="auto"/>
                                        <w:right w:val="none" w:sz="0" w:space="0" w:color="auto"/>
                                      </w:divBdr>
                                      <w:divsChild>
                                        <w:div w:id="1999337896">
                                          <w:marLeft w:val="0"/>
                                          <w:marRight w:val="0"/>
                                          <w:marTop w:val="0"/>
                                          <w:marBottom w:val="0"/>
                                          <w:divBdr>
                                            <w:top w:val="none" w:sz="0" w:space="0" w:color="auto"/>
                                            <w:left w:val="none" w:sz="0" w:space="0" w:color="auto"/>
                                            <w:bottom w:val="none" w:sz="0" w:space="0" w:color="auto"/>
                                            <w:right w:val="none" w:sz="0" w:space="0" w:color="auto"/>
                                          </w:divBdr>
                                          <w:divsChild>
                                            <w:div w:id="746346061">
                                              <w:marLeft w:val="0"/>
                                              <w:marRight w:val="0"/>
                                              <w:marTop w:val="0"/>
                                              <w:marBottom w:val="0"/>
                                              <w:divBdr>
                                                <w:top w:val="none" w:sz="0" w:space="0" w:color="auto"/>
                                                <w:left w:val="none" w:sz="0" w:space="0" w:color="auto"/>
                                                <w:bottom w:val="none" w:sz="0" w:space="0" w:color="auto"/>
                                                <w:right w:val="none" w:sz="0" w:space="0" w:color="auto"/>
                                              </w:divBdr>
                                              <w:divsChild>
                                                <w:div w:id="1755055459">
                                                  <w:marLeft w:val="0"/>
                                                  <w:marRight w:val="0"/>
                                                  <w:marTop w:val="0"/>
                                                  <w:marBottom w:val="0"/>
                                                  <w:divBdr>
                                                    <w:top w:val="none" w:sz="0" w:space="0" w:color="auto"/>
                                                    <w:left w:val="none" w:sz="0" w:space="0" w:color="auto"/>
                                                    <w:bottom w:val="none" w:sz="0" w:space="0" w:color="auto"/>
                                                    <w:right w:val="none" w:sz="0" w:space="0" w:color="auto"/>
                                                  </w:divBdr>
                                                  <w:divsChild>
                                                    <w:div w:id="1506822041">
                                                      <w:marLeft w:val="0"/>
                                                      <w:marRight w:val="0"/>
                                                      <w:marTop w:val="0"/>
                                                      <w:marBottom w:val="0"/>
                                                      <w:divBdr>
                                                        <w:top w:val="none" w:sz="0" w:space="0" w:color="auto"/>
                                                        <w:left w:val="none" w:sz="0" w:space="0" w:color="auto"/>
                                                        <w:bottom w:val="none" w:sz="0" w:space="0" w:color="auto"/>
                                                        <w:right w:val="none" w:sz="0" w:space="0" w:color="auto"/>
                                                      </w:divBdr>
                                                      <w:divsChild>
                                                        <w:div w:id="62477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ua-referat.com/%D0%9F%D1%80%D0%B8%D1%80%D0%BE%D0%B4%D0%B0" TargetMode="External"/><Relationship Id="rId18" Type="http://schemas.openxmlformats.org/officeDocument/2006/relationships/hyperlink" Target="http://ua-referat.com/%D0%A1%D0%B8%D0%BC%D0%B2%D0%BE%D0%BB%D1%96%D0%B7%D0%BC" TargetMode="External"/><Relationship Id="rId26" Type="http://schemas.openxmlformats.org/officeDocument/2006/relationships/hyperlink" Target="http://ua-referat.com/%D0%92%D1%96%D0%B4%D0%BF%D0%BE%D0%B2%D1%96%D0%B4%D1%8C" TargetMode="External"/><Relationship Id="rId39" Type="http://schemas.openxmlformats.org/officeDocument/2006/relationships/theme" Target="theme/theme1.xml"/><Relationship Id="rId21" Type="http://schemas.openxmlformats.org/officeDocument/2006/relationships/hyperlink" Target="http://ua-referat.com/%D0%A0%D0%BE%D0%BB%D1%8C%D0%BE%D0%B2%D0%B0_%D0%B3%D1%80%D0%B0" TargetMode="External"/><Relationship Id="rId34" Type="http://schemas.openxmlformats.org/officeDocument/2006/relationships/hyperlink" Target="http://ua-referat.com/%D0%A1%D0%B8%D0%BC%D0%B2%D0%BE%D0%BB%D1%96%D0%B7%D0%BC" TargetMode="External"/><Relationship Id="rId7" Type="http://schemas.openxmlformats.org/officeDocument/2006/relationships/image" Target="media/image1.png"/><Relationship Id="rId12" Type="http://schemas.openxmlformats.org/officeDocument/2006/relationships/hyperlink" Target="http://ua-referat.com/%D0%9F%D1%80%D0%B8%D1%80%D0%BE%D0%B4%D0%B0" TargetMode="External"/><Relationship Id="rId17" Type="http://schemas.openxmlformats.org/officeDocument/2006/relationships/hyperlink" Target="http://ua-referat.com/%D0%A1%D0%B8%D0%BC%D0%B2%D0%BE%D0%BB%D1%96%D0%B7%D0%BC" TargetMode="External"/><Relationship Id="rId25" Type="http://schemas.openxmlformats.org/officeDocument/2006/relationships/hyperlink" Target="http://ua-referat.com/%D0%92%D0%B8%D0%B1%D1%96%D1%80" TargetMode="External"/><Relationship Id="rId33" Type="http://schemas.openxmlformats.org/officeDocument/2006/relationships/hyperlink" Target="http://ua-referat.com/%D0%A1%D0%B8%D0%BC%D0%B2%D0%BE%D0%BB%D1%96%D0%B7%D0%BC"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ua-referat.com/%D0%A4%D1%83%D0%BD%D0%BA%D1%86%D1%96%D1%97" TargetMode="External"/><Relationship Id="rId20" Type="http://schemas.openxmlformats.org/officeDocument/2006/relationships/hyperlink" Target="http://ua-referat.com/%D0%9A%D0%BE%D0%BD%D1%81%D1%82%D1%80%D1%83%D1%8E%D0%B2%D0%B0%D0%BD%D0%BD%D1%8F" TargetMode="External"/><Relationship Id="rId29" Type="http://schemas.openxmlformats.org/officeDocument/2006/relationships/hyperlink" Target="http://ua-referat.com/%D0%9F%D1%81%D0%B8%D1%85%D0%BE%D0%BB%D0%BE%D0%B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a-referat.com/%D0%9A%D1%83%D0%BB%D1%8C%D1%82%D1%83%D1%80%D0%B0" TargetMode="External"/><Relationship Id="rId24" Type="http://schemas.openxmlformats.org/officeDocument/2006/relationships/hyperlink" Target="http://ua-referat.com/%D0%A4%D1%83%D0%BD%D0%BA%D1%86%D1%96%D0%BE%D0%BD%D0%B0%D0%BB%D1%96%D0%B7%D0%BC" TargetMode="External"/><Relationship Id="rId32" Type="http://schemas.openxmlformats.org/officeDocument/2006/relationships/hyperlink" Target="http://ua-referat.com/%D0%9B%D1%8E%D0%B4%D0%B8"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ua-referat.com/%D0%86%D0%B3%D1%80%D0%B0%D1%88%D0%BA%D0%B0" TargetMode="External"/><Relationship Id="rId23" Type="http://schemas.openxmlformats.org/officeDocument/2006/relationships/hyperlink" Target="http://ua-referat.com/%D1%84%D1%83%D0%BD%D0%BA%D1%86%D1%96%D1%8F" TargetMode="External"/><Relationship Id="rId28" Type="http://schemas.openxmlformats.org/officeDocument/2006/relationships/hyperlink" Target="http://ua-referat.com/%D0%A2%D0%B0%D0%BA%D0%B8%D0%B9" TargetMode="External"/><Relationship Id="rId36" Type="http://schemas.openxmlformats.org/officeDocument/2006/relationships/hyperlink" Target="http://ua-referat.com/%D0%9C%D0%BE%D1%82%D0%B8%D0%B2%D0%B0%D1%86%D1%96%D1%8F" TargetMode="External"/><Relationship Id="rId10" Type="http://schemas.openxmlformats.org/officeDocument/2006/relationships/hyperlink" Target="http://ua-referat.com/%D0%A4%D1%83%D0%BD%D0%BA%D1%86%D1%96%D0%BE%D0%BD%D0%B0%D0%BB%D1%96%D0%B7%D0%BC" TargetMode="External"/><Relationship Id="rId19" Type="http://schemas.openxmlformats.org/officeDocument/2006/relationships/hyperlink" Target="http://ua-referat.com/%D0%9E%D1%81%D0%BE%D0%B1%D0%B8%D1%81%D1%82%D1%96%D1%81%D1%82%D1%8C" TargetMode="External"/><Relationship Id="rId31" Type="http://schemas.openxmlformats.org/officeDocument/2006/relationships/hyperlink" Target="http://ua-referat.com/%D0%9F%D1%80%D0%BE%D1%84%D0%B5%D1%81%D1%96%D1%8F" TargetMode="External"/><Relationship Id="rId4" Type="http://schemas.openxmlformats.org/officeDocument/2006/relationships/webSettings" Target="webSettings.xml"/><Relationship Id="rId9" Type="http://schemas.openxmlformats.org/officeDocument/2006/relationships/hyperlink" Target="http://ua-referat.com/%D0%A5%D0%B0%D1%80%D0%B0%D0%BA%D1%82%D0%B5%D1%80" TargetMode="External"/><Relationship Id="rId14" Type="http://schemas.openxmlformats.org/officeDocument/2006/relationships/hyperlink" Target="http://ua-referat.com/%D0%92%D1%96%D0%B4%D0%BF%D0%BE%D0%B2%D1%96%D0%B4%D1%8C" TargetMode="External"/><Relationship Id="rId22" Type="http://schemas.openxmlformats.org/officeDocument/2006/relationships/hyperlink" Target="http://ua-referat.com/%D0%9E%D1%81%D0%BE%D0%B1%D0%B8%D1%81%D1%82%D1%96%D1%81%D1%82%D1%8C" TargetMode="External"/><Relationship Id="rId27" Type="http://schemas.openxmlformats.org/officeDocument/2006/relationships/hyperlink" Target="http://ua-referat.com/%D0%97%D1%83%D1%81%D1%82%D1%80%D1%96%D1%87" TargetMode="External"/><Relationship Id="rId30" Type="http://schemas.openxmlformats.org/officeDocument/2006/relationships/hyperlink" Target="http://ua-referat.com/%D0%A1%D1%82%D0%B5%D0%B6%D0%B0%D1%82%D1%8C" TargetMode="External"/><Relationship Id="rId35" Type="http://schemas.openxmlformats.org/officeDocument/2006/relationships/hyperlink" Target="http://ua-referat.com/%D0%9B%D1%96%D0%B4%D0%B5%D1%80%D1%81%D1%82%D0%B2%D0%BE" TargetMode="External"/><Relationship Id="rId8" Type="http://schemas.openxmlformats.org/officeDocument/2006/relationships/hyperlink" Target="http://ua-referat.com/%D0%9C%D0%B0%D1%82%D0%B5%D1%80%D1%96%D0%B0%D0%BB%D0%B8" TargetMode="External"/><Relationship Id="rId3"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76</Pages>
  <Words>18395</Words>
  <Characters>104858</Characters>
  <Application>Microsoft Office Word</Application>
  <DocSecurity>0</DocSecurity>
  <Lines>873</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Гречишкина</dc:creator>
  <cp:keywords/>
  <dc:description/>
  <cp:lastModifiedBy>star-2011@i.ua</cp:lastModifiedBy>
  <cp:revision>8</cp:revision>
  <dcterms:created xsi:type="dcterms:W3CDTF">2025-01-07T21:58:00Z</dcterms:created>
  <dcterms:modified xsi:type="dcterms:W3CDTF">2025-01-20T21:44:00Z</dcterms:modified>
</cp:coreProperties>
</file>