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0D0D0" w14:textId="77777777" w:rsidR="000F3DEB" w:rsidRPr="000F3DEB" w:rsidRDefault="000F3DEB" w:rsidP="000F3DEB">
      <w:pPr>
        <w:widowControl w:val="0"/>
        <w:autoSpaceDE w:val="0"/>
        <w:autoSpaceDN w:val="0"/>
        <w:adjustRightInd w:val="0"/>
        <w:spacing w:after="0" w:line="240" w:lineRule="auto"/>
        <w:jc w:val="center"/>
        <w:rPr>
          <w:rFonts w:ascii="Times New Roman" w:eastAsia="Batang" w:hAnsi="Times New Roman" w:cs="Courier New"/>
          <w:snapToGrid w:val="0"/>
          <w:sz w:val="28"/>
          <w:szCs w:val="28"/>
          <w:lang w:eastAsia="ru-RU"/>
        </w:rPr>
      </w:pPr>
      <w:r w:rsidRPr="000F3DEB">
        <w:rPr>
          <w:rFonts w:ascii="Times New Roman" w:eastAsia="Batang" w:hAnsi="Times New Roman" w:cs="Courier New"/>
          <w:snapToGrid w:val="0"/>
          <w:sz w:val="28"/>
          <w:szCs w:val="28"/>
          <w:lang w:eastAsia="ru-RU"/>
        </w:rPr>
        <w:t>МІНІСТЕРСТВО ОСВІТИ І НАУКИ УКРАЇНИ</w:t>
      </w:r>
    </w:p>
    <w:p w14:paraId="3EF78332" w14:textId="77777777" w:rsidR="000F3DEB" w:rsidRPr="000F3DEB" w:rsidRDefault="000F3DEB" w:rsidP="000F3DEB">
      <w:pPr>
        <w:keepNext/>
        <w:widowControl w:val="0"/>
        <w:overflowPunct w:val="0"/>
        <w:autoSpaceDE w:val="0"/>
        <w:autoSpaceDN w:val="0"/>
        <w:adjustRightInd w:val="0"/>
        <w:spacing w:after="0" w:line="360" w:lineRule="auto"/>
        <w:ind w:firstLine="709"/>
        <w:jc w:val="center"/>
        <w:outlineLvl w:val="4"/>
        <w:rPr>
          <w:rFonts w:ascii="Times New Roman" w:hAnsi="Times New Roman" w:cs="Courier New"/>
          <w:snapToGrid w:val="0"/>
          <w:sz w:val="28"/>
          <w:szCs w:val="28"/>
          <w:lang w:eastAsia="ru-RU"/>
        </w:rPr>
      </w:pPr>
      <w:r w:rsidRPr="000F3DEB">
        <w:rPr>
          <w:rFonts w:ascii="Times New Roman" w:hAnsi="Times New Roman" w:cs="Courier New"/>
          <w:snapToGrid w:val="0"/>
          <w:sz w:val="28"/>
          <w:szCs w:val="28"/>
          <w:lang w:eastAsia="ru-RU"/>
        </w:rPr>
        <w:t>Державний заклад</w:t>
      </w:r>
    </w:p>
    <w:p w14:paraId="3870E184" w14:textId="77777777" w:rsidR="000F3DEB" w:rsidRPr="000F3DEB" w:rsidRDefault="000F3DEB" w:rsidP="000F3DEB">
      <w:pPr>
        <w:keepNext/>
        <w:widowControl w:val="0"/>
        <w:overflowPunct w:val="0"/>
        <w:autoSpaceDE w:val="0"/>
        <w:autoSpaceDN w:val="0"/>
        <w:adjustRightInd w:val="0"/>
        <w:spacing w:after="0" w:line="360" w:lineRule="auto"/>
        <w:jc w:val="center"/>
        <w:outlineLvl w:val="4"/>
        <w:rPr>
          <w:rFonts w:ascii="Times New Roman" w:hAnsi="Times New Roman" w:cs="Courier New"/>
          <w:snapToGrid w:val="0"/>
          <w:sz w:val="28"/>
          <w:szCs w:val="28"/>
          <w:lang w:eastAsia="ru-RU"/>
        </w:rPr>
      </w:pPr>
      <w:r w:rsidRPr="000F3DEB">
        <w:rPr>
          <w:rFonts w:ascii="Times New Roman" w:hAnsi="Times New Roman" w:cs="Courier New"/>
          <w:snapToGrid w:val="0"/>
          <w:sz w:val="28"/>
          <w:szCs w:val="28"/>
          <w:lang w:eastAsia="ru-RU"/>
        </w:rPr>
        <w:t>„Луганський національний  університет імені Тараса Шевченка”</w:t>
      </w:r>
    </w:p>
    <w:p w14:paraId="019F75FA" w14:textId="34BBED0E" w:rsidR="005C67AF" w:rsidRPr="000F3DEB" w:rsidRDefault="000F3DEB" w:rsidP="000F3DEB">
      <w:pPr>
        <w:keepNext/>
        <w:widowControl w:val="0"/>
        <w:overflowPunct w:val="0"/>
        <w:autoSpaceDE w:val="0"/>
        <w:autoSpaceDN w:val="0"/>
        <w:adjustRightInd w:val="0"/>
        <w:spacing w:after="0" w:line="360" w:lineRule="auto"/>
        <w:ind w:firstLine="709"/>
        <w:jc w:val="center"/>
        <w:outlineLvl w:val="4"/>
        <w:rPr>
          <w:rFonts w:ascii="Times New Roman" w:hAnsi="Times New Roman" w:cs="Courier New"/>
          <w:snapToGrid w:val="0"/>
          <w:sz w:val="28"/>
          <w:szCs w:val="28"/>
          <w:lang w:eastAsia="ru-RU"/>
        </w:rPr>
      </w:pPr>
      <w:r w:rsidRPr="000F3DEB">
        <w:rPr>
          <w:rFonts w:ascii="Times New Roman" w:hAnsi="Times New Roman" w:cs="Courier New"/>
          <w:snapToGrid w:val="0"/>
          <w:sz w:val="28"/>
          <w:szCs w:val="28"/>
          <w:lang w:eastAsia="ru-RU"/>
        </w:rPr>
        <w:t>Навчально-науковий інститут педагогіки і психології</w:t>
      </w:r>
    </w:p>
    <w:p w14:paraId="38132071" w14:textId="54F997F8" w:rsidR="005C67AF" w:rsidRPr="000F3DEB" w:rsidRDefault="005C67AF" w:rsidP="000F3DEB">
      <w:pPr>
        <w:jc w:val="center"/>
        <w:rPr>
          <w:rFonts w:ascii="Times New Roman" w:hAnsi="Times New Roman"/>
          <w:sz w:val="28"/>
          <w:szCs w:val="28"/>
          <w:lang w:val="ru-RU"/>
        </w:rPr>
      </w:pPr>
      <w:r w:rsidRPr="00DC234D">
        <w:rPr>
          <w:rFonts w:ascii="Times New Roman" w:hAnsi="Times New Roman"/>
          <w:sz w:val="28"/>
          <w:szCs w:val="28"/>
        </w:rPr>
        <w:t xml:space="preserve">Кафедра </w:t>
      </w:r>
      <w:r w:rsidR="00DC234D" w:rsidRPr="00DC234D">
        <w:rPr>
          <w:rFonts w:ascii="Times New Roman" w:hAnsi="Times New Roman"/>
          <w:sz w:val="28"/>
          <w:szCs w:val="28"/>
        </w:rPr>
        <w:t xml:space="preserve">розвитку дитини раннього </w:t>
      </w:r>
      <w:r w:rsidR="00062EB3">
        <w:rPr>
          <w:rFonts w:ascii="Times New Roman" w:hAnsi="Times New Roman"/>
          <w:sz w:val="28"/>
          <w:szCs w:val="28"/>
        </w:rPr>
        <w:t>й</w:t>
      </w:r>
      <w:r w:rsidR="00DC234D" w:rsidRPr="00DC234D">
        <w:rPr>
          <w:rFonts w:ascii="Times New Roman" w:hAnsi="Times New Roman"/>
          <w:sz w:val="28"/>
          <w:szCs w:val="28"/>
        </w:rPr>
        <w:t xml:space="preserve"> дошкільного віку</w:t>
      </w:r>
    </w:p>
    <w:p w14:paraId="50D05149" w14:textId="77777777" w:rsidR="005C67AF" w:rsidRPr="004F59D8" w:rsidRDefault="005C67AF" w:rsidP="00356242">
      <w:pPr>
        <w:jc w:val="center"/>
        <w:rPr>
          <w:rFonts w:ascii="Times New Roman" w:hAnsi="Times New Roman"/>
          <w:b/>
          <w:sz w:val="28"/>
          <w:szCs w:val="28"/>
        </w:rPr>
      </w:pPr>
    </w:p>
    <w:p w14:paraId="62CB4D3C" w14:textId="77777777" w:rsidR="005C67AF" w:rsidRPr="00DC234D" w:rsidRDefault="0070314C" w:rsidP="00356242">
      <w:pPr>
        <w:jc w:val="center"/>
        <w:rPr>
          <w:rFonts w:ascii="Times New Roman" w:hAnsi="Times New Roman"/>
          <w:b/>
          <w:sz w:val="28"/>
          <w:szCs w:val="28"/>
        </w:rPr>
      </w:pPr>
      <w:r w:rsidRPr="00DC234D">
        <w:rPr>
          <w:rFonts w:ascii="Times New Roman" w:hAnsi="Times New Roman"/>
          <w:b/>
          <w:sz w:val="28"/>
          <w:szCs w:val="28"/>
        </w:rPr>
        <w:t xml:space="preserve">ЛУНІНА </w:t>
      </w:r>
      <w:r w:rsidR="00DC234D" w:rsidRPr="00DC234D">
        <w:rPr>
          <w:rFonts w:ascii="Times New Roman" w:hAnsi="Times New Roman"/>
          <w:b/>
          <w:sz w:val="28"/>
          <w:szCs w:val="28"/>
        </w:rPr>
        <w:t>Людмила Олександрівна</w:t>
      </w:r>
    </w:p>
    <w:p w14:paraId="2C5EF055" w14:textId="77777777" w:rsidR="00DC234D" w:rsidRDefault="00DC234D" w:rsidP="00356242">
      <w:pPr>
        <w:spacing w:after="0"/>
        <w:jc w:val="center"/>
        <w:rPr>
          <w:rFonts w:ascii="Times New Roman" w:hAnsi="Times New Roman"/>
          <w:b/>
          <w:sz w:val="28"/>
          <w:szCs w:val="28"/>
        </w:rPr>
      </w:pPr>
    </w:p>
    <w:p w14:paraId="5136B82E" w14:textId="77777777" w:rsidR="005C67AF" w:rsidRPr="00DC234D" w:rsidRDefault="00DC234D" w:rsidP="00356242">
      <w:pPr>
        <w:spacing w:after="0"/>
        <w:jc w:val="center"/>
        <w:rPr>
          <w:rFonts w:ascii="Times New Roman" w:hAnsi="Times New Roman"/>
          <w:b/>
          <w:sz w:val="28"/>
          <w:szCs w:val="28"/>
        </w:rPr>
      </w:pPr>
      <w:r w:rsidRPr="00DC234D">
        <w:rPr>
          <w:rFonts w:ascii="Times New Roman" w:hAnsi="Times New Roman"/>
          <w:b/>
          <w:sz w:val="28"/>
          <w:szCs w:val="28"/>
        </w:rPr>
        <w:t>ПІДГОТОВКА МАЙБУТНІХ ВИХОВАТЕЛІВ ЗАКЛАДІВ ДОШКІЛЬНОЇ ОСВІТИ ДО СОЦІАЛІЗАЦІЇ ДІТЕЙ РАННЬОГО ТА ДОШКІЛЬНОГО ВІКУ</w:t>
      </w:r>
    </w:p>
    <w:p w14:paraId="3B44AB9B" w14:textId="77777777" w:rsidR="00DC234D" w:rsidRPr="00DC234D" w:rsidRDefault="00DC234D" w:rsidP="0070314C">
      <w:pPr>
        <w:pStyle w:val="a6"/>
        <w:ind w:firstLine="709"/>
        <w:rPr>
          <w:bCs/>
          <w:sz w:val="28"/>
          <w:szCs w:val="28"/>
        </w:rPr>
      </w:pPr>
    </w:p>
    <w:p w14:paraId="54782C8E" w14:textId="77777777" w:rsidR="0070314C" w:rsidRPr="0070314C" w:rsidRDefault="0070314C" w:rsidP="0070314C">
      <w:pPr>
        <w:pStyle w:val="a6"/>
        <w:ind w:firstLine="709"/>
        <w:rPr>
          <w:bCs/>
          <w:sz w:val="28"/>
          <w:szCs w:val="28"/>
        </w:rPr>
      </w:pPr>
      <w:r w:rsidRPr="0070314C">
        <w:rPr>
          <w:bCs/>
          <w:sz w:val="28"/>
          <w:szCs w:val="28"/>
        </w:rPr>
        <w:t>кваліфікаційна робота</w:t>
      </w:r>
    </w:p>
    <w:p w14:paraId="215215DC" w14:textId="77777777" w:rsidR="0070314C" w:rsidRPr="0070314C" w:rsidRDefault="0070314C" w:rsidP="0070314C">
      <w:pPr>
        <w:pStyle w:val="a6"/>
        <w:ind w:firstLine="709"/>
        <w:rPr>
          <w:sz w:val="28"/>
          <w:szCs w:val="28"/>
        </w:rPr>
      </w:pPr>
      <w:r w:rsidRPr="0070314C">
        <w:rPr>
          <w:bCs/>
          <w:sz w:val="28"/>
          <w:szCs w:val="28"/>
        </w:rPr>
        <w:t>здобувача вищої освіти другого (магістерського) рівня</w:t>
      </w:r>
    </w:p>
    <w:p w14:paraId="32925980" w14:textId="2FD90C5C" w:rsidR="005C67AF" w:rsidRDefault="0070314C" w:rsidP="000F3DEB">
      <w:pPr>
        <w:pStyle w:val="a6"/>
        <w:ind w:firstLine="709"/>
        <w:rPr>
          <w:sz w:val="28"/>
          <w:szCs w:val="28"/>
        </w:rPr>
      </w:pPr>
      <w:r w:rsidRPr="0070314C">
        <w:rPr>
          <w:sz w:val="28"/>
          <w:szCs w:val="28"/>
        </w:rPr>
        <w:t>за спеціальністю 012 «Дошкільна освіта»</w:t>
      </w:r>
    </w:p>
    <w:p w14:paraId="5CE0376B" w14:textId="23087159" w:rsidR="005C67AF" w:rsidRDefault="005C67AF" w:rsidP="00356242">
      <w:pPr>
        <w:rPr>
          <w:rFonts w:ascii="Times New Roman" w:hAnsi="Times New Roman"/>
          <w:sz w:val="28"/>
          <w:szCs w:val="28"/>
        </w:rPr>
      </w:pPr>
      <w:r>
        <w:rPr>
          <w:rFonts w:ascii="Times New Roman" w:hAnsi="Times New Roman"/>
          <w:sz w:val="28"/>
          <w:szCs w:val="28"/>
        </w:rPr>
        <w:t xml:space="preserve">Особистий підпис </w:t>
      </w:r>
      <w:r w:rsidR="00F119A3">
        <w:rPr>
          <w:rFonts w:ascii="Times New Roman" w:hAnsi="Times New Roman"/>
          <w:sz w:val="28"/>
          <w:szCs w:val="28"/>
        </w:rPr>
        <w:t>_______</w:t>
      </w:r>
      <w:r w:rsidR="00221E0A">
        <w:rPr>
          <w:rFonts w:ascii="Times New Roman" w:hAnsi="Times New Roman"/>
          <w:noProof/>
          <w:sz w:val="28"/>
          <w:szCs w:val="28"/>
          <w:u w:val="single"/>
          <w:lang w:val="ru-RU" w:eastAsia="ru-RU"/>
        </w:rPr>
        <w:pict w14:anchorId="73F50C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0.2pt;height:45.6pt;visibility:visible;mso-wrap-style:square">
            <v:imagedata r:id="rId7" o:title="изображение_viber_2025-01-09_13-04-53-766" chromakey="#e4d7e0"/>
          </v:shape>
        </w:pict>
      </w:r>
      <w:r w:rsidR="00F119A3">
        <w:rPr>
          <w:rFonts w:ascii="Times New Roman" w:hAnsi="Times New Roman"/>
          <w:sz w:val="28"/>
          <w:szCs w:val="28"/>
        </w:rPr>
        <w:t>____</w:t>
      </w:r>
      <w:r>
        <w:rPr>
          <w:rFonts w:ascii="Times New Roman" w:hAnsi="Times New Roman"/>
          <w:sz w:val="28"/>
          <w:szCs w:val="28"/>
        </w:rPr>
        <w:t>_</w:t>
      </w:r>
    </w:p>
    <w:p w14:paraId="66E19B39" w14:textId="15F12B1E" w:rsidR="000F3DEB" w:rsidRDefault="000F3DEB" w:rsidP="00356242">
      <w:pPr>
        <w:rPr>
          <w:rFonts w:ascii="Times New Roman" w:hAnsi="Times New Roman"/>
          <w:sz w:val="28"/>
          <w:szCs w:val="28"/>
        </w:rPr>
      </w:pPr>
      <w:r>
        <w:rPr>
          <w:noProof/>
        </w:rPr>
        <w:pict w14:anchorId="5E925CAE">
          <v:shape id="_x0000_s1031" type="#_x0000_t75" style="position:absolute;margin-left:129.85pt;margin-top:2.05pt;width:91.8pt;height:64.45pt;z-index:1;mso-position-horizontal-relative:text;mso-position-vertical-relative:text;mso-width-relative:page;mso-height-relative:page">
            <v:imagedata r:id="rId8" o:title="Підпис"/>
          </v:shape>
        </w:pict>
      </w:r>
    </w:p>
    <w:p w14:paraId="3EB20042" w14:textId="2A694B80" w:rsidR="000F3DEB" w:rsidRPr="000F3DEB" w:rsidRDefault="005C67AF" w:rsidP="000F3DEB">
      <w:pPr>
        <w:widowControl w:val="0"/>
        <w:autoSpaceDE w:val="0"/>
        <w:autoSpaceDN w:val="0"/>
        <w:adjustRightInd w:val="0"/>
        <w:spacing w:after="0" w:line="240" w:lineRule="auto"/>
        <w:rPr>
          <w:rFonts w:ascii="Times New Roman" w:eastAsia="Batang" w:hAnsi="Times New Roman" w:cs="Courier New"/>
          <w:bCs/>
          <w:sz w:val="28"/>
          <w:szCs w:val="28"/>
          <w:lang w:eastAsia="ru-RU"/>
        </w:rPr>
      </w:pPr>
      <w:r>
        <w:rPr>
          <w:rFonts w:ascii="Times New Roman" w:hAnsi="Times New Roman"/>
          <w:sz w:val="28"/>
          <w:szCs w:val="28"/>
        </w:rPr>
        <w:t>Науковий керівник ________________</w:t>
      </w:r>
      <w:r w:rsidR="000F3DEB">
        <w:rPr>
          <w:rFonts w:ascii="Times New Roman" w:hAnsi="Times New Roman"/>
          <w:sz w:val="28"/>
          <w:szCs w:val="28"/>
        </w:rPr>
        <w:t xml:space="preserve"> </w:t>
      </w:r>
      <w:r w:rsidR="000F3DEB" w:rsidRPr="000F3DEB">
        <w:rPr>
          <w:rFonts w:ascii="Times New Roman" w:eastAsia="Batang" w:hAnsi="Times New Roman" w:cs="Courier New"/>
          <w:bCs/>
          <w:sz w:val="28"/>
          <w:szCs w:val="28"/>
          <w:lang w:eastAsia="ru-RU"/>
        </w:rPr>
        <w:t>Ганна ЗАЖАРСЬКА,</w:t>
      </w:r>
    </w:p>
    <w:p w14:paraId="4DC0A696" w14:textId="7366D3E8" w:rsidR="000F3DEB" w:rsidRDefault="000F3DEB" w:rsidP="000F3DEB">
      <w:pPr>
        <w:widowControl w:val="0"/>
        <w:autoSpaceDE w:val="0"/>
        <w:autoSpaceDN w:val="0"/>
        <w:adjustRightInd w:val="0"/>
        <w:spacing w:after="0" w:line="240" w:lineRule="auto"/>
        <w:ind w:left="4678" w:hanging="358"/>
        <w:rPr>
          <w:rFonts w:ascii="Times New Roman" w:hAnsi="Times New Roman" w:cs="Courier New"/>
          <w:snapToGrid w:val="0"/>
          <w:sz w:val="28"/>
          <w:szCs w:val="28"/>
          <w:lang w:eastAsia="ru-RU"/>
        </w:rPr>
      </w:pPr>
      <w:r w:rsidRPr="000F3DEB">
        <w:rPr>
          <w:rFonts w:ascii="Times New Roman" w:eastAsia="Batang" w:hAnsi="Times New Roman" w:cs="Courier New"/>
          <w:bCs/>
          <w:sz w:val="28"/>
          <w:szCs w:val="28"/>
          <w:lang w:eastAsia="ru-RU"/>
        </w:rPr>
        <w:t xml:space="preserve">     асистент кафедри </w:t>
      </w:r>
      <w:r w:rsidRPr="000F3DEB">
        <w:rPr>
          <w:rFonts w:ascii="Times New Roman" w:hAnsi="Times New Roman" w:cs="Courier New"/>
          <w:snapToGrid w:val="0"/>
          <w:sz w:val="28"/>
          <w:szCs w:val="28"/>
          <w:lang w:eastAsia="ru-RU"/>
        </w:rPr>
        <w:t>розвитку дитини раннього і дошкільного віку</w:t>
      </w:r>
    </w:p>
    <w:p w14:paraId="4291BB4E" w14:textId="77777777" w:rsidR="000F3DEB" w:rsidRPr="000F3DEB" w:rsidRDefault="000F3DEB" w:rsidP="000F3DEB">
      <w:pPr>
        <w:widowControl w:val="0"/>
        <w:autoSpaceDE w:val="0"/>
        <w:autoSpaceDN w:val="0"/>
        <w:adjustRightInd w:val="0"/>
        <w:spacing w:after="0" w:line="240" w:lineRule="auto"/>
        <w:ind w:left="4678" w:hanging="358"/>
        <w:rPr>
          <w:rFonts w:ascii="Times New Roman" w:hAnsi="Times New Roman" w:cs="Courier New"/>
          <w:snapToGrid w:val="0"/>
          <w:sz w:val="28"/>
          <w:szCs w:val="28"/>
          <w:lang w:eastAsia="ru-RU"/>
        </w:rPr>
      </w:pPr>
    </w:p>
    <w:p w14:paraId="60645BD8" w14:textId="4A2D714D" w:rsidR="000F3DEB" w:rsidRPr="000F3DEB" w:rsidRDefault="000F3DEB" w:rsidP="000F3DEB">
      <w:pPr>
        <w:spacing w:after="0"/>
        <w:rPr>
          <w:rFonts w:ascii="Times New Roman" w:eastAsia="Batang" w:hAnsi="Times New Roman" w:cs="Courier New"/>
          <w:bCs/>
          <w:sz w:val="28"/>
          <w:szCs w:val="28"/>
          <w:lang w:eastAsia="ru-RU"/>
        </w:rPr>
      </w:pPr>
      <w:r w:rsidRPr="000F3DEB">
        <w:rPr>
          <w:rFonts w:ascii="Times New Roman" w:eastAsia="Batang" w:hAnsi="Times New Roman" w:cs="Courier New"/>
          <w:bCs/>
          <w:sz w:val="28"/>
          <w:szCs w:val="28"/>
          <w:lang w:eastAsia="ru-RU"/>
        </w:rPr>
        <w:t>Науковий консультант</w:t>
      </w:r>
      <w:r>
        <w:rPr>
          <w:rFonts w:ascii="Times New Roman" w:eastAsia="Batang" w:hAnsi="Times New Roman" w:cs="Courier New"/>
          <w:bCs/>
          <w:sz w:val="28"/>
          <w:szCs w:val="28"/>
          <w:lang w:eastAsia="ru-RU"/>
        </w:rPr>
        <w:t xml:space="preserve">_____________ </w:t>
      </w:r>
      <w:r w:rsidRPr="000F3DEB">
        <w:rPr>
          <w:rFonts w:ascii="Times New Roman" w:eastAsia="Batang" w:hAnsi="Times New Roman" w:cs="Courier New"/>
          <w:bCs/>
          <w:sz w:val="28"/>
          <w:szCs w:val="28"/>
          <w:lang w:eastAsia="ru-RU"/>
        </w:rPr>
        <w:t xml:space="preserve">Ірина ГРЕЧИШКІНА, </w:t>
      </w:r>
    </w:p>
    <w:p w14:paraId="7CC19464" w14:textId="3A15C4BC" w:rsidR="005C67AF" w:rsidRDefault="000F3DEB" w:rsidP="000F3DEB">
      <w:pPr>
        <w:widowControl w:val="0"/>
        <w:tabs>
          <w:tab w:val="left" w:pos="4536"/>
        </w:tabs>
        <w:autoSpaceDE w:val="0"/>
        <w:autoSpaceDN w:val="0"/>
        <w:adjustRightInd w:val="0"/>
        <w:spacing w:after="0" w:line="240" w:lineRule="auto"/>
        <w:ind w:left="4678" w:hanging="283"/>
        <w:rPr>
          <w:rFonts w:ascii="Times New Roman" w:hAnsi="Times New Roman" w:cs="Courier New"/>
          <w:snapToGrid w:val="0"/>
          <w:sz w:val="28"/>
          <w:szCs w:val="28"/>
          <w:lang w:eastAsia="ru-RU"/>
        </w:rPr>
      </w:pPr>
      <w:r w:rsidRPr="000F3DEB">
        <w:rPr>
          <w:rFonts w:ascii="Times New Roman" w:eastAsia="Batang" w:hAnsi="Times New Roman" w:cs="Courier New"/>
          <w:bCs/>
          <w:sz w:val="28"/>
          <w:szCs w:val="28"/>
          <w:lang w:eastAsia="ru-RU"/>
        </w:rPr>
        <w:t xml:space="preserve">    кандидат педагогічних наук, доцент          кафедри </w:t>
      </w:r>
      <w:r w:rsidRPr="000F3DEB">
        <w:rPr>
          <w:rFonts w:ascii="Times New Roman" w:hAnsi="Times New Roman" w:cs="Courier New"/>
          <w:snapToGrid w:val="0"/>
          <w:sz w:val="28"/>
          <w:szCs w:val="28"/>
          <w:lang w:eastAsia="ru-RU"/>
        </w:rPr>
        <w:t>розвитку дитини раннього і дошкільного віку</w:t>
      </w:r>
    </w:p>
    <w:p w14:paraId="77E625AA" w14:textId="77777777" w:rsidR="000F3DEB" w:rsidRPr="000F3DEB" w:rsidRDefault="000F3DEB" w:rsidP="000F3DEB">
      <w:pPr>
        <w:widowControl w:val="0"/>
        <w:tabs>
          <w:tab w:val="left" w:pos="4536"/>
        </w:tabs>
        <w:autoSpaceDE w:val="0"/>
        <w:autoSpaceDN w:val="0"/>
        <w:adjustRightInd w:val="0"/>
        <w:spacing w:after="0" w:line="240" w:lineRule="auto"/>
        <w:ind w:left="4678" w:hanging="283"/>
        <w:rPr>
          <w:rFonts w:ascii="Times New Roman" w:hAnsi="Times New Roman" w:cs="Courier New"/>
          <w:snapToGrid w:val="0"/>
          <w:sz w:val="28"/>
          <w:szCs w:val="28"/>
          <w:lang w:eastAsia="ru-RU"/>
        </w:rPr>
      </w:pPr>
    </w:p>
    <w:p w14:paraId="197B95BA" w14:textId="25E4AC18" w:rsidR="000F3DEB" w:rsidRPr="000F3DEB" w:rsidRDefault="005C67AF" w:rsidP="000F3DEB">
      <w:pPr>
        <w:widowControl w:val="0"/>
        <w:autoSpaceDE w:val="0"/>
        <w:autoSpaceDN w:val="0"/>
        <w:adjustRightInd w:val="0"/>
        <w:spacing w:after="0" w:line="240" w:lineRule="auto"/>
        <w:rPr>
          <w:rFonts w:ascii="Times New Roman" w:eastAsia="Batang" w:hAnsi="Times New Roman" w:cs="Courier New"/>
          <w:bCs/>
          <w:sz w:val="28"/>
          <w:szCs w:val="28"/>
          <w:lang w:eastAsia="ru-RU"/>
        </w:rPr>
      </w:pPr>
      <w:r w:rsidRPr="002C59E5">
        <w:rPr>
          <w:rFonts w:ascii="Times New Roman" w:hAnsi="Times New Roman"/>
          <w:sz w:val="28"/>
          <w:szCs w:val="28"/>
        </w:rPr>
        <w:t>Завідувач кафедри ________________</w:t>
      </w:r>
      <w:r w:rsidR="000F3DEB">
        <w:rPr>
          <w:rFonts w:ascii="Times New Roman" w:hAnsi="Times New Roman"/>
          <w:sz w:val="28"/>
          <w:szCs w:val="28"/>
        </w:rPr>
        <w:t xml:space="preserve">  </w:t>
      </w:r>
      <w:r w:rsidR="000F3DEB" w:rsidRPr="000F3DEB">
        <w:rPr>
          <w:rFonts w:ascii="Times New Roman" w:eastAsia="Batang" w:hAnsi="Times New Roman" w:cs="Courier New"/>
          <w:bCs/>
          <w:sz w:val="28"/>
          <w:szCs w:val="28"/>
          <w:lang w:eastAsia="ru-RU"/>
        </w:rPr>
        <w:t xml:space="preserve">Світлана БАДЕР, </w:t>
      </w:r>
    </w:p>
    <w:p w14:paraId="352BB9F7" w14:textId="77777777" w:rsidR="000F3DEB" w:rsidRPr="000F3DEB" w:rsidRDefault="000F3DEB" w:rsidP="000F3DEB">
      <w:pPr>
        <w:widowControl w:val="0"/>
        <w:tabs>
          <w:tab w:val="left" w:pos="4536"/>
        </w:tabs>
        <w:autoSpaceDE w:val="0"/>
        <w:autoSpaceDN w:val="0"/>
        <w:adjustRightInd w:val="0"/>
        <w:spacing w:after="0" w:line="240" w:lineRule="auto"/>
        <w:ind w:left="4678" w:hanging="283"/>
        <w:rPr>
          <w:rFonts w:ascii="Times New Roman" w:eastAsia="Batang" w:hAnsi="Times New Roman" w:cs="Courier New"/>
          <w:bCs/>
          <w:sz w:val="28"/>
          <w:szCs w:val="28"/>
          <w:lang w:eastAsia="ru-RU"/>
        </w:rPr>
      </w:pPr>
      <w:r w:rsidRPr="000F3DEB">
        <w:rPr>
          <w:rFonts w:ascii="Times New Roman" w:eastAsia="Batang" w:hAnsi="Times New Roman" w:cs="Courier New"/>
          <w:bCs/>
          <w:sz w:val="28"/>
          <w:szCs w:val="28"/>
          <w:lang w:eastAsia="ru-RU"/>
        </w:rPr>
        <w:t xml:space="preserve">    доктор педагогічних наук, професор          кафедри </w:t>
      </w:r>
      <w:r w:rsidRPr="000F3DEB">
        <w:rPr>
          <w:rFonts w:ascii="Times New Roman" w:hAnsi="Times New Roman" w:cs="Courier New"/>
          <w:snapToGrid w:val="0"/>
          <w:sz w:val="28"/>
          <w:szCs w:val="28"/>
          <w:lang w:eastAsia="ru-RU"/>
        </w:rPr>
        <w:t>розвитку дитини раннього і дошкільного віку</w:t>
      </w:r>
    </w:p>
    <w:p w14:paraId="28016418" w14:textId="698A17D0" w:rsidR="005C67AF" w:rsidRPr="002C59E5" w:rsidRDefault="005C67AF" w:rsidP="000F3DEB">
      <w:pPr>
        <w:spacing w:after="0"/>
        <w:rPr>
          <w:rFonts w:ascii="Times New Roman" w:hAnsi="Times New Roman"/>
          <w:sz w:val="28"/>
          <w:szCs w:val="28"/>
        </w:rPr>
      </w:pPr>
    </w:p>
    <w:p w14:paraId="5869B28D" w14:textId="77777777" w:rsidR="005C67AF" w:rsidRDefault="005C67AF" w:rsidP="00356242">
      <w:pPr>
        <w:spacing w:after="0"/>
        <w:rPr>
          <w:rFonts w:ascii="Times New Roman" w:hAnsi="Times New Roman"/>
          <w:sz w:val="28"/>
          <w:szCs w:val="28"/>
        </w:rPr>
      </w:pPr>
    </w:p>
    <w:p w14:paraId="536E1069" w14:textId="77777777" w:rsidR="000F3DEB" w:rsidRDefault="000F3DEB" w:rsidP="00356242">
      <w:pPr>
        <w:spacing w:after="0"/>
        <w:jc w:val="center"/>
        <w:rPr>
          <w:rFonts w:ascii="Times New Roman" w:hAnsi="Times New Roman"/>
          <w:sz w:val="28"/>
          <w:szCs w:val="28"/>
        </w:rPr>
      </w:pPr>
    </w:p>
    <w:p w14:paraId="44B99558" w14:textId="77777777" w:rsidR="005C67AF" w:rsidRPr="00E45970" w:rsidRDefault="0070314C" w:rsidP="00356242">
      <w:pPr>
        <w:spacing w:after="0"/>
        <w:jc w:val="center"/>
        <w:rPr>
          <w:rFonts w:ascii="Times New Roman" w:hAnsi="Times New Roman"/>
          <w:sz w:val="28"/>
          <w:szCs w:val="28"/>
        </w:rPr>
      </w:pPr>
      <w:r w:rsidRPr="00E45970">
        <w:rPr>
          <w:rFonts w:ascii="Times New Roman" w:hAnsi="Times New Roman"/>
          <w:sz w:val="28"/>
          <w:szCs w:val="28"/>
        </w:rPr>
        <w:t>Полтава</w:t>
      </w:r>
      <w:r w:rsidR="00E45970" w:rsidRPr="00E45970">
        <w:rPr>
          <w:rFonts w:ascii="Times New Roman" w:hAnsi="Times New Roman"/>
          <w:sz w:val="28"/>
          <w:szCs w:val="28"/>
        </w:rPr>
        <w:t>,</w:t>
      </w:r>
      <w:r w:rsidRPr="00E45970">
        <w:rPr>
          <w:rFonts w:ascii="Times New Roman" w:hAnsi="Times New Roman"/>
          <w:sz w:val="28"/>
          <w:szCs w:val="28"/>
        </w:rPr>
        <w:t xml:space="preserve"> 2025</w:t>
      </w:r>
    </w:p>
    <w:p w14:paraId="1EA32E42" w14:textId="77777777" w:rsidR="005C67AF" w:rsidRPr="007121F0" w:rsidRDefault="00E45970" w:rsidP="00AA0FCC">
      <w:pPr>
        <w:jc w:val="center"/>
        <w:rPr>
          <w:rFonts w:ascii="Times New Roman" w:hAnsi="Times New Roman"/>
          <w:b/>
          <w:bCs/>
          <w:caps/>
          <w:sz w:val="28"/>
          <w:szCs w:val="28"/>
          <w:lang w:val="ru-RU"/>
        </w:rPr>
      </w:pPr>
      <w:r>
        <w:rPr>
          <w:rFonts w:ascii="Times New Roman" w:hAnsi="Times New Roman"/>
          <w:b/>
          <w:bCs/>
          <w:caps/>
          <w:sz w:val="28"/>
          <w:szCs w:val="28"/>
        </w:rPr>
        <w:br w:type="column"/>
      </w:r>
      <w:r w:rsidR="005C67AF" w:rsidRPr="007121F0">
        <w:rPr>
          <w:rFonts w:ascii="Times New Roman" w:hAnsi="Times New Roman"/>
          <w:b/>
          <w:bCs/>
          <w:caps/>
          <w:sz w:val="28"/>
          <w:szCs w:val="28"/>
        </w:rPr>
        <w:lastRenderedPageBreak/>
        <w:t>Зміст</w:t>
      </w:r>
    </w:p>
    <w:tbl>
      <w:tblPr>
        <w:tblW w:w="9747" w:type="dxa"/>
        <w:tblLook w:val="00A0" w:firstRow="1" w:lastRow="0" w:firstColumn="1" w:lastColumn="0" w:noHBand="0" w:noVBand="0"/>
      </w:tblPr>
      <w:tblGrid>
        <w:gridCol w:w="8782"/>
        <w:gridCol w:w="965"/>
      </w:tblGrid>
      <w:tr w:rsidR="005C67AF" w:rsidRPr="007121F0" w14:paraId="7D22330B" w14:textId="77777777" w:rsidTr="00307E0E">
        <w:tc>
          <w:tcPr>
            <w:tcW w:w="8782" w:type="dxa"/>
          </w:tcPr>
          <w:p w14:paraId="753252EB" w14:textId="77777777" w:rsidR="005C67AF" w:rsidRPr="00DC234D" w:rsidRDefault="005C67AF" w:rsidP="00EA7E2E">
            <w:pPr>
              <w:spacing w:after="0" w:line="360" w:lineRule="auto"/>
              <w:rPr>
                <w:rFonts w:ascii="Times New Roman" w:hAnsi="Times New Roman"/>
                <w:sz w:val="28"/>
                <w:szCs w:val="28"/>
              </w:rPr>
            </w:pPr>
          </w:p>
        </w:tc>
        <w:tc>
          <w:tcPr>
            <w:tcW w:w="965" w:type="dxa"/>
          </w:tcPr>
          <w:p w14:paraId="26A40360" w14:textId="77777777" w:rsidR="005C67AF" w:rsidRPr="00DC234D" w:rsidRDefault="005C67AF" w:rsidP="00EA7E2E">
            <w:pPr>
              <w:spacing w:after="0" w:line="360" w:lineRule="auto"/>
              <w:rPr>
                <w:rFonts w:ascii="Times New Roman" w:hAnsi="Times New Roman"/>
                <w:sz w:val="28"/>
                <w:szCs w:val="28"/>
              </w:rPr>
            </w:pPr>
            <w:proofErr w:type="spellStart"/>
            <w:r w:rsidRPr="00DC234D">
              <w:rPr>
                <w:rFonts w:ascii="Times New Roman" w:hAnsi="Times New Roman"/>
                <w:sz w:val="28"/>
                <w:szCs w:val="28"/>
              </w:rPr>
              <w:t>Стор</w:t>
            </w:r>
            <w:proofErr w:type="spellEnd"/>
            <w:r w:rsidRPr="00DC234D">
              <w:rPr>
                <w:rFonts w:ascii="Times New Roman" w:hAnsi="Times New Roman"/>
                <w:sz w:val="28"/>
                <w:szCs w:val="28"/>
              </w:rPr>
              <w:t>.</w:t>
            </w:r>
          </w:p>
        </w:tc>
      </w:tr>
      <w:tr w:rsidR="005C67AF" w:rsidRPr="007121F0" w14:paraId="0F21FD83" w14:textId="77777777" w:rsidTr="00EE7770">
        <w:trPr>
          <w:trHeight w:val="398"/>
        </w:trPr>
        <w:tc>
          <w:tcPr>
            <w:tcW w:w="8782" w:type="dxa"/>
          </w:tcPr>
          <w:p w14:paraId="240D1D8A" w14:textId="77777777" w:rsidR="005C67AF" w:rsidRPr="0070314C" w:rsidRDefault="005C67AF" w:rsidP="00A71500">
            <w:pPr>
              <w:spacing w:after="0" w:line="360" w:lineRule="auto"/>
              <w:rPr>
                <w:rFonts w:ascii="Times New Roman" w:hAnsi="Times New Roman"/>
                <w:sz w:val="28"/>
                <w:szCs w:val="28"/>
              </w:rPr>
            </w:pPr>
            <w:r w:rsidRPr="0070314C">
              <w:rPr>
                <w:rFonts w:ascii="Times New Roman" w:hAnsi="Times New Roman"/>
                <w:sz w:val="28"/>
                <w:szCs w:val="28"/>
              </w:rPr>
              <w:t>ВСТУП…………………………………………………………………..</w:t>
            </w:r>
          </w:p>
        </w:tc>
        <w:tc>
          <w:tcPr>
            <w:tcW w:w="965" w:type="dxa"/>
          </w:tcPr>
          <w:p w14:paraId="26330A61" w14:textId="77777777" w:rsidR="005C67AF" w:rsidRPr="0070314C" w:rsidRDefault="005C67AF" w:rsidP="00EA7E2E">
            <w:pPr>
              <w:spacing w:after="0" w:line="360" w:lineRule="auto"/>
              <w:rPr>
                <w:rFonts w:ascii="Times New Roman" w:hAnsi="Times New Roman"/>
                <w:sz w:val="28"/>
                <w:szCs w:val="28"/>
              </w:rPr>
            </w:pPr>
            <w:r w:rsidRPr="0070314C">
              <w:rPr>
                <w:rFonts w:ascii="Times New Roman" w:hAnsi="Times New Roman"/>
                <w:sz w:val="28"/>
                <w:szCs w:val="28"/>
              </w:rPr>
              <w:t>3</w:t>
            </w:r>
          </w:p>
        </w:tc>
      </w:tr>
      <w:tr w:rsidR="005C67AF" w:rsidRPr="007121F0" w14:paraId="1A3087C3" w14:textId="77777777" w:rsidTr="00307E0E">
        <w:tc>
          <w:tcPr>
            <w:tcW w:w="8782" w:type="dxa"/>
          </w:tcPr>
          <w:p w14:paraId="26074F00" w14:textId="77777777" w:rsidR="005C67AF" w:rsidRPr="00EE7770" w:rsidRDefault="005C67AF" w:rsidP="00A71500">
            <w:pPr>
              <w:spacing w:line="360" w:lineRule="auto"/>
              <w:rPr>
                <w:rFonts w:ascii="Times New Roman" w:hAnsi="Times New Roman"/>
                <w:sz w:val="28"/>
                <w:szCs w:val="28"/>
              </w:rPr>
            </w:pPr>
            <w:r w:rsidRPr="0070314C">
              <w:rPr>
                <w:rFonts w:ascii="Times New Roman" w:hAnsi="Times New Roman"/>
                <w:sz w:val="28"/>
                <w:szCs w:val="28"/>
              </w:rPr>
              <w:t xml:space="preserve">РОЗДІЛ 1. </w:t>
            </w:r>
            <w:r w:rsidR="00054EBB" w:rsidRPr="00A71500">
              <w:rPr>
                <w:rFonts w:ascii="Times New Roman" w:hAnsi="Times New Roman"/>
                <w:sz w:val="28"/>
                <w:szCs w:val="28"/>
              </w:rPr>
              <w:t>ПРОБЛЕМА</w:t>
            </w:r>
            <w:r w:rsidR="00EE7770" w:rsidRPr="00A71500">
              <w:rPr>
                <w:rFonts w:ascii="Times New Roman" w:hAnsi="Times New Roman"/>
                <w:sz w:val="28"/>
                <w:szCs w:val="28"/>
              </w:rPr>
              <w:t xml:space="preserve"> ПРОФЕСІЙНО-ПЕДАГОГІЧНОЇ ПІДГОТОВКИ МАЙБУТНІХ ВИХОВАТЕЛІВ ДО СОЦІАЛІЗАЦІЇ ДІТЕЙ ДОШКІЛЬНОГО ВІКУ</w:t>
            </w:r>
            <w:r w:rsidR="00A71500" w:rsidRPr="00A71500">
              <w:rPr>
                <w:rFonts w:ascii="Times New Roman" w:hAnsi="Times New Roman"/>
                <w:sz w:val="28"/>
                <w:szCs w:val="28"/>
              </w:rPr>
              <w:t xml:space="preserve"> В</w:t>
            </w:r>
            <w:r w:rsidR="00054EBB" w:rsidRPr="00A71500">
              <w:rPr>
                <w:rFonts w:ascii="Times New Roman" w:hAnsi="Times New Roman"/>
                <w:sz w:val="28"/>
                <w:szCs w:val="28"/>
              </w:rPr>
              <w:t xml:space="preserve"> НАУКОВОМУ ДИСКУРСІ</w:t>
            </w:r>
            <w:r w:rsidR="00054EBB">
              <w:rPr>
                <w:rFonts w:ascii="Times New Roman" w:hAnsi="Times New Roman"/>
                <w:sz w:val="29"/>
              </w:rPr>
              <w:t>……..</w:t>
            </w:r>
            <w:r w:rsidR="00EE7770" w:rsidRPr="0070314C">
              <w:rPr>
                <w:rFonts w:ascii="Times New Roman" w:hAnsi="Times New Roman"/>
                <w:sz w:val="28"/>
                <w:szCs w:val="28"/>
              </w:rPr>
              <w:t xml:space="preserve"> </w:t>
            </w:r>
          </w:p>
        </w:tc>
        <w:tc>
          <w:tcPr>
            <w:tcW w:w="965" w:type="dxa"/>
          </w:tcPr>
          <w:p w14:paraId="016E86A0" w14:textId="77777777" w:rsidR="005C67AF" w:rsidRDefault="005C67AF" w:rsidP="00EA7E2E">
            <w:pPr>
              <w:spacing w:after="0" w:line="360" w:lineRule="auto"/>
              <w:rPr>
                <w:rFonts w:ascii="Times New Roman" w:hAnsi="Times New Roman"/>
                <w:sz w:val="28"/>
                <w:szCs w:val="28"/>
              </w:rPr>
            </w:pPr>
          </w:p>
          <w:p w14:paraId="082F5084" w14:textId="77777777" w:rsidR="00054EBB" w:rsidRPr="0070314C" w:rsidRDefault="00054EBB" w:rsidP="00EA7E2E">
            <w:pPr>
              <w:spacing w:after="0" w:line="360" w:lineRule="auto"/>
              <w:rPr>
                <w:rFonts w:ascii="Times New Roman" w:hAnsi="Times New Roman"/>
                <w:sz w:val="28"/>
                <w:szCs w:val="28"/>
              </w:rPr>
            </w:pPr>
            <w:r>
              <w:rPr>
                <w:rFonts w:ascii="Times New Roman" w:hAnsi="Times New Roman"/>
                <w:sz w:val="28"/>
                <w:szCs w:val="28"/>
              </w:rPr>
              <w:t>11</w:t>
            </w:r>
          </w:p>
        </w:tc>
      </w:tr>
      <w:tr w:rsidR="005C67AF" w:rsidRPr="007121F0" w14:paraId="5C30F19E" w14:textId="77777777" w:rsidTr="00307E0E">
        <w:tc>
          <w:tcPr>
            <w:tcW w:w="8782" w:type="dxa"/>
          </w:tcPr>
          <w:p w14:paraId="52D4FE78" w14:textId="77777777" w:rsidR="005C67AF" w:rsidRPr="00054EBB" w:rsidRDefault="00054EBB" w:rsidP="00A71500">
            <w:pPr>
              <w:numPr>
                <w:ilvl w:val="1"/>
                <w:numId w:val="51"/>
              </w:numPr>
              <w:spacing w:after="0" w:line="360" w:lineRule="auto"/>
              <w:ind w:left="0" w:firstLine="0"/>
              <w:jc w:val="both"/>
              <w:rPr>
                <w:rFonts w:ascii="Times New Roman" w:hAnsi="Times New Roman"/>
                <w:sz w:val="28"/>
                <w:szCs w:val="28"/>
              </w:rPr>
            </w:pPr>
            <w:r w:rsidRPr="00054EBB">
              <w:rPr>
                <w:rFonts w:ascii="Times New Roman" w:hAnsi="Times New Roman"/>
                <w:sz w:val="28"/>
                <w:szCs w:val="28"/>
              </w:rPr>
              <w:t>Проблема підготовки майбутніх вихователів до формування соціальної компетентності дошкільників: науково-педагогічне студіювання</w:t>
            </w:r>
            <w:r>
              <w:rPr>
                <w:rFonts w:ascii="Times New Roman" w:hAnsi="Times New Roman"/>
                <w:sz w:val="28"/>
                <w:szCs w:val="28"/>
              </w:rPr>
              <w:t>……………………………………………………………….</w:t>
            </w:r>
          </w:p>
        </w:tc>
        <w:tc>
          <w:tcPr>
            <w:tcW w:w="965" w:type="dxa"/>
          </w:tcPr>
          <w:p w14:paraId="503333BF" w14:textId="77777777" w:rsidR="005C67AF" w:rsidRPr="0070314C" w:rsidRDefault="005C67AF" w:rsidP="00EA7E2E">
            <w:pPr>
              <w:spacing w:after="0" w:line="360" w:lineRule="auto"/>
              <w:rPr>
                <w:rFonts w:ascii="Times New Roman" w:hAnsi="Times New Roman"/>
                <w:sz w:val="28"/>
                <w:szCs w:val="28"/>
              </w:rPr>
            </w:pPr>
          </w:p>
          <w:p w14:paraId="575508FE" w14:textId="77777777" w:rsidR="005C67AF" w:rsidRPr="0070314C" w:rsidRDefault="005C67AF" w:rsidP="00EA7E2E">
            <w:pPr>
              <w:spacing w:after="0" w:line="360" w:lineRule="auto"/>
              <w:rPr>
                <w:rFonts w:ascii="Times New Roman" w:hAnsi="Times New Roman"/>
                <w:sz w:val="28"/>
                <w:szCs w:val="28"/>
              </w:rPr>
            </w:pPr>
          </w:p>
          <w:p w14:paraId="7446D39C" w14:textId="77777777" w:rsidR="005C67AF" w:rsidRPr="0070314C" w:rsidRDefault="00054EBB" w:rsidP="00EA7E2E">
            <w:pPr>
              <w:spacing w:after="0" w:line="360" w:lineRule="auto"/>
              <w:rPr>
                <w:rFonts w:ascii="Times New Roman" w:hAnsi="Times New Roman"/>
                <w:sz w:val="28"/>
                <w:szCs w:val="28"/>
              </w:rPr>
            </w:pPr>
            <w:r>
              <w:rPr>
                <w:rFonts w:ascii="Times New Roman" w:hAnsi="Times New Roman"/>
                <w:sz w:val="28"/>
                <w:szCs w:val="28"/>
              </w:rPr>
              <w:t>11</w:t>
            </w:r>
          </w:p>
        </w:tc>
      </w:tr>
      <w:tr w:rsidR="005C67AF" w:rsidRPr="007121F0" w14:paraId="0166CEE9" w14:textId="77777777" w:rsidTr="00307E0E">
        <w:tc>
          <w:tcPr>
            <w:tcW w:w="8782" w:type="dxa"/>
          </w:tcPr>
          <w:p w14:paraId="5CB2349B" w14:textId="77777777" w:rsidR="005C67AF" w:rsidRPr="00054EBB" w:rsidRDefault="005C67AF" w:rsidP="00A71500">
            <w:pPr>
              <w:spacing w:after="0" w:line="360" w:lineRule="auto"/>
              <w:jc w:val="both"/>
              <w:rPr>
                <w:rFonts w:ascii="Times New Roman" w:hAnsi="Times New Roman"/>
                <w:sz w:val="28"/>
                <w:szCs w:val="28"/>
              </w:rPr>
            </w:pPr>
            <w:r w:rsidRPr="007D31A8">
              <w:rPr>
                <w:rFonts w:ascii="Times New Roman" w:hAnsi="Times New Roman"/>
                <w:sz w:val="28"/>
                <w:szCs w:val="28"/>
              </w:rPr>
              <w:t xml:space="preserve">1.2. </w:t>
            </w:r>
            <w:r w:rsidR="00054EBB" w:rsidRPr="00054EBB">
              <w:rPr>
                <w:rFonts w:ascii="Times New Roman" w:hAnsi="Times New Roman"/>
                <w:sz w:val="28"/>
                <w:szCs w:val="28"/>
              </w:rPr>
              <w:t xml:space="preserve">Сутність і зміст </w:t>
            </w:r>
            <w:proofErr w:type="spellStart"/>
            <w:r w:rsidR="00054EBB" w:rsidRPr="00054EBB">
              <w:rPr>
                <w:rFonts w:ascii="Times New Roman" w:hAnsi="Times New Roman"/>
                <w:sz w:val="28"/>
                <w:szCs w:val="28"/>
              </w:rPr>
              <w:t>професійно</w:t>
            </w:r>
            <w:proofErr w:type="spellEnd"/>
            <w:r w:rsidR="00054EBB" w:rsidRPr="00054EBB">
              <w:rPr>
                <w:rFonts w:ascii="Times New Roman" w:hAnsi="Times New Roman"/>
                <w:sz w:val="28"/>
                <w:szCs w:val="28"/>
              </w:rPr>
              <w:t>-педагогічної підготовки майбутніх вихователів до соціалізації дітей дошкільного ві</w:t>
            </w:r>
            <w:r w:rsidR="00054EBB">
              <w:rPr>
                <w:rFonts w:ascii="Times New Roman" w:hAnsi="Times New Roman"/>
                <w:sz w:val="28"/>
                <w:szCs w:val="28"/>
              </w:rPr>
              <w:t>ку…………………….</w:t>
            </w:r>
          </w:p>
        </w:tc>
        <w:tc>
          <w:tcPr>
            <w:tcW w:w="965" w:type="dxa"/>
          </w:tcPr>
          <w:p w14:paraId="3B9901F7" w14:textId="77777777" w:rsidR="00054EBB" w:rsidRDefault="00054EBB" w:rsidP="00261275">
            <w:pPr>
              <w:spacing w:after="0"/>
              <w:rPr>
                <w:rFonts w:ascii="Times New Roman" w:hAnsi="Times New Roman"/>
                <w:sz w:val="28"/>
                <w:szCs w:val="28"/>
              </w:rPr>
            </w:pPr>
          </w:p>
          <w:p w14:paraId="77ED2A88" w14:textId="77777777" w:rsidR="00054EBB" w:rsidRPr="0070314C" w:rsidRDefault="00054EBB" w:rsidP="00261275">
            <w:pPr>
              <w:spacing w:after="0"/>
              <w:rPr>
                <w:rFonts w:ascii="Times New Roman" w:hAnsi="Times New Roman"/>
                <w:sz w:val="28"/>
                <w:szCs w:val="28"/>
              </w:rPr>
            </w:pPr>
            <w:r>
              <w:rPr>
                <w:rFonts w:ascii="Times New Roman" w:hAnsi="Times New Roman"/>
                <w:sz w:val="28"/>
                <w:szCs w:val="28"/>
              </w:rPr>
              <w:t>21</w:t>
            </w:r>
          </w:p>
          <w:p w14:paraId="6085A063" w14:textId="77777777" w:rsidR="005C67AF" w:rsidRPr="0070314C" w:rsidRDefault="005C67AF" w:rsidP="00EA7E2E">
            <w:pPr>
              <w:spacing w:after="0" w:line="360" w:lineRule="auto"/>
              <w:rPr>
                <w:rFonts w:ascii="Times New Roman" w:hAnsi="Times New Roman"/>
                <w:sz w:val="28"/>
                <w:szCs w:val="28"/>
              </w:rPr>
            </w:pPr>
          </w:p>
        </w:tc>
      </w:tr>
      <w:tr w:rsidR="005C67AF" w:rsidRPr="007121F0" w14:paraId="05CD8BAB" w14:textId="77777777" w:rsidTr="00307E0E">
        <w:tc>
          <w:tcPr>
            <w:tcW w:w="8782" w:type="dxa"/>
          </w:tcPr>
          <w:p w14:paraId="601C650F" w14:textId="77777777" w:rsidR="005C67AF" w:rsidRPr="00054EBB" w:rsidRDefault="005C67AF" w:rsidP="00A71500">
            <w:pPr>
              <w:spacing w:after="0" w:line="360" w:lineRule="auto"/>
              <w:jc w:val="both"/>
              <w:rPr>
                <w:rFonts w:ascii="Times New Roman" w:hAnsi="Times New Roman"/>
                <w:sz w:val="28"/>
                <w:szCs w:val="28"/>
              </w:rPr>
            </w:pPr>
            <w:r w:rsidRPr="00054EBB">
              <w:rPr>
                <w:rFonts w:ascii="Times New Roman" w:hAnsi="Times New Roman"/>
                <w:sz w:val="28"/>
                <w:szCs w:val="28"/>
              </w:rPr>
              <w:t xml:space="preserve">1.3. </w:t>
            </w:r>
            <w:r w:rsidR="007D31A8" w:rsidRPr="00054EBB">
              <w:rPr>
                <w:rFonts w:ascii="Times New Roman" w:hAnsi="Times New Roman"/>
                <w:sz w:val="28"/>
                <w:szCs w:val="28"/>
              </w:rPr>
              <w:t>Педагогічні</w:t>
            </w:r>
            <w:r w:rsidRPr="00054EBB">
              <w:rPr>
                <w:rFonts w:ascii="Times New Roman" w:hAnsi="Times New Roman"/>
                <w:sz w:val="28"/>
                <w:szCs w:val="28"/>
              </w:rPr>
              <w:t xml:space="preserve"> умов</w:t>
            </w:r>
            <w:r w:rsidR="007D31A8" w:rsidRPr="00054EBB">
              <w:rPr>
                <w:rFonts w:ascii="Times New Roman" w:hAnsi="Times New Roman"/>
                <w:sz w:val="28"/>
                <w:szCs w:val="28"/>
              </w:rPr>
              <w:t>и</w:t>
            </w:r>
            <w:r w:rsidRPr="00054EBB">
              <w:rPr>
                <w:rFonts w:ascii="Times New Roman" w:hAnsi="Times New Roman"/>
                <w:sz w:val="28"/>
                <w:szCs w:val="28"/>
              </w:rPr>
              <w:t xml:space="preserve"> підготовки майбутніх вихователів до формування соціальної компетентності </w:t>
            </w:r>
            <w:r w:rsidR="007D31A8" w:rsidRPr="00054EBB">
              <w:rPr>
                <w:rFonts w:ascii="Times New Roman" w:hAnsi="Times New Roman"/>
                <w:sz w:val="28"/>
                <w:szCs w:val="28"/>
              </w:rPr>
              <w:t>дітей дошкільного віку</w:t>
            </w:r>
            <w:r w:rsidRPr="00054EBB">
              <w:rPr>
                <w:rFonts w:ascii="Times New Roman" w:hAnsi="Times New Roman"/>
                <w:sz w:val="28"/>
                <w:szCs w:val="28"/>
              </w:rPr>
              <w:t>……</w:t>
            </w:r>
          </w:p>
        </w:tc>
        <w:tc>
          <w:tcPr>
            <w:tcW w:w="965" w:type="dxa"/>
          </w:tcPr>
          <w:p w14:paraId="3C5DD4EE" w14:textId="77777777" w:rsidR="005C67AF" w:rsidRPr="0070314C" w:rsidRDefault="005C67AF" w:rsidP="00261275">
            <w:pPr>
              <w:spacing w:after="0"/>
              <w:rPr>
                <w:rFonts w:ascii="Times New Roman" w:hAnsi="Times New Roman"/>
                <w:sz w:val="28"/>
                <w:szCs w:val="28"/>
              </w:rPr>
            </w:pPr>
          </w:p>
          <w:p w14:paraId="76BE83A7" w14:textId="77777777" w:rsidR="005C67AF" w:rsidRPr="0070314C" w:rsidRDefault="00054EBB" w:rsidP="00261275">
            <w:pPr>
              <w:spacing w:after="0"/>
              <w:rPr>
                <w:rFonts w:ascii="Times New Roman" w:hAnsi="Times New Roman"/>
                <w:sz w:val="28"/>
                <w:szCs w:val="28"/>
              </w:rPr>
            </w:pPr>
            <w:r>
              <w:rPr>
                <w:rFonts w:ascii="Times New Roman" w:hAnsi="Times New Roman"/>
                <w:sz w:val="28"/>
                <w:szCs w:val="28"/>
              </w:rPr>
              <w:t>33</w:t>
            </w:r>
          </w:p>
        </w:tc>
      </w:tr>
      <w:tr w:rsidR="005C67AF" w:rsidRPr="007121F0" w14:paraId="07E467B0" w14:textId="77777777" w:rsidTr="00307E0E">
        <w:tc>
          <w:tcPr>
            <w:tcW w:w="8782" w:type="dxa"/>
          </w:tcPr>
          <w:p w14:paraId="3973C51C" w14:textId="77777777" w:rsidR="005C67AF" w:rsidRPr="00054EBB" w:rsidRDefault="005C67AF" w:rsidP="00A71500">
            <w:pPr>
              <w:spacing w:after="0" w:line="360" w:lineRule="auto"/>
              <w:jc w:val="both"/>
              <w:rPr>
                <w:rFonts w:ascii="Times New Roman" w:hAnsi="Times New Roman"/>
                <w:sz w:val="28"/>
                <w:szCs w:val="28"/>
              </w:rPr>
            </w:pPr>
            <w:r w:rsidRPr="00054EBB">
              <w:rPr>
                <w:rFonts w:ascii="Times New Roman" w:hAnsi="Times New Roman"/>
                <w:sz w:val="28"/>
                <w:szCs w:val="28"/>
              </w:rPr>
              <w:t xml:space="preserve">Висновки </w:t>
            </w:r>
            <w:r w:rsidR="00054EBB" w:rsidRPr="00054EBB">
              <w:rPr>
                <w:rFonts w:ascii="Times New Roman" w:hAnsi="Times New Roman"/>
                <w:sz w:val="28"/>
                <w:szCs w:val="28"/>
              </w:rPr>
              <w:t>з</w:t>
            </w:r>
            <w:r w:rsidRPr="00054EBB">
              <w:rPr>
                <w:rFonts w:ascii="Times New Roman" w:hAnsi="Times New Roman"/>
                <w:sz w:val="28"/>
                <w:szCs w:val="28"/>
              </w:rPr>
              <w:t xml:space="preserve"> 1 розділу…………………………………………………</w:t>
            </w:r>
            <w:r w:rsidR="00054EBB" w:rsidRPr="00054EBB">
              <w:rPr>
                <w:rFonts w:ascii="Times New Roman" w:hAnsi="Times New Roman"/>
                <w:sz w:val="28"/>
                <w:szCs w:val="28"/>
              </w:rPr>
              <w:t>….</w:t>
            </w:r>
          </w:p>
        </w:tc>
        <w:tc>
          <w:tcPr>
            <w:tcW w:w="965" w:type="dxa"/>
          </w:tcPr>
          <w:p w14:paraId="295DA089" w14:textId="77777777" w:rsidR="005C67AF" w:rsidRPr="0070314C" w:rsidRDefault="00054EBB" w:rsidP="00EA7E2E">
            <w:pPr>
              <w:spacing w:after="0" w:line="360" w:lineRule="auto"/>
              <w:rPr>
                <w:rFonts w:ascii="Times New Roman" w:hAnsi="Times New Roman"/>
                <w:sz w:val="28"/>
                <w:szCs w:val="28"/>
              </w:rPr>
            </w:pPr>
            <w:r>
              <w:rPr>
                <w:rFonts w:ascii="Times New Roman" w:hAnsi="Times New Roman"/>
                <w:sz w:val="28"/>
                <w:szCs w:val="28"/>
              </w:rPr>
              <w:t>47</w:t>
            </w:r>
          </w:p>
        </w:tc>
      </w:tr>
      <w:tr w:rsidR="005C67AF" w:rsidRPr="007121F0" w14:paraId="54EDD48A" w14:textId="77777777" w:rsidTr="00307E0E">
        <w:tc>
          <w:tcPr>
            <w:tcW w:w="8782" w:type="dxa"/>
          </w:tcPr>
          <w:p w14:paraId="606A7C17" w14:textId="77777777" w:rsidR="005C67AF" w:rsidRPr="0070314C" w:rsidRDefault="005C67AF" w:rsidP="00A71500">
            <w:pPr>
              <w:spacing w:after="0" w:line="360" w:lineRule="auto"/>
              <w:jc w:val="both"/>
              <w:rPr>
                <w:rFonts w:ascii="Times New Roman" w:hAnsi="Times New Roman"/>
                <w:spacing w:val="-6"/>
                <w:sz w:val="28"/>
                <w:szCs w:val="28"/>
              </w:rPr>
            </w:pPr>
            <w:r w:rsidRPr="0070314C">
              <w:rPr>
                <w:rFonts w:ascii="Times New Roman" w:hAnsi="Times New Roman"/>
                <w:spacing w:val="-6"/>
                <w:sz w:val="28"/>
                <w:szCs w:val="28"/>
              </w:rPr>
              <w:t xml:space="preserve">РОЗДІЛ 2. ЕКСПЕРИМЕНТАЛЬНА ПЕРЕВІРКА ЕФЕКТИВНОСТІ </w:t>
            </w:r>
            <w:r w:rsidRPr="0070314C">
              <w:rPr>
                <w:rFonts w:ascii="Times New Roman" w:hAnsi="Times New Roman"/>
                <w:sz w:val="28"/>
                <w:szCs w:val="28"/>
              </w:rPr>
              <w:t xml:space="preserve">ПІДГОТОВКИ МАЙБУТНІХ ВИХОВАТЕЛІВ ДО </w:t>
            </w:r>
            <w:r w:rsidR="00EC3E5E">
              <w:rPr>
                <w:rFonts w:ascii="Times New Roman" w:hAnsi="Times New Roman"/>
                <w:sz w:val="28"/>
                <w:szCs w:val="28"/>
              </w:rPr>
              <w:t>СОЦІАЛІЗАЦІЇ</w:t>
            </w:r>
            <w:r w:rsidRPr="0070314C">
              <w:rPr>
                <w:rFonts w:ascii="Times New Roman" w:hAnsi="Times New Roman"/>
                <w:sz w:val="28"/>
                <w:szCs w:val="28"/>
              </w:rPr>
              <w:t xml:space="preserve"> </w:t>
            </w:r>
            <w:r w:rsidR="00EC3E5E">
              <w:rPr>
                <w:rFonts w:ascii="Times New Roman" w:hAnsi="Times New Roman"/>
                <w:sz w:val="28"/>
                <w:szCs w:val="28"/>
              </w:rPr>
              <w:t>ДІТЕЙ РАННЬОГО ТА ДОШКІЛЬНОГО ВІКУ</w:t>
            </w:r>
            <w:r w:rsidRPr="0070314C">
              <w:rPr>
                <w:rFonts w:ascii="Times New Roman" w:hAnsi="Times New Roman"/>
                <w:sz w:val="28"/>
                <w:szCs w:val="28"/>
              </w:rPr>
              <w:t>……………</w:t>
            </w:r>
            <w:r w:rsidR="00054EBB">
              <w:rPr>
                <w:rFonts w:ascii="Times New Roman" w:hAnsi="Times New Roman"/>
                <w:sz w:val="28"/>
                <w:szCs w:val="28"/>
              </w:rPr>
              <w:t>………….</w:t>
            </w:r>
          </w:p>
        </w:tc>
        <w:tc>
          <w:tcPr>
            <w:tcW w:w="965" w:type="dxa"/>
          </w:tcPr>
          <w:p w14:paraId="70275E30" w14:textId="77777777" w:rsidR="005C67AF" w:rsidRPr="0070314C" w:rsidRDefault="005C67AF" w:rsidP="00261275">
            <w:pPr>
              <w:spacing w:after="0"/>
              <w:rPr>
                <w:rFonts w:ascii="Times New Roman" w:hAnsi="Times New Roman"/>
                <w:sz w:val="28"/>
                <w:szCs w:val="28"/>
              </w:rPr>
            </w:pPr>
          </w:p>
          <w:p w14:paraId="31553D7E" w14:textId="77777777" w:rsidR="005C67AF" w:rsidRPr="0070314C" w:rsidRDefault="00054EBB" w:rsidP="00261275">
            <w:pPr>
              <w:spacing w:after="0"/>
              <w:rPr>
                <w:rFonts w:ascii="Times New Roman" w:hAnsi="Times New Roman"/>
                <w:sz w:val="28"/>
                <w:szCs w:val="28"/>
              </w:rPr>
            </w:pPr>
            <w:r>
              <w:rPr>
                <w:rFonts w:ascii="Times New Roman" w:hAnsi="Times New Roman"/>
                <w:sz w:val="28"/>
                <w:szCs w:val="28"/>
              </w:rPr>
              <w:t>50</w:t>
            </w:r>
          </w:p>
          <w:p w14:paraId="2E24CD89" w14:textId="77777777" w:rsidR="005C67AF" w:rsidRPr="0070314C" w:rsidRDefault="005C67AF" w:rsidP="00261275">
            <w:pPr>
              <w:spacing w:after="0"/>
              <w:rPr>
                <w:rFonts w:ascii="Times New Roman" w:hAnsi="Times New Roman"/>
                <w:sz w:val="28"/>
                <w:szCs w:val="28"/>
              </w:rPr>
            </w:pPr>
          </w:p>
        </w:tc>
      </w:tr>
      <w:tr w:rsidR="005C67AF" w:rsidRPr="007121F0" w14:paraId="73C6BC01" w14:textId="77777777" w:rsidTr="00307E0E">
        <w:tc>
          <w:tcPr>
            <w:tcW w:w="8782" w:type="dxa"/>
          </w:tcPr>
          <w:p w14:paraId="42FF8ED2" w14:textId="77777777" w:rsidR="005C67AF" w:rsidRPr="0070314C" w:rsidRDefault="005C67AF" w:rsidP="00A71500">
            <w:pPr>
              <w:spacing w:after="0" w:line="360" w:lineRule="auto"/>
              <w:jc w:val="both"/>
              <w:rPr>
                <w:rFonts w:ascii="Times New Roman" w:hAnsi="Times New Roman"/>
                <w:sz w:val="28"/>
                <w:szCs w:val="28"/>
              </w:rPr>
            </w:pPr>
            <w:r w:rsidRPr="0070314C">
              <w:rPr>
                <w:rFonts w:ascii="Times New Roman" w:hAnsi="Times New Roman"/>
                <w:sz w:val="28"/>
                <w:szCs w:val="28"/>
              </w:rPr>
              <w:t xml:space="preserve">2.1. </w:t>
            </w:r>
            <w:r w:rsidR="00054EBB" w:rsidRPr="00066709">
              <w:rPr>
                <w:rFonts w:ascii="Times New Roman" w:hAnsi="Times New Roman"/>
                <w:sz w:val="28"/>
                <w:szCs w:val="28"/>
              </w:rPr>
              <w:t>Діагностика готовності майбутніх вихователів до формування соціальної компетентності дошкільників</w:t>
            </w:r>
            <w:r w:rsidR="00066709">
              <w:rPr>
                <w:rFonts w:ascii="Times New Roman" w:hAnsi="Times New Roman"/>
                <w:sz w:val="28"/>
                <w:szCs w:val="28"/>
              </w:rPr>
              <w:t>…………………………………</w:t>
            </w:r>
            <w:r w:rsidR="00054EBB" w:rsidRPr="00066709">
              <w:rPr>
                <w:rFonts w:ascii="Times New Roman" w:hAnsi="Times New Roman"/>
                <w:sz w:val="28"/>
                <w:szCs w:val="28"/>
              </w:rPr>
              <w:t xml:space="preserve"> </w:t>
            </w:r>
          </w:p>
        </w:tc>
        <w:tc>
          <w:tcPr>
            <w:tcW w:w="965" w:type="dxa"/>
          </w:tcPr>
          <w:p w14:paraId="6116DC36" w14:textId="77777777" w:rsidR="005C67AF" w:rsidRPr="0070314C" w:rsidRDefault="00054EBB" w:rsidP="00261275">
            <w:pPr>
              <w:spacing w:after="0" w:line="240" w:lineRule="auto"/>
              <w:rPr>
                <w:rFonts w:ascii="Times New Roman" w:hAnsi="Times New Roman"/>
                <w:sz w:val="28"/>
                <w:szCs w:val="28"/>
              </w:rPr>
            </w:pPr>
            <w:r>
              <w:rPr>
                <w:rFonts w:ascii="Times New Roman" w:hAnsi="Times New Roman"/>
                <w:sz w:val="28"/>
                <w:szCs w:val="28"/>
              </w:rPr>
              <w:t>50</w:t>
            </w:r>
          </w:p>
          <w:p w14:paraId="450B0039" w14:textId="77777777" w:rsidR="005C67AF" w:rsidRPr="0070314C" w:rsidRDefault="005C67AF" w:rsidP="00261275">
            <w:pPr>
              <w:spacing w:after="0" w:line="240" w:lineRule="auto"/>
              <w:rPr>
                <w:rFonts w:ascii="Times New Roman" w:hAnsi="Times New Roman"/>
                <w:sz w:val="28"/>
                <w:szCs w:val="28"/>
              </w:rPr>
            </w:pPr>
          </w:p>
          <w:p w14:paraId="5214672B" w14:textId="77777777" w:rsidR="005C67AF" w:rsidRPr="0070314C" w:rsidRDefault="005C67AF" w:rsidP="00261275">
            <w:pPr>
              <w:spacing w:after="0" w:line="240" w:lineRule="auto"/>
              <w:rPr>
                <w:rFonts w:ascii="Times New Roman" w:hAnsi="Times New Roman"/>
                <w:sz w:val="28"/>
                <w:szCs w:val="28"/>
              </w:rPr>
            </w:pPr>
          </w:p>
        </w:tc>
      </w:tr>
      <w:tr w:rsidR="005C67AF" w:rsidRPr="007121F0" w14:paraId="6214DF52" w14:textId="77777777" w:rsidTr="00307E0E">
        <w:tc>
          <w:tcPr>
            <w:tcW w:w="8782" w:type="dxa"/>
          </w:tcPr>
          <w:p w14:paraId="2A2754F8" w14:textId="77777777" w:rsidR="005C67AF" w:rsidRPr="00066709" w:rsidRDefault="005C67AF" w:rsidP="00A71500">
            <w:pPr>
              <w:spacing w:after="0" w:line="360" w:lineRule="auto"/>
              <w:jc w:val="both"/>
              <w:rPr>
                <w:rFonts w:ascii="Times New Roman" w:hAnsi="Times New Roman"/>
                <w:b/>
                <w:sz w:val="28"/>
                <w:szCs w:val="28"/>
              </w:rPr>
            </w:pPr>
            <w:r w:rsidRPr="0070314C">
              <w:rPr>
                <w:rFonts w:ascii="Times New Roman" w:hAnsi="Times New Roman"/>
                <w:sz w:val="28"/>
                <w:szCs w:val="28"/>
              </w:rPr>
              <w:t xml:space="preserve">2.2. </w:t>
            </w:r>
            <w:r w:rsidR="00066709" w:rsidRPr="00066709">
              <w:rPr>
                <w:rFonts w:ascii="Times New Roman" w:hAnsi="Times New Roman"/>
                <w:spacing w:val="-2"/>
                <w:sz w:val="28"/>
                <w:szCs w:val="28"/>
              </w:rPr>
              <w:t>У</w:t>
            </w:r>
            <w:r w:rsidR="00066709" w:rsidRPr="00066709">
              <w:rPr>
                <w:rFonts w:ascii="Times New Roman" w:hAnsi="Times New Roman"/>
                <w:bCs/>
                <w:spacing w:val="-2"/>
                <w:sz w:val="28"/>
                <w:szCs w:val="28"/>
              </w:rPr>
              <w:t xml:space="preserve">провадження </w:t>
            </w:r>
            <w:r w:rsidR="00066709" w:rsidRPr="00066709">
              <w:rPr>
                <w:rFonts w:ascii="Times New Roman" w:hAnsi="Times New Roman"/>
                <w:bCs/>
                <w:sz w:val="28"/>
                <w:szCs w:val="28"/>
              </w:rPr>
              <w:t>педагогічних умов підготовки майбутніх вихователів до</w:t>
            </w:r>
            <w:r w:rsidR="00066709" w:rsidRPr="00066709">
              <w:rPr>
                <w:rFonts w:ascii="Times New Roman" w:hAnsi="Times New Roman"/>
                <w:bCs/>
                <w:caps/>
                <w:sz w:val="28"/>
                <w:szCs w:val="28"/>
              </w:rPr>
              <w:t xml:space="preserve"> </w:t>
            </w:r>
            <w:r w:rsidR="00066709" w:rsidRPr="00066709">
              <w:rPr>
                <w:rFonts w:ascii="Times New Roman" w:hAnsi="Times New Roman"/>
                <w:sz w:val="28"/>
                <w:szCs w:val="28"/>
              </w:rPr>
              <w:t>соціалізації дітей дошкільного віку</w:t>
            </w:r>
            <w:r w:rsidR="00066709">
              <w:rPr>
                <w:rFonts w:ascii="Times New Roman" w:hAnsi="Times New Roman"/>
                <w:sz w:val="28"/>
                <w:szCs w:val="28"/>
              </w:rPr>
              <w:t>…………………….</w:t>
            </w:r>
          </w:p>
        </w:tc>
        <w:tc>
          <w:tcPr>
            <w:tcW w:w="965" w:type="dxa"/>
          </w:tcPr>
          <w:p w14:paraId="41F3896E" w14:textId="77777777" w:rsidR="005C67AF" w:rsidRPr="0070314C" w:rsidRDefault="005C67AF" w:rsidP="00683A71">
            <w:pPr>
              <w:spacing w:after="0"/>
              <w:rPr>
                <w:rFonts w:ascii="Times New Roman" w:hAnsi="Times New Roman"/>
                <w:sz w:val="28"/>
                <w:szCs w:val="28"/>
              </w:rPr>
            </w:pPr>
          </w:p>
          <w:p w14:paraId="36EC2AE9" w14:textId="77777777" w:rsidR="005C67AF" w:rsidRPr="0070314C" w:rsidRDefault="00066709" w:rsidP="00683A71">
            <w:pPr>
              <w:spacing w:after="0"/>
              <w:rPr>
                <w:rFonts w:ascii="Times New Roman" w:hAnsi="Times New Roman"/>
                <w:sz w:val="28"/>
                <w:szCs w:val="28"/>
              </w:rPr>
            </w:pPr>
            <w:r>
              <w:rPr>
                <w:rFonts w:ascii="Times New Roman" w:hAnsi="Times New Roman"/>
                <w:sz w:val="28"/>
                <w:szCs w:val="28"/>
              </w:rPr>
              <w:t>62</w:t>
            </w:r>
          </w:p>
          <w:p w14:paraId="1D370058" w14:textId="77777777" w:rsidR="005C67AF" w:rsidRPr="0070314C" w:rsidRDefault="005C67AF" w:rsidP="00683A71">
            <w:pPr>
              <w:spacing w:after="0"/>
              <w:rPr>
                <w:rFonts w:ascii="Times New Roman" w:hAnsi="Times New Roman"/>
                <w:sz w:val="28"/>
                <w:szCs w:val="28"/>
              </w:rPr>
            </w:pPr>
            <w:r w:rsidRPr="0070314C">
              <w:rPr>
                <w:rFonts w:ascii="Times New Roman" w:hAnsi="Times New Roman"/>
                <w:sz w:val="28"/>
                <w:szCs w:val="28"/>
              </w:rPr>
              <w:t>55</w:t>
            </w:r>
          </w:p>
        </w:tc>
      </w:tr>
      <w:tr w:rsidR="005C67AF" w:rsidRPr="007121F0" w14:paraId="2BD781AD" w14:textId="77777777" w:rsidTr="00307E0E">
        <w:tc>
          <w:tcPr>
            <w:tcW w:w="8782" w:type="dxa"/>
          </w:tcPr>
          <w:p w14:paraId="55C84533" w14:textId="77777777" w:rsidR="005C67AF" w:rsidRPr="0070314C" w:rsidRDefault="005C67AF" w:rsidP="00A71500">
            <w:pPr>
              <w:spacing w:after="0" w:line="360" w:lineRule="auto"/>
              <w:jc w:val="both"/>
              <w:rPr>
                <w:rFonts w:ascii="Times New Roman" w:hAnsi="Times New Roman"/>
                <w:sz w:val="28"/>
                <w:szCs w:val="28"/>
              </w:rPr>
            </w:pPr>
            <w:r w:rsidRPr="0070314C">
              <w:rPr>
                <w:rFonts w:ascii="Times New Roman" w:hAnsi="Times New Roman"/>
                <w:sz w:val="28"/>
                <w:szCs w:val="28"/>
              </w:rPr>
              <w:t>2.3. Аналіз результатів дослідно-експериментальної роботи……..</w:t>
            </w:r>
          </w:p>
        </w:tc>
        <w:tc>
          <w:tcPr>
            <w:tcW w:w="965" w:type="dxa"/>
          </w:tcPr>
          <w:p w14:paraId="7F138B64" w14:textId="77777777" w:rsidR="005C67AF" w:rsidRPr="0070314C" w:rsidRDefault="00066709" w:rsidP="00EA7E2E">
            <w:pPr>
              <w:spacing w:after="0" w:line="360" w:lineRule="auto"/>
              <w:rPr>
                <w:rFonts w:ascii="Times New Roman" w:hAnsi="Times New Roman"/>
                <w:sz w:val="28"/>
                <w:szCs w:val="28"/>
              </w:rPr>
            </w:pPr>
            <w:r>
              <w:rPr>
                <w:rFonts w:ascii="Times New Roman" w:hAnsi="Times New Roman"/>
                <w:sz w:val="28"/>
                <w:szCs w:val="28"/>
              </w:rPr>
              <w:t>74</w:t>
            </w:r>
          </w:p>
        </w:tc>
      </w:tr>
      <w:tr w:rsidR="005C67AF" w:rsidRPr="007121F0" w14:paraId="37B4FFC6" w14:textId="77777777" w:rsidTr="00307E0E">
        <w:tc>
          <w:tcPr>
            <w:tcW w:w="8782" w:type="dxa"/>
          </w:tcPr>
          <w:p w14:paraId="0596978D" w14:textId="77777777" w:rsidR="005C67AF" w:rsidRPr="0070314C" w:rsidRDefault="005C67AF" w:rsidP="00A71500">
            <w:pPr>
              <w:spacing w:after="0" w:line="360" w:lineRule="auto"/>
              <w:jc w:val="both"/>
              <w:rPr>
                <w:rFonts w:ascii="Times New Roman" w:hAnsi="Times New Roman"/>
                <w:sz w:val="28"/>
                <w:szCs w:val="28"/>
              </w:rPr>
            </w:pPr>
            <w:r w:rsidRPr="0070314C">
              <w:rPr>
                <w:rFonts w:ascii="Times New Roman" w:hAnsi="Times New Roman"/>
                <w:sz w:val="28"/>
                <w:szCs w:val="28"/>
              </w:rPr>
              <w:t xml:space="preserve">Висновки </w:t>
            </w:r>
            <w:r w:rsidR="00066709">
              <w:rPr>
                <w:rFonts w:ascii="Times New Roman" w:hAnsi="Times New Roman"/>
                <w:sz w:val="28"/>
                <w:szCs w:val="28"/>
              </w:rPr>
              <w:t>з</w:t>
            </w:r>
            <w:r w:rsidRPr="0070314C">
              <w:rPr>
                <w:rFonts w:ascii="Times New Roman" w:hAnsi="Times New Roman"/>
                <w:sz w:val="28"/>
                <w:szCs w:val="28"/>
              </w:rPr>
              <w:t xml:space="preserve"> 2 розділу………………………………………………….</w:t>
            </w:r>
          </w:p>
        </w:tc>
        <w:tc>
          <w:tcPr>
            <w:tcW w:w="965" w:type="dxa"/>
          </w:tcPr>
          <w:p w14:paraId="7D40BD8F" w14:textId="77777777" w:rsidR="005C67AF" w:rsidRPr="0070314C" w:rsidRDefault="00066709" w:rsidP="00EA7E2E">
            <w:pPr>
              <w:spacing w:after="0" w:line="360" w:lineRule="auto"/>
              <w:rPr>
                <w:rFonts w:ascii="Times New Roman" w:hAnsi="Times New Roman"/>
                <w:sz w:val="28"/>
                <w:szCs w:val="28"/>
              </w:rPr>
            </w:pPr>
            <w:r>
              <w:rPr>
                <w:rFonts w:ascii="Times New Roman" w:hAnsi="Times New Roman"/>
                <w:sz w:val="28"/>
                <w:szCs w:val="28"/>
              </w:rPr>
              <w:t>82</w:t>
            </w:r>
          </w:p>
        </w:tc>
      </w:tr>
      <w:tr w:rsidR="005C67AF" w:rsidRPr="007121F0" w14:paraId="3936D1FD" w14:textId="77777777" w:rsidTr="00307E0E">
        <w:tc>
          <w:tcPr>
            <w:tcW w:w="8782" w:type="dxa"/>
          </w:tcPr>
          <w:p w14:paraId="35C52D44" w14:textId="77777777" w:rsidR="005C67AF" w:rsidRPr="0070314C" w:rsidRDefault="005C67AF" w:rsidP="00A71500">
            <w:pPr>
              <w:spacing w:after="0" w:line="360" w:lineRule="auto"/>
              <w:jc w:val="both"/>
              <w:rPr>
                <w:rFonts w:ascii="Times New Roman" w:hAnsi="Times New Roman"/>
                <w:sz w:val="28"/>
                <w:szCs w:val="28"/>
              </w:rPr>
            </w:pPr>
            <w:r w:rsidRPr="0070314C">
              <w:rPr>
                <w:rFonts w:ascii="Times New Roman" w:hAnsi="Times New Roman"/>
                <w:sz w:val="28"/>
                <w:szCs w:val="28"/>
              </w:rPr>
              <w:t>ВИСНОВКИ………………………………………………………………</w:t>
            </w:r>
          </w:p>
        </w:tc>
        <w:tc>
          <w:tcPr>
            <w:tcW w:w="965" w:type="dxa"/>
          </w:tcPr>
          <w:p w14:paraId="6866577A" w14:textId="77777777" w:rsidR="005C67AF" w:rsidRPr="0070314C" w:rsidRDefault="00066709" w:rsidP="00EA7E2E">
            <w:pPr>
              <w:spacing w:after="0" w:line="360" w:lineRule="auto"/>
              <w:rPr>
                <w:rFonts w:ascii="Times New Roman" w:hAnsi="Times New Roman"/>
                <w:sz w:val="28"/>
                <w:szCs w:val="28"/>
              </w:rPr>
            </w:pPr>
            <w:r>
              <w:rPr>
                <w:rFonts w:ascii="Times New Roman" w:hAnsi="Times New Roman"/>
                <w:sz w:val="28"/>
                <w:szCs w:val="28"/>
              </w:rPr>
              <w:t>84</w:t>
            </w:r>
          </w:p>
        </w:tc>
      </w:tr>
      <w:tr w:rsidR="005C67AF" w:rsidRPr="007121F0" w14:paraId="21B10DC6" w14:textId="77777777" w:rsidTr="00307E0E">
        <w:tc>
          <w:tcPr>
            <w:tcW w:w="8782" w:type="dxa"/>
          </w:tcPr>
          <w:p w14:paraId="0722BB9E" w14:textId="77777777" w:rsidR="005C67AF" w:rsidRPr="0070314C" w:rsidRDefault="005C67AF" w:rsidP="00A71500">
            <w:pPr>
              <w:spacing w:after="0" w:line="360" w:lineRule="auto"/>
              <w:jc w:val="both"/>
              <w:rPr>
                <w:rFonts w:ascii="Times New Roman" w:hAnsi="Times New Roman"/>
                <w:sz w:val="28"/>
                <w:szCs w:val="28"/>
              </w:rPr>
            </w:pPr>
            <w:r w:rsidRPr="0070314C">
              <w:rPr>
                <w:rFonts w:ascii="Times New Roman" w:hAnsi="Times New Roman"/>
                <w:sz w:val="28"/>
                <w:szCs w:val="28"/>
              </w:rPr>
              <w:t>СПИСОК ВИКОРИСТАНИХ ДЖЕРЕЛ ………………………………</w:t>
            </w:r>
          </w:p>
        </w:tc>
        <w:tc>
          <w:tcPr>
            <w:tcW w:w="965" w:type="dxa"/>
          </w:tcPr>
          <w:p w14:paraId="5A8454AB" w14:textId="77777777" w:rsidR="005C67AF" w:rsidRPr="0070314C" w:rsidRDefault="00066709" w:rsidP="00EA7E2E">
            <w:pPr>
              <w:spacing w:after="0" w:line="360" w:lineRule="auto"/>
              <w:rPr>
                <w:rFonts w:ascii="Times New Roman" w:hAnsi="Times New Roman"/>
                <w:sz w:val="28"/>
                <w:szCs w:val="28"/>
              </w:rPr>
            </w:pPr>
            <w:r>
              <w:rPr>
                <w:rFonts w:ascii="Times New Roman" w:hAnsi="Times New Roman"/>
                <w:sz w:val="28"/>
                <w:szCs w:val="28"/>
              </w:rPr>
              <w:t>88</w:t>
            </w:r>
          </w:p>
        </w:tc>
      </w:tr>
      <w:tr w:rsidR="005C67AF" w:rsidRPr="007121F0" w14:paraId="56B27C30" w14:textId="77777777" w:rsidTr="00307E0E">
        <w:tc>
          <w:tcPr>
            <w:tcW w:w="8782" w:type="dxa"/>
          </w:tcPr>
          <w:p w14:paraId="206A1CC1" w14:textId="77777777" w:rsidR="005C67AF" w:rsidRPr="0070314C" w:rsidRDefault="005C67AF" w:rsidP="00A71500">
            <w:pPr>
              <w:spacing w:after="0" w:line="360" w:lineRule="auto"/>
              <w:jc w:val="both"/>
              <w:rPr>
                <w:rFonts w:ascii="Times New Roman" w:hAnsi="Times New Roman"/>
                <w:sz w:val="28"/>
                <w:szCs w:val="28"/>
              </w:rPr>
            </w:pPr>
            <w:r w:rsidRPr="0070314C">
              <w:rPr>
                <w:rFonts w:ascii="Times New Roman" w:hAnsi="Times New Roman"/>
                <w:sz w:val="28"/>
                <w:szCs w:val="28"/>
              </w:rPr>
              <w:t>ДОДАТКИ………………………………………………………………..</w:t>
            </w:r>
          </w:p>
        </w:tc>
        <w:tc>
          <w:tcPr>
            <w:tcW w:w="965" w:type="dxa"/>
          </w:tcPr>
          <w:p w14:paraId="21DDD7F4" w14:textId="77777777" w:rsidR="005C67AF" w:rsidRPr="0070314C" w:rsidRDefault="00066709" w:rsidP="00EA7E2E">
            <w:pPr>
              <w:spacing w:after="0" w:line="360" w:lineRule="auto"/>
              <w:rPr>
                <w:rFonts w:ascii="Times New Roman" w:hAnsi="Times New Roman"/>
                <w:sz w:val="28"/>
                <w:szCs w:val="28"/>
              </w:rPr>
            </w:pPr>
            <w:r>
              <w:rPr>
                <w:rFonts w:ascii="Times New Roman" w:hAnsi="Times New Roman"/>
                <w:sz w:val="28"/>
                <w:szCs w:val="28"/>
              </w:rPr>
              <w:t>97</w:t>
            </w:r>
          </w:p>
        </w:tc>
      </w:tr>
    </w:tbl>
    <w:p w14:paraId="18532165" w14:textId="77777777" w:rsidR="005C67AF" w:rsidRPr="007121F0" w:rsidRDefault="005C67AF" w:rsidP="00AA0FCC">
      <w:pPr>
        <w:jc w:val="center"/>
        <w:rPr>
          <w:rFonts w:ascii="Times New Roman" w:hAnsi="Times New Roman"/>
          <w:b/>
          <w:bCs/>
          <w:caps/>
          <w:sz w:val="28"/>
          <w:szCs w:val="28"/>
          <w:lang w:val="ru-RU"/>
        </w:rPr>
      </w:pPr>
    </w:p>
    <w:p w14:paraId="4834DF01" w14:textId="77777777" w:rsidR="00E12F3E" w:rsidRDefault="005C67AF" w:rsidP="00E12F3E">
      <w:pPr>
        <w:jc w:val="center"/>
        <w:rPr>
          <w:rFonts w:ascii="Times New Roman" w:hAnsi="Times New Roman"/>
          <w:b/>
          <w:bCs/>
          <w:caps/>
          <w:sz w:val="28"/>
          <w:szCs w:val="28"/>
        </w:rPr>
      </w:pPr>
      <w:r w:rsidRPr="007121F0">
        <w:rPr>
          <w:rFonts w:ascii="Times New Roman" w:hAnsi="Times New Roman"/>
          <w:b/>
          <w:bCs/>
          <w:caps/>
          <w:sz w:val="28"/>
          <w:szCs w:val="28"/>
        </w:rPr>
        <w:br w:type="column"/>
      </w:r>
      <w:r w:rsidRPr="007121F0">
        <w:rPr>
          <w:rFonts w:ascii="Times New Roman" w:hAnsi="Times New Roman"/>
          <w:b/>
          <w:bCs/>
          <w:caps/>
          <w:sz w:val="28"/>
          <w:szCs w:val="28"/>
        </w:rPr>
        <w:lastRenderedPageBreak/>
        <w:t>ВСТУП</w:t>
      </w:r>
    </w:p>
    <w:p w14:paraId="2F5C15DC" w14:textId="77777777" w:rsidR="00DC234D" w:rsidRDefault="00025B0E" w:rsidP="00E12F3E">
      <w:pPr>
        <w:spacing w:after="0" w:line="360" w:lineRule="auto"/>
        <w:ind w:firstLine="709"/>
        <w:jc w:val="both"/>
        <w:rPr>
          <w:rFonts w:ascii="Times New Roman" w:hAnsi="Times New Roman"/>
          <w:sz w:val="28"/>
        </w:rPr>
      </w:pPr>
      <w:r>
        <w:rPr>
          <w:rFonts w:ascii="Times New Roman" w:hAnsi="Times New Roman"/>
          <w:sz w:val="28"/>
        </w:rPr>
        <w:t>Тектонічні зміни в сучасній освіті України</w:t>
      </w:r>
      <w:r w:rsidR="00DC234D">
        <w:rPr>
          <w:rFonts w:ascii="Times New Roman" w:hAnsi="Times New Roman"/>
          <w:sz w:val="28"/>
        </w:rPr>
        <w:t xml:space="preserve"> значною мірою пов’язані з розвитком </w:t>
      </w:r>
      <w:r>
        <w:rPr>
          <w:rFonts w:ascii="Times New Roman" w:hAnsi="Times New Roman"/>
          <w:sz w:val="28"/>
        </w:rPr>
        <w:t>науки й техніки наразі</w:t>
      </w:r>
      <w:r w:rsidR="00DC234D">
        <w:rPr>
          <w:rFonts w:ascii="Times New Roman" w:hAnsi="Times New Roman"/>
          <w:sz w:val="28"/>
        </w:rPr>
        <w:t xml:space="preserve"> позначаються на всіх ланках освіти як важливому чиннику формування підростаючого покоління. Відповідно до закону України «Про освіту» дошкільна освіта є первинною і обов’язковою складовою системи безперервної освіти. Пріоритетну роль дошкільної освіти у формуванні особистості визначено законом України «Про дошкільну освіту», в якому зазначено про необхідність формування особистості дитини, розвиток її творчих здібностей, набуття нею соціального досвіду [</w:t>
      </w:r>
      <w:r w:rsidR="006D65BB">
        <w:rPr>
          <w:rFonts w:ascii="Times New Roman" w:hAnsi="Times New Roman"/>
          <w:sz w:val="29"/>
        </w:rPr>
        <w:t>21</w:t>
      </w:r>
      <w:r w:rsidR="00DC234D">
        <w:rPr>
          <w:rFonts w:ascii="Times New Roman" w:hAnsi="Times New Roman"/>
          <w:sz w:val="28"/>
        </w:rPr>
        <w:t>].</w:t>
      </w:r>
    </w:p>
    <w:p w14:paraId="7ABF735B" w14:textId="77777777" w:rsidR="00C36A47" w:rsidRDefault="00D24F12" w:rsidP="00C36A47">
      <w:pPr>
        <w:autoSpaceDE w:val="0"/>
        <w:autoSpaceDN w:val="0"/>
        <w:adjustRightInd w:val="0"/>
        <w:spacing w:after="0" w:line="360" w:lineRule="auto"/>
        <w:ind w:firstLine="720"/>
        <w:jc w:val="both"/>
        <w:rPr>
          <w:rFonts w:ascii="Times New Roman" w:hAnsi="Times New Roman"/>
          <w:sz w:val="28"/>
          <w:szCs w:val="28"/>
        </w:rPr>
      </w:pPr>
      <w:r w:rsidRPr="00D24F12">
        <w:rPr>
          <w:rFonts w:ascii="Times New Roman" w:hAnsi="Times New Roman"/>
          <w:sz w:val="28"/>
          <w:szCs w:val="28"/>
        </w:rPr>
        <w:t xml:space="preserve">Процес соціалізації дошкільників відбувається під час формування </w:t>
      </w:r>
      <w:r w:rsidR="00C36A47">
        <w:rPr>
          <w:rFonts w:ascii="Times New Roman" w:hAnsi="Times New Roman"/>
          <w:sz w:val="28"/>
          <w:szCs w:val="28"/>
        </w:rPr>
        <w:t>цілісної картин світу, світогляду, завдяки яким</w:t>
      </w:r>
      <w:r w:rsidRPr="00D24F12">
        <w:rPr>
          <w:rFonts w:ascii="Times New Roman" w:hAnsi="Times New Roman"/>
          <w:sz w:val="28"/>
          <w:szCs w:val="28"/>
        </w:rPr>
        <w:t xml:space="preserve"> </w:t>
      </w:r>
      <w:r w:rsidR="00B5773E">
        <w:rPr>
          <w:rFonts w:ascii="Times New Roman" w:hAnsi="Times New Roman"/>
          <w:sz w:val="28"/>
          <w:szCs w:val="28"/>
        </w:rPr>
        <w:t>діти</w:t>
      </w:r>
      <w:r w:rsidRPr="00D24F12">
        <w:rPr>
          <w:rFonts w:ascii="Times New Roman" w:hAnsi="Times New Roman"/>
          <w:sz w:val="28"/>
          <w:szCs w:val="28"/>
        </w:rPr>
        <w:t xml:space="preserve"> визначають своє місце в </w:t>
      </w:r>
      <w:r w:rsidR="00B5773E">
        <w:rPr>
          <w:rFonts w:ascii="Times New Roman" w:hAnsi="Times New Roman"/>
          <w:sz w:val="28"/>
          <w:szCs w:val="28"/>
        </w:rPr>
        <w:t>соціумі</w:t>
      </w:r>
      <w:r w:rsidRPr="00D24F12">
        <w:rPr>
          <w:rFonts w:ascii="Times New Roman" w:hAnsi="Times New Roman"/>
          <w:sz w:val="28"/>
          <w:szCs w:val="28"/>
        </w:rPr>
        <w:t xml:space="preserve">, відчувають, гармонійно сприймають і оцінюють його. Про це, зокрема, зазначається в новій редакції державного стандарту дошкільної освіти: «результат сформованості соціально-громадянської компетентності засвідчує ціннісне ставлення дитини до себе, своїх прав і прав інших, наявність уявлень про правила і способи міжособистісної взаємодії з членами сім’ї, родини, іншими людьми та вмінь дотримуватись правил в соціально-громадянському просторі, а також ціннісне ставлення та повагу до культурних надбань українського народу, представників різних національностей і культур» </w:t>
      </w:r>
      <w:r w:rsidR="00C36A47" w:rsidRPr="006D65BB">
        <w:rPr>
          <w:rFonts w:ascii="Times New Roman" w:hAnsi="Times New Roman"/>
          <w:sz w:val="28"/>
          <w:szCs w:val="28"/>
        </w:rPr>
        <w:t>[</w:t>
      </w:r>
      <w:r w:rsidR="006D65BB" w:rsidRPr="006D65BB">
        <w:rPr>
          <w:rFonts w:ascii="Times New Roman" w:hAnsi="Times New Roman"/>
          <w:sz w:val="28"/>
          <w:szCs w:val="28"/>
        </w:rPr>
        <w:t>3</w:t>
      </w:r>
      <w:r w:rsidR="00C36A47" w:rsidRPr="006D65BB">
        <w:rPr>
          <w:rFonts w:ascii="Times New Roman" w:hAnsi="Times New Roman"/>
          <w:sz w:val="28"/>
          <w:szCs w:val="28"/>
        </w:rPr>
        <w:t>]</w:t>
      </w:r>
      <w:r w:rsidRPr="006D65BB">
        <w:rPr>
          <w:rFonts w:ascii="Times New Roman" w:hAnsi="Times New Roman"/>
          <w:sz w:val="28"/>
          <w:szCs w:val="28"/>
        </w:rPr>
        <w:t>.</w:t>
      </w:r>
      <w:r w:rsidRPr="00D24F12">
        <w:rPr>
          <w:rFonts w:ascii="Times New Roman" w:hAnsi="Times New Roman"/>
          <w:sz w:val="28"/>
          <w:szCs w:val="28"/>
        </w:rPr>
        <w:t xml:space="preserve"> Згідно з цим, одним з основних завдань постає цілеспрямована підготовка майбутніх вихователів до результативної соціалізації дошкільників, формування в них любові до Батьківщини, бажання брати посильну участь у соціальних явищах і подіях та бути готовими до навчання в Новій українській школі. </w:t>
      </w:r>
      <w:r w:rsidR="005C67AF" w:rsidRPr="00D24F12">
        <w:rPr>
          <w:rFonts w:ascii="Times New Roman" w:hAnsi="Times New Roman"/>
          <w:sz w:val="28"/>
          <w:szCs w:val="28"/>
        </w:rPr>
        <w:t>Процес соціалізації започатковується з перших років життя</w:t>
      </w:r>
      <w:r w:rsidR="005C67AF" w:rsidRPr="007121F0">
        <w:rPr>
          <w:rFonts w:ascii="Times New Roman" w:hAnsi="Times New Roman"/>
          <w:sz w:val="28"/>
          <w:szCs w:val="28"/>
        </w:rPr>
        <w:t xml:space="preserve"> людини. В його основі лежать зв’язки між індивідами і набуття дитиною на цій основі соціальних звичок. Частково цей процес залежить від вроджених механізмів і дозрівання нервової системи, але насамперед він визначається тим соціальним досвідом, який людина засвоює протягом життя. При цьому дитина, </w:t>
      </w:r>
      <w:r w:rsidR="005C67AF" w:rsidRPr="007121F0">
        <w:rPr>
          <w:rFonts w:ascii="Times New Roman" w:hAnsi="Times New Roman"/>
          <w:sz w:val="28"/>
          <w:szCs w:val="28"/>
        </w:rPr>
        <w:lastRenderedPageBreak/>
        <w:t xml:space="preserve">включаючись у різноманітні суспільні відносини, переводить їх у внутрішній план, </w:t>
      </w:r>
      <w:proofErr w:type="spellStart"/>
      <w:r w:rsidR="005C67AF" w:rsidRPr="007121F0">
        <w:rPr>
          <w:rFonts w:ascii="Times New Roman" w:hAnsi="Times New Roman"/>
          <w:sz w:val="28"/>
          <w:szCs w:val="28"/>
        </w:rPr>
        <w:t>інтеріоризує</w:t>
      </w:r>
      <w:proofErr w:type="spellEnd"/>
      <w:r w:rsidR="005C67AF" w:rsidRPr="007121F0">
        <w:rPr>
          <w:rFonts w:ascii="Times New Roman" w:hAnsi="Times New Roman"/>
          <w:sz w:val="28"/>
          <w:szCs w:val="28"/>
        </w:rPr>
        <w:t xml:space="preserve"> загальнолюдські цінності, які в подальшому відтворює у своїй діяльності, разом з тим збагачуючи її своїм розум</w:t>
      </w:r>
      <w:r w:rsidR="006D65BB">
        <w:rPr>
          <w:rFonts w:ascii="Times New Roman" w:hAnsi="Times New Roman"/>
          <w:sz w:val="28"/>
          <w:szCs w:val="28"/>
        </w:rPr>
        <w:t>інням відображеної дійсності [42</w:t>
      </w:r>
      <w:r w:rsidR="005C67AF" w:rsidRPr="007121F0">
        <w:rPr>
          <w:rFonts w:ascii="Times New Roman" w:hAnsi="Times New Roman"/>
          <w:sz w:val="28"/>
          <w:szCs w:val="28"/>
        </w:rPr>
        <w:t>, с. 43–44].</w:t>
      </w:r>
      <w:r w:rsidR="005C67AF" w:rsidRPr="007121F0">
        <w:rPr>
          <w:rFonts w:ascii="Times New Roman" w:hAnsi="Times New Roman"/>
          <w:sz w:val="18"/>
          <w:szCs w:val="18"/>
        </w:rPr>
        <w:t xml:space="preserve"> </w:t>
      </w:r>
    </w:p>
    <w:p w14:paraId="1DB9737B" w14:textId="77777777" w:rsidR="00C36A47" w:rsidRDefault="00C36A47" w:rsidP="00AA0FCC">
      <w:pPr>
        <w:autoSpaceDE w:val="0"/>
        <w:autoSpaceDN w:val="0"/>
        <w:adjustRightInd w:val="0"/>
        <w:spacing w:after="0" w:line="360" w:lineRule="auto"/>
        <w:ind w:firstLine="720"/>
        <w:jc w:val="both"/>
        <w:rPr>
          <w:rFonts w:ascii="Times New Roman" w:hAnsi="Times New Roman"/>
          <w:sz w:val="28"/>
          <w:szCs w:val="28"/>
        </w:rPr>
      </w:pPr>
      <w:r w:rsidRPr="00C36A47">
        <w:rPr>
          <w:rFonts w:ascii="Times New Roman" w:hAnsi="Times New Roman"/>
          <w:sz w:val="28"/>
          <w:szCs w:val="28"/>
        </w:rPr>
        <w:t xml:space="preserve">Найбільш ґрунтовно проблеми соціалізації та адаптації дошкільників представлено в працях: Л. Варяниці, С. Васильєвої, Н. Гавриш, С. </w:t>
      </w:r>
      <w:proofErr w:type="spellStart"/>
      <w:r w:rsidRPr="00C36A47">
        <w:rPr>
          <w:rFonts w:ascii="Times New Roman" w:hAnsi="Times New Roman"/>
          <w:sz w:val="28"/>
          <w:szCs w:val="28"/>
        </w:rPr>
        <w:t>Єманової</w:t>
      </w:r>
      <w:proofErr w:type="spellEnd"/>
      <w:r w:rsidRPr="00C36A47">
        <w:rPr>
          <w:rFonts w:ascii="Times New Roman" w:hAnsi="Times New Roman"/>
          <w:sz w:val="28"/>
          <w:szCs w:val="28"/>
        </w:rPr>
        <w:t>, Н. Захарової, Т. Захарової, Т. Зінченко</w:t>
      </w:r>
      <w:r>
        <w:rPr>
          <w:rFonts w:ascii="Times New Roman" w:hAnsi="Times New Roman"/>
          <w:sz w:val="28"/>
          <w:szCs w:val="28"/>
        </w:rPr>
        <w:t>, В. Луценко, О. Максимової, С. </w:t>
      </w:r>
      <w:r w:rsidRPr="00C36A47">
        <w:rPr>
          <w:rFonts w:ascii="Times New Roman" w:hAnsi="Times New Roman"/>
          <w:sz w:val="28"/>
          <w:szCs w:val="28"/>
        </w:rPr>
        <w:t xml:space="preserve">Михальської, В. </w:t>
      </w:r>
      <w:proofErr w:type="spellStart"/>
      <w:r w:rsidRPr="00C36A47">
        <w:rPr>
          <w:rFonts w:ascii="Times New Roman" w:hAnsi="Times New Roman"/>
          <w:sz w:val="28"/>
          <w:szCs w:val="28"/>
        </w:rPr>
        <w:t>Рагозіної</w:t>
      </w:r>
      <w:proofErr w:type="spellEnd"/>
      <w:r w:rsidRPr="00C36A47">
        <w:rPr>
          <w:rFonts w:ascii="Times New Roman" w:hAnsi="Times New Roman"/>
          <w:sz w:val="28"/>
          <w:szCs w:val="28"/>
        </w:rPr>
        <w:t xml:space="preserve">, А. </w:t>
      </w:r>
      <w:proofErr w:type="spellStart"/>
      <w:r w:rsidRPr="00C36A47">
        <w:rPr>
          <w:rFonts w:ascii="Times New Roman" w:hAnsi="Times New Roman"/>
          <w:sz w:val="28"/>
          <w:szCs w:val="28"/>
        </w:rPr>
        <w:t>Рилєєвої</w:t>
      </w:r>
      <w:proofErr w:type="spellEnd"/>
      <w:r w:rsidRPr="00C36A47">
        <w:rPr>
          <w:rFonts w:ascii="Times New Roman" w:hAnsi="Times New Roman"/>
          <w:sz w:val="28"/>
          <w:szCs w:val="28"/>
        </w:rPr>
        <w:t>, Л.</w:t>
      </w:r>
      <w:r>
        <w:rPr>
          <w:rFonts w:ascii="Times New Roman" w:hAnsi="Times New Roman"/>
          <w:sz w:val="28"/>
          <w:szCs w:val="28"/>
        </w:rPr>
        <w:t xml:space="preserve"> </w:t>
      </w:r>
      <w:proofErr w:type="spellStart"/>
      <w:r>
        <w:rPr>
          <w:rFonts w:ascii="Times New Roman" w:hAnsi="Times New Roman"/>
          <w:sz w:val="28"/>
          <w:szCs w:val="28"/>
        </w:rPr>
        <w:t>Тарабасової</w:t>
      </w:r>
      <w:proofErr w:type="spellEnd"/>
      <w:r>
        <w:rPr>
          <w:rFonts w:ascii="Times New Roman" w:hAnsi="Times New Roman"/>
          <w:sz w:val="28"/>
          <w:szCs w:val="28"/>
        </w:rPr>
        <w:t xml:space="preserve">, А. </w:t>
      </w:r>
      <w:proofErr w:type="spellStart"/>
      <w:r>
        <w:rPr>
          <w:rFonts w:ascii="Times New Roman" w:hAnsi="Times New Roman"/>
          <w:sz w:val="28"/>
          <w:szCs w:val="28"/>
        </w:rPr>
        <w:t>Толмачової</w:t>
      </w:r>
      <w:proofErr w:type="spellEnd"/>
      <w:r>
        <w:rPr>
          <w:rFonts w:ascii="Times New Roman" w:hAnsi="Times New Roman"/>
          <w:sz w:val="28"/>
          <w:szCs w:val="28"/>
        </w:rPr>
        <w:t>, І. </w:t>
      </w:r>
      <w:proofErr w:type="spellStart"/>
      <w:r w:rsidRPr="00C36A47">
        <w:rPr>
          <w:rFonts w:ascii="Times New Roman" w:hAnsi="Times New Roman"/>
          <w:sz w:val="28"/>
          <w:szCs w:val="28"/>
        </w:rPr>
        <w:t>Тукач</w:t>
      </w:r>
      <w:proofErr w:type="spellEnd"/>
      <w:r w:rsidRPr="00C36A47">
        <w:rPr>
          <w:rFonts w:ascii="Times New Roman" w:hAnsi="Times New Roman"/>
          <w:sz w:val="28"/>
          <w:szCs w:val="28"/>
        </w:rPr>
        <w:t xml:space="preserve">, О. </w:t>
      </w:r>
      <w:proofErr w:type="spellStart"/>
      <w:r w:rsidRPr="00C36A47">
        <w:rPr>
          <w:rFonts w:ascii="Times New Roman" w:hAnsi="Times New Roman"/>
          <w:sz w:val="28"/>
          <w:szCs w:val="28"/>
        </w:rPr>
        <w:t>Шишової</w:t>
      </w:r>
      <w:proofErr w:type="spellEnd"/>
      <w:r w:rsidRPr="00C36A47">
        <w:rPr>
          <w:rFonts w:ascii="Times New Roman" w:hAnsi="Times New Roman"/>
          <w:sz w:val="28"/>
          <w:szCs w:val="28"/>
        </w:rPr>
        <w:t xml:space="preserve">, M. </w:t>
      </w:r>
      <w:proofErr w:type="spellStart"/>
      <w:r w:rsidRPr="00C36A47">
        <w:rPr>
          <w:rFonts w:ascii="Times New Roman" w:hAnsi="Times New Roman"/>
          <w:sz w:val="28"/>
          <w:szCs w:val="28"/>
        </w:rPr>
        <w:t>Maleki</w:t>
      </w:r>
      <w:proofErr w:type="spellEnd"/>
      <w:r w:rsidRPr="00C36A47">
        <w:rPr>
          <w:rFonts w:ascii="Times New Roman" w:hAnsi="Times New Roman"/>
          <w:sz w:val="28"/>
          <w:szCs w:val="28"/>
        </w:rPr>
        <w:t xml:space="preserve">, A. </w:t>
      </w:r>
      <w:proofErr w:type="spellStart"/>
      <w:r w:rsidRPr="00C36A47">
        <w:rPr>
          <w:rFonts w:ascii="Times New Roman" w:hAnsi="Times New Roman"/>
          <w:sz w:val="28"/>
          <w:szCs w:val="28"/>
        </w:rPr>
        <w:t>Mardani</w:t>
      </w:r>
      <w:proofErr w:type="spellEnd"/>
      <w:r w:rsidRPr="00C36A47">
        <w:rPr>
          <w:rFonts w:ascii="Times New Roman" w:hAnsi="Times New Roman"/>
          <w:sz w:val="28"/>
          <w:szCs w:val="28"/>
        </w:rPr>
        <w:t xml:space="preserve">, M. </w:t>
      </w:r>
      <w:proofErr w:type="spellStart"/>
      <w:r w:rsidRPr="00C36A47">
        <w:rPr>
          <w:rFonts w:ascii="Times New Roman" w:hAnsi="Times New Roman"/>
          <w:sz w:val="28"/>
          <w:szCs w:val="28"/>
        </w:rPr>
        <w:t>Vaismoradi</w:t>
      </w:r>
      <w:proofErr w:type="spellEnd"/>
      <w:r w:rsidRPr="00C36A47">
        <w:rPr>
          <w:rFonts w:ascii="Times New Roman" w:hAnsi="Times New Roman"/>
          <w:sz w:val="28"/>
          <w:szCs w:val="28"/>
        </w:rPr>
        <w:t xml:space="preserve"> та ін. </w:t>
      </w:r>
    </w:p>
    <w:p w14:paraId="6E8FEE40" w14:textId="77777777" w:rsidR="00C36A47" w:rsidRDefault="00C36A47" w:rsidP="00AA0FCC">
      <w:pPr>
        <w:autoSpaceDE w:val="0"/>
        <w:autoSpaceDN w:val="0"/>
        <w:adjustRightInd w:val="0"/>
        <w:spacing w:after="0" w:line="360" w:lineRule="auto"/>
        <w:ind w:firstLine="720"/>
        <w:jc w:val="both"/>
        <w:rPr>
          <w:rFonts w:ascii="Times New Roman" w:hAnsi="Times New Roman"/>
          <w:sz w:val="28"/>
          <w:szCs w:val="28"/>
        </w:rPr>
      </w:pPr>
      <w:r w:rsidRPr="00C36A47">
        <w:rPr>
          <w:rFonts w:ascii="Times New Roman" w:hAnsi="Times New Roman"/>
          <w:sz w:val="28"/>
          <w:szCs w:val="28"/>
        </w:rPr>
        <w:t xml:space="preserve">Проблеми готовності майбутніх вихователів до соціалізації дітей розглянуто у працях: А. Аніщук, О. </w:t>
      </w:r>
      <w:proofErr w:type="spellStart"/>
      <w:r w:rsidRPr="00C36A47">
        <w:rPr>
          <w:rFonts w:ascii="Times New Roman" w:hAnsi="Times New Roman"/>
          <w:sz w:val="28"/>
          <w:szCs w:val="28"/>
        </w:rPr>
        <w:t>Богініч</w:t>
      </w:r>
      <w:proofErr w:type="spellEnd"/>
      <w:r w:rsidRPr="00C36A47">
        <w:rPr>
          <w:rFonts w:ascii="Times New Roman" w:hAnsi="Times New Roman"/>
          <w:sz w:val="28"/>
          <w:szCs w:val="28"/>
        </w:rPr>
        <w:t xml:space="preserve">, О. </w:t>
      </w:r>
      <w:proofErr w:type="spellStart"/>
      <w:r w:rsidRPr="00C36A47">
        <w:rPr>
          <w:rFonts w:ascii="Times New Roman" w:hAnsi="Times New Roman"/>
          <w:sz w:val="28"/>
          <w:szCs w:val="28"/>
        </w:rPr>
        <w:t>Буракової</w:t>
      </w:r>
      <w:proofErr w:type="spellEnd"/>
      <w:r w:rsidRPr="00C36A47">
        <w:rPr>
          <w:rFonts w:ascii="Times New Roman" w:hAnsi="Times New Roman"/>
          <w:sz w:val="28"/>
          <w:szCs w:val="28"/>
        </w:rPr>
        <w:t xml:space="preserve">, Л. </w:t>
      </w:r>
      <w:proofErr w:type="spellStart"/>
      <w:r w:rsidRPr="00C36A47">
        <w:rPr>
          <w:rFonts w:ascii="Times New Roman" w:hAnsi="Times New Roman"/>
          <w:sz w:val="28"/>
          <w:szCs w:val="28"/>
        </w:rPr>
        <w:t>Зданевич</w:t>
      </w:r>
      <w:proofErr w:type="spellEnd"/>
      <w:r w:rsidRPr="00C36A47">
        <w:rPr>
          <w:rFonts w:ascii="Times New Roman" w:hAnsi="Times New Roman"/>
          <w:sz w:val="28"/>
          <w:szCs w:val="28"/>
        </w:rPr>
        <w:t>, Н</w:t>
      </w:r>
      <w:r>
        <w:rPr>
          <w:rFonts w:ascii="Times New Roman" w:hAnsi="Times New Roman"/>
          <w:sz w:val="28"/>
          <w:szCs w:val="28"/>
        </w:rPr>
        <w:t>. </w:t>
      </w:r>
      <w:proofErr w:type="spellStart"/>
      <w:r w:rsidRPr="00C36A47">
        <w:rPr>
          <w:rFonts w:ascii="Times New Roman" w:hAnsi="Times New Roman"/>
          <w:sz w:val="28"/>
          <w:szCs w:val="28"/>
        </w:rPr>
        <w:t>Кічук</w:t>
      </w:r>
      <w:proofErr w:type="spellEnd"/>
      <w:r w:rsidRPr="00C36A47">
        <w:rPr>
          <w:rFonts w:ascii="Times New Roman" w:hAnsi="Times New Roman"/>
          <w:sz w:val="28"/>
          <w:szCs w:val="28"/>
        </w:rPr>
        <w:t xml:space="preserve">, О. </w:t>
      </w:r>
      <w:proofErr w:type="spellStart"/>
      <w:r w:rsidRPr="00C36A47">
        <w:rPr>
          <w:rFonts w:ascii="Times New Roman" w:hAnsi="Times New Roman"/>
          <w:sz w:val="28"/>
          <w:szCs w:val="28"/>
        </w:rPr>
        <w:t>Косарєвої</w:t>
      </w:r>
      <w:proofErr w:type="spellEnd"/>
      <w:r w:rsidRPr="00C36A47">
        <w:rPr>
          <w:rFonts w:ascii="Times New Roman" w:hAnsi="Times New Roman"/>
          <w:sz w:val="28"/>
          <w:szCs w:val="28"/>
        </w:rPr>
        <w:t>, Ю. Косен</w:t>
      </w:r>
      <w:r w:rsidR="00B5181B">
        <w:rPr>
          <w:rFonts w:ascii="Times New Roman" w:hAnsi="Times New Roman"/>
          <w:sz w:val="28"/>
          <w:szCs w:val="28"/>
        </w:rPr>
        <w:t>ко, Г. Марчук, С. Матвієнко, І. </w:t>
      </w:r>
      <w:proofErr w:type="spellStart"/>
      <w:r w:rsidRPr="00C36A47">
        <w:rPr>
          <w:rFonts w:ascii="Times New Roman" w:hAnsi="Times New Roman"/>
          <w:sz w:val="28"/>
          <w:szCs w:val="28"/>
        </w:rPr>
        <w:t>Рогальської</w:t>
      </w:r>
      <w:proofErr w:type="spellEnd"/>
      <w:r w:rsidRPr="00C36A47">
        <w:rPr>
          <w:rFonts w:ascii="Times New Roman" w:hAnsi="Times New Roman"/>
          <w:sz w:val="28"/>
          <w:szCs w:val="28"/>
        </w:rPr>
        <w:t xml:space="preserve">-Яблонської, Н. Сайко, О. </w:t>
      </w:r>
      <w:proofErr w:type="spellStart"/>
      <w:r w:rsidRPr="00C36A47">
        <w:rPr>
          <w:rFonts w:ascii="Times New Roman" w:hAnsi="Times New Roman"/>
          <w:sz w:val="28"/>
          <w:szCs w:val="28"/>
        </w:rPr>
        <w:t>Саприкіної</w:t>
      </w:r>
      <w:proofErr w:type="spellEnd"/>
      <w:r w:rsidRPr="00C36A47">
        <w:rPr>
          <w:rFonts w:ascii="Times New Roman" w:hAnsi="Times New Roman"/>
          <w:sz w:val="28"/>
          <w:szCs w:val="28"/>
        </w:rPr>
        <w:t>,</w:t>
      </w:r>
      <w:r w:rsidR="00B5181B">
        <w:rPr>
          <w:rFonts w:ascii="Times New Roman" w:hAnsi="Times New Roman"/>
          <w:sz w:val="28"/>
          <w:szCs w:val="28"/>
        </w:rPr>
        <w:t xml:space="preserve"> М. Федорової, О. </w:t>
      </w:r>
      <w:proofErr w:type="spellStart"/>
      <w:r>
        <w:rPr>
          <w:rFonts w:ascii="Times New Roman" w:hAnsi="Times New Roman"/>
          <w:sz w:val="28"/>
          <w:szCs w:val="28"/>
        </w:rPr>
        <w:t>Шорохової</w:t>
      </w:r>
      <w:proofErr w:type="spellEnd"/>
      <w:r>
        <w:rPr>
          <w:rFonts w:ascii="Times New Roman" w:hAnsi="Times New Roman"/>
          <w:sz w:val="28"/>
          <w:szCs w:val="28"/>
        </w:rPr>
        <w:t>, H. </w:t>
      </w:r>
      <w:proofErr w:type="spellStart"/>
      <w:r w:rsidRPr="00C36A47">
        <w:rPr>
          <w:rFonts w:ascii="Times New Roman" w:hAnsi="Times New Roman"/>
          <w:sz w:val="28"/>
          <w:szCs w:val="28"/>
        </w:rPr>
        <w:t>Bassett</w:t>
      </w:r>
      <w:proofErr w:type="spellEnd"/>
      <w:r w:rsidRPr="00C36A47">
        <w:rPr>
          <w:rFonts w:ascii="Times New Roman" w:hAnsi="Times New Roman"/>
          <w:sz w:val="28"/>
          <w:szCs w:val="28"/>
        </w:rPr>
        <w:t xml:space="preserve">, S. </w:t>
      </w:r>
      <w:proofErr w:type="spellStart"/>
      <w:r w:rsidRPr="00C36A47">
        <w:rPr>
          <w:rFonts w:ascii="Times New Roman" w:hAnsi="Times New Roman"/>
          <w:sz w:val="28"/>
          <w:szCs w:val="28"/>
        </w:rPr>
        <w:t>Denham</w:t>
      </w:r>
      <w:proofErr w:type="spellEnd"/>
      <w:r w:rsidRPr="00C36A47">
        <w:rPr>
          <w:rFonts w:ascii="Times New Roman" w:hAnsi="Times New Roman"/>
          <w:sz w:val="28"/>
          <w:szCs w:val="28"/>
        </w:rPr>
        <w:t xml:space="preserve">, B. </w:t>
      </w:r>
      <w:proofErr w:type="spellStart"/>
      <w:r w:rsidRPr="00C36A47">
        <w:rPr>
          <w:rFonts w:ascii="Times New Roman" w:hAnsi="Times New Roman"/>
          <w:sz w:val="28"/>
          <w:szCs w:val="28"/>
        </w:rPr>
        <w:t>Tarman</w:t>
      </w:r>
      <w:proofErr w:type="spellEnd"/>
      <w:r w:rsidRPr="00C36A47">
        <w:rPr>
          <w:rFonts w:ascii="Times New Roman" w:hAnsi="Times New Roman"/>
          <w:sz w:val="28"/>
          <w:szCs w:val="28"/>
        </w:rPr>
        <w:t xml:space="preserve"> та ін. </w:t>
      </w:r>
    </w:p>
    <w:p w14:paraId="22B412C6" w14:textId="77777777" w:rsidR="00C36A47" w:rsidRDefault="00C36A47" w:rsidP="00AA0FCC">
      <w:pPr>
        <w:autoSpaceDE w:val="0"/>
        <w:autoSpaceDN w:val="0"/>
        <w:adjustRightInd w:val="0"/>
        <w:spacing w:after="0" w:line="360" w:lineRule="auto"/>
        <w:ind w:firstLine="720"/>
        <w:jc w:val="both"/>
        <w:rPr>
          <w:rFonts w:ascii="Times New Roman" w:hAnsi="Times New Roman"/>
          <w:sz w:val="28"/>
          <w:szCs w:val="28"/>
        </w:rPr>
      </w:pPr>
      <w:r w:rsidRPr="00C36A47">
        <w:rPr>
          <w:rFonts w:ascii="Times New Roman" w:hAnsi="Times New Roman"/>
          <w:sz w:val="28"/>
          <w:szCs w:val="28"/>
        </w:rPr>
        <w:t xml:space="preserve">Незважаючи на численні дослідження з означеної проблеми, залишається недостатньо вивченими питання формування готовності майбутніх вихователів до соціалізації дітей в умовах сучасної модернізації дошкільної освіти, що породжує низку суперечностей перед: </w:t>
      </w:r>
    </w:p>
    <w:p w14:paraId="714103C7" w14:textId="77777777" w:rsidR="00C36A47" w:rsidRDefault="00C36A47" w:rsidP="008D627B">
      <w:pPr>
        <w:numPr>
          <w:ilvl w:val="0"/>
          <w:numId w:val="33"/>
        </w:numPr>
        <w:autoSpaceDE w:val="0"/>
        <w:autoSpaceDN w:val="0"/>
        <w:adjustRightInd w:val="0"/>
        <w:spacing w:after="0" w:line="360" w:lineRule="auto"/>
        <w:ind w:left="0" w:firstLine="709"/>
        <w:jc w:val="both"/>
        <w:rPr>
          <w:rFonts w:ascii="Times New Roman" w:hAnsi="Times New Roman"/>
          <w:sz w:val="28"/>
          <w:szCs w:val="28"/>
        </w:rPr>
      </w:pPr>
      <w:r w:rsidRPr="00C36A47">
        <w:rPr>
          <w:rFonts w:ascii="Times New Roman" w:hAnsi="Times New Roman"/>
          <w:sz w:val="28"/>
          <w:szCs w:val="28"/>
        </w:rPr>
        <w:t xml:space="preserve">зростаючими потребами суспільства щодо формування соціально-громадянської компетентності дошкільників і готовністю майбутніх вихователів до здійснення цього процесу; </w:t>
      </w:r>
    </w:p>
    <w:p w14:paraId="663ADEEE" w14:textId="77777777" w:rsidR="00E74C15" w:rsidRDefault="00C36A47" w:rsidP="008D627B">
      <w:pPr>
        <w:numPr>
          <w:ilvl w:val="0"/>
          <w:numId w:val="33"/>
        </w:numPr>
        <w:autoSpaceDE w:val="0"/>
        <w:autoSpaceDN w:val="0"/>
        <w:adjustRightInd w:val="0"/>
        <w:spacing w:after="0" w:line="360" w:lineRule="auto"/>
        <w:ind w:left="0" w:firstLine="709"/>
        <w:jc w:val="both"/>
        <w:rPr>
          <w:rFonts w:ascii="Times New Roman" w:hAnsi="Times New Roman"/>
          <w:sz w:val="28"/>
          <w:szCs w:val="28"/>
        </w:rPr>
      </w:pPr>
      <w:r w:rsidRPr="00C36A47">
        <w:rPr>
          <w:rFonts w:ascii="Times New Roman" w:hAnsi="Times New Roman"/>
          <w:sz w:val="28"/>
          <w:szCs w:val="28"/>
        </w:rPr>
        <w:t xml:space="preserve">необхідністю вдосконалення підготовки майбутніх вихователів до використання </w:t>
      </w:r>
      <w:proofErr w:type="spellStart"/>
      <w:r w:rsidRPr="00C36A47">
        <w:rPr>
          <w:rFonts w:ascii="Times New Roman" w:hAnsi="Times New Roman"/>
          <w:sz w:val="28"/>
          <w:szCs w:val="28"/>
        </w:rPr>
        <w:t>методик</w:t>
      </w:r>
      <w:proofErr w:type="spellEnd"/>
      <w:r w:rsidRPr="00C36A47">
        <w:rPr>
          <w:rFonts w:ascii="Times New Roman" w:hAnsi="Times New Roman"/>
          <w:sz w:val="28"/>
          <w:szCs w:val="28"/>
        </w:rPr>
        <w:t xml:space="preserve"> соціалізації дошкільників та потребою в створенні необхідних умов формування готовності майбутніх вихователів у педагогічних закладах вищої освіти.</w:t>
      </w:r>
    </w:p>
    <w:p w14:paraId="7B873131" w14:textId="77777777" w:rsidR="00E74C15" w:rsidRPr="00E74C15" w:rsidRDefault="00E74C15" w:rsidP="00E74C15">
      <w:pPr>
        <w:autoSpaceDE w:val="0"/>
        <w:autoSpaceDN w:val="0"/>
        <w:adjustRightInd w:val="0"/>
        <w:spacing w:after="0" w:line="360" w:lineRule="auto"/>
        <w:ind w:firstLine="709"/>
        <w:jc w:val="both"/>
        <w:rPr>
          <w:rFonts w:ascii="Times New Roman" w:hAnsi="Times New Roman"/>
          <w:sz w:val="28"/>
          <w:szCs w:val="28"/>
        </w:rPr>
      </w:pPr>
      <w:r w:rsidRPr="00E74C15">
        <w:rPr>
          <w:rFonts w:ascii="Times New Roman" w:hAnsi="Times New Roman"/>
          <w:sz w:val="28"/>
          <w:szCs w:val="28"/>
        </w:rPr>
        <w:t>Значущість проблеми підготовки майбутніх фахівців дошкільної освіти окреслено в роботах О. Листопада, І. </w:t>
      </w:r>
      <w:proofErr w:type="spellStart"/>
      <w:r w:rsidRPr="00E74C15">
        <w:rPr>
          <w:rFonts w:ascii="Times New Roman" w:hAnsi="Times New Roman"/>
          <w:sz w:val="28"/>
          <w:szCs w:val="28"/>
        </w:rPr>
        <w:t>Морданової</w:t>
      </w:r>
      <w:proofErr w:type="spellEnd"/>
      <w:r w:rsidRPr="00E74C15">
        <w:rPr>
          <w:rFonts w:ascii="Times New Roman" w:hAnsi="Times New Roman"/>
          <w:sz w:val="28"/>
          <w:szCs w:val="28"/>
        </w:rPr>
        <w:t>, А. Аніщук, І. </w:t>
      </w:r>
      <w:proofErr w:type="spellStart"/>
      <w:r w:rsidRPr="00E74C15">
        <w:rPr>
          <w:rFonts w:ascii="Times New Roman" w:hAnsi="Times New Roman"/>
          <w:sz w:val="28"/>
          <w:szCs w:val="28"/>
        </w:rPr>
        <w:t>Рогальської</w:t>
      </w:r>
      <w:proofErr w:type="spellEnd"/>
      <w:r w:rsidRPr="00E74C15">
        <w:rPr>
          <w:rFonts w:ascii="Times New Roman" w:hAnsi="Times New Roman"/>
          <w:sz w:val="28"/>
          <w:szCs w:val="28"/>
        </w:rPr>
        <w:t xml:space="preserve">-Яблонської, які наголошують на тому, що  така підготовка включає в себе не тільки теоретичний складник, а й цілеспрямовану практичну підготовку в закладах дошкільної освіти. Зокрема, «одним із </w:t>
      </w:r>
      <w:r w:rsidRPr="00E74C15">
        <w:rPr>
          <w:rFonts w:ascii="Times New Roman" w:hAnsi="Times New Roman"/>
          <w:sz w:val="28"/>
          <w:szCs w:val="28"/>
        </w:rPr>
        <w:lastRenderedPageBreak/>
        <w:t xml:space="preserve">завдань фахової підготовки майбутніх педагогів є формування соціально активного вихователя, який перебуває у постійному пошуку ефективних і раціональних методів </w:t>
      </w:r>
      <w:proofErr w:type="spellStart"/>
      <w:r w:rsidRPr="00E74C15">
        <w:rPr>
          <w:rFonts w:ascii="Times New Roman" w:hAnsi="Times New Roman"/>
          <w:sz w:val="28"/>
          <w:szCs w:val="28"/>
        </w:rPr>
        <w:t>освітньо</w:t>
      </w:r>
      <w:proofErr w:type="spellEnd"/>
      <w:r w:rsidRPr="00E74C15">
        <w:rPr>
          <w:rFonts w:ascii="Times New Roman" w:hAnsi="Times New Roman"/>
          <w:sz w:val="28"/>
          <w:szCs w:val="28"/>
        </w:rPr>
        <w:t>-виховного процесу, спрямованого на соціалізацію особистості» [</w:t>
      </w:r>
      <w:r w:rsidR="006D65BB" w:rsidRPr="006D65BB">
        <w:rPr>
          <w:rFonts w:ascii="Times New Roman" w:hAnsi="Times New Roman"/>
          <w:sz w:val="28"/>
          <w:szCs w:val="28"/>
        </w:rPr>
        <w:t>2</w:t>
      </w:r>
      <w:r w:rsidRPr="00E74C15">
        <w:rPr>
          <w:rFonts w:ascii="Times New Roman" w:hAnsi="Times New Roman"/>
          <w:sz w:val="28"/>
          <w:szCs w:val="28"/>
        </w:rPr>
        <w:t xml:space="preserve">, с. 233]. </w:t>
      </w:r>
      <w:r>
        <w:rPr>
          <w:rFonts w:ascii="Times New Roman" w:hAnsi="Times New Roman"/>
          <w:sz w:val="28"/>
          <w:szCs w:val="28"/>
        </w:rPr>
        <w:t>Важливим аспектом такої підготовки є необхідність</w:t>
      </w:r>
      <w:r w:rsidRPr="00E74C15">
        <w:rPr>
          <w:rFonts w:ascii="Times New Roman" w:hAnsi="Times New Roman"/>
          <w:sz w:val="28"/>
          <w:szCs w:val="28"/>
        </w:rPr>
        <w:t xml:space="preserve"> «сформувати у майбутніх вихователів нове розуміння сучасного дитинства як соціокультурної цінності суспільства; забезпечити усвідомлення сучасними фахівцями дошкільної освіти знань про дитину в особистісно-</w:t>
      </w:r>
      <w:proofErr w:type="spellStart"/>
      <w:r w:rsidRPr="00E74C15">
        <w:rPr>
          <w:rFonts w:ascii="Times New Roman" w:hAnsi="Times New Roman"/>
          <w:sz w:val="28"/>
          <w:szCs w:val="28"/>
        </w:rPr>
        <w:t>середовищному</w:t>
      </w:r>
      <w:proofErr w:type="spellEnd"/>
      <w:r w:rsidRPr="00E74C15">
        <w:rPr>
          <w:rFonts w:ascii="Times New Roman" w:hAnsi="Times New Roman"/>
          <w:sz w:val="28"/>
          <w:szCs w:val="28"/>
        </w:rPr>
        <w:t xml:space="preserve"> контексті, формування умінь і навичок, необхідних педагогам у сфері соціально-виховної практики та оволодіння методикою соціалізації особистості у дитинстві; виробити уміння давати педагогічну оцінку соціальним процесам; реалізовувати соціально-педагогічний супровід процесу соціалізації особистості в дошкільному дитинстві</w:t>
      </w:r>
      <w:r>
        <w:rPr>
          <w:rFonts w:ascii="Times New Roman" w:hAnsi="Times New Roman"/>
          <w:sz w:val="28"/>
          <w:szCs w:val="28"/>
        </w:rPr>
        <w:t xml:space="preserve"> та передбачати його наслідки» </w:t>
      </w:r>
      <w:r w:rsidRPr="00E74C15">
        <w:rPr>
          <w:rFonts w:ascii="Times New Roman" w:hAnsi="Times New Roman"/>
          <w:sz w:val="28"/>
          <w:szCs w:val="28"/>
        </w:rPr>
        <w:t>[</w:t>
      </w:r>
      <w:r w:rsidR="006D65BB" w:rsidRPr="006D65BB">
        <w:rPr>
          <w:rFonts w:ascii="Times New Roman" w:hAnsi="Times New Roman"/>
          <w:sz w:val="28"/>
          <w:szCs w:val="28"/>
        </w:rPr>
        <w:t>70</w:t>
      </w:r>
      <w:r>
        <w:rPr>
          <w:rFonts w:ascii="Times New Roman" w:hAnsi="Times New Roman"/>
          <w:sz w:val="28"/>
          <w:szCs w:val="28"/>
        </w:rPr>
        <w:t>,</w:t>
      </w:r>
      <w:r w:rsidRPr="00E74C15">
        <w:rPr>
          <w:rFonts w:ascii="Times New Roman" w:hAnsi="Times New Roman"/>
          <w:sz w:val="28"/>
          <w:szCs w:val="28"/>
        </w:rPr>
        <w:t xml:space="preserve"> </w:t>
      </w:r>
      <w:r w:rsidRPr="00E74C15">
        <w:rPr>
          <w:rFonts w:ascii="Times New Roman" w:hAnsi="Times New Roman"/>
          <w:sz w:val="28"/>
          <w:szCs w:val="28"/>
          <w:lang w:val="en-US"/>
        </w:rPr>
        <w:t>c</w:t>
      </w:r>
      <w:r w:rsidRPr="00E74C15">
        <w:rPr>
          <w:rFonts w:ascii="Times New Roman" w:hAnsi="Times New Roman"/>
          <w:sz w:val="28"/>
          <w:szCs w:val="28"/>
        </w:rPr>
        <w:t>. 391].</w:t>
      </w:r>
    </w:p>
    <w:p w14:paraId="0C7711C0" w14:textId="77777777" w:rsidR="005C67AF" w:rsidRPr="007121F0" w:rsidRDefault="00844A49" w:rsidP="00AA0FCC">
      <w:pPr>
        <w:spacing w:after="0" w:line="360" w:lineRule="auto"/>
        <w:ind w:firstLine="720"/>
        <w:jc w:val="both"/>
        <w:rPr>
          <w:rFonts w:ascii="Times New Roman" w:hAnsi="Times New Roman"/>
          <w:sz w:val="28"/>
          <w:szCs w:val="28"/>
          <w:lang w:eastAsia="ru-RU"/>
        </w:rPr>
      </w:pPr>
      <w:r>
        <w:rPr>
          <w:rFonts w:ascii="Times New Roman" w:hAnsi="Times New Roman"/>
          <w:sz w:val="28"/>
          <w:szCs w:val="28"/>
        </w:rPr>
        <w:t xml:space="preserve">Заклад дошкільної освіти </w:t>
      </w:r>
      <w:r w:rsidR="005C67AF" w:rsidRPr="007121F0">
        <w:rPr>
          <w:rFonts w:ascii="Times New Roman" w:hAnsi="Times New Roman"/>
          <w:sz w:val="28"/>
          <w:szCs w:val="28"/>
        </w:rPr>
        <w:t xml:space="preserve"> – це простір життя дитини, в якому вона не готується до життя, а повноцінно живе. Тому вся діяльність цього закладу має плануватися таким чином, щоб «сприяти становле</w:t>
      </w:r>
      <w:r>
        <w:rPr>
          <w:rFonts w:ascii="Times New Roman" w:hAnsi="Times New Roman"/>
          <w:sz w:val="28"/>
          <w:szCs w:val="28"/>
        </w:rPr>
        <w:t xml:space="preserve">нню особистості як творця і </w:t>
      </w:r>
      <w:proofErr w:type="spellStart"/>
      <w:r>
        <w:rPr>
          <w:rFonts w:ascii="Times New Roman" w:hAnsi="Times New Roman"/>
          <w:sz w:val="28"/>
          <w:szCs w:val="28"/>
        </w:rPr>
        <w:t>проє</w:t>
      </w:r>
      <w:r w:rsidR="005C67AF" w:rsidRPr="007121F0">
        <w:rPr>
          <w:rFonts w:ascii="Times New Roman" w:hAnsi="Times New Roman"/>
          <w:sz w:val="28"/>
          <w:szCs w:val="28"/>
        </w:rPr>
        <w:t>ктувальника</w:t>
      </w:r>
      <w:proofErr w:type="spellEnd"/>
      <w:r w:rsidR="005C67AF" w:rsidRPr="007121F0">
        <w:rPr>
          <w:rFonts w:ascii="Times New Roman" w:hAnsi="Times New Roman"/>
          <w:sz w:val="28"/>
          <w:szCs w:val="28"/>
        </w:rPr>
        <w:t xml:space="preserve"> власного життя, гармонізації і гуманізації відносин» між дітьми та вихователями, дошкільним закладом та сім’єю [</w:t>
      </w:r>
      <w:r w:rsidR="006D65BB" w:rsidRPr="006D65BB">
        <w:rPr>
          <w:rFonts w:ascii="Times New Roman" w:hAnsi="Times New Roman"/>
          <w:sz w:val="28"/>
          <w:szCs w:val="28"/>
        </w:rPr>
        <w:t>34</w:t>
      </w:r>
      <w:r w:rsidR="005C67AF" w:rsidRPr="006D65BB">
        <w:rPr>
          <w:rFonts w:ascii="Times New Roman" w:hAnsi="Times New Roman"/>
          <w:sz w:val="28"/>
          <w:szCs w:val="28"/>
        </w:rPr>
        <w:t>,</w:t>
      </w:r>
      <w:r w:rsidR="005C67AF" w:rsidRPr="007121F0">
        <w:rPr>
          <w:rFonts w:ascii="Times New Roman" w:hAnsi="Times New Roman"/>
          <w:sz w:val="28"/>
          <w:szCs w:val="28"/>
        </w:rPr>
        <w:t xml:space="preserve"> с. 75]. </w:t>
      </w:r>
      <w:r>
        <w:rPr>
          <w:rFonts w:ascii="Times New Roman" w:hAnsi="Times New Roman"/>
          <w:sz w:val="28"/>
          <w:szCs w:val="28"/>
        </w:rPr>
        <w:t xml:space="preserve">Проблема інтеграції дитини в соціум, </w:t>
      </w:r>
      <w:r w:rsidR="005C67AF" w:rsidRPr="007121F0">
        <w:rPr>
          <w:rFonts w:ascii="Times New Roman" w:hAnsi="Times New Roman"/>
          <w:sz w:val="28"/>
          <w:szCs w:val="28"/>
          <w:lang w:eastAsia="ru-RU"/>
        </w:rPr>
        <w:t xml:space="preserve">інтеграція її у </w:t>
      </w:r>
      <w:r>
        <w:rPr>
          <w:rFonts w:ascii="Times New Roman" w:hAnsi="Times New Roman"/>
          <w:sz w:val="28"/>
          <w:szCs w:val="28"/>
          <w:lang w:eastAsia="ru-RU"/>
        </w:rPr>
        <w:t xml:space="preserve">громаду, розуміння </w:t>
      </w:r>
      <w:r w:rsidR="005C67AF" w:rsidRPr="007121F0">
        <w:rPr>
          <w:rFonts w:ascii="Times New Roman" w:hAnsi="Times New Roman"/>
          <w:sz w:val="28"/>
          <w:szCs w:val="28"/>
          <w:lang w:eastAsia="ru-RU"/>
        </w:rPr>
        <w:t xml:space="preserve"> у</w:t>
      </w:r>
      <w:r>
        <w:rPr>
          <w:rFonts w:ascii="Times New Roman" w:hAnsi="Times New Roman"/>
          <w:sz w:val="28"/>
          <w:szCs w:val="28"/>
          <w:lang w:eastAsia="ru-RU"/>
        </w:rPr>
        <w:t>нормованих соціальних стосунків</w:t>
      </w:r>
      <w:r w:rsidR="005C67AF" w:rsidRPr="007121F0">
        <w:rPr>
          <w:rFonts w:ascii="Times New Roman" w:hAnsi="Times New Roman"/>
          <w:sz w:val="28"/>
          <w:szCs w:val="28"/>
          <w:lang w:eastAsia="ru-RU"/>
        </w:rPr>
        <w:t xml:space="preserve"> диктує необхідність навчити дитину </w:t>
      </w:r>
      <w:r>
        <w:rPr>
          <w:rFonts w:ascii="Times New Roman" w:hAnsi="Times New Roman"/>
          <w:sz w:val="28"/>
          <w:szCs w:val="28"/>
          <w:lang w:eastAsia="ru-RU"/>
        </w:rPr>
        <w:t>самостійно конструювати</w:t>
      </w:r>
      <w:r w:rsidR="005C67AF" w:rsidRPr="007121F0">
        <w:rPr>
          <w:rFonts w:ascii="Times New Roman" w:hAnsi="Times New Roman"/>
          <w:sz w:val="28"/>
          <w:szCs w:val="28"/>
          <w:lang w:eastAsia="ru-RU"/>
        </w:rPr>
        <w:t xml:space="preserve"> життя, відчувати </w:t>
      </w:r>
      <w:r>
        <w:rPr>
          <w:rFonts w:ascii="Times New Roman" w:hAnsi="Times New Roman"/>
          <w:sz w:val="28"/>
          <w:szCs w:val="28"/>
          <w:lang w:eastAsia="ru-RU"/>
        </w:rPr>
        <w:t xml:space="preserve">свою причетність до певного колективу, відповідальність за свої дії у ньому, </w:t>
      </w:r>
      <w:r w:rsidR="005C67AF" w:rsidRPr="007121F0">
        <w:rPr>
          <w:rFonts w:ascii="Times New Roman" w:hAnsi="Times New Roman"/>
          <w:sz w:val="28"/>
          <w:szCs w:val="28"/>
          <w:lang w:eastAsia="ru-RU"/>
        </w:rPr>
        <w:t xml:space="preserve">впевненість у майбутньому і здатність виявити повагу до всього світу. </w:t>
      </w:r>
      <w:r>
        <w:rPr>
          <w:rFonts w:ascii="Times New Roman" w:hAnsi="Times New Roman"/>
          <w:sz w:val="28"/>
          <w:szCs w:val="28"/>
          <w:lang w:eastAsia="ru-RU"/>
        </w:rPr>
        <w:t>Ця проблема має вагомість на кожному з етапів розвитку дитини, але п</w:t>
      </w:r>
      <w:r w:rsidR="005C67AF" w:rsidRPr="007121F0">
        <w:rPr>
          <w:rFonts w:ascii="Times New Roman" w:hAnsi="Times New Roman"/>
          <w:sz w:val="28"/>
          <w:szCs w:val="28"/>
          <w:lang w:eastAsia="ru-RU"/>
        </w:rPr>
        <w:t xml:space="preserve">ринципової важливості означена проблема набуває на етапі старшого дошкільного віку, адже він є перехідним – дитина готується до нових умов життєдіяльності, а саме до процесу навчання у новому колективі, що і зумовлює актуальності проблеми соціалізації дітей старшого дошкільного віку в умовах </w:t>
      </w:r>
      <w:r>
        <w:rPr>
          <w:rFonts w:ascii="Times New Roman" w:hAnsi="Times New Roman"/>
          <w:sz w:val="28"/>
          <w:szCs w:val="28"/>
          <w:lang w:eastAsia="ru-RU"/>
        </w:rPr>
        <w:t>закладу дошкільної освіти</w:t>
      </w:r>
      <w:r w:rsidR="005C67AF" w:rsidRPr="007121F0">
        <w:rPr>
          <w:rFonts w:ascii="Times New Roman" w:hAnsi="Times New Roman"/>
          <w:sz w:val="28"/>
          <w:szCs w:val="28"/>
          <w:lang w:eastAsia="ru-RU"/>
        </w:rPr>
        <w:t>.</w:t>
      </w:r>
    </w:p>
    <w:p w14:paraId="4EF0AA6C" w14:textId="77777777" w:rsidR="005C67AF" w:rsidRPr="007121F0" w:rsidRDefault="005C67AF" w:rsidP="00AA0FCC">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lastRenderedPageBreak/>
        <w:t xml:space="preserve">У той же час, необхідність розробки теоретичних засад, механізмів та науково-методичного забезпечення педагогічної підтримки соціалізації  дошкільного віку зумовлена </w:t>
      </w:r>
      <w:r w:rsidRPr="007121F0">
        <w:rPr>
          <w:rFonts w:ascii="Times New Roman" w:hAnsi="Times New Roman"/>
          <w:i/>
          <w:iCs/>
          <w:sz w:val="28"/>
          <w:szCs w:val="28"/>
          <w:lang w:eastAsia="ru-RU"/>
        </w:rPr>
        <w:t>протиріччями</w:t>
      </w:r>
      <w:r w:rsidRPr="007121F0">
        <w:rPr>
          <w:rFonts w:ascii="Times New Roman" w:hAnsi="Times New Roman"/>
          <w:sz w:val="28"/>
          <w:szCs w:val="28"/>
          <w:lang w:eastAsia="ru-RU"/>
        </w:rPr>
        <w:t xml:space="preserve"> між:</w:t>
      </w:r>
    </w:p>
    <w:p w14:paraId="01C6C981" w14:textId="77777777" w:rsidR="005C67AF" w:rsidRPr="007121F0" w:rsidRDefault="005C67AF" w:rsidP="00AA0FCC">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 xml:space="preserve">– вимогами суспільства до соціального розвитку особистості на етапі дошкільного дитинства та реальним рівнем </w:t>
      </w:r>
      <w:proofErr w:type="spellStart"/>
      <w:r w:rsidRPr="007121F0">
        <w:rPr>
          <w:rFonts w:ascii="Times New Roman" w:hAnsi="Times New Roman"/>
          <w:sz w:val="28"/>
          <w:szCs w:val="28"/>
          <w:lang w:eastAsia="ru-RU"/>
        </w:rPr>
        <w:t>соціалізованості</w:t>
      </w:r>
      <w:proofErr w:type="spellEnd"/>
      <w:r w:rsidRPr="007121F0">
        <w:rPr>
          <w:rFonts w:ascii="Times New Roman" w:hAnsi="Times New Roman"/>
          <w:sz w:val="28"/>
          <w:szCs w:val="28"/>
          <w:lang w:eastAsia="ru-RU"/>
        </w:rPr>
        <w:t xml:space="preserve"> дітей дошкільного віку;</w:t>
      </w:r>
    </w:p>
    <w:p w14:paraId="422D0C4A" w14:textId="77777777" w:rsidR="005C67AF" w:rsidRPr="007121F0" w:rsidRDefault="005C67AF" w:rsidP="00AA0FCC">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 xml:space="preserve">– вимогами нормативно-правових </w:t>
      </w:r>
      <w:r w:rsidR="00844A49">
        <w:rPr>
          <w:rFonts w:ascii="Times New Roman" w:hAnsi="Times New Roman"/>
          <w:sz w:val="28"/>
          <w:szCs w:val="28"/>
          <w:lang w:eastAsia="ru-RU"/>
        </w:rPr>
        <w:t>документів та Базової програми «</w:t>
      </w:r>
      <w:r w:rsidRPr="007121F0">
        <w:rPr>
          <w:rFonts w:ascii="Times New Roman" w:hAnsi="Times New Roman"/>
          <w:sz w:val="28"/>
          <w:szCs w:val="28"/>
          <w:lang w:eastAsia="ru-RU"/>
        </w:rPr>
        <w:t>Я у св</w:t>
      </w:r>
      <w:r w:rsidR="00844A49">
        <w:rPr>
          <w:rFonts w:ascii="Times New Roman" w:hAnsi="Times New Roman"/>
          <w:sz w:val="28"/>
          <w:szCs w:val="28"/>
          <w:lang w:eastAsia="ru-RU"/>
        </w:rPr>
        <w:t>іті»</w:t>
      </w:r>
      <w:r w:rsidRPr="007121F0">
        <w:rPr>
          <w:rFonts w:ascii="Times New Roman" w:hAnsi="Times New Roman"/>
          <w:sz w:val="28"/>
          <w:szCs w:val="28"/>
          <w:lang w:eastAsia="ru-RU"/>
        </w:rPr>
        <w:t xml:space="preserve">, визначаючих необхідність створення належних умов для </w:t>
      </w:r>
      <w:r w:rsidR="00844A49">
        <w:rPr>
          <w:rFonts w:ascii="Times New Roman" w:hAnsi="Times New Roman"/>
          <w:sz w:val="28"/>
          <w:szCs w:val="28"/>
          <w:lang w:eastAsia="ru-RU"/>
        </w:rPr>
        <w:t>забезпечення ефективності</w:t>
      </w:r>
      <w:r w:rsidRPr="007121F0">
        <w:rPr>
          <w:rFonts w:ascii="Times New Roman" w:hAnsi="Times New Roman"/>
          <w:sz w:val="28"/>
          <w:szCs w:val="28"/>
          <w:lang w:eastAsia="ru-RU"/>
        </w:rPr>
        <w:t xml:space="preserve"> процесу соціалізації ді</w:t>
      </w:r>
      <w:r w:rsidR="00844A49">
        <w:rPr>
          <w:rFonts w:ascii="Times New Roman" w:hAnsi="Times New Roman"/>
          <w:sz w:val="28"/>
          <w:szCs w:val="28"/>
          <w:lang w:eastAsia="ru-RU"/>
        </w:rPr>
        <w:t>тей дошкільного віку та сучасного освітнього процесу, орієнтованого</w:t>
      </w:r>
      <w:r w:rsidRPr="007121F0">
        <w:rPr>
          <w:rFonts w:ascii="Times New Roman" w:hAnsi="Times New Roman"/>
          <w:sz w:val="28"/>
          <w:szCs w:val="28"/>
          <w:lang w:eastAsia="ru-RU"/>
        </w:rPr>
        <w:t xml:space="preserve"> на колективне виховання дітей;</w:t>
      </w:r>
    </w:p>
    <w:p w14:paraId="553D5617" w14:textId="77777777" w:rsidR="005C67AF" w:rsidRPr="007121F0" w:rsidRDefault="005C67AF" w:rsidP="00AA0FCC">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 нагальною потребою в педагогічній підтримці процесу соціалізації вихованців дитячих садків та недостатньою розробленістю технологій цього процесу, неготовністю педагогів до її впровадження;</w:t>
      </w:r>
    </w:p>
    <w:p w14:paraId="2D1C8DB8" w14:textId="77777777" w:rsidR="005C67AF" w:rsidRPr="007121F0" w:rsidRDefault="005C67AF" w:rsidP="00AA0FCC">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uk-UA"/>
        </w:rPr>
        <w:t>– необхідністю реалізації високої професійної компетентності вихователя в процесі здійснення педагогічної підтримки соціалізації дітей дошкільного віку та обмеженими можливостями підготовки педагогічних кадрів, орієнтованих на взаємодію з дітьми виключно в межах педагогічного процесу.</w:t>
      </w:r>
    </w:p>
    <w:p w14:paraId="3B758BC2" w14:textId="77777777" w:rsidR="005C67AF" w:rsidRPr="00844A49" w:rsidRDefault="005C67AF" w:rsidP="00844A49">
      <w:pPr>
        <w:spacing w:after="0" w:line="360" w:lineRule="auto"/>
        <w:ind w:firstLine="709"/>
        <w:jc w:val="both"/>
        <w:rPr>
          <w:rFonts w:ascii="Times New Roman" w:hAnsi="Times New Roman"/>
          <w:b/>
          <w:sz w:val="28"/>
          <w:szCs w:val="28"/>
        </w:rPr>
      </w:pPr>
      <w:r w:rsidRPr="007121F0">
        <w:rPr>
          <w:rFonts w:ascii="Times New Roman" w:hAnsi="Times New Roman"/>
          <w:sz w:val="28"/>
          <w:szCs w:val="28"/>
          <w:lang w:eastAsia="ru-RU"/>
        </w:rPr>
        <w:t>Отже, актуальність окресленої проблеми, недостатня її розробленість педагогічною наукою та нагальна потреба практики у її вирішенні й зумовили вибір теми магістерського дослідження: «</w:t>
      </w:r>
      <w:r w:rsidR="00844A49">
        <w:rPr>
          <w:rFonts w:ascii="Times New Roman" w:hAnsi="Times New Roman"/>
          <w:b/>
          <w:sz w:val="28"/>
          <w:szCs w:val="28"/>
        </w:rPr>
        <w:t>П</w:t>
      </w:r>
      <w:r w:rsidR="00844A49" w:rsidRPr="00DC234D">
        <w:rPr>
          <w:rFonts w:ascii="Times New Roman" w:hAnsi="Times New Roman"/>
          <w:b/>
          <w:sz w:val="28"/>
          <w:szCs w:val="28"/>
        </w:rPr>
        <w:t>ідготовка майбутніх вихователів закладів дошкільної освіти до соціалізації дітей раннього та дошкільного віку</w:t>
      </w:r>
      <w:r w:rsidRPr="007121F0">
        <w:rPr>
          <w:rFonts w:ascii="Times New Roman" w:hAnsi="Times New Roman"/>
          <w:b/>
          <w:spacing w:val="-4"/>
          <w:sz w:val="28"/>
          <w:szCs w:val="28"/>
          <w:lang w:eastAsia="ru-RU"/>
        </w:rPr>
        <w:t>».</w:t>
      </w:r>
      <w:r w:rsidRPr="007121F0">
        <w:rPr>
          <w:rFonts w:ascii="Times New Roman" w:hAnsi="Times New Roman"/>
          <w:sz w:val="28"/>
          <w:szCs w:val="28"/>
          <w:lang w:eastAsia="ru-RU"/>
        </w:rPr>
        <w:t xml:space="preserve"> </w:t>
      </w:r>
    </w:p>
    <w:p w14:paraId="277F68FF" w14:textId="77777777" w:rsidR="005C67AF" w:rsidRPr="007121F0" w:rsidRDefault="005C67AF" w:rsidP="00AA0FCC">
      <w:pPr>
        <w:spacing w:after="0" w:line="360" w:lineRule="auto"/>
        <w:ind w:firstLine="720"/>
        <w:jc w:val="both"/>
        <w:rPr>
          <w:rFonts w:ascii="Times New Roman" w:hAnsi="Times New Roman"/>
          <w:sz w:val="28"/>
          <w:szCs w:val="28"/>
        </w:rPr>
      </w:pPr>
      <w:r w:rsidRPr="007121F0">
        <w:rPr>
          <w:rFonts w:ascii="Times New Roman" w:hAnsi="Times New Roman"/>
          <w:b/>
          <w:sz w:val="28"/>
          <w:szCs w:val="28"/>
        </w:rPr>
        <w:t xml:space="preserve">Об’єктом дослідження є </w:t>
      </w:r>
      <w:r w:rsidRPr="007121F0">
        <w:rPr>
          <w:rFonts w:ascii="Times New Roman" w:hAnsi="Times New Roman"/>
          <w:sz w:val="28"/>
          <w:szCs w:val="28"/>
        </w:rPr>
        <w:t>процес підготовки майбутніх вихователів до формування соціальної компетентності дошкільників.</w:t>
      </w:r>
    </w:p>
    <w:p w14:paraId="5DEBB81B" w14:textId="77777777" w:rsidR="005C67AF" w:rsidRPr="007121F0" w:rsidRDefault="005C67AF" w:rsidP="00AA0FCC">
      <w:pPr>
        <w:spacing w:after="0" w:line="360" w:lineRule="auto"/>
        <w:ind w:firstLine="720"/>
        <w:jc w:val="both"/>
        <w:rPr>
          <w:rFonts w:ascii="Times New Roman" w:hAnsi="Times New Roman"/>
          <w:sz w:val="28"/>
          <w:szCs w:val="28"/>
        </w:rPr>
      </w:pPr>
      <w:r w:rsidRPr="007121F0">
        <w:rPr>
          <w:rFonts w:ascii="Times New Roman" w:hAnsi="Times New Roman"/>
          <w:b/>
          <w:sz w:val="28"/>
          <w:szCs w:val="28"/>
        </w:rPr>
        <w:t>Предмет:</w:t>
      </w:r>
      <w:r w:rsidRPr="007121F0">
        <w:rPr>
          <w:rFonts w:ascii="Times New Roman" w:hAnsi="Times New Roman"/>
          <w:sz w:val="28"/>
          <w:szCs w:val="28"/>
        </w:rPr>
        <w:t xml:space="preserve"> педагогічні умови підготовки майбутніх вихователів до формування соціальної компетентності </w:t>
      </w:r>
      <w:r w:rsidR="00664A67">
        <w:rPr>
          <w:rFonts w:ascii="Times New Roman" w:hAnsi="Times New Roman"/>
          <w:sz w:val="28"/>
          <w:szCs w:val="28"/>
        </w:rPr>
        <w:t>дітей раннього й дошкільного віку</w:t>
      </w:r>
      <w:r w:rsidRPr="007121F0">
        <w:rPr>
          <w:rFonts w:ascii="Times New Roman" w:hAnsi="Times New Roman"/>
          <w:sz w:val="28"/>
          <w:szCs w:val="28"/>
        </w:rPr>
        <w:t>.</w:t>
      </w:r>
    </w:p>
    <w:p w14:paraId="3702C9DD" w14:textId="77777777" w:rsidR="005C67AF" w:rsidRPr="007121F0" w:rsidRDefault="005C67AF" w:rsidP="00AA0FCC">
      <w:pPr>
        <w:spacing w:after="0" w:line="360" w:lineRule="auto"/>
        <w:ind w:firstLine="720"/>
        <w:jc w:val="both"/>
        <w:rPr>
          <w:rFonts w:ascii="Times New Roman" w:hAnsi="Times New Roman"/>
          <w:sz w:val="28"/>
          <w:szCs w:val="28"/>
          <w:lang w:eastAsia="ru-RU"/>
        </w:rPr>
      </w:pPr>
      <w:r w:rsidRPr="007121F0">
        <w:rPr>
          <w:rFonts w:ascii="Times New Roman" w:hAnsi="Times New Roman"/>
          <w:b/>
          <w:sz w:val="28"/>
          <w:szCs w:val="28"/>
        </w:rPr>
        <w:lastRenderedPageBreak/>
        <w:t>Мета</w:t>
      </w:r>
      <w:r w:rsidRPr="007121F0">
        <w:rPr>
          <w:rFonts w:ascii="Times New Roman" w:hAnsi="Times New Roman"/>
          <w:b/>
          <w:sz w:val="28"/>
          <w:szCs w:val="28"/>
          <w:lang w:eastAsia="ru-RU"/>
        </w:rPr>
        <w:t xml:space="preserve">: </w:t>
      </w:r>
      <w:r w:rsidRPr="007121F0">
        <w:rPr>
          <w:rFonts w:ascii="Times New Roman" w:hAnsi="Times New Roman"/>
          <w:sz w:val="28"/>
          <w:szCs w:val="28"/>
          <w:lang w:eastAsia="ru-RU"/>
        </w:rPr>
        <w:t xml:space="preserve">теоретично обґрунтувати, розробити та експериментально перевірити ефективність педагогічних умов підготовки майбутніх вихователів до </w:t>
      </w:r>
      <w:r w:rsidR="00557628">
        <w:rPr>
          <w:rFonts w:ascii="Times New Roman" w:hAnsi="Times New Roman"/>
          <w:sz w:val="28"/>
          <w:szCs w:val="28"/>
        </w:rPr>
        <w:t>соціалізації дітей раннього й дошкільного віку.</w:t>
      </w:r>
    </w:p>
    <w:p w14:paraId="0106E5E7" w14:textId="77777777" w:rsidR="005C67AF" w:rsidRPr="007121F0" w:rsidRDefault="005C67AF" w:rsidP="00AA0FCC">
      <w:pPr>
        <w:spacing w:after="0" w:line="360" w:lineRule="auto"/>
        <w:ind w:firstLine="720"/>
        <w:jc w:val="both"/>
        <w:rPr>
          <w:rFonts w:ascii="Times New Roman" w:hAnsi="Times New Roman"/>
          <w:sz w:val="28"/>
          <w:szCs w:val="28"/>
          <w:lang w:eastAsia="ru-RU"/>
        </w:rPr>
      </w:pPr>
      <w:r w:rsidRPr="007121F0">
        <w:rPr>
          <w:rFonts w:ascii="Times New Roman" w:hAnsi="Times New Roman"/>
          <w:b/>
          <w:sz w:val="28"/>
          <w:szCs w:val="28"/>
          <w:lang w:eastAsia="ru-RU"/>
        </w:rPr>
        <w:t>Гіпотеза</w:t>
      </w:r>
      <w:r w:rsidRPr="007121F0">
        <w:rPr>
          <w:rFonts w:ascii="Times New Roman" w:hAnsi="Times New Roman"/>
          <w:sz w:val="28"/>
          <w:szCs w:val="28"/>
          <w:lang w:eastAsia="ru-RU"/>
        </w:rPr>
        <w:t xml:space="preserve"> дослідження ґрунтується на припущенні, що підготовка майбутніх вихователів до </w:t>
      </w:r>
      <w:r w:rsidR="00557628">
        <w:rPr>
          <w:rFonts w:ascii="Times New Roman" w:hAnsi="Times New Roman"/>
          <w:sz w:val="28"/>
          <w:szCs w:val="28"/>
        </w:rPr>
        <w:t>соціалізації</w:t>
      </w:r>
      <w:r w:rsidRPr="007121F0">
        <w:rPr>
          <w:rFonts w:ascii="Times New Roman" w:hAnsi="Times New Roman"/>
          <w:sz w:val="28"/>
          <w:szCs w:val="28"/>
          <w:lang w:eastAsia="ru-RU"/>
        </w:rPr>
        <w:t xml:space="preserve"> дошкільників буде успішною, якщо в освітньому процесі </w:t>
      </w:r>
      <w:r w:rsidR="00664A67">
        <w:rPr>
          <w:rFonts w:ascii="Times New Roman" w:hAnsi="Times New Roman"/>
          <w:sz w:val="28"/>
          <w:szCs w:val="28"/>
          <w:lang w:eastAsia="ru-RU"/>
        </w:rPr>
        <w:t>закладу вищої освіти</w:t>
      </w:r>
      <w:r w:rsidRPr="007121F0">
        <w:rPr>
          <w:rFonts w:ascii="Times New Roman" w:hAnsi="Times New Roman"/>
          <w:sz w:val="28"/>
          <w:szCs w:val="28"/>
          <w:lang w:eastAsia="ru-RU"/>
        </w:rPr>
        <w:t xml:space="preserve"> реалізуватимуться такі </w:t>
      </w:r>
      <w:r w:rsidRPr="007121F0">
        <w:rPr>
          <w:rFonts w:ascii="Times New Roman" w:hAnsi="Times New Roman"/>
          <w:b/>
          <w:sz w:val="28"/>
          <w:szCs w:val="28"/>
          <w:lang w:eastAsia="ru-RU"/>
        </w:rPr>
        <w:t>педагогічні умови:</w:t>
      </w:r>
    </w:p>
    <w:p w14:paraId="00AE6E64" w14:textId="77777777" w:rsidR="005C67AF" w:rsidRPr="007121F0" w:rsidRDefault="005C67AF" w:rsidP="00AA0FCC">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rPr>
        <w:t>– формування професійної мотивації студентів до формування соціальної компетентності дошкільників</w:t>
      </w:r>
      <w:r w:rsidRPr="007121F0">
        <w:rPr>
          <w:rFonts w:ascii="Times New Roman" w:hAnsi="Times New Roman"/>
          <w:sz w:val="28"/>
          <w:szCs w:val="28"/>
          <w:lang w:eastAsia="ru-RU"/>
        </w:rPr>
        <w:t>;</w:t>
      </w:r>
    </w:p>
    <w:p w14:paraId="3ECDB0E5" w14:textId="77777777" w:rsidR="005C67AF" w:rsidRPr="007121F0" w:rsidRDefault="005C67AF" w:rsidP="00AA0FCC">
      <w:pPr>
        <w:spacing w:after="0" w:line="360" w:lineRule="auto"/>
        <w:ind w:firstLine="720"/>
        <w:jc w:val="both"/>
        <w:rPr>
          <w:rFonts w:ascii="Times New Roman" w:hAnsi="Times New Roman"/>
          <w:sz w:val="28"/>
          <w:szCs w:val="28"/>
          <w:lang w:eastAsia="ru-RU"/>
        </w:rPr>
      </w:pPr>
      <w:r w:rsidRPr="007121F0">
        <w:rPr>
          <w:rFonts w:ascii="Times New Roman" w:hAnsi="Times New Roman"/>
          <w:bCs/>
          <w:sz w:val="28"/>
          <w:szCs w:val="28"/>
        </w:rPr>
        <w:t>– упровадження циклу лекцій та практичних занять у межах різних дисциплін професійного циклу, спрямованих на формування знань та практичних умінь студентів щодо формування соціальної компетентності дітей старшого дошкільного віку</w:t>
      </w:r>
      <w:r w:rsidRPr="007121F0">
        <w:rPr>
          <w:rFonts w:ascii="Times New Roman" w:hAnsi="Times New Roman"/>
          <w:sz w:val="28"/>
          <w:szCs w:val="28"/>
        </w:rPr>
        <w:t>;</w:t>
      </w:r>
    </w:p>
    <w:p w14:paraId="740819DD" w14:textId="77777777" w:rsidR="005C67AF" w:rsidRPr="007121F0" w:rsidRDefault="005C67AF" w:rsidP="00AA0FCC">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rPr>
        <w:t>– упровадження інтерактивних методів навчання майбутніх фахівців дошкільної галузі щодо успішного формування соціальної компетентності старших дошкільників.</w:t>
      </w:r>
    </w:p>
    <w:p w14:paraId="75D52E9D" w14:textId="77777777" w:rsidR="00557628" w:rsidRDefault="005C67AF" w:rsidP="00664A67">
      <w:pPr>
        <w:spacing w:after="0" w:line="360" w:lineRule="auto"/>
        <w:ind w:firstLine="720"/>
        <w:jc w:val="both"/>
        <w:rPr>
          <w:rFonts w:ascii="Times New Roman" w:hAnsi="Times New Roman"/>
          <w:sz w:val="28"/>
          <w:szCs w:val="28"/>
          <w:lang w:eastAsia="ru-RU"/>
        </w:rPr>
      </w:pPr>
      <w:r w:rsidRPr="007121F0">
        <w:rPr>
          <w:rFonts w:ascii="Times New Roman" w:hAnsi="Times New Roman"/>
          <w:sz w:val="28"/>
          <w:szCs w:val="28"/>
          <w:lang w:eastAsia="ru-RU"/>
        </w:rPr>
        <w:t xml:space="preserve">Відповідно до мети, об’єкту, предмету та гіпотези було визначено провідні </w:t>
      </w:r>
      <w:r w:rsidRPr="007121F0">
        <w:rPr>
          <w:rFonts w:ascii="Times New Roman" w:hAnsi="Times New Roman"/>
          <w:b/>
          <w:sz w:val="28"/>
          <w:szCs w:val="28"/>
          <w:lang w:eastAsia="ru-RU"/>
        </w:rPr>
        <w:t xml:space="preserve">завдання </w:t>
      </w:r>
      <w:r w:rsidRPr="007121F0">
        <w:rPr>
          <w:rFonts w:ascii="Times New Roman" w:hAnsi="Times New Roman"/>
          <w:sz w:val="28"/>
          <w:szCs w:val="28"/>
          <w:lang w:eastAsia="ru-RU"/>
        </w:rPr>
        <w:t>дослідження:</w:t>
      </w:r>
    </w:p>
    <w:p w14:paraId="0E6A3CA4" w14:textId="77777777" w:rsidR="00664A67" w:rsidRPr="00664A67" w:rsidRDefault="00664A67" w:rsidP="00557628">
      <w:pPr>
        <w:numPr>
          <w:ilvl w:val="0"/>
          <w:numId w:val="34"/>
        </w:numPr>
        <w:spacing w:after="0" w:line="360" w:lineRule="auto"/>
        <w:ind w:firstLine="720"/>
        <w:jc w:val="both"/>
        <w:rPr>
          <w:rFonts w:ascii="Times New Roman" w:hAnsi="Times New Roman"/>
          <w:sz w:val="28"/>
          <w:szCs w:val="28"/>
          <w:lang w:eastAsia="ru-RU"/>
        </w:rPr>
      </w:pPr>
      <w:r>
        <w:rPr>
          <w:rFonts w:ascii="Times New Roman" w:hAnsi="Times New Roman"/>
          <w:sz w:val="29"/>
        </w:rPr>
        <w:t>проаналізувати стан розробленості проблеми соціалізації у педагогічній теорії та практиці, визначити психолого-педагогічні особливості соціалізації дитини дошкільного віку;</w:t>
      </w:r>
    </w:p>
    <w:p w14:paraId="1CA51FF2" w14:textId="77777777" w:rsidR="00664A67" w:rsidRDefault="00664A67" w:rsidP="00664A67">
      <w:pPr>
        <w:spacing w:line="47" w:lineRule="exact"/>
        <w:jc w:val="both"/>
        <w:rPr>
          <w:rFonts w:ascii="Times New Roman" w:hAnsi="Times New Roman"/>
          <w:sz w:val="29"/>
        </w:rPr>
      </w:pPr>
    </w:p>
    <w:p w14:paraId="05C73B85" w14:textId="77777777" w:rsidR="00664A67" w:rsidRDefault="00664A67" w:rsidP="008D627B">
      <w:pPr>
        <w:numPr>
          <w:ilvl w:val="0"/>
          <w:numId w:val="34"/>
        </w:numPr>
        <w:tabs>
          <w:tab w:val="left" w:pos="1672"/>
        </w:tabs>
        <w:spacing w:after="0" w:line="330" w:lineRule="auto"/>
        <w:ind w:left="260" w:right="20" w:firstLine="703"/>
        <w:jc w:val="both"/>
        <w:rPr>
          <w:rFonts w:ascii="Times New Roman" w:hAnsi="Times New Roman"/>
          <w:sz w:val="29"/>
        </w:rPr>
      </w:pPr>
      <w:r>
        <w:rPr>
          <w:rFonts w:ascii="Times New Roman" w:hAnsi="Times New Roman"/>
          <w:sz w:val="29"/>
        </w:rPr>
        <w:t xml:space="preserve">визначити сутність і зміст </w:t>
      </w:r>
      <w:proofErr w:type="spellStart"/>
      <w:r>
        <w:rPr>
          <w:rFonts w:ascii="Times New Roman" w:hAnsi="Times New Roman"/>
          <w:sz w:val="29"/>
        </w:rPr>
        <w:t>професійно</w:t>
      </w:r>
      <w:proofErr w:type="spellEnd"/>
      <w:r>
        <w:rPr>
          <w:rFonts w:ascii="Times New Roman" w:hAnsi="Times New Roman"/>
          <w:sz w:val="29"/>
        </w:rPr>
        <w:t>-педагогічної підготовки майбутніх вихователів до соціалізації дітей дошкільного віку;</w:t>
      </w:r>
    </w:p>
    <w:p w14:paraId="4742FE0F" w14:textId="77777777" w:rsidR="00664A67" w:rsidRDefault="00664A67" w:rsidP="008D627B">
      <w:pPr>
        <w:numPr>
          <w:ilvl w:val="0"/>
          <w:numId w:val="34"/>
        </w:numPr>
        <w:tabs>
          <w:tab w:val="left" w:pos="1672"/>
        </w:tabs>
        <w:spacing w:after="0" w:line="330" w:lineRule="auto"/>
        <w:ind w:left="260" w:right="20" w:firstLine="703"/>
        <w:jc w:val="both"/>
        <w:rPr>
          <w:rFonts w:ascii="Times New Roman" w:hAnsi="Times New Roman"/>
          <w:sz w:val="29"/>
        </w:rPr>
      </w:pPr>
      <w:r w:rsidRPr="00664A67">
        <w:rPr>
          <w:rFonts w:ascii="Times New Roman" w:hAnsi="Times New Roman"/>
          <w:sz w:val="29"/>
        </w:rPr>
        <w:t>з’ясувати практичні аспекти підготовки майбутніх вихователів закладів дошкільної освіти до соціалізації дітей старшого дошкільного віку;</w:t>
      </w:r>
    </w:p>
    <w:p w14:paraId="70196DBF" w14:textId="77777777" w:rsidR="00664A67" w:rsidRDefault="00664A67" w:rsidP="008D627B">
      <w:pPr>
        <w:numPr>
          <w:ilvl w:val="0"/>
          <w:numId w:val="34"/>
        </w:numPr>
        <w:tabs>
          <w:tab w:val="left" w:pos="1672"/>
        </w:tabs>
        <w:spacing w:after="0" w:line="330" w:lineRule="auto"/>
        <w:ind w:left="260" w:right="20" w:firstLine="703"/>
        <w:jc w:val="both"/>
        <w:rPr>
          <w:rFonts w:ascii="Times New Roman" w:hAnsi="Times New Roman"/>
          <w:sz w:val="29"/>
        </w:rPr>
      </w:pPr>
      <w:r w:rsidRPr="00664A67">
        <w:rPr>
          <w:rFonts w:ascii="Times New Roman" w:hAnsi="Times New Roman"/>
          <w:sz w:val="29"/>
        </w:rPr>
        <w:t>розробити експериментальну методику дослідження рівня соціалізації дітей дошкільного віку;</w:t>
      </w:r>
    </w:p>
    <w:p w14:paraId="1A943299" w14:textId="77777777" w:rsidR="00664A67" w:rsidRPr="00664A67" w:rsidRDefault="00664A67" w:rsidP="008D627B">
      <w:pPr>
        <w:numPr>
          <w:ilvl w:val="0"/>
          <w:numId w:val="34"/>
        </w:numPr>
        <w:tabs>
          <w:tab w:val="left" w:pos="1672"/>
        </w:tabs>
        <w:spacing w:after="0" w:line="330" w:lineRule="auto"/>
        <w:ind w:left="260" w:right="20" w:firstLine="703"/>
        <w:jc w:val="both"/>
        <w:rPr>
          <w:rFonts w:ascii="Times New Roman" w:hAnsi="Times New Roman"/>
          <w:sz w:val="29"/>
        </w:rPr>
      </w:pPr>
      <w:r w:rsidRPr="00664A67">
        <w:rPr>
          <w:rFonts w:ascii="Times New Roman" w:hAnsi="Times New Roman"/>
          <w:sz w:val="29"/>
        </w:rPr>
        <w:lastRenderedPageBreak/>
        <w:t>експериментально перевірити ефективність професійної підготовки майбутніх виховат</w:t>
      </w:r>
      <w:r w:rsidR="00557628">
        <w:rPr>
          <w:rFonts w:ascii="Times New Roman" w:hAnsi="Times New Roman"/>
          <w:sz w:val="29"/>
        </w:rPr>
        <w:t>елів до соціалізації дошкільників</w:t>
      </w:r>
      <w:r w:rsidRPr="00664A67">
        <w:rPr>
          <w:rFonts w:ascii="Times New Roman" w:hAnsi="Times New Roman"/>
          <w:sz w:val="29"/>
        </w:rPr>
        <w:t>.</w:t>
      </w:r>
    </w:p>
    <w:p w14:paraId="4265D4F3" w14:textId="77777777" w:rsidR="005C67AF" w:rsidRPr="007121F0" w:rsidRDefault="005C67AF" w:rsidP="00664A67">
      <w:pPr>
        <w:widowControl w:val="0"/>
        <w:shd w:val="clear" w:color="auto" w:fill="FFFFFF"/>
        <w:autoSpaceDE w:val="0"/>
        <w:autoSpaceDN w:val="0"/>
        <w:adjustRightInd w:val="0"/>
        <w:spacing w:after="0" w:line="360" w:lineRule="auto"/>
        <w:ind w:firstLine="720"/>
        <w:jc w:val="both"/>
        <w:rPr>
          <w:rFonts w:ascii="Times New Roman" w:hAnsi="Times New Roman"/>
          <w:sz w:val="28"/>
          <w:szCs w:val="28"/>
        </w:rPr>
      </w:pPr>
      <w:r w:rsidRPr="007121F0">
        <w:rPr>
          <w:rFonts w:ascii="Times New Roman" w:hAnsi="Times New Roman"/>
          <w:b/>
          <w:bCs/>
          <w:sz w:val="28"/>
          <w:szCs w:val="28"/>
        </w:rPr>
        <w:t>Методологічною основою дослідження</w:t>
      </w:r>
      <w:r w:rsidRPr="007121F0">
        <w:rPr>
          <w:rFonts w:ascii="Times New Roman" w:hAnsi="Times New Roman"/>
          <w:sz w:val="28"/>
          <w:szCs w:val="28"/>
        </w:rPr>
        <w:t xml:space="preserve"> є провідні положення теорії пізнання і загально-філософські принципи науковості, цілепокладання, соціальної зумовленості та об’єктивності; принципи єдності загального і часткового, теорії і практики та концепції цілісності педагогічного процесу; положення системного </w:t>
      </w:r>
      <w:r w:rsidR="00664A67">
        <w:rPr>
          <w:rFonts w:ascii="Times New Roman" w:hAnsi="Times New Roman"/>
          <w:sz w:val="28"/>
          <w:szCs w:val="28"/>
        </w:rPr>
        <w:t>й</w:t>
      </w:r>
      <w:r w:rsidRPr="007121F0">
        <w:rPr>
          <w:rFonts w:ascii="Times New Roman" w:hAnsi="Times New Roman"/>
          <w:sz w:val="28"/>
          <w:szCs w:val="28"/>
        </w:rPr>
        <w:t xml:space="preserve"> діяльнісного підходів у пізнанні педагогічних явищ і процесів.</w:t>
      </w:r>
    </w:p>
    <w:p w14:paraId="57A73F0D" w14:textId="77777777" w:rsidR="005C67AF" w:rsidRPr="007121F0" w:rsidRDefault="005C67AF" w:rsidP="00DD5B08">
      <w:pPr>
        <w:spacing w:after="0" w:line="360" w:lineRule="auto"/>
        <w:ind w:firstLine="720"/>
        <w:jc w:val="both"/>
        <w:rPr>
          <w:rFonts w:ascii="Times New Roman" w:hAnsi="Times New Roman"/>
          <w:sz w:val="28"/>
          <w:szCs w:val="28"/>
        </w:rPr>
      </w:pPr>
      <w:r w:rsidRPr="007121F0">
        <w:rPr>
          <w:rFonts w:ascii="Times New Roman" w:hAnsi="Times New Roman"/>
          <w:b/>
          <w:bCs/>
          <w:sz w:val="28"/>
          <w:szCs w:val="28"/>
        </w:rPr>
        <w:t xml:space="preserve">Теоретичною основою дослідження </w:t>
      </w:r>
      <w:r w:rsidRPr="007121F0">
        <w:rPr>
          <w:rFonts w:ascii="Times New Roman" w:hAnsi="Times New Roman"/>
          <w:sz w:val="28"/>
          <w:szCs w:val="28"/>
        </w:rPr>
        <w:t xml:space="preserve">є положення і висновки теорій та концепцій щодо: теоретичних засад про цілісність педагогічного процесу та теорій міжпредметних </w:t>
      </w:r>
      <w:proofErr w:type="spellStart"/>
      <w:r w:rsidRPr="007121F0">
        <w:rPr>
          <w:rFonts w:ascii="Times New Roman" w:hAnsi="Times New Roman"/>
          <w:sz w:val="28"/>
          <w:szCs w:val="28"/>
        </w:rPr>
        <w:t>зв’язків</w:t>
      </w:r>
      <w:proofErr w:type="spellEnd"/>
      <w:r w:rsidRPr="007121F0">
        <w:rPr>
          <w:rFonts w:ascii="Times New Roman" w:hAnsi="Times New Roman"/>
          <w:sz w:val="28"/>
          <w:szCs w:val="28"/>
        </w:rPr>
        <w:t xml:space="preserve"> (Ю. Мальований, Л. Хомич); теорії системного підходу до організації про</w:t>
      </w:r>
      <w:r w:rsidR="00343424">
        <w:rPr>
          <w:rFonts w:ascii="Times New Roman" w:hAnsi="Times New Roman"/>
          <w:sz w:val="28"/>
          <w:szCs w:val="28"/>
        </w:rPr>
        <w:t>цесу навчання (</w:t>
      </w:r>
      <w:r w:rsidRPr="007121F0">
        <w:rPr>
          <w:rFonts w:ascii="Times New Roman" w:hAnsi="Times New Roman"/>
          <w:sz w:val="28"/>
          <w:szCs w:val="28"/>
        </w:rPr>
        <w:t xml:space="preserve">В. Безпалько, Н. </w:t>
      </w:r>
      <w:proofErr w:type="spellStart"/>
      <w:r w:rsidRPr="007121F0">
        <w:rPr>
          <w:rFonts w:ascii="Times New Roman" w:hAnsi="Times New Roman"/>
          <w:sz w:val="28"/>
          <w:szCs w:val="28"/>
        </w:rPr>
        <w:t>Бібік</w:t>
      </w:r>
      <w:proofErr w:type="spellEnd"/>
      <w:r w:rsidRPr="007121F0">
        <w:rPr>
          <w:rFonts w:ascii="Times New Roman" w:hAnsi="Times New Roman"/>
          <w:sz w:val="28"/>
          <w:szCs w:val="28"/>
        </w:rPr>
        <w:t xml:space="preserve">, Н. </w:t>
      </w:r>
      <w:proofErr w:type="spellStart"/>
      <w:r w:rsidRPr="007121F0">
        <w:rPr>
          <w:rFonts w:ascii="Times New Roman" w:hAnsi="Times New Roman"/>
          <w:sz w:val="28"/>
          <w:szCs w:val="28"/>
        </w:rPr>
        <w:t>Ничкало</w:t>
      </w:r>
      <w:proofErr w:type="spellEnd"/>
      <w:r w:rsidRPr="007121F0">
        <w:rPr>
          <w:rFonts w:ascii="Times New Roman" w:hAnsi="Times New Roman"/>
          <w:sz w:val="28"/>
          <w:szCs w:val="28"/>
        </w:rPr>
        <w:t xml:space="preserve">, В. </w:t>
      </w:r>
      <w:proofErr w:type="spellStart"/>
      <w:r w:rsidRPr="007121F0">
        <w:rPr>
          <w:rFonts w:ascii="Times New Roman" w:hAnsi="Times New Roman"/>
          <w:sz w:val="28"/>
          <w:szCs w:val="28"/>
        </w:rPr>
        <w:t>Семиченко</w:t>
      </w:r>
      <w:proofErr w:type="spellEnd"/>
      <w:r w:rsidRPr="007121F0">
        <w:rPr>
          <w:rFonts w:ascii="Times New Roman" w:hAnsi="Times New Roman"/>
          <w:sz w:val="28"/>
          <w:szCs w:val="28"/>
        </w:rPr>
        <w:t xml:space="preserve">); основних положень теорії особистості, її розвитку, діяльності і спілкування (А. </w:t>
      </w:r>
      <w:proofErr w:type="spellStart"/>
      <w:r w:rsidRPr="007121F0">
        <w:rPr>
          <w:rFonts w:ascii="Times New Roman" w:hAnsi="Times New Roman"/>
          <w:sz w:val="28"/>
          <w:szCs w:val="28"/>
        </w:rPr>
        <w:t>Богуш</w:t>
      </w:r>
      <w:proofErr w:type="spellEnd"/>
      <w:r w:rsidRPr="007121F0">
        <w:rPr>
          <w:rFonts w:ascii="Times New Roman" w:hAnsi="Times New Roman"/>
          <w:sz w:val="28"/>
          <w:szCs w:val="28"/>
        </w:rPr>
        <w:t>, В.</w:t>
      </w:r>
      <w:r w:rsidR="00557628">
        <w:rPr>
          <w:rFonts w:ascii="Times New Roman" w:hAnsi="Times New Roman"/>
          <w:sz w:val="28"/>
          <w:szCs w:val="28"/>
        </w:rPr>
        <w:t xml:space="preserve"> </w:t>
      </w:r>
      <w:r w:rsidRPr="007121F0">
        <w:rPr>
          <w:rFonts w:ascii="Times New Roman" w:hAnsi="Times New Roman"/>
          <w:sz w:val="28"/>
          <w:szCs w:val="28"/>
        </w:rPr>
        <w:t>Каган, В. Кан-</w:t>
      </w:r>
      <w:proofErr w:type="spellStart"/>
      <w:r w:rsidRPr="007121F0">
        <w:rPr>
          <w:rFonts w:ascii="Times New Roman" w:hAnsi="Times New Roman"/>
          <w:sz w:val="28"/>
          <w:szCs w:val="28"/>
        </w:rPr>
        <w:t>Калик</w:t>
      </w:r>
      <w:proofErr w:type="spellEnd"/>
      <w:r w:rsidRPr="007121F0">
        <w:rPr>
          <w:rFonts w:ascii="Times New Roman" w:hAnsi="Times New Roman"/>
          <w:sz w:val="28"/>
          <w:szCs w:val="28"/>
        </w:rPr>
        <w:t xml:space="preserve">, </w:t>
      </w:r>
      <w:proofErr w:type="spellStart"/>
      <w:r w:rsidRPr="007121F0">
        <w:rPr>
          <w:rFonts w:ascii="Times New Roman" w:hAnsi="Times New Roman"/>
          <w:sz w:val="28"/>
          <w:szCs w:val="28"/>
        </w:rPr>
        <w:t>В.Рибалка</w:t>
      </w:r>
      <w:proofErr w:type="spellEnd"/>
      <w:r w:rsidRPr="007121F0">
        <w:rPr>
          <w:rFonts w:ascii="Times New Roman" w:hAnsi="Times New Roman"/>
          <w:sz w:val="28"/>
          <w:szCs w:val="28"/>
        </w:rPr>
        <w:t xml:space="preserve">); особистісного і </w:t>
      </w:r>
      <w:proofErr w:type="spellStart"/>
      <w:r w:rsidRPr="007121F0">
        <w:rPr>
          <w:rFonts w:ascii="Times New Roman" w:hAnsi="Times New Roman"/>
          <w:sz w:val="28"/>
          <w:szCs w:val="28"/>
        </w:rPr>
        <w:t>професійно</w:t>
      </w:r>
      <w:proofErr w:type="spellEnd"/>
      <w:r w:rsidRPr="007121F0">
        <w:rPr>
          <w:rFonts w:ascii="Times New Roman" w:hAnsi="Times New Roman"/>
          <w:sz w:val="28"/>
          <w:szCs w:val="28"/>
        </w:rPr>
        <w:t>-педагогічного розвитку майбутніх вихователів (О. </w:t>
      </w:r>
      <w:proofErr w:type="spellStart"/>
      <w:r w:rsidRPr="007121F0">
        <w:rPr>
          <w:rFonts w:ascii="Times New Roman" w:hAnsi="Times New Roman"/>
          <w:sz w:val="28"/>
          <w:szCs w:val="28"/>
        </w:rPr>
        <w:t>Дубасенюк</w:t>
      </w:r>
      <w:proofErr w:type="spellEnd"/>
      <w:r w:rsidRPr="007121F0">
        <w:rPr>
          <w:rFonts w:ascii="Times New Roman" w:hAnsi="Times New Roman"/>
          <w:sz w:val="28"/>
          <w:szCs w:val="28"/>
        </w:rPr>
        <w:t>, І. Підлас</w:t>
      </w:r>
      <w:r w:rsidR="00343424">
        <w:rPr>
          <w:rFonts w:ascii="Times New Roman" w:hAnsi="Times New Roman"/>
          <w:sz w:val="28"/>
          <w:szCs w:val="28"/>
        </w:rPr>
        <w:t xml:space="preserve">ий, З. Плохій, Л. </w:t>
      </w:r>
      <w:proofErr w:type="spellStart"/>
      <w:r w:rsidR="00343424">
        <w:rPr>
          <w:rFonts w:ascii="Times New Roman" w:hAnsi="Times New Roman"/>
          <w:sz w:val="28"/>
          <w:szCs w:val="28"/>
        </w:rPr>
        <w:t>Пуховська</w:t>
      </w:r>
      <w:proofErr w:type="spellEnd"/>
      <w:r w:rsidR="00343424">
        <w:rPr>
          <w:rFonts w:ascii="Times New Roman" w:hAnsi="Times New Roman"/>
          <w:sz w:val="28"/>
          <w:szCs w:val="28"/>
        </w:rPr>
        <w:t>, С.</w:t>
      </w:r>
      <w:r w:rsidR="00343424">
        <w:rPr>
          <w:rFonts w:ascii="Times New Roman" w:hAnsi="Times New Roman"/>
          <w:sz w:val="28"/>
          <w:szCs w:val="28"/>
          <w:lang w:val="en-US"/>
        </w:rPr>
        <w:t> </w:t>
      </w:r>
      <w:r w:rsidRPr="007121F0">
        <w:rPr>
          <w:rFonts w:ascii="Times New Roman" w:hAnsi="Times New Roman"/>
          <w:sz w:val="28"/>
          <w:szCs w:val="28"/>
        </w:rPr>
        <w:t>Сисоєва); розробка змісту, форм і методів активізації пізнавальної діяльності студентів у процесі викладання психолого-педагогічних дисциплін (</w:t>
      </w:r>
      <w:r w:rsidR="00343424">
        <w:rPr>
          <w:rFonts w:ascii="Times New Roman" w:hAnsi="Times New Roman"/>
          <w:sz w:val="28"/>
          <w:szCs w:val="28"/>
        </w:rPr>
        <w:t>В. Ільченко</w:t>
      </w:r>
      <w:r w:rsidRPr="007121F0">
        <w:rPr>
          <w:rFonts w:ascii="Times New Roman" w:hAnsi="Times New Roman"/>
          <w:sz w:val="28"/>
          <w:szCs w:val="28"/>
        </w:rPr>
        <w:t>).</w:t>
      </w:r>
    </w:p>
    <w:p w14:paraId="462AA838" w14:textId="77777777" w:rsidR="005C67AF" w:rsidRPr="007121F0" w:rsidRDefault="005C67AF" w:rsidP="00AA0FCC">
      <w:pPr>
        <w:spacing w:after="0" w:line="360" w:lineRule="auto"/>
        <w:ind w:firstLine="720"/>
        <w:contextualSpacing/>
        <w:jc w:val="both"/>
        <w:rPr>
          <w:rFonts w:ascii="Times New Roman" w:hAnsi="Times New Roman"/>
          <w:sz w:val="28"/>
          <w:szCs w:val="28"/>
        </w:rPr>
      </w:pPr>
      <w:r w:rsidRPr="007121F0">
        <w:rPr>
          <w:rFonts w:ascii="Times New Roman" w:hAnsi="Times New Roman"/>
          <w:b/>
          <w:sz w:val="28"/>
          <w:szCs w:val="28"/>
        </w:rPr>
        <w:t>Методи дослідження.</w:t>
      </w:r>
      <w:r w:rsidRPr="007121F0">
        <w:rPr>
          <w:rFonts w:ascii="Times New Roman" w:hAnsi="Times New Roman"/>
          <w:sz w:val="28"/>
          <w:szCs w:val="28"/>
        </w:rPr>
        <w:t xml:space="preserve"> У процесі дослідження було застосовано комплекс методів, що забезпечували підготовку майбутніх вихователів до </w:t>
      </w:r>
      <w:r w:rsidR="00557628">
        <w:rPr>
          <w:rFonts w:ascii="Times New Roman" w:hAnsi="Times New Roman"/>
          <w:sz w:val="28"/>
          <w:szCs w:val="28"/>
        </w:rPr>
        <w:t>соціалізації дітей раннього й дошкільного віку</w:t>
      </w:r>
      <w:r w:rsidRPr="007121F0">
        <w:rPr>
          <w:rFonts w:ascii="Times New Roman" w:hAnsi="Times New Roman"/>
          <w:sz w:val="28"/>
          <w:szCs w:val="28"/>
        </w:rPr>
        <w:t>, а саме:</w:t>
      </w:r>
    </w:p>
    <w:p w14:paraId="6D8445A8" w14:textId="77777777" w:rsidR="005C67AF" w:rsidRPr="007121F0" w:rsidRDefault="005C67AF" w:rsidP="00AA0FCC">
      <w:pPr>
        <w:spacing w:after="0" w:line="360" w:lineRule="auto"/>
        <w:ind w:firstLine="720"/>
        <w:contextualSpacing/>
        <w:jc w:val="both"/>
        <w:rPr>
          <w:rFonts w:ascii="Times New Roman" w:hAnsi="Times New Roman"/>
          <w:sz w:val="28"/>
          <w:szCs w:val="28"/>
        </w:rPr>
      </w:pPr>
      <w:r w:rsidRPr="007121F0">
        <w:rPr>
          <w:rFonts w:ascii="Times New Roman" w:hAnsi="Times New Roman"/>
          <w:sz w:val="28"/>
          <w:szCs w:val="28"/>
        </w:rPr>
        <w:t>– теоретичні – аналіз сучасної психолого-педагогічної та соціально-педагогічної літератури з проблеми, що досліджується, узагальнення, синтез.</w:t>
      </w:r>
    </w:p>
    <w:p w14:paraId="06712BA8" w14:textId="77777777" w:rsidR="005C67AF" w:rsidRPr="007121F0" w:rsidRDefault="005C67AF" w:rsidP="00AA0FCC">
      <w:pPr>
        <w:spacing w:after="0" w:line="360" w:lineRule="auto"/>
        <w:ind w:firstLine="720"/>
        <w:contextualSpacing/>
        <w:jc w:val="both"/>
        <w:rPr>
          <w:rFonts w:ascii="Times New Roman" w:hAnsi="Times New Roman"/>
          <w:sz w:val="28"/>
          <w:szCs w:val="28"/>
        </w:rPr>
      </w:pPr>
      <w:r w:rsidRPr="007121F0">
        <w:rPr>
          <w:rFonts w:ascii="Times New Roman" w:hAnsi="Times New Roman"/>
          <w:sz w:val="28"/>
          <w:szCs w:val="28"/>
        </w:rPr>
        <w:t>– емпіричні – анкетування, інтерв’ювання та психологічне тестування майбутніх вихователів; педагогічний експеримент (</w:t>
      </w:r>
      <w:proofErr w:type="spellStart"/>
      <w:r w:rsidRPr="007121F0">
        <w:rPr>
          <w:rFonts w:ascii="Times New Roman" w:hAnsi="Times New Roman"/>
          <w:sz w:val="28"/>
          <w:szCs w:val="28"/>
        </w:rPr>
        <w:t>констатувальний</w:t>
      </w:r>
      <w:proofErr w:type="spellEnd"/>
      <w:r w:rsidRPr="007121F0">
        <w:rPr>
          <w:rFonts w:ascii="Times New Roman" w:hAnsi="Times New Roman"/>
          <w:sz w:val="28"/>
          <w:szCs w:val="28"/>
        </w:rPr>
        <w:t>, формуючий, контрольний), кількісний та якісний аналізи експериментальних даних (математична обробка).</w:t>
      </w:r>
    </w:p>
    <w:p w14:paraId="3EA4759E" w14:textId="77777777" w:rsidR="005C67AF" w:rsidRPr="00054EBB" w:rsidRDefault="005C67AF" w:rsidP="00AA0FCC">
      <w:pPr>
        <w:spacing w:after="0" w:line="360" w:lineRule="auto"/>
        <w:ind w:firstLine="720"/>
        <w:jc w:val="both"/>
        <w:rPr>
          <w:rFonts w:ascii="Times New Roman" w:hAnsi="Times New Roman"/>
          <w:sz w:val="28"/>
          <w:szCs w:val="28"/>
        </w:rPr>
      </w:pPr>
      <w:r w:rsidRPr="007121F0">
        <w:rPr>
          <w:rFonts w:ascii="Times New Roman" w:hAnsi="Times New Roman"/>
          <w:b/>
          <w:bCs/>
          <w:sz w:val="28"/>
          <w:szCs w:val="28"/>
        </w:rPr>
        <w:lastRenderedPageBreak/>
        <w:t xml:space="preserve">Експериментальна база. </w:t>
      </w:r>
      <w:r w:rsidRPr="00054EBB">
        <w:rPr>
          <w:rFonts w:ascii="Times New Roman" w:hAnsi="Times New Roman"/>
          <w:sz w:val="28"/>
          <w:szCs w:val="28"/>
        </w:rPr>
        <w:t>Дослідження проводилося</w:t>
      </w:r>
      <w:r w:rsidRPr="00054EBB">
        <w:rPr>
          <w:rFonts w:ascii="Times New Roman" w:hAnsi="Times New Roman"/>
          <w:sz w:val="28"/>
          <w:szCs w:val="28"/>
          <w:lang w:val="ru-RU"/>
        </w:rPr>
        <w:t xml:space="preserve"> в </w:t>
      </w:r>
      <w:r w:rsidRPr="00054EBB">
        <w:rPr>
          <w:rFonts w:ascii="Times New Roman" w:hAnsi="Times New Roman"/>
          <w:sz w:val="28"/>
          <w:szCs w:val="28"/>
        </w:rPr>
        <w:t>Інституті педагогіки та психології</w:t>
      </w:r>
      <w:r w:rsidRPr="00054EBB">
        <w:rPr>
          <w:rFonts w:ascii="Times New Roman" w:hAnsi="Times New Roman"/>
          <w:sz w:val="28"/>
          <w:szCs w:val="28"/>
          <w:lang w:val="ru-RU"/>
        </w:rPr>
        <w:t xml:space="preserve"> </w:t>
      </w:r>
      <w:r w:rsidRPr="00054EBB">
        <w:rPr>
          <w:rFonts w:ascii="Times New Roman" w:hAnsi="Times New Roman"/>
          <w:sz w:val="28"/>
          <w:szCs w:val="28"/>
        </w:rPr>
        <w:t xml:space="preserve">ДЗ «Луганський національний університет імені Тараса Шевченка». В експериментальному дослідженні взяли участь </w:t>
      </w:r>
      <w:r w:rsidR="00054EBB" w:rsidRPr="00054EBB">
        <w:rPr>
          <w:rFonts w:ascii="Times New Roman" w:hAnsi="Times New Roman"/>
          <w:sz w:val="28"/>
          <w:szCs w:val="28"/>
        </w:rPr>
        <w:t>23 студенти</w:t>
      </w:r>
      <w:r w:rsidRPr="00054EBB">
        <w:rPr>
          <w:rFonts w:ascii="Times New Roman" w:hAnsi="Times New Roman"/>
          <w:sz w:val="28"/>
          <w:szCs w:val="28"/>
        </w:rPr>
        <w:t xml:space="preserve"> напря</w:t>
      </w:r>
      <w:r w:rsidR="00664A67" w:rsidRPr="00054EBB">
        <w:rPr>
          <w:rFonts w:ascii="Times New Roman" w:hAnsi="Times New Roman"/>
          <w:sz w:val="28"/>
          <w:szCs w:val="28"/>
        </w:rPr>
        <w:t>му підготовки та спеціальності 012 Дошкільна освіта ОП «Дошкільна освіта»</w:t>
      </w:r>
      <w:r w:rsidRPr="00054EBB">
        <w:rPr>
          <w:rFonts w:ascii="Times New Roman" w:hAnsi="Times New Roman"/>
          <w:sz w:val="28"/>
          <w:szCs w:val="28"/>
        </w:rPr>
        <w:t xml:space="preserve"> </w:t>
      </w:r>
    </w:p>
    <w:p w14:paraId="464100F8" w14:textId="77777777" w:rsidR="005C67AF" w:rsidRPr="007121F0" w:rsidRDefault="005C67AF" w:rsidP="00AA0FCC">
      <w:pPr>
        <w:spacing w:after="0" w:line="360" w:lineRule="auto"/>
        <w:ind w:firstLine="720"/>
        <w:jc w:val="both"/>
        <w:rPr>
          <w:rFonts w:ascii="Times New Roman" w:hAnsi="Times New Roman"/>
          <w:sz w:val="28"/>
          <w:szCs w:val="28"/>
        </w:rPr>
      </w:pPr>
      <w:r w:rsidRPr="007121F0">
        <w:rPr>
          <w:rFonts w:ascii="Times New Roman" w:hAnsi="Times New Roman"/>
          <w:b/>
          <w:bCs/>
          <w:sz w:val="28"/>
          <w:szCs w:val="28"/>
        </w:rPr>
        <w:t xml:space="preserve">Організація дослідження. </w:t>
      </w:r>
      <w:r w:rsidRPr="007121F0">
        <w:rPr>
          <w:rFonts w:ascii="Times New Roman" w:hAnsi="Times New Roman"/>
          <w:sz w:val="28"/>
          <w:szCs w:val="28"/>
        </w:rPr>
        <w:t>Дослідження здійснювалося у 3 етап</w:t>
      </w:r>
      <w:r w:rsidR="00557628">
        <w:rPr>
          <w:rFonts w:ascii="Times New Roman" w:hAnsi="Times New Roman"/>
          <w:sz w:val="28"/>
          <w:szCs w:val="28"/>
        </w:rPr>
        <w:t xml:space="preserve">и протягом 2023 – 2024 </w:t>
      </w:r>
      <w:r w:rsidRPr="007121F0">
        <w:rPr>
          <w:rFonts w:ascii="Times New Roman" w:hAnsi="Times New Roman"/>
          <w:sz w:val="28"/>
          <w:szCs w:val="28"/>
        </w:rPr>
        <w:t>р.</w:t>
      </w:r>
    </w:p>
    <w:p w14:paraId="46CF0A60" w14:textId="77777777" w:rsidR="005C67AF" w:rsidRPr="007121F0" w:rsidRDefault="005C67AF" w:rsidP="00AA0FCC">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На </w:t>
      </w:r>
      <w:r w:rsidRPr="007121F0">
        <w:rPr>
          <w:rFonts w:ascii="Times New Roman" w:hAnsi="Times New Roman"/>
          <w:i/>
          <w:iCs/>
          <w:sz w:val="28"/>
          <w:szCs w:val="28"/>
        </w:rPr>
        <w:t>першому етапі</w:t>
      </w:r>
      <w:r w:rsidRPr="007121F0">
        <w:rPr>
          <w:rFonts w:ascii="Times New Roman" w:hAnsi="Times New Roman"/>
          <w:sz w:val="28"/>
          <w:szCs w:val="28"/>
        </w:rPr>
        <w:t xml:space="preserve"> було визначено і конкретизовано об’єкт і предмет дослідження, сформульовано гіпотезу, розроблено завдання, визна</w:t>
      </w:r>
      <w:r w:rsidR="00664A67">
        <w:rPr>
          <w:rFonts w:ascii="Times New Roman" w:hAnsi="Times New Roman"/>
          <w:sz w:val="28"/>
          <w:szCs w:val="28"/>
        </w:rPr>
        <w:t>чено методи дослідження</w:t>
      </w:r>
      <w:r w:rsidRPr="007121F0">
        <w:rPr>
          <w:rFonts w:ascii="Times New Roman" w:hAnsi="Times New Roman"/>
          <w:sz w:val="28"/>
          <w:szCs w:val="28"/>
        </w:rPr>
        <w:t>. Здійснено аналіз науково-педагогічної, методичної літератури з проблеми дослідження, проаналізовано навчальні плани напря</w:t>
      </w:r>
      <w:r w:rsidR="00664A67">
        <w:rPr>
          <w:rFonts w:ascii="Times New Roman" w:hAnsi="Times New Roman"/>
          <w:sz w:val="28"/>
          <w:szCs w:val="28"/>
        </w:rPr>
        <w:t>му підготовки та спеціальності 012 Дошкільна освіта</w:t>
      </w:r>
      <w:r w:rsidRPr="007121F0">
        <w:rPr>
          <w:rFonts w:ascii="Times New Roman" w:hAnsi="Times New Roman"/>
          <w:sz w:val="28"/>
          <w:szCs w:val="28"/>
        </w:rPr>
        <w:t xml:space="preserve"> та інші нормативно-правові документи. </w:t>
      </w:r>
    </w:p>
    <w:p w14:paraId="0FCDEE61" w14:textId="77777777" w:rsidR="005C67AF" w:rsidRPr="007121F0" w:rsidRDefault="005C67AF" w:rsidP="00AA0FCC">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На </w:t>
      </w:r>
      <w:r w:rsidRPr="007121F0">
        <w:rPr>
          <w:rFonts w:ascii="Times New Roman" w:hAnsi="Times New Roman"/>
          <w:i/>
          <w:iCs/>
          <w:sz w:val="28"/>
          <w:szCs w:val="28"/>
        </w:rPr>
        <w:t>другому етапі</w:t>
      </w:r>
      <w:r w:rsidRPr="007121F0">
        <w:rPr>
          <w:rFonts w:ascii="Times New Roman" w:hAnsi="Times New Roman"/>
          <w:sz w:val="28"/>
          <w:szCs w:val="28"/>
        </w:rPr>
        <w:t xml:space="preserve"> проведено </w:t>
      </w:r>
      <w:proofErr w:type="spellStart"/>
      <w:r w:rsidRPr="007121F0">
        <w:rPr>
          <w:rFonts w:ascii="Times New Roman" w:hAnsi="Times New Roman"/>
          <w:sz w:val="28"/>
          <w:szCs w:val="28"/>
        </w:rPr>
        <w:t>констатувальний</w:t>
      </w:r>
      <w:proofErr w:type="spellEnd"/>
      <w:r w:rsidRPr="007121F0">
        <w:rPr>
          <w:rFonts w:ascii="Times New Roman" w:hAnsi="Times New Roman"/>
          <w:sz w:val="28"/>
          <w:szCs w:val="28"/>
        </w:rPr>
        <w:t xml:space="preserve"> експеримент</w:t>
      </w:r>
      <w:r w:rsidR="00953C51">
        <w:rPr>
          <w:rFonts w:ascii="Times New Roman" w:hAnsi="Times New Roman"/>
          <w:sz w:val="28"/>
          <w:szCs w:val="28"/>
        </w:rPr>
        <w:t>, розроблено методику формувального</w:t>
      </w:r>
      <w:r w:rsidRPr="007121F0">
        <w:rPr>
          <w:rFonts w:ascii="Times New Roman" w:hAnsi="Times New Roman"/>
          <w:sz w:val="28"/>
          <w:szCs w:val="28"/>
        </w:rPr>
        <w:t xml:space="preserve"> експерименту та обґрунтовано педагогічні умови підготовки майбутніх вихователів до формування соціальної компетентності дошкільників. Узагальнено результати </w:t>
      </w:r>
      <w:proofErr w:type="spellStart"/>
      <w:r w:rsidRPr="007121F0">
        <w:rPr>
          <w:rFonts w:ascii="Times New Roman" w:hAnsi="Times New Roman"/>
          <w:sz w:val="28"/>
          <w:szCs w:val="28"/>
        </w:rPr>
        <w:t>констатувального</w:t>
      </w:r>
      <w:proofErr w:type="spellEnd"/>
      <w:r w:rsidRPr="007121F0">
        <w:rPr>
          <w:rFonts w:ascii="Times New Roman" w:hAnsi="Times New Roman"/>
          <w:sz w:val="28"/>
          <w:szCs w:val="28"/>
        </w:rPr>
        <w:t xml:space="preserve"> експерименту, що проводився в освітньому процесі </w:t>
      </w:r>
      <w:r w:rsidR="00953C51">
        <w:rPr>
          <w:rFonts w:ascii="Times New Roman" w:hAnsi="Times New Roman"/>
          <w:sz w:val="28"/>
          <w:szCs w:val="28"/>
        </w:rPr>
        <w:t>навчально-наукового інституту педагогіки і психології, а саме на кафедрі розвитку дитини раннього й дошкільного віку</w:t>
      </w:r>
      <w:r w:rsidRPr="007121F0">
        <w:rPr>
          <w:rFonts w:ascii="Times New Roman" w:hAnsi="Times New Roman"/>
          <w:sz w:val="28"/>
          <w:szCs w:val="28"/>
        </w:rPr>
        <w:t xml:space="preserve">. </w:t>
      </w:r>
    </w:p>
    <w:p w14:paraId="6A3EA91F" w14:textId="77777777" w:rsidR="005C67AF" w:rsidRPr="007121F0" w:rsidRDefault="005C67AF" w:rsidP="00AA0FCC">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На </w:t>
      </w:r>
      <w:r w:rsidRPr="007121F0">
        <w:rPr>
          <w:rFonts w:ascii="Times New Roman" w:hAnsi="Times New Roman"/>
          <w:i/>
          <w:iCs/>
          <w:sz w:val="28"/>
          <w:szCs w:val="28"/>
        </w:rPr>
        <w:t>третьому етапі</w:t>
      </w:r>
      <w:r w:rsidR="00953C51">
        <w:rPr>
          <w:rFonts w:ascii="Times New Roman" w:hAnsi="Times New Roman"/>
          <w:sz w:val="28"/>
          <w:szCs w:val="28"/>
        </w:rPr>
        <w:t xml:space="preserve"> здійснювався формувальний</w:t>
      </w:r>
      <w:r w:rsidRPr="007121F0">
        <w:rPr>
          <w:rFonts w:ascii="Times New Roman" w:hAnsi="Times New Roman"/>
          <w:sz w:val="28"/>
          <w:szCs w:val="28"/>
        </w:rPr>
        <w:t xml:space="preserve"> експеримент, було вивчено </w:t>
      </w:r>
      <w:r w:rsidR="00953C51">
        <w:rPr>
          <w:rFonts w:ascii="Times New Roman" w:hAnsi="Times New Roman"/>
          <w:sz w:val="28"/>
          <w:szCs w:val="28"/>
        </w:rPr>
        <w:t>й</w:t>
      </w:r>
      <w:r w:rsidRPr="007121F0">
        <w:rPr>
          <w:rFonts w:ascii="Times New Roman" w:hAnsi="Times New Roman"/>
          <w:sz w:val="28"/>
          <w:szCs w:val="28"/>
        </w:rPr>
        <w:t xml:space="preserve"> оцінено ефективність педагогічних умов, розроблених і впроваджених у процес підготовки студентів до формування соціальної компетентності </w:t>
      </w:r>
      <w:r w:rsidR="00953C51">
        <w:rPr>
          <w:rFonts w:ascii="Times New Roman" w:hAnsi="Times New Roman"/>
          <w:sz w:val="28"/>
          <w:szCs w:val="28"/>
        </w:rPr>
        <w:t>дітей дошкільного віку</w:t>
      </w:r>
      <w:r w:rsidRPr="007121F0">
        <w:rPr>
          <w:rFonts w:ascii="Times New Roman" w:hAnsi="Times New Roman"/>
          <w:sz w:val="28"/>
          <w:szCs w:val="28"/>
        </w:rPr>
        <w:t xml:space="preserve">, проаналізовано отримані дані про рівні знань і сформованості умінь студентів експериментальної </w:t>
      </w:r>
      <w:r w:rsidR="00953C51">
        <w:rPr>
          <w:rFonts w:ascii="Times New Roman" w:hAnsi="Times New Roman"/>
          <w:sz w:val="28"/>
          <w:szCs w:val="28"/>
        </w:rPr>
        <w:t>групи</w:t>
      </w:r>
      <w:r w:rsidRPr="007121F0">
        <w:rPr>
          <w:rFonts w:ascii="Times New Roman" w:hAnsi="Times New Roman"/>
          <w:sz w:val="28"/>
          <w:szCs w:val="28"/>
        </w:rPr>
        <w:t xml:space="preserve"> зроблено </w:t>
      </w:r>
      <w:r w:rsidR="00953C51">
        <w:rPr>
          <w:rFonts w:ascii="Times New Roman" w:hAnsi="Times New Roman"/>
          <w:sz w:val="28"/>
          <w:szCs w:val="28"/>
        </w:rPr>
        <w:t>висновки, обговорено результати на засіданні кафедри розвитку дитини раннього й дошкільного віку.</w:t>
      </w:r>
    </w:p>
    <w:p w14:paraId="00EAF8B6" w14:textId="77777777" w:rsidR="005C67AF" w:rsidRPr="007121F0" w:rsidRDefault="005C67AF" w:rsidP="00AA0FCC">
      <w:pPr>
        <w:spacing w:after="0" w:line="360" w:lineRule="auto"/>
        <w:ind w:firstLine="720"/>
        <w:jc w:val="both"/>
        <w:rPr>
          <w:rFonts w:ascii="Times New Roman" w:hAnsi="Times New Roman"/>
          <w:sz w:val="28"/>
          <w:szCs w:val="28"/>
        </w:rPr>
      </w:pPr>
      <w:r w:rsidRPr="007121F0">
        <w:rPr>
          <w:rFonts w:ascii="Times New Roman" w:hAnsi="Times New Roman"/>
          <w:b/>
          <w:sz w:val="28"/>
          <w:szCs w:val="28"/>
        </w:rPr>
        <w:t xml:space="preserve">Наукова новизна </w:t>
      </w:r>
      <w:r w:rsidRPr="007121F0">
        <w:rPr>
          <w:rFonts w:ascii="Times New Roman" w:hAnsi="Times New Roman"/>
          <w:sz w:val="28"/>
          <w:szCs w:val="28"/>
        </w:rPr>
        <w:t xml:space="preserve">полягає в тому, що було </w:t>
      </w:r>
      <w:r w:rsidR="00953C51">
        <w:rPr>
          <w:rFonts w:ascii="Times New Roman" w:hAnsi="Times New Roman"/>
          <w:sz w:val="28"/>
          <w:szCs w:val="28"/>
        </w:rPr>
        <w:t>удосконалено</w:t>
      </w:r>
      <w:r w:rsidRPr="007121F0">
        <w:rPr>
          <w:rFonts w:ascii="Times New Roman" w:hAnsi="Times New Roman"/>
          <w:sz w:val="28"/>
          <w:szCs w:val="28"/>
        </w:rPr>
        <w:t xml:space="preserve"> комплекс педагогічних умов підготовки майбутніх вихователів до формування соціальної компетентності дошкільників; </w:t>
      </w:r>
      <w:r w:rsidR="00953C51">
        <w:rPr>
          <w:rFonts w:ascii="Times New Roman" w:hAnsi="Times New Roman"/>
          <w:i/>
          <w:sz w:val="28"/>
          <w:szCs w:val="28"/>
        </w:rPr>
        <w:t>реалізовано в освітньому процесі</w:t>
      </w:r>
      <w:r w:rsidRPr="007121F0">
        <w:rPr>
          <w:rFonts w:ascii="Times New Roman" w:hAnsi="Times New Roman"/>
          <w:i/>
          <w:sz w:val="28"/>
          <w:szCs w:val="28"/>
        </w:rPr>
        <w:t xml:space="preserve"> </w:t>
      </w:r>
      <w:r w:rsidRPr="007121F0">
        <w:rPr>
          <w:rFonts w:ascii="Times New Roman" w:hAnsi="Times New Roman"/>
          <w:sz w:val="28"/>
          <w:szCs w:val="28"/>
        </w:rPr>
        <w:lastRenderedPageBreak/>
        <w:t xml:space="preserve">форми та методи роботи з майбутніми фахівцями дошкільної галузі щодо проблеми соціалізації дітей; </w:t>
      </w:r>
      <w:r w:rsidRPr="007121F0">
        <w:rPr>
          <w:rFonts w:ascii="Times New Roman" w:hAnsi="Times New Roman"/>
          <w:i/>
          <w:sz w:val="28"/>
          <w:szCs w:val="28"/>
        </w:rPr>
        <w:t>набули подальшого розвитку</w:t>
      </w:r>
      <w:r w:rsidRPr="007121F0">
        <w:rPr>
          <w:rFonts w:ascii="Times New Roman" w:hAnsi="Times New Roman"/>
          <w:sz w:val="28"/>
          <w:szCs w:val="28"/>
        </w:rPr>
        <w:t xml:space="preserve"> ідеї професійної підготовки майбутніх вихователів в освітньому процесі </w:t>
      </w:r>
      <w:r w:rsidR="00953C51">
        <w:rPr>
          <w:rFonts w:ascii="Times New Roman" w:hAnsi="Times New Roman"/>
          <w:sz w:val="28"/>
          <w:szCs w:val="28"/>
        </w:rPr>
        <w:t>вишу</w:t>
      </w:r>
      <w:r w:rsidRPr="007121F0">
        <w:rPr>
          <w:rFonts w:ascii="Times New Roman" w:hAnsi="Times New Roman"/>
          <w:sz w:val="28"/>
          <w:szCs w:val="28"/>
        </w:rPr>
        <w:t>.</w:t>
      </w:r>
    </w:p>
    <w:p w14:paraId="5154078D" w14:textId="77777777" w:rsidR="005C67AF" w:rsidRDefault="005C67AF" w:rsidP="00AA0FCC">
      <w:pPr>
        <w:spacing w:after="0" w:line="360" w:lineRule="auto"/>
        <w:ind w:firstLine="720"/>
        <w:jc w:val="both"/>
        <w:rPr>
          <w:rFonts w:ascii="Times New Roman" w:hAnsi="Times New Roman"/>
          <w:sz w:val="28"/>
          <w:szCs w:val="28"/>
        </w:rPr>
      </w:pPr>
      <w:r w:rsidRPr="007121F0">
        <w:rPr>
          <w:rFonts w:ascii="Times New Roman" w:hAnsi="Times New Roman"/>
          <w:b/>
          <w:bCs/>
          <w:sz w:val="28"/>
          <w:szCs w:val="28"/>
        </w:rPr>
        <w:t xml:space="preserve">Теоретичне значення дослідження </w:t>
      </w:r>
      <w:r w:rsidRPr="007121F0">
        <w:rPr>
          <w:rFonts w:ascii="Times New Roman" w:hAnsi="Times New Roman"/>
          <w:sz w:val="28"/>
          <w:szCs w:val="28"/>
        </w:rPr>
        <w:t xml:space="preserve">полягає у виявленні особливостей формування соціальної компетентності  дітей </w:t>
      </w:r>
      <w:r w:rsidR="00953C51">
        <w:rPr>
          <w:rFonts w:ascii="Times New Roman" w:hAnsi="Times New Roman"/>
          <w:sz w:val="28"/>
          <w:szCs w:val="28"/>
        </w:rPr>
        <w:t>раннього й дошкільного віку</w:t>
      </w:r>
      <w:r w:rsidRPr="007121F0">
        <w:rPr>
          <w:rFonts w:ascii="Times New Roman" w:hAnsi="Times New Roman"/>
          <w:sz w:val="28"/>
          <w:szCs w:val="28"/>
        </w:rPr>
        <w:t xml:space="preserve"> в умовах </w:t>
      </w:r>
      <w:r w:rsidR="00953C51">
        <w:rPr>
          <w:rFonts w:ascii="Times New Roman" w:hAnsi="Times New Roman"/>
          <w:sz w:val="28"/>
          <w:szCs w:val="28"/>
        </w:rPr>
        <w:t>закладу дошкільної освіти</w:t>
      </w:r>
      <w:r w:rsidRPr="007121F0">
        <w:rPr>
          <w:rFonts w:ascii="Times New Roman" w:hAnsi="Times New Roman"/>
          <w:sz w:val="28"/>
          <w:szCs w:val="28"/>
        </w:rPr>
        <w:t xml:space="preserve">; розроблено критерії й показники, виділено та охарактеризовано рівні підготовки майбутніх вихователів до формування соціальної компетентності дошкільників. </w:t>
      </w:r>
    </w:p>
    <w:p w14:paraId="1FB29739" w14:textId="77777777" w:rsidR="00953C51" w:rsidRPr="003E4550" w:rsidRDefault="00953C51" w:rsidP="00953C51">
      <w:pPr>
        <w:spacing w:after="0" w:line="360" w:lineRule="auto"/>
        <w:ind w:firstLine="720"/>
        <w:jc w:val="both"/>
        <w:rPr>
          <w:rFonts w:ascii="Times New Roman" w:hAnsi="Times New Roman"/>
          <w:bCs/>
          <w:sz w:val="28"/>
          <w:szCs w:val="28"/>
        </w:rPr>
      </w:pPr>
      <w:r w:rsidRPr="00953C51">
        <w:rPr>
          <w:rFonts w:ascii="Times New Roman" w:hAnsi="Times New Roman"/>
          <w:b/>
          <w:bCs/>
          <w:sz w:val="28"/>
          <w:szCs w:val="28"/>
        </w:rPr>
        <w:t>Апробація результатів дослідження</w:t>
      </w:r>
      <w:r>
        <w:rPr>
          <w:rFonts w:ascii="Times New Roman" w:hAnsi="Times New Roman"/>
          <w:bCs/>
          <w:sz w:val="28"/>
          <w:szCs w:val="28"/>
        </w:rPr>
        <w:t xml:space="preserve">. </w:t>
      </w:r>
      <w:r w:rsidRPr="00565D0D">
        <w:rPr>
          <w:rFonts w:ascii="Times New Roman" w:hAnsi="Times New Roman"/>
          <w:bCs/>
          <w:sz w:val="28"/>
          <w:szCs w:val="28"/>
        </w:rPr>
        <w:t xml:space="preserve">Тема, гіпотеза та результати дослідження обговорювалися на засіданнях кафедри </w:t>
      </w:r>
      <w:r>
        <w:rPr>
          <w:rFonts w:ascii="Times New Roman" w:hAnsi="Times New Roman"/>
          <w:bCs/>
          <w:sz w:val="28"/>
          <w:szCs w:val="28"/>
        </w:rPr>
        <w:t xml:space="preserve">розвитку дитини раннього й дошкільного віку навчально-наукового інституту педагогіки і психології та на </w:t>
      </w:r>
      <w:r>
        <w:rPr>
          <w:rFonts w:ascii="Times New Roman" w:hAnsi="Times New Roman"/>
          <w:sz w:val="28"/>
          <w:szCs w:val="28"/>
        </w:rPr>
        <w:t xml:space="preserve">І Всеукраїнській </w:t>
      </w:r>
      <w:proofErr w:type="spellStart"/>
      <w:r>
        <w:rPr>
          <w:rFonts w:ascii="Times New Roman" w:hAnsi="Times New Roman"/>
          <w:sz w:val="28"/>
          <w:szCs w:val="28"/>
        </w:rPr>
        <w:t>студентсько</w:t>
      </w:r>
      <w:proofErr w:type="spellEnd"/>
      <w:r>
        <w:rPr>
          <w:rFonts w:ascii="Times New Roman" w:hAnsi="Times New Roman"/>
          <w:sz w:val="28"/>
          <w:szCs w:val="28"/>
        </w:rPr>
        <w:t>-викладацькій науково-практичній конференції (18-19 квітня 2024 р., м. </w:t>
      </w:r>
      <w:r w:rsidRPr="00987A0C">
        <w:rPr>
          <w:rFonts w:ascii="Times New Roman" w:hAnsi="Times New Roman"/>
          <w:sz w:val="28"/>
          <w:szCs w:val="28"/>
        </w:rPr>
        <w:t>Полтава)</w:t>
      </w:r>
      <w:r w:rsidR="001B1BB3">
        <w:rPr>
          <w:rFonts w:ascii="Times New Roman" w:hAnsi="Times New Roman"/>
          <w:sz w:val="28"/>
          <w:szCs w:val="28"/>
        </w:rPr>
        <w:t>.</w:t>
      </w:r>
      <w:r w:rsidRPr="00987A0C">
        <w:rPr>
          <w:rFonts w:ascii="Times New Roman" w:hAnsi="Times New Roman"/>
          <w:bCs/>
          <w:sz w:val="28"/>
          <w:szCs w:val="28"/>
        </w:rPr>
        <w:t xml:space="preserve"> За рез</w:t>
      </w:r>
      <w:r>
        <w:rPr>
          <w:rFonts w:ascii="Times New Roman" w:hAnsi="Times New Roman"/>
          <w:bCs/>
          <w:sz w:val="28"/>
          <w:szCs w:val="28"/>
        </w:rPr>
        <w:t xml:space="preserve">ультатами дослідження опубліковано 1 статтю </w:t>
      </w:r>
      <w:r w:rsidRPr="00343424">
        <w:rPr>
          <w:rFonts w:ascii="Times New Roman" w:hAnsi="Times New Roman"/>
          <w:bCs/>
          <w:sz w:val="28"/>
          <w:szCs w:val="28"/>
        </w:rPr>
        <w:t>«</w:t>
      </w:r>
      <w:r w:rsidR="00343424" w:rsidRPr="00343424">
        <w:rPr>
          <w:rFonts w:ascii="Times New Roman" w:hAnsi="Times New Roman"/>
          <w:sz w:val="28"/>
          <w:szCs w:val="28"/>
        </w:rPr>
        <w:t>Формування соціальної компетентності дітей молодшого шкільного віку</w:t>
      </w:r>
      <w:r w:rsidRPr="00343424">
        <w:rPr>
          <w:rFonts w:ascii="Times New Roman" w:hAnsi="Times New Roman"/>
          <w:bCs/>
          <w:sz w:val="28"/>
          <w:szCs w:val="28"/>
        </w:rPr>
        <w:t xml:space="preserve">» </w:t>
      </w:r>
      <w:r w:rsidR="00343424" w:rsidRPr="00343424">
        <w:rPr>
          <w:rFonts w:ascii="Times New Roman" w:hAnsi="Times New Roman"/>
          <w:bCs/>
          <w:sz w:val="28"/>
          <w:szCs w:val="28"/>
        </w:rPr>
        <w:t>(</w:t>
      </w:r>
      <w:r w:rsidRPr="00343424">
        <w:rPr>
          <w:rFonts w:ascii="Times New Roman" w:hAnsi="Times New Roman"/>
          <w:sz w:val="28"/>
          <w:szCs w:val="28"/>
        </w:rPr>
        <w:t>Початкова</w:t>
      </w:r>
      <w:r w:rsidRPr="00987A0C">
        <w:rPr>
          <w:rFonts w:ascii="Times New Roman" w:hAnsi="Times New Roman"/>
          <w:sz w:val="28"/>
          <w:szCs w:val="28"/>
        </w:rPr>
        <w:t xml:space="preserve"> школа в новій освітній реальності: традиції й інновації, проблеми й перспективи: матеріали І </w:t>
      </w:r>
      <w:proofErr w:type="spellStart"/>
      <w:r w:rsidRPr="00987A0C">
        <w:rPr>
          <w:rFonts w:ascii="Times New Roman" w:hAnsi="Times New Roman"/>
          <w:sz w:val="28"/>
          <w:szCs w:val="28"/>
        </w:rPr>
        <w:t>Всеукр</w:t>
      </w:r>
      <w:proofErr w:type="spellEnd"/>
      <w:r w:rsidRPr="00987A0C">
        <w:rPr>
          <w:rFonts w:ascii="Times New Roman" w:hAnsi="Times New Roman"/>
          <w:sz w:val="28"/>
          <w:szCs w:val="28"/>
        </w:rPr>
        <w:t xml:space="preserve">. </w:t>
      </w:r>
      <w:proofErr w:type="spellStart"/>
      <w:r w:rsidRPr="00987A0C">
        <w:rPr>
          <w:rFonts w:ascii="Times New Roman" w:hAnsi="Times New Roman"/>
          <w:sz w:val="28"/>
          <w:szCs w:val="28"/>
        </w:rPr>
        <w:t>студ</w:t>
      </w:r>
      <w:proofErr w:type="spellEnd"/>
      <w:r w:rsidRPr="00987A0C">
        <w:rPr>
          <w:rFonts w:ascii="Times New Roman" w:hAnsi="Times New Roman"/>
          <w:sz w:val="28"/>
          <w:szCs w:val="28"/>
        </w:rPr>
        <w:t>.-</w:t>
      </w:r>
      <w:proofErr w:type="spellStart"/>
      <w:r w:rsidRPr="00987A0C">
        <w:rPr>
          <w:rFonts w:ascii="Times New Roman" w:hAnsi="Times New Roman"/>
          <w:sz w:val="28"/>
          <w:szCs w:val="28"/>
        </w:rPr>
        <w:t>викл</w:t>
      </w:r>
      <w:proofErr w:type="spellEnd"/>
      <w:r w:rsidRPr="00987A0C">
        <w:rPr>
          <w:rFonts w:ascii="Times New Roman" w:hAnsi="Times New Roman"/>
          <w:sz w:val="28"/>
          <w:szCs w:val="28"/>
        </w:rPr>
        <w:t>. наук.-</w:t>
      </w:r>
      <w:proofErr w:type="spellStart"/>
      <w:r w:rsidRPr="00987A0C">
        <w:rPr>
          <w:rFonts w:ascii="Times New Roman" w:hAnsi="Times New Roman"/>
          <w:sz w:val="28"/>
          <w:szCs w:val="28"/>
        </w:rPr>
        <w:t>практ</w:t>
      </w:r>
      <w:proofErr w:type="spellEnd"/>
      <w:r w:rsidRPr="00987A0C">
        <w:rPr>
          <w:rFonts w:ascii="Times New Roman" w:hAnsi="Times New Roman"/>
          <w:sz w:val="28"/>
          <w:szCs w:val="28"/>
        </w:rPr>
        <w:t xml:space="preserve">. </w:t>
      </w:r>
      <w:proofErr w:type="spellStart"/>
      <w:r w:rsidR="00054EBB">
        <w:rPr>
          <w:rFonts w:ascii="Times New Roman" w:hAnsi="Times New Roman"/>
          <w:sz w:val="28"/>
          <w:szCs w:val="28"/>
        </w:rPr>
        <w:t>конф</w:t>
      </w:r>
      <w:proofErr w:type="spellEnd"/>
      <w:r w:rsidR="00054EBB">
        <w:rPr>
          <w:rFonts w:ascii="Times New Roman" w:hAnsi="Times New Roman"/>
          <w:sz w:val="28"/>
          <w:szCs w:val="28"/>
        </w:rPr>
        <w:t>. (18-19 квітня 2024 р., м. </w:t>
      </w:r>
      <w:r w:rsidRPr="00987A0C">
        <w:rPr>
          <w:rFonts w:ascii="Times New Roman" w:hAnsi="Times New Roman"/>
          <w:sz w:val="28"/>
          <w:szCs w:val="28"/>
        </w:rPr>
        <w:t>Полтава) / ДЗ «</w:t>
      </w:r>
      <w:proofErr w:type="spellStart"/>
      <w:r w:rsidRPr="00987A0C">
        <w:rPr>
          <w:rFonts w:ascii="Times New Roman" w:hAnsi="Times New Roman"/>
          <w:sz w:val="28"/>
          <w:szCs w:val="28"/>
        </w:rPr>
        <w:t>Луган</w:t>
      </w:r>
      <w:proofErr w:type="spellEnd"/>
      <w:r w:rsidRPr="00987A0C">
        <w:rPr>
          <w:rFonts w:ascii="Times New Roman" w:hAnsi="Times New Roman"/>
          <w:sz w:val="28"/>
          <w:szCs w:val="28"/>
        </w:rPr>
        <w:t xml:space="preserve">. </w:t>
      </w:r>
      <w:proofErr w:type="spellStart"/>
      <w:r w:rsidRPr="00987A0C">
        <w:rPr>
          <w:rFonts w:ascii="Times New Roman" w:hAnsi="Times New Roman"/>
          <w:sz w:val="28"/>
          <w:szCs w:val="28"/>
        </w:rPr>
        <w:t>н</w:t>
      </w:r>
      <w:r w:rsidR="001B1BB3">
        <w:rPr>
          <w:rFonts w:ascii="Times New Roman" w:hAnsi="Times New Roman"/>
          <w:sz w:val="28"/>
          <w:szCs w:val="28"/>
        </w:rPr>
        <w:t>ац</w:t>
      </w:r>
      <w:proofErr w:type="spellEnd"/>
      <w:r w:rsidR="001B1BB3">
        <w:rPr>
          <w:rFonts w:ascii="Times New Roman" w:hAnsi="Times New Roman"/>
          <w:sz w:val="28"/>
          <w:szCs w:val="28"/>
        </w:rPr>
        <w:t xml:space="preserve">. ун-т імені Тараса Шевченка». </w:t>
      </w:r>
      <w:r w:rsidRPr="00987A0C">
        <w:rPr>
          <w:rFonts w:ascii="Times New Roman" w:hAnsi="Times New Roman"/>
          <w:sz w:val="28"/>
          <w:szCs w:val="28"/>
        </w:rPr>
        <w:t>Полтава, 2024.</w:t>
      </w:r>
      <w:r>
        <w:rPr>
          <w:rFonts w:ascii="Times New Roman" w:hAnsi="Times New Roman"/>
          <w:sz w:val="28"/>
          <w:szCs w:val="28"/>
        </w:rPr>
        <w:t xml:space="preserve"> </w:t>
      </w:r>
      <w:r w:rsidR="00557628">
        <w:rPr>
          <w:rFonts w:ascii="Times New Roman CYR" w:hAnsi="Times New Roman CYR" w:cs="Times New Roman CYR"/>
          <w:sz w:val="28"/>
          <w:szCs w:val="28"/>
        </w:rPr>
        <w:t>С. </w:t>
      </w:r>
      <w:r w:rsidR="00343424">
        <w:rPr>
          <w:rFonts w:ascii="Times New Roman CYR" w:hAnsi="Times New Roman CYR" w:cs="Times New Roman CYR"/>
          <w:sz w:val="28"/>
          <w:szCs w:val="28"/>
        </w:rPr>
        <w:t>43-47</w:t>
      </w:r>
      <w:r w:rsidR="00343424" w:rsidRPr="007D31A8">
        <w:rPr>
          <w:rFonts w:ascii="Times New Roman CYR" w:hAnsi="Times New Roman CYR" w:cs="Times New Roman CYR"/>
          <w:sz w:val="28"/>
          <w:szCs w:val="28"/>
          <w:lang w:val="ru-RU"/>
        </w:rPr>
        <w:t>)</w:t>
      </w:r>
      <w:r>
        <w:rPr>
          <w:rFonts w:ascii="Times New Roman CYR" w:hAnsi="Times New Roman CYR" w:cs="Times New Roman CYR"/>
          <w:sz w:val="28"/>
          <w:szCs w:val="28"/>
        </w:rPr>
        <w:t>.</w:t>
      </w:r>
    </w:p>
    <w:p w14:paraId="21603356" w14:textId="77777777" w:rsidR="005C67AF" w:rsidRPr="007121F0" w:rsidRDefault="005C67AF" w:rsidP="00AA0FCC">
      <w:pPr>
        <w:spacing w:line="360" w:lineRule="auto"/>
        <w:ind w:firstLine="709"/>
        <w:jc w:val="both"/>
        <w:rPr>
          <w:rFonts w:ascii="Times New Roman" w:hAnsi="Times New Roman"/>
          <w:sz w:val="28"/>
          <w:szCs w:val="28"/>
        </w:rPr>
      </w:pPr>
      <w:r w:rsidRPr="007121F0">
        <w:rPr>
          <w:rFonts w:ascii="Times New Roman" w:hAnsi="Times New Roman"/>
          <w:b/>
          <w:bCs/>
          <w:sz w:val="28"/>
          <w:szCs w:val="28"/>
        </w:rPr>
        <w:t>Структура магістерсько</w:t>
      </w:r>
      <w:r w:rsidR="00953C51">
        <w:rPr>
          <w:rFonts w:ascii="Times New Roman" w:hAnsi="Times New Roman"/>
          <w:b/>
          <w:bCs/>
          <w:sz w:val="28"/>
          <w:szCs w:val="28"/>
        </w:rPr>
        <w:t xml:space="preserve">ї роботи. </w:t>
      </w:r>
      <w:r w:rsidRPr="007121F0">
        <w:rPr>
          <w:rFonts w:ascii="Times New Roman" w:hAnsi="Times New Roman"/>
          <w:sz w:val="28"/>
          <w:szCs w:val="28"/>
        </w:rPr>
        <w:t xml:space="preserve">Дослідження складається зі вступу, двох розділів, висновків до кожного розділу, загальних висновків, списку використаних джерел, додатків. </w:t>
      </w:r>
    </w:p>
    <w:p w14:paraId="029E249E" w14:textId="77777777" w:rsidR="005C67AF" w:rsidRPr="007121F0" w:rsidRDefault="006D65BB" w:rsidP="00AA0FCC">
      <w:pPr>
        <w:spacing w:after="0" w:line="360" w:lineRule="auto"/>
        <w:ind w:firstLine="709"/>
        <w:jc w:val="center"/>
        <w:rPr>
          <w:rFonts w:ascii="Times New Roman" w:hAnsi="Times New Roman"/>
          <w:b/>
          <w:caps/>
          <w:sz w:val="28"/>
          <w:szCs w:val="28"/>
        </w:rPr>
      </w:pPr>
      <w:r>
        <w:rPr>
          <w:rFonts w:ascii="Times New Roman" w:hAnsi="Times New Roman"/>
          <w:b/>
          <w:caps/>
          <w:sz w:val="28"/>
          <w:szCs w:val="28"/>
        </w:rPr>
        <w:br w:type="column"/>
      </w:r>
      <w:r w:rsidR="005C67AF" w:rsidRPr="007121F0">
        <w:rPr>
          <w:rFonts w:ascii="Times New Roman" w:hAnsi="Times New Roman"/>
          <w:b/>
          <w:caps/>
          <w:sz w:val="28"/>
          <w:szCs w:val="28"/>
        </w:rPr>
        <w:lastRenderedPageBreak/>
        <w:t>Розділ 1.</w:t>
      </w:r>
    </w:p>
    <w:p w14:paraId="07EF619F" w14:textId="77777777" w:rsidR="005C67AF" w:rsidRPr="007D31A8" w:rsidRDefault="007D31A8" w:rsidP="00AA0FCC">
      <w:pPr>
        <w:spacing w:after="0" w:line="360" w:lineRule="auto"/>
        <w:ind w:firstLine="709"/>
        <w:jc w:val="center"/>
        <w:rPr>
          <w:rFonts w:ascii="Times New Roman" w:hAnsi="Times New Roman"/>
          <w:b/>
          <w:sz w:val="28"/>
          <w:szCs w:val="28"/>
        </w:rPr>
      </w:pPr>
      <w:r w:rsidRPr="007D31A8">
        <w:rPr>
          <w:rFonts w:ascii="Times New Roman" w:hAnsi="Times New Roman"/>
          <w:b/>
          <w:sz w:val="28"/>
          <w:szCs w:val="28"/>
        </w:rPr>
        <w:t>НАУКОВО-ТЕОРЕТИЧНІ ЗАСАДИ ПРОБЛЕМИ ПРОФЕСІЙНО-ПЕДАГОГІЧНОЇ ПІДГОТОВКИ МАЙБУТНІХ ВИХОВАТЕЛІВ ДО СОЦІАЛІЗАЦІЇ ДІТЕЙ ДОШКІЛЬНОГО ВІКУ</w:t>
      </w:r>
    </w:p>
    <w:p w14:paraId="0580C84A" w14:textId="77777777" w:rsidR="007D31A8" w:rsidRPr="0047548E" w:rsidRDefault="007D31A8" w:rsidP="00AA0FCC">
      <w:pPr>
        <w:spacing w:after="0" w:line="360" w:lineRule="auto"/>
        <w:ind w:firstLine="709"/>
        <w:jc w:val="center"/>
        <w:rPr>
          <w:rFonts w:ascii="Times New Roman" w:hAnsi="Times New Roman"/>
          <w:b/>
          <w:sz w:val="28"/>
          <w:szCs w:val="28"/>
        </w:rPr>
      </w:pPr>
    </w:p>
    <w:p w14:paraId="389079D8" w14:textId="77777777" w:rsidR="005C67AF" w:rsidRPr="00054EBB" w:rsidRDefault="005C67AF" w:rsidP="00AA0FCC">
      <w:pPr>
        <w:spacing w:after="0" w:line="360" w:lineRule="auto"/>
        <w:ind w:firstLine="720"/>
        <w:jc w:val="both"/>
        <w:rPr>
          <w:rFonts w:ascii="Times New Roman" w:hAnsi="Times New Roman"/>
          <w:b/>
          <w:sz w:val="28"/>
          <w:szCs w:val="28"/>
        </w:rPr>
      </w:pPr>
      <w:r w:rsidRPr="007121F0">
        <w:rPr>
          <w:rFonts w:ascii="Times New Roman" w:hAnsi="Times New Roman"/>
          <w:b/>
          <w:sz w:val="28"/>
          <w:szCs w:val="28"/>
        </w:rPr>
        <w:t>1.1.</w:t>
      </w:r>
      <w:r w:rsidRPr="00054EBB">
        <w:rPr>
          <w:rFonts w:ascii="Times New Roman" w:hAnsi="Times New Roman"/>
          <w:b/>
          <w:sz w:val="28"/>
          <w:szCs w:val="28"/>
        </w:rPr>
        <w:t xml:space="preserve"> </w:t>
      </w:r>
      <w:r w:rsidRPr="007121F0">
        <w:rPr>
          <w:rFonts w:ascii="Times New Roman" w:hAnsi="Times New Roman"/>
          <w:b/>
          <w:sz w:val="28"/>
          <w:szCs w:val="28"/>
        </w:rPr>
        <w:t>Проблема підготовки майбутніх вихователів до формування соціальної компетентності</w:t>
      </w:r>
      <w:r w:rsidRPr="007121F0">
        <w:rPr>
          <w:rFonts w:ascii="Times New Roman" w:hAnsi="Times New Roman"/>
          <w:sz w:val="28"/>
          <w:szCs w:val="28"/>
        </w:rPr>
        <w:t xml:space="preserve"> </w:t>
      </w:r>
      <w:r w:rsidRPr="007121F0">
        <w:rPr>
          <w:rFonts w:ascii="Times New Roman" w:hAnsi="Times New Roman"/>
          <w:b/>
          <w:sz w:val="28"/>
          <w:szCs w:val="28"/>
        </w:rPr>
        <w:t>дошкільників</w:t>
      </w:r>
      <w:r w:rsidR="00054EBB">
        <w:rPr>
          <w:rFonts w:ascii="Times New Roman" w:hAnsi="Times New Roman"/>
          <w:b/>
          <w:sz w:val="28"/>
          <w:szCs w:val="28"/>
        </w:rPr>
        <w:t>: науково-педагогічне студіювання</w:t>
      </w:r>
      <w:r w:rsidRPr="007121F0">
        <w:rPr>
          <w:rFonts w:ascii="Times New Roman" w:hAnsi="Times New Roman"/>
          <w:b/>
          <w:sz w:val="28"/>
          <w:szCs w:val="28"/>
        </w:rPr>
        <w:t>.</w:t>
      </w:r>
    </w:p>
    <w:p w14:paraId="199F1C2E" w14:textId="77777777" w:rsidR="005C67AF" w:rsidRPr="00054EBB" w:rsidRDefault="005C67AF" w:rsidP="00AA0FCC">
      <w:pPr>
        <w:spacing w:after="0" w:line="360" w:lineRule="auto"/>
        <w:ind w:firstLine="709"/>
        <w:jc w:val="both"/>
        <w:rPr>
          <w:rFonts w:ascii="Times New Roman" w:hAnsi="Times New Roman"/>
          <w:sz w:val="28"/>
          <w:szCs w:val="28"/>
        </w:rPr>
      </w:pPr>
    </w:p>
    <w:p w14:paraId="0808D2F4" w14:textId="77777777" w:rsidR="00F13FEE" w:rsidRPr="007A3371" w:rsidRDefault="00F13FEE" w:rsidP="00F13FEE">
      <w:pPr>
        <w:spacing w:after="0" w:line="360" w:lineRule="auto"/>
        <w:ind w:firstLine="709"/>
        <w:jc w:val="both"/>
        <w:rPr>
          <w:rFonts w:ascii="Times New Roman" w:hAnsi="Times New Roman"/>
          <w:sz w:val="28"/>
          <w:szCs w:val="28"/>
        </w:rPr>
      </w:pPr>
      <w:r w:rsidRPr="007A3371">
        <w:rPr>
          <w:rFonts w:ascii="Times New Roman" w:hAnsi="Times New Roman"/>
          <w:sz w:val="28"/>
          <w:szCs w:val="28"/>
        </w:rPr>
        <w:t>На сучасному етапі модернізації освіти в Україні велика увага приділяється проблемі соціалізації особистості. Психолого-педагогічні</w:t>
      </w:r>
      <w:r>
        <w:rPr>
          <w:rFonts w:ascii="Times New Roman" w:hAnsi="Times New Roman"/>
          <w:sz w:val="28"/>
          <w:szCs w:val="28"/>
        </w:rPr>
        <w:t xml:space="preserve"> </w:t>
      </w:r>
      <w:r w:rsidRPr="007A3371">
        <w:rPr>
          <w:rFonts w:ascii="Times New Roman" w:hAnsi="Times New Roman"/>
          <w:sz w:val="28"/>
          <w:szCs w:val="28"/>
        </w:rPr>
        <w:t>дослідження сучасних наук</w:t>
      </w:r>
      <w:r>
        <w:rPr>
          <w:rFonts w:ascii="Times New Roman" w:hAnsi="Times New Roman"/>
          <w:sz w:val="28"/>
          <w:szCs w:val="28"/>
        </w:rPr>
        <w:t xml:space="preserve">овців (А. </w:t>
      </w:r>
      <w:proofErr w:type="spellStart"/>
      <w:r>
        <w:rPr>
          <w:rFonts w:ascii="Times New Roman" w:hAnsi="Times New Roman"/>
          <w:sz w:val="28"/>
          <w:szCs w:val="28"/>
        </w:rPr>
        <w:t>Богуш</w:t>
      </w:r>
      <w:proofErr w:type="spellEnd"/>
      <w:r>
        <w:rPr>
          <w:rFonts w:ascii="Times New Roman" w:hAnsi="Times New Roman"/>
          <w:sz w:val="28"/>
          <w:szCs w:val="28"/>
        </w:rPr>
        <w:t xml:space="preserve">, О. </w:t>
      </w:r>
      <w:proofErr w:type="spellStart"/>
      <w:r>
        <w:rPr>
          <w:rFonts w:ascii="Times New Roman" w:hAnsi="Times New Roman"/>
          <w:sz w:val="28"/>
          <w:szCs w:val="28"/>
        </w:rPr>
        <w:t>Кононко</w:t>
      </w:r>
      <w:proofErr w:type="spellEnd"/>
      <w:r>
        <w:rPr>
          <w:rFonts w:ascii="Times New Roman" w:hAnsi="Times New Roman"/>
          <w:sz w:val="28"/>
          <w:szCs w:val="28"/>
        </w:rPr>
        <w:t>, С. </w:t>
      </w:r>
      <w:r w:rsidRPr="007A3371">
        <w:rPr>
          <w:rFonts w:ascii="Times New Roman" w:hAnsi="Times New Roman"/>
          <w:sz w:val="28"/>
          <w:szCs w:val="28"/>
        </w:rPr>
        <w:t>Литвине</w:t>
      </w:r>
      <w:r>
        <w:rPr>
          <w:rFonts w:ascii="Times New Roman" w:hAnsi="Times New Roman"/>
          <w:sz w:val="28"/>
          <w:szCs w:val="28"/>
        </w:rPr>
        <w:t>нко, А. </w:t>
      </w:r>
      <w:r w:rsidRPr="007A3371">
        <w:rPr>
          <w:rFonts w:ascii="Times New Roman" w:hAnsi="Times New Roman"/>
          <w:sz w:val="28"/>
          <w:szCs w:val="28"/>
        </w:rPr>
        <w:t>Мудрик, С. Савченко, С. Харченко) доводять, що перші сім років життя для людини є одним із найважливіших етапів її соціалізації, і від того, чи буде він успішним, залежить усе подальше життя. Процес соціалізації особистості є необхідним атрибутом життєдіяльності кожної людини, який продовжується все життя.</w:t>
      </w:r>
    </w:p>
    <w:p w14:paraId="55917DA2" w14:textId="77777777" w:rsidR="005C67AF" w:rsidRPr="007121F0" w:rsidRDefault="00585C1D" w:rsidP="00AA0FCC">
      <w:pPr>
        <w:spacing w:after="0" w:line="360" w:lineRule="auto"/>
        <w:ind w:firstLine="709"/>
        <w:jc w:val="both"/>
        <w:rPr>
          <w:rFonts w:ascii="Times New Roman" w:hAnsi="Times New Roman"/>
          <w:sz w:val="28"/>
          <w:szCs w:val="28"/>
        </w:rPr>
      </w:pPr>
      <w:r>
        <w:rPr>
          <w:rFonts w:ascii="Times New Roman" w:hAnsi="Times New Roman"/>
          <w:sz w:val="28"/>
          <w:szCs w:val="28"/>
        </w:rPr>
        <w:t>У</w:t>
      </w:r>
      <w:r w:rsidR="005C67AF" w:rsidRPr="007121F0">
        <w:rPr>
          <w:rFonts w:ascii="Times New Roman" w:hAnsi="Times New Roman"/>
          <w:sz w:val="28"/>
          <w:szCs w:val="28"/>
        </w:rPr>
        <w:t xml:space="preserve"> Базово</w:t>
      </w:r>
      <w:r>
        <w:rPr>
          <w:rFonts w:ascii="Times New Roman" w:hAnsi="Times New Roman"/>
          <w:sz w:val="28"/>
          <w:szCs w:val="28"/>
        </w:rPr>
        <w:t>му компоненті дошкільної освіти окреслено</w:t>
      </w:r>
      <w:r w:rsidR="005C67AF" w:rsidRPr="007121F0">
        <w:rPr>
          <w:rFonts w:ascii="Times New Roman" w:hAnsi="Times New Roman"/>
          <w:sz w:val="28"/>
          <w:szCs w:val="28"/>
        </w:rPr>
        <w:t>,</w:t>
      </w:r>
      <w:r>
        <w:rPr>
          <w:rFonts w:ascii="Times New Roman" w:hAnsi="Times New Roman"/>
          <w:sz w:val="28"/>
          <w:szCs w:val="28"/>
        </w:rPr>
        <w:t xml:space="preserve"> що</w:t>
      </w:r>
      <w:r w:rsidR="005C67AF" w:rsidRPr="007121F0">
        <w:rPr>
          <w:rFonts w:ascii="Times New Roman" w:hAnsi="Times New Roman"/>
          <w:sz w:val="28"/>
          <w:szCs w:val="28"/>
        </w:rPr>
        <w:t xml:space="preserve"> соціалізація особистості, формування її соціальної компетентності є пріоритетною лінією та важливим завданням кожного дошкільного навчального закладу, тобто </w:t>
      </w:r>
      <w:r>
        <w:rPr>
          <w:rFonts w:ascii="Times New Roman" w:hAnsi="Times New Roman"/>
          <w:sz w:val="28"/>
          <w:szCs w:val="28"/>
        </w:rPr>
        <w:t>особливу увагу варто зосередити на допомозі</w:t>
      </w:r>
      <w:r w:rsidR="005C67AF" w:rsidRPr="007121F0">
        <w:rPr>
          <w:rFonts w:ascii="Times New Roman" w:hAnsi="Times New Roman"/>
          <w:sz w:val="28"/>
          <w:szCs w:val="28"/>
        </w:rPr>
        <w:t xml:space="preserve"> дитині у процесі засвоєння соціального досвіду</w:t>
      </w:r>
      <w:r>
        <w:rPr>
          <w:rFonts w:ascii="Times New Roman" w:hAnsi="Times New Roman"/>
          <w:sz w:val="28"/>
          <w:szCs w:val="28"/>
        </w:rPr>
        <w:t>, освоєнні</w:t>
      </w:r>
      <w:r w:rsidR="005C67AF" w:rsidRPr="007121F0">
        <w:rPr>
          <w:rFonts w:ascii="Times New Roman" w:hAnsi="Times New Roman"/>
          <w:sz w:val="28"/>
          <w:szCs w:val="28"/>
        </w:rPr>
        <w:t xml:space="preserve"> систему соціальних </w:t>
      </w:r>
      <w:proofErr w:type="spellStart"/>
      <w:r w:rsidR="005C67AF" w:rsidRPr="007121F0">
        <w:rPr>
          <w:rFonts w:ascii="Times New Roman" w:hAnsi="Times New Roman"/>
          <w:sz w:val="28"/>
          <w:szCs w:val="28"/>
        </w:rPr>
        <w:t>зв’язків</w:t>
      </w:r>
      <w:proofErr w:type="spellEnd"/>
      <w:r w:rsidR="005C67AF" w:rsidRPr="007121F0">
        <w:rPr>
          <w:rFonts w:ascii="Times New Roman" w:hAnsi="Times New Roman"/>
          <w:sz w:val="28"/>
          <w:szCs w:val="28"/>
        </w:rPr>
        <w:t xml:space="preserve">, а також оволодіти умінням їх відтворювати в активній діяльності. </w:t>
      </w:r>
      <w:r>
        <w:rPr>
          <w:rFonts w:ascii="Times New Roman" w:hAnsi="Times New Roman"/>
          <w:sz w:val="28"/>
          <w:szCs w:val="28"/>
        </w:rPr>
        <w:t>Крім цього, наразі в царині дошкільної освіти тривають пошуки нових стратегій, пов’язаних</w:t>
      </w:r>
      <w:r w:rsidR="005C67AF" w:rsidRPr="007121F0">
        <w:rPr>
          <w:rFonts w:ascii="Times New Roman" w:hAnsi="Times New Roman"/>
          <w:sz w:val="28"/>
          <w:szCs w:val="28"/>
        </w:rPr>
        <w:t xml:space="preserve"> </w:t>
      </w:r>
      <w:r>
        <w:rPr>
          <w:rFonts w:ascii="Times New Roman" w:hAnsi="Times New Roman"/>
          <w:sz w:val="28"/>
          <w:szCs w:val="28"/>
        </w:rPr>
        <w:t>і</w:t>
      </w:r>
      <w:r w:rsidR="005C67AF" w:rsidRPr="007121F0">
        <w:rPr>
          <w:rFonts w:ascii="Times New Roman" w:hAnsi="Times New Roman"/>
          <w:sz w:val="28"/>
          <w:szCs w:val="28"/>
        </w:rPr>
        <w:t>з пошуком оновлення змісту дошкільної ланки, переорієнтацією в</w:t>
      </w:r>
      <w:r>
        <w:rPr>
          <w:rFonts w:ascii="Times New Roman" w:hAnsi="Times New Roman"/>
          <w:sz w:val="28"/>
          <w:szCs w:val="28"/>
        </w:rPr>
        <w:t>ідносин у системі «вихователь–</w:t>
      </w:r>
      <w:r w:rsidR="005C67AF" w:rsidRPr="007121F0">
        <w:rPr>
          <w:rFonts w:ascii="Times New Roman" w:hAnsi="Times New Roman"/>
          <w:sz w:val="28"/>
          <w:szCs w:val="28"/>
        </w:rPr>
        <w:t xml:space="preserve">дитина» у бік взаємодії та співробітництва. Така переорієнтація вимагає від сучасних вишів </w:t>
      </w:r>
      <w:proofErr w:type="spellStart"/>
      <w:r>
        <w:rPr>
          <w:rFonts w:ascii="Times New Roman" w:hAnsi="Times New Roman"/>
          <w:sz w:val="28"/>
          <w:szCs w:val="28"/>
        </w:rPr>
        <w:t>проєктування</w:t>
      </w:r>
      <w:proofErr w:type="spellEnd"/>
      <w:r>
        <w:rPr>
          <w:rFonts w:ascii="Times New Roman" w:hAnsi="Times New Roman"/>
          <w:sz w:val="28"/>
          <w:szCs w:val="28"/>
        </w:rPr>
        <w:t xml:space="preserve"> нових форм</w:t>
      </w:r>
      <w:r w:rsidR="005C67AF" w:rsidRPr="007121F0">
        <w:rPr>
          <w:rFonts w:ascii="Times New Roman" w:hAnsi="Times New Roman"/>
          <w:sz w:val="28"/>
          <w:szCs w:val="28"/>
        </w:rPr>
        <w:t xml:space="preserve"> та методів роботи, спрямованих на успішну підго</w:t>
      </w:r>
      <w:r>
        <w:rPr>
          <w:rFonts w:ascii="Times New Roman" w:hAnsi="Times New Roman"/>
          <w:sz w:val="28"/>
          <w:szCs w:val="28"/>
        </w:rPr>
        <w:t>товку майбутніх вихователів до в</w:t>
      </w:r>
      <w:r w:rsidR="005C67AF" w:rsidRPr="007121F0">
        <w:rPr>
          <w:rFonts w:ascii="Times New Roman" w:hAnsi="Times New Roman"/>
          <w:sz w:val="28"/>
          <w:szCs w:val="28"/>
        </w:rPr>
        <w:t xml:space="preserve">провадження педагогічно виваженої </w:t>
      </w:r>
      <w:r>
        <w:rPr>
          <w:rFonts w:ascii="Times New Roman" w:hAnsi="Times New Roman"/>
          <w:sz w:val="28"/>
          <w:szCs w:val="28"/>
        </w:rPr>
        <w:t xml:space="preserve">системи </w:t>
      </w:r>
      <w:r w:rsidR="005C67AF" w:rsidRPr="007121F0">
        <w:rPr>
          <w:rFonts w:ascii="Times New Roman" w:hAnsi="Times New Roman"/>
          <w:sz w:val="28"/>
          <w:szCs w:val="28"/>
        </w:rPr>
        <w:t xml:space="preserve">соціалізації дошкільників, результатом якої </w:t>
      </w:r>
      <w:r>
        <w:rPr>
          <w:rFonts w:ascii="Times New Roman" w:hAnsi="Times New Roman"/>
          <w:sz w:val="28"/>
          <w:szCs w:val="28"/>
        </w:rPr>
        <w:t>стане</w:t>
      </w:r>
      <w:r w:rsidR="005C67AF" w:rsidRPr="007121F0">
        <w:rPr>
          <w:rFonts w:ascii="Times New Roman" w:hAnsi="Times New Roman"/>
          <w:sz w:val="28"/>
          <w:szCs w:val="28"/>
        </w:rPr>
        <w:t xml:space="preserve"> сформована соціальна компетентність </w:t>
      </w:r>
      <w:r w:rsidR="005C67AF" w:rsidRPr="007121F0">
        <w:rPr>
          <w:rFonts w:ascii="Times New Roman" w:hAnsi="Times New Roman"/>
          <w:sz w:val="28"/>
          <w:szCs w:val="28"/>
        </w:rPr>
        <w:lastRenderedPageBreak/>
        <w:t>дитини.</w:t>
      </w:r>
      <w:r>
        <w:rPr>
          <w:rFonts w:ascii="Times New Roman" w:hAnsi="Times New Roman"/>
          <w:sz w:val="28"/>
          <w:szCs w:val="28"/>
        </w:rPr>
        <w:t xml:space="preserve"> Тут багато що буде залежати від успішної професійної підготовки вихователів до нової парадигми освітнього процесу в закладах дошкільної освіти.</w:t>
      </w:r>
    </w:p>
    <w:p w14:paraId="498D8306" w14:textId="77777777" w:rsidR="005C67AF" w:rsidRDefault="005C67AF" w:rsidP="00AA0FCC">
      <w:pPr>
        <w:spacing w:after="0" w:line="360" w:lineRule="auto"/>
        <w:ind w:firstLine="680"/>
        <w:jc w:val="both"/>
        <w:rPr>
          <w:rFonts w:ascii="Times New Roman" w:hAnsi="Times New Roman"/>
          <w:sz w:val="28"/>
          <w:szCs w:val="28"/>
        </w:rPr>
      </w:pPr>
      <w:r w:rsidRPr="007121F0">
        <w:rPr>
          <w:rFonts w:ascii="Times New Roman" w:hAnsi="Times New Roman"/>
          <w:sz w:val="28"/>
          <w:szCs w:val="28"/>
        </w:rPr>
        <w:t xml:space="preserve">Проблемі професійної компетентності майбутніх вихователів та їх готовності до професійної діяльності присвячено чимало досліджень вітчизняних </w:t>
      </w:r>
      <w:r w:rsidR="00585C1D" w:rsidRPr="007121F0">
        <w:rPr>
          <w:rFonts w:ascii="Times New Roman" w:hAnsi="Times New Roman"/>
          <w:sz w:val="28"/>
          <w:szCs w:val="28"/>
        </w:rPr>
        <w:t>учених</w:t>
      </w:r>
      <w:r w:rsidR="00585C1D">
        <w:rPr>
          <w:rFonts w:ascii="Times New Roman" w:hAnsi="Times New Roman"/>
          <w:sz w:val="28"/>
          <w:szCs w:val="28"/>
        </w:rPr>
        <w:t xml:space="preserve">: </w:t>
      </w:r>
      <w:r w:rsidRPr="007121F0">
        <w:rPr>
          <w:rFonts w:ascii="Times New Roman" w:hAnsi="Times New Roman"/>
          <w:sz w:val="28"/>
          <w:szCs w:val="28"/>
        </w:rPr>
        <w:t>Л. Артемова, І. </w:t>
      </w:r>
      <w:proofErr w:type="spellStart"/>
      <w:r w:rsidRPr="007121F0">
        <w:rPr>
          <w:rFonts w:ascii="Times New Roman" w:hAnsi="Times New Roman"/>
          <w:sz w:val="28"/>
          <w:szCs w:val="28"/>
        </w:rPr>
        <w:t>Бех</w:t>
      </w:r>
      <w:proofErr w:type="spellEnd"/>
      <w:r w:rsidRPr="007121F0">
        <w:rPr>
          <w:rFonts w:ascii="Times New Roman" w:hAnsi="Times New Roman"/>
          <w:sz w:val="28"/>
          <w:szCs w:val="28"/>
        </w:rPr>
        <w:t>, В. </w:t>
      </w:r>
      <w:proofErr w:type="spellStart"/>
      <w:r w:rsidRPr="007121F0">
        <w:rPr>
          <w:rFonts w:ascii="Times New Roman" w:hAnsi="Times New Roman"/>
          <w:sz w:val="28"/>
          <w:szCs w:val="28"/>
        </w:rPr>
        <w:t>Бенера</w:t>
      </w:r>
      <w:proofErr w:type="spellEnd"/>
      <w:r w:rsidRPr="007121F0">
        <w:rPr>
          <w:rFonts w:ascii="Times New Roman" w:hAnsi="Times New Roman"/>
          <w:sz w:val="28"/>
          <w:szCs w:val="28"/>
        </w:rPr>
        <w:t>, Г. </w:t>
      </w:r>
      <w:proofErr w:type="spellStart"/>
      <w:r w:rsidRPr="007121F0">
        <w:rPr>
          <w:rFonts w:ascii="Times New Roman" w:hAnsi="Times New Roman"/>
          <w:sz w:val="28"/>
          <w:szCs w:val="28"/>
        </w:rPr>
        <w:t>Бєлєнька</w:t>
      </w:r>
      <w:proofErr w:type="spellEnd"/>
      <w:r w:rsidRPr="007121F0">
        <w:rPr>
          <w:rFonts w:ascii="Times New Roman" w:hAnsi="Times New Roman"/>
          <w:sz w:val="28"/>
          <w:szCs w:val="28"/>
        </w:rPr>
        <w:t>, Н. Гавриш, Н. Ємельянова, Л. Завгородня, Ю. Косенко, О. Кучерявий, І. Луценко, Н. Лисенко, І. </w:t>
      </w:r>
      <w:proofErr w:type="spellStart"/>
      <w:r w:rsidRPr="007121F0">
        <w:rPr>
          <w:rFonts w:ascii="Times New Roman" w:hAnsi="Times New Roman"/>
          <w:sz w:val="28"/>
          <w:szCs w:val="28"/>
        </w:rPr>
        <w:t>Парасюк</w:t>
      </w:r>
      <w:proofErr w:type="spellEnd"/>
      <w:r w:rsidRPr="007121F0">
        <w:rPr>
          <w:rFonts w:ascii="Times New Roman" w:hAnsi="Times New Roman"/>
          <w:sz w:val="28"/>
          <w:szCs w:val="28"/>
        </w:rPr>
        <w:t>, Г. </w:t>
      </w:r>
      <w:proofErr w:type="spellStart"/>
      <w:r w:rsidRPr="007121F0">
        <w:rPr>
          <w:rFonts w:ascii="Times New Roman" w:hAnsi="Times New Roman"/>
          <w:sz w:val="28"/>
          <w:szCs w:val="28"/>
        </w:rPr>
        <w:t>Підкурганна</w:t>
      </w:r>
      <w:proofErr w:type="spellEnd"/>
      <w:r w:rsidRPr="007121F0">
        <w:rPr>
          <w:rFonts w:ascii="Times New Roman" w:hAnsi="Times New Roman"/>
          <w:sz w:val="28"/>
          <w:szCs w:val="28"/>
        </w:rPr>
        <w:t>, Т. Слоб</w:t>
      </w:r>
      <w:r w:rsidR="00585C1D">
        <w:rPr>
          <w:rFonts w:ascii="Times New Roman" w:hAnsi="Times New Roman"/>
          <w:sz w:val="28"/>
          <w:szCs w:val="28"/>
        </w:rPr>
        <w:t>одянюк, Т. </w:t>
      </w:r>
      <w:proofErr w:type="spellStart"/>
      <w:r w:rsidR="00585C1D">
        <w:rPr>
          <w:rFonts w:ascii="Times New Roman" w:hAnsi="Times New Roman"/>
          <w:sz w:val="28"/>
          <w:szCs w:val="28"/>
        </w:rPr>
        <w:t>Поніманська</w:t>
      </w:r>
      <w:proofErr w:type="spellEnd"/>
      <w:r w:rsidR="00585C1D">
        <w:rPr>
          <w:rFonts w:ascii="Times New Roman" w:hAnsi="Times New Roman"/>
          <w:sz w:val="28"/>
          <w:szCs w:val="28"/>
        </w:rPr>
        <w:t xml:space="preserve"> та ін</w:t>
      </w:r>
      <w:r w:rsidRPr="007121F0">
        <w:rPr>
          <w:rFonts w:ascii="Times New Roman" w:hAnsi="Times New Roman"/>
          <w:sz w:val="28"/>
          <w:szCs w:val="28"/>
        </w:rPr>
        <w:t>.</w:t>
      </w:r>
      <w:r w:rsidR="003D2393">
        <w:rPr>
          <w:rFonts w:ascii="Times New Roman" w:hAnsi="Times New Roman"/>
          <w:sz w:val="28"/>
          <w:szCs w:val="28"/>
        </w:rPr>
        <w:t xml:space="preserve"> У науковій літературі висвітлюються питання процесуальності соціалізації дошкільників, педагогічних умов ефективного </w:t>
      </w:r>
      <w:proofErr w:type="spellStart"/>
      <w:r w:rsidR="003D2393">
        <w:rPr>
          <w:rFonts w:ascii="Times New Roman" w:hAnsi="Times New Roman"/>
          <w:sz w:val="28"/>
          <w:szCs w:val="28"/>
        </w:rPr>
        <w:t>впроваження</w:t>
      </w:r>
      <w:proofErr w:type="spellEnd"/>
      <w:r w:rsidR="003D2393">
        <w:rPr>
          <w:rFonts w:ascii="Times New Roman" w:hAnsi="Times New Roman"/>
          <w:sz w:val="28"/>
          <w:szCs w:val="28"/>
        </w:rPr>
        <w:t xml:space="preserve"> процесу соціалізації в закладах дошкільної освіти, психології входження дитини в соціум, </w:t>
      </w:r>
      <w:r w:rsidR="00BA6D82">
        <w:rPr>
          <w:rFonts w:ascii="Times New Roman" w:hAnsi="Times New Roman"/>
          <w:sz w:val="28"/>
          <w:szCs w:val="28"/>
        </w:rPr>
        <w:t>психологія новоутворень у дитини в період довкілля.</w:t>
      </w:r>
    </w:p>
    <w:p w14:paraId="54E8487B" w14:textId="77777777" w:rsidR="004518FB" w:rsidRPr="00BA6D82" w:rsidRDefault="004518FB" w:rsidP="004518FB">
      <w:pPr>
        <w:spacing w:after="0" w:line="360" w:lineRule="auto"/>
        <w:ind w:firstLine="709"/>
        <w:jc w:val="both"/>
        <w:rPr>
          <w:rFonts w:ascii="Times New Roman" w:hAnsi="Times New Roman"/>
          <w:sz w:val="28"/>
          <w:szCs w:val="28"/>
        </w:rPr>
      </w:pPr>
      <w:r w:rsidRPr="00BA6D82">
        <w:rPr>
          <w:rFonts w:ascii="Times New Roman" w:hAnsi="Times New Roman"/>
          <w:sz w:val="28"/>
          <w:szCs w:val="28"/>
        </w:rPr>
        <w:t xml:space="preserve">Поняття соціалізації в сучасній психології розглядається як процес засвоєння індивідом соціального досвіду, системи соціальних </w:t>
      </w:r>
      <w:proofErr w:type="spellStart"/>
      <w:r w:rsidRPr="00BA6D82">
        <w:rPr>
          <w:rFonts w:ascii="Times New Roman" w:hAnsi="Times New Roman"/>
          <w:sz w:val="28"/>
          <w:szCs w:val="28"/>
        </w:rPr>
        <w:t>зв’язків</w:t>
      </w:r>
      <w:proofErr w:type="spellEnd"/>
      <w:r w:rsidRPr="00BA6D82">
        <w:rPr>
          <w:rFonts w:ascii="Times New Roman" w:hAnsi="Times New Roman"/>
          <w:sz w:val="28"/>
          <w:szCs w:val="28"/>
        </w:rPr>
        <w:t xml:space="preserve"> та відносин. У процесі соціалізації людина отримує переконання, суспільно прийняті схвалені норми поведінки необхідні їй для нормального життя в суспільстві.</w:t>
      </w:r>
    </w:p>
    <w:p w14:paraId="6E318593" w14:textId="77777777" w:rsidR="00BA6D82" w:rsidRPr="00A42C97" w:rsidRDefault="00BA6D82" w:rsidP="004518FB">
      <w:pPr>
        <w:spacing w:after="0" w:line="360" w:lineRule="auto"/>
        <w:ind w:firstLine="709"/>
        <w:jc w:val="both"/>
        <w:rPr>
          <w:rFonts w:ascii="Times New Roman" w:hAnsi="Times New Roman"/>
          <w:sz w:val="28"/>
          <w:szCs w:val="28"/>
        </w:rPr>
      </w:pPr>
      <w:r>
        <w:rPr>
          <w:rFonts w:ascii="Times New Roman" w:hAnsi="Times New Roman"/>
          <w:sz w:val="28"/>
          <w:szCs w:val="28"/>
        </w:rPr>
        <w:t xml:space="preserve">У роботі ми </w:t>
      </w:r>
      <w:proofErr w:type="spellStart"/>
      <w:r>
        <w:rPr>
          <w:rFonts w:ascii="Times New Roman" w:hAnsi="Times New Roman"/>
          <w:sz w:val="28"/>
          <w:szCs w:val="28"/>
        </w:rPr>
        <w:t>слугуватимемось</w:t>
      </w:r>
      <w:proofErr w:type="spellEnd"/>
      <w:r>
        <w:rPr>
          <w:rFonts w:ascii="Times New Roman" w:hAnsi="Times New Roman"/>
          <w:sz w:val="28"/>
          <w:szCs w:val="28"/>
        </w:rPr>
        <w:t xml:space="preserve"> стадіальністю розвитку дитини Ж. </w:t>
      </w:r>
      <w:proofErr w:type="spellStart"/>
      <w:r>
        <w:rPr>
          <w:rFonts w:ascii="Times New Roman" w:hAnsi="Times New Roman"/>
          <w:sz w:val="28"/>
          <w:szCs w:val="28"/>
        </w:rPr>
        <w:t>Піаже</w:t>
      </w:r>
      <w:proofErr w:type="spellEnd"/>
      <w:r>
        <w:rPr>
          <w:rFonts w:ascii="Times New Roman" w:hAnsi="Times New Roman"/>
          <w:sz w:val="28"/>
          <w:szCs w:val="28"/>
        </w:rPr>
        <w:t xml:space="preserve">, який </w:t>
      </w:r>
      <w:r w:rsidR="003D2393" w:rsidRPr="003D2393">
        <w:rPr>
          <w:rFonts w:ascii="Times New Roman" w:hAnsi="Times New Roman"/>
          <w:sz w:val="28"/>
          <w:szCs w:val="28"/>
        </w:rPr>
        <w:t xml:space="preserve">висунув гіпотезу про чотири стадії інтелектуального розвитку: </w:t>
      </w:r>
      <w:proofErr w:type="spellStart"/>
      <w:r w:rsidR="003D2393" w:rsidRPr="00BA6D82">
        <w:rPr>
          <w:rFonts w:ascii="Times New Roman" w:hAnsi="Times New Roman"/>
          <w:i/>
          <w:sz w:val="28"/>
          <w:szCs w:val="28"/>
        </w:rPr>
        <w:t>сенсомоторна</w:t>
      </w:r>
      <w:proofErr w:type="spellEnd"/>
      <w:r w:rsidR="003D2393" w:rsidRPr="00BA6D82">
        <w:rPr>
          <w:rFonts w:ascii="Times New Roman" w:hAnsi="Times New Roman"/>
          <w:i/>
          <w:sz w:val="28"/>
          <w:szCs w:val="28"/>
        </w:rPr>
        <w:t xml:space="preserve">, </w:t>
      </w:r>
      <w:proofErr w:type="spellStart"/>
      <w:r w:rsidR="003D2393" w:rsidRPr="00BA6D82">
        <w:rPr>
          <w:rFonts w:ascii="Times New Roman" w:hAnsi="Times New Roman"/>
          <w:i/>
          <w:sz w:val="28"/>
          <w:szCs w:val="28"/>
        </w:rPr>
        <w:t>доопераційна</w:t>
      </w:r>
      <w:proofErr w:type="spellEnd"/>
      <w:r w:rsidR="003D2393" w:rsidRPr="00BA6D82">
        <w:rPr>
          <w:rFonts w:ascii="Times New Roman" w:hAnsi="Times New Roman"/>
          <w:i/>
          <w:sz w:val="28"/>
          <w:szCs w:val="28"/>
        </w:rPr>
        <w:t>, стадія конкретних операцій, стадія формальних операцій</w:t>
      </w:r>
      <w:r>
        <w:rPr>
          <w:rFonts w:ascii="Times New Roman" w:hAnsi="Times New Roman"/>
          <w:sz w:val="28"/>
          <w:szCs w:val="28"/>
        </w:rPr>
        <w:t xml:space="preserve"> </w:t>
      </w:r>
      <w:r w:rsidR="00A42C97" w:rsidRPr="00A42C97">
        <w:rPr>
          <w:rFonts w:ascii="Times New Roman" w:hAnsi="Times New Roman"/>
          <w:sz w:val="28"/>
          <w:szCs w:val="28"/>
        </w:rPr>
        <w:t>[</w:t>
      </w:r>
      <w:r w:rsidR="006D65BB" w:rsidRPr="006D65BB">
        <w:rPr>
          <w:rFonts w:ascii="Times New Roman" w:hAnsi="Times New Roman"/>
          <w:sz w:val="28"/>
          <w:szCs w:val="28"/>
        </w:rPr>
        <w:t>76</w:t>
      </w:r>
      <w:r w:rsidR="00A42C97" w:rsidRPr="006D65BB">
        <w:rPr>
          <w:rFonts w:ascii="Times New Roman" w:hAnsi="Times New Roman"/>
          <w:sz w:val="28"/>
          <w:szCs w:val="28"/>
        </w:rPr>
        <w:t>].</w:t>
      </w:r>
    </w:p>
    <w:p w14:paraId="7CDE5202" w14:textId="77777777" w:rsidR="00BA6D82" w:rsidRDefault="00BA6D82" w:rsidP="004518FB">
      <w:pPr>
        <w:spacing w:after="0" w:line="360" w:lineRule="auto"/>
        <w:ind w:firstLine="709"/>
        <w:jc w:val="both"/>
        <w:rPr>
          <w:rFonts w:ascii="Times New Roman" w:hAnsi="Times New Roman"/>
          <w:sz w:val="28"/>
          <w:szCs w:val="28"/>
        </w:rPr>
      </w:pPr>
      <w:proofErr w:type="spellStart"/>
      <w:r w:rsidRPr="00BA6D82">
        <w:rPr>
          <w:rFonts w:ascii="Times New Roman" w:hAnsi="Times New Roman"/>
          <w:i/>
          <w:sz w:val="28"/>
          <w:szCs w:val="28"/>
        </w:rPr>
        <w:t>Сенсомоторна</w:t>
      </w:r>
      <w:proofErr w:type="spellEnd"/>
      <w:r w:rsidR="003D2393" w:rsidRPr="00BA6D82">
        <w:rPr>
          <w:rFonts w:ascii="Times New Roman" w:hAnsi="Times New Roman"/>
          <w:i/>
          <w:sz w:val="28"/>
          <w:szCs w:val="28"/>
        </w:rPr>
        <w:t xml:space="preserve"> стадія</w:t>
      </w:r>
      <w:r w:rsidR="003D2393" w:rsidRPr="003D2393">
        <w:rPr>
          <w:rFonts w:ascii="Times New Roman" w:hAnsi="Times New Roman"/>
          <w:sz w:val="28"/>
          <w:szCs w:val="28"/>
        </w:rPr>
        <w:t xml:space="preserve"> за тривалістю протікає від народження до 18-24 місяців. </w:t>
      </w:r>
      <w:r>
        <w:rPr>
          <w:rFonts w:ascii="Times New Roman" w:hAnsi="Times New Roman"/>
          <w:sz w:val="28"/>
          <w:szCs w:val="28"/>
        </w:rPr>
        <w:t>У цей період дитина стає здатною</w:t>
      </w:r>
      <w:r w:rsidR="003D2393" w:rsidRPr="003D2393">
        <w:rPr>
          <w:rFonts w:ascii="Times New Roman" w:hAnsi="Times New Roman"/>
          <w:sz w:val="28"/>
          <w:szCs w:val="28"/>
        </w:rPr>
        <w:t xml:space="preserve"> до елементарних символічних дій. Відбувається психологічне відділення себе від зовнішнього світу, пізнання себе як суб'єкта дії, починає здійснюватися управління своєю поведінкою, з'являється розуміння стійкості і постійності зовнішніх об'єктів, усвідомлення того, що предмети продовжують існувати і перебувати на своїх місцях і тоді, коли не сприймаються через органи почуттів. </w:t>
      </w:r>
    </w:p>
    <w:p w14:paraId="77FD0F6F" w14:textId="77777777" w:rsidR="00BA6D82" w:rsidRDefault="003D2393" w:rsidP="004518FB">
      <w:pPr>
        <w:spacing w:after="0" w:line="360" w:lineRule="auto"/>
        <w:ind w:firstLine="709"/>
        <w:jc w:val="both"/>
        <w:rPr>
          <w:rFonts w:ascii="Times New Roman" w:hAnsi="Times New Roman"/>
          <w:sz w:val="28"/>
          <w:szCs w:val="28"/>
        </w:rPr>
      </w:pPr>
      <w:proofErr w:type="spellStart"/>
      <w:r w:rsidRPr="00BA6D82">
        <w:rPr>
          <w:rFonts w:ascii="Times New Roman" w:hAnsi="Times New Roman"/>
          <w:i/>
          <w:sz w:val="28"/>
          <w:szCs w:val="28"/>
        </w:rPr>
        <w:t>Доопераційна</w:t>
      </w:r>
      <w:proofErr w:type="spellEnd"/>
      <w:r w:rsidRPr="00BA6D82">
        <w:rPr>
          <w:rFonts w:ascii="Times New Roman" w:hAnsi="Times New Roman"/>
          <w:i/>
          <w:sz w:val="28"/>
          <w:szCs w:val="28"/>
        </w:rPr>
        <w:t xml:space="preserve"> стадія</w:t>
      </w:r>
      <w:r w:rsidRPr="003D2393">
        <w:rPr>
          <w:rFonts w:ascii="Times New Roman" w:hAnsi="Times New Roman"/>
          <w:sz w:val="28"/>
          <w:szCs w:val="28"/>
        </w:rPr>
        <w:t xml:space="preserve"> охоплює період від 18-24 місяців до 7 років. Діти цього віку починають користуватися символами і промовою, можуть уявити </w:t>
      </w:r>
      <w:r w:rsidRPr="003D2393">
        <w:rPr>
          <w:rFonts w:ascii="Times New Roman" w:hAnsi="Times New Roman"/>
          <w:sz w:val="28"/>
          <w:szCs w:val="28"/>
        </w:rPr>
        <w:lastRenderedPageBreak/>
        <w:t xml:space="preserve">предмети і образи словами, описати їх. У цьому виражається егоцентризм мислення, тобто дитині важко встати на позицію іншої людини, побачити явища і речі його очима. У цьому віці діти можуть класифікувати об'єкти за окремими ознаками, трудність полягає лише в тому, що їм важко висловлювати все це в словесній формі. </w:t>
      </w:r>
    </w:p>
    <w:p w14:paraId="42460724" w14:textId="77777777" w:rsidR="00BA6D82" w:rsidRDefault="003D2393" w:rsidP="004518FB">
      <w:pPr>
        <w:spacing w:after="0" w:line="360" w:lineRule="auto"/>
        <w:ind w:firstLine="709"/>
        <w:jc w:val="both"/>
        <w:rPr>
          <w:rFonts w:ascii="Times New Roman" w:hAnsi="Times New Roman"/>
          <w:sz w:val="28"/>
          <w:szCs w:val="28"/>
        </w:rPr>
      </w:pPr>
      <w:r w:rsidRPr="00BA6D82">
        <w:rPr>
          <w:rFonts w:ascii="Times New Roman" w:hAnsi="Times New Roman"/>
          <w:i/>
          <w:sz w:val="28"/>
          <w:szCs w:val="28"/>
        </w:rPr>
        <w:t>Стадія конкретних операцій</w:t>
      </w:r>
      <w:r w:rsidRPr="003D2393">
        <w:rPr>
          <w:rFonts w:ascii="Times New Roman" w:hAnsi="Times New Roman"/>
          <w:sz w:val="28"/>
          <w:szCs w:val="28"/>
        </w:rPr>
        <w:t xml:space="preserve"> проходить з 7 до 12 років. Цей вік називається так тому, що дитина, користуючись поняттями, пов'язує їх з конкретними об'єктами. </w:t>
      </w:r>
    </w:p>
    <w:p w14:paraId="138CC6A0" w14:textId="77777777" w:rsidR="00BA6D82" w:rsidRDefault="003D2393" w:rsidP="004518FB">
      <w:pPr>
        <w:spacing w:after="0" w:line="360" w:lineRule="auto"/>
        <w:ind w:firstLine="709"/>
        <w:jc w:val="both"/>
        <w:rPr>
          <w:rFonts w:ascii="Times New Roman" w:hAnsi="Times New Roman"/>
          <w:sz w:val="28"/>
          <w:szCs w:val="28"/>
        </w:rPr>
      </w:pPr>
      <w:r w:rsidRPr="00BA6D82">
        <w:rPr>
          <w:rFonts w:ascii="Times New Roman" w:hAnsi="Times New Roman"/>
          <w:i/>
          <w:sz w:val="28"/>
          <w:szCs w:val="28"/>
        </w:rPr>
        <w:t>Стадія формальних операції</w:t>
      </w:r>
      <w:r w:rsidRPr="003D2393">
        <w:rPr>
          <w:rFonts w:ascii="Times New Roman" w:hAnsi="Times New Roman"/>
          <w:sz w:val="28"/>
          <w:szCs w:val="28"/>
        </w:rPr>
        <w:t xml:space="preserve"> починається після 12 років і триває протягом усього життя людини</w:t>
      </w:r>
      <w:r w:rsidR="00A42C97">
        <w:rPr>
          <w:rFonts w:ascii="Times New Roman" w:hAnsi="Times New Roman"/>
          <w:sz w:val="28"/>
          <w:szCs w:val="28"/>
        </w:rPr>
        <w:t xml:space="preserve"> </w:t>
      </w:r>
      <w:r w:rsidR="00A42C97" w:rsidRPr="006D65BB">
        <w:rPr>
          <w:rFonts w:ascii="Times New Roman" w:hAnsi="Times New Roman"/>
          <w:sz w:val="28"/>
          <w:szCs w:val="28"/>
        </w:rPr>
        <w:t>[</w:t>
      </w:r>
      <w:r w:rsidR="006D65BB" w:rsidRPr="006D65BB">
        <w:rPr>
          <w:rFonts w:ascii="Times New Roman" w:hAnsi="Times New Roman"/>
          <w:sz w:val="28"/>
          <w:szCs w:val="28"/>
        </w:rPr>
        <w:t>46</w:t>
      </w:r>
      <w:r w:rsidR="00A42C97" w:rsidRPr="006D65BB">
        <w:rPr>
          <w:rFonts w:ascii="Times New Roman" w:hAnsi="Times New Roman"/>
          <w:sz w:val="28"/>
          <w:szCs w:val="28"/>
        </w:rPr>
        <w:t>]</w:t>
      </w:r>
      <w:r w:rsidRPr="006D65BB">
        <w:rPr>
          <w:rFonts w:ascii="Times New Roman" w:hAnsi="Times New Roman"/>
          <w:sz w:val="28"/>
          <w:szCs w:val="28"/>
        </w:rPr>
        <w:t>.</w:t>
      </w:r>
      <w:r w:rsidRPr="003D2393">
        <w:rPr>
          <w:rFonts w:ascii="Times New Roman" w:hAnsi="Times New Roman"/>
          <w:sz w:val="28"/>
          <w:szCs w:val="28"/>
        </w:rPr>
        <w:t xml:space="preserve"> </w:t>
      </w:r>
    </w:p>
    <w:p w14:paraId="1AAC93BC" w14:textId="77777777" w:rsidR="00C479C6" w:rsidRDefault="00BA6D82" w:rsidP="00C479C6">
      <w:pPr>
        <w:spacing w:after="0" w:line="360" w:lineRule="auto"/>
        <w:ind w:firstLine="709"/>
        <w:jc w:val="both"/>
        <w:rPr>
          <w:rFonts w:ascii="Times New Roman" w:hAnsi="Times New Roman"/>
          <w:sz w:val="28"/>
          <w:szCs w:val="28"/>
        </w:rPr>
      </w:pPr>
      <w:r>
        <w:rPr>
          <w:rFonts w:ascii="Times New Roman" w:hAnsi="Times New Roman"/>
          <w:sz w:val="28"/>
          <w:szCs w:val="28"/>
        </w:rPr>
        <w:t xml:space="preserve">У нашій роботі ми зосередимось на </w:t>
      </w:r>
      <w:proofErr w:type="spellStart"/>
      <w:r>
        <w:rPr>
          <w:rFonts w:ascii="Times New Roman" w:hAnsi="Times New Roman"/>
          <w:sz w:val="28"/>
          <w:szCs w:val="28"/>
        </w:rPr>
        <w:t>доопераційній</w:t>
      </w:r>
      <w:proofErr w:type="spellEnd"/>
      <w:r>
        <w:rPr>
          <w:rFonts w:ascii="Times New Roman" w:hAnsi="Times New Roman"/>
          <w:sz w:val="28"/>
          <w:szCs w:val="28"/>
        </w:rPr>
        <w:t xml:space="preserve"> стадії розвитку дитини, </w:t>
      </w:r>
      <w:proofErr w:type="spellStart"/>
      <w:r>
        <w:rPr>
          <w:rFonts w:ascii="Times New Roman" w:hAnsi="Times New Roman"/>
          <w:sz w:val="28"/>
          <w:szCs w:val="28"/>
        </w:rPr>
        <w:t>конктеризуючи</w:t>
      </w:r>
      <w:proofErr w:type="spellEnd"/>
      <w:r>
        <w:rPr>
          <w:rFonts w:ascii="Times New Roman" w:hAnsi="Times New Roman"/>
          <w:sz w:val="28"/>
          <w:szCs w:val="28"/>
        </w:rPr>
        <w:t xml:space="preserve"> й </w:t>
      </w:r>
      <w:proofErr w:type="spellStart"/>
      <w:r>
        <w:rPr>
          <w:rFonts w:ascii="Times New Roman" w:hAnsi="Times New Roman"/>
          <w:sz w:val="28"/>
          <w:szCs w:val="28"/>
        </w:rPr>
        <w:t>вичленовуючи</w:t>
      </w:r>
      <w:proofErr w:type="spellEnd"/>
      <w:r>
        <w:rPr>
          <w:rFonts w:ascii="Times New Roman" w:hAnsi="Times New Roman"/>
          <w:sz w:val="28"/>
          <w:szCs w:val="28"/>
        </w:rPr>
        <w:t xml:space="preserve"> певні етапи розвитку відповідно до </w:t>
      </w:r>
      <w:r w:rsidR="00C479C6">
        <w:rPr>
          <w:rFonts w:ascii="Times New Roman" w:hAnsi="Times New Roman"/>
          <w:sz w:val="28"/>
          <w:szCs w:val="28"/>
        </w:rPr>
        <w:t>психологічних новоутворень малюка.</w:t>
      </w:r>
    </w:p>
    <w:p w14:paraId="69AC6232" w14:textId="77777777" w:rsidR="00BC0044" w:rsidRDefault="00BC0044" w:rsidP="00C479C6">
      <w:pPr>
        <w:spacing w:after="0" w:line="360" w:lineRule="auto"/>
        <w:ind w:firstLine="709"/>
        <w:jc w:val="both"/>
        <w:rPr>
          <w:rFonts w:ascii="Times New Roman" w:hAnsi="Times New Roman"/>
          <w:sz w:val="28"/>
          <w:szCs w:val="28"/>
        </w:rPr>
      </w:pPr>
      <w:r w:rsidRPr="00BC0044">
        <w:rPr>
          <w:rFonts w:ascii="Times New Roman" w:hAnsi="Times New Roman"/>
          <w:sz w:val="28"/>
          <w:szCs w:val="28"/>
        </w:rPr>
        <w:t>Найбільш складним періодом соціалізації дошкільників учені вважають ранній –</w:t>
      </w:r>
      <w:r>
        <w:rPr>
          <w:rFonts w:ascii="Times New Roman" w:hAnsi="Times New Roman"/>
          <w:sz w:val="28"/>
          <w:szCs w:val="28"/>
        </w:rPr>
        <w:t xml:space="preserve">  3-4 роки</w:t>
      </w:r>
      <w:r w:rsidRPr="00BC0044">
        <w:rPr>
          <w:rFonts w:ascii="Times New Roman" w:hAnsi="Times New Roman"/>
          <w:sz w:val="28"/>
          <w:szCs w:val="28"/>
        </w:rPr>
        <w:t xml:space="preserve">. </w:t>
      </w:r>
      <w:proofErr w:type="spellStart"/>
      <w:r w:rsidR="00CD087A" w:rsidRPr="00BC0044">
        <w:rPr>
          <w:rFonts w:ascii="Times New Roman" w:hAnsi="Times New Roman"/>
          <w:sz w:val="28"/>
          <w:szCs w:val="28"/>
        </w:rPr>
        <w:t>Соціалізаційний</w:t>
      </w:r>
      <w:proofErr w:type="spellEnd"/>
      <w:r w:rsidR="00CD087A" w:rsidRPr="00BC0044">
        <w:rPr>
          <w:rFonts w:ascii="Times New Roman" w:hAnsi="Times New Roman"/>
          <w:sz w:val="28"/>
          <w:szCs w:val="28"/>
        </w:rPr>
        <w:t xml:space="preserve"> процес в групах раннього віку не простий, </w:t>
      </w:r>
      <w:r>
        <w:rPr>
          <w:rFonts w:ascii="Times New Roman" w:hAnsi="Times New Roman"/>
          <w:sz w:val="28"/>
          <w:szCs w:val="28"/>
        </w:rPr>
        <w:t>оск</w:t>
      </w:r>
      <w:r w:rsidR="004D150F">
        <w:rPr>
          <w:rFonts w:ascii="Times New Roman" w:hAnsi="Times New Roman"/>
          <w:sz w:val="28"/>
          <w:szCs w:val="28"/>
        </w:rPr>
        <w:t>і</w:t>
      </w:r>
      <w:r>
        <w:rPr>
          <w:rFonts w:ascii="Times New Roman" w:hAnsi="Times New Roman"/>
          <w:sz w:val="28"/>
          <w:szCs w:val="28"/>
        </w:rPr>
        <w:t>льки</w:t>
      </w:r>
      <w:r w:rsidR="00CD087A" w:rsidRPr="00BC0044">
        <w:rPr>
          <w:rFonts w:ascii="Times New Roman" w:hAnsi="Times New Roman"/>
          <w:sz w:val="28"/>
          <w:szCs w:val="28"/>
        </w:rPr>
        <w:t xml:space="preserve"> унікальність цього періоду порівняно з подальшими віковими етапами становлення особистості полягає в тому, що він є своєрідним підґрунтям для загального розвитку дитини. До того ж в ранньому віці формуються не лише ті риси психіки, які взагалі характеризують поведінку дитини, її ставлення до довкілля, а й такі, що проектуються на майбутнє і виявляються у важливих психологічних новоутвореннях. Науковці визначають низку особливостей означеного періоду. Насамперед, це інтенсивний темп як фізичного, так і нервово-психічного розвитку. Починаючи з трьох років малюк має володіти всіма основними рухами (ходінням, бігом, повзанням), мовленням, навчається діяти з предметами, набуває певної самостійності та намагається її відстоювати. Проте через вікову морфологічну та функціональну незрілість організму розвиток відбувається на несприятливому фоні (нерівномірність, лабільність розвитку). Проте дитина залишається надзвичайно вразливою стосовно нервової системи, психіки, вищої нервової діяльності. Зберігається </w:t>
      </w:r>
      <w:r w:rsidR="00CD087A" w:rsidRPr="00BC0044">
        <w:rPr>
          <w:rFonts w:ascii="Times New Roman" w:hAnsi="Times New Roman"/>
          <w:sz w:val="28"/>
          <w:szCs w:val="28"/>
        </w:rPr>
        <w:lastRenderedPageBreak/>
        <w:t xml:space="preserve">неврівноваженість основних нервових процесів, характерна для раннього періоду розвитку: процеси збудження превалюють над гальмуванням. </w:t>
      </w:r>
    </w:p>
    <w:p w14:paraId="153FFC45" w14:textId="77777777" w:rsidR="00BC0044" w:rsidRPr="00BC0044" w:rsidRDefault="00CD087A" w:rsidP="00C479C6">
      <w:pPr>
        <w:spacing w:after="0" w:line="360" w:lineRule="auto"/>
        <w:ind w:firstLine="709"/>
        <w:jc w:val="both"/>
        <w:rPr>
          <w:rFonts w:ascii="Times New Roman" w:hAnsi="Times New Roman"/>
          <w:sz w:val="28"/>
          <w:szCs w:val="28"/>
        </w:rPr>
      </w:pPr>
      <w:r w:rsidRPr="00BC0044">
        <w:rPr>
          <w:rFonts w:ascii="Times New Roman" w:hAnsi="Times New Roman"/>
          <w:sz w:val="28"/>
          <w:szCs w:val="28"/>
        </w:rPr>
        <w:t xml:space="preserve">У ранньому і молодшому дошкільному віці особливості дитини, як і раніше, значною мірою зумовлюються станом її здоров’я. Фізично повноцінні діти не тільки менше хворіють, але й краще розвинені психічно: при тривалому захворюванні малюки втрачають набуті вміння, мовленнєві і рухові навички. Незначні порушення стану здоров’я дитини впливають на її емоційну сферу (О. </w:t>
      </w:r>
      <w:proofErr w:type="spellStart"/>
      <w:r w:rsidRPr="00BC0044">
        <w:rPr>
          <w:rFonts w:ascii="Times New Roman" w:hAnsi="Times New Roman"/>
          <w:sz w:val="28"/>
          <w:szCs w:val="28"/>
        </w:rPr>
        <w:t>Богініч</w:t>
      </w:r>
      <w:proofErr w:type="spellEnd"/>
      <w:r w:rsidRPr="00BC0044">
        <w:rPr>
          <w:rFonts w:ascii="Times New Roman" w:hAnsi="Times New Roman"/>
          <w:sz w:val="28"/>
          <w:szCs w:val="28"/>
        </w:rPr>
        <w:t xml:space="preserve">, М. </w:t>
      </w:r>
      <w:proofErr w:type="spellStart"/>
      <w:r w:rsidRPr="00BC0044">
        <w:rPr>
          <w:rFonts w:ascii="Times New Roman" w:hAnsi="Times New Roman"/>
          <w:sz w:val="28"/>
          <w:szCs w:val="28"/>
        </w:rPr>
        <w:t>Єфіменко</w:t>
      </w:r>
      <w:proofErr w:type="spellEnd"/>
      <w:r w:rsidRPr="00BC0044">
        <w:rPr>
          <w:rFonts w:ascii="Times New Roman" w:hAnsi="Times New Roman"/>
          <w:sz w:val="28"/>
          <w:szCs w:val="28"/>
        </w:rPr>
        <w:t>, О. Кочерга, І. Макаренко та інші). Дитина трьох років починає відчувати себе в певному сенсі людиною, незалежною від дорослого. Спостерігається суперечність: з одного боку – малюк ще залежить від допомоги та підтримки дорослого, з іншого – отримуючи її, він роздратовується, відстоює власні самостійні спроби. Саме так на цьому віковому етапі розвивається самостійність дитини, з’являєть</w:t>
      </w:r>
      <w:r w:rsidR="00BC0044">
        <w:rPr>
          <w:rFonts w:ascii="Times New Roman" w:hAnsi="Times New Roman"/>
          <w:sz w:val="28"/>
          <w:szCs w:val="28"/>
        </w:rPr>
        <w:t xml:space="preserve">ся форма «Я сам» </w:t>
      </w:r>
      <w:r w:rsidR="00BC0044" w:rsidRPr="00BC0044">
        <w:rPr>
          <w:rFonts w:ascii="Times New Roman" w:hAnsi="Times New Roman"/>
          <w:sz w:val="28"/>
          <w:szCs w:val="28"/>
          <w:lang w:val="ru-RU"/>
        </w:rPr>
        <w:t>[</w:t>
      </w:r>
      <w:r w:rsidR="006D65BB" w:rsidRPr="006D65BB">
        <w:rPr>
          <w:rFonts w:ascii="Times New Roman" w:hAnsi="Times New Roman"/>
          <w:sz w:val="28"/>
          <w:szCs w:val="28"/>
        </w:rPr>
        <w:t>32</w:t>
      </w:r>
      <w:r w:rsidR="00BC0044" w:rsidRPr="006D65BB">
        <w:rPr>
          <w:rFonts w:ascii="Times New Roman" w:hAnsi="Times New Roman"/>
          <w:sz w:val="28"/>
          <w:szCs w:val="28"/>
        </w:rPr>
        <w:t>]</w:t>
      </w:r>
      <w:r w:rsidR="00BC0044" w:rsidRPr="00EC3E5E">
        <w:rPr>
          <w:rFonts w:ascii="Times New Roman" w:hAnsi="Times New Roman"/>
          <w:sz w:val="28"/>
          <w:szCs w:val="28"/>
        </w:rPr>
        <w:t>.</w:t>
      </w:r>
      <w:r w:rsidRPr="00BC0044">
        <w:rPr>
          <w:rFonts w:ascii="Times New Roman" w:hAnsi="Times New Roman"/>
          <w:sz w:val="28"/>
          <w:szCs w:val="28"/>
        </w:rPr>
        <w:t xml:space="preserve"> </w:t>
      </w:r>
    </w:p>
    <w:p w14:paraId="52BDB051" w14:textId="77777777" w:rsidR="00CD087A" w:rsidRPr="00BC0044" w:rsidRDefault="00CD087A" w:rsidP="00C479C6">
      <w:pPr>
        <w:spacing w:after="0" w:line="360" w:lineRule="auto"/>
        <w:ind w:firstLine="709"/>
        <w:jc w:val="both"/>
        <w:rPr>
          <w:rFonts w:ascii="Times New Roman" w:hAnsi="Times New Roman"/>
          <w:sz w:val="28"/>
          <w:szCs w:val="28"/>
        </w:rPr>
      </w:pPr>
      <w:r w:rsidRPr="00BC0044">
        <w:rPr>
          <w:rFonts w:ascii="Times New Roman" w:hAnsi="Times New Roman"/>
          <w:sz w:val="28"/>
          <w:szCs w:val="28"/>
        </w:rPr>
        <w:t>Отже, виникає тенденція до самостійної діяльності, дорослі вперше розкриваються, виступають як носії зразків дій і стосунків у навколишньому світі. Названі особливості розвитку в ранньому віці мають виняткове значення для становлення дитини як особистості, формування її первинного соціального досвіду, ставлення до світу і самої себе.</w:t>
      </w:r>
    </w:p>
    <w:p w14:paraId="5221F7AE" w14:textId="77777777" w:rsidR="00C479C6" w:rsidRPr="007A3371" w:rsidRDefault="00C479C6" w:rsidP="00C479C6">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Період дошкільного дитинства надзвичайно насичений внутрішніми й зовнішніми змінами, інтелектуальними, емоційними, емотивними новоутвореннями. У цей період у </w:t>
      </w:r>
      <w:r w:rsidRPr="007A3371">
        <w:rPr>
          <w:rFonts w:ascii="Times New Roman" w:hAnsi="Times New Roman"/>
          <w:sz w:val="28"/>
          <w:szCs w:val="28"/>
        </w:rPr>
        <w:t xml:space="preserve">спілкуванні з дорослими і однолітками дитина поступово навчається рефлексії на іншу дитину. </w:t>
      </w:r>
      <w:r>
        <w:rPr>
          <w:rFonts w:ascii="Times New Roman" w:hAnsi="Times New Roman"/>
          <w:sz w:val="28"/>
          <w:szCs w:val="28"/>
        </w:rPr>
        <w:t>Ч</w:t>
      </w:r>
      <w:r w:rsidRPr="007A3371">
        <w:rPr>
          <w:rFonts w:ascii="Times New Roman" w:hAnsi="Times New Roman"/>
          <w:sz w:val="28"/>
          <w:szCs w:val="28"/>
        </w:rPr>
        <w:t xml:space="preserve">ерез відношення з дорослими </w:t>
      </w:r>
      <w:proofErr w:type="spellStart"/>
      <w:r w:rsidRPr="007A3371">
        <w:rPr>
          <w:rFonts w:ascii="Times New Roman" w:hAnsi="Times New Roman"/>
          <w:sz w:val="28"/>
          <w:szCs w:val="28"/>
        </w:rPr>
        <w:t>інтенсивно</w:t>
      </w:r>
      <w:proofErr w:type="spellEnd"/>
      <w:r w:rsidRPr="007A3371">
        <w:rPr>
          <w:rFonts w:ascii="Times New Roman" w:hAnsi="Times New Roman"/>
          <w:sz w:val="28"/>
          <w:szCs w:val="28"/>
        </w:rPr>
        <w:t xml:space="preserve"> розвивається здібність до ідентифікації з людьми, а також з казковими та уявними персонажами, іграшками, зображеннями [</w:t>
      </w:r>
      <w:r w:rsidR="006D65BB" w:rsidRPr="006D65BB">
        <w:rPr>
          <w:rFonts w:ascii="Times New Roman" w:hAnsi="Times New Roman"/>
          <w:sz w:val="29"/>
        </w:rPr>
        <w:t>24</w:t>
      </w:r>
      <w:r w:rsidR="006D65BB">
        <w:rPr>
          <w:rFonts w:ascii="Times New Roman" w:hAnsi="Times New Roman"/>
          <w:sz w:val="29"/>
        </w:rPr>
        <w:t>, с</w:t>
      </w:r>
      <w:r>
        <w:rPr>
          <w:rFonts w:ascii="Times New Roman" w:hAnsi="Times New Roman"/>
          <w:sz w:val="29"/>
        </w:rPr>
        <w:t>.</w:t>
      </w:r>
      <w:r>
        <w:rPr>
          <w:rFonts w:ascii="Times New Roman" w:hAnsi="Times New Roman"/>
          <w:i/>
          <w:sz w:val="29"/>
        </w:rPr>
        <w:t xml:space="preserve"> </w:t>
      </w:r>
      <w:r>
        <w:rPr>
          <w:rFonts w:ascii="Times New Roman" w:hAnsi="Times New Roman"/>
          <w:sz w:val="29"/>
        </w:rPr>
        <w:t>30</w:t>
      </w:r>
      <w:r w:rsidRPr="007A3371">
        <w:rPr>
          <w:rFonts w:ascii="Times New Roman" w:hAnsi="Times New Roman"/>
          <w:sz w:val="28"/>
          <w:szCs w:val="28"/>
        </w:rPr>
        <w:t>].</w:t>
      </w:r>
    </w:p>
    <w:p w14:paraId="7C27A965" w14:textId="77777777" w:rsidR="00C479C6" w:rsidRPr="007A3371" w:rsidRDefault="00C479C6" w:rsidP="00C479C6">
      <w:pPr>
        <w:tabs>
          <w:tab w:val="left" w:pos="1431"/>
        </w:tabs>
        <w:spacing w:after="0" w:line="360" w:lineRule="auto"/>
        <w:ind w:firstLine="709"/>
        <w:jc w:val="both"/>
        <w:rPr>
          <w:rFonts w:ascii="Times New Roman" w:hAnsi="Times New Roman"/>
          <w:sz w:val="28"/>
          <w:szCs w:val="28"/>
        </w:rPr>
      </w:pPr>
      <w:r>
        <w:rPr>
          <w:rFonts w:ascii="Times New Roman" w:hAnsi="Times New Roman"/>
          <w:sz w:val="28"/>
          <w:szCs w:val="28"/>
        </w:rPr>
        <w:t xml:space="preserve">Саме у віці від 3 до 6 років </w:t>
      </w:r>
      <w:r w:rsidRPr="007A3371">
        <w:rPr>
          <w:rFonts w:ascii="Times New Roman" w:hAnsi="Times New Roman"/>
          <w:sz w:val="28"/>
          <w:szCs w:val="28"/>
        </w:rPr>
        <w:t xml:space="preserve">продовжується активне оволодіння власним тілом (координацією рухів і дій, формуванням образу тіла і цілісного відношення до нього), починає цікавитися тілесною конструкцією </w:t>
      </w:r>
      <w:r w:rsidRPr="007A3371">
        <w:rPr>
          <w:rFonts w:ascii="Times New Roman" w:hAnsi="Times New Roman"/>
          <w:sz w:val="28"/>
          <w:szCs w:val="28"/>
        </w:rPr>
        <w:lastRenderedPageBreak/>
        <w:t>людини, в тому числі і статевими відмінностями, що сприяє розвитку статевої ідентифікації [</w:t>
      </w:r>
      <w:r w:rsidR="006D65BB" w:rsidRPr="006D65BB">
        <w:rPr>
          <w:rFonts w:ascii="Times New Roman" w:hAnsi="Times New Roman"/>
          <w:sz w:val="28"/>
        </w:rPr>
        <w:t>9</w:t>
      </w:r>
      <w:r w:rsidRPr="006D65BB">
        <w:rPr>
          <w:rFonts w:ascii="Times New Roman" w:hAnsi="Times New Roman"/>
          <w:sz w:val="28"/>
          <w:szCs w:val="28"/>
        </w:rPr>
        <w:t>]</w:t>
      </w:r>
      <w:r w:rsidRPr="007A3371">
        <w:rPr>
          <w:rFonts w:ascii="Times New Roman" w:hAnsi="Times New Roman"/>
          <w:sz w:val="28"/>
          <w:szCs w:val="28"/>
        </w:rPr>
        <w:t>.</w:t>
      </w:r>
    </w:p>
    <w:p w14:paraId="189A8A12" w14:textId="77777777" w:rsidR="00C479C6" w:rsidRPr="007A3371" w:rsidRDefault="00C479C6" w:rsidP="00C479C6">
      <w:pPr>
        <w:spacing w:after="0" w:line="360" w:lineRule="auto"/>
        <w:ind w:firstLine="709"/>
        <w:jc w:val="both"/>
        <w:rPr>
          <w:rFonts w:ascii="Times New Roman" w:hAnsi="Times New Roman"/>
          <w:sz w:val="28"/>
          <w:szCs w:val="28"/>
        </w:rPr>
      </w:pPr>
      <w:r>
        <w:rPr>
          <w:rFonts w:ascii="Times New Roman" w:hAnsi="Times New Roman"/>
          <w:sz w:val="28"/>
          <w:szCs w:val="28"/>
        </w:rPr>
        <w:t>Крім цього у науковому доробку виокремлюють такі особливості дитини-дошкільника</w:t>
      </w:r>
      <w:r w:rsidRPr="007A3371">
        <w:rPr>
          <w:rFonts w:ascii="Times New Roman" w:hAnsi="Times New Roman"/>
          <w:sz w:val="28"/>
          <w:szCs w:val="28"/>
        </w:rPr>
        <w:t>:</w:t>
      </w:r>
    </w:p>
    <w:p w14:paraId="7BAF8A1C" w14:textId="77777777" w:rsidR="00C479C6" w:rsidRPr="007A3371" w:rsidRDefault="00C479C6" w:rsidP="008D627B">
      <w:pPr>
        <w:numPr>
          <w:ilvl w:val="0"/>
          <w:numId w:val="35"/>
        </w:numPr>
        <w:tabs>
          <w:tab w:val="left" w:pos="1276"/>
        </w:tabs>
        <w:spacing w:after="0" w:line="360" w:lineRule="auto"/>
        <w:ind w:left="0" w:firstLine="709"/>
        <w:jc w:val="both"/>
        <w:rPr>
          <w:rFonts w:ascii="Times New Roman" w:hAnsi="Times New Roman"/>
          <w:sz w:val="28"/>
          <w:szCs w:val="28"/>
        </w:rPr>
      </w:pPr>
      <w:r w:rsidRPr="007A3371">
        <w:rPr>
          <w:rFonts w:ascii="Times New Roman" w:hAnsi="Times New Roman"/>
          <w:sz w:val="28"/>
          <w:szCs w:val="28"/>
        </w:rPr>
        <w:t>перебуває у віці становлення, дозрівання та розвитку; створення основ особистої діяльності, автономії, ініціативності, відповідальності та особистого становлення;</w:t>
      </w:r>
    </w:p>
    <w:p w14:paraId="18524F82" w14:textId="77777777" w:rsidR="00C479C6" w:rsidRPr="007A3371" w:rsidRDefault="00C479C6" w:rsidP="008D627B">
      <w:pPr>
        <w:numPr>
          <w:ilvl w:val="0"/>
          <w:numId w:val="35"/>
        </w:numPr>
        <w:tabs>
          <w:tab w:val="left" w:pos="1276"/>
        </w:tabs>
        <w:spacing w:after="0" w:line="360" w:lineRule="auto"/>
        <w:ind w:left="0" w:firstLine="709"/>
        <w:rPr>
          <w:rFonts w:ascii="Times New Roman" w:hAnsi="Times New Roman"/>
          <w:sz w:val="28"/>
          <w:szCs w:val="28"/>
        </w:rPr>
      </w:pPr>
      <w:r w:rsidRPr="007A3371">
        <w:rPr>
          <w:rFonts w:ascii="Times New Roman" w:hAnsi="Times New Roman"/>
          <w:sz w:val="28"/>
          <w:szCs w:val="28"/>
        </w:rPr>
        <w:t>самооцінка визначається наявністю субкультури дитини;</w:t>
      </w:r>
    </w:p>
    <w:p w14:paraId="28C0E11B" w14:textId="77777777" w:rsidR="00C479C6" w:rsidRPr="007A3371" w:rsidRDefault="00826060" w:rsidP="008D627B">
      <w:pPr>
        <w:numPr>
          <w:ilvl w:val="0"/>
          <w:numId w:val="35"/>
        </w:numPr>
        <w:tabs>
          <w:tab w:val="left" w:pos="1276"/>
        </w:tabs>
        <w:spacing w:after="0" w:line="360" w:lineRule="auto"/>
        <w:ind w:left="0" w:firstLine="709"/>
        <w:rPr>
          <w:rFonts w:ascii="Times New Roman" w:hAnsi="Times New Roman"/>
          <w:sz w:val="28"/>
          <w:szCs w:val="28"/>
        </w:rPr>
      </w:pPr>
      <w:r>
        <w:rPr>
          <w:rFonts w:ascii="Times New Roman" w:hAnsi="Times New Roman"/>
          <w:sz w:val="28"/>
          <w:szCs w:val="28"/>
        </w:rPr>
        <w:t xml:space="preserve">домінування </w:t>
      </w:r>
      <w:r w:rsidR="00C479C6" w:rsidRPr="007A3371">
        <w:rPr>
          <w:rFonts w:ascii="Times New Roman" w:hAnsi="Times New Roman"/>
          <w:sz w:val="28"/>
          <w:szCs w:val="28"/>
        </w:rPr>
        <w:t>ігрової</w:t>
      </w:r>
      <w:r>
        <w:rPr>
          <w:rFonts w:ascii="Times New Roman" w:hAnsi="Times New Roman"/>
          <w:sz w:val="28"/>
          <w:szCs w:val="28"/>
        </w:rPr>
        <w:t xml:space="preserve"> </w:t>
      </w:r>
      <w:r w:rsidR="00C479C6" w:rsidRPr="007A3371">
        <w:rPr>
          <w:rFonts w:ascii="Times New Roman" w:hAnsi="Times New Roman"/>
          <w:sz w:val="28"/>
          <w:szCs w:val="28"/>
        </w:rPr>
        <w:t>діяльності;</w:t>
      </w:r>
    </w:p>
    <w:p w14:paraId="0A88891A" w14:textId="77777777" w:rsidR="00C479C6" w:rsidRPr="007A3371" w:rsidRDefault="00826060" w:rsidP="008D627B">
      <w:pPr>
        <w:numPr>
          <w:ilvl w:val="0"/>
          <w:numId w:val="35"/>
        </w:numPr>
        <w:tabs>
          <w:tab w:val="left" w:pos="1276"/>
          <w:tab w:val="left" w:pos="1672"/>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діяльність пов’язана з </w:t>
      </w:r>
      <w:r w:rsidR="00C479C6" w:rsidRPr="007A3371">
        <w:rPr>
          <w:rFonts w:ascii="Times New Roman" w:hAnsi="Times New Roman"/>
          <w:sz w:val="28"/>
          <w:szCs w:val="28"/>
        </w:rPr>
        <w:t>досягнення у фізичному, психічному та соціальному розвитку, завжди відповідаючи інтересам та потребам дитини;</w:t>
      </w:r>
    </w:p>
    <w:p w14:paraId="33005814" w14:textId="77777777" w:rsidR="00C479C6" w:rsidRPr="007A3371" w:rsidRDefault="00C479C6" w:rsidP="008D627B">
      <w:pPr>
        <w:numPr>
          <w:ilvl w:val="0"/>
          <w:numId w:val="35"/>
        </w:numPr>
        <w:tabs>
          <w:tab w:val="left" w:pos="1276"/>
          <w:tab w:val="left" w:pos="1672"/>
        </w:tabs>
        <w:spacing w:after="0" w:line="360" w:lineRule="auto"/>
        <w:ind w:left="0" w:firstLine="709"/>
        <w:jc w:val="both"/>
        <w:rPr>
          <w:rFonts w:ascii="Times New Roman" w:hAnsi="Times New Roman"/>
          <w:sz w:val="28"/>
          <w:szCs w:val="28"/>
        </w:rPr>
      </w:pPr>
      <w:r w:rsidRPr="007A3371">
        <w:rPr>
          <w:rFonts w:ascii="Times New Roman" w:hAnsi="Times New Roman"/>
          <w:sz w:val="28"/>
          <w:szCs w:val="28"/>
        </w:rPr>
        <w:t>період формування ціннісного відношення до природи, культури, людини і самого себе, орієнтації на світ людей, розуміння змісту і форм людських відносин;</w:t>
      </w:r>
    </w:p>
    <w:p w14:paraId="2F3FC27F" w14:textId="77777777" w:rsidR="00C479C6" w:rsidRPr="007A3371" w:rsidRDefault="00C479C6" w:rsidP="008D627B">
      <w:pPr>
        <w:numPr>
          <w:ilvl w:val="0"/>
          <w:numId w:val="35"/>
        </w:numPr>
        <w:tabs>
          <w:tab w:val="left" w:pos="1276"/>
          <w:tab w:val="left" w:pos="1672"/>
        </w:tabs>
        <w:spacing w:after="0" w:line="360" w:lineRule="auto"/>
        <w:ind w:left="0" w:firstLine="709"/>
        <w:jc w:val="both"/>
        <w:rPr>
          <w:rFonts w:ascii="Times New Roman" w:hAnsi="Times New Roman"/>
          <w:sz w:val="28"/>
          <w:szCs w:val="28"/>
        </w:rPr>
      </w:pPr>
      <w:r w:rsidRPr="007A3371">
        <w:rPr>
          <w:rFonts w:ascii="Times New Roman" w:hAnsi="Times New Roman"/>
          <w:sz w:val="28"/>
          <w:szCs w:val="28"/>
        </w:rPr>
        <w:t>висока емоційна насиченість усіх сфер життя дитини, цікавість, безпосередність, оптимізм як важлива передумова емоційного та практичного пізнання навколишнього середовища та самого себе;</w:t>
      </w:r>
    </w:p>
    <w:p w14:paraId="3C1543B3" w14:textId="77777777" w:rsidR="00C479C6" w:rsidRDefault="00C479C6" w:rsidP="008D627B">
      <w:pPr>
        <w:numPr>
          <w:ilvl w:val="0"/>
          <w:numId w:val="35"/>
        </w:numPr>
        <w:tabs>
          <w:tab w:val="left" w:pos="1276"/>
          <w:tab w:val="left" w:pos="1672"/>
        </w:tabs>
        <w:spacing w:after="0" w:line="360" w:lineRule="auto"/>
        <w:ind w:left="0" w:firstLine="709"/>
        <w:jc w:val="both"/>
        <w:rPr>
          <w:rFonts w:ascii="Times New Roman" w:hAnsi="Times New Roman"/>
          <w:sz w:val="28"/>
          <w:szCs w:val="28"/>
        </w:rPr>
      </w:pPr>
      <w:r w:rsidRPr="007A3371">
        <w:rPr>
          <w:rFonts w:ascii="Times New Roman" w:hAnsi="Times New Roman"/>
          <w:sz w:val="28"/>
          <w:szCs w:val="28"/>
        </w:rPr>
        <w:t>чутливість до соціально-психологічних меха</w:t>
      </w:r>
      <w:r w:rsidR="00C54A81">
        <w:rPr>
          <w:rFonts w:ascii="Times New Roman" w:hAnsi="Times New Roman"/>
          <w:sz w:val="28"/>
          <w:szCs w:val="28"/>
        </w:rPr>
        <w:t>нізмів навіювання, наслідування,</w:t>
      </w:r>
      <w:r w:rsidRPr="007A3371">
        <w:rPr>
          <w:rFonts w:ascii="Times New Roman" w:hAnsi="Times New Roman"/>
          <w:sz w:val="28"/>
          <w:szCs w:val="28"/>
        </w:rPr>
        <w:t xml:space="preserve"> </w:t>
      </w:r>
      <w:proofErr w:type="spellStart"/>
      <w:r w:rsidRPr="007A3371">
        <w:rPr>
          <w:rFonts w:ascii="Times New Roman" w:hAnsi="Times New Roman"/>
          <w:sz w:val="28"/>
          <w:szCs w:val="28"/>
        </w:rPr>
        <w:t>інтеріоризаційних</w:t>
      </w:r>
      <w:proofErr w:type="spellEnd"/>
      <w:r w:rsidRPr="007A3371">
        <w:rPr>
          <w:rFonts w:ascii="Times New Roman" w:hAnsi="Times New Roman"/>
          <w:sz w:val="28"/>
          <w:szCs w:val="28"/>
        </w:rPr>
        <w:t xml:space="preserve"> та </w:t>
      </w:r>
      <w:proofErr w:type="spellStart"/>
      <w:r w:rsidRPr="007A3371">
        <w:rPr>
          <w:rFonts w:ascii="Times New Roman" w:hAnsi="Times New Roman"/>
          <w:sz w:val="28"/>
          <w:szCs w:val="28"/>
        </w:rPr>
        <w:t>екстеріоризаційних</w:t>
      </w:r>
      <w:proofErr w:type="spellEnd"/>
      <w:r w:rsidRPr="007A3371">
        <w:rPr>
          <w:rFonts w:ascii="Times New Roman" w:hAnsi="Times New Roman"/>
          <w:sz w:val="28"/>
          <w:szCs w:val="28"/>
        </w:rPr>
        <w:t xml:space="preserve"> механізмів </w:t>
      </w:r>
      <w:proofErr w:type="spellStart"/>
      <w:r w:rsidRPr="007A3371">
        <w:rPr>
          <w:rFonts w:ascii="Times New Roman" w:hAnsi="Times New Roman"/>
          <w:sz w:val="28"/>
          <w:szCs w:val="28"/>
        </w:rPr>
        <w:t>ідентифікацї</w:t>
      </w:r>
      <w:proofErr w:type="spellEnd"/>
      <w:r w:rsidRPr="007A3371">
        <w:rPr>
          <w:rFonts w:ascii="Times New Roman" w:hAnsi="Times New Roman"/>
          <w:sz w:val="28"/>
          <w:szCs w:val="28"/>
        </w:rPr>
        <w:t>.</w:t>
      </w:r>
    </w:p>
    <w:p w14:paraId="16D30166" w14:textId="77777777" w:rsidR="00C479C6" w:rsidRPr="00C479C6" w:rsidRDefault="00C479C6" w:rsidP="00C479C6">
      <w:pPr>
        <w:tabs>
          <w:tab w:val="left" w:pos="1672"/>
        </w:tabs>
        <w:spacing w:after="0" w:line="350" w:lineRule="auto"/>
        <w:ind w:right="40" w:firstLine="709"/>
        <w:jc w:val="both"/>
        <w:rPr>
          <w:rFonts w:ascii="Times New Roman" w:hAnsi="Times New Roman"/>
          <w:sz w:val="28"/>
        </w:rPr>
      </w:pPr>
      <w:r w:rsidRPr="00C479C6">
        <w:rPr>
          <w:rFonts w:ascii="Times New Roman" w:hAnsi="Times New Roman"/>
          <w:sz w:val="28"/>
          <w:szCs w:val="28"/>
        </w:rPr>
        <w:t>Ці механізми соціалізації дають дитині можливість розвиватися, відображати і реагувати на соціальні очікування суспільства [</w:t>
      </w:r>
      <w:r w:rsidR="006D65BB" w:rsidRPr="006D65BB">
        <w:rPr>
          <w:rFonts w:ascii="Times New Roman" w:hAnsi="Times New Roman"/>
          <w:sz w:val="29"/>
        </w:rPr>
        <w:t>49</w:t>
      </w:r>
      <w:r w:rsidRPr="006D65BB">
        <w:rPr>
          <w:rFonts w:ascii="Times New Roman" w:hAnsi="Times New Roman"/>
          <w:sz w:val="28"/>
          <w:szCs w:val="28"/>
        </w:rPr>
        <w:t>,</w:t>
      </w:r>
      <w:r w:rsidRPr="00C479C6">
        <w:rPr>
          <w:rFonts w:ascii="Times New Roman" w:hAnsi="Times New Roman"/>
          <w:sz w:val="28"/>
          <w:szCs w:val="28"/>
        </w:rPr>
        <w:t xml:space="preserve"> с. 5].</w:t>
      </w:r>
    </w:p>
    <w:p w14:paraId="37E95197" w14:textId="77777777" w:rsidR="004518FB" w:rsidRPr="007A3371" w:rsidRDefault="004518FB" w:rsidP="004518FB">
      <w:pPr>
        <w:spacing w:after="0" w:line="360" w:lineRule="auto"/>
        <w:ind w:firstLine="709"/>
        <w:jc w:val="both"/>
        <w:rPr>
          <w:rFonts w:ascii="Times New Roman" w:hAnsi="Times New Roman"/>
          <w:sz w:val="28"/>
          <w:szCs w:val="28"/>
        </w:rPr>
      </w:pPr>
      <w:r w:rsidRPr="007A3371">
        <w:rPr>
          <w:rFonts w:ascii="Times New Roman" w:hAnsi="Times New Roman"/>
          <w:sz w:val="28"/>
          <w:szCs w:val="28"/>
        </w:rPr>
        <w:t>Процес соціалізації характеризується такими ознаками як періодичність та динамічність протікання, тому доцільним є розгляд проблеми соціального розвитку на різних етапах дитинства, адже найбільш важливим періодом соціалізації є дошкільний вік, коли дитина набуває когнітивного досвіду, формує власний світогляд, отримує навички взаємодії з колективом, уміння вирішувати складні життєві ситуації. З цією метою ми розглянемо періодизацію дитинства як етапи формування дитячої особистості.</w:t>
      </w:r>
    </w:p>
    <w:p w14:paraId="0CEBD5CA" w14:textId="77777777" w:rsidR="004518FB" w:rsidRPr="007121F0" w:rsidRDefault="00C54A81" w:rsidP="00AA0FCC">
      <w:pPr>
        <w:spacing w:after="0" w:line="360" w:lineRule="auto"/>
        <w:ind w:firstLine="680"/>
        <w:jc w:val="both"/>
        <w:rPr>
          <w:rFonts w:ascii="Times New Roman" w:hAnsi="Times New Roman"/>
          <w:kern w:val="28"/>
          <w:sz w:val="28"/>
        </w:rPr>
      </w:pPr>
      <w:r>
        <w:rPr>
          <w:rFonts w:ascii="Times New Roman" w:hAnsi="Times New Roman"/>
          <w:kern w:val="28"/>
          <w:sz w:val="28"/>
        </w:rPr>
        <w:lastRenderedPageBreak/>
        <w:t xml:space="preserve">Виходячи із зазначено вище, такі психологічні особливості мають бути враховані при </w:t>
      </w:r>
      <w:proofErr w:type="spellStart"/>
      <w:r>
        <w:rPr>
          <w:rFonts w:ascii="Times New Roman" w:hAnsi="Times New Roman"/>
          <w:kern w:val="28"/>
          <w:sz w:val="28"/>
        </w:rPr>
        <w:t>професійно</w:t>
      </w:r>
      <w:proofErr w:type="spellEnd"/>
      <w:r>
        <w:rPr>
          <w:rFonts w:ascii="Times New Roman" w:hAnsi="Times New Roman"/>
          <w:kern w:val="28"/>
          <w:sz w:val="28"/>
        </w:rPr>
        <w:t>-педагогічній підготовці майбутніх вихователів закладів дошкільної освіти до соціалізації дітей дошкільного віку.</w:t>
      </w:r>
    </w:p>
    <w:p w14:paraId="4E75683F" w14:textId="77777777" w:rsidR="005C67AF" w:rsidRPr="007121F0" w:rsidRDefault="005C67AF" w:rsidP="00AA0FCC">
      <w:pPr>
        <w:spacing w:after="0" w:line="360" w:lineRule="auto"/>
        <w:ind w:firstLine="680"/>
        <w:jc w:val="both"/>
        <w:rPr>
          <w:rFonts w:ascii="Times New Roman" w:hAnsi="Times New Roman"/>
          <w:kern w:val="28"/>
          <w:sz w:val="28"/>
        </w:rPr>
      </w:pPr>
      <w:r w:rsidRPr="007121F0">
        <w:rPr>
          <w:rFonts w:ascii="Times New Roman" w:hAnsi="Times New Roman"/>
          <w:kern w:val="28"/>
          <w:sz w:val="28"/>
        </w:rPr>
        <w:t>Термін «</w:t>
      </w:r>
      <w:proofErr w:type="spellStart"/>
      <w:r w:rsidRPr="007121F0">
        <w:rPr>
          <w:rFonts w:ascii="Times New Roman" w:hAnsi="Times New Roman"/>
          <w:kern w:val="28"/>
          <w:sz w:val="28"/>
        </w:rPr>
        <w:t>професійно</w:t>
      </w:r>
      <w:proofErr w:type="spellEnd"/>
      <w:r w:rsidRPr="007121F0">
        <w:rPr>
          <w:rFonts w:ascii="Times New Roman" w:hAnsi="Times New Roman"/>
          <w:kern w:val="28"/>
          <w:sz w:val="28"/>
        </w:rPr>
        <w:t xml:space="preserve">-педагогічна підготовка» розуміють, з одного боку, як підготовку педагогічних кадрів для навчально-виховних закладів, з іншого – формування загальнотеоретичних спеціальних і педагогічних знань, практичних умінь, що дозволяють здійснювати навчально-виховну роботу в освітніх закладах. </w:t>
      </w:r>
    </w:p>
    <w:p w14:paraId="092D05C4" w14:textId="77777777" w:rsidR="005C67AF" w:rsidRPr="007121F0" w:rsidRDefault="00CC306B" w:rsidP="00AA0FCC">
      <w:pPr>
        <w:spacing w:after="0" w:line="360" w:lineRule="auto"/>
        <w:ind w:firstLine="680"/>
        <w:jc w:val="both"/>
        <w:rPr>
          <w:rFonts w:ascii="Times New Roman" w:hAnsi="Times New Roman"/>
          <w:kern w:val="28"/>
          <w:sz w:val="28"/>
        </w:rPr>
      </w:pPr>
      <w:r>
        <w:rPr>
          <w:rFonts w:ascii="Times New Roman" w:hAnsi="Times New Roman"/>
          <w:kern w:val="28"/>
          <w:sz w:val="28"/>
        </w:rPr>
        <w:t>М</w:t>
      </w:r>
      <w:r w:rsidR="005C67AF" w:rsidRPr="007121F0">
        <w:rPr>
          <w:rFonts w:ascii="Times New Roman" w:hAnsi="Times New Roman"/>
          <w:kern w:val="28"/>
          <w:sz w:val="28"/>
        </w:rPr>
        <w:t xml:space="preserve">етою професійної підготовки майбутніх вихователів у педагогічному закладі є формування творчої, всебічно розвиненої особистості із науковим світоглядом, з широким професійним кругозором, яка постійно дбає про своє самовдосконалення, тобто підготовлена до активної участі у суспільному житті </w:t>
      </w:r>
      <w:r w:rsidR="005C67AF" w:rsidRPr="006D65BB">
        <w:rPr>
          <w:rFonts w:ascii="Times New Roman" w:hAnsi="Times New Roman"/>
          <w:kern w:val="28"/>
          <w:sz w:val="28"/>
        </w:rPr>
        <w:t>[</w:t>
      </w:r>
      <w:r w:rsidR="006D65BB" w:rsidRPr="006D65BB">
        <w:rPr>
          <w:rFonts w:ascii="Times New Roman" w:hAnsi="Times New Roman"/>
          <w:kern w:val="28"/>
          <w:sz w:val="28"/>
        </w:rPr>
        <w:t>66</w:t>
      </w:r>
      <w:r w:rsidR="005C67AF" w:rsidRPr="006D65BB">
        <w:rPr>
          <w:rFonts w:ascii="Times New Roman" w:hAnsi="Times New Roman"/>
          <w:kern w:val="28"/>
          <w:sz w:val="28"/>
        </w:rPr>
        <w:t>;</w:t>
      </w:r>
      <w:r w:rsidR="006D65BB" w:rsidRPr="006D65BB">
        <w:rPr>
          <w:rFonts w:ascii="Times New Roman" w:hAnsi="Times New Roman"/>
          <w:kern w:val="28"/>
          <w:sz w:val="28"/>
        </w:rPr>
        <w:t xml:space="preserve"> </w:t>
      </w:r>
      <w:r w:rsidR="005C67AF" w:rsidRPr="006D65BB">
        <w:rPr>
          <w:rFonts w:ascii="Times New Roman" w:hAnsi="Times New Roman"/>
          <w:kern w:val="28"/>
          <w:sz w:val="28"/>
        </w:rPr>
        <w:t>7</w:t>
      </w:r>
      <w:r w:rsidR="006D65BB" w:rsidRPr="006D65BB">
        <w:rPr>
          <w:rFonts w:ascii="Times New Roman" w:hAnsi="Times New Roman"/>
          <w:kern w:val="28"/>
          <w:sz w:val="28"/>
        </w:rPr>
        <w:t>3</w:t>
      </w:r>
      <w:r w:rsidR="005C67AF" w:rsidRPr="006D65BB">
        <w:rPr>
          <w:rFonts w:ascii="Times New Roman" w:hAnsi="Times New Roman"/>
          <w:kern w:val="28"/>
          <w:sz w:val="28"/>
        </w:rPr>
        <w:t>].</w:t>
      </w:r>
      <w:r w:rsidR="005C67AF" w:rsidRPr="007121F0">
        <w:rPr>
          <w:rFonts w:ascii="Times New Roman" w:hAnsi="Times New Roman"/>
          <w:kern w:val="28"/>
          <w:sz w:val="28"/>
        </w:rPr>
        <w:t xml:space="preserve"> Крім того, результатом такої підготовки виступає готовність до професійної педагогічної діяльності, що здебільшого розуміється як складне структурне утворення, ядро якого складає позитивне ставлення студентів до своєї професії, достатньо стійкі мотиви діяльності, наявність </w:t>
      </w:r>
      <w:proofErr w:type="spellStart"/>
      <w:r w:rsidR="005C67AF" w:rsidRPr="007121F0">
        <w:rPr>
          <w:rFonts w:ascii="Times New Roman" w:hAnsi="Times New Roman"/>
          <w:kern w:val="28"/>
          <w:sz w:val="28"/>
        </w:rPr>
        <w:t>професійно</w:t>
      </w:r>
      <w:proofErr w:type="spellEnd"/>
      <w:r w:rsidR="005C67AF" w:rsidRPr="007121F0">
        <w:rPr>
          <w:rFonts w:ascii="Times New Roman" w:hAnsi="Times New Roman"/>
          <w:kern w:val="28"/>
          <w:sz w:val="28"/>
        </w:rPr>
        <w:t xml:space="preserve"> значимих якостей особистості [</w:t>
      </w:r>
      <w:r w:rsidR="006D65BB">
        <w:rPr>
          <w:rFonts w:ascii="Times New Roman" w:hAnsi="Times New Roman"/>
          <w:kern w:val="28"/>
          <w:sz w:val="28"/>
        </w:rPr>
        <w:t>67</w:t>
      </w:r>
      <w:r w:rsidR="005C67AF" w:rsidRPr="007121F0">
        <w:rPr>
          <w:rFonts w:ascii="Times New Roman" w:hAnsi="Times New Roman"/>
          <w:kern w:val="28"/>
          <w:sz w:val="28"/>
        </w:rPr>
        <w:t>, с. 55].</w:t>
      </w:r>
    </w:p>
    <w:p w14:paraId="1F42F19E" w14:textId="77777777" w:rsidR="005C67AF" w:rsidRPr="007121F0" w:rsidRDefault="005C67AF" w:rsidP="00AA0FCC">
      <w:pPr>
        <w:spacing w:after="0" w:line="360" w:lineRule="auto"/>
        <w:ind w:firstLine="680"/>
        <w:jc w:val="both"/>
        <w:rPr>
          <w:rFonts w:ascii="Times New Roman" w:hAnsi="Times New Roman"/>
          <w:kern w:val="28"/>
          <w:sz w:val="28"/>
        </w:rPr>
      </w:pPr>
      <w:r w:rsidRPr="007121F0">
        <w:rPr>
          <w:rFonts w:ascii="Times New Roman" w:hAnsi="Times New Roman"/>
          <w:kern w:val="28"/>
          <w:sz w:val="28"/>
        </w:rPr>
        <w:t xml:space="preserve">На думку В. Сластьоніна, готовність виступає як сукупність </w:t>
      </w:r>
      <w:proofErr w:type="spellStart"/>
      <w:r w:rsidRPr="007121F0">
        <w:rPr>
          <w:rFonts w:ascii="Times New Roman" w:hAnsi="Times New Roman"/>
          <w:kern w:val="28"/>
          <w:sz w:val="28"/>
        </w:rPr>
        <w:t>професійно</w:t>
      </w:r>
      <w:proofErr w:type="spellEnd"/>
      <w:r w:rsidRPr="007121F0">
        <w:rPr>
          <w:rFonts w:ascii="Times New Roman" w:hAnsi="Times New Roman"/>
          <w:kern w:val="28"/>
          <w:sz w:val="28"/>
        </w:rPr>
        <w:t xml:space="preserve"> педагогічних умінь. До складових готовності автор зараховує такі компоненти:</w:t>
      </w:r>
      <w:r w:rsidR="00CC306B">
        <w:rPr>
          <w:rFonts w:ascii="Times New Roman" w:hAnsi="Times New Roman"/>
          <w:kern w:val="28"/>
          <w:sz w:val="28"/>
        </w:rPr>
        <w:t xml:space="preserve"> </w:t>
      </w:r>
      <w:r w:rsidRPr="007121F0">
        <w:rPr>
          <w:rFonts w:ascii="Times New Roman" w:hAnsi="Times New Roman"/>
          <w:kern w:val="28"/>
          <w:sz w:val="28"/>
        </w:rPr>
        <w:t xml:space="preserve">властивості й характеристики, що визначають </w:t>
      </w:r>
      <w:proofErr w:type="spellStart"/>
      <w:r w:rsidRPr="007121F0">
        <w:rPr>
          <w:rFonts w:ascii="Times New Roman" w:hAnsi="Times New Roman"/>
          <w:kern w:val="28"/>
          <w:sz w:val="28"/>
        </w:rPr>
        <w:t>професійно</w:t>
      </w:r>
      <w:proofErr w:type="spellEnd"/>
      <w:r w:rsidRPr="007121F0">
        <w:rPr>
          <w:rFonts w:ascii="Times New Roman" w:hAnsi="Times New Roman"/>
          <w:kern w:val="28"/>
          <w:sz w:val="28"/>
        </w:rPr>
        <w:t>-педагогічну і пізнавальну спрямованість особистості педагога;</w:t>
      </w:r>
      <w:r w:rsidR="00CC306B">
        <w:rPr>
          <w:rFonts w:ascii="Times New Roman" w:hAnsi="Times New Roman"/>
          <w:kern w:val="28"/>
          <w:sz w:val="28"/>
        </w:rPr>
        <w:t xml:space="preserve"> </w:t>
      </w:r>
      <w:r w:rsidRPr="007121F0">
        <w:rPr>
          <w:rFonts w:ascii="Times New Roman" w:hAnsi="Times New Roman"/>
          <w:kern w:val="28"/>
          <w:sz w:val="28"/>
        </w:rPr>
        <w:t>об’єм і склад спеціальної підготовки;</w:t>
      </w:r>
      <w:r w:rsidR="00CC306B">
        <w:rPr>
          <w:rFonts w:ascii="Times New Roman" w:hAnsi="Times New Roman"/>
          <w:kern w:val="28"/>
          <w:sz w:val="28"/>
        </w:rPr>
        <w:t xml:space="preserve"> </w:t>
      </w:r>
      <w:r w:rsidRPr="007121F0">
        <w:rPr>
          <w:rFonts w:ascii="Times New Roman" w:hAnsi="Times New Roman"/>
          <w:kern w:val="28"/>
          <w:sz w:val="28"/>
        </w:rPr>
        <w:t>вміст методичної підготовки [</w:t>
      </w:r>
      <w:r w:rsidR="006D65BB">
        <w:rPr>
          <w:rFonts w:ascii="Times New Roman" w:hAnsi="Times New Roman"/>
          <w:kern w:val="28"/>
          <w:sz w:val="28"/>
        </w:rPr>
        <w:t>67</w:t>
      </w:r>
      <w:r w:rsidRPr="007121F0">
        <w:rPr>
          <w:rFonts w:ascii="Times New Roman" w:hAnsi="Times New Roman"/>
          <w:kern w:val="28"/>
          <w:sz w:val="28"/>
        </w:rPr>
        <w:t>, с. 27].</w:t>
      </w:r>
    </w:p>
    <w:p w14:paraId="663C03D3" w14:textId="77777777" w:rsidR="005C67AF" w:rsidRPr="007121F0" w:rsidRDefault="005C67AF" w:rsidP="00AA0FCC">
      <w:pPr>
        <w:spacing w:after="0" w:line="360" w:lineRule="auto"/>
        <w:ind w:firstLine="680"/>
        <w:jc w:val="both"/>
        <w:rPr>
          <w:rFonts w:ascii="Times New Roman" w:hAnsi="Times New Roman"/>
          <w:kern w:val="28"/>
          <w:sz w:val="28"/>
        </w:rPr>
      </w:pPr>
      <w:r w:rsidRPr="007121F0">
        <w:rPr>
          <w:rFonts w:ascii="Times New Roman" w:hAnsi="Times New Roman"/>
          <w:kern w:val="28"/>
          <w:sz w:val="28"/>
        </w:rPr>
        <w:t xml:space="preserve">К. </w:t>
      </w:r>
      <w:proofErr w:type="spellStart"/>
      <w:r w:rsidRPr="007121F0">
        <w:rPr>
          <w:rFonts w:ascii="Times New Roman" w:hAnsi="Times New Roman"/>
          <w:kern w:val="28"/>
          <w:sz w:val="28"/>
        </w:rPr>
        <w:t>Дурай-Новакова</w:t>
      </w:r>
      <w:proofErr w:type="spellEnd"/>
      <w:r w:rsidRPr="007121F0">
        <w:rPr>
          <w:rFonts w:ascii="Times New Roman" w:hAnsi="Times New Roman"/>
          <w:kern w:val="28"/>
          <w:sz w:val="28"/>
        </w:rPr>
        <w:t xml:space="preserve"> підкреслює, що готовність виступає показником швидкої адаптації, актуалізації майбутніх педагогів, що вміють використовувати набуті знання на практиці [</w:t>
      </w:r>
      <w:r w:rsidR="006D65BB">
        <w:rPr>
          <w:rFonts w:ascii="Times New Roman" w:hAnsi="Times New Roman"/>
          <w:kern w:val="28"/>
          <w:sz w:val="28"/>
        </w:rPr>
        <w:t>67</w:t>
      </w:r>
      <w:r w:rsidRPr="007121F0">
        <w:rPr>
          <w:rFonts w:ascii="Times New Roman" w:hAnsi="Times New Roman"/>
          <w:kern w:val="28"/>
          <w:sz w:val="28"/>
        </w:rPr>
        <w:t>, с. 55]. Отже, складовими готовності є як особистісні, так і професійні якості.</w:t>
      </w:r>
    </w:p>
    <w:p w14:paraId="276BB628" w14:textId="77777777" w:rsidR="005C67AF" w:rsidRPr="007121F0" w:rsidRDefault="005C67AF" w:rsidP="00AA0FCC">
      <w:pPr>
        <w:autoSpaceDE w:val="0"/>
        <w:autoSpaceDN w:val="0"/>
        <w:adjustRightInd w:val="0"/>
        <w:spacing w:after="0" w:line="360" w:lineRule="auto"/>
        <w:ind w:firstLine="709"/>
        <w:jc w:val="both"/>
        <w:rPr>
          <w:rFonts w:ascii="Times New Roman" w:eastAsia="TimesNewRomanPSMT" w:hAnsi="Times New Roman"/>
          <w:sz w:val="28"/>
          <w:szCs w:val="28"/>
        </w:rPr>
      </w:pPr>
      <w:r w:rsidRPr="007121F0">
        <w:rPr>
          <w:rFonts w:ascii="Times New Roman" w:eastAsia="TimesNewRomanPSMT" w:hAnsi="Times New Roman"/>
          <w:sz w:val="28"/>
          <w:szCs w:val="28"/>
        </w:rPr>
        <w:t>Досліджуючи сутність готовності, А. </w:t>
      </w:r>
      <w:proofErr w:type="spellStart"/>
      <w:r w:rsidRPr="007121F0">
        <w:rPr>
          <w:rFonts w:ascii="Times New Roman" w:eastAsia="TimesNewRomanPSMT" w:hAnsi="Times New Roman"/>
          <w:sz w:val="28"/>
          <w:szCs w:val="28"/>
        </w:rPr>
        <w:t>Ліненко</w:t>
      </w:r>
      <w:proofErr w:type="spellEnd"/>
      <w:r w:rsidRPr="007121F0">
        <w:rPr>
          <w:rFonts w:ascii="Times New Roman" w:eastAsia="TimesNewRomanPSMT" w:hAnsi="Times New Roman"/>
          <w:sz w:val="28"/>
          <w:szCs w:val="28"/>
        </w:rPr>
        <w:t xml:space="preserve"> доходить висновку, що цю якість необхідно розглядати як внутрішній зміст, що виражається в єдності всіх його різноманітних властивостей і відношень. Вона за</w:t>
      </w:r>
      <w:r w:rsidR="00BC0044">
        <w:rPr>
          <w:rFonts w:ascii="Times New Roman" w:eastAsia="TimesNewRomanPSMT" w:hAnsi="Times New Roman"/>
          <w:sz w:val="28"/>
          <w:szCs w:val="28"/>
        </w:rPr>
        <w:t>значає, що готовність – це «...</w:t>
      </w:r>
      <w:r w:rsidRPr="007121F0">
        <w:rPr>
          <w:rFonts w:ascii="Times New Roman" w:eastAsia="TimesNewRomanPSMT" w:hAnsi="Times New Roman"/>
          <w:sz w:val="28"/>
          <w:szCs w:val="28"/>
        </w:rPr>
        <w:t xml:space="preserve">особлива якість особистості, яка характеризує </w:t>
      </w:r>
      <w:r w:rsidRPr="007121F0">
        <w:rPr>
          <w:rFonts w:ascii="Times New Roman" w:eastAsia="TimesNewRomanPSMT" w:hAnsi="Times New Roman"/>
          <w:sz w:val="28"/>
          <w:szCs w:val="28"/>
        </w:rPr>
        <w:lastRenderedPageBreak/>
        <w:t>вибіркову, прогнозуючу активність особистості на стадії підготовки і включення до діяльності» [</w:t>
      </w:r>
      <w:r w:rsidR="006D65BB" w:rsidRPr="006D65BB">
        <w:rPr>
          <w:rFonts w:ascii="Times New Roman" w:eastAsia="TimesNewRomanPSMT" w:hAnsi="Times New Roman"/>
          <w:sz w:val="28"/>
          <w:szCs w:val="28"/>
        </w:rPr>
        <w:t>45</w:t>
      </w:r>
      <w:r w:rsidRPr="006D65BB">
        <w:rPr>
          <w:rFonts w:ascii="Times New Roman" w:eastAsia="TimesNewRomanPSMT" w:hAnsi="Times New Roman"/>
          <w:sz w:val="28"/>
          <w:szCs w:val="28"/>
        </w:rPr>
        <w:t xml:space="preserve">; </w:t>
      </w:r>
      <w:r w:rsidR="006D65BB" w:rsidRPr="006D65BB">
        <w:rPr>
          <w:rFonts w:ascii="Times New Roman" w:eastAsia="TimesNewRomanPSMT" w:hAnsi="Times New Roman"/>
          <w:sz w:val="28"/>
          <w:szCs w:val="28"/>
        </w:rPr>
        <w:t>63</w:t>
      </w:r>
      <w:r w:rsidRPr="006D65BB">
        <w:rPr>
          <w:rFonts w:ascii="Times New Roman" w:eastAsia="TimesNewRomanPSMT" w:hAnsi="Times New Roman"/>
          <w:sz w:val="28"/>
          <w:szCs w:val="28"/>
        </w:rPr>
        <w:t>, с.</w:t>
      </w:r>
      <w:r w:rsidRPr="007121F0">
        <w:rPr>
          <w:rFonts w:ascii="Times New Roman" w:eastAsia="TimesNewRomanPSMT" w:hAnsi="Times New Roman"/>
          <w:sz w:val="28"/>
          <w:szCs w:val="28"/>
        </w:rPr>
        <w:t xml:space="preserve"> 31]. Тобто вибіркова активність (характеризується мотивами та потребами особистості) та прогнозуюча активність (оптимізує результати підготовки) складають основу готовності до діяльності.</w:t>
      </w:r>
    </w:p>
    <w:p w14:paraId="6A37E3B6" w14:textId="77777777" w:rsidR="005C67AF" w:rsidRPr="007121F0" w:rsidRDefault="005C67AF" w:rsidP="00AA0FCC">
      <w:pPr>
        <w:autoSpaceDE w:val="0"/>
        <w:autoSpaceDN w:val="0"/>
        <w:adjustRightInd w:val="0"/>
        <w:spacing w:after="0" w:line="360" w:lineRule="auto"/>
        <w:ind w:firstLine="709"/>
        <w:jc w:val="both"/>
        <w:rPr>
          <w:rFonts w:ascii="Times New Roman" w:eastAsia="TimesNewRomanPSMT" w:hAnsi="Times New Roman"/>
          <w:sz w:val="28"/>
          <w:szCs w:val="28"/>
        </w:rPr>
      </w:pPr>
      <w:r w:rsidRPr="007121F0">
        <w:rPr>
          <w:rFonts w:ascii="Times New Roman" w:eastAsia="TimesNewRomanPSMT" w:hAnsi="Times New Roman"/>
          <w:sz w:val="28"/>
          <w:szCs w:val="28"/>
        </w:rPr>
        <w:t>Отже, А. </w:t>
      </w:r>
      <w:proofErr w:type="spellStart"/>
      <w:r w:rsidRPr="007121F0">
        <w:rPr>
          <w:rFonts w:ascii="Times New Roman" w:eastAsia="TimesNewRomanPSMT" w:hAnsi="Times New Roman"/>
          <w:sz w:val="28"/>
          <w:szCs w:val="28"/>
        </w:rPr>
        <w:t>Ліненко</w:t>
      </w:r>
      <w:proofErr w:type="spellEnd"/>
      <w:r w:rsidRPr="007121F0">
        <w:rPr>
          <w:rFonts w:ascii="Times New Roman" w:eastAsia="TimesNewRomanPSMT" w:hAnsi="Times New Roman"/>
          <w:sz w:val="28"/>
          <w:szCs w:val="28"/>
        </w:rPr>
        <w:t xml:space="preserve"> вважає провідними показниками готовності позитивне ставлення педагогів до діяльності, навички й уміння практичного втілення набутих теоретичних знань.</w:t>
      </w:r>
    </w:p>
    <w:p w14:paraId="7D27AC62" w14:textId="77777777" w:rsidR="005C67AF" w:rsidRPr="007121F0" w:rsidRDefault="005C67AF" w:rsidP="00AA0FCC">
      <w:pPr>
        <w:spacing w:after="0" w:line="360" w:lineRule="auto"/>
        <w:ind w:firstLine="709"/>
        <w:jc w:val="both"/>
        <w:rPr>
          <w:rFonts w:ascii="Times New Roman" w:eastAsia="TimesNewRomanPSMT" w:hAnsi="Times New Roman"/>
          <w:sz w:val="28"/>
          <w:szCs w:val="28"/>
        </w:rPr>
      </w:pPr>
      <w:r w:rsidRPr="007121F0">
        <w:rPr>
          <w:rFonts w:ascii="Times New Roman" w:eastAsia="TimesNewRomanPSMT" w:hAnsi="Times New Roman"/>
          <w:sz w:val="28"/>
          <w:szCs w:val="28"/>
        </w:rPr>
        <w:t xml:space="preserve">У дослідженнях А. </w:t>
      </w:r>
      <w:proofErr w:type="spellStart"/>
      <w:r w:rsidRPr="007121F0">
        <w:rPr>
          <w:rFonts w:ascii="Times New Roman" w:eastAsia="TimesNewRomanPSMT" w:hAnsi="Times New Roman"/>
          <w:sz w:val="28"/>
          <w:szCs w:val="28"/>
        </w:rPr>
        <w:t>Рацул</w:t>
      </w:r>
      <w:proofErr w:type="spellEnd"/>
      <w:r w:rsidRPr="007121F0">
        <w:rPr>
          <w:rFonts w:ascii="Times New Roman" w:eastAsia="TimesNewRomanPSMT" w:hAnsi="Times New Roman"/>
          <w:sz w:val="28"/>
          <w:szCs w:val="28"/>
        </w:rPr>
        <w:t xml:space="preserve">, наголошується, що сучасний вихователь </w:t>
      </w:r>
      <w:r w:rsidR="00CC306B">
        <w:rPr>
          <w:rFonts w:ascii="Times New Roman" w:eastAsia="TimesNewRomanPSMT" w:hAnsi="Times New Roman"/>
          <w:sz w:val="28"/>
          <w:szCs w:val="28"/>
        </w:rPr>
        <w:t>закладу дошкільної освіти</w:t>
      </w:r>
      <w:r w:rsidRPr="007121F0">
        <w:rPr>
          <w:rFonts w:ascii="Times New Roman" w:eastAsia="TimesNewRomanPSMT" w:hAnsi="Times New Roman"/>
          <w:sz w:val="28"/>
          <w:szCs w:val="28"/>
        </w:rPr>
        <w:t xml:space="preserve"> повинен мати: методичні знання, наукові знання, теоретичні знання (педагогічні, психологічні, професійні), технологічні знання (знання і використання педагогічних технологій, прогнозування результатів, корекція, рефлексія власної діяльності), морально-етичну культуру, знання з професійної етики, загально</w:t>
      </w:r>
      <w:r w:rsidR="006D65BB">
        <w:rPr>
          <w:rFonts w:ascii="Times New Roman" w:eastAsia="TimesNewRomanPSMT" w:hAnsi="Times New Roman"/>
          <w:sz w:val="28"/>
          <w:szCs w:val="28"/>
        </w:rPr>
        <w:t>-професійні уміння й навички [67</w:t>
      </w:r>
      <w:r w:rsidRPr="007121F0">
        <w:rPr>
          <w:rFonts w:ascii="Times New Roman" w:eastAsia="TimesNewRomanPSMT" w:hAnsi="Times New Roman"/>
          <w:sz w:val="28"/>
          <w:szCs w:val="28"/>
        </w:rPr>
        <w:t xml:space="preserve">, с. 83]. Готовність вихователя до виховання дошкільників вчений розглядає як особистісне утворення, яке характеризується сукупністю суспільно значимих ціннісних орієнтацій, фаховою компетентністю з питань виховання та </w:t>
      </w:r>
      <w:proofErr w:type="spellStart"/>
      <w:r w:rsidRPr="007121F0">
        <w:rPr>
          <w:rFonts w:ascii="Times New Roman" w:eastAsia="TimesNewRomanPSMT" w:hAnsi="Times New Roman"/>
          <w:sz w:val="28"/>
          <w:szCs w:val="28"/>
        </w:rPr>
        <w:t>емпатійною</w:t>
      </w:r>
      <w:proofErr w:type="spellEnd"/>
      <w:r w:rsidRPr="007121F0">
        <w:rPr>
          <w:rFonts w:ascii="Times New Roman" w:eastAsia="TimesNewRomanPSMT" w:hAnsi="Times New Roman"/>
          <w:sz w:val="28"/>
          <w:szCs w:val="28"/>
        </w:rPr>
        <w:t xml:space="preserve"> взаємодією педагога з вихованцями на засадах особистісно-орієнтованого підходу [Там само].</w:t>
      </w:r>
    </w:p>
    <w:p w14:paraId="760D21B0" w14:textId="77777777" w:rsidR="005C67AF" w:rsidRPr="007121F0" w:rsidRDefault="005C67AF" w:rsidP="00AA0FCC">
      <w:pPr>
        <w:spacing w:after="0" w:line="360" w:lineRule="auto"/>
        <w:ind w:firstLine="709"/>
        <w:jc w:val="both"/>
        <w:rPr>
          <w:rFonts w:ascii="Times New Roman" w:eastAsia="TimesNewRomanPSMT" w:hAnsi="Times New Roman"/>
          <w:sz w:val="28"/>
          <w:szCs w:val="28"/>
        </w:rPr>
      </w:pPr>
      <w:r w:rsidRPr="007121F0">
        <w:rPr>
          <w:rFonts w:ascii="Times New Roman" w:eastAsia="TimesNewRomanPSMT" w:hAnsi="Times New Roman"/>
          <w:sz w:val="28"/>
          <w:szCs w:val="28"/>
        </w:rPr>
        <w:t>У нашому дослідженні мова йдеться про підготовку майбутніх вихователів до формування соціальної компетентності старших дошкільників, натомість означена проблема у сучасному науково-педагогічному полі досліджена не так ґрунтовно. Деякі її аспекти висвітлені в розвідках Н. Гавриш, Ю. Косенко, Н. Колосової, І. </w:t>
      </w:r>
      <w:proofErr w:type="spellStart"/>
      <w:r w:rsidRPr="007121F0">
        <w:rPr>
          <w:rFonts w:ascii="Times New Roman" w:eastAsia="TimesNewRomanPSMT" w:hAnsi="Times New Roman"/>
          <w:sz w:val="28"/>
          <w:szCs w:val="28"/>
        </w:rPr>
        <w:t>Рогальської</w:t>
      </w:r>
      <w:proofErr w:type="spellEnd"/>
      <w:r w:rsidRPr="007121F0">
        <w:rPr>
          <w:rFonts w:ascii="Times New Roman" w:eastAsia="TimesNewRomanPSMT" w:hAnsi="Times New Roman"/>
          <w:sz w:val="28"/>
          <w:szCs w:val="28"/>
        </w:rPr>
        <w:t>, Н. Сайко, Т. </w:t>
      </w:r>
      <w:proofErr w:type="spellStart"/>
      <w:r w:rsidRPr="007121F0">
        <w:rPr>
          <w:rFonts w:ascii="Times New Roman" w:eastAsia="TimesNewRomanPSMT" w:hAnsi="Times New Roman"/>
          <w:sz w:val="28"/>
          <w:szCs w:val="28"/>
        </w:rPr>
        <w:t>Поніманської</w:t>
      </w:r>
      <w:proofErr w:type="spellEnd"/>
      <w:r w:rsidRPr="007121F0">
        <w:rPr>
          <w:rFonts w:ascii="Times New Roman" w:eastAsia="TimesNewRomanPSMT" w:hAnsi="Times New Roman"/>
          <w:sz w:val="28"/>
          <w:szCs w:val="28"/>
        </w:rPr>
        <w:t xml:space="preserve">. У той же час, формування готовності вихователів до здійснення соціального розвитку та формування соціальної компетентності дітей дошкільного віку – першочергове завдання вишів. </w:t>
      </w:r>
    </w:p>
    <w:p w14:paraId="70D240F7" w14:textId="77777777" w:rsidR="005C67AF" w:rsidRPr="007121F0" w:rsidRDefault="005C67AF" w:rsidP="00AA0FCC">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Сучасні дослідники у галузі </w:t>
      </w:r>
      <w:proofErr w:type="spellStart"/>
      <w:r w:rsidRPr="007121F0">
        <w:rPr>
          <w:rFonts w:ascii="Times New Roman" w:hAnsi="Times New Roman"/>
          <w:sz w:val="28"/>
          <w:szCs w:val="28"/>
        </w:rPr>
        <w:t>дошкілля</w:t>
      </w:r>
      <w:proofErr w:type="spellEnd"/>
      <w:r w:rsidRPr="007121F0">
        <w:rPr>
          <w:rFonts w:ascii="Times New Roman" w:hAnsi="Times New Roman"/>
          <w:sz w:val="28"/>
          <w:szCs w:val="28"/>
        </w:rPr>
        <w:t>, зокрема І. </w:t>
      </w:r>
      <w:proofErr w:type="spellStart"/>
      <w:r w:rsidRPr="007121F0">
        <w:rPr>
          <w:rFonts w:ascii="Times New Roman" w:hAnsi="Times New Roman"/>
          <w:sz w:val="28"/>
          <w:szCs w:val="28"/>
        </w:rPr>
        <w:t>Рогальська</w:t>
      </w:r>
      <w:proofErr w:type="spellEnd"/>
      <w:r w:rsidRPr="007121F0">
        <w:rPr>
          <w:rFonts w:ascii="Times New Roman" w:hAnsi="Times New Roman"/>
          <w:sz w:val="28"/>
          <w:szCs w:val="28"/>
        </w:rPr>
        <w:t xml:space="preserve">, наголошують на необхідності для всіх вихователів, у тому числі і майбутніх, взяти за орієнтир педагогічної діяльності закономірності </w:t>
      </w:r>
      <w:r w:rsidRPr="007121F0">
        <w:rPr>
          <w:rFonts w:ascii="Times New Roman" w:hAnsi="Times New Roman"/>
          <w:sz w:val="28"/>
          <w:szCs w:val="28"/>
        </w:rPr>
        <w:lastRenderedPageBreak/>
        <w:t>духовного та соціального розвитку дитини дошкільного віку, процеси та зміни, що відбуваються у внутрішньому її світі, набутий соціальний досвід, образ світу, який конструює дитина [</w:t>
      </w:r>
      <w:r w:rsidR="006D65BB">
        <w:rPr>
          <w:rFonts w:ascii="Times New Roman" w:hAnsi="Times New Roman"/>
          <w:bCs/>
          <w:sz w:val="28"/>
          <w:szCs w:val="28"/>
        </w:rPr>
        <w:t>68</w:t>
      </w:r>
      <w:r w:rsidRPr="007121F0">
        <w:rPr>
          <w:rFonts w:ascii="Times New Roman" w:hAnsi="Times New Roman"/>
          <w:bCs/>
          <w:sz w:val="28"/>
          <w:szCs w:val="28"/>
        </w:rPr>
        <w:t xml:space="preserve">, </w:t>
      </w:r>
      <w:r w:rsidRPr="007121F0">
        <w:rPr>
          <w:rFonts w:ascii="Times New Roman" w:hAnsi="Times New Roman"/>
          <w:sz w:val="28"/>
          <w:szCs w:val="28"/>
        </w:rPr>
        <w:t>с. 138–142]. Тобто вихователь має виходити з потреб дошкільника, його суб’єктивного досвіту, глибоко розуміти закономірності розвитку. Вчений зазначає, що тільки за дотримання цієї умови стає можливим здійснення соціально-педагогічного супроводу соціалізації особистості дитини, формування в неї соціальної компетентності, натомість, майбутніх вихователів також необхідно спеціально навчати задля його успішного упровадження.</w:t>
      </w:r>
    </w:p>
    <w:p w14:paraId="4D133073" w14:textId="77777777" w:rsidR="005C67AF" w:rsidRPr="007121F0" w:rsidRDefault="005C67AF" w:rsidP="00AA0FCC">
      <w:pPr>
        <w:spacing w:after="0" w:line="360" w:lineRule="auto"/>
        <w:ind w:firstLine="709"/>
        <w:jc w:val="both"/>
        <w:rPr>
          <w:rFonts w:ascii="Times New Roman" w:eastAsia="TimesNewRomanPSMT" w:hAnsi="Times New Roman"/>
          <w:spacing w:val="-2"/>
          <w:sz w:val="28"/>
          <w:szCs w:val="28"/>
        </w:rPr>
      </w:pPr>
      <w:r w:rsidRPr="007121F0">
        <w:rPr>
          <w:rFonts w:ascii="Times New Roman" w:eastAsia="TimesNewRomanPSMT" w:hAnsi="Times New Roman"/>
          <w:spacing w:val="-2"/>
          <w:sz w:val="28"/>
          <w:szCs w:val="28"/>
        </w:rPr>
        <w:t>У дослідженнях Ю. Косенко наголошується на необхідності підготовки майбутніх вихователів до ефективної соціалізації дошкільників. Так, автор зазначає, що вихователь має досконало оволодіти педагогікою життєтворчості, провідна мета якої – «плекання дитини як суб’єкта життя, що має опанувати чотири стрижневі стовпи: пізнавати життя, учитися життєвій і соціальній компетентності, жити разом, учитися мистецтва життя» [</w:t>
      </w:r>
      <w:r w:rsidR="006D65BB">
        <w:rPr>
          <w:rFonts w:ascii="Times New Roman" w:hAnsi="Times New Roman"/>
          <w:bCs/>
          <w:sz w:val="28"/>
          <w:szCs w:val="28"/>
        </w:rPr>
        <w:t>37</w:t>
      </w:r>
      <w:r w:rsidRPr="007121F0">
        <w:rPr>
          <w:rFonts w:ascii="Times New Roman" w:eastAsia="TimesNewRomanPSMT" w:hAnsi="Times New Roman"/>
          <w:spacing w:val="-2"/>
          <w:sz w:val="28"/>
          <w:szCs w:val="28"/>
        </w:rPr>
        <w:t xml:space="preserve">]. </w:t>
      </w:r>
      <w:r w:rsidR="00CC306B">
        <w:rPr>
          <w:rFonts w:ascii="Times New Roman" w:eastAsia="TimesNewRomanPSMT" w:hAnsi="Times New Roman"/>
          <w:spacing w:val="-2"/>
          <w:sz w:val="28"/>
          <w:szCs w:val="28"/>
        </w:rPr>
        <w:t xml:space="preserve">Дослідниця </w:t>
      </w:r>
      <w:r w:rsidRPr="007121F0">
        <w:rPr>
          <w:rFonts w:ascii="Times New Roman" w:eastAsia="TimesNewRomanPSMT" w:hAnsi="Times New Roman"/>
          <w:spacing w:val="-2"/>
          <w:sz w:val="28"/>
          <w:szCs w:val="28"/>
        </w:rPr>
        <w:t xml:space="preserve">дійшла висновку, що у структурі навчальних планів напряму підготовки та спеціальності «Дошкільна освіта» відсутня дисципліна, яка б чітко віддзеркалювали теоретико-практичний аспект підготовки студентів до здійснення ефективної соціалізації дошкільника, вміщувала в себе змістовні ідеї соціалізації дітей </w:t>
      </w:r>
      <w:r w:rsidR="008F0663">
        <w:rPr>
          <w:rFonts w:ascii="Times New Roman" w:eastAsia="TimesNewRomanPSMT" w:hAnsi="Times New Roman"/>
          <w:spacing w:val="-2"/>
          <w:sz w:val="28"/>
          <w:szCs w:val="28"/>
        </w:rPr>
        <w:t>в закладі дошкільної освіти</w:t>
      </w:r>
      <w:r w:rsidR="00CC306B">
        <w:rPr>
          <w:rFonts w:ascii="Times New Roman" w:eastAsia="TimesNewRomanPSMT" w:hAnsi="Times New Roman"/>
          <w:spacing w:val="-2"/>
          <w:sz w:val="28"/>
          <w:szCs w:val="28"/>
        </w:rPr>
        <w:t xml:space="preserve"> </w:t>
      </w:r>
      <w:r w:rsidRPr="007121F0">
        <w:rPr>
          <w:rFonts w:ascii="Times New Roman" w:eastAsia="TimesNewRomanPSMT" w:hAnsi="Times New Roman"/>
          <w:spacing w:val="-2"/>
          <w:sz w:val="28"/>
          <w:szCs w:val="28"/>
        </w:rPr>
        <w:t>[</w:t>
      </w:r>
      <w:r w:rsidR="006D65BB">
        <w:rPr>
          <w:rFonts w:ascii="Times New Roman" w:eastAsia="TimesNewRomanPSMT" w:hAnsi="Times New Roman"/>
          <w:spacing w:val="-2"/>
          <w:sz w:val="28"/>
          <w:szCs w:val="28"/>
        </w:rPr>
        <w:t>68</w:t>
      </w:r>
      <w:r w:rsidRPr="007121F0">
        <w:rPr>
          <w:rFonts w:ascii="Times New Roman" w:eastAsia="TimesNewRomanPSMT" w:hAnsi="Times New Roman"/>
          <w:spacing w:val="-2"/>
          <w:sz w:val="28"/>
          <w:szCs w:val="28"/>
        </w:rPr>
        <w:t xml:space="preserve">, с. 141]. </w:t>
      </w:r>
    </w:p>
    <w:p w14:paraId="74369B31" w14:textId="77777777" w:rsidR="005C67AF" w:rsidRPr="007121F0" w:rsidRDefault="005C67AF" w:rsidP="00AA0FCC">
      <w:pPr>
        <w:spacing w:after="0" w:line="360" w:lineRule="auto"/>
        <w:ind w:firstLine="709"/>
        <w:jc w:val="both"/>
        <w:rPr>
          <w:rFonts w:ascii="Times New Roman" w:hAnsi="Times New Roman"/>
          <w:sz w:val="28"/>
          <w:szCs w:val="28"/>
        </w:rPr>
      </w:pPr>
      <w:r w:rsidRPr="007121F0">
        <w:rPr>
          <w:rFonts w:ascii="Times New Roman" w:hAnsi="Times New Roman"/>
          <w:sz w:val="28"/>
          <w:szCs w:val="28"/>
        </w:rPr>
        <w:t>Т. </w:t>
      </w:r>
      <w:proofErr w:type="spellStart"/>
      <w:r w:rsidRPr="007121F0">
        <w:rPr>
          <w:rFonts w:ascii="Times New Roman" w:hAnsi="Times New Roman"/>
          <w:sz w:val="28"/>
          <w:szCs w:val="28"/>
        </w:rPr>
        <w:t>Поніманська</w:t>
      </w:r>
      <w:proofErr w:type="spellEnd"/>
      <w:r w:rsidRPr="007121F0">
        <w:rPr>
          <w:rFonts w:ascii="Times New Roman" w:hAnsi="Times New Roman"/>
          <w:sz w:val="28"/>
          <w:szCs w:val="28"/>
        </w:rPr>
        <w:t xml:space="preserve"> наголошує на необхідності гуманістичного виховання дітей дошкільного віку, важливості підготовки майбутніх педагогів до такого виховання та, відповідно, соціалізації дитини й формуванню в неї основ соціальної компетентності [</w:t>
      </w:r>
      <w:r w:rsidR="006D65BB">
        <w:rPr>
          <w:rFonts w:ascii="Times New Roman" w:hAnsi="Times New Roman"/>
          <w:bCs/>
          <w:sz w:val="28"/>
          <w:szCs w:val="28"/>
        </w:rPr>
        <w:t>64</w:t>
      </w:r>
      <w:r w:rsidRPr="007121F0">
        <w:rPr>
          <w:rFonts w:ascii="Times New Roman" w:hAnsi="Times New Roman"/>
          <w:sz w:val="28"/>
          <w:szCs w:val="28"/>
        </w:rPr>
        <w:t xml:space="preserve">]. Автор зазначає, що у сучасних умовах </w:t>
      </w:r>
      <w:r w:rsidR="00CC306B">
        <w:rPr>
          <w:rFonts w:ascii="Times New Roman" w:hAnsi="Times New Roman"/>
          <w:sz w:val="28"/>
          <w:szCs w:val="28"/>
        </w:rPr>
        <w:t>закладу дошкільної освіти</w:t>
      </w:r>
      <w:r w:rsidRPr="007121F0">
        <w:rPr>
          <w:rFonts w:ascii="Times New Roman" w:hAnsi="Times New Roman"/>
          <w:sz w:val="28"/>
          <w:szCs w:val="28"/>
        </w:rPr>
        <w:t xml:space="preserve"> освітній процес орієнтується на суб’єкт-суб’єктну взаємодію з дитиною, у результаті чого, дошкільник відчуває свою причетність до нього, розвивається як самостійна, унікальна, незалежна особистість з усвідомленим «Я». Тобто мова йдеться пр</w:t>
      </w:r>
      <w:r w:rsidR="00CC306B">
        <w:rPr>
          <w:rFonts w:ascii="Times New Roman" w:hAnsi="Times New Roman"/>
          <w:sz w:val="28"/>
          <w:szCs w:val="28"/>
        </w:rPr>
        <w:t>о успішну соціалізацію дитини.</w:t>
      </w:r>
      <w:r w:rsidRPr="007121F0">
        <w:rPr>
          <w:rFonts w:ascii="Times New Roman" w:hAnsi="Times New Roman"/>
          <w:sz w:val="28"/>
          <w:szCs w:val="28"/>
        </w:rPr>
        <w:t xml:space="preserve"> </w:t>
      </w:r>
      <w:r w:rsidR="00CC306B">
        <w:rPr>
          <w:rFonts w:ascii="Times New Roman" w:hAnsi="Times New Roman"/>
          <w:sz w:val="28"/>
          <w:szCs w:val="28"/>
        </w:rPr>
        <w:t xml:space="preserve">Крім цього, </w:t>
      </w:r>
      <w:proofErr w:type="spellStart"/>
      <w:r w:rsidR="00CC306B">
        <w:rPr>
          <w:rFonts w:ascii="Times New Roman" w:hAnsi="Times New Roman"/>
          <w:sz w:val="28"/>
          <w:szCs w:val="28"/>
        </w:rPr>
        <w:t>наукиня</w:t>
      </w:r>
      <w:proofErr w:type="spellEnd"/>
      <w:r w:rsidR="00CC306B">
        <w:rPr>
          <w:rFonts w:ascii="Times New Roman" w:hAnsi="Times New Roman"/>
          <w:sz w:val="28"/>
          <w:szCs w:val="28"/>
        </w:rPr>
        <w:t xml:space="preserve"> вважає, що</w:t>
      </w:r>
      <w:r w:rsidRPr="007121F0">
        <w:rPr>
          <w:rFonts w:ascii="Times New Roman" w:hAnsi="Times New Roman"/>
          <w:sz w:val="28"/>
          <w:szCs w:val="28"/>
        </w:rPr>
        <w:t xml:space="preserve"> проблема формування соціальної компетентності у дошкільників загострюється </w:t>
      </w:r>
      <w:r w:rsidRPr="007121F0">
        <w:rPr>
          <w:rFonts w:ascii="Times New Roman" w:hAnsi="Times New Roman"/>
          <w:sz w:val="28"/>
          <w:szCs w:val="28"/>
        </w:rPr>
        <w:lastRenderedPageBreak/>
        <w:t>значним впливом засобів масової інформації</w:t>
      </w:r>
      <w:r w:rsidR="00CC306B">
        <w:rPr>
          <w:rFonts w:ascii="Times New Roman" w:hAnsi="Times New Roman"/>
          <w:sz w:val="28"/>
          <w:szCs w:val="28"/>
        </w:rPr>
        <w:t xml:space="preserve"> на дошкільників</w:t>
      </w:r>
      <w:r w:rsidRPr="007121F0">
        <w:rPr>
          <w:rFonts w:ascii="Times New Roman" w:hAnsi="Times New Roman"/>
          <w:sz w:val="28"/>
          <w:szCs w:val="28"/>
        </w:rPr>
        <w:t>, браком реальних стосунків та заміною їх віртуальними, знижується питома вага самостійної трудової діяльності дітей.</w:t>
      </w:r>
    </w:p>
    <w:p w14:paraId="6DECAAD2" w14:textId="77777777" w:rsidR="005C67AF" w:rsidRPr="007121F0" w:rsidRDefault="00CC306B" w:rsidP="00AA0FCC">
      <w:pPr>
        <w:spacing w:after="0" w:line="360" w:lineRule="auto"/>
        <w:ind w:firstLine="709"/>
        <w:jc w:val="both"/>
        <w:rPr>
          <w:rFonts w:ascii="Times New Roman" w:eastAsia="TimesNewRomanPSMT" w:hAnsi="Times New Roman"/>
          <w:sz w:val="28"/>
          <w:szCs w:val="28"/>
        </w:rPr>
      </w:pPr>
      <w:r>
        <w:rPr>
          <w:rFonts w:ascii="Times New Roman" w:eastAsia="TimesNewRomanPSMT" w:hAnsi="Times New Roman"/>
          <w:sz w:val="28"/>
          <w:szCs w:val="28"/>
        </w:rPr>
        <w:t>Т. </w:t>
      </w:r>
      <w:proofErr w:type="spellStart"/>
      <w:r>
        <w:rPr>
          <w:rFonts w:ascii="Times New Roman" w:eastAsia="TimesNewRomanPSMT" w:hAnsi="Times New Roman"/>
          <w:sz w:val="28"/>
          <w:szCs w:val="28"/>
        </w:rPr>
        <w:t>Поніманська</w:t>
      </w:r>
      <w:proofErr w:type="spellEnd"/>
      <w:r w:rsidR="005C67AF" w:rsidRPr="007121F0">
        <w:rPr>
          <w:rFonts w:ascii="Times New Roman" w:eastAsia="TimesNewRomanPSMT" w:hAnsi="Times New Roman"/>
          <w:sz w:val="28"/>
          <w:szCs w:val="28"/>
        </w:rPr>
        <w:t xml:space="preserve"> розробила модель, яка побудована як взаємозв’язок таких компонентів: цільового, змістовного та процесуального. Дана модель має блочну структуру та складається з методологічного, цільового та організаційно-технологічного блоків. Методологічний блок вміщує наукові філософські, психологічні, педагогічні основи, базові поняття й концепції підготовки; цільовий – мету, завдання, зміст підготовки; організаційно-технологічний – програму, методики, засоби, форми, методи й прийоми підготовки [</w:t>
      </w:r>
      <w:r w:rsidR="006D65BB">
        <w:rPr>
          <w:rFonts w:ascii="Times New Roman" w:hAnsi="Times New Roman"/>
          <w:bCs/>
          <w:sz w:val="28"/>
          <w:szCs w:val="28"/>
        </w:rPr>
        <w:t>63</w:t>
      </w:r>
      <w:r w:rsidR="005C67AF" w:rsidRPr="007121F0">
        <w:rPr>
          <w:rFonts w:ascii="Times New Roman" w:eastAsia="TimesNewRomanPSMT" w:hAnsi="Times New Roman"/>
          <w:sz w:val="28"/>
          <w:szCs w:val="28"/>
        </w:rPr>
        <w:t>].</w:t>
      </w:r>
    </w:p>
    <w:p w14:paraId="2B623C97" w14:textId="77777777" w:rsidR="005C67AF" w:rsidRPr="007121F0" w:rsidRDefault="005C67AF" w:rsidP="00AA0FCC">
      <w:pPr>
        <w:spacing w:after="0" w:line="360" w:lineRule="auto"/>
        <w:ind w:firstLine="709"/>
        <w:jc w:val="both"/>
        <w:rPr>
          <w:rFonts w:ascii="Times New Roman" w:eastAsia="TimesNewRomanPSMT" w:hAnsi="Times New Roman"/>
          <w:sz w:val="28"/>
          <w:szCs w:val="28"/>
        </w:rPr>
      </w:pPr>
      <w:r w:rsidRPr="007121F0">
        <w:rPr>
          <w:rFonts w:ascii="Times New Roman" w:eastAsia="TimesNewRomanPSMT" w:hAnsi="Times New Roman"/>
          <w:sz w:val="28"/>
          <w:szCs w:val="28"/>
        </w:rPr>
        <w:t>Структура готовності майбутніх вихователів до реалізації гуманістичних засад взаємодії з дітьми віддзеркалюється в таких компонентах й показниках: мотиваційний (прагнення стати педагогом-гуманістом, пріоритет гуманістичних цінностей тощо), когнітивний (оволодіння провідними знаннями з професійних дисциплін, методична компетентність тощо), діяльнісний (уміння й навички щодо організації гуманістичних взаємин з дітьми), рефлексивний (усвідомлення себе й своєї ролі в організації гуманістичних взаємин з дітьми) [Там само].</w:t>
      </w:r>
    </w:p>
    <w:p w14:paraId="72BB41E5" w14:textId="77777777" w:rsidR="004E048D" w:rsidRDefault="005C67AF" w:rsidP="00AA0FCC">
      <w:pPr>
        <w:spacing w:after="0" w:line="360" w:lineRule="auto"/>
        <w:ind w:firstLine="709"/>
        <w:jc w:val="both"/>
        <w:rPr>
          <w:rFonts w:ascii="Times New Roman" w:eastAsia="TimesNewRomanPSMT" w:hAnsi="Times New Roman"/>
          <w:sz w:val="28"/>
          <w:szCs w:val="28"/>
        </w:rPr>
      </w:pPr>
      <w:r w:rsidRPr="007121F0">
        <w:rPr>
          <w:rFonts w:ascii="Times New Roman" w:eastAsia="TimesNewRomanPSMT" w:hAnsi="Times New Roman"/>
          <w:sz w:val="28"/>
          <w:szCs w:val="28"/>
        </w:rPr>
        <w:t>Цікавим для нашого дослідження є розробки Н. Колосової, яка вибудовує технологію підготовки майбутніх вихователів до надання педагогічної підтримки дітям дошкільного віку, де під педагогічною підтримкою розуміє особливий вид педагогічної діяльності, що розкриває особистісний потенціал дитини, включає допомогу в подоланні соціальних і психологічних труднощів [</w:t>
      </w:r>
      <w:r w:rsidR="006D65BB">
        <w:rPr>
          <w:rFonts w:ascii="Times New Roman" w:eastAsia="TimesNewRomanPSMT" w:hAnsi="Times New Roman"/>
          <w:sz w:val="28"/>
          <w:szCs w:val="28"/>
        </w:rPr>
        <w:t>26</w:t>
      </w:r>
      <w:r w:rsidRPr="007121F0">
        <w:rPr>
          <w:rFonts w:ascii="Times New Roman" w:eastAsia="TimesNewRomanPSMT" w:hAnsi="Times New Roman"/>
          <w:sz w:val="28"/>
          <w:szCs w:val="28"/>
        </w:rPr>
        <w:t xml:space="preserve">]. </w:t>
      </w:r>
    </w:p>
    <w:p w14:paraId="14DBF49E" w14:textId="77777777" w:rsidR="005C67AF" w:rsidRPr="007121F0" w:rsidRDefault="005C67AF" w:rsidP="00AA0FCC">
      <w:pPr>
        <w:spacing w:after="0" w:line="360" w:lineRule="auto"/>
        <w:ind w:firstLine="709"/>
        <w:jc w:val="both"/>
        <w:rPr>
          <w:rFonts w:ascii="Times New Roman" w:eastAsia="TimesNewRomanPSMT" w:hAnsi="Times New Roman"/>
          <w:sz w:val="28"/>
          <w:szCs w:val="28"/>
          <w:lang w:eastAsia="ru-RU"/>
        </w:rPr>
      </w:pPr>
      <w:r w:rsidRPr="007121F0">
        <w:rPr>
          <w:rFonts w:ascii="Times New Roman" w:eastAsia="TimesNewRomanPSMT" w:hAnsi="Times New Roman"/>
          <w:sz w:val="28"/>
          <w:szCs w:val="28"/>
        </w:rPr>
        <w:t xml:space="preserve">Найбільш ґрунтовне дослідження проблеми підготовки майбутніх фахівців до формування соціальної компетентності дошкільників було здійснене Н. Сайко, що ставить за мету </w:t>
      </w:r>
      <w:r w:rsidRPr="007121F0">
        <w:rPr>
          <w:rFonts w:ascii="Times New Roman" w:eastAsia="TimesNewRomanPSMT" w:hAnsi="Times New Roman"/>
          <w:sz w:val="28"/>
          <w:szCs w:val="28"/>
          <w:lang w:eastAsia="ru-RU"/>
        </w:rPr>
        <w:t xml:space="preserve">теоретично обґрунтувати зміст, форми і методи професійної підготовки майбутніх вихователів до </w:t>
      </w:r>
      <w:r w:rsidRPr="007121F0">
        <w:rPr>
          <w:rFonts w:ascii="Times New Roman" w:eastAsia="TimesNewRomanPSMT" w:hAnsi="Times New Roman"/>
          <w:sz w:val="28"/>
          <w:szCs w:val="28"/>
          <w:lang w:eastAsia="ru-RU"/>
        </w:rPr>
        <w:lastRenderedPageBreak/>
        <w:t xml:space="preserve">соціалізації дітей дошкільного віку та експериментально перевірити педагогічні умови їхньої реалізації. </w:t>
      </w:r>
    </w:p>
    <w:p w14:paraId="5543FFC7" w14:textId="77777777" w:rsidR="004E048D" w:rsidRDefault="005C67AF" w:rsidP="00AA0FCC">
      <w:pPr>
        <w:spacing w:after="0" w:line="360" w:lineRule="auto"/>
        <w:ind w:firstLine="709"/>
        <w:jc w:val="both"/>
        <w:rPr>
          <w:rFonts w:ascii="Times New Roman" w:hAnsi="Times New Roman"/>
          <w:sz w:val="28"/>
          <w:szCs w:val="28"/>
        </w:rPr>
      </w:pPr>
      <w:r w:rsidRPr="007121F0">
        <w:rPr>
          <w:rFonts w:ascii="Times New Roman" w:eastAsia="TimesNewRomanPSMT" w:hAnsi="Times New Roman"/>
          <w:sz w:val="28"/>
          <w:szCs w:val="28"/>
          <w:lang w:eastAsia="ru-RU"/>
        </w:rPr>
        <w:t xml:space="preserve">В якості педагогічних умов підготовки майбутніх фахівців до соціалізації дітей дошкільного віку вчений пропонує наступні: </w:t>
      </w:r>
      <w:r w:rsidRPr="007121F0">
        <w:rPr>
          <w:rFonts w:ascii="Times New Roman" w:hAnsi="Times New Roman"/>
          <w:sz w:val="28"/>
          <w:szCs w:val="28"/>
        </w:rPr>
        <w:t xml:space="preserve">удосконалення змісту </w:t>
      </w:r>
      <w:proofErr w:type="spellStart"/>
      <w:r w:rsidRPr="007121F0">
        <w:rPr>
          <w:rFonts w:ascii="Times New Roman" w:hAnsi="Times New Roman"/>
          <w:sz w:val="28"/>
          <w:szCs w:val="28"/>
        </w:rPr>
        <w:t>професійно</w:t>
      </w:r>
      <w:proofErr w:type="spellEnd"/>
      <w:r w:rsidRPr="007121F0">
        <w:rPr>
          <w:rFonts w:ascii="Times New Roman" w:hAnsi="Times New Roman"/>
          <w:sz w:val="28"/>
          <w:szCs w:val="28"/>
        </w:rPr>
        <w:t xml:space="preserve">-педагогічної підготовки адекватно </w:t>
      </w:r>
      <w:proofErr w:type="spellStart"/>
      <w:r w:rsidRPr="007121F0">
        <w:rPr>
          <w:rFonts w:ascii="Times New Roman" w:hAnsi="Times New Roman"/>
          <w:sz w:val="28"/>
          <w:szCs w:val="28"/>
        </w:rPr>
        <w:t>логіці</w:t>
      </w:r>
      <w:proofErr w:type="spellEnd"/>
      <w:r w:rsidRPr="007121F0">
        <w:rPr>
          <w:rFonts w:ascii="Times New Roman" w:hAnsi="Times New Roman"/>
          <w:sz w:val="28"/>
          <w:szCs w:val="28"/>
        </w:rPr>
        <w:t xml:space="preserve"> формування соціального досвіду дітей дошкільного віку; </w:t>
      </w:r>
    </w:p>
    <w:p w14:paraId="2CB85FD8" w14:textId="77777777" w:rsidR="004E048D" w:rsidRDefault="005C67AF" w:rsidP="008D627B">
      <w:pPr>
        <w:numPr>
          <w:ilvl w:val="0"/>
          <w:numId w:val="36"/>
        </w:numPr>
        <w:spacing w:after="0" w:line="360" w:lineRule="auto"/>
        <w:jc w:val="both"/>
        <w:rPr>
          <w:rFonts w:ascii="Times New Roman" w:hAnsi="Times New Roman"/>
          <w:sz w:val="28"/>
          <w:szCs w:val="28"/>
        </w:rPr>
      </w:pPr>
      <w:r w:rsidRPr="007121F0">
        <w:rPr>
          <w:rFonts w:ascii="Times New Roman" w:hAnsi="Times New Roman"/>
          <w:sz w:val="28"/>
          <w:szCs w:val="28"/>
        </w:rPr>
        <w:t xml:space="preserve">впровадження педагогічної технології визначення рівнів соціалізації дітей дошкільного віку; </w:t>
      </w:r>
    </w:p>
    <w:p w14:paraId="3841A02F" w14:textId="77777777" w:rsidR="004E048D" w:rsidRDefault="005C67AF" w:rsidP="008D627B">
      <w:pPr>
        <w:numPr>
          <w:ilvl w:val="0"/>
          <w:numId w:val="36"/>
        </w:numPr>
        <w:spacing w:after="0" w:line="360" w:lineRule="auto"/>
        <w:jc w:val="both"/>
        <w:rPr>
          <w:rFonts w:ascii="Times New Roman" w:hAnsi="Times New Roman"/>
          <w:sz w:val="28"/>
          <w:szCs w:val="28"/>
        </w:rPr>
      </w:pPr>
      <w:r w:rsidRPr="007121F0">
        <w:rPr>
          <w:rFonts w:ascii="Times New Roman" w:hAnsi="Times New Roman"/>
          <w:sz w:val="28"/>
          <w:szCs w:val="28"/>
        </w:rPr>
        <w:t>застосування форм, методів і засобів навчання, спрямованих на формування умінь і навичок студентів керувати процесом соціалі</w:t>
      </w:r>
      <w:r w:rsidR="006D65BB">
        <w:rPr>
          <w:rFonts w:ascii="Times New Roman" w:hAnsi="Times New Roman"/>
          <w:sz w:val="28"/>
          <w:szCs w:val="28"/>
        </w:rPr>
        <w:t>зації дітей дошкільного віку [72</w:t>
      </w:r>
      <w:r w:rsidRPr="007121F0">
        <w:rPr>
          <w:rFonts w:ascii="Times New Roman" w:hAnsi="Times New Roman"/>
          <w:sz w:val="28"/>
          <w:szCs w:val="28"/>
        </w:rPr>
        <w:t xml:space="preserve">, с. 8]. </w:t>
      </w:r>
    </w:p>
    <w:p w14:paraId="48AB0630" w14:textId="77777777" w:rsidR="005C67AF" w:rsidRPr="007121F0" w:rsidRDefault="005C67AF" w:rsidP="00AA0FCC">
      <w:pPr>
        <w:spacing w:after="0" w:line="360" w:lineRule="auto"/>
        <w:ind w:firstLine="709"/>
        <w:jc w:val="both"/>
        <w:rPr>
          <w:rFonts w:ascii="Times New Roman" w:eastAsia="TimesNewRomanPSMT" w:hAnsi="Times New Roman"/>
          <w:sz w:val="28"/>
          <w:szCs w:val="28"/>
          <w:lang w:eastAsia="ru-RU"/>
        </w:rPr>
      </w:pPr>
      <w:r w:rsidRPr="007121F0">
        <w:rPr>
          <w:rFonts w:ascii="Times New Roman" w:hAnsi="Times New Roman"/>
          <w:sz w:val="28"/>
          <w:szCs w:val="28"/>
        </w:rPr>
        <w:t xml:space="preserve">На основі обґрунтованих умов Н. Сайко запроваджує систему підготовки, що </w:t>
      </w:r>
      <w:r w:rsidRPr="007121F0">
        <w:rPr>
          <w:rFonts w:ascii="Times New Roman" w:eastAsia="TimesNewRomanPSMT" w:hAnsi="Times New Roman"/>
          <w:sz w:val="28"/>
          <w:szCs w:val="28"/>
          <w:lang w:eastAsia="ru-RU"/>
        </w:rPr>
        <w:t xml:space="preserve">спрямована на формування в майбутніх вихователів </w:t>
      </w:r>
      <w:proofErr w:type="spellStart"/>
      <w:r w:rsidRPr="007121F0">
        <w:rPr>
          <w:rFonts w:ascii="Times New Roman" w:eastAsia="TimesNewRomanPSMT" w:hAnsi="Times New Roman"/>
          <w:sz w:val="28"/>
          <w:szCs w:val="28"/>
          <w:lang w:eastAsia="ru-RU"/>
        </w:rPr>
        <w:t>професійно</w:t>
      </w:r>
      <w:proofErr w:type="spellEnd"/>
      <w:r w:rsidRPr="007121F0">
        <w:rPr>
          <w:rFonts w:ascii="Times New Roman" w:eastAsia="TimesNewRomanPSMT" w:hAnsi="Times New Roman"/>
          <w:sz w:val="28"/>
          <w:szCs w:val="28"/>
          <w:lang w:eastAsia="ru-RU"/>
        </w:rPr>
        <w:t>-педагогічних знань, практичних умінь і навичок ефективного здійснення процесу соціалізації.</w:t>
      </w:r>
    </w:p>
    <w:p w14:paraId="6419347B" w14:textId="77777777" w:rsidR="005C67AF" w:rsidRPr="007121F0" w:rsidRDefault="005C67AF" w:rsidP="00AA0FCC">
      <w:pPr>
        <w:spacing w:after="0" w:line="360" w:lineRule="auto"/>
        <w:ind w:firstLine="709"/>
        <w:jc w:val="both"/>
        <w:rPr>
          <w:rFonts w:ascii="Times New Roman" w:hAnsi="Times New Roman"/>
          <w:sz w:val="28"/>
          <w:szCs w:val="28"/>
        </w:rPr>
      </w:pPr>
      <w:r w:rsidRPr="007121F0">
        <w:rPr>
          <w:rFonts w:ascii="Times New Roman" w:hAnsi="Times New Roman"/>
          <w:sz w:val="28"/>
          <w:szCs w:val="28"/>
        </w:rPr>
        <w:t>Для оптимізації процесу підготовки майбутніх вихователів Н. Сайко пропонує:</w:t>
      </w:r>
    </w:p>
    <w:p w14:paraId="35FF32BE" w14:textId="77777777" w:rsidR="005C67AF" w:rsidRPr="007121F0" w:rsidRDefault="005C67AF" w:rsidP="00AA0FCC">
      <w:pPr>
        <w:spacing w:after="0" w:line="360" w:lineRule="auto"/>
        <w:ind w:firstLine="709"/>
        <w:jc w:val="both"/>
        <w:rPr>
          <w:rFonts w:ascii="Times New Roman" w:hAnsi="Times New Roman"/>
          <w:sz w:val="28"/>
          <w:szCs w:val="28"/>
        </w:rPr>
      </w:pPr>
      <w:r w:rsidRPr="007121F0">
        <w:rPr>
          <w:rFonts w:ascii="Times New Roman" w:hAnsi="Times New Roman"/>
          <w:sz w:val="28"/>
          <w:szCs w:val="28"/>
        </w:rPr>
        <w:t>– введення до програми з дошкільної педагогіки розділу «Соціалізація дошкільника», в межах якого пропонує вивчати закономірності та принципи формування соціальної компетентності дітей;</w:t>
      </w:r>
    </w:p>
    <w:p w14:paraId="1A4A779F" w14:textId="77777777" w:rsidR="005C67AF" w:rsidRPr="007121F0" w:rsidRDefault="005C67AF" w:rsidP="00AA0FCC">
      <w:pPr>
        <w:spacing w:after="0" w:line="360" w:lineRule="auto"/>
        <w:ind w:firstLine="709"/>
        <w:jc w:val="both"/>
        <w:rPr>
          <w:rFonts w:ascii="Times New Roman" w:hAnsi="Times New Roman"/>
          <w:sz w:val="28"/>
          <w:szCs w:val="28"/>
        </w:rPr>
      </w:pPr>
      <w:r w:rsidRPr="007121F0">
        <w:rPr>
          <w:rFonts w:ascii="Times New Roman" w:hAnsi="Times New Roman"/>
          <w:sz w:val="28"/>
          <w:szCs w:val="28"/>
        </w:rPr>
        <w:t>– включення низки питань з проблеми соціалізації та формування соціальної компетентності дітей дошкільного віку до структури таких курсів як «Методика розвитку рідної мови та ознайомлення з навколишнім», «Методика ознайомлення дітей з природою»;</w:t>
      </w:r>
    </w:p>
    <w:p w14:paraId="35DBC503" w14:textId="77777777" w:rsidR="005C67AF" w:rsidRPr="007121F0" w:rsidRDefault="005C67AF" w:rsidP="00AA0FCC">
      <w:pPr>
        <w:spacing w:after="0" w:line="360" w:lineRule="auto"/>
        <w:ind w:firstLine="709"/>
        <w:jc w:val="both"/>
        <w:rPr>
          <w:rFonts w:ascii="Times New Roman" w:hAnsi="Times New Roman"/>
          <w:sz w:val="28"/>
          <w:szCs w:val="28"/>
        </w:rPr>
      </w:pPr>
      <w:r w:rsidRPr="007121F0">
        <w:rPr>
          <w:rFonts w:ascii="Times New Roman" w:hAnsi="Times New Roman"/>
          <w:sz w:val="28"/>
          <w:szCs w:val="28"/>
        </w:rPr>
        <w:t>– розробку спецсемінару «Теоретико-методологічні основи соціалізації дошкільників», де пропонує детально вивчати процес формування соц</w:t>
      </w:r>
      <w:r w:rsidR="006D65BB">
        <w:rPr>
          <w:rFonts w:ascii="Times New Roman" w:hAnsi="Times New Roman"/>
          <w:sz w:val="28"/>
          <w:szCs w:val="28"/>
        </w:rPr>
        <w:t>іальної компетентності дітей [72</w:t>
      </w:r>
      <w:r w:rsidRPr="007121F0">
        <w:rPr>
          <w:rFonts w:ascii="Times New Roman" w:hAnsi="Times New Roman"/>
          <w:sz w:val="28"/>
          <w:szCs w:val="28"/>
        </w:rPr>
        <w:t>, с. 112].</w:t>
      </w:r>
    </w:p>
    <w:p w14:paraId="4B21CB0C" w14:textId="77777777" w:rsidR="005C67AF" w:rsidRPr="007121F0" w:rsidRDefault="005C67AF" w:rsidP="00AA0FCC">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Як бачимо, дослідження Н. Сайко, спрямоване на підготовку майбутніх вихователів до соціалізації дітей є цікавим і для нашої </w:t>
      </w:r>
      <w:r w:rsidRPr="007121F0">
        <w:rPr>
          <w:rFonts w:ascii="Times New Roman" w:hAnsi="Times New Roman"/>
          <w:sz w:val="28"/>
          <w:szCs w:val="28"/>
        </w:rPr>
        <w:lastRenderedPageBreak/>
        <w:t>магістерської розвідки, адже успішна соціалізація – запорука сформованої соціальної компетентності.</w:t>
      </w:r>
    </w:p>
    <w:p w14:paraId="6A7765B8" w14:textId="77777777" w:rsidR="005C67AF" w:rsidRPr="007121F0" w:rsidRDefault="004E048D" w:rsidP="00AA0FCC">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Про </w:t>
      </w:r>
      <w:r w:rsidR="00A42C97">
        <w:rPr>
          <w:rFonts w:ascii="Times New Roman" w:hAnsi="Times New Roman"/>
          <w:sz w:val="28"/>
          <w:szCs w:val="28"/>
        </w:rPr>
        <w:t xml:space="preserve">необхідність формування суб’єктивної позиції вихователя у процесі фахового становлення говорить Н. Гавриш: </w:t>
      </w:r>
      <w:r w:rsidR="005C67AF" w:rsidRPr="007121F0">
        <w:rPr>
          <w:rFonts w:ascii="Times New Roman" w:hAnsi="Times New Roman"/>
          <w:sz w:val="28"/>
          <w:szCs w:val="28"/>
        </w:rPr>
        <w:t>«розвиток особистісної сфери має стати стрижньовим компонентом в моделі майбутнього педагога-професіонала» [</w:t>
      </w:r>
      <w:r w:rsidR="006D65BB">
        <w:rPr>
          <w:rFonts w:ascii="Times New Roman" w:hAnsi="Times New Roman"/>
          <w:sz w:val="28"/>
          <w:szCs w:val="28"/>
          <w:lang w:val="ru-RU"/>
        </w:rPr>
        <w:t>11</w:t>
      </w:r>
      <w:r w:rsidR="005C67AF" w:rsidRPr="007121F0">
        <w:rPr>
          <w:rFonts w:ascii="Times New Roman" w:hAnsi="Times New Roman"/>
          <w:sz w:val="28"/>
          <w:szCs w:val="28"/>
        </w:rPr>
        <w:t>].</w:t>
      </w:r>
      <w:r w:rsidR="00A42C97">
        <w:rPr>
          <w:rFonts w:ascii="Times New Roman" w:hAnsi="Times New Roman"/>
          <w:sz w:val="28"/>
          <w:szCs w:val="28"/>
        </w:rPr>
        <w:t xml:space="preserve"> Важливість самоаналізу й саморефлексії як вагомих складників професійної компетентності вихователя говорить В. </w:t>
      </w:r>
      <w:proofErr w:type="spellStart"/>
      <w:r w:rsidR="00A42C97">
        <w:rPr>
          <w:rFonts w:ascii="Times New Roman" w:hAnsi="Times New Roman"/>
          <w:sz w:val="28"/>
          <w:szCs w:val="28"/>
        </w:rPr>
        <w:t>Желанова</w:t>
      </w:r>
      <w:proofErr w:type="spellEnd"/>
      <w:r w:rsidR="00A42C97">
        <w:rPr>
          <w:rFonts w:ascii="Times New Roman" w:hAnsi="Times New Roman"/>
          <w:sz w:val="28"/>
          <w:szCs w:val="28"/>
        </w:rPr>
        <w:t>.</w:t>
      </w:r>
    </w:p>
    <w:p w14:paraId="0186464C" w14:textId="77777777" w:rsidR="005C67AF" w:rsidRPr="007121F0" w:rsidRDefault="00A42C97" w:rsidP="00AA0FCC">
      <w:pPr>
        <w:spacing w:after="0" w:line="360" w:lineRule="auto"/>
        <w:ind w:firstLine="709"/>
        <w:jc w:val="both"/>
        <w:rPr>
          <w:rFonts w:ascii="Times New Roman" w:hAnsi="Times New Roman"/>
          <w:sz w:val="28"/>
          <w:szCs w:val="28"/>
        </w:rPr>
      </w:pPr>
      <w:r>
        <w:rPr>
          <w:rFonts w:ascii="Times New Roman" w:hAnsi="Times New Roman"/>
          <w:sz w:val="28"/>
          <w:szCs w:val="28"/>
        </w:rPr>
        <w:t>Отже</w:t>
      </w:r>
      <w:r w:rsidR="005C67AF" w:rsidRPr="007121F0">
        <w:rPr>
          <w:rFonts w:ascii="Times New Roman" w:hAnsi="Times New Roman"/>
          <w:sz w:val="28"/>
          <w:szCs w:val="28"/>
        </w:rPr>
        <w:t>, аналіз науково-педагогічної літератури з проблеми підготовки майбутніх вихователів до формування соціальної компетентності дітей дошкільного віку дає підстави стверджувати, що даний аспект досліджено не на належному рівні. Вчені одностайно наголошують на необхідності упровадження в освітній процес вишів спеціально розробленої технології чи методики підготовки студентів до формування соціаль</w:t>
      </w:r>
      <w:r>
        <w:rPr>
          <w:rFonts w:ascii="Times New Roman" w:hAnsi="Times New Roman"/>
          <w:sz w:val="28"/>
          <w:szCs w:val="28"/>
        </w:rPr>
        <w:t>ної компетентності дошкільників.</w:t>
      </w:r>
      <w:r w:rsidR="005C67AF" w:rsidRPr="007121F0">
        <w:rPr>
          <w:rFonts w:ascii="Times New Roman" w:hAnsi="Times New Roman"/>
          <w:sz w:val="28"/>
          <w:szCs w:val="28"/>
        </w:rPr>
        <w:t xml:space="preserve"> </w:t>
      </w:r>
    </w:p>
    <w:p w14:paraId="17438E27" w14:textId="77777777" w:rsidR="00D8719B" w:rsidRDefault="00D8719B" w:rsidP="00D8719B">
      <w:pPr>
        <w:spacing w:after="0" w:line="360" w:lineRule="auto"/>
        <w:ind w:firstLine="720"/>
        <w:jc w:val="both"/>
        <w:rPr>
          <w:rFonts w:ascii="Times New Roman" w:hAnsi="Times New Roman"/>
          <w:b/>
          <w:sz w:val="28"/>
          <w:szCs w:val="28"/>
        </w:rPr>
      </w:pPr>
    </w:p>
    <w:p w14:paraId="15B13F05" w14:textId="77777777" w:rsidR="00D8719B" w:rsidRPr="00465626" w:rsidRDefault="00D8719B" w:rsidP="00465626">
      <w:pPr>
        <w:spacing w:after="0" w:line="360" w:lineRule="auto"/>
        <w:ind w:firstLine="706"/>
        <w:jc w:val="both"/>
        <w:rPr>
          <w:rFonts w:ascii="Times New Roman" w:hAnsi="Times New Roman"/>
          <w:b/>
          <w:sz w:val="28"/>
          <w:szCs w:val="28"/>
        </w:rPr>
      </w:pPr>
      <w:r>
        <w:rPr>
          <w:rFonts w:ascii="Times New Roman" w:hAnsi="Times New Roman"/>
          <w:b/>
          <w:sz w:val="29"/>
        </w:rPr>
        <w:t xml:space="preserve">1.2. </w:t>
      </w:r>
      <w:r w:rsidRPr="00465626">
        <w:rPr>
          <w:rFonts w:ascii="Times New Roman" w:hAnsi="Times New Roman"/>
          <w:b/>
          <w:sz w:val="28"/>
          <w:szCs w:val="28"/>
        </w:rPr>
        <w:t xml:space="preserve">Сутність і зміст </w:t>
      </w:r>
      <w:proofErr w:type="spellStart"/>
      <w:r w:rsidRPr="00465626">
        <w:rPr>
          <w:rFonts w:ascii="Times New Roman" w:hAnsi="Times New Roman"/>
          <w:b/>
          <w:sz w:val="28"/>
          <w:szCs w:val="28"/>
        </w:rPr>
        <w:t>професійно</w:t>
      </w:r>
      <w:proofErr w:type="spellEnd"/>
      <w:r w:rsidRPr="00465626">
        <w:rPr>
          <w:rFonts w:ascii="Times New Roman" w:hAnsi="Times New Roman"/>
          <w:b/>
          <w:sz w:val="28"/>
          <w:szCs w:val="28"/>
        </w:rPr>
        <w:t>-педагогічної підготовки майбутніх вихователів до соціалізації дітей дошкільного віку</w:t>
      </w:r>
    </w:p>
    <w:p w14:paraId="4BCB616B" w14:textId="77777777" w:rsidR="00B35B46" w:rsidRPr="00B82DC7" w:rsidRDefault="00B35B46" w:rsidP="00B35B46">
      <w:pPr>
        <w:pStyle w:val="a4"/>
        <w:spacing w:after="0" w:line="360" w:lineRule="auto"/>
        <w:ind w:firstLine="709"/>
        <w:jc w:val="both"/>
        <w:rPr>
          <w:rFonts w:ascii="Times New Roman" w:hAnsi="Times New Roman"/>
          <w:sz w:val="28"/>
          <w:szCs w:val="28"/>
        </w:rPr>
      </w:pPr>
      <w:r w:rsidRPr="00B82DC7">
        <w:rPr>
          <w:rFonts w:ascii="Times New Roman" w:hAnsi="Times New Roman"/>
          <w:sz w:val="28"/>
          <w:szCs w:val="28"/>
        </w:rPr>
        <w:t>Задекларовані в державному стандарті дошкільної освіти завдання стосовно формування в дитини необхідної до віку компетентності підвищили вимоги до рівня кваліфікації сучасного вихователя, визначили своєрідне соціальне замовлення суспільства</w:t>
      </w:r>
      <w:r w:rsidRPr="00B82DC7">
        <w:rPr>
          <w:rFonts w:ascii="Times New Roman" w:hAnsi="Times New Roman"/>
          <w:spacing w:val="-1"/>
          <w:sz w:val="28"/>
          <w:szCs w:val="28"/>
        </w:rPr>
        <w:t xml:space="preserve"> </w:t>
      </w:r>
      <w:r w:rsidRPr="00B82DC7">
        <w:rPr>
          <w:rFonts w:ascii="Times New Roman" w:hAnsi="Times New Roman"/>
          <w:sz w:val="28"/>
          <w:szCs w:val="28"/>
        </w:rPr>
        <w:t>у</w:t>
      </w:r>
      <w:r w:rsidRPr="00B82DC7">
        <w:rPr>
          <w:rFonts w:ascii="Times New Roman" w:hAnsi="Times New Roman"/>
          <w:spacing w:val="-5"/>
          <w:sz w:val="28"/>
          <w:szCs w:val="28"/>
        </w:rPr>
        <w:t xml:space="preserve"> </w:t>
      </w:r>
      <w:r w:rsidRPr="00B82DC7">
        <w:rPr>
          <w:rFonts w:ascii="Times New Roman" w:hAnsi="Times New Roman"/>
          <w:sz w:val="28"/>
          <w:szCs w:val="28"/>
        </w:rPr>
        <w:t>вищій</w:t>
      </w:r>
      <w:r w:rsidRPr="00B82DC7">
        <w:rPr>
          <w:rFonts w:ascii="Times New Roman" w:hAnsi="Times New Roman"/>
          <w:spacing w:val="-2"/>
          <w:sz w:val="28"/>
          <w:szCs w:val="28"/>
        </w:rPr>
        <w:t xml:space="preserve"> </w:t>
      </w:r>
      <w:r w:rsidRPr="00B82DC7">
        <w:rPr>
          <w:rFonts w:ascii="Times New Roman" w:hAnsi="Times New Roman"/>
          <w:sz w:val="28"/>
          <w:szCs w:val="28"/>
        </w:rPr>
        <w:t>школі</w:t>
      </w:r>
      <w:r w:rsidRPr="00B82DC7">
        <w:rPr>
          <w:rFonts w:ascii="Times New Roman" w:hAnsi="Times New Roman"/>
          <w:spacing w:val="-1"/>
          <w:sz w:val="28"/>
          <w:szCs w:val="28"/>
        </w:rPr>
        <w:t xml:space="preserve"> </w:t>
      </w:r>
      <w:r w:rsidRPr="00B82DC7">
        <w:rPr>
          <w:rFonts w:ascii="Times New Roman" w:hAnsi="Times New Roman"/>
          <w:sz w:val="28"/>
          <w:szCs w:val="28"/>
        </w:rPr>
        <w:t>та</w:t>
      </w:r>
      <w:r w:rsidRPr="00B82DC7">
        <w:rPr>
          <w:rFonts w:ascii="Times New Roman" w:hAnsi="Times New Roman"/>
          <w:spacing w:val="-1"/>
          <w:sz w:val="28"/>
          <w:szCs w:val="28"/>
        </w:rPr>
        <w:t xml:space="preserve"> </w:t>
      </w:r>
      <w:r w:rsidRPr="00B82DC7">
        <w:rPr>
          <w:rFonts w:ascii="Times New Roman" w:hAnsi="Times New Roman"/>
          <w:sz w:val="28"/>
          <w:szCs w:val="28"/>
        </w:rPr>
        <w:t>закладі</w:t>
      </w:r>
      <w:r w:rsidRPr="00B82DC7">
        <w:rPr>
          <w:rFonts w:ascii="Times New Roman" w:hAnsi="Times New Roman"/>
          <w:spacing w:val="-2"/>
          <w:sz w:val="28"/>
          <w:szCs w:val="28"/>
        </w:rPr>
        <w:t xml:space="preserve"> </w:t>
      </w:r>
      <w:r w:rsidRPr="00B82DC7">
        <w:rPr>
          <w:rFonts w:ascii="Times New Roman" w:hAnsi="Times New Roman"/>
          <w:sz w:val="28"/>
          <w:szCs w:val="28"/>
        </w:rPr>
        <w:t>дошкільної</w:t>
      </w:r>
      <w:r w:rsidRPr="00B82DC7">
        <w:rPr>
          <w:rFonts w:ascii="Times New Roman" w:hAnsi="Times New Roman"/>
          <w:spacing w:val="-1"/>
          <w:sz w:val="28"/>
          <w:szCs w:val="28"/>
        </w:rPr>
        <w:t xml:space="preserve"> </w:t>
      </w:r>
      <w:r w:rsidRPr="00B82DC7">
        <w:rPr>
          <w:rFonts w:ascii="Times New Roman" w:hAnsi="Times New Roman"/>
          <w:sz w:val="28"/>
          <w:szCs w:val="28"/>
        </w:rPr>
        <w:t>освіти</w:t>
      </w:r>
      <w:r w:rsidRPr="00B82DC7">
        <w:rPr>
          <w:rFonts w:ascii="Times New Roman" w:hAnsi="Times New Roman"/>
          <w:spacing w:val="-2"/>
          <w:sz w:val="28"/>
          <w:szCs w:val="28"/>
        </w:rPr>
        <w:t xml:space="preserve"> </w:t>
      </w:r>
      <w:r w:rsidRPr="00B82DC7">
        <w:rPr>
          <w:rFonts w:ascii="Times New Roman" w:hAnsi="Times New Roman"/>
          <w:sz w:val="28"/>
          <w:szCs w:val="28"/>
        </w:rPr>
        <w:t>в</w:t>
      </w:r>
      <w:r w:rsidRPr="00B82DC7">
        <w:rPr>
          <w:rFonts w:ascii="Times New Roman" w:hAnsi="Times New Roman"/>
          <w:spacing w:val="-3"/>
          <w:sz w:val="28"/>
          <w:szCs w:val="28"/>
        </w:rPr>
        <w:t xml:space="preserve"> </w:t>
      </w:r>
      <w:r w:rsidRPr="00B82DC7">
        <w:rPr>
          <w:rFonts w:ascii="Times New Roman" w:hAnsi="Times New Roman"/>
          <w:sz w:val="28"/>
          <w:szCs w:val="28"/>
        </w:rPr>
        <w:t>аспекті</w:t>
      </w:r>
      <w:r w:rsidRPr="00B82DC7">
        <w:rPr>
          <w:rFonts w:ascii="Times New Roman" w:hAnsi="Times New Roman"/>
          <w:spacing w:val="-4"/>
          <w:sz w:val="28"/>
          <w:szCs w:val="28"/>
        </w:rPr>
        <w:t xml:space="preserve"> </w:t>
      </w:r>
      <w:r w:rsidRPr="00B82DC7">
        <w:rPr>
          <w:rFonts w:ascii="Times New Roman" w:hAnsi="Times New Roman"/>
          <w:sz w:val="28"/>
          <w:szCs w:val="28"/>
        </w:rPr>
        <w:t>підготовки</w:t>
      </w:r>
      <w:r w:rsidRPr="00B82DC7">
        <w:rPr>
          <w:rFonts w:ascii="Times New Roman" w:hAnsi="Times New Roman"/>
          <w:spacing w:val="-2"/>
          <w:sz w:val="28"/>
          <w:szCs w:val="28"/>
        </w:rPr>
        <w:t xml:space="preserve"> </w:t>
      </w:r>
      <w:r w:rsidRPr="00B82DC7">
        <w:rPr>
          <w:rFonts w:ascii="Times New Roman" w:hAnsi="Times New Roman"/>
          <w:sz w:val="28"/>
          <w:szCs w:val="28"/>
        </w:rPr>
        <w:t>малюка</w:t>
      </w:r>
      <w:r w:rsidRPr="00B82DC7">
        <w:rPr>
          <w:rFonts w:ascii="Times New Roman" w:hAnsi="Times New Roman"/>
          <w:spacing w:val="-1"/>
          <w:sz w:val="28"/>
          <w:szCs w:val="28"/>
        </w:rPr>
        <w:t xml:space="preserve"> </w:t>
      </w:r>
      <w:r w:rsidRPr="00B82DC7">
        <w:rPr>
          <w:rFonts w:ascii="Times New Roman" w:hAnsi="Times New Roman"/>
          <w:sz w:val="28"/>
          <w:szCs w:val="28"/>
        </w:rPr>
        <w:t>до майбутнього повноцінного життя.</w:t>
      </w:r>
    </w:p>
    <w:p w14:paraId="546529B6" w14:textId="77777777" w:rsidR="00C20D1A" w:rsidRDefault="00C20D1A" w:rsidP="00CC063A">
      <w:pPr>
        <w:spacing w:after="0" w:line="360" w:lineRule="auto"/>
        <w:ind w:firstLine="706"/>
        <w:jc w:val="both"/>
        <w:rPr>
          <w:rFonts w:ascii="Times New Roman" w:hAnsi="Times New Roman"/>
          <w:sz w:val="28"/>
          <w:szCs w:val="28"/>
        </w:rPr>
      </w:pPr>
      <w:r w:rsidRPr="00C20D1A">
        <w:rPr>
          <w:rFonts w:ascii="Times New Roman" w:hAnsi="Times New Roman"/>
          <w:sz w:val="28"/>
          <w:szCs w:val="28"/>
        </w:rPr>
        <w:t>Теоретичний аналіз наявних досліджень вітчизняних вчених показа</w:t>
      </w:r>
      <w:r>
        <w:rPr>
          <w:rFonts w:ascii="Times New Roman" w:hAnsi="Times New Roman"/>
          <w:sz w:val="28"/>
          <w:szCs w:val="28"/>
        </w:rPr>
        <w:t>в, що наявні наукові роботи при</w:t>
      </w:r>
      <w:r w:rsidRPr="00C20D1A">
        <w:rPr>
          <w:rFonts w:ascii="Times New Roman" w:hAnsi="Times New Roman"/>
          <w:sz w:val="28"/>
          <w:szCs w:val="28"/>
        </w:rPr>
        <w:t>свячені питанням підготовці фахівців дошкільної освіти (Л. Артемова,</w:t>
      </w:r>
      <w:r>
        <w:rPr>
          <w:rFonts w:ascii="Times New Roman" w:hAnsi="Times New Roman"/>
          <w:sz w:val="28"/>
          <w:szCs w:val="28"/>
        </w:rPr>
        <w:t xml:space="preserve"> Г. </w:t>
      </w:r>
      <w:proofErr w:type="spellStart"/>
      <w:r>
        <w:rPr>
          <w:rFonts w:ascii="Times New Roman" w:hAnsi="Times New Roman"/>
          <w:sz w:val="28"/>
          <w:szCs w:val="28"/>
        </w:rPr>
        <w:t>Бєлєнька</w:t>
      </w:r>
      <w:proofErr w:type="spellEnd"/>
      <w:r>
        <w:rPr>
          <w:rFonts w:ascii="Times New Roman" w:hAnsi="Times New Roman"/>
          <w:sz w:val="28"/>
          <w:szCs w:val="28"/>
        </w:rPr>
        <w:t xml:space="preserve">, Н. </w:t>
      </w:r>
      <w:proofErr w:type="spellStart"/>
      <w:r>
        <w:rPr>
          <w:rFonts w:ascii="Times New Roman" w:hAnsi="Times New Roman"/>
          <w:sz w:val="28"/>
          <w:szCs w:val="28"/>
        </w:rPr>
        <w:t>Бібік</w:t>
      </w:r>
      <w:proofErr w:type="spellEnd"/>
      <w:r>
        <w:rPr>
          <w:rFonts w:ascii="Times New Roman" w:hAnsi="Times New Roman"/>
          <w:sz w:val="28"/>
          <w:szCs w:val="28"/>
        </w:rPr>
        <w:t xml:space="preserve">, О. </w:t>
      </w:r>
      <w:proofErr w:type="spellStart"/>
      <w:r>
        <w:rPr>
          <w:rFonts w:ascii="Times New Roman" w:hAnsi="Times New Roman"/>
          <w:sz w:val="28"/>
          <w:szCs w:val="28"/>
        </w:rPr>
        <w:t>Богі</w:t>
      </w:r>
      <w:r w:rsidRPr="00C20D1A">
        <w:rPr>
          <w:rFonts w:ascii="Times New Roman" w:hAnsi="Times New Roman"/>
          <w:sz w:val="28"/>
          <w:szCs w:val="28"/>
        </w:rPr>
        <w:t>ніч</w:t>
      </w:r>
      <w:proofErr w:type="spellEnd"/>
      <w:r w:rsidRPr="00C20D1A">
        <w:rPr>
          <w:rFonts w:ascii="Times New Roman" w:hAnsi="Times New Roman"/>
          <w:sz w:val="28"/>
          <w:szCs w:val="28"/>
        </w:rPr>
        <w:t xml:space="preserve">, А. </w:t>
      </w:r>
      <w:proofErr w:type="spellStart"/>
      <w:r w:rsidRPr="00C20D1A">
        <w:rPr>
          <w:rFonts w:ascii="Times New Roman" w:hAnsi="Times New Roman"/>
          <w:sz w:val="28"/>
          <w:szCs w:val="28"/>
        </w:rPr>
        <w:t>Богуш</w:t>
      </w:r>
      <w:proofErr w:type="spellEnd"/>
      <w:r w:rsidRPr="00C20D1A">
        <w:rPr>
          <w:rFonts w:ascii="Times New Roman" w:hAnsi="Times New Roman"/>
          <w:sz w:val="28"/>
          <w:szCs w:val="28"/>
        </w:rPr>
        <w:t xml:space="preserve">, Н. Гавриш, І. </w:t>
      </w:r>
      <w:proofErr w:type="spellStart"/>
      <w:r w:rsidRPr="00C20D1A">
        <w:rPr>
          <w:rFonts w:ascii="Times New Roman" w:hAnsi="Times New Roman"/>
          <w:sz w:val="28"/>
          <w:szCs w:val="28"/>
        </w:rPr>
        <w:t>Дичківська</w:t>
      </w:r>
      <w:proofErr w:type="spellEnd"/>
      <w:r w:rsidRPr="00C20D1A">
        <w:rPr>
          <w:rFonts w:ascii="Times New Roman" w:hAnsi="Times New Roman"/>
          <w:sz w:val="28"/>
          <w:szCs w:val="28"/>
        </w:rPr>
        <w:t xml:space="preserve">, Л. Коваль, О. </w:t>
      </w:r>
      <w:proofErr w:type="spellStart"/>
      <w:r w:rsidRPr="00C20D1A">
        <w:rPr>
          <w:rFonts w:ascii="Times New Roman" w:hAnsi="Times New Roman"/>
          <w:sz w:val="28"/>
          <w:szCs w:val="28"/>
        </w:rPr>
        <w:t>Кон</w:t>
      </w:r>
      <w:r>
        <w:rPr>
          <w:rFonts w:ascii="Times New Roman" w:hAnsi="Times New Roman"/>
          <w:sz w:val="28"/>
          <w:szCs w:val="28"/>
        </w:rPr>
        <w:t>онко</w:t>
      </w:r>
      <w:proofErr w:type="spellEnd"/>
      <w:r>
        <w:rPr>
          <w:rFonts w:ascii="Times New Roman" w:hAnsi="Times New Roman"/>
          <w:sz w:val="28"/>
          <w:szCs w:val="28"/>
        </w:rPr>
        <w:t>, К. Крутій, Н. Лисенко, І.</w:t>
      </w:r>
      <w:r>
        <w:t> </w:t>
      </w:r>
      <w:r w:rsidRPr="00C20D1A">
        <w:rPr>
          <w:rFonts w:ascii="Times New Roman" w:hAnsi="Times New Roman"/>
          <w:sz w:val="28"/>
          <w:szCs w:val="28"/>
        </w:rPr>
        <w:t xml:space="preserve">Луценко, О. Поліщук, Т. </w:t>
      </w:r>
      <w:proofErr w:type="spellStart"/>
      <w:r w:rsidRPr="00C20D1A">
        <w:rPr>
          <w:rFonts w:ascii="Times New Roman" w:hAnsi="Times New Roman"/>
          <w:sz w:val="28"/>
          <w:szCs w:val="28"/>
        </w:rPr>
        <w:t>Понім</w:t>
      </w:r>
      <w:r>
        <w:rPr>
          <w:rFonts w:ascii="Times New Roman" w:hAnsi="Times New Roman"/>
          <w:sz w:val="28"/>
          <w:szCs w:val="28"/>
        </w:rPr>
        <w:t>анська</w:t>
      </w:r>
      <w:proofErr w:type="spellEnd"/>
      <w:r>
        <w:rPr>
          <w:rFonts w:ascii="Times New Roman" w:hAnsi="Times New Roman"/>
          <w:sz w:val="28"/>
          <w:szCs w:val="28"/>
        </w:rPr>
        <w:t xml:space="preserve">,, І. </w:t>
      </w:r>
      <w:proofErr w:type="spellStart"/>
      <w:r>
        <w:rPr>
          <w:rFonts w:ascii="Times New Roman" w:hAnsi="Times New Roman"/>
          <w:sz w:val="28"/>
          <w:szCs w:val="28"/>
        </w:rPr>
        <w:t>Рогальська</w:t>
      </w:r>
      <w:proofErr w:type="spellEnd"/>
      <w:r>
        <w:rPr>
          <w:rFonts w:ascii="Times New Roman" w:hAnsi="Times New Roman"/>
          <w:sz w:val="28"/>
          <w:szCs w:val="28"/>
        </w:rPr>
        <w:t>, Г. Сухо</w:t>
      </w:r>
      <w:r w:rsidRPr="00C20D1A">
        <w:rPr>
          <w:rFonts w:ascii="Times New Roman" w:hAnsi="Times New Roman"/>
          <w:sz w:val="28"/>
          <w:szCs w:val="28"/>
        </w:rPr>
        <w:t xml:space="preserve">рукова та ін.), професійної підготовки майбутніх вихователів до соціалізації дітей дошкільного віку (Г. Корінна, Г. Марчук, І. </w:t>
      </w:r>
      <w:proofErr w:type="spellStart"/>
      <w:r w:rsidRPr="00C20D1A">
        <w:rPr>
          <w:rFonts w:ascii="Times New Roman" w:hAnsi="Times New Roman"/>
          <w:sz w:val="28"/>
          <w:szCs w:val="28"/>
        </w:rPr>
        <w:t>Рогальс</w:t>
      </w:r>
      <w:r w:rsidR="00012018">
        <w:rPr>
          <w:rFonts w:ascii="Times New Roman" w:hAnsi="Times New Roman"/>
          <w:sz w:val="28"/>
          <w:szCs w:val="28"/>
        </w:rPr>
        <w:t>ька</w:t>
      </w:r>
      <w:proofErr w:type="spellEnd"/>
      <w:r w:rsidR="00012018">
        <w:rPr>
          <w:rFonts w:ascii="Times New Roman" w:hAnsi="Times New Roman"/>
          <w:sz w:val="28"/>
          <w:szCs w:val="28"/>
        </w:rPr>
        <w:t xml:space="preserve">-Яблонська, </w:t>
      </w:r>
      <w:r w:rsidR="00012018">
        <w:rPr>
          <w:rFonts w:ascii="Times New Roman" w:hAnsi="Times New Roman"/>
          <w:sz w:val="28"/>
          <w:szCs w:val="28"/>
        </w:rPr>
        <w:lastRenderedPageBreak/>
        <w:t>Т. </w:t>
      </w:r>
      <w:r w:rsidRPr="00C20D1A">
        <w:rPr>
          <w:rFonts w:ascii="Times New Roman" w:hAnsi="Times New Roman"/>
          <w:sz w:val="28"/>
          <w:szCs w:val="28"/>
        </w:rPr>
        <w:t>Рожко-Павлишин, Н. Сайко та ін.)</w:t>
      </w:r>
      <w:r w:rsidR="00DF6785">
        <w:rPr>
          <w:rFonts w:ascii="Times New Roman" w:hAnsi="Times New Roman"/>
          <w:sz w:val="28"/>
          <w:szCs w:val="28"/>
        </w:rPr>
        <w:t xml:space="preserve"> засвідчують</w:t>
      </w:r>
      <w:r w:rsidR="00012018">
        <w:rPr>
          <w:rFonts w:ascii="Times New Roman" w:hAnsi="Times New Roman"/>
          <w:sz w:val="28"/>
          <w:szCs w:val="28"/>
        </w:rPr>
        <w:t xml:space="preserve"> необхідність </w:t>
      </w:r>
      <w:r w:rsidR="00DF6785">
        <w:rPr>
          <w:rFonts w:ascii="Times New Roman" w:hAnsi="Times New Roman"/>
          <w:sz w:val="28"/>
          <w:szCs w:val="28"/>
        </w:rPr>
        <w:t xml:space="preserve">поновлення й уточнення технологій підготовки </w:t>
      </w:r>
      <w:r w:rsidR="00012018" w:rsidRPr="00012018">
        <w:rPr>
          <w:rFonts w:ascii="Times New Roman" w:hAnsi="Times New Roman"/>
          <w:sz w:val="28"/>
          <w:szCs w:val="28"/>
        </w:rPr>
        <w:t xml:space="preserve">вихователів закладів дошкільної освіти </w:t>
      </w:r>
      <w:r w:rsidR="00012018">
        <w:rPr>
          <w:rFonts w:ascii="Times New Roman" w:hAnsi="Times New Roman"/>
          <w:sz w:val="28"/>
          <w:szCs w:val="28"/>
        </w:rPr>
        <w:t>до соціаліза</w:t>
      </w:r>
      <w:r w:rsidR="00012018" w:rsidRPr="00012018">
        <w:rPr>
          <w:rFonts w:ascii="Times New Roman" w:hAnsi="Times New Roman"/>
          <w:sz w:val="28"/>
          <w:szCs w:val="28"/>
        </w:rPr>
        <w:t>ції дітей дошкільного в</w:t>
      </w:r>
      <w:r w:rsidR="00012018">
        <w:rPr>
          <w:rFonts w:ascii="Times New Roman" w:hAnsi="Times New Roman"/>
          <w:sz w:val="28"/>
          <w:szCs w:val="28"/>
        </w:rPr>
        <w:t>іку.</w:t>
      </w:r>
    </w:p>
    <w:p w14:paraId="47FE1990" w14:textId="77777777" w:rsidR="00CC063A" w:rsidRDefault="00D8719B" w:rsidP="00CC063A">
      <w:pPr>
        <w:spacing w:after="0" w:line="360" w:lineRule="auto"/>
        <w:ind w:firstLine="706"/>
        <w:jc w:val="both"/>
        <w:rPr>
          <w:rFonts w:ascii="Times New Roman" w:hAnsi="Times New Roman"/>
          <w:sz w:val="28"/>
          <w:szCs w:val="28"/>
        </w:rPr>
      </w:pPr>
      <w:r w:rsidRPr="00465626">
        <w:rPr>
          <w:rFonts w:ascii="Times New Roman" w:hAnsi="Times New Roman"/>
          <w:sz w:val="28"/>
          <w:szCs w:val="28"/>
        </w:rPr>
        <w:t>Вирішення проблеми соціалізації дітей дошкільного віку залежить від таких факторів як родинне і суспільне виховання, близьке оточення і педагог. Педагогічний вплив вихователя в соціалізації дитини має великий вплив під час виховання в закладі дошкільної освіти, то</w:t>
      </w:r>
      <w:r w:rsidR="00CC063A">
        <w:rPr>
          <w:rFonts w:ascii="Times New Roman" w:hAnsi="Times New Roman"/>
          <w:sz w:val="28"/>
          <w:szCs w:val="28"/>
        </w:rPr>
        <w:t xml:space="preserve">му </w:t>
      </w:r>
      <w:proofErr w:type="spellStart"/>
      <w:r w:rsidR="00CC063A">
        <w:rPr>
          <w:rFonts w:ascii="Times New Roman" w:hAnsi="Times New Roman"/>
          <w:sz w:val="28"/>
          <w:szCs w:val="28"/>
        </w:rPr>
        <w:t>професійно</w:t>
      </w:r>
      <w:proofErr w:type="spellEnd"/>
      <w:r w:rsidRPr="00465626">
        <w:rPr>
          <w:rFonts w:ascii="Times New Roman" w:hAnsi="Times New Roman"/>
          <w:sz w:val="28"/>
          <w:szCs w:val="28"/>
        </w:rPr>
        <w:t>-педагогічна підготовка педагогів набуває особливого значення в нашому дослідженні.</w:t>
      </w:r>
    </w:p>
    <w:p w14:paraId="7A27791C" w14:textId="77777777" w:rsidR="00DF6785" w:rsidRPr="00DF6785" w:rsidRDefault="00DF6785" w:rsidP="00DF6785">
      <w:pPr>
        <w:spacing w:after="0" w:line="360" w:lineRule="auto"/>
        <w:ind w:firstLine="706"/>
        <w:jc w:val="both"/>
        <w:rPr>
          <w:rFonts w:ascii="Times New Roman" w:hAnsi="Times New Roman"/>
          <w:sz w:val="28"/>
          <w:szCs w:val="28"/>
        </w:rPr>
      </w:pPr>
      <w:r w:rsidRPr="00DF6785">
        <w:rPr>
          <w:rFonts w:ascii="Times New Roman" w:hAnsi="Times New Roman"/>
          <w:sz w:val="28"/>
          <w:szCs w:val="28"/>
        </w:rPr>
        <w:t>Термін «професійна підготовка» трактується як «сукупність спеціальних знань, умінь і навичок, якостей особистості, трудового досвіду і норм поведінки, що забезпечу</w:t>
      </w:r>
      <w:r>
        <w:rPr>
          <w:rFonts w:ascii="Times New Roman" w:hAnsi="Times New Roman"/>
          <w:sz w:val="28"/>
          <w:szCs w:val="28"/>
        </w:rPr>
        <w:t>ють можливість здійснення успіш</w:t>
      </w:r>
      <w:r w:rsidRPr="00DF6785">
        <w:rPr>
          <w:rFonts w:ascii="Times New Roman" w:hAnsi="Times New Roman"/>
          <w:sz w:val="28"/>
          <w:szCs w:val="28"/>
        </w:rPr>
        <w:t>ної праці за обраною професією» [</w:t>
      </w:r>
      <w:r w:rsidR="006D65BB" w:rsidRPr="006D65BB">
        <w:rPr>
          <w:rFonts w:ascii="Times New Roman" w:hAnsi="Times New Roman"/>
          <w:sz w:val="28"/>
          <w:szCs w:val="28"/>
        </w:rPr>
        <w:t>14</w:t>
      </w:r>
      <w:r w:rsidRPr="00DF6785">
        <w:rPr>
          <w:rFonts w:ascii="Times New Roman" w:hAnsi="Times New Roman"/>
          <w:sz w:val="28"/>
          <w:szCs w:val="28"/>
        </w:rPr>
        <w:t>, с. 262].</w:t>
      </w:r>
    </w:p>
    <w:p w14:paraId="575E122B" w14:textId="77777777" w:rsidR="00D8719B" w:rsidRPr="00465626" w:rsidRDefault="00DF6785" w:rsidP="00CC063A">
      <w:pPr>
        <w:spacing w:after="0" w:line="360" w:lineRule="auto"/>
        <w:ind w:firstLine="706"/>
        <w:jc w:val="both"/>
        <w:rPr>
          <w:rFonts w:ascii="Times New Roman" w:hAnsi="Times New Roman"/>
          <w:sz w:val="28"/>
          <w:szCs w:val="28"/>
        </w:rPr>
      </w:pPr>
      <w:r>
        <w:rPr>
          <w:rFonts w:ascii="Times New Roman" w:hAnsi="Times New Roman"/>
          <w:sz w:val="28"/>
          <w:szCs w:val="28"/>
        </w:rPr>
        <w:t>М</w:t>
      </w:r>
      <w:r w:rsidR="00D8719B" w:rsidRPr="00465626">
        <w:rPr>
          <w:rFonts w:ascii="Times New Roman" w:hAnsi="Times New Roman"/>
          <w:sz w:val="28"/>
          <w:szCs w:val="28"/>
        </w:rPr>
        <w:t>етою професійної підготовки майбутніх вихователів у педагогічному закладі є формування творчої, всебічно розвиненої особистості із науковим світоглядом, з широким професійним кругозором, яка постійно дбає про своє самовдосконалення, тобто підготовлена до активної участі у суспільному житті</w:t>
      </w:r>
      <w:r w:rsidR="00465626" w:rsidRPr="00465626">
        <w:rPr>
          <w:rFonts w:ascii="Times New Roman" w:hAnsi="Times New Roman"/>
          <w:sz w:val="28"/>
          <w:szCs w:val="28"/>
        </w:rPr>
        <w:t xml:space="preserve"> </w:t>
      </w:r>
      <w:r w:rsidR="00D8719B" w:rsidRPr="00465626">
        <w:rPr>
          <w:rFonts w:ascii="Times New Roman" w:hAnsi="Times New Roman"/>
          <w:sz w:val="28"/>
          <w:szCs w:val="28"/>
        </w:rPr>
        <w:t>[</w:t>
      </w:r>
      <w:r w:rsidR="006D65BB">
        <w:rPr>
          <w:rFonts w:ascii="Times New Roman" w:hAnsi="Times New Roman"/>
          <w:sz w:val="28"/>
          <w:szCs w:val="28"/>
        </w:rPr>
        <w:t>26</w:t>
      </w:r>
      <w:r w:rsidR="00D8719B" w:rsidRPr="00465626">
        <w:rPr>
          <w:rFonts w:ascii="Times New Roman" w:hAnsi="Times New Roman"/>
          <w:sz w:val="28"/>
          <w:szCs w:val="28"/>
        </w:rPr>
        <w:t>].</w:t>
      </w:r>
    </w:p>
    <w:p w14:paraId="4EEBE425" w14:textId="77777777" w:rsidR="00D8719B" w:rsidRPr="00465626"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t>Термін «</w:t>
      </w:r>
      <w:proofErr w:type="spellStart"/>
      <w:r w:rsidRPr="00465626">
        <w:rPr>
          <w:rFonts w:ascii="Times New Roman" w:hAnsi="Times New Roman"/>
          <w:sz w:val="28"/>
          <w:szCs w:val="28"/>
        </w:rPr>
        <w:t>професійно</w:t>
      </w:r>
      <w:proofErr w:type="spellEnd"/>
      <w:r w:rsidRPr="00465626">
        <w:rPr>
          <w:rFonts w:ascii="Times New Roman" w:hAnsi="Times New Roman"/>
          <w:sz w:val="28"/>
          <w:szCs w:val="28"/>
        </w:rPr>
        <w:t>-педагогічна підготовка» розуміють, з одного боку, як підготовку педагогічних кадрів для освітніх закладів; з іншого – формування загальнотеоретичних спеціальних і педагогічних знань, практичних умінь, що дозволяють здійснювати освітню роботу в освітніх закладах. Термін «професійна підготовка» є більш широким і передбачає підготовку у навчальних закладах спеціалістів різних рівнів кваліфік</w:t>
      </w:r>
      <w:r w:rsidR="006D65BB">
        <w:rPr>
          <w:rFonts w:ascii="Times New Roman" w:hAnsi="Times New Roman"/>
          <w:sz w:val="28"/>
          <w:szCs w:val="28"/>
        </w:rPr>
        <w:t>ації для трудової діяльності [65</w:t>
      </w:r>
      <w:r w:rsidRPr="00465626">
        <w:rPr>
          <w:rFonts w:ascii="Times New Roman" w:hAnsi="Times New Roman"/>
          <w:sz w:val="28"/>
          <w:szCs w:val="28"/>
        </w:rPr>
        <w:t>].</w:t>
      </w:r>
    </w:p>
    <w:p w14:paraId="4A9C4831" w14:textId="77777777" w:rsidR="00D8719B" w:rsidRPr="00465626"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t>Оскільки формування світогляду студентів, як майбутніх вихователів відбувається у закладі середньо-професійної освіти, то стає важливим з’ясувати яким повинен бути зміст освіти щодо підготовки майбутніх вихователів до соціалізації дітей дошкільного віку.</w:t>
      </w:r>
      <w:bookmarkStart w:id="0" w:name="page25"/>
      <w:bookmarkEnd w:id="0"/>
    </w:p>
    <w:p w14:paraId="688A5717" w14:textId="77777777" w:rsidR="00D8719B" w:rsidRPr="00465626"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lastRenderedPageBreak/>
        <w:t xml:space="preserve">Г. Корінна у дослідженні проблеми </w:t>
      </w:r>
      <w:proofErr w:type="spellStart"/>
      <w:r w:rsidRPr="00465626">
        <w:rPr>
          <w:rFonts w:ascii="Times New Roman" w:hAnsi="Times New Roman"/>
          <w:sz w:val="28"/>
          <w:szCs w:val="28"/>
        </w:rPr>
        <w:t>професійно</w:t>
      </w:r>
      <w:proofErr w:type="spellEnd"/>
      <w:r w:rsidRPr="00465626">
        <w:rPr>
          <w:rFonts w:ascii="Times New Roman" w:hAnsi="Times New Roman"/>
          <w:sz w:val="28"/>
          <w:szCs w:val="28"/>
        </w:rPr>
        <w:t>-педагогічної підготовки майбутніх вихователів вказує, що у навчальному закладі продовжує домінувати тенденція першорядності</w:t>
      </w:r>
      <w:r w:rsidR="00327E56">
        <w:rPr>
          <w:rFonts w:ascii="Times New Roman" w:hAnsi="Times New Roman"/>
          <w:sz w:val="28"/>
          <w:szCs w:val="28"/>
        </w:rPr>
        <w:t xml:space="preserve"> </w:t>
      </w:r>
      <w:r w:rsidRPr="00465626">
        <w:rPr>
          <w:rFonts w:ascii="Times New Roman" w:hAnsi="Times New Roman"/>
          <w:sz w:val="28"/>
          <w:szCs w:val="28"/>
        </w:rPr>
        <w:t>фахових і другорядності</w:t>
      </w:r>
      <w:r w:rsidR="00327E56">
        <w:rPr>
          <w:rFonts w:ascii="Times New Roman" w:hAnsi="Times New Roman"/>
          <w:sz w:val="28"/>
          <w:szCs w:val="28"/>
        </w:rPr>
        <w:t xml:space="preserve"> </w:t>
      </w:r>
      <w:r w:rsidRPr="00465626">
        <w:rPr>
          <w:rFonts w:ascii="Times New Roman" w:hAnsi="Times New Roman"/>
          <w:sz w:val="28"/>
          <w:szCs w:val="28"/>
        </w:rPr>
        <w:t>педагогічних дисциплін, хоча на словах наголошують протилежне. Вчена зазначає основні принципові протиріччя у процесі підготовки майбутніх вихователів:</w:t>
      </w:r>
    </w:p>
    <w:p w14:paraId="1E3BFEA6" w14:textId="77777777" w:rsidR="00D8719B" w:rsidRPr="00465626" w:rsidRDefault="00D8719B" w:rsidP="008D627B">
      <w:pPr>
        <w:numPr>
          <w:ilvl w:val="1"/>
          <w:numId w:val="37"/>
        </w:numPr>
        <w:tabs>
          <w:tab w:val="left" w:pos="1192"/>
        </w:tabs>
        <w:spacing w:after="0" w:line="360" w:lineRule="auto"/>
        <w:ind w:firstLine="706"/>
        <w:jc w:val="both"/>
        <w:rPr>
          <w:rFonts w:ascii="Times New Roman" w:hAnsi="Times New Roman"/>
          <w:sz w:val="28"/>
          <w:szCs w:val="28"/>
        </w:rPr>
      </w:pPr>
      <w:r w:rsidRPr="00465626">
        <w:rPr>
          <w:rFonts w:ascii="Times New Roman" w:hAnsi="Times New Roman"/>
          <w:sz w:val="28"/>
          <w:szCs w:val="28"/>
        </w:rPr>
        <w:t>між об’єктивними вимогами суспільства в сучасних, спрямованих на євроінтеграцію реаліях і суб'єктивними утрудненнями, стереотипним мисленням студентів, традиційними підходами до процесу навчання;</w:t>
      </w:r>
    </w:p>
    <w:p w14:paraId="7EA4F25A" w14:textId="77777777" w:rsidR="00D8719B" w:rsidRPr="00465626" w:rsidRDefault="00D8719B" w:rsidP="008D627B">
      <w:pPr>
        <w:numPr>
          <w:ilvl w:val="1"/>
          <w:numId w:val="37"/>
        </w:numPr>
        <w:tabs>
          <w:tab w:val="left" w:pos="1162"/>
        </w:tabs>
        <w:spacing w:after="0" w:line="360" w:lineRule="auto"/>
        <w:ind w:firstLine="706"/>
        <w:jc w:val="both"/>
        <w:rPr>
          <w:rFonts w:ascii="Times New Roman" w:hAnsi="Times New Roman"/>
          <w:sz w:val="28"/>
          <w:szCs w:val="28"/>
        </w:rPr>
      </w:pPr>
      <w:r w:rsidRPr="00465626">
        <w:rPr>
          <w:rFonts w:ascii="Times New Roman" w:hAnsi="Times New Roman"/>
          <w:sz w:val="28"/>
          <w:szCs w:val="28"/>
        </w:rPr>
        <w:t>між типовою системою підготовки студентів та індивідуально-творчим характером виховної діяльності вихователів у дошкільному навчальному закладі;</w:t>
      </w:r>
    </w:p>
    <w:p w14:paraId="18F274E9" w14:textId="77777777" w:rsidR="00D8719B" w:rsidRPr="00FC7F71" w:rsidRDefault="00D8719B" w:rsidP="00EC3E5E">
      <w:pPr>
        <w:numPr>
          <w:ilvl w:val="1"/>
          <w:numId w:val="37"/>
        </w:numPr>
        <w:tabs>
          <w:tab w:val="left" w:pos="1372"/>
        </w:tabs>
        <w:spacing w:after="0" w:line="360" w:lineRule="auto"/>
        <w:ind w:firstLine="706"/>
        <w:jc w:val="both"/>
        <w:rPr>
          <w:rFonts w:ascii="Times New Roman" w:hAnsi="Times New Roman"/>
          <w:sz w:val="28"/>
          <w:szCs w:val="28"/>
        </w:rPr>
      </w:pPr>
      <w:r w:rsidRPr="00465626">
        <w:rPr>
          <w:rFonts w:ascii="Times New Roman" w:hAnsi="Times New Roman"/>
          <w:sz w:val="28"/>
          <w:szCs w:val="28"/>
        </w:rPr>
        <w:t>між традиційними формами, методами, засобами викладання педагогічних дисциплін та потребою навчального закладу, дошкільного закладу</w:t>
      </w:r>
      <w:r w:rsidR="00EC3E5E" w:rsidRPr="00EC3E5E">
        <w:rPr>
          <w:rFonts w:ascii="Times New Roman" w:hAnsi="Times New Roman"/>
          <w:sz w:val="28"/>
          <w:szCs w:val="28"/>
        </w:rPr>
        <w:t xml:space="preserve"> </w:t>
      </w:r>
      <w:r w:rsidR="00EC3E5E">
        <w:rPr>
          <w:rFonts w:ascii="Times New Roman" w:hAnsi="Times New Roman"/>
          <w:sz w:val="28"/>
          <w:szCs w:val="28"/>
        </w:rPr>
        <w:t xml:space="preserve">у </w:t>
      </w:r>
      <w:r w:rsidRPr="00EC3E5E">
        <w:rPr>
          <w:rFonts w:ascii="Times New Roman" w:hAnsi="Times New Roman"/>
          <w:sz w:val="28"/>
          <w:szCs w:val="28"/>
        </w:rPr>
        <w:t xml:space="preserve">впровадженні в освітній процес нових педагогічних технологій, що мають </w:t>
      </w:r>
      <w:proofErr w:type="spellStart"/>
      <w:r w:rsidRPr="00EC3E5E">
        <w:rPr>
          <w:rFonts w:ascii="Times New Roman" w:hAnsi="Times New Roman"/>
          <w:sz w:val="28"/>
          <w:szCs w:val="28"/>
        </w:rPr>
        <w:t>виховуючий</w:t>
      </w:r>
      <w:proofErr w:type="spellEnd"/>
      <w:r w:rsidRPr="00EC3E5E">
        <w:rPr>
          <w:rFonts w:ascii="Times New Roman" w:hAnsi="Times New Roman"/>
          <w:sz w:val="28"/>
          <w:szCs w:val="28"/>
        </w:rPr>
        <w:t xml:space="preserve">, стимулюючий характер з урахуванням змісту розвитку і виховання </w:t>
      </w:r>
      <w:r w:rsidRPr="00FC7F71">
        <w:rPr>
          <w:rFonts w:ascii="Times New Roman" w:hAnsi="Times New Roman"/>
          <w:sz w:val="28"/>
          <w:szCs w:val="28"/>
        </w:rPr>
        <w:t>дитини певної статі [</w:t>
      </w:r>
      <w:r w:rsidR="006D65BB">
        <w:rPr>
          <w:rFonts w:ascii="Times New Roman" w:hAnsi="Times New Roman"/>
          <w:sz w:val="28"/>
          <w:szCs w:val="28"/>
        </w:rPr>
        <w:t>37</w:t>
      </w:r>
      <w:r w:rsidRPr="00FC7F71">
        <w:rPr>
          <w:rFonts w:ascii="Times New Roman" w:hAnsi="Times New Roman"/>
          <w:sz w:val="28"/>
          <w:szCs w:val="28"/>
        </w:rPr>
        <w:t>].</w:t>
      </w:r>
    </w:p>
    <w:p w14:paraId="287BDF32" w14:textId="77777777" w:rsidR="00D8719B"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t>Таким чином, проблема професійної підготовки студентів до роботи з дітьми дошкільного віку у професійній школі дуже актуальна та першочергова на сьогоднішній день.</w:t>
      </w:r>
    </w:p>
    <w:p w14:paraId="332E3EC2" w14:textId="77777777" w:rsidR="00DF6785" w:rsidRPr="001540B7" w:rsidRDefault="00DF6785" w:rsidP="00465626">
      <w:pPr>
        <w:spacing w:after="0" w:line="360" w:lineRule="auto"/>
        <w:ind w:firstLine="706"/>
        <w:jc w:val="both"/>
        <w:rPr>
          <w:rFonts w:ascii="Times New Roman" w:hAnsi="Times New Roman"/>
          <w:sz w:val="28"/>
          <w:szCs w:val="28"/>
        </w:rPr>
      </w:pPr>
      <w:r w:rsidRPr="001540B7">
        <w:rPr>
          <w:rFonts w:ascii="Times New Roman" w:hAnsi="Times New Roman"/>
          <w:sz w:val="28"/>
          <w:szCs w:val="28"/>
        </w:rPr>
        <w:t>Зміст фахової підготовки майбутніх вихователів закладів дошкільної освіти обов’язково містить знання про соціалізацію дітей дошкільного віку, які пов’язані зі зміною соціального оточення, інтенсивним зростанням соціальних і педагогічних проблем, потребою у реформуванні дошкільної освіти тощо, адже, як зазначають сучасні дослідники, «необхідно сформувати у майбутніх вихователів цілісне уявлення про дитину як суб’єкт і об’єкт соціалізації, знання технології педагогічного супроводу соціалізації дошкільника та знань, умінь, навичок з методики ознайомлення дітей із суспільним довкіллям» [</w:t>
      </w:r>
      <w:r w:rsidR="006D65BB">
        <w:rPr>
          <w:rFonts w:ascii="Times New Roman" w:hAnsi="Times New Roman"/>
          <w:sz w:val="28"/>
          <w:szCs w:val="28"/>
        </w:rPr>
        <w:t>69</w:t>
      </w:r>
      <w:r w:rsidRPr="001540B7">
        <w:rPr>
          <w:rFonts w:ascii="Times New Roman" w:hAnsi="Times New Roman"/>
          <w:sz w:val="28"/>
          <w:szCs w:val="28"/>
        </w:rPr>
        <w:t xml:space="preserve">]. </w:t>
      </w:r>
    </w:p>
    <w:p w14:paraId="102A57CB" w14:textId="77777777" w:rsidR="00DF6785" w:rsidRPr="001540B7" w:rsidRDefault="00DF6785" w:rsidP="00465626">
      <w:pPr>
        <w:spacing w:after="0" w:line="360" w:lineRule="auto"/>
        <w:ind w:firstLine="706"/>
        <w:jc w:val="both"/>
        <w:rPr>
          <w:rFonts w:ascii="Times New Roman" w:hAnsi="Times New Roman"/>
          <w:sz w:val="28"/>
          <w:szCs w:val="28"/>
        </w:rPr>
      </w:pPr>
      <w:r w:rsidRPr="001540B7">
        <w:rPr>
          <w:rFonts w:ascii="Times New Roman" w:hAnsi="Times New Roman"/>
          <w:sz w:val="28"/>
          <w:szCs w:val="28"/>
        </w:rPr>
        <w:lastRenderedPageBreak/>
        <w:t xml:space="preserve">Процес соціалізації дітей дошкільного віку залежить від їх вікових особливостей та виду провідної діяльності у певному віці, а саме: до року (спілкування у родинному колі з рідними та батьками, через яких переймаються шаблони поведінки, родинні цінності, діти пізнають новий для себе світ); від року до трьох (додається спілкування з дітьми різного віку у колективі: на ігрових майданчиках, у закладі дошкільної освіти тощо), де діти набувають досвіду з основних правил і норм спілкування, </w:t>
      </w:r>
      <w:proofErr w:type="spellStart"/>
      <w:r w:rsidRPr="001540B7">
        <w:rPr>
          <w:rFonts w:ascii="Times New Roman" w:hAnsi="Times New Roman"/>
          <w:sz w:val="28"/>
          <w:szCs w:val="28"/>
        </w:rPr>
        <w:t>вчаться</w:t>
      </w:r>
      <w:proofErr w:type="spellEnd"/>
      <w:r w:rsidRPr="001540B7">
        <w:rPr>
          <w:rFonts w:ascii="Times New Roman" w:hAnsi="Times New Roman"/>
          <w:sz w:val="28"/>
          <w:szCs w:val="28"/>
        </w:rPr>
        <w:t xml:space="preserve"> товаришувати, співчувати, розуміти один одного; до шести років (вагомим стає таке спілкування, завдяки якому встановлюється діалог із соціумом, передається досвід людства, діти розвивають емпатію тощо) [</w:t>
      </w:r>
      <w:r w:rsidR="006D65BB">
        <w:rPr>
          <w:rFonts w:ascii="Times New Roman" w:hAnsi="Times New Roman"/>
          <w:sz w:val="28"/>
          <w:szCs w:val="28"/>
        </w:rPr>
        <w:t>81</w:t>
      </w:r>
      <w:r w:rsidRPr="001540B7">
        <w:rPr>
          <w:rFonts w:ascii="Times New Roman" w:hAnsi="Times New Roman"/>
          <w:sz w:val="28"/>
          <w:szCs w:val="28"/>
        </w:rPr>
        <w:t xml:space="preserve">]. </w:t>
      </w:r>
    </w:p>
    <w:p w14:paraId="4376CCE1" w14:textId="77777777" w:rsidR="00DF6785" w:rsidRPr="001540B7" w:rsidRDefault="00DF6785" w:rsidP="00465626">
      <w:pPr>
        <w:spacing w:after="0" w:line="360" w:lineRule="auto"/>
        <w:ind w:firstLine="706"/>
        <w:jc w:val="both"/>
        <w:rPr>
          <w:rFonts w:ascii="Times New Roman" w:hAnsi="Times New Roman"/>
          <w:sz w:val="28"/>
          <w:szCs w:val="28"/>
        </w:rPr>
      </w:pPr>
      <w:r w:rsidRPr="001540B7">
        <w:rPr>
          <w:rFonts w:ascii="Times New Roman" w:hAnsi="Times New Roman"/>
          <w:sz w:val="28"/>
          <w:szCs w:val="28"/>
        </w:rPr>
        <w:t>Сучасність висуває нові вимоги до кожного вихователя та до дошкільної освіти загалом. Майбутні педагоги закладів дошкільної освіти мають бути не тільки новаторами ідей, але й педагогами, які втілюють в освітній процес ці ідеї, креативними, творчими особистостями, які займаються самоактуалізацією і постійно підвищують свій професійний рівень. Особливо ці положення набувають актуальності, коли торкаємося питання впливу вихователя на особистість дітей дошкільного віку, що займає особли</w:t>
      </w:r>
      <w:r w:rsidR="001540B7" w:rsidRPr="001540B7">
        <w:rPr>
          <w:rFonts w:ascii="Times New Roman" w:hAnsi="Times New Roman"/>
          <w:sz w:val="28"/>
          <w:szCs w:val="28"/>
        </w:rPr>
        <w:t>ве місце у психології та педаго</w:t>
      </w:r>
      <w:r w:rsidRPr="001540B7">
        <w:rPr>
          <w:rFonts w:ascii="Times New Roman" w:hAnsi="Times New Roman"/>
          <w:sz w:val="28"/>
          <w:szCs w:val="28"/>
        </w:rPr>
        <w:t>гіці, і трактуєть</w:t>
      </w:r>
      <w:r w:rsidR="001540B7" w:rsidRPr="001540B7">
        <w:rPr>
          <w:rFonts w:ascii="Times New Roman" w:hAnsi="Times New Roman"/>
          <w:sz w:val="28"/>
          <w:szCs w:val="28"/>
        </w:rPr>
        <w:t>ся науковцями як «період первин</w:t>
      </w:r>
      <w:r w:rsidRPr="001540B7">
        <w:rPr>
          <w:rFonts w:ascii="Times New Roman" w:hAnsi="Times New Roman"/>
          <w:sz w:val="28"/>
          <w:szCs w:val="28"/>
        </w:rPr>
        <w:t>ного фактичного становлення особистості» [</w:t>
      </w:r>
      <w:r w:rsidR="002854C1">
        <w:rPr>
          <w:rFonts w:ascii="Times New Roman" w:hAnsi="Times New Roman"/>
          <w:sz w:val="28"/>
          <w:szCs w:val="28"/>
        </w:rPr>
        <w:t>69</w:t>
      </w:r>
      <w:r w:rsidRPr="001540B7">
        <w:rPr>
          <w:rFonts w:ascii="Times New Roman" w:hAnsi="Times New Roman"/>
          <w:sz w:val="28"/>
          <w:szCs w:val="28"/>
        </w:rPr>
        <w:t>].</w:t>
      </w:r>
    </w:p>
    <w:p w14:paraId="3F9EAE2D" w14:textId="77777777" w:rsidR="00D8719B" w:rsidRPr="00465626"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t xml:space="preserve">Структурування змісту професійної освіти і структура будь-якої системи характеризується певним набором компонентів, їх </w:t>
      </w:r>
      <w:proofErr w:type="spellStart"/>
      <w:r w:rsidRPr="00465626">
        <w:rPr>
          <w:rFonts w:ascii="Times New Roman" w:hAnsi="Times New Roman"/>
          <w:sz w:val="28"/>
          <w:szCs w:val="28"/>
        </w:rPr>
        <w:t>взаємоположенням</w:t>
      </w:r>
      <w:proofErr w:type="spellEnd"/>
      <w:r w:rsidRPr="00465626">
        <w:rPr>
          <w:rFonts w:ascii="Times New Roman" w:hAnsi="Times New Roman"/>
          <w:sz w:val="28"/>
          <w:szCs w:val="28"/>
        </w:rPr>
        <w:t xml:space="preserve"> і взаємозв’язками. За І. </w:t>
      </w:r>
      <w:proofErr w:type="spellStart"/>
      <w:r w:rsidRPr="00465626">
        <w:rPr>
          <w:rFonts w:ascii="Times New Roman" w:hAnsi="Times New Roman"/>
          <w:sz w:val="28"/>
          <w:szCs w:val="28"/>
        </w:rPr>
        <w:t>Колесниковою</w:t>
      </w:r>
      <w:proofErr w:type="spellEnd"/>
      <w:r w:rsidRPr="00465626">
        <w:rPr>
          <w:rFonts w:ascii="Times New Roman" w:hAnsi="Times New Roman"/>
          <w:sz w:val="28"/>
          <w:szCs w:val="28"/>
        </w:rPr>
        <w:t xml:space="preserve"> виділяють головні типи структур, критерієм виділення яких є ступінь автономності</w:t>
      </w:r>
      <w:r w:rsidR="00465626" w:rsidRPr="00465626">
        <w:rPr>
          <w:rFonts w:ascii="Times New Roman" w:hAnsi="Times New Roman"/>
          <w:sz w:val="28"/>
          <w:szCs w:val="28"/>
        </w:rPr>
        <w:t xml:space="preserve"> </w:t>
      </w:r>
      <w:r w:rsidR="002854C1">
        <w:rPr>
          <w:rFonts w:ascii="Times New Roman" w:hAnsi="Times New Roman"/>
          <w:sz w:val="28"/>
          <w:szCs w:val="28"/>
        </w:rPr>
        <w:t>елементів [23</w:t>
      </w:r>
      <w:r w:rsidRPr="00465626">
        <w:rPr>
          <w:rFonts w:ascii="Times New Roman" w:hAnsi="Times New Roman"/>
          <w:sz w:val="28"/>
          <w:szCs w:val="28"/>
        </w:rPr>
        <w:t>, с. 25].</w:t>
      </w:r>
    </w:p>
    <w:p w14:paraId="458CD767" w14:textId="77777777" w:rsidR="00D8719B" w:rsidRPr="00465626"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t>По-перше, це системи, які мають автономні структурні елементи. Вони нібито і працюють в одній системі, але мають свою самостійну автономну цілісність і можуть бути перенесені у інші системи. Наприклад, одна дисципліна може викладатися у старших класах та училищах або коледжах із використанням одного і того ж підручника, тієї ж педагогічної технології.</w:t>
      </w:r>
    </w:p>
    <w:p w14:paraId="47306934" w14:textId="77777777" w:rsidR="00D8719B" w:rsidRPr="00465626"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lastRenderedPageBreak/>
        <w:t xml:space="preserve">По-друге, існують імпліцитні структури, які спостерігаються у системі і від неї не відокремлюються. Це структурні </w:t>
      </w:r>
      <w:r w:rsidR="00465626" w:rsidRPr="00465626">
        <w:rPr>
          <w:rFonts w:ascii="Times New Roman" w:hAnsi="Times New Roman"/>
          <w:sz w:val="28"/>
          <w:szCs w:val="28"/>
        </w:rPr>
        <w:t xml:space="preserve">проекції системи, які об’єктивно </w:t>
      </w:r>
      <w:bookmarkStart w:id="1" w:name="page26"/>
      <w:bookmarkEnd w:id="1"/>
      <w:r w:rsidRPr="00465626">
        <w:rPr>
          <w:rFonts w:ascii="Times New Roman" w:hAnsi="Times New Roman"/>
          <w:sz w:val="28"/>
          <w:szCs w:val="28"/>
        </w:rPr>
        <w:t>відображають її під певним кутом зору, але в той же час вони – абстракції.</w:t>
      </w:r>
    </w:p>
    <w:p w14:paraId="2740C11D" w14:textId="77777777" w:rsidR="00D8719B" w:rsidRPr="00465626"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t>Іншій підхід до виділення структур, пов’язаний з виокремленням двох взаємопов’язаних структур (підструктур) однієї і тієї ж системи. Це внутрішні й зовнішні структури. Мова йде про базисні компоненти осві</w:t>
      </w:r>
      <w:r w:rsidR="002854C1">
        <w:rPr>
          <w:rFonts w:ascii="Times New Roman" w:hAnsi="Times New Roman"/>
          <w:sz w:val="28"/>
          <w:szCs w:val="28"/>
        </w:rPr>
        <w:t>ти – загальний і спеціальний [27</w:t>
      </w:r>
      <w:r w:rsidRPr="00465626">
        <w:rPr>
          <w:rFonts w:ascii="Times New Roman" w:hAnsi="Times New Roman"/>
          <w:sz w:val="28"/>
          <w:szCs w:val="28"/>
        </w:rPr>
        <w:t>, с. 47].</w:t>
      </w:r>
    </w:p>
    <w:p w14:paraId="7A3D4B7A" w14:textId="77777777" w:rsidR="00D8719B" w:rsidRPr="00465626"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t>Навчальні предмети є багатомірними і тому взаємозв’язані між собою численними зв’язками.</w:t>
      </w:r>
    </w:p>
    <w:p w14:paraId="1C856E46" w14:textId="77777777" w:rsidR="00D8719B" w:rsidRPr="00465626"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t>Соціалізація особистості забезпечується вивченням усіх без виключення навчальних дисциплін, а ефективність засвоєння активного досвіду забезпечується підбором адекватних методів навчання й виховання.</w:t>
      </w:r>
    </w:p>
    <w:p w14:paraId="45E43D16" w14:textId="77777777" w:rsidR="00465626" w:rsidRPr="00221E0A" w:rsidRDefault="00D8719B" w:rsidP="00465626">
      <w:pPr>
        <w:spacing w:after="0" w:line="360" w:lineRule="auto"/>
        <w:ind w:firstLine="706"/>
        <w:jc w:val="both"/>
        <w:rPr>
          <w:rFonts w:ascii="Times New Roman" w:hAnsi="Times New Roman"/>
          <w:color w:val="548DD4"/>
          <w:sz w:val="28"/>
          <w:szCs w:val="28"/>
        </w:rPr>
      </w:pPr>
      <w:r w:rsidRPr="00465626">
        <w:rPr>
          <w:rFonts w:ascii="Times New Roman" w:hAnsi="Times New Roman"/>
          <w:sz w:val="28"/>
          <w:szCs w:val="28"/>
        </w:rPr>
        <w:t>Встановлено, що не будь-яка діяльність із точки зору змісту, а також технології, забезпечується досягненням позитивних результатів у освіті особистості: найкращих результатів можна досягти лише у тому випадку, якщо створені оптимальні умови. Тобто, людина в період свого становлення, у тому числі в період професійного становлення, повинна знаходитись у певних умовах, які забезпечують всебічний розвиток усіх сторін її особистості з урахуванням генетичної програми у відповід</w:t>
      </w:r>
      <w:r w:rsidR="002854C1">
        <w:rPr>
          <w:rFonts w:ascii="Times New Roman" w:hAnsi="Times New Roman"/>
          <w:sz w:val="28"/>
          <w:szCs w:val="28"/>
        </w:rPr>
        <w:t>ності з соціальною програмою [58</w:t>
      </w:r>
      <w:r w:rsidRPr="00465626">
        <w:rPr>
          <w:rFonts w:ascii="Times New Roman" w:hAnsi="Times New Roman"/>
          <w:sz w:val="28"/>
          <w:szCs w:val="28"/>
        </w:rPr>
        <w:t xml:space="preserve">]. Сукупність всієї системи цих умов і засобів, включаючи їх процесуальну й результативну сторони, називають системою </w:t>
      </w:r>
      <w:r w:rsidRPr="00FC7F71">
        <w:rPr>
          <w:rFonts w:ascii="Times New Roman" w:hAnsi="Times New Roman"/>
          <w:sz w:val="28"/>
          <w:szCs w:val="28"/>
        </w:rPr>
        <w:t>освіти [</w:t>
      </w:r>
      <w:r w:rsidR="002854C1" w:rsidRPr="002854C1">
        <w:rPr>
          <w:rFonts w:ascii="Times New Roman" w:hAnsi="Times New Roman"/>
          <w:sz w:val="28"/>
          <w:szCs w:val="28"/>
        </w:rPr>
        <w:t>10</w:t>
      </w:r>
      <w:r w:rsidRPr="002854C1">
        <w:rPr>
          <w:rFonts w:ascii="Times New Roman" w:hAnsi="Times New Roman"/>
          <w:sz w:val="28"/>
          <w:szCs w:val="28"/>
        </w:rPr>
        <w:t>]</w:t>
      </w:r>
      <w:r w:rsidRPr="00221E0A">
        <w:rPr>
          <w:rFonts w:ascii="Times New Roman" w:hAnsi="Times New Roman"/>
          <w:color w:val="548DD4"/>
          <w:sz w:val="28"/>
          <w:szCs w:val="28"/>
        </w:rPr>
        <w:t>.</w:t>
      </w:r>
      <w:r w:rsidR="00465626" w:rsidRPr="00221E0A">
        <w:rPr>
          <w:rFonts w:ascii="Times New Roman" w:hAnsi="Times New Roman"/>
          <w:color w:val="548DD4"/>
          <w:sz w:val="28"/>
          <w:szCs w:val="28"/>
        </w:rPr>
        <w:t xml:space="preserve"> </w:t>
      </w:r>
    </w:p>
    <w:p w14:paraId="60083DAC" w14:textId="77777777" w:rsidR="00D8719B" w:rsidRPr="00465626" w:rsidRDefault="00465626" w:rsidP="00465626">
      <w:pPr>
        <w:spacing w:after="0" w:line="360" w:lineRule="auto"/>
        <w:ind w:firstLine="706"/>
        <w:jc w:val="both"/>
        <w:rPr>
          <w:rFonts w:ascii="Times New Roman" w:hAnsi="Times New Roman"/>
          <w:sz w:val="28"/>
          <w:szCs w:val="28"/>
        </w:rPr>
      </w:pPr>
      <w:r>
        <w:rPr>
          <w:rFonts w:ascii="Times New Roman" w:hAnsi="Times New Roman"/>
          <w:sz w:val="28"/>
          <w:szCs w:val="28"/>
        </w:rPr>
        <w:t xml:space="preserve">У </w:t>
      </w:r>
      <w:r w:rsidR="00D8719B" w:rsidRPr="00465626">
        <w:rPr>
          <w:rFonts w:ascii="Times New Roman" w:hAnsi="Times New Roman"/>
          <w:sz w:val="28"/>
          <w:szCs w:val="28"/>
        </w:rPr>
        <w:t>процесі навчання реалізується зміст освіти, якій виступає одним із основних засобів і факторів розвитку. Зміст освіти С. Смирнов, визначає як сукупність систематизованих знань, умінь і навичок, поглядів і переконань, а також певний рівень розвитку пізнавальних сил і практичної підготовки [</w:t>
      </w:r>
      <w:r w:rsidR="002854C1">
        <w:rPr>
          <w:rFonts w:ascii="Times New Roman" w:hAnsi="Times New Roman"/>
          <w:sz w:val="28"/>
          <w:szCs w:val="28"/>
        </w:rPr>
        <w:t>59</w:t>
      </w:r>
      <w:r w:rsidR="00D8719B" w:rsidRPr="00465626">
        <w:rPr>
          <w:rFonts w:ascii="Times New Roman" w:hAnsi="Times New Roman"/>
          <w:sz w:val="28"/>
          <w:szCs w:val="28"/>
        </w:rPr>
        <w:t xml:space="preserve">, с. 122]. Це так званий </w:t>
      </w:r>
      <w:proofErr w:type="spellStart"/>
      <w:r w:rsidR="00D8719B" w:rsidRPr="00465626">
        <w:rPr>
          <w:rFonts w:ascii="Times New Roman" w:hAnsi="Times New Roman"/>
          <w:sz w:val="28"/>
          <w:szCs w:val="28"/>
        </w:rPr>
        <w:t>знаннєво</w:t>
      </w:r>
      <w:proofErr w:type="spellEnd"/>
      <w:r w:rsidR="00D8719B" w:rsidRPr="00465626">
        <w:rPr>
          <w:rFonts w:ascii="Times New Roman" w:hAnsi="Times New Roman"/>
          <w:sz w:val="28"/>
          <w:szCs w:val="28"/>
        </w:rPr>
        <w:t>-орієнтувальний підхід до визначення сутності змісту освіти.</w:t>
      </w:r>
    </w:p>
    <w:p w14:paraId="3732D0AB" w14:textId="77777777" w:rsidR="00465626"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lastRenderedPageBreak/>
        <w:t>В останнє десятиріччя у світлі ідей гуманізації освіти все більше стверджується особистісно-орієнтований підхід до визначення поняття «зміст освіти». Наприклад: «Зміст освіти випливає з її основної функції – прилучити молодь до загальнолюдських і національних цінностей; це – система наукових</w:t>
      </w:r>
      <w:bookmarkStart w:id="2" w:name="page27"/>
      <w:bookmarkEnd w:id="2"/>
      <w:r w:rsidR="00465626" w:rsidRPr="00465626">
        <w:rPr>
          <w:rFonts w:ascii="Times New Roman" w:hAnsi="Times New Roman"/>
          <w:sz w:val="28"/>
          <w:szCs w:val="28"/>
        </w:rPr>
        <w:t xml:space="preserve"> </w:t>
      </w:r>
      <w:r w:rsidRPr="00465626">
        <w:rPr>
          <w:rFonts w:ascii="Times New Roman" w:hAnsi="Times New Roman"/>
          <w:sz w:val="28"/>
          <w:szCs w:val="28"/>
        </w:rPr>
        <w:t>знань про природу, суспільство, людське мислення, практичних умінь і навичок та способів діяльності, досвіду творчої діяльності, світоглядних, моральних, естетичних ідей та відповідної поведінки, якими повинен оволодіти учень у процесі навчання» [69, с. 137].</w:t>
      </w:r>
    </w:p>
    <w:p w14:paraId="337BFA27" w14:textId="77777777" w:rsidR="00D8719B" w:rsidRPr="002854C1" w:rsidRDefault="00465626" w:rsidP="00465626">
      <w:pPr>
        <w:spacing w:after="0" w:line="360" w:lineRule="auto"/>
        <w:ind w:firstLine="706"/>
        <w:jc w:val="both"/>
        <w:rPr>
          <w:rFonts w:ascii="Times New Roman" w:hAnsi="Times New Roman"/>
          <w:sz w:val="28"/>
          <w:szCs w:val="28"/>
        </w:rPr>
      </w:pPr>
      <w:r>
        <w:rPr>
          <w:rFonts w:ascii="Times New Roman" w:hAnsi="Times New Roman"/>
          <w:sz w:val="28"/>
          <w:szCs w:val="28"/>
        </w:rPr>
        <w:t xml:space="preserve">У </w:t>
      </w:r>
      <w:r w:rsidR="00D8719B" w:rsidRPr="00465626">
        <w:rPr>
          <w:rFonts w:ascii="Times New Roman" w:hAnsi="Times New Roman"/>
          <w:sz w:val="28"/>
          <w:szCs w:val="28"/>
        </w:rPr>
        <w:t>більш стислому вигляді можна так визначити зміст освіти: «…це зміст триєдиного цілісного процесу становлення особистості – засвоєння досвіду, виховання і розвиток</w:t>
      </w:r>
      <w:r w:rsidR="00D8719B" w:rsidRPr="002854C1">
        <w:rPr>
          <w:rFonts w:ascii="Times New Roman" w:hAnsi="Times New Roman"/>
          <w:sz w:val="28"/>
          <w:szCs w:val="28"/>
        </w:rPr>
        <w:t>» [</w:t>
      </w:r>
      <w:r w:rsidR="002854C1" w:rsidRPr="002854C1">
        <w:rPr>
          <w:rFonts w:ascii="Times New Roman" w:hAnsi="Times New Roman"/>
          <w:sz w:val="28"/>
          <w:szCs w:val="28"/>
        </w:rPr>
        <w:t>74</w:t>
      </w:r>
      <w:r w:rsidR="00D8719B" w:rsidRPr="002854C1">
        <w:rPr>
          <w:rFonts w:ascii="Times New Roman" w:hAnsi="Times New Roman"/>
          <w:sz w:val="28"/>
          <w:szCs w:val="28"/>
        </w:rPr>
        <w:t>].</w:t>
      </w:r>
    </w:p>
    <w:p w14:paraId="36386F54" w14:textId="77777777" w:rsidR="00D8719B" w:rsidRPr="00465626"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t>При особистісно-орієнтованому підході до сутності змісту освіти абсолютною цінністю є людина. Такий підхід забезпечує свободу вибору змісту освіти з метою задоволення освітніх, духовних, культурних і життєвих потреб особистості, гуманне становлення до зростаючої особистості, розвиток її індивідуальності і можливості самореалізації у культурно-освітньому просторі.</w:t>
      </w:r>
    </w:p>
    <w:p w14:paraId="2E13B618" w14:textId="77777777" w:rsidR="00EA78A5" w:rsidRDefault="00EA78A5" w:rsidP="00EA78A5">
      <w:pPr>
        <w:spacing w:after="0" w:line="360" w:lineRule="auto"/>
        <w:ind w:firstLine="706"/>
        <w:jc w:val="both"/>
        <w:rPr>
          <w:rFonts w:ascii="Times New Roman" w:hAnsi="Times New Roman"/>
          <w:sz w:val="28"/>
          <w:szCs w:val="28"/>
        </w:rPr>
      </w:pPr>
      <w:r w:rsidRPr="00EA78A5">
        <w:rPr>
          <w:rFonts w:ascii="Times New Roman" w:hAnsi="Times New Roman"/>
          <w:sz w:val="28"/>
          <w:szCs w:val="28"/>
        </w:rPr>
        <w:t xml:space="preserve">У процесі професійної підготовки майбутніх вихователів закладів дошкільної освіти, необхідно формувати у студентів здатність практично реалізувати принципи партнерства та співробітництва у налагодженні взаємодії з сім’єю, з метою активізації процесу соціальної адаптації дітей дошкільного віку: принцип партнерства та співробітництва: визнання того, що батьки є партнерами педагогів, які готові </w:t>
      </w:r>
      <w:proofErr w:type="spellStart"/>
      <w:r w:rsidRPr="00EA78A5">
        <w:rPr>
          <w:rFonts w:ascii="Times New Roman" w:hAnsi="Times New Roman"/>
          <w:sz w:val="28"/>
          <w:szCs w:val="28"/>
        </w:rPr>
        <w:t>плідно</w:t>
      </w:r>
      <w:proofErr w:type="spellEnd"/>
      <w:r w:rsidRPr="00EA78A5">
        <w:rPr>
          <w:rFonts w:ascii="Times New Roman" w:hAnsi="Times New Roman"/>
          <w:sz w:val="28"/>
          <w:szCs w:val="28"/>
        </w:rPr>
        <w:t xml:space="preserve"> співпрацювати задля досягнення загальної мети, г</w:t>
      </w:r>
      <w:r>
        <w:rPr>
          <w:rFonts w:ascii="Times New Roman" w:hAnsi="Times New Roman"/>
          <w:sz w:val="28"/>
          <w:szCs w:val="28"/>
        </w:rPr>
        <w:t>отові бути ініціативними, актив</w:t>
      </w:r>
      <w:r w:rsidRPr="00EA78A5">
        <w:rPr>
          <w:rFonts w:ascii="Times New Roman" w:hAnsi="Times New Roman"/>
          <w:sz w:val="28"/>
          <w:szCs w:val="28"/>
        </w:rPr>
        <w:t xml:space="preserve">ними, відповідати за свої вчинки; знання дорослих з психології, соціальний та життєвий досвід дорослих; спільне вирішення проблем, конфліктних ситуацій, подолання напруги у спілкуванні; гуманістичний принцип: виявлення поваги один до одного та до позиції і думки кожного; оптимізм та максимальне врахування позитивних рис дітей та батьків; врахування та реалізація потреб дітей та батьків у процесі спільної взаємодії та </w:t>
      </w:r>
      <w:r w:rsidRPr="00EA78A5">
        <w:rPr>
          <w:rFonts w:ascii="Times New Roman" w:hAnsi="Times New Roman"/>
          <w:sz w:val="28"/>
          <w:szCs w:val="28"/>
        </w:rPr>
        <w:lastRenderedPageBreak/>
        <w:t>спілкуванні; принцип накопичення виховних впливів: прийняття цілей, намірів вихователів та батьків в організації соціальної адаптації дітей (спільна робота, обмін інформацією, постановка мети тощо) [</w:t>
      </w:r>
      <w:r w:rsidR="002854C1">
        <w:rPr>
          <w:rFonts w:ascii="Times New Roman" w:hAnsi="Times New Roman"/>
          <w:sz w:val="28"/>
          <w:szCs w:val="28"/>
        </w:rPr>
        <w:t>41</w:t>
      </w:r>
      <w:r w:rsidRPr="00EA78A5">
        <w:rPr>
          <w:rFonts w:ascii="Times New Roman" w:hAnsi="Times New Roman"/>
          <w:sz w:val="28"/>
          <w:szCs w:val="28"/>
        </w:rPr>
        <w:t>]</w:t>
      </w:r>
      <w:r w:rsidR="00224891">
        <w:rPr>
          <w:rFonts w:ascii="Times New Roman" w:hAnsi="Times New Roman"/>
          <w:sz w:val="28"/>
          <w:szCs w:val="28"/>
        </w:rPr>
        <w:t>.</w:t>
      </w:r>
    </w:p>
    <w:p w14:paraId="453D829F" w14:textId="77777777" w:rsidR="00224891" w:rsidRDefault="00224891" w:rsidP="00EA78A5">
      <w:pPr>
        <w:spacing w:after="0" w:line="360" w:lineRule="auto"/>
        <w:ind w:firstLine="706"/>
        <w:jc w:val="both"/>
        <w:rPr>
          <w:rFonts w:ascii="Times New Roman" w:hAnsi="Times New Roman"/>
          <w:sz w:val="28"/>
          <w:szCs w:val="28"/>
        </w:rPr>
      </w:pPr>
      <w:r>
        <w:rPr>
          <w:rFonts w:ascii="Times New Roman" w:hAnsi="Times New Roman"/>
          <w:sz w:val="28"/>
          <w:szCs w:val="28"/>
        </w:rPr>
        <w:t xml:space="preserve">Зміст освітніх компонентів під час проведення експерименту передбачав перегляд тематики, введення тем, спрямованих на формування соціальної компетентності у майбутніх вихователів. </w:t>
      </w:r>
      <w:r w:rsidRPr="00224891">
        <w:rPr>
          <w:rFonts w:ascii="Times New Roman" w:hAnsi="Times New Roman"/>
          <w:sz w:val="28"/>
          <w:szCs w:val="28"/>
        </w:rPr>
        <w:t>Структурува</w:t>
      </w:r>
      <w:r>
        <w:rPr>
          <w:rFonts w:ascii="Times New Roman" w:hAnsi="Times New Roman"/>
          <w:sz w:val="28"/>
          <w:szCs w:val="28"/>
        </w:rPr>
        <w:t>ння змісту навчальних дисциплін,</w:t>
      </w:r>
      <w:r w:rsidRPr="00224891">
        <w:rPr>
          <w:rFonts w:ascii="Times New Roman" w:hAnsi="Times New Roman"/>
          <w:sz w:val="28"/>
          <w:szCs w:val="28"/>
        </w:rPr>
        <w:t xml:space="preserve"> спрямованих на формування с</w:t>
      </w:r>
      <w:r>
        <w:rPr>
          <w:rFonts w:ascii="Times New Roman" w:hAnsi="Times New Roman"/>
          <w:sz w:val="28"/>
          <w:szCs w:val="28"/>
        </w:rPr>
        <w:t xml:space="preserve">вітогляду майбутніх вихователів, </w:t>
      </w:r>
      <w:r w:rsidRPr="00224891">
        <w:rPr>
          <w:rFonts w:ascii="Times New Roman" w:hAnsi="Times New Roman"/>
          <w:sz w:val="28"/>
          <w:szCs w:val="28"/>
        </w:rPr>
        <w:t>передбачало</w:t>
      </w:r>
      <w:r>
        <w:rPr>
          <w:rFonts w:ascii="Times New Roman" w:hAnsi="Times New Roman"/>
          <w:sz w:val="28"/>
          <w:szCs w:val="28"/>
        </w:rPr>
        <w:t>:</w:t>
      </w:r>
    </w:p>
    <w:p w14:paraId="63C8E7AC" w14:textId="77777777" w:rsidR="00224891" w:rsidRDefault="00224891" w:rsidP="006C2F15">
      <w:pPr>
        <w:numPr>
          <w:ilvl w:val="0"/>
          <w:numId w:val="44"/>
        </w:numPr>
        <w:spacing w:after="0" w:line="360" w:lineRule="auto"/>
        <w:ind w:left="0" w:firstLine="709"/>
        <w:jc w:val="both"/>
        <w:rPr>
          <w:rFonts w:ascii="Times New Roman" w:hAnsi="Times New Roman"/>
          <w:sz w:val="28"/>
          <w:szCs w:val="28"/>
        </w:rPr>
      </w:pPr>
      <w:r w:rsidRPr="00224891">
        <w:rPr>
          <w:rFonts w:ascii="Times New Roman" w:hAnsi="Times New Roman"/>
          <w:sz w:val="28"/>
          <w:szCs w:val="28"/>
        </w:rPr>
        <w:t xml:space="preserve">введення до </w:t>
      </w:r>
      <w:r>
        <w:rPr>
          <w:rFonts w:ascii="Times New Roman" w:hAnsi="Times New Roman"/>
          <w:sz w:val="28"/>
          <w:szCs w:val="28"/>
        </w:rPr>
        <w:t>освітнього компоненту «Дошкільна педагогіка»</w:t>
      </w:r>
      <w:r w:rsidRPr="00224891">
        <w:rPr>
          <w:rFonts w:ascii="Times New Roman" w:hAnsi="Times New Roman"/>
          <w:sz w:val="28"/>
          <w:szCs w:val="28"/>
        </w:rPr>
        <w:t xml:space="preserve"> </w:t>
      </w:r>
      <w:r>
        <w:rPr>
          <w:rFonts w:ascii="Times New Roman" w:hAnsi="Times New Roman"/>
          <w:sz w:val="28"/>
          <w:szCs w:val="28"/>
        </w:rPr>
        <w:t>тем, пов’язаних із соціалізацією</w:t>
      </w:r>
      <w:r w:rsidRPr="00224891">
        <w:rPr>
          <w:rFonts w:ascii="Times New Roman" w:hAnsi="Times New Roman"/>
          <w:sz w:val="28"/>
          <w:szCs w:val="28"/>
        </w:rPr>
        <w:t xml:space="preserve"> дошкільника</w:t>
      </w:r>
      <w:r>
        <w:rPr>
          <w:sz w:val="28"/>
          <w:szCs w:val="28"/>
        </w:rPr>
        <w:t>,</w:t>
      </w:r>
      <w:r>
        <w:rPr>
          <w:rFonts w:ascii="Times New Roman" w:hAnsi="Times New Roman"/>
          <w:sz w:val="28"/>
          <w:szCs w:val="28"/>
        </w:rPr>
        <w:t xml:space="preserve"> які</w:t>
      </w:r>
      <w:r w:rsidRPr="00224891">
        <w:rPr>
          <w:rFonts w:ascii="Times New Roman" w:hAnsi="Times New Roman"/>
          <w:sz w:val="28"/>
          <w:szCs w:val="28"/>
        </w:rPr>
        <w:t xml:space="preserve"> </w:t>
      </w:r>
      <w:r>
        <w:rPr>
          <w:rFonts w:ascii="Times New Roman" w:hAnsi="Times New Roman"/>
          <w:sz w:val="28"/>
          <w:szCs w:val="28"/>
        </w:rPr>
        <w:t>передбачали студіювання</w:t>
      </w:r>
      <w:r w:rsidRPr="00224891">
        <w:rPr>
          <w:rFonts w:ascii="Times New Roman" w:hAnsi="Times New Roman"/>
          <w:sz w:val="28"/>
          <w:szCs w:val="28"/>
        </w:rPr>
        <w:t xml:space="preserve"> теоретичних тем і блок практичних завдань</w:t>
      </w:r>
      <w:r>
        <w:rPr>
          <w:rFonts w:ascii="Times New Roman" w:hAnsi="Times New Roman"/>
          <w:sz w:val="28"/>
          <w:szCs w:val="28"/>
        </w:rPr>
        <w:t>;</w:t>
      </w:r>
    </w:p>
    <w:p w14:paraId="2D6CB07D" w14:textId="77777777" w:rsidR="00C257AA" w:rsidRDefault="00224891" w:rsidP="006C2F15">
      <w:pPr>
        <w:numPr>
          <w:ilvl w:val="0"/>
          <w:numId w:val="44"/>
        </w:numPr>
        <w:spacing w:after="0" w:line="360" w:lineRule="auto"/>
        <w:ind w:left="0" w:firstLine="709"/>
        <w:jc w:val="both"/>
        <w:rPr>
          <w:rFonts w:ascii="Times New Roman" w:hAnsi="Times New Roman"/>
          <w:sz w:val="28"/>
          <w:szCs w:val="28"/>
        </w:rPr>
      </w:pPr>
      <w:r w:rsidRPr="00224891">
        <w:rPr>
          <w:rFonts w:ascii="Times New Roman" w:hAnsi="Times New Roman"/>
          <w:sz w:val="28"/>
          <w:szCs w:val="28"/>
        </w:rPr>
        <w:t>включення ряду питань з проблем соціалізації дітей дошкільного віку для використання у процесі викладання таких дисциплін</w:t>
      </w:r>
      <w:r>
        <w:rPr>
          <w:rFonts w:ascii="Times New Roman" w:hAnsi="Times New Roman"/>
          <w:sz w:val="28"/>
          <w:szCs w:val="28"/>
        </w:rPr>
        <w:t xml:space="preserve"> як «Національно-патріотичне виховання дітей дошкільного віку»,</w:t>
      </w:r>
      <w:r w:rsidRPr="00224891">
        <w:rPr>
          <w:rFonts w:ascii="Times New Roman" w:hAnsi="Times New Roman"/>
          <w:sz w:val="28"/>
          <w:szCs w:val="28"/>
        </w:rPr>
        <w:t xml:space="preserve"> </w:t>
      </w:r>
      <w:r>
        <w:rPr>
          <w:rFonts w:ascii="Times New Roman" w:hAnsi="Times New Roman"/>
          <w:sz w:val="28"/>
          <w:szCs w:val="28"/>
        </w:rPr>
        <w:t>«</w:t>
      </w:r>
      <w:r w:rsidRPr="00224891">
        <w:rPr>
          <w:rFonts w:ascii="Times New Roman" w:hAnsi="Times New Roman"/>
          <w:sz w:val="28"/>
          <w:szCs w:val="28"/>
        </w:rPr>
        <w:t>Основи природознавства з методикою ознайомлення дітей з природним довкіллям</w:t>
      </w:r>
      <w:r>
        <w:rPr>
          <w:rFonts w:ascii="Times New Roman" w:hAnsi="Times New Roman"/>
          <w:sz w:val="28"/>
          <w:szCs w:val="28"/>
        </w:rPr>
        <w:t>»</w:t>
      </w:r>
      <w:r w:rsidR="00C257AA">
        <w:rPr>
          <w:rFonts w:ascii="Times New Roman" w:hAnsi="Times New Roman"/>
          <w:sz w:val="28"/>
          <w:szCs w:val="28"/>
        </w:rPr>
        <w:t>, «</w:t>
      </w:r>
      <w:r w:rsidR="00C257AA" w:rsidRPr="00C257AA">
        <w:rPr>
          <w:rFonts w:ascii="Times New Roman" w:hAnsi="Times New Roman"/>
          <w:sz w:val="28"/>
          <w:szCs w:val="28"/>
        </w:rPr>
        <w:t xml:space="preserve">Дошкільна </w:t>
      </w:r>
      <w:proofErr w:type="spellStart"/>
      <w:r w:rsidR="00C257AA" w:rsidRPr="00C257AA">
        <w:rPr>
          <w:rFonts w:ascii="Times New Roman" w:hAnsi="Times New Roman"/>
          <w:sz w:val="28"/>
          <w:szCs w:val="28"/>
        </w:rPr>
        <w:t>лінгводидактика</w:t>
      </w:r>
      <w:proofErr w:type="spellEnd"/>
      <w:r w:rsidR="00C257AA">
        <w:rPr>
          <w:rFonts w:ascii="Times New Roman" w:hAnsi="Times New Roman"/>
          <w:sz w:val="28"/>
          <w:szCs w:val="28"/>
        </w:rPr>
        <w:t>»</w:t>
      </w:r>
      <w:r>
        <w:rPr>
          <w:rFonts w:ascii="Times New Roman" w:hAnsi="Times New Roman"/>
          <w:sz w:val="28"/>
          <w:szCs w:val="28"/>
        </w:rPr>
        <w:t xml:space="preserve"> </w:t>
      </w:r>
    </w:p>
    <w:p w14:paraId="3DBB80AE" w14:textId="77777777" w:rsidR="00C257AA" w:rsidRDefault="00224891" w:rsidP="00EA78A5">
      <w:pPr>
        <w:spacing w:after="0" w:line="360" w:lineRule="auto"/>
        <w:ind w:firstLine="706"/>
        <w:jc w:val="both"/>
        <w:rPr>
          <w:rFonts w:ascii="Times New Roman" w:hAnsi="Times New Roman"/>
          <w:sz w:val="28"/>
          <w:szCs w:val="28"/>
        </w:rPr>
      </w:pPr>
      <w:r w:rsidRPr="00224891">
        <w:rPr>
          <w:rFonts w:ascii="Times New Roman" w:hAnsi="Times New Roman"/>
          <w:sz w:val="28"/>
          <w:szCs w:val="28"/>
        </w:rPr>
        <w:t>Формування системи теоретичних знань з проблеми соціалізації здійснюва</w:t>
      </w:r>
      <w:r w:rsidR="00C257AA">
        <w:rPr>
          <w:rFonts w:ascii="Times New Roman" w:hAnsi="Times New Roman"/>
          <w:sz w:val="28"/>
          <w:szCs w:val="28"/>
        </w:rPr>
        <w:t xml:space="preserve">лось у декількох напрямках: </w:t>
      </w:r>
    </w:p>
    <w:p w14:paraId="5D4461CF" w14:textId="77777777" w:rsidR="00C257AA" w:rsidRDefault="00224891" w:rsidP="006C2F15">
      <w:pPr>
        <w:numPr>
          <w:ilvl w:val="0"/>
          <w:numId w:val="45"/>
        </w:numPr>
        <w:spacing w:after="0" w:line="360" w:lineRule="auto"/>
        <w:ind w:left="0" w:firstLine="709"/>
        <w:jc w:val="both"/>
        <w:rPr>
          <w:rFonts w:ascii="Times New Roman" w:hAnsi="Times New Roman"/>
          <w:sz w:val="28"/>
          <w:szCs w:val="28"/>
        </w:rPr>
      </w:pPr>
      <w:r w:rsidRPr="00224891">
        <w:rPr>
          <w:rFonts w:ascii="Times New Roman" w:hAnsi="Times New Roman"/>
          <w:sz w:val="28"/>
          <w:szCs w:val="28"/>
        </w:rPr>
        <w:t>усвідомлення студентами суспільної значущ</w:t>
      </w:r>
      <w:r w:rsidR="00C257AA">
        <w:rPr>
          <w:rFonts w:ascii="Times New Roman" w:hAnsi="Times New Roman"/>
          <w:sz w:val="28"/>
          <w:szCs w:val="28"/>
        </w:rPr>
        <w:t xml:space="preserve">ості проблеми соціалізації; </w:t>
      </w:r>
    </w:p>
    <w:p w14:paraId="236930CC" w14:textId="77777777" w:rsidR="00C257AA" w:rsidRDefault="00224891" w:rsidP="006C2F15">
      <w:pPr>
        <w:numPr>
          <w:ilvl w:val="0"/>
          <w:numId w:val="45"/>
        </w:numPr>
        <w:spacing w:after="0" w:line="360" w:lineRule="auto"/>
        <w:ind w:left="0" w:firstLine="709"/>
        <w:jc w:val="both"/>
        <w:rPr>
          <w:rFonts w:ascii="Times New Roman" w:hAnsi="Times New Roman"/>
          <w:sz w:val="28"/>
          <w:szCs w:val="28"/>
        </w:rPr>
      </w:pPr>
      <w:r w:rsidRPr="00224891">
        <w:rPr>
          <w:rFonts w:ascii="Times New Roman" w:hAnsi="Times New Roman"/>
          <w:sz w:val="28"/>
          <w:szCs w:val="28"/>
        </w:rPr>
        <w:t>спрямованість студентів на здійс</w:t>
      </w:r>
      <w:r w:rsidR="00C257AA">
        <w:rPr>
          <w:rFonts w:ascii="Times New Roman" w:hAnsi="Times New Roman"/>
          <w:sz w:val="28"/>
          <w:szCs w:val="28"/>
        </w:rPr>
        <w:t xml:space="preserve">нення процесу соціалізації; </w:t>
      </w:r>
    </w:p>
    <w:p w14:paraId="1581B97C" w14:textId="77777777" w:rsidR="00C257AA" w:rsidRDefault="00224891" w:rsidP="006C2F15">
      <w:pPr>
        <w:numPr>
          <w:ilvl w:val="0"/>
          <w:numId w:val="45"/>
        </w:numPr>
        <w:spacing w:after="0" w:line="360" w:lineRule="auto"/>
        <w:ind w:left="0" w:firstLine="709"/>
        <w:jc w:val="both"/>
        <w:rPr>
          <w:rFonts w:ascii="Times New Roman" w:hAnsi="Times New Roman"/>
          <w:sz w:val="28"/>
          <w:szCs w:val="28"/>
        </w:rPr>
      </w:pPr>
      <w:r w:rsidRPr="00224891">
        <w:rPr>
          <w:rFonts w:ascii="Times New Roman" w:hAnsi="Times New Roman"/>
          <w:sz w:val="28"/>
          <w:szCs w:val="28"/>
        </w:rPr>
        <w:t>спр</w:t>
      </w:r>
      <w:r w:rsidR="00C257AA">
        <w:rPr>
          <w:rFonts w:ascii="Times New Roman" w:hAnsi="Times New Roman"/>
          <w:sz w:val="28"/>
          <w:szCs w:val="28"/>
        </w:rPr>
        <w:t xml:space="preserve">ямованість на самовдосконалення </w:t>
      </w:r>
      <w:r w:rsidRPr="00224891">
        <w:rPr>
          <w:rFonts w:ascii="Times New Roman" w:hAnsi="Times New Roman"/>
          <w:sz w:val="28"/>
          <w:szCs w:val="28"/>
        </w:rPr>
        <w:t>на засвоєння форм і методів соціаліза</w:t>
      </w:r>
      <w:r w:rsidR="00C257AA">
        <w:rPr>
          <w:rFonts w:ascii="Times New Roman" w:hAnsi="Times New Roman"/>
          <w:sz w:val="28"/>
          <w:szCs w:val="28"/>
        </w:rPr>
        <w:t>ції та їх практичну реалізацію.</w:t>
      </w:r>
      <w:r w:rsidRPr="00224891">
        <w:rPr>
          <w:rFonts w:ascii="Times New Roman" w:hAnsi="Times New Roman"/>
          <w:sz w:val="28"/>
          <w:szCs w:val="28"/>
        </w:rPr>
        <w:t xml:space="preserve"> </w:t>
      </w:r>
    </w:p>
    <w:p w14:paraId="2CB58671" w14:textId="77777777" w:rsidR="00224891" w:rsidRPr="00224891" w:rsidRDefault="00224891" w:rsidP="00EA78A5">
      <w:pPr>
        <w:spacing w:after="0" w:line="360" w:lineRule="auto"/>
        <w:ind w:firstLine="706"/>
        <w:jc w:val="both"/>
        <w:rPr>
          <w:rFonts w:ascii="Times New Roman" w:hAnsi="Times New Roman"/>
          <w:sz w:val="28"/>
          <w:szCs w:val="28"/>
        </w:rPr>
      </w:pPr>
      <w:r w:rsidRPr="00224891">
        <w:rPr>
          <w:rFonts w:ascii="Times New Roman" w:hAnsi="Times New Roman"/>
          <w:sz w:val="28"/>
          <w:szCs w:val="28"/>
        </w:rPr>
        <w:t xml:space="preserve">Усвідомити суспільну значущість проблеми соціалізації особистості допоможе розкриття таких тем </w:t>
      </w:r>
      <w:r w:rsidR="00C257AA">
        <w:rPr>
          <w:rFonts w:ascii="Times New Roman" w:hAnsi="Times New Roman"/>
          <w:sz w:val="28"/>
          <w:szCs w:val="28"/>
        </w:rPr>
        <w:t>як «</w:t>
      </w:r>
      <w:r w:rsidRPr="00224891">
        <w:rPr>
          <w:rFonts w:ascii="Times New Roman" w:hAnsi="Times New Roman"/>
          <w:sz w:val="28"/>
          <w:szCs w:val="28"/>
        </w:rPr>
        <w:t>Загальні питання процесу соціалізації дошкільника</w:t>
      </w:r>
      <w:r w:rsidR="00C257AA">
        <w:rPr>
          <w:rFonts w:ascii="Times New Roman" w:hAnsi="Times New Roman"/>
          <w:sz w:val="28"/>
          <w:szCs w:val="28"/>
        </w:rPr>
        <w:t>», «</w:t>
      </w:r>
      <w:r w:rsidRPr="00224891">
        <w:rPr>
          <w:rFonts w:ascii="Times New Roman" w:hAnsi="Times New Roman"/>
          <w:sz w:val="28"/>
          <w:szCs w:val="28"/>
        </w:rPr>
        <w:t>Основи формування елементів світогляду дітей дошкільного віку</w:t>
      </w:r>
      <w:r w:rsidR="00C257AA">
        <w:rPr>
          <w:rFonts w:ascii="Times New Roman" w:hAnsi="Times New Roman"/>
          <w:sz w:val="28"/>
          <w:szCs w:val="28"/>
        </w:rPr>
        <w:t>», «Культура спілкування дітей дошкільного віку», «Ознайомлення з національними традиціями і культурою українського народу».</w:t>
      </w:r>
      <w:r w:rsidRPr="00224891">
        <w:rPr>
          <w:rFonts w:ascii="Times New Roman" w:hAnsi="Times New Roman"/>
          <w:sz w:val="28"/>
          <w:szCs w:val="28"/>
        </w:rPr>
        <w:t></w:t>
      </w:r>
    </w:p>
    <w:p w14:paraId="4AF35FF6" w14:textId="77777777" w:rsidR="00D8719B" w:rsidRPr="00465626"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lastRenderedPageBreak/>
        <w:t xml:space="preserve">Аналіз змісту </w:t>
      </w:r>
      <w:proofErr w:type="spellStart"/>
      <w:r w:rsidR="00EA78A5">
        <w:rPr>
          <w:rFonts w:ascii="Times New Roman" w:hAnsi="Times New Roman"/>
          <w:sz w:val="28"/>
          <w:szCs w:val="28"/>
        </w:rPr>
        <w:t>силабусу</w:t>
      </w:r>
      <w:proofErr w:type="spellEnd"/>
      <w:r w:rsidRPr="00465626">
        <w:rPr>
          <w:rFonts w:ascii="Times New Roman" w:hAnsi="Times New Roman"/>
          <w:sz w:val="28"/>
          <w:szCs w:val="28"/>
        </w:rPr>
        <w:t xml:space="preserve"> </w:t>
      </w:r>
      <w:r w:rsidR="00EA78A5">
        <w:rPr>
          <w:rFonts w:ascii="Times New Roman" w:hAnsi="Times New Roman"/>
          <w:sz w:val="28"/>
          <w:szCs w:val="28"/>
        </w:rPr>
        <w:t>освітнього компонента «Дошкільна педагогіка»</w:t>
      </w:r>
      <w:r w:rsidRPr="00465626">
        <w:rPr>
          <w:rFonts w:ascii="Times New Roman" w:hAnsi="Times New Roman"/>
          <w:sz w:val="28"/>
          <w:szCs w:val="28"/>
        </w:rPr>
        <w:t xml:space="preserve"> дозволив виявити види знань, які впливають на формування світогляду майбутніх вихователів:</w:t>
      </w:r>
    </w:p>
    <w:p w14:paraId="75B54212" w14:textId="77777777" w:rsidR="00D8719B" w:rsidRPr="00465626" w:rsidRDefault="00D8719B" w:rsidP="006C2F15">
      <w:pPr>
        <w:numPr>
          <w:ilvl w:val="1"/>
          <w:numId w:val="39"/>
        </w:numPr>
        <w:tabs>
          <w:tab w:val="left" w:pos="1120"/>
        </w:tabs>
        <w:spacing w:after="0" w:line="360" w:lineRule="auto"/>
        <w:ind w:firstLine="706"/>
        <w:rPr>
          <w:rFonts w:ascii="Times New Roman" w:hAnsi="Times New Roman"/>
          <w:sz w:val="28"/>
          <w:szCs w:val="28"/>
        </w:rPr>
      </w:pPr>
      <w:r w:rsidRPr="00465626">
        <w:rPr>
          <w:rFonts w:ascii="Times New Roman" w:hAnsi="Times New Roman"/>
          <w:sz w:val="28"/>
          <w:szCs w:val="28"/>
        </w:rPr>
        <w:t>основні поняття, терміни, які відображають як повсякденну дійсність, так</w:t>
      </w:r>
      <w:r w:rsidR="00465626">
        <w:rPr>
          <w:rFonts w:ascii="Times New Roman" w:hAnsi="Times New Roman"/>
          <w:sz w:val="28"/>
          <w:szCs w:val="28"/>
        </w:rPr>
        <w:t xml:space="preserve"> і </w:t>
      </w:r>
      <w:r w:rsidRPr="00465626">
        <w:rPr>
          <w:rFonts w:ascii="Times New Roman" w:hAnsi="Times New Roman"/>
          <w:sz w:val="28"/>
          <w:szCs w:val="28"/>
        </w:rPr>
        <w:t>наукові знання;</w:t>
      </w:r>
    </w:p>
    <w:p w14:paraId="45B4A759" w14:textId="77777777" w:rsidR="00D8719B" w:rsidRPr="00465626" w:rsidRDefault="00D8719B" w:rsidP="006C2F15">
      <w:pPr>
        <w:numPr>
          <w:ilvl w:val="1"/>
          <w:numId w:val="39"/>
        </w:numPr>
        <w:tabs>
          <w:tab w:val="left" w:pos="1177"/>
        </w:tabs>
        <w:spacing w:after="0" w:line="360" w:lineRule="auto"/>
        <w:ind w:firstLine="706"/>
        <w:rPr>
          <w:rFonts w:ascii="Times New Roman" w:hAnsi="Times New Roman"/>
          <w:sz w:val="28"/>
          <w:szCs w:val="28"/>
        </w:rPr>
      </w:pPr>
      <w:r w:rsidRPr="00465626">
        <w:rPr>
          <w:rFonts w:ascii="Times New Roman" w:hAnsi="Times New Roman"/>
          <w:sz w:val="28"/>
          <w:szCs w:val="28"/>
        </w:rPr>
        <w:t>факти повсякденної дійсності й науки, які необхідні для доведення й відстоювання своїх ідей;</w:t>
      </w:r>
    </w:p>
    <w:p w14:paraId="3E84D015" w14:textId="77777777" w:rsidR="00D8719B" w:rsidRPr="00465626" w:rsidRDefault="00D8719B" w:rsidP="006C2F15">
      <w:pPr>
        <w:numPr>
          <w:ilvl w:val="1"/>
          <w:numId w:val="39"/>
        </w:numPr>
        <w:tabs>
          <w:tab w:val="left" w:pos="1116"/>
        </w:tabs>
        <w:spacing w:after="0" w:line="360" w:lineRule="auto"/>
        <w:ind w:firstLine="706"/>
        <w:rPr>
          <w:rFonts w:ascii="Times New Roman" w:hAnsi="Times New Roman"/>
          <w:sz w:val="28"/>
          <w:szCs w:val="28"/>
        </w:rPr>
      </w:pPr>
      <w:r w:rsidRPr="00465626">
        <w:rPr>
          <w:rFonts w:ascii="Times New Roman" w:hAnsi="Times New Roman"/>
          <w:sz w:val="28"/>
          <w:szCs w:val="28"/>
        </w:rPr>
        <w:t>основні закони науки, які розкривають зв’язки й відношення між різними об’єктами, явищами дійсності;</w:t>
      </w:r>
    </w:p>
    <w:p w14:paraId="082F8BCD" w14:textId="77777777" w:rsidR="00D8719B" w:rsidRPr="00465626" w:rsidRDefault="00D8719B" w:rsidP="006C2F15">
      <w:pPr>
        <w:numPr>
          <w:ilvl w:val="1"/>
          <w:numId w:val="39"/>
        </w:numPr>
        <w:tabs>
          <w:tab w:val="left" w:pos="1131"/>
        </w:tabs>
        <w:spacing w:after="0" w:line="360" w:lineRule="auto"/>
        <w:ind w:firstLine="706"/>
        <w:jc w:val="both"/>
        <w:rPr>
          <w:rFonts w:ascii="Times New Roman" w:hAnsi="Times New Roman"/>
          <w:sz w:val="28"/>
          <w:szCs w:val="28"/>
        </w:rPr>
      </w:pPr>
      <w:r w:rsidRPr="00465626">
        <w:rPr>
          <w:rFonts w:ascii="Times New Roman" w:hAnsi="Times New Roman"/>
          <w:sz w:val="28"/>
          <w:szCs w:val="28"/>
        </w:rPr>
        <w:t>теорії, які містять систему наукових знань про певну сукупність об’єктів, про взаємозв’язки між ними, про методи пояснення й передбачення явищ певної предметної галузі;</w:t>
      </w:r>
    </w:p>
    <w:p w14:paraId="2312E69B" w14:textId="77777777" w:rsidR="00D8719B" w:rsidRPr="00465626" w:rsidRDefault="00D8719B" w:rsidP="006C2F15">
      <w:pPr>
        <w:numPr>
          <w:ilvl w:val="1"/>
          <w:numId w:val="39"/>
        </w:numPr>
        <w:tabs>
          <w:tab w:val="left" w:pos="1207"/>
        </w:tabs>
        <w:spacing w:after="0" w:line="360" w:lineRule="auto"/>
        <w:ind w:firstLine="706"/>
        <w:rPr>
          <w:rFonts w:ascii="Times New Roman" w:hAnsi="Times New Roman"/>
          <w:sz w:val="28"/>
          <w:szCs w:val="28"/>
        </w:rPr>
      </w:pPr>
      <w:r w:rsidRPr="00465626">
        <w:rPr>
          <w:rFonts w:ascii="Times New Roman" w:hAnsi="Times New Roman"/>
          <w:sz w:val="28"/>
          <w:szCs w:val="28"/>
        </w:rPr>
        <w:t>знання про способи наукової діяльності, методи пізнання та історії виникнення наукового знання;</w:t>
      </w:r>
    </w:p>
    <w:p w14:paraId="27258574" w14:textId="77777777" w:rsidR="00D8719B" w:rsidRPr="00465626" w:rsidRDefault="00842CAF" w:rsidP="006C2F15">
      <w:pPr>
        <w:numPr>
          <w:ilvl w:val="1"/>
          <w:numId w:val="39"/>
        </w:numPr>
        <w:tabs>
          <w:tab w:val="left" w:pos="1280"/>
        </w:tabs>
        <w:spacing w:after="0" w:line="360" w:lineRule="auto"/>
        <w:ind w:firstLine="706"/>
        <w:rPr>
          <w:rFonts w:ascii="Times New Roman" w:hAnsi="Times New Roman"/>
          <w:sz w:val="28"/>
          <w:szCs w:val="28"/>
        </w:rPr>
      </w:pPr>
      <w:r>
        <w:rPr>
          <w:rFonts w:ascii="Times New Roman" w:hAnsi="Times New Roman"/>
          <w:sz w:val="28"/>
          <w:szCs w:val="28"/>
        </w:rPr>
        <w:t xml:space="preserve">оціночні знання про норми </w:t>
      </w:r>
      <w:r w:rsidR="00D8719B" w:rsidRPr="00465626">
        <w:rPr>
          <w:rFonts w:ascii="Times New Roman" w:hAnsi="Times New Roman"/>
          <w:sz w:val="28"/>
          <w:szCs w:val="28"/>
        </w:rPr>
        <w:t>відн</w:t>
      </w:r>
      <w:r>
        <w:rPr>
          <w:rFonts w:ascii="Times New Roman" w:hAnsi="Times New Roman"/>
          <w:sz w:val="28"/>
          <w:szCs w:val="28"/>
        </w:rPr>
        <w:t xml:space="preserve">ошення до різних явищ </w:t>
      </w:r>
      <w:r w:rsidR="00465626" w:rsidRPr="00465626">
        <w:rPr>
          <w:rFonts w:ascii="Times New Roman" w:hAnsi="Times New Roman"/>
          <w:sz w:val="28"/>
          <w:szCs w:val="28"/>
        </w:rPr>
        <w:t>життя</w:t>
      </w:r>
      <w:bookmarkStart w:id="3" w:name="page28"/>
      <w:bookmarkEnd w:id="3"/>
      <w:r w:rsidR="00465626" w:rsidRPr="00465626">
        <w:rPr>
          <w:rFonts w:ascii="Times New Roman" w:hAnsi="Times New Roman"/>
          <w:sz w:val="28"/>
          <w:szCs w:val="28"/>
        </w:rPr>
        <w:t xml:space="preserve"> </w:t>
      </w:r>
      <w:r w:rsidR="00D8719B" w:rsidRPr="00465626">
        <w:rPr>
          <w:rFonts w:ascii="Times New Roman" w:hAnsi="Times New Roman"/>
          <w:sz w:val="28"/>
          <w:szCs w:val="28"/>
        </w:rPr>
        <w:t>встановленні у суспільстві.</w:t>
      </w:r>
    </w:p>
    <w:p w14:paraId="657D6F02" w14:textId="77777777" w:rsidR="00D8719B" w:rsidRPr="00465626"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t xml:space="preserve">Р. </w:t>
      </w:r>
      <w:proofErr w:type="spellStart"/>
      <w:r w:rsidRPr="00465626">
        <w:rPr>
          <w:rFonts w:ascii="Times New Roman" w:hAnsi="Times New Roman"/>
          <w:sz w:val="28"/>
          <w:szCs w:val="28"/>
        </w:rPr>
        <w:t>Осипець</w:t>
      </w:r>
      <w:proofErr w:type="spellEnd"/>
      <w:r w:rsidRPr="00465626">
        <w:rPr>
          <w:rFonts w:ascii="Times New Roman" w:hAnsi="Times New Roman"/>
          <w:sz w:val="28"/>
          <w:szCs w:val="28"/>
        </w:rPr>
        <w:t xml:space="preserve"> акцентує увагу на тому, що сформованість світогляду людини можна говорити лише у випадку, коли вона вміє самостійно застосовувати знання в нових умовах під час вирішення різноманітних завдань. Тобто, необхідним елементом світогляду є уміння. Науковці трактують уміння як здатність людини виконувати складні дії на основі набутих знань, прийомів, навичок, практичного і чуттєвого досвіду [</w:t>
      </w:r>
      <w:r w:rsidR="002854C1">
        <w:rPr>
          <w:rFonts w:ascii="Times New Roman" w:hAnsi="Times New Roman"/>
          <w:sz w:val="28"/>
          <w:szCs w:val="28"/>
        </w:rPr>
        <w:t>44, с.</w:t>
      </w:r>
      <w:r w:rsidRPr="00465626">
        <w:rPr>
          <w:rFonts w:ascii="Times New Roman" w:hAnsi="Times New Roman"/>
          <w:sz w:val="28"/>
          <w:szCs w:val="28"/>
        </w:rPr>
        <w:t>21]. Уміння в своїй основі є творчими і передбачають готовність людини до прийняття рішень, їх творчої реалізації. Процес формування умінь, тобто формування способів виконання розумових і практичних дій, відбувається при багаторазовому повторенні у спеціальних умовах.</w:t>
      </w:r>
    </w:p>
    <w:p w14:paraId="18187E97" w14:textId="77777777" w:rsidR="00BC0044" w:rsidRPr="00EC3E5E" w:rsidRDefault="00D8719B" w:rsidP="00465626">
      <w:pPr>
        <w:spacing w:after="0" w:line="360" w:lineRule="auto"/>
        <w:ind w:firstLine="706"/>
        <w:jc w:val="both"/>
        <w:rPr>
          <w:rFonts w:ascii="Times New Roman" w:hAnsi="Times New Roman"/>
          <w:sz w:val="28"/>
          <w:szCs w:val="28"/>
        </w:rPr>
      </w:pPr>
      <w:r w:rsidRPr="00465626">
        <w:rPr>
          <w:rFonts w:ascii="Times New Roman" w:hAnsi="Times New Roman"/>
          <w:sz w:val="28"/>
          <w:szCs w:val="28"/>
        </w:rPr>
        <w:t xml:space="preserve">Сучасні методи викладання дошкільної педагогіки спрямовані на посилення самостійної роботи студентів, виховання у них творчого підходу до вирішення педагогічних проблем щодо соціалізації дітей дошкільного віку. Програми включають основні положення науки про дітей у </w:t>
      </w:r>
      <w:r w:rsidRPr="00465626">
        <w:rPr>
          <w:rFonts w:ascii="Times New Roman" w:hAnsi="Times New Roman"/>
          <w:sz w:val="28"/>
          <w:szCs w:val="28"/>
        </w:rPr>
        <w:lastRenderedPageBreak/>
        <w:t xml:space="preserve">дошкільному віці. Вони спираються на класичні і сучасні педагогічні дослідження, дані психології, суміжних наук і складаються з п’яті розділів. </w:t>
      </w:r>
    </w:p>
    <w:p w14:paraId="7EBD18AE" w14:textId="77777777" w:rsidR="00EC3E5E" w:rsidRDefault="00D8719B" w:rsidP="00EC3E5E">
      <w:pPr>
        <w:spacing w:after="0" w:line="360" w:lineRule="auto"/>
        <w:ind w:firstLine="706"/>
        <w:jc w:val="both"/>
        <w:rPr>
          <w:rFonts w:ascii="Times New Roman" w:hAnsi="Times New Roman"/>
          <w:sz w:val="28"/>
          <w:szCs w:val="28"/>
        </w:rPr>
      </w:pPr>
      <w:r w:rsidRPr="00465626">
        <w:rPr>
          <w:rFonts w:ascii="Times New Roman" w:hAnsi="Times New Roman"/>
          <w:sz w:val="28"/>
          <w:szCs w:val="28"/>
        </w:rPr>
        <w:t>У першому висвітлюються методологічні основи теорії дошкільної педагогіки, завдання, зміст і методи виховання й навчання дітей у перші сім років життя. У наступних розділах висвітлюються загальні теоретичні положення, які застосовуються на різних етапах розвитку дитини в різних видах діяльності. Другий розділ присвячений вихованню дітей перших двох років життя, третій - вихованню і навчанню дітей від двох до семі років.</w:t>
      </w:r>
    </w:p>
    <w:p w14:paraId="3768C366" w14:textId="77777777" w:rsidR="00D8719B" w:rsidRPr="00465626" w:rsidRDefault="00EC3E5E" w:rsidP="00EC3E5E">
      <w:pPr>
        <w:spacing w:after="0" w:line="360" w:lineRule="auto"/>
        <w:ind w:firstLine="706"/>
        <w:jc w:val="both"/>
        <w:rPr>
          <w:rFonts w:ascii="Times New Roman" w:hAnsi="Times New Roman"/>
          <w:sz w:val="28"/>
          <w:szCs w:val="28"/>
        </w:rPr>
      </w:pPr>
      <w:r>
        <w:rPr>
          <w:rFonts w:ascii="Times New Roman" w:hAnsi="Times New Roman"/>
          <w:sz w:val="28"/>
          <w:szCs w:val="28"/>
        </w:rPr>
        <w:t xml:space="preserve">В </w:t>
      </w:r>
      <w:r w:rsidR="00D8719B" w:rsidRPr="00465626">
        <w:rPr>
          <w:rFonts w:ascii="Times New Roman" w:hAnsi="Times New Roman"/>
          <w:sz w:val="28"/>
          <w:szCs w:val="28"/>
        </w:rPr>
        <w:t>окремі розділи виділені питання підготовки дітей до школи й виховання дітей у сім’ї. Вирішення усіх педагогічних проблем щодо соціалізації базується на визнанні провідної ролі виховання й навчання у розвитку дитини. Формування соціальної особистості дитини здійснюється у процесі різноманітної діяльності: грі, праці, навчальних занять.</w:t>
      </w:r>
    </w:p>
    <w:p w14:paraId="491CE104" w14:textId="77777777" w:rsidR="00465626" w:rsidRDefault="00D8719B" w:rsidP="00BC0044">
      <w:pPr>
        <w:spacing w:after="0" w:line="360" w:lineRule="auto"/>
        <w:ind w:firstLine="706"/>
        <w:jc w:val="both"/>
        <w:rPr>
          <w:rFonts w:ascii="Times New Roman" w:hAnsi="Times New Roman"/>
          <w:sz w:val="28"/>
          <w:szCs w:val="28"/>
        </w:rPr>
      </w:pPr>
      <w:r w:rsidRPr="00465626">
        <w:rPr>
          <w:rFonts w:ascii="Times New Roman" w:hAnsi="Times New Roman"/>
          <w:sz w:val="28"/>
          <w:szCs w:val="28"/>
        </w:rPr>
        <w:t>Аналіз програм дошкільної педагогіки закладів вищої педагогічної освіти показав, що формування соціальних якостей особистості, її соціалізація є</w:t>
      </w:r>
      <w:bookmarkStart w:id="4" w:name="page29"/>
      <w:bookmarkEnd w:id="4"/>
      <w:r w:rsidR="00465626" w:rsidRPr="00465626">
        <w:rPr>
          <w:rFonts w:ascii="Times New Roman" w:hAnsi="Times New Roman"/>
          <w:sz w:val="28"/>
          <w:szCs w:val="28"/>
        </w:rPr>
        <w:t xml:space="preserve"> </w:t>
      </w:r>
      <w:r w:rsidRPr="00465626">
        <w:rPr>
          <w:rFonts w:ascii="Times New Roman" w:hAnsi="Times New Roman"/>
          <w:sz w:val="28"/>
          <w:szCs w:val="28"/>
        </w:rPr>
        <w:t>наскрізними, тобто здійснюється у процесі всіх видів діяльності особистості і відповідає вимогам підготовки до реалізації завдань Базового компоненту дошкільної освіти.</w:t>
      </w:r>
      <w:r w:rsidR="00465626">
        <w:rPr>
          <w:rFonts w:ascii="Times New Roman" w:hAnsi="Times New Roman"/>
          <w:sz w:val="28"/>
          <w:szCs w:val="28"/>
        </w:rPr>
        <w:t xml:space="preserve"> </w:t>
      </w:r>
    </w:p>
    <w:p w14:paraId="73F142CC" w14:textId="77777777" w:rsidR="00D8719B" w:rsidRPr="002854C1" w:rsidRDefault="00465626" w:rsidP="00BC0044">
      <w:pPr>
        <w:spacing w:after="0" w:line="360" w:lineRule="auto"/>
        <w:ind w:firstLine="706"/>
        <w:jc w:val="both"/>
        <w:rPr>
          <w:rFonts w:ascii="Times New Roman" w:hAnsi="Times New Roman"/>
          <w:sz w:val="28"/>
          <w:szCs w:val="28"/>
        </w:rPr>
      </w:pPr>
      <w:r>
        <w:rPr>
          <w:rFonts w:ascii="Times New Roman" w:hAnsi="Times New Roman"/>
          <w:sz w:val="28"/>
          <w:szCs w:val="28"/>
        </w:rPr>
        <w:t xml:space="preserve">У </w:t>
      </w:r>
      <w:r w:rsidR="00D8719B" w:rsidRPr="00465626">
        <w:rPr>
          <w:rFonts w:ascii="Times New Roman" w:hAnsi="Times New Roman"/>
          <w:sz w:val="28"/>
          <w:szCs w:val="28"/>
        </w:rPr>
        <w:t>процесі навчання студенти отримують знання, вміння та навички керування процесами світосприйняття, світорозуміння та світовідчуття, розглядають фізіологічні особливості розвитку дітей дошкільного віку з</w:t>
      </w:r>
      <w:r>
        <w:rPr>
          <w:rFonts w:ascii="Times New Roman" w:hAnsi="Times New Roman"/>
          <w:sz w:val="28"/>
          <w:szCs w:val="28"/>
        </w:rPr>
        <w:t xml:space="preserve"> </w:t>
      </w:r>
      <w:r w:rsidR="00D8719B" w:rsidRPr="00465626">
        <w:rPr>
          <w:rFonts w:ascii="Times New Roman" w:hAnsi="Times New Roman"/>
          <w:sz w:val="28"/>
          <w:szCs w:val="28"/>
        </w:rPr>
        <w:t xml:space="preserve">урахуванням вікової періодизації, що </w:t>
      </w:r>
      <w:r w:rsidR="00D8719B" w:rsidRPr="00920466">
        <w:rPr>
          <w:rFonts w:ascii="Times New Roman" w:hAnsi="Times New Roman"/>
          <w:sz w:val="28"/>
          <w:szCs w:val="28"/>
        </w:rPr>
        <w:t xml:space="preserve">запропонована Л. </w:t>
      </w:r>
      <w:proofErr w:type="spellStart"/>
      <w:r w:rsidR="00D8719B" w:rsidRPr="00920466">
        <w:rPr>
          <w:rFonts w:ascii="Times New Roman" w:hAnsi="Times New Roman"/>
          <w:sz w:val="28"/>
          <w:szCs w:val="28"/>
        </w:rPr>
        <w:t>Божович</w:t>
      </w:r>
      <w:proofErr w:type="spellEnd"/>
      <w:r w:rsidR="00D8719B" w:rsidRPr="00920466">
        <w:rPr>
          <w:rFonts w:ascii="Times New Roman" w:hAnsi="Times New Roman"/>
          <w:sz w:val="28"/>
          <w:szCs w:val="28"/>
        </w:rPr>
        <w:t xml:space="preserve"> за такими критеріями як соціальна ситуація розвитку, новоутворення особистості</w:t>
      </w:r>
      <w:r w:rsidR="003D0297" w:rsidRPr="00920466">
        <w:rPr>
          <w:rFonts w:ascii="Times New Roman" w:hAnsi="Times New Roman"/>
          <w:sz w:val="28"/>
          <w:szCs w:val="28"/>
        </w:rPr>
        <w:t xml:space="preserve"> </w:t>
      </w:r>
      <w:r w:rsidR="003D0297" w:rsidRPr="002854C1">
        <w:rPr>
          <w:rFonts w:ascii="Times New Roman" w:hAnsi="Times New Roman"/>
          <w:sz w:val="28"/>
          <w:szCs w:val="28"/>
        </w:rPr>
        <w:t>[</w:t>
      </w:r>
      <w:r w:rsidR="002854C1" w:rsidRPr="002854C1">
        <w:rPr>
          <w:rFonts w:ascii="Times New Roman" w:hAnsi="Times New Roman"/>
          <w:sz w:val="28"/>
          <w:szCs w:val="28"/>
        </w:rPr>
        <w:t>61</w:t>
      </w:r>
      <w:r w:rsidR="003D0297" w:rsidRPr="002854C1">
        <w:rPr>
          <w:rFonts w:ascii="Times New Roman" w:hAnsi="Times New Roman"/>
          <w:sz w:val="28"/>
          <w:szCs w:val="28"/>
        </w:rPr>
        <w:t>]</w:t>
      </w:r>
      <w:r w:rsidR="00EC3E5E" w:rsidRPr="002854C1">
        <w:rPr>
          <w:rFonts w:ascii="Times New Roman" w:hAnsi="Times New Roman"/>
          <w:sz w:val="28"/>
          <w:szCs w:val="28"/>
        </w:rPr>
        <w:t>.</w:t>
      </w:r>
    </w:p>
    <w:p w14:paraId="099C7EFA" w14:textId="77777777" w:rsidR="00465626" w:rsidRPr="00465626" w:rsidRDefault="00D8719B" w:rsidP="00BC0044">
      <w:pPr>
        <w:spacing w:after="0" w:line="360" w:lineRule="auto"/>
        <w:ind w:firstLine="706"/>
        <w:jc w:val="both"/>
        <w:rPr>
          <w:rFonts w:ascii="Times New Roman" w:hAnsi="Times New Roman"/>
          <w:sz w:val="28"/>
          <w:szCs w:val="28"/>
        </w:rPr>
      </w:pPr>
      <w:r w:rsidRPr="00465626">
        <w:rPr>
          <w:rFonts w:ascii="Times New Roman" w:hAnsi="Times New Roman"/>
          <w:sz w:val="28"/>
          <w:szCs w:val="28"/>
        </w:rPr>
        <w:t xml:space="preserve">Актуальною для сьогодення є думка Л. </w:t>
      </w:r>
      <w:proofErr w:type="spellStart"/>
      <w:r w:rsidRPr="00465626">
        <w:rPr>
          <w:rFonts w:ascii="Times New Roman" w:hAnsi="Times New Roman"/>
          <w:sz w:val="28"/>
          <w:szCs w:val="28"/>
        </w:rPr>
        <w:t>Зданевич</w:t>
      </w:r>
      <w:proofErr w:type="spellEnd"/>
      <w:r w:rsidRPr="00465626">
        <w:rPr>
          <w:rFonts w:ascii="Times New Roman" w:hAnsi="Times New Roman"/>
          <w:sz w:val="28"/>
          <w:szCs w:val="28"/>
        </w:rPr>
        <w:t xml:space="preserve">, яка стверджує, що «сучасна професійна педагогічна освіта майбутнього вихователя передбачає розширення кола його підготовки за рахунок посилення практичного компонента» </w:t>
      </w:r>
      <w:r w:rsidRPr="00920466">
        <w:rPr>
          <w:rFonts w:ascii="Times New Roman" w:hAnsi="Times New Roman"/>
          <w:sz w:val="28"/>
          <w:szCs w:val="28"/>
        </w:rPr>
        <w:t>[</w:t>
      </w:r>
      <w:r w:rsidR="002854C1">
        <w:rPr>
          <w:rFonts w:ascii="Times New Roman" w:hAnsi="Times New Roman"/>
          <w:sz w:val="28"/>
          <w:szCs w:val="28"/>
        </w:rPr>
        <w:t>36</w:t>
      </w:r>
      <w:r w:rsidRPr="00920466">
        <w:rPr>
          <w:rFonts w:ascii="Times New Roman" w:hAnsi="Times New Roman"/>
          <w:sz w:val="28"/>
          <w:szCs w:val="28"/>
        </w:rPr>
        <w:t>].</w:t>
      </w:r>
      <w:r w:rsidRPr="00465626">
        <w:rPr>
          <w:rFonts w:ascii="Times New Roman" w:hAnsi="Times New Roman"/>
          <w:sz w:val="28"/>
          <w:szCs w:val="28"/>
        </w:rPr>
        <w:t xml:space="preserve"> Одним із найбільш сприйнятливих варіантів такого перетворення авторка вважає процес формування готовності майбутнього вихователя до роботи з дітьми дошкільного віку. Тим часом педагогічна освіта й раніше не забезпечувала результативності.</w:t>
      </w:r>
    </w:p>
    <w:p w14:paraId="53C001D4" w14:textId="77777777" w:rsidR="00465626" w:rsidRDefault="00D8719B" w:rsidP="00BC0044">
      <w:pPr>
        <w:spacing w:after="0" w:line="360" w:lineRule="auto"/>
        <w:ind w:firstLine="706"/>
        <w:jc w:val="both"/>
        <w:rPr>
          <w:rFonts w:ascii="Times New Roman" w:hAnsi="Times New Roman"/>
          <w:sz w:val="28"/>
          <w:szCs w:val="28"/>
        </w:rPr>
      </w:pPr>
      <w:r w:rsidRPr="00465626">
        <w:rPr>
          <w:rFonts w:ascii="Times New Roman" w:hAnsi="Times New Roman"/>
          <w:sz w:val="28"/>
          <w:szCs w:val="28"/>
        </w:rPr>
        <w:lastRenderedPageBreak/>
        <w:t>Враховуючи недосконалість педагогічної освіти, яка не забезпечує того результату професійної підготовки фахівців дошкільної освіти, зокрема формування широкого кругозору, розвитку інноваційного мислення, професійних умінь і готовності до вирішення практичних психолого-педагогічних та соціально-педагогічних завдань, професія вихователя залишається стабільною, хоча її зміст, умови праці, якісний і кількісний склад змінюються.</w:t>
      </w:r>
      <w:r w:rsidR="00465626">
        <w:rPr>
          <w:rFonts w:ascii="Times New Roman" w:hAnsi="Times New Roman"/>
          <w:sz w:val="28"/>
          <w:szCs w:val="28"/>
        </w:rPr>
        <w:t xml:space="preserve"> </w:t>
      </w:r>
    </w:p>
    <w:p w14:paraId="08130706" w14:textId="77777777" w:rsidR="00465626" w:rsidRDefault="00465626" w:rsidP="00BC0044">
      <w:pPr>
        <w:spacing w:after="0" w:line="360" w:lineRule="auto"/>
        <w:ind w:firstLine="706"/>
        <w:jc w:val="both"/>
        <w:rPr>
          <w:rFonts w:ascii="Times New Roman" w:hAnsi="Times New Roman"/>
          <w:sz w:val="28"/>
          <w:szCs w:val="28"/>
        </w:rPr>
      </w:pPr>
      <w:r>
        <w:rPr>
          <w:rFonts w:ascii="Times New Roman" w:hAnsi="Times New Roman"/>
          <w:sz w:val="28"/>
          <w:szCs w:val="28"/>
        </w:rPr>
        <w:t xml:space="preserve">У </w:t>
      </w:r>
      <w:r w:rsidR="00D8719B" w:rsidRPr="00465626">
        <w:rPr>
          <w:rFonts w:ascii="Times New Roman" w:hAnsi="Times New Roman"/>
          <w:sz w:val="28"/>
          <w:szCs w:val="28"/>
        </w:rPr>
        <w:t>процесі навчання та виконання освітньої програми майбутні вихователі здобувають компетенції щодо керівництва процесами світосприймання, світовідчуття, світорозуміння, яке полягає в організації освітнього простору: надання знань про навколишнє середовище, розвиток умінь, навичок дитини.</w:t>
      </w:r>
      <w:r>
        <w:rPr>
          <w:rFonts w:ascii="Times New Roman" w:hAnsi="Times New Roman"/>
          <w:sz w:val="28"/>
          <w:szCs w:val="28"/>
        </w:rPr>
        <w:t xml:space="preserve"> </w:t>
      </w:r>
    </w:p>
    <w:p w14:paraId="5D011EF6" w14:textId="77777777" w:rsidR="00D8719B" w:rsidRPr="00920466" w:rsidRDefault="00465626" w:rsidP="00BC0044">
      <w:pPr>
        <w:spacing w:after="0" w:line="360" w:lineRule="auto"/>
        <w:ind w:firstLine="706"/>
        <w:jc w:val="both"/>
        <w:rPr>
          <w:rFonts w:ascii="Times New Roman" w:hAnsi="Times New Roman"/>
          <w:sz w:val="28"/>
          <w:szCs w:val="28"/>
        </w:rPr>
      </w:pPr>
      <w:r>
        <w:rPr>
          <w:rFonts w:ascii="Times New Roman" w:hAnsi="Times New Roman"/>
          <w:sz w:val="28"/>
          <w:szCs w:val="28"/>
        </w:rPr>
        <w:t xml:space="preserve">У </w:t>
      </w:r>
      <w:r w:rsidR="00D8719B" w:rsidRPr="00465626">
        <w:rPr>
          <w:rFonts w:ascii="Times New Roman" w:hAnsi="Times New Roman"/>
          <w:sz w:val="28"/>
          <w:szCs w:val="28"/>
        </w:rPr>
        <w:t xml:space="preserve">закладах дошкільної освіти вихователь виступає особливим </w:t>
      </w:r>
      <w:proofErr w:type="spellStart"/>
      <w:r w:rsidR="00D8719B" w:rsidRPr="00465626">
        <w:rPr>
          <w:rFonts w:ascii="Times New Roman" w:hAnsi="Times New Roman"/>
          <w:sz w:val="28"/>
          <w:szCs w:val="28"/>
        </w:rPr>
        <w:t>соціалізуючим</w:t>
      </w:r>
      <w:proofErr w:type="spellEnd"/>
      <w:r w:rsidR="00D8719B" w:rsidRPr="00465626">
        <w:rPr>
          <w:rFonts w:ascii="Times New Roman" w:hAnsi="Times New Roman"/>
          <w:sz w:val="28"/>
          <w:szCs w:val="28"/>
        </w:rPr>
        <w:t xml:space="preserve"> суб’єктом, який </w:t>
      </w:r>
      <w:proofErr w:type="spellStart"/>
      <w:r w:rsidR="00D8719B" w:rsidRPr="00465626">
        <w:rPr>
          <w:rFonts w:ascii="Times New Roman" w:hAnsi="Times New Roman"/>
          <w:sz w:val="28"/>
          <w:szCs w:val="28"/>
        </w:rPr>
        <w:t>професійно</w:t>
      </w:r>
      <w:proofErr w:type="spellEnd"/>
      <w:r w:rsidR="00D8719B" w:rsidRPr="00465626">
        <w:rPr>
          <w:rFonts w:ascii="Times New Roman" w:hAnsi="Times New Roman"/>
          <w:sz w:val="28"/>
          <w:szCs w:val="28"/>
        </w:rPr>
        <w:t xml:space="preserve"> передає дітям </w:t>
      </w:r>
      <w:r w:rsidR="002854C1">
        <w:rPr>
          <w:rFonts w:ascii="Times New Roman" w:hAnsi="Times New Roman"/>
          <w:sz w:val="28"/>
          <w:szCs w:val="28"/>
        </w:rPr>
        <w:t>позитивний соціальний досвід [13</w:t>
      </w:r>
      <w:r w:rsidR="00D8719B" w:rsidRPr="00465626">
        <w:rPr>
          <w:rFonts w:ascii="Times New Roman" w:hAnsi="Times New Roman"/>
          <w:sz w:val="28"/>
          <w:szCs w:val="28"/>
        </w:rPr>
        <w:t>]. Розкриваючи значення закладів дошкільної освіти у</w:t>
      </w:r>
      <w:bookmarkStart w:id="5" w:name="page30"/>
      <w:bookmarkEnd w:id="5"/>
      <w:r w:rsidRPr="00465626">
        <w:rPr>
          <w:rFonts w:ascii="Times New Roman" w:hAnsi="Times New Roman"/>
          <w:sz w:val="28"/>
          <w:szCs w:val="28"/>
        </w:rPr>
        <w:t xml:space="preserve"> </w:t>
      </w:r>
      <w:r w:rsidR="00D8719B" w:rsidRPr="00465626">
        <w:rPr>
          <w:rFonts w:ascii="Times New Roman" w:hAnsi="Times New Roman"/>
          <w:sz w:val="28"/>
          <w:szCs w:val="28"/>
        </w:rPr>
        <w:t xml:space="preserve">формуванні елементів світогляду дошкільників, увага студентів звертається на те, що вирішення завдань соціалізації залежить від уміння вихователя соціалізуватися в умовах сучасного суспільства. Тобто наскільки активну участь бере вихователь у сучасних соціальних процесах, наскільки ширше його читацькі інтереси сягають за межі напрямів, визначених програмою дошкільного закладу – настільки це сприяє збагаченню його професійної культури </w:t>
      </w:r>
      <w:r w:rsidR="00920466">
        <w:rPr>
          <w:rFonts w:ascii="Times New Roman" w:hAnsi="Times New Roman"/>
          <w:sz w:val="28"/>
          <w:szCs w:val="28"/>
        </w:rPr>
        <w:t>[1</w:t>
      </w:r>
      <w:r w:rsidR="002854C1">
        <w:rPr>
          <w:rFonts w:ascii="Times New Roman" w:hAnsi="Times New Roman"/>
          <w:sz w:val="28"/>
          <w:szCs w:val="28"/>
        </w:rPr>
        <w:t>3</w:t>
      </w:r>
      <w:r w:rsidR="00D8719B" w:rsidRPr="00920466">
        <w:rPr>
          <w:rFonts w:ascii="Times New Roman" w:hAnsi="Times New Roman"/>
          <w:sz w:val="28"/>
          <w:szCs w:val="28"/>
        </w:rPr>
        <w:t>].</w:t>
      </w:r>
    </w:p>
    <w:p w14:paraId="0F0D9C89" w14:textId="77777777" w:rsidR="0015362F" w:rsidRDefault="0015362F" w:rsidP="00BC0044">
      <w:pPr>
        <w:spacing w:after="0" w:line="360" w:lineRule="auto"/>
        <w:ind w:firstLine="706"/>
        <w:jc w:val="both"/>
        <w:rPr>
          <w:rFonts w:ascii="Times New Roman" w:hAnsi="Times New Roman"/>
          <w:sz w:val="28"/>
          <w:szCs w:val="28"/>
        </w:rPr>
      </w:pPr>
      <w:r>
        <w:rPr>
          <w:rFonts w:ascii="Times New Roman" w:hAnsi="Times New Roman"/>
          <w:sz w:val="28"/>
          <w:szCs w:val="28"/>
        </w:rPr>
        <w:t xml:space="preserve">Маємо погодитись із думкою Н. Сайко, що </w:t>
      </w:r>
      <w:r w:rsidR="00CC063A">
        <w:rPr>
          <w:rFonts w:ascii="Times New Roman" w:hAnsi="Times New Roman"/>
          <w:sz w:val="28"/>
          <w:szCs w:val="28"/>
        </w:rPr>
        <w:t xml:space="preserve">в закладі дошкільної освіти саме </w:t>
      </w:r>
      <w:r w:rsidR="00CC063A" w:rsidRPr="00CC063A">
        <w:rPr>
          <w:rFonts w:ascii="Times New Roman" w:hAnsi="Times New Roman"/>
          <w:sz w:val="28"/>
          <w:szCs w:val="28"/>
        </w:rPr>
        <w:t xml:space="preserve">вихователь виступає особливим </w:t>
      </w:r>
      <w:proofErr w:type="spellStart"/>
      <w:r w:rsidR="00CC063A" w:rsidRPr="00CC063A">
        <w:rPr>
          <w:rFonts w:ascii="Times New Roman" w:hAnsi="Times New Roman"/>
          <w:sz w:val="28"/>
          <w:szCs w:val="28"/>
        </w:rPr>
        <w:t>соціалізуючим</w:t>
      </w:r>
      <w:proofErr w:type="spellEnd"/>
      <w:r w:rsidR="00CC063A" w:rsidRPr="00CC063A">
        <w:rPr>
          <w:rFonts w:ascii="Times New Roman" w:hAnsi="Times New Roman"/>
          <w:sz w:val="28"/>
          <w:szCs w:val="28"/>
        </w:rPr>
        <w:t xml:space="preserve"> </w:t>
      </w:r>
      <w:r w:rsidR="00CC063A">
        <w:rPr>
          <w:rFonts w:ascii="Times New Roman" w:hAnsi="Times New Roman"/>
          <w:sz w:val="28"/>
          <w:szCs w:val="28"/>
        </w:rPr>
        <w:t>суб’єктом,</w:t>
      </w:r>
      <w:r w:rsidR="00CC063A" w:rsidRPr="00CC063A">
        <w:rPr>
          <w:rFonts w:ascii="Times New Roman" w:hAnsi="Times New Roman"/>
          <w:sz w:val="28"/>
          <w:szCs w:val="28"/>
        </w:rPr>
        <w:t xml:space="preserve"> який </w:t>
      </w:r>
      <w:proofErr w:type="spellStart"/>
      <w:r w:rsidR="00CC063A" w:rsidRPr="00CC063A">
        <w:rPr>
          <w:rFonts w:ascii="Times New Roman" w:hAnsi="Times New Roman"/>
          <w:sz w:val="28"/>
          <w:szCs w:val="28"/>
        </w:rPr>
        <w:t>професійно</w:t>
      </w:r>
      <w:proofErr w:type="spellEnd"/>
      <w:r w:rsidR="00CC063A" w:rsidRPr="00CC063A">
        <w:rPr>
          <w:rFonts w:ascii="Times New Roman" w:hAnsi="Times New Roman"/>
          <w:sz w:val="28"/>
          <w:szCs w:val="28"/>
        </w:rPr>
        <w:t xml:space="preserve"> передає діт</w:t>
      </w:r>
      <w:r w:rsidR="00CC063A">
        <w:rPr>
          <w:rFonts w:ascii="Times New Roman" w:hAnsi="Times New Roman"/>
          <w:sz w:val="28"/>
          <w:szCs w:val="28"/>
        </w:rPr>
        <w:t>ям позитивний соціальний досвід.</w:t>
      </w:r>
      <w:r w:rsidR="00CC063A" w:rsidRPr="00CC063A">
        <w:rPr>
          <w:rFonts w:ascii="Times New Roman" w:hAnsi="Times New Roman"/>
          <w:sz w:val="28"/>
          <w:szCs w:val="28"/>
        </w:rPr>
        <w:t xml:space="preserve"> </w:t>
      </w:r>
      <w:r w:rsidR="004E412D" w:rsidRPr="004E412D">
        <w:rPr>
          <w:rFonts w:ascii="Times New Roman" w:hAnsi="Times New Roman"/>
          <w:sz w:val="28"/>
          <w:szCs w:val="28"/>
        </w:rPr>
        <w:t xml:space="preserve">Навчаючись у </w:t>
      </w:r>
      <w:r w:rsidR="004E412D">
        <w:rPr>
          <w:rFonts w:ascii="Times New Roman" w:hAnsi="Times New Roman"/>
          <w:sz w:val="28"/>
          <w:szCs w:val="28"/>
        </w:rPr>
        <w:t>закладі вищої освіти,</w:t>
      </w:r>
      <w:r w:rsidR="004E412D" w:rsidRPr="004E412D">
        <w:rPr>
          <w:rFonts w:ascii="Times New Roman" w:hAnsi="Times New Roman"/>
          <w:sz w:val="28"/>
          <w:szCs w:val="28"/>
        </w:rPr>
        <w:t xml:space="preserve"> студенти </w:t>
      </w:r>
      <w:r w:rsidR="004E412D">
        <w:rPr>
          <w:rFonts w:ascii="Times New Roman" w:hAnsi="Times New Roman"/>
          <w:sz w:val="28"/>
          <w:szCs w:val="28"/>
        </w:rPr>
        <w:t>повинні оволодіти</w:t>
      </w:r>
      <w:r w:rsidR="004E412D" w:rsidRPr="004E412D">
        <w:rPr>
          <w:rFonts w:ascii="Times New Roman" w:hAnsi="Times New Roman"/>
          <w:sz w:val="28"/>
          <w:szCs w:val="28"/>
        </w:rPr>
        <w:t xml:space="preserve"> такими </w:t>
      </w:r>
      <w:proofErr w:type="spellStart"/>
      <w:r w:rsidR="004E412D" w:rsidRPr="004E412D">
        <w:rPr>
          <w:rFonts w:ascii="Times New Roman" w:hAnsi="Times New Roman"/>
          <w:sz w:val="28"/>
          <w:szCs w:val="28"/>
        </w:rPr>
        <w:t>про</w:t>
      </w:r>
      <w:r>
        <w:rPr>
          <w:rFonts w:ascii="Times New Roman" w:hAnsi="Times New Roman"/>
          <w:sz w:val="28"/>
          <w:szCs w:val="28"/>
        </w:rPr>
        <w:t>фесійно</w:t>
      </w:r>
      <w:proofErr w:type="spellEnd"/>
      <w:r>
        <w:rPr>
          <w:rFonts w:ascii="Times New Roman" w:hAnsi="Times New Roman"/>
          <w:sz w:val="28"/>
          <w:szCs w:val="28"/>
        </w:rPr>
        <w:t>-педагогічними уміннями:</w:t>
      </w:r>
    </w:p>
    <w:p w14:paraId="183AED18" w14:textId="77777777" w:rsidR="0015362F" w:rsidRDefault="004E412D" w:rsidP="006C2F15">
      <w:pPr>
        <w:numPr>
          <w:ilvl w:val="0"/>
          <w:numId w:val="38"/>
        </w:numPr>
        <w:tabs>
          <w:tab w:val="left" w:pos="1134"/>
        </w:tabs>
        <w:spacing w:after="0" w:line="360" w:lineRule="auto"/>
        <w:ind w:left="0" w:firstLine="709"/>
        <w:jc w:val="both"/>
        <w:rPr>
          <w:rFonts w:ascii="Times New Roman" w:hAnsi="Times New Roman"/>
          <w:sz w:val="28"/>
          <w:szCs w:val="28"/>
        </w:rPr>
      </w:pPr>
      <w:r w:rsidRPr="004E412D">
        <w:rPr>
          <w:rFonts w:ascii="Times New Roman" w:hAnsi="Times New Roman"/>
          <w:sz w:val="28"/>
          <w:szCs w:val="28"/>
        </w:rPr>
        <w:t>усвідомлювати роль соціального становлення дошкільників в га</w:t>
      </w:r>
      <w:r w:rsidR="0015362F">
        <w:rPr>
          <w:rFonts w:ascii="Times New Roman" w:hAnsi="Times New Roman"/>
          <w:sz w:val="28"/>
          <w:szCs w:val="28"/>
        </w:rPr>
        <w:t>рмонійному розвитку особистості;</w:t>
      </w:r>
    </w:p>
    <w:p w14:paraId="27A66379" w14:textId="77777777" w:rsidR="0015362F" w:rsidRDefault="0015362F" w:rsidP="006C2F15">
      <w:pPr>
        <w:numPr>
          <w:ilvl w:val="0"/>
          <w:numId w:val="38"/>
        </w:numPr>
        <w:tabs>
          <w:tab w:val="left" w:pos="1134"/>
        </w:tabs>
        <w:spacing w:after="0" w:line="360" w:lineRule="auto"/>
        <w:ind w:left="0" w:firstLine="709"/>
        <w:jc w:val="both"/>
        <w:rPr>
          <w:rFonts w:ascii="Times New Roman" w:hAnsi="Times New Roman"/>
          <w:sz w:val="28"/>
          <w:szCs w:val="28"/>
        </w:rPr>
      </w:pPr>
      <w:proofErr w:type="spellStart"/>
      <w:r>
        <w:rPr>
          <w:rFonts w:ascii="Times New Roman" w:hAnsi="Times New Roman"/>
          <w:sz w:val="28"/>
          <w:szCs w:val="28"/>
        </w:rPr>
        <w:lastRenderedPageBreak/>
        <w:t>проє</w:t>
      </w:r>
      <w:r w:rsidR="004E412D" w:rsidRPr="004E412D">
        <w:rPr>
          <w:rFonts w:ascii="Times New Roman" w:hAnsi="Times New Roman"/>
          <w:sz w:val="28"/>
          <w:szCs w:val="28"/>
        </w:rPr>
        <w:t>ктувати</w:t>
      </w:r>
      <w:proofErr w:type="spellEnd"/>
      <w:r w:rsidR="004E412D" w:rsidRPr="004E412D">
        <w:rPr>
          <w:rFonts w:ascii="Times New Roman" w:hAnsi="Times New Roman"/>
          <w:sz w:val="28"/>
          <w:szCs w:val="28"/>
        </w:rPr>
        <w:t xml:space="preserve"> й організовувати процес соціалізації з урахуванням індивід</w:t>
      </w:r>
      <w:r>
        <w:rPr>
          <w:rFonts w:ascii="Times New Roman" w:hAnsi="Times New Roman"/>
          <w:sz w:val="28"/>
          <w:szCs w:val="28"/>
        </w:rPr>
        <w:t>уальних особливостей дитини;</w:t>
      </w:r>
    </w:p>
    <w:p w14:paraId="3542E3D0" w14:textId="77777777" w:rsidR="0015362F" w:rsidRDefault="0015362F" w:rsidP="006C2F15">
      <w:pPr>
        <w:numPr>
          <w:ilvl w:val="0"/>
          <w:numId w:val="38"/>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володіти психолого-педагогічними методами дослідження </w:t>
      </w:r>
      <w:r w:rsidR="004E412D" w:rsidRPr="004E412D">
        <w:rPr>
          <w:rFonts w:ascii="Times New Roman" w:hAnsi="Times New Roman"/>
          <w:sz w:val="28"/>
          <w:szCs w:val="28"/>
        </w:rPr>
        <w:t>і діагностики рівн</w:t>
      </w:r>
      <w:r>
        <w:rPr>
          <w:rFonts w:ascii="Times New Roman" w:hAnsi="Times New Roman"/>
          <w:sz w:val="28"/>
          <w:szCs w:val="28"/>
        </w:rPr>
        <w:t>ів соціалізації дошкільників;</w:t>
      </w:r>
    </w:p>
    <w:p w14:paraId="622A67A5" w14:textId="77777777" w:rsidR="0015362F" w:rsidRDefault="004E412D" w:rsidP="006C2F15">
      <w:pPr>
        <w:numPr>
          <w:ilvl w:val="0"/>
          <w:numId w:val="38"/>
        </w:numPr>
        <w:tabs>
          <w:tab w:val="left" w:pos="1134"/>
        </w:tabs>
        <w:spacing w:after="0" w:line="360" w:lineRule="auto"/>
        <w:ind w:left="0" w:firstLine="709"/>
        <w:jc w:val="both"/>
        <w:rPr>
          <w:rFonts w:ascii="Times New Roman" w:hAnsi="Times New Roman"/>
          <w:sz w:val="28"/>
          <w:szCs w:val="28"/>
        </w:rPr>
      </w:pPr>
      <w:r w:rsidRPr="004E412D">
        <w:rPr>
          <w:rFonts w:ascii="Times New Roman" w:hAnsi="Times New Roman"/>
          <w:sz w:val="28"/>
          <w:szCs w:val="28"/>
        </w:rPr>
        <w:t>здійснювати об’єктивний особистісно-гуманний під</w:t>
      </w:r>
      <w:r w:rsidR="0015362F">
        <w:rPr>
          <w:rFonts w:ascii="Times New Roman" w:hAnsi="Times New Roman"/>
          <w:sz w:val="28"/>
          <w:szCs w:val="28"/>
        </w:rPr>
        <w:t xml:space="preserve">хід до контролю і оцінки знань </w:t>
      </w:r>
      <w:r w:rsidRPr="004E412D">
        <w:rPr>
          <w:rFonts w:ascii="Times New Roman" w:hAnsi="Times New Roman"/>
          <w:sz w:val="28"/>
          <w:szCs w:val="28"/>
        </w:rPr>
        <w:t>умінь і навичок соціалізув</w:t>
      </w:r>
      <w:r w:rsidR="0015362F">
        <w:rPr>
          <w:rFonts w:ascii="Times New Roman" w:hAnsi="Times New Roman"/>
          <w:sz w:val="28"/>
          <w:szCs w:val="28"/>
        </w:rPr>
        <w:t xml:space="preserve">атися дітей дошкільного віку; здійснювати процес соціалізації дошкільників, </w:t>
      </w:r>
      <w:r w:rsidRPr="004E412D">
        <w:rPr>
          <w:rFonts w:ascii="Times New Roman" w:hAnsi="Times New Roman"/>
          <w:sz w:val="28"/>
          <w:szCs w:val="28"/>
        </w:rPr>
        <w:t>застосовуючи ефе</w:t>
      </w:r>
      <w:r w:rsidR="0015362F">
        <w:rPr>
          <w:rFonts w:ascii="Times New Roman" w:hAnsi="Times New Roman"/>
          <w:sz w:val="28"/>
          <w:szCs w:val="28"/>
        </w:rPr>
        <w:t>ктивні форми і методи роботи;</w:t>
      </w:r>
    </w:p>
    <w:p w14:paraId="0FD710EB" w14:textId="77777777" w:rsidR="0015362F" w:rsidRDefault="004E412D" w:rsidP="006C2F15">
      <w:pPr>
        <w:numPr>
          <w:ilvl w:val="0"/>
          <w:numId w:val="38"/>
        </w:numPr>
        <w:tabs>
          <w:tab w:val="left" w:pos="1134"/>
        </w:tabs>
        <w:spacing w:after="0" w:line="360" w:lineRule="auto"/>
        <w:ind w:left="0" w:firstLine="709"/>
        <w:jc w:val="both"/>
        <w:rPr>
          <w:rFonts w:ascii="Times New Roman" w:hAnsi="Times New Roman"/>
          <w:sz w:val="28"/>
          <w:szCs w:val="28"/>
        </w:rPr>
      </w:pPr>
      <w:r w:rsidRPr="004E412D">
        <w:rPr>
          <w:rFonts w:ascii="Times New Roman" w:hAnsi="Times New Roman"/>
          <w:sz w:val="28"/>
          <w:szCs w:val="28"/>
        </w:rPr>
        <w:t>сприяти засвоєнню і відтворенн</w:t>
      </w:r>
      <w:r w:rsidR="0015362F">
        <w:rPr>
          <w:rFonts w:ascii="Times New Roman" w:hAnsi="Times New Roman"/>
          <w:sz w:val="28"/>
          <w:szCs w:val="28"/>
        </w:rPr>
        <w:t>ю соціального досвіду дітьми;</w:t>
      </w:r>
    </w:p>
    <w:p w14:paraId="48B0B108" w14:textId="77777777" w:rsidR="0015362F" w:rsidRDefault="004E412D" w:rsidP="006C2F15">
      <w:pPr>
        <w:numPr>
          <w:ilvl w:val="0"/>
          <w:numId w:val="38"/>
        </w:numPr>
        <w:tabs>
          <w:tab w:val="left" w:pos="1134"/>
        </w:tabs>
        <w:spacing w:after="0" w:line="360" w:lineRule="auto"/>
        <w:ind w:left="0" w:firstLine="709"/>
        <w:jc w:val="both"/>
        <w:rPr>
          <w:rFonts w:ascii="Times New Roman" w:hAnsi="Times New Roman"/>
          <w:sz w:val="28"/>
          <w:szCs w:val="28"/>
        </w:rPr>
      </w:pPr>
      <w:r w:rsidRPr="004E412D">
        <w:rPr>
          <w:rFonts w:ascii="Times New Roman" w:hAnsi="Times New Roman"/>
          <w:sz w:val="28"/>
          <w:szCs w:val="28"/>
        </w:rPr>
        <w:t>складати власні програми соціалізації дітей дошкі</w:t>
      </w:r>
      <w:r w:rsidR="0015362F">
        <w:rPr>
          <w:rFonts w:ascii="Times New Roman" w:hAnsi="Times New Roman"/>
          <w:sz w:val="28"/>
          <w:szCs w:val="28"/>
        </w:rPr>
        <w:t>льного віку;</w:t>
      </w:r>
    </w:p>
    <w:p w14:paraId="3D845972" w14:textId="77777777" w:rsidR="0015362F" w:rsidRPr="002854C1" w:rsidRDefault="0015362F" w:rsidP="006C2F15">
      <w:pPr>
        <w:numPr>
          <w:ilvl w:val="0"/>
          <w:numId w:val="38"/>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співробітничати з батьками дітей надавати їм консультативну допомогу </w:t>
      </w:r>
      <w:r w:rsidRPr="002854C1">
        <w:rPr>
          <w:rFonts w:ascii="Times New Roman" w:hAnsi="Times New Roman"/>
          <w:sz w:val="28"/>
          <w:szCs w:val="28"/>
        </w:rPr>
        <w:t>[</w:t>
      </w:r>
      <w:r w:rsidR="002854C1" w:rsidRPr="002854C1">
        <w:rPr>
          <w:rFonts w:ascii="Times New Roman" w:hAnsi="Times New Roman"/>
          <w:sz w:val="28"/>
          <w:szCs w:val="28"/>
        </w:rPr>
        <w:t>71</w:t>
      </w:r>
      <w:r w:rsidRPr="002854C1">
        <w:rPr>
          <w:rFonts w:ascii="Times New Roman" w:hAnsi="Times New Roman"/>
          <w:sz w:val="28"/>
          <w:szCs w:val="28"/>
        </w:rPr>
        <w:t>].</w:t>
      </w:r>
    </w:p>
    <w:p w14:paraId="19684694" w14:textId="77777777" w:rsidR="00842CAF" w:rsidRPr="00842CAF" w:rsidRDefault="00842CAF" w:rsidP="00842CAF">
      <w:pPr>
        <w:pStyle w:val="a4"/>
        <w:spacing w:before="1" w:line="360" w:lineRule="auto"/>
        <w:ind w:right="-1" w:firstLine="709"/>
        <w:jc w:val="both"/>
        <w:rPr>
          <w:rFonts w:ascii="Times New Roman" w:hAnsi="Times New Roman"/>
          <w:sz w:val="28"/>
          <w:szCs w:val="28"/>
        </w:rPr>
      </w:pPr>
      <w:r w:rsidRPr="00842CAF">
        <w:rPr>
          <w:rFonts w:ascii="Times New Roman" w:hAnsi="Times New Roman"/>
          <w:sz w:val="28"/>
          <w:szCs w:val="28"/>
        </w:rPr>
        <w:t>Узагальнюючи</w:t>
      </w:r>
      <w:r w:rsidRPr="00842CAF">
        <w:rPr>
          <w:rFonts w:ascii="Times New Roman" w:hAnsi="Times New Roman"/>
          <w:spacing w:val="1"/>
          <w:sz w:val="28"/>
          <w:szCs w:val="28"/>
        </w:rPr>
        <w:t xml:space="preserve"> </w:t>
      </w:r>
      <w:r w:rsidRPr="00842CAF">
        <w:rPr>
          <w:rFonts w:ascii="Times New Roman" w:hAnsi="Times New Roman"/>
          <w:sz w:val="28"/>
          <w:szCs w:val="28"/>
        </w:rPr>
        <w:t>дані з</w:t>
      </w:r>
      <w:r w:rsidRPr="00842CAF">
        <w:rPr>
          <w:rFonts w:ascii="Times New Roman" w:hAnsi="Times New Roman"/>
          <w:spacing w:val="1"/>
          <w:sz w:val="28"/>
          <w:szCs w:val="28"/>
        </w:rPr>
        <w:t xml:space="preserve"> </w:t>
      </w:r>
      <w:r w:rsidRPr="00842CAF">
        <w:rPr>
          <w:rFonts w:ascii="Times New Roman" w:hAnsi="Times New Roman"/>
          <w:sz w:val="28"/>
          <w:szCs w:val="28"/>
        </w:rPr>
        <w:t>точки</w:t>
      </w:r>
      <w:r w:rsidRPr="00842CAF">
        <w:rPr>
          <w:rFonts w:ascii="Times New Roman" w:hAnsi="Times New Roman"/>
          <w:spacing w:val="1"/>
          <w:sz w:val="28"/>
          <w:szCs w:val="28"/>
        </w:rPr>
        <w:t xml:space="preserve"> </w:t>
      </w:r>
      <w:r w:rsidRPr="00842CAF">
        <w:rPr>
          <w:rFonts w:ascii="Times New Roman" w:hAnsi="Times New Roman"/>
          <w:sz w:val="28"/>
          <w:szCs w:val="28"/>
        </w:rPr>
        <w:t>зору педагогіки,</w:t>
      </w:r>
      <w:r w:rsidRPr="00842CAF">
        <w:rPr>
          <w:rFonts w:ascii="Times New Roman" w:hAnsi="Times New Roman"/>
          <w:spacing w:val="1"/>
          <w:sz w:val="28"/>
          <w:szCs w:val="28"/>
        </w:rPr>
        <w:t xml:space="preserve"> </w:t>
      </w:r>
      <w:r w:rsidRPr="00842CAF">
        <w:rPr>
          <w:rFonts w:ascii="Times New Roman" w:hAnsi="Times New Roman"/>
          <w:sz w:val="28"/>
          <w:szCs w:val="28"/>
        </w:rPr>
        <w:t>можна</w:t>
      </w:r>
      <w:r w:rsidRPr="00842CAF">
        <w:rPr>
          <w:rFonts w:ascii="Times New Roman" w:hAnsi="Times New Roman"/>
          <w:spacing w:val="1"/>
          <w:sz w:val="28"/>
          <w:szCs w:val="28"/>
        </w:rPr>
        <w:t xml:space="preserve"> </w:t>
      </w:r>
      <w:r w:rsidRPr="00842CAF">
        <w:rPr>
          <w:rFonts w:ascii="Times New Roman" w:hAnsi="Times New Roman"/>
          <w:sz w:val="28"/>
          <w:szCs w:val="28"/>
        </w:rPr>
        <w:t>виділити</w:t>
      </w:r>
      <w:r w:rsidRPr="00842CAF">
        <w:rPr>
          <w:rFonts w:ascii="Times New Roman" w:hAnsi="Times New Roman"/>
          <w:spacing w:val="1"/>
          <w:sz w:val="28"/>
          <w:szCs w:val="28"/>
        </w:rPr>
        <w:t xml:space="preserve"> </w:t>
      </w:r>
      <w:r w:rsidRPr="00842CAF">
        <w:rPr>
          <w:rFonts w:ascii="Times New Roman" w:hAnsi="Times New Roman"/>
          <w:sz w:val="28"/>
          <w:szCs w:val="28"/>
        </w:rPr>
        <w:t>декілька</w:t>
      </w:r>
      <w:r w:rsidRPr="00842CAF">
        <w:rPr>
          <w:rFonts w:ascii="Times New Roman" w:hAnsi="Times New Roman"/>
          <w:spacing w:val="1"/>
          <w:sz w:val="28"/>
          <w:szCs w:val="28"/>
        </w:rPr>
        <w:t xml:space="preserve"> </w:t>
      </w:r>
      <w:r w:rsidRPr="00842CAF">
        <w:rPr>
          <w:rFonts w:ascii="Times New Roman" w:hAnsi="Times New Roman"/>
          <w:sz w:val="28"/>
          <w:szCs w:val="28"/>
        </w:rPr>
        <w:t>універсальних механізмів соціалізації,</w:t>
      </w:r>
      <w:r w:rsidRPr="00842CAF">
        <w:rPr>
          <w:rFonts w:ascii="Times New Roman" w:hAnsi="Times New Roman"/>
          <w:spacing w:val="1"/>
          <w:sz w:val="28"/>
          <w:szCs w:val="28"/>
        </w:rPr>
        <w:t xml:space="preserve"> </w:t>
      </w:r>
      <w:r w:rsidRPr="00842CAF">
        <w:rPr>
          <w:rFonts w:ascii="Times New Roman" w:hAnsi="Times New Roman"/>
          <w:sz w:val="28"/>
          <w:szCs w:val="28"/>
        </w:rPr>
        <w:t>які потрібно</w:t>
      </w:r>
      <w:r w:rsidRPr="00842CAF">
        <w:rPr>
          <w:rFonts w:ascii="Times New Roman" w:hAnsi="Times New Roman"/>
          <w:spacing w:val="1"/>
          <w:sz w:val="28"/>
          <w:szCs w:val="28"/>
        </w:rPr>
        <w:t xml:space="preserve"> </w:t>
      </w:r>
      <w:r w:rsidRPr="00842CAF">
        <w:rPr>
          <w:rFonts w:ascii="Times New Roman" w:hAnsi="Times New Roman"/>
          <w:sz w:val="28"/>
          <w:szCs w:val="28"/>
        </w:rPr>
        <w:t>враховувати</w:t>
      </w:r>
      <w:r w:rsidRPr="00842CAF">
        <w:rPr>
          <w:rFonts w:ascii="Times New Roman" w:hAnsi="Times New Roman"/>
          <w:spacing w:val="1"/>
          <w:sz w:val="28"/>
          <w:szCs w:val="28"/>
        </w:rPr>
        <w:t xml:space="preserve"> </w:t>
      </w:r>
      <w:r w:rsidRPr="00842CAF">
        <w:rPr>
          <w:rFonts w:ascii="Times New Roman" w:hAnsi="Times New Roman"/>
          <w:sz w:val="28"/>
          <w:szCs w:val="28"/>
        </w:rPr>
        <w:t>та</w:t>
      </w:r>
      <w:r w:rsidRPr="00842CAF">
        <w:rPr>
          <w:rFonts w:ascii="Times New Roman" w:hAnsi="Times New Roman"/>
          <w:spacing w:val="1"/>
          <w:sz w:val="28"/>
          <w:szCs w:val="28"/>
        </w:rPr>
        <w:t xml:space="preserve"> </w:t>
      </w:r>
      <w:r w:rsidRPr="00842CAF">
        <w:rPr>
          <w:rFonts w:ascii="Times New Roman" w:hAnsi="Times New Roman"/>
          <w:sz w:val="28"/>
          <w:szCs w:val="28"/>
        </w:rPr>
        <w:t>частково</w:t>
      </w:r>
      <w:r w:rsidRPr="00842CAF">
        <w:rPr>
          <w:rFonts w:ascii="Times New Roman" w:hAnsi="Times New Roman"/>
          <w:spacing w:val="1"/>
          <w:sz w:val="28"/>
          <w:szCs w:val="28"/>
        </w:rPr>
        <w:t xml:space="preserve"> </w:t>
      </w:r>
      <w:r w:rsidRPr="00842CAF">
        <w:rPr>
          <w:rFonts w:ascii="Times New Roman" w:hAnsi="Times New Roman"/>
          <w:sz w:val="28"/>
          <w:szCs w:val="28"/>
        </w:rPr>
        <w:t>використовувати</w:t>
      </w:r>
      <w:r w:rsidRPr="00842CAF">
        <w:rPr>
          <w:rFonts w:ascii="Times New Roman" w:hAnsi="Times New Roman"/>
          <w:spacing w:val="1"/>
          <w:sz w:val="28"/>
          <w:szCs w:val="28"/>
        </w:rPr>
        <w:t xml:space="preserve"> </w:t>
      </w:r>
      <w:r w:rsidRPr="00842CAF">
        <w:rPr>
          <w:rFonts w:ascii="Times New Roman" w:hAnsi="Times New Roman"/>
          <w:sz w:val="28"/>
          <w:szCs w:val="28"/>
        </w:rPr>
        <w:t>у</w:t>
      </w:r>
      <w:r w:rsidRPr="00842CAF">
        <w:rPr>
          <w:rFonts w:ascii="Times New Roman" w:hAnsi="Times New Roman"/>
          <w:spacing w:val="1"/>
          <w:sz w:val="28"/>
          <w:szCs w:val="28"/>
        </w:rPr>
        <w:t xml:space="preserve"> </w:t>
      </w:r>
      <w:r w:rsidRPr="00842CAF">
        <w:rPr>
          <w:rFonts w:ascii="Times New Roman" w:hAnsi="Times New Roman"/>
          <w:sz w:val="28"/>
          <w:szCs w:val="28"/>
        </w:rPr>
        <w:t>процесі</w:t>
      </w:r>
      <w:r w:rsidRPr="00842CAF">
        <w:rPr>
          <w:rFonts w:ascii="Times New Roman" w:hAnsi="Times New Roman"/>
          <w:spacing w:val="1"/>
          <w:sz w:val="28"/>
          <w:szCs w:val="28"/>
        </w:rPr>
        <w:t xml:space="preserve"> </w:t>
      </w:r>
      <w:r w:rsidRPr="00842CAF">
        <w:rPr>
          <w:rFonts w:ascii="Times New Roman" w:hAnsi="Times New Roman"/>
          <w:sz w:val="28"/>
          <w:szCs w:val="28"/>
        </w:rPr>
        <w:t>виховання</w:t>
      </w:r>
      <w:r w:rsidRPr="00842CAF">
        <w:rPr>
          <w:rFonts w:ascii="Times New Roman" w:hAnsi="Times New Roman"/>
          <w:spacing w:val="1"/>
          <w:sz w:val="28"/>
          <w:szCs w:val="28"/>
        </w:rPr>
        <w:t xml:space="preserve"> </w:t>
      </w:r>
      <w:r w:rsidRPr="00842CAF">
        <w:rPr>
          <w:rFonts w:ascii="Times New Roman" w:hAnsi="Times New Roman"/>
          <w:sz w:val="28"/>
          <w:szCs w:val="28"/>
        </w:rPr>
        <w:t>людини</w:t>
      </w:r>
      <w:r w:rsidRPr="00842CAF">
        <w:rPr>
          <w:rFonts w:ascii="Times New Roman" w:hAnsi="Times New Roman"/>
          <w:spacing w:val="1"/>
          <w:sz w:val="28"/>
          <w:szCs w:val="28"/>
        </w:rPr>
        <w:t xml:space="preserve"> </w:t>
      </w:r>
      <w:r w:rsidRPr="00842CAF">
        <w:rPr>
          <w:rFonts w:ascii="Times New Roman" w:hAnsi="Times New Roman"/>
          <w:sz w:val="28"/>
          <w:szCs w:val="28"/>
        </w:rPr>
        <w:t>на</w:t>
      </w:r>
      <w:r w:rsidRPr="00842CAF">
        <w:rPr>
          <w:rFonts w:ascii="Times New Roman" w:hAnsi="Times New Roman"/>
          <w:spacing w:val="1"/>
          <w:sz w:val="28"/>
          <w:szCs w:val="28"/>
        </w:rPr>
        <w:t xml:space="preserve"> </w:t>
      </w:r>
      <w:r w:rsidRPr="00842CAF">
        <w:rPr>
          <w:rFonts w:ascii="Times New Roman" w:hAnsi="Times New Roman"/>
          <w:sz w:val="28"/>
          <w:szCs w:val="28"/>
        </w:rPr>
        <w:t>різних</w:t>
      </w:r>
      <w:r w:rsidRPr="00842CAF">
        <w:rPr>
          <w:rFonts w:ascii="Times New Roman" w:hAnsi="Times New Roman"/>
          <w:spacing w:val="1"/>
          <w:sz w:val="28"/>
          <w:szCs w:val="28"/>
        </w:rPr>
        <w:t xml:space="preserve"> </w:t>
      </w:r>
      <w:r w:rsidRPr="00842CAF">
        <w:rPr>
          <w:rFonts w:ascii="Times New Roman" w:hAnsi="Times New Roman"/>
          <w:sz w:val="28"/>
          <w:szCs w:val="28"/>
        </w:rPr>
        <w:t>вікових</w:t>
      </w:r>
      <w:r w:rsidRPr="00842CAF">
        <w:rPr>
          <w:rFonts w:ascii="Times New Roman" w:hAnsi="Times New Roman"/>
          <w:spacing w:val="1"/>
          <w:sz w:val="28"/>
          <w:szCs w:val="28"/>
        </w:rPr>
        <w:t xml:space="preserve"> </w:t>
      </w:r>
      <w:r w:rsidRPr="00842CAF">
        <w:rPr>
          <w:rFonts w:ascii="Times New Roman" w:hAnsi="Times New Roman"/>
          <w:sz w:val="28"/>
          <w:szCs w:val="28"/>
        </w:rPr>
        <w:t>етапах.</w:t>
      </w:r>
      <w:r w:rsidRPr="00842CAF">
        <w:rPr>
          <w:rFonts w:ascii="Times New Roman" w:hAnsi="Times New Roman"/>
          <w:spacing w:val="1"/>
          <w:sz w:val="28"/>
          <w:szCs w:val="28"/>
        </w:rPr>
        <w:t xml:space="preserve"> </w:t>
      </w:r>
      <w:r w:rsidRPr="00842CAF">
        <w:rPr>
          <w:rFonts w:ascii="Times New Roman" w:hAnsi="Times New Roman"/>
          <w:sz w:val="28"/>
          <w:szCs w:val="28"/>
        </w:rPr>
        <w:t>Зокрема,</w:t>
      </w:r>
      <w:r w:rsidRPr="00842CAF">
        <w:rPr>
          <w:rFonts w:ascii="Times New Roman" w:hAnsi="Times New Roman"/>
          <w:spacing w:val="1"/>
          <w:sz w:val="28"/>
          <w:szCs w:val="28"/>
        </w:rPr>
        <w:t xml:space="preserve"> </w:t>
      </w:r>
      <w:r w:rsidRPr="00842CAF">
        <w:rPr>
          <w:rFonts w:ascii="Times New Roman" w:hAnsi="Times New Roman"/>
          <w:sz w:val="28"/>
          <w:szCs w:val="28"/>
        </w:rPr>
        <w:t>до</w:t>
      </w:r>
      <w:r w:rsidRPr="00842CAF">
        <w:rPr>
          <w:rFonts w:ascii="Times New Roman" w:hAnsi="Times New Roman"/>
          <w:spacing w:val="-1"/>
          <w:sz w:val="28"/>
          <w:szCs w:val="28"/>
        </w:rPr>
        <w:t xml:space="preserve"> </w:t>
      </w:r>
      <w:r w:rsidRPr="00842CAF">
        <w:rPr>
          <w:rFonts w:ascii="Times New Roman" w:hAnsi="Times New Roman"/>
          <w:sz w:val="28"/>
          <w:szCs w:val="28"/>
        </w:rPr>
        <w:t>соціально-педагогічних</w:t>
      </w:r>
      <w:r w:rsidRPr="00842CAF">
        <w:rPr>
          <w:rFonts w:ascii="Times New Roman" w:hAnsi="Times New Roman"/>
          <w:spacing w:val="-5"/>
          <w:sz w:val="28"/>
          <w:szCs w:val="28"/>
        </w:rPr>
        <w:t xml:space="preserve"> </w:t>
      </w:r>
      <w:r w:rsidRPr="00842CAF">
        <w:rPr>
          <w:rFonts w:ascii="Times New Roman" w:hAnsi="Times New Roman"/>
          <w:sz w:val="28"/>
          <w:szCs w:val="28"/>
        </w:rPr>
        <w:t>механізмів</w:t>
      </w:r>
      <w:r w:rsidRPr="00842CAF">
        <w:rPr>
          <w:rFonts w:ascii="Times New Roman" w:hAnsi="Times New Roman"/>
          <w:spacing w:val="-3"/>
          <w:sz w:val="28"/>
          <w:szCs w:val="28"/>
        </w:rPr>
        <w:t xml:space="preserve"> </w:t>
      </w:r>
      <w:r w:rsidRPr="00842CAF">
        <w:rPr>
          <w:rFonts w:ascii="Times New Roman" w:hAnsi="Times New Roman"/>
          <w:sz w:val="28"/>
          <w:szCs w:val="28"/>
        </w:rPr>
        <w:t>соціалізації</w:t>
      </w:r>
      <w:r w:rsidRPr="00842CAF">
        <w:rPr>
          <w:rFonts w:ascii="Times New Roman" w:hAnsi="Times New Roman"/>
          <w:spacing w:val="-2"/>
          <w:sz w:val="28"/>
          <w:szCs w:val="28"/>
        </w:rPr>
        <w:t xml:space="preserve"> </w:t>
      </w:r>
      <w:r w:rsidRPr="00842CAF">
        <w:rPr>
          <w:rFonts w:ascii="Times New Roman" w:hAnsi="Times New Roman"/>
          <w:sz w:val="28"/>
          <w:szCs w:val="28"/>
        </w:rPr>
        <w:t>відносять</w:t>
      </w:r>
      <w:r w:rsidRPr="00842CAF">
        <w:rPr>
          <w:rFonts w:ascii="Times New Roman" w:hAnsi="Times New Roman"/>
          <w:spacing w:val="-3"/>
          <w:sz w:val="28"/>
          <w:szCs w:val="28"/>
        </w:rPr>
        <w:t xml:space="preserve"> </w:t>
      </w:r>
      <w:r w:rsidRPr="00842CAF">
        <w:rPr>
          <w:rFonts w:ascii="Times New Roman" w:hAnsi="Times New Roman"/>
          <w:sz w:val="28"/>
          <w:szCs w:val="28"/>
        </w:rPr>
        <w:t>такі:</w:t>
      </w:r>
    </w:p>
    <w:p w14:paraId="50685F46" w14:textId="77777777" w:rsidR="00842CAF" w:rsidRPr="00842CAF" w:rsidRDefault="00842CAF" w:rsidP="006C2F15">
      <w:pPr>
        <w:pStyle w:val="aa"/>
        <w:widowControl w:val="0"/>
        <w:numPr>
          <w:ilvl w:val="0"/>
          <w:numId w:val="42"/>
        </w:numPr>
        <w:tabs>
          <w:tab w:val="left" w:pos="1362"/>
        </w:tabs>
        <w:autoSpaceDE w:val="0"/>
        <w:autoSpaceDN w:val="0"/>
        <w:spacing w:after="0" w:line="360" w:lineRule="auto"/>
        <w:ind w:left="0" w:right="-1" w:firstLine="709"/>
        <w:contextualSpacing w:val="0"/>
        <w:jc w:val="both"/>
        <w:rPr>
          <w:rFonts w:ascii="Times New Roman" w:hAnsi="Times New Roman"/>
          <w:sz w:val="28"/>
          <w:szCs w:val="28"/>
        </w:rPr>
      </w:pPr>
      <w:r w:rsidRPr="00842CAF">
        <w:rPr>
          <w:rFonts w:ascii="Times New Roman" w:hAnsi="Times New Roman"/>
          <w:sz w:val="28"/>
          <w:szCs w:val="28"/>
        </w:rPr>
        <w:t>Традиційний</w:t>
      </w:r>
      <w:r w:rsidRPr="00842CAF">
        <w:rPr>
          <w:rFonts w:ascii="Times New Roman" w:hAnsi="Times New Roman"/>
          <w:spacing w:val="1"/>
          <w:sz w:val="28"/>
          <w:szCs w:val="28"/>
        </w:rPr>
        <w:t xml:space="preserve"> </w:t>
      </w:r>
      <w:r w:rsidRPr="00842CAF">
        <w:rPr>
          <w:rFonts w:ascii="Times New Roman" w:hAnsi="Times New Roman"/>
          <w:sz w:val="28"/>
          <w:szCs w:val="28"/>
        </w:rPr>
        <w:t>механізм</w:t>
      </w:r>
      <w:r w:rsidRPr="00842CAF">
        <w:rPr>
          <w:rFonts w:ascii="Times New Roman" w:hAnsi="Times New Roman"/>
          <w:spacing w:val="1"/>
          <w:sz w:val="28"/>
          <w:szCs w:val="28"/>
        </w:rPr>
        <w:t xml:space="preserve"> </w:t>
      </w:r>
      <w:r w:rsidRPr="00842CAF">
        <w:rPr>
          <w:rFonts w:ascii="Times New Roman" w:hAnsi="Times New Roman"/>
          <w:sz w:val="28"/>
          <w:szCs w:val="28"/>
        </w:rPr>
        <w:t>соціалізації</w:t>
      </w:r>
      <w:r w:rsidRPr="00842CAF">
        <w:rPr>
          <w:rFonts w:ascii="Times New Roman" w:hAnsi="Times New Roman"/>
          <w:spacing w:val="1"/>
          <w:sz w:val="28"/>
          <w:szCs w:val="28"/>
        </w:rPr>
        <w:t xml:space="preserve"> </w:t>
      </w:r>
      <w:r w:rsidRPr="00842CAF">
        <w:rPr>
          <w:rFonts w:ascii="Times New Roman" w:hAnsi="Times New Roman"/>
          <w:sz w:val="28"/>
          <w:szCs w:val="28"/>
        </w:rPr>
        <w:t>(стихійної)</w:t>
      </w:r>
      <w:r w:rsidRPr="00842CAF">
        <w:rPr>
          <w:rFonts w:ascii="Times New Roman" w:hAnsi="Times New Roman"/>
          <w:spacing w:val="1"/>
          <w:sz w:val="28"/>
          <w:szCs w:val="28"/>
        </w:rPr>
        <w:t xml:space="preserve"> </w:t>
      </w:r>
      <w:r w:rsidRPr="00842CAF">
        <w:rPr>
          <w:rFonts w:ascii="Times New Roman" w:hAnsi="Times New Roman"/>
          <w:sz w:val="28"/>
          <w:szCs w:val="28"/>
        </w:rPr>
        <w:t>передбачає</w:t>
      </w:r>
      <w:r w:rsidRPr="00842CAF">
        <w:rPr>
          <w:rFonts w:ascii="Times New Roman" w:hAnsi="Times New Roman"/>
          <w:spacing w:val="1"/>
          <w:sz w:val="28"/>
          <w:szCs w:val="28"/>
        </w:rPr>
        <w:t xml:space="preserve"> </w:t>
      </w:r>
      <w:r w:rsidRPr="00842CAF">
        <w:rPr>
          <w:rFonts w:ascii="Times New Roman" w:hAnsi="Times New Roman"/>
          <w:sz w:val="28"/>
          <w:szCs w:val="28"/>
        </w:rPr>
        <w:t>засвоєння</w:t>
      </w:r>
      <w:r w:rsidRPr="00842CAF">
        <w:rPr>
          <w:rFonts w:ascii="Times New Roman" w:hAnsi="Times New Roman"/>
          <w:spacing w:val="-67"/>
          <w:sz w:val="28"/>
          <w:szCs w:val="28"/>
        </w:rPr>
        <w:t xml:space="preserve"> </w:t>
      </w:r>
      <w:r w:rsidRPr="00842CAF">
        <w:rPr>
          <w:rFonts w:ascii="Times New Roman" w:hAnsi="Times New Roman"/>
          <w:sz w:val="28"/>
          <w:szCs w:val="28"/>
        </w:rPr>
        <w:t>людиною норм, еталонів поведінки, поглядів, стереотипів, які характерні для її</w:t>
      </w:r>
      <w:r w:rsidRPr="00842CAF">
        <w:rPr>
          <w:rFonts w:ascii="Times New Roman" w:hAnsi="Times New Roman"/>
          <w:spacing w:val="1"/>
          <w:sz w:val="28"/>
          <w:szCs w:val="28"/>
        </w:rPr>
        <w:t xml:space="preserve"> </w:t>
      </w:r>
      <w:r w:rsidRPr="00842CAF">
        <w:rPr>
          <w:rFonts w:ascii="Times New Roman" w:hAnsi="Times New Roman"/>
          <w:sz w:val="28"/>
          <w:szCs w:val="28"/>
        </w:rPr>
        <w:t>сім’ї і найближчого оточення (сусіди, приятелі). Це засвоєння відбувається, як</w:t>
      </w:r>
      <w:r w:rsidRPr="00842CAF">
        <w:rPr>
          <w:rFonts w:ascii="Times New Roman" w:hAnsi="Times New Roman"/>
          <w:spacing w:val="1"/>
          <w:sz w:val="28"/>
          <w:szCs w:val="28"/>
        </w:rPr>
        <w:t xml:space="preserve"> </w:t>
      </w:r>
      <w:r w:rsidRPr="00842CAF">
        <w:rPr>
          <w:rFonts w:ascii="Times New Roman" w:hAnsi="Times New Roman"/>
          <w:sz w:val="28"/>
          <w:szCs w:val="28"/>
        </w:rPr>
        <w:t>правило,</w:t>
      </w:r>
      <w:r w:rsidRPr="00842CAF">
        <w:rPr>
          <w:rFonts w:ascii="Times New Roman" w:hAnsi="Times New Roman"/>
          <w:spacing w:val="1"/>
          <w:sz w:val="28"/>
          <w:szCs w:val="28"/>
        </w:rPr>
        <w:t xml:space="preserve"> </w:t>
      </w:r>
      <w:r w:rsidRPr="00842CAF">
        <w:rPr>
          <w:rFonts w:ascii="Times New Roman" w:hAnsi="Times New Roman"/>
          <w:sz w:val="28"/>
          <w:szCs w:val="28"/>
        </w:rPr>
        <w:t>на</w:t>
      </w:r>
      <w:r w:rsidRPr="00842CAF">
        <w:rPr>
          <w:rFonts w:ascii="Times New Roman" w:hAnsi="Times New Roman"/>
          <w:spacing w:val="1"/>
          <w:sz w:val="28"/>
          <w:szCs w:val="28"/>
        </w:rPr>
        <w:t xml:space="preserve"> </w:t>
      </w:r>
      <w:r w:rsidRPr="00842CAF">
        <w:rPr>
          <w:rFonts w:ascii="Times New Roman" w:hAnsi="Times New Roman"/>
          <w:sz w:val="28"/>
          <w:szCs w:val="28"/>
        </w:rPr>
        <w:t>підсвідомому</w:t>
      </w:r>
      <w:r w:rsidRPr="00842CAF">
        <w:rPr>
          <w:rFonts w:ascii="Times New Roman" w:hAnsi="Times New Roman"/>
          <w:spacing w:val="1"/>
          <w:sz w:val="28"/>
          <w:szCs w:val="28"/>
        </w:rPr>
        <w:t xml:space="preserve"> </w:t>
      </w:r>
      <w:r w:rsidRPr="00842CAF">
        <w:rPr>
          <w:rFonts w:ascii="Times New Roman" w:hAnsi="Times New Roman"/>
          <w:sz w:val="28"/>
          <w:szCs w:val="28"/>
        </w:rPr>
        <w:t>рівні</w:t>
      </w:r>
      <w:r w:rsidRPr="00842CAF">
        <w:rPr>
          <w:rFonts w:ascii="Times New Roman" w:hAnsi="Times New Roman"/>
          <w:spacing w:val="1"/>
          <w:sz w:val="28"/>
          <w:szCs w:val="28"/>
        </w:rPr>
        <w:t xml:space="preserve"> </w:t>
      </w:r>
      <w:r w:rsidRPr="00842CAF">
        <w:rPr>
          <w:rFonts w:ascii="Times New Roman" w:hAnsi="Times New Roman"/>
          <w:sz w:val="28"/>
          <w:szCs w:val="28"/>
        </w:rPr>
        <w:t>за</w:t>
      </w:r>
      <w:r w:rsidRPr="00842CAF">
        <w:rPr>
          <w:rFonts w:ascii="Times New Roman" w:hAnsi="Times New Roman"/>
          <w:spacing w:val="1"/>
          <w:sz w:val="28"/>
          <w:szCs w:val="28"/>
        </w:rPr>
        <w:t xml:space="preserve"> </w:t>
      </w:r>
      <w:r w:rsidRPr="00842CAF">
        <w:rPr>
          <w:rFonts w:ascii="Times New Roman" w:hAnsi="Times New Roman"/>
          <w:sz w:val="28"/>
          <w:szCs w:val="28"/>
        </w:rPr>
        <w:t>допомогою</w:t>
      </w:r>
      <w:r w:rsidRPr="00842CAF">
        <w:rPr>
          <w:rFonts w:ascii="Times New Roman" w:hAnsi="Times New Roman"/>
          <w:spacing w:val="1"/>
          <w:sz w:val="28"/>
          <w:szCs w:val="28"/>
        </w:rPr>
        <w:t xml:space="preserve"> </w:t>
      </w:r>
      <w:proofErr w:type="spellStart"/>
      <w:r w:rsidRPr="00842CAF">
        <w:rPr>
          <w:rFonts w:ascii="Times New Roman" w:hAnsi="Times New Roman"/>
          <w:sz w:val="28"/>
          <w:szCs w:val="28"/>
        </w:rPr>
        <w:t>імпрінтінга</w:t>
      </w:r>
      <w:proofErr w:type="spellEnd"/>
      <w:r w:rsidRPr="00842CAF">
        <w:rPr>
          <w:rFonts w:ascii="Times New Roman" w:hAnsi="Times New Roman"/>
          <w:sz w:val="28"/>
          <w:szCs w:val="28"/>
        </w:rPr>
        <w:t>,</w:t>
      </w:r>
      <w:r w:rsidRPr="00842CAF">
        <w:rPr>
          <w:rFonts w:ascii="Times New Roman" w:hAnsi="Times New Roman"/>
          <w:spacing w:val="1"/>
          <w:sz w:val="28"/>
          <w:szCs w:val="28"/>
        </w:rPr>
        <w:t xml:space="preserve"> </w:t>
      </w:r>
      <w:r w:rsidRPr="00842CAF">
        <w:rPr>
          <w:rFonts w:ascii="Times New Roman" w:hAnsi="Times New Roman"/>
          <w:sz w:val="28"/>
          <w:szCs w:val="28"/>
        </w:rPr>
        <w:t>некритичного</w:t>
      </w:r>
      <w:r w:rsidRPr="00842CAF">
        <w:rPr>
          <w:rFonts w:ascii="Times New Roman" w:hAnsi="Times New Roman"/>
          <w:spacing w:val="1"/>
          <w:sz w:val="28"/>
          <w:szCs w:val="28"/>
        </w:rPr>
        <w:t xml:space="preserve"> </w:t>
      </w:r>
      <w:r w:rsidRPr="00842CAF">
        <w:rPr>
          <w:rFonts w:ascii="Times New Roman" w:hAnsi="Times New Roman"/>
          <w:sz w:val="28"/>
          <w:szCs w:val="28"/>
        </w:rPr>
        <w:t>сприйняття</w:t>
      </w:r>
      <w:r w:rsidRPr="00842CAF">
        <w:rPr>
          <w:rFonts w:ascii="Times New Roman" w:hAnsi="Times New Roman"/>
          <w:spacing w:val="2"/>
          <w:sz w:val="28"/>
          <w:szCs w:val="28"/>
        </w:rPr>
        <w:t xml:space="preserve"> </w:t>
      </w:r>
      <w:r w:rsidRPr="00842CAF">
        <w:rPr>
          <w:rFonts w:ascii="Times New Roman" w:hAnsi="Times New Roman"/>
          <w:sz w:val="28"/>
          <w:szCs w:val="28"/>
        </w:rPr>
        <w:t>стереотипів.</w:t>
      </w:r>
    </w:p>
    <w:p w14:paraId="4F1BF385" w14:textId="77777777" w:rsidR="00842CAF" w:rsidRPr="00842CAF" w:rsidRDefault="00842CAF" w:rsidP="006C2F15">
      <w:pPr>
        <w:pStyle w:val="aa"/>
        <w:widowControl w:val="0"/>
        <w:numPr>
          <w:ilvl w:val="0"/>
          <w:numId w:val="42"/>
        </w:numPr>
        <w:tabs>
          <w:tab w:val="left" w:pos="1362"/>
        </w:tabs>
        <w:autoSpaceDE w:val="0"/>
        <w:autoSpaceDN w:val="0"/>
        <w:spacing w:after="0" w:line="360" w:lineRule="auto"/>
        <w:ind w:left="0" w:right="-1" w:firstLine="709"/>
        <w:contextualSpacing w:val="0"/>
        <w:jc w:val="both"/>
        <w:rPr>
          <w:rFonts w:ascii="Times New Roman" w:hAnsi="Times New Roman"/>
          <w:sz w:val="28"/>
          <w:szCs w:val="28"/>
        </w:rPr>
      </w:pPr>
      <w:r w:rsidRPr="00842CAF">
        <w:rPr>
          <w:rFonts w:ascii="Times New Roman" w:hAnsi="Times New Roman"/>
          <w:sz w:val="28"/>
          <w:szCs w:val="28"/>
        </w:rPr>
        <w:t>Інституційний</w:t>
      </w:r>
      <w:r w:rsidRPr="00842CAF">
        <w:rPr>
          <w:rFonts w:ascii="Times New Roman" w:hAnsi="Times New Roman"/>
          <w:spacing w:val="1"/>
          <w:sz w:val="28"/>
          <w:szCs w:val="28"/>
        </w:rPr>
        <w:t xml:space="preserve"> </w:t>
      </w:r>
      <w:r w:rsidRPr="00842CAF">
        <w:rPr>
          <w:rFonts w:ascii="Times New Roman" w:hAnsi="Times New Roman"/>
          <w:sz w:val="28"/>
          <w:szCs w:val="28"/>
        </w:rPr>
        <w:t>механізм</w:t>
      </w:r>
      <w:r w:rsidRPr="00842CAF">
        <w:rPr>
          <w:rFonts w:ascii="Times New Roman" w:hAnsi="Times New Roman"/>
          <w:spacing w:val="1"/>
          <w:sz w:val="28"/>
          <w:szCs w:val="28"/>
        </w:rPr>
        <w:t xml:space="preserve"> </w:t>
      </w:r>
      <w:r w:rsidRPr="00842CAF">
        <w:rPr>
          <w:rFonts w:ascii="Times New Roman" w:hAnsi="Times New Roman"/>
          <w:sz w:val="28"/>
          <w:szCs w:val="28"/>
        </w:rPr>
        <w:t>соціалізації</w:t>
      </w:r>
      <w:r w:rsidRPr="00842CAF">
        <w:rPr>
          <w:rFonts w:ascii="Times New Roman" w:hAnsi="Times New Roman"/>
          <w:spacing w:val="1"/>
          <w:sz w:val="28"/>
          <w:szCs w:val="28"/>
        </w:rPr>
        <w:t xml:space="preserve"> </w:t>
      </w:r>
      <w:r w:rsidRPr="00842CAF">
        <w:rPr>
          <w:rFonts w:ascii="Times New Roman" w:hAnsi="Times New Roman"/>
          <w:sz w:val="28"/>
          <w:szCs w:val="28"/>
        </w:rPr>
        <w:t>функціонує</w:t>
      </w:r>
      <w:r w:rsidRPr="00842CAF">
        <w:rPr>
          <w:rFonts w:ascii="Times New Roman" w:hAnsi="Times New Roman"/>
          <w:spacing w:val="1"/>
          <w:sz w:val="28"/>
          <w:szCs w:val="28"/>
        </w:rPr>
        <w:t xml:space="preserve"> </w:t>
      </w:r>
      <w:r w:rsidRPr="00842CAF">
        <w:rPr>
          <w:rFonts w:ascii="Times New Roman" w:hAnsi="Times New Roman"/>
          <w:sz w:val="28"/>
          <w:szCs w:val="28"/>
        </w:rPr>
        <w:t>у</w:t>
      </w:r>
      <w:r w:rsidRPr="00842CAF">
        <w:rPr>
          <w:rFonts w:ascii="Times New Roman" w:hAnsi="Times New Roman"/>
          <w:spacing w:val="1"/>
          <w:sz w:val="28"/>
          <w:szCs w:val="28"/>
        </w:rPr>
        <w:t xml:space="preserve"> </w:t>
      </w:r>
      <w:r w:rsidRPr="00842CAF">
        <w:rPr>
          <w:rFonts w:ascii="Times New Roman" w:hAnsi="Times New Roman"/>
          <w:sz w:val="28"/>
          <w:szCs w:val="28"/>
        </w:rPr>
        <w:t>процесі</w:t>
      </w:r>
      <w:r w:rsidRPr="00842CAF">
        <w:rPr>
          <w:rFonts w:ascii="Times New Roman" w:hAnsi="Times New Roman"/>
          <w:spacing w:val="1"/>
          <w:sz w:val="28"/>
          <w:szCs w:val="28"/>
        </w:rPr>
        <w:t xml:space="preserve"> </w:t>
      </w:r>
      <w:r w:rsidRPr="00842CAF">
        <w:rPr>
          <w:rFonts w:ascii="Times New Roman" w:hAnsi="Times New Roman"/>
          <w:sz w:val="28"/>
          <w:szCs w:val="28"/>
        </w:rPr>
        <w:t>взаємодії</w:t>
      </w:r>
      <w:r w:rsidRPr="00842CAF">
        <w:rPr>
          <w:rFonts w:ascii="Times New Roman" w:hAnsi="Times New Roman"/>
          <w:spacing w:val="-67"/>
          <w:sz w:val="28"/>
          <w:szCs w:val="28"/>
        </w:rPr>
        <w:t xml:space="preserve"> </w:t>
      </w:r>
      <w:r w:rsidRPr="00842CAF">
        <w:rPr>
          <w:rFonts w:ascii="Times New Roman" w:hAnsi="Times New Roman"/>
          <w:sz w:val="28"/>
          <w:szCs w:val="28"/>
        </w:rPr>
        <w:t>людини</w:t>
      </w:r>
      <w:r w:rsidRPr="00842CAF">
        <w:rPr>
          <w:rFonts w:ascii="Times New Roman" w:hAnsi="Times New Roman"/>
          <w:spacing w:val="1"/>
          <w:sz w:val="28"/>
          <w:szCs w:val="28"/>
        </w:rPr>
        <w:t xml:space="preserve"> </w:t>
      </w:r>
      <w:r w:rsidRPr="00842CAF">
        <w:rPr>
          <w:rFonts w:ascii="Times New Roman" w:hAnsi="Times New Roman"/>
          <w:sz w:val="28"/>
          <w:szCs w:val="28"/>
        </w:rPr>
        <w:t>з</w:t>
      </w:r>
      <w:r w:rsidRPr="00842CAF">
        <w:rPr>
          <w:rFonts w:ascii="Times New Roman" w:hAnsi="Times New Roman"/>
          <w:spacing w:val="1"/>
          <w:sz w:val="28"/>
          <w:szCs w:val="28"/>
        </w:rPr>
        <w:t xml:space="preserve"> </w:t>
      </w:r>
      <w:r w:rsidRPr="00842CAF">
        <w:rPr>
          <w:rFonts w:ascii="Times New Roman" w:hAnsi="Times New Roman"/>
          <w:sz w:val="28"/>
          <w:szCs w:val="28"/>
        </w:rPr>
        <w:t>інститутами</w:t>
      </w:r>
      <w:r w:rsidRPr="00842CAF">
        <w:rPr>
          <w:rFonts w:ascii="Times New Roman" w:hAnsi="Times New Roman"/>
          <w:spacing w:val="1"/>
          <w:sz w:val="28"/>
          <w:szCs w:val="28"/>
        </w:rPr>
        <w:t xml:space="preserve"> </w:t>
      </w:r>
      <w:r w:rsidRPr="00842CAF">
        <w:rPr>
          <w:rFonts w:ascii="Times New Roman" w:hAnsi="Times New Roman"/>
          <w:sz w:val="28"/>
          <w:szCs w:val="28"/>
        </w:rPr>
        <w:t>суспільства</w:t>
      </w:r>
      <w:r w:rsidRPr="00842CAF">
        <w:rPr>
          <w:rFonts w:ascii="Times New Roman" w:hAnsi="Times New Roman"/>
          <w:spacing w:val="1"/>
          <w:sz w:val="28"/>
          <w:szCs w:val="28"/>
        </w:rPr>
        <w:t xml:space="preserve"> </w:t>
      </w:r>
      <w:r w:rsidRPr="00842CAF">
        <w:rPr>
          <w:rFonts w:ascii="Times New Roman" w:hAnsi="Times New Roman"/>
          <w:sz w:val="28"/>
          <w:szCs w:val="28"/>
        </w:rPr>
        <w:t>і</w:t>
      </w:r>
      <w:r w:rsidRPr="00842CAF">
        <w:rPr>
          <w:rFonts w:ascii="Times New Roman" w:hAnsi="Times New Roman"/>
          <w:spacing w:val="1"/>
          <w:sz w:val="28"/>
          <w:szCs w:val="28"/>
        </w:rPr>
        <w:t xml:space="preserve"> </w:t>
      </w:r>
      <w:r w:rsidRPr="00842CAF">
        <w:rPr>
          <w:rFonts w:ascii="Times New Roman" w:hAnsi="Times New Roman"/>
          <w:sz w:val="28"/>
          <w:szCs w:val="28"/>
        </w:rPr>
        <w:t>різними</w:t>
      </w:r>
      <w:r w:rsidRPr="00842CAF">
        <w:rPr>
          <w:rFonts w:ascii="Times New Roman" w:hAnsi="Times New Roman"/>
          <w:spacing w:val="1"/>
          <w:sz w:val="28"/>
          <w:szCs w:val="28"/>
        </w:rPr>
        <w:t xml:space="preserve"> </w:t>
      </w:r>
      <w:r w:rsidRPr="00842CAF">
        <w:rPr>
          <w:rFonts w:ascii="Times New Roman" w:hAnsi="Times New Roman"/>
          <w:sz w:val="28"/>
          <w:szCs w:val="28"/>
        </w:rPr>
        <w:t>організаціями.</w:t>
      </w:r>
      <w:r w:rsidRPr="00842CAF">
        <w:rPr>
          <w:rFonts w:ascii="Times New Roman" w:hAnsi="Times New Roman"/>
          <w:spacing w:val="1"/>
          <w:sz w:val="28"/>
          <w:szCs w:val="28"/>
        </w:rPr>
        <w:t xml:space="preserve"> </w:t>
      </w:r>
      <w:r w:rsidRPr="00842CAF">
        <w:rPr>
          <w:rFonts w:ascii="Times New Roman" w:hAnsi="Times New Roman"/>
          <w:sz w:val="28"/>
          <w:szCs w:val="28"/>
        </w:rPr>
        <w:t>В</w:t>
      </w:r>
      <w:r w:rsidRPr="00842CAF">
        <w:rPr>
          <w:rFonts w:ascii="Times New Roman" w:hAnsi="Times New Roman"/>
          <w:spacing w:val="1"/>
          <w:sz w:val="28"/>
          <w:szCs w:val="28"/>
        </w:rPr>
        <w:t xml:space="preserve"> </w:t>
      </w:r>
      <w:r w:rsidRPr="00842CAF">
        <w:rPr>
          <w:rFonts w:ascii="Times New Roman" w:hAnsi="Times New Roman"/>
          <w:sz w:val="28"/>
          <w:szCs w:val="28"/>
        </w:rPr>
        <w:t>результаті</w:t>
      </w:r>
      <w:r w:rsidRPr="00842CAF">
        <w:rPr>
          <w:rFonts w:ascii="Times New Roman" w:hAnsi="Times New Roman"/>
          <w:spacing w:val="1"/>
          <w:sz w:val="28"/>
          <w:szCs w:val="28"/>
        </w:rPr>
        <w:t xml:space="preserve"> </w:t>
      </w:r>
      <w:r w:rsidRPr="00842CAF">
        <w:rPr>
          <w:rFonts w:ascii="Times New Roman" w:hAnsi="Times New Roman"/>
          <w:sz w:val="28"/>
          <w:szCs w:val="28"/>
        </w:rPr>
        <w:t>відбувається накопичення нею відповідних знань і досвіду соціально схваленої</w:t>
      </w:r>
      <w:r w:rsidRPr="00842CAF">
        <w:rPr>
          <w:rFonts w:ascii="Times New Roman" w:hAnsi="Times New Roman"/>
          <w:spacing w:val="1"/>
          <w:sz w:val="28"/>
          <w:szCs w:val="28"/>
        </w:rPr>
        <w:t xml:space="preserve"> </w:t>
      </w:r>
      <w:r w:rsidRPr="00842CAF">
        <w:rPr>
          <w:rFonts w:ascii="Times New Roman" w:hAnsi="Times New Roman"/>
          <w:sz w:val="28"/>
          <w:szCs w:val="28"/>
        </w:rPr>
        <w:t>поведінки,</w:t>
      </w:r>
      <w:r w:rsidRPr="00842CAF">
        <w:rPr>
          <w:rFonts w:ascii="Times New Roman" w:hAnsi="Times New Roman"/>
          <w:spacing w:val="1"/>
          <w:sz w:val="28"/>
          <w:szCs w:val="28"/>
        </w:rPr>
        <w:t xml:space="preserve"> </w:t>
      </w:r>
      <w:r w:rsidRPr="00842CAF">
        <w:rPr>
          <w:rFonts w:ascii="Times New Roman" w:hAnsi="Times New Roman"/>
          <w:sz w:val="28"/>
          <w:szCs w:val="28"/>
        </w:rPr>
        <w:t>а</w:t>
      </w:r>
      <w:r w:rsidRPr="00842CAF">
        <w:rPr>
          <w:rFonts w:ascii="Times New Roman" w:hAnsi="Times New Roman"/>
          <w:spacing w:val="1"/>
          <w:sz w:val="28"/>
          <w:szCs w:val="28"/>
        </w:rPr>
        <w:t xml:space="preserve"> </w:t>
      </w:r>
      <w:r w:rsidRPr="00842CAF">
        <w:rPr>
          <w:rFonts w:ascii="Times New Roman" w:hAnsi="Times New Roman"/>
          <w:sz w:val="28"/>
          <w:szCs w:val="28"/>
        </w:rPr>
        <w:t>також</w:t>
      </w:r>
      <w:r w:rsidRPr="00842CAF">
        <w:rPr>
          <w:rFonts w:ascii="Times New Roman" w:hAnsi="Times New Roman"/>
          <w:spacing w:val="1"/>
          <w:sz w:val="28"/>
          <w:szCs w:val="28"/>
        </w:rPr>
        <w:t xml:space="preserve"> </w:t>
      </w:r>
      <w:r w:rsidRPr="00842CAF">
        <w:rPr>
          <w:rFonts w:ascii="Times New Roman" w:hAnsi="Times New Roman"/>
          <w:sz w:val="28"/>
          <w:szCs w:val="28"/>
        </w:rPr>
        <w:t>досвіду</w:t>
      </w:r>
      <w:r w:rsidRPr="00842CAF">
        <w:rPr>
          <w:rFonts w:ascii="Times New Roman" w:hAnsi="Times New Roman"/>
          <w:spacing w:val="1"/>
          <w:sz w:val="28"/>
          <w:szCs w:val="28"/>
        </w:rPr>
        <w:t xml:space="preserve"> </w:t>
      </w:r>
      <w:r w:rsidRPr="00842CAF">
        <w:rPr>
          <w:rFonts w:ascii="Times New Roman" w:hAnsi="Times New Roman"/>
          <w:sz w:val="28"/>
          <w:szCs w:val="28"/>
        </w:rPr>
        <w:t>імітації</w:t>
      </w:r>
      <w:r w:rsidRPr="00842CAF">
        <w:rPr>
          <w:rFonts w:ascii="Times New Roman" w:hAnsi="Times New Roman"/>
          <w:spacing w:val="1"/>
          <w:sz w:val="28"/>
          <w:szCs w:val="28"/>
        </w:rPr>
        <w:t xml:space="preserve"> </w:t>
      </w:r>
      <w:r w:rsidRPr="00842CAF">
        <w:rPr>
          <w:rFonts w:ascii="Times New Roman" w:hAnsi="Times New Roman"/>
          <w:sz w:val="28"/>
          <w:szCs w:val="28"/>
        </w:rPr>
        <w:t>соціально</w:t>
      </w:r>
      <w:r w:rsidRPr="00842CAF">
        <w:rPr>
          <w:rFonts w:ascii="Times New Roman" w:hAnsi="Times New Roman"/>
          <w:spacing w:val="1"/>
          <w:sz w:val="28"/>
          <w:szCs w:val="28"/>
        </w:rPr>
        <w:t xml:space="preserve"> </w:t>
      </w:r>
      <w:r w:rsidRPr="00842CAF">
        <w:rPr>
          <w:rFonts w:ascii="Times New Roman" w:hAnsi="Times New Roman"/>
          <w:sz w:val="28"/>
          <w:szCs w:val="28"/>
        </w:rPr>
        <w:t>схваленої</w:t>
      </w:r>
      <w:r w:rsidRPr="00842CAF">
        <w:rPr>
          <w:rFonts w:ascii="Times New Roman" w:hAnsi="Times New Roman"/>
          <w:spacing w:val="1"/>
          <w:sz w:val="28"/>
          <w:szCs w:val="28"/>
        </w:rPr>
        <w:t xml:space="preserve"> </w:t>
      </w:r>
      <w:r w:rsidRPr="00842CAF">
        <w:rPr>
          <w:rFonts w:ascii="Times New Roman" w:hAnsi="Times New Roman"/>
          <w:sz w:val="28"/>
          <w:szCs w:val="28"/>
        </w:rPr>
        <w:t>поведінки</w:t>
      </w:r>
      <w:r w:rsidRPr="00842CAF">
        <w:rPr>
          <w:rFonts w:ascii="Times New Roman" w:hAnsi="Times New Roman"/>
          <w:spacing w:val="1"/>
          <w:sz w:val="28"/>
          <w:szCs w:val="28"/>
        </w:rPr>
        <w:t xml:space="preserve"> </w:t>
      </w:r>
      <w:r w:rsidRPr="00842CAF">
        <w:rPr>
          <w:rFonts w:ascii="Times New Roman" w:hAnsi="Times New Roman"/>
          <w:sz w:val="28"/>
          <w:szCs w:val="28"/>
        </w:rPr>
        <w:t>і</w:t>
      </w:r>
      <w:r w:rsidRPr="00842CAF">
        <w:rPr>
          <w:rFonts w:ascii="Times New Roman" w:hAnsi="Times New Roman"/>
          <w:spacing w:val="1"/>
          <w:sz w:val="28"/>
          <w:szCs w:val="28"/>
        </w:rPr>
        <w:t xml:space="preserve"> </w:t>
      </w:r>
      <w:r w:rsidRPr="00842CAF">
        <w:rPr>
          <w:rFonts w:ascii="Times New Roman" w:hAnsi="Times New Roman"/>
          <w:sz w:val="28"/>
          <w:szCs w:val="28"/>
        </w:rPr>
        <w:t>конфліктного</w:t>
      </w:r>
      <w:r w:rsidRPr="00842CAF">
        <w:rPr>
          <w:rFonts w:ascii="Times New Roman" w:hAnsi="Times New Roman"/>
          <w:spacing w:val="-5"/>
          <w:sz w:val="28"/>
          <w:szCs w:val="28"/>
        </w:rPr>
        <w:t xml:space="preserve"> </w:t>
      </w:r>
      <w:r w:rsidRPr="00842CAF">
        <w:rPr>
          <w:rFonts w:ascii="Times New Roman" w:hAnsi="Times New Roman"/>
          <w:sz w:val="28"/>
          <w:szCs w:val="28"/>
        </w:rPr>
        <w:t>або</w:t>
      </w:r>
      <w:r w:rsidRPr="00842CAF">
        <w:rPr>
          <w:rFonts w:ascii="Times New Roman" w:hAnsi="Times New Roman"/>
          <w:spacing w:val="-4"/>
          <w:sz w:val="28"/>
          <w:szCs w:val="28"/>
        </w:rPr>
        <w:t xml:space="preserve"> </w:t>
      </w:r>
      <w:r w:rsidRPr="00842CAF">
        <w:rPr>
          <w:rFonts w:ascii="Times New Roman" w:hAnsi="Times New Roman"/>
          <w:sz w:val="28"/>
          <w:szCs w:val="28"/>
        </w:rPr>
        <w:t>безконфліктного</w:t>
      </w:r>
      <w:r w:rsidRPr="00842CAF">
        <w:rPr>
          <w:rFonts w:ascii="Times New Roman" w:hAnsi="Times New Roman"/>
          <w:spacing w:val="-4"/>
          <w:sz w:val="28"/>
          <w:szCs w:val="28"/>
        </w:rPr>
        <w:t xml:space="preserve"> </w:t>
      </w:r>
      <w:r w:rsidRPr="00842CAF">
        <w:rPr>
          <w:rFonts w:ascii="Times New Roman" w:hAnsi="Times New Roman"/>
          <w:sz w:val="28"/>
          <w:szCs w:val="28"/>
        </w:rPr>
        <w:t>відхилення</w:t>
      </w:r>
      <w:r w:rsidRPr="00842CAF">
        <w:rPr>
          <w:rFonts w:ascii="Times New Roman" w:hAnsi="Times New Roman"/>
          <w:spacing w:val="-3"/>
          <w:sz w:val="28"/>
          <w:szCs w:val="28"/>
        </w:rPr>
        <w:t xml:space="preserve"> </w:t>
      </w:r>
      <w:r w:rsidRPr="00842CAF">
        <w:rPr>
          <w:rFonts w:ascii="Times New Roman" w:hAnsi="Times New Roman"/>
          <w:sz w:val="28"/>
          <w:szCs w:val="28"/>
        </w:rPr>
        <w:t>від</w:t>
      </w:r>
      <w:r w:rsidRPr="00842CAF">
        <w:rPr>
          <w:rFonts w:ascii="Times New Roman" w:hAnsi="Times New Roman"/>
          <w:spacing w:val="-3"/>
          <w:sz w:val="28"/>
          <w:szCs w:val="28"/>
        </w:rPr>
        <w:t xml:space="preserve"> </w:t>
      </w:r>
      <w:r w:rsidRPr="00842CAF">
        <w:rPr>
          <w:rFonts w:ascii="Times New Roman" w:hAnsi="Times New Roman"/>
          <w:sz w:val="28"/>
          <w:szCs w:val="28"/>
        </w:rPr>
        <w:t>виконання</w:t>
      </w:r>
      <w:r w:rsidRPr="00842CAF">
        <w:rPr>
          <w:rFonts w:ascii="Times New Roman" w:hAnsi="Times New Roman"/>
          <w:spacing w:val="-3"/>
          <w:sz w:val="28"/>
          <w:szCs w:val="28"/>
        </w:rPr>
        <w:t xml:space="preserve"> </w:t>
      </w:r>
      <w:r w:rsidRPr="00842CAF">
        <w:rPr>
          <w:rFonts w:ascii="Times New Roman" w:hAnsi="Times New Roman"/>
          <w:sz w:val="28"/>
          <w:szCs w:val="28"/>
        </w:rPr>
        <w:t>соціальних</w:t>
      </w:r>
      <w:r w:rsidRPr="00842CAF">
        <w:rPr>
          <w:rFonts w:ascii="Times New Roman" w:hAnsi="Times New Roman"/>
          <w:spacing w:val="-8"/>
          <w:sz w:val="28"/>
          <w:szCs w:val="28"/>
        </w:rPr>
        <w:t xml:space="preserve"> </w:t>
      </w:r>
      <w:r w:rsidRPr="00842CAF">
        <w:rPr>
          <w:rFonts w:ascii="Times New Roman" w:hAnsi="Times New Roman"/>
          <w:sz w:val="28"/>
          <w:szCs w:val="28"/>
        </w:rPr>
        <w:t>норм.</w:t>
      </w:r>
    </w:p>
    <w:p w14:paraId="7E5A0F27" w14:textId="77777777" w:rsidR="00842CAF" w:rsidRPr="00842CAF" w:rsidRDefault="00842CAF" w:rsidP="00842CAF">
      <w:pPr>
        <w:pStyle w:val="a4"/>
        <w:spacing w:before="67" w:line="362" w:lineRule="auto"/>
        <w:ind w:right="-1" w:firstLine="709"/>
        <w:jc w:val="both"/>
        <w:rPr>
          <w:rFonts w:ascii="Times New Roman" w:hAnsi="Times New Roman"/>
          <w:sz w:val="28"/>
          <w:szCs w:val="28"/>
        </w:rPr>
      </w:pPr>
      <w:r w:rsidRPr="00842CAF">
        <w:rPr>
          <w:rFonts w:ascii="Times New Roman" w:hAnsi="Times New Roman"/>
          <w:sz w:val="28"/>
          <w:szCs w:val="28"/>
        </w:rPr>
        <w:t>Стилізований механізм соціалізації діє</w:t>
      </w:r>
      <w:r w:rsidRPr="00842CAF">
        <w:rPr>
          <w:rFonts w:ascii="Times New Roman" w:hAnsi="Times New Roman"/>
          <w:spacing w:val="70"/>
          <w:sz w:val="28"/>
          <w:szCs w:val="28"/>
        </w:rPr>
        <w:t xml:space="preserve"> </w:t>
      </w:r>
      <w:r w:rsidRPr="00842CAF">
        <w:rPr>
          <w:rFonts w:ascii="Times New Roman" w:hAnsi="Times New Roman"/>
          <w:sz w:val="28"/>
          <w:szCs w:val="28"/>
        </w:rPr>
        <w:t>у межах певної субкультури.</w:t>
      </w:r>
      <w:r w:rsidRPr="00842CAF">
        <w:rPr>
          <w:rFonts w:ascii="Times New Roman" w:hAnsi="Times New Roman"/>
          <w:spacing w:val="1"/>
          <w:sz w:val="28"/>
          <w:szCs w:val="28"/>
        </w:rPr>
        <w:t xml:space="preserve"> </w:t>
      </w:r>
      <w:r w:rsidRPr="00842CAF">
        <w:rPr>
          <w:rFonts w:ascii="Times New Roman" w:hAnsi="Times New Roman"/>
          <w:sz w:val="28"/>
          <w:szCs w:val="28"/>
        </w:rPr>
        <w:t xml:space="preserve">Під субкультурою розуміється комплекс морально-психологічних рис і </w:t>
      </w:r>
      <w:r w:rsidRPr="00842CAF">
        <w:rPr>
          <w:rFonts w:ascii="Times New Roman" w:hAnsi="Times New Roman"/>
          <w:sz w:val="28"/>
          <w:szCs w:val="28"/>
        </w:rPr>
        <w:lastRenderedPageBreak/>
        <w:t>проявів</w:t>
      </w:r>
      <w:r w:rsidRPr="00842CAF">
        <w:rPr>
          <w:rFonts w:ascii="Times New Roman" w:hAnsi="Times New Roman"/>
          <w:spacing w:val="1"/>
          <w:sz w:val="28"/>
          <w:szCs w:val="28"/>
        </w:rPr>
        <w:t xml:space="preserve"> </w:t>
      </w:r>
      <w:r w:rsidRPr="00842CAF">
        <w:rPr>
          <w:rFonts w:ascii="Times New Roman" w:hAnsi="Times New Roman"/>
          <w:sz w:val="28"/>
          <w:szCs w:val="28"/>
        </w:rPr>
        <w:t>поведінки,</w:t>
      </w:r>
      <w:r w:rsidRPr="00842CAF">
        <w:rPr>
          <w:rFonts w:ascii="Times New Roman" w:hAnsi="Times New Roman"/>
          <w:spacing w:val="30"/>
          <w:sz w:val="28"/>
          <w:szCs w:val="28"/>
        </w:rPr>
        <w:t xml:space="preserve"> </w:t>
      </w:r>
      <w:r w:rsidRPr="00842CAF">
        <w:rPr>
          <w:rFonts w:ascii="Times New Roman" w:hAnsi="Times New Roman"/>
          <w:sz w:val="28"/>
          <w:szCs w:val="28"/>
        </w:rPr>
        <w:t>притаманних</w:t>
      </w:r>
      <w:r w:rsidRPr="00842CAF">
        <w:rPr>
          <w:rFonts w:ascii="Times New Roman" w:hAnsi="Times New Roman"/>
          <w:spacing w:val="24"/>
          <w:sz w:val="28"/>
          <w:szCs w:val="28"/>
        </w:rPr>
        <w:t xml:space="preserve"> </w:t>
      </w:r>
      <w:r w:rsidRPr="00842CAF">
        <w:rPr>
          <w:rFonts w:ascii="Times New Roman" w:hAnsi="Times New Roman"/>
          <w:sz w:val="28"/>
          <w:szCs w:val="28"/>
        </w:rPr>
        <w:t>людям</w:t>
      </w:r>
      <w:r w:rsidRPr="00842CAF">
        <w:rPr>
          <w:rFonts w:ascii="Times New Roman" w:hAnsi="Times New Roman"/>
          <w:spacing w:val="30"/>
          <w:sz w:val="28"/>
          <w:szCs w:val="28"/>
        </w:rPr>
        <w:t xml:space="preserve"> </w:t>
      </w:r>
      <w:r w:rsidRPr="00842CAF">
        <w:rPr>
          <w:rFonts w:ascii="Times New Roman" w:hAnsi="Times New Roman"/>
          <w:sz w:val="28"/>
          <w:szCs w:val="28"/>
        </w:rPr>
        <w:t>певного</w:t>
      </w:r>
      <w:r w:rsidRPr="00842CAF">
        <w:rPr>
          <w:rFonts w:ascii="Times New Roman" w:hAnsi="Times New Roman"/>
          <w:spacing w:val="33"/>
          <w:sz w:val="28"/>
          <w:szCs w:val="28"/>
        </w:rPr>
        <w:t xml:space="preserve"> </w:t>
      </w:r>
      <w:r w:rsidRPr="00842CAF">
        <w:rPr>
          <w:rFonts w:ascii="Times New Roman" w:hAnsi="Times New Roman"/>
          <w:sz w:val="28"/>
          <w:szCs w:val="28"/>
        </w:rPr>
        <w:t>віку,</w:t>
      </w:r>
      <w:r w:rsidRPr="00842CAF">
        <w:rPr>
          <w:rFonts w:ascii="Times New Roman" w:hAnsi="Times New Roman"/>
          <w:spacing w:val="30"/>
          <w:sz w:val="28"/>
          <w:szCs w:val="28"/>
        </w:rPr>
        <w:t xml:space="preserve"> </w:t>
      </w:r>
      <w:r w:rsidRPr="00842CAF">
        <w:rPr>
          <w:rFonts w:ascii="Times New Roman" w:hAnsi="Times New Roman"/>
          <w:sz w:val="28"/>
          <w:szCs w:val="28"/>
        </w:rPr>
        <w:t>професії</w:t>
      </w:r>
      <w:r w:rsidRPr="00842CAF">
        <w:rPr>
          <w:rFonts w:ascii="Times New Roman" w:hAnsi="Times New Roman"/>
          <w:spacing w:val="23"/>
          <w:sz w:val="28"/>
          <w:szCs w:val="28"/>
        </w:rPr>
        <w:t xml:space="preserve"> </w:t>
      </w:r>
      <w:r w:rsidRPr="00842CAF">
        <w:rPr>
          <w:rFonts w:ascii="Times New Roman" w:hAnsi="Times New Roman"/>
          <w:sz w:val="28"/>
          <w:szCs w:val="28"/>
        </w:rPr>
        <w:t>або</w:t>
      </w:r>
      <w:r w:rsidRPr="00842CAF">
        <w:rPr>
          <w:rFonts w:ascii="Times New Roman" w:hAnsi="Times New Roman"/>
          <w:spacing w:val="29"/>
          <w:sz w:val="28"/>
          <w:szCs w:val="28"/>
        </w:rPr>
        <w:t xml:space="preserve"> </w:t>
      </w:r>
      <w:r w:rsidRPr="00842CAF">
        <w:rPr>
          <w:rFonts w:ascii="Times New Roman" w:hAnsi="Times New Roman"/>
          <w:sz w:val="28"/>
          <w:szCs w:val="28"/>
        </w:rPr>
        <w:t>культурного</w:t>
      </w:r>
      <w:r w:rsidRPr="00842CAF">
        <w:rPr>
          <w:rFonts w:ascii="Times New Roman" w:hAnsi="Times New Roman"/>
          <w:spacing w:val="29"/>
          <w:sz w:val="28"/>
          <w:szCs w:val="28"/>
        </w:rPr>
        <w:t xml:space="preserve"> </w:t>
      </w:r>
      <w:r w:rsidRPr="00842CAF">
        <w:rPr>
          <w:rFonts w:ascii="Times New Roman" w:hAnsi="Times New Roman"/>
          <w:sz w:val="28"/>
          <w:szCs w:val="28"/>
        </w:rPr>
        <w:t>стану який у цілому створює певний стиль життя, мислення тієї чи іншої вікової,</w:t>
      </w:r>
      <w:r w:rsidRPr="00842CAF">
        <w:rPr>
          <w:rFonts w:ascii="Times New Roman" w:hAnsi="Times New Roman"/>
          <w:spacing w:val="1"/>
          <w:sz w:val="28"/>
          <w:szCs w:val="28"/>
        </w:rPr>
        <w:t xml:space="preserve"> </w:t>
      </w:r>
      <w:r w:rsidRPr="00842CAF">
        <w:rPr>
          <w:rFonts w:ascii="Times New Roman" w:hAnsi="Times New Roman"/>
          <w:sz w:val="28"/>
          <w:szCs w:val="28"/>
        </w:rPr>
        <w:t>професійної</w:t>
      </w:r>
      <w:r w:rsidRPr="00842CAF">
        <w:rPr>
          <w:rFonts w:ascii="Times New Roman" w:hAnsi="Times New Roman"/>
          <w:spacing w:val="-5"/>
          <w:sz w:val="28"/>
          <w:szCs w:val="28"/>
        </w:rPr>
        <w:t xml:space="preserve"> </w:t>
      </w:r>
      <w:r w:rsidRPr="00842CAF">
        <w:rPr>
          <w:rFonts w:ascii="Times New Roman" w:hAnsi="Times New Roman"/>
          <w:sz w:val="28"/>
          <w:szCs w:val="28"/>
        </w:rPr>
        <w:t>або</w:t>
      </w:r>
      <w:r w:rsidRPr="00842CAF">
        <w:rPr>
          <w:rFonts w:ascii="Times New Roman" w:hAnsi="Times New Roman"/>
          <w:spacing w:val="1"/>
          <w:sz w:val="28"/>
          <w:szCs w:val="28"/>
        </w:rPr>
        <w:t xml:space="preserve"> </w:t>
      </w:r>
      <w:r w:rsidRPr="00842CAF">
        <w:rPr>
          <w:rFonts w:ascii="Times New Roman" w:hAnsi="Times New Roman"/>
          <w:sz w:val="28"/>
          <w:szCs w:val="28"/>
        </w:rPr>
        <w:t>соціальної</w:t>
      </w:r>
      <w:r w:rsidRPr="00842CAF">
        <w:rPr>
          <w:rFonts w:ascii="Times New Roman" w:hAnsi="Times New Roman"/>
          <w:spacing w:val="-4"/>
          <w:sz w:val="28"/>
          <w:szCs w:val="28"/>
        </w:rPr>
        <w:t xml:space="preserve"> </w:t>
      </w:r>
      <w:r w:rsidRPr="00842CAF">
        <w:rPr>
          <w:rFonts w:ascii="Times New Roman" w:hAnsi="Times New Roman"/>
          <w:sz w:val="28"/>
          <w:szCs w:val="28"/>
        </w:rPr>
        <w:t>групи.</w:t>
      </w:r>
    </w:p>
    <w:p w14:paraId="60044334" w14:textId="77777777" w:rsidR="00842CAF" w:rsidRPr="00842CAF" w:rsidRDefault="00842CAF" w:rsidP="006C2F15">
      <w:pPr>
        <w:pStyle w:val="aa"/>
        <w:widowControl w:val="0"/>
        <w:numPr>
          <w:ilvl w:val="0"/>
          <w:numId w:val="42"/>
        </w:numPr>
        <w:tabs>
          <w:tab w:val="left" w:pos="1362"/>
        </w:tabs>
        <w:autoSpaceDE w:val="0"/>
        <w:autoSpaceDN w:val="0"/>
        <w:spacing w:after="0" w:line="360" w:lineRule="auto"/>
        <w:ind w:left="0" w:right="-1" w:firstLine="709"/>
        <w:contextualSpacing w:val="0"/>
        <w:jc w:val="both"/>
        <w:rPr>
          <w:rFonts w:ascii="Times New Roman" w:hAnsi="Times New Roman"/>
          <w:sz w:val="28"/>
          <w:szCs w:val="28"/>
        </w:rPr>
      </w:pPr>
      <w:r w:rsidRPr="00842CAF">
        <w:rPr>
          <w:rFonts w:ascii="Times New Roman" w:hAnsi="Times New Roman"/>
          <w:sz w:val="28"/>
          <w:szCs w:val="28"/>
        </w:rPr>
        <w:t>Міжособистісний механізм соціалізації функціонує у процесі взаємодії</w:t>
      </w:r>
      <w:r w:rsidRPr="00842CAF">
        <w:rPr>
          <w:rFonts w:ascii="Times New Roman" w:hAnsi="Times New Roman"/>
          <w:spacing w:val="1"/>
          <w:sz w:val="28"/>
          <w:szCs w:val="28"/>
        </w:rPr>
        <w:t xml:space="preserve"> </w:t>
      </w:r>
      <w:r w:rsidRPr="00842CAF">
        <w:rPr>
          <w:rFonts w:ascii="Times New Roman" w:hAnsi="Times New Roman"/>
          <w:sz w:val="28"/>
          <w:szCs w:val="28"/>
        </w:rPr>
        <w:t>людини з суб’єктивно значимими для неї особистостями. У його основі лежить</w:t>
      </w:r>
      <w:r w:rsidRPr="00842CAF">
        <w:rPr>
          <w:rFonts w:ascii="Times New Roman" w:hAnsi="Times New Roman"/>
          <w:spacing w:val="1"/>
          <w:sz w:val="28"/>
          <w:szCs w:val="28"/>
        </w:rPr>
        <w:t xml:space="preserve"> </w:t>
      </w:r>
      <w:r w:rsidRPr="00842CAF">
        <w:rPr>
          <w:rFonts w:ascii="Times New Roman" w:hAnsi="Times New Roman"/>
          <w:sz w:val="28"/>
          <w:szCs w:val="28"/>
        </w:rPr>
        <w:t>психологічний</w:t>
      </w:r>
      <w:r w:rsidRPr="00842CAF">
        <w:rPr>
          <w:rFonts w:ascii="Times New Roman" w:hAnsi="Times New Roman"/>
          <w:spacing w:val="1"/>
          <w:sz w:val="28"/>
          <w:szCs w:val="28"/>
        </w:rPr>
        <w:t xml:space="preserve"> </w:t>
      </w:r>
      <w:r w:rsidRPr="00842CAF">
        <w:rPr>
          <w:rFonts w:ascii="Times New Roman" w:hAnsi="Times New Roman"/>
          <w:sz w:val="28"/>
          <w:szCs w:val="28"/>
        </w:rPr>
        <w:t>механізм</w:t>
      </w:r>
      <w:r w:rsidRPr="00842CAF">
        <w:rPr>
          <w:rFonts w:ascii="Times New Roman" w:hAnsi="Times New Roman"/>
          <w:spacing w:val="1"/>
          <w:sz w:val="28"/>
          <w:szCs w:val="28"/>
        </w:rPr>
        <w:t xml:space="preserve"> </w:t>
      </w:r>
      <w:r w:rsidRPr="00842CAF">
        <w:rPr>
          <w:rFonts w:ascii="Times New Roman" w:hAnsi="Times New Roman"/>
          <w:sz w:val="28"/>
          <w:szCs w:val="28"/>
        </w:rPr>
        <w:t>міжособистісного</w:t>
      </w:r>
      <w:r w:rsidRPr="00842CAF">
        <w:rPr>
          <w:rFonts w:ascii="Times New Roman" w:hAnsi="Times New Roman"/>
          <w:spacing w:val="1"/>
          <w:sz w:val="28"/>
          <w:szCs w:val="28"/>
        </w:rPr>
        <w:t xml:space="preserve"> </w:t>
      </w:r>
      <w:r w:rsidRPr="00842CAF">
        <w:rPr>
          <w:rFonts w:ascii="Times New Roman" w:hAnsi="Times New Roman"/>
          <w:sz w:val="28"/>
          <w:szCs w:val="28"/>
        </w:rPr>
        <w:t>переносу</w:t>
      </w:r>
      <w:r w:rsidRPr="00842CAF">
        <w:rPr>
          <w:rFonts w:ascii="Times New Roman" w:hAnsi="Times New Roman"/>
          <w:spacing w:val="1"/>
          <w:sz w:val="28"/>
          <w:szCs w:val="28"/>
        </w:rPr>
        <w:t xml:space="preserve"> </w:t>
      </w:r>
      <w:r w:rsidRPr="00842CAF">
        <w:rPr>
          <w:rFonts w:ascii="Times New Roman" w:hAnsi="Times New Roman"/>
          <w:sz w:val="28"/>
          <w:szCs w:val="28"/>
        </w:rPr>
        <w:t>завдяки</w:t>
      </w:r>
      <w:r w:rsidRPr="00842CAF">
        <w:rPr>
          <w:rFonts w:ascii="Times New Roman" w:hAnsi="Times New Roman"/>
          <w:spacing w:val="1"/>
          <w:sz w:val="28"/>
          <w:szCs w:val="28"/>
        </w:rPr>
        <w:t xml:space="preserve"> </w:t>
      </w:r>
      <w:r w:rsidRPr="00842CAF">
        <w:rPr>
          <w:rFonts w:ascii="Times New Roman" w:hAnsi="Times New Roman"/>
          <w:sz w:val="28"/>
          <w:szCs w:val="28"/>
        </w:rPr>
        <w:t>симпатії,</w:t>
      </w:r>
      <w:r w:rsidRPr="00842CAF">
        <w:rPr>
          <w:rFonts w:ascii="Times New Roman" w:hAnsi="Times New Roman"/>
          <w:spacing w:val="1"/>
          <w:sz w:val="28"/>
          <w:szCs w:val="28"/>
        </w:rPr>
        <w:t xml:space="preserve"> </w:t>
      </w:r>
      <w:r w:rsidRPr="00842CAF">
        <w:rPr>
          <w:rFonts w:ascii="Times New Roman" w:hAnsi="Times New Roman"/>
          <w:sz w:val="28"/>
          <w:szCs w:val="28"/>
        </w:rPr>
        <w:t>ідентифікації</w:t>
      </w:r>
      <w:r w:rsidRPr="00842CAF">
        <w:rPr>
          <w:rFonts w:ascii="Times New Roman" w:hAnsi="Times New Roman"/>
          <w:spacing w:val="1"/>
          <w:sz w:val="28"/>
          <w:szCs w:val="28"/>
        </w:rPr>
        <w:t xml:space="preserve"> </w:t>
      </w:r>
      <w:r w:rsidRPr="00842CAF">
        <w:rPr>
          <w:rFonts w:ascii="Times New Roman" w:hAnsi="Times New Roman"/>
          <w:sz w:val="28"/>
          <w:szCs w:val="28"/>
        </w:rPr>
        <w:t>тощо.</w:t>
      </w:r>
      <w:r w:rsidRPr="00842CAF">
        <w:rPr>
          <w:rFonts w:ascii="Times New Roman" w:hAnsi="Times New Roman"/>
          <w:spacing w:val="1"/>
          <w:sz w:val="28"/>
          <w:szCs w:val="28"/>
        </w:rPr>
        <w:t xml:space="preserve"> </w:t>
      </w:r>
      <w:r w:rsidRPr="00842CAF">
        <w:rPr>
          <w:rFonts w:ascii="Times New Roman" w:hAnsi="Times New Roman"/>
          <w:sz w:val="28"/>
          <w:szCs w:val="28"/>
        </w:rPr>
        <w:t>Значимими</w:t>
      </w:r>
      <w:r w:rsidRPr="00842CAF">
        <w:rPr>
          <w:rFonts w:ascii="Times New Roman" w:hAnsi="Times New Roman"/>
          <w:spacing w:val="1"/>
          <w:sz w:val="28"/>
          <w:szCs w:val="28"/>
        </w:rPr>
        <w:t xml:space="preserve"> </w:t>
      </w:r>
      <w:r w:rsidRPr="00842CAF">
        <w:rPr>
          <w:rFonts w:ascii="Times New Roman" w:hAnsi="Times New Roman"/>
          <w:sz w:val="28"/>
          <w:szCs w:val="28"/>
        </w:rPr>
        <w:t>особами</w:t>
      </w:r>
      <w:r w:rsidRPr="00842CAF">
        <w:rPr>
          <w:rFonts w:ascii="Times New Roman" w:hAnsi="Times New Roman"/>
          <w:spacing w:val="1"/>
          <w:sz w:val="28"/>
          <w:szCs w:val="28"/>
        </w:rPr>
        <w:t xml:space="preserve"> </w:t>
      </w:r>
      <w:r w:rsidRPr="00842CAF">
        <w:rPr>
          <w:rFonts w:ascii="Times New Roman" w:hAnsi="Times New Roman"/>
          <w:sz w:val="28"/>
          <w:szCs w:val="28"/>
        </w:rPr>
        <w:t>можуть</w:t>
      </w:r>
      <w:r w:rsidRPr="00842CAF">
        <w:rPr>
          <w:rFonts w:ascii="Times New Roman" w:hAnsi="Times New Roman"/>
          <w:spacing w:val="1"/>
          <w:sz w:val="28"/>
          <w:szCs w:val="28"/>
        </w:rPr>
        <w:t xml:space="preserve"> </w:t>
      </w:r>
      <w:r w:rsidRPr="00842CAF">
        <w:rPr>
          <w:rFonts w:ascii="Times New Roman" w:hAnsi="Times New Roman"/>
          <w:sz w:val="28"/>
          <w:szCs w:val="28"/>
        </w:rPr>
        <w:t>бути</w:t>
      </w:r>
      <w:r w:rsidRPr="00842CAF">
        <w:rPr>
          <w:rFonts w:ascii="Times New Roman" w:hAnsi="Times New Roman"/>
          <w:spacing w:val="1"/>
          <w:sz w:val="28"/>
          <w:szCs w:val="28"/>
        </w:rPr>
        <w:t xml:space="preserve"> </w:t>
      </w:r>
      <w:r w:rsidRPr="00842CAF">
        <w:rPr>
          <w:rFonts w:ascii="Times New Roman" w:hAnsi="Times New Roman"/>
          <w:sz w:val="28"/>
          <w:szCs w:val="28"/>
        </w:rPr>
        <w:t>батьки,</w:t>
      </w:r>
      <w:r w:rsidRPr="00842CAF">
        <w:rPr>
          <w:rFonts w:ascii="Times New Roman" w:hAnsi="Times New Roman"/>
          <w:spacing w:val="1"/>
          <w:sz w:val="28"/>
          <w:szCs w:val="28"/>
        </w:rPr>
        <w:t xml:space="preserve"> </w:t>
      </w:r>
      <w:r w:rsidRPr="00842CAF">
        <w:rPr>
          <w:rFonts w:ascii="Times New Roman" w:hAnsi="Times New Roman"/>
          <w:sz w:val="28"/>
          <w:szCs w:val="28"/>
        </w:rPr>
        <w:t>будь-який</w:t>
      </w:r>
      <w:r w:rsidRPr="00842CAF">
        <w:rPr>
          <w:rFonts w:ascii="Times New Roman" w:hAnsi="Times New Roman"/>
          <w:spacing w:val="1"/>
          <w:sz w:val="28"/>
          <w:szCs w:val="28"/>
        </w:rPr>
        <w:t xml:space="preserve"> </w:t>
      </w:r>
      <w:r w:rsidRPr="00842CAF">
        <w:rPr>
          <w:rFonts w:ascii="Times New Roman" w:hAnsi="Times New Roman"/>
          <w:sz w:val="28"/>
          <w:szCs w:val="28"/>
        </w:rPr>
        <w:t>дорослий,</w:t>
      </w:r>
      <w:r w:rsidRPr="00842CAF">
        <w:rPr>
          <w:rFonts w:ascii="Times New Roman" w:hAnsi="Times New Roman"/>
          <w:spacing w:val="3"/>
          <w:sz w:val="28"/>
          <w:szCs w:val="28"/>
        </w:rPr>
        <w:t xml:space="preserve"> </w:t>
      </w:r>
      <w:r w:rsidRPr="00842CAF">
        <w:rPr>
          <w:rFonts w:ascii="Times New Roman" w:hAnsi="Times New Roman"/>
          <w:sz w:val="28"/>
          <w:szCs w:val="28"/>
        </w:rPr>
        <w:t>друзі-однолітки</w:t>
      </w:r>
      <w:r w:rsidRPr="00842CAF">
        <w:rPr>
          <w:rFonts w:ascii="Times New Roman" w:hAnsi="Times New Roman"/>
          <w:spacing w:val="1"/>
          <w:sz w:val="28"/>
          <w:szCs w:val="28"/>
        </w:rPr>
        <w:t xml:space="preserve"> </w:t>
      </w:r>
      <w:r w:rsidRPr="00842CAF">
        <w:rPr>
          <w:rFonts w:ascii="Times New Roman" w:hAnsi="Times New Roman"/>
          <w:sz w:val="28"/>
          <w:szCs w:val="28"/>
        </w:rPr>
        <w:t>та</w:t>
      </w:r>
      <w:r w:rsidRPr="00842CAF">
        <w:rPr>
          <w:rFonts w:ascii="Times New Roman" w:hAnsi="Times New Roman"/>
          <w:spacing w:val="6"/>
          <w:sz w:val="28"/>
          <w:szCs w:val="28"/>
        </w:rPr>
        <w:t xml:space="preserve"> </w:t>
      </w:r>
      <w:r w:rsidRPr="00842CAF">
        <w:rPr>
          <w:rFonts w:ascii="Times New Roman" w:hAnsi="Times New Roman"/>
          <w:sz w:val="28"/>
          <w:szCs w:val="28"/>
        </w:rPr>
        <w:t>інші</w:t>
      </w:r>
      <w:r w:rsidRPr="00842CAF">
        <w:rPr>
          <w:rFonts w:ascii="Times New Roman" w:hAnsi="Times New Roman"/>
          <w:spacing w:val="67"/>
          <w:sz w:val="28"/>
          <w:szCs w:val="28"/>
        </w:rPr>
        <w:t xml:space="preserve"> </w:t>
      </w:r>
      <w:r w:rsidRPr="00842CAF">
        <w:rPr>
          <w:rFonts w:ascii="Times New Roman" w:hAnsi="Times New Roman"/>
          <w:sz w:val="28"/>
          <w:szCs w:val="28"/>
        </w:rPr>
        <w:t>[</w:t>
      </w:r>
      <w:r w:rsidR="002854C1" w:rsidRPr="002854C1">
        <w:rPr>
          <w:rFonts w:ascii="Times New Roman" w:hAnsi="Times New Roman"/>
          <w:sz w:val="28"/>
        </w:rPr>
        <w:t>52</w:t>
      </w:r>
      <w:r w:rsidRPr="00842CAF">
        <w:rPr>
          <w:rFonts w:ascii="Times New Roman" w:hAnsi="Times New Roman"/>
          <w:sz w:val="28"/>
          <w:szCs w:val="28"/>
        </w:rPr>
        <w:t>,</w:t>
      </w:r>
      <w:r w:rsidRPr="00842CAF">
        <w:rPr>
          <w:rFonts w:ascii="Times New Roman" w:hAnsi="Times New Roman"/>
          <w:spacing w:val="4"/>
          <w:sz w:val="28"/>
          <w:szCs w:val="28"/>
        </w:rPr>
        <w:t xml:space="preserve"> </w:t>
      </w:r>
      <w:r w:rsidRPr="00842CAF">
        <w:rPr>
          <w:rFonts w:ascii="Times New Roman" w:hAnsi="Times New Roman"/>
          <w:sz w:val="28"/>
          <w:szCs w:val="28"/>
        </w:rPr>
        <w:t>с.23].</w:t>
      </w:r>
    </w:p>
    <w:p w14:paraId="1E92FB6F" w14:textId="77777777" w:rsidR="00842CAF" w:rsidRPr="00842CAF" w:rsidRDefault="00842CAF" w:rsidP="00842CAF">
      <w:pPr>
        <w:pStyle w:val="a4"/>
        <w:spacing w:line="357" w:lineRule="auto"/>
        <w:ind w:right="-1" w:firstLine="709"/>
        <w:jc w:val="both"/>
        <w:rPr>
          <w:rFonts w:ascii="Times New Roman" w:hAnsi="Times New Roman"/>
          <w:sz w:val="28"/>
          <w:szCs w:val="28"/>
        </w:rPr>
      </w:pPr>
      <w:r w:rsidRPr="00842CAF">
        <w:rPr>
          <w:rFonts w:ascii="Times New Roman" w:hAnsi="Times New Roman"/>
          <w:sz w:val="28"/>
          <w:szCs w:val="28"/>
        </w:rPr>
        <w:t>У</w:t>
      </w:r>
      <w:r w:rsidRPr="00842CAF">
        <w:rPr>
          <w:rFonts w:ascii="Times New Roman" w:hAnsi="Times New Roman"/>
          <w:spacing w:val="1"/>
          <w:sz w:val="28"/>
          <w:szCs w:val="28"/>
        </w:rPr>
        <w:t xml:space="preserve"> </w:t>
      </w:r>
      <w:r w:rsidRPr="00842CAF">
        <w:rPr>
          <w:rFonts w:ascii="Times New Roman" w:hAnsi="Times New Roman"/>
          <w:sz w:val="28"/>
          <w:szCs w:val="28"/>
        </w:rPr>
        <w:t>цілому,</w:t>
      </w:r>
      <w:r w:rsidRPr="00842CAF">
        <w:rPr>
          <w:rFonts w:ascii="Times New Roman" w:hAnsi="Times New Roman"/>
          <w:spacing w:val="1"/>
          <w:sz w:val="28"/>
          <w:szCs w:val="28"/>
        </w:rPr>
        <w:t xml:space="preserve"> </w:t>
      </w:r>
      <w:r w:rsidRPr="00842CAF">
        <w:rPr>
          <w:rFonts w:ascii="Times New Roman" w:hAnsi="Times New Roman"/>
          <w:sz w:val="28"/>
          <w:szCs w:val="28"/>
        </w:rPr>
        <w:t>процес</w:t>
      </w:r>
      <w:r w:rsidRPr="00842CAF">
        <w:rPr>
          <w:rFonts w:ascii="Times New Roman" w:hAnsi="Times New Roman"/>
          <w:spacing w:val="1"/>
          <w:sz w:val="28"/>
          <w:szCs w:val="28"/>
        </w:rPr>
        <w:t xml:space="preserve"> </w:t>
      </w:r>
      <w:r w:rsidRPr="00842CAF">
        <w:rPr>
          <w:rFonts w:ascii="Times New Roman" w:hAnsi="Times New Roman"/>
          <w:sz w:val="28"/>
          <w:szCs w:val="28"/>
        </w:rPr>
        <w:t>соціалізації</w:t>
      </w:r>
      <w:r w:rsidRPr="00842CAF">
        <w:rPr>
          <w:rFonts w:ascii="Times New Roman" w:hAnsi="Times New Roman"/>
          <w:spacing w:val="1"/>
          <w:sz w:val="28"/>
          <w:szCs w:val="28"/>
        </w:rPr>
        <w:t xml:space="preserve"> </w:t>
      </w:r>
      <w:r w:rsidRPr="00842CAF">
        <w:rPr>
          <w:rFonts w:ascii="Times New Roman" w:hAnsi="Times New Roman"/>
          <w:sz w:val="28"/>
          <w:szCs w:val="28"/>
        </w:rPr>
        <w:t>умовно</w:t>
      </w:r>
      <w:r w:rsidRPr="00842CAF">
        <w:rPr>
          <w:rFonts w:ascii="Times New Roman" w:hAnsi="Times New Roman"/>
          <w:spacing w:val="1"/>
          <w:sz w:val="28"/>
          <w:szCs w:val="28"/>
        </w:rPr>
        <w:t xml:space="preserve"> </w:t>
      </w:r>
      <w:r w:rsidRPr="00842CAF">
        <w:rPr>
          <w:rFonts w:ascii="Times New Roman" w:hAnsi="Times New Roman"/>
          <w:sz w:val="28"/>
          <w:szCs w:val="28"/>
        </w:rPr>
        <w:t>можна</w:t>
      </w:r>
      <w:r w:rsidRPr="00842CAF">
        <w:rPr>
          <w:rFonts w:ascii="Times New Roman" w:hAnsi="Times New Roman"/>
          <w:spacing w:val="1"/>
          <w:sz w:val="28"/>
          <w:szCs w:val="28"/>
        </w:rPr>
        <w:t xml:space="preserve"> </w:t>
      </w:r>
      <w:r w:rsidRPr="00842CAF">
        <w:rPr>
          <w:rFonts w:ascii="Times New Roman" w:hAnsi="Times New Roman"/>
          <w:sz w:val="28"/>
          <w:szCs w:val="28"/>
        </w:rPr>
        <w:t>уявити</w:t>
      </w:r>
      <w:r w:rsidRPr="00842CAF">
        <w:rPr>
          <w:rFonts w:ascii="Times New Roman" w:hAnsi="Times New Roman"/>
          <w:spacing w:val="1"/>
          <w:sz w:val="28"/>
          <w:szCs w:val="28"/>
        </w:rPr>
        <w:t xml:space="preserve"> </w:t>
      </w:r>
      <w:r w:rsidRPr="00842CAF">
        <w:rPr>
          <w:rFonts w:ascii="Times New Roman" w:hAnsi="Times New Roman"/>
          <w:sz w:val="28"/>
          <w:szCs w:val="28"/>
        </w:rPr>
        <w:t>як</w:t>
      </w:r>
      <w:r w:rsidRPr="00842CAF">
        <w:rPr>
          <w:rFonts w:ascii="Times New Roman" w:hAnsi="Times New Roman"/>
          <w:spacing w:val="1"/>
          <w:sz w:val="28"/>
          <w:szCs w:val="28"/>
        </w:rPr>
        <w:t xml:space="preserve"> </w:t>
      </w:r>
      <w:r w:rsidRPr="00842CAF">
        <w:rPr>
          <w:rFonts w:ascii="Times New Roman" w:hAnsi="Times New Roman"/>
          <w:sz w:val="28"/>
          <w:szCs w:val="28"/>
        </w:rPr>
        <w:t>сукупність</w:t>
      </w:r>
      <w:r w:rsidRPr="00842CAF">
        <w:rPr>
          <w:rFonts w:ascii="Times New Roman" w:hAnsi="Times New Roman"/>
          <w:spacing w:val="1"/>
          <w:sz w:val="28"/>
          <w:szCs w:val="28"/>
        </w:rPr>
        <w:t xml:space="preserve"> </w:t>
      </w:r>
      <w:r w:rsidRPr="00842CAF">
        <w:rPr>
          <w:rFonts w:ascii="Times New Roman" w:hAnsi="Times New Roman"/>
          <w:sz w:val="28"/>
          <w:szCs w:val="28"/>
        </w:rPr>
        <w:t>чотирьох</w:t>
      </w:r>
      <w:r w:rsidRPr="00842CAF">
        <w:rPr>
          <w:rFonts w:ascii="Times New Roman" w:hAnsi="Times New Roman"/>
          <w:spacing w:val="-4"/>
          <w:sz w:val="28"/>
          <w:szCs w:val="28"/>
        </w:rPr>
        <w:t xml:space="preserve"> </w:t>
      </w:r>
      <w:r w:rsidRPr="00842CAF">
        <w:rPr>
          <w:rFonts w:ascii="Times New Roman" w:hAnsi="Times New Roman"/>
          <w:sz w:val="28"/>
          <w:szCs w:val="28"/>
        </w:rPr>
        <w:t>складових:</w:t>
      </w:r>
    </w:p>
    <w:p w14:paraId="07C48720" w14:textId="77777777" w:rsidR="00842CAF" w:rsidRPr="00842CAF" w:rsidRDefault="00842CAF" w:rsidP="006C2F15">
      <w:pPr>
        <w:pStyle w:val="aa"/>
        <w:widowControl w:val="0"/>
        <w:numPr>
          <w:ilvl w:val="0"/>
          <w:numId w:val="43"/>
        </w:numPr>
        <w:tabs>
          <w:tab w:val="left" w:pos="0"/>
          <w:tab w:val="left" w:pos="142"/>
        </w:tabs>
        <w:autoSpaceDE w:val="0"/>
        <w:autoSpaceDN w:val="0"/>
        <w:spacing w:before="4" w:after="0" w:line="360" w:lineRule="auto"/>
        <w:ind w:left="0" w:right="-1" w:firstLine="709"/>
        <w:contextualSpacing w:val="0"/>
        <w:jc w:val="both"/>
        <w:rPr>
          <w:rFonts w:ascii="Times New Roman" w:hAnsi="Times New Roman"/>
          <w:sz w:val="28"/>
          <w:szCs w:val="28"/>
        </w:rPr>
      </w:pPr>
      <w:r w:rsidRPr="00842CAF">
        <w:rPr>
          <w:rFonts w:ascii="Times New Roman" w:hAnsi="Times New Roman"/>
          <w:sz w:val="28"/>
          <w:szCs w:val="28"/>
        </w:rPr>
        <w:t>стихійної</w:t>
      </w:r>
      <w:r w:rsidRPr="00842CAF">
        <w:rPr>
          <w:rFonts w:ascii="Times New Roman" w:hAnsi="Times New Roman"/>
          <w:spacing w:val="1"/>
          <w:sz w:val="28"/>
          <w:szCs w:val="28"/>
        </w:rPr>
        <w:t xml:space="preserve"> </w:t>
      </w:r>
      <w:r w:rsidRPr="00842CAF">
        <w:rPr>
          <w:rFonts w:ascii="Times New Roman" w:hAnsi="Times New Roman"/>
          <w:sz w:val="28"/>
          <w:szCs w:val="28"/>
        </w:rPr>
        <w:t>соціалізації</w:t>
      </w:r>
      <w:r w:rsidRPr="00842CAF">
        <w:rPr>
          <w:rFonts w:ascii="Times New Roman" w:hAnsi="Times New Roman"/>
          <w:spacing w:val="1"/>
          <w:sz w:val="28"/>
          <w:szCs w:val="28"/>
        </w:rPr>
        <w:t xml:space="preserve"> </w:t>
      </w:r>
      <w:r w:rsidRPr="00842CAF">
        <w:rPr>
          <w:rFonts w:ascii="Times New Roman" w:hAnsi="Times New Roman"/>
          <w:sz w:val="28"/>
          <w:szCs w:val="28"/>
        </w:rPr>
        <w:t>людини</w:t>
      </w:r>
      <w:r w:rsidRPr="00842CAF">
        <w:rPr>
          <w:rFonts w:ascii="Times New Roman" w:hAnsi="Times New Roman"/>
          <w:spacing w:val="1"/>
          <w:sz w:val="28"/>
          <w:szCs w:val="28"/>
        </w:rPr>
        <w:t xml:space="preserve"> </w:t>
      </w:r>
      <w:r w:rsidRPr="00842CAF">
        <w:rPr>
          <w:rFonts w:ascii="Times New Roman" w:hAnsi="Times New Roman"/>
          <w:sz w:val="28"/>
          <w:szCs w:val="28"/>
        </w:rPr>
        <w:t>у</w:t>
      </w:r>
      <w:r w:rsidRPr="00842CAF">
        <w:rPr>
          <w:rFonts w:ascii="Times New Roman" w:hAnsi="Times New Roman"/>
          <w:spacing w:val="1"/>
          <w:sz w:val="28"/>
          <w:szCs w:val="28"/>
        </w:rPr>
        <w:t xml:space="preserve"> </w:t>
      </w:r>
      <w:r w:rsidRPr="00842CAF">
        <w:rPr>
          <w:rFonts w:ascii="Times New Roman" w:hAnsi="Times New Roman"/>
          <w:sz w:val="28"/>
          <w:szCs w:val="28"/>
        </w:rPr>
        <w:t>взаємодії</w:t>
      </w:r>
      <w:r w:rsidRPr="00842CAF">
        <w:rPr>
          <w:rFonts w:ascii="Times New Roman" w:hAnsi="Times New Roman"/>
          <w:spacing w:val="1"/>
          <w:sz w:val="28"/>
          <w:szCs w:val="28"/>
        </w:rPr>
        <w:t xml:space="preserve"> </w:t>
      </w:r>
      <w:r w:rsidRPr="00842CAF">
        <w:rPr>
          <w:rFonts w:ascii="Times New Roman" w:hAnsi="Times New Roman"/>
          <w:sz w:val="28"/>
          <w:szCs w:val="28"/>
        </w:rPr>
        <w:t>і</w:t>
      </w:r>
      <w:r w:rsidRPr="00842CAF">
        <w:rPr>
          <w:rFonts w:ascii="Times New Roman" w:hAnsi="Times New Roman"/>
          <w:spacing w:val="1"/>
          <w:sz w:val="28"/>
          <w:szCs w:val="28"/>
        </w:rPr>
        <w:t xml:space="preserve"> </w:t>
      </w:r>
      <w:r w:rsidRPr="00842CAF">
        <w:rPr>
          <w:rFonts w:ascii="Times New Roman" w:hAnsi="Times New Roman"/>
          <w:sz w:val="28"/>
          <w:szCs w:val="28"/>
        </w:rPr>
        <w:t>під</w:t>
      </w:r>
      <w:r w:rsidRPr="00842CAF">
        <w:rPr>
          <w:rFonts w:ascii="Times New Roman" w:hAnsi="Times New Roman"/>
          <w:spacing w:val="1"/>
          <w:sz w:val="28"/>
          <w:szCs w:val="28"/>
        </w:rPr>
        <w:t xml:space="preserve"> </w:t>
      </w:r>
      <w:r w:rsidRPr="00842CAF">
        <w:rPr>
          <w:rFonts w:ascii="Times New Roman" w:hAnsi="Times New Roman"/>
          <w:sz w:val="28"/>
          <w:szCs w:val="28"/>
        </w:rPr>
        <w:t>впливом</w:t>
      </w:r>
      <w:r w:rsidRPr="00842CAF">
        <w:rPr>
          <w:rFonts w:ascii="Times New Roman" w:hAnsi="Times New Roman"/>
          <w:spacing w:val="1"/>
          <w:sz w:val="28"/>
          <w:szCs w:val="28"/>
        </w:rPr>
        <w:t xml:space="preserve"> </w:t>
      </w:r>
      <w:r w:rsidRPr="00842CAF">
        <w:rPr>
          <w:rFonts w:ascii="Times New Roman" w:hAnsi="Times New Roman"/>
          <w:sz w:val="28"/>
          <w:szCs w:val="28"/>
        </w:rPr>
        <w:t>об’єктивних</w:t>
      </w:r>
      <w:r w:rsidRPr="00842CAF">
        <w:rPr>
          <w:rFonts w:ascii="Times New Roman" w:hAnsi="Times New Roman"/>
          <w:spacing w:val="1"/>
          <w:sz w:val="28"/>
          <w:szCs w:val="28"/>
        </w:rPr>
        <w:t xml:space="preserve"> </w:t>
      </w:r>
      <w:r w:rsidRPr="00842CAF">
        <w:rPr>
          <w:rFonts w:ascii="Times New Roman" w:hAnsi="Times New Roman"/>
          <w:sz w:val="28"/>
          <w:szCs w:val="28"/>
        </w:rPr>
        <w:t>обставин життя суспільства, зміст, характер і результати якої визначаються</w:t>
      </w:r>
      <w:r w:rsidRPr="00842CAF">
        <w:rPr>
          <w:rFonts w:ascii="Times New Roman" w:hAnsi="Times New Roman"/>
          <w:spacing w:val="1"/>
          <w:sz w:val="28"/>
          <w:szCs w:val="28"/>
        </w:rPr>
        <w:t xml:space="preserve"> </w:t>
      </w:r>
      <w:r w:rsidRPr="00842CAF">
        <w:rPr>
          <w:rFonts w:ascii="Times New Roman" w:hAnsi="Times New Roman"/>
          <w:sz w:val="28"/>
          <w:szCs w:val="28"/>
        </w:rPr>
        <w:t>соціально-економічними і</w:t>
      </w:r>
      <w:r w:rsidRPr="00842CAF">
        <w:rPr>
          <w:rFonts w:ascii="Times New Roman" w:hAnsi="Times New Roman"/>
          <w:spacing w:val="-5"/>
          <w:sz w:val="28"/>
          <w:szCs w:val="28"/>
        </w:rPr>
        <w:t xml:space="preserve"> </w:t>
      </w:r>
      <w:r w:rsidRPr="00842CAF">
        <w:rPr>
          <w:rFonts w:ascii="Times New Roman" w:hAnsi="Times New Roman"/>
          <w:sz w:val="28"/>
          <w:szCs w:val="28"/>
        </w:rPr>
        <w:t>соціокультурними</w:t>
      </w:r>
      <w:r w:rsidRPr="00842CAF">
        <w:rPr>
          <w:rFonts w:ascii="Times New Roman" w:hAnsi="Times New Roman"/>
          <w:spacing w:val="1"/>
          <w:sz w:val="28"/>
          <w:szCs w:val="28"/>
        </w:rPr>
        <w:t xml:space="preserve"> </w:t>
      </w:r>
      <w:r w:rsidRPr="00842CAF">
        <w:rPr>
          <w:rFonts w:ascii="Times New Roman" w:hAnsi="Times New Roman"/>
          <w:sz w:val="28"/>
          <w:szCs w:val="28"/>
        </w:rPr>
        <w:t>реаліями;</w:t>
      </w:r>
    </w:p>
    <w:p w14:paraId="19809A23" w14:textId="77777777" w:rsidR="00842CAF" w:rsidRPr="00842CAF" w:rsidRDefault="00842CAF" w:rsidP="006C2F15">
      <w:pPr>
        <w:pStyle w:val="aa"/>
        <w:widowControl w:val="0"/>
        <w:numPr>
          <w:ilvl w:val="0"/>
          <w:numId w:val="43"/>
        </w:numPr>
        <w:tabs>
          <w:tab w:val="left" w:pos="0"/>
          <w:tab w:val="left" w:pos="142"/>
        </w:tabs>
        <w:autoSpaceDE w:val="0"/>
        <w:autoSpaceDN w:val="0"/>
        <w:spacing w:before="1" w:after="0" w:line="360" w:lineRule="auto"/>
        <w:ind w:left="0" w:right="-1" w:firstLine="709"/>
        <w:contextualSpacing w:val="0"/>
        <w:jc w:val="both"/>
        <w:rPr>
          <w:rFonts w:ascii="Times New Roman" w:hAnsi="Times New Roman"/>
          <w:sz w:val="28"/>
          <w:szCs w:val="28"/>
        </w:rPr>
      </w:pPr>
      <w:r w:rsidRPr="00842CAF">
        <w:rPr>
          <w:rFonts w:ascii="Times New Roman" w:hAnsi="Times New Roman"/>
          <w:sz w:val="28"/>
          <w:szCs w:val="28"/>
        </w:rPr>
        <w:t>відносно-спрямованої соціалізації, коли держава приймає певні економічні,</w:t>
      </w:r>
      <w:r w:rsidRPr="00842CAF">
        <w:rPr>
          <w:rFonts w:ascii="Times New Roman" w:hAnsi="Times New Roman"/>
          <w:spacing w:val="1"/>
          <w:sz w:val="28"/>
          <w:szCs w:val="28"/>
        </w:rPr>
        <w:t xml:space="preserve"> </w:t>
      </w:r>
      <w:r w:rsidRPr="00842CAF">
        <w:rPr>
          <w:rFonts w:ascii="Times New Roman" w:hAnsi="Times New Roman"/>
          <w:sz w:val="28"/>
          <w:szCs w:val="28"/>
        </w:rPr>
        <w:t>законодавчі,</w:t>
      </w:r>
      <w:r w:rsidRPr="00842CAF">
        <w:rPr>
          <w:rFonts w:ascii="Times New Roman" w:hAnsi="Times New Roman"/>
          <w:spacing w:val="1"/>
          <w:sz w:val="28"/>
          <w:szCs w:val="28"/>
        </w:rPr>
        <w:t xml:space="preserve"> </w:t>
      </w:r>
      <w:r w:rsidRPr="00842CAF">
        <w:rPr>
          <w:rFonts w:ascii="Times New Roman" w:hAnsi="Times New Roman"/>
          <w:sz w:val="28"/>
          <w:szCs w:val="28"/>
        </w:rPr>
        <w:t>організаційні</w:t>
      </w:r>
      <w:r w:rsidRPr="00842CAF">
        <w:rPr>
          <w:rFonts w:ascii="Times New Roman" w:hAnsi="Times New Roman"/>
          <w:spacing w:val="1"/>
          <w:sz w:val="28"/>
          <w:szCs w:val="28"/>
        </w:rPr>
        <w:t xml:space="preserve"> </w:t>
      </w:r>
      <w:r w:rsidRPr="00842CAF">
        <w:rPr>
          <w:rFonts w:ascii="Times New Roman" w:hAnsi="Times New Roman"/>
          <w:sz w:val="28"/>
          <w:szCs w:val="28"/>
        </w:rPr>
        <w:t>заходи</w:t>
      </w:r>
      <w:r w:rsidRPr="00842CAF">
        <w:rPr>
          <w:rFonts w:ascii="Times New Roman" w:hAnsi="Times New Roman"/>
          <w:spacing w:val="1"/>
          <w:sz w:val="28"/>
          <w:szCs w:val="28"/>
        </w:rPr>
        <w:t xml:space="preserve"> </w:t>
      </w:r>
      <w:r w:rsidRPr="00842CAF">
        <w:rPr>
          <w:rFonts w:ascii="Times New Roman" w:hAnsi="Times New Roman"/>
          <w:sz w:val="28"/>
          <w:szCs w:val="28"/>
        </w:rPr>
        <w:t>для</w:t>
      </w:r>
      <w:r w:rsidRPr="00842CAF">
        <w:rPr>
          <w:rFonts w:ascii="Times New Roman" w:hAnsi="Times New Roman"/>
          <w:spacing w:val="1"/>
          <w:sz w:val="28"/>
          <w:szCs w:val="28"/>
        </w:rPr>
        <w:t xml:space="preserve"> </w:t>
      </w:r>
      <w:r w:rsidRPr="00842CAF">
        <w:rPr>
          <w:rFonts w:ascii="Times New Roman" w:hAnsi="Times New Roman"/>
          <w:sz w:val="28"/>
          <w:szCs w:val="28"/>
        </w:rPr>
        <w:t>вирішення</w:t>
      </w:r>
      <w:r w:rsidRPr="00842CAF">
        <w:rPr>
          <w:rFonts w:ascii="Times New Roman" w:hAnsi="Times New Roman"/>
          <w:spacing w:val="1"/>
          <w:sz w:val="28"/>
          <w:szCs w:val="28"/>
        </w:rPr>
        <w:t xml:space="preserve"> </w:t>
      </w:r>
      <w:r w:rsidRPr="00842CAF">
        <w:rPr>
          <w:rFonts w:ascii="Times New Roman" w:hAnsi="Times New Roman"/>
          <w:sz w:val="28"/>
          <w:szCs w:val="28"/>
        </w:rPr>
        <w:t>своїх</w:t>
      </w:r>
      <w:r w:rsidRPr="00842CAF">
        <w:rPr>
          <w:rFonts w:ascii="Times New Roman" w:hAnsi="Times New Roman"/>
          <w:spacing w:val="1"/>
          <w:sz w:val="28"/>
          <w:szCs w:val="28"/>
        </w:rPr>
        <w:t xml:space="preserve"> </w:t>
      </w:r>
      <w:r w:rsidRPr="00842CAF">
        <w:rPr>
          <w:rFonts w:ascii="Times New Roman" w:hAnsi="Times New Roman"/>
          <w:sz w:val="28"/>
          <w:szCs w:val="28"/>
        </w:rPr>
        <w:t>завдань,</w:t>
      </w:r>
      <w:r w:rsidRPr="00842CAF">
        <w:rPr>
          <w:rFonts w:ascii="Times New Roman" w:hAnsi="Times New Roman"/>
          <w:spacing w:val="1"/>
          <w:sz w:val="28"/>
          <w:szCs w:val="28"/>
        </w:rPr>
        <w:t xml:space="preserve"> </w:t>
      </w:r>
      <w:r w:rsidRPr="00842CAF">
        <w:rPr>
          <w:rFonts w:ascii="Times New Roman" w:hAnsi="Times New Roman"/>
          <w:sz w:val="28"/>
          <w:szCs w:val="28"/>
        </w:rPr>
        <w:t>які</w:t>
      </w:r>
      <w:r w:rsidRPr="00842CAF">
        <w:rPr>
          <w:rFonts w:ascii="Times New Roman" w:hAnsi="Times New Roman"/>
          <w:spacing w:val="1"/>
          <w:sz w:val="28"/>
          <w:szCs w:val="28"/>
        </w:rPr>
        <w:t xml:space="preserve"> </w:t>
      </w:r>
      <w:r w:rsidRPr="00842CAF">
        <w:rPr>
          <w:rFonts w:ascii="Times New Roman" w:hAnsi="Times New Roman"/>
          <w:sz w:val="28"/>
          <w:szCs w:val="28"/>
        </w:rPr>
        <w:t>об’єктивно впливають на зміну можливостей і характеру розвитку, на життя</w:t>
      </w:r>
      <w:r w:rsidRPr="00842CAF">
        <w:rPr>
          <w:rFonts w:ascii="Times New Roman" w:hAnsi="Times New Roman"/>
          <w:spacing w:val="1"/>
          <w:sz w:val="28"/>
          <w:szCs w:val="28"/>
        </w:rPr>
        <w:t xml:space="preserve"> </w:t>
      </w:r>
      <w:r w:rsidRPr="00842CAF">
        <w:rPr>
          <w:rFonts w:ascii="Times New Roman" w:hAnsi="Times New Roman"/>
          <w:sz w:val="28"/>
          <w:szCs w:val="28"/>
        </w:rPr>
        <w:t>тих</w:t>
      </w:r>
      <w:r w:rsidRPr="00842CAF">
        <w:rPr>
          <w:rFonts w:ascii="Times New Roman" w:hAnsi="Times New Roman"/>
          <w:spacing w:val="-5"/>
          <w:sz w:val="28"/>
          <w:szCs w:val="28"/>
        </w:rPr>
        <w:t xml:space="preserve"> </w:t>
      </w:r>
      <w:r w:rsidRPr="00842CAF">
        <w:rPr>
          <w:rFonts w:ascii="Times New Roman" w:hAnsi="Times New Roman"/>
          <w:sz w:val="28"/>
          <w:szCs w:val="28"/>
        </w:rPr>
        <w:t>або</w:t>
      </w:r>
      <w:r w:rsidRPr="00842CAF">
        <w:rPr>
          <w:rFonts w:ascii="Times New Roman" w:hAnsi="Times New Roman"/>
          <w:spacing w:val="-1"/>
          <w:sz w:val="28"/>
          <w:szCs w:val="28"/>
        </w:rPr>
        <w:t xml:space="preserve"> </w:t>
      </w:r>
      <w:r w:rsidRPr="00842CAF">
        <w:rPr>
          <w:rFonts w:ascii="Times New Roman" w:hAnsi="Times New Roman"/>
          <w:sz w:val="28"/>
          <w:szCs w:val="28"/>
        </w:rPr>
        <w:t>інших</w:t>
      </w:r>
      <w:r w:rsidRPr="00842CAF">
        <w:rPr>
          <w:rFonts w:ascii="Times New Roman" w:hAnsi="Times New Roman"/>
          <w:spacing w:val="-5"/>
          <w:sz w:val="28"/>
          <w:szCs w:val="28"/>
        </w:rPr>
        <w:t xml:space="preserve"> </w:t>
      </w:r>
      <w:r w:rsidRPr="00842CAF">
        <w:rPr>
          <w:rFonts w:ascii="Times New Roman" w:hAnsi="Times New Roman"/>
          <w:sz w:val="28"/>
          <w:szCs w:val="28"/>
        </w:rPr>
        <w:t>соціально-професійних,</w:t>
      </w:r>
      <w:r w:rsidRPr="00842CAF">
        <w:rPr>
          <w:rFonts w:ascii="Times New Roman" w:hAnsi="Times New Roman"/>
          <w:spacing w:val="2"/>
          <w:sz w:val="28"/>
          <w:szCs w:val="28"/>
        </w:rPr>
        <w:t xml:space="preserve"> </w:t>
      </w:r>
      <w:r w:rsidRPr="00842CAF">
        <w:rPr>
          <w:rFonts w:ascii="Times New Roman" w:hAnsi="Times New Roman"/>
          <w:sz w:val="28"/>
          <w:szCs w:val="28"/>
        </w:rPr>
        <w:t>етнокультурних</w:t>
      </w:r>
      <w:r w:rsidRPr="00842CAF">
        <w:rPr>
          <w:rFonts w:ascii="Times New Roman" w:hAnsi="Times New Roman"/>
          <w:spacing w:val="-1"/>
          <w:sz w:val="28"/>
          <w:szCs w:val="28"/>
        </w:rPr>
        <w:t xml:space="preserve"> </w:t>
      </w:r>
      <w:r w:rsidRPr="00842CAF">
        <w:rPr>
          <w:rFonts w:ascii="Times New Roman" w:hAnsi="Times New Roman"/>
          <w:sz w:val="28"/>
          <w:szCs w:val="28"/>
        </w:rPr>
        <w:t>і</w:t>
      </w:r>
      <w:r w:rsidRPr="00842CAF">
        <w:rPr>
          <w:rFonts w:ascii="Times New Roman" w:hAnsi="Times New Roman"/>
          <w:spacing w:val="-6"/>
          <w:sz w:val="28"/>
          <w:szCs w:val="28"/>
        </w:rPr>
        <w:t xml:space="preserve"> </w:t>
      </w:r>
      <w:r w:rsidRPr="00842CAF">
        <w:rPr>
          <w:rFonts w:ascii="Times New Roman" w:hAnsi="Times New Roman"/>
          <w:sz w:val="28"/>
          <w:szCs w:val="28"/>
        </w:rPr>
        <w:t>вікових</w:t>
      </w:r>
      <w:r w:rsidRPr="00842CAF">
        <w:rPr>
          <w:rFonts w:ascii="Times New Roman" w:hAnsi="Times New Roman"/>
          <w:spacing w:val="-5"/>
          <w:sz w:val="28"/>
          <w:szCs w:val="28"/>
        </w:rPr>
        <w:t xml:space="preserve"> </w:t>
      </w:r>
      <w:r w:rsidRPr="00842CAF">
        <w:rPr>
          <w:rFonts w:ascii="Times New Roman" w:hAnsi="Times New Roman"/>
          <w:sz w:val="28"/>
          <w:szCs w:val="28"/>
        </w:rPr>
        <w:t>груп;</w:t>
      </w:r>
    </w:p>
    <w:p w14:paraId="75A5FD70" w14:textId="77777777" w:rsidR="004E412D" w:rsidRPr="002854C1" w:rsidRDefault="00842CAF" w:rsidP="006C2F15">
      <w:pPr>
        <w:pStyle w:val="aa"/>
        <w:widowControl w:val="0"/>
        <w:numPr>
          <w:ilvl w:val="0"/>
          <w:numId w:val="43"/>
        </w:numPr>
        <w:tabs>
          <w:tab w:val="left" w:pos="0"/>
          <w:tab w:val="left" w:pos="142"/>
          <w:tab w:val="left" w:pos="791"/>
        </w:tabs>
        <w:autoSpaceDE w:val="0"/>
        <w:autoSpaceDN w:val="0"/>
        <w:spacing w:after="0" w:line="360" w:lineRule="auto"/>
        <w:ind w:left="0" w:right="-1" w:firstLine="709"/>
        <w:contextualSpacing w:val="0"/>
        <w:jc w:val="both"/>
        <w:rPr>
          <w:rFonts w:ascii="Times New Roman" w:hAnsi="Times New Roman"/>
          <w:sz w:val="28"/>
          <w:szCs w:val="28"/>
        </w:rPr>
      </w:pPr>
      <w:r w:rsidRPr="00842CAF">
        <w:rPr>
          <w:rFonts w:ascii="Times New Roman" w:hAnsi="Times New Roman"/>
          <w:sz w:val="28"/>
          <w:szCs w:val="28"/>
        </w:rPr>
        <w:t>відносно-соціально-контрольованої соціалізації (виховання) – планомірного</w:t>
      </w:r>
      <w:r w:rsidRPr="00842CAF">
        <w:rPr>
          <w:rFonts w:ascii="Times New Roman" w:hAnsi="Times New Roman"/>
          <w:spacing w:val="-67"/>
          <w:sz w:val="28"/>
          <w:szCs w:val="28"/>
        </w:rPr>
        <w:t xml:space="preserve"> </w:t>
      </w:r>
      <w:r w:rsidRPr="00842CAF">
        <w:rPr>
          <w:rFonts w:ascii="Times New Roman" w:hAnsi="Times New Roman"/>
          <w:sz w:val="28"/>
          <w:szCs w:val="28"/>
        </w:rPr>
        <w:t>створення</w:t>
      </w:r>
      <w:r w:rsidRPr="00842CAF">
        <w:rPr>
          <w:rFonts w:ascii="Times New Roman" w:hAnsi="Times New Roman"/>
          <w:spacing w:val="12"/>
          <w:sz w:val="28"/>
          <w:szCs w:val="28"/>
        </w:rPr>
        <w:t xml:space="preserve"> </w:t>
      </w:r>
      <w:r w:rsidRPr="00842CAF">
        <w:rPr>
          <w:rFonts w:ascii="Times New Roman" w:hAnsi="Times New Roman"/>
          <w:sz w:val="28"/>
          <w:szCs w:val="28"/>
        </w:rPr>
        <w:t>суспільством</w:t>
      </w:r>
      <w:r w:rsidRPr="00842CAF">
        <w:rPr>
          <w:rFonts w:ascii="Times New Roman" w:hAnsi="Times New Roman"/>
          <w:spacing w:val="12"/>
          <w:sz w:val="28"/>
          <w:szCs w:val="28"/>
        </w:rPr>
        <w:t xml:space="preserve"> </w:t>
      </w:r>
      <w:r w:rsidRPr="00842CAF">
        <w:rPr>
          <w:rFonts w:ascii="Times New Roman" w:hAnsi="Times New Roman"/>
          <w:sz w:val="28"/>
          <w:szCs w:val="28"/>
        </w:rPr>
        <w:t>і</w:t>
      </w:r>
      <w:r w:rsidRPr="00842CAF">
        <w:rPr>
          <w:rFonts w:ascii="Times New Roman" w:hAnsi="Times New Roman"/>
          <w:spacing w:val="6"/>
          <w:sz w:val="28"/>
          <w:szCs w:val="28"/>
        </w:rPr>
        <w:t xml:space="preserve"> </w:t>
      </w:r>
      <w:r w:rsidRPr="00842CAF">
        <w:rPr>
          <w:rFonts w:ascii="Times New Roman" w:hAnsi="Times New Roman"/>
          <w:sz w:val="28"/>
          <w:szCs w:val="28"/>
        </w:rPr>
        <w:t>державою</w:t>
      </w:r>
      <w:r w:rsidRPr="00842CAF">
        <w:rPr>
          <w:rFonts w:ascii="Times New Roman" w:hAnsi="Times New Roman"/>
          <w:spacing w:val="9"/>
          <w:sz w:val="28"/>
          <w:szCs w:val="28"/>
        </w:rPr>
        <w:t xml:space="preserve"> </w:t>
      </w:r>
      <w:r w:rsidRPr="00842CAF">
        <w:rPr>
          <w:rFonts w:ascii="Times New Roman" w:hAnsi="Times New Roman"/>
          <w:sz w:val="28"/>
          <w:szCs w:val="28"/>
        </w:rPr>
        <w:t>правових,</w:t>
      </w:r>
      <w:r w:rsidRPr="00842CAF">
        <w:rPr>
          <w:rFonts w:ascii="Times New Roman" w:hAnsi="Times New Roman"/>
          <w:spacing w:val="13"/>
          <w:sz w:val="28"/>
          <w:szCs w:val="28"/>
        </w:rPr>
        <w:t xml:space="preserve"> </w:t>
      </w:r>
      <w:r w:rsidRPr="00842CAF">
        <w:rPr>
          <w:rFonts w:ascii="Times New Roman" w:hAnsi="Times New Roman"/>
          <w:sz w:val="28"/>
          <w:szCs w:val="28"/>
        </w:rPr>
        <w:t>організаційних,</w:t>
      </w:r>
      <w:r w:rsidRPr="00842CAF">
        <w:rPr>
          <w:rFonts w:ascii="Times New Roman" w:hAnsi="Times New Roman"/>
          <w:spacing w:val="14"/>
          <w:sz w:val="28"/>
          <w:szCs w:val="28"/>
        </w:rPr>
        <w:t xml:space="preserve"> </w:t>
      </w:r>
      <w:r w:rsidRPr="00842CAF">
        <w:rPr>
          <w:rFonts w:ascii="Times New Roman" w:hAnsi="Times New Roman"/>
          <w:sz w:val="28"/>
          <w:szCs w:val="28"/>
        </w:rPr>
        <w:t>матеріальних</w:t>
      </w:r>
      <w:r w:rsidRPr="00842CAF">
        <w:rPr>
          <w:rFonts w:ascii="Times New Roman" w:hAnsi="Times New Roman"/>
          <w:spacing w:val="-68"/>
          <w:sz w:val="28"/>
          <w:szCs w:val="28"/>
        </w:rPr>
        <w:t xml:space="preserve"> </w:t>
      </w:r>
      <w:r w:rsidRPr="00842CAF">
        <w:rPr>
          <w:rFonts w:ascii="Times New Roman" w:hAnsi="Times New Roman"/>
          <w:sz w:val="28"/>
          <w:szCs w:val="28"/>
        </w:rPr>
        <w:t>і</w:t>
      </w:r>
      <w:r w:rsidRPr="00842CAF">
        <w:rPr>
          <w:rFonts w:ascii="Times New Roman" w:hAnsi="Times New Roman"/>
          <w:spacing w:val="-5"/>
          <w:sz w:val="28"/>
          <w:szCs w:val="28"/>
        </w:rPr>
        <w:t xml:space="preserve"> </w:t>
      </w:r>
      <w:r w:rsidRPr="00842CAF">
        <w:rPr>
          <w:rFonts w:ascii="Times New Roman" w:hAnsi="Times New Roman"/>
          <w:sz w:val="28"/>
          <w:szCs w:val="28"/>
        </w:rPr>
        <w:t>духовних</w:t>
      </w:r>
      <w:r w:rsidRPr="00842CAF">
        <w:rPr>
          <w:rFonts w:ascii="Times New Roman" w:hAnsi="Times New Roman"/>
          <w:spacing w:val="1"/>
          <w:sz w:val="28"/>
          <w:szCs w:val="28"/>
        </w:rPr>
        <w:t xml:space="preserve"> </w:t>
      </w:r>
      <w:r w:rsidRPr="00842CAF">
        <w:rPr>
          <w:rFonts w:ascii="Times New Roman" w:hAnsi="Times New Roman"/>
          <w:sz w:val="28"/>
          <w:szCs w:val="28"/>
        </w:rPr>
        <w:t>умов для</w:t>
      </w:r>
      <w:r w:rsidRPr="00842CAF">
        <w:rPr>
          <w:rFonts w:ascii="Times New Roman" w:hAnsi="Times New Roman"/>
          <w:spacing w:val="3"/>
          <w:sz w:val="28"/>
          <w:szCs w:val="28"/>
        </w:rPr>
        <w:t xml:space="preserve"> </w:t>
      </w:r>
      <w:r w:rsidRPr="00842CAF">
        <w:rPr>
          <w:rFonts w:ascii="Times New Roman" w:hAnsi="Times New Roman"/>
          <w:sz w:val="28"/>
          <w:szCs w:val="28"/>
        </w:rPr>
        <w:t>розвитку</w:t>
      </w:r>
      <w:r w:rsidRPr="00842CAF">
        <w:rPr>
          <w:rFonts w:ascii="Times New Roman" w:hAnsi="Times New Roman"/>
          <w:spacing w:val="-4"/>
          <w:sz w:val="28"/>
          <w:szCs w:val="28"/>
        </w:rPr>
        <w:t xml:space="preserve"> </w:t>
      </w:r>
      <w:r w:rsidRPr="00842CAF">
        <w:rPr>
          <w:rFonts w:ascii="Times New Roman" w:hAnsi="Times New Roman"/>
          <w:sz w:val="28"/>
          <w:szCs w:val="28"/>
        </w:rPr>
        <w:t xml:space="preserve">людини; більш або менш свідомого </w:t>
      </w:r>
      <w:proofErr w:type="spellStart"/>
      <w:r w:rsidRPr="00842CAF">
        <w:rPr>
          <w:rFonts w:ascii="Times New Roman" w:hAnsi="Times New Roman"/>
          <w:sz w:val="28"/>
          <w:szCs w:val="28"/>
        </w:rPr>
        <w:t>самозмінення</w:t>
      </w:r>
      <w:proofErr w:type="spellEnd"/>
      <w:r w:rsidRPr="00842CAF">
        <w:rPr>
          <w:rFonts w:ascii="Times New Roman" w:hAnsi="Times New Roman"/>
          <w:sz w:val="28"/>
          <w:szCs w:val="28"/>
        </w:rPr>
        <w:t xml:space="preserve"> людини, яка має </w:t>
      </w:r>
      <w:proofErr w:type="spellStart"/>
      <w:r w:rsidRPr="00842CAF">
        <w:rPr>
          <w:rFonts w:ascii="Times New Roman" w:hAnsi="Times New Roman"/>
          <w:sz w:val="28"/>
          <w:szCs w:val="28"/>
        </w:rPr>
        <w:t>просоціальний</w:t>
      </w:r>
      <w:proofErr w:type="spellEnd"/>
      <w:r w:rsidRPr="00842CAF">
        <w:rPr>
          <w:rFonts w:ascii="Times New Roman" w:hAnsi="Times New Roman"/>
          <w:sz w:val="28"/>
          <w:szCs w:val="28"/>
        </w:rPr>
        <w:t>,</w:t>
      </w:r>
      <w:r w:rsidRPr="00842CAF">
        <w:rPr>
          <w:rFonts w:ascii="Times New Roman" w:hAnsi="Times New Roman"/>
          <w:spacing w:val="1"/>
          <w:sz w:val="28"/>
          <w:szCs w:val="28"/>
        </w:rPr>
        <w:t xml:space="preserve"> </w:t>
      </w:r>
      <w:r w:rsidRPr="00842CAF">
        <w:rPr>
          <w:rFonts w:ascii="Times New Roman" w:hAnsi="Times New Roman"/>
          <w:sz w:val="28"/>
          <w:szCs w:val="28"/>
        </w:rPr>
        <w:t>асоціальний або антисоціальний вектор, у відповідності з індивідуальними</w:t>
      </w:r>
      <w:r w:rsidRPr="00842CAF">
        <w:rPr>
          <w:rFonts w:ascii="Times New Roman" w:hAnsi="Times New Roman"/>
          <w:spacing w:val="1"/>
          <w:sz w:val="28"/>
          <w:szCs w:val="28"/>
        </w:rPr>
        <w:t xml:space="preserve"> </w:t>
      </w:r>
      <w:r w:rsidRPr="00842CAF">
        <w:rPr>
          <w:rFonts w:ascii="Times New Roman" w:hAnsi="Times New Roman"/>
          <w:sz w:val="28"/>
          <w:szCs w:val="28"/>
        </w:rPr>
        <w:t>ресурсами</w:t>
      </w:r>
      <w:r w:rsidRPr="00842CAF">
        <w:rPr>
          <w:rFonts w:ascii="Times New Roman" w:hAnsi="Times New Roman"/>
          <w:spacing w:val="5"/>
          <w:sz w:val="28"/>
          <w:szCs w:val="28"/>
        </w:rPr>
        <w:t xml:space="preserve"> </w:t>
      </w:r>
      <w:r w:rsidRPr="00842CAF">
        <w:rPr>
          <w:rFonts w:ascii="Times New Roman" w:hAnsi="Times New Roman"/>
          <w:sz w:val="28"/>
          <w:szCs w:val="28"/>
        </w:rPr>
        <w:t>і</w:t>
      </w:r>
      <w:r w:rsidRPr="00842CAF">
        <w:rPr>
          <w:rFonts w:ascii="Times New Roman" w:hAnsi="Times New Roman"/>
          <w:spacing w:val="-5"/>
          <w:sz w:val="28"/>
          <w:szCs w:val="28"/>
        </w:rPr>
        <w:t xml:space="preserve"> </w:t>
      </w:r>
      <w:r w:rsidRPr="00842CAF">
        <w:rPr>
          <w:rFonts w:ascii="Times New Roman" w:hAnsi="Times New Roman"/>
          <w:sz w:val="28"/>
          <w:szCs w:val="28"/>
        </w:rPr>
        <w:t>відповідно до</w:t>
      </w:r>
      <w:r w:rsidRPr="00842CAF">
        <w:rPr>
          <w:rFonts w:ascii="Times New Roman" w:hAnsi="Times New Roman"/>
          <w:spacing w:val="1"/>
          <w:sz w:val="28"/>
          <w:szCs w:val="28"/>
        </w:rPr>
        <w:t xml:space="preserve"> </w:t>
      </w:r>
      <w:r w:rsidRPr="00842CAF">
        <w:rPr>
          <w:rFonts w:ascii="Times New Roman" w:hAnsi="Times New Roman"/>
          <w:sz w:val="28"/>
          <w:szCs w:val="28"/>
        </w:rPr>
        <w:t>об’єктивних умов</w:t>
      </w:r>
      <w:r w:rsidRPr="00842CAF">
        <w:rPr>
          <w:rFonts w:ascii="Times New Roman" w:hAnsi="Times New Roman"/>
          <w:spacing w:val="-1"/>
          <w:sz w:val="28"/>
          <w:szCs w:val="28"/>
        </w:rPr>
        <w:t xml:space="preserve"> </w:t>
      </w:r>
      <w:r w:rsidRPr="00842CAF">
        <w:rPr>
          <w:rFonts w:ascii="Times New Roman" w:hAnsi="Times New Roman"/>
          <w:sz w:val="28"/>
          <w:szCs w:val="28"/>
        </w:rPr>
        <w:t>життя</w:t>
      </w:r>
      <w:r>
        <w:rPr>
          <w:rFonts w:ascii="Times New Roman" w:hAnsi="Times New Roman"/>
          <w:sz w:val="28"/>
          <w:szCs w:val="28"/>
        </w:rPr>
        <w:t xml:space="preserve"> [</w:t>
      </w:r>
      <w:r w:rsidR="002854C1" w:rsidRPr="002854C1">
        <w:rPr>
          <w:rFonts w:ascii="Times New Roman" w:hAnsi="Times New Roman"/>
          <w:sz w:val="28"/>
          <w:szCs w:val="28"/>
        </w:rPr>
        <w:t>72</w:t>
      </w:r>
      <w:r w:rsidRPr="002854C1">
        <w:rPr>
          <w:rFonts w:ascii="Times New Roman" w:hAnsi="Times New Roman"/>
          <w:sz w:val="28"/>
          <w:szCs w:val="28"/>
        </w:rPr>
        <w:t>].</w:t>
      </w:r>
    </w:p>
    <w:p w14:paraId="7BF8B1E3" w14:textId="77777777" w:rsidR="0015362F" w:rsidRDefault="0015362F" w:rsidP="0015362F">
      <w:pPr>
        <w:spacing w:after="0" w:line="360" w:lineRule="auto"/>
        <w:ind w:firstLine="706"/>
        <w:jc w:val="both"/>
        <w:rPr>
          <w:rFonts w:ascii="Times New Roman" w:hAnsi="Times New Roman"/>
          <w:sz w:val="28"/>
          <w:szCs w:val="28"/>
        </w:rPr>
      </w:pPr>
      <w:r w:rsidRPr="00465626">
        <w:rPr>
          <w:rFonts w:ascii="Times New Roman" w:hAnsi="Times New Roman"/>
          <w:sz w:val="28"/>
          <w:szCs w:val="28"/>
        </w:rPr>
        <w:t>Ми проаналізували теоретичні питання з проблеми соціалізації, які допоможуть вирішити такі завдання: усвідомити суспільну значущість проблеми; сформувати спрямованість студентів на проведення процесу соціалізації, на самовдосконалення та засвоєння різних форм і методів соціалізації, їх практичну реалізацію.</w:t>
      </w:r>
    </w:p>
    <w:p w14:paraId="0ECD4994" w14:textId="77777777" w:rsidR="007D31A8" w:rsidRDefault="00D8719B" w:rsidP="00465626">
      <w:pPr>
        <w:shd w:val="clear" w:color="auto" w:fill="FFFFFF"/>
        <w:tabs>
          <w:tab w:val="left" w:pos="0"/>
        </w:tabs>
        <w:spacing w:after="0" w:line="360" w:lineRule="auto"/>
        <w:ind w:firstLine="706"/>
        <w:jc w:val="both"/>
        <w:rPr>
          <w:rFonts w:ascii="Times New Roman" w:hAnsi="Times New Roman"/>
          <w:sz w:val="28"/>
        </w:rPr>
      </w:pPr>
      <w:r w:rsidRPr="00465626">
        <w:rPr>
          <w:rFonts w:ascii="Times New Roman" w:hAnsi="Times New Roman"/>
          <w:sz w:val="28"/>
          <w:szCs w:val="28"/>
        </w:rPr>
        <w:lastRenderedPageBreak/>
        <w:t xml:space="preserve">Отже, в результаті вивчення науково-теоретичних джерел з’ясовано, що сутність </w:t>
      </w:r>
      <w:proofErr w:type="spellStart"/>
      <w:r w:rsidRPr="00465626">
        <w:rPr>
          <w:rFonts w:ascii="Times New Roman" w:hAnsi="Times New Roman"/>
          <w:sz w:val="28"/>
          <w:szCs w:val="28"/>
        </w:rPr>
        <w:t>професійно</w:t>
      </w:r>
      <w:proofErr w:type="spellEnd"/>
      <w:r w:rsidRPr="00465626">
        <w:rPr>
          <w:rFonts w:ascii="Times New Roman" w:hAnsi="Times New Roman"/>
          <w:sz w:val="28"/>
          <w:szCs w:val="28"/>
        </w:rPr>
        <w:t xml:space="preserve">-педагогічної підготовки майбутніх вихователів полягає у формуванні загальнотеоретичних спеціальних і педагогічних знань, практичних умінь, що дозволяють здійснювати освітню роботу в закладах дошкільної освіти. Схарактеризовано основні компоненти змісту освіти, спрямованого на удосконалення підготовки майбутніх вихователів до процесу соціалізації дітей дошкільного віку. Структурування змісту навчальних дисциплін, спрямованих на формування світогляду майбутніх вихователів, допоможе у вирішенні ряду завдань, а саме: усвідомлення студентами суспільної значимості проблеми соціалізації особистості; формування спрямованості студентів на проведення процесу соціалізації, на самовдосконалення, на засвоєння різних форм і методів соціалізації та їх практичну реалізацію. </w:t>
      </w:r>
    </w:p>
    <w:p w14:paraId="748C6CD5" w14:textId="77777777" w:rsidR="00D8719B" w:rsidRDefault="00D8719B" w:rsidP="00D8719B">
      <w:pPr>
        <w:shd w:val="clear" w:color="auto" w:fill="FFFFFF"/>
        <w:tabs>
          <w:tab w:val="left" w:pos="0"/>
        </w:tabs>
        <w:spacing w:after="0" w:line="360" w:lineRule="auto"/>
        <w:ind w:firstLine="567"/>
        <w:jc w:val="both"/>
        <w:rPr>
          <w:rFonts w:ascii="Times New Roman" w:hAnsi="Times New Roman"/>
          <w:b/>
          <w:sz w:val="28"/>
          <w:szCs w:val="28"/>
        </w:rPr>
      </w:pPr>
    </w:p>
    <w:p w14:paraId="4A381ED0" w14:textId="77777777" w:rsidR="007D31A8" w:rsidRPr="007121F0" w:rsidRDefault="007D31A8" w:rsidP="007D31A8">
      <w:pPr>
        <w:shd w:val="clear" w:color="auto" w:fill="FFFFFF"/>
        <w:tabs>
          <w:tab w:val="left" w:pos="0"/>
        </w:tabs>
        <w:spacing w:after="0" w:line="360" w:lineRule="auto"/>
        <w:ind w:firstLine="567"/>
        <w:jc w:val="both"/>
        <w:rPr>
          <w:rFonts w:ascii="Times New Roman" w:hAnsi="Times New Roman"/>
          <w:b/>
          <w:sz w:val="28"/>
          <w:szCs w:val="28"/>
        </w:rPr>
      </w:pPr>
      <w:r w:rsidRPr="007121F0">
        <w:rPr>
          <w:rFonts w:ascii="Times New Roman" w:hAnsi="Times New Roman"/>
          <w:b/>
          <w:sz w:val="28"/>
          <w:szCs w:val="28"/>
        </w:rPr>
        <w:t>1.</w:t>
      </w:r>
      <w:r w:rsidR="00D8719B">
        <w:rPr>
          <w:rFonts w:ascii="Times New Roman" w:hAnsi="Times New Roman"/>
          <w:b/>
          <w:sz w:val="28"/>
          <w:szCs w:val="28"/>
        </w:rPr>
        <w:t>3</w:t>
      </w:r>
      <w:r w:rsidRPr="007121F0">
        <w:rPr>
          <w:rFonts w:ascii="Times New Roman" w:hAnsi="Times New Roman"/>
          <w:b/>
          <w:sz w:val="28"/>
          <w:szCs w:val="28"/>
        </w:rPr>
        <w:t xml:space="preserve">. </w:t>
      </w:r>
      <w:r>
        <w:rPr>
          <w:rFonts w:ascii="Times New Roman" w:hAnsi="Times New Roman"/>
          <w:b/>
          <w:sz w:val="28"/>
          <w:szCs w:val="28"/>
        </w:rPr>
        <w:t>Педагогічні</w:t>
      </w:r>
      <w:r w:rsidRPr="007121F0">
        <w:rPr>
          <w:rFonts w:ascii="Times New Roman" w:hAnsi="Times New Roman"/>
          <w:b/>
          <w:sz w:val="28"/>
          <w:szCs w:val="28"/>
        </w:rPr>
        <w:t xml:space="preserve"> умов</w:t>
      </w:r>
      <w:r>
        <w:rPr>
          <w:rFonts w:ascii="Times New Roman" w:hAnsi="Times New Roman"/>
          <w:b/>
          <w:sz w:val="28"/>
          <w:szCs w:val="28"/>
        </w:rPr>
        <w:t>и</w:t>
      </w:r>
      <w:r w:rsidRPr="007121F0">
        <w:rPr>
          <w:rFonts w:ascii="Times New Roman" w:hAnsi="Times New Roman"/>
          <w:b/>
          <w:sz w:val="28"/>
          <w:szCs w:val="28"/>
        </w:rPr>
        <w:t xml:space="preserve"> підготовки майбутніх вихователів до </w:t>
      </w:r>
      <w:r w:rsidR="00224891">
        <w:rPr>
          <w:rFonts w:ascii="Times New Roman" w:hAnsi="Times New Roman"/>
          <w:b/>
          <w:sz w:val="28"/>
          <w:szCs w:val="28"/>
        </w:rPr>
        <w:t>соціалізації</w:t>
      </w:r>
      <w:r w:rsidRPr="007121F0">
        <w:rPr>
          <w:rFonts w:ascii="Times New Roman" w:hAnsi="Times New Roman"/>
          <w:b/>
          <w:sz w:val="28"/>
          <w:szCs w:val="28"/>
        </w:rPr>
        <w:t xml:space="preserve"> </w:t>
      </w:r>
      <w:r>
        <w:rPr>
          <w:rFonts w:ascii="Times New Roman" w:hAnsi="Times New Roman"/>
          <w:b/>
          <w:sz w:val="28"/>
          <w:szCs w:val="28"/>
        </w:rPr>
        <w:t>дітей дошкільного віку</w:t>
      </w:r>
    </w:p>
    <w:p w14:paraId="66030014" w14:textId="77777777" w:rsidR="007D31A8" w:rsidRPr="007121F0" w:rsidRDefault="007D31A8" w:rsidP="007D31A8">
      <w:pPr>
        <w:shd w:val="clear" w:color="auto" w:fill="FFFFFF"/>
        <w:tabs>
          <w:tab w:val="left" w:pos="0"/>
        </w:tabs>
        <w:spacing w:after="0" w:line="360" w:lineRule="auto"/>
        <w:ind w:firstLine="567"/>
        <w:jc w:val="both"/>
        <w:rPr>
          <w:rFonts w:ascii="Times New Roman" w:hAnsi="Times New Roman"/>
          <w:b/>
          <w:sz w:val="28"/>
          <w:szCs w:val="28"/>
        </w:rPr>
      </w:pPr>
    </w:p>
    <w:p w14:paraId="1C26FC66" w14:textId="77777777" w:rsidR="007D31A8" w:rsidRDefault="007D31A8" w:rsidP="007D31A8">
      <w:pPr>
        <w:spacing w:after="0" w:line="360" w:lineRule="auto"/>
        <w:ind w:firstLine="709"/>
        <w:jc w:val="both"/>
        <w:rPr>
          <w:rFonts w:ascii="Times New Roman" w:hAnsi="Times New Roman"/>
          <w:bCs/>
          <w:sz w:val="28"/>
          <w:szCs w:val="28"/>
        </w:rPr>
      </w:pPr>
      <w:r w:rsidRPr="007D31A8">
        <w:rPr>
          <w:rFonts w:ascii="Times New Roman" w:hAnsi="Times New Roman"/>
          <w:bCs/>
          <w:sz w:val="28"/>
          <w:szCs w:val="28"/>
        </w:rPr>
        <w:t xml:space="preserve">Дослідивши проблему підготовки майбутніх вихователів до формування соціальної компетентності дошкільників у науково-педагогічній літературі та визначивши особливості соціалізації </w:t>
      </w:r>
      <w:r w:rsidR="00A42C97">
        <w:rPr>
          <w:rFonts w:ascii="Times New Roman" w:hAnsi="Times New Roman"/>
          <w:bCs/>
          <w:sz w:val="28"/>
          <w:szCs w:val="28"/>
        </w:rPr>
        <w:t>дітей дошкільного віку,</w:t>
      </w:r>
      <w:r w:rsidRPr="007D31A8">
        <w:rPr>
          <w:rFonts w:ascii="Times New Roman" w:hAnsi="Times New Roman"/>
          <w:bCs/>
          <w:sz w:val="28"/>
          <w:szCs w:val="28"/>
        </w:rPr>
        <w:t xml:space="preserve"> </w:t>
      </w:r>
      <w:r w:rsidR="00A42C97">
        <w:rPr>
          <w:rFonts w:ascii="Times New Roman" w:hAnsi="Times New Roman"/>
          <w:bCs/>
          <w:sz w:val="28"/>
          <w:szCs w:val="28"/>
        </w:rPr>
        <w:t xml:space="preserve">вважаємо необхідним описати </w:t>
      </w:r>
      <w:r w:rsidRPr="007D31A8">
        <w:rPr>
          <w:rFonts w:ascii="Times New Roman" w:hAnsi="Times New Roman"/>
          <w:bCs/>
          <w:sz w:val="28"/>
          <w:szCs w:val="28"/>
        </w:rPr>
        <w:t>пед</w:t>
      </w:r>
      <w:r w:rsidR="002C5966">
        <w:rPr>
          <w:rFonts w:ascii="Times New Roman" w:hAnsi="Times New Roman"/>
          <w:bCs/>
          <w:sz w:val="28"/>
          <w:szCs w:val="28"/>
        </w:rPr>
        <w:t>агогічних умов такої підготовки:</w:t>
      </w:r>
    </w:p>
    <w:p w14:paraId="1EAD9592" w14:textId="77777777" w:rsidR="002C5966" w:rsidRPr="00B82DC7" w:rsidRDefault="002C5966" w:rsidP="006C2F15">
      <w:pPr>
        <w:pStyle w:val="aa"/>
        <w:widowControl w:val="0"/>
        <w:numPr>
          <w:ilvl w:val="0"/>
          <w:numId w:val="41"/>
        </w:numPr>
        <w:tabs>
          <w:tab w:val="left" w:pos="665"/>
        </w:tabs>
        <w:autoSpaceDE w:val="0"/>
        <w:autoSpaceDN w:val="0"/>
        <w:spacing w:after="0" w:line="360" w:lineRule="auto"/>
        <w:ind w:left="0" w:firstLine="709"/>
        <w:contextualSpacing w:val="0"/>
        <w:jc w:val="both"/>
        <w:rPr>
          <w:rFonts w:ascii="Times New Roman" w:hAnsi="Times New Roman"/>
          <w:sz w:val="28"/>
          <w:szCs w:val="28"/>
        </w:rPr>
      </w:pPr>
      <w:r w:rsidRPr="00B82DC7">
        <w:rPr>
          <w:rFonts w:ascii="Times New Roman" w:hAnsi="Times New Roman"/>
          <w:sz w:val="28"/>
          <w:szCs w:val="28"/>
        </w:rPr>
        <w:t>оволодіння студентами знаннями й уміннями, які передбачають інтеграцію дитини у соціальне середовище;</w:t>
      </w:r>
    </w:p>
    <w:p w14:paraId="044FC494" w14:textId="77777777" w:rsidR="002C5966" w:rsidRPr="00B82DC7" w:rsidRDefault="002C5966" w:rsidP="006C2F15">
      <w:pPr>
        <w:pStyle w:val="aa"/>
        <w:widowControl w:val="0"/>
        <w:numPr>
          <w:ilvl w:val="0"/>
          <w:numId w:val="41"/>
        </w:numPr>
        <w:tabs>
          <w:tab w:val="left" w:pos="665"/>
        </w:tabs>
        <w:autoSpaceDE w:val="0"/>
        <w:autoSpaceDN w:val="0"/>
        <w:spacing w:after="0" w:line="360" w:lineRule="auto"/>
        <w:ind w:left="0" w:firstLine="709"/>
        <w:contextualSpacing w:val="0"/>
        <w:jc w:val="both"/>
        <w:rPr>
          <w:rFonts w:ascii="Times New Roman" w:hAnsi="Times New Roman"/>
          <w:sz w:val="28"/>
          <w:szCs w:val="28"/>
        </w:rPr>
      </w:pPr>
      <w:r w:rsidRPr="00B82DC7">
        <w:rPr>
          <w:rFonts w:ascii="Times New Roman" w:hAnsi="Times New Roman"/>
          <w:sz w:val="28"/>
          <w:szCs w:val="28"/>
        </w:rPr>
        <w:t xml:space="preserve">формування практичних умінь і навичок студентів здійснювати процес формування соціального досвіду дітей дошкільного віку, а також основ гармонійного </w:t>
      </w:r>
      <w:r w:rsidRPr="00B82DC7">
        <w:rPr>
          <w:rFonts w:ascii="Times New Roman" w:hAnsi="Times New Roman"/>
          <w:spacing w:val="-2"/>
          <w:sz w:val="28"/>
          <w:szCs w:val="28"/>
        </w:rPr>
        <w:t>світосприймання;</w:t>
      </w:r>
    </w:p>
    <w:p w14:paraId="033520A2" w14:textId="77777777" w:rsidR="002C5966" w:rsidRPr="00FE0C7A" w:rsidRDefault="002C5966" w:rsidP="006C2F15">
      <w:pPr>
        <w:pStyle w:val="aa"/>
        <w:widowControl w:val="0"/>
        <w:numPr>
          <w:ilvl w:val="0"/>
          <w:numId w:val="41"/>
        </w:numPr>
        <w:tabs>
          <w:tab w:val="left" w:pos="665"/>
        </w:tabs>
        <w:autoSpaceDE w:val="0"/>
        <w:autoSpaceDN w:val="0"/>
        <w:spacing w:after="0" w:line="360" w:lineRule="auto"/>
        <w:ind w:left="0" w:firstLine="709"/>
        <w:contextualSpacing w:val="0"/>
        <w:jc w:val="both"/>
        <w:rPr>
          <w:rFonts w:ascii="Times New Roman" w:hAnsi="Times New Roman"/>
          <w:sz w:val="28"/>
          <w:szCs w:val="28"/>
        </w:rPr>
      </w:pPr>
      <w:r w:rsidRPr="00B82DC7">
        <w:rPr>
          <w:rFonts w:ascii="Times New Roman" w:hAnsi="Times New Roman"/>
          <w:sz w:val="28"/>
          <w:szCs w:val="28"/>
        </w:rPr>
        <w:t>оволодіння</w:t>
      </w:r>
      <w:r w:rsidRPr="00B82DC7">
        <w:rPr>
          <w:rFonts w:ascii="Times New Roman" w:hAnsi="Times New Roman"/>
          <w:spacing w:val="-4"/>
          <w:sz w:val="28"/>
          <w:szCs w:val="28"/>
        </w:rPr>
        <w:t xml:space="preserve"> </w:t>
      </w:r>
      <w:r w:rsidRPr="00B82DC7">
        <w:rPr>
          <w:rFonts w:ascii="Times New Roman" w:hAnsi="Times New Roman"/>
          <w:sz w:val="28"/>
          <w:szCs w:val="28"/>
        </w:rPr>
        <w:t>уміннями</w:t>
      </w:r>
      <w:r w:rsidRPr="00B82DC7">
        <w:rPr>
          <w:rFonts w:ascii="Times New Roman" w:hAnsi="Times New Roman"/>
          <w:spacing w:val="-5"/>
          <w:sz w:val="28"/>
          <w:szCs w:val="28"/>
        </w:rPr>
        <w:t xml:space="preserve"> </w:t>
      </w:r>
      <w:r w:rsidRPr="00B82DC7">
        <w:rPr>
          <w:rFonts w:ascii="Times New Roman" w:hAnsi="Times New Roman"/>
          <w:sz w:val="28"/>
          <w:szCs w:val="28"/>
        </w:rPr>
        <w:t>самостійно</w:t>
      </w:r>
      <w:r w:rsidRPr="00B82DC7">
        <w:rPr>
          <w:rFonts w:ascii="Times New Roman" w:hAnsi="Times New Roman"/>
          <w:spacing w:val="-7"/>
          <w:sz w:val="28"/>
          <w:szCs w:val="28"/>
        </w:rPr>
        <w:t xml:space="preserve"> </w:t>
      </w:r>
      <w:r w:rsidRPr="00B82DC7">
        <w:rPr>
          <w:rFonts w:ascii="Times New Roman" w:hAnsi="Times New Roman"/>
          <w:sz w:val="28"/>
          <w:szCs w:val="28"/>
        </w:rPr>
        <w:t>здобувати</w:t>
      </w:r>
      <w:r w:rsidRPr="00B82DC7">
        <w:rPr>
          <w:rFonts w:ascii="Times New Roman" w:hAnsi="Times New Roman"/>
          <w:spacing w:val="-4"/>
          <w:sz w:val="28"/>
          <w:szCs w:val="28"/>
        </w:rPr>
        <w:t xml:space="preserve"> </w:t>
      </w:r>
      <w:r w:rsidRPr="00B82DC7">
        <w:rPr>
          <w:rFonts w:ascii="Times New Roman" w:hAnsi="Times New Roman"/>
          <w:spacing w:val="-2"/>
          <w:sz w:val="28"/>
          <w:szCs w:val="28"/>
        </w:rPr>
        <w:t>знання</w:t>
      </w:r>
      <w:r w:rsidR="00682AD7">
        <w:rPr>
          <w:rFonts w:ascii="Times New Roman" w:hAnsi="Times New Roman"/>
          <w:spacing w:val="-2"/>
          <w:sz w:val="28"/>
          <w:szCs w:val="28"/>
        </w:rPr>
        <w:t xml:space="preserve"> [</w:t>
      </w:r>
      <w:r w:rsidR="00FE0C7A" w:rsidRPr="00FE0C7A">
        <w:rPr>
          <w:rFonts w:ascii="Times New Roman" w:hAnsi="Times New Roman"/>
          <w:spacing w:val="-2"/>
          <w:sz w:val="28"/>
          <w:szCs w:val="28"/>
        </w:rPr>
        <w:t>51</w:t>
      </w:r>
      <w:r w:rsidR="00682AD7" w:rsidRPr="00FE0C7A">
        <w:rPr>
          <w:rFonts w:ascii="Times New Roman" w:hAnsi="Times New Roman"/>
          <w:spacing w:val="-2"/>
          <w:sz w:val="28"/>
          <w:szCs w:val="28"/>
        </w:rPr>
        <w:t>]</w:t>
      </w:r>
      <w:r w:rsidRPr="00FE0C7A">
        <w:rPr>
          <w:rFonts w:ascii="Times New Roman" w:hAnsi="Times New Roman"/>
          <w:spacing w:val="-2"/>
          <w:sz w:val="28"/>
          <w:szCs w:val="28"/>
        </w:rPr>
        <w:t>.</w:t>
      </w:r>
    </w:p>
    <w:p w14:paraId="2831A98A" w14:textId="77777777" w:rsidR="002C5966" w:rsidRPr="00B82DC7" w:rsidRDefault="002C5966" w:rsidP="002C5966">
      <w:pPr>
        <w:pStyle w:val="a4"/>
        <w:spacing w:after="0" w:line="360" w:lineRule="auto"/>
        <w:ind w:firstLine="709"/>
        <w:jc w:val="both"/>
        <w:rPr>
          <w:rFonts w:ascii="Times New Roman" w:hAnsi="Times New Roman"/>
          <w:sz w:val="28"/>
          <w:szCs w:val="28"/>
        </w:rPr>
      </w:pPr>
      <w:r w:rsidRPr="00B82DC7">
        <w:rPr>
          <w:rFonts w:ascii="Times New Roman" w:hAnsi="Times New Roman"/>
          <w:sz w:val="28"/>
          <w:szCs w:val="28"/>
        </w:rPr>
        <w:t xml:space="preserve">До структури </w:t>
      </w:r>
      <w:r w:rsidR="003D0297">
        <w:rPr>
          <w:rFonts w:ascii="Times New Roman" w:hAnsi="Times New Roman"/>
          <w:sz w:val="28"/>
          <w:szCs w:val="28"/>
        </w:rPr>
        <w:t xml:space="preserve">фахової </w:t>
      </w:r>
      <w:r w:rsidRPr="00B82DC7">
        <w:rPr>
          <w:rFonts w:ascii="Times New Roman" w:hAnsi="Times New Roman"/>
          <w:sz w:val="28"/>
          <w:szCs w:val="28"/>
        </w:rPr>
        <w:t>готовності майбутнього педагога дошкільної освіти ми включити</w:t>
      </w:r>
      <w:r w:rsidRPr="00B82DC7">
        <w:rPr>
          <w:rFonts w:ascii="Times New Roman" w:hAnsi="Times New Roman"/>
          <w:spacing w:val="40"/>
          <w:sz w:val="28"/>
          <w:szCs w:val="28"/>
        </w:rPr>
        <w:t xml:space="preserve"> </w:t>
      </w:r>
      <w:r w:rsidRPr="00B82DC7">
        <w:rPr>
          <w:rFonts w:ascii="Times New Roman" w:hAnsi="Times New Roman"/>
          <w:sz w:val="28"/>
          <w:szCs w:val="28"/>
        </w:rPr>
        <w:t>такі п’ять складових:</w:t>
      </w:r>
    </w:p>
    <w:p w14:paraId="1441DFF1" w14:textId="77777777" w:rsidR="002C5966" w:rsidRPr="00B82DC7" w:rsidRDefault="002C5966" w:rsidP="006C2F15">
      <w:pPr>
        <w:pStyle w:val="aa"/>
        <w:widowControl w:val="0"/>
        <w:numPr>
          <w:ilvl w:val="0"/>
          <w:numId w:val="40"/>
        </w:numPr>
        <w:tabs>
          <w:tab w:val="left" w:pos="526"/>
        </w:tabs>
        <w:autoSpaceDE w:val="0"/>
        <w:autoSpaceDN w:val="0"/>
        <w:spacing w:after="0" w:line="360" w:lineRule="auto"/>
        <w:ind w:left="0" w:firstLine="709"/>
        <w:contextualSpacing w:val="0"/>
        <w:jc w:val="both"/>
        <w:rPr>
          <w:rFonts w:ascii="Times New Roman" w:hAnsi="Times New Roman"/>
          <w:sz w:val="28"/>
          <w:szCs w:val="28"/>
        </w:rPr>
      </w:pPr>
      <w:r w:rsidRPr="00B82DC7">
        <w:rPr>
          <w:rFonts w:ascii="Times New Roman" w:hAnsi="Times New Roman"/>
          <w:sz w:val="28"/>
          <w:szCs w:val="28"/>
        </w:rPr>
        <w:lastRenderedPageBreak/>
        <w:t>Мотиваційний</w:t>
      </w:r>
      <w:r w:rsidRPr="00B82DC7">
        <w:rPr>
          <w:rFonts w:ascii="Times New Roman" w:hAnsi="Times New Roman"/>
          <w:spacing w:val="-6"/>
          <w:sz w:val="28"/>
          <w:szCs w:val="28"/>
        </w:rPr>
        <w:t xml:space="preserve"> </w:t>
      </w:r>
      <w:r w:rsidRPr="00B82DC7">
        <w:rPr>
          <w:rFonts w:ascii="Times New Roman" w:hAnsi="Times New Roman"/>
          <w:sz w:val="28"/>
          <w:szCs w:val="28"/>
        </w:rPr>
        <w:t>компонент</w:t>
      </w:r>
      <w:r w:rsidRPr="00B82DC7">
        <w:rPr>
          <w:rFonts w:ascii="Times New Roman" w:hAnsi="Times New Roman"/>
          <w:spacing w:val="-6"/>
          <w:sz w:val="28"/>
          <w:szCs w:val="28"/>
        </w:rPr>
        <w:t xml:space="preserve"> </w:t>
      </w:r>
      <w:r w:rsidRPr="00B82DC7">
        <w:rPr>
          <w:rFonts w:ascii="Times New Roman" w:hAnsi="Times New Roman"/>
          <w:sz w:val="28"/>
          <w:szCs w:val="28"/>
        </w:rPr>
        <w:t>(професійна</w:t>
      </w:r>
      <w:r w:rsidRPr="00B82DC7">
        <w:rPr>
          <w:rFonts w:ascii="Times New Roman" w:hAnsi="Times New Roman"/>
          <w:spacing w:val="-6"/>
          <w:sz w:val="28"/>
          <w:szCs w:val="28"/>
        </w:rPr>
        <w:t xml:space="preserve"> </w:t>
      </w:r>
      <w:r w:rsidRPr="00B82DC7">
        <w:rPr>
          <w:rFonts w:ascii="Times New Roman" w:hAnsi="Times New Roman"/>
          <w:sz w:val="28"/>
          <w:szCs w:val="28"/>
        </w:rPr>
        <w:t>спрямованість</w:t>
      </w:r>
      <w:r w:rsidRPr="00B82DC7">
        <w:rPr>
          <w:rFonts w:ascii="Times New Roman" w:hAnsi="Times New Roman"/>
          <w:spacing w:val="-7"/>
          <w:sz w:val="28"/>
          <w:szCs w:val="28"/>
        </w:rPr>
        <w:t xml:space="preserve"> </w:t>
      </w:r>
      <w:r w:rsidRPr="00B82DC7">
        <w:rPr>
          <w:rFonts w:ascii="Times New Roman" w:hAnsi="Times New Roman"/>
          <w:sz w:val="28"/>
          <w:szCs w:val="28"/>
        </w:rPr>
        <w:t>майбутніх</w:t>
      </w:r>
      <w:r w:rsidRPr="00B82DC7">
        <w:rPr>
          <w:rFonts w:ascii="Times New Roman" w:hAnsi="Times New Roman"/>
          <w:spacing w:val="-7"/>
          <w:sz w:val="28"/>
          <w:szCs w:val="28"/>
        </w:rPr>
        <w:t xml:space="preserve"> </w:t>
      </w:r>
      <w:r w:rsidRPr="00B82DC7">
        <w:rPr>
          <w:rFonts w:ascii="Times New Roman" w:hAnsi="Times New Roman"/>
          <w:sz w:val="28"/>
          <w:szCs w:val="28"/>
        </w:rPr>
        <w:t>вихователів</w:t>
      </w:r>
      <w:r w:rsidRPr="00B82DC7">
        <w:rPr>
          <w:rFonts w:ascii="Times New Roman" w:hAnsi="Times New Roman"/>
          <w:spacing w:val="-6"/>
          <w:sz w:val="28"/>
          <w:szCs w:val="28"/>
        </w:rPr>
        <w:t xml:space="preserve"> </w:t>
      </w:r>
      <w:r w:rsidRPr="00B82DC7">
        <w:rPr>
          <w:rFonts w:ascii="Times New Roman" w:hAnsi="Times New Roman"/>
          <w:sz w:val="28"/>
          <w:szCs w:val="28"/>
        </w:rPr>
        <w:t>ЗДО до формування соціального досвіду старших дошкільників, сформованість мотивів, потреб у їх використанні);</w:t>
      </w:r>
    </w:p>
    <w:p w14:paraId="3E38CBA3" w14:textId="77777777" w:rsidR="002C5966" w:rsidRPr="00B82DC7" w:rsidRDefault="002C5966" w:rsidP="006C2F15">
      <w:pPr>
        <w:pStyle w:val="aa"/>
        <w:widowControl w:val="0"/>
        <w:numPr>
          <w:ilvl w:val="0"/>
          <w:numId w:val="40"/>
        </w:numPr>
        <w:tabs>
          <w:tab w:val="left" w:pos="526"/>
        </w:tabs>
        <w:autoSpaceDE w:val="0"/>
        <w:autoSpaceDN w:val="0"/>
        <w:spacing w:after="0" w:line="360" w:lineRule="auto"/>
        <w:ind w:left="0" w:firstLine="709"/>
        <w:contextualSpacing w:val="0"/>
        <w:jc w:val="both"/>
        <w:rPr>
          <w:rFonts w:ascii="Times New Roman" w:hAnsi="Times New Roman"/>
          <w:sz w:val="28"/>
          <w:szCs w:val="28"/>
        </w:rPr>
      </w:pPr>
      <w:r w:rsidRPr="00B82DC7">
        <w:rPr>
          <w:rFonts w:ascii="Times New Roman" w:hAnsi="Times New Roman"/>
          <w:sz w:val="28"/>
          <w:szCs w:val="28"/>
        </w:rPr>
        <w:t>Змістовий компонент (опанування педагогічними, методичними, теоретичними і практичними знаннями з формування соціального досвіду та їх використання в освітньому процесі закладу дошкільної освіти);</w:t>
      </w:r>
    </w:p>
    <w:p w14:paraId="23E8F0B4" w14:textId="77777777" w:rsidR="002C5966" w:rsidRPr="00B82DC7" w:rsidRDefault="002C5966" w:rsidP="006C2F15">
      <w:pPr>
        <w:pStyle w:val="aa"/>
        <w:widowControl w:val="0"/>
        <w:numPr>
          <w:ilvl w:val="0"/>
          <w:numId w:val="40"/>
        </w:numPr>
        <w:tabs>
          <w:tab w:val="left" w:pos="526"/>
        </w:tabs>
        <w:autoSpaceDE w:val="0"/>
        <w:autoSpaceDN w:val="0"/>
        <w:spacing w:after="0" w:line="360" w:lineRule="auto"/>
        <w:ind w:left="0" w:firstLine="709"/>
        <w:contextualSpacing w:val="0"/>
        <w:jc w:val="both"/>
        <w:rPr>
          <w:rFonts w:ascii="Times New Roman" w:hAnsi="Times New Roman"/>
          <w:sz w:val="28"/>
          <w:szCs w:val="28"/>
        </w:rPr>
      </w:pPr>
      <w:r w:rsidRPr="00B82DC7">
        <w:rPr>
          <w:rFonts w:ascii="Times New Roman" w:hAnsi="Times New Roman"/>
          <w:sz w:val="28"/>
          <w:szCs w:val="28"/>
        </w:rPr>
        <w:t>Операційний компонент (сформованість у</w:t>
      </w:r>
      <w:r w:rsidRPr="00B82DC7">
        <w:rPr>
          <w:rFonts w:ascii="Times New Roman" w:hAnsi="Times New Roman"/>
          <w:spacing w:val="-3"/>
          <w:sz w:val="28"/>
          <w:szCs w:val="28"/>
        </w:rPr>
        <w:t xml:space="preserve"> </w:t>
      </w:r>
      <w:r w:rsidRPr="00B82DC7">
        <w:rPr>
          <w:rFonts w:ascii="Times New Roman" w:hAnsi="Times New Roman"/>
          <w:sz w:val="28"/>
          <w:szCs w:val="28"/>
        </w:rPr>
        <w:t>майбутніх педагогів дошкільної ланки освіти педагогічних та методичних умінь і навичок щодо формування соціального досвіду старших дошкільників);</w:t>
      </w:r>
    </w:p>
    <w:p w14:paraId="3A66DD9E" w14:textId="77777777" w:rsidR="002C5966" w:rsidRPr="00B82DC7" w:rsidRDefault="002C5966" w:rsidP="006C2F15">
      <w:pPr>
        <w:pStyle w:val="aa"/>
        <w:widowControl w:val="0"/>
        <w:numPr>
          <w:ilvl w:val="0"/>
          <w:numId w:val="40"/>
        </w:numPr>
        <w:tabs>
          <w:tab w:val="left" w:pos="526"/>
        </w:tabs>
        <w:autoSpaceDE w:val="0"/>
        <w:autoSpaceDN w:val="0"/>
        <w:spacing w:after="0" w:line="360" w:lineRule="auto"/>
        <w:ind w:left="0" w:firstLine="709"/>
        <w:contextualSpacing w:val="0"/>
        <w:jc w:val="both"/>
        <w:rPr>
          <w:rFonts w:ascii="Times New Roman" w:hAnsi="Times New Roman"/>
          <w:sz w:val="28"/>
          <w:szCs w:val="28"/>
        </w:rPr>
      </w:pPr>
      <w:r w:rsidRPr="00B82DC7">
        <w:rPr>
          <w:rFonts w:ascii="Times New Roman" w:hAnsi="Times New Roman"/>
          <w:sz w:val="28"/>
          <w:szCs w:val="28"/>
        </w:rPr>
        <w:t>Рефлексивний компонент (сформованість мотивів, потреб у застосуванні рефлексії на заняттях, опанування психолого-педагогічними, методичними знаннями, уміннями, навичками з рефлексії та її застосування в освітньому процесі закладу дошкільної освіти під час занять, обізнаність щодо вікових та індивідуальних особливостей старших дошкільників);</w:t>
      </w:r>
    </w:p>
    <w:p w14:paraId="1750C108" w14:textId="77777777" w:rsidR="002C5966" w:rsidRPr="00B82DC7" w:rsidRDefault="002C5966" w:rsidP="006C2F15">
      <w:pPr>
        <w:pStyle w:val="aa"/>
        <w:widowControl w:val="0"/>
        <w:numPr>
          <w:ilvl w:val="0"/>
          <w:numId w:val="40"/>
        </w:numPr>
        <w:tabs>
          <w:tab w:val="left" w:pos="526"/>
        </w:tabs>
        <w:autoSpaceDE w:val="0"/>
        <w:autoSpaceDN w:val="0"/>
        <w:spacing w:after="0" w:line="360" w:lineRule="auto"/>
        <w:ind w:left="0" w:firstLine="709"/>
        <w:contextualSpacing w:val="0"/>
        <w:jc w:val="both"/>
        <w:rPr>
          <w:rFonts w:ascii="Times New Roman" w:hAnsi="Times New Roman"/>
          <w:sz w:val="28"/>
          <w:szCs w:val="28"/>
        </w:rPr>
      </w:pPr>
      <w:r w:rsidRPr="00B82DC7">
        <w:rPr>
          <w:rFonts w:ascii="Times New Roman" w:hAnsi="Times New Roman"/>
          <w:sz w:val="28"/>
          <w:szCs w:val="28"/>
        </w:rPr>
        <w:t>Інтеграційний компонент (обізнаність щодо власних і потенційних можливостей старших дошкільників у процесі становлення їх соціального досвіду; здатність створювати індивідуально прийнятну методику формування соціального досвіду у дітей старшого дошкільного віку).</w:t>
      </w:r>
    </w:p>
    <w:p w14:paraId="100A0017" w14:textId="77777777" w:rsidR="002C5966" w:rsidRPr="00B82DC7" w:rsidRDefault="002C5966" w:rsidP="002C5966">
      <w:pPr>
        <w:pStyle w:val="a4"/>
        <w:spacing w:after="0" w:line="360" w:lineRule="auto"/>
        <w:ind w:firstLine="709"/>
        <w:jc w:val="both"/>
        <w:rPr>
          <w:rFonts w:ascii="Times New Roman" w:hAnsi="Times New Roman"/>
          <w:sz w:val="28"/>
          <w:szCs w:val="28"/>
        </w:rPr>
      </w:pPr>
      <w:r w:rsidRPr="00B82DC7">
        <w:rPr>
          <w:rFonts w:ascii="Times New Roman" w:hAnsi="Times New Roman"/>
          <w:sz w:val="28"/>
          <w:szCs w:val="28"/>
        </w:rPr>
        <w:t>Компонентами</w:t>
      </w:r>
      <w:r w:rsidRPr="00B82DC7">
        <w:rPr>
          <w:rFonts w:ascii="Times New Roman" w:hAnsi="Times New Roman"/>
          <w:spacing w:val="-7"/>
          <w:sz w:val="28"/>
          <w:szCs w:val="28"/>
        </w:rPr>
        <w:t xml:space="preserve"> </w:t>
      </w:r>
      <w:r w:rsidRPr="00B82DC7">
        <w:rPr>
          <w:rFonts w:ascii="Times New Roman" w:hAnsi="Times New Roman"/>
          <w:sz w:val="28"/>
          <w:szCs w:val="28"/>
        </w:rPr>
        <w:t>системи</w:t>
      </w:r>
      <w:r w:rsidRPr="00B82DC7">
        <w:rPr>
          <w:rFonts w:ascii="Times New Roman" w:hAnsi="Times New Roman"/>
          <w:spacing w:val="-7"/>
          <w:sz w:val="28"/>
          <w:szCs w:val="28"/>
        </w:rPr>
        <w:t xml:space="preserve"> </w:t>
      </w:r>
      <w:proofErr w:type="spellStart"/>
      <w:r w:rsidRPr="00B82DC7">
        <w:rPr>
          <w:rFonts w:ascii="Times New Roman" w:hAnsi="Times New Roman"/>
          <w:sz w:val="28"/>
          <w:szCs w:val="28"/>
        </w:rPr>
        <w:t>професійно</w:t>
      </w:r>
      <w:proofErr w:type="spellEnd"/>
      <w:r w:rsidRPr="00B82DC7">
        <w:rPr>
          <w:rFonts w:ascii="Times New Roman" w:hAnsi="Times New Roman"/>
          <w:sz w:val="28"/>
          <w:szCs w:val="28"/>
        </w:rPr>
        <w:t>-педагогічної</w:t>
      </w:r>
      <w:r w:rsidRPr="00B82DC7">
        <w:rPr>
          <w:rFonts w:ascii="Times New Roman" w:hAnsi="Times New Roman"/>
          <w:spacing w:val="-6"/>
          <w:sz w:val="28"/>
          <w:szCs w:val="28"/>
        </w:rPr>
        <w:t xml:space="preserve"> </w:t>
      </w:r>
      <w:r w:rsidRPr="00B82DC7">
        <w:rPr>
          <w:rFonts w:ascii="Times New Roman" w:hAnsi="Times New Roman"/>
          <w:sz w:val="28"/>
          <w:szCs w:val="28"/>
        </w:rPr>
        <w:t>підготовки</w:t>
      </w:r>
      <w:r w:rsidRPr="00B82DC7">
        <w:rPr>
          <w:rFonts w:ascii="Times New Roman" w:hAnsi="Times New Roman"/>
          <w:spacing w:val="-7"/>
          <w:sz w:val="28"/>
          <w:szCs w:val="28"/>
        </w:rPr>
        <w:t xml:space="preserve"> </w:t>
      </w:r>
      <w:r w:rsidRPr="00B82DC7">
        <w:rPr>
          <w:rFonts w:ascii="Times New Roman" w:hAnsi="Times New Roman"/>
          <w:sz w:val="28"/>
          <w:szCs w:val="28"/>
        </w:rPr>
        <w:t>майбутніх</w:t>
      </w:r>
      <w:r w:rsidRPr="00B82DC7">
        <w:rPr>
          <w:rFonts w:ascii="Times New Roman" w:hAnsi="Times New Roman"/>
          <w:spacing w:val="-6"/>
          <w:sz w:val="28"/>
          <w:szCs w:val="28"/>
        </w:rPr>
        <w:t xml:space="preserve"> </w:t>
      </w:r>
      <w:r w:rsidRPr="00B82DC7">
        <w:rPr>
          <w:rFonts w:ascii="Times New Roman" w:hAnsi="Times New Roman"/>
          <w:sz w:val="28"/>
          <w:szCs w:val="28"/>
        </w:rPr>
        <w:t>вихователів до формування соціального досвіду дошкільників є мета, функції, структура, зміст, форми і методи її реалізації, контроль. Рівень їх</w:t>
      </w:r>
      <w:r w:rsidRPr="00B82DC7">
        <w:rPr>
          <w:rFonts w:ascii="Times New Roman" w:hAnsi="Times New Roman"/>
          <w:spacing w:val="-2"/>
          <w:sz w:val="28"/>
          <w:szCs w:val="28"/>
        </w:rPr>
        <w:t xml:space="preserve"> </w:t>
      </w:r>
      <w:r w:rsidRPr="00B82DC7">
        <w:rPr>
          <w:rFonts w:ascii="Times New Roman" w:hAnsi="Times New Roman"/>
          <w:sz w:val="28"/>
          <w:szCs w:val="28"/>
        </w:rPr>
        <w:t>розробленості, взаємодії один з одним в результаті реалізації цієї системи визначає ефективність підготовки спеціалістів</w:t>
      </w:r>
      <w:r w:rsidR="00682AD7">
        <w:rPr>
          <w:rFonts w:ascii="Times New Roman" w:hAnsi="Times New Roman"/>
          <w:sz w:val="28"/>
          <w:szCs w:val="28"/>
        </w:rPr>
        <w:t xml:space="preserve"> </w:t>
      </w:r>
      <w:r w:rsidR="00682AD7" w:rsidRPr="00682AD7">
        <w:rPr>
          <w:rFonts w:ascii="Times New Roman" w:hAnsi="Times New Roman"/>
          <w:sz w:val="28"/>
          <w:szCs w:val="28"/>
        </w:rPr>
        <w:t>[</w:t>
      </w:r>
      <w:r w:rsidR="00FE0C7A">
        <w:rPr>
          <w:rFonts w:ascii="Times New Roman" w:hAnsi="Times New Roman"/>
          <w:sz w:val="28"/>
          <w:szCs w:val="28"/>
        </w:rPr>
        <w:t>51</w:t>
      </w:r>
      <w:r w:rsidR="00682AD7" w:rsidRPr="00682AD7">
        <w:rPr>
          <w:rFonts w:ascii="Times New Roman" w:hAnsi="Times New Roman"/>
          <w:sz w:val="28"/>
          <w:szCs w:val="28"/>
        </w:rPr>
        <w:t>]</w:t>
      </w:r>
      <w:r w:rsidRPr="00B82DC7">
        <w:rPr>
          <w:rFonts w:ascii="Times New Roman" w:hAnsi="Times New Roman"/>
          <w:sz w:val="28"/>
          <w:szCs w:val="28"/>
        </w:rPr>
        <w:t>.</w:t>
      </w:r>
    </w:p>
    <w:p w14:paraId="6AB21DF6" w14:textId="77777777" w:rsidR="007D31A8" w:rsidRDefault="007D31A8" w:rsidP="007D31A8">
      <w:pPr>
        <w:spacing w:after="0" w:line="360" w:lineRule="auto"/>
        <w:ind w:firstLine="709"/>
        <w:jc w:val="both"/>
        <w:rPr>
          <w:rFonts w:ascii="Times New Roman" w:hAnsi="Times New Roman"/>
          <w:bCs/>
          <w:sz w:val="28"/>
          <w:szCs w:val="28"/>
        </w:rPr>
      </w:pPr>
      <w:r w:rsidRPr="007D31A8">
        <w:rPr>
          <w:rFonts w:ascii="Times New Roman" w:hAnsi="Times New Roman"/>
          <w:bCs/>
          <w:sz w:val="28"/>
          <w:szCs w:val="28"/>
        </w:rPr>
        <w:t xml:space="preserve">Першою умовою ефективної підготовки майбутніх вихователів ми визначили </w:t>
      </w:r>
      <w:r w:rsidRPr="00A42C97">
        <w:rPr>
          <w:rFonts w:ascii="Times New Roman" w:hAnsi="Times New Roman"/>
          <w:sz w:val="28"/>
          <w:szCs w:val="28"/>
        </w:rPr>
        <w:t xml:space="preserve">формування професійної </w:t>
      </w:r>
      <w:r w:rsidRPr="00A42C97">
        <w:rPr>
          <w:rFonts w:ascii="Times New Roman" w:hAnsi="Times New Roman"/>
          <w:i/>
          <w:sz w:val="28"/>
          <w:szCs w:val="28"/>
        </w:rPr>
        <w:t>мотивації</w:t>
      </w:r>
      <w:r w:rsidRPr="00A42C97">
        <w:rPr>
          <w:rFonts w:ascii="Times New Roman" w:hAnsi="Times New Roman"/>
          <w:sz w:val="28"/>
          <w:szCs w:val="28"/>
        </w:rPr>
        <w:t xml:space="preserve"> студентів до формування</w:t>
      </w:r>
      <w:r w:rsidRPr="00A42C97">
        <w:rPr>
          <w:rFonts w:ascii="Times New Roman" w:hAnsi="Times New Roman"/>
          <w:b/>
          <w:sz w:val="28"/>
          <w:szCs w:val="28"/>
        </w:rPr>
        <w:t xml:space="preserve"> </w:t>
      </w:r>
      <w:r w:rsidRPr="00A42C97">
        <w:rPr>
          <w:rFonts w:ascii="Times New Roman" w:hAnsi="Times New Roman"/>
          <w:sz w:val="28"/>
          <w:szCs w:val="28"/>
        </w:rPr>
        <w:t>соціальної компетентності дошкільників</w:t>
      </w:r>
      <w:r w:rsidRPr="00A42C97">
        <w:rPr>
          <w:rFonts w:ascii="Times New Roman" w:hAnsi="Times New Roman"/>
          <w:bCs/>
          <w:sz w:val="28"/>
          <w:szCs w:val="28"/>
        </w:rPr>
        <w:t xml:space="preserve">. </w:t>
      </w:r>
      <w:r w:rsidRPr="007D31A8">
        <w:rPr>
          <w:rFonts w:ascii="Times New Roman" w:hAnsi="Times New Roman"/>
          <w:bCs/>
          <w:sz w:val="28"/>
          <w:szCs w:val="28"/>
        </w:rPr>
        <w:t xml:space="preserve">Ефективна соціалізація дошкільників, формування їхньої соціальної компетентності є неможливими, якщо вихователь не усвідомлює значущості означених </w:t>
      </w:r>
      <w:r w:rsidRPr="007D31A8">
        <w:rPr>
          <w:rFonts w:ascii="Times New Roman" w:hAnsi="Times New Roman"/>
          <w:bCs/>
          <w:sz w:val="28"/>
          <w:szCs w:val="28"/>
        </w:rPr>
        <w:lastRenderedPageBreak/>
        <w:t>процесів, не зацікавлений його результатом, не бачить свого місця і ролі в гармонійному входженні дитини у широкий соціум.</w:t>
      </w:r>
    </w:p>
    <w:p w14:paraId="4E345BA1" w14:textId="77777777" w:rsidR="00A42C97" w:rsidRPr="009C63B1" w:rsidRDefault="00A42C97" w:rsidP="007D31A8">
      <w:pPr>
        <w:spacing w:after="0" w:line="360" w:lineRule="auto"/>
        <w:ind w:firstLine="709"/>
        <w:jc w:val="both"/>
        <w:rPr>
          <w:rFonts w:ascii="Times New Roman" w:hAnsi="Times New Roman"/>
          <w:bCs/>
          <w:sz w:val="28"/>
          <w:szCs w:val="28"/>
        </w:rPr>
      </w:pPr>
      <w:r w:rsidRPr="009C63B1">
        <w:rPr>
          <w:rFonts w:ascii="Times New Roman" w:hAnsi="Times New Roman"/>
          <w:i/>
          <w:sz w:val="28"/>
          <w:szCs w:val="28"/>
        </w:rPr>
        <w:t>Мотивація</w:t>
      </w:r>
      <w:r w:rsidRPr="009C63B1">
        <w:rPr>
          <w:rFonts w:ascii="Times New Roman" w:hAnsi="Times New Roman"/>
          <w:sz w:val="28"/>
          <w:szCs w:val="28"/>
        </w:rPr>
        <w:t xml:space="preserve"> – це інтереси, потреби, прагнення, емоції, переконання, ідеали, установки, які спонукають учня до діяльності. Мотивація сприяє появі в учня навчальної ініціативи й любові до навчання, спонукає його діяти з максимальною енергією в різних навчальних ситуаціях. Існує кілька теорій мотивації діяльності людини, але для викладача важливо одне: опанування способами створення на </w:t>
      </w:r>
      <w:proofErr w:type="spellStart"/>
      <w:r w:rsidRPr="009C63B1">
        <w:rPr>
          <w:rFonts w:ascii="Times New Roman" w:hAnsi="Times New Roman"/>
          <w:sz w:val="28"/>
          <w:szCs w:val="28"/>
        </w:rPr>
        <w:t>уроці</w:t>
      </w:r>
      <w:proofErr w:type="spellEnd"/>
      <w:r w:rsidRPr="009C63B1">
        <w:rPr>
          <w:rFonts w:ascii="Times New Roman" w:hAnsi="Times New Roman"/>
          <w:sz w:val="28"/>
          <w:szCs w:val="28"/>
        </w:rPr>
        <w:t xml:space="preserve"> такого навчального середовища, у я</w:t>
      </w:r>
      <w:r w:rsidR="009C63B1">
        <w:rPr>
          <w:rFonts w:ascii="Times New Roman" w:hAnsi="Times New Roman"/>
          <w:sz w:val="28"/>
          <w:szCs w:val="28"/>
        </w:rPr>
        <w:t>кому б учні відчували внутрішню</w:t>
      </w:r>
      <w:r w:rsidRPr="009C63B1">
        <w:rPr>
          <w:rFonts w:ascii="Times New Roman" w:hAnsi="Times New Roman"/>
          <w:sz w:val="28"/>
          <w:szCs w:val="28"/>
        </w:rPr>
        <w:t xml:space="preserve"> потребу вчитися. Це може бути за умови, коли учень самостійно ставить перед собою цілі й докладає зусилля для їхнього досягнення [</w:t>
      </w:r>
      <w:r w:rsidR="00FE0C7A" w:rsidRPr="00FE0C7A">
        <w:rPr>
          <w:rFonts w:ascii="Times New Roman" w:hAnsi="Times New Roman"/>
          <w:sz w:val="28"/>
          <w:szCs w:val="28"/>
        </w:rPr>
        <w:t>53</w:t>
      </w:r>
      <w:r w:rsidR="009C63B1" w:rsidRPr="00FE0C7A">
        <w:rPr>
          <w:rFonts w:ascii="Times New Roman" w:hAnsi="Times New Roman"/>
          <w:sz w:val="28"/>
          <w:szCs w:val="28"/>
        </w:rPr>
        <w:t>,</w:t>
      </w:r>
      <w:r w:rsidR="009C63B1">
        <w:rPr>
          <w:rFonts w:ascii="Times New Roman" w:hAnsi="Times New Roman"/>
          <w:sz w:val="28"/>
          <w:szCs w:val="28"/>
        </w:rPr>
        <w:t xml:space="preserve"> с.3</w:t>
      </w:r>
      <w:r w:rsidRPr="009C63B1">
        <w:rPr>
          <w:rFonts w:ascii="Times New Roman" w:hAnsi="Times New Roman"/>
          <w:sz w:val="28"/>
          <w:szCs w:val="28"/>
        </w:rPr>
        <w:t>]</w:t>
      </w:r>
    </w:p>
    <w:p w14:paraId="49AC1398" w14:textId="77777777" w:rsidR="009C63B1" w:rsidRDefault="009C63B1" w:rsidP="007D31A8">
      <w:pPr>
        <w:tabs>
          <w:tab w:val="left" w:pos="0"/>
          <w:tab w:val="left" w:pos="900"/>
        </w:tabs>
        <w:spacing w:after="0" w:line="360" w:lineRule="auto"/>
        <w:ind w:firstLine="709"/>
        <w:jc w:val="both"/>
        <w:rPr>
          <w:rFonts w:ascii="Times New Roman" w:hAnsi="Times New Roman"/>
          <w:bCs/>
          <w:sz w:val="28"/>
          <w:szCs w:val="28"/>
        </w:rPr>
      </w:pPr>
      <w:r w:rsidRPr="00594990">
        <w:rPr>
          <w:rFonts w:ascii="Times New Roman" w:hAnsi="Times New Roman"/>
          <w:i/>
          <w:sz w:val="28"/>
          <w:szCs w:val="28"/>
        </w:rPr>
        <w:t>Навчальна мотивація</w:t>
      </w:r>
      <w:r w:rsidRPr="009C63B1">
        <w:rPr>
          <w:rFonts w:ascii="Times New Roman" w:hAnsi="Times New Roman"/>
          <w:sz w:val="28"/>
          <w:szCs w:val="28"/>
        </w:rPr>
        <w:t xml:space="preserve"> – це загальна назва процесів, методів, засобів спонукання до продуктивної пізнавальної діяльності, активного засвоєння знань, що залежить від рівня сформованості мотивації учіння; це бажання, прагнення вчитися [</w:t>
      </w:r>
      <w:r w:rsidR="00FE0C7A" w:rsidRPr="00FE0C7A">
        <w:rPr>
          <w:rFonts w:ascii="Times New Roman" w:hAnsi="Times New Roman"/>
          <w:sz w:val="28"/>
          <w:szCs w:val="28"/>
        </w:rPr>
        <w:t>53</w:t>
      </w:r>
      <w:r w:rsidRPr="009C63B1">
        <w:rPr>
          <w:rFonts w:ascii="Times New Roman" w:hAnsi="Times New Roman"/>
          <w:sz w:val="28"/>
          <w:szCs w:val="28"/>
        </w:rPr>
        <w:t xml:space="preserve">]. </w:t>
      </w:r>
      <w:r w:rsidR="007D31A8" w:rsidRPr="007D31A8">
        <w:rPr>
          <w:rFonts w:ascii="Times New Roman" w:hAnsi="Times New Roman"/>
          <w:bCs/>
          <w:sz w:val="28"/>
          <w:szCs w:val="28"/>
        </w:rPr>
        <w:t xml:space="preserve">Образно кажучи, мотивацію творять і підтримують спільно викладачі (мотивація викладацької діяльності, ставлення до професійних обов’язків) та студенти (мотивація навчання, внутрішня та </w:t>
      </w:r>
      <w:proofErr w:type="spellStart"/>
      <w:r w:rsidR="007D31A8" w:rsidRPr="007D31A8">
        <w:rPr>
          <w:rFonts w:ascii="Times New Roman" w:hAnsi="Times New Roman"/>
          <w:bCs/>
          <w:sz w:val="28"/>
          <w:szCs w:val="28"/>
        </w:rPr>
        <w:t>самомотивація</w:t>
      </w:r>
      <w:proofErr w:type="spellEnd"/>
      <w:r w:rsidR="007D31A8" w:rsidRPr="007D31A8">
        <w:rPr>
          <w:rFonts w:ascii="Times New Roman" w:hAnsi="Times New Roman"/>
          <w:bCs/>
          <w:sz w:val="28"/>
          <w:szCs w:val="28"/>
        </w:rPr>
        <w:t xml:space="preserve">). Зазначена структура є провідним чинником, що регулює активність, поведінку, діяльність особистості. За об’єктивно однаковими діями студентів можуть стояти абсолютно різні причини, відповідно, спонукальні джерела одного й того ж вчинку можуть бути абсолютно різними </w:t>
      </w:r>
      <w:r w:rsidR="007D31A8" w:rsidRPr="007D31A8">
        <w:rPr>
          <w:rFonts w:ascii="Times New Roman" w:hAnsi="Times New Roman"/>
          <w:bCs/>
          <w:sz w:val="28"/>
          <w:szCs w:val="28"/>
          <w:lang w:val="ru-RU"/>
        </w:rPr>
        <w:t>[</w:t>
      </w:r>
      <w:r w:rsidR="00FE0C7A">
        <w:rPr>
          <w:rFonts w:ascii="Times New Roman" w:hAnsi="Times New Roman"/>
          <w:bCs/>
          <w:sz w:val="28"/>
          <w:szCs w:val="28"/>
          <w:lang w:val="ru-RU"/>
        </w:rPr>
        <w:t>16</w:t>
      </w:r>
      <w:r w:rsidR="007D31A8" w:rsidRPr="007D31A8">
        <w:rPr>
          <w:rFonts w:ascii="Times New Roman" w:hAnsi="Times New Roman"/>
          <w:bCs/>
          <w:sz w:val="28"/>
          <w:szCs w:val="28"/>
          <w:lang w:val="ru-RU"/>
        </w:rPr>
        <w:t>].</w:t>
      </w:r>
      <w:r w:rsidR="007D31A8" w:rsidRPr="007D31A8">
        <w:rPr>
          <w:rFonts w:ascii="Times New Roman" w:hAnsi="Times New Roman"/>
          <w:bCs/>
          <w:sz w:val="28"/>
          <w:szCs w:val="28"/>
        </w:rPr>
        <w:t xml:space="preserve"> </w:t>
      </w:r>
      <w:r w:rsidRPr="009C63B1">
        <w:rPr>
          <w:rFonts w:ascii="Times New Roman" w:hAnsi="Times New Roman"/>
          <w:sz w:val="28"/>
          <w:szCs w:val="28"/>
        </w:rPr>
        <w:t>Розрізняють поняття внутрішньої та зовнішньої мотивації навчання. Для зовнішньої характерним є стимул навчання, тобто засіб, який спонукає учня до посиленої діяльності, своєрідний зовнішній поштовх, а для внутрішньої є мотив – усвідомлене внутрішнє спонукання до дії</w:t>
      </w:r>
      <w:r>
        <w:rPr>
          <w:rFonts w:ascii="Times New Roman" w:hAnsi="Times New Roman"/>
          <w:sz w:val="28"/>
          <w:szCs w:val="28"/>
        </w:rPr>
        <w:t>.</w:t>
      </w:r>
      <w:r w:rsidRPr="007D31A8">
        <w:rPr>
          <w:rFonts w:ascii="Times New Roman" w:hAnsi="Times New Roman"/>
          <w:bCs/>
          <w:sz w:val="28"/>
          <w:szCs w:val="28"/>
        </w:rPr>
        <w:t xml:space="preserve"> </w:t>
      </w:r>
    </w:p>
    <w:p w14:paraId="69787B78" w14:textId="77777777" w:rsidR="00594990" w:rsidRPr="00594990" w:rsidRDefault="00594990" w:rsidP="00203B31">
      <w:pPr>
        <w:pStyle w:val="1"/>
        <w:shd w:val="clear" w:color="auto" w:fill="FFFFFF"/>
        <w:spacing w:before="0" w:beforeAutospacing="0" w:after="0" w:afterAutospacing="0" w:line="360" w:lineRule="auto"/>
        <w:ind w:firstLine="709"/>
        <w:jc w:val="both"/>
        <w:rPr>
          <w:b w:val="0"/>
          <w:sz w:val="28"/>
          <w:szCs w:val="28"/>
          <w:lang w:val="uk-UA"/>
        </w:rPr>
      </w:pPr>
      <w:r w:rsidRPr="00594990">
        <w:rPr>
          <w:b w:val="0"/>
          <w:sz w:val="28"/>
          <w:szCs w:val="28"/>
          <w:lang w:val="uk-UA"/>
        </w:rPr>
        <w:t>Якщо дослухатись до думки В.</w:t>
      </w:r>
      <w:r w:rsidRPr="00594990">
        <w:rPr>
          <w:b w:val="0"/>
          <w:sz w:val="28"/>
          <w:szCs w:val="28"/>
        </w:rPr>
        <w:t> </w:t>
      </w:r>
      <w:r w:rsidRPr="00594990">
        <w:rPr>
          <w:b w:val="0"/>
          <w:sz w:val="28"/>
          <w:szCs w:val="28"/>
          <w:lang w:val="uk-UA"/>
        </w:rPr>
        <w:t>Ляшенко, то вона припускає, що мотивацію складають дві групи явищ: сукупність мотивів або чинників як індивідуальна система мотивів; динамічна освіта, процес, механізм, тобто система дій з активізації мотивів певної людини [</w:t>
      </w:r>
      <w:r w:rsidR="00FE0C7A" w:rsidRPr="00FE0C7A">
        <w:rPr>
          <w:b w:val="0"/>
          <w:sz w:val="28"/>
          <w:szCs w:val="28"/>
          <w:lang w:val="uk-UA"/>
        </w:rPr>
        <w:t>48</w:t>
      </w:r>
      <w:r w:rsidRPr="00594990">
        <w:rPr>
          <w:b w:val="0"/>
          <w:sz w:val="28"/>
          <w:szCs w:val="28"/>
          <w:lang w:val="uk-UA"/>
        </w:rPr>
        <w:t>].</w:t>
      </w:r>
      <w:r w:rsidR="00203B31">
        <w:rPr>
          <w:b w:val="0"/>
          <w:sz w:val="28"/>
          <w:szCs w:val="28"/>
          <w:lang w:val="uk-UA"/>
        </w:rPr>
        <w:t xml:space="preserve"> </w:t>
      </w:r>
      <w:proofErr w:type="spellStart"/>
      <w:r w:rsidR="00203B31">
        <w:rPr>
          <w:b w:val="0"/>
          <w:sz w:val="28"/>
          <w:szCs w:val="28"/>
          <w:lang w:val="uk-UA"/>
        </w:rPr>
        <w:t>Наукиня</w:t>
      </w:r>
      <w:proofErr w:type="spellEnd"/>
      <w:r w:rsidR="00203B31">
        <w:rPr>
          <w:b w:val="0"/>
          <w:sz w:val="28"/>
          <w:szCs w:val="28"/>
          <w:lang w:val="uk-UA"/>
        </w:rPr>
        <w:t xml:space="preserve"> наголошує на значущості</w:t>
      </w:r>
      <w:r w:rsidRPr="00594990">
        <w:rPr>
          <w:b w:val="0"/>
          <w:sz w:val="28"/>
          <w:szCs w:val="28"/>
          <w:lang w:val="uk-UA"/>
        </w:rPr>
        <w:t xml:space="preserve"> позитивних мотиваційних орієнтац</w:t>
      </w:r>
      <w:r w:rsidR="00203B31">
        <w:rPr>
          <w:b w:val="0"/>
          <w:sz w:val="28"/>
          <w:szCs w:val="28"/>
          <w:lang w:val="uk-UA"/>
        </w:rPr>
        <w:t xml:space="preserve">ій в успішності студентів, </w:t>
      </w:r>
      <w:r w:rsidR="00203B31">
        <w:rPr>
          <w:b w:val="0"/>
          <w:sz w:val="28"/>
          <w:szCs w:val="28"/>
          <w:lang w:val="uk-UA"/>
        </w:rPr>
        <w:lastRenderedPageBreak/>
        <w:t>адже найбільш значущими в аспекті успішності, на її думку, є орієнтація здобувачів вищої освіти на процес і на результат, менше значення у мотиваційному плані мала оцінка викладача.</w:t>
      </w:r>
      <w:r w:rsidRPr="00594990">
        <w:rPr>
          <w:b w:val="0"/>
          <w:sz w:val="28"/>
          <w:szCs w:val="28"/>
          <w:lang w:val="uk-UA"/>
        </w:rPr>
        <w:t xml:space="preserve"> </w:t>
      </w:r>
      <w:r w:rsidR="00203B31">
        <w:rPr>
          <w:b w:val="0"/>
          <w:sz w:val="28"/>
          <w:szCs w:val="28"/>
          <w:lang w:val="uk-UA"/>
        </w:rPr>
        <w:t>Отже, зв'язок орієнтації на «уникнення неприємностей»</w:t>
      </w:r>
      <w:r w:rsidRPr="00594990">
        <w:rPr>
          <w:b w:val="0"/>
          <w:sz w:val="28"/>
          <w:szCs w:val="28"/>
          <w:lang w:val="uk-UA"/>
        </w:rPr>
        <w:t xml:space="preserve"> з успішністю – незначний</w:t>
      </w:r>
      <w:r w:rsidRPr="00594990">
        <w:rPr>
          <w:b w:val="0"/>
          <w:color w:val="4A474B"/>
          <w:sz w:val="28"/>
          <w:szCs w:val="28"/>
          <w:lang w:val="uk-UA"/>
        </w:rPr>
        <w:t>.</w:t>
      </w:r>
    </w:p>
    <w:p w14:paraId="4E258ED9" w14:textId="77777777" w:rsidR="00594990" w:rsidRPr="00203B31" w:rsidRDefault="00203B31" w:rsidP="00203B31">
      <w:pPr>
        <w:shd w:val="clear" w:color="auto" w:fill="FFFFFF"/>
        <w:spacing w:after="0" w:line="360" w:lineRule="auto"/>
        <w:ind w:firstLine="709"/>
        <w:jc w:val="both"/>
        <w:rPr>
          <w:rFonts w:ascii="Times New Roman" w:hAnsi="Times New Roman"/>
          <w:sz w:val="28"/>
          <w:szCs w:val="28"/>
        </w:rPr>
      </w:pPr>
      <w:r w:rsidRPr="00203B31">
        <w:rPr>
          <w:rFonts w:ascii="Times New Roman" w:hAnsi="Times New Roman"/>
          <w:sz w:val="28"/>
          <w:szCs w:val="28"/>
        </w:rPr>
        <w:t xml:space="preserve">Як зазначають науковці, структурними компонентами професійної мотивації є </w:t>
      </w:r>
      <w:r w:rsidRPr="00203B31">
        <w:rPr>
          <w:rFonts w:ascii="Times New Roman" w:hAnsi="Times New Roman"/>
          <w:i/>
          <w:sz w:val="28"/>
          <w:szCs w:val="28"/>
        </w:rPr>
        <w:t>мотивація ініціації</w:t>
      </w:r>
      <w:r w:rsidRPr="00203B31">
        <w:rPr>
          <w:rFonts w:ascii="Times New Roman" w:hAnsi="Times New Roman"/>
          <w:sz w:val="28"/>
          <w:szCs w:val="28"/>
        </w:rPr>
        <w:t xml:space="preserve"> (спонукає до діяльності); </w:t>
      </w:r>
      <w:r w:rsidRPr="00203B31">
        <w:rPr>
          <w:rFonts w:ascii="Times New Roman" w:hAnsi="Times New Roman"/>
          <w:i/>
          <w:sz w:val="28"/>
          <w:szCs w:val="28"/>
        </w:rPr>
        <w:t>мотивація селекції</w:t>
      </w:r>
      <w:r w:rsidRPr="00203B31">
        <w:rPr>
          <w:rFonts w:ascii="Times New Roman" w:hAnsi="Times New Roman"/>
          <w:sz w:val="28"/>
          <w:szCs w:val="28"/>
        </w:rPr>
        <w:t xml:space="preserve"> (сприяє вибору мети); </w:t>
      </w:r>
      <w:r w:rsidRPr="00203B31">
        <w:rPr>
          <w:rFonts w:ascii="Times New Roman" w:hAnsi="Times New Roman"/>
          <w:i/>
          <w:sz w:val="28"/>
          <w:szCs w:val="28"/>
        </w:rPr>
        <w:t>мотивація реалізації</w:t>
      </w:r>
      <w:r w:rsidRPr="00203B31">
        <w:rPr>
          <w:rFonts w:ascii="Times New Roman" w:hAnsi="Times New Roman"/>
          <w:sz w:val="28"/>
          <w:szCs w:val="28"/>
        </w:rPr>
        <w:t xml:space="preserve"> (забезпечує регулювання, контроль реалізації виконання відповідної дії); </w:t>
      </w:r>
      <w:r w:rsidRPr="00203B31">
        <w:rPr>
          <w:rFonts w:ascii="Times New Roman" w:hAnsi="Times New Roman"/>
          <w:i/>
          <w:sz w:val="28"/>
          <w:szCs w:val="28"/>
        </w:rPr>
        <w:t xml:space="preserve">мотивація </w:t>
      </w:r>
      <w:proofErr w:type="spellStart"/>
      <w:r w:rsidRPr="00203B31">
        <w:rPr>
          <w:rFonts w:ascii="Times New Roman" w:hAnsi="Times New Roman"/>
          <w:i/>
          <w:sz w:val="28"/>
          <w:szCs w:val="28"/>
        </w:rPr>
        <w:t>постреалізації</w:t>
      </w:r>
      <w:proofErr w:type="spellEnd"/>
      <w:r w:rsidRPr="00203B31">
        <w:rPr>
          <w:rFonts w:ascii="Times New Roman" w:hAnsi="Times New Roman"/>
          <w:sz w:val="28"/>
          <w:szCs w:val="28"/>
        </w:rPr>
        <w:t xml:space="preserve"> (уможливлює завершення виконання дії і спонукання до іншої) [</w:t>
      </w:r>
      <w:r w:rsidR="00FE0C7A" w:rsidRPr="00FE0C7A">
        <w:rPr>
          <w:rFonts w:ascii="Times New Roman" w:hAnsi="Times New Roman"/>
          <w:sz w:val="28"/>
          <w:szCs w:val="28"/>
          <w:lang w:eastAsia="ru-RU"/>
        </w:rPr>
        <w:t>19, с. 20-</w:t>
      </w:r>
      <w:r w:rsidR="00FE0C7A">
        <w:rPr>
          <w:rFonts w:ascii="Times New Roman" w:hAnsi="Times New Roman"/>
          <w:sz w:val="28"/>
          <w:szCs w:val="28"/>
          <w:lang w:eastAsia="ru-RU"/>
        </w:rPr>
        <w:t>28</w:t>
      </w:r>
      <w:r w:rsidRPr="00203B31">
        <w:rPr>
          <w:rFonts w:ascii="Times New Roman" w:hAnsi="Times New Roman"/>
          <w:sz w:val="28"/>
          <w:szCs w:val="28"/>
        </w:rPr>
        <w:t>].</w:t>
      </w:r>
      <w:r>
        <w:rPr>
          <w:rFonts w:ascii="Times New Roman" w:hAnsi="Times New Roman"/>
          <w:sz w:val="28"/>
          <w:szCs w:val="28"/>
        </w:rPr>
        <w:t xml:space="preserve"> Звідси припускаємо, що </w:t>
      </w:r>
      <w:r w:rsidRPr="00203B31">
        <w:rPr>
          <w:rFonts w:ascii="Times New Roman" w:hAnsi="Times New Roman"/>
          <w:sz w:val="28"/>
          <w:szCs w:val="28"/>
          <w:shd w:val="clear" w:color="auto" w:fill="FFFFFF"/>
        </w:rPr>
        <w:t xml:space="preserve">професійна мотивація студентів </w:t>
      </w:r>
      <w:r>
        <w:rPr>
          <w:rFonts w:ascii="Times New Roman" w:hAnsi="Times New Roman"/>
          <w:sz w:val="28"/>
          <w:szCs w:val="28"/>
          <w:shd w:val="clear" w:color="auto" w:fill="FFFFFF"/>
        </w:rPr>
        <w:t xml:space="preserve">педагогічних спеціальностей (у тому числі й спеціальності 012 Дошкільна освіта) </w:t>
      </w:r>
      <w:r w:rsidRPr="00203B31">
        <w:rPr>
          <w:rFonts w:ascii="Times New Roman" w:hAnsi="Times New Roman"/>
          <w:sz w:val="28"/>
          <w:szCs w:val="28"/>
          <w:shd w:val="clear" w:color="auto" w:fill="FFFFFF"/>
        </w:rPr>
        <w:t xml:space="preserve">активно формується на 3-4 курсах навчання, коли поглиблено вивчаються </w:t>
      </w:r>
      <w:proofErr w:type="spellStart"/>
      <w:r w:rsidRPr="00203B31">
        <w:rPr>
          <w:rFonts w:ascii="Times New Roman" w:hAnsi="Times New Roman"/>
          <w:sz w:val="28"/>
          <w:szCs w:val="28"/>
          <w:shd w:val="clear" w:color="auto" w:fill="FFFFFF"/>
        </w:rPr>
        <w:t>професійно</w:t>
      </w:r>
      <w:proofErr w:type="spellEnd"/>
      <w:r w:rsidRPr="00203B31">
        <w:rPr>
          <w:rFonts w:ascii="Times New Roman" w:hAnsi="Times New Roman"/>
          <w:sz w:val="28"/>
          <w:szCs w:val="28"/>
          <w:shd w:val="clear" w:color="auto" w:fill="FFFFFF"/>
        </w:rPr>
        <w:t>-зорієнтовані дисципліни та здійснюється практика.</w:t>
      </w:r>
    </w:p>
    <w:p w14:paraId="11E5F606" w14:textId="77777777" w:rsidR="007D31A8" w:rsidRPr="007D31A8" w:rsidRDefault="007D31A8" w:rsidP="007D31A8">
      <w:pPr>
        <w:tabs>
          <w:tab w:val="left" w:pos="0"/>
          <w:tab w:val="left" w:pos="900"/>
        </w:tabs>
        <w:spacing w:after="0" w:line="360" w:lineRule="auto"/>
        <w:ind w:firstLine="709"/>
        <w:jc w:val="both"/>
        <w:rPr>
          <w:rFonts w:ascii="Times New Roman" w:hAnsi="Times New Roman"/>
          <w:sz w:val="28"/>
          <w:szCs w:val="28"/>
        </w:rPr>
      </w:pPr>
      <w:r w:rsidRPr="007D31A8">
        <w:rPr>
          <w:rFonts w:ascii="Times New Roman" w:hAnsi="Times New Roman"/>
          <w:bCs/>
          <w:sz w:val="28"/>
          <w:szCs w:val="28"/>
        </w:rPr>
        <w:t xml:space="preserve">Мотивація є </w:t>
      </w:r>
      <w:r w:rsidR="009C63B1">
        <w:rPr>
          <w:rFonts w:ascii="Times New Roman" w:hAnsi="Times New Roman"/>
          <w:bCs/>
          <w:sz w:val="28"/>
          <w:szCs w:val="28"/>
        </w:rPr>
        <w:t>рушійною силою, яка</w:t>
      </w:r>
      <w:r w:rsidRPr="007D31A8">
        <w:rPr>
          <w:rFonts w:ascii="Times New Roman" w:hAnsi="Times New Roman"/>
          <w:bCs/>
          <w:sz w:val="28"/>
          <w:szCs w:val="28"/>
        </w:rPr>
        <w:t xml:space="preserve"> спонукає людину до особистісного та професійного саморозвитку: здобування необхідних знань та умінь і творчого застосовування їх на практиці. Вчені зазначають, що мотивація сучасного студента є умовою його конкурентоспроможності на ринку праці [</w:t>
      </w:r>
      <w:r w:rsidR="00FE0C7A">
        <w:rPr>
          <w:rFonts w:ascii="Times New Roman" w:hAnsi="Times New Roman"/>
          <w:bCs/>
          <w:sz w:val="28"/>
          <w:szCs w:val="28"/>
          <w:lang w:val="ru-RU"/>
        </w:rPr>
        <w:t>16</w:t>
      </w:r>
      <w:r w:rsidRPr="007D31A8">
        <w:rPr>
          <w:rFonts w:ascii="Times New Roman" w:hAnsi="Times New Roman"/>
          <w:bCs/>
          <w:sz w:val="28"/>
          <w:szCs w:val="28"/>
        </w:rPr>
        <w:t>].</w:t>
      </w:r>
    </w:p>
    <w:p w14:paraId="3E1BF9D4" w14:textId="77777777" w:rsidR="007D31A8" w:rsidRDefault="007D31A8" w:rsidP="007D31A8">
      <w:pPr>
        <w:spacing w:after="0" w:line="360" w:lineRule="auto"/>
        <w:ind w:firstLine="709"/>
        <w:jc w:val="both"/>
        <w:rPr>
          <w:rFonts w:ascii="Times New Roman" w:hAnsi="Times New Roman"/>
          <w:bCs/>
          <w:sz w:val="28"/>
          <w:szCs w:val="28"/>
        </w:rPr>
      </w:pPr>
      <w:r w:rsidRPr="007D31A8">
        <w:rPr>
          <w:rFonts w:ascii="Times New Roman" w:hAnsi="Times New Roman"/>
          <w:bCs/>
          <w:sz w:val="28"/>
          <w:szCs w:val="28"/>
        </w:rPr>
        <w:t>Чимало дослідників (Г. </w:t>
      </w:r>
      <w:proofErr w:type="spellStart"/>
      <w:r w:rsidRPr="007D31A8">
        <w:rPr>
          <w:rFonts w:ascii="Times New Roman" w:hAnsi="Times New Roman"/>
          <w:bCs/>
          <w:sz w:val="28"/>
          <w:szCs w:val="28"/>
        </w:rPr>
        <w:t>Бєлєнька</w:t>
      </w:r>
      <w:proofErr w:type="spellEnd"/>
      <w:r w:rsidRPr="007D31A8">
        <w:rPr>
          <w:rFonts w:ascii="Times New Roman" w:hAnsi="Times New Roman"/>
          <w:bCs/>
          <w:sz w:val="28"/>
          <w:szCs w:val="28"/>
        </w:rPr>
        <w:t>, Н. Гавриш, Н. Колосова) наголошують на мотиваційному компоненті в структурі професійної готовності майбутніх вихователів до роботи з дошкільниками, адже вихователь-професіонал має відчувати потребу до роботі з дітьми взагалі та наданні їм педагогічно виваженої соціалізації зокрема; орієнтуватися на потреби та внутрішні мотиви дитини в даному процесі, розуміти її вікові та</w:t>
      </w:r>
      <w:r w:rsidR="00FE0C7A">
        <w:rPr>
          <w:rFonts w:ascii="Times New Roman" w:hAnsi="Times New Roman"/>
          <w:bCs/>
          <w:sz w:val="28"/>
          <w:szCs w:val="28"/>
        </w:rPr>
        <w:t xml:space="preserve"> психологічні особливості [6; 11</w:t>
      </w:r>
      <w:r w:rsidRPr="007D31A8">
        <w:rPr>
          <w:rFonts w:ascii="Times New Roman" w:hAnsi="Times New Roman"/>
          <w:bCs/>
          <w:sz w:val="28"/>
          <w:szCs w:val="28"/>
        </w:rPr>
        <w:t xml:space="preserve">; </w:t>
      </w:r>
      <w:r w:rsidR="00FE0C7A">
        <w:rPr>
          <w:rFonts w:ascii="Times New Roman" w:hAnsi="Times New Roman"/>
          <w:bCs/>
          <w:sz w:val="28"/>
          <w:szCs w:val="28"/>
        </w:rPr>
        <w:t>26</w:t>
      </w:r>
      <w:r w:rsidRPr="007D31A8">
        <w:rPr>
          <w:rFonts w:ascii="Times New Roman" w:hAnsi="Times New Roman"/>
          <w:bCs/>
          <w:sz w:val="28"/>
          <w:szCs w:val="28"/>
        </w:rPr>
        <w:t>].</w:t>
      </w:r>
    </w:p>
    <w:p w14:paraId="524C15F4" w14:textId="77777777" w:rsidR="00E70D8D" w:rsidRPr="00FE0C7A" w:rsidRDefault="00E70D8D" w:rsidP="007D31A8">
      <w:pPr>
        <w:spacing w:after="0" w:line="360" w:lineRule="auto"/>
        <w:ind w:firstLine="709"/>
        <w:jc w:val="both"/>
        <w:rPr>
          <w:rFonts w:ascii="Times New Roman" w:hAnsi="Times New Roman"/>
          <w:bCs/>
          <w:sz w:val="28"/>
          <w:szCs w:val="28"/>
        </w:rPr>
      </w:pPr>
      <w:r>
        <w:rPr>
          <w:rFonts w:ascii="Times New Roman" w:hAnsi="Times New Roman"/>
          <w:bCs/>
          <w:sz w:val="28"/>
          <w:szCs w:val="28"/>
        </w:rPr>
        <w:t xml:space="preserve">Говорячи про мотивацію, маємо сказати, що однією із потужних складових є інтерес. </w:t>
      </w:r>
      <w:r w:rsidRPr="00E70D8D">
        <w:rPr>
          <w:rFonts w:ascii="Times New Roman" w:hAnsi="Times New Roman"/>
          <w:i/>
          <w:sz w:val="28"/>
          <w:szCs w:val="28"/>
          <w:shd w:val="clear" w:color="auto" w:fill="FFFFFF"/>
        </w:rPr>
        <w:t>Безпосередній інтерес</w:t>
      </w:r>
      <w:r w:rsidRPr="00E70D8D">
        <w:rPr>
          <w:rFonts w:ascii="Times New Roman" w:hAnsi="Times New Roman"/>
          <w:sz w:val="28"/>
          <w:szCs w:val="28"/>
          <w:shd w:val="clear" w:color="auto" w:fill="FFFFFF"/>
        </w:rPr>
        <w:t xml:space="preserve"> (виникає на основі привабливості змісту та процесів конкретної діяльності) включає </w:t>
      </w:r>
      <w:proofErr w:type="spellStart"/>
      <w:r w:rsidRPr="00E70D8D">
        <w:rPr>
          <w:rFonts w:ascii="Times New Roman" w:hAnsi="Times New Roman"/>
          <w:sz w:val="28"/>
          <w:szCs w:val="28"/>
          <w:shd w:val="clear" w:color="auto" w:fill="FFFFFF"/>
        </w:rPr>
        <w:t>професійно</w:t>
      </w:r>
      <w:proofErr w:type="spellEnd"/>
      <w:r w:rsidRPr="00E70D8D">
        <w:rPr>
          <w:rFonts w:ascii="Times New Roman" w:hAnsi="Times New Roman"/>
          <w:sz w:val="28"/>
          <w:szCs w:val="28"/>
          <w:shd w:val="clear" w:color="auto" w:fill="FFFFFF"/>
        </w:rPr>
        <w:t xml:space="preserve">-специфічний інтерес (інтерес до предметів, до процесів праці, що характеризують її основні функції, а також до результатів, які </w:t>
      </w:r>
      <w:r w:rsidRPr="00E70D8D">
        <w:rPr>
          <w:rFonts w:ascii="Times New Roman" w:hAnsi="Times New Roman"/>
          <w:sz w:val="28"/>
          <w:szCs w:val="28"/>
          <w:shd w:val="clear" w:color="auto" w:fill="FFFFFF"/>
        </w:rPr>
        <w:lastRenderedPageBreak/>
        <w:t xml:space="preserve">виражаються у створених продуктах, наданих послугах тощо); </w:t>
      </w:r>
      <w:proofErr w:type="spellStart"/>
      <w:r w:rsidRPr="00E70D8D">
        <w:rPr>
          <w:rFonts w:ascii="Times New Roman" w:hAnsi="Times New Roman"/>
          <w:i/>
          <w:sz w:val="28"/>
          <w:szCs w:val="28"/>
          <w:shd w:val="clear" w:color="auto" w:fill="FFFFFF"/>
        </w:rPr>
        <w:t>загальнопрофесійний</w:t>
      </w:r>
      <w:proofErr w:type="spellEnd"/>
      <w:r w:rsidRPr="00E70D8D">
        <w:rPr>
          <w:rFonts w:ascii="Times New Roman" w:hAnsi="Times New Roman"/>
          <w:i/>
          <w:sz w:val="28"/>
          <w:szCs w:val="28"/>
          <w:shd w:val="clear" w:color="auto" w:fill="FFFFFF"/>
        </w:rPr>
        <w:t xml:space="preserve"> інтерес</w:t>
      </w:r>
      <w:r w:rsidRPr="00E70D8D">
        <w:rPr>
          <w:rFonts w:ascii="Times New Roman" w:hAnsi="Times New Roman"/>
          <w:sz w:val="28"/>
          <w:szCs w:val="28"/>
          <w:shd w:val="clear" w:color="auto" w:fill="FFFFFF"/>
        </w:rPr>
        <w:t xml:space="preserve"> (виникає на основі привабливості найбільш загальних властивостей професії); </w:t>
      </w:r>
      <w:r w:rsidRPr="00E70D8D">
        <w:rPr>
          <w:rFonts w:ascii="Times New Roman" w:hAnsi="Times New Roman"/>
          <w:i/>
          <w:sz w:val="28"/>
          <w:szCs w:val="28"/>
          <w:shd w:val="clear" w:color="auto" w:fill="FFFFFF"/>
        </w:rPr>
        <w:t>романтичний інтерес</w:t>
      </w:r>
      <w:r w:rsidRPr="00E70D8D">
        <w:rPr>
          <w:rFonts w:ascii="Times New Roman" w:hAnsi="Times New Roman"/>
          <w:sz w:val="28"/>
          <w:szCs w:val="28"/>
          <w:shd w:val="clear" w:color="auto" w:fill="FFFFFF"/>
        </w:rPr>
        <w:t xml:space="preserve"> (базується на уявленні про незвичайність певної професії); </w:t>
      </w:r>
      <w:r w:rsidRPr="00E70D8D">
        <w:rPr>
          <w:rFonts w:ascii="Times New Roman" w:hAnsi="Times New Roman"/>
          <w:i/>
          <w:sz w:val="28"/>
          <w:szCs w:val="28"/>
          <w:shd w:val="clear" w:color="auto" w:fill="FFFFFF"/>
        </w:rPr>
        <w:t>ситуативний інтерес</w:t>
      </w:r>
      <w:r w:rsidRPr="00E70D8D">
        <w:rPr>
          <w:rFonts w:ascii="Times New Roman" w:hAnsi="Times New Roman"/>
          <w:sz w:val="28"/>
          <w:szCs w:val="28"/>
          <w:shd w:val="clear" w:color="auto" w:fill="FFFFFF"/>
        </w:rPr>
        <w:t xml:space="preserve"> (формується на основі випадкових, нетипових для певної професії ознак)</w:t>
      </w:r>
      <w:r>
        <w:rPr>
          <w:rFonts w:ascii="Times New Roman" w:hAnsi="Times New Roman"/>
          <w:sz w:val="28"/>
          <w:szCs w:val="28"/>
          <w:shd w:val="clear" w:color="auto" w:fill="FFFFFF"/>
        </w:rPr>
        <w:t xml:space="preserve"> </w:t>
      </w:r>
      <w:r w:rsidRPr="00FE0C7A">
        <w:rPr>
          <w:rFonts w:ascii="Times New Roman" w:hAnsi="Times New Roman"/>
          <w:sz w:val="28"/>
          <w:szCs w:val="28"/>
          <w:shd w:val="clear" w:color="auto" w:fill="FFFFFF"/>
        </w:rPr>
        <w:t>[</w:t>
      </w:r>
      <w:r w:rsidR="00FE0C7A" w:rsidRPr="00FE0C7A">
        <w:rPr>
          <w:rFonts w:ascii="Times New Roman" w:hAnsi="Times New Roman"/>
          <w:sz w:val="28"/>
          <w:szCs w:val="28"/>
        </w:rPr>
        <w:t>48</w:t>
      </w:r>
      <w:r w:rsidRPr="00FE0C7A">
        <w:rPr>
          <w:rFonts w:ascii="Times New Roman" w:hAnsi="Times New Roman"/>
          <w:sz w:val="28"/>
          <w:szCs w:val="28"/>
          <w:shd w:val="clear" w:color="auto" w:fill="FFFFFF"/>
        </w:rPr>
        <w:t>].</w:t>
      </w:r>
      <w:r w:rsidRPr="00FE0C7A">
        <w:rPr>
          <w:rFonts w:ascii="Times New Roman" w:hAnsi="Times New Roman"/>
          <w:bCs/>
          <w:sz w:val="28"/>
          <w:szCs w:val="28"/>
        </w:rPr>
        <w:t xml:space="preserve"> </w:t>
      </w:r>
    </w:p>
    <w:p w14:paraId="4BF3069C" w14:textId="77777777" w:rsidR="007D31A8" w:rsidRPr="007D31A8" w:rsidRDefault="007D31A8" w:rsidP="007D31A8">
      <w:pPr>
        <w:spacing w:after="0" w:line="360" w:lineRule="auto"/>
        <w:ind w:firstLine="709"/>
        <w:jc w:val="both"/>
        <w:rPr>
          <w:rFonts w:ascii="Times New Roman" w:hAnsi="Times New Roman"/>
          <w:b/>
          <w:sz w:val="28"/>
          <w:szCs w:val="28"/>
        </w:rPr>
      </w:pPr>
      <w:r w:rsidRPr="007D31A8">
        <w:rPr>
          <w:rFonts w:ascii="Times New Roman" w:hAnsi="Times New Roman"/>
          <w:bCs/>
          <w:sz w:val="28"/>
          <w:szCs w:val="28"/>
        </w:rPr>
        <w:t xml:space="preserve">Другою умовою ми визначили </w:t>
      </w:r>
      <w:r w:rsidRPr="009C63B1">
        <w:rPr>
          <w:rFonts w:ascii="Times New Roman" w:hAnsi="Times New Roman"/>
          <w:bCs/>
          <w:i/>
          <w:sz w:val="28"/>
          <w:szCs w:val="28"/>
        </w:rPr>
        <w:t>упровадження циклу лекцій та практичних занять</w:t>
      </w:r>
      <w:r w:rsidRPr="007D31A8">
        <w:rPr>
          <w:rFonts w:ascii="Times New Roman" w:hAnsi="Times New Roman"/>
          <w:bCs/>
          <w:sz w:val="28"/>
          <w:szCs w:val="28"/>
        </w:rPr>
        <w:t xml:space="preserve"> у межах різних дисциплін професійного циклу, спрямованих на формування знань та практичних умінь студентів щодо формування соціальної компетентності дітей дошкільного віку. </w:t>
      </w:r>
      <w:r w:rsidRPr="007D31A8">
        <w:rPr>
          <w:rFonts w:ascii="Times New Roman" w:hAnsi="Times New Roman"/>
          <w:sz w:val="28"/>
          <w:szCs w:val="28"/>
        </w:rPr>
        <w:t>Серйозним недоліком професійної підготовки студентів, на нашу думку, є недостатня сформованість у них умінь застосовувати отримані теоретичні знання у процесі педагогічної діяльності. Щоб усунути цей недолік, ми вважаємо за необхідне ущільнити зв’язок між теорією і практичним застосуванням знань. Саме тому вважаємо доцільним поєднати лекції та практичні заняття та впровадити їх в освітній процес.</w:t>
      </w:r>
    </w:p>
    <w:p w14:paraId="455167C3" w14:textId="77777777" w:rsidR="009C63B1" w:rsidRDefault="009C63B1" w:rsidP="007D31A8">
      <w:pPr>
        <w:spacing w:after="0" w:line="360" w:lineRule="auto"/>
        <w:ind w:firstLine="709"/>
        <w:jc w:val="both"/>
        <w:rPr>
          <w:rFonts w:ascii="Times New Roman" w:hAnsi="Times New Roman"/>
          <w:sz w:val="28"/>
          <w:szCs w:val="28"/>
        </w:rPr>
      </w:pPr>
      <w:r>
        <w:rPr>
          <w:rFonts w:ascii="Times New Roman" w:hAnsi="Times New Roman"/>
          <w:sz w:val="28"/>
          <w:szCs w:val="28"/>
        </w:rPr>
        <w:t>Проаналізувавши навчальний план</w:t>
      </w:r>
      <w:r w:rsidR="007D31A8" w:rsidRPr="007D31A8">
        <w:rPr>
          <w:rFonts w:ascii="Times New Roman" w:hAnsi="Times New Roman"/>
          <w:sz w:val="28"/>
          <w:szCs w:val="28"/>
        </w:rPr>
        <w:t xml:space="preserve"> </w:t>
      </w:r>
      <w:r>
        <w:rPr>
          <w:rFonts w:ascii="Times New Roman" w:hAnsi="Times New Roman"/>
          <w:sz w:val="28"/>
          <w:szCs w:val="28"/>
        </w:rPr>
        <w:t>спеціальності</w:t>
      </w:r>
      <w:r w:rsidR="007D31A8" w:rsidRPr="007D31A8">
        <w:rPr>
          <w:rFonts w:ascii="Times New Roman" w:hAnsi="Times New Roman"/>
          <w:sz w:val="28"/>
          <w:szCs w:val="28"/>
        </w:rPr>
        <w:t xml:space="preserve"> </w:t>
      </w:r>
      <w:r>
        <w:rPr>
          <w:rFonts w:ascii="Times New Roman" w:hAnsi="Times New Roman"/>
          <w:sz w:val="28"/>
          <w:szCs w:val="28"/>
        </w:rPr>
        <w:t>012 Дошкільна освіта</w:t>
      </w:r>
      <w:r w:rsidR="007D31A8" w:rsidRPr="007D31A8">
        <w:rPr>
          <w:rFonts w:ascii="Times New Roman" w:hAnsi="Times New Roman"/>
          <w:sz w:val="28"/>
          <w:szCs w:val="28"/>
        </w:rPr>
        <w:t xml:space="preserve">, ми дійшли висновку, що проблема формування соціальної компетентності дошкільників висвітлюється лише у межах дисципліни </w:t>
      </w:r>
      <w:r w:rsidR="00D8719B">
        <w:rPr>
          <w:rFonts w:ascii="Times New Roman" w:hAnsi="Times New Roman"/>
          <w:sz w:val="28"/>
          <w:szCs w:val="28"/>
        </w:rPr>
        <w:t xml:space="preserve">із циклу професійної підготовки </w:t>
      </w:r>
      <w:r w:rsidR="007D31A8" w:rsidRPr="007D31A8">
        <w:rPr>
          <w:rFonts w:ascii="Times New Roman" w:hAnsi="Times New Roman"/>
          <w:sz w:val="28"/>
          <w:szCs w:val="28"/>
        </w:rPr>
        <w:t>«</w:t>
      </w:r>
      <w:r>
        <w:rPr>
          <w:rFonts w:ascii="Times New Roman" w:hAnsi="Times New Roman"/>
          <w:sz w:val="28"/>
          <w:szCs w:val="28"/>
        </w:rPr>
        <w:t>Методика о</w:t>
      </w:r>
      <w:r w:rsidR="007D31A8" w:rsidRPr="007D31A8">
        <w:rPr>
          <w:rFonts w:ascii="Times New Roman" w:hAnsi="Times New Roman"/>
          <w:sz w:val="28"/>
          <w:szCs w:val="28"/>
        </w:rPr>
        <w:t xml:space="preserve">знайомлення дітей з суспільним довкіллям», </w:t>
      </w:r>
      <w:r w:rsidR="00D8719B">
        <w:rPr>
          <w:rFonts w:ascii="Times New Roman" w:hAnsi="Times New Roman"/>
          <w:sz w:val="28"/>
          <w:szCs w:val="28"/>
        </w:rPr>
        <w:t>а також рекомендовані ОК вибіркового циклу «Правове виховання дітей дошкільного віку».</w:t>
      </w:r>
    </w:p>
    <w:p w14:paraId="5F067C8E" w14:textId="77777777" w:rsidR="007D31A8" w:rsidRPr="007D31A8" w:rsidRDefault="007D31A8" w:rsidP="007D31A8">
      <w:pPr>
        <w:spacing w:after="0" w:line="360" w:lineRule="auto"/>
        <w:ind w:firstLine="709"/>
        <w:jc w:val="both"/>
        <w:rPr>
          <w:rFonts w:ascii="Times New Roman" w:hAnsi="Times New Roman"/>
          <w:sz w:val="28"/>
          <w:szCs w:val="28"/>
        </w:rPr>
      </w:pPr>
      <w:r w:rsidRPr="007D31A8">
        <w:rPr>
          <w:rFonts w:ascii="Times New Roman" w:hAnsi="Times New Roman"/>
          <w:sz w:val="28"/>
          <w:szCs w:val="28"/>
        </w:rPr>
        <w:t>З іншого боку, результати аналізу планів дали змогу визначити дисципліни в межах яких можливо запровадити цикл лекцій та практичних занять: «Загальна педагогіка», «Дошкільна педагогіка», «Керівництво ігровою діяльністю дошкільників», «</w:t>
      </w:r>
      <w:r w:rsidRPr="007D31A8">
        <w:rPr>
          <w:rFonts w:ascii="Times New Roman" w:hAnsi="Times New Roman"/>
          <w:kern w:val="28"/>
          <w:sz w:val="28"/>
          <w:szCs w:val="28"/>
        </w:rPr>
        <w:t>Основи природознавства і ознайомл</w:t>
      </w:r>
      <w:r w:rsidR="00D8719B">
        <w:rPr>
          <w:rFonts w:ascii="Times New Roman" w:hAnsi="Times New Roman"/>
          <w:kern w:val="28"/>
          <w:sz w:val="28"/>
          <w:szCs w:val="28"/>
        </w:rPr>
        <w:t>ення дітей з природою».</w:t>
      </w:r>
      <w:r w:rsidRPr="007D31A8">
        <w:rPr>
          <w:rFonts w:ascii="Times New Roman" w:hAnsi="Times New Roman"/>
          <w:sz w:val="28"/>
          <w:szCs w:val="28"/>
        </w:rPr>
        <w:t xml:space="preserve"> У нашій подальшій роботі ми плануємо розробити цикл лекцій та практичних занять з метою підвищення рівня знань та умінь студентів щодо різних аспектів соціалізації дошкільників та запропонувати включити їх до структури робочих програм цих дисциплін.</w:t>
      </w:r>
    </w:p>
    <w:p w14:paraId="16E52FD3" w14:textId="77777777" w:rsidR="007D31A8" w:rsidRPr="005D7649" w:rsidRDefault="007D31A8" w:rsidP="007D31A8">
      <w:pPr>
        <w:spacing w:after="0" w:line="360" w:lineRule="auto"/>
        <w:ind w:firstLine="709"/>
        <w:jc w:val="both"/>
        <w:rPr>
          <w:rFonts w:ascii="Times New Roman" w:hAnsi="Times New Roman"/>
          <w:sz w:val="28"/>
          <w:szCs w:val="28"/>
        </w:rPr>
      </w:pPr>
      <w:r w:rsidRPr="007D31A8">
        <w:rPr>
          <w:rFonts w:ascii="Times New Roman" w:hAnsi="Times New Roman"/>
          <w:sz w:val="28"/>
          <w:szCs w:val="28"/>
        </w:rPr>
        <w:lastRenderedPageBreak/>
        <w:t xml:space="preserve">У межах лекційних занять ми плануємо озброїти студентів теоретичними знаннями щодо процесу формування соціальної компетентності дітей старшого дошкільного віку, розкрити особливості означеного процесу, ознайомити з формами та методами роботи, які допомагають оптимізувати процес входження дітей у світ широко соціуму. Отже, серед лекційних форм роботи вважаємо за необхідне упровадження занять з таких тем: </w:t>
      </w:r>
      <w:r w:rsidRPr="005D7649">
        <w:rPr>
          <w:rFonts w:ascii="Times New Roman" w:hAnsi="Times New Roman"/>
          <w:sz w:val="28"/>
          <w:szCs w:val="28"/>
        </w:rPr>
        <w:t>«</w:t>
      </w:r>
      <w:r w:rsidR="00E70D8D" w:rsidRPr="005D7649">
        <w:rPr>
          <w:rFonts w:ascii="Times New Roman" w:hAnsi="Times New Roman"/>
          <w:sz w:val="28"/>
          <w:szCs w:val="28"/>
        </w:rPr>
        <w:t>Соціалізація в контексті дитинства сучасного покоління цифрових аборигенів</w:t>
      </w:r>
      <w:r w:rsidRPr="005D7649">
        <w:rPr>
          <w:rFonts w:ascii="Times New Roman" w:hAnsi="Times New Roman"/>
          <w:sz w:val="28"/>
          <w:szCs w:val="28"/>
        </w:rPr>
        <w:t>», «</w:t>
      </w:r>
      <w:r w:rsidR="00E70D8D" w:rsidRPr="005D7649">
        <w:rPr>
          <w:rFonts w:ascii="Times New Roman" w:hAnsi="Times New Roman"/>
          <w:sz w:val="28"/>
          <w:szCs w:val="28"/>
        </w:rPr>
        <w:t>Дитяча субкультура як чинник соціалізації дітей дошкільного віку</w:t>
      </w:r>
      <w:r w:rsidRPr="005D7649">
        <w:rPr>
          <w:rFonts w:ascii="Times New Roman" w:hAnsi="Times New Roman"/>
          <w:sz w:val="28"/>
          <w:szCs w:val="28"/>
        </w:rPr>
        <w:t>», «Особливості формування соціальної компетентності дітей дошкільного віку</w:t>
      </w:r>
      <w:r w:rsidR="003D0297" w:rsidRPr="005D7649">
        <w:rPr>
          <w:rFonts w:ascii="Times New Roman" w:hAnsi="Times New Roman"/>
          <w:sz w:val="28"/>
          <w:szCs w:val="28"/>
        </w:rPr>
        <w:t xml:space="preserve"> під час вивчення народних традицій</w:t>
      </w:r>
      <w:r w:rsidRPr="005D7649">
        <w:rPr>
          <w:rFonts w:ascii="Times New Roman" w:hAnsi="Times New Roman"/>
          <w:sz w:val="28"/>
          <w:szCs w:val="28"/>
        </w:rPr>
        <w:t>», «</w:t>
      </w:r>
      <w:r w:rsidR="00E70D8D" w:rsidRPr="005D7649">
        <w:rPr>
          <w:rFonts w:ascii="Times New Roman" w:hAnsi="Times New Roman"/>
          <w:sz w:val="28"/>
          <w:szCs w:val="28"/>
        </w:rPr>
        <w:t xml:space="preserve">Виховання </w:t>
      </w:r>
      <w:proofErr w:type="spellStart"/>
      <w:r w:rsidR="00E70D8D" w:rsidRPr="005D7649">
        <w:rPr>
          <w:rFonts w:ascii="Times New Roman" w:hAnsi="Times New Roman"/>
          <w:sz w:val="28"/>
          <w:szCs w:val="28"/>
        </w:rPr>
        <w:t>емоційно</w:t>
      </w:r>
      <w:proofErr w:type="spellEnd"/>
      <w:r w:rsidR="00E70D8D" w:rsidRPr="005D7649">
        <w:rPr>
          <w:rFonts w:ascii="Times New Roman" w:hAnsi="Times New Roman"/>
          <w:sz w:val="28"/>
          <w:szCs w:val="28"/>
        </w:rPr>
        <w:t>-ціннісного ставлення дитини до соціуму</w:t>
      </w:r>
      <w:r w:rsidRPr="005D7649">
        <w:rPr>
          <w:rFonts w:ascii="Times New Roman" w:hAnsi="Times New Roman"/>
          <w:sz w:val="28"/>
          <w:szCs w:val="28"/>
        </w:rPr>
        <w:t>», «</w:t>
      </w:r>
      <w:r w:rsidR="003D0297" w:rsidRPr="005D7649">
        <w:rPr>
          <w:rFonts w:ascii="Times New Roman" w:hAnsi="Times New Roman"/>
          <w:sz w:val="28"/>
          <w:szCs w:val="28"/>
        </w:rPr>
        <w:t>Умови соціалізації дітей дошкільного віку в родині</w:t>
      </w:r>
      <w:r w:rsidRPr="005D7649">
        <w:rPr>
          <w:rFonts w:ascii="Times New Roman" w:hAnsi="Times New Roman"/>
          <w:sz w:val="28"/>
          <w:szCs w:val="28"/>
        </w:rPr>
        <w:t>»</w:t>
      </w:r>
      <w:r w:rsidR="00E70D8D" w:rsidRPr="005D7649">
        <w:rPr>
          <w:rFonts w:ascii="Times New Roman" w:hAnsi="Times New Roman"/>
          <w:sz w:val="28"/>
          <w:szCs w:val="28"/>
        </w:rPr>
        <w:t>, «Формування культури комунікації як один із аспектів соціалізації дошкільників»</w:t>
      </w:r>
      <w:r w:rsidRPr="005D7649">
        <w:rPr>
          <w:rFonts w:ascii="Times New Roman" w:hAnsi="Times New Roman"/>
          <w:sz w:val="28"/>
          <w:szCs w:val="28"/>
        </w:rPr>
        <w:t xml:space="preserve"> тощо.</w:t>
      </w:r>
    </w:p>
    <w:p w14:paraId="71687C21" w14:textId="77777777" w:rsidR="007D31A8" w:rsidRPr="005D7649" w:rsidRDefault="007D31A8" w:rsidP="007D31A8">
      <w:pPr>
        <w:spacing w:after="0" w:line="360" w:lineRule="auto"/>
        <w:ind w:firstLine="709"/>
        <w:jc w:val="both"/>
        <w:rPr>
          <w:rFonts w:ascii="Times New Roman" w:hAnsi="Times New Roman"/>
          <w:sz w:val="28"/>
          <w:szCs w:val="28"/>
        </w:rPr>
      </w:pPr>
      <w:r w:rsidRPr="007D31A8">
        <w:rPr>
          <w:rFonts w:ascii="Times New Roman" w:hAnsi="Times New Roman"/>
          <w:sz w:val="28"/>
          <w:szCs w:val="28"/>
        </w:rPr>
        <w:t xml:space="preserve">Практичні заняття будуть спрямовані на формування умінь та навичок у майбутніх вихователів, що сприятимуть успішності у формуванні соціальної компетентності дітей дошкільного віку. Вважаємо, що такі заняття мають набути максимальної інтерактивності, що сприятиме високому рівню засвоєння знань та відтворення їх у подальшій практиці. Орієнтовними темами практичних занять ми вбачаємо такі: </w:t>
      </w:r>
      <w:r w:rsidRPr="00AB4E21">
        <w:rPr>
          <w:rFonts w:ascii="Times New Roman" w:hAnsi="Times New Roman"/>
          <w:sz w:val="28"/>
          <w:szCs w:val="28"/>
        </w:rPr>
        <w:t>«</w:t>
      </w:r>
      <w:r w:rsidR="00A0684B" w:rsidRPr="00AB4E21">
        <w:rPr>
          <w:rFonts w:ascii="Times New Roman" w:hAnsi="Times New Roman"/>
          <w:sz w:val="28"/>
          <w:szCs w:val="28"/>
        </w:rPr>
        <w:t>Основи</w:t>
      </w:r>
      <w:r w:rsidR="00A0684B">
        <w:rPr>
          <w:rFonts w:ascii="Times New Roman" w:hAnsi="Times New Roman"/>
          <w:color w:val="FF0000"/>
          <w:sz w:val="28"/>
          <w:szCs w:val="28"/>
        </w:rPr>
        <w:t xml:space="preserve"> </w:t>
      </w:r>
      <w:r w:rsidR="00A0684B" w:rsidRPr="005D7649">
        <w:rPr>
          <w:rFonts w:ascii="Times New Roman" w:hAnsi="Times New Roman"/>
          <w:sz w:val="28"/>
          <w:szCs w:val="28"/>
        </w:rPr>
        <w:t>формування соціальної компетентності дітей дошкільного віку</w:t>
      </w:r>
      <w:r w:rsidRPr="005D7649">
        <w:rPr>
          <w:rFonts w:ascii="Times New Roman" w:hAnsi="Times New Roman"/>
          <w:sz w:val="28"/>
          <w:szCs w:val="28"/>
        </w:rPr>
        <w:t>», «Екскурсія</w:t>
      </w:r>
      <w:r w:rsidR="00A0684B" w:rsidRPr="005D7649">
        <w:rPr>
          <w:rFonts w:ascii="Times New Roman" w:hAnsi="Times New Roman"/>
          <w:sz w:val="28"/>
          <w:szCs w:val="28"/>
        </w:rPr>
        <w:t xml:space="preserve"> (</w:t>
      </w:r>
      <w:proofErr w:type="spellStart"/>
      <w:r w:rsidR="00A0684B" w:rsidRPr="005D7649">
        <w:rPr>
          <w:rFonts w:ascii="Times New Roman" w:hAnsi="Times New Roman"/>
          <w:sz w:val="28"/>
          <w:szCs w:val="28"/>
        </w:rPr>
        <w:t>імерсивна</w:t>
      </w:r>
      <w:proofErr w:type="spellEnd"/>
      <w:r w:rsidR="00A0684B" w:rsidRPr="005D7649">
        <w:rPr>
          <w:rFonts w:ascii="Times New Roman" w:hAnsi="Times New Roman"/>
          <w:sz w:val="28"/>
          <w:szCs w:val="28"/>
        </w:rPr>
        <w:t xml:space="preserve"> екскурсія)</w:t>
      </w:r>
      <w:r w:rsidRPr="005D7649">
        <w:rPr>
          <w:rFonts w:ascii="Times New Roman" w:hAnsi="Times New Roman"/>
          <w:sz w:val="28"/>
          <w:szCs w:val="28"/>
        </w:rPr>
        <w:t xml:space="preserve"> як форма соціалізації дітей дошкільного віку», «Моделювання методів роботи щодо успішного формування соціальної компетентності дошкільників», «</w:t>
      </w:r>
      <w:r w:rsidR="00A0684B" w:rsidRPr="005D7649">
        <w:rPr>
          <w:rFonts w:ascii="Times New Roman" w:hAnsi="Times New Roman"/>
          <w:sz w:val="28"/>
          <w:szCs w:val="28"/>
        </w:rPr>
        <w:t>Національна картина світу як частина світогляду дитини</w:t>
      </w:r>
      <w:r w:rsidRPr="005D7649">
        <w:rPr>
          <w:rFonts w:ascii="Times New Roman" w:hAnsi="Times New Roman"/>
          <w:sz w:val="28"/>
          <w:szCs w:val="28"/>
        </w:rPr>
        <w:t>» тощо.</w:t>
      </w:r>
    </w:p>
    <w:p w14:paraId="506EECF5" w14:textId="77777777" w:rsidR="007D31A8" w:rsidRPr="007D31A8" w:rsidRDefault="007D31A8" w:rsidP="007D31A8">
      <w:pPr>
        <w:pStyle w:val="11"/>
        <w:ind w:firstLine="709"/>
        <w:rPr>
          <w:b/>
          <w:sz w:val="28"/>
          <w:szCs w:val="28"/>
          <w:lang w:val="uk-UA"/>
        </w:rPr>
      </w:pPr>
      <w:r w:rsidRPr="007D31A8">
        <w:rPr>
          <w:sz w:val="28"/>
          <w:szCs w:val="28"/>
          <w:lang w:val="uk-UA"/>
        </w:rPr>
        <w:t xml:space="preserve">Третя умова полягає в </w:t>
      </w:r>
      <w:r w:rsidRPr="00D8719B">
        <w:rPr>
          <w:i/>
          <w:sz w:val="28"/>
          <w:szCs w:val="28"/>
          <w:lang w:val="uk-UA"/>
        </w:rPr>
        <w:t>упровадженні інтерактивних методів</w:t>
      </w:r>
      <w:r w:rsidRPr="00D8719B">
        <w:rPr>
          <w:sz w:val="28"/>
          <w:szCs w:val="28"/>
          <w:lang w:val="uk-UA"/>
        </w:rPr>
        <w:t xml:space="preserve"> навчання майбутніх фахівців дошкільної галузі щодо формування соціальної компетентності старших дошкільників</w:t>
      </w:r>
      <w:r w:rsidRPr="007D31A8">
        <w:rPr>
          <w:b/>
          <w:sz w:val="28"/>
          <w:szCs w:val="28"/>
          <w:lang w:val="uk-UA"/>
        </w:rPr>
        <w:t>.</w:t>
      </w:r>
    </w:p>
    <w:p w14:paraId="4A854D4B"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xml:space="preserve">Аналіз чисельних робіт свідчить про те, що саме інтерактивні методи навчання майбутніх вихователів сприяють підвищенню якості освітнього </w:t>
      </w:r>
      <w:r w:rsidRPr="007D31A8">
        <w:rPr>
          <w:sz w:val="28"/>
          <w:szCs w:val="28"/>
          <w:lang w:val="uk-UA"/>
        </w:rPr>
        <w:lastRenderedPageBreak/>
        <w:t xml:space="preserve">процесу, являють собою один з пріоритетних напрямків реформування та оптимізації різних видів занять (Г. </w:t>
      </w:r>
      <w:proofErr w:type="spellStart"/>
      <w:r w:rsidRPr="007D31A8">
        <w:rPr>
          <w:sz w:val="28"/>
          <w:szCs w:val="28"/>
          <w:lang w:val="uk-UA"/>
        </w:rPr>
        <w:t>Бєлєнька</w:t>
      </w:r>
      <w:proofErr w:type="spellEnd"/>
      <w:r w:rsidRPr="007D31A8">
        <w:rPr>
          <w:sz w:val="28"/>
          <w:szCs w:val="28"/>
          <w:lang w:val="uk-UA"/>
        </w:rPr>
        <w:t xml:space="preserve">, О. </w:t>
      </w:r>
      <w:proofErr w:type="spellStart"/>
      <w:r w:rsidRPr="007D31A8">
        <w:rPr>
          <w:sz w:val="28"/>
          <w:szCs w:val="28"/>
          <w:lang w:val="uk-UA"/>
        </w:rPr>
        <w:t>Пометун</w:t>
      </w:r>
      <w:proofErr w:type="spellEnd"/>
      <w:r w:rsidRPr="007D31A8">
        <w:rPr>
          <w:sz w:val="28"/>
          <w:szCs w:val="28"/>
          <w:lang w:val="uk-UA"/>
        </w:rPr>
        <w:t xml:space="preserve">, Л. </w:t>
      </w:r>
      <w:proofErr w:type="spellStart"/>
      <w:r w:rsidRPr="007D31A8">
        <w:rPr>
          <w:sz w:val="28"/>
          <w:szCs w:val="28"/>
          <w:lang w:val="uk-UA"/>
        </w:rPr>
        <w:t>Пироженко</w:t>
      </w:r>
      <w:proofErr w:type="spellEnd"/>
      <w:r w:rsidRPr="007D31A8">
        <w:rPr>
          <w:sz w:val="28"/>
          <w:szCs w:val="28"/>
          <w:lang w:val="uk-UA"/>
        </w:rPr>
        <w:t xml:space="preserve">). </w:t>
      </w:r>
    </w:p>
    <w:p w14:paraId="76F30B5D"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У педагогічному словнику інтерактивний (</w:t>
      </w:r>
      <w:r w:rsidRPr="007D31A8">
        <w:rPr>
          <w:sz w:val="28"/>
          <w:szCs w:val="28"/>
          <w:lang w:val="en-US"/>
        </w:rPr>
        <w:t>inter</w:t>
      </w:r>
      <w:r w:rsidRPr="007D31A8">
        <w:rPr>
          <w:sz w:val="28"/>
          <w:szCs w:val="28"/>
          <w:lang w:val="uk-UA"/>
        </w:rPr>
        <w:t xml:space="preserve"> – взаємній, </w:t>
      </w:r>
      <w:r w:rsidRPr="007D31A8">
        <w:rPr>
          <w:sz w:val="28"/>
          <w:szCs w:val="28"/>
          <w:lang w:val="en-US"/>
        </w:rPr>
        <w:t>act</w:t>
      </w:r>
      <w:r w:rsidRPr="007D31A8">
        <w:rPr>
          <w:sz w:val="28"/>
          <w:szCs w:val="28"/>
          <w:lang w:val="uk-UA"/>
        </w:rPr>
        <w:t xml:space="preserve"> – діяти) визначається як взаємодія, знаходження в режимі діалогу, бесіди з кимсь [84]. Очевидно, що інтерактивне навчання – це такий вид навчання, коли педагог (викладач) знаходиться в режимі взаємодії з учнями (студентами), підтримує з ними діалог у ході вирішення проблемних питань, цікавиться їхніми думками, враховує їх в освітньому процесі. За таких умов сам освітній процес набуває особистісної значущості для студентів, вони розуміють свою причетність до нього, виступають його активними суб’єктами, що забезпечує активізацію пізнавальної діяльності. </w:t>
      </w:r>
    </w:p>
    <w:p w14:paraId="6507D5CF"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Завданнями інтерактивного навчання виступають:</w:t>
      </w:r>
    </w:p>
    <w:p w14:paraId="78A25D1B"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пробудження інтересу до навчання в тих, хто навчається;</w:t>
      </w:r>
    </w:p>
    <w:p w14:paraId="07DADF21"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ефективне засвоєння навчального матеріалу;</w:t>
      </w:r>
    </w:p>
    <w:p w14:paraId="72AEB473"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самостійний пошук учнями шляхів та варіантів вирішення того чи іншого проблемного завдання;</w:t>
      </w:r>
    </w:p>
    <w:p w14:paraId="334D9A36"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встановлення взаємодії не лише в системі «педагог – студент», а й «студент – студент»;</w:t>
      </w:r>
    </w:p>
    <w:p w14:paraId="4321DBF7"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засвоєння навичок командної роботи, вироблення уміння виявляти терпимість, толерантність до думок інших;</w:t>
      </w:r>
    </w:p>
    <w:p w14:paraId="05005E1D" w14:textId="77777777" w:rsidR="007D31A8" w:rsidRPr="00920466"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xml:space="preserve">– формування життєвих та професійних навичок </w:t>
      </w:r>
      <w:r w:rsidRPr="00920466">
        <w:rPr>
          <w:sz w:val="28"/>
          <w:szCs w:val="28"/>
          <w:lang w:val="uk-UA"/>
        </w:rPr>
        <w:t>тощо [</w:t>
      </w:r>
      <w:r w:rsidR="00FE0C7A">
        <w:rPr>
          <w:sz w:val="28"/>
          <w:szCs w:val="28"/>
          <w:lang w:val="uk-UA"/>
        </w:rPr>
        <w:t>77</w:t>
      </w:r>
      <w:r w:rsidRPr="00920466">
        <w:rPr>
          <w:sz w:val="28"/>
          <w:szCs w:val="28"/>
          <w:lang w:val="uk-UA"/>
        </w:rPr>
        <w:t>].</w:t>
      </w:r>
    </w:p>
    <w:p w14:paraId="7A2727AB"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Отже, інтерактивне навчання дозволяє студентами глибше занурюватись у проблему, відчувати власну причетність до її вирішення, краще сприймати та усвідомлювати матеріал, тощо. Саме тому ми вважаємо, що використання елементів інтерактивного навчання та низки інтерактивних методів у процесі підготовки майбутніх вихователів до соціалізації старших дошкільників.</w:t>
      </w:r>
    </w:p>
    <w:p w14:paraId="4B29C09C" w14:textId="77777777" w:rsidR="007D31A8" w:rsidRPr="005D7649"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xml:space="preserve">А. </w:t>
      </w:r>
      <w:proofErr w:type="spellStart"/>
      <w:r w:rsidRPr="007D31A8">
        <w:rPr>
          <w:sz w:val="28"/>
          <w:szCs w:val="28"/>
          <w:lang w:val="uk-UA"/>
        </w:rPr>
        <w:t>Кошель</w:t>
      </w:r>
      <w:proofErr w:type="spellEnd"/>
      <w:r w:rsidRPr="007D31A8">
        <w:rPr>
          <w:sz w:val="28"/>
          <w:szCs w:val="28"/>
          <w:lang w:val="uk-UA"/>
        </w:rPr>
        <w:t xml:space="preserve"> наголошує, що професійна діяльність сучасного вихователя ДНЗ вимагає особистісно орієнтованого підходу до роботи з дошкільниками, їх успішної соціалізації та входженню в світ дорослих. </w:t>
      </w:r>
      <w:r w:rsidRPr="007D31A8">
        <w:rPr>
          <w:sz w:val="28"/>
          <w:szCs w:val="28"/>
          <w:lang w:val="uk-UA"/>
        </w:rPr>
        <w:lastRenderedPageBreak/>
        <w:t xml:space="preserve">Саме інтерактивність навчального процесу здатна подолати такі недоліки у роботі педагогів </w:t>
      </w:r>
      <w:r w:rsidR="005D7649">
        <w:rPr>
          <w:sz w:val="28"/>
          <w:szCs w:val="28"/>
          <w:lang w:val="uk-UA"/>
        </w:rPr>
        <w:t>закладів дошкільної освіти</w:t>
      </w:r>
      <w:r w:rsidRPr="007D31A8">
        <w:rPr>
          <w:sz w:val="28"/>
          <w:szCs w:val="28"/>
          <w:lang w:val="uk-UA"/>
        </w:rPr>
        <w:t xml:space="preserve"> як: </w:t>
      </w:r>
      <w:proofErr w:type="spellStart"/>
      <w:r w:rsidRPr="007D31A8">
        <w:rPr>
          <w:sz w:val="28"/>
          <w:szCs w:val="28"/>
          <w:lang w:val="uk-UA"/>
        </w:rPr>
        <w:t>монологічність</w:t>
      </w:r>
      <w:proofErr w:type="spellEnd"/>
      <w:r w:rsidRPr="007D31A8">
        <w:rPr>
          <w:sz w:val="28"/>
          <w:szCs w:val="28"/>
          <w:lang w:val="uk-UA"/>
        </w:rPr>
        <w:t xml:space="preserve">, низький рівень активності, відсутність самостійності та творчості </w:t>
      </w:r>
      <w:r w:rsidRPr="005D7649">
        <w:rPr>
          <w:sz w:val="28"/>
          <w:szCs w:val="28"/>
          <w:lang w:val="uk-UA"/>
        </w:rPr>
        <w:t>[</w:t>
      </w:r>
      <w:r w:rsidR="00FE0C7A">
        <w:rPr>
          <w:sz w:val="28"/>
          <w:szCs w:val="28"/>
          <w:lang w:val="uk-UA"/>
        </w:rPr>
        <w:t>38</w:t>
      </w:r>
      <w:r w:rsidRPr="005D7649">
        <w:rPr>
          <w:sz w:val="28"/>
          <w:szCs w:val="28"/>
          <w:lang w:val="uk-UA"/>
        </w:rPr>
        <w:t>].</w:t>
      </w:r>
    </w:p>
    <w:p w14:paraId="1BCEF352"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Так, завдання інтерактивного спрямування дають змогу: створити умови для активної пізнавальної діяльності кожного студента; підвищити рівень мотивації, активності й творчості; формувати організаторські здібності та навички спілкування; виробляти вміння приймати нестандартні рішення, аналізувати й оцінювати свої дії, рівень власної компетентності; набагато краще запам’ятовувати матеріал [7].</w:t>
      </w:r>
    </w:p>
    <w:p w14:paraId="6D5951AD"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xml:space="preserve">Інтерактивні прийоми, на думку Г. </w:t>
      </w:r>
      <w:proofErr w:type="spellStart"/>
      <w:r w:rsidRPr="007D31A8">
        <w:rPr>
          <w:sz w:val="28"/>
          <w:szCs w:val="28"/>
          <w:lang w:val="uk-UA"/>
        </w:rPr>
        <w:t>Бєлєнької</w:t>
      </w:r>
      <w:proofErr w:type="spellEnd"/>
      <w:r w:rsidRPr="007D31A8">
        <w:rPr>
          <w:sz w:val="28"/>
          <w:szCs w:val="28"/>
          <w:lang w:val="uk-UA"/>
        </w:rPr>
        <w:t>, виконують дві принципово важливі функції. З одного боку дозволяють ввести всіх без винятку студентів до активної участі в навчальному процесі, з іншого – створити позитивний емоційний фон, де відбуватиметься процес засвоєння та закріплення знань [7, с. 25].</w:t>
      </w:r>
    </w:p>
    <w:p w14:paraId="169F3F3A"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xml:space="preserve">Отже, </w:t>
      </w:r>
      <w:r w:rsidRPr="007D31A8">
        <w:rPr>
          <w:i/>
          <w:iCs/>
          <w:sz w:val="28"/>
          <w:szCs w:val="28"/>
          <w:lang w:val="uk-UA"/>
        </w:rPr>
        <w:t>інтерактивне навчання</w:t>
      </w:r>
      <w:r w:rsidRPr="007D31A8">
        <w:rPr>
          <w:sz w:val="28"/>
          <w:szCs w:val="28"/>
          <w:lang w:val="uk-UA"/>
        </w:rPr>
        <w:t xml:space="preserve"> – навчання, яке відбувається в умовах постійної активної взаємодії всіх учасників освітнього процесу; таке навчання заперечує домінування однієї особи, однієї думки тощо (О. </w:t>
      </w:r>
      <w:proofErr w:type="spellStart"/>
      <w:r w:rsidRPr="007D31A8">
        <w:rPr>
          <w:sz w:val="28"/>
          <w:szCs w:val="28"/>
          <w:lang w:val="uk-UA"/>
        </w:rPr>
        <w:t>Пометун</w:t>
      </w:r>
      <w:proofErr w:type="spellEnd"/>
      <w:r w:rsidRPr="007D31A8">
        <w:rPr>
          <w:sz w:val="28"/>
          <w:szCs w:val="28"/>
          <w:lang w:val="uk-UA"/>
        </w:rPr>
        <w:t>, Л. </w:t>
      </w:r>
      <w:proofErr w:type="spellStart"/>
      <w:r w:rsidRPr="007D31A8">
        <w:rPr>
          <w:sz w:val="28"/>
          <w:szCs w:val="28"/>
          <w:lang w:val="uk-UA"/>
        </w:rPr>
        <w:t>Пироженко</w:t>
      </w:r>
      <w:proofErr w:type="spellEnd"/>
      <w:r w:rsidRPr="007D31A8">
        <w:rPr>
          <w:sz w:val="28"/>
          <w:szCs w:val="28"/>
          <w:lang w:val="uk-UA"/>
        </w:rPr>
        <w:t xml:space="preserve">). У свою чергу, </w:t>
      </w:r>
      <w:r w:rsidRPr="007D31A8">
        <w:rPr>
          <w:i/>
          <w:iCs/>
          <w:sz w:val="28"/>
          <w:szCs w:val="28"/>
          <w:lang w:val="uk-UA"/>
        </w:rPr>
        <w:t>інтерактивний метод</w:t>
      </w:r>
      <w:r w:rsidRPr="007D31A8">
        <w:rPr>
          <w:sz w:val="28"/>
          <w:szCs w:val="28"/>
          <w:lang w:val="uk-UA"/>
        </w:rPr>
        <w:t xml:space="preserve"> навчання підкреслює якість самого мету, тобто це такий метод, що передбачає активну позицію учня у процесі навчання. усвідомлення себе як частини колективу, своєї ролі і потенціалу. І, нарешті, </w:t>
      </w:r>
      <w:r w:rsidRPr="007D31A8">
        <w:rPr>
          <w:i/>
          <w:iCs/>
          <w:sz w:val="28"/>
          <w:szCs w:val="28"/>
          <w:lang w:val="uk-UA"/>
        </w:rPr>
        <w:t>інтерактивний прийом</w:t>
      </w:r>
      <w:r w:rsidRPr="007D31A8">
        <w:rPr>
          <w:sz w:val="28"/>
          <w:szCs w:val="28"/>
          <w:lang w:val="uk-UA"/>
        </w:rPr>
        <w:t xml:space="preserve"> навчання – такий прийом, що дозволяє активізувати увагу учнів, вмотивувати їх до активної діял</w:t>
      </w:r>
      <w:r w:rsidR="00FE0C7A">
        <w:rPr>
          <w:sz w:val="28"/>
          <w:szCs w:val="28"/>
          <w:lang w:val="uk-UA"/>
        </w:rPr>
        <w:t>ьності, або навіть здивувати [62</w:t>
      </w:r>
      <w:r w:rsidRPr="007D31A8">
        <w:rPr>
          <w:sz w:val="28"/>
          <w:szCs w:val="28"/>
          <w:lang w:val="uk-UA"/>
        </w:rPr>
        <w:t xml:space="preserve">]. </w:t>
      </w:r>
    </w:p>
    <w:p w14:paraId="764964C4" w14:textId="77777777" w:rsidR="007D31A8" w:rsidRDefault="007D31A8" w:rsidP="007D31A8">
      <w:pPr>
        <w:pStyle w:val="a3"/>
        <w:spacing w:before="0" w:beforeAutospacing="0" w:after="0" w:afterAutospacing="0" w:line="360" w:lineRule="auto"/>
        <w:ind w:firstLine="709"/>
        <w:jc w:val="both"/>
        <w:rPr>
          <w:sz w:val="28"/>
          <w:szCs w:val="28"/>
          <w:lang w:val="uk-UA"/>
        </w:rPr>
      </w:pPr>
      <w:r w:rsidRPr="00A0684B">
        <w:rPr>
          <w:sz w:val="28"/>
          <w:szCs w:val="28"/>
          <w:lang w:val="uk-UA"/>
        </w:rPr>
        <w:t xml:space="preserve">До інтерактивних методів, що можуть бути використані в освітньому процесі вишів відносять: круглий стіл, мозковий штурм, психолого-педагогічні тренінги, ділові та рольові ігри, різноманітні ігрові вправи, </w:t>
      </w:r>
      <w:r w:rsidRPr="00A0684B">
        <w:rPr>
          <w:sz w:val="28"/>
          <w:szCs w:val="28"/>
          <w:lang w:val="en-US"/>
        </w:rPr>
        <w:t>case</w:t>
      </w:r>
      <w:r w:rsidRPr="00A0684B">
        <w:rPr>
          <w:sz w:val="28"/>
          <w:szCs w:val="28"/>
          <w:lang w:val="uk-UA"/>
        </w:rPr>
        <w:t>-</w:t>
      </w:r>
      <w:r w:rsidRPr="00A0684B">
        <w:rPr>
          <w:sz w:val="28"/>
          <w:szCs w:val="28"/>
          <w:lang w:val="en-US"/>
        </w:rPr>
        <w:t>study</w:t>
      </w:r>
      <w:r w:rsidRPr="00A0684B">
        <w:rPr>
          <w:sz w:val="28"/>
          <w:szCs w:val="28"/>
          <w:lang w:val="uk-UA"/>
        </w:rPr>
        <w:t xml:space="preserve"> (аналіз конкретних проблемних ситуацій), диспути, вікторини, тощо. Перелік та стисла характеристика інтерактивних вправ, які з нашої точки зору доцільно використовувати в освітньому процесі вишів з метою </w:t>
      </w:r>
      <w:r w:rsidRPr="00A0684B">
        <w:rPr>
          <w:sz w:val="28"/>
          <w:szCs w:val="28"/>
          <w:lang w:val="uk-UA"/>
        </w:rPr>
        <w:lastRenderedPageBreak/>
        <w:t>підготовки студентів до соціалізації старших дошкільників подано в додатках</w:t>
      </w:r>
      <w:r w:rsidR="005B100C">
        <w:rPr>
          <w:sz w:val="28"/>
          <w:szCs w:val="28"/>
          <w:lang w:val="uk-UA"/>
        </w:rPr>
        <w:t>.</w:t>
      </w:r>
      <w:r w:rsidRPr="00A0684B">
        <w:rPr>
          <w:sz w:val="28"/>
          <w:szCs w:val="28"/>
          <w:lang w:val="uk-UA"/>
        </w:rPr>
        <w:t xml:space="preserve"> </w:t>
      </w:r>
    </w:p>
    <w:p w14:paraId="78ABA517" w14:textId="77777777" w:rsidR="005B100C" w:rsidRPr="007121F0" w:rsidRDefault="005B100C" w:rsidP="005B100C">
      <w:pPr>
        <w:tabs>
          <w:tab w:val="left" w:pos="540"/>
        </w:tabs>
        <w:spacing w:after="0" w:line="360" w:lineRule="auto"/>
        <w:ind w:firstLine="709"/>
        <w:jc w:val="center"/>
        <w:rPr>
          <w:rFonts w:ascii="Times New Roman" w:hAnsi="Times New Roman"/>
          <w:bCs/>
          <w:sz w:val="28"/>
          <w:szCs w:val="28"/>
        </w:rPr>
      </w:pPr>
      <w:r w:rsidRPr="007121F0">
        <w:rPr>
          <w:rFonts w:ascii="Times New Roman" w:hAnsi="Times New Roman"/>
          <w:bCs/>
          <w:sz w:val="28"/>
          <w:szCs w:val="28"/>
        </w:rPr>
        <w:t xml:space="preserve">Перелік інтерактивних методів навчання, що доцільно використовувати в умовах </w:t>
      </w:r>
      <w:r>
        <w:rPr>
          <w:rFonts w:ascii="Times New Roman" w:hAnsi="Times New Roman"/>
          <w:bCs/>
          <w:sz w:val="28"/>
          <w:szCs w:val="28"/>
        </w:rPr>
        <w:t>закладу дошкільної освіти</w:t>
      </w:r>
    </w:p>
    <w:tbl>
      <w:tblPr>
        <w:tblW w:w="0" w:type="auto"/>
        <w:tblLook w:val="01E0" w:firstRow="1" w:lastRow="1" w:firstColumn="1" w:lastColumn="1" w:noHBand="0" w:noVBand="0"/>
      </w:tblPr>
      <w:tblGrid>
        <w:gridCol w:w="2086"/>
        <w:gridCol w:w="7343"/>
      </w:tblGrid>
      <w:tr w:rsidR="005B100C" w:rsidRPr="007121F0" w14:paraId="1E7C05DA" w14:textId="77777777" w:rsidTr="00054EBB">
        <w:tc>
          <w:tcPr>
            <w:tcW w:w="2088" w:type="dxa"/>
          </w:tcPr>
          <w:p w14:paraId="6BE96727" w14:textId="77777777" w:rsidR="005B100C" w:rsidRPr="007121F0" w:rsidRDefault="005B100C" w:rsidP="00054EBB">
            <w:pPr>
              <w:tabs>
                <w:tab w:val="left" w:pos="900"/>
              </w:tabs>
              <w:spacing w:after="0"/>
              <w:jc w:val="center"/>
              <w:rPr>
                <w:rFonts w:ascii="Times New Roman" w:hAnsi="Times New Roman"/>
                <w:b/>
                <w:bCs/>
                <w:sz w:val="28"/>
                <w:szCs w:val="28"/>
              </w:rPr>
            </w:pPr>
            <w:r w:rsidRPr="007121F0">
              <w:rPr>
                <w:rFonts w:ascii="Times New Roman" w:hAnsi="Times New Roman"/>
                <w:b/>
                <w:bCs/>
                <w:sz w:val="28"/>
                <w:szCs w:val="28"/>
              </w:rPr>
              <w:t>Метод</w:t>
            </w:r>
          </w:p>
        </w:tc>
        <w:tc>
          <w:tcPr>
            <w:tcW w:w="7380" w:type="dxa"/>
          </w:tcPr>
          <w:p w14:paraId="7427307C" w14:textId="77777777" w:rsidR="005B100C" w:rsidRPr="007121F0" w:rsidRDefault="005B100C" w:rsidP="00054EBB">
            <w:pPr>
              <w:tabs>
                <w:tab w:val="left" w:pos="900"/>
              </w:tabs>
              <w:spacing w:after="0"/>
              <w:jc w:val="center"/>
              <w:rPr>
                <w:rFonts w:ascii="Times New Roman" w:hAnsi="Times New Roman"/>
                <w:b/>
                <w:bCs/>
                <w:sz w:val="28"/>
                <w:szCs w:val="28"/>
              </w:rPr>
            </w:pPr>
            <w:r w:rsidRPr="007121F0">
              <w:rPr>
                <w:rFonts w:ascii="Times New Roman" w:hAnsi="Times New Roman"/>
                <w:b/>
                <w:bCs/>
                <w:sz w:val="28"/>
                <w:szCs w:val="28"/>
              </w:rPr>
              <w:t>Характеристика</w:t>
            </w:r>
          </w:p>
        </w:tc>
      </w:tr>
      <w:tr w:rsidR="005B100C" w:rsidRPr="007121F0" w14:paraId="2F1C415D" w14:textId="77777777" w:rsidTr="00054EBB">
        <w:tc>
          <w:tcPr>
            <w:tcW w:w="2088" w:type="dxa"/>
          </w:tcPr>
          <w:p w14:paraId="16F938F7"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Методичний міст</w:t>
            </w:r>
          </w:p>
        </w:tc>
        <w:tc>
          <w:tcPr>
            <w:tcW w:w="7380" w:type="dxa"/>
          </w:tcPr>
          <w:p w14:paraId="720B1B1E" w14:textId="77777777" w:rsidR="005B100C" w:rsidRPr="007121F0" w:rsidRDefault="005B100C" w:rsidP="00FE0C7A">
            <w:pPr>
              <w:pStyle w:val="a3"/>
              <w:spacing w:before="0" w:beforeAutospacing="0" w:after="0" w:afterAutospacing="0" w:line="360" w:lineRule="auto"/>
              <w:jc w:val="both"/>
              <w:rPr>
                <w:sz w:val="28"/>
                <w:szCs w:val="28"/>
              </w:rPr>
            </w:pPr>
            <w:r w:rsidRPr="007121F0">
              <w:rPr>
                <w:b/>
                <w:i/>
                <w:sz w:val="28"/>
                <w:szCs w:val="28"/>
                <w:lang w:val="uk-UA"/>
              </w:rPr>
              <w:t>–</w:t>
            </w:r>
            <w:r w:rsidRPr="007121F0">
              <w:rPr>
                <w:sz w:val="28"/>
                <w:szCs w:val="28"/>
                <w:lang w:val="uk-UA"/>
              </w:rPr>
              <w:t xml:space="preserve"> різновид дискусії. Проводиться з метою формування практичних навичок. Темою, як правило, обирається одна з проблем розвитку, навчання і виховання дітей. Під час проведення методичного мосту студенти вдосконалюють свої аналітичні вміння</w:t>
            </w:r>
          </w:p>
        </w:tc>
      </w:tr>
      <w:tr w:rsidR="005B100C" w:rsidRPr="007121F0" w14:paraId="33C63988" w14:textId="77777777" w:rsidTr="00054EBB">
        <w:tc>
          <w:tcPr>
            <w:tcW w:w="2088" w:type="dxa"/>
          </w:tcPr>
          <w:p w14:paraId="6A04632D"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Проблемний стіл</w:t>
            </w:r>
          </w:p>
        </w:tc>
        <w:tc>
          <w:tcPr>
            <w:tcW w:w="7380" w:type="dxa"/>
          </w:tcPr>
          <w:p w14:paraId="455D9FBF" w14:textId="77777777" w:rsidR="005B100C" w:rsidRPr="007121F0" w:rsidRDefault="005B100C" w:rsidP="00FE0C7A">
            <w:pPr>
              <w:pStyle w:val="a3"/>
              <w:spacing w:before="0" w:beforeAutospacing="0" w:after="0" w:afterAutospacing="0" w:line="360" w:lineRule="auto"/>
              <w:jc w:val="both"/>
              <w:rPr>
                <w:sz w:val="28"/>
                <w:szCs w:val="28"/>
                <w:lang w:val="uk-UA"/>
              </w:rPr>
            </w:pPr>
            <w:r w:rsidRPr="007121F0">
              <w:rPr>
                <w:sz w:val="28"/>
                <w:szCs w:val="28"/>
                <w:lang w:val="uk-UA"/>
              </w:rPr>
              <w:t>– сприяє розвитку у майбутніх вихователів прагнення до самоосвіти, розширення й поглиблення знань. Заздалегідь готуються питання для обговорення, список рекомендованої літератури, комплектуються творчі мікрогрупи, створюється прес-центр, який після закінчення роботи підбиває підсумки, пропонує рекомендації</w:t>
            </w:r>
          </w:p>
        </w:tc>
      </w:tr>
      <w:tr w:rsidR="005B100C" w:rsidRPr="007121F0" w14:paraId="1D2C7170" w14:textId="77777777" w:rsidTr="00054EBB">
        <w:tc>
          <w:tcPr>
            <w:tcW w:w="2088" w:type="dxa"/>
          </w:tcPr>
          <w:p w14:paraId="5699D366"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Методичні посиденьки</w:t>
            </w:r>
          </w:p>
        </w:tc>
        <w:tc>
          <w:tcPr>
            <w:tcW w:w="7380" w:type="dxa"/>
          </w:tcPr>
          <w:p w14:paraId="664FC459" w14:textId="77777777" w:rsidR="005B100C" w:rsidRPr="007121F0" w:rsidRDefault="005B100C" w:rsidP="00FE0C7A">
            <w:pPr>
              <w:pStyle w:val="a3"/>
              <w:spacing w:before="0" w:beforeAutospacing="0" w:after="0" w:afterAutospacing="0" w:line="360" w:lineRule="auto"/>
              <w:jc w:val="both"/>
              <w:rPr>
                <w:sz w:val="28"/>
                <w:szCs w:val="28"/>
              </w:rPr>
            </w:pPr>
            <w:r w:rsidRPr="007121F0">
              <w:rPr>
                <w:sz w:val="28"/>
                <w:szCs w:val="28"/>
                <w:lang w:val="uk-UA"/>
              </w:rPr>
              <w:t>– форма роботи, що допомагає створити сприятливий психологічний клімат в колективі студентів. Пропонуються питання для обговорення, тема оголошується заздалегідь, щоб усі мали можливість підготуватися. Активне обговорення проблеми найчастіше відбувається в невимушеній атмосфері</w:t>
            </w:r>
          </w:p>
        </w:tc>
      </w:tr>
      <w:tr w:rsidR="005B100C" w:rsidRPr="007121F0" w14:paraId="7E550458" w14:textId="77777777" w:rsidTr="00054EBB">
        <w:tc>
          <w:tcPr>
            <w:tcW w:w="2088" w:type="dxa"/>
          </w:tcPr>
          <w:p w14:paraId="4D0886C4"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Методичний ринг</w:t>
            </w:r>
          </w:p>
        </w:tc>
        <w:tc>
          <w:tcPr>
            <w:tcW w:w="7380" w:type="dxa"/>
          </w:tcPr>
          <w:p w14:paraId="5B26E611" w14:textId="77777777" w:rsidR="005B100C" w:rsidRPr="007121F0" w:rsidRDefault="005B100C" w:rsidP="00FE0C7A">
            <w:pPr>
              <w:pStyle w:val="a3"/>
              <w:spacing w:before="0" w:beforeAutospacing="0" w:after="0" w:afterAutospacing="0" w:line="360" w:lineRule="auto"/>
              <w:jc w:val="both"/>
              <w:rPr>
                <w:sz w:val="28"/>
                <w:szCs w:val="28"/>
                <w:lang w:val="uk-UA"/>
              </w:rPr>
            </w:pPr>
            <w:r w:rsidRPr="007121F0">
              <w:rPr>
                <w:sz w:val="28"/>
                <w:szCs w:val="28"/>
                <w:lang w:val="uk-UA"/>
              </w:rPr>
              <w:t>– два опоненти заздалегідь готуються до обговорення двох питань. Кожний опонент має групу підтримки. Група аналізу (журі) оцінює рівень захисту кожного погляду на певне питання, потім усі разом підбивають „підсумки”. Щоб зняти психологічну напругу викладачу, слід заздалегідь продумати, чим заповнити паузу (педагогічні ситуації, ігрові завдання тощо)</w:t>
            </w:r>
          </w:p>
        </w:tc>
      </w:tr>
      <w:tr w:rsidR="005B100C" w:rsidRPr="007121F0" w14:paraId="4AC16BE2" w14:textId="77777777" w:rsidTr="00054EBB">
        <w:tc>
          <w:tcPr>
            <w:tcW w:w="2088" w:type="dxa"/>
          </w:tcPr>
          <w:p w14:paraId="1E94B2EF"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lastRenderedPageBreak/>
              <w:t>Педагогічні турніри</w:t>
            </w:r>
          </w:p>
        </w:tc>
        <w:tc>
          <w:tcPr>
            <w:tcW w:w="7380" w:type="dxa"/>
          </w:tcPr>
          <w:p w14:paraId="49A1442E" w14:textId="77777777" w:rsidR="005B100C" w:rsidRPr="007121F0" w:rsidRDefault="005B100C" w:rsidP="00FE0C7A">
            <w:pPr>
              <w:pStyle w:val="a3"/>
              <w:spacing w:before="0" w:beforeAutospacing="0" w:after="0" w:afterAutospacing="0" w:line="360" w:lineRule="auto"/>
              <w:jc w:val="both"/>
              <w:rPr>
                <w:sz w:val="28"/>
                <w:szCs w:val="28"/>
              </w:rPr>
            </w:pPr>
            <w:r w:rsidRPr="007121F0">
              <w:rPr>
                <w:sz w:val="28"/>
                <w:szCs w:val="28"/>
                <w:lang w:val="uk-UA"/>
              </w:rPr>
              <w:t>– розпочинати підготовку до проведення цієї форми  роботи потрібно заздалегідь. Обираються ведучий та журі. Студентам повідомляють домашнє завдання. Потім обирають капітанів та опрацьовують літературу з теми турніру, обмірковують виконання домашнього завдання. Окрім того, передбачається низка запитань, ситуацій, завдань, невідомих команді, які треба буде розв’язати в ході турніру (на відміну від КВК, що проводяться за одним сценарієм)</w:t>
            </w:r>
          </w:p>
        </w:tc>
      </w:tr>
      <w:tr w:rsidR="005B100C" w:rsidRPr="007121F0" w14:paraId="4E21BE4F" w14:textId="77777777" w:rsidTr="00054EBB">
        <w:tc>
          <w:tcPr>
            <w:tcW w:w="2088" w:type="dxa"/>
          </w:tcPr>
          <w:p w14:paraId="79548867"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Диспути</w:t>
            </w:r>
          </w:p>
        </w:tc>
        <w:tc>
          <w:tcPr>
            <w:tcW w:w="7380" w:type="dxa"/>
          </w:tcPr>
          <w:p w14:paraId="3B01C650" w14:textId="77777777" w:rsidR="005B100C" w:rsidRPr="007121F0" w:rsidRDefault="005B100C" w:rsidP="00FE0C7A">
            <w:pPr>
              <w:pStyle w:val="a3"/>
              <w:spacing w:before="0" w:beforeAutospacing="0" w:after="0" w:afterAutospacing="0" w:line="360" w:lineRule="auto"/>
              <w:jc w:val="both"/>
              <w:rPr>
                <w:spacing w:val="-6"/>
                <w:sz w:val="28"/>
                <w:szCs w:val="28"/>
              </w:rPr>
            </w:pPr>
            <w:r w:rsidRPr="007121F0">
              <w:rPr>
                <w:spacing w:val="-6"/>
                <w:sz w:val="28"/>
                <w:szCs w:val="28"/>
                <w:lang w:val="uk-UA"/>
              </w:rPr>
              <w:t>– усний науковий спір, обговорення якогось питання публічно, перед аудиторією. Як інтерактивна форма роботи це можуть бути зіткнення ідей, думок, точок зору, дебати після доповіді. Як правило, опоненти визначаються заздалегідь</w:t>
            </w:r>
          </w:p>
        </w:tc>
      </w:tr>
      <w:tr w:rsidR="005B100C" w:rsidRPr="007121F0" w14:paraId="3AD3FA58" w14:textId="77777777" w:rsidTr="00054EBB">
        <w:tc>
          <w:tcPr>
            <w:tcW w:w="2088" w:type="dxa"/>
          </w:tcPr>
          <w:p w14:paraId="7F8EAEF8"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Дискусія</w:t>
            </w:r>
          </w:p>
        </w:tc>
        <w:tc>
          <w:tcPr>
            <w:tcW w:w="7380" w:type="dxa"/>
          </w:tcPr>
          <w:p w14:paraId="1FDB4ADE" w14:textId="77777777" w:rsidR="005B100C" w:rsidRPr="007121F0" w:rsidRDefault="005B100C" w:rsidP="00FE0C7A">
            <w:pPr>
              <w:pStyle w:val="a3"/>
              <w:spacing w:before="0" w:beforeAutospacing="0" w:after="0" w:afterAutospacing="0" w:line="360" w:lineRule="auto"/>
              <w:jc w:val="both"/>
              <w:rPr>
                <w:sz w:val="28"/>
                <w:szCs w:val="28"/>
                <w:lang w:val="uk-UA"/>
              </w:rPr>
            </w:pPr>
            <w:r w:rsidRPr="007121F0">
              <w:rPr>
                <w:sz w:val="28"/>
                <w:szCs w:val="28"/>
                <w:lang w:val="uk-UA"/>
              </w:rPr>
              <w:t xml:space="preserve">– колективне обговорення якогось складного питання. Заздалегідь готується література відповідно до теми, оформлюється приміщення, учасники ознайомлюються з темою. Під час підготовки можуть бути створені творчі групи, які пропонують свою програму, позицію. Наприкінці дискусії </w:t>
            </w:r>
            <w:proofErr w:type="spellStart"/>
            <w:r w:rsidRPr="007121F0">
              <w:rPr>
                <w:sz w:val="28"/>
                <w:szCs w:val="28"/>
                <w:lang w:val="uk-UA"/>
              </w:rPr>
              <w:t>формулюється</w:t>
            </w:r>
            <w:proofErr w:type="spellEnd"/>
            <w:r w:rsidRPr="007121F0">
              <w:rPr>
                <w:sz w:val="28"/>
                <w:szCs w:val="28"/>
                <w:lang w:val="uk-UA"/>
              </w:rPr>
              <w:t xml:space="preserve"> єдине колективне розв’язання проблеми або рекомендації. Питань має бути не більше п’яти. Щоб вичерпати найголовнішу проблему дискусії, формулювати її слід так, щоб була можливість висловити різні погляди на неї. При цьому дуже важлива роль ведучого: він повинен уміти ясно й чітко обґрунтовувати вибір теми, що обговорюється, зацікавити аудиторію, примусити її думати</w:t>
            </w:r>
          </w:p>
        </w:tc>
      </w:tr>
      <w:tr w:rsidR="005B100C" w:rsidRPr="007121F0" w14:paraId="5148357D" w14:textId="77777777" w:rsidTr="00054EBB">
        <w:tc>
          <w:tcPr>
            <w:tcW w:w="2088" w:type="dxa"/>
          </w:tcPr>
          <w:p w14:paraId="7137D7AF"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Мозковий штурм</w:t>
            </w:r>
          </w:p>
        </w:tc>
        <w:tc>
          <w:tcPr>
            <w:tcW w:w="7380" w:type="dxa"/>
          </w:tcPr>
          <w:p w14:paraId="065A4CFD" w14:textId="77777777" w:rsidR="005B100C" w:rsidRPr="007121F0" w:rsidRDefault="005B100C" w:rsidP="00FE0C7A">
            <w:pPr>
              <w:pStyle w:val="a3"/>
              <w:spacing w:before="0" w:beforeAutospacing="0" w:after="0" w:afterAutospacing="0" w:line="360" w:lineRule="auto"/>
              <w:jc w:val="both"/>
              <w:rPr>
                <w:sz w:val="28"/>
                <w:szCs w:val="28"/>
                <w:lang w:val="uk-UA"/>
              </w:rPr>
            </w:pPr>
            <w:r w:rsidRPr="007121F0">
              <w:rPr>
                <w:rFonts w:eastAsia="MS Mincho"/>
                <w:b/>
                <w:i/>
                <w:sz w:val="28"/>
                <w:szCs w:val="28"/>
                <w:lang w:val="uk-UA"/>
              </w:rPr>
              <w:t xml:space="preserve">– </w:t>
            </w:r>
            <w:r w:rsidRPr="007121F0">
              <w:rPr>
                <w:rFonts w:eastAsia="MS Mincho"/>
                <w:bCs/>
                <w:iCs/>
                <w:sz w:val="28"/>
                <w:szCs w:val="28"/>
                <w:lang w:val="uk-UA"/>
              </w:rPr>
              <w:t>сприяє</w:t>
            </w:r>
            <w:r w:rsidRPr="007121F0">
              <w:rPr>
                <w:rFonts w:eastAsia="MS Mincho"/>
                <w:b/>
                <w:iCs/>
                <w:sz w:val="28"/>
                <w:szCs w:val="28"/>
                <w:lang w:val="uk-UA"/>
              </w:rPr>
              <w:t xml:space="preserve"> </w:t>
            </w:r>
            <w:r w:rsidRPr="007121F0">
              <w:rPr>
                <w:sz w:val="28"/>
                <w:szCs w:val="28"/>
                <w:lang w:val="uk-UA"/>
              </w:rPr>
              <w:t xml:space="preserve">розвитку умінь правильно формулювати свої висловлювання, добирати аргументи на доведення своїх </w:t>
            </w:r>
            <w:r w:rsidRPr="007121F0">
              <w:rPr>
                <w:sz w:val="28"/>
                <w:szCs w:val="28"/>
                <w:lang w:val="uk-UA"/>
              </w:rPr>
              <w:lastRenderedPageBreak/>
              <w:t>думок сприяє вправа у процесі якої майбутні вихователі більш глибоко усвідомлюють проблему соціалізації, систематизують та закріплюють теоретичні знання</w:t>
            </w:r>
          </w:p>
        </w:tc>
      </w:tr>
      <w:tr w:rsidR="005B100C" w:rsidRPr="007121F0" w14:paraId="1E8467FE" w14:textId="77777777" w:rsidTr="00054EBB">
        <w:tc>
          <w:tcPr>
            <w:tcW w:w="2088" w:type="dxa"/>
          </w:tcPr>
          <w:p w14:paraId="5A38E35C"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Круглий стіл</w:t>
            </w:r>
          </w:p>
        </w:tc>
        <w:tc>
          <w:tcPr>
            <w:tcW w:w="7380" w:type="dxa"/>
          </w:tcPr>
          <w:p w14:paraId="5377304A" w14:textId="77777777" w:rsidR="005B100C" w:rsidRPr="007121F0" w:rsidRDefault="005B100C" w:rsidP="00FE0C7A">
            <w:pPr>
              <w:pStyle w:val="a3"/>
              <w:spacing w:before="0" w:beforeAutospacing="0" w:after="0" w:afterAutospacing="0" w:line="360" w:lineRule="auto"/>
              <w:jc w:val="both"/>
              <w:rPr>
                <w:sz w:val="28"/>
                <w:szCs w:val="28"/>
              </w:rPr>
            </w:pPr>
            <w:r w:rsidRPr="007121F0">
              <w:rPr>
                <w:sz w:val="28"/>
                <w:szCs w:val="28"/>
                <w:lang w:val="uk-UA"/>
              </w:rPr>
              <w:t xml:space="preserve">– визнаний науковцями як одна з ефективних інтерактивних форм навчання дорослих. Розрізняють міждисциплінарний „круглий стіл” та навчальні зустрічі за „круглим столом”. Під час першого на обговорення виноситься тема, яку треба розглянути різнобічно: з погляду психології, педагогіки, </w:t>
            </w:r>
            <w:proofErr w:type="spellStart"/>
            <w:r w:rsidRPr="007121F0">
              <w:rPr>
                <w:sz w:val="28"/>
                <w:szCs w:val="28"/>
                <w:lang w:val="uk-UA"/>
              </w:rPr>
              <w:t>лінгводидактики</w:t>
            </w:r>
            <w:proofErr w:type="spellEnd"/>
            <w:r w:rsidRPr="007121F0">
              <w:rPr>
                <w:sz w:val="28"/>
                <w:szCs w:val="28"/>
                <w:lang w:val="uk-UA"/>
              </w:rPr>
              <w:t xml:space="preserve"> тощо</w:t>
            </w:r>
          </w:p>
        </w:tc>
      </w:tr>
      <w:tr w:rsidR="005B100C" w:rsidRPr="007121F0" w14:paraId="7EB90AE1" w14:textId="77777777" w:rsidTr="00054EBB">
        <w:tc>
          <w:tcPr>
            <w:tcW w:w="2088" w:type="dxa"/>
          </w:tcPr>
          <w:p w14:paraId="58963E55"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Тренінг</w:t>
            </w:r>
          </w:p>
        </w:tc>
        <w:tc>
          <w:tcPr>
            <w:tcW w:w="7380" w:type="dxa"/>
          </w:tcPr>
          <w:p w14:paraId="16E23286" w14:textId="77777777" w:rsidR="005B100C" w:rsidRPr="007121F0" w:rsidRDefault="005B100C" w:rsidP="00FE0C7A">
            <w:pPr>
              <w:pStyle w:val="a3"/>
              <w:spacing w:before="0" w:beforeAutospacing="0" w:after="0" w:afterAutospacing="0" w:line="360" w:lineRule="auto"/>
              <w:jc w:val="both"/>
              <w:rPr>
                <w:sz w:val="28"/>
                <w:szCs w:val="28"/>
                <w:lang w:val="uk-UA"/>
              </w:rPr>
            </w:pPr>
            <w:r w:rsidRPr="007121F0">
              <w:rPr>
                <w:sz w:val="28"/>
                <w:szCs w:val="28"/>
                <w:lang w:val="uk-UA"/>
              </w:rPr>
              <w:t>– форма роботи, спрямована на здобуття знань, умінь, навичок, корекцію установок для успішного розв’язання навчально-виховних завдань. Під час тренінгу вдосконалюються вміння виступати перед аудиторією, вести ділову розмову, правильно поводитись у конфліктних ситуаціях</w:t>
            </w:r>
          </w:p>
        </w:tc>
      </w:tr>
      <w:tr w:rsidR="005B100C" w:rsidRPr="007121F0" w14:paraId="0450994C" w14:textId="77777777" w:rsidTr="00054EBB">
        <w:tc>
          <w:tcPr>
            <w:tcW w:w="2088" w:type="dxa"/>
          </w:tcPr>
          <w:p w14:paraId="1BE34F87"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Педагогічний аукціон</w:t>
            </w:r>
          </w:p>
        </w:tc>
        <w:tc>
          <w:tcPr>
            <w:tcW w:w="7380" w:type="dxa"/>
          </w:tcPr>
          <w:p w14:paraId="7A6EB632" w14:textId="77777777" w:rsidR="005B100C" w:rsidRPr="007121F0" w:rsidRDefault="005B100C" w:rsidP="00FE0C7A">
            <w:pPr>
              <w:pStyle w:val="a3"/>
              <w:spacing w:before="0" w:beforeAutospacing="0" w:after="0" w:afterAutospacing="0" w:line="360" w:lineRule="auto"/>
              <w:jc w:val="both"/>
              <w:rPr>
                <w:sz w:val="28"/>
                <w:szCs w:val="28"/>
                <w:lang w:val="uk-UA"/>
              </w:rPr>
            </w:pPr>
            <w:r w:rsidRPr="007121F0">
              <w:rPr>
                <w:sz w:val="28"/>
                <w:szCs w:val="28"/>
                <w:lang w:val="uk-UA"/>
              </w:rPr>
              <w:t>– спрямований на активний обмін новими ідеями, думками, педагогічними знахідками; їх захист або пропаганду. На аукціоні доцільно презентувати ідею чи проблему, що найбільше хвилює майбутніх фахівців і щодо якої існує багато різних думок</w:t>
            </w:r>
          </w:p>
        </w:tc>
      </w:tr>
      <w:tr w:rsidR="005B100C" w:rsidRPr="007121F0" w14:paraId="04B7B4E8" w14:textId="77777777" w:rsidTr="00054EBB">
        <w:tc>
          <w:tcPr>
            <w:tcW w:w="2088" w:type="dxa"/>
          </w:tcPr>
          <w:p w14:paraId="2315B946"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Банк ідей</w:t>
            </w:r>
          </w:p>
        </w:tc>
        <w:tc>
          <w:tcPr>
            <w:tcW w:w="7380" w:type="dxa"/>
          </w:tcPr>
          <w:p w14:paraId="137182E8" w14:textId="77777777" w:rsidR="005B100C" w:rsidRPr="007121F0" w:rsidRDefault="005B100C" w:rsidP="00FE0C7A">
            <w:pPr>
              <w:pStyle w:val="a3"/>
              <w:spacing w:before="0" w:beforeAutospacing="0" w:after="0" w:afterAutospacing="0" w:line="360" w:lineRule="auto"/>
              <w:jc w:val="both"/>
              <w:rPr>
                <w:sz w:val="28"/>
                <w:szCs w:val="28"/>
                <w:lang w:val="uk-UA"/>
              </w:rPr>
            </w:pPr>
            <w:r w:rsidRPr="007121F0">
              <w:rPr>
                <w:sz w:val="28"/>
                <w:szCs w:val="28"/>
                <w:lang w:val="uk-UA"/>
              </w:rPr>
              <w:t>– колективне проектування нових ідей для розв’язання практичних проблем, які не можна розв’язати в традиційний спосіб</w:t>
            </w:r>
          </w:p>
        </w:tc>
      </w:tr>
      <w:tr w:rsidR="005B100C" w:rsidRPr="007121F0" w14:paraId="160E6CE9" w14:textId="77777777" w:rsidTr="00054EBB">
        <w:tc>
          <w:tcPr>
            <w:tcW w:w="2088" w:type="dxa"/>
          </w:tcPr>
          <w:p w14:paraId="16A3EBB8"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Бюро педагогічних знахідок</w:t>
            </w:r>
          </w:p>
        </w:tc>
        <w:tc>
          <w:tcPr>
            <w:tcW w:w="7380" w:type="dxa"/>
          </w:tcPr>
          <w:p w14:paraId="2996B79B" w14:textId="77777777" w:rsidR="005B100C" w:rsidRPr="007121F0" w:rsidRDefault="005B100C" w:rsidP="00FE0C7A">
            <w:pPr>
              <w:pStyle w:val="a3"/>
              <w:spacing w:before="0" w:beforeAutospacing="0" w:after="0" w:afterAutospacing="0" w:line="360" w:lineRule="auto"/>
              <w:jc w:val="both"/>
              <w:rPr>
                <w:sz w:val="28"/>
                <w:szCs w:val="28"/>
                <w:lang w:val="uk-UA"/>
              </w:rPr>
            </w:pPr>
            <w:r w:rsidRPr="007121F0">
              <w:rPr>
                <w:sz w:val="28"/>
                <w:szCs w:val="28"/>
                <w:lang w:val="uk-UA"/>
              </w:rPr>
              <w:t>– покликане дати майбутнім вихователям інформацію про кращі здобутки педагогів у галузі освіти</w:t>
            </w:r>
          </w:p>
        </w:tc>
      </w:tr>
      <w:tr w:rsidR="005B100C" w:rsidRPr="007121F0" w14:paraId="05628AAF" w14:textId="77777777" w:rsidTr="00054EBB">
        <w:tc>
          <w:tcPr>
            <w:tcW w:w="2088" w:type="dxa"/>
          </w:tcPr>
          <w:p w14:paraId="4274D194"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Вікторина</w:t>
            </w:r>
          </w:p>
        </w:tc>
        <w:tc>
          <w:tcPr>
            <w:tcW w:w="7380" w:type="dxa"/>
          </w:tcPr>
          <w:p w14:paraId="1698F7AE" w14:textId="77777777" w:rsidR="005B100C" w:rsidRPr="007121F0" w:rsidRDefault="005B100C" w:rsidP="00FE0C7A">
            <w:pPr>
              <w:pStyle w:val="a3"/>
              <w:spacing w:before="0" w:beforeAutospacing="0" w:after="0" w:afterAutospacing="0" w:line="360" w:lineRule="auto"/>
              <w:jc w:val="both"/>
              <w:rPr>
                <w:sz w:val="28"/>
                <w:szCs w:val="28"/>
                <w:lang w:val="uk-UA"/>
              </w:rPr>
            </w:pPr>
            <w:r w:rsidRPr="007121F0">
              <w:rPr>
                <w:sz w:val="28"/>
                <w:szCs w:val="28"/>
                <w:lang w:val="uk-UA"/>
              </w:rPr>
              <w:t>– пізнавальна гра, що складається із запитань та відповідей. Підвищує загальноосвітній рівень майбутніх вихователів</w:t>
            </w:r>
          </w:p>
        </w:tc>
      </w:tr>
      <w:tr w:rsidR="005B100C" w:rsidRPr="007121F0" w14:paraId="1640DC5F" w14:textId="77777777" w:rsidTr="00054EBB">
        <w:tc>
          <w:tcPr>
            <w:tcW w:w="2088" w:type="dxa"/>
          </w:tcPr>
          <w:p w14:paraId="306EFF17"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Синтез думок</w:t>
            </w:r>
          </w:p>
        </w:tc>
        <w:tc>
          <w:tcPr>
            <w:tcW w:w="7380" w:type="dxa"/>
          </w:tcPr>
          <w:p w14:paraId="2D3CF2F1" w14:textId="77777777" w:rsidR="005B100C" w:rsidRPr="007121F0" w:rsidRDefault="005B100C" w:rsidP="00FE0C7A">
            <w:pPr>
              <w:pStyle w:val="a3"/>
              <w:spacing w:before="0" w:beforeAutospacing="0" w:after="0" w:afterAutospacing="0" w:line="360" w:lineRule="auto"/>
              <w:jc w:val="both"/>
              <w:rPr>
                <w:b/>
                <w:i/>
                <w:sz w:val="28"/>
                <w:szCs w:val="28"/>
                <w:lang w:val="uk-UA"/>
              </w:rPr>
            </w:pPr>
            <w:r w:rsidRPr="007121F0">
              <w:rPr>
                <w:sz w:val="28"/>
                <w:szCs w:val="28"/>
                <w:lang w:val="uk-UA"/>
              </w:rPr>
              <w:t xml:space="preserve">– пошук і виявлення оригінальних рішень з теоретичних та </w:t>
            </w:r>
            <w:r w:rsidRPr="007121F0">
              <w:rPr>
                <w:sz w:val="28"/>
                <w:szCs w:val="28"/>
                <w:lang w:val="uk-UA"/>
              </w:rPr>
              <w:lastRenderedPageBreak/>
              <w:t>практичних питань</w:t>
            </w:r>
          </w:p>
        </w:tc>
      </w:tr>
      <w:tr w:rsidR="005B100C" w:rsidRPr="007121F0" w14:paraId="0DFAC4F9" w14:textId="77777777" w:rsidTr="00054EBB">
        <w:tc>
          <w:tcPr>
            <w:tcW w:w="2088" w:type="dxa"/>
          </w:tcPr>
          <w:p w14:paraId="5152F3AA" w14:textId="77777777" w:rsidR="005B100C" w:rsidRPr="007121F0" w:rsidRDefault="005B100C" w:rsidP="00054EBB">
            <w:pPr>
              <w:tabs>
                <w:tab w:val="left" w:pos="900"/>
              </w:tabs>
              <w:spacing w:after="0"/>
              <w:rPr>
                <w:rFonts w:ascii="Times New Roman" w:hAnsi="Times New Roman"/>
                <w:bCs/>
                <w:iCs/>
                <w:sz w:val="28"/>
                <w:szCs w:val="28"/>
              </w:rPr>
            </w:pPr>
            <w:r w:rsidRPr="007121F0">
              <w:rPr>
                <w:rFonts w:ascii="Times New Roman" w:hAnsi="Times New Roman"/>
                <w:bCs/>
                <w:iCs/>
                <w:sz w:val="28"/>
                <w:szCs w:val="28"/>
              </w:rPr>
              <w:t>КВК</w:t>
            </w:r>
          </w:p>
        </w:tc>
        <w:tc>
          <w:tcPr>
            <w:tcW w:w="7380" w:type="dxa"/>
          </w:tcPr>
          <w:p w14:paraId="765AA1B6" w14:textId="77777777" w:rsidR="005B100C" w:rsidRPr="007121F0" w:rsidRDefault="005B100C" w:rsidP="00FE0C7A">
            <w:pPr>
              <w:pStyle w:val="a3"/>
              <w:spacing w:before="0" w:beforeAutospacing="0" w:after="0" w:afterAutospacing="0" w:line="360" w:lineRule="auto"/>
              <w:jc w:val="both"/>
              <w:rPr>
                <w:b/>
                <w:i/>
                <w:sz w:val="28"/>
                <w:szCs w:val="28"/>
                <w:lang w:val="uk-UA"/>
              </w:rPr>
            </w:pPr>
            <w:r w:rsidRPr="007121F0">
              <w:rPr>
                <w:sz w:val="28"/>
                <w:szCs w:val="28"/>
                <w:lang w:val="uk-UA"/>
              </w:rPr>
              <w:t>– проводиться з метою виявлення та збагачення знань майбутніх педагогів з окремих педагогічних проблем</w:t>
            </w:r>
          </w:p>
        </w:tc>
      </w:tr>
    </w:tbl>
    <w:p w14:paraId="68632FB0" w14:textId="77777777" w:rsidR="0037514C" w:rsidRDefault="0037514C" w:rsidP="0037514C">
      <w:pPr>
        <w:shd w:val="clear" w:color="auto" w:fill="FFFFFF"/>
        <w:spacing w:after="0" w:line="360" w:lineRule="auto"/>
        <w:ind w:firstLine="709"/>
        <w:jc w:val="both"/>
        <w:rPr>
          <w:rFonts w:ascii="Times New Roman" w:hAnsi="Times New Roman"/>
          <w:color w:val="0D0D0D"/>
          <w:sz w:val="28"/>
          <w:szCs w:val="28"/>
          <w:lang w:eastAsia="ru-RU"/>
        </w:rPr>
      </w:pPr>
      <w:r>
        <w:rPr>
          <w:rFonts w:ascii="Times New Roman" w:hAnsi="Times New Roman"/>
          <w:color w:val="0D0D0D"/>
          <w:sz w:val="28"/>
          <w:szCs w:val="28"/>
          <w:lang w:eastAsia="ru-RU"/>
        </w:rPr>
        <w:t xml:space="preserve">Крім того, не можна наразі обмежити доступ до нових технічних засобів отримання інформації. Навпаки, важливою проблемою сучасної педагогіки є навчити вихователів раціонально використовувати технічні засоби й комп’ютерні технології на заняттях з соціалізації дітей дошкільного віку. Тому використання ІКТ на заняттях з метою осучаснення освітнього процесу – найважливіше завдання освіти. Варто звернути увагу на використання інфографіки, навчальних інтернет-ігор, </w:t>
      </w:r>
      <w:proofErr w:type="spellStart"/>
      <w:r>
        <w:rPr>
          <w:rFonts w:ascii="Times New Roman" w:hAnsi="Times New Roman"/>
          <w:color w:val="0D0D0D"/>
          <w:sz w:val="28"/>
          <w:szCs w:val="28"/>
          <w:lang w:eastAsia="ru-RU"/>
        </w:rPr>
        <w:t>імерсивних</w:t>
      </w:r>
      <w:proofErr w:type="spellEnd"/>
      <w:r>
        <w:rPr>
          <w:rFonts w:ascii="Times New Roman" w:hAnsi="Times New Roman"/>
          <w:color w:val="0D0D0D"/>
          <w:sz w:val="28"/>
          <w:szCs w:val="28"/>
          <w:lang w:eastAsia="ru-RU"/>
        </w:rPr>
        <w:t xml:space="preserve"> технологій тощо.</w:t>
      </w:r>
    </w:p>
    <w:p w14:paraId="40296BB9" w14:textId="77777777" w:rsidR="0037514C" w:rsidRPr="00B52DF0" w:rsidRDefault="0037514C" w:rsidP="0037514C">
      <w:pPr>
        <w:shd w:val="clear" w:color="auto" w:fill="FFFFFF"/>
        <w:spacing w:after="0" w:line="360" w:lineRule="auto"/>
        <w:ind w:firstLine="709"/>
        <w:jc w:val="both"/>
        <w:rPr>
          <w:rFonts w:ascii="Times New Roman" w:hAnsi="Times New Roman"/>
          <w:color w:val="333333"/>
          <w:sz w:val="28"/>
          <w:szCs w:val="28"/>
          <w:lang w:eastAsia="ru-RU"/>
        </w:rPr>
      </w:pPr>
      <w:proofErr w:type="spellStart"/>
      <w:r w:rsidRPr="00B52DF0">
        <w:rPr>
          <w:rFonts w:ascii="Times New Roman" w:hAnsi="Times New Roman"/>
          <w:color w:val="0D0D0D"/>
          <w:sz w:val="28"/>
          <w:szCs w:val="28"/>
          <w:lang w:eastAsia="ru-RU"/>
        </w:rPr>
        <w:t>Імерсивні</w:t>
      </w:r>
      <w:proofErr w:type="spellEnd"/>
      <w:r w:rsidRPr="00B52DF0">
        <w:rPr>
          <w:rFonts w:ascii="Times New Roman" w:hAnsi="Times New Roman"/>
          <w:color w:val="0D0D0D"/>
          <w:sz w:val="28"/>
          <w:szCs w:val="28"/>
          <w:lang w:eastAsia="ru-RU"/>
        </w:rPr>
        <w:t xml:space="preserve"> технології</w:t>
      </w:r>
      <w:r w:rsidRPr="00B52DF0">
        <w:rPr>
          <w:rFonts w:ascii="Times New Roman" w:hAnsi="Times New Roman"/>
          <w:b/>
          <w:bCs/>
          <w:color w:val="0D0D0D"/>
          <w:sz w:val="28"/>
          <w:szCs w:val="28"/>
          <w:lang w:eastAsia="ru-RU"/>
        </w:rPr>
        <w:t xml:space="preserve"> </w:t>
      </w:r>
      <w:r w:rsidRPr="00B52DF0">
        <w:rPr>
          <w:rFonts w:ascii="Times New Roman" w:hAnsi="Times New Roman"/>
          <w:color w:val="0D0D0D"/>
          <w:sz w:val="28"/>
          <w:szCs w:val="28"/>
          <w:lang w:eastAsia="ru-RU"/>
        </w:rPr>
        <w:t>(</w:t>
      </w:r>
      <w:proofErr w:type="spellStart"/>
      <w:r w:rsidR="00221E0A">
        <w:fldChar w:fldCharType="begin"/>
      </w:r>
      <w:r w:rsidR="00221E0A">
        <w:instrText xml:space="preserve"> HYPERLINK "https://uk.wikipedia.org/wiki/%D0%90%D0%BD%D0%B3%D0%BB%D1%96%D0%B9%D1%81%D1%8C%D0%BA%D0%B0_%D0%BC%D0%BE%D0%B2%D0%B0" \o "Англійська мова" </w:instrText>
      </w:r>
      <w:r w:rsidR="00221E0A">
        <w:fldChar w:fldCharType="separate"/>
      </w:r>
      <w:r w:rsidRPr="00B52DF0">
        <w:rPr>
          <w:rFonts w:ascii="Times New Roman" w:hAnsi="Times New Roman"/>
          <w:color w:val="0D0D0D"/>
          <w:sz w:val="28"/>
          <w:szCs w:val="28"/>
          <w:lang w:eastAsia="ru-RU"/>
        </w:rPr>
        <w:t>англ</w:t>
      </w:r>
      <w:proofErr w:type="spellEnd"/>
      <w:r w:rsidRPr="00B52DF0">
        <w:rPr>
          <w:rFonts w:ascii="Times New Roman" w:hAnsi="Times New Roman"/>
          <w:color w:val="0D0D0D"/>
          <w:sz w:val="28"/>
          <w:szCs w:val="28"/>
          <w:lang w:eastAsia="ru-RU"/>
        </w:rPr>
        <w:t>.</w:t>
      </w:r>
      <w:r w:rsidR="00221E0A">
        <w:rPr>
          <w:rFonts w:ascii="Times New Roman" w:hAnsi="Times New Roman"/>
          <w:color w:val="0D0D0D"/>
          <w:sz w:val="28"/>
          <w:szCs w:val="28"/>
          <w:lang w:eastAsia="ru-RU"/>
        </w:rPr>
        <w:fldChar w:fldCharType="end"/>
      </w:r>
      <w:r w:rsidRPr="00B52DF0">
        <w:rPr>
          <w:rFonts w:ascii="Times New Roman" w:hAnsi="Times New Roman"/>
          <w:sz w:val="28"/>
          <w:szCs w:val="28"/>
        </w:rPr>
        <w:t xml:space="preserve"> </w:t>
      </w:r>
      <w:proofErr w:type="spellStart"/>
      <w:r w:rsidRPr="00B52DF0">
        <w:rPr>
          <w:rFonts w:ascii="Times New Roman" w:hAnsi="Times New Roman"/>
          <w:i/>
          <w:iCs/>
          <w:color w:val="0D0D0D"/>
          <w:sz w:val="28"/>
          <w:szCs w:val="28"/>
          <w:lang w:eastAsia="ru-RU"/>
        </w:rPr>
        <w:t>Immersive</w:t>
      </w:r>
      <w:proofErr w:type="spellEnd"/>
      <w:r w:rsidRPr="00B52DF0">
        <w:rPr>
          <w:rFonts w:ascii="Times New Roman" w:hAnsi="Times New Roman"/>
          <w:color w:val="0D0D0D"/>
          <w:sz w:val="28"/>
          <w:szCs w:val="28"/>
          <w:lang w:eastAsia="ru-RU"/>
        </w:rPr>
        <w:t xml:space="preserve"> – занурювати) – технології повного або часткового </w:t>
      </w:r>
      <w:hyperlink r:id="rId9" w:tooltip="Занурення (віртуальна реальність)" w:history="1">
        <w:r w:rsidRPr="00B52DF0">
          <w:rPr>
            <w:rFonts w:ascii="Times New Roman" w:hAnsi="Times New Roman"/>
            <w:color w:val="0D0D0D"/>
            <w:sz w:val="28"/>
            <w:szCs w:val="28"/>
            <w:lang w:eastAsia="ru-RU"/>
          </w:rPr>
          <w:t>занурення у віртуальний світ</w:t>
        </w:r>
      </w:hyperlink>
      <w:r w:rsidRPr="00B52DF0">
        <w:rPr>
          <w:rFonts w:ascii="Times New Roman" w:hAnsi="Times New Roman"/>
          <w:color w:val="0D0D0D"/>
          <w:sz w:val="28"/>
          <w:szCs w:val="28"/>
          <w:lang w:eastAsia="ru-RU"/>
        </w:rPr>
        <w:t xml:space="preserve"> або різні види змішання реальної і віртуальної реальності. </w:t>
      </w:r>
      <w:proofErr w:type="spellStart"/>
      <w:r w:rsidRPr="00B52DF0">
        <w:rPr>
          <w:rFonts w:ascii="Times New Roman" w:hAnsi="Times New Roman"/>
          <w:color w:val="0D0D0D"/>
          <w:sz w:val="28"/>
          <w:szCs w:val="28"/>
          <w:lang w:eastAsia="ru-RU"/>
        </w:rPr>
        <w:t>Імерсивні</w:t>
      </w:r>
      <w:proofErr w:type="spellEnd"/>
      <w:r w:rsidRPr="00B52DF0">
        <w:rPr>
          <w:rFonts w:ascii="Times New Roman" w:hAnsi="Times New Roman"/>
          <w:color w:val="0D0D0D"/>
          <w:sz w:val="28"/>
          <w:szCs w:val="28"/>
          <w:lang w:eastAsia="ru-RU"/>
        </w:rPr>
        <w:t xml:space="preserve"> технології також називають технологіями розширеної реальності. До їх списку входить віртуальна і доповнена реальність, а також 360-відео. Вони забезпечують ефект повної або часткової присутності в альтернативному просторі і тим самим змінюють призначений для користувача досвід в абсолютно різних сферах.</w:t>
      </w:r>
    </w:p>
    <w:p w14:paraId="10166A8E" w14:textId="77777777" w:rsidR="0037514C" w:rsidRPr="0037514C" w:rsidRDefault="0037514C" w:rsidP="006C2F15">
      <w:pPr>
        <w:numPr>
          <w:ilvl w:val="0"/>
          <w:numId w:val="46"/>
        </w:numPr>
        <w:shd w:val="clear" w:color="auto" w:fill="FFFFFF"/>
        <w:spacing w:after="0" w:line="360" w:lineRule="auto"/>
        <w:ind w:left="0" w:firstLine="709"/>
        <w:jc w:val="both"/>
        <w:rPr>
          <w:rFonts w:ascii="Times New Roman" w:hAnsi="Times New Roman"/>
          <w:b/>
          <w:bCs/>
          <w:sz w:val="28"/>
          <w:szCs w:val="28"/>
          <w:lang w:eastAsia="ru-RU"/>
        </w:rPr>
      </w:pPr>
      <w:r w:rsidRPr="0037514C">
        <w:rPr>
          <w:rFonts w:ascii="Times New Roman" w:hAnsi="Times New Roman"/>
          <w:sz w:val="28"/>
          <w:szCs w:val="28"/>
          <w:lang w:eastAsia="ru-RU"/>
        </w:rPr>
        <w:t>RR (</w:t>
      </w:r>
      <w:proofErr w:type="spellStart"/>
      <w:r w:rsidRPr="0037514C">
        <w:rPr>
          <w:rFonts w:ascii="Times New Roman" w:hAnsi="Times New Roman"/>
          <w:sz w:val="28"/>
          <w:szCs w:val="28"/>
          <w:lang w:eastAsia="ru-RU"/>
        </w:rPr>
        <w:t>real</w:t>
      </w:r>
      <w:proofErr w:type="spellEnd"/>
      <w:r w:rsidRPr="0037514C">
        <w:rPr>
          <w:rFonts w:ascii="Times New Roman" w:hAnsi="Times New Roman"/>
          <w:sz w:val="28"/>
          <w:szCs w:val="28"/>
          <w:lang w:eastAsia="ru-RU"/>
        </w:rPr>
        <w:t xml:space="preserve"> </w:t>
      </w:r>
      <w:proofErr w:type="spellStart"/>
      <w:r w:rsidRPr="0037514C">
        <w:rPr>
          <w:rFonts w:ascii="Times New Roman" w:hAnsi="Times New Roman"/>
          <w:sz w:val="28"/>
          <w:szCs w:val="28"/>
          <w:lang w:eastAsia="ru-RU"/>
        </w:rPr>
        <w:t>reality</w:t>
      </w:r>
      <w:proofErr w:type="spellEnd"/>
      <w:r w:rsidRPr="0037514C">
        <w:rPr>
          <w:rFonts w:ascii="Times New Roman" w:hAnsi="Times New Roman"/>
          <w:sz w:val="28"/>
          <w:szCs w:val="28"/>
          <w:lang w:eastAsia="ru-RU"/>
        </w:rPr>
        <w:t>)</w:t>
      </w:r>
      <w:r>
        <w:rPr>
          <w:rFonts w:ascii="Times New Roman" w:hAnsi="Times New Roman"/>
          <w:sz w:val="28"/>
          <w:szCs w:val="28"/>
          <w:lang w:eastAsia="ru-RU"/>
        </w:rPr>
        <w:t xml:space="preserve"> </w:t>
      </w:r>
      <w:r w:rsidRPr="00B52DF0">
        <w:rPr>
          <w:rFonts w:ascii="Times New Roman" w:hAnsi="Times New Roman"/>
          <w:color w:val="0D0D0D"/>
          <w:sz w:val="28"/>
          <w:szCs w:val="28"/>
          <w:lang w:eastAsia="ru-RU"/>
        </w:rPr>
        <w:t>–</w:t>
      </w:r>
      <w:r w:rsidRPr="0037514C">
        <w:rPr>
          <w:rFonts w:ascii="Times New Roman" w:hAnsi="Times New Roman"/>
          <w:sz w:val="28"/>
          <w:szCs w:val="28"/>
          <w:lang w:eastAsia="ru-RU"/>
        </w:rPr>
        <w:t xml:space="preserve"> «реальна реальність» або об'єктивна реальність, в якій ми перебуваємо і яку сприймаємо органами чуттів.</w:t>
      </w:r>
    </w:p>
    <w:p w14:paraId="470294F7" w14:textId="77777777" w:rsidR="0037514C" w:rsidRPr="0037514C" w:rsidRDefault="0037514C" w:rsidP="006C2F15">
      <w:pPr>
        <w:numPr>
          <w:ilvl w:val="0"/>
          <w:numId w:val="46"/>
        </w:numPr>
        <w:shd w:val="clear" w:color="auto" w:fill="FFFFFF"/>
        <w:spacing w:after="0" w:line="360" w:lineRule="auto"/>
        <w:ind w:left="0" w:firstLine="709"/>
        <w:jc w:val="both"/>
        <w:rPr>
          <w:rFonts w:ascii="Times New Roman" w:hAnsi="Times New Roman"/>
          <w:b/>
          <w:bCs/>
          <w:sz w:val="28"/>
          <w:szCs w:val="28"/>
          <w:lang w:eastAsia="ru-RU"/>
        </w:rPr>
      </w:pPr>
      <w:r>
        <w:rPr>
          <w:rFonts w:ascii="Times New Roman" w:hAnsi="Times New Roman"/>
          <w:sz w:val="28"/>
          <w:szCs w:val="28"/>
          <w:lang w:eastAsia="ru-RU"/>
        </w:rPr>
        <w:t>VR (</w:t>
      </w:r>
      <w:proofErr w:type="spellStart"/>
      <w:r>
        <w:rPr>
          <w:rFonts w:ascii="Times New Roman" w:hAnsi="Times New Roman"/>
          <w:sz w:val="28"/>
          <w:szCs w:val="28"/>
          <w:lang w:eastAsia="ru-RU"/>
        </w:rPr>
        <w:t>virtual</w:t>
      </w:r>
      <w:proofErr w:type="spellEnd"/>
      <w:r>
        <w:rPr>
          <w:rFonts w:ascii="Times New Roman" w:hAnsi="Times New Roman"/>
          <w:sz w:val="28"/>
          <w:szCs w:val="28"/>
          <w:lang w:eastAsia="ru-RU"/>
        </w:rPr>
        <w:t xml:space="preserve"> </w:t>
      </w:r>
      <w:proofErr w:type="spellStart"/>
      <w:r>
        <w:rPr>
          <w:rFonts w:ascii="Times New Roman" w:hAnsi="Times New Roman"/>
          <w:sz w:val="28"/>
          <w:szCs w:val="28"/>
          <w:lang w:eastAsia="ru-RU"/>
        </w:rPr>
        <w:t>reality</w:t>
      </w:r>
      <w:proofErr w:type="spellEnd"/>
      <w:r>
        <w:rPr>
          <w:rFonts w:ascii="Times New Roman" w:hAnsi="Times New Roman"/>
          <w:sz w:val="28"/>
          <w:szCs w:val="28"/>
          <w:lang w:eastAsia="ru-RU"/>
        </w:rPr>
        <w:t xml:space="preserve">) </w:t>
      </w:r>
      <w:r w:rsidRPr="00B52DF0">
        <w:rPr>
          <w:rFonts w:ascii="Times New Roman" w:hAnsi="Times New Roman"/>
          <w:color w:val="0D0D0D"/>
          <w:sz w:val="28"/>
          <w:szCs w:val="28"/>
          <w:lang w:eastAsia="ru-RU"/>
        </w:rPr>
        <w:t>–</w:t>
      </w:r>
      <w:r>
        <w:rPr>
          <w:rFonts w:ascii="Times New Roman" w:hAnsi="Times New Roman"/>
          <w:color w:val="0D0D0D"/>
          <w:sz w:val="28"/>
          <w:szCs w:val="28"/>
          <w:lang w:eastAsia="ru-RU"/>
        </w:rPr>
        <w:t xml:space="preserve"> </w:t>
      </w:r>
      <w:r w:rsidRPr="0037514C">
        <w:rPr>
          <w:rFonts w:ascii="Times New Roman" w:hAnsi="Times New Roman"/>
          <w:sz w:val="28"/>
          <w:szCs w:val="28"/>
          <w:lang w:eastAsia="ru-RU"/>
        </w:rPr>
        <w:t>віртуальна реальність </w:t>
      </w:r>
      <w:r w:rsidRPr="00B52DF0">
        <w:rPr>
          <w:rFonts w:ascii="Times New Roman" w:hAnsi="Times New Roman"/>
          <w:color w:val="0D0D0D"/>
          <w:sz w:val="28"/>
          <w:szCs w:val="28"/>
          <w:lang w:eastAsia="ru-RU"/>
        </w:rPr>
        <w:t>–</w:t>
      </w:r>
      <w:r w:rsidRPr="0037514C">
        <w:rPr>
          <w:rFonts w:ascii="Times New Roman" w:hAnsi="Times New Roman"/>
          <w:sz w:val="28"/>
          <w:szCs w:val="28"/>
          <w:lang w:eastAsia="ru-RU"/>
        </w:rPr>
        <w:t xml:space="preserve"> повністю змодельована дійсність із застосуванням сучасних технологій. Це не тільки 3D або 360 сцени, це також звук, тактильні відчуття і навіть запахи.</w:t>
      </w:r>
    </w:p>
    <w:p w14:paraId="4919973B" w14:textId="77777777" w:rsidR="0037514C" w:rsidRPr="0037514C" w:rsidRDefault="0037514C" w:rsidP="006C2F15">
      <w:pPr>
        <w:numPr>
          <w:ilvl w:val="0"/>
          <w:numId w:val="46"/>
        </w:numPr>
        <w:shd w:val="clear" w:color="auto" w:fill="FFFFFF"/>
        <w:spacing w:after="0" w:line="360" w:lineRule="auto"/>
        <w:ind w:left="0" w:firstLine="709"/>
        <w:jc w:val="both"/>
        <w:rPr>
          <w:rFonts w:ascii="Times New Roman" w:hAnsi="Times New Roman"/>
          <w:b/>
          <w:bCs/>
          <w:sz w:val="28"/>
          <w:szCs w:val="28"/>
          <w:lang w:eastAsia="ru-RU"/>
        </w:rPr>
      </w:pPr>
      <w:r w:rsidRPr="0037514C">
        <w:rPr>
          <w:rFonts w:ascii="Times New Roman" w:hAnsi="Times New Roman"/>
          <w:sz w:val="28"/>
          <w:szCs w:val="28"/>
          <w:lang w:eastAsia="ru-RU"/>
        </w:rPr>
        <w:t>AR (</w:t>
      </w:r>
      <w:proofErr w:type="spellStart"/>
      <w:r w:rsidRPr="0037514C">
        <w:rPr>
          <w:rFonts w:ascii="Times New Roman" w:hAnsi="Times New Roman"/>
          <w:sz w:val="28"/>
          <w:szCs w:val="28"/>
          <w:lang w:eastAsia="ru-RU"/>
        </w:rPr>
        <w:t>augmented</w:t>
      </w:r>
      <w:proofErr w:type="spellEnd"/>
      <w:r w:rsidRPr="0037514C">
        <w:rPr>
          <w:rFonts w:ascii="Times New Roman" w:hAnsi="Times New Roman"/>
          <w:sz w:val="28"/>
          <w:szCs w:val="28"/>
          <w:lang w:eastAsia="ru-RU"/>
        </w:rPr>
        <w:t xml:space="preserve"> </w:t>
      </w:r>
      <w:proofErr w:type="spellStart"/>
      <w:r w:rsidRPr="0037514C">
        <w:rPr>
          <w:rFonts w:ascii="Times New Roman" w:hAnsi="Times New Roman"/>
          <w:sz w:val="28"/>
          <w:szCs w:val="28"/>
          <w:lang w:eastAsia="ru-RU"/>
        </w:rPr>
        <w:t>reality</w:t>
      </w:r>
      <w:proofErr w:type="spellEnd"/>
      <w:r w:rsidRPr="0037514C">
        <w:rPr>
          <w:rFonts w:ascii="Times New Roman" w:hAnsi="Times New Roman"/>
          <w:sz w:val="28"/>
          <w:szCs w:val="28"/>
          <w:lang w:eastAsia="ru-RU"/>
        </w:rPr>
        <w:t>)</w:t>
      </w:r>
      <w:r>
        <w:rPr>
          <w:rFonts w:ascii="Times New Roman" w:hAnsi="Times New Roman"/>
          <w:sz w:val="28"/>
          <w:szCs w:val="28"/>
          <w:lang w:eastAsia="ru-RU"/>
        </w:rPr>
        <w:t xml:space="preserve"> </w:t>
      </w:r>
      <w:r w:rsidRPr="00B52DF0">
        <w:rPr>
          <w:rFonts w:ascii="Times New Roman" w:hAnsi="Times New Roman"/>
          <w:color w:val="0D0D0D"/>
          <w:sz w:val="28"/>
          <w:szCs w:val="28"/>
          <w:lang w:eastAsia="ru-RU"/>
        </w:rPr>
        <w:t>–</w:t>
      </w:r>
      <w:r>
        <w:rPr>
          <w:rFonts w:ascii="Times New Roman" w:hAnsi="Times New Roman"/>
          <w:color w:val="0D0D0D"/>
          <w:sz w:val="28"/>
          <w:szCs w:val="28"/>
          <w:lang w:eastAsia="ru-RU"/>
        </w:rPr>
        <w:t xml:space="preserve"> </w:t>
      </w:r>
      <w:hyperlink r:id="rId10" w:tooltip="Доповнена реальність" w:history="1">
        <w:r w:rsidRPr="0037514C">
          <w:rPr>
            <w:rFonts w:ascii="Times New Roman" w:hAnsi="Times New Roman"/>
            <w:sz w:val="28"/>
            <w:szCs w:val="28"/>
            <w:lang w:eastAsia="ru-RU"/>
          </w:rPr>
          <w:t>доповнена («додана») реальність</w:t>
        </w:r>
      </w:hyperlink>
      <w:r w:rsidRPr="0037514C">
        <w:rPr>
          <w:rFonts w:ascii="Times New Roman" w:hAnsi="Times New Roman"/>
          <w:sz w:val="28"/>
          <w:szCs w:val="28"/>
          <w:lang w:eastAsia="ru-RU"/>
        </w:rPr>
        <w:t>. Тобто ми додаємо в нашу реальну дійсність (RR) елементи віртуальної, змодельованої реальності.</w:t>
      </w:r>
    </w:p>
    <w:p w14:paraId="75CB818E" w14:textId="77777777" w:rsidR="0037514C" w:rsidRPr="0037514C" w:rsidRDefault="0037514C" w:rsidP="006C2F15">
      <w:pPr>
        <w:numPr>
          <w:ilvl w:val="0"/>
          <w:numId w:val="46"/>
        </w:numPr>
        <w:shd w:val="clear" w:color="auto" w:fill="FFFFFF"/>
        <w:spacing w:after="0" w:line="360" w:lineRule="auto"/>
        <w:ind w:left="0" w:firstLine="709"/>
        <w:jc w:val="both"/>
        <w:rPr>
          <w:rFonts w:ascii="Times New Roman" w:hAnsi="Times New Roman"/>
          <w:b/>
          <w:bCs/>
          <w:sz w:val="28"/>
          <w:szCs w:val="28"/>
          <w:lang w:eastAsia="ru-RU"/>
        </w:rPr>
      </w:pPr>
      <w:r w:rsidRPr="0037514C">
        <w:rPr>
          <w:rFonts w:ascii="Times New Roman" w:hAnsi="Times New Roman"/>
          <w:sz w:val="28"/>
          <w:szCs w:val="28"/>
          <w:lang w:eastAsia="ru-RU"/>
        </w:rPr>
        <w:t>MR (</w:t>
      </w:r>
      <w:proofErr w:type="spellStart"/>
      <w:r w:rsidRPr="0037514C">
        <w:rPr>
          <w:rFonts w:ascii="Times New Roman" w:hAnsi="Times New Roman"/>
          <w:sz w:val="28"/>
          <w:szCs w:val="28"/>
          <w:lang w:eastAsia="ru-RU"/>
        </w:rPr>
        <w:t>mixed</w:t>
      </w:r>
      <w:proofErr w:type="spellEnd"/>
      <w:r w:rsidRPr="0037514C">
        <w:rPr>
          <w:rFonts w:ascii="Times New Roman" w:hAnsi="Times New Roman"/>
          <w:sz w:val="28"/>
          <w:szCs w:val="28"/>
          <w:lang w:eastAsia="ru-RU"/>
        </w:rPr>
        <w:t xml:space="preserve"> </w:t>
      </w:r>
      <w:proofErr w:type="spellStart"/>
      <w:r w:rsidRPr="0037514C">
        <w:rPr>
          <w:rFonts w:ascii="Times New Roman" w:hAnsi="Times New Roman"/>
          <w:sz w:val="28"/>
          <w:szCs w:val="28"/>
          <w:lang w:eastAsia="ru-RU"/>
        </w:rPr>
        <w:t>reality</w:t>
      </w:r>
      <w:proofErr w:type="spellEnd"/>
      <w:r w:rsidRPr="0037514C">
        <w:rPr>
          <w:rFonts w:ascii="Times New Roman" w:hAnsi="Times New Roman"/>
          <w:sz w:val="28"/>
          <w:szCs w:val="28"/>
          <w:lang w:eastAsia="ru-RU"/>
        </w:rPr>
        <w:t>)</w:t>
      </w:r>
      <w:r>
        <w:rPr>
          <w:rFonts w:ascii="Times New Roman" w:hAnsi="Times New Roman"/>
          <w:sz w:val="28"/>
          <w:szCs w:val="28"/>
          <w:lang w:eastAsia="ru-RU"/>
        </w:rPr>
        <w:t xml:space="preserve"> </w:t>
      </w:r>
      <w:r w:rsidRPr="00B52DF0">
        <w:rPr>
          <w:rFonts w:ascii="Times New Roman" w:hAnsi="Times New Roman"/>
          <w:color w:val="0D0D0D"/>
          <w:sz w:val="28"/>
          <w:szCs w:val="28"/>
          <w:lang w:eastAsia="ru-RU"/>
        </w:rPr>
        <w:t>–</w:t>
      </w:r>
      <w:r w:rsidRPr="0037514C">
        <w:rPr>
          <w:rFonts w:ascii="Times New Roman" w:hAnsi="Times New Roman"/>
          <w:sz w:val="28"/>
          <w:szCs w:val="28"/>
          <w:lang w:eastAsia="ru-RU"/>
        </w:rPr>
        <w:t xml:space="preserve"> змішана реальність. По суті, це VR з деякими доповненнями RR. Або AR із застосуванням окулярів змішаної реальності (Microsoft </w:t>
      </w:r>
      <w:proofErr w:type="spellStart"/>
      <w:r w:rsidRPr="0037514C">
        <w:rPr>
          <w:rFonts w:ascii="Times New Roman" w:hAnsi="Times New Roman"/>
          <w:sz w:val="28"/>
          <w:szCs w:val="28"/>
          <w:lang w:eastAsia="ru-RU"/>
        </w:rPr>
        <w:t>HoloLens</w:t>
      </w:r>
      <w:proofErr w:type="spellEnd"/>
      <w:r w:rsidRPr="0037514C">
        <w:rPr>
          <w:rFonts w:ascii="Times New Roman" w:hAnsi="Times New Roman"/>
          <w:sz w:val="28"/>
          <w:szCs w:val="28"/>
          <w:lang w:eastAsia="ru-RU"/>
        </w:rPr>
        <w:t xml:space="preserve"> та подібне).</w:t>
      </w:r>
    </w:p>
    <w:p w14:paraId="1B361D99" w14:textId="77777777" w:rsidR="0037514C" w:rsidRPr="0037514C" w:rsidRDefault="0037514C" w:rsidP="006C2F15">
      <w:pPr>
        <w:numPr>
          <w:ilvl w:val="0"/>
          <w:numId w:val="46"/>
        </w:numPr>
        <w:shd w:val="clear" w:color="auto" w:fill="FFFFFF"/>
        <w:spacing w:after="0" w:line="360" w:lineRule="auto"/>
        <w:ind w:left="0" w:firstLine="709"/>
        <w:jc w:val="both"/>
        <w:rPr>
          <w:rFonts w:ascii="Times New Roman" w:hAnsi="Times New Roman"/>
          <w:b/>
          <w:bCs/>
          <w:sz w:val="28"/>
          <w:szCs w:val="28"/>
          <w:lang w:eastAsia="ru-RU"/>
        </w:rPr>
      </w:pPr>
      <w:r w:rsidRPr="0037514C">
        <w:rPr>
          <w:rFonts w:ascii="Times New Roman" w:hAnsi="Times New Roman"/>
          <w:sz w:val="28"/>
          <w:szCs w:val="28"/>
          <w:lang w:eastAsia="ru-RU"/>
        </w:rPr>
        <w:lastRenderedPageBreak/>
        <w:t>XR (</w:t>
      </w:r>
      <w:proofErr w:type="spellStart"/>
      <w:r w:rsidRPr="0037514C">
        <w:rPr>
          <w:rFonts w:ascii="Times New Roman" w:hAnsi="Times New Roman"/>
          <w:sz w:val="28"/>
          <w:szCs w:val="28"/>
          <w:lang w:eastAsia="ru-RU"/>
        </w:rPr>
        <w:t>extended</w:t>
      </w:r>
      <w:proofErr w:type="spellEnd"/>
      <w:r w:rsidRPr="0037514C">
        <w:rPr>
          <w:rFonts w:ascii="Times New Roman" w:hAnsi="Times New Roman"/>
          <w:sz w:val="28"/>
          <w:szCs w:val="28"/>
          <w:lang w:eastAsia="ru-RU"/>
        </w:rPr>
        <w:t xml:space="preserve"> </w:t>
      </w:r>
      <w:proofErr w:type="spellStart"/>
      <w:r w:rsidRPr="0037514C">
        <w:rPr>
          <w:rFonts w:ascii="Times New Roman" w:hAnsi="Times New Roman"/>
          <w:sz w:val="28"/>
          <w:szCs w:val="28"/>
          <w:lang w:eastAsia="ru-RU"/>
        </w:rPr>
        <w:t>reality</w:t>
      </w:r>
      <w:proofErr w:type="spellEnd"/>
      <w:r w:rsidRPr="0037514C">
        <w:rPr>
          <w:rFonts w:ascii="Times New Roman" w:hAnsi="Times New Roman"/>
          <w:sz w:val="28"/>
          <w:szCs w:val="28"/>
          <w:lang w:eastAsia="ru-RU"/>
        </w:rPr>
        <w:t>)</w:t>
      </w:r>
      <w:r>
        <w:rPr>
          <w:rFonts w:ascii="Times New Roman" w:hAnsi="Times New Roman"/>
          <w:sz w:val="28"/>
          <w:szCs w:val="28"/>
          <w:lang w:eastAsia="ru-RU"/>
        </w:rPr>
        <w:t xml:space="preserve"> </w:t>
      </w:r>
      <w:r w:rsidRPr="00B52DF0">
        <w:rPr>
          <w:rFonts w:ascii="Times New Roman" w:hAnsi="Times New Roman"/>
          <w:color w:val="0D0D0D"/>
          <w:sz w:val="28"/>
          <w:szCs w:val="28"/>
          <w:lang w:eastAsia="ru-RU"/>
        </w:rPr>
        <w:t>–</w:t>
      </w:r>
      <w:r w:rsidRPr="0037514C">
        <w:rPr>
          <w:rFonts w:ascii="Times New Roman" w:hAnsi="Times New Roman"/>
          <w:sz w:val="28"/>
          <w:szCs w:val="28"/>
          <w:lang w:eastAsia="ru-RU"/>
        </w:rPr>
        <w:t xml:space="preserve"> розширена реаль</w:t>
      </w:r>
      <w:r>
        <w:rPr>
          <w:rFonts w:ascii="Times New Roman" w:hAnsi="Times New Roman"/>
          <w:sz w:val="28"/>
          <w:szCs w:val="28"/>
          <w:lang w:eastAsia="ru-RU"/>
        </w:rPr>
        <w:t xml:space="preserve">ність </w:t>
      </w:r>
      <w:r w:rsidRPr="00B52DF0">
        <w:rPr>
          <w:rFonts w:ascii="Times New Roman" w:hAnsi="Times New Roman"/>
          <w:color w:val="0D0D0D"/>
          <w:sz w:val="28"/>
          <w:szCs w:val="28"/>
          <w:lang w:eastAsia="ru-RU"/>
        </w:rPr>
        <w:t>–</w:t>
      </w:r>
      <w:r w:rsidRPr="0037514C">
        <w:rPr>
          <w:rFonts w:ascii="Times New Roman" w:hAnsi="Times New Roman"/>
          <w:sz w:val="28"/>
          <w:szCs w:val="28"/>
          <w:lang w:eastAsia="ru-RU"/>
        </w:rPr>
        <w:t xml:space="preserve"> це загальна назва для AR- і VR-технологій.</w:t>
      </w:r>
    </w:p>
    <w:p w14:paraId="061A378C" w14:textId="77777777" w:rsidR="0037514C" w:rsidRPr="0037514C" w:rsidRDefault="0037514C" w:rsidP="006C2F15">
      <w:pPr>
        <w:numPr>
          <w:ilvl w:val="0"/>
          <w:numId w:val="46"/>
        </w:numPr>
        <w:shd w:val="clear" w:color="auto" w:fill="FFFFFF"/>
        <w:spacing w:after="0" w:line="360" w:lineRule="auto"/>
        <w:ind w:left="0" w:firstLine="709"/>
        <w:jc w:val="both"/>
        <w:rPr>
          <w:rFonts w:ascii="Times New Roman" w:hAnsi="Times New Roman"/>
          <w:b/>
          <w:bCs/>
          <w:sz w:val="28"/>
          <w:szCs w:val="28"/>
          <w:lang w:eastAsia="ru-RU"/>
        </w:rPr>
      </w:pPr>
      <w:r w:rsidRPr="0037514C">
        <w:rPr>
          <w:rFonts w:ascii="Times New Roman" w:hAnsi="Times New Roman"/>
          <w:sz w:val="28"/>
          <w:szCs w:val="28"/>
          <w:lang w:eastAsia="ru-RU"/>
        </w:rPr>
        <w:t>360-фото, відео</w:t>
      </w:r>
      <w:r>
        <w:rPr>
          <w:rFonts w:ascii="Times New Roman" w:hAnsi="Times New Roman"/>
          <w:sz w:val="28"/>
          <w:szCs w:val="28"/>
          <w:lang w:eastAsia="ru-RU"/>
        </w:rPr>
        <w:t xml:space="preserve"> </w:t>
      </w:r>
      <w:r w:rsidRPr="00B52DF0">
        <w:rPr>
          <w:rFonts w:ascii="Times New Roman" w:hAnsi="Times New Roman"/>
          <w:color w:val="0D0D0D"/>
          <w:sz w:val="28"/>
          <w:szCs w:val="28"/>
          <w:lang w:eastAsia="ru-RU"/>
        </w:rPr>
        <w:t>–</w:t>
      </w:r>
      <w:r w:rsidRPr="0037514C">
        <w:rPr>
          <w:rFonts w:ascii="Times New Roman" w:hAnsi="Times New Roman"/>
          <w:sz w:val="28"/>
          <w:szCs w:val="28"/>
          <w:lang w:eastAsia="ru-RU"/>
        </w:rPr>
        <w:t xml:space="preserve"> конте</w:t>
      </w:r>
      <w:r w:rsidR="005D7649">
        <w:rPr>
          <w:rFonts w:ascii="Times New Roman" w:hAnsi="Times New Roman"/>
          <w:sz w:val="28"/>
          <w:szCs w:val="28"/>
          <w:lang w:eastAsia="ru-RU"/>
        </w:rPr>
        <w:t>нт, що складається з однієї 360</w:t>
      </w:r>
      <w:r w:rsidRPr="0037514C">
        <w:rPr>
          <w:rFonts w:ascii="Times New Roman" w:hAnsi="Times New Roman"/>
          <w:sz w:val="28"/>
          <w:szCs w:val="28"/>
          <w:lang w:eastAsia="ru-RU"/>
        </w:rPr>
        <w:t>° </w:t>
      </w:r>
      <w:r w:rsidRPr="00B52DF0">
        <w:rPr>
          <w:rFonts w:ascii="Times New Roman" w:hAnsi="Times New Roman"/>
          <w:color w:val="0D0D0D"/>
          <w:sz w:val="28"/>
          <w:szCs w:val="28"/>
          <w:lang w:eastAsia="ru-RU"/>
        </w:rPr>
        <w:t>–</w:t>
      </w:r>
      <w:r w:rsidRPr="0037514C">
        <w:rPr>
          <w:rFonts w:ascii="Times New Roman" w:hAnsi="Times New Roman"/>
          <w:sz w:val="28"/>
          <w:szCs w:val="28"/>
          <w:lang w:eastAsia="ru-RU"/>
        </w:rPr>
        <w:t xml:space="preserve"> або декількох зшитих фо</w:t>
      </w:r>
      <w:r>
        <w:rPr>
          <w:rFonts w:ascii="Times New Roman" w:hAnsi="Times New Roman"/>
          <w:sz w:val="28"/>
          <w:szCs w:val="28"/>
          <w:lang w:eastAsia="ru-RU"/>
        </w:rPr>
        <w:t>то і відео. Поширені також 360</w:t>
      </w:r>
      <w:r w:rsidRPr="0037514C">
        <w:rPr>
          <w:rFonts w:ascii="Times New Roman" w:hAnsi="Times New Roman"/>
          <w:sz w:val="28"/>
          <w:szCs w:val="28"/>
          <w:lang w:eastAsia="ru-RU"/>
        </w:rPr>
        <w:t>-трансляції.</w:t>
      </w:r>
    </w:p>
    <w:p w14:paraId="36D1BBD8" w14:textId="77777777" w:rsidR="0037514C" w:rsidRPr="0037514C" w:rsidRDefault="0037514C" w:rsidP="0037514C">
      <w:pPr>
        <w:shd w:val="clear" w:color="auto" w:fill="FFFFFF"/>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У</w:t>
      </w:r>
      <w:r w:rsidRPr="0037514C">
        <w:rPr>
          <w:rFonts w:ascii="Times New Roman" w:hAnsi="Times New Roman"/>
          <w:sz w:val="28"/>
          <w:szCs w:val="28"/>
          <w:lang w:eastAsia="ru-RU"/>
        </w:rPr>
        <w:t xml:space="preserve"> контексті різноманітності </w:t>
      </w:r>
      <w:proofErr w:type="spellStart"/>
      <w:r w:rsidRPr="0037514C">
        <w:rPr>
          <w:rFonts w:ascii="Times New Roman" w:hAnsi="Times New Roman"/>
          <w:sz w:val="28"/>
          <w:szCs w:val="28"/>
          <w:lang w:eastAsia="ru-RU"/>
        </w:rPr>
        <w:t>імерсивних</w:t>
      </w:r>
      <w:proofErr w:type="spellEnd"/>
      <w:r w:rsidRPr="0037514C">
        <w:rPr>
          <w:rFonts w:ascii="Times New Roman" w:hAnsi="Times New Roman"/>
          <w:sz w:val="28"/>
          <w:szCs w:val="28"/>
          <w:lang w:eastAsia="ru-RU"/>
        </w:rPr>
        <w:t xml:space="preserve"> технологій науковці звертають увагу на те, що доповнена реальність більш перспективна і простіша, ніж віртуальна реальність, дозволяє сконцентрувати увагу на важливішому, не відволікаючись на другорядні елементи віртуального світу, сприяє не лише розширенню світогляду здобувачів, а й зацікавленості процесом навчання в цілому, стимулюючи процес набуття нових знань та формування </w:t>
      </w:r>
      <w:proofErr w:type="spellStart"/>
      <w:r w:rsidRPr="0037514C">
        <w:rPr>
          <w:rFonts w:ascii="Times New Roman" w:hAnsi="Times New Roman"/>
          <w:sz w:val="28"/>
          <w:szCs w:val="28"/>
          <w:lang w:eastAsia="ru-RU"/>
        </w:rPr>
        <w:t>компетентностей</w:t>
      </w:r>
      <w:proofErr w:type="spellEnd"/>
      <w:r w:rsidRPr="0037514C">
        <w:rPr>
          <w:rFonts w:ascii="Times New Roman" w:hAnsi="Times New Roman"/>
          <w:sz w:val="28"/>
          <w:szCs w:val="28"/>
          <w:lang w:eastAsia="ru-RU"/>
        </w:rPr>
        <w:t xml:space="preserve">. З іншого боку, віртуальна реальність більше підходить до </w:t>
      </w:r>
      <w:proofErr w:type="spellStart"/>
      <w:r w:rsidRPr="0037514C">
        <w:rPr>
          <w:rFonts w:ascii="Times New Roman" w:hAnsi="Times New Roman"/>
          <w:sz w:val="28"/>
          <w:szCs w:val="28"/>
          <w:lang w:eastAsia="ru-RU"/>
        </w:rPr>
        <w:t>відеоігр</w:t>
      </w:r>
      <w:proofErr w:type="spellEnd"/>
      <w:r w:rsidRPr="0037514C">
        <w:rPr>
          <w:rFonts w:ascii="Times New Roman" w:hAnsi="Times New Roman"/>
          <w:sz w:val="28"/>
          <w:szCs w:val="28"/>
          <w:lang w:eastAsia="ru-RU"/>
        </w:rPr>
        <w:t xml:space="preserve">, а також формування фахових </w:t>
      </w:r>
      <w:proofErr w:type="spellStart"/>
      <w:r w:rsidRPr="0037514C">
        <w:rPr>
          <w:rFonts w:ascii="Times New Roman" w:hAnsi="Times New Roman"/>
          <w:sz w:val="28"/>
          <w:szCs w:val="28"/>
          <w:lang w:eastAsia="ru-RU"/>
        </w:rPr>
        <w:t>комптентностей</w:t>
      </w:r>
      <w:proofErr w:type="spellEnd"/>
      <w:r w:rsidRPr="0037514C">
        <w:rPr>
          <w:rFonts w:ascii="Times New Roman" w:hAnsi="Times New Roman"/>
          <w:sz w:val="28"/>
          <w:szCs w:val="28"/>
          <w:lang w:eastAsia="ru-RU"/>
        </w:rPr>
        <w:t xml:space="preserve"> окремих </w:t>
      </w:r>
      <w:r w:rsidRPr="00FE0C7A">
        <w:rPr>
          <w:rFonts w:ascii="Times New Roman" w:hAnsi="Times New Roman"/>
          <w:sz w:val="28"/>
          <w:szCs w:val="28"/>
          <w:lang w:eastAsia="ru-RU"/>
        </w:rPr>
        <w:t>спеціальностей [</w:t>
      </w:r>
      <w:r w:rsidR="00FE0C7A" w:rsidRPr="00FE0C7A">
        <w:rPr>
          <w:rFonts w:ascii="Times New Roman" w:hAnsi="Times New Roman"/>
          <w:sz w:val="28"/>
          <w:szCs w:val="28"/>
          <w:lang w:eastAsia="ru-RU"/>
        </w:rPr>
        <w:t>25</w:t>
      </w:r>
      <w:r w:rsidRPr="00FE0C7A">
        <w:rPr>
          <w:rFonts w:ascii="Times New Roman" w:hAnsi="Times New Roman"/>
          <w:sz w:val="28"/>
          <w:szCs w:val="28"/>
          <w:lang w:eastAsia="ru-RU"/>
        </w:rPr>
        <w:t>].</w:t>
      </w:r>
    </w:p>
    <w:p w14:paraId="272019F9" w14:textId="77777777" w:rsidR="007D31A8" w:rsidRPr="007D31A8" w:rsidRDefault="008774AB" w:rsidP="007D31A8">
      <w:pPr>
        <w:pStyle w:val="a3"/>
        <w:spacing w:before="0" w:beforeAutospacing="0" w:after="0" w:afterAutospacing="0" w:line="360" w:lineRule="auto"/>
        <w:ind w:firstLine="709"/>
        <w:jc w:val="both"/>
        <w:rPr>
          <w:sz w:val="28"/>
          <w:szCs w:val="28"/>
          <w:lang w:val="uk-UA"/>
        </w:rPr>
      </w:pPr>
      <w:r>
        <w:rPr>
          <w:sz w:val="28"/>
          <w:szCs w:val="28"/>
          <w:lang w:val="uk-UA"/>
        </w:rPr>
        <w:t>Зважимо</w:t>
      </w:r>
      <w:r w:rsidR="007D31A8" w:rsidRPr="008774AB">
        <w:rPr>
          <w:sz w:val="28"/>
          <w:szCs w:val="28"/>
          <w:lang w:val="uk-UA"/>
        </w:rPr>
        <w:t xml:space="preserve"> на думку Г. </w:t>
      </w:r>
      <w:proofErr w:type="spellStart"/>
      <w:r w:rsidR="007D31A8" w:rsidRPr="008774AB">
        <w:rPr>
          <w:sz w:val="28"/>
          <w:szCs w:val="28"/>
          <w:lang w:val="uk-UA"/>
        </w:rPr>
        <w:t>Бєлєнької</w:t>
      </w:r>
      <w:proofErr w:type="spellEnd"/>
      <w:r w:rsidR="007D31A8" w:rsidRPr="008774AB">
        <w:rPr>
          <w:sz w:val="28"/>
          <w:szCs w:val="28"/>
          <w:lang w:val="uk-UA"/>
        </w:rPr>
        <w:t xml:space="preserve">, </w:t>
      </w:r>
      <w:r>
        <w:rPr>
          <w:sz w:val="28"/>
          <w:szCs w:val="28"/>
          <w:lang w:val="uk-UA"/>
        </w:rPr>
        <w:t xml:space="preserve">що </w:t>
      </w:r>
      <w:r w:rsidR="007D31A8" w:rsidRPr="008774AB">
        <w:rPr>
          <w:sz w:val="28"/>
          <w:szCs w:val="28"/>
          <w:lang w:val="uk-UA"/>
        </w:rPr>
        <w:t xml:space="preserve">будь-який метод, </w:t>
      </w:r>
      <w:r>
        <w:rPr>
          <w:sz w:val="28"/>
          <w:szCs w:val="28"/>
          <w:lang w:val="uk-UA"/>
        </w:rPr>
        <w:t>який</w:t>
      </w:r>
      <w:r w:rsidR="007D31A8" w:rsidRPr="008774AB">
        <w:rPr>
          <w:sz w:val="28"/>
          <w:szCs w:val="28"/>
          <w:lang w:val="uk-UA"/>
        </w:rPr>
        <w:t xml:space="preserve"> використовується в навчально-виховному процесі вишу, можна зробити більш інтерактивним, дібравши до нього відповідний прийом, що буде стимулювати активність студентської аудиторії та допоможе зробити взаємодію суб’єктів навчальної діяльності більш відкритою [6, с. 24]. Це положення є принципово важливим для нашого дослідження, адже з нашої точки зору, інтерактивність навчального процесу у виші дозволяє суттєво підвищити якість знань студентів з різних проблем, у тому числі, з проблеми соціалізації дошкільників, відчути студенту власну суб’єктність та підвищити рівень вмотивованості майбутніх вихователів до роботи з дошкільнятами.</w:t>
      </w:r>
    </w:p>
    <w:p w14:paraId="15912A65"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xml:space="preserve">Загальновідомо, що провідною формою роботи зі студентами у виші є </w:t>
      </w:r>
      <w:r w:rsidRPr="007D31A8">
        <w:rPr>
          <w:i/>
          <w:iCs/>
          <w:sz w:val="28"/>
          <w:szCs w:val="28"/>
          <w:lang w:val="uk-UA"/>
        </w:rPr>
        <w:t>лекція</w:t>
      </w:r>
      <w:r w:rsidRPr="007D31A8">
        <w:rPr>
          <w:sz w:val="28"/>
          <w:szCs w:val="28"/>
          <w:lang w:val="uk-UA"/>
        </w:rPr>
        <w:t xml:space="preserve">, що виступає і основним методом викладення навчального матеріалу. Лекційний метод навчання полягає в систематичному усному викладі педагогом розділу науки або навчального курсу, зокрема, у нашому випадку, теоретичних основ проблем соціалізації дошкільника. Традиційна лекція передбачає послідовне викладення та коментування викладачем </w:t>
      </w:r>
      <w:r w:rsidRPr="007D31A8">
        <w:rPr>
          <w:sz w:val="28"/>
          <w:szCs w:val="28"/>
          <w:lang w:val="uk-UA"/>
        </w:rPr>
        <w:lastRenderedPageBreak/>
        <w:t>власного конспекту, натомість рівень ефективного засвоєння значного обсягу інформації студентами не є дуже високим.</w:t>
      </w:r>
    </w:p>
    <w:p w14:paraId="7D141C5C"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Лекційне заняття має традиційні структурні елементи, а саме:</w:t>
      </w:r>
    </w:p>
    <w:p w14:paraId="0790F40E"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попередня організація;</w:t>
      </w:r>
    </w:p>
    <w:p w14:paraId="5EEF6FA9"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повідомлення теми, мети, завдань, що стоять перед студентами;</w:t>
      </w:r>
    </w:p>
    <w:p w14:paraId="229B978A"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мотивація;</w:t>
      </w:r>
    </w:p>
    <w:p w14:paraId="46114740"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вивчення нового матеріалу;</w:t>
      </w:r>
    </w:p>
    <w:p w14:paraId="1FE72BFB"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закріплення вивченого матеріалу;</w:t>
      </w:r>
    </w:p>
    <w:p w14:paraId="028F0BD6"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перевірка адекватності розуміння студентами ключових понять теми;</w:t>
      </w:r>
    </w:p>
    <w:p w14:paraId="44C5C771"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повідомлення завдань для самостійного опрацювання [</w:t>
      </w:r>
      <w:r w:rsidR="00FE0C7A">
        <w:rPr>
          <w:sz w:val="28"/>
          <w:szCs w:val="28"/>
          <w:lang w:val="uk-UA"/>
        </w:rPr>
        <w:t>75</w:t>
      </w:r>
      <w:r w:rsidRPr="007D31A8">
        <w:rPr>
          <w:sz w:val="28"/>
          <w:szCs w:val="28"/>
          <w:lang w:val="uk-UA"/>
        </w:rPr>
        <w:t>].</w:t>
      </w:r>
    </w:p>
    <w:p w14:paraId="72810474"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На нашу думку, на кожному етапі лекційного заняття можна використовувати інтерактивні методи для активізації пізнавальної активності студентів, їх мотивації та зацікавлення тією чи іншою проблемою тощо. Так, доцільне використання мозкового штурму, асоціативного куща, диспуту, нетрадиційного привітання, проблемної ситуації тощо. Важливо, з нашої точки зору, послідовне упровадження інтерактивних методів на різних етапах лекційних занять за принципом «від простого до складного».</w:t>
      </w:r>
    </w:p>
    <w:p w14:paraId="5A94D525"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Крім лекційної форми роботи обов’язковими є семінарські та практичні заняття в освітньому процесі вишів. Для підготовки студентів до здійснення педагогічно виваженої соціалізації дошкільників ми вважаємо доцільним побудову більшості практичних занять в інтерактивній форм з використанням інтерактивних методів. Однією з найбільш ефективних є тренінгові форма, що дає можливість за обмежений час поєднати теоретичні та практичні завдання й досягнути максимального ефекти. Крім того, у процесі тренінгової роботи можна використовувати чимало інтерактивних методів.</w:t>
      </w:r>
    </w:p>
    <w:p w14:paraId="1AC1C1CA" w14:textId="77777777" w:rsidR="007D31A8" w:rsidRPr="007D31A8" w:rsidRDefault="007D31A8" w:rsidP="007D31A8">
      <w:pPr>
        <w:pStyle w:val="a3"/>
        <w:spacing w:before="0" w:beforeAutospacing="0" w:after="0" w:afterAutospacing="0" w:line="360" w:lineRule="auto"/>
        <w:ind w:firstLine="709"/>
        <w:jc w:val="both"/>
        <w:rPr>
          <w:sz w:val="28"/>
          <w:szCs w:val="28"/>
          <w:lang w:val="uk-UA"/>
        </w:rPr>
      </w:pPr>
      <w:r w:rsidRPr="007D31A8">
        <w:rPr>
          <w:sz w:val="28"/>
          <w:szCs w:val="28"/>
          <w:lang w:val="uk-UA"/>
        </w:rPr>
        <w:t xml:space="preserve">Отже, досягти потрібного рівня підготовки педагогів можливо за умов використання сучасних технологій, побудованих на інтерактивних формах </w:t>
      </w:r>
      <w:r w:rsidRPr="007D31A8">
        <w:rPr>
          <w:sz w:val="28"/>
          <w:szCs w:val="28"/>
          <w:lang w:val="uk-UA"/>
        </w:rPr>
        <w:lastRenderedPageBreak/>
        <w:t xml:space="preserve">роботи, що розвивають творчі й дослідницькі навички. Знання, набуті в досвіді, є власним надбанням людини, і надалі їх легко застосовувати на практиці. </w:t>
      </w:r>
    </w:p>
    <w:p w14:paraId="16341197" w14:textId="77777777" w:rsidR="007D31A8" w:rsidRPr="007121F0" w:rsidRDefault="007D31A8" w:rsidP="007D31A8">
      <w:pPr>
        <w:spacing w:after="0" w:line="360" w:lineRule="auto"/>
        <w:ind w:firstLine="709"/>
        <w:jc w:val="both"/>
        <w:rPr>
          <w:rFonts w:ascii="Times New Roman" w:hAnsi="Times New Roman"/>
          <w:sz w:val="28"/>
          <w:szCs w:val="28"/>
        </w:rPr>
      </w:pPr>
      <w:r w:rsidRPr="007D31A8">
        <w:rPr>
          <w:rFonts w:ascii="Times New Roman" w:hAnsi="Times New Roman"/>
          <w:sz w:val="28"/>
          <w:szCs w:val="28"/>
        </w:rPr>
        <w:t xml:space="preserve">Резюмуючи сказане, ми припускаємо, що підготовка майбутніх вихователів до формування соціальної компетентності </w:t>
      </w:r>
      <w:r w:rsidR="00606AFB">
        <w:rPr>
          <w:rFonts w:ascii="Times New Roman" w:hAnsi="Times New Roman"/>
          <w:sz w:val="28"/>
          <w:szCs w:val="28"/>
        </w:rPr>
        <w:t>дітей дошкільного віку</w:t>
      </w:r>
      <w:r w:rsidRPr="007D31A8">
        <w:rPr>
          <w:rFonts w:ascii="Times New Roman" w:hAnsi="Times New Roman"/>
          <w:sz w:val="28"/>
          <w:szCs w:val="28"/>
        </w:rPr>
        <w:t xml:space="preserve"> буде ефективною за дотримання сформульованих нами умов, реалізація яких можлива упродовж нетривалого часу. Визначені нами педагогічні умови виступають в нерозривній єдності, що на наш погляд, забезпечить максимальний результат. Так, мотивація до професійної діяльності забезпечується у рамках лекцій та практичних занять, які, у свою чергу, мають набути максимальної інтерактивності. </w:t>
      </w:r>
    </w:p>
    <w:p w14:paraId="669391F7" w14:textId="77777777" w:rsidR="005C67AF" w:rsidRPr="007121F0" w:rsidRDefault="005C67AF" w:rsidP="00AA0FCC">
      <w:pPr>
        <w:spacing w:after="0" w:line="360" w:lineRule="auto"/>
        <w:ind w:firstLine="720"/>
        <w:jc w:val="both"/>
        <w:rPr>
          <w:rFonts w:ascii="Times New Roman" w:hAnsi="Times New Roman"/>
          <w:b/>
          <w:sz w:val="28"/>
          <w:szCs w:val="28"/>
        </w:rPr>
      </w:pPr>
    </w:p>
    <w:p w14:paraId="46538ED7" w14:textId="77777777" w:rsidR="005C67AF" w:rsidRPr="007121F0" w:rsidRDefault="005C67AF" w:rsidP="00316B93">
      <w:pPr>
        <w:spacing w:after="0" w:line="360" w:lineRule="auto"/>
        <w:ind w:firstLine="709"/>
        <w:jc w:val="center"/>
        <w:rPr>
          <w:rFonts w:ascii="Times New Roman" w:hAnsi="Times New Roman"/>
          <w:b/>
          <w:bCs/>
          <w:sz w:val="28"/>
          <w:szCs w:val="28"/>
        </w:rPr>
      </w:pPr>
      <w:r w:rsidRPr="007121F0">
        <w:rPr>
          <w:rFonts w:ascii="Times New Roman" w:hAnsi="Times New Roman"/>
          <w:b/>
          <w:bCs/>
          <w:sz w:val="28"/>
          <w:szCs w:val="28"/>
        </w:rPr>
        <w:t xml:space="preserve">Висновки </w:t>
      </w:r>
      <w:r w:rsidR="00606AFB">
        <w:rPr>
          <w:rFonts w:ascii="Times New Roman" w:hAnsi="Times New Roman"/>
          <w:b/>
          <w:bCs/>
          <w:sz w:val="28"/>
          <w:szCs w:val="28"/>
        </w:rPr>
        <w:t>з</w:t>
      </w:r>
      <w:r w:rsidRPr="007121F0">
        <w:rPr>
          <w:rFonts w:ascii="Times New Roman" w:hAnsi="Times New Roman"/>
          <w:b/>
          <w:bCs/>
          <w:sz w:val="28"/>
          <w:szCs w:val="28"/>
        </w:rPr>
        <w:t xml:space="preserve"> І розділу</w:t>
      </w:r>
    </w:p>
    <w:p w14:paraId="0E9BAD58" w14:textId="77777777" w:rsidR="005C67AF" w:rsidRPr="007121F0" w:rsidRDefault="005C67AF" w:rsidP="00316B93">
      <w:pPr>
        <w:spacing w:after="0" w:line="360" w:lineRule="auto"/>
        <w:ind w:firstLine="709"/>
        <w:jc w:val="center"/>
        <w:rPr>
          <w:rFonts w:ascii="Times New Roman" w:hAnsi="Times New Roman"/>
          <w:b/>
          <w:bCs/>
          <w:sz w:val="28"/>
          <w:szCs w:val="28"/>
        </w:rPr>
      </w:pPr>
    </w:p>
    <w:p w14:paraId="0555B747" w14:textId="77777777" w:rsidR="005C67AF" w:rsidRPr="007121F0" w:rsidRDefault="005C67AF" w:rsidP="00316B93">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Теоретичне поле проблеми підготовки майбутніх вихователів до формування соціальної компетентності дошкільників потребує ґрунтовного дослідження, адже </w:t>
      </w:r>
      <w:r w:rsidR="00606AFB">
        <w:rPr>
          <w:rFonts w:ascii="Times New Roman" w:hAnsi="Times New Roman"/>
          <w:sz w:val="28"/>
          <w:szCs w:val="28"/>
        </w:rPr>
        <w:t>сучасне наукове студіювання цієї проблеми зосереджено лише на окремих аспектах</w:t>
      </w:r>
      <w:r w:rsidRPr="007121F0">
        <w:rPr>
          <w:rFonts w:ascii="Times New Roman" w:hAnsi="Times New Roman"/>
          <w:sz w:val="28"/>
          <w:szCs w:val="28"/>
        </w:rPr>
        <w:t xml:space="preserve">. З іншого боку, актуальність проблеми, що досліджується є беззаперечною, адже існує нагальна потреба у провадженні педагогічно виваженої </w:t>
      </w:r>
      <w:r w:rsidR="00606AFB">
        <w:rPr>
          <w:rFonts w:ascii="Times New Roman" w:hAnsi="Times New Roman"/>
          <w:sz w:val="28"/>
          <w:szCs w:val="28"/>
        </w:rPr>
        <w:t xml:space="preserve">стратегії підготовки майбутніх вихователів до </w:t>
      </w:r>
      <w:r w:rsidRPr="007121F0">
        <w:rPr>
          <w:rFonts w:ascii="Times New Roman" w:hAnsi="Times New Roman"/>
          <w:sz w:val="28"/>
          <w:szCs w:val="28"/>
        </w:rPr>
        <w:t>соціалізації дошкільників.</w:t>
      </w:r>
    </w:p>
    <w:p w14:paraId="4464DC02" w14:textId="77777777" w:rsidR="005C67AF" w:rsidRPr="007121F0" w:rsidRDefault="005C67AF" w:rsidP="00AA0FCC">
      <w:pPr>
        <w:spacing w:after="0" w:line="360" w:lineRule="auto"/>
        <w:ind w:firstLine="709"/>
        <w:jc w:val="both"/>
        <w:rPr>
          <w:rFonts w:ascii="Times New Roman" w:hAnsi="Times New Roman"/>
          <w:sz w:val="28"/>
          <w:szCs w:val="28"/>
        </w:rPr>
      </w:pPr>
      <w:r w:rsidRPr="007121F0">
        <w:rPr>
          <w:rFonts w:ascii="Times New Roman" w:hAnsi="Times New Roman"/>
          <w:sz w:val="28"/>
          <w:szCs w:val="28"/>
        </w:rPr>
        <w:t>Ґрунтовний аналіз психолого-педагогічної літературі дозволяє стверджувати, що у процесі фахової підготовки майбутніх вихователів необхідним є формування знань (когнітивний компонент), на їх основі умінь та навичок (операційний компонент) щодо успішного формування соціальної компетентності дошкільників, розуміння важливості успішної соціалізації, рефлексію власної діяльності, прагнення до самовдосконалення (особистісний компонент).</w:t>
      </w:r>
    </w:p>
    <w:p w14:paraId="6C5921EC" w14:textId="77777777" w:rsidR="005C67AF" w:rsidRPr="007121F0" w:rsidRDefault="005C67AF" w:rsidP="00AA0FCC">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Результатом підготовки майбутніх фахівців в умовах </w:t>
      </w:r>
      <w:r w:rsidR="00AC5170">
        <w:rPr>
          <w:rFonts w:ascii="Times New Roman" w:hAnsi="Times New Roman"/>
          <w:sz w:val="28"/>
          <w:szCs w:val="28"/>
        </w:rPr>
        <w:t>ЗВО</w:t>
      </w:r>
      <w:r w:rsidRPr="007121F0">
        <w:rPr>
          <w:rFonts w:ascii="Times New Roman" w:hAnsi="Times New Roman"/>
          <w:sz w:val="28"/>
          <w:szCs w:val="28"/>
        </w:rPr>
        <w:t xml:space="preserve"> є професійна готовність, що </w:t>
      </w:r>
      <w:r w:rsidRPr="007121F0">
        <w:rPr>
          <w:rFonts w:ascii="Times New Roman" w:eastAsia="TimesNewRomanPSMT" w:hAnsi="Times New Roman"/>
          <w:sz w:val="28"/>
          <w:szCs w:val="28"/>
        </w:rPr>
        <w:t xml:space="preserve">характеризується сукупністю суспільно </w:t>
      </w:r>
      <w:r w:rsidRPr="007121F0">
        <w:rPr>
          <w:rFonts w:ascii="Times New Roman" w:eastAsia="TimesNewRomanPSMT" w:hAnsi="Times New Roman"/>
          <w:sz w:val="28"/>
          <w:szCs w:val="28"/>
        </w:rPr>
        <w:lastRenderedPageBreak/>
        <w:t xml:space="preserve">значимих ціннісних орієнтацій, фаховою компетентністю з питань виховання та </w:t>
      </w:r>
      <w:proofErr w:type="spellStart"/>
      <w:r w:rsidRPr="007121F0">
        <w:rPr>
          <w:rFonts w:ascii="Times New Roman" w:eastAsia="TimesNewRomanPSMT" w:hAnsi="Times New Roman"/>
          <w:sz w:val="28"/>
          <w:szCs w:val="28"/>
        </w:rPr>
        <w:t>емпатійною</w:t>
      </w:r>
      <w:proofErr w:type="spellEnd"/>
      <w:r w:rsidRPr="007121F0">
        <w:rPr>
          <w:rFonts w:ascii="Times New Roman" w:eastAsia="TimesNewRomanPSMT" w:hAnsi="Times New Roman"/>
          <w:sz w:val="28"/>
          <w:szCs w:val="28"/>
        </w:rPr>
        <w:t xml:space="preserve"> взаємодією педагога з вихованцями на засадах особистісно-орієнтованого підходу. У свою чергу, в контексті нашого дослідження готовність майбутніх вихователів до </w:t>
      </w:r>
      <w:r w:rsidRPr="007121F0">
        <w:rPr>
          <w:rFonts w:ascii="Times New Roman" w:hAnsi="Times New Roman"/>
          <w:sz w:val="28"/>
          <w:szCs w:val="28"/>
        </w:rPr>
        <w:t>формування соціальної компетентності</w:t>
      </w:r>
      <w:r w:rsidRPr="007121F0">
        <w:rPr>
          <w:rFonts w:ascii="Times New Roman" w:eastAsia="TimesNewRomanPSMT" w:hAnsi="Times New Roman"/>
          <w:sz w:val="28"/>
          <w:szCs w:val="28"/>
        </w:rPr>
        <w:t xml:space="preserve"> дітей дошкільного віку розуміється як </w:t>
      </w:r>
      <w:r w:rsidRPr="007121F0">
        <w:rPr>
          <w:rFonts w:ascii="Times New Roman" w:hAnsi="Times New Roman"/>
          <w:sz w:val="28"/>
          <w:szCs w:val="28"/>
        </w:rPr>
        <w:t>особистісно-професійна якість, що забезпечує внутрішні умови для успішного здійснення цієї діяльності.</w:t>
      </w:r>
    </w:p>
    <w:p w14:paraId="32775BD6" w14:textId="77777777" w:rsidR="005C67AF" w:rsidRPr="007121F0" w:rsidRDefault="005C67AF" w:rsidP="00AA0FCC">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Серед особливостей формування соціальної компетентності старших дошкільників ми виокремлюємо наступні: у процесі правильної організації різних видів діяльності формується соціальна активність дитини, вона починає усвідомлювати себе як суб’єкта діяльності; спілкування набуває нового рівня – </w:t>
      </w:r>
      <w:proofErr w:type="spellStart"/>
      <w:r w:rsidRPr="007121F0">
        <w:rPr>
          <w:rFonts w:ascii="Times New Roman" w:hAnsi="Times New Roman"/>
          <w:sz w:val="28"/>
          <w:szCs w:val="28"/>
        </w:rPr>
        <w:t>позаситуативно</w:t>
      </w:r>
      <w:proofErr w:type="spellEnd"/>
      <w:r w:rsidRPr="007121F0">
        <w:rPr>
          <w:rFonts w:ascii="Times New Roman" w:hAnsi="Times New Roman"/>
          <w:sz w:val="28"/>
          <w:szCs w:val="28"/>
        </w:rPr>
        <w:t>-ділового, коли дитина намагається вибудовувати рівноправні партнерські стосунки з оточуючими (як однолітками, так і дорослими); дошкільник усвідомлює власну унікальність та неповторність, прагне до творчого прояву свого Я, дитина починає адекватно оцінювати себе та оточуючих.</w:t>
      </w:r>
    </w:p>
    <w:p w14:paraId="280AF962" w14:textId="77777777" w:rsidR="005C67AF" w:rsidRPr="007121F0" w:rsidRDefault="005C67AF" w:rsidP="00AA0FCC">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З метою успішної підготовки майбутніх вихователів до формування соціальної компетентності дітей дошкільного віку нами було обґрунтовано такі педагогічні умови: формування професійної мотивації студентів до формування соціальної компетентності дошкільників; </w:t>
      </w:r>
      <w:r w:rsidRPr="007121F0">
        <w:rPr>
          <w:rFonts w:ascii="Times New Roman" w:hAnsi="Times New Roman"/>
          <w:sz w:val="28"/>
          <w:szCs w:val="28"/>
          <w:lang w:eastAsia="ru-RU"/>
        </w:rPr>
        <w:t>розробка і упровадження циклу лекцій та практичних занять, спрямованих на формування знань й умінь студентів щодо успішної соціалізації старших дошкільників;</w:t>
      </w:r>
      <w:r w:rsidRPr="007121F0">
        <w:rPr>
          <w:rFonts w:ascii="Times New Roman" w:hAnsi="Times New Roman"/>
          <w:sz w:val="28"/>
          <w:szCs w:val="28"/>
        </w:rPr>
        <w:t xml:space="preserve"> упровадження інтерактивних методів навчання майбутніх фахівців дошкільної освіти щодо успішного формування соціальної компетентності старших дошкільників. Визначені нами педагогічні умови виступають в нерозривній єдності та взаємообумовленості.</w:t>
      </w:r>
    </w:p>
    <w:p w14:paraId="480DF9DF" w14:textId="77777777" w:rsidR="005C67AF" w:rsidRPr="007121F0" w:rsidRDefault="005C67AF" w:rsidP="00AA0FCC">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Дослідивши проблему підготовки майбутніх вихователів до формування соціальної компетентності старших дошкільників в умовах </w:t>
      </w:r>
      <w:r w:rsidR="00AC5170">
        <w:rPr>
          <w:rFonts w:ascii="Times New Roman" w:hAnsi="Times New Roman"/>
          <w:sz w:val="28"/>
          <w:szCs w:val="28"/>
        </w:rPr>
        <w:t>ЗДО</w:t>
      </w:r>
      <w:r w:rsidRPr="007121F0">
        <w:rPr>
          <w:rFonts w:ascii="Times New Roman" w:hAnsi="Times New Roman"/>
          <w:sz w:val="28"/>
          <w:szCs w:val="28"/>
        </w:rPr>
        <w:t xml:space="preserve"> маємо можливість перейти до експериментальної перевірки </w:t>
      </w:r>
      <w:r w:rsidRPr="007121F0">
        <w:rPr>
          <w:rFonts w:ascii="Times New Roman" w:hAnsi="Times New Roman"/>
          <w:sz w:val="28"/>
          <w:szCs w:val="28"/>
        </w:rPr>
        <w:lastRenderedPageBreak/>
        <w:t>виокремлених та охарактеризованих нами педагогічних умов, чому і буде присвячено наступний розділ нашого магістерського дослідження.</w:t>
      </w:r>
    </w:p>
    <w:p w14:paraId="5B37AE9C" w14:textId="77777777" w:rsidR="005C67AF" w:rsidRPr="007121F0" w:rsidRDefault="00D74DAC" w:rsidP="00C93DD4">
      <w:pPr>
        <w:spacing w:after="0" w:line="360" w:lineRule="auto"/>
        <w:jc w:val="center"/>
        <w:rPr>
          <w:rFonts w:ascii="Times New Roman" w:hAnsi="Times New Roman"/>
          <w:b/>
          <w:caps/>
          <w:sz w:val="28"/>
          <w:szCs w:val="28"/>
        </w:rPr>
      </w:pPr>
      <w:r>
        <w:rPr>
          <w:rFonts w:ascii="Times New Roman" w:hAnsi="Times New Roman"/>
          <w:b/>
          <w:caps/>
          <w:sz w:val="28"/>
          <w:szCs w:val="28"/>
        </w:rPr>
        <w:br w:type="column"/>
      </w:r>
      <w:r>
        <w:rPr>
          <w:rFonts w:ascii="Times New Roman" w:hAnsi="Times New Roman"/>
          <w:b/>
          <w:caps/>
          <w:sz w:val="28"/>
          <w:szCs w:val="28"/>
        </w:rPr>
        <w:lastRenderedPageBreak/>
        <w:t xml:space="preserve">Розділ </w:t>
      </w:r>
      <w:r w:rsidR="005C67AF" w:rsidRPr="007121F0">
        <w:rPr>
          <w:rFonts w:ascii="Times New Roman" w:hAnsi="Times New Roman"/>
          <w:b/>
          <w:caps/>
          <w:sz w:val="28"/>
          <w:szCs w:val="28"/>
        </w:rPr>
        <w:t xml:space="preserve">2. </w:t>
      </w:r>
    </w:p>
    <w:p w14:paraId="02328545" w14:textId="77777777" w:rsidR="005C67AF" w:rsidRPr="007121F0" w:rsidRDefault="005C67AF" w:rsidP="00C93DD4">
      <w:pPr>
        <w:spacing w:after="0" w:line="360" w:lineRule="auto"/>
        <w:jc w:val="center"/>
        <w:rPr>
          <w:rFonts w:ascii="Times New Roman" w:hAnsi="Times New Roman"/>
          <w:b/>
          <w:caps/>
          <w:spacing w:val="-4"/>
          <w:sz w:val="28"/>
          <w:szCs w:val="28"/>
        </w:rPr>
      </w:pPr>
      <w:r w:rsidRPr="007121F0">
        <w:rPr>
          <w:rFonts w:ascii="Times New Roman" w:hAnsi="Times New Roman"/>
          <w:b/>
          <w:caps/>
          <w:sz w:val="28"/>
          <w:szCs w:val="28"/>
        </w:rPr>
        <w:t xml:space="preserve">Експериметальне дослідження ефективності </w:t>
      </w:r>
      <w:r w:rsidRPr="007121F0">
        <w:rPr>
          <w:rFonts w:ascii="Times New Roman" w:hAnsi="Times New Roman"/>
          <w:b/>
          <w:bCs/>
          <w:caps/>
          <w:sz w:val="28"/>
          <w:szCs w:val="28"/>
        </w:rPr>
        <w:t xml:space="preserve">підготовки майбутніх вихователів до </w:t>
      </w:r>
      <w:r w:rsidR="000D40B4">
        <w:rPr>
          <w:rFonts w:ascii="Times New Roman" w:hAnsi="Times New Roman"/>
          <w:b/>
          <w:bCs/>
          <w:caps/>
          <w:sz w:val="28"/>
          <w:szCs w:val="28"/>
        </w:rPr>
        <w:t>соціалізації дітей раннього та дошкільного віку</w:t>
      </w:r>
    </w:p>
    <w:p w14:paraId="672F5F70" w14:textId="77777777" w:rsidR="005C67AF" w:rsidRPr="007121F0" w:rsidRDefault="005C67AF" w:rsidP="00C93DD4">
      <w:pPr>
        <w:spacing w:after="0" w:line="360" w:lineRule="auto"/>
        <w:jc w:val="center"/>
        <w:rPr>
          <w:rFonts w:ascii="Times New Roman" w:hAnsi="Times New Roman"/>
          <w:b/>
          <w:sz w:val="28"/>
          <w:szCs w:val="28"/>
        </w:rPr>
      </w:pPr>
    </w:p>
    <w:p w14:paraId="1F6D2E73" w14:textId="77777777" w:rsidR="005C67AF" w:rsidRPr="007121F0" w:rsidRDefault="005C67AF" w:rsidP="008C5DE7">
      <w:pPr>
        <w:spacing w:after="0" w:line="360" w:lineRule="auto"/>
        <w:ind w:firstLine="720"/>
        <w:jc w:val="both"/>
        <w:rPr>
          <w:rFonts w:ascii="Times New Roman" w:hAnsi="Times New Roman"/>
          <w:b/>
          <w:sz w:val="28"/>
          <w:szCs w:val="28"/>
        </w:rPr>
      </w:pPr>
      <w:r w:rsidRPr="007121F0">
        <w:rPr>
          <w:rFonts w:ascii="Times New Roman" w:hAnsi="Times New Roman"/>
          <w:b/>
          <w:sz w:val="28"/>
          <w:szCs w:val="28"/>
        </w:rPr>
        <w:t xml:space="preserve">2.1. Діагностика готовності майбутніх вихователів до формування соціальної компетентності дошкільників </w:t>
      </w:r>
    </w:p>
    <w:p w14:paraId="3A9BA554" w14:textId="77777777" w:rsidR="00EA614E" w:rsidRDefault="00EA614E" w:rsidP="00EA614E">
      <w:pPr>
        <w:pStyle w:val="a4"/>
        <w:spacing w:before="67" w:line="360" w:lineRule="auto"/>
        <w:ind w:right="312" w:firstLine="709"/>
      </w:pPr>
    </w:p>
    <w:p w14:paraId="00226029" w14:textId="77777777" w:rsidR="00F15D7D" w:rsidRDefault="00F15D7D" w:rsidP="00744A7F">
      <w:pPr>
        <w:pStyle w:val="a4"/>
        <w:spacing w:after="0" w:line="360" w:lineRule="auto"/>
        <w:ind w:firstLine="709"/>
        <w:jc w:val="both"/>
        <w:rPr>
          <w:rFonts w:ascii="Times New Roman" w:hAnsi="Times New Roman"/>
          <w:sz w:val="28"/>
          <w:szCs w:val="28"/>
        </w:rPr>
      </w:pPr>
      <w:r>
        <w:rPr>
          <w:rFonts w:ascii="Times New Roman" w:hAnsi="Times New Roman"/>
          <w:sz w:val="28"/>
          <w:szCs w:val="28"/>
        </w:rPr>
        <w:t>Опрацювання теоретично</w:t>
      </w:r>
      <w:r w:rsidR="00744A7F">
        <w:rPr>
          <w:rFonts w:ascii="Times New Roman" w:hAnsi="Times New Roman"/>
          <w:sz w:val="28"/>
          <w:szCs w:val="28"/>
        </w:rPr>
        <w:t>ї основи</w:t>
      </w:r>
      <w:r>
        <w:rPr>
          <w:rFonts w:ascii="Times New Roman" w:hAnsi="Times New Roman"/>
          <w:sz w:val="28"/>
          <w:szCs w:val="28"/>
        </w:rPr>
        <w:t xml:space="preserve"> окресленої проблеми й вивчення правової бази щодо принципової важливості успі</w:t>
      </w:r>
      <w:r w:rsidR="00744A7F">
        <w:rPr>
          <w:rFonts w:ascii="Times New Roman" w:hAnsi="Times New Roman"/>
          <w:sz w:val="28"/>
          <w:szCs w:val="28"/>
        </w:rPr>
        <w:t>шної соціалізації дошкільників (</w:t>
      </w:r>
      <w:r w:rsidRPr="007121F0">
        <w:rPr>
          <w:rFonts w:ascii="Times New Roman" w:hAnsi="Times New Roman"/>
          <w:sz w:val="28"/>
          <w:szCs w:val="28"/>
        </w:rPr>
        <w:t xml:space="preserve">Закон України «Про дошкільну освіту», Базовий компонент дошкільної освіти (2012 р.) </w:t>
      </w:r>
      <w:r w:rsidR="00744A7F">
        <w:rPr>
          <w:rFonts w:ascii="Times New Roman" w:hAnsi="Times New Roman"/>
          <w:sz w:val="28"/>
          <w:szCs w:val="28"/>
        </w:rPr>
        <w:t>дозволили</w:t>
      </w:r>
      <w:r>
        <w:rPr>
          <w:rFonts w:ascii="Times New Roman" w:hAnsi="Times New Roman"/>
          <w:sz w:val="28"/>
          <w:szCs w:val="28"/>
        </w:rPr>
        <w:t xml:space="preserve"> </w:t>
      </w:r>
      <w:r w:rsidR="00744A7F">
        <w:rPr>
          <w:rFonts w:ascii="Times New Roman" w:hAnsi="Times New Roman"/>
          <w:sz w:val="28"/>
          <w:szCs w:val="28"/>
        </w:rPr>
        <w:t>осмислити проблему в теоретико-методологічній площині, визначитись із</w:t>
      </w:r>
      <w:r w:rsidR="00EA614E" w:rsidRPr="00F15D7D">
        <w:rPr>
          <w:rFonts w:ascii="Times New Roman" w:hAnsi="Times New Roman"/>
          <w:sz w:val="28"/>
          <w:szCs w:val="28"/>
        </w:rPr>
        <w:t xml:space="preserve"> </w:t>
      </w:r>
      <w:r w:rsidR="00744A7F">
        <w:rPr>
          <w:rFonts w:ascii="Times New Roman" w:hAnsi="Times New Roman"/>
          <w:sz w:val="28"/>
          <w:szCs w:val="28"/>
        </w:rPr>
        <w:t>методами, технологіями, прийомами</w:t>
      </w:r>
      <w:r w:rsidR="00EA614E" w:rsidRPr="00F15D7D">
        <w:rPr>
          <w:rFonts w:ascii="Times New Roman" w:hAnsi="Times New Roman"/>
          <w:sz w:val="28"/>
          <w:szCs w:val="28"/>
        </w:rPr>
        <w:t>, що</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передбачали:</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структурування</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змісту</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навчальних</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дисциплін; організацію самостійної дослідницької роботи</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студентів</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у</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педагогічному</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процесі;</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перевірку</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системи</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здобутих</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знань</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у</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практичній</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роботі.</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Їх</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практична</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перевірка</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дозволили</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нам</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зробити</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теоретико-методологічне</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обґрунтування</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системи</w:t>
      </w:r>
      <w:r w:rsidR="00EA614E" w:rsidRPr="00F15D7D">
        <w:rPr>
          <w:rFonts w:ascii="Times New Roman" w:hAnsi="Times New Roman"/>
          <w:spacing w:val="1"/>
          <w:sz w:val="28"/>
          <w:szCs w:val="28"/>
        </w:rPr>
        <w:t xml:space="preserve"> </w:t>
      </w:r>
      <w:proofErr w:type="spellStart"/>
      <w:r w:rsidR="00EA614E" w:rsidRPr="00F15D7D">
        <w:rPr>
          <w:rFonts w:ascii="Times New Roman" w:hAnsi="Times New Roman"/>
          <w:sz w:val="28"/>
          <w:szCs w:val="28"/>
        </w:rPr>
        <w:t>професійно</w:t>
      </w:r>
      <w:proofErr w:type="spellEnd"/>
      <w:r w:rsidR="00EA614E" w:rsidRPr="00F15D7D">
        <w:rPr>
          <w:rFonts w:ascii="Times New Roman" w:hAnsi="Times New Roman"/>
          <w:sz w:val="28"/>
          <w:szCs w:val="28"/>
        </w:rPr>
        <w:t>-педагогічної</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підготовки</w:t>
      </w:r>
      <w:r w:rsidR="00EA614E" w:rsidRPr="00F15D7D">
        <w:rPr>
          <w:rFonts w:ascii="Times New Roman" w:hAnsi="Times New Roman"/>
          <w:spacing w:val="1"/>
          <w:sz w:val="28"/>
          <w:szCs w:val="28"/>
        </w:rPr>
        <w:t xml:space="preserve"> </w:t>
      </w:r>
      <w:r w:rsidR="00EA614E" w:rsidRPr="00F15D7D">
        <w:rPr>
          <w:rFonts w:ascii="Times New Roman" w:hAnsi="Times New Roman"/>
          <w:sz w:val="28"/>
          <w:szCs w:val="28"/>
        </w:rPr>
        <w:t xml:space="preserve">майбутніх вихователів до соціалізації дошкільників. </w:t>
      </w:r>
    </w:p>
    <w:p w14:paraId="41CFB3CD" w14:textId="77777777" w:rsidR="00F15D7D" w:rsidRPr="007121F0" w:rsidRDefault="00F15D7D" w:rsidP="00744A7F">
      <w:pPr>
        <w:spacing w:after="0" w:line="360" w:lineRule="auto"/>
        <w:ind w:firstLine="720"/>
        <w:jc w:val="both"/>
        <w:rPr>
          <w:rFonts w:ascii="Times New Roman" w:eastAsia="TimesNewRomanPSMT" w:hAnsi="Times New Roman"/>
          <w:sz w:val="28"/>
          <w:szCs w:val="28"/>
        </w:rPr>
      </w:pPr>
      <w:r w:rsidRPr="007121F0">
        <w:rPr>
          <w:rFonts w:ascii="Times New Roman" w:hAnsi="Times New Roman"/>
          <w:sz w:val="28"/>
          <w:szCs w:val="28"/>
        </w:rPr>
        <w:t>Ґрунтовний аналіз психолого-педагогічної літератури з проблеми дозволив нам дійти висновку, що більшість учених (Г. </w:t>
      </w:r>
      <w:proofErr w:type="spellStart"/>
      <w:r w:rsidRPr="007121F0">
        <w:rPr>
          <w:rFonts w:ascii="Times New Roman" w:hAnsi="Times New Roman"/>
          <w:sz w:val="28"/>
          <w:szCs w:val="28"/>
        </w:rPr>
        <w:t>Бєлєнька</w:t>
      </w:r>
      <w:proofErr w:type="spellEnd"/>
      <w:r w:rsidRPr="007121F0">
        <w:rPr>
          <w:rFonts w:ascii="Times New Roman" w:hAnsi="Times New Roman"/>
          <w:sz w:val="28"/>
          <w:szCs w:val="28"/>
        </w:rPr>
        <w:t>, Ю. Косенко, І. </w:t>
      </w:r>
      <w:proofErr w:type="spellStart"/>
      <w:r w:rsidRPr="007121F0">
        <w:rPr>
          <w:rFonts w:ascii="Times New Roman" w:hAnsi="Times New Roman"/>
          <w:sz w:val="28"/>
          <w:szCs w:val="28"/>
        </w:rPr>
        <w:t>Рогальська</w:t>
      </w:r>
      <w:proofErr w:type="spellEnd"/>
      <w:r w:rsidRPr="007121F0">
        <w:rPr>
          <w:rFonts w:ascii="Times New Roman" w:hAnsi="Times New Roman"/>
          <w:sz w:val="28"/>
          <w:szCs w:val="28"/>
        </w:rPr>
        <w:t xml:space="preserve">-Яблонська, Н. Сайко) у структурі професійної готовності майбутнього вихователя виокремлюють такі провідні компоненти: мотиваційний (бажання працювати з дітьми, самовдосконалюватись), когнітивний (професійні знання та уявлення), діяльнісний (професійні уміння та навички) [6; </w:t>
      </w:r>
      <w:r w:rsidR="00FE0C7A">
        <w:rPr>
          <w:rFonts w:ascii="Times New Roman" w:hAnsi="Times New Roman"/>
          <w:sz w:val="28"/>
          <w:szCs w:val="28"/>
        </w:rPr>
        <w:t>37</w:t>
      </w:r>
      <w:r w:rsidRPr="007121F0">
        <w:rPr>
          <w:rFonts w:ascii="Times New Roman" w:hAnsi="Times New Roman"/>
          <w:sz w:val="28"/>
          <w:szCs w:val="28"/>
        </w:rPr>
        <w:t xml:space="preserve">; </w:t>
      </w:r>
      <w:r w:rsidR="00FE0C7A">
        <w:rPr>
          <w:rFonts w:ascii="Times New Roman" w:hAnsi="Times New Roman"/>
          <w:sz w:val="28"/>
          <w:szCs w:val="28"/>
        </w:rPr>
        <w:t>68; 72</w:t>
      </w:r>
      <w:r w:rsidRPr="007121F0">
        <w:rPr>
          <w:rFonts w:ascii="Times New Roman" w:hAnsi="Times New Roman"/>
          <w:sz w:val="28"/>
          <w:szCs w:val="28"/>
        </w:rPr>
        <w:t xml:space="preserve">]. </w:t>
      </w:r>
      <w:r w:rsidRPr="007121F0">
        <w:rPr>
          <w:rFonts w:ascii="Times New Roman" w:eastAsia="TimesNewRomanPSMT" w:hAnsi="Times New Roman"/>
          <w:sz w:val="28"/>
          <w:szCs w:val="28"/>
        </w:rPr>
        <w:t>Тобто професійна готовність майбутнього фахівця дошкільної галузі являє собою тріаду, до складу якої входять знання (психологічні, загально дидактичні, спеціальні фахові), на цій основі формуються навички, що виступають передумовою формування професійних здібностей.</w:t>
      </w:r>
    </w:p>
    <w:p w14:paraId="58318E13" w14:textId="77777777" w:rsidR="00F15D7D" w:rsidRDefault="00EA614E" w:rsidP="00D74DAC">
      <w:pPr>
        <w:pStyle w:val="a4"/>
        <w:spacing w:before="67" w:line="360" w:lineRule="auto"/>
        <w:ind w:right="-1" w:firstLine="709"/>
        <w:jc w:val="both"/>
        <w:rPr>
          <w:rFonts w:ascii="Times New Roman" w:hAnsi="Times New Roman"/>
          <w:sz w:val="28"/>
          <w:szCs w:val="28"/>
        </w:rPr>
      </w:pPr>
      <w:r w:rsidRPr="00F15D7D">
        <w:rPr>
          <w:rFonts w:ascii="Times New Roman" w:hAnsi="Times New Roman"/>
          <w:sz w:val="28"/>
          <w:szCs w:val="28"/>
        </w:rPr>
        <w:lastRenderedPageBreak/>
        <w:t>Наступним кроком було</w:t>
      </w:r>
      <w:r w:rsidRPr="00F15D7D">
        <w:rPr>
          <w:rFonts w:ascii="Times New Roman" w:hAnsi="Times New Roman"/>
          <w:spacing w:val="1"/>
          <w:sz w:val="28"/>
          <w:szCs w:val="28"/>
        </w:rPr>
        <w:t xml:space="preserve"> </w:t>
      </w:r>
      <w:r w:rsidRPr="00F15D7D">
        <w:rPr>
          <w:rFonts w:ascii="Times New Roman" w:hAnsi="Times New Roman"/>
          <w:sz w:val="28"/>
          <w:szCs w:val="28"/>
        </w:rPr>
        <w:t>опрацювання</w:t>
      </w:r>
      <w:r w:rsidRPr="00F15D7D">
        <w:rPr>
          <w:rFonts w:ascii="Times New Roman" w:hAnsi="Times New Roman"/>
          <w:spacing w:val="1"/>
          <w:sz w:val="28"/>
          <w:szCs w:val="28"/>
        </w:rPr>
        <w:t xml:space="preserve"> </w:t>
      </w:r>
      <w:r w:rsidRPr="00F15D7D">
        <w:rPr>
          <w:rFonts w:ascii="Times New Roman" w:hAnsi="Times New Roman"/>
          <w:sz w:val="28"/>
          <w:szCs w:val="28"/>
        </w:rPr>
        <w:t>методики</w:t>
      </w:r>
      <w:r w:rsidRPr="00F15D7D">
        <w:rPr>
          <w:rFonts w:ascii="Times New Roman" w:hAnsi="Times New Roman"/>
          <w:spacing w:val="1"/>
          <w:sz w:val="28"/>
          <w:szCs w:val="28"/>
        </w:rPr>
        <w:t xml:space="preserve"> </w:t>
      </w:r>
      <w:r w:rsidRPr="00F15D7D">
        <w:rPr>
          <w:rFonts w:ascii="Times New Roman" w:hAnsi="Times New Roman"/>
          <w:sz w:val="28"/>
          <w:szCs w:val="28"/>
        </w:rPr>
        <w:t>її</w:t>
      </w:r>
      <w:r w:rsidRPr="00F15D7D">
        <w:rPr>
          <w:rFonts w:ascii="Times New Roman" w:hAnsi="Times New Roman"/>
          <w:spacing w:val="1"/>
          <w:sz w:val="28"/>
          <w:szCs w:val="28"/>
        </w:rPr>
        <w:t xml:space="preserve"> </w:t>
      </w:r>
      <w:r w:rsidRPr="00F15D7D">
        <w:rPr>
          <w:rFonts w:ascii="Times New Roman" w:hAnsi="Times New Roman"/>
          <w:sz w:val="28"/>
          <w:szCs w:val="28"/>
        </w:rPr>
        <w:t>реалізації</w:t>
      </w:r>
      <w:r w:rsidRPr="00F15D7D">
        <w:rPr>
          <w:rFonts w:ascii="Times New Roman" w:hAnsi="Times New Roman"/>
          <w:spacing w:val="1"/>
          <w:sz w:val="28"/>
          <w:szCs w:val="28"/>
        </w:rPr>
        <w:t xml:space="preserve"> </w:t>
      </w:r>
      <w:r w:rsidRPr="00F15D7D">
        <w:rPr>
          <w:rFonts w:ascii="Times New Roman" w:hAnsi="Times New Roman"/>
          <w:sz w:val="28"/>
          <w:szCs w:val="28"/>
        </w:rPr>
        <w:t>у</w:t>
      </w:r>
      <w:r w:rsidRPr="00F15D7D">
        <w:rPr>
          <w:rFonts w:ascii="Times New Roman" w:hAnsi="Times New Roman"/>
          <w:spacing w:val="1"/>
          <w:sz w:val="28"/>
          <w:szCs w:val="28"/>
        </w:rPr>
        <w:t xml:space="preserve"> </w:t>
      </w:r>
      <w:r w:rsidRPr="00F15D7D">
        <w:rPr>
          <w:rFonts w:ascii="Times New Roman" w:hAnsi="Times New Roman"/>
          <w:sz w:val="28"/>
          <w:szCs w:val="28"/>
        </w:rPr>
        <w:t>педагогічному</w:t>
      </w:r>
      <w:r w:rsidRPr="00F15D7D">
        <w:rPr>
          <w:rFonts w:ascii="Times New Roman" w:hAnsi="Times New Roman"/>
          <w:spacing w:val="1"/>
          <w:sz w:val="28"/>
          <w:szCs w:val="28"/>
        </w:rPr>
        <w:t xml:space="preserve"> </w:t>
      </w:r>
      <w:r w:rsidRPr="00F15D7D">
        <w:rPr>
          <w:rFonts w:ascii="Times New Roman" w:hAnsi="Times New Roman"/>
          <w:sz w:val="28"/>
          <w:szCs w:val="28"/>
        </w:rPr>
        <w:t>процесі. Отже,</w:t>
      </w:r>
      <w:r w:rsidRPr="00F15D7D">
        <w:rPr>
          <w:rFonts w:ascii="Times New Roman" w:hAnsi="Times New Roman"/>
          <w:spacing w:val="1"/>
          <w:sz w:val="28"/>
          <w:szCs w:val="28"/>
        </w:rPr>
        <w:t xml:space="preserve"> </w:t>
      </w:r>
      <w:r w:rsidRPr="00F15D7D">
        <w:rPr>
          <w:rFonts w:ascii="Times New Roman" w:hAnsi="Times New Roman"/>
          <w:sz w:val="28"/>
          <w:szCs w:val="28"/>
        </w:rPr>
        <w:t>логіка</w:t>
      </w:r>
      <w:r w:rsidRPr="00F15D7D">
        <w:rPr>
          <w:rFonts w:ascii="Times New Roman" w:hAnsi="Times New Roman"/>
          <w:spacing w:val="1"/>
          <w:sz w:val="28"/>
          <w:szCs w:val="28"/>
        </w:rPr>
        <w:t xml:space="preserve"> </w:t>
      </w:r>
      <w:r w:rsidRPr="00F15D7D">
        <w:rPr>
          <w:rFonts w:ascii="Times New Roman" w:hAnsi="Times New Roman"/>
          <w:sz w:val="28"/>
          <w:szCs w:val="28"/>
        </w:rPr>
        <w:t>експериментального</w:t>
      </w:r>
      <w:r w:rsidRPr="00F15D7D">
        <w:rPr>
          <w:rFonts w:ascii="Times New Roman" w:hAnsi="Times New Roman"/>
          <w:spacing w:val="1"/>
          <w:sz w:val="28"/>
          <w:szCs w:val="28"/>
        </w:rPr>
        <w:t xml:space="preserve"> </w:t>
      </w:r>
      <w:r w:rsidRPr="00F15D7D">
        <w:rPr>
          <w:rFonts w:ascii="Times New Roman" w:hAnsi="Times New Roman"/>
          <w:sz w:val="28"/>
          <w:szCs w:val="28"/>
        </w:rPr>
        <w:t>дослідження</w:t>
      </w:r>
      <w:r w:rsidRPr="00F15D7D">
        <w:rPr>
          <w:rFonts w:ascii="Times New Roman" w:hAnsi="Times New Roman"/>
          <w:spacing w:val="1"/>
          <w:sz w:val="28"/>
          <w:szCs w:val="28"/>
        </w:rPr>
        <w:t xml:space="preserve"> </w:t>
      </w:r>
      <w:r w:rsidRPr="00F15D7D">
        <w:rPr>
          <w:rFonts w:ascii="Times New Roman" w:hAnsi="Times New Roman"/>
          <w:sz w:val="28"/>
          <w:szCs w:val="28"/>
        </w:rPr>
        <w:t>мала</w:t>
      </w:r>
      <w:r w:rsidRPr="00F15D7D">
        <w:rPr>
          <w:rFonts w:ascii="Times New Roman" w:hAnsi="Times New Roman"/>
          <w:spacing w:val="1"/>
          <w:sz w:val="28"/>
          <w:szCs w:val="28"/>
        </w:rPr>
        <w:t xml:space="preserve"> </w:t>
      </w:r>
      <w:r w:rsidRPr="00F15D7D">
        <w:rPr>
          <w:rFonts w:ascii="Times New Roman" w:hAnsi="Times New Roman"/>
          <w:sz w:val="28"/>
          <w:szCs w:val="28"/>
        </w:rPr>
        <w:t>такий</w:t>
      </w:r>
      <w:r w:rsidRPr="00F15D7D">
        <w:rPr>
          <w:rFonts w:ascii="Times New Roman" w:hAnsi="Times New Roman"/>
          <w:spacing w:val="1"/>
          <w:sz w:val="28"/>
          <w:szCs w:val="28"/>
        </w:rPr>
        <w:t xml:space="preserve"> </w:t>
      </w:r>
      <w:r w:rsidRPr="00F15D7D">
        <w:rPr>
          <w:rFonts w:ascii="Times New Roman" w:hAnsi="Times New Roman"/>
          <w:sz w:val="28"/>
          <w:szCs w:val="28"/>
        </w:rPr>
        <w:t>загальний</w:t>
      </w:r>
      <w:r w:rsidRPr="00F15D7D">
        <w:rPr>
          <w:rFonts w:ascii="Times New Roman" w:hAnsi="Times New Roman"/>
          <w:spacing w:val="1"/>
          <w:sz w:val="28"/>
          <w:szCs w:val="28"/>
        </w:rPr>
        <w:t xml:space="preserve"> </w:t>
      </w:r>
      <w:r w:rsidRPr="00F15D7D">
        <w:rPr>
          <w:rFonts w:ascii="Times New Roman" w:hAnsi="Times New Roman"/>
          <w:sz w:val="28"/>
          <w:szCs w:val="28"/>
        </w:rPr>
        <w:t>вигляд:</w:t>
      </w:r>
      <w:r w:rsidRPr="00F15D7D">
        <w:rPr>
          <w:rFonts w:ascii="Times New Roman" w:hAnsi="Times New Roman"/>
          <w:spacing w:val="1"/>
          <w:sz w:val="28"/>
          <w:szCs w:val="28"/>
        </w:rPr>
        <w:t xml:space="preserve"> </w:t>
      </w:r>
      <w:r w:rsidRPr="00F15D7D">
        <w:rPr>
          <w:rFonts w:ascii="Times New Roman" w:hAnsi="Times New Roman"/>
          <w:sz w:val="28"/>
          <w:szCs w:val="28"/>
        </w:rPr>
        <w:t>теоретичне</w:t>
      </w:r>
      <w:r w:rsidRPr="00F15D7D">
        <w:rPr>
          <w:rFonts w:ascii="Times New Roman" w:hAnsi="Times New Roman"/>
          <w:spacing w:val="1"/>
          <w:sz w:val="28"/>
          <w:szCs w:val="28"/>
        </w:rPr>
        <w:t xml:space="preserve"> </w:t>
      </w:r>
      <w:r w:rsidRPr="00F15D7D">
        <w:rPr>
          <w:rFonts w:ascii="Times New Roman" w:hAnsi="Times New Roman"/>
          <w:sz w:val="28"/>
          <w:szCs w:val="28"/>
        </w:rPr>
        <w:t xml:space="preserve">опрацювання конкретних напрямків </w:t>
      </w:r>
      <w:proofErr w:type="spellStart"/>
      <w:r w:rsidRPr="00F15D7D">
        <w:rPr>
          <w:rFonts w:ascii="Times New Roman" w:hAnsi="Times New Roman"/>
          <w:sz w:val="28"/>
          <w:szCs w:val="28"/>
        </w:rPr>
        <w:t>професійно</w:t>
      </w:r>
      <w:proofErr w:type="spellEnd"/>
      <w:r w:rsidRPr="00F15D7D">
        <w:rPr>
          <w:rFonts w:ascii="Times New Roman" w:hAnsi="Times New Roman"/>
          <w:sz w:val="28"/>
          <w:szCs w:val="28"/>
        </w:rPr>
        <w:t>-педагогічної підготовки їх</w:t>
      </w:r>
      <w:r w:rsidRPr="00F15D7D">
        <w:rPr>
          <w:rFonts w:ascii="Times New Roman" w:hAnsi="Times New Roman"/>
          <w:spacing w:val="1"/>
          <w:sz w:val="28"/>
          <w:szCs w:val="28"/>
        </w:rPr>
        <w:t xml:space="preserve"> </w:t>
      </w:r>
      <w:r w:rsidRPr="00F15D7D">
        <w:rPr>
          <w:rFonts w:ascii="Times New Roman" w:hAnsi="Times New Roman"/>
          <w:sz w:val="28"/>
          <w:szCs w:val="28"/>
        </w:rPr>
        <w:t>практична</w:t>
      </w:r>
      <w:r w:rsidRPr="00F15D7D">
        <w:rPr>
          <w:rFonts w:ascii="Times New Roman" w:hAnsi="Times New Roman"/>
          <w:spacing w:val="1"/>
          <w:sz w:val="28"/>
          <w:szCs w:val="28"/>
        </w:rPr>
        <w:t xml:space="preserve"> </w:t>
      </w:r>
      <w:r w:rsidRPr="00F15D7D">
        <w:rPr>
          <w:rFonts w:ascii="Times New Roman" w:hAnsi="Times New Roman"/>
          <w:sz w:val="28"/>
          <w:szCs w:val="28"/>
        </w:rPr>
        <w:t>перевірка</w:t>
      </w:r>
      <w:r w:rsidR="00F15D7D">
        <w:rPr>
          <w:rFonts w:ascii="Times New Roman" w:hAnsi="Times New Roman"/>
          <w:spacing w:val="1"/>
          <w:sz w:val="28"/>
          <w:szCs w:val="28"/>
        </w:rPr>
        <w:t xml:space="preserve">, </w:t>
      </w:r>
      <w:r w:rsidRPr="00F15D7D">
        <w:rPr>
          <w:rFonts w:ascii="Times New Roman" w:hAnsi="Times New Roman"/>
          <w:sz w:val="28"/>
          <w:szCs w:val="28"/>
        </w:rPr>
        <w:t>теоретико-методичне</w:t>
      </w:r>
      <w:r w:rsidRPr="00F15D7D">
        <w:rPr>
          <w:rFonts w:ascii="Times New Roman" w:hAnsi="Times New Roman"/>
          <w:spacing w:val="1"/>
          <w:sz w:val="28"/>
          <w:szCs w:val="28"/>
        </w:rPr>
        <w:t xml:space="preserve"> </w:t>
      </w:r>
      <w:r w:rsidRPr="00F15D7D">
        <w:rPr>
          <w:rFonts w:ascii="Times New Roman" w:hAnsi="Times New Roman"/>
          <w:sz w:val="28"/>
          <w:szCs w:val="28"/>
        </w:rPr>
        <w:t>обґрунтування</w:t>
      </w:r>
      <w:r w:rsidRPr="00F15D7D">
        <w:rPr>
          <w:rFonts w:ascii="Times New Roman" w:hAnsi="Times New Roman"/>
          <w:spacing w:val="1"/>
          <w:sz w:val="28"/>
          <w:szCs w:val="28"/>
        </w:rPr>
        <w:t xml:space="preserve"> </w:t>
      </w:r>
      <w:r w:rsidRPr="00F15D7D">
        <w:rPr>
          <w:rFonts w:ascii="Times New Roman" w:hAnsi="Times New Roman"/>
          <w:sz w:val="28"/>
          <w:szCs w:val="28"/>
        </w:rPr>
        <w:t>системи</w:t>
      </w:r>
      <w:r w:rsidRPr="00F15D7D">
        <w:rPr>
          <w:rFonts w:ascii="Times New Roman" w:hAnsi="Times New Roman"/>
          <w:spacing w:val="1"/>
          <w:sz w:val="28"/>
          <w:szCs w:val="28"/>
        </w:rPr>
        <w:t xml:space="preserve"> </w:t>
      </w:r>
      <w:proofErr w:type="spellStart"/>
      <w:r w:rsidRPr="00F15D7D">
        <w:rPr>
          <w:rFonts w:ascii="Times New Roman" w:hAnsi="Times New Roman"/>
          <w:sz w:val="28"/>
          <w:szCs w:val="28"/>
        </w:rPr>
        <w:t>професійно</w:t>
      </w:r>
      <w:proofErr w:type="spellEnd"/>
      <w:r w:rsidRPr="00F15D7D">
        <w:rPr>
          <w:rFonts w:ascii="Times New Roman" w:hAnsi="Times New Roman"/>
          <w:sz w:val="28"/>
          <w:szCs w:val="28"/>
        </w:rPr>
        <w:t>-педагогічної</w:t>
      </w:r>
      <w:r w:rsidRPr="00F15D7D">
        <w:rPr>
          <w:rFonts w:ascii="Times New Roman" w:hAnsi="Times New Roman"/>
          <w:spacing w:val="1"/>
          <w:sz w:val="28"/>
          <w:szCs w:val="28"/>
        </w:rPr>
        <w:t xml:space="preserve"> </w:t>
      </w:r>
      <w:r w:rsidRPr="00F15D7D">
        <w:rPr>
          <w:rFonts w:ascii="Times New Roman" w:hAnsi="Times New Roman"/>
          <w:sz w:val="28"/>
          <w:szCs w:val="28"/>
        </w:rPr>
        <w:t>підготовки</w:t>
      </w:r>
      <w:r w:rsidRPr="00F15D7D">
        <w:rPr>
          <w:rFonts w:ascii="Times New Roman" w:hAnsi="Times New Roman"/>
          <w:spacing w:val="1"/>
          <w:sz w:val="28"/>
          <w:szCs w:val="28"/>
        </w:rPr>
        <w:t xml:space="preserve"> </w:t>
      </w:r>
      <w:r w:rsidRPr="00F15D7D">
        <w:rPr>
          <w:rFonts w:ascii="Times New Roman" w:hAnsi="Times New Roman"/>
          <w:sz w:val="28"/>
          <w:szCs w:val="28"/>
        </w:rPr>
        <w:t>майбутніх</w:t>
      </w:r>
      <w:r w:rsidRPr="00F15D7D">
        <w:rPr>
          <w:rFonts w:ascii="Times New Roman" w:hAnsi="Times New Roman"/>
          <w:spacing w:val="1"/>
          <w:sz w:val="28"/>
          <w:szCs w:val="28"/>
        </w:rPr>
        <w:t xml:space="preserve"> </w:t>
      </w:r>
      <w:r w:rsidRPr="00F15D7D">
        <w:rPr>
          <w:rFonts w:ascii="Times New Roman" w:hAnsi="Times New Roman"/>
          <w:sz w:val="28"/>
          <w:szCs w:val="28"/>
        </w:rPr>
        <w:t>вихователів</w:t>
      </w:r>
      <w:r w:rsidR="00F15D7D">
        <w:rPr>
          <w:rFonts w:ascii="Times New Roman" w:hAnsi="Times New Roman"/>
          <w:sz w:val="28"/>
          <w:szCs w:val="28"/>
        </w:rPr>
        <w:t>,</w:t>
      </w:r>
      <w:r w:rsidRPr="00F15D7D">
        <w:rPr>
          <w:rFonts w:ascii="Times New Roman" w:hAnsi="Times New Roman"/>
          <w:sz w:val="28"/>
          <w:szCs w:val="28"/>
        </w:rPr>
        <w:t xml:space="preserve"> розробка методичних основ її реалізації визначення критеріїв</w:t>
      </w:r>
      <w:r w:rsidRPr="00F15D7D">
        <w:rPr>
          <w:rFonts w:ascii="Times New Roman" w:hAnsi="Times New Roman"/>
          <w:spacing w:val="1"/>
          <w:sz w:val="28"/>
          <w:szCs w:val="28"/>
        </w:rPr>
        <w:t xml:space="preserve"> </w:t>
      </w:r>
      <w:r w:rsidRPr="00F15D7D">
        <w:rPr>
          <w:rFonts w:ascii="Times New Roman" w:hAnsi="Times New Roman"/>
          <w:sz w:val="28"/>
          <w:szCs w:val="28"/>
        </w:rPr>
        <w:t>ефективності</w:t>
      </w:r>
      <w:r w:rsidR="001D0215">
        <w:rPr>
          <w:rFonts w:ascii="Times New Roman" w:hAnsi="Times New Roman"/>
          <w:sz w:val="28"/>
          <w:szCs w:val="28"/>
        </w:rPr>
        <w:t xml:space="preserve"> оцінка основних параме</w:t>
      </w:r>
      <w:r w:rsidRPr="00F15D7D">
        <w:rPr>
          <w:rFonts w:ascii="Times New Roman" w:hAnsi="Times New Roman"/>
          <w:sz w:val="28"/>
          <w:szCs w:val="28"/>
        </w:rPr>
        <w:t>т</w:t>
      </w:r>
      <w:r w:rsidR="001D0215">
        <w:rPr>
          <w:rFonts w:ascii="Times New Roman" w:hAnsi="Times New Roman"/>
          <w:sz w:val="28"/>
          <w:szCs w:val="28"/>
        </w:rPr>
        <w:t>р</w:t>
      </w:r>
      <w:r w:rsidRPr="00F15D7D">
        <w:rPr>
          <w:rFonts w:ascii="Times New Roman" w:hAnsi="Times New Roman"/>
          <w:sz w:val="28"/>
          <w:szCs w:val="28"/>
        </w:rPr>
        <w:t xml:space="preserve">ів. </w:t>
      </w:r>
    </w:p>
    <w:p w14:paraId="00244586" w14:textId="77777777" w:rsidR="00EA614E" w:rsidRPr="00F15D7D" w:rsidRDefault="00EA614E" w:rsidP="00F15D7D">
      <w:pPr>
        <w:pStyle w:val="a4"/>
        <w:spacing w:after="0" w:line="360" w:lineRule="auto"/>
        <w:ind w:firstLine="709"/>
        <w:jc w:val="both"/>
        <w:rPr>
          <w:rFonts w:ascii="Times New Roman" w:hAnsi="Times New Roman"/>
          <w:sz w:val="28"/>
          <w:szCs w:val="28"/>
        </w:rPr>
      </w:pPr>
      <w:r w:rsidRPr="00F15D7D">
        <w:rPr>
          <w:rFonts w:ascii="Times New Roman" w:hAnsi="Times New Roman"/>
          <w:sz w:val="28"/>
          <w:szCs w:val="28"/>
        </w:rPr>
        <w:t>Підготовка студентів до процесу</w:t>
      </w:r>
      <w:r w:rsidRPr="00F15D7D">
        <w:rPr>
          <w:rFonts w:ascii="Times New Roman" w:hAnsi="Times New Roman"/>
          <w:spacing w:val="1"/>
          <w:sz w:val="28"/>
          <w:szCs w:val="28"/>
        </w:rPr>
        <w:t xml:space="preserve"> </w:t>
      </w:r>
      <w:r w:rsidRPr="00F15D7D">
        <w:rPr>
          <w:rFonts w:ascii="Times New Roman" w:hAnsi="Times New Roman"/>
          <w:sz w:val="28"/>
          <w:szCs w:val="28"/>
        </w:rPr>
        <w:t>соціалізації</w:t>
      </w:r>
      <w:r w:rsidRPr="00F15D7D">
        <w:rPr>
          <w:rFonts w:ascii="Times New Roman" w:hAnsi="Times New Roman"/>
          <w:spacing w:val="1"/>
          <w:sz w:val="28"/>
          <w:szCs w:val="28"/>
        </w:rPr>
        <w:t xml:space="preserve"> </w:t>
      </w:r>
      <w:r w:rsidRPr="00F15D7D">
        <w:rPr>
          <w:rFonts w:ascii="Times New Roman" w:hAnsi="Times New Roman"/>
          <w:sz w:val="28"/>
          <w:szCs w:val="28"/>
        </w:rPr>
        <w:t>дошкільників</w:t>
      </w:r>
      <w:r w:rsidRPr="00F15D7D">
        <w:rPr>
          <w:rFonts w:ascii="Times New Roman" w:hAnsi="Times New Roman"/>
          <w:spacing w:val="1"/>
          <w:sz w:val="28"/>
          <w:szCs w:val="28"/>
        </w:rPr>
        <w:t xml:space="preserve"> </w:t>
      </w:r>
      <w:r w:rsidRPr="00F15D7D">
        <w:rPr>
          <w:rFonts w:ascii="Times New Roman" w:hAnsi="Times New Roman"/>
          <w:sz w:val="28"/>
          <w:szCs w:val="28"/>
        </w:rPr>
        <w:t>на</w:t>
      </w:r>
      <w:r w:rsidRPr="00F15D7D">
        <w:rPr>
          <w:rFonts w:ascii="Times New Roman" w:hAnsi="Times New Roman"/>
          <w:spacing w:val="1"/>
          <w:sz w:val="28"/>
          <w:szCs w:val="28"/>
        </w:rPr>
        <w:t xml:space="preserve"> </w:t>
      </w:r>
      <w:r w:rsidRPr="00F15D7D">
        <w:rPr>
          <w:rFonts w:ascii="Times New Roman" w:hAnsi="Times New Roman"/>
          <w:sz w:val="28"/>
          <w:szCs w:val="28"/>
        </w:rPr>
        <w:t>основі</w:t>
      </w:r>
      <w:r w:rsidRPr="00F15D7D">
        <w:rPr>
          <w:rFonts w:ascii="Times New Roman" w:hAnsi="Times New Roman"/>
          <w:spacing w:val="1"/>
          <w:sz w:val="28"/>
          <w:szCs w:val="28"/>
        </w:rPr>
        <w:t xml:space="preserve"> </w:t>
      </w:r>
      <w:r w:rsidRPr="00F15D7D">
        <w:rPr>
          <w:rFonts w:ascii="Times New Roman" w:hAnsi="Times New Roman"/>
          <w:sz w:val="28"/>
          <w:szCs w:val="28"/>
        </w:rPr>
        <w:t>цільової</w:t>
      </w:r>
      <w:r w:rsidRPr="00F15D7D">
        <w:rPr>
          <w:rFonts w:ascii="Times New Roman" w:hAnsi="Times New Roman"/>
          <w:spacing w:val="1"/>
          <w:sz w:val="28"/>
          <w:szCs w:val="28"/>
        </w:rPr>
        <w:t xml:space="preserve"> </w:t>
      </w:r>
      <w:r w:rsidRPr="00F15D7D">
        <w:rPr>
          <w:rFonts w:ascii="Times New Roman" w:hAnsi="Times New Roman"/>
          <w:sz w:val="28"/>
          <w:szCs w:val="28"/>
        </w:rPr>
        <w:t>комплексної</w:t>
      </w:r>
      <w:r w:rsidRPr="00F15D7D">
        <w:rPr>
          <w:rFonts w:ascii="Times New Roman" w:hAnsi="Times New Roman"/>
          <w:spacing w:val="1"/>
          <w:sz w:val="28"/>
          <w:szCs w:val="28"/>
        </w:rPr>
        <w:t xml:space="preserve"> </w:t>
      </w:r>
      <w:r w:rsidRPr="00F15D7D">
        <w:rPr>
          <w:rFonts w:ascii="Times New Roman" w:hAnsi="Times New Roman"/>
          <w:sz w:val="28"/>
          <w:szCs w:val="28"/>
        </w:rPr>
        <w:t>програми</w:t>
      </w:r>
      <w:r w:rsidRPr="00F15D7D">
        <w:rPr>
          <w:rFonts w:ascii="Times New Roman" w:hAnsi="Times New Roman"/>
          <w:spacing w:val="1"/>
          <w:sz w:val="28"/>
          <w:szCs w:val="28"/>
        </w:rPr>
        <w:t xml:space="preserve"> </w:t>
      </w:r>
      <w:r w:rsidRPr="00F15D7D">
        <w:rPr>
          <w:rFonts w:ascii="Times New Roman" w:hAnsi="Times New Roman"/>
          <w:sz w:val="28"/>
          <w:szCs w:val="28"/>
        </w:rPr>
        <w:t>здійснювалась</w:t>
      </w:r>
      <w:r w:rsidRPr="00F15D7D">
        <w:rPr>
          <w:rFonts w:ascii="Times New Roman" w:hAnsi="Times New Roman"/>
          <w:spacing w:val="1"/>
          <w:sz w:val="28"/>
          <w:szCs w:val="28"/>
        </w:rPr>
        <w:t xml:space="preserve"> </w:t>
      </w:r>
      <w:r w:rsidRPr="00F15D7D">
        <w:rPr>
          <w:rFonts w:ascii="Times New Roman" w:hAnsi="Times New Roman"/>
          <w:sz w:val="28"/>
          <w:szCs w:val="28"/>
        </w:rPr>
        <w:t>протягом</w:t>
      </w:r>
      <w:r w:rsidRPr="00F15D7D">
        <w:rPr>
          <w:rFonts w:ascii="Times New Roman" w:hAnsi="Times New Roman"/>
          <w:spacing w:val="1"/>
          <w:sz w:val="28"/>
          <w:szCs w:val="28"/>
        </w:rPr>
        <w:t xml:space="preserve"> </w:t>
      </w:r>
      <w:r w:rsidR="00F15D7D" w:rsidRPr="00F15D7D">
        <w:rPr>
          <w:rFonts w:ascii="Times New Roman" w:hAnsi="Times New Roman"/>
          <w:sz w:val="28"/>
          <w:szCs w:val="28"/>
        </w:rPr>
        <w:t>четвертого</w:t>
      </w:r>
      <w:r w:rsidRPr="00F15D7D">
        <w:rPr>
          <w:rFonts w:ascii="Times New Roman" w:hAnsi="Times New Roman"/>
          <w:spacing w:val="1"/>
          <w:sz w:val="28"/>
          <w:szCs w:val="28"/>
        </w:rPr>
        <w:t xml:space="preserve"> </w:t>
      </w:r>
      <w:r w:rsidRPr="00F15D7D">
        <w:rPr>
          <w:rFonts w:ascii="Times New Roman" w:hAnsi="Times New Roman"/>
          <w:sz w:val="28"/>
          <w:szCs w:val="28"/>
        </w:rPr>
        <w:t>років</w:t>
      </w:r>
      <w:r w:rsidRPr="00F15D7D">
        <w:rPr>
          <w:rFonts w:ascii="Times New Roman" w:hAnsi="Times New Roman"/>
          <w:spacing w:val="1"/>
          <w:sz w:val="28"/>
          <w:szCs w:val="28"/>
        </w:rPr>
        <w:t xml:space="preserve"> </w:t>
      </w:r>
      <w:r w:rsidRPr="00F15D7D">
        <w:rPr>
          <w:rFonts w:ascii="Times New Roman" w:hAnsi="Times New Roman"/>
          <w:sz w:val="28"/>
          <w:szCs w:val="28"/>
        </w:rPr>
        <w:t>навчання</w:t>
      </w:r>
      <w:r w:rsidRPr="00F15D7D">
        <w:rPr>
          <w:rFonts w:ascii="Times New Roman" w:hAnsi="Times New Roman"/>
          <w:spacing w:val="70"/>
          <w:sz w:val="28"/>
          <w:szCs w:val="28"/>
        </w:rPr>
        <w:t xml:space="preserve"> </w:t>
      </w:r>
      <w:r w:rsidRPr="00F15D7D">
        <w:rPr>
          <w:rFonts w:ascii="Times New Roman" w:hAnsi="Times New Roman"/>
          <w:sz w:val="28"/>
          <w:szCs w:val="28"/>
        </w:rPr>
        <w:t>у</w:t>
      </w:r>
      <w:r w:rsidRPr="00F15D7D">
        <w:rPr>
          <w:rFonts w:ascii="Times New Roman" w:hAnsi="Times New Roman"/>
          <w:spacing w:val="1"/>
          <w:sz w:val="28"/>
          <w:szCs w:val="28"/>
        </w:rPr>
        <w:t xml:space="preserve"> </w:t>
      </w:r>
      <w:r w:rsidRPr="00F15D7D">
        <w:rPr>
          <w:rFonts w:ascii="Times New Roman" w:hAnsi="Times New Roman"/>
          <w:sz w:val="28"/>
          <w:szCs w:val="28"/>
        </w:rPr>
        <w:t>закладі</w:t>
      </w:r>
      <w:r w:rsidR="00F15D7D" w:rsidRPr="00F15D7D">
        <w:rPr>
          <w:rFonts w:ascii="Times New Roman" w:hAnsi="Times New Roman"/>
          <w:sz w:val="28"/>
          <w:szCs w:val="28"/>
        </w:rPr>
        <w:t xml:space="preserve"> вищої освіти</w:t>
      </w:r>
      <w:r w:rsidRPr="00F15D7D">
        <w:rPr>
          <w:rFonts w:ascii="Times New Roman" w:hAnsi="Times New Roman"/>
          <w:sz w:val="28"/>
          <w:szCs w:val="28"/>
        </w:rPr>
        <w:t>.</w:t>
      </w:r>
      <w:r w:rsidRPr="00F15D7D">
        <w:rPr>
          <w:rFonts w:ascii="Times New Roman" w:hAnsi="Times New Roman"/>
          <w:spacing w:val="1"/>
          <w:sz w:val="28"/>
          <w:szCs w:val="28"/>
        </w:rPr>
        <w:t xml:space="preserve"> </w:t>
      </w:r>
    </w:p>
    <w:p w14:paraId="0A8BD843" w14:textId="77777777" w:rsidR="005C67AF" w:rsidRPr="007121F0" w:rsidRDefault="00603E98" w:rsidP="00C93DD4">
      <w:pPr>
        <w:spacing w:after="0" w:line="360" w:lineRule="auto"/>
        <w:ind w:firstLine="720"/>
        <w:jc w:val="both"/>
        <w:rPr>
          <w:rFonts w:ascii="Times New Roman" w:hAnsi="Times New Roman"/>
          <w:sz w:val="28"/>
          <w:szCs w:val="28"/>
        </w:rPr>
      </w:pPr>
      <w:r>
        <w:rPr>
          <w:rFonts w:ascii="Times New Roman" w:hAnsi="Times New Roman"/>
          <w:sz w:val="28"/>
          <w:szCs w:val="28"/>
        </w:rPr>
        <w:t>Під час теоретичної частини дослідження ми переконались, що м</w:t>
      </w:r>
      <w:r w:rsidR="005C67AF" w:rsidRPr="007121F0">
        <w:rPr>
          <w:rFonts w:ascii="Times New Roman" w:hAnsi="Times New Roman"/>
          <w:sz w:val="28"/>
          <w:szCs w:val="28"/>
        </w:rPr>
        <w:t xml:space="preserve">айбутній вихователь повинен мати чітке уявлення про особливості старшого дошкільного віку, володіти навичками практичного </w:t>
      </w:r>
      <w:r>
        <w:rPr>
          <w:rFonts w:ascii="Times New Roman" w:hAnsi="Times New Roman"/>
          <w:sz w:val="28"/>
          <w:szCs w:val="28"/>
        </w:rPr>
        <w:t>запровадження в навчальний процес методів, прийомів і технологій соціалізації дітей дошкільного віку.</w:t>
      </w:r>
    </w:p>
    <w:p w14:paraId="31F426C2" w14:textId="77777777" w:rsidR="005C67AF" w:rsidRPr="007121F0" w:rsidRDefault="00603E98" w:rsidP="00C93DD4">
      <w:pPr>
        <w:spacing w:after="0" w:line="360" w:lineRule="auto"/>
        <w:ind w:firstLine="720"/>
        <w:jc w:val="both"/>
        <w:rPr>
          <w:rFonts w:ascii="Times New Roman" w:hAnsi="Times New Roman"/>
          <w:sz w:val="28"/>
          <w:szCs w:val="28"/>
        </w:rPr>
      </w:pPr>
      <w:r>
        <w:rPr>
          <w:rFonts w:ascii="Times New Roman" w:hAnsi="Times New Roman"/>
          <w:sz w:val="28"/>
          <w:szCs w:val="28"/>
        </w:rPr>
        <w:t>Таким чином</w:t>
      </w:r>
      <w:r w:rsidR="005C67AF" w:rsidRPr="007121F0">
        <w:rPr>
          <w:rFonts w:ascii="Times New Roman" w:hAnsi="Times New Roman"/>
          <w:sz w:val="28"/>
          <w:szCs w:val="28"/>
        </w:rPr>
        <w:t xml:space="preserve">, </w:t>
      </w:r>
      <w:r w:rsidR="001D0215">
        <w:rPr>
          <w:rFonts w:ascii="Times New Roman" w:hAnsi="Times New Roman"/>
          <w:sz w:val="28"/>
          <w:szCs w:val="28"/>
        </w:rPr>
        <w:t>цей</w:t>
      </w:r>
      <w:r w:rsidR="005C67AF" w:rsidRPr="007121F0">
        <w:rPr>
          <w:rFonts w:ascii="Times New Roman" w:hAnsi="Times New Roman"/>
          <w:sz w:val="28"/>
          <w:szCs w:val="28"/>
        </w:rPr>
        <w:t xml:space="preserve"> </w:t>
      </w:r>
      <w:r w:rsidR="001D0215">
        <w:rPr>
          <w:rFonts w:ascii="Times New Roman" w:hAnsi="Times New Roman"/>
          <w:sz w:val="28"/>
          <w:szCs w:val="28"/>
        </w:rPr>
        <w:t>параграф</w:t>
      </w:r>
      <w:r w:rsidR="005C67AF" w:rsidRPr="007121F0">
        <w:rPr>
          <w:rFonts w:ascii="Times New Roman" w:hAnsi="Times New Roman"/>
          <w:sz w:val="28"/>
          <w:szCs w:val="28"/>
        </w:rPr>
        <w:t xml:space="preserve"> магістерсько</w:t>
      </w:r>
      <w:r>
        <w:rPr>
          <w:rFonts w:ascii="Times New Roman" w:hAnsi="Times New Roman"/>
          <w:sz w:val="28"/>
          <w:szCs w:val="28"/>
        </w:rPr>
        <w:t xml:space="preserve">ї роботи </w:t>
      </w:r>
      <w:r w:rsidR="005C67AF" w:rsidRPr="007121F0">
        <w:rPr>
          <w:rFonts w:ascii="Times New Roman" w:hAnsi="Times New Roman"/>
          <w:sz w:val="28"/>
          <w:szCs w:val="28"/>
        </w:rPr>
        <w:t>буде присвячений обґрунтуванню критеріїв та показників практичної готов</w:t>
      </w:r>
      <w:r>
        <w:rPr>
          <w:rFonts w:ascii="Times New Roman" w:hAnsi="Times New Roman"/>
          <w:sz w:val="28"/>
          <w:szCs w:val="28"/>
        </w:rPr>
        <w:t xml:space="preserve">ності майбутніх вихователів до </w:t>
      </w:r>
      <w:r w:rsidR="005C67AF" w:rsidRPr="007121F0">
        <w:rPr>
          <w:rFonts w:ascii="Times New Roman" w:hAnsi="Times New Roman"/>
          <w:sz w:val="28"/>
          <w:szCs w:val="28"/>
        </w:rPr>
        <w:t xml:space="preserve">формування соціальної компетентності дітей </w:t>
      </w:r>
      <w:r>
        <w:rPr>
          <w:rFonts w:ascii="Times New Roman" w:hAnsi="Times New Roman"/>
          <w:sz w:val="28"/>
          <w:szCs w:val="28"/>
        </w:rPr>
        <w:t xml:space="preserve">раннього й </w:t>
      </w:r>
      <w:r w:rsidR="005C67AF" w:rsidRPr="007121F0">
        <w:rPr>
          <w:rFonts w:ascii="Times New Roman" w:hAnsi="Times New Roman"/>
          <w:sz w:val="28"/>
          <w:szCs w:val="28"/>
        </w:rPr>
        <w:t xml:space="preserve">дошкільного віку, характеристиці рівнів такої готовності та опису результатів первинного обстеження студентів з метою виявлення вихідного рівня їхньої готовності. </w:t>
      </w:r>
    </w:p>
    <w:p w14:paraId="7E7FACF7" w14:textId="77777777" w:rsidR="005C67AF" w:rsidRPr="007121F0" w:rsidRDefault="005C67AF" w:rsidP="00C93DD4">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Беручи за основу таке розуміння готовності, ми вважаємо, що практичну готовність майбутнього вихователя до формування соціальної компетентності дітей дошкільного віку також можна представити як сукупність знань (щодо сутності соціальної компетентності на етапі </w:t>
      </w:r>
      <w:proofErr w:type="spellStart"/>
      <w:r w:rsidRPr="007121F0">
        <w:rPr>
          <w:rFonts w:ascii="Times New Roman" w:hAnsi="Times New Roman"/>
          <w:sz w:val="28"/>
          <w:szCs w:val="28"/>
        </w:rPr>
        <w:t>дошкілля</w:t>
      </w:r>
      <w:proofErr w:type="spellEnd"/>
      <w:r w:rsidRPr="007121F0">
        <w:rPr>
          <w:rFonts w:ascii="Times New Roman" w:hAnsi="Times New Roman"/>
          <w:sz w:val="28"/>
          <w:szCs w:val="28"/>
        </w:rPr>
        <w:t xml:space="preserve">, особливостей її формування), умінь та навичок (щодо ефективного використання форм та методів роботи з дітьми, націлених на успішне формування соціальної компетентності). Не менш важливим є мотиваційна складова та прагнення майбутнього вихователя до самовдосконалення. </w:t>
      </w:r>
      <w:r w:rsidR="00B91573">
        <w:rPr>
          <w:rFonts w:ascii="Times New Roman" w:hAnsi="Times New Roman"/>
          <w:sz w:val="28"/>
          <w:szCs w:val="28"/>
        </w:rPr>
        <w:t xml:space="preserve">У більшості досліджень рівня готовності майбутніх </w:t>
      </w:r>
      <w:r w:rsidR="00B91573">
        <w:rPr>
          <w:rFonts w:ascii="Times New Roman" w:hAnsi="Times New Roman"/>
          <w:sz w:val="28"/>
          <w:szCs w:val="28"/>
        </w:rPr>
        <w:lastRenderedPageBreak/>
        <w:t xml:space="preserve">вихователів до формування соціальної компетентності дошкільників виділяють критерії </w:t>
      </w:r>
      <w:r w:rsidR="00B91573" w:rsidRPr="0044512B">
        <w:rPr>
          <w:rFonts w:ascii="Times New Roman" w:hAnsi="Times New Roman"/>
          <w:i/>
          <w:sz w:val="28"/>
          <w:szCs w:val="28"/>
        </w:rPr>
        <w:t>когнітивний</w:t>
      </w:r>
      <w:r w:rsidR="00B91573" w:rsidRPr="00B91573">
        <w:rPr>
          <w:rFonts w:ascii="Times New Roman" w:hAnsi="Times New Roman"/>
          <w:bCs/>
          <w:i/>
          <w:sz w:val="28"/>
          <w:szCs w:val="28"/>
        </w:rPr>
        <w:t xml:space="preserve">; </w:t>
      </w:r>
      <w:r w:rsidR="00B91573" w:rsidRPr="00B91573">
        <w:rPr>
          <w:rFonts w:ascii="Times New Roman" w:hAnsi="Times New Roman"/>
          <w:i/>
          <w:sz w:val="28"/>
          <w:szCs w:val="28"/>
        </w:rPr>
        <w:t xml:space="preserve">операційно-діяльнісний, особистісний, мотиваційний, </w:t>
      </w:r>
      <w:r w:rsidR="00B91573" w:rsidRPr="00B91573">
        <w:rPr>
          <w:rFonts w:ascii="Times New Roman" w:hAnsi="Times New Roman"/>
          <w:sz w:val="28"/>
          <w:szCs w:val="28"/>
        </w:rPr>
        <w:t>рефлексивно-оцінний, креативний та ін</w:t>
      </w:r>
      <w:r w:rsidR="00B91573">
        <w:t>.</w:t>
      </w:r>
      <w:r w:rsidR="00B91573">
        <w:rPr>
          <w:rFonts w:ascii="Times New Roman" w:hAnsi="Times New Roman"/>
          <w:sz w:val="28"/>
          <w:szCs w:val="28"/>
        </w:rPr>
        <w:t xml:space="preserve"> Але</w:t>
      </w:r>
      <w:r w:rsidRPr="007121F0">
        <w:rPr>
          <w:rFonts w:ascii="Times New Roman" w:hAnsi="Times New Roman"/>
          <w:sz w:val="28"/>
          <w:szCs w:val="28"/>
        </w:rPr>
        <w:t xml:space="preserve"> нами було визначено такі критерії практичної готовності майбутніх вихователів до соціалізації </w:t>
      </w:r>
      <w:r w:rsidR="0044512B">
        <w:rPr>
          <w:rFonts w:ascii="Times New Roman" w:hAnsi="Times New Roman"/>
          <w:sz w:val="28"/>
          <w:szCs w:val="28"/>
        </w:rPr>
        <w:t>дітей раннього та дошкільного віку</w:t>
      </w:r>
      <w:r w:rsidRPr="007121F0">
        <w:rPr>
          <w:rFonts w:ascii="Times New Roman" w:hAnsi="Times New Roman"/>
          <w:sz w:val="28"/>
          <w:szCs w:val="28"/>
        </w:rPr>
        <w:t xml:space="preserve">: </w:t>
      </w:r>
      <w:r w:rsidRPr="0044512B">
        <w:rPr>
          <w:rFonts w:ascii="Times New Roman" w:hAnsi="Times New Roman"/>
          <w:i/>
          <w:sz w:val="28"/>
          <w:szCs w:val="28"/>
        </w:rPr>
        <w:t>когнітивний</w:t>
      </w:r>
      <w:r w:rsidRPr="0044512B">
        <w:rPr>
          <w:rFonts w:ascii="Times New Roman" w:hAnsi="Times New Roman"/>
          <w:bCs/>
          <w:i/>
          <w:sz w:val="28"/>
          <w:szCs w:val="28"/>
        </w:rPr>
        <w:t xml:space="preserve">; </w:t>
      </w:r>
      <w:r w:rsidRPr="0044512B">
        <w:rPr>
          <w:rFonts w:ascii="Times New Roman" w:hAnsi="Times New Roman"/>
          <w:i/>
          <w:sz w:val="28"/>
          <w:szCs w:val="28"/>
        </w:rPr>
        <w:t>операційно-діяльнісний, особистісний</w:t>
      </w:r>
      <w:r w:rsidRPr="007121F0">
        <w:rPr>
          <w:rFonts w:ascii="Times New Roman" w:hAnsi="Times New Roman"/>
          <w:b/>
          <w:bCs/>
          <w:sz w:val="28"/>
          <w:szCs w:val="28"/>
        </w:rPr>
        <w:t xml:space="preserve">. </w:t>
      </w:r>
      <w:r w:rsidRPr="007121F0">
        <w:rPr>
          <w:rFonts w:ascii="Times New Roman" w:hAnsi="Times New Roman"/>
          <w:sz w:val="28"/>
          <w:szCs w:val="28"/>
        </w:rPr>
        <w:t>Зупинимось на кожному з них більш детально.</w:t>
      </w:r>
    </w:p>
    <w:p w14:paraId="031B8226" w14:textId="77777777" w:rsidR="005C67AF" w:rsidRPr="007121F0" w:rsidRDefault="0044512B" w:rsidP="00C93DD4">
      <w:pPr>
        <w:spacing w:after="0" w:line="360" w:lineRule="auto"/>
        <w:ind w:firstLine="720"/>
        <w:jc w:val="both"/>
        <w:rPr>
          <w:rFonts w:ascii="Times New Roman" w:hAnsi="Times New Roman"/>
          <w:sz w:val="28"/>
          <w:szCs w:val="28"/>
        </w:rPr>
      </w:pPr>
      <w:r w:rsidRPr="0044512B">
        <w:rPr>
          <w:rFonts w:ascii="Times New Roman" w:hAnsi="Times New Roman"/>
          <w:sz w:val="28"/>
          <w:szCs w:val="28"/>
        </w:rPr>
        <w:t>Когнітивний критерій об'єднує сукупність знань педагога про суть і специфіку організації експериментування дошкільників, а також комплекс умінь і навичок із застосування дитячого експериментування у структурі власної професійної діяльності</w:t>
      </w:r>
      <w:r w:rsidR="00683D96">
        <w:rPr>
          <w:rFonts w:ascii="Times New Roman" w:hAnsi="Times New Roman"/>
          <w:sz w:val="28"/>
          <w:szCs w:val="28"/>
        </w:rPr>
        <w:t xml:space="preserve"> [</w:t>
      </w:r>
      <w:r w:rsidR="0022596B">
        <w:rPr>
          <w:rFonts w:ascii="Times New Roman" w:hAnsi="Times New Roman"/>
          <w:sz w:val="28"/>
          <w:szCs w:val="28"/>
        </w:rPr>
        <w:t>50</w:t>
      </w:r>
      <w:r w:rsidR="00683D96">
        <w:rPr>
          <w:rFonts w:ascii="Times New Roman" w:hAnsi="Times New Roman"/>
          <w:sz w:val="28"/>
          <w:szCs w:val="28"/>
        </w:rPr>
        <w:t>]</w:t>
      </w:r>
      <w:r w:rsidRPr="0044512B">
        <w:rPr>
          <w:rFonts w:ascii="Times New Roman" w:hAnsi="Times New Roman"/>
          <w:sz w:val="28"/>
          <w:szCs w:val="28"/>
        </w:rPr>
        <w:t>. Цей компонент є результатом пізнавальної діяльності. Його характеризують обсяг знань (ширина, глибина, системність), стиль мислення, сформованість умінь і навичок педагога</w:t>
      </w:r>
      <w:r>
        <w:rPr>
          <w:rFonts w:ascii="Times New Roman" w:hAnsi="Times New Roman"/>
          <w:sz w:val="28"/>
          <w:szCs w:val="28"/>
        </w:rPr>
        <w:t xml:space="preserve"> </w:t>
      </w:r>
      <w:r w:rsidR="005C67AF" w:rsidRPr="007121F0">
        <w:rPr>
          <w:rFonts w:ascii="Times New Roman" w:hAnsi="Times New Roman"/>
          <w:spacing w:val="-4"/>
          <w:sz w:val="28"/>
          <w:szCs w:val="28"/>
        </w:rPr>
        <w:t xml:space="preserve">та стиль мислення студента щодо процесу соціалізації дошкільника. </w:t>
      </w:r>
      <w:r w:rsidR="005C67AF" w:rsidRPr="007121F0">
        <w:rPr>
          <w:rFonts w:ascii="Times New Roman" w:hAnsi="Times New Roman"/>
          <w:sz w:val="28"/>
          <w:szCs w:val="28"/>
        </w:rPr>
        <w:t>Когнітивний критерій включає такі показники:</w:t>
      </w:r>
    </w:p>
    <w:p w14:paraId="515C91CB" w14:textId="77777777" w:rsidR="005C67AF" w:rsidRPr="007121F0" w:rsidRDefault="005C67AF" w:rsidP="00C93DD4">
      <w:pPr>
        <w:spacing w:after="0" w:line="360" w:lineRule="auto"/>
        <w:ind w:firstLine="709"/>
        <w:jc w:val="both"/>
        <w:rPr>
          <w:rFonts w:ascii="Times New Roman" w:hAnsi="Times New Roman"/>
          <w:iCs/>
          <w:sz w:val="28"/>
          <w:szCs w:val="28"/>
          <w:u w:val="single"/>
        </w:rPr>
      </w:pPr>
      <w:r w:rsidRPr="007121F0">
        <w:rPr>
          <w:rFonts w:ascii="Times New Roman" w:hAnsi="Times New Roman"/>
          <w:iCs/>
          <w:sz w:val="28"/>
          <w:szCs w:val="28"/>
        </w:rPr>
        <w:t xml:space="preserve">– </w:t>
      </w:r>
      <w:r w:rsidRPr="007121F0">
        <w:rPr>
          <w:rFonts w:ascii="Times New Roman" w:hAnsi="Times New Roman"/>
          <w:i/>
          <w:sz w:val="28"/>
          <w:szCs w:val="28"/>
        </w:rPr>
        <w:t>знання про процес формування соціальної компетентності особистості</w:t>
      </w:r>
      <w:r w:rsidRPr="007121F0">
        <w:rPr>
          <w:rFonts w:ascii="Times New Roman" w:hAnsi="Times New Roman"/>
          <w:iCs/>
          <w:sz w:val="28"/>
          <w:szCs w:val="28"/>
        </w:rPr>
        <w:t>. Мова йдеться про означений процес в цілому, а саме: підходи до визначення поняття «соціалізація», «соціальна компетентність», фактори соціалізації, її види, механізми, засоби, етапи тощо. Важливим є розумінням студентом принципової ролі суб’єкт-суб’єктного підходу до визначення соціалізації, а, отже, і усвідомлення людини як творця власної долі, активного діяча у процесі власного життя; взаємозв’язок між процесами соціалізації та формуван</w:t>
      </w:r>
      <w:r w:rsidR="0022596B">
        <w:rPr>
          <w:rFonts w:ascii="Times New Roman" w:hAnsi="Times New Roman"/>
          <w:iCs/>
          <w:sz w:val="28"/>
          <w:szCs w:val="28"/>
        </w:rPr>
        <w:t>ня соціальної компетентності [11</w:t>
      </w:r>
      <w:r w:rsidRPr="007121F0">
        <w:rPr>
          <w:rFonts w:ascii="Times New Roman" w:hAnsi="Times New Roman"/>
          <w:iCs/>
          <w:sz w:val="28"/>
          <w:szCs w:val="28"/>
        </w:rPr>
        <w:t>];</w:t>
      </w:r>
    </w:p>
    <w:p w14:paraId="6751F61B" w14:textId="77777777" w:rsidR="005C67AF" w:rsidRPr="007121F0" w:rsidRDefault="005C67AF" w:rsidP="00C93DD4">
      <w:pPr>
        <w:spacing w:after="0" w:line="360" w:lineRule="auto"/>
        <w:ind w:firstLine="709"/>
        <w:jc w:val="both"/>
        <w:rPr>
          <w:rFonts w:ascii="Times New Roman" w:hAnsi="Times New Roman"/>
          <w:iCs/>
          <w:sz w:val="28"/>
          <w:szCs w:val="28"/>
        </w:rPr>
      </w:pPr>
      <w:r w:rsidRPr="007121F0">
        <w:rPr>
          <w:rFonts w:ascii="Times New Roman" w:hAnsi="Times New Roman"/>
          <w:iCs/>
          <w:sz w:val="28"/>
          <w:szCs w:val="28"/>
        </w:rPr>
        <w:t xml:space="preserve">– </w:t>
      </w:r>
      <w:r w:rsidRPr="007121F0">
        <w:rPr>
          <w:rFonts w:ascii="Times New Roman" w:hAnsi="Times New Roman"/>
          <w:i/>
          <w:sz w:val="28"/>
          <w:szCs w:val="28"/>
        </w:rPr>
        <w:t xml:space="preserve">знання про психолого-педагогічні особливості соціалізації старших дошкільників. </w:t>
      </w:r>
      <w:r w:rsidRPr="007121F0">
        <w:rPr>
          <w:rFonts w:ascii="Times New Roman" w:hAnsi="Times New Roman"/>
          <w:iCs/>
          <w:sz w:val="28"/>
          <w:szCs w:val="28"/>
        </w:rPr>
        <w:t xml:space="preserve">Дошкільний вік – найбільш сенситивний етап у процесі соціалізації особистості, формуванні </w:t>
      </w:r>
      <w:r w:rsidR="0022596B">
        <w:rPr>
          <w:rFonts w:ascii="Times New Roman" w:hAnsi="Times New Roman"/>
          <w:iCs/>
          <w:sz w:val="28"/>
          <w:szCs w:val="28"/>
        </w:rPr>
        <w:t>її соціальної компетентності [15</w:t>
      </w:r>
      <w:r w:rsidRPr="007121F0">
        <w:rPr>
          <w:rFonts w:ascii="Times New Roman" w:hAnsi="Times New Roman"/>
          <w:iCs/>
          <w:sz w:val="28"/>
          <w:szCs w:val="28"/>
        </w:rPr>
        <w:t>, с. 197 – 198] та має певні особливості в когнітивній, емоційно-вольовій, комунікативній, діяльнісній та особистісній сферах. Очевидно, що майбутній фахівець має володіти знаннями про весь спектр особливостей соціалізації та формування соціальної компетентності старшого дошкільника;</w:t>
      </w:r>
    </w:p>
    <w:p w14:paraId="4E5B6717" w14:textId="77777777" w:rsidR="005C67AF" w:rsidRPr="007121F0" w:rsidRDefault="005C67AF" w:rsidP="00C93DD4">
      <w:pPr>
        <w:spacing w:after="0" w:line="360" w:lineRule="auto"/>
        <w:ind w:firstLine="709"/>
        <w:jc w:val="both"/>
        <w:rPr>
          <w:rFonts w:ascii="Times New Roman" w:hAnsi="Times New Roman"/>
          <w:iCs/>
          <w:sz w:val="28"/>
          <w:szCs w:val="28"/>
        </w:rPr>
      </w:pPr>
      <w:r w:rsidRPr="007121F0">
        <w:rPr>
          <w:rFonts w:ascii="Times New Roman" w:hAnsi="Times New Roman"/>
          <w:iCs/>
          <w:sz w:val="28"/>
          <w:szCs w:val="28"/>
        </w:rPr>
        <w:lastRenderedPageBreak/>
        <w:t xml:space="preserve">– </w:t>
      </w:r>
      <w:r w:rsidRPr="007121F0">
        <w:rPr>
          <w:rFonts w:ascii="Times New Roman" w:hAnsi="Times New Roman"/>
          <w:i/>
          <w:sz w:val="28"/>
          <w:szCs w:val="28"/>
        </w:rPr>
        <w:t xml:space="preserve">сформовані уявлення про форми, методи, засоби формування соціальної компетентності </w:t>
      </w:r>
      <w:r w:rsidRPr="007121F0">
        <w:rPr>
          <w:rFonts w:ascii="Times New Roman" w:hAnsi="Times New Roman"/>
          <w:iCs/>
          <w:sz w:val="28"/>
          <w:szCs w:val="28"/>
        </w:rPr>
        <w:t xml:space="preserve"> дітей старшого дошкільного віку. </w:t>
      </w:r>
    </w:p>
    <w:p w14:paraId="238EABCF" w14:textId="77777777" w:rsidR="005C67AF" w:rsidRPr="007121F0" w:rsidRDefault="00B91573" w:rsidP="00C93DD4">
      <w:pPr>
        <w:widowControl w:val="0"/>
        <w:spacing w:after="0" w:line="360" w:lineRule="auto"/>
        <w:ind w:firstLine="709"/>
        <w:jc w:val="both"/>
        <w:rPr>
          <w:rFonts w:ascii="Times New Roman" w:hAnsi="Times New Roman"/>
          <w:iCs/>
          <w:sz w:val="28"/>
          <w:szCs w:val="28"/>
        </w:rPr>
      </w:pPr>
      <w:r w:rsidRPr="00B91573">
        <w:rPr>
          <w:rFonts w:ascii="Times New Roman" w:hAnsi="Times New Roman"/>
          <w:i/>
          <w:sz w:val="28"/>
          <w:szCs w:val="28"/>
        </w:rPr>
        <w:t>Операційно-діяльнісний</w:t>
      </w:r>
      <w:r w:rsidRPr="00B91573">
        <w:rPr>
          <w:rFonts w:ascii="Times New Roman" w:hAnsi="Times New Roman"/>
          <w:sz w:val="28"/>
          <w:szCs w:val="28"/>
        </w:rPr>
        <w:t xml:space="preserve"> (або критерій професійної взаємодії) включає сукупність показників, що детермінують процес професійного самовизначення та ефективної взаємодії в системі "людина – людина": рівень сформованості комунікативних та організаційних здібностей, характер особистісної спрямованості, ступінь виразності емпатії як основи компетентності у спілкуванні</w:t>
      </w:r>
      <w:r>
        <w:rPr>
          <w:rFonts w:ascii="Times New Roman" w:hAnsi="Times New Roman"/>
          <w:sz w:val="28"/>
          <w:szCs w:val="28"/>
        </w:rPr>
        <w:t xml:space="preserve"> [</w:t>
      </w:r>
      <w:r w:rsidR="0022596B">
        <w:rPr>
          <w:rFonts w:ascii="Times New Roman" w:hAnsi="Times New Roman"/>
          <w:sz w:val="28"/>
          <w:szCs w:val="28"/>
        </w:rPr>
        <w:t>50</w:t>
      </w:r>
      <w:r>
        <w:rPr>
          <w:rFonts w:ascii="Times New Roman" w:hAnsi="Times New Roman"/>
          <w:sz w:val="28"/>
          <w:szCs w:val="28"/>
        </w:rPr>
        <w:t>]</w:t>
      </w:r>
      <w:r w:rsidRPr="00B91573">
        <w:rPr>
          <w:rFonts w:ascii="Times New Roman" w:hAnsi="Times New Roman"/>
          <w:sz w:val="28"/>
          <w:szCs w:val="28"/>
        </w:rPr>
        <w:t xml:space="preserve">. </w:t>
      </w:r>
      <w:r w:rsidRPr="00B91573">
        <w:rPr>
          <w:rFonts w:ascii="Times New Roman" w:hAnsi="Times New Roman"/>
          <w:bCs/>
          <w:iCs/>
          <w:sz w:val="28"/>
          <w:szCs w:val="28"/>
        </w:rPr>
        <w:t>Цей критерій</w:t>
      </w:r>
      <w:r w:rsidR="005C67AF" w:rsidRPr="007121F0">
        <w:rPr>
          <w:rFonts w:ascii="Times New Roman" w:hAnsi="Times New Roman"/>
          <w:sz w:val="28"/>
          <w:szCs w:val="28"/>
        </w:rPr>
        <w:t xml:space="preserve"> </w:t>
      </w:r>
      <w:proofErr w:type="spellStart"/>
      <w:r w:rsidR="005C67AF" w:rsidRPr="007121F0">
        <w:rPr>
          <w:rFonts w:ascii="Times New Roman" w:hAnsi="Times New Roman"/>
          <w:sz w:val="28"/>
          <w:szCs w:val="28"/>
        </w:rPr>
        <w:t>критерій</w:t>
      </w:r>
      <w:proofErr w:type="spellEnd"/>
      <w:r w:rsidR="005C67AF" w:rsidRPr="007121F0">
        <w:rPr>
          <w:rFonts w:ascii="Times New Roman" w:hAnsi="Times New Roman"/>
          <w:sz w:val="28"/>
          <w:szCs w:val="28"/>
        </w:rPr>
        <w:t xml:space="preserve"> передбачає вміння майбутніх фахівців застосовувати свої знання на практиці, а також </w:t>
      </w:r>
      <w:r w:rsidR="005C67AF" w:rsidRPr="007121F0">
        <w:rPr>
          <w:rFonts w:ascii="Times New Roman" w:hAnsi="Times New Roman"/>
          <w:spacing w:val="-4"/>
          <w:sz w:val="28"/>
          <w:szCs w:val="28"/>
        </w:rPr>
        <w:t xml:space="preserve">включає сукупність показників, що детермінують процес професійного самовизначення та ефективної взаємодії в системі «людина – людина»: рівень сформованості комунікативних та організаційних здібностей, характер особистісної спрямованості, ступінь виразності емпатії як основи компетентності у спілкуванні. Отже, операційно-діяльнісний </w:t>
      </w:r>
      <w:r w:rsidR="005C67AF" w:rsidRPr="007121F0">
        <w:rPr>
          <w:rFonts w:ascii="Times New Roman" w:hAnsi="Times New Roman"/>
          <w:iCs/>
          <w:sz w:val="28"/>
          <w:szCs w:val="28"/>
        </w:rPr>
        <w:t>критерій визначає рівень володіння професійною майстерністю щодо формування соціальної компетентності старшого дошкільника та має такі показники:</w:t>
      </w:r>
    </w:p>
    <w:p w14:paraId="3361DE7F"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 </w:t>
      </w:r>
      <w:r w:rsidRPr="007121F0">
        <w:rPr>
          <w:rFonts w:ascii="Times New Roman" w:hAnsi="Times New Roman"/>
          <w:i/>
          <w:iCs/>
          <w:sz w:val="28"/>
          <w:szCs w:val="28"/>
        </w:rPr>
        <w:t>наявність умінь планувати діяльність</w:t>
      </w:r>
      <w:r w:rsidRPr="007121F0">
        <w:rPr>
          <w:rFonts w:ascii="Times New Roman" w:hAnsi="Times New Roman"/>
          <w:sz w:val="28"/>
          <w:szCs w:val="28"/>
        </w:rPr>
        <w:t xml:space="preserve"> щодо формування соціальної компетентності старших дошкільників. Виокремлення такого показника зумовлено необхідністю планомірної, систематичної роботи щодо формування соціальної компетентності старших дошкільників, адже практика свідчить про хаотичний характер такої діяльності. Здебільшого, </w:t>
      </w:r>
      <w:proofErr w:type="spellStart"/>
      <w:r w:rsidRPr="007121F0">
        <w:rPr>
          <w:rFonts w:ascii="Times New Roman" w:hAnsi="Times New Roman"/>
          <w:sz w:val="28"/>
          <w:szCs w:val="28"/>
        </w:rPr>
        <w:t>соціалізаційна</w:t>
      </w:r>
      <w:proofErr w:type="spellEnd"/>
      <w:r w:rsidRPr="007121F0">
        <w:rPr>
          <w:rFonts w:ascii="Times New Roman" w:hAnsi="Times New Roman"/>
          <w:sz w:val="28"/>
          <w:szCs w:val="28"/>
        </w:rPr>
        <w:t xml:space="preserve"> мета розчиняється в заняттях різного типу, є </w:t>
      </w:r>
      <w:r w:rsidR="0022596B">
        <w:rPr>
          <w:rFonts w:ascii="Times New Roman" w:hAnsi="Times New Roman"/>
          <w:sz w:val="28"/>
          <w:szCs w:val="28"/>
        </w:rPr>
        <w:t>ніби</w:t>
      </w:r>
      <w:r w:rsidRPr="007121F0">
        <w:rPr>
          <w:rFonts w:ascii="Times New Roman" w:hAnsi="Times New Roman"/>
          <w:sz w:val="28"/>
          <w:szCs w:val="28"/>
        </w:rPr>
        <w:t xml:space="preserve"> побічною;</w:t>
      </w:r>
    </w:p>
    <w:p w14:paraId="4CA16DC0"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 </w:t>
      </w:r>
      <w:r w:rsidRPr="007121F0">
        <w:rPr>
          <w:rFonts w:ascii="Times New Roman" w:hAnsi="Times New Roman"/>
          <w:i/>
          <w:iCs/>
          <w:sz w:val="28"/>
          <w:szCs w:val="28"/>
        </w:rPr>
        <w:t>сформованість умінь застосовувати ефективні форми та методи роботи</w:t>
      </w:r>
      <w:r w:rsidRPr="007121F0">
        <w:rPr>
          <w:rFonts w:ascii="Times New Roman" w:hAnsi="Times New Roman"/>
          <w:sz w:val="28"/>
          <w:szCs w:val="28"/>
        </w:rPr>
        <w:t xml:space="preserve"> щодо успішного формування соціальної компетентності старших дошкільників на практиці. Діяльність вихователя щодо успішного формування соціальної компетентності дошкільника має враховувати специфіку віку дитини, індивідуальні особливості розвитку вихованця, умови в яких він відбувається тощо. Отже, важливою складовою практичної готовності вихователя є вибір доцільних форм та методів роботи під час </w:t>
      </w:r>
      <w:r w:rsidRPr="007121F0">
        <w:rPr>
          <w:rFonts w:ascii="Times New Roman" w:hAnsi="Times New Roman"/>
          <w:sz w:val="28"/>
          <w:szCs w:val="28"/>
        </w:rPr>
        <w:lastRenderedPageBreak/>
        <w:t>формування соціальної компетентності дошкільників з урахуванням оточуючих умов;</w:t>
      </w:r>
    </w:p>
    <w:p w14:paraId="67FC40C1"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 </w:t>
      </w:r>
      <w:r w:rsidRPr="007121F0">
        <w:rPr>
          <w:rFonts w:ascii="Times New Roman" w:hAnsi="Times New Roman"/>
          <w:i/>
          <w:iCs/>
          <w:sz w:val="28"/>
          <w:szCs w:val="28"/>
        </w:rPr>
        <w:t>наявність умінь співпрацювати з батьками</w:t>
      </w:r>
      <w:r w:rsidRPr="007121F0">
        <w:rPr>
          <w:rFonts w:ascii="Times New Roman" w:hAnsi="Times New Roman"/>
          <w:sz w:val="28"/>
          <w:szCs w:val="28"/>
        </w:rPr>
        <w:t xml:space="preserve"> з метою успішного формування соціальної компетентності дітей старшого дошкільного віку. Очевидно, що процес формування соціальної компетентності дитини відбувається постійно та не обмежується дошкільним навчальним закладом. Важливо, щоб у родині батьки продовжували з дітьми роботу щодо засвоєння правил співжиття, допомагали набути навичок ефективного спілкування тощо. Вихователь, у даному випадку, має виступати консультантом та помічником, отже володіти необхідними уміннями.</w:t>
      </w:r>
    </w:p>
    <w:p w14:paraId="534D1C6E" w14:textId="77777777" w:rsidR="005C67AF" w:rsidRPr="007121F0" w:rsidRDefault="005C67AF" w:rsidP="00C93DD4">
      <w:pPr>
        <w:spacing w:after="0" w:line="360" w:lineRule="auto"/>
        <w:ind w:firstLine="709"/>
        <w:jc w:val="both"/>
        <w:rPr>
          <w:rFonts w:ascii="Times New Roman" w:hAnsi="Times New Roman"/>
          <w:sz w:val="28"/>
          <w:szCs w:val="28"/>
        </w:rPr>
      </w:pPr>
      <w:r w:rsidRPr="00B91573">
        <w:rPr>
          <w:rFonts w:ascii="Times New Roman" w:hAnsi="Times New Roman"/>
          <w:bCs/>
          <w:i/>
          <w:sz w:val="28"/>
          <w:szCs w:val="28"/>
        </w:rPr>
        <w:t>Особистісний</w:t>
      </w:r>
      <w:r w:rsidRPr="007121F0">
        <w:rPr>
          <w:rFonts w:ascii="Times New Roman" w:hAnsi="Times New Roman"/>
          <w:b/>
          <w:bCs/>
          <w:sz w:val="28"/>
          <w:szCs w:val="28"/>
        </w:rPr>
        <w:t xml:space="preserve"> </w:t>
      </w:r>
      <w:r w:rsidRPr="007121F0">
        <w:rPr>
          <w:rFonts w:ascii="Times New Roman" w:hAnsi="Times New Roman"/>
          <w:sz w:val="28"/>
          <w:szCs w:val="28"/>
        </w:rPr>
        <w:t>критерій передбачає урахування особистісної позиції педагога в процесі формування соціальної компетентності дошкільника, здатності усвідомлювати його необхідність та значущість, рефлексувати з приводу застосування тих чи інших форм та методів роботи, бачення своєї місії в означеному процесі. На нашу думку, слушною є позиція Н. Гавриш, О. </w:t>
      </w:r>
      <w:proofErr w:type="spellStart"/>
      <w:r w:rsidRPr="007121F0">
        <w:rPr>
          <w:rFonts w:ascii="Times New Roman" w:hAnsi="Times New Roman"/>
          <w:sz w:val="28"/>
          <w:szCs w:val="28"/>
        </w:rPr>
        <w:t>Сущенко</w:t>
      </w:r>
      <w:proofErr w:type="spellEnd"/>
      <w:r w:rsidRPr="007121F0">
        <w:rPr>
          <w:rFonts w:ascii="Times New Roman" w:hAnsi="Times New Roman"/>
          <w:sz w:val="28"/>
          <w:szCs w:val="28"/>
        </w:rPr>
        <w:t>: «розвиток особистісної сфери має стати стрижньовим компонентом в моделі майбут</w:t>
      </w:r>
      <w:r w:rsidR="0022596B">
        <w:rPr>
          <w:rFonts w:ascii="Times New Roman" w:hAnsi="Times New Roman"/>
          <w:sz w:val="28"/>
          <w:szCs w:val="28"/>
        </w:rPr>
        <w:t>нього педагога-професіонала» [16</w:t>
      </w:r>
      <w:r w:rsidRPr="007121F0">
        <w:rPr>
          <w:rFonts w:ascii="Times New Roman" w:hAnsi="Times New Roman"/>
          <w:sz w:val="28"/>
          <w:szCs w:val="28"/>
        </w:rPr>
        <w:t xml:space="preserve">, с. 44 – 49]. </w:t>
      </w:r>
    </w:p>
    <w:p w14:paraId="50488C84"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До показників особистісного критерію ми віднесли такі:</w:t>
      </w:r>
    </w:p>
    <w:p w14:paraId="0A4374A8" w14:textId="77777777" w:rsidR="005C67AF" w:rsidRPr="007121F0" w:rsidRDefault="005C67AF" w:rsidP="00C93DD4">
      <w:pPr>
        <w:spacing w:after="0" w:line="360" w:lineRule="auto"/>
        <w:ind w:firstLine="720"/>
        <w:jc w:val="both"/>
        <w:rPr>
          <w:rFonts w:ascii="Times New Roman" w:hAnsi="Times New Roman"/>
          <w:spacing w:val="-4"/>
          <w:sz w:val="28"/>
          <w:szCs w:val="28"/>
        </w:rPr>
      </w:pPr>
      <w:r w:rsidRPr="007121F0">
        <w:rPr>
          <w:rFonts w:ascii="Times New Roman" w:hAnsi="Times New Roman"/>
          <w:spacing w:val="-4"/>
          <w:sz w:val="28"/>
          <w:szCs w:val="28"/>
        </w:rPr>
        <w:t xml:space="preserve">– </w:t>
      </w:r>
      <w:r w:rsidRPr="007121F0">
        <w:rPr>
          <w:rFonts w:ascii="Times New Roman" w:hAnsi="Times New Roman"/>
          <w:i/>
          <w:iCs/>
          <w:sz w:val="28"/>
          <w:szCs w:val="28"/>
        </w:rPr>
        <w:t>усвідомлення майбутніми фахівцями власної ролі</w:t>
      </w:r>
      <w:r w:rsidRPr="007121F0">
        <w:rPr>
          <w:rFonts w:ascii="Times New Roman" w:hAnsi="Times New Roman"/>
          <w:sz w:val="28"/>
          <w:szCs w:val="28"/>
        </w:rPr>
        <w:t xml:space="preserve"> у процесі формування соціальної компетентності дітей старшого дошкільного віку. Виокремлення такого показника зумовлено принциповою значущістю позиції самого вихователя у процесі формування соціальної компетентності дошкільника, визнання (невизнання) дитини суб’єктом власного розвитку, прийняття (неприйняття) особистісної позиції дитини тощо.</w:t>
      </w:r>
    </w:p>
    <w:p w14:paraId="58DEF632" w14:textId="77777777" w:rsidR="005C67AF" w:rsidRPr="007121F0" w:rsidRDefault="005C67AF" w:rsidP="00C93DD4">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 </w:t>
      </w:r>
      <w:r w:rsidRPr="007121F0">
        <w:rPr>
          <w:rFonts w:ascii="Times New Roman" w:hAnsi="Times New Roman"/>
          <w:i/>
          <w:iCs/>
          <w:sz w:val="28"/>
          <w:szCs w:val="28"/>
        </w:rPr>
        <w:t xml:space="preserve">прагнення до самовдосконалення, </w:t>
      </w:r>
      <w:r w:rsidRPr="007121F0">
        <w:rPr>
          <w:rFonts w:ascii="Times New Roman" w:hAnsi="Times New Roman"/>
          <w:sz w:val="28"/>
          <w:szCs w:val="28"/>
        </w:rPr>
        <w:t>як показник особистісного критерію зумовлений необхідністю з боку вихователя постійно поповнювати свої знання, підвищувати рівень професійної компетентності, у тому числі, з питань формування соціальної компетентності.</w:t>
      </w:r>
    </w:p>
    <w:p w14:paraId="7C97B999" w14:textId="77777777" w:rsidR="005C67AF" w:rsidRPr="007121F0" w:rsidRDefault="005C67AF" w:rsidP="00C93DD4">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На основі зазначених критеріїв та охарактеризованих показників нами були визначені три рівні готовності майбутніх вихователів до формування </w:t>
      </w:r>
      <w:r w:rsidRPr="007121F0">
        <w:rPr>
          <w:rFonts w:ascii="Times New Roman" w:hAnsi="Times New Roman"/>
          <w:sz w:val="28"/>
          <w:szCs w:val="28"/>
        </w:rPr>
        <w:lastRenderedPageBreak/>
        <w:t>соціальної компетентності дітей старшого дошкільного віку, які виховуються в умовах дошкільних навчальних закладів, а саме: достатній, середній, низький.</w:t>
      </w:r>
    </w:p>
    <w:p w14:paraId="63B80FD3" w14:textId="77777777" w:rsidR="005C67AF" w:rsidRPr="007121F0" w:rsidRDefault="005C67AF" w:rsidP="00C93DD4">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Для </w:t>
      </w:r>
      <w:r w:rsidRPr="007121F0">
        <w:rPr>
          <w:rFonts w:ascii="Times New Roman" w:hAnsi="Times New Roman"/>
          <w:i/>
          <w:iCs/>
          <w:sz w:val="28"/>
          <w:szCs w:val="28"/>
        </w:rPr>
        <w:t>достатнього</w:t>
      </w:r>
      <w:r w:rsidRPr="007121F0">
        <w:rPr>
          <w:rFonts w:ascii="Times New Roman" w:hAnsi="Times New Roman"/>
          <w:sz w:val="28"/>
          <w:szCs w:val="28"/>
        </w:rPr>
        <w:t xml:space="preserve"> рівня характерними є такі прояви з боку студентів: володіння міцними знаннями про сутність процесу соціалізації особистості та становлення соціальної компетентності, їх структуру, підходи до визначення означених понять, засоби, фактори, стадії та механізми соціалізації людини; володіння знаннями про особливості формування соціальної компетентності дітей старшого дошкільного віку; сформованістю чітких уявлень про спектр форм, методів, засобів формування соціальної компетентності старших дошкільників. На достатньому рівні студент не лише володіє певними знаннями, а й уміє застосовувати їх на практиці, тобто вміє планувати професійну діяльність для впровадження педагогічно виваженої соціалізації, уміє добирати та реалізовувати форми та методи, що найбільш сприяють успішному формуванню соціальної компетентності старших дошкільників, вміє співпрацювати з батьками у ракурсі виокремленої проблеми. Також для достатнього рівня є властивим усвідомлення з боку майбутнього вихователя власної ролі в процесі формування соціальної компетентності дітей та прагнення й здатність до самовдосконалення.</w:t>
      </w:r>
    </w:p>
    <w:p w14:paraId="27440B90" w14:textId="77777777" w:rsidR="005C67AF" w:rsidRPr="007121F0" w:rsidRDefault="005C67AF" w:rsidP="00C93DD4">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На </w:t>
      </w:r>
      <w:r w:rsidRPr="007121F0">
        <w:rPr>
          <w:rFonts w:ascii="Times New Roman" w:hAnsi="Times New Roman"/>
          <w:i/>
          <w:iCs/>
          <w:sz w:val="28"/>
          <w:szCs w:val="28"/>
        </w:rPr>
        <w:t>середньому</w:t>
      </w:r>
      <w:r w:rsidRPr="007121F0">
        <w:rPr>
          <w:rFonts w:ascii="Times New Roman" w:hAnsi="Times New Roman"/>
          <w:sz w:val="28"/>
          <w:szCs w:val="28"/>
        </w:rPr>
        <w:t xml:space="preserve"> рівні практичної готовності майбутніх фахівців дошкільної галузі до формування соціальної компетентності старших дошкільників студенти у більшій мірі володіли знаннями і про процес соціалізації особистості взагалі й особливості формування соціальної компетентності старшого дошкільника зокрема, натомість їх знання були дещо поверховими, інколи фрагментарними; у студентів були сформовані уявлення про форми та методи роботи з дітьми щодо успішного формування соціальної компетентності, проте не завжди вони розуміли шляхи їхньої реалізації, мали ускладнення з процесом планування такої діяльності, розуміли необхідність співпраці з батьками; присутнім було усвідомлення </w:t>
      </w:r>
      <w:r w:rsidRPr="007121F0">
        <w:rPr>
          <w:rFonts w:ascii="Times New Roman" w:hAnsi="Times New Roman"/>
          <w:sz w:val="28"/>
          <w:szCs w:val="28"/>
        </w:rPr>
        <w:lastRenderedPageBreak/>
        <w:t xml:space="preserve">значущої ролі вихователів у процесі формування соціальної компетентності дошкільника, натомість прагнення до самовдосконалення не мало яскраво забарвленого характеру. Часто студенти плуталися в тлумаченнях процесів соціалізації та формуванні соціальної компетентності дітей. </w:t>
      </w:r>
    </w:p>
    <w:p w14:paraId="787C5B17" w14:textId="77777777" w:rsidR="005C67AF" w:rsidRPr="007121F0" w:rsidRDefault="005C67AF" w:rsidP="00C93DD4">
      <w:pPr>
        <w:spacing w:after="0" w:line="360" w:lineRule="auto"/>
        <w:ind w:firstLine="720"/>
        <w:jc w:val="both"/>
        <w:rPr>
          <w:rFonts w:ascii="Times New Roman" w:hAnsi="Times New Roman"/>
          <w:sz w:val="28"/>
          <w:szCs w:val="28"/>
        </w:rPr>
      </w:pPr>
      <w:r w:rsidRPr="007121F0">
        <w:rPr>
          <w:rFonts w:ascii="Times New Roman" w:hAnsi="Times New Roman"/>
          <w:i/>
          <w:iCs/>
          <w:sz w:val="28"/>
          <w:szCs w:val="28"/>
        </w:rPr>
        <w:t>Низький</w:t>
      </w:r>
      <w:r w:rsidRPr="007121F0">
        <w:rPr>
          <w:rFonts w:ascii="Times New Roman" w:hAnsi="Times New Roman"/>
          <w:sz w:val="28"/>
          <w:szCs w:val="28"/>
        </w:rPr>
        <w:t xml:space="preserve"> рівень характеризувався відсутністю первинних знань щодо процесів соціалізації та формування соціальної компетентності дошкільників особливо про специфіку процесу формування соціальної компетентності дітей старшого дошкільного віку. Студенти не могли пригадати форми та методи роботи з дітьми щодо успішного формування соціальної компетентності, називаючи лише найбільш очевидні (як-то заняття, гра). Відповідно не могли реалізувати їх на практиці, мали ускладнення щодо планування роботи з метою ефективного формування соціальної компетентності дошкільників, розуміли необхідність залучення батьків до означеного процесу, проте не могли визначити практично жодної форми співпраці. Не усвідомлювали власної ролі у процесі формування соціальної компетентності дітей старшого дошкільного віку, зазначаючи що первинні агенти соціалізації – батьки й родина дитини; мали слабку мотивацію до самовдосконалення та прагнення до нього виявилось слабким.</w:t>
      </w:r>
    </w:p>
    <w:p w14:paraId="55BF8202" w14:textId="77777777" w:rsidR="005C67AF" w:rsidRPr="007121F0" w:rsidRDefault="005C67AF" w:rsidP="00C93DD4">
      <w:pPr>
        <w:spacing w:after="0" w:line="360" w:lineRule="auto"/>
        <w:ind w:firstLine="720"/>
        <w:jc w:val="both"/>
        <w:rPr>
          <w:rFonts w:ascii="Times New Roman" w:hAnsi="Times New Roman"/>
          <w:b/>
          <w:bCs/>
          <w:sz w:val="28"/>
          <w:szCs w:val="28"/>
        </w:rPr>
      </w:pPr>
      <w:r w:rsidRPr="007121F0">
        <w:rPr>
          <w:rFonts w:ascii="Times New Roman" w:hAnsi="Times New Roman"/>
          <w:sz w:val="28"/>
          <w:szCs w:val="28"/>
        </w:rPr>
        <w:t>Отже, визначивши критерії, показники та рівні практичної готовності майбутніх вихователів до формування соціальної компетентності дітей старшого дошкільного віку маємо можливість перейти до первинного обстеження студентів з метою виявлення вихідного рівня їхньої практичної готовності.</w:t>
      </w:r>
    </w:p>
    <w:p w14:paraId="2EEB5BEC" w14:textId="77777777" w:rsidR="005C67AF" w:rsidRPr="007121F0" w:rsidRDefault="005C67AF" w:rsidP="00066709">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На етапі </w:t>
      </w:r>
      <w:proofErr w:type="spellStart"/>
      <w:r w:rsidRPr="007121F0">
        <w:rPr>
          <w:rFonts w:ascii="Times New Roman" w:hAnsi="Times New Roman"/>
          <w:sz w:val="28"/>
          <w:szCs w:val="28"/>
        </w:rPr>
        <w:t>констатувального</w:t>
      </w:r>
      <w:proofErr w:type="spellEnd"/>
      <w:r w:rsidRPr="007121F0">
        <w:rPr>
          <w:rFonts w:ascii="Times New Roman" w:hAnsi="Times New Roman"/>
          <w:sz w:val="28"/>
          <w:szCs w:val="28"/>
        </w:rPr>
        <w:t xml:space="preserve"> зрізу ми працювали з майбутніми вихователями з метою визначення рівня їхньої практичної готовності до формування соціальної компетентності старших дошкільників. До первинного діагностування бул</w:t>
      </w:r>
      <w:r w:rsidR="00B60D53">
        <w:rPr>
          <w:rFonts w:ascii="Times New Roman" w:hAnsi="Times New Roman"/>
          <w:sz w:val="28"/>
          <w:szCs w:val="28"/>
        </w:rPr>
        <w:t xml:space="preserve">и залучені студенти </w:t>
      </w:r>
      <w:r w:rsidR="00066709">
        <w:rPr>
          <w:rFonts w:ascii="Times New Roman" w:hAnsi="Times New Roman"/>
          <w:sz w:val="28"/>
          <w:szCs w:val="28"/>
        </w:rPr>
        <w:t>2</w:t>
      </w:r>
      <w:r w:rsidR="00B60D53">
        <w:rPr>
          <w:rFonts w:ascii="Times New Roman" w:hAnsi="Times New Roman"/>
          <w:sz w:val="28"/>
          <w:szCs w:val="28"/>
        </w:rPr>
        <w:t>-го</w:t>
      </w:r>
      <w:r w:rsidR="00066709">
        <w:rPr>
          <w:rFonts w:ascii="Times New Roman" w:hAnsi="Times New Roman"/>
          <w:sz w:val="28"/>
          <w:szCs w:val="28"/>
        </w:rPr>
        <w:t xml:space="preserve"> й 3-го курсів</w:t>
      </w:r>
      <w:r w:rsidRPr="007121F0">
        <w:rPr>
          <w:rFonts w:ascii="Times New Roman" w:hAnsi="Times New Roman"/>
          <w:sz w:val="28"/>
          <w:szCs w:val="28"/>
        </w:rPr>
        <w:t xml:space="preserve">, загальна кількість яких склала </w:t>
      </w:r>
      <w:r w:rsidR="00066709">
        <w:rPr>
          <w:rFonts w:ascii="Times New Roman" w:hAnsi="Times New Roman"/>
          <w:sz w:val="28"/>
          <w:szCs w:val="28"/>
        </w:rPr>
        <w:t>22</w:t>
      </w:r>
      <w:r w:rsidRPr="00066709">
        <w:rPr>
          <w:rFonts w:ascii="Times New Roman" w:hAnsi="Times New Roman"/>
          <w:sz w:val="28"/>
          <w:szCs w:val="28"/>
        </w:rPr>
        <w:t xml:space="preserve"> </w:t>
      </w:r>
      <w:r w:rsidR="00066709">
        <w:rPr>
          <w:rFonts w:ascii="Times New Roman" w:hAnsi="Times New Roman"/>
          <w:sz w:val="28"/>
          <w:szCs w:val="28"/>
        </w:rPr>
        <w:t>осо</w:t>
      </w:r>
      <w:r w:rsidRPr="007121F0">
        <w:rPr>
          <w:rFonts w:ascii="Times New Roman" w:hAnsi="Times New Roman"/>
          <w:sz w:val="28"/>
          <w:szCs w:val="28"/>
        </w:rPr>
        <w:t>б</w:t>
      </w:r>
      <w:r w:rsidR="00066709">
        <w:rPr>
          <w:rFonts w:ascii="Times New Roman" w:hAnsi="Times New Roman"/>
          <w:sz w:val="28"/>
          <w:szCs w:val="28"/>
        </w:rPr>
        <w:t>и</w:t>
      </w:r>
      <w:r w:rsidRPr="007121F0">
        <w:rPr>
          <w:rFonts w:ascii="Times New Roman" w:hAnsi="Times New Roman"/>
          <w:sz w:val="28"/>
          <w:szCs w:val="28"/>
        </w:rPr>
        <w:t>.</w:t>
      </w:r>
    </w:p>
    <w:p w14:paraId="1632345E" w14:textId="77777777" w:rsidR="005C67AF" w:rsidRPr="00066709" w:rsidRDefault="005C67AF" w:rsidP="00C93DD4">
      <w:pPr>
        <w:spacing w:after="0" w:line="360" w:lineRule="auto"/>
        <w:ind w:firstLine="720"/>
        <w:jc w:val="both"/>
        <w:rPr>
          <w:rFonts w:ascii="Times New Roman" w:hAnsi="Times New Roman"/>
          <w:sz w:val="28"/>
          <w:szCs w:val="28"/>
        </w:rPr>
      </w:pPr>
      <w:r w:rsidRPr="00066709">
        <w:rPr>
          <w:rFonts w:ascii="Times New Roman" w:hAnsi="Times New Roman"/>
          <w:sz w:val="28"/>
          <w:szCs w:val="28"/>
        </w:rPr>
        <w:t xml:space="preserve">Так, до складу контрольної групи (КГ) увійшли </w:t>
      </w:r>
      <w:r w:rsidR="00066709" w:rsidRPr="00066709">
        <w:rPr>
          <w:rFonts w:ascii="Times New Roman" w:hAnsi="Times New Roman"/>
          <w:sz w:val="28"/>
          <w:szCs w:val="28"/>
        </w:rPr>
        <w:t>13</w:t>
      </w:r>
      <w:r w:rsidRPr="00066709">
        <w:rPr>
          <w:rFonts w:ascii="Times New Roman" w:hAnsi="Times New Roman"/>
          <w:sz w:val="28"/>
          <w:szCs w:val="28"/>
        </w:rPr>
        <w:t xml:space="preserve"> студентів, до експериментальної – (ЕГ) – </w:t>
      </w:r>
      <w:r w:rsidR="00066709" w:rsidRPr="00066709">
        <w:rPr>
          <w:rFonts w:ascii="Times New Roman" w:hAnsi="Times New Roman"/>
          <w:sz w:val="28"/>
          <w:szCs w:val="28"/>
        </w:rPr>
        <w:t>9</w:t>
      </w:r>
      <w:r w:rsidRPr="00066709">
        <w:rPr>
          <w:rFonts w:ascii="Times New Roman" w:hAnsi="Times New Roman"/>
          <w:sz w:val="28"/>
          <w:szCs w:val="28"/>
        </w:rPr>
        <w:t xml:space="preserve"> майбутніх вихователів.</w:t>
      </w:r>
    </w:p>
    <w:p w14:paraId="1F0FC681" w14:textId="77777777" w:rsidR="005C67AF" w:rsidRPr="007121F0" w:rsidRDefault="005C67AF" w:rsidP="00C93DD4">
      <w:pPr>
        <w:spacing w:after="0" w:line="360" w:lineRule="auto"/>
        <w:ind w:firstLine="720"/>
        <w:jc w:val="both"/>
        <w:rPr>
          <w:rFonts w:ascii="Times New Roman" w:hAnsi="Times New Roman"/>
          <w:sz w:val="28"/>
          <w:szCs w:val="28"/>
        </w:rPr>
      </w:pPr>
      <w:r w:rsidRPr="007121F0">
        <w:rPr>
          <w:rFonts w:ascii="Times New Roman" w:hAnsi="Times New Roman"/>
          <w:sz w:val="28"/>
          <w:szCs w:val="28"/>
        </w:rPr>
        <w:lastRenderedPageBreak/>
        <w:t xml:space="preserve">З метою визначення вхідного рівня практичної готовності майбутніх вихователів за когнітивним критерієм у якості діагностичного інструментарію було застосовано розроблену нами </w:t>
      </w:r>
      <w:r w:rsidRPr="007119EF">
        <w:rPr>
          <w:rFonts w:ascii="Times New Roman" w:hAnsi="Times New Roman"/>
          <w:sz w:val="28"/>
          <w:szCs w:val="28"/>
        </w:rPr>
        <w:t>анкету (</w:t>
      </w:r>
      <w:r w:rsidRPr="007119EF">
        <w:rPr>
          <w:rFonts w:ascii="Times New Roman" w:hAnsi="Times New Roman"/>
          <w:i/>
          <w:iCs/>
          <w:sz w:val="28"/>
          <w:szCs w:val="28"/>
        </w:rPr>
        <w:t xml:space="preserve">додаток </w:t>
      </w:r>
      <w:r w:rsidR="007119EF" w:rsidRPr="007119EF">
        <w:rPr>
          <w:rFonts w:ascii="Times New Roman" w:hAnsi="Times New Roman"/>
          <w:i/>
          <w:iCs/>
          <w:sz w:val="28"/>
          <w:szCs w:val="28"/>
        </w:rPr>
        <w:t>А</w:t>
      </w:r>
      <w:r w:rsidRPr="007119EF">
        <w:rPr>
          <w:rFonts w:ascii="Times New Roman" w:hAnsi="Times New Roman"/>
          <w:sz w:val="28"/>
          <w:szCs w:val="28"/>
        </w:rPr>
        <w:t>),</w:t>
      </w:r>
      <w:r w:rsidRPr="007121F0">
        <w:rPr>
          <w:rFonts w:ascii="Times New Roman" w:hAnsi="Times New Roman"/>
          <w:sz w:val="28"/>
          <w:szCs w:val="28"/>
        </w:rPr>
        <w:t xml:space="preserve"> метою якої є визначення рівня теоретичних уявлень та знань щодо процесу соціалізації особистості взагалі та особливостей формування соціальної компетентності старших дошкільників зокрема. Отримані нами дані ми унаочнили у вигляді таблиці (таблиця 2.1.)</w:t>
      </w:r>
    </w:p>
    <w:p w14:paraId="3B3EF9DC" w14:textId="77777777" w:rsidR="005C67AF" w:rsidRPr="007121F0" w:rsidRDefault="005C67AF" w:rsidP="00C93DD4">
      <w:pPr>
        <w:spacing w:after="0" w:line="360" w:lineRule="auto"/>
        <w:ind w:firstLine="709"/>
        <w:jc w:val="right"/>
        <w:rPr>
          <w:rFonts w:ascii="Times New Roman" w:hAnsi="Times New Roman"/>
          <w:b/>
          <w:bCs/>
          <w:sz w:val="28"/>
          <w:szCs w:val="28"/>
        </w:rPr>
      </w:pPr>
      <w:r w:rsidRPr="007121F0">
        <w:rPr>
          <w:rFonts w:ascii="Times New Roman" w:hAnsi="Times New Roman"/>
          <w:b/>
          <w:bCs/>
          <w:sz w:val="28"/>
          <w:szCs w:val="28"/>
        </w:rPr>
        <w:t>Таблиця 2.1</w:t>
      </w:r>
    </w:p>
    <w:p w14:paraId="7A045332" w14:textId="77777777" w:rsidR="005C67AF" w:rsidRPr="007121F0" w:rsidRDefault="005C67AF" w:rsidP="00C93DD4">
      <w:pPr>
        <w:spacing w:after="0" w:line="360" w:lineRule="auto"/>
        <w:jc w:val="center"/>
        <w:rPr>
          <w:rFonts w:ascii="Times New Roman" w:hAnsi="Times New Roman"/>
          <w:b/>
          <w:bCs/>
          <w:sz w:val="28"/>
          <w:szCs w:val="28"/>
        </w:rPr>
      </w:pPr>
      <w:r w:rsidRPr="007121F0">
        <w:rPr>
          <w:rFonts w:ascii="Times New Roman" w:hAnsi="Times New Roman"/>
          <w:b/>
          <w:bCs/>
          <w:sz w:val="28"/>
          <w:szCs w:val="28"/>
        </w:rPr>
        <w:t xml:space="preserve">Данні </w:t>
      </w:r>
      <w:proofErr w:type="spellStart"/>
      <w:r w:rsidRPr="007121F0">
        <w:rPr>
          <w:rFonts w:ascii="Times New Roman" w:hAnsi="Times New Roman"/>
          <w:b/>
          <w:bCs/>
          <w:sz w:val="28"/>
          <w:szCs w:val="28"/>
        </w:rPr>
        <w:t>констатувального</w:t>
      </w:r>
      <w:proofErr w:type="spellEnd"/>
      <w:r w:rsidRPr="007121F0">
        <w:rPr>
          <w:rFonts w:ascii="Times New Roman" w:hAnsi="Times New Roman"/>
          <w:b/>
          <w:bCs/>
          <w:sz w:val="28"/>
          <w:szCs w:val="28"/>
        </w:rPr>
        <w:t xml:space="preserve"> зрізу за когнітивним критерієм (у%)</w:t>
      </w:r>
    </w:p>
    <w:p w14:paraId="12F8A30C" w14:textId="77777777" w:rsidR="005C67AF" w:rsidRPr="007121F0" w:rsidRDefault="005C67AF" w:rsidP="00C93DD4">
      <w:pPr>
        <w:spacing w:after="0" w:line="360" w:lineRule="auto"/>
        <w:jc w:val="center"/>
        <w:rPr>
          <w:rFonts w:ascii="Times New Roman" w:hAnsi="Times New Roman"/>
          <w:b/>
          <w:bCs/>
          <w:sz w:val="28"/>
          <w:szCs w:val="28"/>
        </w:rPr>
      </w:pPr>
    </w:p>
    <w:tbl>
      <w:tblPr>
        <w:tblW w:w="9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020"/>
        <w:gridCol w:w="992"/>
        <w:gridCol w:w="1260"/>
        <w:gridCol w:w="1080"/>
        <w:gridCol w:w="1440"/>
        <w:gridCol w:w="1260"/>
        <w:gridCol w:w="900"/>
        <w:gridCol w:w="1064"/>
      </w:tblGrid>
      <w:tr w:rsidR="005C67AF" w:rsidRPr="007121F0" w14:paraId="4977CF80" w14:textId="77777777" w:rsidTr="00B00F0D">
        <w:trPr>
          <w:cantSplit/>
          <w:trHeight w:val="1134"/>
        </w:trPr>
        <w:tc>
          <w:tcPr>
            <w:tcW w:w="648" w:type="dxa"/>
            <w:vMerge w:val="restart"/>
            <w:textDirection w:val="btLr"/>
          </w:tcPr>
          <w:p w14:paraId="6793BCD4" w14:textId="77777777" w:rsidR="005C67AF" w:rsidRPr="007121F0" w:rsidRDefault="005C67AF" w:rsidP="00B00F0D">
            <w:pPr>
              <w:spacing w:after="0" w:line="240" w:lineRule="auto"/>
              <w:jc w:val="center"/>
              <w:rPr>
                <w:rFonts w:ascii="Times New Roman" w:hAnsi="Times New Roman"/>
                <w:sz w:val="24"/>
                <w:szCs w:val="24"/>
              </w:rPr>
            </w:pPr>
            <w:r w:rsidRPr="007121F0">
              <w:rPr>
                <w:rFonts w:ascii="Times New Roman" w:hAnsi="Times New Roman"/>
                <w:sz w:val="24"/>
                <w:szCs w:val="24"/>
              </w:rPr>
              <w:t>Рівень/показник</w:t>
            </w:r>
          </w:p>
        </w:tc>
        <w:tc>
          <w:tcPr>
            <w:tcW w:w="2012" w:type="dxa"/>
            <w:gridSpan w:val="2"/>
          </w:tcPr>
          <w:p w14:paraId="29BFF712" w14:textId="77777777" w:rsidR="005C67AF" w:rsidRPr="007121F0" w:rsidRDefault="005C67AF" w:rsidP="00B00F0D">
            <w:pPr>
              <w:spacing w:after="0" w:line="240" w:lineRule="auto"/>
              <w:jc w:val="center"/>
              <w:rPr>
                <w:rFonts w:ascii="Times New Roman" w:hAnsi="Times New Roman"/>
                <w:sz w:val="24"/>
                <w:szCs w:val="24"/>
              </w:rPr>
            </w:pPr>
            <w:r w:rsidRPr="007121F0">
              <w:rPr>
                <w:rFonts w:ascii="Times New Roman" w:hAnsi="Times New Roman"/>
                <w:sz w:val="24"/>
                <w:szCs w:val="24"/>
              </w:rPr>
              <w:t>наявність знань про процес формування соціальної компетентності особистості</w:t>
            </w:r>
          </w:p>
        </w:tc>
        <w:tc>
          <w:tcPr>
            <w:tcW w:w="2340" w:type="dxa"/>
            <w:gridSpan w:val="2"/>
          </w:tcPr>
          <w:p w14:paraId="44763026" w14:textId="77777777" w:rsidR="005C67AF" w:rsidRPr="007121F0" w:rsidRDefault="005C67AF" w:rsidP="00B00F0D">
            <w:pPr>
              <w:spacing w:after="0" w:line="240" w:lineRule="auto"/>
              <w:jc w:val="center"/>
              <w:rPr>
                <w:rFonts w:ascii="Times New Roman" w:hAnsi="Times New Roman"/>
                <w:sz w:val="24"/>
                <w:szCs w:val="24"/>
              </w:rPr>
            </w:pPr>
            <w:r w:rsidRPr="007121F0">
              <w:rPr>
                <w:rFonts w:ascii="Times New Roman" w:hAnsi="Times New Roman"/>
                <w:iCs/>
                <w:sz w:val="24"/>
                <w:szCs w:val="24"/>
              </w:rPr>
              <w:t>наявність знань про особливості формування соціальної компетентності старших дошкільників</w:t>
            </w:r>
          </w:p>
        </w:tc>
        <w:tc>
          <w:tcPr>
            <w:tcW w:w="2700" w:type="dxa"/>
            <w:gridSpan w:val="2"/>
          </w:tcPr>
          <w:p w14:paraId="05220E01" w14:textId="77777777" w:rsidR="005C67AF" w:rsidRPr="007121F0" w:rsidRDefault="005C67AF" w:rsidP="00B00F0D">
            <w:pPr>
              <w:spacing w:after="0" w:line="240" w:lineRule="auto"/>
              <w:jc w:val="center"/>
              <w:rPr>
                <w:rFonts w:ascii="Times New Roman" w:hAnsi="Times New Roman"/>
                <w:sz w:val="24"/>
                <w:szCs w:val="24"/>
              </w:rPr>
            </w:pPr>
            <w:r w:rsidRPr="007121F0">
              <w:rPr>
                <w:rFonts w:ascii="Times New Roman" w:hAnsi="Times New Roman"/>
                <w:iCs/>
                <w:sz w:val="24"/>
                <w:szCs w:val="24"/>
              </w:rPr>
              <w:t>сформованість уявлень про форми, методи, засоби формування соціальної компетентності дітей старшого дошкільного віку</w:t>
            </w:r>
          </w:p>
        </w:tc>
        <w:tc>
          <w:tcPr>
            <w:tcW w:w="1964" w:type="dxa"/>
            <w:gridSpan w:val="2"/>
          </w:tcPr>
          <w:p w14:paraId="067FFAEF" w14:textId="77777777" w:rsidR="005C67AF" w:rsidRPr="007121F0" w:rsidRDefault="005C67AF" w:rsidP="00EA7E2E">
            <w:pPr>
              <w:spacing w:after="0" w:line="240" w:lineRule="auto"/>
              <w:jc w:val="center"/>
              <w:rPr>
                <w:rFonts w:ascii="Times New Roman" w:hAnsi="Times New Roman"/>
                <w:b/>
                <w:sz w:val="24"/>
                <w:szCs w:val="24"/>
              </w:rPr>
            </w:pPr>
            <w:r w:rsidRPr="007121F0">
              <w:rPr>
                <w:rFonts w:ascii="Times New Roman" w:hAnsi="Times New Roman"/>
                <w:b/>
                <w:sz w:val="24"/>
                <w:szCs w:val="24"/>
              </w:rPr>
              <w:t>Загальна оцінка</w:t>
            </w:r>
          </w:p>
          <w:p w14:paraId="76CA49A2" w14:textId="77777777" w:rsidR="005C67AF" w:rsidRPr="007121F0" w:rsidRDefault="005C67AF" w:rsidP="00EA7E2E">
            <w:pPr>
              <w:spacing w:after="0" w:line="240" w:lineRule="auto"/>
              <w:jc w:val="center"/>
              <w:rPr>
                <w:rFonts w:ascii="Times New Roman" w:hAnsi="Times New Roman"/>
                <w:sz w:val="24"/>
                <w:szCs w:val="24"/>
              </w:rPr>
            </w:pPr>
            <w:r w:rsidRPr="007121F0">
              <w:rPr>
                <w:rFonts w:ascii="Times New Roman" w:hAnsi="Times New Roman"/>
                <w:b/>
                <w:sz w:val="24"/>
                <w:szCs w:val="24"/>
              </w:rPr>
              <w:t>когнітивного критерію</w:t>
            </w:r>
          </w:p>
        </w:tc>
      </w:tr>
      <w:tr w:rsidR="005C67AF" w:rsidRPr="007121F0" w14:paraId="0EDD1157" w14:textId="77777777" w:rsidTr="00B00F0D">
        <w:tc>
          <w:tcPr>
            <w:tcW w:w="648" w:type="dxa"/>
            <w:vMerge/>
          </w:tcPr>
          <w:p w14:paraId="146040E3" w14:textId="77777777" w:rsidR="005C67AF" w:rsidRPr="007121F0" w:rsidRDefault="005C67AF" w:rsidP="00EA7E2E">
            <w:pPr>
              <w:spacing w:after="0" w:line="240" w:lineRule="auto"/>
              <w:jc w:val="center"/>
              <w:rPr>
                <w:rFonts w:ascii="Times New Roman" w:hAnsi="Times New Roman"/>
                <w:sz w:val="28"/>
                <w:szCs w:val="28"/>
              </w:rPr>
            </w:pPr>
          </w:p>
        </w:tc>
        <w:tc>
          <w:tcPr>
            <w:tcW w:w="1020" w:type="dxa"/>
          </w:tcPr>
          <w:p w14:paraId="4BA600B5"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992" w:type="dxa"/>
          </w:tcPr>
          <w:p w14:paraId="3A75FB18"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1260" w:type="dxa"/>
          </w:tcPr>
          <w:p w14:paraId="5B2E8B4E"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1080" w:type="dxa"/>
          </w:tcPr>
          <w:p w14:paraId="23A30308"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1440" w:type="dxa"/>
          </w:tcPr>
          <w:p w14:paraId="3FB81FA0"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1260" w:type="dxa"/>
          </w:tcPr>
          <w:p w14:paraId="15A20F2D"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900" w:type="dxa"/>
          </w:tcPr>
          <w:p w14:paraId="052CE0DB"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КГ </w:t>
            </w:r>
          </w:p>
        </w:tc>
        <w:tc>
          <w:tcPr>
            <w:tcW w:w="1064" w:type="dxa"/>
          </w:tcPr>
          <w:p w14:paraId="25BAEB2E"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ЕГ </w:t>
            </w:r>
          </w:p>
        </w:tc>
      </w:tr>
      <w:tr w:rsidR="005C67AF" w:rsidRPr="007121F0" w14:paraId="396794AB" w14:textId="77777777" w:rsidTr="00B00F0D">
        <w:tc>
          <w:tcPr>
            <w:tcW w:w="648" w:type="dxa"/>
          </w:tcPr>
          <w:p w14:paraId="51EEF0F9"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Д.</w:t>
            </w:r>
          </w:p>
        </w:tc>
        <w:tc>
          <w:tcPr>
            <w:tcW w:w="1020" w:type="dxa"/>
          </w:tcPr>
          <w:p w14:paraId="569F6D67"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20,7</w:t>
            </w:r>
          </w:p>
        </w:tc>
        <w:tc>
          <w:tcPr>
            <w:tcW w:w="992" w:type="dxa"/>
          </w:tcPr>
          <w:p w14:paraId="3D34E64E"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16,7</w:t>
            </w:r>
          </w:p>
        </w:tc>
        <w:tc>
          <w:tcPr>
            <w:tcW w:w="1260" w:type="dxa"/>
          </w:tcPr>
          <w:p w14:paraId="317408AB"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6,9</w:t>
            </w:r>
          </w:p>
        </w:tc>
        <w:tc>
          <w:tcPr>
            <w:tcW w:w="1080" w:type="dxa"/>
          </w:tcPr>
          <w:p w14:paraId="4B7D42CA"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10</w:t>
            </w:r>
          </w:p>
        </w:tc>
        <w:tc>
          <w:tcPr>
            <w:tcW w:w="1440" w:type="dxa"/>
          </w:tcPr>
          <w:p w14:paraId="1F7821D7"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6,9</w:t>
            </w:r>
          </w:p>
        </w:tc>
        <w:tc>
          <w:tcPr>
            <w:tcW w:w="1260" w:type="dxa"/>
          </w:tcPr>
          <w:p w14:paraId="5EB70281"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10</w:t>
            </w:r>
          </w:p>
        </w:tc>
        <w:tc>
          <w:tcPr>
            <w:tcW w:w="900" w:type="dxa"/>
          </w:tcPr>
          <w:p w14:paraId="2DE8010E"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11,5</w:t>
            </w:r>
          </w:p>
        </w:tc>
        <w:tc>
          <w:tcPr>
            <w:tcW w:w="1064" w:type="dxa"/>
          </w:tcPr>
          <w:p w14:paraId="387D4908"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12,2</w:t>
            </w:r>
          </w:p>
        </w:tc>
      </w:tr>
      <w:tr w:rsidR="005C67AF" w:rsidRPr="007121F0" w14:paraId="537D744E" w14:textId="77777777" w:rsidTr="00B00F0D">
        <w:tc>
          <w:tcPr>
            <w:tcW w:w="648" w:type="dxa"/>
          </w:tcPr>
          <w:p w14:paraId="55BF3904"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С.</w:t>
            </w:r>
          </w:p>
        </w:tc>
        <w:tc>
          <w:tcPr>
            <w:tcW w:w="1020" w:type="dxa"/>
          </w:tcPr>
          <w:p w14:paraId="23FB2094"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48,3</w:t>
            </w:r>
          </w:p>
        </w:tc>
        <w:tc>
          <w:tcPr>
            <w:tcW w:w="992" w:type="dxa"/>
          </w:tcPr>
          <w:p w14:paraId="741D843C"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46,6</w:t>
            </w:r>
          </w:p>
        </w:tc>
        <w:tc>
          <w:tcPr>
            <w:tcW w:w="1260" w:type="dxa"/>
          </w:tcPr>
          <w:p w14:paraId="2B66F406"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51,7</w:t>
            </w:r>
          </w:p>
        </w:tc>
        <w:tc>
          <w:tcPr>
            <w:tcW w:w="1080" w:type="dxa"/>
          </w:tcPr>
          <w:p w14:paraId="27AC5855"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53,3</w:t>
            </w:r>
          </w:p>
        </w:tc>
        <w:tc>
          <w:tcPr>
            <w:tcW w:w="1440" w:type="dxa"/>
          </w:tcPr>
          <w:p w14:paraId="19C579AA"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55,2</w:t>
            </w:r>
          </w:p>
        </w:tc>
        <w:tc>
          <w:tcPr>
            <w:tcW w:w="1260" w:type="dxa"/>
          </w:tcPr>
          <w:p w14:paraId="47D93EDB"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46,7</w:t>
            </w:r>
          </w:p>
        </w:tc>
        <w:tc>
          <w:tcPr>
            <w:tcW w:w="900" w:type="dxa"/>
          </w:tcPr>
          <w:p w14:paraId="744D3810"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51,7</w:t>
            </w:r>
          </w:p>
        </w:tc>
        <w:tc>
          <w:tcPr>
            <w:tcW w:w="1064" w:type="dxa"/>
          </w:tcPr>
          <w:p w14:paraId="516CBC37"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48,9</w:t>
            </w:r>
          </w:p>
        </w:tc>
      </w:tr>
      <w:tr w:rsidR="005C67AF" w:rsidRPr="007121F0" w14:paraId="282BFD50" w14:textId="77777777" w:rsidTr="00B00F0D">
        <w:tc>
          <w:tcPr>
            <w:tcW w:w="648" w:type="dxa"/>
          </w:tcPr>
          <w:p w14:paraId="0EE3A483"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Н.</w:t>
            </w:r>
          </w:p>
        </w:tc>
        <w:tc>
          <w:tcPr>
            <w:tcW w:w="1020" w:type="dxa"/>
          </w:tcPr>
          <w:p w14:paraId="4E2AF6B4"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31</w:t>
            </w:r>
          </w:p>
        </w:tc>
        <w:tc>
          <w:tcPr>
            <w:tcW w:w="992" w:type="dxa"/>
          </w:tcPr>
          <w:p w14:paraId="61472B4F"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36,7</w:t>
            </w:r>
          </w:p>
        </w:tc>
        <w:tc>
          <w:tcPr>
            <w:tcW w:w="1260" w:type="dxa"/>
          </w:tcPr>
          <w:p w14:paraId="02556054"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41,4</w:t>
            </w:r>
          </w:p>
        </w:tc>
        <w:tc>
          <w:tcPr>
            <w:tcW w:w="1080" w:type="dxa"/>
          </w:tcPr>
          <w:p w14:paraId="205D15D7"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36,7</w:t>
            </w:r>
          </w:p>
        </w:tc>
        <w:tc>
          <w:tcPr>
            <w:tcW w:w="1440" w:type="dxa"/>
          </w:tcPr>
          <w:p w14:paraId="2E1B89BD"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37,9</w:t>
            </w:r>
          </w:p>
        </w:tc>
        <w:tc>
          <w:tcPr>
            <w:tcW w:w="1260" w:type="dxa"/>
          </w:tcPr>
          <w:p w14:paraId="717FDDB7"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43,3</w:t>
            </w:r>
          </w:p>
        </w:tc>
        <w:tc>
          <w:tcPr>
            <w:tcW w:w="900" w:type="dxa"/>
          </w:tcPr>
          <w:p w14:paraId="5169AF50"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36,8</w:t>
            </w:r>
          </w:p>
        </w:tc>
        <w:tc>
          <w:tcPr>
            <w:tcW w:w="1064" w:type="dxa"/>
          </w:tcPr>
          <w:p w14:paraId="5E777763"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38,9</w:t>
            </w:r>
          </w:p>
        </w:tc>
      </w:tr>
    </w:tbl>
    <w:p w14:paraId="3AA1B291" w14:textId="77777777" w:rsidR="005C67AF" w:rsidRPr="007121F0" w:rsidRDefault="005C67AF" w:rsidP="00C93DD4">
      <w:pPr>
        <w:spacing w:after="0" w:line="360" w:lineRule="auto"/>
        <w:ind w:firstLine="709"/>
        <w:jc w:val="center"/>
        <w:rPr>
          <w:rFonts w:ascii="Times New Roman" w:hAnsi="Times New Roman"/>
          <w:sz w:val="28"/>
          <w:szCs w:val="28"/>
        </w:rPr>
      </w:pPr>
    </w:p>
    <w:p w14:paraId="684C299C"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Як видно з таблиці, студенти засвідчили переважно середній рівень готовності за когнітивним критерієм. Отже, можемо констатувати, що майбутній фахівці в середньому володіють певними знаннями про </w:t>
      </w:r>
      <w:proofErr w:type="spellStart"/>
      <w:r w:rsidRPr="007121F0">
        <w:rPr>
          <w:rFonts w:ascii="Times New Roman" w:hAnsi="Times New Roman"/>
          <w:sz w:val="28"/>
          <w:szCs w:val="28"/>
        </w:rPr>
        <w:t>соціалізаційний</w:t>
      </w:r>
      <w:proofErr w:type="spellEnd"/>
      <w:r w:rsidRPr="007121F0">
        <w:rPr>
          <w:rFonts w:ascii="Times New Roman" w:hAnsi="Times New Roman"/>
          <w:sz w:val="28"/>
          <w:szCs w:val="28"/>
        </w:rPr>
        <w:t xml:space="preserve"> процес та особливості формування соціальної компетентності старших дошкільників.</w:t>
      </w:r>
    </w:p>
    <w:p w14:paraId="4CE523B5"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Зауважимо, що на питання «Дайте визначення поняттям «соціалізація», «соціальна компетентність», студенти частіше трактували соціалізацію як однобічний процес і пристосування індивіда до оточуючого середовища, лише 6 осіб КГ та 5 – ЕГ вказали, що соціалізації є процесом двобічним. Лише 2 студентів КГ та 3 ЕГ змогли чітко визначити особливості соціалізації старших дошкільників, решта давали загальні чи фрагментарні відповіді або взагалі відчували утруднення. Соціальну </w:t>
      </w:r>
      <w:r w:rsidRPr="007121F0">
        <w:rPr>
          <w:rFonts w:ascii="Times New Roman" w:hAnsi="Times New Roman"/>
          <w:sz w:val="28"/>
          <w:szCs w:val="28"/>
        </w:rPr>
        <w:lastRenderedPageBreak/>
        <w:t>компетентність більшість студентів ототожнювали з соціалізацією (більше 65% в кожній групі). Решта інтуїтивно відчували різницю, натомість не могли пояснити власну точку зору. Лише 2 студентів з КГ та 1 з ЕГ зазначили, що соціальна компетентність є результатом (позитивним) процесу соціалізації.</w:t>
      </w:r>
    </w:p>
    <w:p w14:paraId="0D97AF06"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Слід зазначити, що найбільші труднощі у студентів викликали питання типу «Які форми та методи формування соціальної компетентності старших дошкільників ви знаєте? Назвіть їх», «Які нетрадиційні форми роботи з дітьми старшого дошкільного віку Вам відомі? Чи сприяють вони успішності у формуванні соціальної компетентності?» тощо.</w:t>
      </w:r>
    </w:p>
    <w:p w14:paraId="0F222B9C"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Загалом, зазначимо, що студентам бракує знань щодо сутності соціальної компетентності, її структури, що свідчить про необхідність подальшої роботи в означеному напрямку.</w:t>
      </w:r>
    </w:p>
    <w:p w14:paraId="2CEFBC84"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Для первинної діагностики майбутніх вихователів за операційно-діяльнісним критерієм ми використали метод інтерв’ювання (</w:t>
      </w:r>
      <w:r w:rsidRPr="007121F0">
        <w:rPr>
          <w:rFonts w:ascii="Times New Roman" w:hAnsi="Times New Roman"/>
          <w:i/>
          <w:iCs/>
          <w:sz w:val="28"/>
          <w:szCs w:val="28"/>
        </w:rPr>
        <w:t xml:space="preserve">додаток </w:t>
      </w:r>
      <w:r w:rsidR="007119EF">
        <w:rPr>
          <w:rFonts w:ascii="Times New Roman" w:hAnsi="Times New Roman"/>
          <w:i/>
          <w:iCs/>
          <w:sz w:val="28"/>
          <w:szCs w:val="28"/>
        </w:rPr>
        <w:t>Б</w:t>
      </w:r>
      <w:r w:rsidRPr="007121F0">
        <w:rPr>
          <w:rFonts w:ascii="Times New Roman" w:hAnsi="Times New Roman"/>
          <w:sz w:val="28"/>
          <w:szCs w:val="28"/>
        </w:rPr>
        <w:t>). Після обробки результатів отримали дані, наведені в таблиці 2.2.</w:t>
      </w:r>
    </w:p>
    <w:p w14:paraId="041FDA51" w14:textId="77777777" w:rsidR="005C67AF" w:rsidRPr="007121F0" w:rsidRDefault="005C67AF" w:rsidP="00C93DD4">
      <w:pPr>
        <w:spacing w:after="0" w:line="360" w:lineRule="auto"/>
        <w:jc w:val="right"/>
        <w:rPr>
          <w:rFonts w:ascii="Times New Roman" w:hAnsi="Times New Roman"/>
          <w:b/>
          <w:bCs/>
          <w:sz w:val="28"/>
          <w:szCs w:val="28"/>
        </w:rPr>
      </w:pPr>
      <w:r w:rsidRPr="007121F0">
        <w:rPr>
          <w:rFonts w:ascii="Times New Roman" w:hAnsi="Times New Roman"/>
          <w:b/>
          <w:bCs/>
          <w:sz w:val="28"/>
          <w:szCs w:val="28"/>
        </w:rPr>
        <w:t>Таблиця 2.2</w:t>
      </w:r>
    </w:p>
    <w:p w14:paraId="5506F80B" w14:textId="77777777" w:rsidR="005C67AF" w:rsidRPr="007121F0" w:rsidRDefault="00F154E6" w:rsidP="00C93DD4">
      <w:pPr>
        <w:spacing w:after="0" w:line="360" w:lineRule="auto"/>
        <w:jc w:val="center"/>
        <w:rPr>
          <w:rFonts w:ascii="Times New Roman" w:hAnsi="Times New Roman"/>
          <w:b/>
          <w:bCs/>
          <w:sz w:val="28"/>
          <w:szCs w:val="28"/>
          <w:lang w:val="ru-RU"/>
        </w:rPr>
      </w:pPr>
      <w:r>
        <w:rPr>
          <w:rFonts w:ascii="Times New Roman" w:hAnsi="Times New Roman"/>
          <w:b/>
          <w:bCs/>
          <w:sz w:val="28"/>
          <w:szCs w:val="28"/>
        </w:rPr>
        <w:t>Данн</w:t>
      </w:r>
      <w:r w:rsidR="005C67AF" w:rsidRPr="007121F0">
        <w:rPr>
          <w:rFonts w:ascii="Times New Roman" w:hAnsi="Times New Roman"/>
          <w:b/>
          <w:bCs/>
          <w:sz w:val="28"/>
          <w:szCs w:val="28"/>
        </w:rPr>
        <w:t xml:space="preserve">і </w:t>
      </w:r>
      <w:proofErr w:type="spellStart"/>
      <w:r w:rsidR="005C67AF" w:rsidRPr="007121F0">
        <w:rPr>
          <w:rFonts w:ascii="Times New Roman" w:hAnsi="Times New Roman"/>
          <w:b/>
          <w:bCs/>
          <w:sz w:val="28"/>
          <w:szCs w:val="28"/>
        </w:rPr>
        <w:t>констатувального</w:t>
      </w:r>
      <w:proofErr w:type="spellEnd"/>
      <w:r w:rsidR="005C67AF" w:rsidRPr="007121F0">
        <w:rPr>
          <w:rFonts w:ascii="Times New Roman" w:hAnsi="Times New Roman"/>
          <w:b/>
          <w:bCs/>
          <w:sz w:val="28"/>
          <w:szCs w:val="28"/>
        </w:rPr>
        <w:t xml:space="preserve"> зрізу за операційно-діяльнісним критерієм (у%)</w:t>
      </w:r>
    </w:p>
    <w:p w14:paraId="076694B1" w14:textId="77777777" w:rsidR="005C67AF" w:rsidRPr="007121F0" w:rsidRDefault="005C67AF" w:rsidP="00C93DD4">
      <w:pPr>
        <w:spacing w:after="0" w:line="360" w:lineRule="auto"/>
        <w:jc w:val="center"/>
        <w:rPr>
          <w:rFonts w:ascii="Times New Roman" w:hAnsi="Times New Roman"/>
          <w:b/>
          <w:bCs/>
          <w:sz w:val="20"/>
          <w:szCs w:val="20"/>
          <w:lang w:val="ru-RU"/>
        </w:rPr>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900"/>
        <w:gridCol w:w="900"/>
        <w:gridCol w:w="1260"/>
        <w:gridCol w:w="1080"/>
        <w:gridCol w:w="1440"/>
        <w:gridCol w:w="1260"/>
        <w:gridCol w:w="1064"/>
        <w:gridCol w:w="1064"/>
      </w:tblGrid>
      <w:tr w:rsidR="005C67AF" w:rsidRPr="007121F0" w14:paraId="6005BC04" w14:textId="77777777" w:rsidTr="00EA7E2E">
        <w:trPr>
          <w:cantSplit/>
          <w:trHeight w:val="1134"/>
        </w:trPr>
        <w:tc>
          <w:tcPr>
            <w:tcW w:w="648" w:type="dxa"/>
            <w:vMerge w:val="restart"/>
            <w:textDirection w:val="btLr"/>
          </w:tcPr>
          <w:p w14:paraId="056303DA"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Рівень/показ-</w:t>
            </w:r>
          </w:p>
          <w:p w14:paraId="4297627D" w14:textId="77777777" w:rsidR="005C67AF" w:rsidRPr="007121F0" w:rsidRDefault="005C67AF" w:rsidP="00EA7E2E">
            <w:pPr>
              <w:spacing w:after="0" w:line="240" w:lineRule="auto"/>
              <w:jc w:val="center"/>
              <w:rPr>
                <w:rFonts w:ascii="Times New Roman" w:hAnsi="Times New Roman"/>
                <w:sz w:val="28"/>
                <w:szCs w:val="28"/>
              </w:rPr>
            </w:pPr>
            <w:proofErr w:type="spellStart"/>
            <w:r w:rsidRPr="007121F0">
              <w:rPr>
                <w:rFonts w:ascii="Times New Roman" w:hAnsi="Times New Roman"/>
                <w:sz w:val="28"/>
                <w:szCs w:val="28"/>
              </w:rPr>
              <w:t>ник</w:t>
            </w:r>
            <w:proofErr w:type="spellEnd"/>
          </w:p>
        </w:tc>
        <w:tc>
          <w:tcPr>
            <w:tcW w:w="1800" w:type="dxa"/>
            <w:gridSpan w:val="2"/>
          </w:tcPr>
          <w:p w14:paraId="44AA3A44"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наявність умінь планувати діяльність</w:t>
            </w:r>
          </w:p>
        </w:tc>
        <w:tc>
          <w:tcPr>
            <w:tcW w:w="2340" w:type="dxa"/>
            <w:gridSpan w:val="2"/>
          </w:tcPr>
          <w:p w14:paraId="518A08E9"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сформованість умінь застосовувати ефективні форми та методи роботи</w:t>
            </w:r>
          </w:p>
        </w:tc>
        <w:tc>
          <w:tcPr>
            <w:tcW w:w="2700" w:type="dxa"/>
            <w:gridSpan w:val="2"/>
          </w:tcPr>
          <w:p w14:paraId="3784B40D"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наявність умінь співпрацювати з батьками</w:t>
            </w:r>
          </w:p>
          <w:p w14:paraId="78FC35A7" w14:textId="77777777" w:rsidR="005C67AF" w:rsidRPr="007121F0" w:rsidRDefault="005C67AF" w:rsidP="00EA7E2E">
            <w:pPr>
              <w:spacing w:after="0" w:line="240" w:lineRule="auto"/>
              <w:jc w:val="center"/>
              <w:rPr>
                <w:rFonts w:ascii="Times New Roman" w:hAnsi="Times New Roman"/>
                <w:sz w:val="28"/>
                <w:szCs w:val="28"/>
              </w:rPr>
            </w:pPr>
          </w:p>
        </w:tc>
        <w:tc>
          <w:tcPr>
            <w:tcW w:w="2128" w:type="dxa"/>
            <w:gridSpan w:val="2"/>
          </w:tcPr>
          <w:p w14:paraId="7EA34D30" w14:textId="77777777" w:rsidR="005C67AF" w:rsidRPr="007121F0" w:rsidRDefault="005C67AF" w:rsidP="00EA7E2E">
            <w:pPr>
              <w:spacing w:after="0" w:line="240" w:lineRule="auto"/>
              <w:jc w:val="center"/>
              <w:rPr>
                <w:rFonts w:ascii="Times New Roman" w:hAnsi="Times New Roman"/>
                <w:b/>
                <w:sz w:val="28"/>
                <w:szCs w:val="28"/>
              </w:rPr>
            </w:pPr>
            <w:r w:rsidRPr="007121F0">
              <w:rPr>
                <w:rFonts w:ascii="Times New Roman" w:hAnsi="Times New Roman"/>
                <w:b/>
                <w:sz w:val="28"/>
                <w:szCs w:val="28"/>
              </w:rPr>
              <w:t>Загальна оцінка</w:t>
            </w:r>
          </w:p>
          <w:p w14:paraId="59D51EA6"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b/>
                <w:sz w:val="28"/>
                <w:szCs w:val="28"/>
              </w:rPr>
              <w:t>операційно-діяльнісного критерію</w:t>
            </w:r>
          </w:p>
        </w:tc>
      </w:tr>
      <w:tr w:rsidR="005C67AF" w:rsidRPr="007121F0" w14:paraId="22CC1E0A" w14:textId="77777777" w:rsidTr="00EA7E2E">
        <w:tc>
          <w:tcPr>
            <w:tcW w:w="648" w:type="dxa"/>
            <w:vMerge/>
          </w:tcPr>
          <w:p w14:paraId="570ACD01" w14:textId="77777777" w:rsidR="005C67AF" w:rsidRPr="007121F0" w:rsidRDefault="005C67AF" w:rsidP="00EA7E2E">
            <w:pPr>
              <w:spacing w:after="0" w:line="240" w:lineRule="auto"/>
              <w:jc w:val="center"/>
              <w:rPr>
                <w:rFonts w:ascii="Times New Roman" w:hAnsi="Times New Roman"/>
                <w:sz w:val="28"/>
                <w:szCs w:val="28"/>
              </w:rPr>
            </w:pPr>
          </w:p>
        </w:tc>
        <w:tc>
          <w:tcPr>
            <w:tcW w:w="900" w:type="dxa"/>
          </w:tcPr>
          <w:p w14:paraId="54677A40"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900" w:type="dxa"/>
          </w:tcPr>
          <w:p w14:paraId="20C9CFC1"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1260" w:type="dxa"/>
          </w:tcPr>
          <w:p w14:paraId="7933E52B"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1080" w:type="dxa"/>
          </w:tcPr>
          <w:p w14:paraId="56EB9C74"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1440" w:type="dxa"/>
          </w:tcPr>
          <w:p w14:paraId="27DDF578"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1260" w:type="dxa"/>
          </w:tcPr>
          <w:p w14:paraId="091EC295"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1064" w:type="dxa"/>
          </w:tcPr>
          <w:p w14:paraId="7C1B7444"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КГ </w:t>
            </w:r>
          </w:p>
        </w:tc>
        <w:tc>
          <w:tcPr>
            <w:tcW w:w="1064" w:type="dxa"/>
          </w:tcPr>
          <w:p w14:paraId="44484000"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ЕГ </w:t>
            </w:r>
          </w:p>
        </w:tc>
      </w:tr>
      <w:tr w:rsidR="005C67AF" w:rsidRPr="007121F0" w14:paraId="7E10C190" w14:textId="77777777" w:rsidTr="00EA7E2E">
        <w:tc>
          <w:tcPr>
            <w:tcW w:w="648" w:type="dxa"/>
          </w:tcPr>
          <w:p w14:paraId="0BA9178A"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Д.</w:t>
            </w:r>
          </w:p>
        </w:tc>
        <w:tc>
          <w:tcPr>
            <w:tcW w:w="900" w:type="dxa"/>
          </w:tcPr>
          <w:p w14:paraId="70F8BB8F"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6,9</w:t>
            </w:r>
          </w:p>
        </w:tc>
        <w:tc>
          <w:tcPr>
            <w:tcW w:w="900" w:type="dxa"/>
          </w:tcPr>
          <w:p w14:paraId="11404028"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10</w:t>
            </w:r>
          </w:p>
        </w:tc>
        <w:tc>
          <w:tcPr>
            <w:tcW w:w="1260" w:type="dxa"/>
          </w:tcPr>
          <w:p w14:paraId="68EA04E3"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6,9</w:t>
            </w:r>
          </w:p>
        </w:tc>
        <w:tc>
          <w:tcPr>
            <w:tcW w:w="1080" w:type="dxa"/>
          </w:tcPr>
          <w:p w14:paraId="74CA67CE"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10</w:t>
            </w:r>
          </w:p>
        </w:tc>
        <w:tc>
          <w:tcPr>
            <w:tcW w:w="1440" w:type="dxa"/>
          </w:tcPr>
          <w:p w14:paraId="13FD46E5"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13,8</w:t>
            </w:r>
          </w:p>
        </w:tc>
        <w:tc>
          <w:tcPr>
            <w:tcW w:w="1260" w:type="dxa"/>
          </w:tcPr>
          <w:p w14:paraId="769578CF"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20</w:t>
            </w:r>
          </w:p>
        </w:tc>
        <w:tc>
          <w:tcPr>
            <w:tcW w:w="1064" w:type="dxa"/>
          </w:tcPr>
          <w:p w14:paraId="5F489130"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9,2</w:t>
            </w:r>
          </w:p>
        </w:tc>
        <w:tc>
          <w:tcPr>
            <w:tcW w:w="1064" w:type="dxa"/>
          </w:tcPr>
          <w:p w14:paraId="7DF6BF2B"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13,3</w:t>
            </w:r>
          </w:p>
        </w:tc>
      </w:tr>
      <w:tr w:rsidR="005C67AF" w:rsidRPr="007121F0" w14:paraId="46CA48AD" w14:textId="77777777" w:rsidTr="00EA7E2E">
        <w:tc>
          <w:tcPr>
            <w:tcW w:w="648" w:type="dxa"/>
          </w:tcPr>
          <w:p w14:paraId="63DEB5B5"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С.</w:t>
            </w:r>
          </w:p>
        </w:tc>
        <w:tc>
          <w:tcPr>
            <w:tcW w:w="900" w:type="dxa"/>
          </w:tcPr>
          <w:p w14:paraId="71EDDF74"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34,5</w:t>
            </w:r>
          </w:p>
        </w:tc>
        <w:tc>
          <w:tcPr>
            <w:tcW w:w="900" w:type="dxa"/>
          </w:tcPr>
          <w:p w14:paraId="4DA26B43"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30</w:t>
            </w:r>
          </w:p>
        </w:tc>
        <w:tc>
          <w:tcPr>
            <w:tcW w:w="1260" w:type="dxa"/>
          </w:tcPr>
          <w:p w14:paraId="6AF9C892"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37,9</w:t>
            </w:r>
          </w:p>
        </w:tc>
        <w:tc>
          <w:tcPr>
            <w:tcW w:w="1080" w:type="dxa"/>
          </w:tcPr>
          <w:p w14:paraId="0B908413"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30</w:t>
            </w:r>
          </w:p>
        </w:tc>
        <w:tc>
          <w:tcPr>
            <w:tcW w:w="1440" w:type="dxa"/>
          </w:tcPr>
          <w:p w14:paraId="42278A45"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44,8</w:t>
            </w:r>
          </w:p>
        </w:tc>
        <w:tc>
          <w:tcPr>
            <w:tcW w:w="1260" w:type="dxa"/>
          </w:tcPr>
          <w:p w14:paraId="01F049D8"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40</w:t>
            </w:r>
          </w:p>
        </w:tc>
        <w:tc>
          <w:tcPr>
            <w:tcW w:w="1064" w:type="dxa"/>
          </w:tcPr>
          <w:p w14:paraId="7A4D8F99"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39,1</w:t>
            </w:r>
          </w:p>
        </w:tc>
        <w:tc>
          <w:tcPr>
            <w:tcW w:w="1064" w:type="dxa"/>
          </w:tcPr>
          <w:p w14:paraId="0C8AE044"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33,3</w:t>
            </w:r>
          </w:p>
        </w:tc>
      </w:tr>
      <w:tr w:rsidR="005C67AF" w:rsidRPr="007121F0" w14:paraId="74F61846" w14:textId="77777777" w:rsidTr="00EA7E2E">
        <w:tc>
          <w:tcPr>
            <w:tcW w:w="648" w:type="dxa"/>
          </w:tcPr>
          <w:p w14:paraId="5952E29F"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Н.</w:t>
            </w:r>
          </w:p>
        </w:tc>
        <w:tc>
          <w:tcPr>
            <w:tcW w:w="900" w:type="dxa"/>
          </w:tcPr>
          <w:p w14:paraId="5BCCDC6E"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58,6</w:t>
            </w:r>
          </w:p>
        </w:tc>
        <w:tc>
          <w:tcPr>
            <w:tcW w:w="900" w:type="dxa"/>
          </w:tcPr>
          <w:p w14:paraId="5D314CAA"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60</w:t>
            </w:r>
          </w:p>
        </w:tc>
        <w:tc>
          <w:tcPr>
            <w:tcW w:w="1260" w:type="dxa"/>
          </w:tcPr>
          <w:p w14:paraId="4756F464"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55,2</w:t>
            </w:r>
          </w:p>
        </w:tc>
        <w:tc>
          <w:tcPr>
            <w:tcW w:w="1080" w:type="dxa"/>
          </w:tcPr>
          <w:p w14:paraId="6DEA89F9"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60</w:t>
            </w:r>
          </w:p>
        </w:tc>
        <w:tc>
          <w:tcPr>
            <w:tcW w:w="1440" w:type="dxa"/>
          </w:tcPr>
          <w:p w14:paraId="59BC1A01"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41,4</w:t>
            </w:r>
          </w:p>
        </w:tc>
        <w:tc>
          <w:tcPr>
            <w:tcW w:w="1260" w:type="dxa"/>
          </w:tcPr>
          <w:p w14:paraId="203E7EA5"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40</w:t>
            </w:r>
          </w:p>
        </w:tc>
        <w:tc>
          <w:tcPr>
            <w:tcW w:w="1064" w:type="dxa"/>
          </w:tcPr>
          <w:p w14:paraId="188D3119"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51,7</w:t>
            </w:r>
          </w:p>
        </w:tc>
        <w:tc>
          <w:tcPr>
            <w:tcW w:w="1064" w:type="dxa"/>
          </w:tcPr>
          <w:p w14:paraId="7BA1458C"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53,4</w:t>
            </w:r>
          </w:p>
        </w:tc>
      </w:tr>
    </w:tbl>
    <w:p w14:paraId="200E1E8E" w14:textId="77777777" w:rsidR="005C67AF" w:rsidRPr="007121F0" w:rsidRDefault="005C67AF" w:rsidP="00C93DD4">
      <w:pPr>
        <w:spacing w:after="0" w:line="360" w:lineRule="auto"/>
        <w:ind w:firstLine="709"/>
        <w:rPr>
          <w:rFonts w:ascii="Times New Roman" w:hAnsi="Times New Roman"/>
          <w:sz w:val="28"/>
          <w:szCs w:val="28"/>
        </w:rPr>
      </w:pPr>
    </w:p>
    <w:p w14:paraId="58B7016E"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Проведене інтерв’ювання засвідчило переважно низький рівень готовності майбутніх вихователів до формування соціальної компетентності дітей старшого дошкільного віку за операційно-діяльнісним критерієм. </w:t>
      </w:r>
      <w:r w:rsidRPr="007121F0">
        <w:rPr>
          <w:rFonts w:ascii="Times New Roman" w:hAnsi="Times New Roman"/>
          <w:sz w:val="28"/>
          <w:szCs w:val="28"/>
        </w:rPr>
        <w:lastRenderedPageBreak/>
        <w:t xml:space="preserve">Якщо студенти володіють знаннями про наявність певних форм та методів роботи щодо успішного формування соціальної компетентності дітей, то практично не мають навичок їх реалізації (55,2% КГ та 60 % ЕГ). Відповідно майбутні фахівці не вважають за необхідне спеціально планувати власну професійну діяльність щодо успішного формування соціальної компетентності дітей, зазначаючи, що це має відбуватися в процесі інших видів робіт. Майже всі студенти зазначили, що протягом 4 (5-ти) років навчання їх спеціально не навчали складати план формування соціальної компетентності дітей на етапі </w:t>
      </w:r>
      <w:proofErr w:type="spellStart"/>
      <w:r w:rsidRPr="007121F0">
        <w:rPr>
          <w:rFonts w:ascii="Times New Roman" w:hAnsi="Times New Roman"/>
          <w:sz w:val="28"/>
          <w:szCs w:val="28"/>
        </w:rPr>
        <w:t>дошкілля</w:t>
      </w:r>
      <w:proofErr w:type="spellEnd"/>
      <w:r w:rsidRPr="007121F0">
        <w:rPr>
          <w:rFonts w:ascii="Times New Roman" w:hAnsi="Times New Roman"/>
          <w:sz w:val="28"/>
          <w:szCs w:val="28"/>
        </w:rPr>
        <w:t xml:space="preserve">, відповідно насичувати його різними формами та методами роботи. </w:t>
      </w:r>
    </w:p>
    <w:p w14:paraId="7FBEBC9D"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Найбільш позитивні результати були отримані за третім показником – уміння співпрацювати з батьками з метою успішного формування соціальної компетентності дітей старшого дошкільного віку. Тут майбутні фахівці могли чітко визначити форми співпраці (як традиційні так і інноваційні) та окреслити засоби їх реалізації (13,8% КГ та 20% ЕГ) або перерахувати форми та методи роботи та надати алгоритм їх запровадження (44,8% КГ та 40%</w:t>
      </w:r>
      <w:r w:rsidR="007119EF">
        <w:rPr>
          <w:rFonts w:ascii="Times New Roman" w:hAnsi="Times New Roman"/>
          <w:sz w:val="28"/>
          <w:szCs w:val="28"/>
        </w:rPr>
        <w:t xml:space="preserve"> </w:t>
      </w:r>
      <w:r w:rsidRPr="007121F0">
        <w:rPr>
          <w:rFonts w:ascii="Times New Roman" w:hAnsi="Times New Roman"/>
          <w:sz w:val="28"/>
          <w:szCs w:val="28"/>
        </w:rPr>
        <w:t>ЕГ).</w:t>
      </w:r>
    </w:p>
    <w:p w14:paraId="5356C334"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У цілому необхідною є ґрунтовна робота щодо формування вмінь та навичок у майбутніх вихователів щодо формування соціальної компетентності старших дошкільників.</w:t>
      </w:r>
    </w:p>
    <w:p w14:paraId="428B7895"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Останній критерій – особистісний – ми вимірювали за допомогою</w:t>
      </w:r>
      <w:r w:rsidR="007119EF">
        <w:rPr>
          <w:rFonts w:ascii="Times New Roman" w:hAnsi="Times New Roman"/>
          <w:sz w:val="28"/>
          <w:szCs w:val="28"/>
        </w:rPr>
        <w:t xml:space="preserve"> питань у межах розробленої</w:t>
      </w:r>
      <w:r w:rsidRPr="007121F0">
        <w:rPr>
          <w:rFonts w:ascii="Times New Roman" w:hAnsi="Times New Roman"/>
          <w:sz w:val="28"/>
          <w:szCs w:val="28"/>
        </w:rPr>
        <w:t xml:space="preserve"> анкеті </w:t>
      </w:r>
      <w:r w:rsidRPr="007119EF">
        <w:rPr>
          <w:rFonts w:ascii="Times New Roman" w:hAnsi="Times New Roman"/>
          <w:sz w:val="28"/>
          <w:szCs w:val="28"/>
        </w:rPr>
        <w:t>(</w:t>
      </w:r>
      <w:r w:rsidRPr="007119EF">
        <w:rPr>
          <w:rFonts w:ascii="Times New Roman" w:hAnsi="Times New Roman"/>
          <w:i/>
          <w:iCs/>
          <w:sz w:val="28"/>
          <w:szCs w:val="28"/>
        </w:rPr>
        <w:t xml:space="preserve">додаток </w:t>
      </w:r>
      <w:r w:rsidR="007119EF" w:rsidRPr="007119EF">
        <w:rPr>
          <w:rFonts w:ascii="Times New Roman" w:hAnsi="Times New Roman"/>
          <w:i/>
          <w:iCs/>
          <w:sz w:val="28"/>
          <w:szCs w:val="28"/>
        </w:rPr>
        <w:t>В</w:t>
      </w:r>
      <w:r w:rsidRPr="007119EF">
        <w:rPr>
          <w:rFonts w:ascii="Times New Roman" w:hAnsi="Times New Roman"/>
          <w:sz w:val="28"/>
          <w:szCs w:val="28"/>
        </w:rPr>
        <w:t>). Результати</w:t>
      </w:r>
      <w:r w:rsidRPr="007121F0">
        <w:rPr>
          <w:rFonts w:ascii="Times New Roman" w:hAnsi="Times New Roman"/>
          <w:sz w:val="28"/>
          <w:szCs w:val="28"/>
        </w:rPr>
        <w:t xml:space="preserve"> </w:t>
      </w:r>
      <w:proofErr w:type="spellStart"/>
      <w:r w:rsidRPr="007121F0">
        <w:rPr>
          <w:rFonts w:ascii="Times New Roman" w:hAnsi="Times New Roman"/>
          <w:sz w:val="28"/>
          <w:szCs w:val="28"/>
        </w:rPr>
        <w:t>констатувального</w:t>
      </w:r>
      <w:proofErr w:type="spellEnd"/>
      <w:r w:rsidRPr="007121F0">
        <w:rPr>
          <w:rFonts w:ascii="Times New Roman" w:hAnsi="Times New Roman"/>
          <w:sz w:val="28"/>
          <w:szCs w:val="28"/>
        </w:rPr>
        <w:t xml:space="preserve"> зрізу за особистісним критерієм узагальнені та представлені в таблиці 2.3.</w:t>
      </w:r>
    </w:p>
    <w:p w14:paraId="7B9DCC09" w14:textId="77777777" w:rsidR="005C67AF" w:rsidRPr="007121F0" w:rsidRDefault="005C67AF" w:rsidP="00C93DD4">
      <w:pPr>
        <w:spacing w:after="0" w:line="360" w:lineRule="auto"/>
        <w:ind w:firstLine="709"/>
        <w:jc w:val="right"/>
        <w:rPr>
          <w:rFonts w:ascii="Times New Roman" w:hAnsi="Times New Roman"/>
          <w:b/>
          <w:bCs/>
          <w:sz w:val="28"/>
          <w:szCs w:val="28"/>
        </w:rPr>
      </w:pPr>
      <w:r w:rsidRPr="007121F0">
        <w:rPr>
          <w:rFonts w:ascii="Times New Roman" w:hAnsi="Times New Roman"/>
          <w:b/>
          <w:bCs/>
          <w:sz w:val="28"/>
          <w:szCs w:val="28"/>
        </w:rPr>
        <w:t>Таблиця 2.3</w:t>
      </w:r>
    </w:p>
    <w:p w14:paraId="6FA9624A" w14:textId="77777777" w:rsidR="005C67AF" w:rsidRPr="007121F0" w:rsidRDefault="00B5181B" w:rsidP="00C93DD4">
      <w:pPr>
        <w:spacing w:after="0" w:line="360" w:lineRule="auto"/>
        <w:jc w:val="center"/>
        <w:rPr>
          <w:rFonts w:ascii="Times New Roman" w:hAnsi="Times New Roman"/>
          <w:b/>
          <w:bCs/>
          <w:sz w:val="28"/>
          <w:szCs w:val="28"/>
          <w:lang w:val="ru-RU"/>
        </w:rPr>
      </w:pPr>
      <w:r>
        <w:rPr>
          <w:rFonts w:ascii="Times New Roman" w:hAnsi="Times New Roman"/>
          <w:b/>
          <w:bCs/>
          <w:sz w:val="28"/>
          <w:szCs w:val="28"/>
        </w:rPr>
        <w:t>Дан</w:t>
      </w:r>
      <w:r w:rsidR="005C67AF" w:rsidRPr="007121F0">
        <w:rPr>
          <w:rFonts w:ascii="Times New Roman" w:hAnsi="Times New Roman"/>
          <w:b/>
          <w:bCs/>
          <w:sz w:val="28"/>
          <w:szCs w:val="28"/>
        </w:rPr>
        <w:t xml:space="preserve">і </w:t>
      </w:r>
      <w:proofErr w:type="spellStart"/>
      <w:r w:rsidR="005C67AF" w:rsidRPr="007121F0">
        <w:rPr>
          <w:rFonts w:ascii="Times New Roman" w:hAnsi="Times New Roman"/>
          <w:b/>
          <w:bCs/>
          <w:sz w:val="28"/>
          <w:szCs w:val="28"/>
        </w:rPr>
        <w:t>констатувального</w:t>
      </w:r>
      <w:proofErr w:type="spellEnd"/>
      <w:r w:rsidR="005C67AF" w:rsidRPr="007121F0">
        <w:rPr>
          <w:rFonts w:ascii="Times New Roman" w:hAnsi="Times New Roman"/>
          <w:b/>
          <w:bCs/>
          <w:sz w:val="28"/>
          <w:szCs w:val="28"/>
        </w:rPr>
        <w:t xml:space="preserve"> зрізу за особистісним критерієм (у%)</w:t>
      </w:r>
    </w:p>
    <w:p w14:paraId="502C95D0" w14:textId="77777777" w:rsidR="005C67AF" w:rsidRPr="007121F0" w:rsidRDefault="005C67AF" w:rsidP="00C93DD4">
      <w:pPr>
        <w:spacing w:after="0" w:line="360" w:lineRule="auto"/>
        <w:jc w:val="center"/>
        <w:rPr>
          <w:rFonts w:ascii="Times New Roman" w:hAnsi="Times New Roman"/>
          <w:b/>
          <w:bCs/>
          <w:sz w:val="18"/>
          <w:szCs w:val="18"/>
          <w:lang w:val="ru-RU"/>
        </w:rPr>
      </w:pPr>
    </w:p>
    <w:tbl>
      <w:tblPr>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870"/>
        <w:gridCol w:w="1985"/>
        <w:gridCol w:w="1362"/>
        <w:gridCol w:w="1134"/>
        <w:gridCol w:w="1304"/>
        <w:gridCol w:w="1064"/>
      </w:tblGrid>
      <w:tr w:rsidR="005C67AF" w:rsidRPr="007121F0" w14:paraId="27EAD8F3" w14:textId="77777777" w:rsidTr="00F56D5E">
        <w:trPr>
          <w:cantSplit/>
          <w:trHeight w:val="1134"/>
        </w:trPr>
        <w:tc>
          <w:tcPr>
            <w:tcW w:w="817" w:type="dxa"/>
            <w:vMerge w:val="restart"/>
            <w:textDirection w:val="btLr"/>
          </w:tcPr>
          <w:p w14:paraId="597C19D0"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Рівень/показ-</w:t>
            </w:r>
          </w:p>
          <w:p w14:paraId="08F724D2" w14:textId="77777777" w:rsidR="005C67AF" w:rsidRPr="007121F0" w:rsidRDefault="005C67AF" w:rsidP="00EA7E2E">
            <w:pPr>
              <w:spacing w:after="0" w:line="240" w:lineRule="auto"/>
              <w:jc w:val="center"/>
              <w:rPr>
                <w:rFonts w:ascii="Times New Roman" w:hAnsi="Times New Roman"/>
                <w:sz w:val="28"/>
                <w:szCs w:val="28"/>
              </w:rPr>
            </w:pPr>
            <w:proofErr w:type="spellStart"/>
            <w:r w:rsidRPr="007121F0">
              <w:rPr>
                <w:rFonts w:ascii="Times New Roman" w:hAnsi="Times New Roman"/>
                <w:sz w:val="28"/>
                <w:szCs w:val="28"/>
              </w:rPr>
              <w:t>ник</w:t>
            </w:r>
            <w:proofErr w:type="spellEnd"/>
          </w:p>
        </w:tc>
        <w:tc>
          <w:tcPr>
            <w:tcW w:w="3855" w:type="dxa"/>
            <w:gridSpan w:val="2"/>
          </w:tcPr>
          <w:p w14:paraId="0C4C411E" w14:textId="77777777" w:rsidR="005C67AF" w:rsidRPr="007121F0" w:rsidRDefault="005C67AF" w:rsidP="00F56D5E">
            <w:pPr>
              <w:spacing w:after="0" w:line="240" w:lineRule="auto"/>
              <w:jc w:val="center"/>
              <w:rPr>
                <w:rFonts w:ascii="Times New Roman" w:hAnsi="Times New Roman"/>
                <w:sz w:val="28"/>
                <w:szCs w:val="28"/>
              </w:rPr>
            </w:pPr>
            <w:r w:rsidRPr="007121F0">
              <w:rPr>
                <w:rFonts w:ascii="Times New Roman" w:hAnsi="Times New Roman"/>
                <w:spacing w:val="-2"/>
                <w:sz w:val="28"/>
                <w:szCs w:val="28"/>
              </w:rPr>
              <w:t>усвідомлення власної ролі у процесі формування соціальної компетентності старших дошкільників</w:t>
            </w:r>
          </w:p>
        </w:tc>
        <w:tc>
          <w:tcPr>
            <w:tcW w:w="2496" w:type="dxa"/>
            <w:gridSpan w:val="2"/>
          </w:tcPr>
          <w:p w14:paraId="646AD18C"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прагнення до </w:t>
            </w:r>
            <w:proofErr w:type="spellStart"/>
            <w:r w:rsidRPr="007121F0">
              <w:rPr>
                <w:rFonts w:ascii="Times New Roman" w:hAnsi="Times New Roman"/>
                <w:sz w:val="28"/>
                <w:szCs w:val="28"/>
              </w:rPr>
              <w:t>самовдоско</w:t>
            </w:r>
            <w:proofErr w:type="spellEnd"/>
            <w:r w:rsidRPr="007121F0">
              <w:rPr>
                <w:rFonts w:ascii="Times New Roman" w:hAnsi="Times New Roman"/>
                <w:sz w:val="28"/>
                <w:szCs w:val="28"/>
              </w:rPr>
              <w:t>-</w:t>
            </w:r>
          </w:p>
          <w:p w14:paraId="70F5C3CB" w14:textId="77777777" w:rsidR="005C67AF" w:rsidRPr="007121F0" w:rsidRDefault="005C67AF" w:rsidP="00EA7E2E">
            <w:pPr>
              <w:spacing w:after="0" w:line="240" w:lineRule="auto"/>
              <w:jc w:val="center"/>
              <w:rPr>
                <w:rFonts w:ascii="Times New Roman" w:hAnsi="Times New Roman"/>
                <w:sz w:val="28"/>
                <w:szCs w:val="28"/>
              </w:rPr>
            </w:pPr>
            <w:proofErr w:type="spellStart"/>
            <w:r w:rsidRPr="007121F0">
              <w:rPr>
                <w:rFonts w:ascii="Times New Roman" w:hAnsi="Times New Roman"/>
                <w:sz w:val="28"/>
                <w:szCs w:val="28"/>
              </w:rPr>
              <w:t>налення</w:t>
            </w:r>
            <w:proofErr w:type="spellEnd"/>
          </w:p>
          <w:p w14:paraId="1F653E15" w14:textId="77777777" w:rsidR="005C67AF" w:rsidRPr="007121F0" w:rsidRDefault="005C67AF" w:rsidP="00EA7E2E">
            <w:pPr>
              <w:spacing w:after="0" w:line="240" w:lineRule="auto"/>
              <w:jc w:val="center"/>
              <w:rPr>
                <w:rFonts w:ascii="Times New Roman" w:hAnsi="Times New Roman"/>
                <w:sz w:val="28"/>
                <w:szCs w:val="28"/>
              </w:rPr>
            </w:pPr>
          </w:p>
        </w:tc>
        <w:tc>
          <w:tcPr>
            <w:tcW w:w="2368" w:type="dxa"/>
            <w:gridSpan w:val="2"/>
          </w:tcPr>
          <w:p w14:paraId="0A0B5E82" w14:textId="77777777" w:rsidR="005C67AF" w:rsidRPr="007121F0" w:rsidRDefault="005C67AF" w:rsidP="00EA7E2E">
            <w:pPr>
              <w:spacing w:after="0" w:line="240" w:lineRule="auto"/>
              <w:jc w:val="center"/>
              <w:rPr>
                <w:rFonts w:ascii="Times New Roman" w:hAnsi="Times New Roman"/>
                <w:b/>
                <w:sz w:val="28"/>
                <w:szCs w:val="28"/>
              </w:rPr>
            </w:pPr>
            <w:r w:rsidRPr="007121F0">
              <w:rPr>
                <w:rFonts w:ascii="Times New Roman" w:hAnsi="Times New Roman"/>
                <w:b/>
                <w:sz w:val="28"/>
                <w:szCs w:val="28"/>
              </w:rPr>
              <w:t>Загальна оцінка</w:t>
            </w:r>
          </w:p>
          <w:p w14:paraId="71356183"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b/>
                <w:sz w:val="28"/>
                <w:szCs w:val="28"/>
              </w:rPr>
              <w:t>особистісного критерію</w:t>
            </w:r>
          </w:p>
        </w:tc>
      </w:tr>
      <w:tr w:rsidR="005C67AF" w:rsidRPr="007121F0" w14:paraId="0B573CAE" w14:textId="77777777" w:rsidTr="00F56D5E">
        <w:tc>
          <w:tcPr>
            <w:tcW w:w="817" w:type="dxa"/>
            <w:vMerge/>
          </w:tcPr>
          <w:p w14:paraId="7791AD94" w14:textId="77777777" w:rsidR="005C67AF" w:rsidRPr="007121F0" w:rsidRDefault="005C67AF" w:rsidP="00EA7E2E">
            <w:pPr>
              <w:spacing w:after="0" w:line="240" w:lineRule="auto"/>
              <w:jc w:val="center"/>
              <w:rPr>
                <w:rFonts w:ascii="Times New Roman" w:hAnsi="Times New Roman"/>
                <w:sz w:val="28"/>
                <w:szCs w:val="28"/>
              </w:rPr>
            </w:pPr>
          </w:p>
        </w:tc>
        <w:tc>
          <w:tcPr>
            <w:tcW w:w="1870" w:type="dxa"/>
          </w:tcPr>
          <w:p w14:paraId="2ABCF5A9"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1985" w:type="dxa"/>
          </w:tcPr>
          <w:p w14:paraId="2E2927A4"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1362" w:type="dxa"/>
          </w:tcPr>
          <w:p w14:paraId="7BE290D9"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КГ </w:t>
            </w:r>
          </w:p>
        </w:tc>
        <w:tc>
          <w:tcPr>
            <w:tcW w:w="1134" w:type="dxa"/>
          </w:tcPr>
          <w:p w14:paraId="3DDBBF9B"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ЕГ </w:t>
            </w:r>
          </w:p>
        </w:tc>
        <w:tc>
          <w:tcPr>
            <w:tcW w:w="1304" w:type="dxa"/>
          </w:tcPr>
          <w:p w14:paraId="32527101"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КГ </w:t>
            </w:r>
          </w:p>
        </w:tc>
        <w:tc>
          <w:tcPr>
            <w:tcW w:w="1064" w:type="dxa"/>
          </w:tcPr>
          <w:p w14:paraId="1FC60915"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ЕГ </w:t>
            </w:r>
          </w:p>
        </w:tc>
      </w:tr>
      <w:tr w:rsidR="005C67AF" w:rsidRPr="007121F0" w14:paraId="24F90920" w14:textId="77777777" w:rsidTr="00F56D5E">
        <w:tc>
          <w:tcPr>
            <w:tcW w:w="817" w:type="dxa"/>
          </w:tcPr>
          <w:p w14:paraId="2CBF8EB8"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Д.</w:t>
            </w:r>
          </w:p>
        </w:tc>
        <w:tc>
          <w:tcPr>
            <w:tcW w:w="1870" w:type="dxa"/>
          </w:tcPr>
          <w:p w14:paraId="4BD2E277"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24,1</w:t>
            </w:r>
          </w:p>
        </w:tc>
        <w:tc>
          <w:tcPr>
            <w:tcW w:w="1985" w:type="dxa"/>
          </w:tcPr>
          <w:p w14:paraId="7446BCDA"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26,7</w:t>
            </w:r>
          </w:p>
        </w:tc>
        <w:tc>
          <w:tcPr>
            <w:tcW w:w="1362" w:type="dxa"/>
          </w:tcPr>
          <w:p w14:paraId="58C7FE4A"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24,2</w:t>
            </w:r>
          </w:p>
        </w:tc>
        <w:tc>
          <w:tcPr>
            <w:tcW w:w="1134" w:type="dxa"/>
          </w:tcPr>
          <w:p w14:paraId="0B7349E8"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33,3</w:t>
            </w:r>
          </w:p>
        </w:tc>
        <w:tc>
          <w:tcPr>
            <w:tcW w:w="1304" w:type="dxa"/>
          </w:tcPr>
          <w:p w14:paraId="60E707C5"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24,2</w:t>
            </w:r>
          </w:p>
        </w:tc>
        <w:tc>
          <w:tcPr>
            <w:tcW w:w="1064" w:type="dxa"/>
          </w:tcPr>
          <w:p w14:paraId="1A21FD24"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30</w:t>
            </w:r>
          </w:p>
        </w:tc>
      </w:tr>
      <w:tr w:rsidR="005C67AF" w:rsidRPr="007121F0" w14:paraId="58C43359" w14:textId="77777777" w:rsidTr="00F56D5E">
        <w:tc>
          <w:tcPr>
            <w:tcW w:w="817" w:type="dxa"/>
          </w:tcPr>
          <w:p w14:paraId="00DFC933"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С.</w:t>
            </w:r>
          </w:p>
        </w:tc>
        <w:tc>
          <w:tcPr>
            <w:tcW w:w="1870" w:type="dxa"/>
          </w:tcPr>
          <w:p w14:paraId="24366253"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34,5</w:t>
            </w:r>
          </w:p>
        </w:tc>
        <w:tc>
          <w:tcPr>
            <w:tcW w:w="1985" w:type="dxa"/>
          </w:tcPr>
          <w:p w14:paraId="5566D7DA"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33,3</w:t>
            </w:r>
          </w:p>
        </w:tc>
        <w:tc>
          <w:tcPr>
            <w:tcW w:w="1362" w:type="dxa"/>
          </w:tcPr>
          <w:p w14:paraId="6573B965"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37,9</w:t>
            </w:r>
          </w:p>
        </w:tc>
        <w:tc>
          <w:tcPr>
            <w:tcW w:w="1134" w:type="dxa"/>
          </w:tcPr>
          <w:p w14:paraId="239C4F21"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33,3</w:t>
            </w:r>
          </w:p>
        </w:tc>
        <w:tc>
          <w:tcPr>
            <w:tcW w:w="1304" w:type="dxa"/>
          </w:tcPr>
          <w:p w14:paraId="3E946CFF"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36,2</w:t>
            </w:r>
          </w:p>
        </w:tc>
        <w:tc>
          <w:tcPr>
            <w:tcW w:w="1064" w:type="dxa"/>
          </w:tcPr>
          <w:p w14:paraId="5F263B77"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33,3</w:t>
            </w:r>
          </w:p>
        </w:tc>
      </w:tr>
      <w:tr w:rsidR="005C67AF" w:rsidRPr="007121F0" w14:paraId="3318E69B" w14:textId="77777777" w:rsidTr="00F56D5E">
        <w:tc>
          <w:tcPr>
            <w:tcW w:w="817" w:type="dxa"/>
          </w:tcPr>
          <w:p w14:paraId="79F2C57B"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Н.</w:t>
            </w:r>
          </w:p>
        </w:tc>
        <w:tc>
          <w:tcPr>
            <w:tcW w:w="1870" w:type="dxa"/>
          </w:tcPr>
          <w:p w14:paraId="718EEBF4"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41,4</w:t>
            </w:r>
          </w:p>
        </w:tc>
        <w:tc>
          <w:tcPr>
            <w:tcW w:w="1985" w:type="dxa"/>
          </w:tcPr>
          <w:p w14:paraId="12FEDB9E"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40</w:t>
            </w:r>
          </w:p>
        </w:tc>
        <w:tc>
          <w:tcPr>
            <w:tcW w:w="1362" w:type="dxa"/>
          </w:tcPr>
          <w:p w14:paraId="563BE622"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37,9</w:t>
            </w:r>
          </w:p>
        </w:tc>
        <w:tc>
          <w:tcPr>
            <w:tcW w:w="1134" w:type="dxa"/>
          </w:tcPr>
          <w:p w14:paraId="52F886DC"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33,4</w:t>
            </w:r>
          </w:p>
        </w:tc>
        <w:tc>
          <w:tcPr>
            <w:tcW w:w="1304" w:type="dxa"/>
          </w:tcPr>
          <w:p w14:paraId="235A7DF7"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39,6</w:t>
            </w:r>
          </w:p>
        </w:tc>
        <w:tc>
          <w:tcPr>
            <w:tcW w:w="1064" w:type="dxa"/>
          </w:tcPr>
          <w:p w14:paraId="619F309D"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36,7</w:t>
            </w:r>
          </w:p>
        </w:tc>
      </w:tr>
    </w:tbl>
    <w:p w14:paraId="5D538D8A" w14:textId="77777777" w:rsidR="005C67AF" w:rsidRPr="007121F0" w:rsidRDefault="005C67AF" w:rsidP="00C93DD4">
      <w:pPr>
        <w:spacing w:after="0" w:line="360" w:lineRule="auto"/>
        <w:ind w:firstLine="709"/>
        <w:jc w:val="center"/>
        <w:rPr>
          <w:rFonts w:ascii="Times New Roman" w:hAnsi="Times New Roman"/>
          <w:sz w:val="28"/>
          <w:szCs w:val="28"/>
        </w:rPr>
      </w:pPr>
    </w:p>
    <w:p w14:paraId="6969E10A"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Отже, за особистісним критерієм рівень готовності майбутніх вихователів до формування соціальної компетентності старших дошкільників переважає на середньому та низькому. Слід зазначити, що достатній рівень також представлено значними показниками (приблизно на 10% нижче від середнього).</w:t>
      </w:r>
    </w:p>
    <w:p w14:paraId="1DEB2AC8"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Зауважимо, що студенти у більшій мірі визнавали важливість ролі вихователя в процесі формування соціальної компетентності дошкільника, чітко усвідомлювали, що саме він є прикладом поведінки для дітей та від нього залежить успішність соціалізації. Проте, 41,4% КГ та 40% ЕГ студентів зазначили, що вихователь майже не впливає на процес засвоєння соціальних норм та ролей дітей, а все залежить від батьків.</w:t>
      </w:r>
    </w:p>
    <w:p w14:paraId="61D4EE94"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Позитивним є те, що більшість студентів не бажають зупинятися на досягнутому та планують вдосконалювати свої професійні знання та навички, зазначають, що вони «відкриті до всього нового». З іншого боку, 37,9% КГ та 33,4% ЕГ студентів переконані, що вони не будуть працювати за фахом та навіть набуті знання їм не знадобляться у подальшій професії.</w:t>
      </w:r>
    </w:p>
    <w:p w14:paraId="40D19F3F"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Сумарні дані, отримані за перебігом </w:t>
      </w:r>
      <w:proofErr w:type="spellStart"/>
      <w:r w:rsidRPr="007121F0">
        <w:rPr>
          <w:rFonts w:ascii="Times New Roman" w:hAnsi="Times New Roman"/>
          <w:sz w:val="28"/>
          <w:szCs w:val="28"/>
        </w:rPr>
        <w:t>констатувального</w:t>
      </w:r>
      <w:proofErr w:type="spellEnd"/>
      <w:r w:rsidRPr="007121F0">
        <w:rPr>
          <w:rFonts w:ascii="Times New Roman" w:hAnsi="Times New Roman"/>
          <w:sz w:val="28"/>
          <w:szCs w:val="28"/>
        </w:rPr>
        <w:t xml:space="preserve"> експерименту ми подаємо в таблиці 2.4.</w:t>
      </w:r>
    </w:p>
    <w:p w14:paraId="44D71AEA" w14:textId="77777777" w:rsidR="005C67AF" w:rsidRPr="007121F0" w:rsidRDefault="005C67AF" w:rsidP="00C93DD4">
      <w:pPr>
        <w:spacing w:after="0" w:line="360" w:lineRule="auto"/>
        <w:ind w:firstLine="709"/>
        <w:jc w:val="right"/>
        <w:rPr>
          <w:rFonts w:ascii="Times New Roman" w:hAnsi="Times New Roman"/>
          <w:b/>
          <w:bCs/>
          <w:sz w:val="28"/>
          <w:szCs w:val="28"/>
        </w:rPr>
      </w:pPr>
      <w:r w:rsidRPr="007121F0">
        <w:rPr>
          <w:rFonts w:ascii="Times New Roman" w:hAnsi="Times New Roman"/>
          <w:b/>
          <w:bCs/>
          <w:sz w:val="28"/>
          <w:szCs w:val="28"/>
        </w:rPr>
        <w:t>Таблиця 2.4</w:t>
      </w:r>
    </w:p>
    <w:p w14:paraId="0B30537C" w14:textId="77777777" w:rsidR="005C67AF" w:rsidRPr="007121F0" w:rsidRDefault="005C67AF" w:rsidP="00C93DD4">
      <w:pPr>
        <w:spacing w:after="0" w:line="360" w:lineRule="auto"/>
        <w:jc w:val="center"/>
        <w:rPr>
          <w:rFonts w:ascii="Times New Roman" w:hAnsi="Times New Roman"/>
          <w:b/>
          <w:bCs/>
          <w:sz w:val="28"/>
          <w:szCs w:val="28"/>
        </w:rPr>
      </w:pPr>
      <w:r w:rsidRPr="007121F0">
        <w:rPr>
          <w:rFonts w:ascii="Times New Roman" w:hAnsi="Times New Roman"/>
          <w:b/>
          <w:bCs/>
          <w:sz w:val="28"/>
          <w:szCs w:val="28"/>
        </w:rPr>
        <w:t xml:space="preserve">Загальний рівень практичної готовності майбутніх фахівців до формування соціальної компетентності старших дошкільників </w:t>
      </w:r>
    </w:p>
    <w:tbl>
      <w:tblPr>
        <w:tblW w:w="7128"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2700"/>
        <w:gridCol w:w="2700"/>
      </w:tblGrid>
      <w:tr w:rsidR="005C67AF" w:rsidRPr="007121F0" w14:paraId="6D406A7D" w14:textId="77777777" w:rsidTr="00EA7E2E">
        <w:trPr>
          <w:cantSplit/>
          <w:trHeight w:val="723"/>
        </w:trPr>
        <w:tc>
          <w:tcPr>
            <w:tcW w:w="1728" w:type="dxa"/>
            <w:vMerge w:val="restart"/>
          </w:tcPr>
          <w:p w14:paraId="57FF72AB"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Рівень</w:t>
            </w:r>
          </w:p>
        </w:tc>
        <w:tc>
          <w:tcPr>
            <w:tcW w:w="5400" w:type="dxa"/>
            <w:gridSpan w:val="2"/>
          </w:tcPr>
          <w:p w14:paraId="7DDEF3EB"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Кількість студентів </w:t>
            </w:r>
            <w:r w:rsidRPr="007121F0">
              <w:rPr>
                <w:rFonts w:ascii="Times New Roman" w:hAnsi="Times New Roman"/>
                <w:sz w:val="28"/>
                <w:szCs w:val="28"/>
              </w:rPr>
              <w:br/>
              <w:t>(у %)</w:t>
            </w:r>
          </w:p>
        </w:tc>
      </w:tr>
      <w:tr w:rsidR="005C67AF" w:rsidRPr="007121F0" w14:paraId="29FA0CEA" w14:textId="77777777" w:rsidTr="00EA7E2E">
        <w:tc>
          <w:tcPr>
            <w:tcW w:w="1728" w:type="dxa"/>
            <w:vMerge/>
          </w:tcPr>
          <w:p w14:paraId="5B4241CF" w14:textId="77777777" w:rsidR="005C67AF" w:rsidRPr="007121F0" w:rsidRDefault="005C67AF" w:rsidP="00EA7E2E">
            <w:pPr>
              <w:spacing w:after="0" w:line="240" w:lineRule="auto"/>
              <w:jc w:val="center"/>
              <w:rPr>
                <w:rFonts w:ascii="Times New Roman" w:hAnsi="Times New Roman"/>
                <w:sz w:val="28"/>
                <w:szCs w:val="28"/>
              </w:rPr>
            </w:pPr>
          </w:p>
        </w:tc>
        <w:tc>
          <w:tcPr>
            <w:tcW w:w="2700" w:type="dxa"/>
          </w:tcPr>
          <w:p w14:paraId="17E37A8B"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КГ </w:t>
            </w:r>
          </w:p>
        </w:tc>
        <w:tc>
          <w:tcPr>
            <w:tcW w:w="2700" w:type="dxa"/>
          </w:tcPr>
          <w:p w14:paraId="0CE0DFE5"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ЕГ </w:t>
            </w:r>
          </w:p>
        </w:tc>
      </w:tr>
      <w:tr w:rsidR="005C67AF" w:rsidRPr="007121F0" w14:paraId="21682201" w14:textId="77777777" w:rsidTr="00EA7E2E">
        <w:tc>
          <w:tcPr>
            <w:tcW w:w="1728" w:type="dxa"/>
          </w:tcPr>
          <w:p w14:paraId="78CE33BD"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Достатній</w:t>
            </w:r>
          </w:p>
        </w:tc>
        <w:tc>
          <w:tcPr>
            <w:tcW w:w="2700" w:type="dxa"/>
          </w:tcPr>
          <w:p w14:paraId="19A3C57C"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15</w:t>
            </w:r>
          </w:p>
        </w:tc>
        <w:tc>
          <w:tcPr>
            <w:tcW w:w="2700" w:type="dxa"/>
          </w:tcPr>
          <w:p w14:paraId="3ADBE836"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18,5</w:t>
            </w:r>
          </w:p>
        </w:tc>
      </w:tr>
      <w:tr w:rsidR="005C67AF" w:rsidRPr="007121F0" w14:paraId="1C01F7B9" w14:textId="77777777" w:rsidTr="00EA7E2E">
        <w:tc>
          <w:tcPr>
            <w:tcW w:w="1728" w:type="dxa"/>
          </w:tcPr>
          <w:p w14:paraId="32ED57A8"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Середній</w:t>
            </w:r>
          </w:p>
        </w:tc>
        <w:tc>
          <w:tcPr>
            <w:tcW w:w="2700" w:type="dxa"/>
          </w:tcPr>
          <w:p w14:paraId="564892F5"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42,3</w:t>
            </w:r>
          </w:p>
        </w:tc>
        <w:tc>
          <w:tcPr>
            <w:tcW w:w="2700" w:type="dxa"/>
          </w:tcPr>
          <w:p w14:paraId="393AB36C"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38,5</w:t>
            </w:r>
          </w:p>
        </w:tc>
      </w:tr>
      <w:tr w:rsidR="005C67AF" w:rsidRPr="007121F0" w14:paraId="3C29A849" w14:textId="77777777" w:rsidTr="00EA7E2E">
        <w:tc>
          <w:tcPr>
            <w:tcW w:w="1728" w:type="dxa"/>
          </w:tcPr>
          <w:p w14:paraId="1289449C"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Низький</w:t>
            </w:r>
          </w:p>
        </w:tc>
        <w:tc>
          <w:tcPr>
            <w:tcW w:w="2700" w:type="dxa"/>
          </w:tcPr>
          <w:p w14:paraId="3719C454"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42,7</w:t>
            </w:r>
          </w:p>
        </w:tc>
        <w:tc>
          <w:tcPr>
            <w:tcW w:w="2700" w:type="dxa"/>
          </w:tcPr>
          <w:p w14:paraId="728D9212"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43</w:t>
            </w:r>
          </w:p>
        </w:tc>
      </w:tr>
    </w:tbl>
    <w:p w14:paraId="2529DA27" w14:textId="77777777" w:rsidR="005C67AF" w:rsidRPr="007121F0" w:rsidRDefault="005C67AF" w:rsidP="00C93DD4">
      <w:pPr>
        <w:spacing w:after="0" w:line="360" w:lineRule="auto"/>
        <w:jc w:val="center"/>
        <w:rPr>
          <w:rFonts w:ascii="Times New Roman" w:hAnsi="Times New Roman"/>
          <w:b/>
          <w:bCs/>
          <w:sz w:val="28"/>
          <w:szCs w:val="28"/>
          <w:lang w:val="ru-RU"/>
        </w:rPr>
      </w:pPr>
    </w:p>
    <w:p w14:paraId="51A2D7A5"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lastRenderedPageBreak/>
        <w:t xml:space="preserve">Як бачимо, переважним є середній та низький рівні практичної готовності майбутніх фахівців, крім того, низький рівень є домінуючим. </w:t>
      </w:r>
    </w:p>
    <w:p w14:paraId="6F37A7BC"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Після математичної обробки результатів </w:t>
      </w:r>
      <w:proofErr w:type="spellStart"/>
      <w:r w:rsidRPr="007121F0">
        <w:rPr>
          <w:rFonts w:ascii="Times New Roman" w:hAnsi="Times New Roman"/>
          <w:sz w:val="28"/>
          <w:szCs w:val="28"/>
        </w:rPr>
        <w:t>констатувального</w:t>
      </w:r>
      <w:proofErr w:type="spellEnd"/>
      <w:r w:rsidRPr="007121F0">
        <w:rPr>
          <w:rFonts w:ascii="Times New Roman" w:hAnsi="Times New Roman"/>
          <w:sz w:val="28"/>
          <w:szCs w:val="28"/>
        </w:rPr>
        <w:t xml:space="preserve"> етапу дослідження ми дійшли висновку, що дані у КГ та ЕГ відхиляються у різниці максимум на 5,5%, тобто є незначними. Нами було застосований метод середнього арифметичного та узагальнено результати </w:t>
      </w:r>
      <w:proofErr w:type="spellStart"/>
      <w:r w:rsidRPr="007121F0">
        <w:rPr>
          <w:rFonts w:ascii="Times New Roman" w:hAnsi="Times New Roman"/>
          <w:sz w:val="28"/>
          <w:szCs w:val="28"/>
        </w:rPr>
        <w:t>констатувального</w:t>
      </w:r>
      <w:proofErr w:type="spellEnd"/>
      <w:r w:rsidRPr="007121F0">
        <w:rPr>
          <w:rFonts w:ascii="Times New Roman" w:hAnsi="Times New Roman"/>
          <w:sz w:val="28"/>
          <w:szCs w:val="28"/>
        </w:rPr>
        <w:t xml:space="preserve"> зрізу (</w:t>
      </w:r>
      <w:r w:rsidRPr="007121F0">
        <w:rPr>
          <w:rFonts w:ascii="Times New Roman" w:hAnsi="Times New Roman"/>
          <w:sz w:val="28"/>
          <w:szCs w:val="28"/>
          <w:lang w:val="ru-RU"/>
        </w:rPr>
        <w:t>рис.</w:t>
      </w:r>
      <w:r w:rsidRPr="007121F0">
        <w:rPr>
          <w:rFonts w:ascii="Times New Roman" w:hAnsi="Times New Roman"/>
          <w:sz w:val="28"/>
          <w:szCs w:val="28"/>
        </w:rPr>
        <w:t xml:space="preserve"> 2.1).</w:t>
      </w:r>
    </w:p>
    <w:p w14:paraId="452ACC7C" w14:textId="77777777" w:rsidR="005C67AF" w:rsidRPr="007121F0" w:rsidRDefault="00B5181B" w:rsidP="00C93DD4">
      <w:pPr>
        <w:spacing w:after="0" w:line="360" w:lineRule="auto"/>
        <w:ind w:firstLine="540"/>
        <w:jc w:val="both"/>
        <w:rPr>
          <w:rFonts w:ascii="Times New Roman" w:hAnsi="Times New Roman"/>
          <w:sz w:val="28"/>
          <w:szCs w:val="28"/>
        </w:rPr>
      </w:pPr>
      <w:r w:rsidRPr="00B85CF7">
        <w:rPr>
          <w:rFonts w:ascii="Times New Roman" w:hAnsi="Times New Roman"/>
          <w:noProof/>
          <w:sz w:val="28"/>
          <w:szCs w:val="28"/>
          <w:lang w:val="ru-RU" w:eastAsia="ru-RU"/>
        </w:rPr>
        <w:object w:dxaOrig="8220" w:dyaOrig="4755" w14:anchorId="1ADD668F">
          <v:shape id="_x0000_i1026" type="#_x0000_t75" style="width:411pt;height:237.6pt" o:ole="">
            <v:imagedata r:id="rId11" o:title="" cropbottom="-41f"/>
            <o:lock v:ext="edit" aspectratio="f"/>
          </v:shape>
          <o:OLEObject Type="Embed" ProgID="Excel.Sheet.8" ShapeID="_x0000_i1026" DrawAspect="Content" ObjectID="_1798551152" r:id="rId12"/>
        </w:object>
      </w:r>
    </w:p>
    <w:p w14:paraId="15F38E30" w14:textId="77777777" w:rsidR="005C67AF" w:rsidRPr="007121F0" w:rsidRDefault="005C67AF" w:rsidP="00C93DD4">
      <w:pPr>
        <w:spacing w:after="0" w:line="360" w:lineRule="auto"/>
        <w:ind w:firstLine="540"/>
        <w:jc w:val="both"/>
        <w:rPr>
          <w:rFonts w:ascii="Times New Roman" w:hAnsi="Times New Roman"/>
          <w:sz w:val="28"/>
          <w:szCs w:val="28"/>
        </w:rPr>
      </w:pPr>
    </w:p>
    <w:p w14:paraId="3BA27272" w14:textId="77777777" w:rsidR="005C67AF" w:rsidRPr="007121F0" w:rsidRDefault="005C67AF" w:rsidP="00C93DD4">
      <w:pPr>
        <w:spacing w:after="0" w:line="360" w:lineRule="auto"/>
        <w:jc w:val="center"/>
        <w:rPr>
          <w:rFonts w:ascii="Times New Roman" w:hAnsi="Times New Roman"/>
          <w:b/>
          <w:bCs/>
          <w:sz w:val="28"/>
          <w:szCs w:val="28"/>
        </w:rPr>
      </w:pPr>
      <w:r w:rsidRPr="007121F0">
        <w:rPr>
          <w:rFonts w:ascii="Times New Roman" w:hAnsi="Times New Roman"/>
          <w:b/>
          <w:bCs/>
          <w:sz w:val="28"/>
          <w:szCs w:val="28"/>
        </w:rPr>
        <w:t xml:space="preserve">Рис. 2.1. Рівень готовності майбутніх вихователів </w:t>
      </w:r>
      <w:r w:rsidR="00B5181B">
        <w:rPr>
          <w:rFonts w:ascii="Times New Roman" w:hAnsi="Times New Roman"/>
          <w:b/>
          <w:bCs/>
          <w:sz w:val="28"/>
          <w:szCs w:val="28"/>
        </w:rPr>
        <w:t xml:space="preserve">соціалізації </w:t>
      </w:r>
      <w:r w:rsidRPr="007121F0">
        <w:rPr>
          <w:rFonts w:ascii="Times New Roman" w:hAnsi="Times New Roman"/>
          <w:b/>
          <w:bCs/>
          <w:sz w:val="28"/>
          <w:szCs w:val="28"/>
        </w:rPr>
        <w:t xml:space="preserve"> дошкільників</w:t>
      </w:r>
      <w:r w:rsidR="00B5181B">
        <w:rPr>
          <w:rFonts w:ascii="Times New Roman" w:hAnsi="Times New Roman"/>
          <w:b/>
          <w:bCs/>
          <w:sz w:val="28"/>
          <w:szCs w:val="28"/>
        </w:rPr>
        <w:t xml:space="preserve"> </w:t>
      </w:r>
      <w:r w:rsidRPr="007121F0">
        <w:rPr>
          <w:rFonts w:ascii="Times New Roman" w:hAnsi="Times New Roman"/>
          <w:b/>
          <w:bCs/>
          <w:sz w:val="28"/>
          <w:szCs w:val="28"/>
        </w:rPr>
        <w:t>(</w:t>
      </w:r>
      <w:proofErr w:type="spellStart"/>
      <w:r w:rsidRPr="007121F0">
        <w:rPr>
          <w:rFonts w:ascii="Times New Roman" w:hAnsi="Times New Roman"/>
          <w:b/>
          <w:bCs/>
          <w:sz w:val="28"/>
          <w:szCs w:val="28"/>
        </w:rPr>
        <w:t>констатувальний</w:t>
      </w:r>
      <w:proofErr w:type="spellEnd"/>
      <w:r w:rsidRPr="007121F0">
        <w:rPr>
          <w:rFonts w:ascii="Times New Roman" w:hAnsi="Times New Roman"/>
          <w:b/>
          <w:bCs/>
          <w:sz w:val="28"/>
          <w:szCs w:val="28"/>
        </w:rPr>
        <w:t xml:space="preserve"> зріз)</w:t>
      </w:r>
    </w:p>
    <w:p w14:paraId="620D634B" w14:textId="77777777" w:rsidR="005C67AF" w:rsidRPr="007121F0" w:rsidRDefault="005C67AF" w:rsidP="00C93DD4">
      <w:pPr>
        <w:spacing w:after="0" w:line="360" w:lineRule="auto"/>
        <w:ind w:firstLine="709"/>
        <w:rPr>
          <w:rFonts w:ascii="Times New Roman" w:hAnsi="Times New Roman"/>
          <w:sz w:val="28"/>
          <w:szCs w:val="28"/>
        </w:rPr>
      </w:pPr>
      <w:r w:rsidRPr="007121F0">
        <w:rPr>
          <w:rFonts w:ascii="Times New Roman" w:hAnsi="Times New Roman"/>
          <w:sz w:val="28"/>
          <w:szCs w:val="28"/>
        </w:rPr>
        <w:t>1 – достатній рівень; 2 – середній рівень; 3 – низький рівень.</w:t>
      </w:r>
    </w:p>
    <w:p w14:paraId="36A712F5" w14:textId="77777777" w:rsidR="005C67AF"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Проведений нами </w:t>
      </w:r>
      <w:proofErr w:type="spellStart"/>
      <w:r w:rsidRPr="007121F0">
        <w:rPr>
          <w:rFonts w:ascii="Times New Roman" w:hAnsi="Times New Roman"/>
          <w:sz w:val="28"/>
          <w:szCs w:val="28"/>
        </w:rPr>
        <w:t>констатувальний</w:t>
      </w:r>
      <w:proofErr w:type="spellEnd"/>
      <w:r w:rsidRPr="007121F0">
        <w:rPr>
          <w:rFonts w:ascii="Times New Roman" w:hAnsi="Times New Roman"/>
          <w:sz w:val="28"/>
          <w:szCs w:val="28"/>
        </w:rPr>
        <w:t xml:space="preserve"> зріз дає підстави стверджувати, що рівень готовності майбутніх вихователів до формування соціальної компетентності старших дошкільників не є значним. Як видно з діаграми переважає низький рівень готовності (42,8%), у свою чергу, середній є трохи нижчим – на 2,4% та становить 40,4%. На достатньому рівні опинились лише 16,8% студентів. Отже, необхідним є удосконалення освітнього процесу та упровадження низки обґрунтованих нами педагогічних умов. Цьому буде присвячено наступний підрозділ нашого магістерського дослідження.</w:t>
      </w:r>
    </w:p>
    <w:p w14:paraId="428F0B42" w14:textId="77777777" w:rsidR="00682AD7" w:rsidRPr="007121F0" w:rsidRDefault="00682AD7" w:rsidP="00C93DD4">
      <w:pPr>
        <w:spacing w:after="0" w:line="360" w:lineRule="auto"/>
        <w:ind w:firstLine="709"/>
        <w:jc w:val="both"/>
        <w:rPr>
          <w:rFonts w:ascii="Times New Roman" w:hAnsi="Times New Roman"/>
          <w:sz w:val="28"/>
          <w:szCs w:val="28"/>
        </w:rPr>
      </w:pPr>
    </w:p>
    <w:p w14:paraId="04AFBD0B" w14:textId="77777777" w:rsidR="005C67AF" w:rsidRPr="007121F0" w:rsidRDefault="005C67AF" w:rsidP="00C93DD4">
      <w:pPr>
        <w:spacing w:after="0" w:line="360" w:lineRule="auto"/>
        <w:ind w:firstLine="709"/>
        <w:jc w:val="both"/>
        <w:rPr>
          <w:rFonts w:ascii="Times New Roman" w:hAnsi="Times New Roman"/>
          <w:b/>
          <w:sz w:val="28"/>
          <w:szCs w:val="28"/>
        </w:rPr>
      </w:pPr>
      <w:r w:rsidRPr="007121F0">
        <w:rPr>
          <w:rFonts w:ascii="Times New Roman" w:hAnsi="Times New Roman"/>
          <w:b/>
          <w:spacing w:val="-2"/>
          <w:sz w:val="28"/>
          <w:szCs w:val="28"/>
        </w:rPr>
        <w:t>2.2. У</w:t>
      </w:r>
      <w:r w:rsidRPr="007121F0">
        <w:rPr>
          <w:rFonts w:ascii="Times New Roman" w:hAnsi="Times New Roman"/>
          <w:b/>
          <w:bCs/>
          <w:spacing w:val="-2"/>
          <w:sz w:val="28"/>
          <w:szCs w:val="28"/>
        </w:rPr>
        <w:t xml:space="preserve">провадження </w:t>
      </w:r>
      <w:r w:rsidRPr="007121F0">
        <w:rPr>
          <w:rFonts w:ascii="Times New Roman" w:hAnsi="Times New Roman"/>
          <w:b/>
          <w:bCs/>
          <w:sz w:val="28"/>
          <w:szCs w:val="28"/>
        </w:rPr>
        <w:t>педагогічних умов підготовки майбутніх вихователів до</w:t>
      </w:r>
      <w:r w:rsidRPr="007121F0">
        <w:rPr>
          <w:rFonts w:ascii="Times New Roman" w:hAnsi="Times New Roman"/>
          <w:b/>
          <w:bCs/>
          <w:caps/>
          <w:sz w:val="28"/>
          <w:szCs w:val="28"/>
        </w:rPr>
        <w:t xml:space="preserve"> </w:t>
      </w:r>
      <w:r w:rsidR="00B5181B">
        <w:rPr>
          <w:rFonts w:ascii="Times New Roman" w:hAnsi="Times New Roman"/>
          <w:b/>
          <w:sz w:val="28"/>
          <w:szCs w:val="28"/>
        </w:rPr>
        <w:t xml:space="preserve">соціалізації дітей </w:t>
      </w:r>
      <w:r w:rsidRPr="007121F0">
        <w:rPr>
          <w:rFonts w:ascii="Times New Roman" w:hAnsi="Times New Roman"/>
          <w:b/>
          <w:sz w:val="28"/>
          <w:szCs w:val="28"/>
        </w:rPr>
        <w:t>дошкіль</w:t>
      </w:r>
      <w:r w:rsidR="00B5181B">
        <w:rPr>
          <w:rFonts w:ascii="Times New Roman" w:hAnsi="Times New Roman"/>
          <w:b/>
          <w:sz w:val="28"/>
          <w:szCs w:val="28"/>
        </w:rPr>
        <w:t>ного віку</w:t>
      </w:r>
    </w:p>
    <w:p w14:paraId="64F40F35" w14:textId="77777777" w:rsidR="005C67AF" w:rsidRPr="007121F0" w:rsidRDefault="005C67AF" w:rsidP="00C93DD4">
      <w:pPr>
        <w:spacing w:after="0" w:line="360" w:lineRule="auto"/>
        <w:ind w:firstLine="709"/>
        <w:rPr>
          <w:rFonts w:ascii="Times New Roman" w:hAnsi="Times New Roman"/>
          <w:sz w:val="28"/>
          <w:szCs w:val="28"/>
        </w:rPr>
      </w:pPr>
    </w:p>
    <w:p w14:paraId="01F857A6" w14:textId="77777777" w:rsidR="005C67AF" w:rsidRPr="00594990" w:rsidRDefault="005C67AF" w:rsidP="00594990">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Проаналізувавши проблему підготовки майбутніх фахівців до формування соціальної компетентності дітей дошкільного віку з теоретичної точки зору та визначивши у процесі </w:t>
      </w:r>
      <w:proofErr w:type="spellStart"/>
      <w:r w:rsidRPr="007121F0">
        <w:rPr>
          <w:rFonts w:ascii="Times New Roman" w:hAnsi="Times New Roman"/>
          <w:sz w:val="28"/>
          <w:szCs w:val="28"/>
        </w:rPr>
        <w:t>констатувального</w:t>
      </w:r>
      <w:proofErr w:type="spellEnd"/>
      <w:r w:rsidRPr="007121F0">
        <w:rPr>
          <w:rFonts w:ascii="Times New Roman" w:hAnsi="Times New Roman"/>
          <w:sz w:val="28"/>
          <w:szCs w:val="28"/>
        </w:rPr>
        <w:t xml:space="preserve"> експерименту, що рівень їхньої готовності до такого виду діяльності є не дуже високим, можемо переходити до формуючого етапу дослідження та висвітлення практичних результатів роботи, що і є метою підрозділу.</w:t>
      </w:r>
      <w:r w:rsidR="00594990">
        <w:rPr>
          <w:rFonts w:ascii="Times New Roman" w:hAnsi="Times New Roman"/>
          <w:sz w:val="28"/>
          <w:szCs w:val="28"/>
        </w:rPr>
        <w:t xml:space="preserve"> </w:t>
      </w:r>
      <w:r w:rsidRPr="007121F0">
        <w:rPr>
          <w:rFonts w:ascii="Times New Roman" w:hAnsi="Times New Roman"/>
          <w:sz w:val="28"/>
          <w:szCs w:val="28"/>
        </w:rPr>
        <w:t xml:space="preserve">Так, першою виокремленою нами умовою було </w:t>
      </w:r>
      <w:r w:rsidRPr="00FD30AA">
        <w:rPr>
          <w:rFonts w:ascii="Times New Roman" w:hAnsi="Times New Roman"/>
          <w:sz w:val="28"/>
          <w:szCs w:val="28"/>
        </w:rPr>
        <w:t xml:space="preserve">формування </w:t>
      </w:r>
      <w:r w:rsidRPr="00FD30AA">
        <w:rPr>
          <w:rFonts w:ascii="Times New Roman" w:hAnsi="Times New Roman"/>
          <w:i/>
          <w:sz w:val="28"/>
          <w:szCs w:val="28"/>
        </w:rPr>
        <w:t>професійної мотивації студентів</w:t>
      </w:r>
      <w:r w:rsidRPr="00FD30AA">
        <w:rPr>
          <w:rFonts w:ascii="Times New Roman" w:hAnsi="Times New Roman"/>
          <w:sz w:val="28"/>
          <w:szCs w:val="28"/>
        </w:rPr>
        <w:t xml:space="preserve"> щодо формування соціальної компетентності дошкільників.</w:t>
      </w:r>
      <w:r w:rsidRPr="00FD30AA">
        <w:rPr>
          <w:rFonts w:ascii="Times New Roman" w:hAnsi="Times New Roman"/>
          <w:b/>
          <w:sz w:val="28"/>
          <w:szCs w:val="28"/>
        </w:rPr>
        <w:t xml:space="preserve"> </w:t>
      </w:r>
      <w:r w:rsidRPr="007121F0">
        <w:rPr>
          <w:rFonts w:ascii="Times New Roman" w:hAnsi="Times New Roman"/>
          <w:bCs/>
          <w:sz w:val="28"/>
          <w:szCs w:val="28"/>
        </w:rPr>
        <w:t xml:space="preserve">Як зазначалось вище, </w:t>
      </w:r>
      <w:r w:rsidRPr="00FD30AA">
        <w:rPr>
          <w:rFonts w:ascii="Times New Roman" w:hAnsi="Times New Roman"/>
          <w:i/>
          <w:sz w:val="28"/>
          <w:szCs w:val="28"/>
        </w:rPr>
        <w:t>мотивація</w:t>
      </w:r>
      <w:r w:rsidRPr="007121F0">
        <w:rPr>
          <w:rFonts w:ascii="Times New Roman" w:hAnsi="Times New Roman"/>
          <w:sz w:val="28"/>
          <w:szCs w:val="28"/>
        </w:rPr>
        <w:t xml:space="preserve"> – це внутрішня спонукальна сила до здійснення ефективної діяльності, спрямованої на досягнення цілей; вона необхідна для ефективного виконання прийнятих рішень і запланованих завдань. </w:t>
      </w:r>
      <w:r w:rsidR="00594990">
        <w:rPr>
          <w:rFonts w:ascii="Times New Roman" w:hAnsi="Times New Roman"/>
          <w:sz w:val="28"/>
          <w:szCs w:val="28"/>
        </w:rPr>
        <w:t>Ми виходили із положення, що п</w:t>
      </w:r>
      <w:r w:rsidR="00FD30AA" w:rsidRPr="00FD30AA">
        <w:rPr>
          <w:rFonts w:ascii="Times New Roman" w:hAnsi="Times New Roman"/>
          <w:sz w:val="28"/>
          <w:szCs w:val="28"/>
        </w:rPr>
        <w:t xml:space="preserve">рофесійна мотивація як властивість особистості є </w:t>
      </w:r>
      <w:r w:rsidR="00FD30AA" w:rsidRPr="00FD30AA">
        <w:rPr>
          <w:rFonts w:ascii="Times New Roman" w:hAnsi="Times New Roman"/>
          <w:i/>
          <w:sz w:val="28"/>
          <w:szCs w:val="28"/>
        </w:rPr>
        <w:t>системою цілей, потреб</w:t>
      </w:r>
      <w:r w:rsidR="00FD30AA" w:rsidRPr="00FD30AA">
        <w:rPr>
          <w:rFonts w:ascii="Times New Roman" w:hAnsi="Times New Roman"/>
          <w:sz w:val="28"/>
          <w:szCs w:val="28"/>
        </w:rPr>
        <w:t xml:space="preserve">, що спонукають студента до </w:t>
      </w:r>
      <w:r w:rsidR="00FD30AA" w:rsidRPr="00594990">
        <w:rPr>
          <w:rFonts w:ascii="Times New Roman" w:hAnsi="Times New Roman"/>
          <w:i/>
          <w:sz w:val="28"/>
          <w:szCs w:val="28"/>
        </w:rPr>
        <w:t>активного засвоєння знань, оволодіння вміннями і навичками</w:t>
      </w:r>
      <w:r w:rsidR="00FD30AA" w:rsidRPr="00FD30AA">
        <w:rPr>
          <w:rFonts w:ascii="Times New Roman" w:hAnsi="Times New Roman"/>
          <w:sz w:val="28"/>
          <w:szCs w:val="28"/>
        </w:rPr>
        <w:t xml:space="preserve">, свідомого ставлення до професії </w:t>
      </w:r>
      <w:r w:rsidR="00FD30AA" w:rsidRPr="0022596B">
        <w:rPr>
          <w:rFonts w:ascii="Times New Roman" w:hAnsi="Times New Roman"/>
          <w:sz w:val="28"/>
          <w:szCs w:val="28"/>
        </w:rPr>
        <w:t>[</w:t>
      </w:r>
      <w:r w:rsidR="0022596B" w:rsidRPr="0022596B">
        <w:rPr>
          <w:rFonts w:ascii="Times New Roman" w:hAnsi="Times New Roman"/>
          <w:sz w:val="28"/>
          <w:szCs w:val="28"/>
          <w:lang w:eastAsia="ru-RU"/>
        </w:rPr>
        <w:t>56</w:t>
      </w:r>
      <w:r w:rsidR="00FD30AA" w:rsidRPr="0022596B">
        <w:rPr>
          <w:rFonts w:ascii="Times New Roman" w:hAnsi="Times New Roman"/>
          <w:sz w:val="28"/>
          <w:szCs w:val="28"/>
        </w:rPr>
        <w:t>].</w:t>
      </w:r>
      <w:r w:rsidR="00FD30AA" w:rsidRPr="00594990">
        <w:rPr>
          <w:rFonts w:ascii="Times New Roman" w:hAnsi="Times New Roman"/>
          <w:sz w:val="28"/>
          <w:szCs w:val="28"/>
        </w:rPr>
        <w:t xml:space="preserve"> Професійна мотивація відіграє роль компенсаторного </w:t>
      </w:r>
      <w:proofErr w:type="spellStart"/>
      <w:r w:rsidR="00FD30AA" w:rsidRPr="00594990">
        <w:rPr>
          <w:rFonts w:ascii="Times New Roman" w:hAnsi="Times New Roman"/>
          <w:sz w:val="28"/>
          <w:szCs w:val="28"/>
        </w:rPr>
        <w:t>фактора</w:t>
      </w:r>
      <w:proofErr w:type="spellEnd"/>
      <w:r w:rsidR="00FD30AA" w:rsidRPr="00594990">
        <w:rPr>
          <w:rFonts w:ascii="Times New Roman" w:hAnsi="Times New Roman"/>
          <w:sz w:val="28"/>
          <w:szCs w:val="28"/>
        </w:rPr>
        <w:t>: в умовах недостатньо розвинених здібностей студент, за наявності професійної мотивації, може досягти більших успіхів, ніж здібний студент, у якого не сформована професійна мотивація. Тому цілеспрямоване формування у студентів професійної мотивації є одним із першочергових завдань вищої школи.</w:t>
      </w:r>
    </w:p>
    <w:p w14:paraId="2F47244B"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Стосовно навчальної діяльності студентів у системі вузівської освіти під професійною мотивацією розуміється сукупність чинників і процесів, які, відбиваючись у свідомості, спонукають і направляють особу до вивчення майбутньої професійної діяльності. Професійна мотивація виступає як внутрішній рушійний чинник розвитку професіоналізму і особи, </w:t>
      </w:r>
      <w:r w:rsidRPr="007121F0">
        <w:rPr>
          <w:rFonts w:ascii="Times New Roman" w:hAnsi="Times New Roman"/>
          <w:sz w:val="28"/>
          <w:szCs w:val="28"/>
        </w:rPr>
        <w:lastRenderedPageBreak/>
        <w:t>оскільки тільки на основі її високого рівня формування, можливий ефективний розвиток професійної і утвореної культури особи.</w:t>
      </w:r>
    </w:p>
    <w:p w14:paraId="5748126F"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На нашу думку, немає більш дієвого засобу підвищити мотивацію студентів щодо формування соціальної компетентності </w:t>
      </w:r>
      <w:r w:rsidR="00E70D8D">
        <w:rPr>
          <w:rFonts w:ascii="Times New Roman" w:hAnsi="Times New Roman"/>
          <w:sz w:val="28"/>
          <w:szCs w:val="28"/>
        </w:rPr>
        <w:t>дітей раннього та дошкільного віку</w:t>
      </w:r>
      <w:r w:rsidRPr="007121F0">
        <w:rPr>
          <w:rFonts w:ascii="Times New Roman" w:hAnsi="Times New Roman"/>
          <w:sz w:val="28"/>
          <w:szCs w:val="28"/>
        </w:rPr>
        <w:t>, ніж зацікавити майбутніх вихователів даною проблемою. Отже, для реалізації першої педагогічної умови</w:t>
      </w:r>
      <w:r w:rsidRPr="007121F0">
        <w:rPr>
          <w:rFonts w:ascii="Times New Roman" w:hAnsi="Times New Roman"/>
          <w:bCs/>
          <w:sz w:val="28"/>
          <w:szCs w:val="28"/>
        </w:rPr>
        <w:t xml:space="preserve"> ми впровадили комплекс заходів, а саме: цикл занять у формі діалогу з таких тем «</w:t>
      </w:r>
      <w:r w:rsidR="00E70D8D">
        <w:rPr>
          <w:rFonts w:ascii="Times New Roman" w:hAnsi="Times New Roman"/>
          <w:bCs/>
          <w:sz w:val="28"/>
          <w:szCs w:val="28"/>
        </w:rPr>
        <w:t>Соціум і індивідуальність: взаємодія чи протидія?</w:t>
      </w:r>
      <w:r w:rsidRPr="007121F0">
        <w:rPr>
          <w:rFonts w:ascii="Times New Roman" w:hAnsi="Times New Roman"/>
          <w:bCs/>
          <w:sz w:val="28"/>
          <w:szCs w:val="28"/>
        </w:rPr>
        <w:t>», «</w:t>
      </w:r>
      <w:r w:rsidR="00E70D8D">
        <w:rPr>
          <w:rFonts w:ascii="Times New Roman" w:hAnsi="Times New Roman"/>
          <w:bCs/>
          <w:sz w:val="28"/>
          <w:szCs w:val="28"/>
        </w:rPr>
        <w:t xml:space="preserve">Поняття </w:t>
      </w:r>
      <w:r w:rsidRPr="007121F0">
        <w:rPr>
          <w:rFonts w:ascii="Times New Roman" w:hAnsi="Times New Roman"/>
          <w:bCs/>
          <w:sz w:val="28"/>
          <w:szCs w:val="28"/>
        </w:rPr>
        <w:t>«соціаліза</w:t>
      </w:r>
      <w:r w:rsidR="00D86E6F">
        <w:rPr>
          <w:rFonts w:ascii="Times New Roman" w:hAnsi="Times New Roman"/>
          <w:bCs/>
          <w:sz w:val="28"/>
          <w:szCs w:val="28"/>
        </w:rPr>
        <w:t>ція», «соціальна компетентність</w:t>
      </w:r>
      <w:r w:rsidRPr="007121F0">
        <w:rPr>
          <w:rFonts w:ascii="Times New Roman" w:hAnsi="Times New Roman"/>
          <w:bCs/>
          <w:sz w:val="28"/>
          <w:szCs w:val="28"/>
        </w:rPr>
        <w:t>»</w:t>
      </w:r>
      <w:r w:rsidR="00D86E6F">
        <w:rPr>
          <w:rFonts w:ascii="Times New Roman" w:hAnsi="Times New Roman"/>
          <w:bCs/>
          <w:sz w:val="28"/>
          <w:szCs w:val="28"/>
        </w:rPr>
        <w:t>: тотожність чи різні дефініції?»</w:t>
      </w:r>
      <w:r w:rsidRPr="007121F0">
        <w:rPr>
          <w:rFonts w:ascii="Times New Roman" w:hAnsi="Times New Roman"/>
          <w:bCs/>
          <w:sz w:val="28"/>
          <w:szCs w:val="28"/>
        </w:rPr>
        <w:t xml:space="preserve">, «Фактори та механізми соціалізації дошкільника» тощо. </w:t>
      </w:r>
      <w:r w:rsidRPr="007121F0">
        <w:rPr>
          <w:rFonts w:ascii="Times New Roman" w:hAnsi="Times New Roman"/>
          <w:kern w:val="28"/>
          <w:sz w:val="28"/>
          <w:szCs w:val="28"/>
        </w:rPr>
        <w:t>Усвідомити суспільну значущість проблеми формування соціальної компетентності допомагало розкриття таких тем як «Актуальні питання процесу формування соціальної компетентності дошкільника», «Основи формування елементів світогляду дітей дошкільного віку» та «</w:t>
      </w:r>
      <w:r w:rsidRPr="007121F0">
        <w:rPr>
          <w:rFonts w:ascii="Times New Roman" w:hAnsi="Times New Roman"/>
          <w:sz w:val="28"/>
          <w:szCs w:val="28"/>
        </w:rPr>
        <w:t>Роль дорослого в процесі формування соціальної компетентності дітей дошкільного віку».</w:t>
      </w:r>
    </w:p>
    <w:p w14:paraId="02F81E38"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Забезпечити режим діалогу ми намагались використовуючи такі форми роботи зі студентами 4-х курсів напряму підготовки та спеціальності «Дошкільна освіта» як: круглий стіл, кейс-метод, мозковий штурм тощо. Слід зазначити, що у процесі такої роботи ми переслідували не лише завдання мотиваційної складової освітнього процесу, а й намагались дати певний обсяг знань студентам з даної проблеми. Тобто означені види робіт були спрямовані і на підвищення інтересу майбутніх вихователів, і на засвоєння певних знань.</w:t>
      </w:r>
    </w:p>
    <w:p w14:paraId="03AC016C"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Важливе місце у цьому напрямку роботи займала демонстрація відео фрагментів та презентацій, коли студенти мали можливість на власний досвід зрозуміти сутність проблеми формування соціальної компетентності дошкільників. Найбільш жвавий інтерес викликало відео, що демонструвало життєдіяльність дітей-дошкільників в умовах дитячих будинків (з метою порівняння результатів набуття соціальної компетентності дітей, що </w:t>
      </w:r>
      <w:r w:rsidRPr="007121F0">
        <w:rPr>
          <w:rFonts w:ascii="Times New Roman" w:hAnsi="Times New Roman"/>
          <w:sz w:val="28"/>
          <w:szCs w:val="28"/>
        </w:rPr>
        <w:lastRenderedPageBreak/>
        <w:t xml:space="preserve">знаходяться в умовах </w:t>
      </w:r>
      <w:r w:rsidR="00D86E6F">
        <w:rPr>
          <w:rFonts w:ascii="Times New Roman" w:hAnsi="Times New Roman"/>
          <w:sz w:val="28"/>
          <w:szCs w:val="28"/>
        </w:rPr>
        <w:t>закладів дошкільної освіти</w:t>
      </w:r>
      <w:r w:rsidRPr="007121F0">
        <w:rPr>
          <w:rFonts w:ascii="Times New Roman" w:hAnsi="Times New Roman"/>
          <w:sz w:val="28"/>
          <w:szCs w:val="28"/>
        </w:rPr>
        <w:t xml:space="preserve"> закритого типу та дітей із звичайних сімей).</w:t>
      </w:r>
    </w:p>
    <w:p w14:paraId="78BF2CC1" w14:textId="77777777" w:rsidR="005C67AF" w:rsidRDefault="005C67AF" w:rsidP="00C93DD4">
      <w:pPr>
        <w:spacing w:after="0" w:line="360" w:lineRule="auto"/>
        <w:ind w:firstLine="709"/>
        <w:jc w:val="both"/>
        <w:rPr>
          <w:rFonts w:ascii="Times New Roman" w:hAnsi="Times New Roman"/>
          <w:bCs/>
          <w:sz w:val="28"/>
          <w:szCs w:val="28"/>
        </w:rPr>
      </w:pPr>
      <w:r w:rsidRPr="007121F0">
        <w:rPr>
          <w:rFonts w:ascii="Times New Roman" w:hAnsi="Times New Roman"/>
          <w:bCs/>
          <w:sz w:val="28"/>
          <w:szCs w:val="28"/>
        </w:rPr>
        <w:t xml:space="preserve">Також нами було впроваджено ряд проблемних ситуацій для вирішення студентами. Наприклад: </w:t>
      </w:r>
      <w:r w:rsidRPr="007121F0">
        <w:rPr>
          <w:rFonts w:ascii="Times New Roman" w:hAnsi="Times New Roman"/>
          <w:bCs/>
          <w:i/>
          <w:iCs/>
          <w:sz w:val="28"/>
          <w:szCs w:val="28"/>
        </w:rPr>
        <w:t>дитина дошкільного віку періодично відмовляється спілкуватися та гратися з однолітками також ніколи не вживає ввічливих слів у спілкуванні з дорослими</w:t>
      </w:r>
      <w:r w:rsidRPr="007121F0">
        <w:rPr>
          <w:rFonts w:ascii="Times New Roman" w:hAnsi="Times New Roman"/>
          <w:bCs/>
          <w:sz w:val="28"/>
          <w:szCs w:val="28"/>
        </w:rPr>
        <w:t>. Як ви вважаєте, чому це може відбуватися? Запропонуйте рішення цією проблеми.</w:t>
      </w:r>
    </w:p>
    <w:p w14:paraId="5924D280" w14:textId="77777777" w:rsidR="00D86E6F" w:rsidRDefault="00D86E6F" w:rsidP="00C93DD4">
      <w:pPr>
        <w:spacing w:after="0" w:line="360" w:lineRule="auto"/>
        <w:ind w:firstLine="709"/>
        <w:jc w:val="both"/>
        <w:rPr>
          <w:rFonts w:ascii="Times New Roman" w:hAnsi="Times New Roman"/>
          <w:sz w:val="28"/>
          <w:szCs w:val="28"/>
        </w:rPr>
      </w:pPr>
      <w:r>
        <w:rPr>
          <w:rFonts w:ascii="Times New Roman" w:hAnsi="Times New Roman"/>
          <w:bCs/>
          <w:sz w:val="28"/>
          <w:szCs w:val="28"/>
        </w:rPr>
        <w:t xml:space="preserve">Ще одним аспектом нашої роботи стала проблема </w:t>
      </w:r>
      <w:proofErr w:type="spellStart"/>
      <w:r>
        <w:rPr>
          <w:rFonts w:ascii="Times New Roman" w:hAnsi="Times New Roman"/>
          <w:bCs/>
          <w:sz w:val="28"/>
          <w:szCs w:val="28"/>
        </w:rPr>
        <w:t>соціалізованості</w:t>
      </w:r>
      <w:proofErr w:type="spellEnd"/>
      <w:r>
        <w:rPr>
          <w:rFonts w:ascii="Times New Roman" w:hAnsi="Times New Roman"/>
          <w:bCs/>
          <w:sz w:val="28"/>
          <w:szCs w:val="28"/>
        </w:rPr>
        <w:t xml:space="preserve"> дошкільників із різним рівнем схильності до комп’ютерної та ігрової залежності. Ми звернули увагу здобувачів вищої освіти на те, що </w:t>
      </w:r>
      <w:r w:rsidRPr="00D86E6F">
        <w:rPr>
          <w:rFonts w:ascii="Times New Roman" w:hAnsi="Times New Roman"/>
          <w:sz w:val="28"/>
          <w:szCs w:val="28"/>
        </w:rPr>
        <w:t xml:space="preserve">сьогодні поряд з процесами соціалізації постає і віртуальна комп’ютерна соціалізація особистості, або ж </w:t>
      </w:r>
      <w:proofErr w:type="spellStart"/>
      <w:r w:rsidRPr="00D86E6F">
        <w:rPr>
          <w:rFonts w:ascii="Times New Roman" w:hAnsi="Times New Roman"/>
          <w:sz w:val="28"/>
          <w:szCs w:val="28"/>
        </w:rPr>
        <w:t>кіберсоціалізація</w:t>
      </w:r>
      <w:proofErr w:type="spellEnd"/>
      <w:r w:rsidRPr="00D86E6F">
        <w:rPr>
          <w:rFonts w:ascii="Times New Roman" w:hAnsi="Times New Roman"/>
          <w:sz w:val="28"/>
          <w:szCs w:val="28"/>
        </w:rPr>
        <w:t xml:space="preserve">, яка може виступати додатковою сферою соціалізації особистості, сприяючи її пристосуванню до життя в соціумі, або може призводити до інтернет-залежності, виступати альтернативною сферою прояву соціальної активності. </w:t>
      </w:r>
      <w:r w:rsidR="0039761D">
        <w:rPr>
          <w:rFonts w:ascii="Times New Roman" w:hAnsi="Times New Roman"/>
          <w:sz w:val="28"/>
          <w:szCs w:val="28"/>
        </w:rPr>
        <w:t>Наукові емпіричні дослідження засвідчили</w:t>
      </w:r>
      <w:r w:rsidRPr="00D86E6F">
        <w:rPr>
          <w:rFonts w:ascii="Times New Roman" w:hAnsi="Times New Roman"/>
          <w:sz w:val="28"/>
          <w:szCs w:val="28"/>
        </w:rPr>
        <w:t xml:space="preserve">, що ступінь </w:t>
      </w:r>
      <w:proofErr w:type="spellStart"/>
      <w:r w:rsidRPr="00D86E6F">
        <w:rPr>
          <w:rFonts w:ascii="Times New Roman" w:hAnsi="Times New Roman"/>
          <w:sz w:val="28"/>
          <w:szCs w:val="28"/>
        </w:rPr>
        <w:t>соціалізованості</w:t>
      </w:r>
      <w:proofErr w:type="spellEnd"/>
      <w:r w:rsidRPr="00D86E6F">
        <w:rPr>
          <w:rFonts w:ascii="Times New Roman" w:hAnsi="Times New Roman"/>
          <w:sz w:val="28"/>
          <w:szCs w:val="28"/>
        </w:rPr>
        <w:t xml:space="preserve"> дошкільників має негативну кореляцію з рівнем розвитку у них схильності до комп’ютерної та ігрової залежності, оскільки чим нижчий у дошкільників ступінь схильності до залежності від комп’ютерних ігор, тим вищим є їхній показник </w:t>
      </w:r>
      <w:proofErr w:type="spellStart"/>
      <w:r w:rsidRPr="00D86E6F">
        <w:rPr>
          <w:rFonts w:ascii="Times New Roman" w:hAnsi="Times New Roman"/>
          <w:sz w:val="28"/>
          <w:szCs w:val="28"/>
        </w:rPr>
        <w:t>соціалізованості</w:t>
      </w:r>
      <w:proofErr w:type="spellEnd"/>
      <w:r w:rsidRPr="00D86E6F">
        <w:rPr>
          <w:rFonts w:ascii="Times New Roman" w:hAnsi="Times New Roman"/>
          <w:sz w:val="28"/>
          <w:szCs w:val="28"/>
        </w:rPr>
        <w:t xml:space="preserve">, який </w:t>
      </w:r>
      <w:r w:rsidR="0039761D">
        <w:rPr>
          <w:rFonts w:ascii="Times New Roman" w:hAnsi="Times New Roman"/>
          <w:sz w:val="28"/>
          <w:szCs w:val="28"/>
        </w:rPr>
        <w:t xml:space="preserve">корелюється із </w:t>
      </w:r>
      <w:proofErr w:type="spellStart"/>
      <w:r w:rsidR="0039761D">
        <w:rPr>
          <w:rFonts w:ascii="Times New Roman" w:hAnsi="Times New Roman"/>
          <w:sz w:val="28"/>
          <w:szCs w:val="28"/>
        </w:rPr>
        <w:t>показнтком</w:t>
      </w:r>
      <w:proofErr w:type="spellEnd"/>
      <w:r w:rsidRPr="00D86E6F">
        <w:rPr>
          <w:rFonts w:ascii="Times New Roman" w:hAnsi="Times New Roman"/>
          <w:sz w:val="28"/>
          <w:szCs w:val="28"/>
        </w:rPr>
        <w:t xml:space="preserve"> </w:t>
      </w:r>
      <w:proofErr w:type="spellStart"/>
      <w:r w:rsidR="0039761D">
        <w:rPr>
          <w:rFonts w:ascii="Times New Roman" w:hAnsi="Times New Roman"/>
          <w:sz w:val="28"/>
          <w:szCs w:val="28"/>
        </w:rPr>
        <w:t>комунікативності</w:t>
      </w:r>
      <w:proofErr w:type="spellEnd"/>
      <w:r w:rsidR="0039761D">
        <w:rPr>
          <w:rFonts w:ascii="Times New Roman" w:hAnsi="Times New Roman"/>
          <w:sz w:val="28"/>
          <w:szCs w:val="28"/>
        </w:rPr>
        <w:t xml:space="preserve"> й </w:t>
      </w:r>
      <w:r w:rsidRPr="00D86E6F">
        <w:rPr>
          <w:rFonts w:ascii="Times New Roman" w:hAnsi="Times New Roman"/>
          <w:sz w:val="28"/>
          <w:szCs w:val="28"/>
        </w:rPr>
        <w:t xml:space="preserve">здатності поступитись </w:t>
      </w:r>
      <w:r w:rsidR="0039761D">
        <w:rPr>
          <w:rFonts w:ascii="Times New Roman" w:hAnsi="Times New Roman"/>
          <w:sz w:val="28"/>
          <w:szCs w:val="28"/>
        </w:rPr>
        <w:t>або</w:t>
      </w:r>
      <w:r w:rsidRPr="00D86E6F">
        <w:rPr>
          <w:rFonts w:ascii="Times New Roman" w:hAnsi="Times New Roman"/>
          <w:sz w:val="28"/>
          <w:szCs w:val="28"/>
        </w:rPr>
        <w:t xml:space="preserve"> прагнення допомогти одноліткам.</w:t>
      </w:r>
    </w:p>
    <w:p w14:paraId="74AC66DE" w14:textId="77777777" w:rsidR="0039761D" w:rsidRPr="00D86E6F" w:rsidRDefault="0039761D" w:rsidP="00C93DD4">
      <w:pPr>
        <w:spacing w:after="0" w:line="360" w:lineRule="auto"/>
        <w:ind w:firstLine="709"/>
        <w:jc w:val="both"/>
        <w:rPr>
          <w:rFonts w:ascii="Times New Roman" w:hAnsi="Times New Roman"/>
          <w:sz w:val="28"/>
          <w:szCs w:val="28"/>
        </w:rPr>
      </w:pPr>
      <w:r>
        <w:rPr>
          <w:rFonts w:ascii="Times New Roman" w:hAnsi="Times New Roman"/>
          <w:sz w:val="28"/>
          <w:szCs w:val="28"/>
        </w:rPr>
        <w:t>Саме у зв’язку із цим нами для студен</w:t>
      </w:r>
      <w:r w:rsidR="00F154E6">
        <w:rPr>
          <w:rFonts w:ascii="Times New Roman" w:hAnsi="Times New Roman"/>
          <w:sz w:val="28"/>
          <w:szCs w:val="28"/>
        </w:rPr>
        <w:t>тів було запропоноване міні-досл</w:t>
      </w:r>
      <w:r>
        <w:rPr>
          <w:rFonts w:ascii="Times New Roman" w:hAnsi="Times New Roman"/>
          <w:sz w:val="28"/>
          <w:szCs w:val="28"/>
        </w:rPr>
        <w:t>ідження «Скільки хвилин (годин) я проводжу вдома у віртуальному світі?» (для дітей дошкільного віку») опитування на тему: «Що краще: гаджет чи іграшка?». Також був проведений форум «</w:t>
      </w:r>
      <w:proofErr w:type="spellStart"/>
      <w:r>
        <w:rPr>
          <w:rFonts w:ascii="Times New Roman" w:hAnsi="Times New Roman"/>
          <w:sz w:val="28"/>
          <w:szCs w:val="28"/>
        </w:rPr>
        <w:t>Кіберсоціалізація</w:t>
      </w:r>
      <w:proofErr w:type="spellEnd"/>
      <w:r>
        <w:rPr>
          <w:rFonts w:ascii="Times New Roman" w:hAnsi="Times New Roman"/>
          <w:sz w:val="28"/>
          <w:szCs w:val="28"/>
        </w:rPr>
        <w:t xml:space="preserve">: за й проти», під час якого аналізувалось саме поняття </w:t>
      </w:r>
      <w:proofErr w:type="spellStart"/>
      <w:r>
        <w:rPr>
          <w:rFonts w:ascii="Times New Roman" w:hAnsi="Times New Roman"/>
          <w:sz w:val="28"/>
          <w:szCs w:val="28"/>
        </w:rPr>
        <w:t>кіберсоціалізація</w:t>
      </w:r>
      <w:proofErr w:type="spellEnd"/>
      <w:r>
        <w:rPr>
          <w:rFonts w:ascii="Times New Roman" w:hAnsi="Times New Roman"/>
          <w:sz w:val="28"/>
          <w:szCs w:val="28"/>
        </w:rPr>
        <w:t xml:space="preserve">, давалась психологічна оцінка поколінню «цифрові аборигени»,  визначались ознаки </w:t>
      </w:r>
      <w:proofErr w:type="spellStart"/>
      <w:r>
        <w:rPr>
          <w:rFonts w:ascii="Times New Roman" w:hAnsi="Times New Roman"/>
          <w:sz w:val="28"/>
          <w:szCs w:val="28"/>
        </w:rPr>
        <w:t>кіберзалежності</w:t>
      </w:r>
      <w:proofErr w:type="spellEnd"/>
      <w:r>
        <w:rPr>
          <w:rFonts w:ascii="Times New Roman" w:hAnsi="Times New Roman"/>
          <w:sz w:val="28"/>
          <w:szCs w:val="28"/>
        </w:rPr>
        <w:t xml:space="preserve"> (цифрової залежності), </w:t>
      </w:r>
      <w:proofErr w:type="spellStart"/>
      <w:r>
        <w:rPr>
          <w:rFonts w:ascii="Times New Roman" w:hAnsi="Times New Roman"/>
          <w:sz w:val="28"/>
          <w:szCs w:val="28"/>
        </w:rPr>
        <w:t>формулювались</w:t>
      </w:r>
      <w:proofErr w:type="spellEnd"/>
      <w:r>
        <w:rPr>
          <w:rFonts w:ascii="Times New Roman" w:hAnsi="Times New Roman"/>
          <w:sz w:val="28"/>
          <w:szCs w:val="28"/>
        </w:rPr>
        <w:t xml:space="preserve"> умови запобігання цифрової залежності у дітей дошкільного віку.</w:t>
      </w:r>
    </w:p>
    <w:p w14:paraId="14F341D8"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bCs/>
          <w:sz w:val="28"/>
          <w:szCs w:val="28"/>
        </w:rPr>
        <w:lastRenderedPageBreak/>
        <w:t xml:space="preserve">Щодо другої умови – </w:t>
      </w:r>
      <w:r w:rsidRPr="00D86E6F">
        <w:rPr>
          <w:rFonts w:ascii="Times New Roman" w:hAnsi="Times New Roman"/>
          <w:bCs/>
          <w:i/>
          <w:sz w:val="28"/>
          <w:szCs w:val="28"/>
        </w:rPr>
        <w:t>упровадження циклу лекцій та практичних занять</w:t>
      </w:r>
      <w:r w:rsidRPr="007121F0">
        <w:rPr>
          <w:rFonts w:ascii="Times New Roman" w:hAnsi="Times New Roman"/>
          <w:b/>
          <w:bCs/>
          <w:sz w:val="28"/>
          <w:szCs w:val="28"/>
        </w:rPr>
        <w:t xml:space="preserve"> </w:t>
      </w:r>
      <w:r w:rsidRPr="007121F0">
        <w:rPr>
          <w:rFonts w:ascii="Times New Roman" w:hAnsi="Times New Roman"/>
          <w:sz w:val="28"/>
          <w:szCs w:val="28"/>
        </w:rPr>
        <w:t>з проблеми формування соціальної компетентності старших дошкільників, ми намагались ґрунтовно проаналізувати навчальні плани напряму підготовки та спеціальності «Дошкільна освіта», та дослідити можливість проведення таких занять в межах різних курсів. Серед таких були виокремлені: «Дошкільна педагогіка», «Вікова психологія», «Методика виховної роботи», «Ознайомлення дітей с суспільним довкіллям» тощо.</w:t>
      </w:r>
    </w:p>
    <w:p w14:paraId="5331C439" w14:textId="77777777" w:rsidR="005C67AF" w:rsidRDefault="005C67AF" w:rsidP="00C93DD4">
      <w:pPr>
        <w:spacing w:after="0" w:line="360" w:lineRule="auto"/>
        <w:ind w:firstLine="709"/>
        <w:jc w:val="both"/>
        <w:rPr>
          <w:rFonts w:ascii="Times New Roman" w:hAnsi="Times New Roman"/>
          <w:bCs/>
          <w:sz w:val="28"/>
          <w:szCs w:val="28"/>
        </w:rPr>
      </w:pPr>
      <w:r w:rsidRPr="007121F0">
        <w:rPr>
          <w:rFonts w:ascii="Times New Roman" w:hAnsi="Times New Roman"/>
          <w:bCs/>
          <w:sz w:val="28"/>
          <w:szCs w:val="28"/>
        </w:rPr>
        <w:t xml:space="preserve">У межах даних курсів нами було впроваджено лекції з таких тем: </w:t>
      </w:r>
    </w:p>
    <w:p w14:paraId="3741A6DC" w14:textId="77777777" w:rsidR="00B007D0" w:rsidRPr="00440827" w:rsidRDefault="00440827" w:rsidP="00C93DD4">
      <w:pPr>
        <w:spacing w:after="0" w:line="360" w:lineRule="auto"/>
        <w:ind w:firstLine="709"/>
        <w:jc w:val="both"/>
        <w:rPr>
          <w:rFonts w:ascii="Times New Roman" w:hAnsi="Times New Roman"/>
          <w:sz w:val="28"/>
          <w:szCs w:val="28"/>
        </w:rPr>
      </w:pPr>
      <w:r w:rsidRPr="007121F0">
        <w:rPr>
          <w:rFonts w:ascii="Times New Roman" w:hAnsi="Times New Roman"/>
          <w:bCs/>
          <w:sz w:val="28"/>
          <w:szCs w:val="28"/>
        </w:rPr>
        <w:t>–</w:t>
      </w:r>
      <w:r w:rsidRPr="007D31A8">
        <w:rPr>
          <w:rFonts w:ascii="Times New Roman" w:hAnsi="Times New Roman"/>
          <w:sz w:val="28"/>
          <w:szCs w:val="28"/>
        </w:rPr>
        <w:t xml:space="preserve"> </w:t>
      </w:r>
      <w:r>
        <w:rPr>
          <w:rFonts w:ascii="Times New Roman" w:hAnsi="Times New Roman"/>
          <w:sz w:val="28"/>
          <w:szCs w:val="28"/>
        </w:rPr>
        <w:t xml:space="preserve"> </w:t>
      </w:r>
      <w:r w:rsidR="00B007D0" w:rsidRPr="00440827">
        <w:rPr>
          <w:rFonts w:ascii="Times New Roman" w:hAnsi="Times New Roman"/>
          <w:sz w:val="28"/>
          <w:szCs w:val="28"/>
        </w:rPr>
        <w:t xml:space="preserve">«Соціалізація в контексті дитинства сучасного покоління </w:t>
      </w:r>
      <w:r w:rsidRPr="00440827">
        <w:rPr>
          <w:rFonts w:ascii="Times New Roman" w:hAnsi="Times New Roman"/>
          <w:sz w:val="28"/>
          <w:szCs w:val="28"/>
        </w:rPr>
        <w:t>«</w:t>
      </w:r>
      <w:r w:rsidR="00B007D0" w:rsidRPr="00440827">
        <w:rPr>
          <w:rFonts w:ascii="Times New Roman" w:hAnsi="Times New Roman"/>
          <w:sz w:val="28"/>
          <w:szCs w:val="28"/>
        </w:rPr>
        <w:t>цифрових аборигенів»,</w:t>
      </w:r>
      <w:r w:rsidR="006249D9" w:rsidRPr="00440827">
        <w:rPr>
          <w:rFonts w:ascii="Times New Roman" w:hAnsi="Times New Roman"/>
          <w:sz w:val="28"/>
          <w:szCs w:val="28"/>
        </w:rPr>
        <w:t xml:space="preserve"> має на меті дослідити особливості соціалізації дітей, які виро</w:t>
      </w:r>
      <w:r w:rsidRPr="00440827">
        <w:rPr>
          <w:rFonts w:ascii="Times New Roman" w:hAnsi="Times New Roman"/>
          <w:sz w:val="28"/>
          <w:szCs w:val="28"/>
        </w:rPr>
        <w:t>сли в епоху цифрових технологій;</w:t>
      </w:r>
      <w:r w:rsidR="006249D9" w:rsidRPr="00440827">
        <w:rPr>
          <w:rFonts w:ascii="Times New Roman" w:hAnsi="Times New Roman"/>
          <w:sz w:val="28"/>
          <w:szCs w:val="28"/>
        </w:rPr>
        <w:t xml:space="preserve"> </w:t>
      </w:r>
      <w:r w:rsidRPr="00440827">
        <w:rPr>
          <w:rFonts w:ascii="Times New Roman" w:hAnsi="Times New Roman"/>
          <w:sz w:val="28"/>
          <w:szCs w:val="28"/>
        </w:rPr>
        <w:t xml:space="preserve">дати </w:t>
      </w:r>
      <w:r w:rsidR="006249D9" w:rsidRPr="00440827">
        <w:rPr>
          <w:rFonts w:ascii="Times New Roman" w:hAnsi="Times New Roman"/>
          <w:sz w:val="28"/>
          <w:szCs w:val="28"/>
        </w:rPr>
        <w:t xml:space="preserve">визначення терміну «цифрові аборигени», характеристику покоління відповідно до </w:t>
      </w:r>
      <w:r w:rsidRPr="00440827">
        <w:rPr>
          <w:rFonts w:ascii="Times New Roman" w:hAnsi="Times New Roman"/>
          <w:sz w:val="28"/>
          <w:szCs w:val="28"/>
        </w:rPr>
        <w:t xml:space="preserve">теорії поколінь Вільяма Штрауса і Ніла </w:t>
      </w:r>
      <w:proofErr w:type="spellStart"/>
      <w:r w:rsidRPr="00440827">
        <w:rPr>
          <w:rFonts w:ascii="Times New Roman" w:hAnsi="Times New Roman"/>
          <w:sz w:val="28"/>
          <w:szCs w:val="28"/>
        </w:rPr>
        <w:t>Хоува</w:t>
      </w:r>
      <w:proofErr w:type="spellEnd"/>
      <w:r w:rsidRPr="00440827">
        <w:rPr>
          <w:rFonts w:ascii="Times New Roman" w:hAnsi="Times New Roman"/>
          <w:sz w:val="28"/>
          <w:szCs w:val="28"/>
        </w:rPr>
        <w:t xml:space="preserve">;  розкрити проблему соціалізації в кіберпросторі; показати вплив </w:t>
      </w:r>
      <w:proofErr w:type="spellStart"/>
      <w:r w:rsidRPr="00440827">
        <w:rPr>
          <w:rFonts w:ascii="Times New Roman" w:hAnsi="Times New Roman"/>
          <w:sz w:val="28"/>
          <w:szCs w:val="28"/>
        </w:rPr>
        <w:t>кіберсоціалізації</w:t>
      </w:r>
      <w:proofErr w:type="spellEnd"/>
      <w:r w:rsidRPr="00440827">
        <w:rPr>
          <w:rFonts w:ascii="Times New Roman" w:hAnsi="Times New Roman"/>
          <w:sz w:val="28"/>
          <w:szCs w:val="28"/>
        </w:rPr>
        <w:t xml:space="preserve"> на розвиток комунікативних здібностей дітей дошкільного віку; розглянути сутність адаптивних практик соціалізації й </w:t>
      </w:r>
      <w:proofErr w:type="spellStart"/>
      <w:r w:rsidRPr="00440827">
        <w:rPr>
          <w:rFonts w:ascii="Times New Roman" w:hAnsi="Times New Roman"/>
          <w:sz w:val="28"/>
          <w:szCs w:val="28"/>
        </w:rPr>
        <w:t>кіберсоціалізації</w:t>
      </w:r>
      <w:proofErr w:type="spellEnd"/>
      <w:r w:rsidRPr="00440827">
        <w:rPr>
          <w:rFonts w:ascii="Times New Roman" w:hAnsi="Times New Roman"/>
          <w:sz w:val="28"/>
          <w:szCs w:val="28"/>
        </w:rPr>
        <w:t xml:space="preserve"> в родині й у закладі дошкільної освіти.</w:t>
      </w:r>
    </w:p>
    <w:p w14:paraId="6CAB0BD4" w14:textId="77777777" w:rsidR="005C67AF" w:rsidRPr="00440827" w:rsidRDefault="005C67AF" w:rsidP="00C93DD4">
      <w:pPr>
        <w:spacing w:after="0" w:line="360" w:lineRule="auto"/>
        <w:ind w:firstLine="709"/>
        <w:jc w:val="both"/>
        <w:rPr>
          <w:rFonts w:ascii="Times New Roman" w:hAnsi="Times New Roman"/>
          <w:sz w:val="28"/>
          <w:szCs w:val="28"/>
        </w:rPr>
      </w:pPr>
      <w:r w:rsidRPr="00440827">
        <w:rPr>
          <w:rFonts w:ascii="Times New Roman" w:hAnsi="Times New Roman"/>
          <w:bCs/>
          <w:sz w:val="28"/>
          <w:szCs w:val="28"/>
        </w:rPr>
        <w:t>– «</w:t>
      </w:r>
      <w:r w:rsidRPr="00440827">
        <w:rPr>
          <w:rFonts w:ascii="Times New Roman" w:hAnsi="Times New Roman"/>
          <w:sz w:val="28"/>
          <w:szCs w:val="28"/>
        </w:rPr>
        <w:t xml:space="preserve">Сутність процесу соціалізації, його складові та значення для розвитку особистості», метою якої було розкрити зміст процесу соціалізації дітей дошкільного віку, умови й засоби, показати взаємозв’язки між поняттями «соціалізація», «соціальна компетентність»; </w:t>
      </w:r>
    </w:p>
    <w:p w14:paraId="78F1AFE9" w14:textId="77777777" w:rsidR="005C67AF" w:rsidRPr="00440827" w:rsidRDefault="005C67AF" w:rsidP="00C93DD4">
      <w:pPr>
        <w:spacing w:after="0" w:line="360" w:lineRule="auto"/>
        <w:ind w:firstLine="709"/>
        <w:jc w:val="both"/>
        <w:rPr>
          <w:rFonts w:ascii="Times New Roman" w:hAnsi="Times New Roman"/>
          <w:sz w:val="28"/>
          <w:szCs w:val="28"/>
        </w:rPr>
      </w:pPr>
      <w:r w:rsidRPr="00440827">
        <w:rPr>
          <w:rFonts w:ascii="Times New Roman" w:hAnsi="Times New Roman"/>
          <w:sz w:val="28"/>
          <w:szCs w:val="28"/>
        </w:rPr>
        <w:t>–</w:t>
      </w:r>
      <w:r w:rsidRPr="00440827">
        <w:rPr>
          <w:rFonts w:ascii="Times New Roman" w:hAnsi="Times New Roman"/>
          <w:bCs/>
          <w:sz w:val="28"/>
          <w:szCs w:val="28"/>
        </w:rPr>
        <w:t xml:space="preserve"> «</w:t>
      </w:r>
      <w:r w:rsidR="00B007D0" w:rsidRPr="00440827">
        <w:rPr>
          <w:rFonts w:ascii="Times New Roman" w:hAnsi="Times New Roman"/>
          <w:sz w:val="28"/>
          <w:szCs w:val="28"/>
        </w:rPr>
        <w:t xml:space="preserve">Дитяча субкультура як чинник соціалізації дітей дошкільного віку». </w:t>
      </w:r>
      <w:r w:rsidRPr="00440827">
        <w:rPr>
          <w:rFonts w:ascii="Times New Roman" w:hAnsi="Times New Roman"/>
          <w:sz w:val="28"/>
          <w:szCs w:val="28"/>
        </w:rPr>
        <w:t>Мета: розкрити зміст поняття «</w:t>
      </w:r>
      <w:r w:rsidR="006249D9" w:rsidRPr="00440827">
        <w:rPr>
          <w:rFonts w:ascii="Times New Roman" w:hAnsi="Times New Roman"/>
          <w:sz w:val="28"/>
          <w:szCs w:val="28"/>
        </w:rPr>
        <w:t>дитяча субкультура</w:t>
      </w:r>
      <w:r w:rsidRPr="00440827">
        <w:rPr>
          <w:rFonts w:ascii="Times New Roman" w:hAnsi="Times New Roman"/>
          <w:sz w:val="28"/>
          <w:szCs w:val="28"/>
        </w:rPr>
        <w:t>»</w:t>
      </w:r>
      <w:r w:rsidR="006249D9" w:rsidRPr="00440827">
        <w:rPr>
          <w:rFonts w:ascii="Times New Roman" w:hAnsi="Times New Roman"/>
          <w:sz w:val="28"/>
          <w:szCs w:val="28"/>
        </w:rPr>
        <w:t>, її зміст, структура, основні характеристики</w:t>
      </w:r>
      <w:r w:rsidRPr="00440827">
        <w:rPr>
          <w:rFonts w:ascii="Times New Roman" w:hAnsi="Times New Roman"/>
          <w:sz w:val="28"/>
          <w:szCs w:val="28"/>
        </w:rPr>
        <w:t xml:space="preserve"> у контексті набуття соціального досвіду, показати взаємозв’язки між процесами формування світогляду і </w:t>
      </w:r>
      <w:r w:rsidR="006249D9" w:rsidRPr="00440827">
        <w:rPr>
          <w:rFonts w:ascii="Times New Roman" w:hAnsi="Times New Roman"/>
          <w:sz w:val="28"/>
          <w:szCs w:val="28"/>
        </w:rPr>
        <w:t>дитячою субкультурою</w:t>
      </w:r>
      <w:r w:rsidRPr="00440827">
        <w:rPr>
          <w:rFonts w:ascii="Times New Roman" w:hAnsi="Times New Roman"/>
          <w:sz w:val="28"/>
          <w:szCs w:val="28"/>
        </w:rPr>
        <w:t xml:space="preserve">; розглянути структуру світогляду та показати значення компонентів світогляду для формування соціальної компетентності дошкільників; </w:t>
      </w:r>
    </w:p>
    <w:p w14:paraId="6AF66D10" w14:textId="77777777" w:rsidR="005C67AF" w:rsidRPr="00440827" w:rsidRDefault="005C67AF" w:rsidP="00C93DD4">
      <w:pPr>
        <w:spacing w:after="0" w:line="360" w:lineRule="auto"/>
        <w:ind w:firstLine="709"/>
        <w:jc w:val="both"/>
        <w:rPr>
          <w:rFonts w:ascii="Times New Roman" w:hAnsi="Times New Roman"/>
          <w:sz w:val="28"/>
          <w:szCs w:val="28"/>
        </w:rPr>
      </w:pPr>
      <w:r w:rsidRPr="00440827">
        <w:rPr>
          <w:rFonts w:ascii="Times New Roman" w:hAnsi="Times New Roman"/>
          <w:bCs/>
          <w:iCs/>
          <w:sz w:val="28"/>
          <w:szCs w:val="28"/>
        </w:rPr>
        <w:t>– «</w:t>
      </w:r>
      <w:r w:rsidR="00B007D0" w:rsidRPr="00440827">
        <w:rPr>
          <w:rFonts w:ascii="Times New Roman" w:hAnsi="Times New Roman"/>
          <w:sz w:val="28"/>
          <w:szCs w:val="28"/>
        </w:rPr>
        <w:t xml:space="preserve">Виховання </w:t>
      </w:r>
      <w:proofErr w:type="spellStart"/>
      <w:r w:rsidR="00B007D0" w:rsidRPr="00440827">
        <w:rPr>
          <w:rFonts w:ascii="Times New Roman" w:hAnsi="Times New Roman"/>
          <w:sz w:val="28"/>
          <w:szCs w:val="28"/>
        </w:rPr>
        <w:t>емоційно</w:t>
      </w:r>
      <w:proofErr w:type="spellEnd"/>
      <w:r w:rsidR="00B007D0" w:rsidRPr="00440827">
        <w:rPr>
          <w:rFonts w:ascii="Times New Roman" w:hAnsi="Times New Roman"/>
          <w:sz w:val="28"/>
          <w:szCs w:val="28"/>
        </w:rPr>
        <w:t>-ціннісного ставлення дитини до соціуму</w:t>
      </w:r>
      <w:r w:rsidRPr="00440827">
        <w:rPr>
          <w:rFonts w:ascii="Times New Roman" w:hAnsi="Times New Roman"/>
          <w:bCs/>
          <w:iCs/>
          <w:sz w:val="28"/>
          <w:szCs w:val="28"/>
        </w:rPr>
        <w:t>»</w:t>
      </w:r>
      <w:r w:rsidR="00B007D0" w:rsidRPr="00440827">
        <w:rPr>
          <w:rFonts w:ascii="Times New Roman" w:hAnsi="Times New Roman"/>
          <w:bCs/>
          <w:iCs/>
          <w:sz w:val="28"/>
          <w:szCs w:val="28"/>
        </w:rPr>
        <w:t>.</w:t>
      </w:r>
      <w:r w:rsidRPr="00440827">
        <w:rPr>
          <w:rFonts w:ascii="Times New Roman" w:hAnsi="Times New Roman"/>
          <w:bCs/>
          <w:iCs/>
          <w:sz w:val="28"/>
          <w:szCs w:val="28"/>
        </w:rPr>
        <w:t xml:space="preserve"> </w:t>
      </w:r>
      <w:r w:rsidRPr="00440827">
        <w:rPr>
          <w:rFonts w:ascii="Times New Roman" w:hAnsi="Times New Roman"/>
          <w:iCs/>
          <w:sz w:val="28"/>
          <w:szCs w:val="28"/>
        </w:rPr>
        <w:t xml:space="preserve">Мета: розкрити </w:t>
      </w:r>
      <w:r w:rsidR="00440827" w:rsidRPr="00440827">
        <w:rPr>
          <w:rFonts w:ascii="Times New Roman" w:hAnsi="Times New Roman"/>
          <w:iCs/>
          <w:sz w:val="28"/>
          <w:szCs w:val="28"/>
        </w:rPr>
        <w:t>значення емоційного розвитку дитини</w:t>
      </w:r>
      <w:r w:rsidRPr="00440827">
        <w:rPr>
          <w:rFonts w:ascii="Times New Roman" w:hAnsi="Times New Roman"/>
          <w:iCs/>
          <w:sz w:val="28"/>
          <w:szCs w:val="28"/>
        </w:rPr>
        <w:t xml:space="preserve">, </w:t>
      </w:r>
      <w:r w:rsidR="00440827" w:rsidRPr="00440827">
        <w:rPr>
          <w:rFonts w:ascii="Times New Roman" w:hAnsi="Times New Roman"/>
          <w:iCs/>
          <w:sz w:val="28"/>
          <w:szCs w:val="28"/>
        </w:rPr>
        <w:t xml:space="preserve">формування </w:t>
      </w:r>
      <w:r w:rsidR="00440827" w:rsidRPr="00440827">
        <w:rPr>
          <w:rFonts w:ascii="Times New Roman" w:hAnsi="Times New Roman"/>
          <w:iCs/>
          <w:sz w:val="28"/>
          <w:szCs w:val="28"/>
        </w:rPr>
        <w:lastRenderedPageBreak/>
        <w:t xml:space="preserve">ціннісного й оціночного відношення до соціальних явищ; </w:t>
      </w:r>
      <w:r w:rsidR="00440827" w:rsidRPr="00440827">
        <w:rPr>
          <w:rFonts w:ascii="Times New Roman" w:hAnsi="Times New Roman"/>
          <w:sz w:val="28"/>
          <w:szCs w:val="28"/>
        </w:rPr>
        <w:t>формування у дітей усвідомленого підходу до соціальних відносин та розвитку їхньої здатності до емпатії й відповідного ставлення до оточуючих.</w:t>
      </w:r>
    </w:p>
    <w:p w14:paraId="0AC2DC8D" w14:textId="77777777" w:rsidR="005C67AF" w:rsidRPr="00440827" w:rsidRDefault="005C67AF" w:rsidP="00C93DD4">
      <w:pPr>
        <w:spacing w:after="0" w:line="360" w:lineRule="auto"/>
        <w:ind w:firstLine="709"/>
        <w:jc w:val="both"/>
        <w:rPr>
          <w:rFonts w:ascii="Times New Roman" w:hAnsi="Times New Roman"/>
          <w:sz w:val="28"/>
          <w:szCs w:val="28"/>
        </w:rPr>
      </w:pPr>
      <w:r w:rsidRPr="00440827">
        <w:rPr>
          <w:rFonts w:ascii="Times New Roman" w:hAnsi="Times New Roman"/>
          <w:bCs/>
          <w:sz w:val="28"/>
          <w:szCs w:val="28"/>
        </w:rPr>
        <w:t xml:space="preserve">– </w:t>
      </w:r>
      <w:r w:rsidR="00B007D0" w:rsidRPr="00440827">
        <w:rPr>
          <w:rFonts w:ascii="Times New Roman" w:hAnsi="Times New Roman"/>
          <w:sz w:val="28"/>
          <w:szCs w:val="28"/>
        </w:rPr>
        <w:t>«Умови соціалізації дітей дошкільного віку в родині»</w:t>
      </w:r>
      <w:r w:rsidRPr="00440827">
        <w:rPr>
          <w:rFonts w:ascii="Times New Roman" w:hAnsi="Times New Roman"/>
          <w:bCs/>
          <w:i/>
          <w:sz w:val="28"/>
          <w:szCs w:val="28"/>
        </w:rPr>
        <w:t xml:space="preserve">. </w:t>
      </w:r>
      <w:r w:rsidRPr="00440827">
        <w:rPr>
          <w:rFonts w:ascii="Times New Roman" w:hAnsi="Times New Roman"/>
          <w:sz w:val="28"/>
          <w:szCs w:val="28"/>
        </w:rPr>
        <w:t>Мета: розкрити значення сім’ї та дитячих закладів у процесі соціалізації та формування соціальної компетентності, проаналізувати вимоги виховання дошкільників у сім’ї і в дитячих закладах.</w:t>
      </w:r>
    </w:p>
    <w:p w14:paraId="7093C9B0" w14:textId="77777777" w:rsidR="00B007D0" w:rsidRPr="00440827" w:rsidRDefault="00B007D0" w:rsidP="00C93DD4">
      <w:pPr>
        <w:spacing w:after="0" w:line="360" w:lineRule="auto"/>
        <w:ind w:firstLine="709"/>
        <w:jc w:val="both"/>
        <w:rPr>
          <w:rFonts w:ascii="Times New Roman" w:hAnsi="Times New Roman"/>
          <w:sz w:val="28"/>
          <w:szCs w:val="28"/>
        </w:rPr>
      </w:pPr>
      <w:r w:rsidRPr="00440827">
        <w:rPr>
          <w:rFonts w:ascii="Times New Roman" w:hAnsi="Times New Roman"/>
          <w:sz w:val="28"/>
          <w:szCs w:val="28"/>
        </w:rPr>
        <w:t>«Особливості формування соціальної компетентності дітей дошкільного віку під час вивчення народних традицій».</w:t>
      </w:r>
    </w:p>
    <w:p w14:paraId="70AD552D" w14:textId="77777777" w:rsidR="00B007D0" w:rsidRPr="00440827" w:rsidRDefault="00B007D0" w:rsidP="00B007D0">
      <w:pPr>
        <w:spacing w:after="0" w:line="360" w:lineRule="auto"/>
        <w:ind w:firstLine="709"/>
        <w:jc w:val="both"/>
        <w:rPr>
          <w:rFonts w:ascii="Times New Roman" w:hAnsi="Times New Roman"/>
          <w:bCs/>
          <w:sz w:val="28"/>
          <w:szCs w:val="28"/>
        </w:rPr>
      </w:pPr>
      <w:r w:rsidRPr="00440827">
        <w:rPr>
          <w:rFonts w:ascii="Times New Roman" w:hAnsi="Times New Roman"/>
          <w:sz w:val="28"/>
          <w:szCs w:val="28"/>
        </w:rPr>
        <w:t>«Формування культури комунікації як один із аспектів соціалізації дошкільників».</w:t>
      </w:r>
      <w:r w:rsidR="005B100C">
        <w:rPr>
          <w:rFonts w:ascii="Times New Roman" w:hAnsi="Times New Roman"/>
          <w:sz w:val="28"/>
          <w:szCs w:val="28"/>
        </w:rPr>
        <w:t xml:space="preserve"> </w:t>
      </w:r>
      <w:r w:rsidR="00440827" w:rsidRPr="00440827">
        <w:rPr>
          <w:rFonts w:ascii="Times New Roman" w:hAnsi="Times New Roman"/>
          <w:sz w:val="28"/>
          <w:szCs w:val="28"/>
        </w:rPr>
        <w:t xml:space="preserve"> Мета лекції: </w:t>
      </w:r>
      <w:r w:rsidR="00440827" w:rsidRPr="00440827">
        <w:rPr>
          <w:rFonts w:ascii="Times New Roman" w:hAnsi="Times New Roman"/>
          <w:iCs/>
          <w:sz w:val="28"/>
          <w:szCs w:val="28"/>
        </w:rPr>
        <w:t xml:space="preserve">розкрити сутність поняття «спілкування», його функції та значення; познайомити студентів з вимогами до мови дошкільника; проаналізувати рівні умінь дошкільників встановлювати </w:t>
      </w:r>
      <w:proofErr w:type="spellStart"/>
      <w:r w:rsidR="00440827" w:rsidRPr="00440827">
        <w:rPr>
          <w:rFonts w:ascii="Times New Roman" w:hAnsi="Times New Roman"/>
          <w:iCs/>
          <w:sz w:val="28"/>
          <w:szCs w:val="28"/>
        </w:rPr>
        <w:t>взаємоконтакти</w:t>
      </w:r>
      <w:proofErr w:type="spellEnd"/>
      <w:r w:rsidR="00440827" w:rsidRPr="00440827">
        <w:rPr>
          <w:rFonts w:ascii="Times New Roman" w:hAnsi="Times New Roman"/>
          <w:iCs/>
          <w:sz w:val="28"/>
          <w:szCs w:val="28"/>
        </w:rPr>
        <w:t>; сформувати уявлення про структуру самосвідомості, показати важливість становлення образу «Я» у процесі формування соціальної компетентності, проаналізувати особливості становлення образу «Я» у  дошкільників, з метою здійснення керівництва.</w:t>
      </w:r>
    </w:p>
    <w:p w14:paraId="44A9A372" w14:textId="77777777" w:rsidR="005C67AF" w:rsidRPr="007121F0" w:rsidRDefault="005C67AF" w:rsidP="00C93DD4">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Означені теми включали питання щодо сутності понять «соціалізація», «соціальна компетентність» їх складових (процес пристосування, відособлення) та значення процесу формування соціальної компетентності для розвитку особистості дитини дошкільного віку. А також історичний аспект – соціалізація особистості у процесі розвитку педагогічної думки (концепції соціалізації особистості І. </w:t>
      </w:r>
      <w:proofErr w:type="spellStart"/>
      <w:r w:rsidRPr="007121F0">
        <w:rPr>
          <w:rFonts w:ascii="Times New Roman" w:hAnsi="Times New Roman"/>
          <w:kern w:val="28"/>
          <w:sz w:val="28"/>
          <w:szCs w:val="28"/>
        </w:rPr>
        <w:t>Песталоцці</w:t>
      </w:r>
      <w:proofErr w:type="spellEnd"/>
      <w:r w:rsidRPr="007121F0">
        <w:rPr>
          <w:rFonts w:ascii="Times New Roman" w:hAnsi="Times New Roman"/>
          <w:kern w:val="28"/>
          <w:sz w:val="28"/>
          <w:szCs w:val="28"/>
        </w:rPr>
        <w:t>, Ф. </w:t>
      </w:r>
      <w:proofErr w:type="spellStart"/>
      <w:r w:rsidRPr="007121F0">
        <w:rPr>
          <w:rFonts w:ascii="Times New Roman" w:hAnsi="Times New Roman"/>
          <w:kern w:val="28"/>
          <w:sz w:val="28"/>
          <w:szCs w:val="28"/>
        </w:rPr>
        <w:t>Фребеля</w:t>
      </w:r>
      <w:proofErr w:type="spellEnd"/>
      <w:r w:rsidRPr="007121F0">
        <w:rPr>
          <w:rFonts w:ascii="Times New Roman" w:hAnsi="Times New Roman"/>
          <w:kern w:val="28"/>
          <w:sz w:val="28"/>
          <w:szCs w:val="28"/>
        </w:rPr>
        <w:t>, В. Сухомлинського, А. Макаренка тощо).</w:t>
      </w:r>
    </w:p>
    <w:p w14:paraId="3AF02F3F" w14:textId="77777777" w:rsidR="005C67AF" w:rsidRPr="007121F0" w:rsidRDefault="005C67AF" w:rsidP="00C93DD4">
      <w:pPr>
        <w:pStyle w:val="20"/>
        <w:spacing w:after="0" w:line="360" w:lineRule="auto"/>
        <w:ind w:left="0" w:firstLine="709"/>
        <w:jc w:val="both"/>
        <w:rPr>
          <w:rFonts w:ascii="Times New Roman" w:hAnsi="Times New Roman"/>
          <w:sz w:val="28"/>
          <w:szCs w:val="28"/>
        </w:rPr>
      </w:pPr>
      <w:r w:rsidRPr="007121F0">
        <w:rPr>
          <w:rFonts w:ascii="Times New Roman" w:hAnsi="Times New Roman"/>
          <w:sz w:val="28"/>
          <w:szCs w:val="28"/>
        </w:rPr>
        <w:t xml:space="preserve">Загальною метою означених тем лекційного ряду занять було розкриття змісту процесу формування соціальної компетентності дітей дошкільного віку, умови й засоби успішної соціалізації; формування у студентів чітких уявлень про поняття «соціалізація», «соціальна адаптація», «соціальна компетентність» навчитися встановлювати між ними взаємозв’язки, розуміти різницю. </w:t>
      </w:r>
    </w:p>
    <w:p w14:paraId="2B514DC5"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lastRenderedPageBreak/>
        <w:t>Формування практичних умінь і навичок на основі набутих теоретичних знань вимагає використання у навчально-виховному процесі такої форми, при якій з’являються умови для вирішення методичних завдань і для виконання дій кожним студентом персонально і багаторазово. Цим вимогам відповідають практичні заняття в аудиторних умовах.</w:t>
      </w:r>
    </w:p>
    <w:p w14:paraId="692135C9"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Практичні заняття являють собою форму навчального заняття, при якій організовується детальний розгляд студентами окремих теоретичних положень навчального предмета й формуються під керівництвом педагога уміння та навички їх практичного застосування шляхом індивідуального виконання студентами відповідно сформованих завдань [</w:t>
      </w:r>
      <w:r w:rsidR="0022596B">
        <w:rPr>
          <w:rFonts w:ascii="Times New Roman" w:hAnsi="Times New Roman"/>
          <w:sz w:val="28"/>
          <w:szCs w:val="28"/>
        </w:rPr>
        <w:t>78</w:t>
      </w:r>
      <w:r w:rsidRPr="007121F0">
        <w:rPr>
          <w:rFonts w:ascii="Times New Roman" w:hAnsi="Times New Roman"/>
          <w:sz w:val="28"/>
          <w:szCs w:val="28"/>
        </w:rPr>
        <w:t xml:space="preserve">, с. 268; </w:t>
      </w:r>
      <w:r w:rsidR="0022596B">
        <w:rPr>
          <w:rFonts w:ascii="Times New Roman" w:hAnsi="Times New Roman"/>
          <w:sz w:val="28"/>
          <w:szCs w:val="28"/>
        </w:rPr>
        <w:t>8</w:t>
      </w:r>
      <w:r w:rsidRPr="007121F0">
        <w:rPr>
          <w:rFonts w:ascii="Times New Roman" w:hAnsi="Times New Roman"/>
          <w:sz w:val="28"/>
          <w:szCs w:val="28"/>
        </w:rPr>
        <w:t>, с. 15].</w:t>
      </w:r>
    </w:p>
    <w:p w14:paraId="3A195B34" w14:textId="77777777" w:rsidR="005C67AF" w:rsidRPr="007121F0" w:rsidRDefault="005C67AF" w:rsidP="00C93DD4">
      <w:pPr>
        <w:pStyle w:val="2"/>
        <w:ind w:firstLine="709"/>
        <w:rPr>
          <w:szCs w:val="28"/>
          <w:lang w:val="uk-UA"/>
        </w:rPr>
      </w:pPr>
      <w:r w:rsidRPr="007121F0">
        <w:rPr>
          <w:szCs w:val="28"/>
          <w:lang w:val="uk-UA"/>
        </w:rPr>
        <w:t xml:space="preserve">Серйозним недоліком професійної підготовки студентів є недостатня сформованість у них умінь застосовувати отримані теоретичні знання у </w:t>
      </w:r>
      <w:r w:rsidR="00AB4E21">
        <w:rPr>
          <w:szCs w:val="28"/>
          <w:lang w:val="uk-UA"/>
        </w:rPr>
        <w:t>процесі педагогічної діяльності</w:t>
      </w:r>
      <w:r w:rsidRPr="007121F0">
        <w:rPr>
          <w:szCs w:val="28"/>
          <w:lang w:val="uk-UA"/>
        </w:rPr>
        <w:t>. З метою усунення цього недоліку ми використали у роботі зі студентами вправи і завдання, які передбачають на основі теоретичних знань розвиток умінь здійснювати процес формування соціальної компетентності (додаток), які ми пропонуємо для покращення професійної підготовки майбутніх вихователів щодо успішного формування соціальної компетентності старших дошкільників у майбутньому.</w:t>
      </w:r>
    </w:p>
    <w:p w14:paraId="79CCA50A" w14:textId="77777777" w:rsidR="005C67AF" w:rsidRPr="007121F0" w:rsidRDefault="005C67AF" w:rsidP="00C93DD4">
      <w:pPr>
        <w:pStyle w:val="2"/>
        <w:ind w:firstLine="709"/>
        <w:rPr>
          <w:szCs w:val="28"/>
          <w:lang w:val="uk-UA"/>
        </w:rPr>
      </w:pPr>
      <w:r w:rsidRPr="007121F0">
        <w:rPr>
          <w:szCs w:val="28"/>
          <w:lang w:val="uk-UA"/>
        </w:rPr>
        <w:t>Завдання до тем «Загальні питання процесу формування соціальної компетентності старшого дошкільника», «Основи формування елементів світогляду дітей дошкільного віку» спрямовані на усвідомлення та розуміння майбутніми вихователями проблеми формування соціальної компетентності  дошкільника. Перш за все, ці завдання на розвиток умінь вести дискусію. На практичних заняттях ми не тільки давали можливість студентам формулювати свої думки з певної проблеми, але спонукали їх висловлюватися. Для цього важливо правильно визначити предмет дискусії, поставити питання таким чином, щоб уникнути однозначних відповідей.</w:t>
      </w:r>
    </w:p>
    <w:p w14:paraId="3AE477F4" w14:textId="77777777" w:rsidR="005C67AF" w:rsidRPr="007121F0" w:rsidRDefault="005C67AF" w:rsidP="00C93DD4">
      <w:pPr>
        <w:pStyle w:val="2"/>
        <w:ind w:firstLine="709"/>
        <w:rPr>
          <w:szCs w:val="28"/>
          <w:lang w:val="uk-UA"/>
        </w:rPr>
      </w:pPr>
      <w:r w:rsidRPr="007121F0">
        <w:rPr>
          <w:szCs w:val="28"/>
          <w:lang w:val="uk-UA"/>
        </w:rPr>
        <w:t xml:space="preserve">Саме розвитку умінь правильно формулювати свої висловлювання, добирати аргументи на доведення своїх думок сприяє вправа «Мозковий штурм», у процесі якої майбутні вихователі більш глибоко усвідомлюють </w:t>
      </w:r>
      <w:r w:rsidRPr="007121F0">
        <w:rPr>
          <w:szCs w:val="28"/>
          <w:lang w:val="uk-UA"/>
        </w:rPr>
        <w:lastRenderedPageBreak/>
        <w:t>проблему формування соціальної компетентності, систематизують та закріплюють теоретичні знання. Для розвитку вмінь оперувати знаннями ми запропонували студентам завдання – скласти певну кількість проблемних запитань до теми: «Актуальні питання процесу формування соціальної комп</w:t>
      </w:r>
      <w:r w:rsidR="005D7649">
        <w:rPr>
          <w:szCs w:val="28"/>
          <w:lang w:val="uk-UA"/>
        </w:rPr>
        <w:t>етентності старшого дошкільника»</w:t>
      </w:r>
      <w:r w:rsidRPr="007121F0">
        <w:rPr>
          <w:szCs w:val="28"/>
          <w:lang w:val="uk-UA"/>
        </w:rPr>
        <w:t>, з якими можна було б звернутися до товаришів.</w:t>
      </w:r>
    </w:p>
    <w:p w14:paraId="69DAA747" w14:textId="77777777" w:rsidR="005C67AF" w:rsidRPr="007121F0" w:rsidRDefault="005C67AF" w:rsidP="00C93DD4">
      <w:pPr>
        <w:pStyle w:val="2"/>
        <w:ind w:firstLine="709"/>
        <w:rPr>
          <w:szCs w:val="28"/>
          <w:lang w:val="uk-UA"/>
        </w:rPr>
      </w:pPr>
      <w:r w:rsidRPr="007121F0">
        <w:rPr>
          <w:szCs w:val="28"/>
          <w:lang w:val="uk-UA"/>
        </w:rPr>
        <w:t>Велике значення для розвитку активності студентів має залучення їх до наукової творчості. В. </w:t>
      </w:r>
      <w:proofErr w:type="spellStart"/>
      <w:r w:rsidRPr="007121F0">
        <w:rPr>
          <w:szCs w:val="28"/>
          <w:lang w:val="uk-UA"/>
        </w:rPr>
        <w:t>Галузинський</w:t>
      </w:r>
      <w:proofErr w:type="spellEnd"/>
      <w:r w:rsidRPr="007121F0">
        <w:rPr>
          <w:szCs w:val="28"/>
          <w:lang w:val="uk-UA"/>
        </w:rPr>
        <w:t xml:space="preserve"> виділяє такі провідні елементи науково-дослідної роботи:</w:t>
      </w:r>
    </w:p>
    <w:p w14:paraId="04502E41" w14:textId="77777777" w:rsidR="005C67AF" w:rsidRPr="007121F0" w:rsidRDefault="005C67AF" w:rsidP="00C93DD4">
      <w:pPr>
        <w:pStyle w:val="2"/>
        <w:numPr>
          <w:ilvl w:val="0"/>
          <w:numId w:val="2"/>
        </w:numPr>
        <w:tabs>
          <w:tab w:val="clear" w:pos="397"/>
          <w:tab w:val="left" w:pos="1080"/>
        </w:tabs>
        <w:ind w:left="0" w:firstLine="709"/>
        <w:rPr>
          <w:szCs w:val="28"/>
          <w:lang w:val="uk-UA"/>
        </w:rPr>
      </w:pPr>
      <w:r w:rsidRPr="007121F0">
        <w:rPr>
          <w:szCs w:val="28"/>
          <w:lang w:val="uk-UA"/>
        </w:rPr>
        <w:t>залучення студентів до пошукової діяльності;</w:t>
      </w:r>
    </w:p>
    <w:p w14:paraId="130B36D4" w14:textId="77777777" w:rsidR="005C67AF" w:rsidRPr="007121F0" w:rsidRDefault="005C67AF" w:rsidP="00C93DD4">
      <w:pPr>
        <w:pStyle w:val="2"/>
        <w:numPr>
          <w:ilvl w:val="0"/>
          <w:numId w:val="2"/>
        </w:numPr>
        <w:tabs>
          <w:tab w:val="clear" w:pos="397"/>
          <w:tab w:val="left" w:pos="1080"/>
        </w:tabs>
        <w:ind w:left="0" w:firstLine="709"/>
        <w:rPr>
          <w:szCs w:val="28"/>
          <w:lang w:val="uk-UA"/>
        </w:rPr>
      </w:pPr>
      <w:r w:rsidRPr="007121F0">
        <w:rPr>
          <w:szCs w:val="28"/>
          <w:lang w:val="uk-UA"/>
        </w:rPr>
        <w:t>тісний зв’язок науково-дослідної роботи студентів із практикою роботи;</w:t>
      </w:r>
    </w:p>
    <w:p w14:paraId="304313DF" w14:textId="77777777" w:rsidR="005C67AF" w:rsidRPr="007121F0" w:rsidRDefault="005C67AF" w:rsidP="00C93DD4">
      <w:pPr>
        <w:pStyle w:val="2"/>
        <w:numPr>
          <w:ilvl w:val="0"/>
          <w:numId w:val="2"/>
        </w:numPr>
        <w:tabs>
          <w:tab w:val="clear" w:pos="397"/>
          <w:tab w:val="left" w:pos="1080"/>
        </w:tabs>
        <w:ind w:left="0" w:firstLine="709"/>
        <w:rPr>
          <w:szCs w:val="28"/>
          <w:lang w:val="uk-UA"/>
        </w:rPr>
      </w:pPr>
      <w:r w:rsidRPr="007121F0">
        <w:rPr>
          <w:szCs w:val="28"/>
          <w:lang w:val="uk-UA"/>
        </w:rPr>
        <w:t>участь студентів не тільки у проведенні наукових досліджень, але й в провадженні отри</w:t>
      </w:r>
      <w:r w:rsidR="0022596B">
        <w:rPr>
          <w:szCs w:val="28"/>
          <w:lang w:val="uk-UA"/>
        </w:rPr>
        <w:t>маних результатів у практику [12</w:t>
      </w:r>
      <w:r w:rsidRPr="007121F0">
        <w:rPr>
          <w:szCs w:val="28"/>
          <w:lang w:val="uk-UA"/>
        </w:rPr>
        <w:t>, c. 97].</w:t>
      </w:r>
    </w:p>
    <w:p w14:paraId="185E15F9" w14:textId="77777777" w:rsidR="005C67AF" w:rsidRPr="007121F0" w:rsidRDefault="005C67AF" w:rsidP="00C93DD4">
      <w:pPr>
        <w:pStyle w:val="2"/>
        <w:ind w:firstLine="709"/>
        <w:rPr>
          <w:szCs w:val="28"/>
          <w:lang w:val="uk-UA"/>
        </w:rPr>
      </w:pPr>
      <w:r w:rsidRPr="007121F0">
        <w:rPr>
          <w:szCs w:val="28"/>
          <w:lang w:val="uk-UA"/>
        </w:rPr>
        <w:t>Тому на практичних заняттях з метою залучення студентів до наукової творчості вирішувались такі завдання: постійно підвищувався рівень пізнавальної самостійності студентів; поступово формувались дослідницькі уміння – це уміння визначати об’єкт, суб’єкт дослідження, підбирати методи, форми дослідження тощо. Провідною формою залучення майбутніх вихователів до науково-дослідної роботи було проведення індивідуальної науково-дослідної роботи (за бажанням студента) та імпровізованої педагогічної конференції. Студентам було запропоновано спробувати власні сили, знання у самостійному проведенні науково-практичної конференції серед студентів на лабораторно-практичних заняттях. Майбутні фахівці самостійно визначали проблему, завдання конференції, планували її хід, готували доповіді, підводили підсумки висвітлених питань. Це так би мовити стислий макет справжньої конференції, але студенти отримали власний досвід з організації і проведення науково-практичних конференцій.</w:t>
      </w:r>
    </w:p>
    <w:p w14:paraId="6C7DC1A1" w14:textId="77777777" w:rsidR="005C67AF" w:rsidRPr="007121F0" w:rsidRDefault="005C67AF" w:rsidP="00C93DD4">
      <w:pPr>
        <w:pStyle w:val="2"/>
        <w:ind w:firstLine="709"/>
        <w:rPr>
          <w:szCs w:val="28"/>
          <w:lang w:val="uk-UA"/>
        </w:rPr>
      </w:pPr>
      <w:r w:rsidRPr="007121F0">
        <w:rPr>
          <w:szCs w:val="28"/>
          <w:lang w:val="uk-UA"/>
        </w:rPr>
        <w:lastRenderedPageBreak/>
        <w:t>Також майбутні вихователі випробували свої сили у проведення дискусій. Кожен студент мав підготуватися до цієї роботи: визначити тему, мету, переглянути літературні джерела з обраної проблеми, підібрати проблемні питання, приблизно запланувати хід дискусії.</w:t>
      </w:r>
    </w:p>
    <w:p w14:paraId="2F7A24F7" w14:textId="77777777" w:rsidR="005C67AF" w:rsidRPr="007121F0" w:rsidRDefault="005C67AF" w:rsidP="00C93DD4">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 xml:space="preserve">З метою надання студентам умінь і навичок керівництва процесом формування соціальної компетентності, важливо було розглянути фактори соціалізації дошкільника: </w:t>
      </w:r>
      <w:proofErr w:type="spellStart"/>
      <w:r w:rsidRPr="007121F0">
        <w:rPr>
          <w:rFonts w:ascii="Times New Roman" w:hAnsi="Times New Roman"/>
          <w:kern w:val="28"/>
          <w:sz w:val="28"/>
          <w:szCs w:val="28"/>
        </w:rPr>
        <w:t>мегафактори</w:t>
      </w:r>
      <w:proofErr w:type="spellEnd"/>
      <w:r w:rsidRPr="007121F0">
        <w:rPr>
          <w:rFonts w:ascii="Times New Roman" w:hAnsi="Times New Roman"/>
          <w:kern w:val="28"/>
          <w:sz w:val="28"/>
          <w:szCs w:val="28"/>
        </w:rPr>
        <w:t xml:space="preserve">, </w:t>
      </w:r>
      <w:proofErr w:type="spellStart"/>
      <w:r w:rsidRPr="007121F0">
        <w:rPr>
          <w:rFonts w:ascii="Times New Roman" w:hAnsi="Times New Roman"/>
          <w:kern w:val="28"/>
          <w:sz w:val="28"/>
          <w:szCs w:val="28"/>
        </w:rPr>
        <w:t>макрофактори</w:t>
      </w:r>
      <w:proofErr w:type="spellEnd"/>
      <w:r w:rsidRPr="007121F0">
        <w:rPr>
          <w:rFonts w:ascii="Times New Roman" w:hAnsi="Times New Roman"/>
          <w:kern w:val="28"/>
          <w:sz w:val="28"/>
          <w:szCs w:val="28"/>
        </w:rPr>
        <w:t xml:space="preserve">, </w:t>
      </w:r>
      <w:proofErr w:type="spellStart"/>
      <w:r w:rsidRPr="007121F0">
        <w:rPr>
          <w:rFonts w:ascii="Times New Roman" w:hAnsi="Times New Roman"/>
          <w:kern w:val="28"/>
          <w:sz w:val="28"/>
          <w:szCs w:val="28"/>
        </w:rPr>
        <w:t>мезофактори</w:t>
      </w:r>
      <w:proofErr w:type="spellEnd"/>
      <w:r w:rsidRPr="007121F0">
        <w:rPr>
          <w:rFonts w:ascii="Times New Roman" w:hAnsi="Times New Roman"/>
          <w:kern w:val="28"/>
          <w:sz w:val="28"/>
          <w:szCs w:val="28"/>
        </w:rPr>
        <w:t xml:space="preserve">, </w:t>
      </w:r>
      <w:proofErr w:type="spellStart"/>
      <w:r w:rsidRPr="007121F0">
        <w:rPr>
          <w:rFonts w:ascii="Times New Roman" w:hAnsi="Times New Roman"/>
          <w:kern w:val="28"/>
          <w:sz w:val="28"/>
          <w:szCs w:val="28"/>
        </w:rPr>
        <w:t>мікрофактори</w:t>
      </w:r>
      <w:proofErr w:type="spellEnd"/>
      <w:r w:rsidRPr="007121F0">
        <w:rPr>
          <w:rFonts w:ascii="Times New Roman" w:hAnsi="Times New Roman"/>
          <w:kern w:val="28"/>
          <w:sz w:val="28"/>
          <w:szCs w:val="28"/>
        </w:rPr>
        <w:t>, а також питання про механізми соціалізації: психологічні (</w:t>
      </w:r>
      <w:proofErr w:type="spellStart"/>
      <w:r w:rsidRPr="007121F0">
        <w:rPr>
          <w:rFonts w:ascii="Times New Roman" w:hAnsi="Times New Roman"/>
          <w:kern w:val="28"/>
          <w:sz w:val="28"/>
          <w:szCs w:val="28"/>
        </w:rPr>
        <w:t>імпрінтінг</w:t>
      </w:r>
      <w:proofErr w:type="spellEnd"/>
      <w:r w:rsidRPr="007121F0">
        <w:rPr>
          <w:rFonts w:ascii="Times New Roman" w:hAnsi="Times New Roman"/>
          <w:kern w:val="28"/>
          <w:sz w:val="28"/>
          <w:szCs w:val="28"/>
        </w:rPr>
        <w:t xml:space="preserve">, </w:t>
      </w:r>
      <w:proofErr w:type="spellStart"/>
      <w:r w:rsidRPr="007121F0">
        <w:rPr>
          <w:rFonts w:ascii="Times New Roman" w:hAnsi="Times New Roman"/>
          <w:kern w:val="28"/>
          <w:sz w:val="28"/>
          <w:szCs w:val="28"/>
        </w:rPr>
        <w:t>екзистенційний</w:t>
      </w:r>
      <w:proofErr w:type="spellEnd"/>
      <w:r w:rsidRPr="007121F0">
        <w:rPr>
          <w:rFonts w:ascii="Times New Roman" w:hAnsi="Times New Roman"/>
          <w:kern w:val="28"/>
          <w:sz w:val="28"/>
          <w:szCs w:val="28"/>
        </w:rPr>
        <w:t xml:space="preserve"> тиск, копіювання, ідентифікація, рефлексія), соціально-педагогічні (традиційні механізми: норми, еталони поведінки, погляди, стереотипи); інституційний механізм, стилізований та міжособистісний механізми. </w:t>
      </w:r>
    </w:p>
    <w:p w14:paraId="7BE8EBB9" w14:textId="77777777" w:rsidR="005C67AF" w:rsidRPr="007121F0" w:rsidRDefault="005C67AF" w:rsidP="00C93DD4">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Вивчення цих питань сприяє більш глибокому розумінню майбутніми вихователями процесу засвоєння соціального досвіду дошкільниками і дає змогу підбирати найбільш ефективні методи і форми</w:t>
      </w:r>
      <w:r w:rsidR="0022596B">
        <w:rPr>
          <w:rFonts w:ascii="Times New Roman" w:hAnsi="Times New Roman"/>
          <w:kern w:val="28"/>
          <w:sz w:val="28"/>
          <w:szCs w:val="28"/>
        </w:rPr>
        <w:t xml:space="preserve"> навчально-виховного процесу [13</w:t>
      </w:r>
      <w:r w:rsidRPr="007121F0">
        <w:rPr>
          <w:rFonts w:ascii="Times New Roman" w:hAnsi="Times New Roman"/>
          <w:kern w:val="28"/>
          <w:sz w:val="28"/>
          <w:szCs w:val="28"/>
        </w:rPr>
        <w:t xml:space="preserve">]. </w:t>
      </w:r>
    </w:p>
    <w:p w14:paraId="31A809CD" w14:textId="77777777" w:rsidR="005C67AF" w:rsidRPr="007121F0" w:rsidRDefault="005C67AF" w:rsidP="00C93DD4">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Оскільки велике значення для формування основ гармонійного світосприймання дитини має формування елементів світогляду, тому другою темою розділу, яка сприяє усвідомленню суспільної значимості проблеми соціалізації, є «Основи формування елементів світогляду дітей дошкільного віку». Мета – показати майбутнім вихователям зв’язок між соціальною компетентністю особистості і формуванням елементів світогляду, а також підвести студентів до розуміння доцільності формування елементів світогляду, починаючи з дошкільного віку.</w:t>
      </w:r>
    </w:p>
    <w:p w14:paraId="168CBF0A" w14:textId="77777777" w:rsidR="005C67AF" w:rsidRPr="007121F0" w:rsidRDefault="005C67AF" w:rsidP="00C93DD4">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 xml:space="preserve">З метою більш глибокого розуміння студентами значення формування елементів світогляду у дошкільному віці, розуміння </w:t>
      </w:r>
      <w:proofErr w:type="spellStart"/>
      <w:r w:rsidRPr="007121F0">
        <w:rPr>
          <w:rFonts w:ascii="Times New Roman" w:hAnsi="Times New Roman"/>
          <w:kern w:val="28"/>
          <w:sz w:val="28"/>
          <w:szCs w:val="28"/>
        </w:rPr>
        <w:t>зв’язків</w:t>
      </w:r>
      <w:proofErr w:type="spellEnd"/>
      <w:r w:rsidRPr="007121F0">
        <w:rPr>
          <w:rFonts w:ascii="Times New Roman" w:hAnsi="Times New Roman"/>
          <w:kern w:val="28"/>
          <w:sz w:val="28"/>
          <w:szCs w:val="28"/>
        </w:rPr>
        <w:t xml:space="preserve"> між поняттями «соціальна компетентність» і «світогляд», ми розкриваємо загальні положення, такі як: сутність світогляду, його об’єкт, суб’єкт та структура: компонентна (знання, почуття, цінності, оцінка, приписи, настанови, мета, переконання); </w:t>
      </w:r>
      <w:proofErr w:type="spellStart"/>
      <w:r w:rsidRPr="007121F0">
        <w:rPr>
          <w:rFonts w:ascii="Times New Roman" w:hAnsi="Times New Roman"/>
          <w:kern w:val="28"/>
          <w:sz w:val="28"/>
          <w:szCs w:val="28"/>
        </w:rPr>
        <w:t>рівнева</w:t>
      </w:r>
      <w:proofErr w:type="spellEnd"/>
      <w:r w:rsidRPr="007121F0">
        <w:rPr>
          <w:rFonts w:ascii="Times New Roman" w:hAnsi="Times New Roman"/>
          <w:kern w:val="28"/>
          <w:sz w:val="28"/>
          <w:szCs w:val="28"/>
        </w:rPr>
        <w:t xml:space="preserve"> (світосприймання, світовідчуття, світорозуміння); </w:t>
      </w:r>
      <w:r w:rsidRPr="007121F0">
        <w:rPr>
          <w:rFonts w:ascii="Times New Roman" w:hAnsi="Times New Roman"/>
          <w:kern w:val="28"/>
          <w:sz w:val="28"/>
          <w:szCs w:val="28"/>
        </w:rPr>
        <w:lastRenderedPageBreak/>
        <w:t xml:space="preserve">функціональна (віра, ідеал, мрія, надія). Підкреслюється їх значення у розвитку особистості дошкільника. </w:t>
      </w:r>
    </w:p>
    <w:p w14:paraId="308993A3" w14:textId="77777777" w:rsidR="005C67AF" w:rsidRPr="007121F0" w:rsidRDefault="005C67AF" w:rsidP="00C93DD4">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До складу другої теми входить питання про особливості формування елементів світогляду у дошкільному віці. У процесі його розкриття доцільно звернути увагу студентів на процеси світосприймання, світовідчуття, світорозуміння, які починають формуватися з моменту народження дитини, а також ознайомити майбутніх вихователів  із методами формування елементів світогляду: наочними, словесними, практичними. Показати доцільність використання саме цієї групи методів у процесі формування світогляду.</w:t>
      </w:r>
    </w:p>
    <w:p w14:paraId="28F1A61D" w14:textId="77777777" w:rsidR="005C67AF" w:rsidRPr="007121F0" w:rsidRDefault="005C67AF" w:rsidP="00C93DD4">
      <w:pPr>
        <w:spacing w:after="0" w:line="360" w:lineRule="auto"/>
        <w:ind w:firstLine="709"/>
        <w:jc w:val="both"/>
        <w:rPr>
          <w:rFonts w:ascii="Times New Roman" w:hAnsi="Times New Roman"/>
          <w:bCs/>
          <w:iCs/>
          <w:sz w:val="28"/>
          <w:szCs w:val="28"/>
        </w:rPr>
      </w:pPr>
      <w:r w:rsidRPr="007121F0">
        <w:rPr>
          <w:rFonts w:ascii="Times New Roman" w:hAnsi="Times New Roman"/>
          <w:sz w:val="28"/>
          <w:szCs w:val="28"/>
        </w:rPr>
        <w:t xml:space="preserve">Остання педагогічна умова, яку ми визначили, передбачала </w:t>
      </w:r>
      <w:r w:rsidRPr="00A37114">
        <w:rPr>
          <w:rFonts w:ascii="Times New Roman" w:hAnsi="Times New Roman"/>
          <w:i/>
          <w:sz w:val="28"/>
          <w:szCs w:val="28"/>
        </w:rPr>
        <w:t>упровадження інтерактивних методів навчання</w:t>
      </w:r>
      <w:r w:rsidRPr="007121F0">
        <w:rPr>
          <w:rFonts w:ascii="Times New Roman" w:hAnsi="Times New Roman"/>
          <w:b/>
          <w:i/>
          <w:sz w:val="28"/>
          <w:szCs w:val="28"/>
        </w:rPr>
        <w:t xml:space="preserve"> </w:t>
      </w:r>
      <w:r w:rsidR="00A37114">
        <w:rPr>
          <w:rFonts w:ascii="Times New Roman" w:hAnsi="Times New Roman"/>
          <w:bCs/>
          <w:iCs/>
          <w:sz w:val="28"/>
          <w:szCs w:val="28"/>
        </w:rPr>
        <w:t>в освітній процес</w:t>
      </w:r>
      <w:r w:rsidRPr="007121F0">
        <w:rPr>
          <w:rFonts w:ascii="Times New Roman" w:hAnsi="Times New Roman"/>
          <w:bCs/>
          <w:iCs/>
          <w:sz w:val="28"/>
          <w:szCs w:val="28"/>
        </w:rPr>
        <w:t xml:space="preserve"> (у межах тих лекційних та практичних занять, які ми проводили).</w:t>
      </w:r>
    </w:p>
    <w:p w14:paraId="597E6E77"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Виходячи з логіки взаємозв’язку виокремлених нами педагогічних умов ми вважали доцільним проводити лекційні та практичні заняття із використанням інтерактивних методів та прийомів роботи. Отже, більшість завдань для майбутніх фахівців мали інтерактивний характер.</w:t>
      </w:r>
    </w:p>
    <w:p w14:paraId="6260B374"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Наприклад, було застосовано метод «Мозковий штурм», під час якого група розподілялась на дві команди. Завдання для першої команди: «Довести, що формування світогляду розпочинається з дошкільного дитинства». Завдання для другої команди: «Навести аргументи і довести свою точку зору, що формування світогляду розпочинається з підліткового віку». </w:t>
      </w:r>
    </w:p>
    <w:p w14:paraId="32D15C62" w14:textId="77777777" w:rsidR="005C67AF"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Також студенти </w:t>
      </w:r>
      <w:r w:rsidR="00700B7E">
        <w:rPr>
          <w:rFonts w:ascii="Times New Roman" w:hAnsi="Times New Roman"/>
          <w:sz w:val="28"/>
          <w:szCs w:val="28"/>
        </w:rPr>
        <w:t>брали</w:t>
      </w:r>
      <w:r w:rsidRPr="007121F0">
        <w:rPr>
          <w:rFonts w:ascii="Times New Roman" w:hAnsi="Times New Roman"/>
          <w:sz w:val="28"/>
          <w:szCs w:val="28"/>
        </w:rPr>
        <w:t xml:space="preserve"> участь у дискусії на тему: «Співвіднесення понять «соціалізація», «соціальна компетентність». Питання у чому полягає їх різниця та що у них спільне – студенти мали довести свою думку, результати оформлювались у вигляді схеми.</w:t>
      </w:r>
    </w:p>
    <w:p w14:paraId="24D1DD04" w14:textId="77777777" w:rsidR="00416A48" w:rsidRDefault="00700B7E" w:rsidP="00C93DD4">
      <w:pPr>
        <w:spacing w:after="0" w:line="360" w:lineRule="auto"/>
        <w:ind w:firstLine="709"/>
        <w:jc w:val="both"/>
        <w:rPr>
          <w:rFonts w:ascii="Times New Roman" w:hAnsi="Times New Roman"/>
          <w:sz w:val="28"/>
          <w:szCs w:val="28"/>
        </w:rPr>
      </w:pPr>
      <w:r w:rsidRPr="00416A48">
        <w:rPr>
          <w:rFonts w:ascii="Times New Roman" w:hAnsi="Times New Roman"/>
          <w:sz w:val="28"/>
          <w:szCs w:val="28"/>
        </w:rPr>
        <w:t xml:space="preserve">Крім цього нами було використано елементи </w:t>
      </w:r>
      <w:proofErr w:type="spellStart"/>
      <w:r w:rsidRPr="00416A48">
        <w:rPr>
          <w:rFonts w:ascii="Times New Roman" w:hAnsi="Times New Roman"/>
          <w:sz w:val="28"/>
          <w:szCs w:val="28"/>
        </w:rPr>
        <w:t>Smart</w:t>
      </w:r>
      <w:proofErr w:type="spellEnd"/>
      <w:r w:rsidRPr="00416A48">
        <w:rPr>
          <w:rFonts w:ascii="Times New Roman" w:hAnsi="Times New Roman"/>
          <w:sz w:val="28"/>
          <w:szCs w:val="28"/>
        </w:rPr>
        <w:t xml:space="preserve">-навчання, яке значно інтенсифікувало освітній процес в цілому й посилило ефект зацікавлення процесом гнучкого навчання в інтерактивному освітньому </w:t>
      </w:r>
      <w:r w:rsidRPr="00416A48">
        <w:rPr>
          <w:rFonts w:ascii="Times New Roman" w:hAnsi="Times New Roman"/>
          <w:sz w:val="28"/>
          <w:szCs w:val="28"/>
        </w:rPr>
        <w:lastRenderedPageBreak/>
        <w:t>середовищі за допомогою контенту з усього світу, що знаходиться у вільному доступі. Пар</w:t>
      </w:r>
      <w:r w:rsidR="00416A48">
        <w:rPr>
          <w:rFonts w:ascii="Times New Roman" w:hAnsi="Times New Roman"/>
          <w:sz w:val="28"/>
          <w:szCs w:val="28"/>
        </w:rPr>
        <w:t xml:space="preserve">адигма </w:t>
      </w:r>
      <w:proofErr w:type="spellStart"/>
      <w:r w:rsidR="00416A48">
        <w:rPr>
          <w:rFonts w:ascii="Times New Roman" w:hAnsi="Times New Roman"/>
          <w:sz w:val="28"/>
          <w:szCs w:val="28"/>
        </w:rPr>
        <w:t>Smart</w:t>
      </w:r>
      <w:proofErr w:type="spellEnd"/>
      <w:r w:rsidR="00416A48">
        <w:rPr>
          <w:rFonts w:ascii="Times New Roman" w:hAnsi="Times New Roman"/>
          <w:sz w:val="28"/>
          <w:szCs w:val="28"/>
        </w:rPr>
        <w:t>-навчання передбачала</w:t>
      </w:r>
      <w:r w:rsidRPr="00416A48">
        <w:rPr>
          <w:rFonts w:ascii="Times New Roman" w:hAnsi="Times New Roman"/>
          <w:sz w:val="28"/>
          <w:szCs w:val="28"/>
        </w:rPr>
        <w:t xml:space="preserve">, перш за все, </w:t>
      </w:r>
      <w:r w:rsidRPr="00416A48">
        <w:rPr>
          <w:rFonts w:ascii="Times New Roman" w:hAnsi="Times New Roman"/>
          <w:i/>
          <w:sz w:val="28"/>
          <w:szCs w:val="28"/>
        </w:rPr>
        <w:t>гнучкість</w:t>
      </w:r>
      <w:r w:rsidRPr="00416A48">
        <w:rPr>
          <w:rFonts w:ascii="Times New Roman" w:hAnsi="Times New Roman"/>
          <w:sz w:val="28"/>
          <w:szCs w:val="28"/>
        </w:rPr>
        <w:t xml:space="preserve"> (наявність великої кількості джерел, максимальну різноманітність медіа (аудіо, відео, графіку), здатність швидко і просто налаштовуватис</w:t>
      </w:r>
      <w:r w:rsidR="00416A48">
        <w:rPr>
          <w:rFonts w:ascii="Times New Roman" w:hAnsi="Times New Roman"/>
          <w:sz w:val="28"/>
          <w:szCs w:val="28"/>
        </w:rPr>
        <w:t>ь під рівень і потреби слухача),</w:t>
      </w:r>
      <w:r w:rsidRPr="00416A48">
        <w:rPr>
          <w:rFonts w:ascii="Times New Roman" w:hAnsi="Times New Roman"/>
          <w:sz w:val="28"/>
          <w:szCs w:val="28"/>
        </w:rPr>
        <w:t xml:space="preserve"> активний обмін досвідом та ідеями, персоніфікацію </w:t>
      </w:r>
      <w:r w:rsidR="00416A48">
        <w:rPr>
          <w:rFonts w:ascii="Times New Roman" w:hAnsi="Times New Roman"/>
          <w:sz w:val="28"/>
          <w:szCs w:val="28"/>
        </w:rPr>
        <w:t>теми</w:t>
      </w:r>
      <w:r w:rsidRPr="00416A48">
        <w:rPr>
          <w:rFonts w:ascii="Times New Roman" w:hAnsi="Times New Roman"/>
          <w:sz w:val="28"/>
          <w:szCs w:val="28"/>
        </w:rPr>
        <w:t xml:space="preserve"> в залежності від завдань і компетенцій суб’єктів навчання, економію часу на доопрацювання вже наявного навчального контенту замість створення його з нуля. </w:t>
      </w:r>
    </w:p>
    <w:p w14:paraId="2218ABE3" w14:textId="77777777" w:rsidR="00416A48" w:rsidRDefault="00416A48" w:rsidP="00416A48">
      <w:pPr>
        <w:spacing w:after="0" w:line="360" w:lineRule="auto"/>
        <w:ind w:firstLine="709"/>
        <w:jc w:val="both"/>
        <w:rPr>
          <w:rFonts w:ascii="Times New Roman" w:hAnsi="Times New Roman"/>
          <w:sz w:val="28"/>
          <w:szCs w:val="28"/>
        </w:rPr>
      </w:pPr>
      <w:r w:rsidRPr="00416A48">
        <w:rPr>
          <w:rFonts w:ascii="Times New Roman" w:hAnsi="Times New Roman"/>
          <w:sz w:val="28"/>
          <w:szCs w:val="28"/>
        </w:rPr>
        <w:t>Розглядаючи на практичних заняттях теми, пов’язані з соціалізацією дітей дошкільного віку в умовах закладів дошкільної освіти, ми намагались створювати такий сценарій, який би захоплював і спонукав до творчої та наукової діяльності. Ми  спробували направити студентів на пошук інформації не тільки в аудиторії, але й поза її межами, тобто в кіберпростір, адже тема може на 80% складатися із зовнішніх джерел, розвиватися самостійно за рахунок підключень до різних каналів, при цьому дозволяти слухачу створювати власний контент.</w:t>
      </w:r>
    </w:p>
    <w:p w14:paraId="2786D73E" w14:textId="77777777" w:rsidR="007E7E6F" w:rsidRPr="007E7E6F" w:rsidRDefault="007E7E6F" w:rsidP="00416A48">
      <w:pPr>
        <w:spacing w:after="0" w:line="360" w:lineRule="auto"/>
        <w:ind w:firstLine="709"/>
        <w:jc w:val="both"/>
        <w:rPr>
          <w:rFonts w:ascii="Times New Roman" w:hAnsi="Times New Roman"/>
          <w:sz w:val="28"/>
          <w:szCs w:val="28"/>
        </w:rPr>
      </w:pPr>
      <w:r>
        <w:rPr>
          <w:rFonts w:ascii="Times New Roman" w:hAnsi="Times New Roman"/>
          <w:sz w:val="28"/>
          <w:szCs w:val="28"/>
        </w:rPr>
        <w:t xml:space="preserve">Ми також використовували платформу </w:t>
      </w:r>
      <w:r>
        <w:rPr>
          <w:rFonts w:ascii="Times New Roman" w:hAnsi="Times New Roman"/>
          <w:sz w:val="28"/>
          <w:szCs w:val="28"/>
          <w:lang w:val="en-US"/>
        </w:rPr>
        <w:t>MOODL</w:t>
      </w:r>
      <w:r>
        <w:rPr>
          <w:rFonts w:ascii="Times New Roman" w:hAnsi="Times New Roman"/>
          <w:sz w:val="28"/>
          <w:szCs w:val="28"/>
        </w:rPr>
        <w:t xml:space="preserve"> оскільки не завжди мали можливість проводити контактні заняття. Проте це ускладнило й осучаснило модель взаємодії учасників освітнього процесу, надало</w:t>
      </w:r>
      <w:r w:rsidRPr="007E7E6F">
        <w:rPr>
          <w:rFonts w:ascii="Times New Roman" w:hAnsi="Times New Roman"/>
          <w:sz w:val="28"/>
          <w:szCs w:val="28"/>
        </w:rPr>
        <w:t xml:space="preserve"> можливість студентам здобувати знання за допомогою таких онлайн програм, як: ZOOM, </w:t>
      </w:r>
      <w:proofErr w:type="spellStart"/>
      <w:r w:rsidRPr="007E7E6F">
        <w:rPr>
          <w:rFonts w:ascii="Times New Roman" w:hAnsi="Times New Roman"/>
          <w:sz w:val="28"/>
          <w:szCs w:val="28"/>
        </w:rPr>
        <w:t>Classtime</w:t>
      </w:r>
      <w:proofErr w:type="spellEnd"/>
      <w:r w:rsidRPr="007E7E6F">
        <w:rPr>
          <w:rFonts w:ascii="Times New Roman" w:hAnsi="Times New Roman"/>
          <w:sz w:val="28"/>
          <w:szCs w:val="28"/>
        </w:rPr>
        <w:t xml:space="preserve">, </w:t>
      </w:r>
      <w:proofErr w:type="spellStart"/>
      <w:r w:rsidRPr="007E7E6F">
        <w:rPr>
          <w:rFonts w:ascii="Times New Roman" w:hAnsi="Times New Roman"/>
          <w:sz w:val="28"/>
          <w:szCs w:val="28"/>
        </w:rPr>
        <w:t>ClassDojo</w:t>
      </w:r>
      <w:proofErr w:type="spellEnd"/>
      <w:r w:rsidRPr="007E7E6F">
        <w:rPr>
          <w:rFonts w:ascii="Times New Roman" w:hAnsi="Times New Roman"/>
          <w:sz w:val="28"/>
          <w:szCs w:val="28"/>
        </w:rPr>
        <w:t>, Lea</w:t>
      </w:r>
      <w:r>
        <w:rPr>
          <w:rFonts w:ascii="Times New Roman" w:hAnsi="Times New Roman"/>
          <w:sz w:val="28"/>
          <w:szCs w:val="28"/>
        </w:rPr>
        <w:t xml:space="preserve">rningApps.org, </w:t>
      </w:r>
      <w:proofErr w:type="spellStart"/>
      <w:r>
        <w:rPr>
          <w:rFonts w:ascii="Times New Roman" w:hAnsi="Times New Roman"/>
          <w:sz w:val="28"/>
          <w:szCs w:val="28"/>
        </w:rPr>
        <w:t>Google</w:t>
      </w:r>
      <w:proofErr w:type="spellEnd"/>
      <w:r>
        <w:rPr>
          <w:rFonts w:ascii="Times New Roman" w:hAnsi="Times New Roman"/>
          <w:sz w:val="28"/>
          <w:szCs w:val="28"/>
        </w:rPr>
        <w:t xml:space="preserve"> </w:t>
      </w:r>
      <w:proofErr w:type="spellStart"/>
      <w:r>
        <w:rPr>
          <w:rFonts w:ascii="Times New Roman" w:hAnsi="Times New Roman"/>
          <w:sz w:val="28"/>
          <w:szCs w:val="28"/>
        </w:rPr>
        <w:t>Classroom</w:t>
      </w:r>
      <w:proofErr w:type="spellEnd"/>
      <w:r w:rsidRPr="007E7E6F">
        <w:rPr>
          <w:rFonts w:ascii="Times New Roman" w:hAnsi="Times New Roman"/>
          <w:sz w:val="28"/>
          <w:szCs w:val="28"/>
        </w:rPr>
        <w:t xml:space="preserve"> та ін.</w:t>
      </w:r>
    </w:p>
    <w:p w14:paraId="7AFC2CB4" w14:textId="77777777" w:rsidR="00416A48" w:rsidRDefault="00416A48" w:rsidP="00416A48">
      <w:pPr>
        <w:spacing w:after="0" w:line="360" w:lineRule="auto"/>
        <w:ind w:firstLine="709"/>
        <w:jc w:val="both"/>
        <w:rPr>
          <w:rFonts w:ascii="Times New Roman" w:hAnsi="Times New Roman"/>
          <w:sz w:val="28"/>
          <w:szCs w:val="28"/>
        </w:rPr>
      </w:pPr>
      <w:r w:rsidRPr="00416A48">
        <w:rPr>
          <w:rFonts w:ascii="Times New Roman" w:hAnsi="Times New Roman"/>
          <w:sz w:val="28"/>
          <w:szCs w:val="28"/>
        </w:rPr>
        <w:t xml:space="preserve">Позитивними наслідками </w:t>
      </w:r>
      <w:r>
        <w:rPr>
          <w:rFonts w:ascii="Times New Roman" w:hAnsi="Times New Roman"/>
          <w:sz w:val="28"/>
          <w:szCs w:val="28"/>
        </w:rPr>
        <w:t>використання інтерактивних технологій</w:t>
      </w:r>
      <w:r w:rsidRPr="00416A48">
        <w:rPr>
          <w:rFonts w:ascii="Times New Roman" w:hAnsi="Times New Roman"/>
          <w:sz w:val="28"/>
          <w:szCs w:val="28"/>
        </w:rPr>
        <w:t xml:space="preserve"> у процес підготовки майбутніх </w:t>
      </w:r>
      <w:r>
        <w:rPr>
          <w:rFonts w:ascii="Times New Roman" w:hAnsi="Times New Roman"/>
          <w:sz w:val="28"/>
          <w:szCs w:val="28"/>
        </w:rPr>
        <w:t>вихователів закладів дошкільної освіти</w:t>
      </w:r>
      <w:r w:rsidRPr="00416A48">
        <w:rPr>
          <w:rFonts w:ascii="Times New Roman" w:hAnsi="Times New Roman"/>
          <w:sz w:val="28"/>
          <w:szCs w:val="28"/>
        </w:rPr>
        <w:t xml:space="preserve"> </w:t>
      </w:r>
      <w:r>
        <w:rPr>
          <w:rFonts w:ascii="Times New Roman" w:hAnsi="Times New Roman"/>
          <w:sz w:val="28"/>
          <w:szCs w:val="28"/>
        </w:rPr>
        <w:t>стало:</w:t>
      </w:r>
    </w:p>
    <w:p w14:paraId="374BE4A9" w14:textId="77777777" w:rsidR="00416A48" w:rsidRDefault="00416A48" w:rsidP="006C2F15">
      <w:pPr>
        <w:numPr>
          <w:ilvl w:val="0"/>
          <w:numId w:val="47"/>
        </w:numPr>
        <w:spacing w:after="0" w:line="360" w:lineRule="auto"/>
        <w:ind w:left="0" w:firstLine="709"/>
        <w:jc w:val="both"/>
        <w:rPr>
          <w:rFonts w:ascii="Times New Roman" w:hAnsi="Times New Roman"/>
          <w:sz w:val="28"/>
          <w:szCs w:val="28"/>
        </w:rPr>
      </w:pPr>
      <w:r w:rsidRPr="00416A48">
        <w:rPr>
          <w:rFonts w:ascii="Times New Roman" w:hAnsi="Times New Roman"/>
          <w:sz w:val="28"/>
          <w:szCs w:val="28"/>
        </w:rPr>
        <w:t xml:space="preserve">стимулювання студентів до висловлювання власної думки за результатами аналізу визначених ситуацій; </w:t>
      </w:r>
    </w:p>
    <w:p w14:paraId="758FF731" w14:textId="77777777" w:rsidR="00416A48" w:rsidRDefault="00416A48" w:rsidP="006C2F15">
      <w:pPr>
        <w:numPr>
          <w:ilvl w:val="0"/>
          <w:numId w:val="47"/>
        </w:numPr>
        <w:spacing w:after="0" w:line="360" w:lineRule="auto"/>
        <w:ind w:left="0" w:firstLine="709"/>
        <w:jc w:val="both"/>
        <w:rPr>
          <w:rFonts w:ascii="Times New Roman" w:hAnsi="Times New Roman"/>
          <w:sz w:val="28"/>
          <w:szCs w:val="28"/>
        </w:rPr>
      </w:pPr>
      <w:r w:rsidRPr="00416A48">
        <w:rPr>
          <w:rFonts w:ascii="Times New Roman" w:hAnsi="Times New Roman"/>
          <w:sz w:val="28"/>
          <w:szCs w:val="28"/>
        </w:rPr>
        <w:t>активізація ініціативи і творчого ставлення до вирішення завдань</w:t>
      </w:r>
      <w:r>
        <w:rPr>
          <w:rFonts w:ascii="Times New Roman" w:hAnsi="Times New Roman"/>
          <w:sz w:val="28"/>
          <w:szCs w:val="28"/>
        </w:rPr>
        <w:t>,</w:t>
      </w:r>
      <w:r w:rsidRPr="00416A48">
        <w:rPr>
          <w:rFonts w:ascii="Times New Roman" w:hAnsi="Times New Roman"/>
          <w:sz w:val="28"/>
          <w:szCs w:val="28"/>
        </w:rPr>
        <w:t xml:space="preserve"> </w:t>
      </w:r>
      <w:r>
        <w:rPr>
          <w:rFonts w:ascii="Times New Roman" w:hAnsi="Times New Roman"/>
          <w:sz w:val="28"/>
          <w:szCs w:val="28"/>
        </w:rPr>
        <w:t>їх стимуляція розумової діяльності;</w:t>
      </w:r>
      <w:r w:rsidRPr="00416A48">
        <w:rPr>
          <w:rFonts w:ascii="Times New Roman" w:hAnsi="Times New Roman"/>
          <w:sz w:val="28"/>
          <w:szCs w:val="28"/>
        </w:rPr>
        <w:t xml:space="preserve"> </w:t>
      </w:r>
    </w:p>
    <w:p w14:paraId="2F0AFDCD" w14:textId="77777777" w:rsidR="00416A48" w:rsidRDefault="00416A48" w:rsidP="006C2F15">
      <w:pPr>
        <w:numPr>
          <w:ilvl w:val="0"/>
          <w:numId w:val="47"/>
        </w:numPr>
        <w:spacing w:after="0" w:line="360" w:lineRule="auto"/>
        <w:ind w:left="0" w:firstLine="709"/>
        <w:jc w:val="both"/>
        <w:rPr>
          <w:rFonts w:ascii="Times New Roman" w:hAnsi="Times New Roman"/>
          <w:sz w:val="28"/>
          <w:szCs w:val="28"/>
        </w:rPr>
      </w:pPr>
      <w:r w:rsidRPr="00416A48">
        <w:rPr>
          <w:rFonts w:ascii="Times New Roman" w:hAnsi="Times New Roman"/>
          <w:sz w:val="28"/>
          <w:szCs w:val="28"/>
        </w:rPr>
        <w:t xml:space="preserve">спрямованість на розвиток умінь знаходити спільні рішення з майбутніми колегами; </w:t>
      </w:r>
    </w:p>
    <w:p w14:paraId="53B763A2" w14:textId="77777777" w:rsidR="00416A48" w:rsidRDefault="00416A48" w:rsidP="006C2F15">
      <w:pPr>
        <w:numPr>
          <w:ilvl w:val="0"/>
          <w:numId w:val="47"/>
        </w:numPr>
        <w:spacing w:after="0" w:line="360" w:lineRule="auto"/>
        <w:ind w:left="0" w:firstLine="709"/>
        <w:jc w:val="both"/>
        <w:rPr>
          <w:rFonts w:ascii="Times New Roman" w:hAnsi="Times New Roman"/>
          <w:sz w:val="28"/>
          <w:szCs w:val="28"/>
        </w:rPr>
      </w:pPr>
      <w:r w:rsidRPr="00416A48">
        <w:rPr>
          <w:rFonts w:ascii="Times New Roman" w:hAnsi="Times New Roman"/>
          <w:sz w:val="28"/>
          <w:szCs w:val="28"/>
        </w:rPr>
        <w:lastRenderedPageBreak/>
        <w:t xml:space="preserve">рівні умови взаємодії здобувачів один з одним під час самого навчання; </w:t>
      </w:r>
    </w:p>
    <w:p w14:paraId="3D76269A" w14:textId="77777777" w:rsidR="00416A48" w:rsidRDefault="00416A48" w:rsidP="006C2F15">
      <w:pPr>
        <w:numPr>
          <w:ilvl w:val="0"/>
          <w:numId w:val="47"/>
        </w:numPr>
        <w:spacing w:after="0" w:line="360" w:lineRule="auto"/>
        <w:ind w:left="0" w:firstLine="709"/>
        <w:jc w:val="both"/>
        <w:rPr>
          <w:rFonts w:ascii="Times New Roman" w:hAnsi="Times New Roman"/>
          <w:sz w:val="28"/>
          <w:szCs w:val="28"/>
        </w:rPr>
      </w:pPr>
      <w:r w:rsidRPr="00416A48">
        <w:rPr>
          <w:rFonts w:ascii="Times New Roman" w:hAnsi="Times New Roman"/>
          <w:sz w:val="28"/>
          <w:szCs w:val="28"/>
        </w:rPr>
        <w:t xml:space="preserve">відео, тобто подача матеріалу за допомогою слайдів-презентації набагато краще сприймається здобувачем, ніж звичайна диктовка матеріалу; </w:t>
      </w:r>
    </w:p>
    <w:p w14:paraId="78B3B93C" w14:textId="77777777" w:rsidR="00416A48" w:rsidRDefault="00416A48" w:rsidP="006C2F15">
      <w:pPr>
        <w:numPr>
          <w:ilvl w:val="0"/>
          <w:numId w:val="47"/>
        </w:numPr>
        <w:spacing w:after="0" w:line="360" w:lineRule="auto"/>
        <w:ind w:left="0" w:firstLine="709"/>
        <w:jc w:val="both"/>
        <w:rPr>
          <w:rFonts w:ascii="Times New Roman" w:hAnsi="Times New Roman"/>
          <w:sz w:val="28"/>
          <w:szCs w:val="28"/>
        </w:rPr>
      </w:pPr>
      <w:r w:rsidRPr="00416A48">
        <w:rPr>
          <w:rFonts w:ascii="Times New Roman" w:hAnsi="Times New Roman"/>
          <w:sz w:val="28"/>
          <w:szCs w:val="28"/>
        </w:rPr>
        <w:t xml:space="preserve">гнучкість у виборі найбільш зручних умов, тобто місця і часу навчання; </w:t>
      </w:r>
    </w:p>
    <w:p w14:paraId="21D62417" w14:textId="77777777" w:rsidR="00416A48" w:rsidRDefault="00416A48" w:rsidP="006C2F15">
      <w:pPr>
        <w:numPr>
          <w:ilvl w:val="0"/>
          <w:numId w:val="47"/>
        </w:numPr>
        <w:spacing w:after="0" w:line="360" w:lineRule="auto"/>
        <w:ind w:left="0" w:firstLine="709"/>
        <w:jc w:val="both"/>
        <w:rPr>
          <w:rFonts w:ascii="Times New Roman" w:hAnsi="Times New Roman"/>
          <w:sz w:val="28"/>
          <w:szCs w:val="28"/>
        </w:rPr>
      </w:pPr>
      <w:r w:rsidRPr="00416A48">
        <w:rPr>
          <w:rFonts w:ascii="Times New Roman" w:hAnsi="Times New Roman"/>
          <w:sz w:val="28"/>
          <w:szCs w:val="28"/>
        </w:rPr>
        <w:t xml:space="preserve">можливість індивідуалізації навчання; </w:t>
      </w:r>
    </w:p>
    <w:p w14:paraId="2F335269" w14:textId="77777777" w:rsidR="00416A48" w:rsidRDefault="00416A48" w:rsidP="006C2F15">
      <w:pPr>
        <w:numPr>
          <w:ilvl w:val="0"/>
          <w:numId w:val="47"/>
        </w:numPr>
        <w:spacing w:after="0" w:line="360" w:lineRule="auto"/>
        <w:ind w:left="0" w:firstLine="709"/>
        <w:jc w:val="both"/>
        <w:rPr>
          <w:rFonts w:ascii="Times New Roman" w:hAnsi="Times New Roman"/>
          <w:sz w:val="28"/>
          <w:szCs w:val="28"/>
        </w:rPr>
      </w:pPr>
      <w:r w:rsidRPr="00416A48">
        <w:rPr>
          <w:rFonts w:ascii="Times New Roman" w:hAnsi="Times New Roman"/>
          <w:sz w:val="28"/>
          <w:szCs w:val="28"/>
        </w:rPr>
        <w:t xml:space="preserve">можливість продовження у часі засвоєння матеріалу та ін. </w:t>
      </w:r>
    </w:p>
    <w:p w14:paraId="5EED47A1" w14:textId="77777777" w:rsidR="00416A48" w:rsidRDefault="00416A48" w:rsidP="00416A48">
      <w:pPr>
        <w:ind w:firstLine="709"/>
        <w:jc w:val="both"/>
        <w:rPr>
          <w:rFonts w:ascii="Times New Roman" w:hAnsi="Times New Roman"/>
          <w:sz w:val="28"/>
          <w:szCs w:val="28"/>
        </w:rPr>
      </w:pPr>
      <w:r w:rsidRPr="00416A48">
        <w:rPr>
          <w:rFonts w:ascii="Times New Roman" w:hAnsi="Times New Roman"/>
          <w:sz w:val="28"/>
          <w:szCs w:val="28"/>
        </w:rPr>
        <w:t xml:space="preserve">Разом з тим, </w:t>
      </w:r>
      <w:r>
        <w:rPr>
          <w:rFonts w:ascii="Times New Roman" w:hAnsi="Times New Roman"/>
          <w:sz w:val="28"/>
          <w:szCs w:val="28"/>
        </w:rPr>
        <w:t xml:space="preserve">ми помітили й </w:t>
      </w:r>
      <w:r w:rsidRPr="00416A48">
        <w:rPr>
          <w:rFonts w:ascii="Times New Roman" w:hAnsi="Times New Roman"/>
          <w:sz w:val="28"/>
          <w:szCs w:val="28"/>
        </w:rPr>
        <w:t xml:space="preserve">недоліки </w:t>
      </w:r>
      <w:r>
        <w:rPr>
          <w:rFonts w:ascii="Times New Roman" w:hAnsi="Times New Roman"/>
          <w:sz w:val="28"/>
          <w:szCs w:val="28"/>
        </w:rPr>
        <w:t xml:space="preserve">й загрози </w:t>
      </w:r>
      <w:r w:rsidRPr="00416A48">
        <w:rPr>
          <w:rFonts w:ascii="Times New Roman" w:hAnsi="Times New Roman"/>
          <w:sz w:val="28"/>
          <w:szCs w:val="28"/>
        </w:rPr>
        <w:t xml:space="preserve">інтерактивного навчання, а саме: </w:t>
      </w:r>
    </w:p>
    <w:p w14:paraId="4FE1E240" w14:textId="77777777" w:rsidR="00416A48" w:rsidRDefault="00416A48" w:rsidP="006C2F15">
      <w:pPr>
        <w:numPr>
          <w:ilvl w:val="0"/>
          <w:numId w:val="48"/>
        </w:numPr>
        <w:spacing w:after="0" w:line="360" w:lineRule="auto"/>
        <w:ind w:left="0" w:firstLine="709"/>
        <w:jc w:val="both"/>
        <w:rPr>
          <w:rFonts w:ascii="Times New Roman" w:hAnsi="Times New Roman"/>
          <w:sz w:val="28"/>
          <w:szCs w:val="28"/>
        </w:rPr>
      </w:pPr>
      <w:r w:rsidRPr="00416A48">
        <w:rPr>
          <w:rFonts w:ascii="Times New Roman" w:hAnsi="Times New Roman"/>
          <w:sz w:val="28"/>
          <w:szCs w:val="28"/>
        </w:rPr>
        <w:t xml:space="preserve">далеко не всі інтерактивні технології ідентифікують роботу студента, таким чином виникає проблема об’єктивної оцінки рівня знань здобувача; </w:t>
      </w:r>
    </w:p>
    <w:p w14:paraId="27B18745" w14:textId="77777777" w:rsidR="00416A48" w:rsidRDefault="00416A48" w:rsidP="006C2F15">
      <w:pPr>
        <w:numPr>
          <w:ilvl w:val="0"/>
          <w:numId w:val="48"/>
        </w:numPr>
        <w:spacing w:after="0" w:line="360" w:lineRule="auto"/>
        <w:ind w:left="0" w:firstLine="709"/>
        <w:jc w:val="both"/>
        <w:rPr>
          <w:rFonts w:ascii="Times New Roman" w:hAnsi="Times New Roman"/>
          <w:sz w:val="28"/>
          <w:szCs w:val="28"/>
        </w:rPr>
      </w:pPr>
      <w:r w:rsidRPr="00416A48">
        <w:rPr>
          <w:rFonts w:ascii="Times New Roman" w:hAnsi="Times New Roman"/>
          <w:sz w:val="28"/>
          <w:szCs w:val="28"/>
        </w:rPr>
        <w:t xml:space="preserve">відповідні технології потребують високого рівня підготовки і відповідних навичок і знань, як з боку студентів, так і викладачів; </w:t>
      </w:r>
    </w:p>
    <w:p w14:paraId="609F299F" w14:textId="77777777" w:rsidR="00416A48" w:rsidRDefault="00416A48" w:rsidP="006C2F15">
      <w:pPr>
        <w:numPr>
          <w:ilvl w:val="0"/>
          <w:numId w:val="48"/>
        </w:numPr>
        <w:spacing w:after="0" w:line="360" w:lineRule="auto"/>
        <w:ind w:left="0" w:firstLine="709"/>
        <w:jc w:val="both"/>
        <w:rPr>
          <w:rFonts w:ascii="Times New Roman" w:hAnsi="Times New Roman"/>
          <w:sz w:val="28"/>
          <w:szCs w:val="28"/>
        </w:rPr>
      </w:pPr>
      <w:r w:rsidRPr="00416A48">
        <w:rPr>
          <w:rFonts w:ascii="Times New Roman" w:hAnsi="Times New Roman"/>
          <w:sz w:val="28"/>
          <w:szCs w:val="28"/>
        </w:rPr>
        <w:t xml:space="preserve">в певних ситуаціях студент позбавлений негайної відповіді на поставлене питання, отримання консультації у викладача; </w:t>
      </w:r>
    </w:p>
    <w:p w14:paraId="550CA482" w14:textId="77777777" w:rsidR="00416A48" w:rsidRDefault="00416A48" w:rsidP="006C2F15">
      <w:pPr>
        <w:numPr>
          <w:ilvl w:val="0"/>
          <w:numId w:val="48"/>
        </w:numPr>
        <w:spacing w:after="0" w:line="360" w:lineRule="auto"/>
        <w:ind w:left="0" w:firstLine="709"/>
        <w:jc w:val="both"/>
        <w:rPr>
          <w:rFonts w:ascii="Times New Roman" w:hAnsi="Times New Roman"/>
          <w:sz w:val="28"/>
          <w:szCs w:val="28"/>
        </w:rPr>
      </w:pPr>
      <w:proofErr w:type="spellStart"/>
      <w:r w:rsidRPr="00416A48">
        <w:rPr>
          <w:rFonts w:ascii="Times New Roman" w:hAnsi="Times New Roman"/>
          <w:sz w:val="28"/>
          <w:szCs w:val="28"/>
        </w:rPr>
        <w:t>гаджеталізація</w:t>
      </w:r>
      <w:proofErr w:type="spellEnd"/>
      <w:r w:rsidRPr="00416A48">
        <w:rPr>
          <w:rFonts w:ascii="Times New Roman" w:hAnsi="Times New Roman"/>
          <w:sz w:val="28"/>
          <w:szCs w:val="28"/>
        </w:rPr>
        <w:t xml:space="preserve"> життя, яка негативним чином впливає на з</w:t>
      </w:r>
      <w:r>
        <w:rPr>
          <w:rFonts w:ascii="Times New Roman" w:hAnsi="Times New Roman"/>
          <w:sz w:val="28"/>
          <w:szCs w:val="28"/>
        </w:rPr>
        <w:t xml:space="preserve">ір та фізичний стан здобувача; </w:t>
      </w:r>
    </w:p>
    <w:p w14:paraId="610FF0B5" w14:textId="77777777" w:rsidR="00AE1376" w:rsidRDefault="00416A48" w:rsidP="006C2F15">
      <w:pPr>
        <w:numPr>
          <w:ilvl w:val="0"/>
          <w:numId w:val="48"/>
        </w:numPr>
        <w:spacing w:after="0" w:line="360" w:lineRule="auto"/>
        <w:ind w:left="0" w:firstLine="709"/>
        <w:jc w:val="both"/>
        <w:rPr>
          <w:rFonts w:ascii="Times New Roman" w:hAnsi="Times New Roman"/>
          <w:sz w:val="28"/>
          <w:szCs w:val="28"/>
        </w:rPr>
      </w:pPr>
      <w:r w:rsidRPr="00416A48">
        <w:rPr>
          <w:rFonts w:ascii="Times New Roman" w:hAnsi="Times New Roman"/>
          <w:sz w:val="28"/>
          <w:szCs w:val="28"/>
        </w:rPr>
        <w:t xml:space="preserve">недостатній безпосередній контакт між учасниками </w:t>
      </w:r>
      <w:r w:rsidR="00F154E6">
        <w:rPr>
          <w:rFonts w:ascii="Times New Roman" w:hAnsi="Times New Roman"/>
          <w:sz w:val="28"/>
          <w:szCs w:val="28"/>
        </w:rPr>
        <w:t>на</w:t>
      </w:r>
      <w:r w:rsidR="00AE1376">
        <w:rPr>
          <w:rFonts w:ascii="Times New Roman" w:hAnsi="Times New Roman"/>
          <w:sz w:val="28"/>
          <w:szCs w:val="28"/>
        </w:rPr>
        <w:t>вчального процесу.</w:t>
      </w:r>
    </w:p>
    <w:p w14:paraId="3B9235A8"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Упровадженні нами педагогічні умови тісно пов’язані одна з одною, тому важко визначити конкретне заняття, яке б реалізовували лише одну з виокремлених нами умов. Так, майже кожне заняття було спрямоване на підвищення рівня зацікавленості проблемою, надання теоретичних знань та практичних умінь, мало інтерактивну спрямованість. На нашу думку, цей факт також сприяв підвищенню рівня готовності майбутніх вихователів до формування соціальної компетентності дітей старшого дошкільного віку.</w:t>
      </w:r>
    </w:p>
    <w:p w14:paraId="73214911"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lastRenderedPageBreak/>
        <w:t>Провівши роботу з майбутніми фахівцями в галузі дошкільної освіти, ми переконалися, що проблема сприймається студентами із зацікавленістю, натомість сформувати готовність майбутніх вихователів до формування соціальної компетентності дітей старшого дошкільного в межах магістерського дослідження доволі складно, адже стримуючим чинником є фактор часу. Натомість, ми вважаємо, у майбутньому можна покращити теоретико-практичну готовність студентів завдяки впровадженню таких теми в межах різних курсів.</w:t>
      </w:r>
    </w:p>
    <w:p w14:paraId="5EFD059D" w14:textId="77777777" w:rsidR="005C67AF" w:rsidRPr="007121F0" w:rsidRDefault="005C67AF" w:rsidP="00C93DD4">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Так, з метою покращення теоретичної підготовки студентів, формування системи знань із проблеми формування соціальної компетентності дошкільників, ми пропонуємо ввести у теоретичну підготовку студентів із курсу «</w:t>
      </w:r>
      <w:r w:rsidRPr="007121F0">
        <w:rPr>
          <w:rFonts w:ascii="Times New Roman" w:hAnsi="Times New Roman"/>
          <w:iCs/>
          <w:kern w:val="28"/>
          <w:sz w:val="28"/>
          <w:szCs w:val="28"/>
        </w:rPr>
        <w:t>Методика розвитку мовлення з практикумом виразного читання»</w:t>
      </w:r>
      <w:r w:rsidRPr="007121F0">
        <w:rPr>
          <w:rFonts w:ascii="Times New Roman" w:hAnsi="Times New Roman"/>
          <w:kern w:val="28"/>
          <w:sz w:val="28"/>
          <w:szCs w:val="28"/>
        </w:rPr>
        <w:t xml:space="preserve"> такі питання:</w:t>
      </w:r>
    </w:p>
    <w:p w14:paraId="2BCD3C5E" w14:textId="77777777" w:rsidR="005C67AF" w:rsidRPr="007121F0" w:rsidRDefault="005C67AF" w:rsidP="00C93DD4">
      <w:pPr>
        <w:numPr>
          <w:ilvl w:val="0"/>
          <w:numId w:val="3"/>
        </w:numPr>
        <w:tabs>
          <w:tab w:val="clear" w:pos="360"/>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Сутність поняття «соціальна компетентність», його складові та значення для розвитку мовлення дітей дошкільного віку.</w:t>
      </w:r>
    </w:p>
    <w:p w14:paraId="7B919DF0" w14:textId="77777777" w:rsidR="005C67AF" w:rsidRPr="007121F0" w:rsidRDefault="005C67AF" w:rsidP="00C93DD4">
      <w:pPr>
        <w:numPr>
          <w:ilvl w:val="0"/>
          <w:numId w:val="3"/>
        </w:numPr>
        <w:tabs>
          <w:tab w:val="clear" w:pos="360"/>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 xml:space="preserve">Розвиток мовлення – основна умова формування елементів світогляду у дошкільному віці. </w:t>
      </w:r>
    </w:p>
    <w:p w14:paraId="1C64FE72" w14:textId="77777777" w:rsidR="005C67AF" w:rsidRPr="007121F0" w:rsidRDefault="005C67AF" w:rsidP="00C93DD4">
      <w:pPr>
        <w:numPr>
          <w:ilvl w:val="0"/>
          <w:numId w:val="3"/>
        </w:numPr>
        <w:tabs>
          <w:tab w:val="clear" w:pos="360"/>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 xml:space="preserve">Гармонійне світосприймання, світовідчуття та світорозуміння як основа розвитку мовлення дошкільника. </w:t>
      </w:r>
    </w:p>
    <w:p w14:paraId="6982116F" w14:textId="77777777" w:rsidR="005C67AF" w:rsidRPr="007121F0" w:rsidRDefault="005C67AF" w:rsidP="00C93DD4">
      <w:pPr>
        <w:numPr>
          <w:ilvl w:val="0"/>
          <w:numId w:val="3"/>
        </w:numPr>
        <w:tabs>
          <w:tab w:val="clear" w:pos="360"/>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Спілкування у контексті формування соціальної компетентності.</w:t>
      </w:r>
    </w:p>
    <w:p w14:paraId="3DE3CE1A" w14:textId="77777777" w:rsidR="005C67AF" w:rsidRPr="007121F0" w:rsidRDefault="005C67AF" w:rsidP="00C93DD4">
      <w:pPr>
        <w:numPr>
          <w:ilvl w:val="0"/>
          <w:numId w:val="3"/>
        </w:numPr>
        <w:tabs>
          <w:tab w:val="clear" w:pos="360"/>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 xml:space="preserve">Роль мовлення вихователів у формуванні світоглядних позицій дошкільника. </w:t>
      </w:r>
    </w:p>
    <w:p w14:paraId="6766A22B" w14:textId="77777777" w:rsidR="005C67AF" w:rsidRPr="007121F0" w:rsidRDefault="005C67AF" w:rsidP="00C93DD4">
      <w:pPr>
        <w:spacing w:after="0" w:line="360" w:lineRule="auto"/>
        <w:ind w:firstLine="709"/>
        <w:jc w:val="both"/>
        <w:rPr>
          <w:rFonts w:ascii="Times New Roman" w:hAnsi="Times New Roman"/>
          <w:kern w:val="28"/>
          <w:sz w:val="28"/>
          <w:szCs w:val="28"/>
        </w:rPr>
      </w:pPr>
      <w:r w:rsidRPr="007121F0">
        <w:rPr>
          <w:rFonts w:ascii="Times New Roman" w:hAnsi="Times New Roman"/>
          <w:kern w:val="28"/>
          <w:sz w:val="28"/>
          <w:szCs w:val="28"/>
        </w:rPr>
        <w:t>До курсу «</w:t>
      </w:r>
      <w:r w:rsidRPr="007121F0">
        <w:rPr>
          <w:rFonts w:ascii="Times New Roman" w:hAnsi="Times New Roman"/>
          <w:iCs/>
          <w:kern w:val="28"/>
          <w:sz w:val="28"/>
          <w:szCs w:val="28"/>
        </w:rPr>
        <w:t>Основи природознавства і ознайомлення дітей з природою</w:t>
      </w:r>
      <w:r w:rsidRPr="007121F0">
        <w:rPr>
          <w:rFonts w:ascii="Times New Roman" w:hAnsi="Times New Roman"/>
          <w:kern w:val="28"/>
          <w:sz w:val="28"/>
          <w:szCs w:val="28"/>
        </w:rPr>
        <w:t xml:space="preserve">» ми пропонуємо такі теоретичні питання: </w:t>
      </w:r>
    </w:p>
    <w:p w14:paraId="67684CF2" w14:textId="77777777" w:rsidR="005C67AF" w:rsidRPr="007121F0" w:rsidRDefault="005C67AF" w:rsidP="00AA10DA">
      <w:pPr>
        <w:pStyle w:val="aa"/>
        <w:numPr>
          <w:ilvl w:val="0"/>
          <w:numId w:val="5"/>
        </w:numPr>
        <w:tabs>
          <w:tab w:val="num" w:pos="397"/>
        </w:tabs>
        <w:spacing w:after="0" w:line="360" w:lineRule="auto"/>
        <w:ind w:left="0" w:firstLine="709"/>
        <w:jc w:val="both"/>
        <w:rPr>
          <w:rFonts w:ascii="Times New Roman" w:hAnsi="Times New Roman"/>
          <w:kern w:val="28"/>
          <w:sz w:val="28"/>
          <w:szCs w:val="28"/>
        </w:rPr>
      </w:pPr>
      <w:r w:rsidRPr="007121F0">
        <w:rPr>
          <w:rFonts w:ascii="Times New Roman" w:hAnsi="Times New Roman"/>
          <w:kern w:val="28"/>
          <w:sz w:val="28"/>
          <w:szCs w:val="28"/>
        </w:rPr>
        <w:t>Значення процесу формування соціальної компетентності у здійсненні основних завдань ознайомлення дітей з природою.</w:t>
      </w:r>
    </w:p>
    <w:p w14:paraId="275CCD63" w14:textId="77777777" w:rsidR="005C67AF" w:rsidRPr="007121F0" w:rsidRDefault="005C67AF" w:rsidP="00C93DD4">
      <w:pPr>
        <w:numPr>
          <w:ilvl w:val="0"/>
          <w:numId w:val="4"/>
        </w:numPr>
        <w:tabs>
          <w:tab w:val="clear" w:pos="1594"/>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 xml:space="preserve">Сутність поняття «світогляд», особливості формування елементів світогляду засобами природи. </w:t>
      </w:r>
    </w:p>
    <w:p w14:paraId="2E4010E7" w14:textId="77777777" w:rsidR="005C67AF" w:rsidRPr="007121F0" w:rsidRDefault="005C67AF" w:rsidP="00C93DD4">
      <w:pPr>
        <w:numPr>
          <w:ilvl w:val="0"/>
          <w:numId w:val="4"/>
        </w:numPr>
        <w:tabs>
          <w:tab w:val="clear" w:pos="1594"/>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lastRenderedPageBreak/>
        <w:t>Спілкування з природою як основа формування гармонійного світосприймання.</w:t>
      </w:r>
    </w:p>
    <w:p w14:paraId="6AD541C3" w14:textId="77777777" w:rsidR="005C67AF" w:rsidRPr="007121F0" w:rsidRDefault="005C67AF" w:rsidP="00C93DD4">
      <w:pPr>
        <w:numPr>
          <w:ilvl w:val="0"/>
          <w:numId w:val="4"/>
        </w:numPr>
        <w:tabs>
          <w:tab w:val="clear" w:pos="1594"/>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 xml:space="preserve">Педагогічні вимоги до вихователів у процесі формування соціальної компетентності дошкільників засобами природи. </w:t>
      </w:r>
    </w:p>
    <w:p w14:paraId="1248B97F" w14:textId="77777777" w:rsidR="005C67AF" w:rsidRPr="007121F0" w:rsidRDefault="005C67AF" w:rsidP="00C93DD4">
      <w:pPr>
        <w:numPr>
          <w:ilvl w:val="0"/>
          <w:numId w:val="4"/>
        </w:numPr>
        <w:tabs>
          <w:tab w:val="clear" w:pos="1594"/>
          <w:tab w:val="left" w:pos="1080"/>
        </w:tabs>
        <w:spacing w:after="0" w:line="360" w:lineRule="auto"/>
        <w:ind w:left="0" w:firstLine="720"/>
        <w:jc w:val="both"/>
        <w:rPr>
          <w:rFonts w:ascii="Times New Roman" w:hAnsi="Times New Roman"/>
          <w:kern w:val="28"/>
          <w:sz w:val="28"/>
          <w:szCs w:val="28"/>
        </w:rPr>
      </w:pPr>
      <w:r w:rsidRPr="007121F0">
        <w:rPr>
          <w:rFonts w:ascii="Times New Roman" w:hAnsi="Times New Roman"/>
          <w:kern w:val="28"/>
          <w:sz w:val="28"/>
          <w:szCs w:val="28"/>
        </w:rPr>
        <w:t>Формування елементів екологічного світогляду як основного елементу формування соціальної компетентності особистості.</w:t>
      </w:r>
    </w:p>
    <w:p w14:paraId="0B010718" w14:textId="77777777" w:rsidR="005C67AF" w:rsidRPr="007121F0" w:rsidRDefault="005C67AF" w:rsidP="00C93DD4">
      <w:pPr>
        <w:tabs>
          <w:tab w:val="left" w:pos="1080"/>
        </w:tabs>
        <w:spacing w:after="0" w:line="360" w:lineRule="auto"/>
        <w:ind w:firstLine="720"/>
        <w:jc w:val="both"/>
        <w:rPr>
          <w:rFonts w:ascii="Times New Roman" w:hAnsi="Times New Roman"/>
          <w:kern w:val="28"/>
          <w:sz w:val="28"/>
          <w:szCs w:val="28"/>
        </w:rPr>
      </w:pPr>
      <w:r w:rsidRPr="007121F0">
        <w:rPr>
          <w:rFonts w:ascii="Times New Roman" w:hAnsi="Times New Roman"/>
          <w:kern w:val="28"/>
          <w:sz w:val="28"/>
          <w:szCs w:val="28"/>
        </w:rPr>
        <w:t>На нашу думку, важливим є розробка і введення спеціального курсу в навчальні плани студентів напряму підготовки «Дошкільна освіта», який би був націлений на підготовку майбутніх вихователів до формування соціальної компетентності дітей дошкільного віку, починаючи з раннього віку, та завершуючи старшим.</w:t>
      </w:r>
    </w:p>
    <w:p w14:paraId="4179E1E9"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Отже, нами було упроваджено комплекс педагогічних умов, що сприяли підвищенню рівня готовності майбутніх вихователів до формування соціальної компетентності дітей </w:t>
      </w:r>
      <w:r w:rsidR="007E7E6F">
        <w:rPr>
          <w:rFonts w:ascii="Times New Roman" w:hAnsi="Times New Roman"/>
          <w:sz w:val="28"/>
          <w:szCs w:val="28"/>
        </w:rPr>
        <w:t xml:space="preserve">раннього й </w:t>
      </w:r>
      <w:r w:rsidRPr="007121F0">
        <w:rPr>
          <w:rFonts w:ascii="Times New Roman" w:hAnsi="Times New Roman"/>
          <w:sz w:val="28"/>
          <w:szCs w:val="28"/>
        </w:rPr>
        <w:t>дошкільного віку. З цією метою ми намагалися зацікавити майбутніх фахівців даною проблемою, підвищити рівень їхньої професійної мотивації в означеному контексті; надати необхідний обсяг знань, сформувати уміння та навички для чого розробили та впровадили цикл лекцій та практичних занять, які були проведені в межах різних курсів професійного спрямування. Розроблені нами заняття були побудовані таким чином, що передбачила інтерактивну взаємодію зі студентами, їхню активну участь в освітньому процесі, що сприяло підвищенню зацікавленості з одного боку, та кращому засвоєнню знань – з іншого.</w:t>
      </w:r>
    </w:p>
    <w:p w14:paraId="7BDC7857"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Реалізація форму</w:t>
      </w:r>
      <w:r w:rsidR="007E7E6F">
        <w:rPr>
          <w:rFonts w:ascii="Times New Roman" w:hAnsi="Times New Roman"/>
          <w:sz w:val="28"/>
          <w:szCs w:val="28"/>
        </w:rPr>
        <w:t>вального</w:t>
      </w:r>
      <w:r w:rsidRPr="007121F0">
        <w:rPr>
          <w:rFonts w:ascii="Times New Roman" w:hAnsi="Times New Roman"/>
          <w:sz w:val="28"/>
          <w:szCs w:val="28"/>
        </w:rPr>
        <w:t xml:space="preserve"> етапу дослідження дало можливість перейти до контрольного зрізу, де ми плануємо визначити ефективність запропонованих нами педагогічних умов. Цьому буде присвячено наступний підрозділ дослідження.</w:t>
      </w:r>
    </w:p>
    <w:p w14:paraId="5401937F" w14:textId="77777777" w:rsidR="005C67AF" w:rsidRPr="007121F0" w:rsidRDefault="005C67AF" w:rsidP="00C93DD4">
      <w:pPr>
        <w:spacing w:after="0" w:line="360" w:lineRule="auto"/>
        <w:ind w:firstLine="720"/>
        <w:jc w:val="both"/>
        <w:rPr>
          <w:rFonts w:ascii="Times New Roman" w:hAnsi="Times New Roman"/>
          <w:b/>
          <w:sz w:val="28"/>
          <w:szCs w:val="28"/>
        </w:rPr>
      </w:pPr>
    </w:p>
    <w:p w14:paraId="5B844C92" w14:textId="77777777" w:rsidR="005C67AF" w:rsidRPr="007121F0" w:rsidRDefault="005C67AF" w:rsidP="00C93DD4">
      <w:pPr>
        <w:spacing w:after="0" w:line="360" w:lineRule="auto"/>
        <w:ind w:firstLine="720"/>
        <w:jc w:val="both"/>
        <w:rPr>
          <w:rFonts w:ascii="Times New Roman" w:hAnsi="Times New Roman"/>
          <w:b/>
          <w:sz w:val="28"/>
          <w:szCs w:val="28"/>
        </w:rPr>
      </w:pPr>
      <w:r w:rsidRPr="007121F0">
        <w:rPr>
          <w:rFonts w:ascii="Times New Roman" w:hAnsi="Times New Roman"/>
          <w:b/>
          <w:sz w:val="28"/>
          <w:szCs w:val="28"/>
        </w:rPr>
        <w:t>2.3. Аналіз результатів дослідно-експериментальної роботи</w:t>
      </w:r>
    </w:p>
    <w:p w14:paraId="7D7A6A48" w14:textId="77777777" w:rsidR="005C67AF" w:rsidRPr="007121F0" w:rsidRDefault="005C67AF" w:rsidP="00C93DD4">
      <w:pPr>
        <w:spacing w:after="0" w:line="360" w:lineRule="auto"/>
        <w:jc w:val="both"/>
        <w:rPr>
          <w:rFonts w:ascii="Times New Roman" w:hAnsi="Times New Roman"/>
          <w:b/>
          <w:sz w:val="28"/>
          <w:szCs w:val="28"/>
        </w:rPr>
      </w:pPr>
    </w:p>
    <w:p w14:paraId="5C4C45EA" w14:textId="77777777" w:rsidR="005C67AF" w:rsidRPr="007121F0" w:rsidRDefault="005C67AF" w:rsidP="00C93DD4">
      <w:pPr>
        <w:pStyle w:val="a4"/>
        <w:spacing w:after="0" w:line="360" w:lineRule="auto"/>
        <w:ind w:firstLine="709"/>
        <w:jc w:val="both"/>
        <w:rPr>
          <w:rFonts w:ascii="Times New Roman" w:hAnsi="Times New Roman"/>
          <w:bCs/>
          <w:sz w:val="28"/>
          <w:szCs w:val="28"/>
          <w:lang w:eastAsia="ar-SA"/>
        </w:rPr>
      </w:pPr>
      <w:r w:rsidRPr="007121F0">
        <w:rPr>
          <w:rFonts w:ascii="Times New Roman" w:hAnsi="Times New Roman"/>
          <w:bCs/>
          <w:sz w:val="28"/>
          <w:szCs w:val="28"/>
          <w:lang w:eastAsia="ar-SA"/>
        </w:rPr>
        <w:lastRenderedPageBreak/>
        <w:t xml:space="preserve">Після реалізації обґрунтованих нами педагогічних умов було проведено контрольний вимір результатів експериментальної роботи щодо визначення вихідного рівня готовності майбутніх вихователів щодо формування соціальної компетентності дітей </w:t>
      </w:r>
      <w:r w:rsidR="00702783">
        <w:rPr>
          <w:rFonts w:ascii="Times New Roman" w:hAnsi="Times New Roman"/>
          <w:bCs/>
          <w:sz w:val="28"/>
          <w:szCs w:val="28"/>
          <w:lang w:eastAsia="ar-SA"/>
        </w:rPr>
        <w:t>раннього й</w:t>
      </w:r>
      <w:r w:rsidRPr="007121F0">
        <w:rPr>
          <w:rFonts w:ascii="Times New Roman" w:hAnsi="Times New Roman"/>
          <w:bCs/>
          <w:sz w:val="28"/>
          <w:szCs w:val="28"/>
          <w:lang w:eastAsia="ar-SA"/>
        </w:rPr>
        <w:t xml:space="preserve"> дошкільного віку.</w:t>
      </w:r>
    </w:p>
    <w:p w14:paraId="7523024A" w14:textId="77777777" w:rsidR="005C67AF" w:rsidRPr="00702783" w:rsidRDefault="005C67AF" w:rsidP="00C93DD4">
      <w:pPr>
        <w:tabs>
          <w:tab w:val="num" w:pos="397"/>
        </w:tabs>
        <w:spacing w:after="0" w:line="360" w:lineRule="auto"/>
        <w:ind w:firstLine="709"/>
        <w:jc w:val="both"/>
        <w:rPr>
          <w:rFonts w:ascii="Times New Roman" w:hAnsi="Times New Roman"/>
          <w:color w:val="FF0000"/>
          <w:sz w:val="28"/>
          <w:szCs w:val="28"/>
          <w:lang w:eastAsia="ar-SA"/>
        </w:rPr>
      </w:pPr>
      <w:r w:rsidRPr="007121F0">
        <w:rPr>
          <w:rFonts w:ascii="Times New Roman" w:hAnsi="Times New Roman"/>
          <w:sz w:val="28"/>
          <w:szCs w:val="28"/>
        </w:rPr>
        <w:t xml:space="preserve">Нами було використано той самий діагностичний інструментарій, що був присутній на етапі </w:t>
      </w:r>
      <w:proofErr w:type="spellStart"/>
      <w:r w:rsidRPr="007121F0">
        <w:rPr>
          <w:rFonts w:ascii="Times New Roman" w:hAnsi="Times New Roman"/>
          <w:sz w:val="28"/>
          <w:szCs w:val="28"/>
        </w:rPr>
        <w:t>констатувального</w:t>
      </w:r>
      <w:proofErr w:type="spellEnd"/>
      <w:r w:rsidRPr="007121F0">
        <w:rPr>
          <w:rFonts w:ascii="Times New Roman" w:hAnsi="Times New Roman"/>
          <w:sz w:val="28"/>
          <w:szCs w:val="28"/>
        </w:rPr>
        <w:t xml:space="preserve"> зрізу. З метою оцінки </w:t>
      </w:r>
      <w:r w:rsidRPr="007121F0">
        <w:rPr>
          <w:rFonts w:ascii="Times New Roman" w:hAnsi="Times New Roman"/>
          <w:sz w:val="28"/>
          <w:szCs w:val="28"/>
          <w:lang w:eastAsia="ar-SA"/>
        </w:rPr>
        <w:t xml:space="preserve">результативності упровадження сукупності педагогічних умов формування готовності студентів до формування соціальної компетентності дошкільників, за визначеними критеріями та показниками за допомогою описаних вище діагностичних </w:t>
      </w:r>
      <w:proofErr w:type="spellStart"/>
      <w:r w:rsidRPr="007121F0">
        <w:rPr>
          <w:rFonts w:ascii="Times New Roman" w:hAnsi="Times New Roman"/>
          <w:sz w:val="28"/>
          <w:szCs w:val="28"/>
          <w:lang w:eastAsia="ar-SA"/>
        </w:rPr>
        <w:t>методик</w:t>
      </w:r>
      <w:proofErr w:type="spellEnd"/>
      <w:r w:rsidRPr="007121F0">
        <w:rPr>
          <w:rFonts w:ascii="Times New Roman" w:hAnsi="Times New Roman"/>
          <w:sz w:val="28"/>
          <w:szCs w:val="28"/>
          <w:lang w:eastAsia="ar-SA"/>
        </w:rPr>
        <w:t xml:space="preserve"> було повторно обстежено </w:t>
      </w:r>
      <w:r w:rsidR="007119EF" w:rsidRPr="007119EF">
        <w:rPr>
          <w:rFonts w:ascii="Times New Roman" w:hAnsi="Times New Roman"/>
          <w:sz w:val="28"/>
          <w:szCs w:val="28"/>
          <w:lang w:eastAsia="ar-SA"/>
        </w:rPr>
        <w:t>22</w:t>
      </w:r>
      <w:r w:rsidRPr="007119EF">
        <w:rPr>
          <w:rFonts w:ascii="Times New Roman" w:hAnsi="Times New Roman"/>
          <w:sz w:val="28"/>
          <w:szCs w:val="28"/>
          <w:lang w:eastAsia="ar-SA"/>
        </w:rPr>
        <w:t xml:space="preserve"> </w:t>
      </w:r>
      <w:r w:rsidR="007119EF">
        <w:rPr>
          <w:rFonts w:ascii="Times New Roman" w:hAnsi="Times New Roman"/>
          <w:sz w:val="28"/>
          <w:szCs w:val="28"/>
          <w:lang w:eastAsia="ar-SA"/>
        </w:rPr>
        <w:t>студенти</w:t>
      </w:r>
      <w:r w:rsidRPr="007121F0">
        <w:rPr>
          <w:rFonts w:ascii="Times New Roman" w:hAnsi="Times New Roman"/>
          <w:sz w:val="28"/>
          <w:szCs w:val="28"/>
          <w:lang w:eastAsia="ar-SA"/>
        </w:rPr>
        <w:t xml:space="preserve"> </w:t>
      </w:r>
      <w:r w:rsidR="007119EF">
        <w:rPr>
          <w:rFonts w:ascii="Times New Roman" w:hAnsi="Times New Roman"/>
          <w:sz w:val="28"/>
          <w:szCs w:val="28"/>
          <w:lang w:eastAsia="ar-SA"/>
        </w:rPr>
        <w:t>2</w:t>
      </w:r>
      <w:r w:rsidRPr="007121F0">
        <w:rPr>
          <w:rFonts w:ascii="Times New Roman" w:hAnsi="Times New Roman"/>
          <w:sz w:val="28"/>
          <w:szCs w:val="28"/>
          <w:lang w:eastAsia="ar-SA"/>
        </w:rPr>
        <w:t>-х</w:t>
      </w:r>
      <w:r w:rsidR="007119EF">
        <w:rPr>
          <w:rFonts w:ascii="Times New Roman" w:hAnsi="Times New Roman"/>
          <w:sz w:val="28"/>
          <w:szCs w:val="28"/>
          <w:lang w:eastAsia="ar-SA"/>
        </w:rPr>
        <w:t xml:space="preserve"> й 3-х</w:t>
      </w:r>
      <w:r w:rsidRPr="007121F0">
        <w:rPr>
          <w:rFonts w:ascii="Times New Roman" w:hAnsi="Times New Roman"/>
          <w:sz w:val="28"/>
          <w:szCs w:val="28"/>
          <w:lang w:eastAsia="ar-SA"/>
        </w:rPr>
        <w:t xml:space="preserve"> курсів, які були поділені на КГ та ЕГ. Так само до КГ увійшло </w:t>
      </w:r>
      <w:r w:rsidR="007119EF" w:rsidRPr="007119EF">
        <w:rPr>
          <w:rFonts w:ascii="Times New Roman" w:hAnsi="Times New Roman"/>
          <w:sz w:val="28"/>
          <w:szCs w:val="28"/>
          <w:lang w:eastAsia="ar-SA"/>
        </w:rPr>
        <w:t>13</w:t>
      </w:r>
      <w:r w:rsidRPr="007119EF">
        <w:rPr>
          <w:rFonts w:ascii="Times New Roman" w:hAnsi="Times New Roman"/>
          <w:sz w:val="28"/>
          <w:szCs w:val="28"/>
          <w:lang w:eastAsia="ar-SA"/>
        </w:rPr>
        <w:t xml:space="preserve"> осіб, до ЕГ – </w:t>
      </w:r>
      <w:r w:rsidR="007119EF" w:rsidRPr="007119EF">
        <w:rPr>
          <w:rFonts w:ascii="Times New Roman" w:hAnsi="Times New Roman"/>
          <w:sz w:val="28"/>
          <w:szCs w:val="28"/>
          <w:lang w:eastAsia="ar-SA"/>
        </w:rPr>
        <w:t>9</w:t>
      </w:r>
      <w:r w:rsidRPr="007119EF">
        <w:rPr>
          <w:rFonts w:ascii="Times New Roman" w:hAnsi="Times New Roman"/>
          <w:sz w:val="28"/>
          <w:szCs w:val="28"/>
          <w:lang w:eastAsia="ar-SA"/>
        </w:rPr>
        <w:t xml:space="preserve"> студентів.</w:t>
      </w:r>
      <w:r w:rsidRPr="00702783">
        <w:rPr>
          <w:rFonts w:ascii="Times New Roman" w:hAnsi="Times New Roman"/>
          <w:color w:val="FF0000"/>
          <w:sz w:val="28"/>
          <w:szCs w:val="28"/>
          <w:lang w:eastAsia="ar-SA"/>
        </w:rPr>
        <w:t xml:space="preserve"> </w:t>
      </w:r>
    </w:p>
    <w:p w14:paraId="5B1BBA61" w14:textId="77777777" w:rsidR="005C67AF" w:rsidRPr="007121F0" w:rsidRDefault="005C67AF" w:rsidP="00C93DD4">
      <w:pPr>
        <w:pStyle w:val="a6"/>
        <w:widowControl w:val="0"/>
        <w:tabs>
          <w:tab w:val="left" w:pos="540"/>
          <w:tab w:val="left" w:pos="1080"/>
        </w:tabs>
        <w:ind w:firstLine="709"/>
        <w:jc w:val="both"/>
        <w:rPr>
          <w:bCs/>
          <w:sz w:val="28"/>
          <w:szCs w:val="28"/>
        </w:rPr>
      </w:pPr>
      <w:r w:rsidRPr="007121F0">
        <w:rPr>
          <w:bCs/>
          <w:sz w:val="28"/>
          <w:szCs w:val="28"/>
        </w:rPr>
        <w:t xml:space="preserve">Для реалізації мети контрольного етапу висунуто такі завдання: визначити вихідний рівень готовності майбутніх вихователів до формування соціальної компетентності дошкільників за допомогою </w:t>
      </w:r>
      <w:proofErr w:type="spellStart"/>
      <w:r w:rsidRPr="007121F0">
        <w:rPr>
          <w:bCs/>
          <w:sz w:val="28"/>
          <w:szCs w:val="28"/>
        </w:rPr>
        <w:t>методик</w:t>
      </w:r>
      <w:proofErr w:type="spellEnd"/>
      <w:r w:rsidRPr="007121F0">
        <w:rPr>
          <w:bCs/>
          <w:sz w:val="28"/>
          <w:szCs w:val="28"/>
        </w:rPr>
        <w:t xml:space="preserve">, розроблених для </w:t>
      </w:r>
      <w:proofErr w:type="spellStart"/>
      <w:r w:rsidRPr="007121F0">
        <w:rPr>
          <w:bCs/>
          <w:sz w:val="28"/>
          <w:szCs w:val="28"/>
        </w:rPr>
        <w:t>констатувального</w:t>
      </w:r>
      <w:proofErr w:type="spellEnd"/>
      <w:r w:rsidRPr="007121F0">
        <w:rPr>
          <w:bCs/>
          <w:sz w:val="28"/>
          <w:szCs w:val="28"/>
        </w:rPr>
        <w:t xml:space="preserve"> етапу експерименту; здійснити порівняльний аналіз рівнів готовності контрольної та експериментальної груп; здійснити статистичну обробку отриманих даних.</w:t>
      </w:r>
    </w:p>
    <w:p w14:paraId="51CA11D9" w14:textId="77777777" w:rsidR="005C67AF" w:rsidRPr="007121F0" w:rsidRDefault="005C67AF" w:rsidP="00C93DD4">
      <w:pPr>
        <w:pStyle w:val="a4"/>
        <w:spacing w:after="0" w:line="360" w:lineRule="auto"/>
        <w:ind w:firstLine="709"/>
        <w:jc w:val="both"/>
        <w:rPr>
          <w:rFonts w:ascii="Times New Roman" w:hAnsi="Times New Roman"/>
          <w:bCs/>
          <w:sz w:val="28"/>
          <w:szCs w:val="28"/>
          <w:lang w:eastAsia="ar-SA"/>
        </w:rPr>
      </w:pPr>
      <w:r w:rsidRPr="007121F0">
        <w:rPr>
          <w:rFonts w:ascii="Times New Roman" w:hAnsi="Times New Roman"/>
          <w:bCs/>
          <w:sz w:val="28"/>
          <w:szCs w:val="28"/>
          <w:lang w:eastAsia="ar-SA"/>
        </w:rPr>
        <w:t xml:space="preserve">Результати контрольного обстеження студентів </w:t>
      </w:r>
      <w:r w:rsidR="00702783">
        <w:rPr>
          <w:rFonts w:ascii="Times New Roman" w:hAnsi="Times New Roman"/>
          <w:bCs/>
          <w:sz w:val="28"/>
          <w:szCs w:val="28"/>
          <w:lang w:eastAsia="ar-SA"/>
        </w:rPr>
        <w:t>спеціальності 012 Дошкільна освіта</w:t>
      </w:r>
      <w:r w:rsidRPr="007121F0">
        <w:rPr>
          <w:rFonts w:ascii="Times New Roman" w:hAnsi="Times New Roman"/>
          <w:bCs/>
          <w:sz w:val="28"/>
          <w:szCs w:val="28"/>
          <w:lang w:eastAsia="ar-SA"/>
        </w:rPr>
        <w:t xml:space="preserve"> засвідчили позитивну динаміку за всіма критеріями та показниками. Зазначимо, що траплялись випадки невеликого підвищення відсотків на середньому та достатньому рівнях (3-4%), натомість ми також вважаємо цю динаміку позитивною з урахуванням фактору часу, упродовж якого відбувався формувальний експеримент. </w:t>
      </w:r>
    </w:p>
    <w:p w14:paraId="501BA047"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Коротко зупинимось на результатах, отриманих нами за кожним виокремленим критерієм. Так, дані за </w:t>
      </w:r>
      <w:r w:rsidRPr="007121F0">
        <w:rPr>
          <w:rFonts w:ascii="Times New Roman" w:hAnsi="Times New Roman"/>
          <w:bCs/>
          <w:sz w:val="28"/>
          <w:szCs w:val="28"/>
        </w:rPr>
        <w:t>когнітивним</w:t>
      </w:r>
      <w:r w:rsidRPr="007121F0">
        <w:rPr>
          <w:rFonts w:ascii="Times New Roman" w:hAnsi="Times New Roman"/>
          <w:sz w:val="28"/>
          <w:szCs w:val="28"/>
        </w:rPr>
        <w:t xml:space="preserve"> критерієм унаочнені у вигляді таблиці (таблиця 2.5).</w:t>
      </w:r>
    </w:p>
    <w:p w14:paraId="4EE09397" w14:textId="77777777" w:rsidR="005C67AF" w:rsidRPr="007121F0" w:rsidRDefault="005C67AF" w:rsidP="00C93DD4">
      <w:pPr>
        <w:spacing w:after="0" w:line="360" w:lineRule="auto"/>
        <w:ind w:firstLine="709"/>
        <w:jc w:val="right"/>
        <w:rPr>
          <w:rFonts w:ascii="Times New Roman" w:hAnsi="Times New Roman"/>
          <w:b/>
          <w:bCs/>
          <w:sz w:val="28"/>
          <w:szCs w:val="28"/>
        </w:rPr>
      </w:pPr>
      <w:r w:rsidRPr="007121F0">
        <w:rPr>
          <w:rFonts w:ascii="Times New Roman" w:hAnsi="Times New Roman"/>
          <w:b/>
          <w:bCs/>
          <w:sz w:val="28"/>
          <w:szCs w:val="28"/>
        </w:rPr>
        <w:t>Таблиця 2.5</w:t>
      </w:r>
    </w:p>
    <w:p w14:paraId="188AF2DB" w14:textId="77777777" w:rsidR="005C67AF" w:rsidRPr="007121F0" w:rsidRDefault="005C67AF" w:rsidP="00C93DD4">
      <w:pPr>
        <w:spacing w:after="0" w:line="360" w:lineRule="auto"/>
        <w:ind w:firstLine="709"/>
        <w:jc w:val="center"/>
        <w:rPr>
          <w:rFonts w:ascii="Times New Roman" w:hAnsi="Times New Roman"/>
          <w:b/>
          <w:bCs/>
          <w:sz w:val="28"/>
          <w:szCs w:val="28"/>
        </w:rPr>
      </w:pPr>
      <w:r w:rsidRPr="007121F0">
        <w:rPr>
          <w:rFonts w:ascii="Times New Roman" w:hAnsi="Times New Roman"/>
          <w:b/>
          <w:bCs/>
          <w:sz w:val="28"/>
          <w:szCs w:val="28"/>
        </w:rPr>
        <w:t>Данні контрольного зрізу за когнітивним критерієм (у%)</w:t>
      </w:r>
    </w:p>
    <w:p w14:paraId="25937DB9" w14:textId="77777777" w:rsidR="005C67AF" w:rsidRPr="007121F0" w:rsidRDefault="005C67AF" w:rsidP="00C93DD4">
      <w:pPr>
        <w:spacing w:after="0" w:line="360" w:lineRule="auto"/>
        <w:ind w:firstLine="709"/>
        <w:jc w:val="both"/>
        <w:rPr>
          <w:rFonts w:ascii="Times New Roman" w:hAnsi="Times New Roman"/>
          <w:b/>
          <w:bCs/>
          <w:sz w:val="28"/>
          <w:szCs w:val="28"/>
        </w:rPr>
      </w:pPr>
    </w:p>
    <w:tbl>
      <w:tblPr>
        <w:tblW w:w="92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899"/>
        <w:gridCol w:w="900"/>
        <w:gridCol w:w="1081"/>
        <w:gridCol w:w="1080"/>
        <w:gridCol w:w="1334"/>
        <w:gridCol w:w="1260"/>
        <w:gridCol w:w="900"/>
        <w:gridCol w:w="1064"/>
      </w:tblGrid>
      <w:tr w:rsidR="005C67AF" w:rsidRPr="007121F0" w14:paraId="2A40F53E" w14:textId="77777777" w:rsidTr="00EA7E2E">
        <w:trPr>
          <w:cantSplit/>
          <w:trHeight w:val="1134"/>
        </w:trPr>
        <w:tc>
          <w:tcPr>
            <w:tcW w:w="720" w:type="dxa"/>
            <w:vMerge w:val="restart"/>
            <w:textDirection w:val="btLr"/>
          </w:tcPr>
          <w:p w14:paraId="264AE498"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lastRenderedPageBreak/>
              <w:t>Рівень/показ-</w:t>
            </w:r>
          </w:p>
          <w:p w14:paraId="22307283" w14:textId="77777777" w:rsidR="005C67AF" w:rsidRPr="007121F0" w:rsidRDefault="005C67AF" w:rsidP="00EA7E2E">
            <w:pPr>
              <w:spacing w:after="0" w:line="240" w:lineRule="auto"/>
              <w:jc w:val="center"/>
              <w:rPr>
                <w:rFonts w:ascii="Times New Roman" w:hAnsi="Times New Roman"/>
                <w:sz w:val="28"/>
                <w:szCs w:val="28"/>
              </w:rPr>
            </w:pPr>
            <w:proofErr w:type="spellStart"/>
            <w:r w:rsidRPr="007121F0">
              <w:rPr>
                <w:rFonts w:ascii="Times New Roman" w:hAnsi="Times New Roman"/>
                <w:sz w:val="28"/>
                <w:szCs w:val="28"/>
              </w:rPr>
              <w:t>ник</w:t>
            </w:r>
            <w:proofErr w:type="spellEnd"/>
          </w:p>
        </w:tc>
        <w:tc>
          <w:tcPr>
            <w:tcW w:w="1799" w:type="dxa"/>
            <w:gridSpan w:val="2"/>
          </w:tcPr>
          <w:p w14:paraId="37A5D685" w14:textId="77777777" w:rsidR="005C67AF" w:rsidRPr="007121F0" w:rsidRDefault="005C67AF" w:rsidP="001B1CA4">
            <w:pPr>
              <w:spacing w:after="0" w:line="240" w:lineRule="auto"/>
              <w:jc w:val="center"/>
              <w:rPr>
                <w:rFonts w:ascii="Times New Roman" w:hAnsi="Times New Roman"/>
                <w:sz w:val="24"/>
                <w:szCs w:val="24"/>
              </w:rPr>
            </w:pPr>
            <w:r w:rsidRPr="007121F0">
              <w:rPr>
                <w:rFonts w:ascii="Times New Roman" w:hAnsi="Times New Roman"/>
                <w:sz w:val="24"/>
                <w:szCs w:val="24"/>
              </w:rPr>
              <w:t>наявність знань про процес формування соціальної компетентності особистості</w:t>
            </w:r>
          </w:p>
        </w:tc>
        <w:tc>
          <w:tcPr>
            <w:tcW w:w="2161" w:type="dxa"/>
            <w:gridSpan w:val="2"/>
          </w:tcPr>
          <w:p w14:paraId="7023785E" w14:textId="77777777" w:rsidR="005C67AF" w:rsidRPr="007121F0" w:rsidRDefault="005C67AF" w:rsidP="001B1CA4">
            <w:pPr>
              <w:spacing w:after="0" w:line="240" w:lineRule="auto"/>
              <w:jc w:val="center"/>
              <w:rPr>
                <w:rFonts w:ascii="Times New Roman" w:hAnsi="Times New Roman"/>
                <w:sz w:val="24"/>
                <w:szCs w:val="24"/>
              </w:rPr>
            </w:pPr>
            <w:r w:rsidRPr="007121F0">
              <w:rPr>
                <w:rFonts w:ascii="Times New Roman" w:hAnsi="Times New Roman"/>
                <w:iCs/>
                <w:sz w:val="24"/>
                <w:szCs w:val="24"/>
              </w:rPr>
              <w:t>наявність знань про особливості формування соціальної компетентності старших дошкільників</w:t>
            </w:r>
          </w:p>
        </w:tc>
        <w:tc>
          <w:tcPr>
            <w:tcW w:w="2594" w:type="dxa"/>
            <w:gridSpan w:val="2"/>
          </w:tcPr>
          <w:p w14:paraId="1BCD9600" w14:textId="77777777" w:rsidR="005C67AF" w:rsidRPr="007121F0" w:rsidRDefault="005C67AF" w:rsidP="001B1CA4">
            <w:pPr>
              <w:spacing w:after="0" w:line="240" w:lineRule="auto"/>
              <w:jc w:val="center"/>
              <w:rPr>
                <w:rFonts w:ascii="Times New Roman" w:hAnsi="Times New Roman"/>
                <w:sz w:val="24"/>
                <w:szCs w:val="24"/>
              </w:rPr>
            </w:pPr>
            <w:r w:rsidRPr="007121F0">
              <w:rPr>
                <w:rFonts w:ascii="Times New Roman" w:hAnsi="Times New Roman"/>
                <w:iCs/>
                <w:sz w:val="24"/>
                <w:szCs w:val="24"/>
              </w:rPr>
              <w:t>сформованість уявлень про форми, методи, засоби формування соціальної компетентності дітей старшого дошкільного віку</w:t>
            </w:r>
          </w:p>
        </w:tc>
        <w:tc>
          <w:tcPr>
            <w:tcW w:w="1964" w:type="dxa"/>
            <w:gridSpan w:val="2"/>
          </w:tcPr>
          <w:p w14:paraId="39004E8C" w14:textId="77777777" w:rsidR="005C67AF" w:rsidRPr="007121F0" w:rsidRDefault="005C67AF" w:rsidP="001B1CA4">
            <w:pPr>
              <w:spacing w:after="0" w:line="240" w:lineRule="auto"/>
              <w:jc w:val="center"/>
              <w:rPr>
                <w:rFonts w:ascii="Times New Roman" w:hAnsi="Times New Roman"/>
                <w:b/>
                <w:sz w:val="24"/>
                <w:szCs w:val="24"/>
              </w:rPr>
            </w:pPr>
            <w:r w:rsidRPr="007121F0">
              <w:rPr>
                <w:rFonts w:ascii="Times New Roman" w:hAnsi="Times New Roman"/>
                <w:b/>
                <w:sz w:val="24"/>
                <w:szCs w:val="24"/>
              </w:rPr>
              <w:t>Загальна оцінка</w:t>
            </w:r>
          </w:p>
          <w:p w14:paraId="5BD234D0" w14:textId="77777777" w:rsidR="005C67AF" w:rsidRPr="007121F0" w:rsidRDefault="005C67AF" w:rsidP="001B1CA4">
            <w:pPr>
              <w:spacing w:after="0" w:line="240" w:lineRule="auto"/>
              <w:jc w:val="center"/>
              <w:rPr>
                <w:rFonts w:ascii="Times New Roman" w:hAnsi="Times New Roman"/>
                <w:sz w:val="24"/>
                <w:szCs w:val="24"/>
              </w:rPr>
            </w:pPr>
            <w:r w:rsidRPr="007121F0">
              <w:rPr>
                <w:rFonts w:ascii="Times New Roman" w:hAnsi="Times New Roman"/>
                <w:b/>
                <w:sz w:val="24"/>
                <w:szCs w:val="24"/>
              </w:rPr>
              <w:t>когнітивного критерію</w:t>
            </w:r>
          </w:p>
        </w:tc>
      </w:tr>
      <w:tr w:rsidR="005C67AF" w:rsidRPr="007121F0" w14:paraId="36A8BA0E" w14:textId="77777777" w:rsidTr="00EA7E2E">
        <w:tc>
          <w:tcPr>
            <w:tcW w:w="720" w:type="dxa"/>
            <w:vMerge/>
            <w:vAlign w:val="center"/>
          </w:tcPr>
          <w:p w14:paraId="190D11A9" w14:textId="77777777" w:rsidR="005C67AF" w:rsidRPr="007121F0" w:rsidRDefault="005C67AF" w:rsidP="00EA7E2E">
            <w:pPr>
              <w:spacing w:after="0" w:line="240" w:lineRule="auto"/>
              <w:jc w:val="both"/>
              <w:rPr>
                <w:rFonts w:ascii="Times New Roman" w:hAnsi="Times New Roman"/>
                <w:sz w:val="28"/>
                <w:szCs w:val="28"/>
              </w:rPr>
            </w:pPr>
          </w:p>
        </w:tc>
        <w:tc>
          <w:tcPr>
            <w:tcW w:w="899" w:type="dxa"/>
          </w:tcPr>
          <w:p w14:paraId="256B3479" w14:textId="77777777" w:rsidR="005C67AF" w:rsidRPr="007121F0" w:rsidRDefault="005C67AF" w:rsidP="00105332">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900" w:type="dxa"/>
          </w:tcPr>
          <w:p w14:paraId="1CC8C2A7" w14:textId="77777777" w:rsidR="005C67AF" w:rsidRPr="007121F0" w:rsidRDefault="005C67AF" w:rsidP="00105332">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1081" w:type="dxa"/>
          </w:tcPr>
          <w:p w14:paraId="5CE03916" w14:textId="77777777" w:rsidR="005C67AF" w:rsidRPr="007121F0" w:rsidRDefault="005C67AF" w:rsidP="00105332">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1080" w:type="dxa"/>
          </w:tcPr>
          <w:p w14:paraId="20FAF894" w14:textId="77777777" w:rsidR="005C67AF" w:rsidRPr="007121F0" w:rsidRDefault="005C67AF" w:rsidP="00105332">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1334" w:type="dxa"/>
          </w:tcPr>
          <w:p w14:paraId="571F1BB5" w14:textId="77777777" w:rsidR="005C67AF" w:rsidRPr="007121F0" w:rsidRDefault="005C67AF" w:rsidP="00105332">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1260" w:type="dxa"/>
          </w:tcPr>
          <w:p w14:paraId="5F76D5B4" w14:textId="77777777" w:rsidR="005C67AF" w:rsidRPr="007121F0" w:rsidRDefault="005C67AF" w:rsidP="00105332">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900" w:type="dxa"/>
          </w:tcPr>
          <w:p w14:paraId="6CF14A42" w14:textId="77777777" w:rsidR="005C67AF" w:rsidRPr="007121F0" w:rsidRDefault="005C67AF" w:rsidP="00105332">
            <w:pPr>
              <w:spacing w:after="0" w:line="240" w:lineRule="auto"/>
              <w:jc w:val="center"/>
              <w:rPr>
                <w:rFonts w:ascii="Times New Roman" w:hAnsi="Times New Roman"/>
                <w:b/>
                <w:bCs/>
                <w:sz w:val="28"/>
                <w:szCs w:val="28"/>
              </w:rPr>
            </w:pPr>
            <w:r w:rsidRPr="007121F0">
              <w:rPr>
                <w:rFonts w:ascii="Times New Roman" w:hAnsi="Times New Roman"/>
                <w:b/>
                <w:bCs/>
                <w:sz w:val="28"/>
                <w:szCs w:val="28"/>
              </w:rPr>
              <w:t>КГ</w:t>
            </w:r>
          </w:p>
        </w:tc>
        <w:tc>
          <w:tcPr>
            <w:tcW w:w="1064" w:type="dxa"/>
          </w:tcPr>
          <w:p w14:paraId="7FBAA714" w14:textId="77777777" w:rsidR="005C67AF" w:rsidRPr="007121F0" w:rsidRDefault="005C67AF" w:rsidP="00105332">
            <w:pPr>
              <w:spacing w:after="0" w:line="240" w:lineRule="auto"/>
              <w:jc w:val="center"/>
              <w:rPr>
                <w:rFonts w:ascii="Times New Roman" w:hAnsi="Times New Roman"/>
                <w:b/>
                <w:bCs/>
                <w:sz w:val="28"/>
                <w:szCs w:val="28"/>
              </w:rPr>
            </w:pPr>
            <w:r w:rsidRPr="007121F0">
              <w:rPr>
                <w:rFonts w:ascii="Times New Roman" w:hAnsi="Times New Roman"/>
                <w:b/>
                <w:bCs/>
                <w:sz w:val="28"/>
                <w:szCs w:val="28"/>
              </w:rPr>
              <w:t>ЕГ</w:t>
            </w:r>
          </w:p>
        </w:tc>
      </w:tr>
      <w:tr w:rsidR="005C67AF" w:rsidRPr="007121F0" w14:paraId="7857AB60" w14:textId="77777777" w:rsidTr="00EA7E2E">
        <w:tc>
          <w:tcPr>
            <w:tcW w:w="720" w:type="dxa"/>
          </w:tcPr>
          <w:p w14:paraId="01F67472" w14:textId="77777777" w:rsidR="005C67AF" w:rsidRPr="007121F0" w:rsidRDefault="005C67AF" w:rsidP="00EA7E2E">
            <w:pPr>
              <w:spacing w:after="0" w:line="240" w:lineRule="auto"/>
              <w:jc w:val="both"/>
              <w:rPr>
                <w:rFonts w:ascii="Times New Roman" w:hAnsi="Times New Roman"/>
                <w:b/>
                <w:bCs/>
                <w:sz w:val="28"/>
                <w:szCs w:val="28"/>
              </w:rPr>
            </w:pPr>
            <w:r w:rsidRPr="007121F0">
              <w:rPr>
                <w:rFonts w:ascii="Times New Roman" w:hAnsi="Times New Roman"/>
                <w:b/>
                <w:bCs/>
                <w:sz w:val="28"/>
                <w:szCs w:val="28"/>
              </w:rPr>
              <w:t>Д.</w:t>
            </w:r>
          </w:p>
        </w:tc>
        <w:tc>
          <w:tcPr>
            <w:tcW w:w="899" w:type="dxa"/>
          </w:tcPr>
          <w:p w14:paraId="66DDE638"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20,7</w:t>
            </w:r>
          </w:p>
        </w:tc>
        <w:tc>
          <w:tcPr>
            <w:tcW w:w="900" w:type="dxa"/>
          </w:tcPr>
          <w:p w14:paraId="69D5E403"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33,3</w:t>
            </w:r>
          </w:p>
        </w:tc>
        <w:tc>
          <w:tcPr>
            <w:tcW w:w="1081" w:type="dxa"/>
          </w:tcPr>
          <w:p w14:paraId="4D99269F"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6,9</w:t>
            </w:r>
          </w:p>
        </w:tc>
        <w:tc>
          <w:tcPr>
            <w:tcW w:w="1080" w:type="dxa"/>
          </w:tcPr>
          <w:p w14:paraId="076B924F"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23,3</w:t>
            </w:r>
          </w:p>
        </w:tc>
        <w:tc>
          <w:tcPr>
            <w:tcW w:w="1334" w:type="dxa"/>
          </w:tcPr>
          <w:p w14:paraId="44D88D6E"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6,9</w:t>
            </w:r>
          </w:p>
        </w:tc>
        <w:tc>
          <w:tcPr>
            <w:tcW w:w="1260" w:type="dxa"/>
          </w:tcPr>
          <w:p w14:paraId="42B69FA9"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20</w:t>
            </w:r>
          </w:p>
        </w:tc>
        <w:tc>
          <w:tcPr>
            <w:tcW w:w="900" w:type="dxa"/>
          </w:tcPr>
          <w:p w14:paraId="7317E30B" w14:textId="77777777" w:rsidR="005C67AF" w:rsidRPr="007121F0" w:rsidRDefault="005C67AF" w:rsidP="00EA7E2E">
            <w:pPr>
              <w:spacing w:after="0" w:line="240" w:lineRule="auto"/>
              <w:jc w:val="both"/>
              <w:rPr>
                <w:rFonts w:ascii="Times New Roman" w:hAnsi="Times New Roman"/>
                <w:b/>
                <w:bCs/>
                <w:sz w:val="28"/>
                <w:szCs w:val="28"/>
              </w:rPr>
            </w:pPr>
            <w:r w:rsidRPr="007121F0">
              <w:rPr>
                <w:rFonts w:ascii="Times New Roman" w:hAnsi="Times New Roman"/>
                <w:b/>
                <w:bCs/>
                <w:sz w:val="28"/>
                <w:szCs w:val="28"/>
              </w:rPr>
              <w:t>11,5</w:t>
            </w:r>
          </w:p>
        </w:tc>
        <w:tc>
          <w:tcPr>
            <w:tcW w:w="1064" w:type="dxa"/>
          </w:tcPr>
          <w:p w14:paraId="766E163A" w14:textId="77777777" w:rsidR="005C67AF" w:rsidRPr="007121F0" w:rsidRDefault="005C67AF" w:rsidP="00EA7E2E">
            <w:pPr>
              <w:spacing w:after="0" w:line="240" w:lineRule="auto"/>
              <w:jc w:val="both"/>
              <w:rPr>
                <w:rFonts w:ascii="Times New Roman" w:hAnsi="Times New Roman"/>
                <w:b/>
                <w:bCs/>
                <w:sz w:val="28"/>
                <w:szCs w:val="28"/>
              </w:rPr>
            </w:pPr>
            <w:r w:rsidRPr="007121F0">
              <w:rPr>
                <w:rFonts w:ascii="Times New Roman" w:hAnsi="Times New Roman"/>
                <w:b/>
                <w:bCs/>
                <w:sz w:val="28"/>
                <w:szCs w:val="28"/>
              </w:rPr>
              <w:t>25,5</w:t>
            </w:r>
          </w:p>
        </w:tc>
      </w:tr>
      <w:tr w:rsidR="005C67AF" w:rsidRPr="007121F0" w14:paraId="55543E80" w14:textId="77777777" w:rsidTr="00EA7E2E">
        <w:tc>
          <w:tcPr>
            <w:tcW w:w="720" w:type="dxa"/>
          </w:tcPr>
          <w:p w14:paraId="565668E6" w14:textId="77777777" w:rsidR="005C67AF" w:rsidRPr="007121F0" w:rsidRDefault="005C67AF" w:rsidP="00EA7E2E">
            <w:pPr>
              <w:spacing w:after="0" w:line="240" w:lineRule="auto"/>
              <w:jc w:val="both"/>
              <w:rPr>
                <w:rFonts w:ascii="Times New Roman" w:hAnsi="Times New Roman"/>
                <w:b/>
                <w:bCs/>
                <w:sz w:val="28"/>
                <w:szCs w:val="28"/>
              </w:rPr>
            </w:pPr>
            <w:r w:rsidRPr="007121F0">
              <w:rPr>
                <w:rFonts w:ascii="Times New Roman" w:hAnsi="Times New Roman"/>
                <w:b/>
                <w:bCs/>
                <w:sz w:val="28"/>
                <w:szCs w:val="28"/>
              </w:rPr>
              <w:t>С.</w:t>
            </w:r>
          </w:p>
        </w:tc>
        <w:tc>
          <w:tcPr>
            <w:tcW w:w="899" w:type="dxa"/>
          </w:tcPr>
          <w:p w14:paraId="4C033677"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48,3</w:t>
            </w:r>
          </w:p>
        </w:tc>
        <w:tc>
          <w:tcPr>
            <w:tcW w:w="900" w:type="dxa"/>
          </w:tcPr>
          <w:p w14:paraId="324D5730"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56,7</w:t>
            </w:r>
          </w:p>
        </w:tc>
        <w:tc>
          <w:tcPr>
            <w:tcW w:w="1081" w:type="dxa"/>
          </w:tcPr>
          <w:p w14:paraId="5C168BC0"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55,2</w:t>
            </w:r>
          </w:p>
        </w:tc>
        <w:tc>
          <w:tcPr>
            <w:tcW w:w="1080" w:type="dxa"/>
          </w:tcPr>
          <w:p w14:paraId="67FC313E"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60</w:t>
            </w:r>
          </w:p>
        </w:tc>
        <w:tc>
          <w:tcPr>
            <w:tcW w:w="1334" w:type="dxa"/>
          </w:tcPr>
          <w:p w14:paraId="50FA1853"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51,7</w:t>
            </w:r>
          </w:p>
        </w:tc>
        <w:tc>
          <w:tcPr>
            <w:tcW w:w="1260" w:type="dxa"/>
          </w:tcPr>
          <w:p w14:paraId="25840B36"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56,7</w:t>
            </w:r>
          </w:p>
        </w:tc>
        <w:tc>
          <w:tcPr>
            <w:tcW w:w="900" w:type="dxa"/>
          </w:tcPr>
          <w:p w14:paraId="55AECF0A" w14:textId="77777777" w:rsidR="005C67AF" w:rsidRPr="007121F0" w:rsidRDefault="005C67AF" w:rsidP="00EA7E2E">
            <w:pPr>
              <w:spacing w:after="0" w:line="240" w:lineRule="auto"/>
              <w:jc w:val="both"/>
              <w:rPr>
                <w:rFonts w:ascii="Times New Roman" w:hAnsi="Times New Roman"/>
                <w:b/>
                <w:bCs/>
                <w:sz w:val="28"/>
                <w:szCs w:val="28"/>
              </w:rPr>
            </w:pPr>
            <w:r w:rsidRPr="007121F0">
              <w:rPr>
                <w:rFonts w:ascii="Times New Roman" w:hAnsi="Times New Roman"/>
                <w:b/>
                <w:bCs/>
                <w:sz w:val="28"/>
                <w:szCs w:val="28"/>
              </w:rPr>
              <w:t>51,7</w:t>
            </w:r>
          </w:p>
        </w:tc>
        <w:tc>
          <w:tcPr>
            <w:tcW w:w="1064" w:type="dxa"/>
          </w:tcPr>
          <w:p w14:paraId="2E4983DB" w14:textId="77777777" w:rsidR="005C67AF" w:rsidRPr="007121F0" w:rsidRDefault="005C67AF" w:rsidP="00EA7E2E">
            <w:pPr>
              <w:spacing w:after="0" w:line="240" w:lineRule="auto"/>
              <w:jc w:val="both"/>
              <w:rPr>
                <w:rFonts w:ascii="Times New Roman" w:hAnsi="Times New Roman"/>
                <w:b/>
                <w:bCs/>
                <w:sz w:val="28"/>
                <w:szCs w:val="28"/>
              </w:rPr>
            </w:pPr>
            <w:r w:rsidRPr="007121F0">
              <w:rPr>
                <w:rFonts w:ascii="Times New Roman" w:hAnsi="Times New Roman"/>
                <w:b/>
                <w:bCs/>
                <w:sz w:val="28"/>
                <w:szCs w:val="28"/>
              </w:rPr>
              <w:t>57,8</w:t>
            </w:r>
          </w:p>
        </w:tc>
      </w:tr>
      <w:tr w:rsidR="005C67AF" w:rsidRPr="007121F0" w14:paraId="375B445B" w14:textId="77777777" w:rsidTr="00EA7E2E">
        <w:tc>
          <w:tcPr>
            <w:tcW w:w="720" w:type="dxa"/>
          </w:tcPr>
          <w:p w14:paraId="1BEE9B74" w14:textId="77777777" w:rsidR="005C67AF" w:rsidRPr="007121F0" w:rsidRDefault="005C67AF" w:rsidP="00EA7E2E">
            <w:pPr>
              <w:spacing w:after="0" w:line="240" w:lineRule="auto"/>
              <w:jc w:val="both"/>
              <w:rPr>
                <w:rFonts w:ascii="Times New Roman" w:hAnsi="Times New Roman"/>
                <w:b/>
                <w:bCs/>
                <w:sz w:val="28"/>
                <w:szCs w:val="28"/>
              </w:rPr>
            </w:pPr>
            <w:r w:rsidRPr="007121F0">
              <w:rPr>
                <w:rFonts w:ascii="Times New Roman" w:hAnsi="Times New Roman"/>
                <w:b/>
                <w:bCs/>
                <w:sz w:val="28"/>
                <w:szCs w:val="28"/>
              </w:rPr>
              <w:t>Н.</w:t>
            </w:r>
          </w:p>
        </w:tc>
        <w:tc>
          <w:tcPr>
            <w:tcW w:w="899" w:type="dxa"/>
          </w:tcPr>
          <w:p w14:paraId="2BCE7AA6"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31</w:t>
            </w:r>
          </w:p>
        </w:tc>
        <w:tc>
          <w:tcPr>
            <w:tcW w:w="900" w:type="dxa"/>
          </w:tcPr>
          <w:p w14:paraId="2B43ED0D"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10</w:t>
            </w:r>
          </w:p>
        </w:tc>
        <w:tc>
          <w:tcPr>
            <w:tcW w:w="1081" w:type="dxa"/>
          </w:tcPr>
          <w:p w14:paraId="67E9CEC8"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37,9</w:t>
            </w:r>
          </w:p>
        </w:tc>
        <w:tc>
          <w:tcPr>
            <w:tcW w:w="1080" w:type="dxa"/>
          </w:tcPr>
          <w:p w14:paraId="0FAEBE4D"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16,7</w:t>
            </w:r>
          </w:p>
        </w:tc>
        <w:tc>
          <w:tcPr>
            <w:tcW w:w="1334" w:type="dxa"/>
          </w:tcPr>
          <w:p w14:paraId="3DC75C2D"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41,4</w:t>
            </w:r>
          </w:p>
        </w:tc>
        <w:tc>
          <w:tcPr>
            <w:tcW w:w="1260" w:type="dxa"/>
          </w:tcPr>
          <w:p w14:paraId="2427F9C6"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23,3</w:t>
            </w:r>
          </w:p>
        </w:tc>
        <w:tc>
          <w:tcPr>
            <w:tcW w:w="900" w:type="dxa"/>
          </w:tcPr>
          <w:p w14:paraId="2CA5E916" w14:textId="77777777" w:rsidR="005C67AF" w:rsidRPr="007121F0" w:rsidRDefault="005C67AF" w:rsidP="00EA7E2E">
            <w:pPr>
              <w:spacing w:after="0" w:line="240" w:lineRule="auto"/>
              <w:jc w:val="both"/>
              <w:rPr>
                <w:rFonts w:ascii="Times New Roman" w:hAnsi="Times New Roman"/>
                <w:b/>
                <w:bCs/>
                <w:sz w:val="28"/>
                <w:szCs w:val="28"/>
              </w:rPr>
            </w:pPr>
            <w:r w:rsidRPr="007121F0">
              <w:rPr>
                <w:rFonts w:ascii="Times New Roman" w:hAnsi="Times New Roman"/>
                <w:b/>
                <w:bCs/>
                <w:sz w:val="28"/>
                <w:szCs w:val="28"/>
              </w:rPr>
              <w:t>36,8</w:t>
            </w:r>
          </w:p>
        </w:tc>
        <w:tc>
          <w:tcPr>
            <w:tcW w:w="1064" w:type="dxa"/>
          </w:tcPr>
          <w:p w14:paraId="73EBC7C2" w14:textId="77777777" w:rsidR="005C67AF" w:rsidRPr="007121F0" w:rsidRDefault="005C67AF" w:rsidP="00EA7E2E">
            <w:pPr>
              <w:spacing w:after="0" w:line="240" w:lineRule="auto"/>
              <w:jc w:val="both"/>
              <w:rPr>
                <w:rFonts w:ascii="Times New Roman" w:hAnsi="Times New Roman"/>
                <w:b/>
                <w:bCs/>
                <w:sz w:val="28"/>
                <w:szCs w:val="28"/>
              </w:rPr>
            </w:pPr>
            <w:r w:rsidRPr="007121F0">
              <w:rPr>
                <w:rFonts w:ascii="Times New Roman" w:hAnsi="Times New Roman"/>
                <w:b/>
                <w:bCs/>
                <w:sz w:val="28"/>
                <w:szCs w:val="28"/>
              </w:rPr>
              <w:t>16,7</w:t>
            </w:r>
          </w:p>
        </w:tc>
      </w:tr>
    </w:tbl>
    <w:p w14:paraId="435A19AC" w14:textId="77777777" w:rsidR="005C67AF" w:rsidRPr="007121F0" w:rsidRDefault="005C67AF" w:rsidP="00C93DD4">
      <w:pPr>
        <w:spacing w:after="0" w:line="240" w:lineRule="auto"/>
        <w:ind w:firstLine="709"/>
        <w:jc w:val="both"/>
        <w:rPr>
          <w:rFonts w:ascii="Times New Roman" w:hAnsi="Times New Roman"/>
          <w:sz w:val="28"/>
          <w:szCs w:val="28"/>
        </w:rPr>
      </w:pPr>
    </w:p>
    <w:p w14:paraId="7297A151"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Як видно з таблиці, студенти засвідчили переважно середній та достатній рівень готовності за когнітивним критерієм. Отже, можемо констатувати, що майбутні фахівці в середньому підвищили рівень знань про процес формування соціальної компетентності та особливості його перебігу</w:t>
      </w:r>
      <w:r w:rsidR="00702783">
        <w:rPr>
          <w:rFonts w:ascii="Times New Roman" w:hAnsi="Times New Roman"/>
          <w:sz w:val="28"/>
          <w:szCs w:val="28"/>
        </w:rPr>
        <w:t xml:space="preserve"> для дітей різних періодів </w:t>
      </w:r>
      <w:proofErr w:type="spellStart"/>
      <w:r w:rsidR="00702783">
        <w:rPr>
          <w:rFonts w:ascii="Times New Roman" w:hAnsi="Times New Roman"/>
          <w:sz w:val="28"/>
          <w:szCs w:val="28"/>
        </w:rPr>
        <w:t>дошкілля</w:t>
      </w:r>
      <w:proofErr w:type="spellEnd"/>
      <w:r w:rsidRPr="007121F0">
        <w:rPr>
          <w:rFonts w:ascii="Times New Roman" w:hAnsi="Times New Roman"/>
          <w:sz w:val="28"/>
          <w:szCs w:val="28"/>
        </w:rPr>
        <w:t>.</w:t>
      </w:r>
    </w:p>
    <w:p w14:paraId="3E14855B"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Зауважимо, що на питання «Дайте визначення поняттям «соціалізація», «соціальна компетентність», студенти частіше трактували першу дефініцію  як двобічний процес засвоєння та відтворення соціальних норм та правил індивіда стосовно оточуючого середовища. Соціальну компетентність вважали успішним результатом соціалізації. Лише 3 студентів КГ та 1 ЕГ не змогли чітко визначити особливості формування соціальної компетентності дошкільників.</w:t>
      </w:r>
    </w:p>
    <w:p w14:paraId="344CC150" w14:textId="77777777" w:rsidR="005C67AF" w:rsidRPr="007121F0" w:rsidRDefault="005C67AF" w:rsidP="00C93DD4">
      <w:pPr>
        <w:pStyle w:val="a4"/>
        <w:spacing w:after="0" w:line="360" w:lineRule="auto"/>
        <w:ind w:firstLine="709"/>
        <w:jc w:val="both"/>
        <w:rPr>
          <w:rFonts w:ascii="Times New Roman" w:hAnsi="Times New Roman"/>
          <w:bCs/>
          <w:sz w:val="28"/>
          <w:szCs w:val="28"/>
          <w:lang w:eastAsia="ar-SA"/>
        </w:rPr>
      </w:pPr>
      <w:r w:rsidRPr="007121F0">
        <w:rPr>
          <w:rFonts w:ascii="Times New Roman" w:hAnsi="Times New Roman"/>
          <w:bCs/>
          <w:sz w:val="28"/>
          <w:szCs w:val="28"/>
          <w:lang w:eastAsia="ar-SA"/>
        </w:rPr>
        <w:t>Важливим досягненням виступило підвищення рівня знань студентів щодо особливостей формування соціальної компетентності саме старших дошкільників. Студенти частіше за все могли чітко визначити сфери соціалізації дошкільників, охарактеризувати ті зміни, що відбуваються зі старшими дошкільниками у процесі діяльності (гри), спілкування та самосвідомості.</w:t>
      </w:r>
    </w:p>
    <w:p w14:paraId="7FA0D7F3" w14:textId="77777777" w:rsidR="005C67AF" w:rsidRPr="007121F0" w:rsidRDefault="005C67AF" w:rsidP="00C93DD4">
      <w:pPr>
        <w:pStyle w:val="a4"/>
        <w:spacing w:after="0" w:line="360" w:lineRule="auto"/>
        <w:ind w:firstLine="709"/>
        <w:jc w:val="both"/>
        <w:rPr>
          <w:rFonts w:ascii="Times New Roman" w:hAnsi="Times New Roman"/>
          <w:bCs/>
          <w:sz w:val="28"/>
          <w:szCs w:val="28"/>
          <w:lang w:eastAsia="ar-SA"/>
        </w:rPr>
      </w:pPr>
      <w:r w:rsidRPr="007121F0">
        <w:rPr>
          <w:rFonts w:ascii="Times New Roman" w:hAnsi="Times New Roman"/>
          <w:bCs/>
          <w:sz w:val="28"/>
          <w:szCs w:val="28"/>
          <w:lang w:eastAsia="ar-SA"/>
        </w:rPr>
        <w:t xml:space="preserve">Після упровадження циклу практичних занять, що мали інтерактивний характер та переважна їх більшість проходила у формі тренінгу, студенти могли чітко назвати форми, методи, засоби та прийоми формування соціальної компетентності дітей в умовах дитячого садка. </w:t>
      </w:r>
      <w:r w:rsidRPr="007121F0">
        <w:rPr>
          <w:rFonts w:ascii="Times New Roman" w:hAnsi="Times New Roman"/>
          <w:bCs/>
          <w:sz w:val="28"/>
          <w:szCs w:val="28"/>
          <w:lang w:eastAsia="ar-SA"/>
        </w:rPr>
        <w:lastRenderedPageBreak/>
        <w:t xml:space="preserve">Могли визначити провідні з них, навести приклади, надати характеристику тому чи іншому методу роботи, що майже не спостерігалось на етапі </w:t>
      </w:r>
      <w:proofErr w:type="spellStart"/>
      <w:r w:rsidRPr="007121F0">
        <w:rPr>
          <w:rFonts w:ascii="Times New Roman" w:hAnsi="Times New Roman"/>
          <w:bCs/>
          <w:sz w:val="28"/>
          <w:szCs w:val="28"/>
          <w:lang w:eastAsia="ar-SA"/>
        </w:rPr>
        <w:t>констатувального</w:t>
      </w:r>
      <w:proofErr w:type="spellEnd"/>
      <w:r w:rsidRPr="007121F0">
        <w:rPr>
          <w:rFonts w:ascii="Times New Roman" w:hAnsi="Times New Roman"/>
          <w:bCs/>
          <w:sz w:val="28"/>
          <w:szCs w:val="28"/>
          <w:lang w:eastAsia="ar-SA"/>
        </w:rPr>
        <w:t xml:space="preserve"> зрізу. </w:t>
      </w:r>
    </w:p>
    <w:p w14:paraId="588986D4" w14:textId="77777777" w:rsidR="005C67AF" w:rsidRPr="007121F0" w:rsidRDefault="005C67AF" w:rsidP="00C93DD4">
      <w:pPr>
        <w:pStyle w:val="a4"/>
        <w:spacing w:after="0" w:line="360" w:lineRule="auto"/>
        <w:ind w:firstLine="709"/>
        <w:jc w:val="both"/>
        <w:rPr>
          <w:rFonts w:ascii="Times New Roman" w:hAnsi="Times New Roman"/>
          <w:bCs/>
          <w:sz w:val="28"/>
          <w:szCs w:val="28"/>
          <w:lang w:eastAsia="ar-SA"/>
        </w:rPr>
      </w:pPr>
      <w:r w:rsidRPr="007121F0">
        <w:rPr>
          <w:rFonts w:ascii="Times New Roman" w:hAnsi="Times New Roman"/>
          <w:bCs/>
          <w:sz w:val="28"/>
          <w:szCs w:val="28"/>
          <w:lang w:eastAsia="ar-SA"/>
        </w:rPr>
        <w:t xml:space="preserve">Натомість мова йдеться лише про студентів ЕК. Як бачимо з таблиці, когнітивний рівень практичної готовності майбутніх вихователів засвідчує позитивні зміни в ЕГ – достатній рівень склав 25,5%, середній – 57,8%, низький – 16,7%. Суттєвим досягненням є зменшення низького рівня, що у порівнянні з КГ становить більше 20%. Натомість, у КГ позитивна динаміка відсутня. </w:t>
      </w:r>
    </w:p>
    <w:p w14:paraId="2F064F1B"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Для повторної діагностики майбутніх вихователів за </w:t>
      </w:r>
      <w:r w:rsidRPr="007121F0">
        <w:rPr>
          <w:rFonts w:ascii="Times New Roman" w:hAnsi="Times New Roman"/>
          <w:bCs/>
          <w:sz w:val="28"/>
          <w:szCs w:val="28"/>
        </w:rPr>
        <w:t>операційно-діяльнісним</w:t>
      </w:r>
      <w:r w:rsidRPr="007121F0">
        <w:rPr>
          <w:rFonts w:ascii="Times New Roman" w:hAnsi="Times New Roman"/>
          <w:sz w:val="28"/>
          <w:szCs w:val="28"/>
        </w:rPr>
        <w:t xml:space="preserve"> критерієм ми використали метод інтерв’ювання (</w:t>
      </w:r>
      <w:r w:rsidRPr="007121F0">
        <w:rPr>
          <w:rFonts w:ascii="Times New Roman" w:hAnsi="Times New Roman"/>
          <w:i/>
          <w:iCs/>
          <w:sz w:val="28"/>
          <w:szCs w:val="28"/>
        </w:rPr>
        <w:t xml:space="preserve">додаток </w:t>
      </w:r>
      <w:r w:rsidR="007119EF">
        <w:rPr>
          <w:rFonts w:ascii="Times New Roman" w:hAnsi="Times New Roman"/>
          <w:i/>
          <w:iCs/>
          <w:sz w:val="28"/>
          <w:szCs w:val="28"/>
        </w:rPr>
        <w:t>Б</w:t>
      </w:r>
      <w:r w:rsidRPr="007121F0">
        <w:rPr>
          <w:rFonts w:ascii="Times New Roman" w:hAnsi="Times New Roman"/>
          <w:sz w:val="28"/>
          <w:szCs w:val="28"/>
        </w:rPr>
        <w:t>) та спостереження. Після обробки результатів отримали дані, наведені в таблиці 2.6.</w:t>
      </w:r>
    </w:p>
    <w:p w14:paraId="20157B5A" w14:textId="77777777" w:rsidR="005C67AF" w:rsidRPr="007121F0" w:rsidRDefault="005C67AF" w:rsidP="00C93DD4">
      <w:pPr>
        <w:spacing w:after="0" w:line="360" w:lineRule="auto"/>
        <w:ind w:firstLine="709"/>
        <w:jc w:val="right"/>
        <w:rPr>
          <w:rFonts w:ascii="Times New Roman" w:hAnsi="Times New Roman"/>
          <w:b/>
          <w:bCs/>
          <w:sz w:val="28"/>
          <w:szCs w:val="28"/>
        </w:rPr>
      </w:pPr>
    </w:p>
    <w:p w14:paraId="7329FC8A" w14:textId="77777777" w:rsidR="005C67AF" w:rsidRPr="007121F0" w:rsidRDefault="005C67AF" w:rsidP="00C93DD4">
      <w:pPr>
        <w:spacing w:after="0" w:line="360" w:lineRule="auto"/>
        <w:ind w:firstLine="709"/>
        <w:jc w:val="right"/>
        <w:rPr>
          <w:rFonts w:ascii="Times New Roman" w:hAnsi="Times New Roman"/>
          <w:b/>
          <w:bCs/>
          <w:sz w:val="28"/>
          <w:szCs w:val="28"/>
        </w:rPr>
      </w:pPr>
      <w:r w:rsidRPr="007121F0">
        <w:rPr>
          <w:rFonts w:ascii="Times New Roman" w:hAnsi="Times New Roman"/>
          <w:b/>
          <w:bCs/>
          <w:sz w:val="28"/>
          <w:szCs w:val="28"/>
        </w:rPr>
        <w:t>Таблиця 2.6</w:t>
      </w:r>
    </w:p>
    <w:p w14:paraId="2CCA39F6" w14:textId="77777777" w:rsidR="005C67AF" w:rsidRPr="007121F0" w:rsidRDefault="005C67AF" w:rsidP="00C93DD4">
      <w:pPr>
        <w:spacing w:after="0" w:line="240" w:lineRule="auto"/>
        <w:jc w:val="center"/>
        <w:rPr>
          <w:rFonts w:ascii="Times New Roman" w:hAnsi="Times New Roman"/>
          <w:b/>
          <w:bCs/>
          <w:sz w:val="28"/>
          <w:szCs w:val="28"/>
        </w:rPr>
      </w:pPr>
      <w:r w:rsidRPr="007121F0">
        <w:rPr>
          <w:rFonts w:ascii="Times New Roman" w:hAnsi="Times New Roman"/>
          <w:b/>
          <w:bCs/>
          <w:sz w:val="28"/>
          <w:szCs w:val="28"/>
        </w:rPr>
        <w:t>Данні контрольного зрізу за операційно-діяльнісним критерієм (у%)</w:t>
      </w:r>
    </w:p>
    <w:p w14:paraId="651E67B5" w14:textId="77777777" w:rsidR="005C67AF" w:rsidRPr="007121F0" w:rsidRDefault="005C67AF" w:rsidP="00C93DD4">
      <w:pPr>
        <w:spacing w:after="0" w:line="240" w:lineRule="auto"/>
        <w:jc w:val="both"/>
        <w:rPr>
          <w:rFonts w:ascii="Times New Roman" w:hAnsi="Times New Roman"/>
          <w:b/>
          <w:bCs/>
          <w:sz w:val="28"/>
          <w:szCs w:val="28"/>
        </w:rPr>
      </w:pPr>
    </w:p>
    <w:tbl>
      <w:tblPr>
        <w:tblW w:w="93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900"/>
        <w:gridCol w:w="900"/>
        <w:gridCol w:w="1260"/>
        <w:gridCol w:w="1080"/>
        <w:gridCol w:w="1260"/>
        <w:gridCol w:w="1080"/>
        <w:gridCol w:w="1064"/>
        <w:gridCol w:w="1064"/>
      </w:tblGrid>
      <w:tr w:rsidR="005C67AF" w:rsidRPr="007121F0" w14:paraId="5BA8DDAD" w14:textId="77777777" w:rsidTr="00EA7E2E">
        <w:trPr>
          <w:cantSplit/>
          <w:trHeight w:val="1134"/>
        </w:trPr>
        <w:tc>
          <w:tcPr>
            <w:tcW w:w="720" w:type="dxa"/>
            <w:vMerge w:val="restart"/>
            <w:textDirection w:val="btLr"/>
          </w:tcPr>
          <w:p w14:paraId="5A7D86AF"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Рівень/показ-</w:t>
            </w:r>
          </w:p>
          <w:p w14:paraId="1CA4D20D" w14:textId="77777777" w:rsidR="005C67AF" w:rsidRPr="007121F0" w:rsidRDefault="005C67AF" w:rsidP="00EA7E2E">
            <w:pPr>
              <w:spacing w:after="0" w:line="240" w:lineRule="auto"/>
              <w:jc w:val="center"/>
              <w:rPr>
                <w:rFonts w:ascii="Times New Roman" w:hAnsi="Times New Roman"/>
                <w:sz w:val="28"/>
                <w:szCs w:val="28"/>
              </w:rPr>
            </w:pPr>
            <w:proofErr w:type="spellStart"/>
            <w:r w:rsidRPr="007121F0">
              <w:rPr>
                <w:rFonts w:ascii="Times New Roman" w:hAnsi="Times New Roman"/>
                <w:sz w:val="28"/>
                <w:szCs w:val="28"/>
              </w:rPr>
              <w:t>ник</w:t>
            </w:r>
            <w:proofErr w:type="spellEnd"/>
          </w:p>
        </w:tc>
        <w:tc>
          <w:tcPr>
            <w:tcW w:w="1800" w:type="dxa"/>
            <w:gridSpan w:val="2"/>
          </w:tcPr>
          <w:p w14:paraId="7A1AF477" w14:textId="77777777" w:rsidR="005C67AF" w:rsidRPr="007121F0" w:rsidRDefault="005C67AF" w:rsidP="001B1CA4">
            <w:pPr>
              <w:spacing w:after="0" w:line="240" w:lineRule="auto"/>
              <w:jc w:val="center"/>
              <w:rPr>
                <w:rFonts w:ascii="Times New Roman" w:hAnsi="Times New Roman"/>
                <w:sz w:val="28"/>
                <w:szCs w:val="28"/>
              </w:rPr>
            </w:pPr>
            <w:r w:rsidRPr="007121F0">
              <w:rPr>
                <w:rFonts w:ascii="Times New Roman" w:hAnsi="Times New Roman"/>
                <w:sz w:val="28"/>
                <w:szCs w:val="28"/>
              </w:rPr>
              <w:t>наявність умінь планувати діяльність</w:t>
            </w:r>
          </w:p>
        </w:tc>
        <w:tc>
          <w:tcPr>
            <w:tcW w:w="2340" w:type="dxa"/>
            <w:gridSpan w:val="2"/>
          </w:tcPr>
          <w:p w14:paraId="77217ED3" w14:textId="77777777" w:rsidR="005C67AF" w:rsidRPr="007121F0" w:rsidRDefault="005C67AF" w:rsidP="001B1CA4">
            <w:pPr>
              <w:spacing w:after="0" w:line="240" w:lineRule="auto"/>
              <w:jc w:val="center"/>
              <w:rPr>
                <w:rFonts w:ascii="Times New Roman" w:hAnsi="Times New Roman"/>
                <w:sz w:val="28"/>
                <w:szCs w:val="28"/>
              </w:rPr>
            </w:pPr>
            <w:r w:rsidRPr="007121F0">
              <w:rPr>
                <w:rFonts w:ascii="Times New Roman" w:hAnsi="Times New Roman"/>
                <w:sz w:val="28"/>
                <w:szCs w:val="28"/>
              </w:rPr>
              <w:t>сформованість умінь застосовувати ефективні форми та методи роботи</w:t>
            </w:r>
          </w:p>
        </w:tc>
        <w:tc>
          <w:tcPr>
            <w:tcW w:w="2340" w:type="dxa"/>
            <w:gridSpan w:val="2"/>
          </w:tcPr>
          <w:p w14:paraId="5B0B5FC2" w14:textId="77777777" w:rsidR="005C67AF" w:rsidRPr="007121F0" w:rsidRDefault="005C67AF" w:rsidP="001B1CA4">
            <w:pPr>
              <w:spacing w:after="0" w:line="240" w:lineRule="auto"/>
              <w:jc w:val="center"/>
              <w:rPr>
                <w:rFonts w:ascii="Times New Roman" w:hAnsi="Times New Roman"/>
                <w:sz w:val="28"/>
                <w:szCs w:val="28"/>
              </w:rPr>
            </w:pPr>
            <w:r w:rsidRPr="007121F0">
              <w:rPr>
                <w:rFonts w:ascii="Times New Roman" w:hAnsi="Times New Roman"/>
                <w:sz w:val="28"/>
                <w:szCs w:val="28"/>
              </w:rPr>
              <w:t>наявність умінь співпрацювати з батьками</w:t>
            </w:r>
          </w:p>
          <w:p w14:paraId="5E658019" w14:textId="77777777" w:rsidR="005C67AF" w:rsidRPr="007121F0" w:rsidRDefault="005C67AF" w:rsidP="001B1CA4">
            <w:pPr>
              <w:spacing w:after="0" w:line="240" w:lineRule="auto"/>
              <w:jc w:val="center"/>
              <w:rPr>
                <w:rFonts w:ascii="Times New Roman" w:hAnsi="Times New Roman"/>
                <w:sz w:val="28"/>
                <w:szCs w:val="28"/>
              </w:rPr>
            </w:pPr>
          </w:p>
        </w:tc>
        <w:tc>
          <w:tcPr>
            <w:tcW w:w="2128" w:type="dxa"/>
            <w:gridSpan w:val="2"/>
          </w:tcPr>
          <w:p w14:paraId="76F02B20" w14:textId="77777777" w:rsidR="005C67AF" w:rsidRPr="007121F0" w:rsidRDefault="005C67AF" w:rsidP="00EA7E2E">
            <w:pPr>
              <w:spacing w:after="0" w:line="240" w:lineRule="auto"/>
              <w:jc w:val="center"/>
              <w:rPr>
                <w:rFonts w:ascii="Times New Roman" w:hAnsi="Times New Roman"/>
                <w:b/>
                <w:sz w:val="28"/>
                <w:szCs w:val="28"/>
              </w:rPr>
            </w:pPr>
            <w:r w:rsidRPr="007121F0">
              <w:rPr>
                <w:rFonts w:ascii="Times New Roman" w:hAnsi="Times New Roman"/>
                <w:b/>
                <w:sz w:val="28"/>
                <w:szCs w:val="28"/>
              </w:rPr>
              <w:t>Загальна оцінка</w:t>
            </w:r>
          </w:p>
          <w:p w14:paraId="76B367FA"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b/>
                <w:sz w:val="28"/>
                <w:szCs w:val="28"/>
              </w:rPr>
              <w:t>операційно-діяльнісного критерію</w:t>
            </w:r>
          </w:p>
        </w:tc>
      </w:tr>
      <w:tr w:rsidR="005C67AF" w:rsidRPr="007121F0" w14:paraId="71869D2D" w14:textId="77777777" w:rsidTr="00EA7E2E">
        <w:tc>
          <w:tcPr>
            <w:tcW w:w="720" w:type="dxa"/>
            <w:vMerge/>
            <w:vAlign w:val="center"/>
          </w:tcPr>
          <w:p w14:paraId="784D196D" w14:textId="77777777" w:rsidR="005C67AF" w:rsidRPr="007121F0" w:rsidRDefault="005C67AF" w:rsidP="00EA7E2E">
            <w:pPr>
              <w:spacing w:after="0" w:line="240" w:lineRule="auto"/>
              <w:jc w:val="center"/>
              <w:rPr>
                <w:rFonts w:ascii="Times New Roman" w:hAnsi="Times New Roman"/>
                <w:sz w:val="28"/>
                <w:szCs w:val="28"/>
              </w:rPr>
            </w:pPr>
          </w:p>
        </w:tc>
        <w:tc>
          <w:tcPr>
            <w:tcW w:w="900" w:type="dxa"/>
          </w:tcPr>
          <w:p w14:paraId="40D553CC"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900" w:type="dxa"/>
          </w:tcPr>
          <w:p w14:paraId="52FC93D9"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1260" w:type="dxa"/>
          </w:tcPr>
          <w:p w14:paraId="3EC0C466"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1080" w:type="dxa"/>
          </w:tcPr>
          <w:p w14:paraId="043B4B5C"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1260" w:type="dxa"/>
          </w:tcPr>
          <w:p w14:paraId="71C6B4C7"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1080" w:type="dxa"/>
          </w:tcPr>
          <w:p w14:paraId="6F122483"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1064" w:type="dxa"/>
          </w:tcPr>
          <w:p w14:paraId="260F96EC"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КГ</w:t>
            </w:r>
          </w:p>
        </w:tc>
        <w:tc>
          <w:tcPr>
            <w:tcW w:w="1064" w:type="dxa"/>
          </w:tcPr>
          <w:p w14:paraId="3F1DB3C7"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ЕГ</w:t>
            </w:r>
          </w:p>
        </w:tc>
      </w:tr>
      <w:tr w:rsidR="005C67AF" w:rsidRPr="007121F0" w14:paraId="3E420FB9" w14:textId="77777777" w:rsidTr="00EA7E2E">
        <w:tc>
          <w:tcPr>
            <w:tcW w:w="720" w:type="dxa"/>
          </w:tcPr>
          <w:p w14:paraId="5448B6EA"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Д.</w:t>
            </w:r>
          </w:p>
        </w:tc>
        <w:tc>
          <w:tcPr>
            <w:tcW w:w="900" w:type="dxa"/>
          </w:tcPr>
          <w:p w14:paraId="049E1AAF"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6,9</w:t>
            </w:r>
          </w:p>
        </w:tc>
        <w:tc>
          <w:tcPr>
            <w:tcW w:w="900" w:type="dxa"/>
          </w:tcPr>
          <w:p w14:paraId="40725FBA"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20</w:t>
            </w:r>
          </w:p>
        </w:tc>
        <w:tc>
          <w:tcPr>
            <w:tcW w:w="1260" w:type="dxa"/>
          </w:tcPr>
          <w:p w14:paraId="7ECF263A"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6,9</w:t>
            </w:r>
          </w:p>
        </w:tc>
        <w:tc>
          <w:tcPr>
            <w:tcW w:w="1080" w:type="dxa"/>
          </w:tcPr>
          <w:p w14:paraId="6BFA8018"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23,3</w:t>
            </w:r>
          </w:p>
        </w:tc>
        <w:tc>
          <w:tcPr>
            <w:tcW w:w="1260" w:type="dxa"/>
          </w:tcPr>
          <w:p w14:paraId="041110D5"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13,8</w:t>
            </w:r>
          </w:p>
        </w:tc>
        <w:tc>
          <w:tcPr>
            <w:tcW w:w="1080" w:type="dxa"/>
          </w:tcPr>
          <w:p w14:paraId="1DBF7573"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30</w:t>
            </w:r>
          </w:p>
        </w:tc>
        <w:tc>
          <w:tcPr>
            <w:tcW w:w="1064" w:type="dxa"/>
          </w:tcPr>
          <w:p w14:paraId="55098DD9"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9,2</w:t>
            </w:r>
          </w:p>
        </w:tc>
        <w:tc>
          <w:tcPr>
            <w:tcW w:w="1064" w:type="dxa"/>
          </w:tcPr>
          <w:p w14:paraId="6A93AC33"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24,4</w:t>
            </w:r>
          </w:p>
        </w:tc>
      </w:tr>
      <w:tr w:rsidR="005C67AF" w:rsidRPr="007121F0" w14:paraId="04544C25" w14:textId="77777777" w:rsidTr="00EA7E2E">
        <w:tc>
          <w:tcPr>
            <w:tcW w:w="720" w:type="dxa"/>
          </w:tcPr>
          <w:p w14:paraId="0761F4F7"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С.</w:t>
            </w:r>
          </w:p>
        </w:tc>
        <w:tc>
          <w:tcPr>
            <w:tcW w:w="900" w:type="dxa"/>
          </w:tcPr>
          <w:p w14:paraId="53FF6984"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37,9</w:t>
            </w:r>
          </w:p>
        </w:tc>
        <w:tc>
          <w:tcPr>
            <w:tcW w:w="900" w:type="dxa"/>
          </w:tcPr>
          <w:p w14:paraId="087FD93A"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33,3</w:t>
            </w:r>
          </w:p>
        </w:tc>
        <w:tc>
          <w:tcPr>
            <w:tcW w:w="1260" w:type="dxa"/>
          </w:tcPr>
          <w:p w14:paraId="2BBD4B9B"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37,9</w:t>
            </w:r>
          </w:p>
        </w:tc>
        <w:tc>
          <w:tcPr>
            <w:tcW w:w="1080" w:type="dxa"/>
          </w:tcPr>
          <w:p w14:paraId="180A425E"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43,3</w:t>
            </w:r>
          </w:p>
        </w:tc>
        <w:tc>
          <w:tcPr>
            <w:tcW w:w="1260" w:type="dxa"/>
          </w:tcPr>
          <w:p w14:paraId="5CA0C772"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44,8</w:t>
            </w:r>
          </w:p>
        </w:tc>
        <w:tc>
          <w:tcPr>
            <w:tcW w:w="1080" w:type="dxa"/>
          </w:tcPr>
          <w:p w14:paraId="1F103C34"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50</w:t>
            </w:r>
          </w:p>
        </w:tc>
        <w:tc>
          <w:tcPr>
            <w:tcW w:w="1064" w:type="dxa"/>
          </w:tcPr>
          <w:p w14:paraId="4CE25DEC"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40,2</w:t>
            </w:r>
          </w:p>
        </w:tc>
        <w:tc>
          <w:tcPr>
            <w:tcW w:w="1064" w:type="dxa"/>
          </w:tcPr>
          <w:p w14:paraId="233A0811"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42,2</w:t>
            </w:r>
          </w:p>
        </w:tc>
      </w:tr>
      <w:tr w:rsidR="005C67AF" w:rsidRPr="007121F0" w14:paraId="471C6862" w14:textId="77777777" w:rsidTr="00EA7E2E">
        <w:tc>
          <w:tcPr>
            <w:tcW w:w="720" w:type="dxa"/>
          </w:tcPr>
          <w:p w14:paraId="30F9E45C"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Н.</w:t>
            </w:r>
          </w:p>
        </w:tc>
        <w:tc>
          <w:tcPr>
            <w:tcW w:w="900" w:type="dxa"/>
          </w:tcPr>
          <w:p w14:paraId="7DBA6ABF" w14:textId="77777777" w:rsidR="005C67AF" w:rsidRPr="007121F0" w:rsidRDefault="005C67AF" w:rsidP="00EA7E2E">
            <w:pPr>
              <w:spacing w:after="0" w:line="240" w:lineRule="auto"/>
              <w:rPr>
                <w:rFonts w:ascii="Times New Roman" w:hAnsi="Times New Roman"/>
                <w:sz w:val="28"/>
                <w:szCs w:val="28"/>
              </w:rPr>
            </w:pPr>
            <w:r w:rsidRPr="007121F0">
              <w:rPr>
                <w:rFonts w:ascii="Times New Roman" w:hAnsi="Times New Roman"/>
                <w:sz w:val="28"/>
                <w:szCs w:val="28"/>
              </w:rPr>
              <w:t>55,2</w:t>
            </w:r>
          </w:p>
        </w:tc>
        <w:tc>
          <w:tcPr>
            <w:tcW w:w="900" w:type="dxa"/>
          </w:tcPr>
          <w:p w14:paraId="739E0C9B"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46,7</w:t>
            </w:r>
          </w:p>
        </w:tc>
        <w:tc>
          <w:tcPr>
            <w:tcW w:w="1260" w:type="dxa"/>
          </w:tcPr>
          <w:p w14:paraId="115693D1"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55,2</w:t>
            </w:r>
          </w:p>
        </w:tc>
        <w:tc>
          <w:tcPr>
            <w:tcW w:w="1080" w:type="dxa"/>
          </w:tcPr>
          <w:p w14:paraId="417175FE"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33,4</w:t>
            </w:r>
          </w:p>
        </w:tc>
        <w:tc>
          <w:tcPr>
            <w:tcW w:w="1260" w:type="dxa"/>
          </w:tcPr>
          <w:p w14:paraId="38C86C89"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41,4</w:t>
            </w:r>
          </w:p>
        </w:tc>
        <w:tc>
          <w:tcPr>
            <w:tcW w:w="1080" w:type="dxa"/>
          </w:tcPr>
          <w:p w14:paraId="7BF8A6BF"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20</w:t>
            </w:r>
          </w:p>
        </w:tc>
        <w:tc>
          <w:tcPr>
            <w:tcW w:w="1064" w:type="dxa"/>
          </w:tcPr>
          <w:p w14:paraId="0D21EB92"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50,6</w:t>
            </w:r>
          </w:p>
        </w:tc>
        <w:tc>
          <w:tcPr>
            <w:tcW w:w="1064" w:type="dxa"/>
          </w:tcPr>
          <w:p w14:paraId="6956EF04"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33,4</w:t>
            </w:r>
          </w:p>
        </w:tc>
      </w:tr>
    </w:tbl>
    <w:p w14:paraId="27DD6214" w14:textId="77777777" w:rsidR="005C67AF" w:rsidRPr="007121F0" w:rsidRDefault="005C67AF" w:rsidP="00C93DD4">
      <w:pPr>
        <w:spacing w:after="0" w:line="360" w:lineRule="auto"/>
        <w:ind w:firstLine="709"/>
        <w:jc w:val="both"/>
        <w:rPr>
          <w:rFonts w:ascii="Times New Roman" w:hAnsi="Times New Roman"/>
          <w:sz w:val="28"/>
          <w:szCs w:val="28"/>
        </w:rPr>
      </w:pPr>
    </w:p>
    <w:p w14:paraId="73085102"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Проведене повторно інтерв’ювання засвідчило переважно середній рівень готовності майбутніх вихователів до формування соціальної компетентності дітей </w:t>
      </w:r>
      <w:r w:rsidR="00702783">
        <w:rPr>
          <w:rFonts w:ascii="Times New Roman" w:hAnsi="Times New Roman"/>
          <w:sz w:val="28"/>
          <w:szCs w:val="28"/>
        </w:rPr>
        <w:t>раннього та</w:t>
      </w:r>
      <w:r w:rsidRPr="007121F0">
        <w:rPr>
          <w:rFonts w:ascii="Times New Roman" w:hAnsi="Times New Roman"/>
          <w:sz w:val="28"/>
          <w:szCs w:val="28"/>
        </w:rPr>
        <w:t xml:space="preserve"> дошкільного віку за операційно-діяльнісним критерієм в ЕГ. Студенти оволоділи додатковими знаннями про наявність певних форм та методів роботи щодо успішного формування соціальної компетентності  дітей, а також засобами їх практичної реалізації. </w:t>
      </w:r>
    </w:p>
    <w:p w14:paraId="2118BF53"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lastRenderedPageBreak/>
        <w:t>Найбільш позитивні результати були отримані за третім показником – уміння співпрацювати з батьками з метою успішного формування соціальної компетентності старших дошкільників. Тут майбутні фахівці могли чітко визначити форми співпраці (як традиційні так і інноваційні) та окреслити засоби їх реалізації (30% достатнього рівня та 50% – середнього в ЕГ) або перерахувати форми та методи роботи та надати алгоритм їх запровадження.</w:t>
      </w:r>
    </w:p>
    <w:p w14:paraId="4D70A7E5"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Крім того, майбутні фахівці набули умінь та навичок щодо ефективного планування власної професійної діяльності для успішного формування соціальної компетентності дітей дошкільного віку, навчились не припускатись типових помилок у процесі планування, вдало поєднувати різні форми та методи роботи тощо. Натомість, низький рівень за першим показником все ще залишився доволі значним – 46,7%, що свідчить про необхідність подальшої ґрунтовної роботи в означеному напрямку.</w:t>
      </w:r>
    </w:p>
    <w:p w14:paraId="75E5E6BD"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Значних результатів вдалося досягнути не лише з теоретичним ознайомленням студентів щодо форм та методів роботи з дітьми стосовно їхньої соціалізації, але й з їх практичним застосуванням. Більшість студентів за другим показником засвідчили середній рівень – 43,3%, а низький рівень знизився. Це свідчить про ефективність запропонованих нами педагогічних умов.</w:t>
      </w:r>
    </w:p>
    <w:p w14:paraId="0FD1C5BE"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Останній критерій – </w:t>
      </w:r>
      <w:r w:rsidRPr="007121F0">
        <w:rPr>
          <w:rFonts w:ascii="Times New Roman" w:hAnsi="Times New Roman"/>
          <w:bCs/>
          <w:sz w:val="28"/>
          <w:szCs w:val="28"/>
        </w:rPr>
        <w:t>особистісний</w:t>
      </w:r>
      <w:r w:rsidRPr="007121F0">
        <w:rPr>
          <w:rFonts w:ascii="Times New Roman" w:hAnsi="Times New Roman"/>
          <w:sz w:val="28"/>
          <w:szCs w:val="28"/>
        </w:rPr>
        <w:t xml:space="preserve"> – ми вимірювали за допомогою питань в розробленій нами анкеті, тесту В. Павлова «Ваша готовність до саморозвитку», що представлені у додатках. Результати контрольного зрізу за особистісним критерієм узагальнені та представлені в таблиці 2.7.</w:t>
      </w:r>
    </w:p>
    <w:p w14:paraId="7D9BBED8" w14:textId="77777777" w:rsidR="005C67AF" w:rsidRPr="007121F0" w:rsidRDefault="005C67AF" w:rsidP="00C93DD4">
      <w:pPr>
        <w:spacing w:after="0" w:line="360" w:lineRule="auto"/>
        <w:ind w:firstLine="709"/>
        <w:jc w:val="right"/>
        <w:rPr>
          <w:rFonts w:ascii="Times New Roman" w:hAnsi="Times New Roman"/>
          <w:b/>
          <w:bCs/>
          <w:sz w:val="28"/>
          <w:szCs w:val="28"/>
        </w:rPr>
      </w:pPr>
      <w:r w:rsidRPr="007121F0">
        <w:rPr>
          <w:rFonts w:ascii="Times New Roman" w:hAnsi="Times New Roman"/>
          <w:b/>
          <w:bCs/>
          <w:sz w:val="28"/>
          <w:szCs w:val="28"/>
        </w:rPr>
        <w:t>Таблиця 2.7</w:t>
      </w:r>
    </w:p>
    <w:p w14:paraId="5AF566D8" w14:textId="77777777" w:rsidR="005C67AF" w:rsidRPr="007121F0" w:rsidRDefault="005C67AF" w:rsidP="00C93DD4">
      <w:pPr>
        <w:spacing w:after="0" w:line="360" w:lineRule="auto"/>
        <w:jc w:val="center"/>
        <w:rPr>
          <w:rFonts w:ascii="Times New Roman" w:hAnsi="Times New Roman"/>
          <w:b/>
          <w:bCs/>
          <w:sz w:val="28"/>
          <w:szCs w:val="28"/>
        </w:rPr>
      </w:pPr>
      <w:r w:rsidRPr="007121F0">
        <w:rPr>
          <w:rFonts w:ascii="Times New Roman" w:hAnsi="Times New Roman"/>
          <w:b/>
          <w:bCs/>
          <w:sz w:val="28"/>
          <w:szCs w:val="28"/>
        </w:rPr>
        <w:t>Данні контрольного зрізу за особистісним критерієм (у%)</w:t>
      </w:r>
    </w:p>
    <w:tbl>
      <w:tblPr>
        <w:tblW w:w="96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832"/>
        <w:gridCol w:w="1559"/>
        <w:gridCol w:w="1800"/>
        <w:gridCol w:w="1440"/>
        <w:gridCol w:w="1203"/>
        <w:gridCol w:w="1064"/>
      </w:tblGrid>
      <w:tr w:rsidR="005C67AF" w:rsidRPr="007121F0" w14:paraId="45A23CBC" w14:textId="77777777" w:rsidTr="005B32AA">
        <w:trPr>
          <w:cantSplit/>
          <w:trHeight w:val="1134"/>
        </w:trPr>
        <w:tc>
          <w:tcPr>
            <w:tcW w:w="720" w:type="dxa"/>
            <w:vMerge w:val="restart"/>
            <w:textDirection w:val="btLr"/>
          </w:tcPr>
          <w:p w14:paraId="13774869" w14:textId="77777777" w:rsidR="005C67AF" w:rsidRPr="007121F0" w:rsidRDefault="005C67AF" w:rsidP="00EA7E2E">
            <w:pPr>
              <w:spacing w:after="0" w:line="240" w:lineRule="auto"/>
              <w:jc w:val="both"/>
              <w:rPr>
                <w:rFonts w:ascii="Times New Roman" w:hAnsi="Times New Roman"/>
                <w:sz w:val="28"/>
                <w:szCs w:val="28"/>
              </w:rPr>
            </w:pPr>
            <w:r w:rsidRPr="007121F0">
              <w:rPr>
                <w:rFonts w:ascii="Times New Roman" w:hAnsi="Times New Roman"/>
                <w:sz w:val="28"/>
                <w:szCs w:val="28"/>
              </w:rPr>
              <w:t>Рівень/показ-</w:t>
            </w:r>
          </w:p>
          <w:p w14:paraId="622192C0" w14:textId="77777777" w:rsidR="005C67AF" w:rsidRPr="007121F0" w:rsidRDefault="005C67AF" w:rsidP="00EA7E2E">
            <w:pPr>
              <w:spacing w:after="0" w:line="240" w:lineRule="auto"/>
              <w:jc w:val="both"/>
              <w:rPr>
                <w:rFonts w:ascii="Times New Roman" w:hAnsi="Times New Roman"/>
                <w:sz w:val="28"/>
                <w:szCs w:val="28"/>
              </w:rPr>
            </w:pPr>
            <w:proofErr w:type="spellStart"/>
            <w:r w:rsidRPr="007121F0">
              <w:rPr>
                <w:rFonts w:ascii="Times New Roman" w:hAnsi="Times New Roman"/>
                <w:sz w:val="28"/>
                <w:szCs w:val="28"/>
              </w:rPr>
              <w:t>ник</w:t>
            </w:r>
            <w:proofErr w:type="spellEnd"/>
          </w:p>
        </w:tc>
        <w:tc>
          <w:tcPr>
            <w:tcW w:w="3391" w:type="dxa"/>
            <w:gridSpan w:val="2"/>
          </w:tcPr>
          <w:p w14:paraId="3D07A8D7" w14:textId="77777777" w:rsidR="005C67AF" w:rsidRPr="007121F0" w:rsidRDefault="005C67AF" w:rsidP="001B1CA4">
            <w:pPr>
              <w:spacing w:after="0" w:line="240" w:lineRule="auto"/>
              <w:jc w:val="center"/>
              <w:rPr>
                <w:rFonts w:ascii="Times New Roman" w:hAnsi="Times New Roman"/>
                <w:sz w:val="28"/>
                <w:szCs w:val="28"/>
              </w:rPr>
            </w:pPr>
            <w:r w:rsidRPr="007121F0">
              <w:rPr>
                <w:rFonts w:ascii="Times New Roman" w:hAnsi="Times New Roman"/>
                <w:spacing w:val="-2"/>
                <w:sz w:val="28"/>
                <w:szCs w:val="28"/>
              </w:rPr>
              <w:t>усвідомлення власної ролі у процесі формування соціальної компетентності старших дошкільників</w:t>
            </w:r>
          </w:p>
        </w:tc>
        <w:tc>
          <w:tcPr>
            <w:tcW w:w="3240" w:type="dxa"/>
            <w:gridSpan w:val="2"/>
          </w:tcPr>
          <w:p w14:paraId="69E518D1" w14:textId="77777777" w:rsidR="005C67AF" w:rsidRPr="007121F0" w:rsidRDefault="005C67AF" w:rsidP="001B1CA4">
            <w:pPr>
              <w:spacing w:after="0" w:line="240" w:lineRule="auto"/>
              <w:jc w:val="center"/>
              <w:rPr>
                <w:rFonts w:ascii="Times New Roman" w:hAnsi="Times New Roman"/>
                <w:sz w:val="28"/>
                <w:szCs w:val="28"/>
              </w:rPr>
            </w:pPr>
            <w:r w:rsidRPr="007121F0">
              <w:rPr>
                <w:rFonts w:ascii="Times New Roman" w:hAnsi="Times New Roman"/>
                <w:sz w:val="28"/>
                <w:szCs w:val="28"/>
              </w:rPr>
              <w:t>прагнення до самовдосконалення</w:t>
            </w:r>
          </w:p>
          <w:p w14:paraId="14F60C87" w14:textId="77777777" w:rsidR="005C67AF" w:rsidRPr="007121F0" w:rsidRDefault="005C67AF" w:rsidP="001B1CA4">
            <w:pPr>
              <w:spacing w:after="0" w:line="240" w:lineRule="auto"/>
              <w:jc w:val="center"/>
              <w:rPr>
                <w:rFonts w:ascii="Times New Roman" w:hAnsi="Times New Roman"/>
                <w:sz w:val="28"/>
                <w:szCs w:val="28"/>
              </w:rPr>
            </w:pPr>
          </w:p>
        </w:tc>
        <w:tc>
          <w:tcPr>
            <w:tcW w:w="2267" w:type="dxa"/>
            <w:gridSpan w:val="2"/>
          </w:tcPr>
          <w:p w14:paraId="3E4B6186" w14:textId="77777777" w:rsidR="005C67AF" w:rsidRPr="007121F0" w:rsidRDefault="005C67AF" w:rsidP="00EA7E2E">
            <w:pPr>
              <w:spacing w:after="0" w:line="240" w:lineRule="auto"/>
              <w:jc w:val="center"/>
              <w:rPr>
                <w:rFonts w:ascii="Times New Roman" w:hAnsi="Times New Roman"/>
                <w:b/>
                <w:sz w:val="28"/>
                <w:szCs w:val="28"/>
              </w:rPr>
            </w:pPr>
            <w:r w:rsidRPr="007121F0">
              <w:rPr>
                <w:rFonts w:ascii="Times New Roman" w:hAnsi="Times New Roman"/>
                <w:b/>
                <w:sz w:val="28"/>
                <w:szCs w:val="28"/>
              </w:rPr>
              <w:t>Загальна оцінка</w:t>
            </w:r>
          </w:p>
          <w:p w14:paraId="6CE91A48"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b/>
                <w:sz w:val="28"/>
                <w:szCs w:val="28"/>
              </w:rPr>
              <w:t>особистісного критерію</w:t>
            </w:r>
          </w:p>
        </w:tc>
      </w:tr>
      <w:tr w:rsidR="005C67AF" w:rsidRPr="007121F0" w14:paraId="46995D16" w14:textId="77777777" w:rsidTr="005B32AA">
        <w:tc>
          <w:tcPr>
            <w:tcW w:w="720" w:type="dxa"/>
            <w:vMerge/>
            <w:vAlign w:val="center"/>
          </w:tcPr>
          <w:p w14:paraId="7C00C672" w14:textId="77777777" w:rsidR="005C67AF" w:rsidRPr="007121F0" w:rsidRDefault="005C67AF" w:rsidP="00EA7E2E">
            <w:pPr>
              <w:spacing w:after="0" w:line="240" w:lineRule="auto"/>
              <w:jc w:val="both"/>
              <w:rPr>
                <w:rFonts w:ascii="Times New Roman" w:hAnsi="Times New Roman"/>
                <w:sz w:val="28"/>
                <w:szCs w:val="28"/>
              </w:rPr>
            </w:pPr>
          </w:p>
        </w:tc>
        <w:tc>
          <w:tcPr>
            <w:tcW w:w="1832" w:type="dxa"/>
          </w:tcPr>
          <w:p w14:paraId="44C9EE90"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1559" w:type="dxa"/>
          </w:tcPr>
          <w:p w14:paraId="11D1DA90"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1800" w:type="dxa"/>
          </w:tcPr>
          <w:p w14:paraId="3ABA8E65"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КГ</w:t>
            </w:r>
          </w:p>
        </w:tc>
        <w:tc>
          <w:tcPr>
            <w:tcW w:w="1440" w:type="dxa"/>
          </w:tcPr>
          <w:p w14:paraId="21F5887E"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ЕГ</w:t>
            </w:r>
          </w:p>
        </w:tc>
        <w:tc>
          <w:tcPr>
            <w:tcW w:w="1203" w:type="dxa"/>
          </w:tcPr>
          <w:p w14:paraId="63820E68"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КГ</w:t>
            </w:r>
          </w:p>
        </w:tc>
        <w:tc>
          <w:tcPr>
            <w:tcW w:w="1064" w:type="dxa"/>
          </w:tcPr>
          <w:p w14:paraId="0F6F944F"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ЕГ</w:t>
            </w:r>
          </w:p>
        </w:tc>
      </w:tr>
      <w:tr w:rsidR="005C67AF" w:rsidRPr="007121F0" w14:paraId="3F46887E" w14:textId="77777777" w:rsidTr="005B32AA">
        <w:tc>
          <w:tcPr>
            <w:tcW w:w="720" w:type="dxa"/>
          </w:tcPr>
          <w:p w14:paraId="0494EC4A" w14:textId="77777777" w:rsidR="005C67AF" w:rsidRPr="007121F0" w:rsidRDefault="005C67AF" w:rsidP="00EA7E2E">
            <w:pPr>
              <w:spacing w:after="0" w:line="240" w:lineRule="auto"/>
              <w:jc w:val="both"/>
              <w:rPr>
                <w:rFonts w:ascii="Times New Roman" w:hAnsi="Times New Roman"/>
                <w:b/>
                <w:bCs/>
                <w:sz w:val="28"/>
                <w:szCs w:val="28"/>
              </w:rPr>
            </w:pPr>
            <w:r w:rsidRPr="007121F0">
              <w:rPr>
                <w:rFonts w:ascii="Times New Roman" w:hAnsi="Times New Roman"/>
                <w:b/>
                <w:bCs/>
                <w:sz w:val="28"/>
                <w:szCs w:val="28"/>
              </w:rPr>
              <w:lastRenderedPageBreak/>
              <w:t>Д.</w:t>
            </w:r>
          </w:p>
        </w:tc>
        <w:tc>
          <w:tcPr>
            <w:tcW w:w="1832" w:type="dxa"/>
          </w:tcPr>
          <w:p w14:paraId="60397772"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27,6</w:t>
            </w:r>
          </w:p>
        </w:tc>
        <w:tc>
          <w:tcPr>
            <w:tcW w:w="1559" w:type="dxa"/>
          </w:tcPr>
          <w:p w14:paraId="17A842D5"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36,7</w:t>
            </w:r>
          </w:p>
        </w:tc>
        <w:tc>
          <w:tcPr>
            <w:tcW w:w="1800" w:type="dxa"/>
          </w:tcPr>
          <w:p w14:paraId="2D18A6DE"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27,6</w:t>
            </w:r>
          </w:p>
        </w:tc>
        <w:tc>
          <w:tcPr>
            <w:tcW w:w="1440" w:type="dxa"/>
          </w:tcPr>
          <w:p w14:paraId="25C6630C"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40</w:t>
            </w:r>
          </w:p>
        </w:tc>
        <w:tc>
          <w:tcPr>
            <w:tcW w:w="1203" w:type="dxa"/>
          </w:tcPr>
          <w:p w14:paraId="46D29961"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27,6</w:t>
            </w:r>
          </w:p>
        </w:tc>
        <w:tc>
          <w:tcPr>
            <w:tcW w:w="1064" w:type="dxa"/>
          </w:tcPr>
          <w:p w14:paraId="1852E5CC"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38,4</w:t>
            </w:r>
          </w:p>
        </w:tc>
      </w:tr>
      <w:tr w:rsidR="005C67AF" w:rsidRPr="007121F0" w14:paraId="589DBEEE" w14:textId="77777777" w:rsidTr="005B32AA">
        <w:tc>
          <w:tcPr>
            <w:tcW w:w="720" w:type="dxa"/>
          </w:tcPr>
          <w:p w14:paraId="0FEF2B42" w14:textId="77777777" w:rsidR="005C67AF" w:rsidRPr="007121F0" w:rsidRDefault="005C67AF" w:rsidP="00EA7E2E">
            <w:pPr>
              <w:spacing w:after="0" w:line="240" w:lineRule="auto"/>
              <w:jc w:val="both"/>
              <w:rPr>
                <w:rFonts w:ascii="Times New Roman" w:hAnsi="Times New Roman"/>
                <w:b/>
                <w:bCs/>
                <w:sz w:val="28"/>
                <w:szCs w:val="28"/>
              </w:rPr>
            </w:pPr>
            <w:r w:rsidRPr="007121F0">
              <w:rPr>
                <w:rFonts w:ascii="Times New Roman" w:hAnsi="Times New Roman"/>
                <w:b/>
                <w:bCs/>
                <w:sz w:val="28"/>
                <w:szCs w:val="28"/>
              </w:rPr>
              <w:t>С.</w:t>
            </w:r>
          </w:p>
        </w:tc>
        <w:tc>
          <w:tcPr>
            <w:tcW w:w="1832" w:type="dxa"/>
          </w:tcPr>
          <w:p w14:paraId="655B4284"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34,5</w:t>
            </w:r>
          </w:p>
        </w:tc>
        <w:tc>
          <w:tcPr>
            <w:tcW w:w="1559" w:type="dxa"/>
          </w:tcPr>
          <w:p w14:paraId="79139CFD"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43,3</w:t>
            </w:r>
          </w:p>
        </w:tc>
        <w:tc>
          <w:tcPr>
            <w:tcW w:w="1800" w:type="dxa"/>
          </w:tcPr>
          <w:p w14:paraId="007A8A5A"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41,4</w:t>
            </w:r>
          </w:p>
        </w:tc>
        <w:tc>
          <w:tcPr>
            <w:tcW w:w="1440" w:type="dxa"/>
          </w:tcPr>
          <w:p w14:paraId="781A5CA8"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43,3</w:t>
            </w:r>
          </w:p>
        </w:tc>
        <w:tc>
          <w:tcPr>
            <w:tcW w:w="1203" w:type="dxa"/>
          </w:tcPr>
          <w:p w14:paraId="2661A18E"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37,9</w:t>
            </w:r>
          </w:p>
        </w:tc>
        <w:tc>
          <w:tcPr>
            <w:tcW w:w="1064" w:type="dxa"/>
          </w:tcPr>
          <w:p w14:paraId="0A7F81A8"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43,3</w:t>
            </w:r>
          </w:p>
        </w:tc>
      </w:tr>
      <w:tr w:rsidR="005C67AF" w:rsidRPr="007121F0" w14:paraId="36DF6895" w14:textId="77777777" w:rsidTr="005B32AA">
        <w:tc>
          <w:tcPr>
            <w:tcW w:w="720" w:type="dxa"/>
          </w:tcPr>
          <w:p w14:paraId="36B29371" w14:textId="77777777" w:rsidR="005C67AF" w:rsidRPr="007121F0" w:rsidRDefault="005C67AF" w:rsidP="00EA7E2E">
            <w:pPr>
              <w:spacing w:after="0" w:line="240" w:lineRule="auto"/>
              <w:jc w:val="both"/>
              <w:rPr>
                <w:rFonts w:ascii="Times New Roman" w:hAnsi="Times New Roman"/>
                <w:b/>
                <w:bCs/>
                <w:sz w:val="28"/>
                <w:szCs w:val="28"/>
              </w:rPr>
            </w:pPr>
            <w:r w:rsidRPr="007121F0">
              <w:rPr>
                <w:rFonts w:ascii="Times New Roman" w:hAnsi="Times New Roman"/>
                <w:b/>
                <w:bCs/>
                <w:sz w:val="28"/>
                <w:szCs w:val="28"/>
              </w:rPr>
              <w:t>Н.</w:t>
            </w:r>
          </w:p>
        </w:tc>
        <w:tc>
          <w:tcPr>
            <w:tcW w:w="1832" w:type="dxa"/>
          </w:tcPr>
          <w:p w14:paraId="7BCF2DDD"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37,9</w:t>
            </w:r>
          </w:p>
        </w:tc>
        <w:tc>
          <w:tcPr>
            <w:tcW w:w="1559" w:type="dxa"/>
          </w:tcPr>
          <w:p w14:paraId="561F72FE"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20</w:t>
            </w:r>
          </w:p>
        </w:tc>
        <w:tc>
          <w:tcPr>
            <w:tcW w:w="1800" w:type="dxa"/>
          </w:tcPr>
          <w:p w14:paraId="0F8B4FEB"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31</w:t>
            </w:r>
          </w:p>
        </w:tc>
        <w:tc>
          <w:tcPr>
            <w:tcW w:w="1440" w:type="dxa"/>
          </w:tcPr>
          <w:p w14:paraId="6E85B572"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16,7</w:t>
            </w:r>
          </w:p>
        </w:tc>
        <w:tc>
          <w:tcPr>
            <w:tcW w:w="1203" w:type="dxa"/>
          </w:tcPr>
          <w:p w14:paraId="1A8ED6C5"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34,5</w:t>
            </w:r>
          </w:p>
        </w:tc>
        <w:tc>
          <w:tcPr>
            <w:tcW w:w="1064" w:type="dxa"/>
          </w:tcPr>
          <w:p w14:paraId="74D1FCE2"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18,3</w:t>
            </w:r>
          </w:p>
        </w:tc>
      </w:tr>
    </w:tbl>
    <w:p w14:paraId="33BBE6FC" w14:textId="77777777" w:rsidR="005C67AF" w:rsidRPr="007121F0" w:rsidRDefault="005C67AF" w:rsidP="00C93DD4">
      <w:pPr>
        <w:spacing w:after="0" w:line="360" w:lineRule="auto"/>
        <w:ind w:firstLine="709"/>
        <w:jc w:val="both"/>
        <w:rPr>
          <w:rFonts w:ascii="Times New Roman" w:hAnsi="Times New Roman"/>
          <w:sz w:val="28"/>
          <w:szCs w:val="28"/>
        </w:rPr>
      </w:pPr>
    </w:p>
    <w:p w14:paraId="4A9916A1"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bCs/>
          <w:sz w:val="28"/>
          <w:szCs w:val="28"/>
        </w:rPr>
        <w:t>Як видно з таблиці 2.7, за особистісним критерієм позитивна динаміка в ЕГ спостерігалась за всіма показниками</w:t>
      </w:r>
      <w:r w:rsidRPr="007121F0">
        <w:rPr>
          <w:rFonts w:ascii="Times New Roman" w:hAnsi="Times New Roman"/>
          <w:sz w:val="28"/>
          <w:szCs w:val="28"/>
        </w:rPr>
        <w:t>. Отже, за особистісним критерієм рівень готовності майбутніх вихователів до формування соціальної компетентності старших дошкільників переважає на середньому рівні. Слід зазначити, що достатній рівень також представлено значними показниками – 38,4% у порівнянні з 27,6% в КГ (більше майже на 11%).</w:t>
      </w:r>
    </w:p>
    <w:p w14:paraId="6E060A75"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Незмінними залишилися думки більшості студентів про важливість ролі вихователя в процесі формування соціальної компетентності дошкільника. Загалом, вони чітко усвідомлювали, що саме вихователь є прикладом поведінки для дітей та від нього залежить успішність формування соціальної компетентності. Також, майбутні фахівці зробили власні висновки про те, що вихователь має допомагати та підказувати дітям, а не нав’язувати їм власну думку. Очевидно, що більшість студентів ЕГ переконалися в тому, що суб’єкт-суб’єктний підхід є пріоритетним у процесі формування соціальної компетентності старших дошкільників.</w:t>
      </w:r>
    </w:p>
    <w:p w14:paraId="78CC20E3"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Позитивним є те, що більшість студентів не бажають зупинятися на досягнутому та планують вдосконалювати свої професійні знання та навички, зазначають, що вони «відкриті до всього нового», будуть намагатися удосконалювати знання в сфері формування соціальної компетентності особистості дитини, щоб у майбутньому здійснювати </w:t>
      </w:r>
      <w:proofErr w:type="spellStart"/>
      <w:r w:rsidRPr="007121F0">
        <w:rPr>
          <w:rFonts w:ascii="Times New Roman" w:hAnsi="Times New Roman"/>
          <w:sz w:val="28"/>
          <w:szCs w:val="28"/>
        </w:rPr>
        <w:t>соціалізаційний</w:t>
      </w:r>
      <w:proofErr w:type="spellEnd"/>
      <w:r w:rsidRPr="007121F0">
        <w:rPr>
          <w:rFonts w:ascii="Times New Roman" w:hAnsi="Times New Roman"/>
          <w:sz w:val="28"/>
          <w:szCs w:val="28"/>
        </w:rPr>
        <w:t xml:space="preserve"> процес більш виважено.</w:t>
      </w:r>
    </w:p>
    <w:p w14:paraId="4A16A45E"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Значним досягненням ми вважаємо зниження низького рівня готовності майбутніх вихователів в ЕГ (у порівняння з КГ – на 16,2%). </w:t>
      </w:r>
    </w:p>
    <w:p w14:paraId="61AC8662"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Після математичної обробки результатів контрольного етапу дослідження ми дійшли висновку, що дані у КГ та ЕГ значно різніться за особистісним критерієм. В цілому достатній рівень зріс на 10,8%, середній – на 5,4%, у той же час низький зменшився на 16,2%.</w:t>
      </w:r>
    </w:p>
    <w:p w14:paraId="32AC4E72"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lastRenderedPageBreak/>
        <w:t>Нами було застосований метод середнього арифметичного та узагальнено результати контрольного зрізу. Результати наведені у вигляді таблиці (таблиця 2.8)</w:t>
      </w:r>
    </w:p>
    <w:p w14:paraId="174A3406" w14:textId="77777777" w:rsidR="005C67AF" w:rsidRPr="007121F0" w:rsidRDefault="005C67AF" w:rsidP="00C93DD4">
      <w:pPr>
        <w:spacing w:after="0" w:line="360" w:lineRule="auto"/>
        <w:ind w:firstLine="709"/>
        <w:jc w:val="right"/>
        <w:rPr>
          <w:rFonts w:ascii="Times New Roman" w:hAnsi="Times New Roman"/>
          <w:b/>
          <w:bCs/>
          <w:sz w:val="28"/>
          <w:szCs w:val="28"/>
        </w:rPr>
      </w:pPr>
      <w:r w:rsidRPr="007121F0">
        <w:rPr>
          <w:rFonts w:ascii="Times New Roman" w:hAnsi="Times New Roman"/>
          <w:b/>
          <w:bCs/>
          <w:sz w:val="28"/>
          <w:szCs w:val="28"/>
        </w:rPr>
        <w:t>Таблиця 2.8</w:t>
      </w:r>
    </w:p>
    <w:p w14:paraId="14BA7E08" w14:textId="77777777" w:rsidR="005C67AF" w:rsidRPr="007121F0" w:rsidRDefault="005C67AF" w:rsidP="00C93DD4">
      <w:pPr>
        <w:spacing w:after="0" w:line="360" w:lineRule="auto"/>
        <w:jc w:val="center"/>
        <w:rPr>
          <w:rFonts w:ascii="Times New Roman" w:hAnsi="Times New Roman"/>
          <w:b/>
          <w:bCs/>
          <w:sz w:val="28"/>
          <w:szCs w:val="28"/>
        </w:rPr>
      </w:pPr>
      <w:r w:rsidRPr="007121F0">
        <w:rPr>
          <w:rFonts w:ascii="Times New Roman" w:hAnsi="Times New Roman"/>
          <w:b/>
          <w:bCs/>
          <w:sz w:val="28"/>
          <w:szCs w:val="28"/>
        </w:rPr>
        <w:t>Загальний рівень готовності майбутніх фахівців до формування соціальної компетентності старших дошкільників (контрольний зріз)</w:t>
      </w:r>
    </w:p>
    <w:p w14:paraId="5181C70E" w14:textId="77777777" w:rsidR="005C67AF" w:rsidRPr="007121F0" w:rsidRDefault="005C67AF" w:rsidP="00C93DD4">
      <w:pPr>
        <w:spacing w:after="0" w:line="360" w:lineRule="auto"/>
        <w:jc w:val="center"/>
        <w:rPr>
          <w:rFonts w:ascii="Times New Roman" w:hAnsi="Times New Roman"/>
          <w:b/>
          <w:bCs/>
          <w:sz w:val="28"/>
          <w:szCs w:val="28"/>
        </w:rPr>
      </w:pPr>
    </w:p>
    <w:tbl>
      <w:tblPr>
        <w:tblW w:w="7128"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2700"/>
        <w:gridCol w:w="2700"/>
      </w:tblGrid>
      <w:tr w:rsidR="005C67AF" w:rsidRPr="007121F0" w14:paraId="7F47B1C5" w14:textId="77777777" w:rsidTr="00EA7E2E">
        <w:trPr>
          <w:cantSplit/>
          <w:trHeight w:val="723"/>
        </w:trPr>
        <w:tc>
          <w:tcPr>
            <w:tcW w:w="1728" w:type="dxa"/>
            <w:vMerge w:val="restart"/>
          </w:tcPr>
          <w:p w14:paraId="7ABE4F3B"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Рівень</w:t>
            </w:r>
          </w:p>
        </w:tc>
        <w:tc>
          <w:tcPr>
            <w:tcW w:w="5400" w:type="dxa"/>
            <w:gridSpan w:val="2"/>
          </w:tcPr>
          <w:p w14:paraId="71F280E4" w14:textId="77777777" w:rsidR="005C67AF" w:rsidRPr="007121F0" w:rsidRDefault="005C67AF" w:rsidP="00EA7E2E">
            <w:pPr>
              <w:spacing w:after="0" w:line="240" w:lineRule="auto"/>
              <w:jc w:val="center"/>
              <w:rPr>
                <w:rFonts w:ascii="Times New Roman" w:hAnsi="Times New Roman"/>
                <w:sz w:val="28"/>
                <w:szCs w:val="28"/>
              </w:rPr>
            </w:pPr>
            <w:r w:rsidRPr="007121F0">
              <w:rPr>
                <w:rFonts w:ascii="Times New Roman" w:hAnsi="Times New Roman"/>
                <w:sz w:val="28"/>
                <w:szCs w:val="28"/>
              </w:rPr>
              <w:t xml:space="preserve">Кількість студентів </w:t>
            </w:r>
            <w:r w:rsidRPr="007121F0">
              <w:rPr>
                <w:rFonts w:ascii="Times New Roman" w:hAnsi="Times New Roman"/>
                <w:sz w:val="28"/>
                <w:szCs w:val="28"/>
              </w:rPr>
              <w:br/>
              <w:t>(у %)</w:t>
            </w:r>
          </w:p>
        </w:tc>
      </w:tr>
      <w:tr w:rsidR="005C67AF" w:rsidRPr="007121F0" w14:paraId="4AC87967" w14:textId="77777777" w:rsidTr="00EA7E2E">
        <w:tc>
          <w:tcPr>
            <w:tcW w:w="1728" w:type="dxa"/>
            <w:vMerge/>
          </w:tcPr>
          <w:p w14:paraId="7C7BD803" w14:textId="77777777" w:rsidR="005C67AF" w:rsidRPr="007121F0" w:rsidRDefault="005C67AF" w:rsidP="00EA7E2E">
            <w:pPr>
              <w:spacing w:after="0" w:line="240" w:lineRule="auto"/>
              <w:jc w:val="center"/>
              <w:rPr>
                <w:rFonts w:ascii="Times New Roman" w:hAnsi="Times New Roman"/>
                <w:sz w:val="28"/>
                <w:szCs w:val="28"/>
              </w:rPr>
            </w:pPr>
          </w:p>
        </w:tc>
        <w:tc>
          <w:tcPr>
            <w:tcW w:w="2700" w:type="dxa"/>
          </w:tcPr>
          <w:p w14:paraId="361AD843"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КГ </w:t>
            </w:r>
          </w:p>
        </w:tc>
        <w:tc>
          <w:tcPr>
            <w:tcW w:w="2700" w:type="dxa"/>
          </w:tcPr>
          <w:p w14:paraId="3EE74ED8"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 xml:space="preserve">ЕГ </w:t>
            </w:r>
          </w:p>
        </w:tc>
      </w:tr>
      <w:tr w:rsidR="005C67AF" w:rsidRPr="007121F0" w14:paraId="7F678E3E" w14:textId="77777777" w:rsidTr="00EA7E2E">
        <w:tc>
          <w:tcPr>
            <w:tcW w:w="1728" w:type="dxa"/>
          </w:tcPr>
          <w:p w14:paraId="07E64275"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Достатній</w:t>
            </w:r>
          </w:p>
        </w:tc>
        <w:tc>
          <w:tcPr>
            <w:tcW w:w="2700" w:type="dxa"/>
          </w:tcPr>
          <w:p w14:paraId="27903468"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16,1</w:t>
            </w:r>
          </w:p>
        </w:tc>
        <w:tc>
          <w:tcPr>
            <w:tcW w:w="2700" w:type="dxa"/>
          </w:tcPr>
          <w:p w14:paraId="62375292"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29,4</w:t>
            </w:r>
          </w:p>
        </w:tc>
      </w:tr>
      <w:tr w:rsidR="005C67AF" w:rsidRPr="007121F0" w14:paraId="19BDE468" w14:textId="77777777" w:rsidTr="00EA7E2E">
        <w:tc>
          <w:tcPr>
            <w:tcW w:w="1728" w:type="dxa"/>
          </w:tcPr>
          <w:p w14:paraId="42C8CD3F"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Середній</w:t>
            </w:r>
          </w:p>
        </w:tc>
        <w:tc>
          <w:tcPr>
            <w:tcW w:w="2700" w:type="dxa"/>
          </w:tcPr>
          <w:p w14:paraId="2C76B2F1"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43,3</w:t>
            </w:r>
          </w:p>
        </w:tc>
        <w:tc>
          <w:tcPr>
            <w:tcW w:w="2700" w:type="dxa"/>
          </w:tcPr>
          <w:p w14:paraId="60BBA536"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47,8</w:t>
            </w:r>
          </w:p>
        </w:tc>
      </w:tr>
      <w:tr w:rsidR="005C67AF" w:rsidRPr="007121F0" w14:paraId="37ED22D0" w14:textId="77777777" w:rsidTr="00EA7E2E">
        <w:tc>
          <w:tcPr>
            <w:tcW w:w="1728" w:type="dxa"/>
          </w:tcPr>
          <w:p w14:paraId="24F030D1"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Низький</w:t>
            </w:r>
          </w:p>
        </w:tc>
        <w:tc>
          <w:tcPr>
            <w:tcW w:w="2700" w:type="dxa"/>
          </w:tcPr>
          <w:p w14:paraId="2D8D7CE5"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40,6</w:t>
            </w:r>
          </w:p>
        </w:tc>
        <w:tc>
          <w:tcPr>
            <w:tcW w:w="2700" w:type="dxa"/>
          </w:tcPr>
          <w:p w14:paraId="27FD3529" w14:textId="77777777" w:rsidR="005C67AF" w:rsidRPr="007121F0" w:rsidRDefault="005C67AF" w:rsidP="00EA7E2E">
            <w:pPr>
              <w:spacing w:after="0" w:line="240" w:lineRule="auto"/>
              <w:jc w:val="center"/>
              <w:rPr>
                <w:rFonts w:ascii="Times New Roman" w:hAnsi="Times New Roman"/>
                <w:b/>
                <w:bCs/>
                <w:sz w:val="28"/>
                <w:szCs w:val="28"/>
              </w:rPr>
            </w:pPr>
            <w:r w:rsidRPr="007121F0">
              <w:rPr>
                <w:rFonts w:ascii="Times New Roman" w:hAnsi="Times New Roman"/>
                <w:b/>
                <w:bCs/>
                <w:sz w:val="28"/>
                <w:szCs w:val="28"/>
              </w:rPr>
              <w:t>22,8</w:t>
            </w:r>
          </w:p>
        </w:tc>
      </w:tr>
    </w:tbl>
    <w:p w14:paraId="1F5D52E4" w14:textId="77777777" w:rsidR="005C67AF" w:rsidRPr="007121F0" w:rsidRDefault="005C67AF" w:rsidP="00C93DD4">
      <w:pPr>
        <w:spacing w:after="0" w:line="360" w:lineRule="auto"/>
        <w:ind w:firstLine="709"/>
        <w:rPr>
          <w:rFonts w:ascii="Times New Roman" w:hAnsi="Times New Roman"/>
          <w:b/>
          <w:bCs/>
          <w:sz w:val="28"/>
          <w:szCs w:val="28"/>
        </w:rPr>
      </w:pPr>
    </w:p>
    <w:p w14:paraId="5A41B9B0"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Як бачимо, загалом ми маємо позитивну динаміку щодо підготовки майбутніх вихователів до формування соціальної компетентності старших дошкільників в умовах ДНЗ. Загальні зміни є такими:</w:t>
      </w:r>
    </w:p>
    <w:p w14:paraId="267D6C02" w14:textId="77777777" w:rsidR="005C67AF" w:rsidRPr="007121F0" w:rsidRDefault="005C67AF" w:rsidP="00C93DD4">
      <w:pPr>
        <w:numPr>
          <w:ilvl w:val="0"/>
          <w:numId w:val="1"/>
        </w:numPr>
        <w:spacing w:after="0" w:line="360" w:lineRule="auto"/>
        <w:jc w:val="both"/>
        <w:rPr>
          <w:rFonts w:ascii="Times New Roman" w:hAnsi="Times New Roman"/>
          <w:sz w:val="28"/>
          <w:szCs w:val="28"/>
        </w:rPr>
      </w:pPr>
      <w:r w:rsidRPr="007121F0">
        <w:rPr>
          <w:rFonts w:ascii="Times New Roman" w:hAnsi="Times New Roman"/>
          <w:sz w:val="28"/>
          <w:szCs w:val="28"/>
        </w:rPr>
        <w:t xml:space="preserve">показники на достатньому рівні зросли на </w:t>
      </w:r>
      <w:r w:rsidRPr="007121F0">
        <w:rPr>
          <w:rFonts w:ascii="Times New Roman" w:hAnsi="Times New Roman"/>
          <w:b/>
          <w:bCs/>
          <w:sz w:val="28"/>
          <w:szCs w:val="28"/>
        </w:rPr>
        <w:t>13,3%</w:t>
      </w:r>
    </w:p>
    <w:p w14:paraId="34A53EC0" w14:textId="77777777" w:rsidR="005C67AF" w:rsidRPr="007121F0" w:rsidRDefault="005C67AF" w:rsidP="00C93DD4">
      <w:pPr>
        <w:numPr>
          <w:ilvl w:val="0"/>
          <w:numId w:val="1"/>
        </w:numPr>
        <w:spacing w:after="0" w:line="360" w:lineRule="auto"/>
        <w:jc w:val="both"/>
        <w:rPr>
          <w:rFonts w:ascii="Times New Roman" w:hAnsi="Times New Roman"/>
          <w:sz w:val="28"/>
          <w:szCs w:val="28"/>
        </w:rPr>
      </w:pPr>
      <w:r w:rsidRPr="007121F0">
        <w:rPr>
          <w:rFonts w:ascii="Times New Roman" w:hAnsi="Times New Roman"/>
          <w:sz w:val="28"/>
          <w:szCs w:val="28"/>
        </w:rPr>
        <w:t xml:space="preserve">показники на середньому рівні зросли на </w:t>
      </w:r>
      <w:r w:rsidRPr="007121F0">
        <w:rPr>
          <w:rFonts w:ascii="Times New Roman" w:hAnsi="Times New Roman"/>
          <w:b/>
          <w:bCs/>
          <w:sz w:val="28"/>
          <w:szCs w:val="28"/>
        </w:rPr>
        <w:t>4,5%</w:t>
      </w:r>
      <w:r w:rsidRPr="007121F0">
        <w:rPr>
          <w:rFonts w:ascii="Times New Roman" w:hAnsi="Times New Roman"/>
          <w:sz w:val="28"/>
          <w:szCs w:val="28"/>
        </w:rPr>
        <w:t xml:space="preserve"> (хоч цей зріст є невеликим, але це відбувалося за рахунок зниження показників на низькому рівні, тому ми також вважаємо це позитивною динамікою);</w:t>
      </w:r>
    </w:p>
    <w:p w14:paraId="4265242A" w14:textId="77777777" w:rsidR="005C67AF" w:rsidRPr="007121F0" w:rsidRDefault="005C67AF" w:rsidP="00C93DD4">
      <w:pPr>
        <w:numPr>
          <w:ilvl w:val="0"/>
          <w:numId w:val="1"/>
        </w:numPr>
        <w:spacing w:after="0" w:line="360" w:lineRule="auto"/>
        <w:jc w:val="both"/>
        <w:rPr>
          <w:rFonts w:ascii="Times New Roman" w:hAnsi="Times New Roman"/>
          <w:sz w:val="28"/>
          <w:szCs w:val="28"/>
        </w:rPr>
      </w:pPr>
      <w:r w:rsidRPr="007121F0">
        <w:rPr>
          <w:rFonts w:ascii="Times New Roman" w:hAnsi="Times New Roman"/>
          <w:sz w:val="28"/>
          <w:szCs w:val="28"/>
        </w:rPr>
        <w:t xml:space="preserve">показники на низькому рівні знизились на – </w:t>
      </w:r>
      <w:r w:rsidRPr="007121F0">
        <w:rPr>
          <w:rFonts w:ascii="Times New Roman" w:hAnsi="Times New Roman"/>
          <w:b/>
          <w:bCs/>
          <w:sz w:val="28"/>
          <w:szCs w:val="28"/>
        </w:rPr>
        <w:t>17,8%.</w:t>
      </w:r>
    </w:p>
    <w:p w14:paraId="3D2945FC" w14:textId="77777777" w:rsidR="005C67AF" w:rsidRDefault="005C67AF" w:rsidP="00C93DD4">
      <w:pPr>
        <w:spacing w:after="0" w:line="360" w:lineRule="auto"/>
        <w:ind w:firstLine="720"/>
        <w:jc w:val="both"/>
        <w:rPr>
          <w:rFonts w:ascii="Times New Roman" w:hAnsi="Times New Roman"/>
          <w:sz w:val="28"/>
          <w:szCs w:val="28"/>
        </w:rPr>
      </w:pPr>
      <w:r w:rsidRPr="007121F0">
        <w:rPr>
          <w:rFonts w:ascii="Times New Roman" w:hAnsi="Times New Roman"/>
          <w:sz w:val="28"/>
          <w:szCs w:val="28"/>
        </w:rPr>
        <w:t>Для кращого унаочнення результатів контрольного етапу дослідження ми подаємо динаміку змін за всіма показниками у вигляді діаграми (рис.2).</w:t>
      </w:r>
    </w:p>
    <w:p w14:paraId="736EAF82" w14:textId="77777777" w:rsidR="005C67AF" w:rsidRPr="007121F0" w:rsidRDefault="005C67AF" w:rsidP="00C93DD4">
      <w:pPr>
        <w:spacing w:after="0" w:line="360" w:lineRule="auto"/>
        <w:ind w:firstLine="720"/>
        <w:jc w:val="both"/>
        <w:rPr>
          <w:rFonts w:ascii="Times New Roman" w:hAnsi="Times New Roman"/>
          <w:sz w:val="28"/>
          <w:szCs w:val="28"/>
        </w:rPr>
      </w:pPr>
    </w:p>
    <w:p w14:paraId="784FFBB2" w14:textId="77777777" w:rsidR="005C67AF" w:rsidRPr="007121F0" w:rsidRDefault="005C67AF" w:rsidP="00C93DD4">
      <w:pPr>
        <w:spacing w:after="0" w:line="360" w:lineRule="auto"/>
        <w:ind w:firstLine="709"/>
        <w:jc w:val="both"/>
        <w:rPr>
          <w:rFonts w:ascii="Times New Roman" w:hAnsi="Times New Roman"/>
          <w:sz w:val="28"/>
          <w:szCs w:val="28"/>
        </w:rPr>
      </w:pPr>
      <w:r w:rsidRPr="00B85CF7">
        <w:rPr>
          <w:noProof/>
          <w:lang w:val="ru-RU" w:eastAsia="ru-RU"/>
        </w:rPr>
        <w:object w:dxaOrig="8132" w:dyaOrig="5559" w14:anchorId="3AB44933">
          <v:shape id="Диаграмма 1" o:spid="_x0000_i1027" type="#_x0000_t75" style="width:407.4pt;height:278.4pt;visibility:visible" o:ole="">
            <v:imagedata r:id="rId13" o:title="" cropbottom="-12f"/>
            <o:lock v:ext="edit" aspectratio="f"/>
          </v:shape>
          <o:OLEObject Type="Embed" ProgID="Excel.Sheet.8" ShapeID="Диаграмма 1" DrawAspect="Content" ObjectID="_1798551153" r:id="rId14"/>
        </w:object>
      </w:r>
    </w:p>
    <w:p w14:paraId="2F77C40A" w14:textId="77777777" w:rsidR="005C67AF" w:rsidRPr="007121F0" w:rsidRDefault="005C67AF" w:rsidP="00C93DD4">
      <w:pPr>
        <w:spacing w:after="0" w:line="360" w:lineRule="auto"/>
        <w:ind w:firstLine="540"/>
        <w:jc w:val="both"/>
        <w:rPr>
          <w:rFonts w:ascii="Times New Roman" w:hAnsi="Times New Roman"/>
          <w:sz w:val="28"/>
          <w:szCs w:val="28"/>
        </w:rPr>
      </w:pPr>
    </w:p>
    <w:p w14:paraId="20A88E86" w14:textId="77777777" w:rsidR="005C67AF" w:rsidRPr="007121F0" w:rsidRDefault="005C67AF" w:rsidP="00C93DD4">
      <w:pPr>
        <w:spacing w:after="0" w:line="360" w:lineRule="auto"/>
        <w:jc w:val="center"/>
        <w:rPr>
          <w:rFonts w:ascii="Times New Roman" w:hAnsi="Times New Roman"/>
          <w:b/>
          <w:bCs/>
          <w:sz w:val="28"/>
          <w:szCs w:val="28"/>
        </w:rPr>
      </w:pPr>
      <w:r w:rsidRPr="007121F0">
        <w:rPr>
          <w:rFonts w:ascii="Times New Roman" w:hAnsi="Times New Roman"/>
          <w:b/>
          <w:bCs/>
          <w:sz w:val="28"/>
          <w:szCs w:val="28"/>
        </w:rPr>
        <w:t xml:space="preserve">Рис. 2. Динаміка рівнів готовності майбутніх вихователів до формування соціальної компетентності старших дошкільників </w:t>
      </w:r>
    </w:p>
    <w:p w14:paraId="7D706AD1" w14:textId="77777777" w:rsidR="005C67AF" w:rsidRPr="007121F0" w:rsidRDefault="005C67AF" w:rsidP="00C93DD4">
      <w:pPr>
        <w:spacing w:after="0" w:line="360" w:lineRule="auto"/>
        <w:ind w:firstLine="720"/>
        <w:rPr>
          <w:rFonts w:ascii="Times New Roman" w:hAnsi="Times New Roman"/>
          <w:sz w:val="28"/>
          <w:szCs w:val="28"/>
        </w:rPr>
      </w:pPr>
      <w:r w:rsidRPr="007121F0">
        <w:rPr>
          <w:rFonts w:ascii="Times New Roman" w:hAnsi="Times New Roman"/>
          <w:sz w:val="28"/>
          <w:szCs w:val="28"/>
        </w:rPr>
        <w:t>– ряд 1 – до формувального експерименту;</w:t>
      </w:r>
    </w:p>
    <w:p w14:paraId="5CBEC058" w14:textId="77777777" w:rsidR="005C67AF" w:rsidRPr="007121F0" w:rsidRDefault="005C67AF" w:rsidP="00C93DD4">
      <w:pPr>
        <w:spacing w:after="0" w:line="360" w:lineRule="auto"/>
        <w:ind w:firstLine="720"/>
        <w:rPr>
          <w:rFonts w:ascii="Times New Roman" w:hAnsi="Times New Roman"/>
          <w:sz w:val="28"/>
          <w:szCs w:val="28"/>
        </w:rPr>
      </w:pPr>
      <w:r w:rsidRPr="007121F0">
        <w:rPr>
          <w:rFonts w:ascii="Times New Roman" w:hAnsi="Times New Roman"/>
          <w:sz w:val="28"/>
          <w:szCs w:val="28"/>
        </w:rPr>
        <w:t>– ряд 2 – після формувального експерименту;</w:t>
      </w:r>
    </w:p>
    <w:p w14:paraId="1CE5E9E1" w14:textId="77777777" w:rsidR="005C67AF" w:rsidRPr="007121F0" w:rsidRDefault="005C67AF" w:rsidP="00C93DD4">
      <w:pPr>
        <w:spacing w:after="0" w:line="360" w:lineRule="auto"/>
        <w:ind w:firstLine="720"/>
        <w:rPr>
          <w:rFonts w:ascii="Times New Roman" w:hAnsi="Times New Roman"/>
          <w:sz w:val="28"/>
          <w:szCs w:val="28"/>
        </w:rPr>
      </w:pPr>
      <w:r w:rsidRPr="007121F0">
        <w:rPr>
          <w:rFonts w:ascii="Times New Roman" w:hAnsi="Times New Roman"/>
          <w:sz w:val="28"/>
          <w:szCs w:val="28"/>
        </w:rPr>
        <w:t>– 1 – достатній рівень; 2 – середній рівень; 3 – низький рівень.</w:t>
      </w:r>
    </w:p>
    <w:p w14:paraId="3B4A2485" w14:textId="77777777" w:rsidR="005C67AF" w:rsidRPr="007121F0" w:rsidRDefault="005C67AF" w:rsidP="00C93DD4">
      <w:pPr>
        <w:spacing w:after="0" w:line="360" w:lineRule="auto"/>
        <w:ind w:firstLine="709"/>
        <w:rPr>
          <w:rFonts w:ascii="Times New Roman" w:hAnsi="Times New Roman"/>
          <w:sz w:val="28"/>
          <w:szCs w:val="28"/>
        </w:rPr>
      </w:pPr>
    </w:p>
    <w:p w14:paraId="2667DC9B"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Проведений нами контрольний зріз дає підстави стверджувати, що рівень практичної готовності майбутніх вихователів до формування соціальної компетентності дошкільників сягнув значних позитивних змін. Отже, дані контрольного експерименту підтвердили гіпотезу нашого дослідження, у якій висловлено твердження про те, що підготовка майбутніх вихователів до формування соціальної компетентності старших дошкільників буде успішною, якщо в освітньому процесі </w:t>
      </w:r>
      <w:r w:rsidR="00702783">
        <w:rPr>
          <w:rFonts w:ascii="Times New Roman" w:hAnsi="Times New Roman"/>
          <w:sz w:val="28"/>
          <w:szCs w:val="28"/>
        </w:rPr>
        <w:t xml:space="preserve">закладу вищої освіти </w:t>
      </w:r>
      <w:r w:rsidRPr="007121F0">
        <w:rPr>
          <w:rFonts w:ascii="Times New Roman" w:hAnsi="Times New Roman"/>
          <w:sz w:val="28"/>
          <w:szCs w:val="28"/>
        </w:rPr>
        <w:t xml:space="preserve">реалізуватимуться певні педагогічні умови. Цілісний аналіз отриманих даних за всіма критеріями може служити достатнім доказом ефективності визначених педагогічних умов підготовки майбутніх </w:t>
      </w:r>
      <w:r w:rsidRPr="007121F0">
        <w:rPr>
          <w:rFonts w:ascii="Times New Roman" w:hAnsi="Times New Roman"/>
          <w:sz w:val="28"/>
          <w:szCs w:val="28"/>
        </w:rPr>
        <w:lastRenderedPageBreak/>
        <w:t xml:space="preserve">вихователів до формування соціальної компетентності </w:t>
      </w:r>
      <w:r w:rsidR="00702783">
        <w:rPr>
          <w:rFonts w:ascii="Times New Roman" w:hAnsi="Times New Roman"/>
          <w:sz w:val="28"/>
          <w:szCs w:val="28"/>
        </w:rPr>
        <w:t>дітей раннього й дошкільного віку</w:t>
      </w:r>
      <w:r w:rsidRPr="007121F0">
        <w:rPr>
          <w:rFonts w:ascii="Times New Roman" w:hAnsi="Times New Roman"/>
          <w:sz w:val="28"/>
          <w:szCs w:val="28"/>
        </w:rPr>
        <w:t>.</w:t>
      </w:r>
    </w:p>
    <w:p w14:paraId="7986FB6D" w14:textId="77777777" w:rsidR="005C67AF" w:rsidRPr="007121F0" w:rsidRDefault="005C67AF" w:rsidP="00C93DD4">
      <w:pPr>
        <w:spacing w:after="0" w:line="360" w:lineRule="auto"/>
        <w:ind w:firstLine="709"/>
        <w:jc w:val="both"/>
        <w:rPr>
          <w:rFonts w:ascii="Times New Roman" w:hAnsi="Times New Roman"/>
          <w:sz w:val="28"/>
          <w:szCs w:val="28"/>
        </w:rPr>
      </w:pPr>
    </w:p>
    <w:p w14:paraId="4A686BA0" w14:textId="77777777" w:rsidR="005C67AF" w:rsidRDefault="005C67AF" w:rsidP="00C93DD4">
      <w:pPr>
        <w:spacing w:after="0" w:line="360" w:lineRule="auto"/>
        <w:ind w:firstLine="709"/>
        <w:jc w:val="center"/>
        <w:rPr>
          <w:rFonts w:ascii="Times New Roman" w:hAnsi="Times New Roman"/>
          <w:b/>
          <w:bCs/>
          <w:sz w:val="28"/>
          <w:szCs w:val="28"/>
        </w:rPr>
      </w:pPr>
      <w:r w:rsidRPr="007121F0">
        <w:rPr>
          <w:rFonts w:ascii="Times New Roman" w:hAnsi="Times New Roman"/>
          <w:b/>
          <w:bCs/>
          <w:sz w:val="28"/>
          <w:szCs w:val="28"/>
        </w:rPr>
        <w:t xml:space="preserve">Висновки </w:t>
      </w:r>
      <w:r w:rsidR="00066709">
        <w:rPr>
          <w:rFonts w:ascii="Times New Roman" w:hAnsi="Times New Roman"/>
          <w:b/>
          <w:bCs/>
          <w:sz w:val="28"/>
          <w:szCs w:val="28"/>
        </w:rPr>
        <w:t>з</w:t>
      </w:r>
      <w:r w:rsidRPr="007121F0">
        <w:rPr>
          <w:rFonts w:ascii="Times New Roman" w:hAnsi="Times New Roman"/>
          <w:b/>
          <w:bCs/>
          <w:sz w:val="28"/>
          <w:szCs w:val="28"/>
        </w:rPr>
        <w:t xml:space="preserve"> ІІ розділу</w:t>
      </w:r>
    </w:p>
    <w:p w14:paraId="22F5A9AD" w14:textId="77777777" w:rsidR="005C67AF" w:rsidRPr="007121F0" w:rsidRDefault="005C67AF" w:rsidP="00C93DD4">
      <w:pPr>
        <w:spacing w:after="0" w:line="360" w:lineRule="auto"/>
        <w:ind w:firstLine="709"/>
        <w:jc w:val="center"/>
        <w:rPr>
          <w:rFonts w:ascii="Times New Roman" w:hAnsi="Times New Roman"/>
          <w:b/>
          <w:bCs/>
          <w:sz w:val="28"/>
          <w:szCs w:val="28"/>
        </w:rPr>
      </w:pPr>
    </w:p>
    <w:p w14:paraId="457B0F70"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Після підготовки та упровадження практичної частини нашого магістерського дослідження, маємо можливість зробити певні висновки.</w:t>
      </w:r>
    </w:p>
    <w:p w14:paraId="1D0C215E"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Так, проведенню </w:t>
      </w:r>
      <w:proofErr w:type="spellStart"/>
      <w:r w:rsidRPr="007121F0">
        <w:rPr>
          <w:rFonts w:ascii="Times New Roman" w:hAnsi="Times New Roman"/>
          <w:sz w:val="28"/>
          <w:szCs w:val="28"/>
        </w:rPr>
        <w:t>констатувального</w:t>
      </w:r>
      <w:proofErr w:type="spellEnd"/>
      <w:r w:rsidRPr="007121F0">
        <w:rPr>
          <w:rFonts w:ascii="Times New Roman" w:hAnsi="Times New Roman"/>
          <w:sz w:val="28"/>
          <w:szCs w:val="28"/>
        </w:rPr>
        <w:t xml:space="preserve"> етапу дослідження передувало виокремлення та характеристика критеріїв, показників та рівнів готовності майбутніх вихователів до </w:t>
      </w:r>
      <w:r w:rsidR="00702783">
        <w:rPr>
          <w:rFonts w:ascii="Times New Roman" w:hAnsi="Times New Roman"/>
          <w:sz w:val="28"/>
          <w:szCs w:val="28"/>
        </w:rPr>
        <w:t>соціалізації дітей раннього й дошкільного віку</w:t>
      </w:r>
      <w:r w:rsidRPr="007121F0">
        <w:rPr>
          <w:rFonts w:ascii="Times New Roman" w:hAnsi="Times New Roman"/>
          <w:sz w:val="28"/>
          <w:szCs w:val="28"/>
        </w:rPr>
        <w:t>. Нами було визначено такі критерії з показниками: когнітивний (наявність знань про процес формування соціальної компетентності особистості; наявність знань про особливості формування соціальної компетентності старших дошкільників; сформованість уявлень про форми, методи, засоби формування соціальної компетентності дітей старшого дошкільного віку), операційно-діяльнісний (наявність умінь планувати діяльність щодо формування соціальної компетентності старших дошкільників; сформованість умінь застосовувати ефективні форми та методи роботи для успішного формування соціальної компетентності дошкільників; наявність умінь співпрацювати з батьками для успішного формування соціальної компетентності дітей) та особистісний (усвідомлення власної ролі у процесі формування соціальної компетентності дітей дошкільного віку; прагнення до самовдосконалення).</w:t>
      </w:r>
    </w:p>
    <w:p w14:paraId="7568D947"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На основі критеріїв та показників ми виокремили три рівні готовності: достатній, середній, низький. Ми навмисно не виокремлювали високий рівень, адже за період, що передбачають межі магістерського дослідження сформувати високий рівень не є можливим.</w:t>
      </w:r>
    </w:p>
    <w:p w14:paraId="52647998" w14:textId="77777777" w:rsidR="005C67AF" w:rsidRPr="007121F0" w:rsidRDefault="005C67AF" w:rsidP="00C93DD4">
      <w:pPr>
        <w:spacing w:after="0" w:line="360" w:lineRule="auto"/>
        <w:ind w:firstLine="709"/>
        <w:jc w:val="both"/>
        <w:rPr>
          <w:rFonts w:ascii="Times New Roman" w:hAnsi="Times New Roman"/>
          <w:sz w:val="28"/>
          <w:szCs w:val="28"/>
        </w:rPr>
      </w:pPr>
      <w:r w:rsidRPr="007121F0">
        <w:rPr>
          <w:rFonts w:ascii="Times New Roman" w:hAnsi="Times New Roman"/>
          <w:sz w:val="28"/>
          <w:szCs w:val="28"/>
        </w:rPr>
        <w:t xml:space="preserve">У процесі </w:t>
      </w:r>
      <w:proofErr w:type="spellStart"/>
      <w:r w:rsidRPr="007121F0">
        <w:rPr>
          <w:rFonts w:ascii="Times New Roman" w:hAnsi="Times New Roman"/>
          <w:sz w:val="28"/>
          <w:szCs w:val="28"/>
        </w:rPr>
        <w:t>констатувального</w:t>
      </w:r>
      <w:proofErr w:type="spellEnd"/>
      <w:r w:rsidRPr="007121F0">
        <w:rPr>
          <w:rFonts w:ascii="Times New Roman" w:hAnsi="Times New Roman"/>
          <w:sz w:val="28"/>
          <w:szCs w:val="28"/>
        </w:rPr>
        <w:t xml:space="preserve"> етапу дослідження нами було з’ясовано, що переважна більшість студентів знаходяться на низькому та середньому рівні готовності до формування соціальної компетентності старших </w:t>
      </w:r>
      <w:r w:rsidRPr="007121F0">
        <w:rPr>
          <w:rFonts w:ascii="Times New Roman" w:hAnsi="Times New Roman"/>
          <w:sz w:val="28"/>
          <w:szCs w:val="28"/>
        </w:rPr>
        <w:lastRenderedPageBreak/>
        <w:t>дошкільників в умовах ДНЗ, про що засвідчили такі дані: достатній рівень – 15% КГ та 18,5% ЕГ; середній – 42,3% КГ та 28,5 ЕГ; низький рівень – 42,7% КГ та 43% ЕГ.</w:t>
      </w:r>
    </w:p>
    <w:p w14:paraId="73999F59" w14:textId="77777777" w:rsidR="005C67AF" w:rsidRPr="001605E4" w:rsidRDefault="005C67AF" w:rsidP="00C93DD4">
      <w:pPr>
        <w:spacing w:after="0" w:line="360" w:lineRule="auto"/>
        <w:ind w:firstLine="709"/>
        <w:jc w:val="both"/>
        <w:rPr>
          <w:rFonts w:ascii="Times New Roman" w:hAnsi="Times New Roman"/>
          <w:sz w:val="28"/>
          <w:szCs w:val="28"/>
        </w:rPr>
      </w:pPr>
      <w:r w:rsidRPr="001605E4">
        <w:rPr>
          <w:rFonts w:ascii="Times New Roman" w:hAnsi="Times New Roman"/>
          <w:sz w:val="28"/>
          <w:szCs w:val="28"/>
        </w:rPr>
        <w:t xml:space="preserve">У процесі формувального експерименту ми впровадили цикл лекційних та практичних занять, що мали інтерактивний характер та мали на меті підвищити рівень теоретико-практичної підготовки майбутніх вихователів до формування соціальної компетентності дошкільників, а також зацікавити студентів даною проблемою, підвищити рівень вмотивованості щодо формування соціальної компетентності дошкільників. Нами були використані такі форми роботи: </w:t>
      </w:r>
      <w:proofErr w:type="spellStart"/>
      <w:r w:rsidR="001605E4" w:rsidRPr="001605E4">
        <w:rPr>
          <w:rFonts w:ascii="Times New Roman" w:hAnsi="Times New Roman"/>
          <w:sz w:val="28"/>
          <w:szCs w:val="28"/>
        </w:rPr>
        <w:t>Smart</w:t>
      </w:r>
      <w:proofErr w:type="spellEnd"/>
      <w:r w:rsidR="001605E4" w:rsidRPr="001605E4">
        <w:rPr>
          <w:rFonts w:ascii="Times New Roman" w:hAnsi="Times New Roman"/>
          <w:sz w:val="28"/>
          <w:szCs w:val="28"/>
        </w:rPr>
        <w:t xml:space="preserve">-навчання, </w:t>
      </w:r>
      <w:r w:rsidRPr="001605E4">
        <w:rPr>
          <w:rFonts w:ascii="Times New Roman" w:hAnsi="Times New Roman"/>
          <w:sz w:val="28"/>
          <w:szCs w:val="28"/>
        </w:rPr>
        <w:t>проблемна лекція, тренінг; методи: мозковий штурм,</w:t>
      </w:r>
      <w:r w:rsidRPr="007121F0">
        <w:rPr>
          <w:rFonts w:ascii="Times New Roman" w:hAnsi="Times New Roman"/>
          <w:sz w:val="28"/>
          <w:szCs w:val="28"/>
        </w:rPr>
        <w:t xml:space="preserve"> кейс-метод, мікроф</w:t>
      </w:r>
      <w:r w:rsidR="001605E4">
        <w:rPr>
          <w:rFonts w:ascii="Times New Roman" w:hAnsi="Times New Roman"/>
          <w:sz w:val="28"/>
          <w:szCs w:val="28"/>
        </w:rPr>
        <w:t xml:space="preserve">он, дискусія, круглий стіл та ін., а також використання </w:t>
      </w:r>
      <w:proofErr w:type="spellStart"/>
      <w:r w:rsidR="001605E4">
        <w:rPr>
          <w:rFonts w:ascii="Times New Roman" w:hAnsi="Times New Roman"/>
          <w:sz w:val="28"/>
          <w:szCs w:val="28"/>
        </w:rPr>
        <w:t>кіберресурсу</w:t>
      </w:r>
      <w:proofErr w:type="spellEnd"/>
      <w:r w:rsidR="001605E4">
        <w:rPr>
          <w:rFonts w:ascii="Times New Roman" w:hAnsi="Times New Roman"/>
          <w:sz w:val="28"/>
          <w:szCs w:val="28"/>
        </w:rPr>
        <w:t xml:space="preserve">: онлайн програм </w:t>
      </w:r>
      <w:r w:rsidR="001605E4" w:rsidRPr="007E7E6F">
        <w:rPr>
          <w:rFonts w:ascii="Times New Roman" w:hAnsi="Times New Roman"/>
          <w:sz w:val="28"/>
          <w:szCs w:val="28"/>
        </w:rPr>
        <w:t xml:space="preserve">ZOOM, </w:t>
      </w:r>
      <w:proofErr w:type="spellStart"/>
      <w:r w:rsidR="001605E4" w:rsidRPr="007E7E6F">
        <w:rPr>
          <w:rFonts w:ascii="Times New Roman" w:hAnsi="Times New Roman"/>
          <w:sz w:val="28"/>
          <w:szCs w:val="28"/>
        </w:rPr>
        <w:t>Classtime</w:t>
      </w:r>
      <w:proofErr w:type="spellEnd"/>
      <w:r w:rsidR="001605E4" w:rsidRPr="007E7E6F">
        <w:rPr>
          <w:rFonts w:ascii="Times New Roman" w:hAnsi="Times New Roman"/>
          <w:sz w:val="28"/>
          <w:szCs w:val="28"/>
        </w:rPr>
        <w:t xml:space="preserve">, </w:t>
      </w:r>
      <w:proofErr w:type="spellStart"/>
      <w:r w:rsidR="001605E4" w:rsidRPr="007E7E6F">
        <w:rPr>
          <w:rFonts w:ascii="Times New Roman" w:hAnsi="Times New Roman"/>
          <w:sz w:val="28"/>
          <w:szCs w:val="28"/>
        </w:rPr>
        <w:t>ClassDojo</w:t>
      </w:r>
      <w:proofErr w:type="spellEnd"/>
      <w:r w:rsidR="001605E4" w:rsidRPr="007E7E6F">
        <w:rPr>
          <w:rFonts w:ascii="Times New Roman" w:hAnsi="Times New Roman"/>
          <w:sz w:val="28"/>
          <w:szCs w:val="28"/>
        </w:rPr>
        <w:t>, Lea</w:t>
      </w:r>
      <w:r w:rsidR="001605E4">
        <w:rPr>
          <w:rFonts w:ascii="Times New Roman" w:hAnsi="Times New Roman"/>
          <w:sz w:val="28"/>
          <w:szCs w:val="28"/>
        </w:rPr>
        <w:t xml:space="preserve">rningApps.org, </w:t>
      </w:r>
      <w:proofErr w:type="spellStart"/>
      <w:r w:rsidR="001605E4">
        <w:rPr>
          <w:rFonts w:ascii="Times New Roman" w:hAnsi="Times New Roman"/>
          <w:sz w:val="28"/>
          <w:szCs w:val="28"/>
        </w:rPr>
        <w:t>Google</w:t>
      </w:r>
      <w:proofErr w:type="spellEnd"/>
      <w:r w:rsidR="001605E4">
        <w:rPr>
          <w:rFonts w:ascii="Times New Roman" w:hAnsi="Times New Roman"/>
          <w:sz w:val="28"/>
          <w:szCs w:val="28"/>
        </w:rPr>
        <w:t xml:space="preserve"> </w:t>
      </w:r>
      <w:proofErr w:type="spellStart"/>
      <w:r w:rsidR="001605E4">
        <w:rPr>
          <w:rFonts w:ascii="Times New Roman" w:hAnsi="Times New Roman"/>
          <w:sz w:val="28"/>
          <w:szCs w:val="28"/>
        </w:rPr>
        <w:t>Classroom</w:t>
      </w:r>
      <w:proofErr w:type="spellEnd"/>
      <w:r w:rsidR="001605E4">
        <w:rPr>
          <w:rFonts w:ascii="Times New Roman" w:hAnsi="Times New Roman"/>
          <w:sz w:val="28"/>
          <w:szCs w:val="28"/>
        </w:rPr>
        <w:t xml:space="preserve">, </w:t>
      </w:r>
      <w:r w:rsidR="001605E4">
        <w:rPr>
          <w:rFonts w:ascii="Times New Roman" w:hAnsi="Times New Roman"/>
          <w:sz w:val="28"/>
          <w:szCs w:val="28"/>
          <w:lang w:val="en-US"/>
        </w:rPr>
        <w:t>MOODL</w:t>
      </w:r>
      <w:r w:rsidR="001605E4">
        <w:rPr>
          <w:rFonts w:ascii="Times New Roman" w:hAnsi="Times New Roman"/>
          <w:sz w:val="28"/>
          <w:szCs w:val="28"/>
        </w:rPr>
        <w:t>.</w:t>
      </w:r>
    </w:p>
    <w:p w14:paraId="6782FF15" w14:textId="77777777" w:rsidR="005C67AF" w:rsidRPr="007121F0" w:rsidRDefault="005C67AF" w:rsidP="00C93DD4">
      <w:pPr>
        <w:spacing w:after="0" w:line="360" w:lineRule="auto"/>
        <w:ind w:firstLine="720"/>
        <w:jc w:val="both"/>
        <w:rPr>
          <w:rFonts w:ascii="Times New Roman" w:hAnsi="Times New Roman"/>
          <w:sz w:val="28"/>
          <w:szCs w:val="28"/>
        </w:rPr>
      </w:pPr>
      <w:r w:rsidRPr="007121F0">
        <w:rPr>
          <w:rFonts w:ascii="Times New Roman" w:hAnsi="Times New Roman"/>
          <w:sz w:val="28"/>
          <w:szCs w:val="28"/>
        </w:rPr>
        <w:t xml:space="preserve">Результати контрольного зрізу засвідчили значну позитивну динаміку за всіма критеріями та показниками. Так, достатній рівень зріз на 13,3%; середній – на 4,5%. У той же час, низький рівень знизився на 17,8%. Це дало нам підстави стверджувати, що педагогічні умови, які були визначені та обґрунтовані нами у першому підрозділі дослідження є ефективними. </w:t>
      </w:r>
    </w:p>
    <w:p w14:paraId="2780BC3F" w14:textId="77777777" w:rsidR="005C67AF" w:rsidRPr="007121F0" w:rsidRDefault="005C67AF" w:rsidP="009A00C4">
      <w:pPr>
        <w:spacing w:after="0" w:line="360" w:lineRule="auto"/>
        <w:ind w:firstLine="720"/>
        <w:jc w:val="center"/>
        <w:rPr>
          <w:rFonts w:ascii="Times New Roman" w:hAnsi="Times New Roman"/>
          <w:b/>
          <w:bCs/>
          <w:caps/>
          <w:sz w:val="28"/>
          <w:szCs w:val="28"/>
        </w:rPr>
      </w:pPr>
      <w:r w:rsidRPr="007121F0">
        <w:rPr>
          <w:rFonts w:ascii="Times New Roman" w:hAnsi="Times New Roman"/>
          <w:sz w:val="28"/>
          <w:szCs w:val="28"/>
        </w:rPr>
        <w:br w:type="column"/>
      </w:r>
      <w:r w:rsidRPr="007121F0">
        <w:rPr>
          <w:rFonts w:ascii="Times New Roman" w:hAnsi="Times New Roman"/>
          <w:b/>
          <w:bCs/>
          <w:caps/>
          <w:sz w:val="28"/>
          <w:szCs w:val="28"/>
        </w:rPr>
        <w:lastRenderedPageBreak/>
        <w:t>Висновки</w:t>
      </w:r>
    </w:p>
    <w:p w14:paraId="10C27AC8" w14:textId="77777777" w:rsidR="005C67AF" w:rsidRPr="007121F0" w:rsidRDefault="005C67AF" w:rsidP="009A00C4">
      <w:pPr>
        <w:spacing w:after="0" w:line="360" w:lineRule="auto"/>
        <w:ind w:firstLine="709"/>
        <w:jc w:val="center"/>
        <w:rPr>
          <w:rFonts w:ascii="Times New Roman" w:hAnsi="Times New Roman"/>
          <w:b/>
          <w:sz w:val="28"/>
          <w:szCs w:val="28"/>
        </w:rPr>
      </w:pPr>
    </w:p>
    <w:p w14:paraId="0FECFF7C" w14:textId="77777777" w:rsidR="005C67AF" w:rsidRPr="007121F0" w:rsidRDefault="005C67AF" w:rsidP="009A00C4">
      <w:pPr>
        <w:widowControl w:val="0"/>
        <w:spacing w:after="0" w:line="360" w:lineRule="auto"/>
        <w:ind w:firstLine="709"/>
        <w:jc w:val="both"/>
        <w:rPr>
          <w:rFonts w:ascii="Times New Roman" w:hAnsi="Times New Roman"/>
          <w:bCs/>
          <w:sz w:val="28"/>
          <w:szCs w:val="28"/>
        </w:rPr>
      </w:pPr>
      <w:r w:rsidRPr="007121F0">
        <w:rPr>
          <w:rFonts w:ascii="Times New Roman" w:hAnsi="Times New Roman"/>
          <w:bCs/>
          <w:sz w:val="28"/>
          <w:szCs w:val="28"/>
        </w:rPr>
        <w:t xml:space="preserve">У магістерські роботі представлено теоретичне узагальнення та практичне розв’язання проблеми підготовки майбутніх вихователів до </w:t>
      </w:r>
      <w:r w:rsidRPr="007121F0">
        <w:rPr>
          <w:rFonts w:ascii="Times New Roman" w:hAnsi="Times New Roman"/>
          <w:sz w:val="28"/>
          <w:szCs w:val="28"/>
        </w:rPr>
        <w:t>формування соціальної компетентності</w:t>
      </w:r>
      <w:r w:rsidRPr="007121F0">
        <w:rPr>
          <w:rFonts w:ascii="Times New Roman" w:hAnsi="Times New Roman"/>
          <w:bCs/>
          <w:sz w:val="28"/>
          <w:szCs w:val="28"/>
        </w:rPr>
        <w:t xml:space="preserve"> старших дошкільників в умовах дошкільного навчального закладу.</w:t>
      </w:r>
    </w:p>
    <w:p w14:paraId="1211EDB3" w14:textId="77777777" w:rsidR="004D150F" w:rsidRDefault="005C67AF" w:rsidP="006C2F15">
      <w:pPr>
        <w:numPr>
          <w:ilvl w:val="0"/>
          <w:numId w:val="49"/>
        </w:numPr>
        <w:spacing w:after="0" w:line="360" w:lineRule="auto"/>
        <w:ind w:left="0" w:firstLine="709"/>
        <w:jc w:val="both"/>
        <w:rPr>
          <w:rFonts w:ascii="Times New Roman" w:eastAsia="TimesNewRomanPSMT" w:hAnsi="Times New Roman"/>
          <w:sz w:val="28"/>
          <w:szCs w:val="28"/>
        </w:rPr>
      </w:pPr>
      <w:r w:rsidRPr="007121F0">
        <w:rPr>
          <w:rFonts w:ascii="Times New Roman" w:hAnsi="Times New Roman"/>
          <w:sz w:val="28"/>
          <w:szCs w:val="28"/>
        </w:rPr>
        <w:t>Аналіз психолого-педагогічної літератури показав, що п</w:t>
      </w:r>
      <w:r w:rsidRPr="007121F0">
        <w:rPr>
          <w:rFonts w:ascii="Times New Roman" w:eastAsia="TimesNewRomanPSMT" w:hAnsi="Times New Roman"/>
          <w:sz w:val="28"/>
          <w:szCs w:val="28"/>
        </w:rPr>
        <w:t xml:space="preserve">роблема підготовки майбутніх спеціалістів до </w:t>
      </w:r>
      <w:r w:rsidRPr="007121F0">
        <w:rPr>
          <w:rFonts w:ascii="Times New Roman" w:hAnsi="Times New Roman"/>
          <w:sz w:val="28"/>
          <w:szCs w:val="28"/>
        </w:rPr>
        <w:t>формування соціальної компетентності</w:t>
      </w:r>
      <w:r w:rsidRPr="007121F0">
        <w:rPr>
          <w:rFonts w:ascii="Times New Roman" w:eastAsia="TimesNewRomanPSMT" w:hAnsi="Times New Roman"/>
          <w:sz w:val="28"/>
          <w:szCs w:val="28"/>
        </w:rPr>
        <w:t xml:space="preserve"> дошкільників у сучасному науково-педагогічному полі досліджена не дуже ґрунтовно. Деякі її аспекти висвітлені в розвідках Н. Гавриш, Ю. Косенко, Н. Колосової, І. </w:t>
      </w:r>
      <w:proofErr w:type="spellStart"/>
      <w:r w:rsidRPr="007121F0">
        <w:rPr>
          <w:rFonts w:ascii="Times New Roman" w:eastAsia="TimesNewRomanPSMT" w:hAnsi="Times New Roman"/>
          <w:sz w:val="28"/>
          <w:szCs w:val="28"/>
        </w:rPr>
        <w:t>Рогальської</w:t>
      </w:r>
      <w:proofErr w:type="spellEnd"/>
      <w:r w:rsidRPr="007121F0">
        <w:rPr>
          <w:rFonts w:ascii="Times New Roman" w:eastAsia="TimesNewRomanPSMT" w:hAnsi="Times New Roman"/>
          <w:sz w:val="28"/>
          <w:szCs w:val="28"/>
        </w:rPr>
        <w:t>, Н. Сайко, Т. </w:t>
      </w:r>
      <w:proofErr w:type="spellStart"/>
      <w:r w:rsidRPr="007121F0">
        <w:rPr>
          <w:rFonts w:ascii="Times New Roman" w:eastAsia="TimesNewRomanPSMT" w:hAnsi="Times New Roman"/>
          <w:sz w:val="28"/>
          <w:szCs w:val="28"/>
        </w:rPr>
        <w:t>Поніманської</w:t>
      </w:r>
      <w:proofErr w:type="spellEnd"/>
      <w:r w:rsidRPr="007121F0">
        <w:rPr>
          <w:rFonts w:ascii="Times New Roman" w:eastAsia="TimesNewRomanPSMT" w:hAnsi="Times New Roman"/>
          <w:sz w:val="28"/>
          <w:szCs w:val="28"/>
        </w:rPr>
        <w:t xml:space="preserve">. </w:t>
      </w:r>
    </w:p>
    <w:p w14:paraId="54D8A19A" w14:textId="77777777" w:rsidR="004D150F" w:rsidRPr="004D150F" w:rsidRDefault="004D150F" w:rsidP="004D150F">
      <w:pPr>
        <w:spacing w:after="0" w:line="360" w:lineRule="auto"/>
        <w:ind w:firstLine="709"/>
        <w:jc w:val="both"/>
        <w:rPr>
          <w:rFonts w:ascii="Times New Roman" w:eastAsia="TimesNewRomanPSMT" w:hAnsi="Times New Roman"/>
          <w:sz w:val="28"/>
          <w:szCs w:val="28"/>
        </w:rPr>
      </w:pPr>
      <w:r w:rsidRPr="004D150F">
        <w:rPr>
          <w:rFonts w:ascii="Times New Roman" w:eastAsia="TimesNewRomanPSMT" w:hAnsi="Times New Roman"/>
          <w:sz w:val="28"/>
          <w:szCs w:val="28"/>
        </w:rPr>
        <w:t>Дослідники сходяться на думці, що у результатом професійної підготовки майбутніх вихователів виступає готовність до професійної діяльності, в структурі якої присутні такі обов’язкові компоненти як</w:t>
      </w:r>
      <w:r>
        <w:rPr>
          <w:rFonts w:ascii="Times New Roman" w:eastAsia="TimesNewRomanPSMT" w:hAnsi="Times New Roman"/>
          <w:sz w:val="28"/>
          <w:szCs w:val="28"/>
        </w:rPr>
        <w:t>:</w:t>
      </w:r>
    </w:p>
    <w:p w14:paraId="15BC65EB" w14:textId="77777777" w:rsidR="004D150F" w:rsidRPr="00B82DC7" w:rsidRDefault="004D150F" w:rsidP="006C2F15">
      <w:pPr>
        <w:pStyle w:val="aa"/>
        <w:widowControl w:val="0"/>
        <w:numPr>
          <w:ilvl w:val="0"/>
          <w:numId w:val="50"/>
        </w:numPr>
        <w:tabs>
          <w:tab w:val="left" w:pos="526"/>
        </w:tabs>
        <w:autoSpaceDE w:val="0"/>
        <w:autoSpaceDN w:val="0"/>
        <w:spacing w:after="0" w:line="360" w:lineRule="auto"/>
        <w:ind w:left="0" w:firstLine="709"/>
        <w:contextualSpacing w:val="0"/>
        <w:jc w:val="both"/>
        <w:rPr>
          <w:rFonts w:ascii="Times New Roman" w:hAnsi="Times New Roman"/>
          <w:sz w:val="28"/>
          <w:szCs w:val="28"/>
        </w:rPr>
      </w:pPr>
      <w:r>
        <w:rPr>
          <w:rFonts w:ascii="Times New Roman" w:hAnsi="Times New Roman"/>
          <w:sz w:val="28"/>
          <w:szCs w:val="28"/>
        </w:rPr>
        <w:t>м</w:t>
      </w:r>
      <w:r w:rsidRPr="00B82DC7">
        <w:rPr>
          <w:rFonts w:ascii="Times New Roman" w:hAnsi="Times New Roman"/>
          <w:sz w:val="28"/>
          <w:szCs w:val="28"/>
        </w:rPr>
        <w:t>отиваційний</w:t>
      </w:r>
      <w:r w:rsidRPr="00B82DC7">
        <w:rPr>
          <w:rFonts w:ascii="Times New Roman" w:hAnsi="Times New Roman"/>
          <w:spacing w:val="-6"/>
          <w:sz w:val="28"/>
          <w:szCs w:val="28"/>
        </w:rPr>
        <w:t xml:space="preserve"> </w:t>
      </w:r>
      <w:r w:rsidRPr="00B82DC7">
        <w:rPr>
          <w:rFonts w:ascii="Times New Roman" w:hAnsi="Times New Roman"/>
          <w:sz w:val="28"/>
          <w:szCs w:val="28"/>
        </w:rPr>
        <w:t>компонент</w:t>
      </w:r>
      <w:r w:rsidRPr="00B82DC7">
        <w:rPr>
          <w:rFonts w:ascii="Times New Roman" w:hAnsi="Times New Roman"/>
          <w:spacing w:val="-6"/>
          <w:sz w:val="28"/>
          <w:szCs w:val="28"/>
        </w:rPr>
        <w:t xml:space="preserve"> </w:t>
      </w:r>
      <w:r w:rsidRPr="00B82DC7">
        <w:rPr>
          <w:rFonts w:ascii="Times New Roman" w:hAnsi="Times New Roman"/>
          <w:sz w:val="28"/>
          <w:szCs w:val="28"/>
        </w:rPr>
        <w:t>(професійна</w:t>
      </w:r>
      <w:r w:rsidRPr="00B82DC7">
        <w:rPr>
          <w:rFonts w:ascii="Times New Roman" w:hAnsi="Times New Roman"/>
          <w:spacing w:val="-6"/>
          <w:sz w:val="28"/>
          <w:szCs w:val="28"/>
        </w:rPr>
        <w:t xml:space="preserve"> </w:t>
      </w:r>
      <w:r w:rsidRPr="00B82DC7">
        <w:rPr>
          <w:rFonts w:ascii="Times New Roman" w:hAnsi="Times New Roman"/>
          <w:sz w:val="28"/>
          <w:szCs w:val="28"/>
        </w:rPr>
        <w:t>спрямованість</w:t>
      </w:r>
      <w:r w:rsidRPr="00B82DC7">
        <w:rPr>
          <w:rFonts w:ascii="Times New Roman" w:hAnsi="Times New Roman"/>
          <w:spacing w:val="-7"/>
          <w:sz w:val="28"/>
          <w:szCs w:val="28"/>
        </w:rPr>
        <w:t xml:space="preserve"> </w:t>
      </w:r>
      <w:r w:rsidRPr="00B82DC7">
        <w:rPr>
          <w:rFonts w:ascii="Times New Roman" w:hAnsi="Times New Roman"/>
          <w:sz w:val="28"/>
          <w:szCs w:val="28"/>
        </w:rPr>
        <w:t>майбутніх</w:t>
      </w:r>
      <w:r w:rsidRPr="00B82DC7">
        <w:rPr>
          <w:rFonts w:ascii="Times New Roman" w:hAnsi="Times New Roman"/>
          <w:spacing w:val="-7"/>
          <w:sz w:val="28"/>
          <w:szCs w:val="28"/>
        </w:rPr>
        <w:t xml:space="preserve"> </w:t>
      </w:r>
      <w:r w:rsidRPr="00B82DC7">
        <w:rPr>
          <w:rFonts w:ascii="Times New Roman" w:hAnsi="Times New Roman"/>
          <w:sz w:val="28"/>
          <w:szCs w:val="28"/>
        </w:rPr>
        <w:t>вихователів</w:t>
      </w:r>
      <w:r w:rsidRPr="00B82DC7">
        <w:rPr>
          <w:rFonts w:ascii="Times New Roman" w:hAnsi="Times New Roman"/>
          <w:spacing w:val="-6"/>
          <w:sz w:val="28"/>
          <w:szCs w:val="28"/>
        </w:rPr>
        <w:t xml:space="preserve"> </w:t>
      </w:r>
      <w:r w:rsidRPr="00B82DC7">
        <w:rPr>
          <w:rFonts w:ascii="Times New Roman" w:hAnsi="Times New Roman"/>
          <w:sz w:val="28"/>
          <w:szCs w:val="28"/>
        </w:rPr>
        <w:t>ЗДО до формування соціального досвіду старших дошкільників, сформованість мотивів, потреб у їх використанні);</w:t>
      </w:r>
    </w:p>
    <w:p w14:paraId="779E9B18" w14:textId="77777777" w:rsidR="004D150F" w:rsidRPr="00B82DC7" w:rsidRDefault="004D150F" w:rsidP="006C2F15">
      <w:pPr>
        <w:pStyle w:val="aa"/>
        <w:widowControl w:val="0"/>
        <w:numPr>
          <w:ilvl w:val="0"/>
          <w:numId w:val="50"/>
        </w:numPr>
        <w:tabs>
          <w:tab w:val="left" w:pos="526"/>
        </w:tabs>
        <w:autoSpaceDE w:val="0"/>
        <w:autoSpaceDN w:val="0"/>
        <w:spacing w:after="0" w:line="360" w:lineRule="auto"/>
        <w:ind w:left="0" w:firstLine="709"/>
        <w:contextualSpacing w:val="0"/>
        <w:jc w:val="both"/>
        <w:rPr>
          <w:rFonts w:ascii="Times New Roman" w:hAnsi="Times New Roman"/>
          <w:sz w:val="28"/>
          <w:szCs w:val="28"/>
        </w:rPr>
      </w:pPr>
      <w:r>
        <w:rPr>
          <w:rFonts w:ascii="Times New Roman" w:hAnsi="Times New Roman"/>
          <w:sz w:val="28"/>
          <w:szCs w:val="28"/>
        </w:rPr>
        <w:t>з</w:t>
      </w:r>
      <w:r w:rsidRPr="00B82DC7">
        <w:rPr>
          <w:rFonts w:ascii="Times New Roman" w:hAnsi="Times New Roman"/>
          <w:sz w:val="28"/>
          <w:szCs w:val="28"/>
        </w:rPr>
        <w:t>містовий компонент (опанування педагогічними, методичними, теоретичними і практичними знаннями з формування соціального досвіду та їх використання в освітньому процесі закладу дошкільної освіти);</w:t>
      </w:r>
    </w:p>
    <w:p w14:paraId="1AB0E6CD" w14:textId="77777777" w:rsidR="004D150F" w:rsidRPr="00B82DC7" w:rsidRDefault="004D150F" w:rsidP="006C2F15">
      <w:pPr>
        <w:pStyle w:val="aa"/>
        <w:widowControl w:val="0"/>
        <w:numPr>
          <w:ilvl w:val="0"/>
          <w:numId w:val="50"/>
        </w:numPr>
        <w:tabs>
          <w:tab w:val="left" w:pos="526"/>
        </w:tabs>
        <w:autoSpaceDE w:val="0"/>
        <w:autoSpaceDN w:val="0"/>
        <w:spacing w:after="0" w:line="360" w:lineRule="auto"/>
        <w:ind w:left="0" w:firstLine="709"/>
        <w:contextualSpacing w:val="0"/>
        <w:jc w:val="both"/>
        <w:rPr>
          <w:rFonts w:ascii="Times New Roman" w:hAnsi="Times New Roman"/>
          <w:sz w:val="28"/>
          <w:szCs w:val="28"/>
        </w:rPr>
      </w:pPr>
      <w:r>
        <w:rPr>
          <w:rFonts w:ascii="Times New Roman" w:hAnsi="Times New Roman"/>
          <w:sz w:val="28"/>
          <w:szCs w:val="28"/>
        </w:rPr>
        <w:t>о</w:t>
      </w:r>
      <w:r w:rsidRPr="00B82DC7">
        <w:rPr>
          <w:rFonts w:ascii="Times New Roman" w:hAnsi="Times New Roman"/>
          <w:sz w:val="28"/>
          <w:szCs w:val="28"/>
        </w:rPr>
        <w:t>пераційний компонент (сформованість у</w:t>
      </w:r>
      <w:r w:rsidRPr="00B82DC7">
        <w:rPr>
          <w:rFonts w:ascii="Times New Roman" w:hAnsi="Times New Roman"/>
          <w:spacing w:val="-3"/>
          <w:sz w:val="28"/>
          <w:szCs w:val="28"/>
        </w:rPr>
        <w:t xml:space="preserve"> </w:t>
      </w:r>
      <w:r w:rsidRPr="00B82DC7">
        <w:rPr>
          <w:rFonts w:ascii="Times New Roman" w:hAnsi="Times New Roman"/>
          <w:sz w:val="28"/>
          <w:szCs w:val="28"/>
        </w:rPr>
        <w:t>майбутніх педагогів дошкільної ланки освіти педагогічних та методичних умінь і навичок щодо формування соціального досвіду старших дошкільників);</w:t>
      </w:r>
    </w:p>
    <w:p w14:paraId="0F92FC59" w14:textId="77777777" w:rsidR="004D150F" w:rsidRPr="00B82DC7" w:rsidRDefault="004D150F" w:rsidP="006C2F15">
      <w:pPr>
        <w:pStyle w:val="aa"/>
        <w:widowControl w:val="0"/>
        <w:numPr>
          <w:ilvl w:val="0"/>
          <w:numId w:val="50"/>
        </w:numPr>
        <w:tabs>
          <w:tab w:val="left" w:pos="526"/>
        </w:tabs>
        <w:autoSpaceDE w:val="0"/>
        <w:autoSpaceDN w:val="0"/>
        <w:spacing w:after="0" w:line="360" w:lineRule="auto"/>
        <w:ind w:left="0" w:firstLine="709"/>
        <w:contextualSpacing w:val="0"/>
        <w:jc w:val="both"/>
        <w:rPr>
          <w:rFonts w:ascii="Times New Roman" w:hAnsi="Times New Roman"/>
          <w:sz w:val="28"/>
          <w:szCs w:val="28"/>
        </w:rPr>
      </w:pPr>
      <w:r>
        <w:rPr>
          <w:rFonts w:ascii="Times New Roman" w:hAnsi="Times New Roman"/>
          <w:sz w:val="28"/>
          <w:szCs w:val="28"/>
        </w:rPr>
        <w:t>р</w:t>
      </w:r>
      <w:r w:rsidRPr="00B82DC7">
        <w:rPr>
          <w:rFonts w:ascii="Times New Roman" w:hAnsi="Times New Roman"/>
          <w:sz w:val="28"/>
          <w:szCs w:val="28"/>
        </w:rPr>
        <w:t>ефлексивний компонент (сформованість мотивів, потреб у застосуванні рефлексії на заняттях, опанування психолого-педагогічними, методичними знаннями, уміннями, навичками з рефлексії та її застосування в освітньому процесі закладу дошкільної освіти під час занять, обізнаність щодо вікових та індивідуальних особливостей старших дошкільників);</w:t>
      </w:r>
    </w:p>
    <w:p w14:paraId="14E7ACD0" w14:textId="77777777" w:rsidR="004D150F" w:rsidRPr="00B82DC7" w:rsidRDefault="004D150F" w:rsidP="006C2F15">
      <w:pPr>
        <w:pStyle w:val="aa"/>
        <w:widowControl w:val="0"/>
        <w:numPr>
          <w:ilvl w:val="0"/>
          <w:numId w:val="50"/>
        </w:numPr>
        <w:tabs>
          <w:tab w:val="left" w:pos="526"/>
        </w:tabs>
        <w:autoSpaceDE w:val="0"/>
        <w:autoSpaceDN w:val="0"/>
        <w:spacing w:after="0" w:line="360" w:lineRule="auto"/>
        <w:ind w:left="0" w:firstLine="709"/>
        <w:contextualSpacing w:val="0"/>
        <w:jc w:val="both"/>
        <w:rPr>
          <w:rFonts w:ascii="Times New Roman" w:hAnsi="Times New Roman"/>
          <w:sz w:val="28"/>
          <w:szCs w:val="28"/>
        </w:rPr>
      </w:pPr>
      <w:r>
        <w:rPr>
          <w:rFonts w:ascii="Times New Roman" w:hAnsi="Times New Roman"/>
          <w:sz w:val="28"/>
          <w:szCs w:val="28"/>
        </w:rPr>
        <w:t>і</w:t>
      </w:r>
      <w:r w:rsidRPr="00B82DC7">
        <w:rPr>
          <w:rFonts w:ascii="Times New Roman" w:hAnsi="Times New Roman"/>
          <w:sz w:val="28"/>
          <w:szCs w:val="28"/>
        </w:rPr>
        <w:t xml:space="preserve">нтеграційний компонент (обізнаність щодо власних і </w:t>
      </w:r>
      <w:r w:rsidRPr="00B82DC7">
        <w:rPr>
          <w:rFonts w:ascii="Times New Roman" w:hAnsi="Times New Roman"/>
          <w:sz w:val="28"/>
          <w:szCs w:val="28"/>
        </w:rPr>
        <w:lastRenderedPageBreak/>
        <w:t>потенційних можливостей старших дошкільників у процесі становлення їх соціального досвіду; здатність створювати індивідуально прийнятну методику формування соціального досвіду у дітей старшого дошкільного віку).</w:t>
      </w:r>
    </w:p>
    <w:p w14:paraId="16DD702C" w14:textId="77777777" w:rsidR="005C67AF" w:rsidRPr="007121F0" w:rsidRDefault="004D150F" w:rsidP="009A00C4">
      <w:pPr>
        <w:spacing w:after="0" w:line="360" w:lineRule="auto"/>
        <w:ind w:firstLine="709"/>
        <w:jc w:val="both"/>
        <w:rPr>
          <w:rFonts w:ascii="Times New Roman" w:hAnsi="Times New Roman"/>
          <w:sz w:val="28"/>
          <w:szCs w:val="28"/>
        </w:rPr>
      </w:pPr>
      <w:r w:rsidRPr="004D150F">
        <w:rPr>
          <w:rFonts w:ascii="Times New Roman" w:eastAsia="TimesNewRomanPSMT" w:hAnsi="Times New Roman"/>
          <w:sz w:val="28"/>
          <w:szCs w:val="28"/>
        </w:rPr>
        <w:t>У нашому дослідженні ми зосередились мотиваційному</w:t>
      </w:r>
      <w:r w:rsidR="005C67AF" w:rsidRPr="004D150F">
        <w:rPr>
          <w:rFonts w:ascii="Times New Roman" w:eastAsia="TimesNewRomanPSMT" w:hAnsi="Times New Roman"/>
          <w:sz w:val="28"/>
          <w:szCs w:val="28"/>
        </w:rPr>
        <w:t xml:space="preserve"> (зацікавленість у власній професій, готовність до само</w:t>
      </w:r>
      <w:r w:rsidRPr="004D150F">
        <w:rPr>
          <w:rFonts w:ascii="Times New Roman" w:eastAsia="TimesNewRomanPSMT" w:hAnsi="Times New Roman"/>
          <w:sz w:val="28"/>
          <w:szCs w:val="28"/>
        </w:rPr>
        <w:t>вдосконалення тощо), когнітивному</w:t>
      </w:r>
      <w:r w:rsidR="005C67AF" w:rsidRPr="004D150F">
        <w:rPr>
          <w:rFonts w:ascii="Times New Roman" w:eastAsia="TimesNewRomanPSMT" w:hAnsi="Times New Roman"/>
          <w:sz w:val="28"/>
          <w:szCs w:val="28"/>
        </w:rPr>
        <w:t xml:space="preserve"> (необхідні знання та сфо</w:t>
      </w:r>
      <w:r w:rsidRPr="004D150F">
        <w:rPr>
          <w:rFonts w:ascii="Times New Roman" w:eastAsia="TimesNewRomanPSMT" w:hAnsi="Times New Roman"/>
          <w:sz w:val="28"/>
          <w:szCs w:val="28"/>
        </w:rPr>
        <w:t>рмовані уявлення) та діяльнісному</w:t>
      </w:r>
      <w:r w:rsidR="005C67AF" w:rsidRPr="004D150F">
        <w:rPr>
          <w:rFonts w:ascii="Times New Roman" w:eastAsia="TimesNewRomanPSMT" w:hAnsi="Times New Roman"/>
          <w:sz w:val="28"/>
          <w:szCs w:val="28"/>
        </w:rPr>
        <w:t xml:space="preserve"> (уміння та навички)</w:t>
      </w:r>
      <w:r w:rsidRPr="004D150F">
        <w:rPr>
          <w:rFonts w:ascii="Times New Roman" w:eastAsia="TimesNewRomanPSMT" w:hAnsi="Times New Roman"/>
          <w:sz w:val="28"/>
          <w:szCs w:val="28"/>
        </w:rPr>
        <w:t xml:space="preserve"> компонентах</w:t>
      </w:r>
      <w:r w:rsidR="005C67AF" w:rsidRPr="004D150F">
        <w:rPr>
          <w:rFonts w:ascii="Times New Roman" w:eastAsia="TimesNewRomanPSMT" w:hAnsi="Times New Roman"/>
          <w:sz w:val="28"/>
          <w:szCs w:val="28"/>
        </w:rPr>
        <w:t>.</w:t>
      </w:r>
      <w:r w:rsidR="005C67AF" w:rsidRPr="007121F0">
        <w:rPr>
          <w:rFonts w:ascii="Times New Roman" w:eastAsia="TimesNewRomanPSMT" w:hAnsi="Times New Roman"/>
          <w:sz w:val="28"/>
          <w:szCs w:val="28"/>
        </w:rPr>
        <w:t xml:space="preserve"> У нашому випадку мова йдеться про готовність до </w:t>
      </w:r>
      <w:r w:rsidR="005C67AF" w:rsidRPr="007121F0">
        <w:rPr>
          <w:rFonts w:ascii="Times New Roman" w:hAnsi="Times New Roman"/>
          <w:sz w:val="28"/>
          <w:szCs w:val="28"/>
        </w:rPr>
        <w:t>формування соціальної компетентності</w:t>
      </w:r>
      <w:r w:rsidR="005C67AF" w:rsidRPr="007121F0">
        <w:rPr>
          <w:rFonts w:ascii="Times New Roman" w:eastAsia="TimesNewRomanPSMT" w:hAnsi="Times New Roman"/>
          <w:sz w:val="28"/>
          <w:szCs w:val="28"/>
        </w:rPr>
        <w:t xml:space="preserve"> дошкільників, яку ми розглядаємо як </w:t>
      </w:r>
      <w:r w:rsidR="005C67AF" w:rsidRPr="007121F0">
        <w:rPr>
          <w:rFonts w:ascii="Times New Roman" w:hAnsi="Times New Roman"/>
          <w:kern w:val="28"/>
          <w:sz w:val="28"/>
          <w:szCs w:val="28"/>
        </w:rPr>
        <w:t xml:space="preserve">складне структурне утворення, ядро якого складає позитивне ставлення студентів та розуміння важливості </w:t>
      </w:r>
      <w:proofErr w:type="spellStart"/>
      <w:r w:rsidR="005C67AF" w:rsidRPr="007121F0">
        <w:rPr>
          <w:rFonts w:ascii="Times New Roman" w:hAnsi="Times New Roman"/>
          <w:kern w:val="28"/>
          <w:sz w:val="28"/>
          <w:szCs w:val="28"/>
        </w:rPr>
        <w:t>соціалізаційного</w:t>
      </w:r>
      <w:proofErr w:type="spellEnd"/>
      <w:r w:rsidR="005C67AF" w:rsidRPr="007121F0">
        <w:rPr>
          <w:rFonts w:ascii="Times New Roman" w:hAnsi="Times New Roman"/>
          <w:kern w:val="28"/>
          <w:sz w:val="28"/>
          <w:szCs w:val="28"/>
        </w:rPr>
        <w:t xml:space="preserve"> процесу, достатньо стійкі мотиви діяльності, наявність </w:t>
      </w:r>
      <w:proofErr w:type="spellStart"/>
      <w:r w:rsidR="005C67AF" w:rsidRPr="007121F0">
        <w:rPr>
          <w:rFonts w:ascii="Times New Roman" w:hAnsi="Times New Roman"/>
          <w:kern w:val="28"/>
          <w:sz w:val="28"/>
          <w:szCs w:val="28"/>
        </w:rPr>
        <w:t>професійно</w:t>
      </w:r>
      <w:proofErr w:type="spellEnd"/>
      <w:r w:rsidR="005C67AF" w:rsidRPr="007121F0">
        <w:rPr>
          <w:rFonts w:ascii="Times New Roman" w:hAnsi="Times New Roman"/>
          <w:kern w:val="28"/>
          <w:sz w:val="28"/>
          <w:szCs w:val="28"/>
        </w:rPr>
        <w:t xml:space="preserve"> значимих якостей особистості, наявність необхідних знань та практичних умінь для успішного </w:t>
      </w:r>
      <w:r w:rsidR="005C67AF" w:rsidRPr="007121F0">
        <w:rPr>
          <w:rFonts w:ascii="Times New Roman" w:hAnsi="Times New Roman"/>
          <w:sz w:val="28"/>
          <w:szCs w:val="28"/>
        </w:rPr>
        <w:t>формування соціальної компетентності</w:t>
      </w:r>
      <w:r w:rsidR="005C67AF" w:rsidRPr="007121F0">
        <w:rPr>
          <w:rFonts w:ascii="Times New Roman" w:hAnsi="Times New Roman"/>
          <w:kern w:val="28"/>
          <w:sz w:val="28"/>
          <w:szCs w:val="28"/>
        </w:rPr>
        <w:t xml:space="preserve"> </w:t>
      </w:r>
      <w:r>
        <w:rPr>
          <w:rFonts w:ascii="Times New Roman" w:hAnsi="Times New Roman"/>
          <w:kern w:val="28"/>
          <w:sz w:val="28"/>
          <w:szCs w:val="28"/>
        </w:rPr>
        <w:t>дітей раннього й дошкільного віку</w:t>
      </w:r>
      <w:r w:rsidR="005C67AF" w:rsidRPr="007121F0">
        <w:rPr>
          <w:rFonts w:ascii="Times New Roman" w:hAnsi="Times New Roman"/>
          <w:kern w:val="28"/>
          <w:sz w:val="28"/>
          <w:szCs w:val="28"/>
        </w:rPr>
        <w:t>.</w:t>
      </w:r>
    </w:p>
    <w:p w14:paraId="4824FBD6" w14:textId="77777777" w:rsidR="005C67AF" w:rsidRPr="007121F0" w:rsidRDefault="005C67AF" w:rsidP="009A00C4">
      <w:pPr>
        <w:spacing w:after="0" w:line="360" w:lineRule="auto"/>
        <w:ind w:firstLine="709"/>
        <w:jc w:val="both"/>
        <w:rPr>
          <w:rFonts w:ascii="Times New Roman" w:hAnsi="Times New Roman"/>
          <w:sz w:val="28"/>
          <w:szCs w:val="28"/>
        </w:rPr>
      </w:pPr>
      <w:r w:rsidRPr="007121F0">
        <w:rPr>
          <w:rFonts w:ascii="Times New Roman" w:hAnsi="Times New Roman"/>
          <w:b/>
          <w:bCs/>
          <w:sz w:val="28"/>
          <w:szCs w:val="28"/>
        </w:rPr>
        <w:t>2</w:t>
      </w:r>
      <w:r w:rsidRPr="007121F0">
        <w:rPr>
          <w:rFonts w:ascii="Times New Roman" w:hAnsi="Times New Roman"/>
          <w:bCs/>
          <w:sz w:val="28"/>
          <w:szCs w:val="28"/>
        </w:rPr>
        <w:t xml:space="preserve">. Аналіз поняття «соціальна компетентність» </w:t>
      </w:r>
      <w:r w:rsidRPr="007121F0">
        <w:rPr>
          <w:rFonts w:ascii="Times New Roman" w:hAnsi="Times New Roman"/>
          <w:sz w:val="28"/>
          <w:szCs w:val="28"/>
        </w:rPr>
        <w:t>дав змогу зробити висновок, що в</w:t>
      </w:r>
      <w:r w:rsidRPr="007121F0">
        <w:rPr>
          <w:rFonts w:ascii="Times New Roman" w:hAnsi="Times New Roman"/>
          <w:sz w:val="28"/>
          <w:szCs w:val="28"/>
          <w:shd w:val="clear" w:color="auto" w:fill="FFFFFF"/>
        </w:rPr>
        <w:t xml:space="preserve"> психолого-педагогічних дослідженнях вона розглядається як </w:t>
      </w:r>
      <w:r w:rsidRPr="007121F0">
        <w:rPr>
          <w:rFonts w:ascii="Times New Roman" w:hAnsi="Times New Roman"/>
          <w:sz w:val="28"/>
          <w:szCs w:val="28"/>
        </w:rPr>
        <w:t xml:space="preserve">процес і результат засвоєння та подальшого активного відтворення індивідом соціокультурного досвіду (знань, норм, цінностей, традицій); включення індивіда в систему суспільних відносин та формування соціальних якостей. </w:t>
      </w:r>
    </w:p>
    <w:p w14:paraId="4DDE0EE4" w14:textId="77777777" w:rsidR="005C67AF" w:rsidRPr="007121F0" w:rsidRDefault="005C67AF" w:rsidP="009A00C4">
      <w:pPr>
        <w:spacing w:after="0" w:line="360" w:lineRule="auto"/>
        <w:ind w:firstLine="709"/>
        <w:jc w:val="both"/>
        <w:rPr>
          <w:rFonts w:ascii="Times New Roman" w:hAnsi="Times New Roman"/>
          <w:sz w:val="28"/>
          <w:szCs w:val="28"/>
        </w:rPr>
      </w:pPr>
      <w:r w:rsidRPr="007121F0">
        <w:rPr>
          <w:rFonts w:ascii="Times New Roman" w:hAnsi="Times New Roman"/>
          <w:b/>
          <w:sz w:val="28"/>
          <w:szCs w:val="28"/>
        </w:rPr>
        <w:t>3</w:t>
      </w:r>
      <w:r w:rsidRPr="007121F0">
        <w:rPr>
          <w:rFonts w:ascii="Times New Roman" w:hAnsi="Times New Roman"/>
          <w:sz w:val="28"/>
          <w:szCs w:val="28"/>
        </w:rPr>
        <w:t xml:space="preserve">. Серед особливостей процесу сформування соціальної компетентності дошкільників ми визначили такі: у процесі правильної організації різних видів діяльності формується соціальна активність дитини, вона починає усвідомлювати себе як суб’єкта діяльності; спілкування набуває нового рівня – </w:t>
      </w:r>
      <w:proofErr w:type="spellStart"/>
      <w:r w:rsidRPr="007121F0">
        <w:rPr>
          <w:rFonts w:ascii="Times New Roman" w:hAnsi="Times New Roman"/>
          <w:sz w:val="28"/>
          <w:szCs w:val="28"/>
        </w:rPr>
        <w:t>позаситуативно</w:t>
      </w:r>
      <w:proofErr w:type="spellEnd"/>
      <w:r w:rsidRPr="007121F0">
        <w:rPr>
          <w:rFonts w:ascii="Times New Roman" w:hAnsi="Times New Roman"/>
          <w:sz w:val="28"/>
          <w:szCs w:val="28"/>
        </w:rPr>
        <w:t>-ділового, коли дитина намагається вибудовувати рівноправні партнерські стосунки з оточуючими (як однолітками, так і дорослими); старший дошкільник усвідомлює власну унікальність та неповторність, прагне до творчого прояву свого Я, дитина починає адекватно оцінювати себе та оточуючих.</w:t>
      </w:r>
    </w:p>
    <w:p w14:paraId="5AEE2BF9" w14:textId="77777777" w:rsidR="005C67AF" w:rsidRPr="007121F0" w:rsidRDefault="005C67AF" w:rsidP="009A00C4">
      <w:pPr>
        <w:spacing w:after="0" w:line="360" w:lineRule="auto"/>
        <w:ind w:firstLine="720"/>
        <w:jc w:val="both"/>
        <w:rPr>
          <w:rFonts w:ascii="Times New Roman" w:hAnsi="Times New Roman"/>
          <w:sz w:val="28"/>
          <w:szCs w:val="28"/>
        </w:rPr>
      </w:pPr>
      <w:r w:rsidRPr="007121F0">
        <w:rPr>
          <w:rFonts w:ascii="Times New Roman" w:hAnsi="Times New Roman"/>
          <w:b/>
          <w:bCs/>
          <w:sz w:val="28"/>
          <w:szCs w:val="28"/>
        </w:rPr>
        <w:lastRenderedPageBreak/>
        <w:t>4</w:t>
      </w:r>
      <w:r w:rsidRPr="007121F0">
        <w:rPr>
          <w:rFonts w:ascii="Times New Roman" w:hAnsi="Times New Roman"/>
          <w:bCs/>
          <w:sz w:val="28"/>
          <w:szCs w:val="28"/>
        </w:rPr>
        <w:t>. </w:t>
      </w:r>
      <w:r w:rsidRPr="004D150F">
        <w:rPr>
          <w:rFonts w:ascii="Times New Roman" w:hAnsi="Times New Roman"/>
          <w:bCs/>
          <w:sz w:val="28"/>
          <w:szCs w:val="28"/>
        </w:rPr>
        <w:t>Нами було визначено й обґрунтовано такі педагогічні умови успішної</w:t>
      </w:r>
      <w:r w:rsidRPr="004D150F">
        <w:rPr>
          <w:rFonts w:ascii="Times New Roman" w:hAnsi="Times New Roman"/>
          <w:sz w:val="28"/>
          <w:szCs w:val="28"/>
        </w:rPr>
        <w:t xml:space="preserve"> підготовки майбутніх вихователів до формування соціальної компетентності старших дошкільників</w:t>
      </w:r>
      <w:r w:rsidRPr="004D150F">
        <w:rPr>
          <w:rFonts w:ascii="Times New Roman" w:hAnsi="Times New Roman"/>
          <w:bCs/>
          <w:sz w:val="28"/>
          <w:szCs w:val="28"/>
        </w:rPr>
        <w:t>:</w:t>
      </w:r>
      <w:r w:rsidRPr="007121F0">
        <w:rPr>
          <w:rFonts w:ascii="Times New Roman" w:hAnsi="Times New Roman"/>
          <w:bCs/>
          <w:sz w:val="28"/>
          <w:szCs w:val="28"/>
        </w:rPr>
        <w:t xml:space="preserve"> </w:t>
      </w:r>
      <w:r w:rsidRPr="007121F0">
        <w:rPr>
          <w:rFonts w:ascii="Times New Roman" w:hAnsi="Times New Roman"/>
          <w:sz w:val="28"/>
          <w:szCs w:val="28"/>
        </w:rPr>
        <w:t xml:space="preserve">формування професійної мотивації студентів до формування соціальної компетентності дошкільників; </w:t>
      </w:r>
      <w:r w:rsidRPr="007121F0">
        <w:rPr>
          <w:rFonts w:ascii="Times New Roman" w:hAnsi="Times New Roman"/>
          <w:bCs/>
          <w:sz w:val="28"/>
          <w:szCs w:val="28"/>
        </w:rPr>
        <w:t xml:space="preserve">упровадження циклу лекцій та практичних занять у межах різних дисциплін професійного циклу, спрямованих на формування знань та практичних умінь студентів щодо </w:t>
      </w:r>
      <w:r w:rsidRPr="007121F0">
        <w:rPr>
          <w:rFonts w:ascii="Times New Roman" w:hAnsi="Times New Roman"/>
          <w:sz w:val="28"/>
          <w:szCs w:val="28"/>
        </w:rPr>
        <w:t>формування соціальної компетентності</w:t>
      </w:r>
      <w:r w:rsidRPr="007121F0">
        <w:rPr>
          <w:rFonts w:ascii="Times New Roman" w:hAnsi="Times New Roman"/>
          <w:bCs/>
          <w:sz w:val="28"/>
          <w:szCs w:val="28"/>
        </w:rPr>
        <w:t xml:space="preserve"> дітей дошкільного віку</w:t>
      </w:r>
      <w:r w:rsidRPr="007121F0">
        <w:rPr>
          <w:rFonts w:ascii="Times New Roman" w:hAnsi="Times New Roman"/>
          <w:sz w:val="28"/>
          <w:szCs w:val="28"/>
        </w:rPr>
        <w:t>; упровадження інтерактивних методів навчання майбутніх фахівців дошкільної галузі щодо успішного формування соціальної компетентності старших дошкільників.</w:t>
      </w:r>
    </w:p>
    <w:p w14:paraId="7E19E5EA" w14:textId="77777777" w:rsidR="005C67AF" w:rsidRPr="007121F0" w:rsidRDefault="005C67AF" w:rsidP="009B2FCE">
      <w:pPr>
        <w:spacing w:after="0" w:line="360" w:lineRule="auto"/>
        <w:ind w:firstLine="720"/>
        <w:jc w:val="both"/>
        <w:rPr>
          <w:rFonts w:ascii="Times New Roman" w:hAnsi="Times New Roman"/>
          <w:sz w:val="28"/>
          <w:szCs w:val="28"/>
        </w:rPr>
      </w:pPr>
      <w:r w:rsidRPr="007121F0">
        <w:rPr>
          <w:rFonts w:ascii="Times New Roman" w:hAnsi="Times New Roman"/>
          <w:b/>
          <w:sz w:val="28"/>
          <w:szCs w:val="28"/>
        </w:rPr>
        <w:t>5.</w:t>
      </w:r>
      <w:r w:rsidRPr="007121F0">
        <w:rPr>
          <w:rFonts w:ascii="Times New Roman" w:hAnsi="Times New Roman"/>
          <w:sz w:val="28"/>
          <w:szCs w:val="28"/>
        </w:rPr>
        <w:t> </w:t>
      </w:r>
      <w:r w:rsidRPr="007121F0">
        <w:rPr>
          <w:rFonts w:ascii="Times New Roman" w:hAnsi="Times New Roman"/>
          <w:iCs/>
          <w:sz w:val="28"/>
          <w:szCs w:val="28"/>
        </w:rPr>
        <w:t>Для визначення рівня</w:t>
      </w:r>
      <w:r w:rsidRPr="007121F0">
        <w:rPr>
          <w:rFonts w:ascii="Times New Roman" w:hAnsi="Times New Roman"/>
          <w:sz w:val="28"/>
          <w:szCs w:val="28"/>
        </w:rPr>
        <w:t xml:space="preserve"> готовності майбутніх вихователів до </w:t>
      </w:r>
      <w:r w:rsidR="004D150F">
        <w:rPr>
          <w:rFonts w:ascii="Times New Roman" w:hAnsi="Times New Roman"/>
          <w:sz w:val="28"/>
          <w:szCs w:val="28"/>
        </w:rPr>
        <w:t>процесу соціалізації дітей раннього й дошкільного віку</w:t>
      </w:r>
      <w:r w:rsidRPr="007121F0">
        <w:rPr>
          <w:rFonts w:ascii="Times New Roman" w:hAnsi="Times New Roman"/>
          <w:sz w:val="28"/>
          <w:szCs w:val="28"/>
        </w:rPr>
        <w:t xml:space="preserve"> </w:t>
      </w:r>
      <w:r w:rsidRPr="007121F0">
        <w:rPr>
          <w:rFonts w:ascii="Times New Roman" w:hAnsi="Times New Roman"/>
          <w:iCs/>
          <w:sz w:val="28"/>
          <w:szCs w:val="28"/>
        </w:rPr>
        <w:t xml:space="preserve">ми виокремили та охарактеризували такі критерії: </w:t>
      </w:r>
      <w:r w:rsidRPr="007121F0">
        <w:rPr>
          <w:rFonts w:ascii="Times New Roman" w:hAnsi="Times New Roman"/>
          <w:i/>
          <w:sz w:val="28"/>
          <w:szCs w:val="28"/>
        </w:rPr>
        <w:t>когнітивний</w:t>
      </w:r>
      <w:r w:rsidRPr="007121F0">
        <w:rPr>
          <w:rFonts w:ascii="Times New Roman" w:hAnsi="Times New Roman"/>
          <w:iCs/>
          <w:sz w:val="28"/>
          <w:szCs w:val="28"/>
        </w:rPr>
        <w:t xml:space="preserve"> (наявність знань про процес </w:t>
      </w:r>
      <w:r w:rsidRPr="007121F0">
        <w:rPr>
          <w:rFonts w:ascii="Times New Roman" w:hAnsi="Times New Roman"/>
          <w:sz w:val="28"/>
          <w:szCs w:val="28"/>
        </w:rPr>
        <w:t>формування соціальної компетентності</w:t>
      </w:r>
      <w:r w:rsidRPr="007121F0">
        <w:rPr>
          <w:rFonts w:ascii="Times New Roman" w:hAnsi="Times New Roman"/>
          <w:iCs/>
          <w:sz w:val="28"/>
          <w:szCs w:val="28"/>
        </w:rPr>
        <w:t xml:space="preserve"> особистості; наявність знань про особливості </w:t>
      </w:r>
      <w:r w:rsidRPr="007121F0">
        <w:rPr>
          <w:rFonts w:ascii="Times New Roman" w:hAnsi="Times New Roman"/>
          <w:sz w:val="28"/>
          <w:szCs w:val="28"/>
        </w:rPr>
        <w:t>формування соціальної компетентності</w:t>
      </w:r>
      <w:r w:rsidRPr="007121F0">
        <w:rPr>
          <w:rFonts w:ascii="Times New Roman" w:hAnsi="Times New Roman"/>
          <w:iCs/>
          <w:sz w:val="28"/>
          <w:szCs w:val="28"/>
        </w:rPr>
        <w:t xml:space="preserve"> старших </w:t>
      </w:r>
      <w:proofErr w:type="spellStart"/>
      <w:r w:rsidRPr="007121F0">
        <w:rPr>
          <w:rFonts w:ascii="Times New Roman" w:hAnsi="Times New Roman"/>
          <w:iCs/>
          <w:sz w:val="28"/>
          <w:szCs w:val="28"/>
        </w:rPr>
        <w:t>дошкільників;сформованість</w:t>
      </w:r>
      <w:proofErr w:type="spellEnd"/>
      <w:r w:rsidRPr="007121F0">
        <w:rPr>
          <w:rFonts w:ascii="Times New Roman" w:hAnsi="Times New Roman"/>
          <w:iCs/>
          <w:sz w:val="28"/>
          <w:szCs w:val="28"/>
        </w:rPr>
        <w:t xml:space="preserve"> уявлень про форми, методи, засоби </w:t>
      </w:r>
      <w:r w:rsidRPr="007121F0">
        <w:rPr>
          <w:rFonts w:ascii="Times New Roman" w:hAnsi="Times New Roman"/>
          <w:sz w:val="28"/>
          <w:szCs w:val="28"/>
        </w:rPr>
        <w:t>формування соціальної компетентності</w:t>
      </w:r>
      <w:r w:rsidRPr="007121F0">
        <w:rPr>
          <w:rFonts w:ascii="Times New Roman" w:hAnsi="Times New Roman"/>
          <w:iCs/>
          <w:sz w:val="28"/>
          <w:szCs w:val="28"/>
        </w:rPr>
        <w:t xml:space="preserve"> дітей старшого дошкільного віку); </w:t>
      </w:r>
      <w:r w:rsidRPr="007121F0">
        <w:rPr>
          <w:rFonts w:ascii="Times New Roman" w:hAnsi="Times New Roman"/>
          <w:bCs/>
          <w:i/>
          <w:iCs/>
          <w:sz w:val="28"/>
          <w:szCs w:val="28"/>
        </w:rPr>
        <w:t>операційно-діяльнісний</w:t>
      </w:r>
      <w:r w:rsidRPr="007121F0">
        <w:rPr>
          <w:rFonts w:ascii="Times New Roman" w:hAnsi="Times New Roman"/>
          <w:iCs/>
          <w:sz w:val="28"/>
          <w:szCs w:val="28"/>
        </w:rPr>
        <w:t xml:space="preserve"> (</w:t>
      </w:r>
      <w:r w:rsidRPr="007121F0">
        <w:rPr>
          <w:rFonts w:ascii="Times New Roman" w:hAnsi="Times New Roman"/>
          <w:sz w:val="28"/>
          <w:szCs w:val="28"/>
        </w:rPr>
        <w:t xml:space="preserve">наявність умінь планувати діяльність щодо процесу формування соціальної компетентності дошкільників в умовах ДНЗ; сформованість умінь застосовувати ефективні форми та методи роботи щодо успішного формування соціальної компетентності дошкільників на практиці; наявність умінь співпрацювати з батьками з метою успішного формування соціальної компетентності дітей дошкільного віку); </w:t>
      </w:r>
      <w:r w:rsidRPr="007121F0">
        <w:rPr>
          <w:rFonts w:ascii="Times New Roman" w:hAnsi="Times New Roman"/>
          <w:i/>
          <w:sz w:val="28"/>
          <w:szCs w:val="28"/>
        </w:rPr>
        <w:t xml:space="preserve">особистісний </w:t>
      </w:r>
      <w:r w:rsidRPr="007121F0">
        <w:rPr>
          <w:rFonts w:ascii="Times New Roman" w:hAnsi="Times New Roman"/>
          <w:sz w:val="28"/>
          <w:szCs w:val="28"/>
        </w:rPr>
        <w:t>(</w:t>
      </w:r>
      <w:r w:rsidRPr="007121F0">
        <w:rPr>
          <w:rFonts w:ascii="Times New Roman" w:hAnsi="Times New Roman"/>
          <w:spacing w:val="-4"/>
          <w:sz w:val="28"/>
          <w:szCs w:val="28"/>
        </w:rPr>
        <w:t xml:space="preserve">усвідомлення власної ролі у процесі </w:t>
      </w:r>
      <w:r w:rsidRPr="007121F0">
        <w:rPr>
          <w:rFonts w:ascii="Times New Roman" w:hAnsi="Times New Roman"/>
          <w:sz w:val="28"/>
          <w:szCs w:val="28"/>
        </w:rPr>
        <w:t>формування соціальної компетентності</w:t>
      </w:r>
      <w:r w:rsidRPr="007121F0">
        <w:rPr>
          <w:rFonts w:ascii="Times New Roman" w:hAnsi="Times New Roman"/>
          <w:spacing w:val="-4"/>
          <w:sz w:val="28"/>
          <w:szCs w:val="28"/>
        </w:rPr>
        <w:t xml:space="preserve"> дітей дошкільного віку;</w:t>
      </w:r>
      <w:r w:rsidRPr="007121F0">
        <w:rPr>
          <w:rFonts w:ascii="Times New Roman" w:hAnsi="Times New Roman"/>
          <w:sz w:val="28"/>
          <w:szCs w:val="28"/>
        </w:rPr>
        <w:t xml:space="preserve"> прагнення до самовдосконалення). На основі даних критеріїв та показників ми охарактеризували такі рівні – </w:t>
      </w:r>
      <w:r w:rsidRPr="007121F0">
        <w:rPr>
          <w:rFonts w:ascii="Times New Roman" w:hAnsi="Times New Roman"/>
          <w:i/>
          <w:iCs/>
          <w:sz w:val="28"/>
          <w:szCs w:val="28"/>
        </w:rPr>
        <w:t>достатній, середній, низький</w:t>
      </w:r>
      <w:r w:rsidRPr="007121F0">
        <w:rPr>
          <w:rFonts w:ascii="Times New Roman" w:hAnsi="Times New Roman"/>
          <w:sz w:val="28"/>
          <w:szCs w:val="28"/>
        </w:rPr>
        <w:t xml:space="preserve">. </w:t>
      </w:r>
    </w:p>
    <w:p w14:paraId="429648E1" w14:textId="77777777" w:rsidR="005C67AF" w:rsidRPr="007121F0" w:rsidRDefault="005C67AF" w:rsidP="009A00C4">
      <w:pPr>
        <w:spacing w:after="0" w:line="360" w:lineRule="auto"/>
        <w:ind w:firstLine="720"/>
        <w:jc w:val="both"/>
        <w:rPr>
          <w:rFonts w:ascii="Times New Roman" w:hAnsi="Times New Roman"/>
          <w:iCs/>
          <w:sz w:val="28"/>
          <w:szCs w:val="28"/>
          <w:u w:val="single"/>
        </w:rPr>
      </w:pPr>
      <w:r w:rsidRPr="007121F0">
        <w:rPr>
          <w:rFonts w:ascii="Times New Roman" w:hAnsi="Times New Roman"/>
          <w:sz w:val="28"/>
          <w:szCs w:val="28"/>
        </w:rPr>
        <w:t xml:space="preserve">У результаті </w:t>
      </w:r>
      <w:proofErr w:type="spellStart"/>
      <w:r w:rsidRPr="007121F0">
        <w:rPr>
          <w:rFonts w:ascii="Times New Roman" w:hAnsi="Times New Roman"/>
          <w:sz w:val="28"/>
          <w:szCs w:val="28"/>
        </w:rPr>
        <w:t>констатувального</w:t>
      </w:r>
      <w:proofErr w:type="spellEnd"/>
      <w:r w:rsidRPr="007121F0">
        <w:rPr>
          <w:rFonts w:ascii="Times New Roman" w:hAnsi="Times New Roman"/>
          <w:sz w:val="28"/>
          <w:szCs w:val="28"/>
        </w:rPr>
        <w:t xml:space="preserve"> зрізу нами було з’ясовано що вхідний рівень готовності студентів до формування соціальної компетентності </w:t>
      </w:r>
      <w:r w:rsidRPr="007121F0">
        <w:rPr>
          <w:rFonts w:ascii="Times New Roman" w:hAnsi="Times New Roman"/>
          <w:sz w:val="28"/>
          <w:szCs w:val="28"/>
        </w:rPr>
        <w:lastRenderedPageBreak/>
        <w:t>дошкільників є переважно низьким та середнім в обох групах (40,4% та 40,8% відповідно).</w:t>
      </w:r>
    </w:p>
    <w:p w14:paraId="1A76B7C8" w14:textId="77777777" w:rsidR="005C67AF" w:rsidRPr="007121F0" w:rsidRDefault="005C67AF" w:rsidP="009B2FCE">
      <w:pPr>
        <w:pStyle w:val="ab"/>
        <w:spacing w:after="0" w:line="360" w:lineRule="auto"/>
        <w:ind w:left="0" w:firstLine="709"/>
        <w:jc w:val="both"/>
        <w:rPr>
          <w:rFonts w:ascii="Times New Roman" w:hAnsi="Times New Roman"/>
          <w:sz w:val="28"/>
          <w:szCs w:val="28"/>
        </w:rPr>
      </w:pPr>
      <w:r w:rsidRPr="007121F0">
        <w:rPr>
          <w:rFonts w:ascii="Times New Roman" w:hAnsi="Times New Roman"/>
          <w:b/>
          <w:sz w:val="28"/>
          <w:szCs w:val="28"/>
        </w:rPr>
        <w:t>6</w:t>
      </w:r>
      <w:r w:rsidRPr="007121F0">
        <w:rPr>
          <w:rFonts w:ascii="Times New Roman" w:hAnsi="Times New Roman"/>
          <w:sz w:val="28"/>
          <w:szCs w:val="28"/>
        </w:rPr>
        <w:t>. У процесі форму</w:t>
      </w:r>
      <w:r w:rsidR="004D150F">
        <w:rPr>
          <w:rFonts w:ascii="Times New Roman" w:hAnsi="Times New Roman"/>
          <w:sz w:val="28"/>
          <w:szCs w:val="28"/>
        </w:rPr>
        <w:t>вального</w:t>
      </w:r>
      <w:r w:rsidRPr="007121F0">
        <w:rPr>
          <w:rFonts w:ascii="Times New Roman" w:hAnsi="Times New Roman"/>
          <w:sz w:val="28"/>
          <w:szCs w:val="28"/>
        </w:rPr>
        <w:t xml:space="preserve"> експерименту нами було проведено лекційні та практичні заняття інтерактивного характеру, що сприяли: підвищенню рівня зацікавленості студентів проблемою формування соціальної компетентності старших дошкільників, усвідомленню ними власної ролі у даному процесі; підвищенню рівня теоретичних знань та практичних умінь щодо формування соціальної компетентності </w:t>
      </w:r>
      <w:r w:rsidR="004D150F">
        <w:rPr>
          <w:rFonts w:ascii="Times New Roman" w:hAnsi="Times New Roman"/>
          <w:sz w:val="28"/>
          <w:szCs w:val="28"/>
        </w:rPr>
        <w:t>дітей раннього й дошкільного віку</w:t>
      </w:r>
      <w:r w:rsidRPr="007121F0">
        <w:rPr>
          <w:rFonts w:ascii="Times New Roman" w:hAnsi="Times New Roman"/>
          <w:sz w:val="28"/>
          <w:szCs w:val="28"/>
        </w:rPr>
        <w:t>. Слід зазначити, що реалізація умов відбувалась з дотриманням принципу їх взаємозалежності та взаємообумовленості.</w:t>
      </w:r>
    </w:p>
    <w:p w14:paraId="5775378A" w14:textId="77777777" w:rsidR="005C67AF" w:rsidRPr="007121F0" w:rsidRDefault="005C67AF" w:rsidP="009B2FCE">
      <w:pPr>
        <w:pStyle w:val="ab"/>
        <w:spacing w:after="0" w:line="360" w:lineRule="auto"/>
        <w:ind w:left="0" w:firstLine="709"/>
        <w:jc w:val="both"/>
        <w:rPr>
          <w:rFonts w:ascii="Times New Roman" w:hAnsi="Times New Roman"/>
          <w:sz w:val="28"/>
          <w:szCs w:val="28"/>
        </w:rPr>
      </w:pPr>
      <w:r w:rsidRPr="007121F0">
        <w:rPr>
          <w:rFonts w:ascii="Times New Roman" w:hAnsi="Times New Roman"/>
          <w:b/>
          <w:sz w:val="28"/>
          <w:szCs w:val="28"/>
        </w:rPr>
        <w:t>7.</w:t>
      </w:r>
      <w:r w:rsidRPr="007121F0">
        <w:rPr>
          <w:rFonts w:ascii="Times New Roman" w:hAnsi="Times New Roman"/>
          <w:sz w:val="28"/>
          <w:szCs w:val="28"/>
        </w:rPr>
        <w:t xml:space="preserve"> Зіставлення результатів контрольного обстеження з даними зрізу на </w:t>
      </w:r>
      <w:proofErr w:type="spellStart"/>
      <w:r w:rsidRPr="007121F0">
        <w:rPr>
          <w:rFonts w:ascii="Times New Roman" w:hAnsi="Times New Roman"/>
          <w:sz w:val="28"/>
          <w:szCs w:val="28"/>
        </w:rPr>
        <w:t>констатувальному</w:t>
      </w:r>
      <w:proofErr w:type="spellEnd"/>
      <w:r w:rsidRPr="007121F0">
        <w:rPr>
          <w:rFonts w:ascii="Times New Roman" w:hAnsi="Times New Roman"/>
          <w:sz w:val="28"/>
          <w:szCs w:val="28"/>
        </w:rPr>
        <w:t xml:space="preserve"> етапі експерименту засвідчило, що в експериментальній групі відбулися позитивні зміни. Відтак, проведена експериментальна робота переконливо довела, що реалізація визначених педагогічних умов сприяла підвищенню рівня готовності майбутніх вихователів до </w:t>
      </w:r>
      <w:r w:rsidR="00557628">
        <w:rPr>
          <w:rFonts w:ascii="Times New Roman" w:hAnsi="Times New Roman"/>
          <w:sz w:val="28"/>
          <w:szCs w:val="28"/>
        </w:rPr>
        <w:t>соціалізації дітей раннього й дошкільного віку</w:t>
      </w:r>
      <w:r w:rsidRPr="007121F0">
        <w:rPr>
          <w:rFonts w:ascii="Times New Roman" w:hAnsi="Times New Roman"/>
          <w:sz w:val="28"/>
          <w:szCs w:val="28"/>
        </w:rPr>
        <w:t>.</w:t>
      </w:r>
    </w:p>
    <w:p w14:paraId="46E098B3" w14:textId="77777777" w:rsidR="005C67AF" w:rsidRPr="007121F0" w:rsidRDefault="005C67AF" w:rsidP="009A00C4">
      <w:pPr>
        <w:tabs>
          <w:tab w:val="left" w:pos="540"/>
        </w:tabs>
        <w:spacing w:after="0" w:line="360" w:lineRule="auto"/>
        <w:ind w:firstLine="709"/>
        <w:jc w:val="both"/>
        <w:rPr>
          <w:rFonts w:ascii="Times New Roman" w:hAnsi="Times New Roman"/>
          <w:sz w:val="28"/>
          <w:szCs w:val="28"/>
        </w:rPr>
      </w:pPr>
      <w:r w:rsidRPr="007121F0">
        <w:rPr>
          <w:rFonts w:ascii="Times New Roman" w:hAnsi="Times New Roman"/>
          <w:sz w:val="28"/>
          <w:szCs w:val="28"/>
        </w:rPr>
        <w:t>Робота не вичерпує всіх аспектів досліджуваної проблеми. Подальших досліджень потребують питання підготовки педагогів до виховання самостійної особистості дитини, починаючи з раннього віку.</w:t>
      </w:r>
    </w:p>
    <w:p w14:paraId="314EF6A0" w14:textId="77777777" w:rsidR="0022596B" w:rsidRPr="007121F0" w:rsidRDefault="005C67AF" w:rsidP="0022596B">
      <w:pPr>
        <w:jc w:val="center"/>
        <w:rPr>
          <w:rFonts w:ascii="Times New Roman" w:hAnsi="Times New Roman"/>
          <w:b/>
          <w:sz w:val="28"/>
          <w:szCs w:val="28"/>
        </w:rPr>
      </w:pPr>
      <w:r w:rsidRPr="007121F0">
        <w:rPr>
          <w:rFonts w:ascii="Times New Roman" w:hAnsi="Times New Roman"/>
          <w:sz w:val="28"/>
          <w:szCs w:val="28"/>
        </w:rPr>
        <w:br w:type="column"/>
      </w:r>
      <w:r w:rsidR="0022596B" w:rsidRPr="007121F0">
        <w:rPr>
          <w:rFonts w:ascii="Times New Roman" w:hAnsi="Times New Roman"/>
          <w:b/>
          <w:sz w:val="28"/>
          <w:szCs w:val="28"/>
        </w:rPr>
        <w:lastRenderedPageBreak/>
        <w:t>СПИСОК ВИКОРИСТАНИХ ДЖЕРЕЛ</w:t>
      </w:r>
    </w:p>
    <w:p w14:paraId="3D582BAC" w14:textId="77777777" w:rsidR="0022596B" w:rsidRPr="007121F0" w:rsidRDefault="0022596B" w:rsidP="0022596B">
      <w:pPr>
        <w:jc w:val="center"/>
        <w:rPr>
          <w:rFonts w:ascii="Times New Roman" w:hAnsi="Times New Roman"/>
          <w:b/>
          <w:sz w:val="28"/>
          <w:szCs w:val="28"/>
        </w:rPr>
      </w:pPr>
    </w:p>
    <w:p w14:paraId="7A902D43" w14:textId="77777777" w:rsidR="0022596B" w:rsidRDefault="0022596B" w:rsidP="0022596B">
      <w:pPr>
        <w:numPr>
          <w:ilvl w:val="0"/>
          <w:numId w:val="6"/>
        </w:numPr>
        <w:tabs>
          <w:tab w:val="left" w:pos="0"/>
          <w:tab w:val="left" w:pos="1440"/>
        </w:tabs>
        <w:spacing w:after="0" w:line="360" w:lineRule="auto"/>
        <w:ind w:left="0" w:firstLine="900"/>
        <w:jc w:val="both"/>
        <w:rPr>
          <w:rFonts w:ascii="Times New Roman" w:hAnsi="Times New Roman"/>
          <w:sz w:val="28"/>
          <w:szCs w:val="28"/>
        </w:rPr>
      </w:pPr>
      <w:proofErr w:type="spellStart"/>
      <w:r w:rsidRPr="007121F0">
        <w:rPr>
          <w:rFonts w:ascii="Times New Roman" w:hAnsi="Times New Roman"/>
          <w:sz w:val="28"/>
          <w:szCs w:val="28"/>
        </w:rPr>
        <w:t>Алєксєєнко</w:t>
      </w:r>
      <w:proofErr w:type="spellEnd"/>
      <w:r w:rsidRPr="007121F0">
        <w:rPr>
          <w:rFonts w:ascii="Times New Roman" w:hAnsi="Times New Roman"/>
          <w:sz w:val="28"/>
          <w:szCs w:val="28"/>
        </w:rPr>
        <w:t> Т. Ф. Фактори соціалізації особистості</w:t>
      </w:r>
      <w:r>
        <w:rPr>
          <w:rFonts w:ascii="Times New Roman" w:hAnsi="Times New Roman"/>
          <w:sz w:val="28"/>
          <w:szCs w:val="28"/>
        </w:rPr>
        <w:t>.</w:t>
      </w:r>
      <w:r w:rsidRPr="007121F0">
        <w:rPr>
          <w:rFonts w:ascii="Times New Roman" w:hAnsi="Times New Roman"/>
          <w:sz w:val="28"/>
          <w:szCs w:val="28"/>
        </w:rPr>
        <w:t xml:space="preserve"> </w:t>
      </w:r>
      <w:r w:rsidRPr="00B63807">
        <w:rPr>
          <w:rFonts w:ascii="Times New Roman" w:hAnsi="Times New Roman"/>
          <w:i/>
          <w:sz w:val="28"/>
          <w:szCs w:val="28"/>
        </w:rPr>
        <w:t xml:space="preserve">Теоретико-методологічні проблеми виховання дітей та учнівської молоді: </w:t>
      </w:r>
      <w:proofErr w:type="spellStart"/>
      <w:r w:rsidRPr="00B63807">
        <w:rPr>
          <w:rFonts w:ascii="Times New Roman" w:hAnsi="Times New Roman"/>
          <w:i/>
          <w:sz w:val="28"/>
          <w:szCs w:val="28"/>
        </w:rPr>
        <w:t>зб</w:t>
      </w:r>
      <w:proofErr w:type="spellEnd"/>
      <w:r w:rsidRPr="00B63807">
        <w:rPr>
          <w:rFonts w:ascii="Times New Roman" w:hAnsi="Times New Roman"/>
          <w:i/>
          <w:sz w:val="28"/>
          <w:szCs w:val="28"/>
        </w:rPr>
        <w:t>. наук. пр.</w:t>
      </w:r>
      <w:r>
        <w:rPr>
          <w:rFonts w:ascii="Times New Roman" w:hAnsi="Times New Roman"/>
          <w:sz w:val="28"/>
          <w:szCs w:val="28"/>
        </w:rPr>
        <w:t xml:space="preserve"> К. : Житомир, 2005. </w:t>
      </w:r>
      <w:proofErr w:type="spellStart"/>
      <w:r>
        <w:rPr>
          <w:rFonts w:ascii="Times New Roman" w:hAnsi="Times New Roman"/>
          <w:sz w:val="28"/>
          <w:szCs w:val="28"/>
        </w:rPr>
        <w:t>Вип</w:t>
      </w:r>
      <w:proofErr w:type="spellEnd"/>
      <w:r>
        <w:rPr>
          <w:rFonts w:ascii="Times New Roman" w:hAnsi="Times New Roman"/>
          <w:sz w:val="28"/>
          <w:szCs w:val="28"/>
        </w:rPr>
        <w:t xml:space="preserve">. 7. </w:t>
      </w:r>
      <w:r w:rsidRPr="007121F0">
        <w:rPr>
          <w:rFonts w:ascii="Times New Roman" w:hAnsi="Times New Roman"/>
          <w:sz w:val="28"/>
          <w:szCs w:val="28"/>
        </w:rPr>
        <w:t>С. 74–78.</w:t>
      </w:r>
    </w:p>
    <w:p w14:paraId="082563FF" w14:textId="77777777" w:rsidR="0022596B" w:rsidRPr="007121F0" w:rsidRDefault="0022596B" w:rsidP="0022596B">
      <w:pPr>
        <w:numPr>
          <w:ilvl w:val="0"/>
          <w:numId w:val="6"/>
        </w:numPr>
        <w:tabs>
          <w:tab w:val="left" w:pos="0"/>
          <w:tab w:val="left" w:pos="1440"/>
        </w:tabs>
        <w:spacing w:after="0" w:line="360" w:lineRule="auto"/>
        <w:ind w:left="0" w:firstLine="900"/>
        <w:jc w:val="both"/>
        <w:rPr>
          <w:rFonts w:ascii="Times New Roman" w:hAnsi="Times New Roman"/>
          <w:sz w:val="28"/>
          <w:szCs w:val="28"/>
        </w:rPr>
      </w:pPr>
      <w:r w:rsidRPr="00066709">
        <w:rPr>
          <w:rFonts w:ascii="Times New Roman" w:hAnsi="Times New Roman"/>
          <w:sz w:val="28"/>
          <w:szCs w:val="28"/>
        </w:rPr>
        <w:t>Аніщу</w:t>
      </w:r>
      <w:r w:rsidRPr="00E74C15">
        <w:rPr>
          <w:rFonts w:ascii="Times New Roman" w:hAnsi="Times New Roman"/>
          <w:sz w:val="28"/>
          <w:szCs w:val="28"/>
        </w:rPr>
        <w:t>к А. М. Професійна підготовка майбутніх вихователів до здійснення соціалізації дошкільника. Наукові запис</w:t>
      </w:r>
      <w:r>
        <w:rPr>
          <w:rFonts w:ascii="Times New Roman" w:hAnsi="Times New Roman"/>
          <w:sz w:val="28"/>
          <w:szCs w:val="28"/>
        </w:rPr>
        <w:t xml:space="preserve">ки НДУ ім. М. Гоголя. Психолого-педагогічні науки. 2009. № </w:t>
      </w:r>
      <w:r w:rsidRPr="00E74C15">
        <w:rPr>
          <w:rFonts w:ascii="Times New Roman" w:hAnsi="Times New Roman"/>
          <w:sz w:val="28"/>
          <w:szCs w:val="28"/>
        </w:rPr>
        <w:t>6. С. 231-234</w:t>
      </w:r>
      <w:r>
        <w:rPr>
          <w:rFonts w:ascii="Times New Roman" w:hAnsi="Times New Roman"/>
          <w:sz w:val="28"/>
          <w:szCs w:val="28"/>
        </w:rPr>
        <w:t>.</w:t>
      </w:r>
    </w:p>
    <w:p w14:paraId="1D79DC78" w14:textId="77777777" w:rsidR="0022596B" w:rsidRPr="007121F0" w:rsidRDefault="0022596B" w:rsidP="0022596B">
      <w:pPr>
        <w:numPr>
          <w:ilvl w:val="0"/>
          <w:numId w:val="6"/>
        </w:numPr>
        <w:tabs>
          <w:tab w:val="left" w:pos="0"/>
          <w:tab w:val="left" w:pos="1440"/>
        </w:tabs>
        <w:spacing w:after="0" w:line="360" w:lineRule="auto"/>
        <w:ind w:left="0" w:firstLine="902"/>
        <w:jc w:val="both"/>
        <w:rPr>
          <w:rFonts w:ascii="Times New Roman" w:hAnsi="Times New Roman"/>
          <w:sz w:val="28"/>
          <w:szCs w:val="28"/>
        </w:rPr>
      </w:pPr>
      <w:r w:rsidRPr="007121F0">
        <w:rPr>
          <w:rFonts w:ascii="Times New Roman" w:hAnsi="Times New Roman"/>
          <w:bCs/>
          <w:sz w:val="28"/>
          <w:szCs w:val="28"/>
          <w:shd w:val="clear" w:color="auto" w:fill="FFFFFF"/>
        </w:rPr>
        <w:t>Базовий</w:t>
      </w:r>
      <w:r>
        <w:rPr>
          <w:rStyle w:val="apple-converted-space"/>
          <w:sz w:val="28"/>
          <w:szCs w:val="28"/>
          <w:shd w:val="clear" w:color="auto" w:fill="FFFFFF"/>
        </w:rPr>
        <w:t xml:space="preserve"> </w:t>
      </w:r>
      <w:r w:rsidRPr="007121F0">
        <w:rPr>
          <w:rFonts w:ascii="Times New Roman" w:hAnsi="Times New Roman"/>
          <w:bCs/>
          <w:sz w:val="28"/>
          <w:szCs w:val="28"/>
          <w:shd w:val="clear" w:color="auto" w:fill="FFFFFF"/>
        </w:rPr>
        <w:t>компонент</w:t>
      </w:r>
      <w:r>
        <w:rPr>
          <w:rStyle w:val="apple-converted-space"/>
          <w:sz w:val="28"/>
          <w:szCs w:val="28"/>
          <w:shd w:val="clear" w:color="auto" w:fill="FFFFFF"/>
        </w:rPr>
        <w:t xml:space="preserve"> </w:t>
      </w:r>
      <w:r w:rsidRPr="007121F0">
        <w:rPr>
          <w:rFonts w:ascii="Times New Roman" w:hAnsi="Times New Roman"/>
          <w:bCs/>
          <w:sz w:val="28"/>
          <w:szCs w:val="28"/>
          <w:shd w:val="clear" w:color="auto" w:fill="FFFFFF"/>
        </w:rPr>
        <w:t>дошкільної</w:t>
      </w:r>
      <w:r>
        <w:rPr>
          <w:rStyle w:val="apple-converted-space"/>
          <w:sz w:val="28"/>
          <w:szCs w:val="28"/>
          <w:shd w:val="clear" w:color="auto" w:fill="FFFFFF"/>
        </w:rPr>
        <w:t xml:space="preserve"> </w:t>
      </w:r>
      <w:r w:rsidRPr="007121F0">
        <w:rPr>
          <w:rFonts w:ascii="Times New Roman" w:hAnsi="Times New Roman"/>
          <w:bCs/>
          <w:sz w:val="28"/>
          <w:szCs w:val="28"/>
          <w:shd w:val="clear" w:color="auto" w:fill="FFFFFF"/>
        </w:rPr>
        <w:t>освіти</w:t>
      </w:r>
      <w:r>
        <w:rPr>
          <w:rStyle w:val="apple-converted-space"/>
          <w:sz w:val="28"/>
          <w:szCs w:val="28"/>
          <w:shd w:val="clear" w:color="auto" w:fill="FFFFFF"/>
        </w:rPr>
        <w:t xml:space="preserve"> </w:t>
      </w:r>
      <w:r w:rsidRPr="007121F0">
        <w:rPr>
          <w:rFonts w:ascii="Times New Roman" w:hAnsi="Times New Roman"/>
          <w:sz w:val="28"/>
          <w:szCs w:val="28"/>
          <w:shd w:val="clear" w:color="auto" w:fill="FFFFFF"/>
        </w:rPr>
        <w:t>/ Науковий керівник: А. М.</w:t>
      </w:r>
      <w:r w:rsidRPr="007121F0">
        <w:rPr>
          <w:rStyle w:val="apple-converted-space"/>
          <w:rFonts w:ascii="Times New Roman" w:hAnsi="Times New Roman"/>
          <w:sz w:val="28"/>
          <w:szCs w:val="28"/>
          <w:shd w:val="clear" w:color="auto" w:fill="FFFFFF"/>
        </w:rPr>
        <w:t> </w:t>
      </w:r>
      <w:proofErr w:type="spellStart"/>
      <w:r w:rsidRPr="007121F0">
        <w:rPr>
          <w:rFonts w:ascii="Times New Roman" w:hAnsi="Times New Roman"/>
          <w:sz w:val="28"/>
          <w:szCs w:val="28"/>
          <w:shd w:val="clear" w:color="auto" w:fill="FFFFFF"/>
        </w:rPr>
        <w:t>Богуш</w:t>
      </w:r>
      <w:proofErr w:type="spellEnd"/>
      <w:r w:rsidRPr="007121F0">
        <w:rPr>
          <w:rFonts w:ascii="Times New Roman" w:hAnsi="Times New Roman"/>
          <w:sz w:val="28"/>
          <w:szCs w:val="28"/>
          <w:shd w:val="clear" w:color="auto" w:fill="FFFFFF"/>
        </w:rPr>
        <w:t xml:space="preserve">, дійсний член НАПН України, </w:t>
      </w:r>
      <w:proofErr w:type="spellStart"/>
      <w:r w:rsidRPr="007121F0">
        <w:rPr>
          <w:rFonts w:ascii="Times New Roman" w:hAnsi="Times New Roman"/>
          <w:sz w:val="28"/>
          <w:szCs w:val="28"/>
          <w:shd w:val="clear" w:color="auto" w:fill="FFFFFF"/>
        </w:rPr>
        <w:t>проф</w:t>
      </w:r>
      <w:proofErr w:type="spellEnd"/>
      <w:r w:rsidRPr="007121F0">
        <w:rPr>
          <w:rFonts w:ascii="Times New Roman" w:hAnsi="Times New Roman"/>
          <w:sz w:val="28"/>
          <w:szCs w:val="28"/>
          <w:shd w:val="clear" w:color="auto" w:fill="FFFFFF"/>
        </w:rPr>
        <w:t xml:space="preserve">, д-р пед. наук; </w:t>
      </w:r>
      <w:proofErr w:type="spellStart"/>
      <w:r w:rsidRPr="007121F0">
        <w:rPr>
          <w:rFonts w:ascii="Times New Roman" w:hAnsi="Times New Roman"/>
          <w:sz w:val="28"/>
          <w:szCs w:val="28"/>
          <w:shd w:val="clear" w:color="auto" w:fill="FFFFFF"/>
        </w:rPr>
        <w:t>Авт</w:t>
      </w:r>
      <w:proofErr w:type="spellEnd"/>
      <w:r w:rsidRPr="007121F0">
        <w:rPr>
          <w:rFonts w:ascii="Times New Roman" w:hAnsi="Times New Roman"/>
          <w:sz w:val="28"/>
          <w:szCs w:val="28"/>
          <w:shd w:val="clear" w:color="auto" w:fill="FFFFFF"/>
        </w:rPr>
        <w:t xml:space="preserve">. </w:t>
      </w:r>
      <w:proofErr w:type="spellStart"/>
      <w:r w:rsidRPr="007121F0">
        <w:rPr>
          <w:rFonts w:ascii="Times New Roman" w:hAnsi="Times New Roman"/>
          <w:sz w:val="28"/>
          <w:szCs w:val="28"/>
          <w:shd w:val="clear" w:color="auto" w:fill="FFFFFF"/>
        </w:rPr>
        <w:t>кол</w:t>
      </w:r>
      <w:proofErr w:type="spellEnd"/>
      <w:r w:rsidRPr="007121F0">
        <w:rPr>
          <w:rFonts w:ascii="Times New Roman" w:hAnsi="Times New Roman"/>
          <w:sz w:val="28"/>
          <w:szCs w:val="28"/>
          <w:shd w:val="clear" w:color="auto" w:fill="FFFFFF"/>
        </w:rPr>
        <w:t>-в:</w:t>
      </w:r>
      <w:r w:rsidRPr="007121F0">
        <w:rPr>
          <w:rStyle w:val="apple-converted-space"/>
          <w:rFonts w:ascii="Times New Roman" w:hAnsi="Times New Roman"/>
          <w:sz w:val="28"/>
          <w:szCs w:val="28"/>
          <w:shd w:val="clear" w:color="auto" w:fill="FFFFFF"/>
        </w:rPr>
        <w:t> </w:t>
      </w:r>
      <w:proofErr w:type="spellStart"/>
      <w:r w:rsidRPr="007121F0">
        <w:rPr>
          <w:rFonts w:ascii="Times New Roman" w:hAnsi="Times New Roman"/>
          <w:sz w:val="28"/>
          <w:szCs w:val="28"/>
          <w:shd w:val="clear" w:color="auto" w:fill="FFFFFF"/>
        </w:rPr>
        <w:t>Богуш</w:t>
      </w:r>
      <w:proofErr w:type="spellEnd"/>
      <w:r w:rsidRPr="007121F0">
        <w:rPr>
          <w:rFonts w:ascii="Times New Roman" w:hAnsi="Times New Roman"/>
          <w:sz w:val="28"/>
          <w:szCs w:val="28"/>
          <w:shd w:val="clear" w:color="auto" w:fill="FFFFFF"/>
        </w:rPr>
        <w:t xml:space="preserve"> А. М., </w:t>
      </w:r>
      <w:proofErr w:type="spellStart"/>
      <w:r w:rsidRPr="007121F0">
        <w:rPr>
          <w:rFonts w:ascii="Times New Roman" w:hAnsi="Times New Roman"/>
          <w:sz w:val="28"/>
          <w:szCs w:val="28"/>
          <w:shd w:val="clear" w:color="auto" w:fill="FFFFFF"/>
        </w:rPr>
        <w:t>Бєлєнька</w:t>
      </w:r>
      <w:proofErr w:type="spellEnd"/>
      <w:r w:rsidRPr="007121F0">
        <w:rPr>
          <w:rFonts w:ascii="Times New Roman" w:hAnsi="Times New Roman"/>
          <w:sz w:val="28"/>
          <w:szCs w:val="28"/>
          <w:shd w:val="clear" w:color="auto" w:fill="FFFFFF"/>
        </w:rPr>
        <w:t xml:space="preserve"> Г. В., </w:t>
      </w:r>
      <w:proofErr w:type="spellStart"/>
      <w:r w:rsidRPr="007121F0">
        <w:rPr>
          <w:rFonts w:ascii="Times New Roman" w:hAnsi="Times New Roman"/>
          <w:sz w:val="28"/>
          <w:szCs w:val="28"/>
          <w:shd w:val="clear" w:color="auto" w:fill="FFFFFF"/>
        </w:rPr>
        <w:t>Богініч</w:t>
      </w:r>
      <w:proofErr w:type="spellEnd"/>
      <w:r w:rsidRPr="007121F0">
        <w:rPr>
          <w:rFonts w:ascii="Times New Roman" w:hAnsi="Times New Roman"/>
          <w:sz w:val="28"/>
          <w:szCs w:val="28"/>
          <w:shd w:val="clear" w:color="auto" w:fill="FFFFFF"/>
        </w:rPr>
        <w:t xml:space="preserve"> О. Л., Гавриш Н. В., Долинна О.</w:t>
      </w:r>
      <w:r w:rsidRPr="007121F0">
        <w:rPr>
          <w:rStyle w:val="apple-converted-space"/>
          <w:rFonts w:ascii="Times New Roman" w:hAnsi="Times New Roman"/>
          <w:sz w:val="28"/>
          <w:szCs w:val="28"/>
          <w:shd w:val="clear" w:color="auto" w:fill="FFFFFF"/>
        </w:rPr>
        <w:t> </w:t>
      </w:r>
      <w:r>
        <w:rPr>
          <w:rFonts w:ascii="Times New Roman" w:hAnsi="Times New Roman"/>
          <w:sz w:val="28"/>
          <w:szCs w:val="28"/>
          <w:shd w:val="clear" w:color="auto" w:fill="FFFFFF"/>
        </w:rPr>
        <w:t>П., Ільченко Т. С.</w:t>
      </w:r>
      <w:r w:rsidRPr="007121F0">
        <w:rPr>
          <w:rFonts w:ascii="Times New Roman" w:hAnsi="Times New Roman"/>
          <w:sz w:val="28"/>
          <w:szCs w:val="28"/>
          <w:shd w:val="clear" w:color="auto" w:fill="FFFFFF"/>
        </w:rPr>
        <w:t xml:space="preserve">, Шевчук А. С., Якименко Л. Ю. </w:t>
      </w:r>
      <w:r w:rsidRPr="007121F0">
        <w:rPr>
          <w:rFonts w:ascii="Times New Roman" w:hAnsi="Times New Roman"/>
          <w:bCs/>
          <w:sz w:val="28"/>
          <w:szCs w:val="28"/>
          <w:shd w:val="clear" w:color="auto" w:fill="FFFFFF"/>
        </w:rPr>
        <w:t>К</w:t>
      </w:r>
      <w:r w:rsidRPr="007121F0">
        <w:rPr>
          <w:rFonts w:ascii="Times New Roman" w:hAnsi="Times New Roman"/>
          <w:sz w:val="28"/>
          <w:szCs w:val="28"/>
          <w:shd w:val="clear" w:color="auto" w:fill="FFFFFF"/>
        </w:rPr>
        <w:t>.:</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Видавництво</w:t>
      </w:r>
      <w:r w:rsidRPr="007121F0">
        <w:rPr>
          <w:rFonts w:ascii="Times New Roman" w:hAnsi="Times New Roman"/>
          <w:sz w:val="28"/>
          <w:szCs w:val="28"/>
          <w:shd w:val="clear" w:color="auto" w:fill="FFFFFF"/>
        </w:rPr>
        <w:t>,</w:t>
      </w:r>
      <w:r>
        <w:rPr>
          <w:rStyle w:val="apple-converted-space"/>
          <w:sz w:val="28"/>
          <w:szCs w:val="28"/>
          <w:shd w:val="clear" w:color="auto" w:fill="FFFFFF"/>
        </w:rPr>
        <w:t xml:space="preserve"> </w:t>
      </w:r>
      <w:r w:rsidRPr="007121F0">
        <w:rPr>
          <w:rFonts w:ascii="Times New Roman" w:hAnsi="Times New Roman"/>
          <w:bCs/>
          <w:sz w:val="28"/>
          <w:szCs w:val="28"/>
          <w:shd w:val="clear" w:color="auto" w:fill="FFFFFF"/>
        </w:rPr>
        <w:t>2012</w:t>
      </w:r>
      <w:r>
        <w:rPr>
          <w:rFonts w:ascii="Times New Roman" w:hAnsi="Times New Roman"/>
          <w:sz w:val="28"/>
          <w:szCs w:val="28"/>
          <w:shd w:val="clear" w:color="auto" w:fill="FFFFFF"/>
        </w:rPr>
        <w:t xml:space="preserve">. 26 </w:t>
      </w:r>
      <w:r w:rsidRPr="007121F0">
        <w:rPr>
          <w:rFonts w:ascii="Times New Roman" w:hAnsi="Times New Roman"/>
          <w:sz w:val="28"/>
          <w:szCs w:val="28"/>
          <w:shd w:val="clear" w:color="auto" w:fill="FFFFFF"/>
        </w:rPr>
        <w:t>с.</w:t>
      </w:r>
      <w:r>
        <w:rPr>
          <w:rFonts w:ascii="Times New Roman" w:hAnsi="Times New Roman"/>
          <w:sz w:val="28"/>
          <w:szCs w:val="28"/>
          <w:shd w:val="clear" w:color="auto" w:fill="FFFFFF"/>
        </w:rPr>
        <w:t xml:space="preserve"> </w:t>
      </w:r>
      <w:r>
        <w:rPr>
          <w:rFonts w:ascii="Times New Roman" w:hAnsi="Times New Roman"/>
          <w:sz w:val="28"/>
          <w:szCs w:val="28"/>
        </w:rPr>
        <w:t>URL</w:t>
      </w:r>
      <w:r w:rsidRPr="00C36A47">
        <w:rPr>
          <w:rFonts w:ascii="Times New Roman" w:hAnsi="Times New Roman"/>
          <w:sz w:val="28"/>
          <w:szCs w:val="28"/>
        </w:rPr>
        <w:t xml:space="preserve">: </w:t>
      </w:r>
      <w:hyperlink r:id="rId15" w:history="1">
        <w:r w:rsidRPr="00A41ACC">
          <w:rPr>
            <w:rStyle w:val="ad"/>
            <w:rFonts w:ascii="Times New Roman" w:hAnsi="Times New Roman"/>
            <w:sz w:val="28"/>
            <w:szCs w:val="28"/>
          </w:rPr>
          <w:t>https://mon.gov.ua/ua/npa/prozatverdzhennya-bazovogo-komponenta-doshkilnoyi-osviti-derzhavnogo-standartu-doshkilnoyi-osviti-nova-redakciya</w:t>
        </w:r>
      </w:hyperlink>
      <w:r>
        <w:rPr>
          <w:rFonts w:ascii="Times New Roman" w:hAnsi="Times New Roman"/>
          <w:sz w:val="28"/>
          <w:szCs w:val="28"/>
        </w:rPr>
        <w:t xml:space="preserve"> </w:t>
      </w:r>
      <w:r w:rsidR="00066709">
        <w:rPr>
          <w:rFonts w:ascii="Times New Roman" w:hAnsi="Times New Roman"/>
          <w:sz w:val="28"/>
          <w:szCs w:val="28"/>
        </w:rPr>
        <w:t>(дата звернення 12.12.2023).</w:t>
      </w:r>
    </w:p>
    <w:p w14:paraId="670BAF39" w14:textId="77777777" w:rsidR="0022596B" w:rsidRPr="007121F0" w:rsidRDefault="0022596B" w:rsidP="0022596B">
      <w:pPr>
        <w:numPr>
          <w:ilvl w:val="0"/>
          <w:numId w:val="6"/>
        </w:numPr>
        <w:tabs>
          <w:tab w:val="left" w:pos="0"/>
          <w:tab w:val="left" w:pos="1440"/>
        </w:tabs>
        <w:spacing w:after="0" w:line="360" w:lineRule="auto"/>
        <w:ind w:left="0" w:firstLine="902"/>
        <w:jc w:val="both"/>
        <w:rPr>
          <w:rFonts w:ascii="Times New Roman" w:hAnsi="Times New Roman"/>
          <w:sz w:val="28"/>
          <w:szCs w:val="28"/>
        </w:rPr>
      </w:pPr>
      <w:proofErr w:type="spellStart"/>
      <w:r w:rsidRPr="00066709">
        <w:rPr>
          <w:rFonts w:ascii="Times New Roman" w:hAnsi="Times New Roman"/>
          <w:sz w:val="28"/>
          <w:szCs w:val="28"/>
        </w:rPr>
        <w:t>Бе</w:t>
      </w:r>
      <w:r w:rsidRPr="007121F0">
        <w:rPr>
          <w:rFonts w:ascii="Times New Roman" w:hAnsi="Times New Roman"/>
          <w:sz w:val="28"/>
          <w:szCs w:val="28"/>
        </w:rPr>
        <w:t>х</w:t>
      </w:r>
      <w:proofErr w:type="spellEnd"/>
      <w:r w:rsidRPr="007121F0">
        <w:rPr>
          <w:rFonts w:ascii="Times New Roman" w:hAnsi="Times New Roman"/>
          <w:sz w:val="28"/>
          <w:szCs w:val="28"/>
        </w:rPr>
        <w:t xml:space="preserve"> І. Д. Виховання особистості : у 2 </w:t>
      </w:r>
      <w:proofErr w:type="spellStart"/>
      <w:r w:rsidRPr="007121F0">
        <w:rPr>
          <w:rFonts w:ascii="Times New Roman" w:hAnsi="Times New Roman"/>
          <w:sz w:val="28"/>
          <w:szCs w:val="28"/>
        </w:rPr>
        <w:t>кн</w:t>
      </w:r>
      <w:proofErr w:type="spellEnd"/>
      <w:r w:rsidRPr="007121F0">
        <w:rPr>
          <w:rFonts w:ascii="Times New Roman" w:hAnsi="Times New Roman"/>
          <w:sz w:val="28"/>
          <w:szCs w:val="28"/>
        </w:rPr>
        <w:t>. К. : Либідь,</w:t>
      </w:r>
      <w:r>
        <w:rPr>
          <w:rFonts w:ascii="Times New Roman" w:hAnsi="Times New Roman"/>
          <w:sz w:val="28"/>
          <w:szCs w:val="28"/>
        </w:rPr>
        <w:t xml:space="preserve"> </w:t>
      </w:r>
      <w:proofErr w:type="spellStart"/>
      <w:r w:rsidRPr="007121F0">
        <w:rPr>
          <w:rFonts w:ascii="Times New Roman" w:hAnsi="Times New Roman"/>
          <w:sz w:val="28"/>
          <w:szCs w:val="28"/>
        </w:rPr>
        <w:t>Кн</w:t>
      </w:r>
      <w:proofErr w:type="spellEnd"/>
      <w:r w:rsidRPr="007121F0">
        <w:rPr>
          <w:rFonts w:ascii="Times New Roman" w:hAnsi="Times New Roman"/>
          <w:sz w:val="28"/>
          <w:szCs w:val="28"/>
        </w:rPr>
        <w:t>. 1 : Особистісно-орієнтований підхід: теоретико-технологічні засади. 2003. 280 с.</w:t>
      </w:r>
    </w:p>
    <w:p w14:paraId="464E106C" w14:textId="77777777" w:rsidR="0022596B" w:rsidRPr="007121F0" w:rsidRDefault="0022596B" w:rsidP="0022596B">
      <w:pPr>
        <w:numPr>
          <w:ilvl w:val="0"/>
          <w:numId w:val="6"/>
        </w:numPr>
        <w:tabs>
          <w:tab w:val="left" w:pos="0"/>
          <w:tab w:val="left" w:pos="1440"/>
        </w:tabs>
        <w:spacing w:after="0" w:line="360" w:lineRule="auto"/>
        <w:ind w:left="0" w:firstLine="902"/>
        <w:jc w:val="both"/>
        <w:rPr>
          <w:rFonts w:ascii="Times New Roman" w:hAnsi="Times New Roman"/>
          <w:sz w:val="28"/>
          <w:szCs w:val="28"/>
        </w:rPr>
      </w:pPr>
      <w:proofErr w:type="spellStart"/>
      <w:r w:rsidRPr="007121F0">
        <w:rPr>
          <w:rFonts w:ascii="Times New Roman" w:hAnsi="Times New Roman"/>
          <w:sz w:val="28"/>
          <w:szCs w:val="28"/>
        </w:rPr>
        <w:t>Бех</w:t>
      </w:r>
      <w:proofErr w:type="spellEnd"/>
      <w:r w:rsidRPr="007121F0">
        <w:rPr>
          <w:rFonts w:ascii="Times New Roman" w:hAnsi="Times New Roman"/>
          <w:sz w:val="28"/>
          <w:szCs w:val="28"/>
        </w:rPr>
        <w:t> І. Д. Особистісно зорієнтоване виховання: стратегія проектування</w:t>
      </w:r>
      <w:r>
        <w:rPr>
          <w:rFonts w:ascii="Times New Roman" w:hAnsi="Times New Roman"/>
          <w:sz w:val="28"/>
          <w:szCs w:val="28"/>
        </w:rPr>
        <w:t>.</w:t>
      </w:r>
      <w:r w:rsidRPr="007121F0">
        <w:rPr>
          <w:rFonts w:ascii="Times New Roman" w:hAnsi="Times New Roman"/>
          <w:sz w:val="28"/>
          <w:szCs w:val="28"/>
        </w:rPr>
        <w:t xml:space="preserve"> </w:t>
      </w:r>
      <w:proofErr w:type="spellStart"/>
      <w:r w:rsidRPr="00B63807">
        <w:rPr>
          <w:rFonts w:ascii="Times New Roman" w:hAnsi="Times New Roman"/>
          <w:i/>
          <w:sz w:val="28"/>
          <w:szCs w:val="28"/>
        </w:rPr>
        <w:t>Вісн</w:t>
      </w:r>
      <w:proofErr w:type="spellEnd"/>
      <w:r w:rsidRPr="00B63807">
        <w:rPr>
          <w:rFonts w:ascii="Times New Roman" w:hAnsi="Times New Roman"/>
          <w:i/>
          <w:sz w:val="28"/>
          <w:szCs w:val="28"/>
        </w:rPr>
        <w:t xml:space="preserve">. Житомир. </w:t>
      </w:r>
      <w:proofErr w:type="spellStart"/>
      <w:r w:rsidRPr="00B63807">
        <w:rPr>
          <w:rFonts w:ascii="Times New Roman" w:hAnsi="Times New Roman"/>
          <w:i/>
          <w:sz w:val="28"/>
          <w:szCs w:val="28"/>
        </w:rPr>
        <w:t>держ</w:t>
      </w:r>
      <w:proofErr w:type="spellEnd"/>
      <w:r w:rsidRPr="00B63807">
        <w:rPr>
          <w:rFonts w:ascii="Times New Roman" w:hAnsi="Times New Roman"/>
          <w:i/>
          <w:sz w:val="28"/>
          <w:szCs w:val="28"/>
        </w:rPr>
        <w:t>. ун-ту ім. Франка.</w:t>
      </w:r>
      <w:r>
        <w:rPr>
          <w:rFonts w:ascii="Times New Roman" w:hAnsi="Times New Roman"/>
          <w:sz w:val="28"/>
          <w:szCs w:val="28"/>
        </w:rPr>
        <w:t xml:space="preserve"> 1999. №3.</w:t>
      </w:r>
      <w:r w:rsidRPr="007121F0">
        <w:rPr>
          <w:rFonts w:ascii="Times New Roman" w:hAnsi="Times New Roman"/>
          <w:sz w:val="28"/>
          <w:szCs w:val="28"/>
        </w:rPr>
        <w:t xml:space="preserve"> С. 42–43.</w:t>
      </w:r>
    </w:p>
    <w:p w14:paraId="3BD8DC98" w14:textId="77777777" w:rsidR="0022596B" w:rsidRPr="007121F0"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proofErr w:type="spellStart"/>
      <w:r w:rsidRPr="00066709">
        <w:rPr>
          <w:rFonts w:ascii="Times New Roman" w:hAnsi="Times New Roman"/>
          <w:bCs/>
          <w:sz w:val="28"/>
          <w:szCs w:val="28"/>
        </w:rPr>
        <w:t>Бєлє</w:t>
      </w:r>
      <w:r w:rsidRPr="007121F0">
        <w:rPr>
          <w:rFonts w:ascii="Times New Roman" w:hAnsi="Times New Roman"/>
          <w:bCs/>
          <w:sz w:val="28"/>
          <w:szCs w:val="28"/>
        </w:rPr>
        <w:t>нька</w:t>
      </w:r>
      <w:proofErr w:type="spellEnd"/>
      <w:r w:rsidRPr="007121F0">
        <w:rPr>
          <w:rFonts w:ascii="Times New Roman" w:hAnsi="Times New Roman"/>
          <w:bCs/>
          <w:sz w:val="28"/>
          <w:szCs w:val="28"/>
        </w:rPr>
        <w:t> Г. В</w:t>
      </w:r>
      <w:r w:rsidRPr="007121F0">
        <w:rPr>
          <w:rFonts w:ascii="Times New Roman" w:hAnsi="Times New Roman"/>
          <w:b/>
          <w:bCs/>
          <w:sz w:val="28"/>
          <w:szCs w:val="28"/>
        </w:rPr>
        <w:t>.</w:t>
      </w:r>
      <w:r w:rsidRPr="007121F0">
        <w:rPr>
          <w:rFonts w:ascii="Times New Roman" w:hAnsi="Times New Roman"/>
          <w:sz w:val="28"/>
          <w:szCs w:val="28"/>
        </w:rPr>
        <w:t xml:space="preserve"> Вихователь дітей дошкільного віку: становлення фахівця в умовах навчання. Монографія. </w:t>
      </w:r>
      <w:r>
        <w:rPr>
          <w:rFonts w:ascii="Times New Roman" w:hAnsi="Times New Roman"/>
          <w:sz w:val="28"/>
          <w:szCs w:val="28"/>
        </w:rPr>
        <w:t xml:space="preserve">К. : Світич, 2006. </w:t>
      </w:r>
      <w:r w:rsidRPr="007121F0">
        <w:rPr>
          <w:rFonts w:ascii="Times New Roman" w:hAnsi="Times New Roman"/>
          <w:sz w:val="28"/>
          <w:szCs w:val="28"/>
        </w:rPr>
        <w:t>304 с.</w:t>
      </w:r>
    </w:p>
    <w:p w14:paraId="09939980" w14:textId="77777777" w:rsidR="0022596B" w:rsidRPr="007121F0" w:rsidRDefault="0022596B" w:rsidP="0022596B">
      <w:pPr>
        <w:numPr>
          <w:ilvl w:val="0"/>
          <w:numId w:val="6"/>
        </w:numPr>
        <w:tabs>
          <w:tab w:val="left" w:pos="900"/>
          <w:tab w:val="left" w:pos="1440"/>
        </w:tabs>
        <w:spacing w:after="0" w:line="360" w:lineRule="auto"/>
        <w:ind w:left="0" w:firstLine="900"/>
        <w:jc w:val="both"/>
        <w:rPr>
          <w:rFonts w:ascii="Times New Roman" w:hAnsi="Times New Roman"/>
          <w:sz w:val="28"/>
          <w:szCs w:val="28"/>
        </w:rPr>
      </w:pPr>
      <w:proofErr w:type="spellStart"/>
      <w:r w:rsidRPr="00066709">
        <w:rPr>
          <w:rFonts w:ascii="Times New Roman" w:hAnsi="Times New Roman"/>
          <w:sz w:val="28"/>
          <w:szCs w:val="28"/>
        </w:rPr>
        <w:t>Бєлєньк</w:t>
      </w:r>
      <w:r w:rsidRPr="007121F0">
        <w:rPr>
          <w:rFonts w:ascii="Times New Roman" w:hAnsi="Times New Roman"/>
          <w:sz w:val="28"/>
          <w:szCs w:val="28"/>
        </w:rPr>
        <w:t>ая</w:t>
      </w:r>
      <w:proofErr w:type="spellEnd"/>
      <w:r w:rsidRPr="007121F0">
        <w:rPr>
          <w:rFonts w:ascii="Times New Roman" w:hAnsi="Times New Roman"/>
          <w:sz w:val="28"/>
          <w:szCs w:val="28"/>
        </w:rPr>
        <w:t> Г. В. Інтерактивні прийоми викладання навчальної дисципліни у вищій школі (на матеріалі курсу „Методика ознайомлення дошкільників з природою”).</w:t>
      </w:r>
      <w:r>
        <w:rPr>
          <w:rFonts w:ascii="Times New Roman" w:hAnsi="Times New Roman"/>
          <w:sz w:val="28"/>
          <w:szCs w:val="28"/>
        </w:rPr>
        <w:t xml:space="preserve"> К.: Логос, 2003. </w:t>
      </w:r>
      <w:r w:rsidRPr="007121F0">
        <w:rPr>
          <w:rFonts w:ascii="Times New Roman" w:hAnsi="Times New Roman"/>
          <w:sz w:val="28"/>
          <w:szCs w:val="28"/>
        </w:rPr>
        <w:t>118 с.</w:t>
      </w:r>
    </w:p>
    <w:p w14:paraId="7E7474A6" w14:textId="77777777" w:rsidR="0022596B" w:rsidRDefault="0022596B" w:rsidP="0022596B">
      <w:pPr>
        <w:numPr>
          <w:ilvl w:val="0"/>
          <w:numId w:val="6"/>
        </w:numPr>
        <w:tabs>
          <w:tab w:val="left" w:pos="0"/>
          <w:tab w:val="left" w:pos="1440"/>
        </w:tabs>
        <w:spacing w:after="0" w:line="360" w:lineRule="auto"/>
        <w:ind w:left="0" w:firstLine="900"/>
        <w:jc w:val="both"/>
        <w:rPr>
          <w:rFonts w:ascii="Times New Roman" w:hAnsi="Times New Roman"/>
          <w:sz w:val="28"/>
          <w:szCs w:val="28"/>
        </w:rPr>
      </w:pPr>
      <w:proofErr w:type="spellStart"/>
      <w:r>
        <w:rPr>
          <w:rFonts w:ascii="Times New Roman" w:hAnsi="Times New Roman"/>
          <w:sz w:val="28"/>
          <w:szCs w:val="28"/>
        </w:rPr>
        <w:t>Богінська</w:t>
      </w:r>
      <w:proofErr w:type="spellEnd"/>
      <w:r>
        <w:rPr>
          <w:rFonts w:ascii="Times New Roman" w:hAnsi="Times New Roman"/>
          <w:sz w:val="28"/>
          <w:szCs w:val="28"/>
        </w:rPr>
        <w:t xml:space="preserve"> </w:t>
      </w:r>
      <w:r w:rsidRPr="007121F0">
        <w:rPr>
          <w:rFonts w:ascii="Times New Roman" w:hAnsi="Times New Roman"/>
          <w:sz w:val="28"/>
          <w:szCs w:val="28"/>
        </w:rPr>
        <w:t>Ю. В. Соціалізація особистості молодшого школяра в процесі ігрової діяльнос</w:t>
      </w:r>
      <w:r>
        <w:rPr>
          <w:rFonts w:ascii="Times New Roman" w:hAnsi="Times New Roman"/>
          <w:sz w:val="28"/>
          <w:szCs w:val="28"/>
        </w:rPr>
        <w:t xml:space="preserve">ті : </w:t>
      </w:r>
      <w:proofErr w:type="spellStart"/>
      <w:r>
        <w:rPr>
          <w:rFonts w:ascii="Times New Roman" w:hAnsi="Times New Roman"/>
          <w:sz w:val="28"/>
          <w:szCs w:val="28"/>
        </w:rPr>
        <w:t>дис</w:t>
      </w:r>
      <w:proofErr w:type="spellEnd"/>
      <w:r>
        <w:rPr>
          <w:rFonts w:ascii="Times New Roman" w:hAnsi="Times New Roman"/>
          <w:sz w:val="28"/>
          <w:szCs w:val="28"/>
        </w:rPr>
        <w:t xml:space="preserve">. ... </w:t>
      </w:r>
      <w:proofErr w:type="spellStart"/>
      <w:r>
        <w:rPr>
          <w:rFonts w:ascii="Times New Roman" w:hAnsi="Times New Roman"/>
          <w:sz w:val="28"/>
          <w:szCs w:val="28"/>
        </w:rPr>
        <w:t>канд</w:t>
      </w:r>
      <w:proofErr w:type="spellEnd"/>
      <w:r>
        <w:rPr>
          <w:rFonts w:ascii="Times New Roman" w:hAnsi="Times New Roman"/>
          <w:sz w:val="28"/>
          <w:szCs w:val="28"/>
        </w:rPr>
        <w:t>. </w:t>
      </w:r>
      <w:proofErr w:type="spellStart"/>
      <w:r>
        <w:rPr>
          <w:rFonts w:ascii="Times New Roman" w:hAnsi="Times New Roman"/>
          <w:sz w:val="28"/>
          <w:szCs w:val="28"/>
        </w:rPr>
        <w:t>пед.</w:t>
      </w:r>
      <w:r w:rsidRPr="007121F0">
        <w:rPr>
          <w:rFonts w:ascii="Times New Roman" w:hAnsi="Times New Roman"/>
          <w:sz w:val="28"/>
          <w:szCs w:val="28"/>
        </w:rPr>
        <w:t>наук</w:t>
      </w:r>
      <w:proofErr w:type="spellEnd"/>
      <w:r w:rsidRPr="007121F0">
        <w:rPr>
          <w:rFonts w:ascii="Times New Roman" w:hAnsi="Times New Roman"/>
          <w:sz w:val="28"/>
          <w:szCs w:val="28"/>
        </w:rPr>
        <w:t xml:space="preserve"> : 13.00.05 </w:t>
      </w:r>
      <w:r>
        <w:rPr>
          <w:rFonts w:ascii="Times New Roman" w:hAnsi="Times New Roman"/>
          <w:sz w:val="28"/>
          <w:szCs w:val="28"/>
        </w:rPr>
        <w:t xml:space="preserve">Луганськ, 2004. </w:t>
      </w:r>
      <w:r w:rsidRPr="007121F0">
        <w:rPr>
          <w:rFonts w:ascii="Times New Roman" w:hAnsi="Times New Roman"/>
          <w:sz w:val="28"/>
          <w:szCs w:val="28"/>
        </w:rPr>
        <w:t>230 с.</w:t>
      </w:r>
    </w:p>
    <w:p w14:paraId="54AC0A80" w14:textId="77777777" w:rsidR="0022596B" w:rsidRPr="00B6465E" w:rsidRDefault="0022596B" w:rsidP="0022596B">
      <w:pPr>
        <w:numPr>
          <w:ilvl w:val="0"/>
          <w:numId w:val="6"/>
        </w:numPr>
        <w:tabs>
          <w:tab w:val="left" w:pos="0"/>
          <w:tab w:val="left" w:pos="1440"/>
        </w:tabs>
        <w:spacing w:after="0" w:line="360" w:lineRule="auto"/>
        <w:ind w:left="0" w:firstLine="900"/>
        <w:jc w:val="both"/>
        <w:rPr>
          <w:rFonts w:ascii="Times New Roman" w:hAnsi="Times New Roman"/>
          <w:sz w:val="28"/>
          <w:szCs w:val="28"/>
        </w:rPr>
      </w:pPr>
      <w:proofErr w:type="spellStart"/>
      <w:r w:rsidRPr="00066709">
        <w:rPr>
          <w:rFonts w:ascii="Times New Roman" w:hAnsi="Times New Roman"/>
          <w:sz w:val="28"/>
        </w:rPr>
        <w:lastRenderedPageBreak/>
        <w:t>Бог</w:t>
      </w:r>
      <w:r>
        <w:rPr>
          <w:rFonts w:ascii="Times New Roman" w:hAnsi="Times New Roman"/>
          <w:sz w:val="28"/>
        </w:rPr>
        <w:t>уш</w:t>
      </w:r>
      <w:proofErr w:type="spellEnd"/>
      <w:r>
        <w:rPr>
          <w:rFonts w:ascii="Times New Roman" w:hAnsi="Times New Roman"/>
          <w:sz w:val="28"/>
        </w:rPr>
        <w:t xml:space="preserve"> А. М. Методика розвитку рідної мови і ознайомлення з навколишнім у дошкільному закладі: практикум. Київ: Вища </w:t>
      </w:r>
      <w:proofErr w:type="spellStart"/>
      <w:r>
        <w:rPr>
          <w:rFonts w:ascii="Times New Roman" w:hAnsi="Times New Roman"/>
          <w:sz w:val="28"/>
        </w:rPr>
        <w:t>шк</w:t>
      </w:r>
      <w:proofErr w:type="spellEnd"/>
      <w:r>
        <w:rPr>
          <w:rFonts w:ascii="Times New Roman" w:hAnsi="Times New Roman"/>
          <w:sz w:val="28"/>
        </w:rPr>
        <w:t>., 2005. 192 с.</w:t>
      </w:r>
    </w:p>
    <w:p w14:paraId="671BB6A0" w14:textId="77777777" w:rsidR="0022596B" w:rsidRPr="00066709" w:rsidRDefault="0022596B" w:rsidP="0022596B">
      <w:pPr>
        <w:numPr>
          <w:ilvl w:val="0"/>
          <w:numId w:val="6"/>
        </w:numPr>
        <w:tabs>
          <w:tab w:val="left" w:pos="0"/>
          <w:tab w:val="left" w:pos="1440"/>
        </w:tabs>
        <w:spacing w:after="0" w:line="360" w:lineRule="auto"/>
        <w:ind w:left="0" w:firstLine="900"/>
        <w:jc w:val="both"/>
        <w:rPr>
          <w:rFonts w:ascii="Times New Roman" w:hAnsi="Times New Roman"/>
          <w:sz w:val="28"/>
          <w:szCs w:val="28"/>
        </w:rPr>
      </w:pPr>
      <w:r w:rsidRPr="00066709">
        <w:rPr>
          <w:rFonts w:ascii="Times New Roman" w:hAnsi="Times New Roman"/>
          <w:sz w:val="28"/>
          <w:szCs w:val="28"/>
        </w:rPr>
        <w:t>Вітвиць</w:t>
      </w:r>
      <w:r w:rsidRPr="00FC7F71">
        <w:rPr>
          <w:rFonts w:ascii="Times New Roman" w:hAnsi="Times New Roman"/>
          <w:sz w:val="28"/>
          <w:szCs w:val="28"/>
        </w:rPr>
        <w:t xml:space="preserve">ка С.С., </w:t>
      </w:r>
      <w:proofErr w:type="spellStart"/>
      <w:r w:rsidRPr="00FC7F71">
        <w:rPr>
          <w:rFonts w:ascii="Times New Roman" w:hAnsi="Times New Roman"/>
          <w:sz w:val="28"/>
          <w:szCs w:val="28"/>
        </w:rPr>
        <w:t>Єремєєва</w:t>
      </w:r>
      <w:proofErr w:type="spellEnd"/>
      <w:r w:rsidRPr="00FC7F71">
        <w:rPr>
          <w:rFonts w:ascii="Times New Roman" w:hAnsi="Times New Roman"/>
          <w:sz w:val="28"/>
          <w:szCs w:val="28"/>
        </w:rPr>
        <w:t xml:space="preserve"> В.М. Педагогіка: Навчальний посібник для студентів університетів заочної форми навчанн</w:t>
      </w:r>
      <w:r>
        <w:rPr>
          <w:rFonts w:ascii="Times New Roman" w:hAnsi="Times New Roman"/>
          <w:sz w:val="28"/>
          <w:szCs w:val="28"/>
        </w:rPr>
        <w:t xml:space="preserve">я та непедагогічного профілю. </w:t>
      </w:r>
      <w:r w:rsidRPr="00FC7F71">
        <w:rPr>
          <w:rFonts w:ascii="Times New Roman" w:hAnsi="Times New Roman"/>
          <w:sz w:val="28"/>
          <w:szCs w:val="28"/>
        </w:rPr>
        <w:t xml:space="preserve">Житомир: ФОП </w:t>
      </w:r>
      <w:proofErr w:type="spellStart"/>
      <w:r w:rsidRPr="00FC7F71">
        <w:rPr>
          <w:rFonts w:ascii="Times New Roman" w:hAnsi="Times New Roman"/>
          <w:sz w:val="28"/>
          <w:szCs w:val="28"/>
        </w:rPr>
        <w:t>Левковець</w:t>
      </w:r>
      <w:proofErr w:type="spellEnd"/>
      <w:r w:rsidRPr="00FC7F71">
        <w:rPr>
          <w:rFonts w:ascii="Times New Roman" w:hAnsi="Times New Roman"/>
          <w:sz w:val="28"/>
          <w:szCs w:val="28"/>
        </w:rPr>
        <w:t xml:space="preserve"> Н.М., 2017.  232 с. URL: </w:t>
      </w:r>
      <w:hyperlink r:id="rId16" w:history="1">
        <w:r w:rsidRPr="00FC7F71">
          <w:rPr>
            <w:rStyle w:val="ad"/>
            <w:rFonts w:ascii="Times New Roman" w:hAnsi="Times New Roman"/>
            <w:sz w:val="28"/>
            <w:szCs w:val="28"/>
          </w:rPr>
          <w:t>http://eprints.zu.edu.ua/.pdf</w:t>
        </w:r>
      </w:hyperlink>
      <w:r w:rsidR="00066709">
        <w:t xml:space="preserve"> </w:t>
      </w:r>
      <w:r w:rsidR="00066709" w:rsidRPr="00066709">
        <w:rPr>
          <w:rFonts w:ascii="Times New Roman" w:hAnsi="Times New Roman"/>
          <w:sz w:val="28"/>
          <w:szCs w:val="28"/>
        </w:rPr>
        <w:t>(дата звернення 23.02.2024).</w:t>
      </w:r>
    </w:p>
    <w:p w14:paraId="2D3A0812" w14:textId="77777777" w:rsidR="0022596B" w:rsidRPr="007121F0"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r w:rsidRPr="00066709">
        <w:rPr>
          <w:rFonts w:ascii="Times New Roman" w:hAnsi="Times New Roman"/>
          <w:bCs/>
          <w:sz w:val="28"/>
          <w:szCs w:val="28"/>
        </w:rPr>
        <w:t>Гав</w:t>
      </w:r>
      <w:r w:rsidRPr="007121F0">
        <w:rPr>
          <w:rFonts w:ascii="Times New Roman" w:hAnsi="Times New Roman"/>
          <w:bCs/>
          <w:sz w:val="28"/>
          <w:szCs w:val="28"/>
        </w:rPr>
        <w:t>риш Н. В</w:t>
      </w:r>
      <w:r w:rsidRPr="007121F0">
        <w:rPr>
          <w:rFonts w:ascii="Times New Roman" w:hAnsi="Times New Roman"/>
          <w:sz w:val="28"/>
          <w:szCs w:val="28"/>
        </w:rPr>
        <w:t xml:space="preserve">. Орієнтація на розвиток суб’єктності студента у процесі підготовки </w:t>
      </w:r>
      <w:proofErr w:type="spellStart"/>
      <w:r w:rsidRPr="007121F0">
        <w:rPr>
          <w:rFonts w:ascii="Times New Roman" w:hAnsi="Times New Roman"/>
          <w:sz w:val="28"/>
          <w:szCs w:val="28"/>
        </w:rPr>
        <w:t>професійно</w:t>
      </w:r>
      <w:proofErr w:type="spellEnd"/>
      <w:r w:rsidRPr="007121F0">
        <w:rPr>
          <w:rFonts w:ascii="Times New Roman" w:hAnsi="Times New Roman"/>
          <w:sz w:val="28"/>
          <w:szCs w:val="28"/>
        </w:rPr>
        <w:t xml:space="preserve"> компетентних фахівців з дошкільної освіти / Н. В. Гавриш, О. Н. </w:t>
      </w:r>
      <w:proofErr w:type="spellStart"/>
      <w:r w:rsidRPr="007121F0">
        <w:rPr>
          <w:rFonts w:ascii="Times New Roman" w:hAnsi="Times New Roman"/>
          <w:sz w:val="28"/>
          <w:szCs w:val="28"/>
        </w:rPr>
        <w:t>Сущенко</w:t>
      </w:r>
      <w:proofErr w:type="spellEnd"/>
      <w:r w:rsidRPr="007121F0">
        <w:rPr>
          <w:rFonts w:ascii="Times New Roman" w:hAnsi="Times New Roman"/>
          <w:sz w:val="28"/>
          <w:szCs w:val="28"/>
        </w:rPr>
        <w:t xml:space="preserve"> </w:t>
      </w:r>
      <w:r>
        <w:rPr>
          <w:rFonts w:ascii="Times New Roman" w:hAnsi="Times New Roman"/>
          <w:sz w:val="28"/>
          <w:szCs w:val="28"/>
        </w:rPr>
        <w:t>.</w:t>
      </w:r>
      <w:r w:rsidRPr="007121F0">
        <w:rPr>
          <w:rFonts w:ascii="Times New Roman" w:hAnsi="Times New Roman"/>
          <w:sz w:val="28"/>
          <w:szCs w:val="28"/>
        </w:rPr>
        <w:t xml:space="preserve"> </w:t>
      </w:r>
      <w:r w:rsidRPr="00B63807">
        <w:rPr>
          <w:rFonts w:ascii="Times New Roman" w:hAnsi="Times New Roman"/>
          <w:i/>
          <w:sz w:val="28"/>
          <w:szCs w:val="28"/>
        </w:rPr>
        <w:t xml:space="preserve">Збірник наук. пр. Бердянського </w:t>
      </w:r>
      <w:proofErr w:type="spellStart"/>
      <w:r w:rsidRPr="00B63807">
        <w:rPr>
          <w:rFonts w:ascii="Times New Roman" w:hAnsi="Times New Roman"/>
          <w:i/>
          <w:sz w:val="28"/>
          <w:szCs w:val="28"/>
        </w:rPr>
        <w:t>держ</w:t>
      </w:r>
      <w:proofErr w:type="spellEnd"/>
      <w:r w:rsidRPr="00B63807">
        <w:rPr>
          <w:rFonts w:ascii="Times New Roman" w:hAnsi="Times New Roman"/>
          <w:i/>
          <w:sz w:val="28"/>
          <w:szCs w:val="28"/>
        </w:rPr>
        <w:t>. пед. ун-ту (Педагогічні науки).</w:t>
      </w:r>
      <w:r>
        <w:rPr>
          <w:rFonts w:ascii="Times New Roman" w:hAnsi="Times New Roman"/>
          <w:sz w:val="28"/>
          <w:szCs w:val="28"/>
        </w:rPr>
        <w:t xml:space="preserve"> №3. Бердянськ : БДПУ, 2007. </w:t>
      </w:r>
      <w:r w:rsidRPr="007121F0">
        <w:rPr>
          <w:rFonts w:ascii="Times New Roman" w:hAnsi="Times New Roman"/>
          <w:sz w:val="28"/>
          <w:szCs w:val="28"/>
        </w:rPr>
        <w:t>С. 44–49.</w:t>
      </w:r>
    </w:p>
    <w:p w14:paraId="26545C41" w14:textId="77777777" w:rsidR="0022596B" w:rsidRPr="007121F0"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proofErr w:type="spellStart"/>
      <w:r w:rsidRPr="00066709">
        <w:rPr>
          <w:rFonts w:ascii="Times New Roman" w:hAnsi="Times New Roman"/>
          <w:snapToGrid w:val="0"/>
          <w:sz w:val="28"/>
          <w:szCs w:val="28"/>
        </w:rPr>
        <w:t>Галуз</w:t>
      </w:r>
      <w:r w:rsidRPr="007121F0">
        <w:rPr>
          <w:rFonts w:ascii="Times New Roman" w:hAnsi="Times New Roman"/>
          <w:snapToGrid w:val="0"/>
          <w:sz w:val="28"/>
          <w:szCs w:val="28"/>
        </w:rPr>
        <w:t>инський</w:t>
      </w:r>
      <w:proofErr w:type="spellEnd"/>
      <w:r w:rsidRPr="007121F0">
        <w:rPr>
          <w:rFonts w:ascii="Times New Roman" w:hAnsi="Times New Roman"/>
          <w:snapToGrid w:val="0"/>
          <w:sz w:val="28"/>
          <w:szCs w:val="28"/>
        </w:rPr>
        <w:t xml:space="preserve"> В. М. Місце науково-дослідної роботи студентів у концепції вдосконалення підготовки сучасного вчителя / В. М. </w:t>
      </w:r>
      <w:proofErr w:type="spellStart"/>
      <w:r w:rsidRPr="007121F0">
        <w:rPr>
          <w:rFonts w:ascii="Times New Roman" w:hAnsi="Times New Roman"/>
          <w:snapToGrid w:val="0"/>
          <w:sz w:val="28"/>
          <w:szCs w:val="28"/>
        </w:rPr>
        <w:t>Галузинський</w:t>
      </w:r>
      <w:proofErr w:type="spellEnd"/>
      <w:r w:rsidRPr="007121F0">
        <w:rPr>
          <w:rFonts w:ascii="Times New Roman" w:hAnsi="Times New Roman"/>
          <w:snapToGrid w:val="0"/>
          <w:sz w:val="28"/>
          <w:szCs w:val="28"/>
        </w:rPr>
        <w:t>, М. Б. </w:t>
      </w:r>
      <w:proofErr w:type="spellStart"/>
      <w:r w:rsidRPr="007121F0">
        <w:rPr>
          <w:rFonts w:ascii="Times New Roman" w:hAnsi="Times New Roman"/>
          <w:snapToGrid w:val="0"/>
          <w:sz w:val="28"/>
          <w:szCs w:val="28"/>
        </w:rPr>
        <w:t>Євт</w:t>
      </w:r>
      <w:r>
        <w:rPr>
          <w:rFonts w:ascii="Times New Roman" w:hAnsi="Times New Roman"/>
          <w:snapToGrid w:val="0"/>
          <w:sz w:val="28"/>
          <w:szCs w:val="28"/>
        </w:rPr>
        <w:t>ух</w:t>
      </w:r>
      <w:proofErr w:type="spellEnd"/>
      <w:r>
        <w:rPr>
          <w:rFonts w:ascii="Times New Roman" w:hAnsi="Times New Roman"/>
          <w:snapToGrid w:val="0"/>
          <w:sz w:val="28"/>
          <w:szCs w:val="28"/>
        </w:rPr>
        <w:t>, Є. С. </w:t>
      </w:r>
      <w:proofErr w:type="spellStart"/>
      <w:r>
        <w:rPr>
          <w:rFonts w:ascii="Times New Roman" w:hAnsi="Times New Roman"/>
          <w:snapToGrid w:val="0"/>
          <w:sz w:val="28"/>
          <w:szCs w:val="28"/>
        </w:rPr>
        <w:t>Спіцин</w:t>
      </w:r>
      <w:proofErr w:type="spellEnd"/>
      <w:r>
        <w:rPr>
          <w:rFonts w:ascii="Times New Roman" w:hAnsi="Times New Roman"/>
          <w:snapToGrid w:val="0"/>
          <w:sz w:val="28"/>
          <w:szCs w:val="28"/>
        </w:rPr>
        <w:t>, З. М. </w:t>
      </w:r>
      <w:proofErr w:type="spellStart"/>
      <w:r>
        <w:rPr>
          <w:rFonts w:ascii="Times New Roman" w:hAnsi="Times New Roman"/>
          <w:snapToGrid w:val="0"/>
          <w:sz w:val="28"/>
          <w:szCs w:val="28"/>
        </w:rPr>
        <w:t>Шалік</w:t>
      </w:r>
      <w:proofErr w:type="spellEnd"/>
      <w:r>
        <w:rPr>
          <w:rFonts w:ascii="Times New Roman" w:hAnsi="Times New Roman"/>
          <w:snapToGrid w:val="0"/>
          <w:sz w:val="28"/>
          <w:szCs w:val="28"/>
        </w:rPr>
        <w:t>.</w:t>
      </w:r>
      <w:r w:rsidRPr="007121F0">
        <w:rPr>
          <w:rFonts w:ascii="Times New Roman" w:hAnsi="Times New Roman"/>
          <w:snapToGrid w:val="0"/>
          <w:sz w:val="28"/>
          <w:szCs w:val="28"/>
        </w:rPr>
        <w:t xml:space="preserve"> </w:t>
      </w:r>
      <w:r w:rsidRPr="00B63807">
        <w:rPr>
          <w:rFonts w:ascii="Times New Roman" w:hAnsi="Times New Roman"/>
          <w:i/>
          <w:snapToGrid w:val="0"/>
          <w:sz w:val="28"/>
          <w:szCs w:val="28"/>
        </w:rPr>
        <w:t>Нові технології навчання: Науково-методичний збірник</w:t>
      </w:r>
      <w:r>
        <w:rPr>
          <w:rFonts w:ascii="Times New Roman" w:hAnsi="Times New Roman"/>
          <w:snapToGrid w:val="0"/>
          <w:sz w:val="28"/>
          <w:szCs w:val="28"/>
        </w:rPr>
        <w:t xml:space="preserve">. К., 2000. </w:t>
      </w:r>
      <w:proofErr w:type="spellStart"/>
      <w:r>
        <w:rPr>
          <w:rFonts w:ascii="Times New Roman" w:hAnsi="Times New Roman"/>
          <w:snapToGrid w:val="0"/>
          <w:sz w:val="28"/>
          <w:szCs w:val="28"/>
        </w:rPr>
        <w:t>Вип</w:t>
      </w:r>
      <w:proofErr w:type="spellEnd"/>
      <w:r>
        <w:rPr>
          <w:rFonts w:ascii="Times New Roman" w:hAnsi="Times New Roman"/>
          <w:snapToGrid w:val="0"/>
          <w:sz w:val="28"/>
          <w:szCs w:val="28"/>
        </w:rPr>
        <w:t xml:space="preserve">. 27. </w:t>
      </w:r>
      <w:r w:rsidRPr="007121F0">
        <w:rPr>
          <w:rFonts w:ascii="Times New Roman" w:hAnsi="Times New Roman"/>
          <w:snapToGrid w:val="0"/>
          <w:sz w:val="28"/>
          <w:szCs w:val="28"/>
        </w:rPr>
        <w:t>С. 94–104.</w:t>
      </w:r>
    </w:p>
    <w:p w14:paraId="0D63E88E" w14:textId="77777777" w:rsidR="0022596B" w:rsidRDefault="0022596B" w:rsidP="0022596B">
      <w:pPr>
        <w:numPr>
          <w:ilvl w:val="0"/>
          <w:numId w:val="6"/>
        </w:numPr>
        <w:tabs>
          <w:tab w:val="left" w:pos="1440"/>
        </w:tabs>
        <w:spacing w:after="0" w:line="360" w:lineRule="auto"/>
        <w:ind w:left="0" w:firstLine="900"/>
        <w:jc w:val="both"/>
        <w:rPr>
          <w:rFonts w:ascii="Times New Roman" w:hAnsi="Times New Roman"/>
          <w:snapToGrid w:val="0"/>
          <w:sz w:val="28"/>
          <w:szCs w:val="28"/>
        </w:rPr>
      </w:pPr>
      <w:r w:rsidRPr="00066709">
        <w:rPr>
          <w:rFonts w:ascii="Times New Roman" w:hAnsi="Times New Roman"/>
          <w:snapToGrid w:val="0"/>
          <w:sz w:val="28"/>
          <w:szCs w:val="28"/>
        </w:rPr>
        <w:t>Галу</w:t>
      </w:r>
      <w:r w:rsidRPr="007121F0">
        <w:rPr>
          <w:rFonts w:ascii="Times New Roman" w:hAnsi="Times New Roman"/>
          <w:snapToGrid w:val="0"/>
          <w:sz w:val="28"/>
          <w:szCs w:val="28"/>
        </w:rPr>
        <w:t xml:space="preserve">шко Т. Є. Лекція у вищій школі. </w:t>
      </w:r>
      <w:r>
        <w:rPr>
          <w:rFonts w:ascii="Times New Roman" w:hAnsi="Times New Roman"/>
          <w:snapToGrid w:val="0"/>
          <w:sz w:val="28"/>
          <w:szCs w:val="28"/>
        </w:rPr>
        <w:t xml:space="preserve">К.: Вища </w:t>
      </w:r>
      <w:proofErr w:type="spellStart"/>
      <w:r>
        <w:rPr>
          <w:rFonts w:ascii="Times New Roman" w:hAnsi="Times New Roman"/>
          <w:snapToGrid w:val="0"/>
          <w:sz w:val="28"/>
          <w:szCs w:val="28"/>
        </w:rPr>
        <w:t>шк</w:t>
      </w:r>
      <w:proofErr w:type="spellEnd"/>
      <w:r>
        <w:rPr>
          <w:rFonts w:ascii="Times New Roman" w:hAnsi="Times New Roman"/>
          <w:snapToGrid w:val="0"/>
          <w:sz w:val="28"/>
          <w:szCs w:val="28"/>
        </w:rPr>
        <w:t xml:space="preserve">., 1971. </w:t>
      </w:r>
      <w:r w:rsidRPr="007121F0">
        <w:rPr>
          <w:rFonts w:ascii="Times New Roman" w:hAnsi="Times New Roman"/>
          <w:snapToGrid w:val="0"/>
          <w:sz w:val="28"/>
          <w:szCs w:val="28"/>
        </w:rPr>
        <w:t>75 с.</w:t>
      </w:r>
    </w:p>
    <w:p w14:paraId="4CDD593D" w14:textId="77777777" w:rsidR="0022596B" w:rsidRPr="00553D03" w:rsidRDefault="0022596B" w:rsidP="0022596B">
      <w:pPr>
        <w:numPr>
          <w:ilvl w:val="0"/>
          <w:numId w:val="6"/>
        </w:numPr>
        <w:tabs>
          <w:tab w:val="left" w:pos="1440"/>
        </w:tabs>
        <w:spacing w:after="0" w:line="360" w:lineRule="auto"/>
        <w:ind w:left="0" w:firstLine="900"/>
        <w:jc w:val="both"/>
        <w:rPr>
          <w:rFonts w:ascii="Times New Roman" w:hAnsi="Times New Roman"/>
          <w:snapToGrid w:val="0"/>
          <w:sz w:val="28"/>
          <w:szCs w:val="28"/>
        </w:rPr>
      </w:pPr>
      <w:r w:rsidRPr="00066709">
        <w:rPr>
          <w:rFonts w:ascii="Times New Roman" w:hAnsi="Times New Roman"/>
          <w:sz w:val="28"/>
          <w:szCs w:val="28"/>
        </w:rPr>
        <w:t>Гонча</w:t>
      </w:r>
      <w:r w:rsidRPr="00DF6785">
        <w:rPr>
          <w:rFonts w:ascii="Times New Roman" w:hAnsi="Times New Roman"/>
          <w:sz w:val="28"/>
          <w:szCs w:val="28"/>
        </w:rPr>
        <w:t>ренко С. Українс</w:t>
      </w:r>
      <w:r>
        <w:rPr>
          <w:rFonts w:ascii="Times New Roman" w:hAnsi="Times New Roman"/>
          <w:sz w:val="28"/>
          <w:szCs w:val="28"/>
        </w:rPr>
        <w:t>ький педагогічний слов</w:t>
      </w:r>
      <w:r w:rsidRPr="00DF6785">
        <w:rPr>
          <w:rFonts w:ascii="Times New Roman" w:hAnsi="Times New Roman"/>
          <w:sz w:val="28"/>
          <w:szCs w:val="28"/>
        </w:rPr>
        <w:t>ник. Київ : Либідь. 1997. 376 с</w:t>
      </w:r>
      <w:r>
        <w:rPr>
          <w:rFonts w:ascii="Times New Roman" w:hAnsi="Times New Roman"/>
          <w:sz w:val="28"/>
          <w:szCs w:val="28"/>
        </w:rPr>
        <w:t>.</w:t>
      </w:r>
    </w:p>
    <w:p w14:paraId="62B56834" w14:textId="77777777" w:rsidR="0022596B" w:rsidRPr="007121F0" w:rsidRDefault="0022596B" w:rsidP="0022596B">
      <w:pPr>
        <w:numPr>
          <w:ilvl w:val="0"/>
          <w:numId w:val="6"/>
        </w:numPr>
        <w:tabs>
          <w:tab w:val="left" w:pos="900"/>
          <w:tab w:val="left" w:pos="1440"/>
        </w:tabs>
        <w:spacing w:after="0" w:line="360" w:lineRule="auto"/>
        <w:ind w:left="0" w:firstLine="900"/>
        <w:jc w:val="both"/>
        <w:rPr>
          <w:rFonts w:ascii="Times New Roman" w:hAnsi="Times New Roman"/>
          <w:sz w:val="28"/>
          <w:szCs w:val="28"/>
        </w:rPr>
      </w:pPr>
      <w:r w:rsidRPr="00066709">
        <w:rPr>
          <w:rFonts w:ascii="Times New Roman" w:hAnsi="Times New Roman"/>
          <w:sz w:val="28"/>
          <w:szCs w:val="28"/>
        </w:rPr>
        <w:t>Гонч</w:t>
      </w:r>
      <w:r w:rsidRPr="007121F0">
        <w:rPr>
          <w:rFonts w:ascii="Times New Roman" w:hAnsi="Times New Roman"/>
          <w:sz w:val="28"/>
          <w:szCs w:val="28"/>
        </w:rPr>
        <w:t>арова-Горянська М. В. Розвиток соціальної компетентності дошкільнят</w:t>
      </w:r>
      <w:r>
        <w:rPr>
          <w:rFonts w:ascii="Times New Roman" w:hAnsi="Times New Roman"/>
          <w:sz w:val="28"/>
          <w:szCs w:val="28"/>
        </w:rPr>
        <w:t>.</w:t>
      </w:r>
      <w:r w:rsidRPr="007121F0">
        <w:rPr>
          <w:rFonts w:ascii="Times New Roman" w:hAnsi="Times New Roman"/>
          <w:sz w:val="28"/>
          <w:szCs w:val="28"/>
        </w:rPr>
        <w:t xml:space="preserve"> </w:t>
      </w:r>
      <w:r w:rsidRPr="00553D03">
        <w:rPr>
          <w:rFonts w:ascii="Times New Roman" w:hAnsi="Times New Roman"/>
          <w:i/>
          <w:sz w:val="28"/>
          <w:szCs w:val="28"/>
        </w:rPr>
        <w:t xml:space="preserve">Теоретико-методологічні проблеми виховання дітей та учнівської молоді : </w:t>
      </w:r>
      <w:proofErr w:type="spellStart"/>
      <w:r w:rsidRPr="00553D03">
        <w:rPr>
          <w:rFonts w:ascii="Times New Roman" w:hAnsi="Times New Roman"/>
          <w:i/>
          <w:sz w:val="28"/>
          <w:szCs w:val="28"/>
        </w:rPr>
        <w:t>зб</w:t>
      </w:r>
      <w:proofErr w:type="spellEnd"/>
      <w:r w:rsidRPr="00553D03">
        <w:rPr>
          <w:rFonts w:ascii="Times New Roman" w:hAnsi="Times New Roman"/>
          <w:i/>
          <w:sz w:val="28"/>
          <w:szCs w:val="28"/>
        </w:rPr>
        <w:t xml:space="preserve">. наук. пр. </w:t>
      </w:r>
      <w:r>
        <w:rPr>
          <w:rFonts w:ascii="Times New Roman" w:hAnsi="Times New Roman"/>
          <w:sz w:val="28"/>
          <w:szCs w:val="28"/>
        </w:rPr>
        <w:t xml:space="preserve">К., 2002. </w:t>
      </w:r>
      <w:proofErr w:type="spellStart"/>
      <w:r>
        <w:rPr>
          <w:rFonts w:ascii="Times New Roman" w:hAnsi="Times New Roman"/>
          <w:sz w:val="28"/>
          <w:szCs w:val="28"/>
        </w:rPr>
        <w:t>Кн</w:t>
      </w:r>
      <w:proofErr w:type="spellEnd"/>
      <w:r>
        <w:rPr>
          <w:rFonts w:ascii="Times New Roman" w:hAnsi="Times New Roman"/>
          <w:sz w:val="28"/>
          <w:szCs w:val="28"/>
        </w:rPr>
        <w:t xml:space="preserve">. 1. </w:t>
      </w:r>
      <w:r w:rsidRPr="007121F0">
        <w:rPr>
          <w:rFonts w:ascii="Times New Roman" w:hAnsi="Times New Roman"/>
          <w:sz w:val="28"/>
          <w:szCs w:val="28"/>
        </w:rPr>
        <w:t>С. 212 – 218.</w:t>
      </w:r>
    </w:p>
    <w:p w14:paraId="646B7412" w14:textId="77777777" w:rsidR="0022596B" w:rsidRPr="007121F0" w:rsidRDefault="0022596B" w:rsidP="0022596B">
      <w:pPr>
        <w:numPr>
          <w:ilvl w:val="0"/>
          <w:numId w:val="6"/>
        </w:numPr>
        <w:tabs>
          <w:tab w:val="left" w:pos="1080"/>
        </w:tabs>
        <w:spacing w:after="0" w:line="360" w:lineRule="auto"/>
        <w:ind w:left="0" w:firstLine="900"/>
        <w:jc w:val="both"/>
        <w:rPr>
          <w:rFonts w:ascii="Times New Roman" w:hAnsi="Times New Roman"/>
          <w:spacing w:val="-4"/>
          <w:sz w:val="28"/>
          <w:szCs w:val="28"/>
        </w:rPr>
      </w:pPr>
      <w:proofErr w:type="spellStart"/>
      <w:r w:rsidRPr="00066709">
        <w:rPr>
          <w:rFonts w:ascii="Times New Roman" w:hAnsi="Times New Roman"/>
          <w:sz w:val="28"/>
          <w:szCs w:val="28"/>
        </w:rPr>
        <w:t>Гусаківс</w:t>
      </w:r>
      <w:r w:rsidRPr="007121F0">
        <w:rPr>
          <w:rFonts w:ascii="Times New Roman" w:hAnsi="Times New Roman"/>
          <w:sz w:val="28"/>
          <w:szCs w:val="28"/>
        </w:rPr>
        <w:t>ька</w:t>
      </w:r>
      <w:proofErr w:type="spellEnd"/>
      <w:r w:rsidRPr="007121F0">
        <w:rPr>
          <w:rFonts w:ascii="Times New Roman" w:hAnsi="Times New Roman"/>
          <w:sz w:val="28"/>
          <w:szCs w:val="28"/>
        </w:rPr>
        <w:t xml:space="preserve"> С. Мотивація у фаховій підготовці майбутніх вихователів дошкільного навчального закладу</w:t>
      </w:r>
      <w:r>
        <w:rPr>
          <w:rFonts w:ascii="Times New Roman" w:hAnsi="Times New Roman"/>
          <w:sz w:val="28"/>
          <w:szCs w:val="28"/>
        </w:rPr>
        <w:t>.</w:t>
      </w:r>
      <w:r w:rsidRPr="007121F0">
        <w:rPr>
          <w:rFonts w:ascii="Times New Roman" w:hAnsi="Times New Roman"/>
          <w:sz w:val="28"/>
          <w:szCs w:val="28"/>
        </w:rPr>
        <w:t xml:space="preserve"> </w:t>
      </w:r>
      <w:r w:rsidRPr="00553D03">
        <w:rPr>
          <w:rFonts w:ascii="Times New Roman" w:hAnsi="Times New Roman"/>
          <w:i/>
          <w:sz w:val="28"/>
          <w:szCs w:val="28"/>
        </w:rPr>
        <w:t>Український науковий журнал «Освіта регіону».</w:t>
      </w:r>
      <w:r>
        <w:rPr>
          <w:rFonts w:ascii="Times New Roman" w:hAnsi="Times New Roman"/>
          <w:sz w:val="28"/>
          <w:szCs w:val="28"/>
        </w:rPr>
        <w:t xml:space="preserve"> №2.</w:t>
      </w:r>
      <w:r w:rsidRPr="007121F0">
        <w:rPr>
          <w:rFonts w:ascii="Times New Roman" w:hAnsi="Times New Roman"/>
          <w:sz w:val="28"/>
          <w:szCs w:val="28"/>
        </w:rPr>
        <w:t xml:space="preserve"> 2013. </w:t>
      </w:r>
      <w:r>
        <w:rPr>
          <w:rFonts w:ascii="Times New Roman" w:hAnsi="Times New Roman"/>
          <w:sz w:val="28"/>
          <w:szCs w:val="28"/>
          <w:lang w:val="en-US"/>
        </w:rPr>
        <w:t>URL</w:t>
      </w:r>
      <w:r w:rsidRPr="007121F0">
        <w:rPr>
          <w:rFonts w:ascii="Times New Roman" w:hAnsi="Times New Roman"/>
          <w:sz w:val="28"/>
          <w:szCs w:val="28"/>
        </w:rPr>
        <w:t xml:space="preserve">: </w:t>
      </w:r>
      <w:hyperlink r:id="rId17" w:history="1">
        <w:r w:rsidRPr="00A41ACC">
          <w:rPr>
            <w:rStyle w:val="ad"/>
            <w:rFonts w:ascii="Times New Roman" w:hAnsi="Times New Roman"/>
            <w:sz w:val="28"/>
            <w:szCs w:val="28"/>
          </w:rPr>
          <w:t>http://social-science.com.ua/article/1086</w:t>
        </w:r>
      </w:hyperlink>
      <w:r w:rsidRPr="0022596B">
        <w:rPr>
          <w:rFonts w:ascii="Times New Roman" w:hAnsi="Times New Roman"/>
          <w:sz w:val="28"/>
          <w:szCs w:val="28"/>
          <w:lang w:val="ru-RU"/>
        </w:rPr>
        <w:t xml:space="preserve"> </w:t>
      </w:r>
      <w:r w:rsidR="00066709">
        <w:rPr>
          <w:rFonts w:ascii="Times New Roman" w:hAnsi="Times New Roman"/>
          <w:sz w:val="28"/>
          <w:szCs w:val="28"/>
          <w:lang w:val="ru-RU"/>
        </w:rPr>
        <w:t xml:space="preserve">(дата </w:t>
      </w:r>
      <w:proofErr w:type="spellStart"/>
      <w:r w:rsidR="00066709">
        <w:rPr>
          <w:rFonts w:ascii="Times New Roman" w:hAnsi="Times New Roman"/>
          <w:sz w:val="28"/>
          <w:szCs w:val="28"/>
          <w:lang w:val="ru-RU"/>
        </w:rPr>
        <w:t>звернення</w:t>
      </w:r>
      <w:proofErr w:type="spellEnd"/>
      <w:r w:rsidR="00066709">
        <w:rPr>
          <w:rFonts w:ascii="Times New Roman" w:hAnsi="Times New Roman"/>
          <w:sz w:val="28"/>
          <w:szCs w:val="28"/>
          <w:lang w:val="ru-RU"/>
        </w:rPr>
        <w:t xml:space="preserve"> 20.01.2024).</w:t>
      </w:r>
    </w:p>
    <w:p w14:paraId="0950C6EF" w14:textId="77777777" w:rsidR="0022596B" w:rsidRPr="007121F0" w:rsidRDefault="0022596B" w:rsidP="0022596B">
      <w:pPr>
        <w:numPr>
          <w:ilvl w:val="0"/>
          <w:numId w:val="6"/>
        </w:numPr>
        <w:tabs>
          <w:tab w:val="left" w:pos="0"/>
          <w:tab w:val="left" w:pos="900"/>
          <w:tab w:val="left" w:pos="1080"/>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Діти і соціум: особливості соціалізації дітей дошкільного та молодшого шкільного віку / А. </w:t>
      </w:r>
      <w:proofErr w:type="spellStart"/>
      <w:r w:rsidRPr="007121F0">
        <w:rPr>
          <w:rFonts w:ascii="Times New Roman" w:hAnsi="Times New Roman"/>
          <w:sz w:val="28"/>
          <w:szCs w:val="28"/>
        </w:rPr>
        <w:t>Богуш</w:t>
      </w:r>
      <w:proofErr w:type="spellEnd"/>
      <w:r w:rsidRPr="007121F0">
        <w:rPr>
          <w:rFonts w:ascii="Times New Roman" w:hAnsi="Times New Roman"/>
          <w:sz w:val="28"/>
          <w:szCs w:val="28"/>
        </w:rPr>
        <w:t>, Л. Варяниця, Н. Гавриш та ін. ; наук. ред. А. М. </w:t>
      </w:r>
      <w:proofErr w:type="spellStart"/>
      <w:r w:rsidRPr="007121F0">
        <w:rPr>
          <w:rFonts w:ascii="Times New Roman" w:hAnsi="Times New Roman"/>
          <w:sz w:val="28"/>
          <w:szCs w:val="28"/>
        </w:rPr>
        <w:t>Богу</w:t>
      </w:r>
      <w:r>
        <w:rPr>
          <w:rFonts w:ascii="Times New Roman" w:hAnsi="Times New Roman"/>
          <w:sz w:val="28"/>
          <w:szCs w:val="28"/>
        </w:rPr>
        <w:t>ш</w:t>
      </w:r>
      <w:proofErr w:type="spellEnd"/>
      <w:r>
        <w:rPr>
          <w:rFonts w:ascii="Times New Roman" w:hAnsi="Times New Roman"/>
          <w:sz w:val="28"/>
          <w:szCs w:val="28"/>
        </w:rPr>
        <w:t xml:space="preserve">; за </w:t>
      </w:r>
      <w:proofErr w:type="spellStart"/>
      <w:r>
        <w:rPr>
          <w:rFonts w:ascii="Times New Roman" w:hAnsi="Times New Roman"/>
          <w:sz w:val="28"/>
          <w:szCs w:val="28"/>
        </w:rPr>
        <w:t>заг</w:t>
      </w:r>
      <w:proofErr w:type="spellEnd"/>
      <w:r>
        <w:rPr>
          <w:rFonts w:ascii="Times New Roman" w:hAnsi="Times New Roman"/>
          <w:sz w:val="28"/>
          <w:szCs w:val="28"/>
        </w:rPr>
        <w:t xml:space="preserve">. ред. Н. В. Гавриш. </w:t>
      </w:r>
      <w:r w:rsidRPr="007121F0">
        <w:rPr>
          <w:rFonts w:ascii="Times New Roman" w:hAnsi="Times New Roman"/>
          <w:sz w:val="28"/>
          <w:szCs w:val="28"/>
        </w:rPr>
        <w:t>Луганськ : Ал</w:t>
      </w:r>
      <w:r>
        <w:rPr>
          <w:rFonts w:ascii="Times New Roman" w:hAnsi="Times New Roman"/>
          <w:sz w:val="28"/>
          <w:szCs w:val="28"/>
        </w:rPr>
        <w:t xml:space="preserve">ьма-Матер, 2006. </w:t>
      </w:r>
      <w:r w:rsidRPr="007121F0">
        <w:rPr>
          <w:rFonts w:ascii="Times New Roman" w:hAnsi="Times New Roman"/>
          <w:sz w:val="28"/>
          <w:szCs w:val="28"/>
        </w:rPr>
        <w:t>368 с.</w:t>
      </w:r>
    </w:p>
    <w:p w14:paraId="7AEC83FB" w14:textId="77777777" w:rsidR="0022596B" w:rsidRPr="00B6465E" w:rsidRDefault="0022596B" w:rsidP="0022596B">
      <w:pPr>
        <w:numPr>
          <w:ilvl w:val="0"/>
          <w:numId w:val="6"/>
        </w:numPr>
        <w:tabs>
          <w:tab w:val="left" w:pos="0"/>
          <w:tab w:val="left" w:pos="900"/>
          <w:tab w:val="left" w:pos="1080"/>
          <w:tab w:val="left" w:pos="1440"/>
        </w:tabs>
        <w:spacing w:after="0" w:line="360" w:lineRule="auto"/>
        <w:ind w:left="0" w:firstLine="900"/>
        <w:jc w:val="both"/>
        <w:rPr>
          <w:rStyle w:val="apple-converted-space"/>
          <w:sz w:val="28"/>
          <w:szCs w:val="28"/>
        </w:rPr>
      </w:pPr>
      <w:proofErr w:type="spellStart"/>
      <w:r w:rsidRPr="007121F0">
        <w:rPr>
          <w:rFonts w:ascii="Times New Roman" w:hAnsi="Times New Roman"/>
          <w:bCs/>
          <w:sz w:val="28"/>
          <w:szCs w:val="28"/>
          <w:shd w:val="clear" w:color="auto" w:fill="FFFFFF"/>
        </w:rPr>
        <w:lastRenderedPageBreak/>
        <w:t>Дуткевич</w:t>
      </w:r>
      <w:proofErr w:type="spellEnd"/>
      <w:r w:rsidRPr="00553D03">
        <w:rPr>
          <w:rStyle w:val="apple-converted-space"/>
          <w:sz w:val="28"/>
          <w:szCs w:val="28"/>
          <w:shd w:val="clear" w:color="auto" w:fill="FFFFFF"/>
        </w:rPr>
        <w:t xml:space="preserve"> </w:t>
      </w:r>
      <w:r w:rsidRPr="007121F0">
        <w:rPr>
          <w:rFonts w:ascii="Times New Roman" w:hAnsi="Times New Roman"/>
          <w:bCs/>
          <w:sz w:val="28"/>
          <w:szCs w:val="28"/>
          <w:shd w:val="clear" w:color="auto" w:fill="FFFFFF"/>
        </w:rPr>
        <w:t>Т</w:t>
      </w:r>
      <w:r w:rsidRPr="007121F0">
        <w:rPr>
          <w:rFonts w:ascii="Times New Roman" w:hAnsi="Times New Roman"/>
          <w:sz w:val="28"/>
          <w:szCs w:val="28"/>
          <w:shd w:val="clear" w:color="auto" w:fill="FFFFFF"/>
        </w:rPr>
        <w:t>.</w:t>
      </w:r>
      <w:r w:rsidRPr="007121F0">
        <w:rPr>
          <w:rFonts w:ascii="Times New Roman" w:hAnsi="Times New Roman"/>
          <w:bCs/>
          <w:sz w:val="28"/>
          <w:szCs w:val="28"/>
          <w:shd w:val="clear" w:color="auto" w:fill="FFFFFF"/>
        </w:rPr>
        <w:t>В</w:t>
      </w:r>
      <w:r w:rsidRPr="007121F0">
        <w:rPr>
          <w:rFonts w:ascii="Times New Roman" w:hAnsi="Times New Roman"/>
          <w:sz w:val="28"/>
          <w:szCs w:val="28"/>
          <w:shd w:val="clear" w:color="auto" w:fill="FFFFFF"/>
        </w:rPr>
        <w:t>.</w:t>
      </w:r>
      <w:r w:rsidRPr="00553D03">
        <w:rPr>
          <w:rStyle w:val="apple-converted-space"/>
          <w:sz w:val="28"/>
          <w:szCs w:val="28"/>
          <w:shd w:val="clear" w:color="auto" w:fill="FFFFFF"/>
        </w:rPr>
        <w:t xml:space="preserve"> </w:t>
      </w:r>
      <w:r w:rsidRPr="007121F0">
        <w:rPr>
          <w:rFonts w:ascii="Times New Roman" w:hAnsi="Times New Roman"/>
          <w:bCs/>
          <w:sz w:val="28"/>
          <w:szCs w:val="28"/>
          <w:shd w:val="clear" w:color="auto" w:fill="FFFFFF"/>
        </w:rPr>
        <w:t>Дитяча</w:t>
      </w:r>
      <w:r w:rsidRPr="00553D03">
        <w:rPr>
          <w:rStyle w:val="apple-converted-space"/>
          <w:sz w:val="28"/>
          <w:szCs w:val="28"/>
          <w:shd w:val="clear" w:color="auto" w:fill="FFFFFF"/>
        </w:rPr>
        <w:t xml:space="preserve"> </w:t>
      </w:r>
      <w:r w:rsidRPr="007121F0">
        <w:rPr>
          <w:rFonts w:ascii="Times New Roman" w:hAnsi="Times New Roman"/>
          <w:bCs/>
          <w:sz w:val="28"/>
          <w:szCs w:val="28"/>
          <w:shd w:val="clear" w:color="auto" w:fill="FFFFFF"/>
        </w:rPr>
        <w:t>психологія</w:t>
      </w:r>
      <w:r w:rsidRPr="007121F0">
        <w:rPr>
          <w:rFonts w:ascii="Times New Roman" w:hAnsi="Times New Roman"/>
          <w:sz w:val="28"/>
          <w:szCs w:val="28"/>
          <w:shd w:val="clear" w:color="auto" w:fill="FFFFFF"/>
        </w:rPr>
        <w:t xml:space="preserve">: </w:t>
      </w:r>
      <w:proofErr w:type="spellStart"/>
      <w:r w:rsidRPr="007121F0">
        <w:rPr>
          <w:rFonts w:ascii="Times New Roman" w:hAnsi="Times New Roman"/>
          <w:sz w:val="28"/>
          <w:szCs w:val="28"/>
          <w:shd w:val="clear" w:color="auto" w:fill="FFFFFF"/>
        </w:rPr>
        <w:t>навч</w:t>
      </w:r>
      <w:proofErr w:type="spellEnd"/>
      <w:r w:rsidRPr="007121F0">
        <w:rPr>
          <w:rFonts w:ascii="Times New Roman" w:hAnsi="Times New Roman"/>
          <w:sz w:val="28"/>
          <w:szCs w:val="28"/>
          <w:shd w:val="clear" w:color="auto" w:fill="FFFFFF"/>
        </w:rPr>
        <w:t>. посібник для ВНЗ /</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Т</w:t>
      </w:r>
      <w:r w:rsidRPr="007121F0">
        <w:rPr>
          <w:rFonts w:ascii="Times New Roman" w:hAnsi="Times New Roman"/>
          <w:sz w:val="28"/>
          <w:szCs w:val="28"/>
          <w:shd w:val="clear" w:color="auto" w:fill="FFFFFF"/>
        </w:rPr>
        <w:t>.</w:t>
      </w:r>
      <w:r w:rsidRPr="007121F0">
        <w:rPr>
          <w:rStyle w:val="apple-converted-space"/>
          <w:rFonts w:ascii="Times New Roman" w:hAnsi="Times New Roman"/>
          <w:sz w:val="28"/>
          <w:szCs w:val="28"/>
          <w:shd w:val="clear" w:color="auto" w:fill="FFFFFF"/>
        </w:rPr>
        <w:t> </w:t>
      </w:r>
      <w:r w:rsidRPr="007121F0">
        <w:rPr>
          <w:rFonts w:ascii="Times New Roman" w:hAnsi="Times New Roman"/>
          <w:bCs/>
          <w:sz w:val="28"/>
          <w:szCs w:val="28"/>
          <w:shd w:val="clear" w:color="auto" w:fill="FFFFFF"/>
        </w:rPr>
        <w:t>В</w:t>
      </w:r>
      <w:r w:rsidRPr="007121F0">
        <w:rPr>
          <w:rFonts w:ascii="Times New Roman" w:hAnsi="Times New Roman"/>
          <w:sz w:val="28"/>
          <w:szCs w:val="28"/>
          <w:shd w:val="clear" w:color="auto" w:fill="FFFFFF"/>
        </w:rPr>
        <w:t>.</w:t>
      </w:r>
      <w:r w:rsidRPr="007121F0">
        <w:rPr>
          <w:rStyle w:val="apple-converted-space"/>
          <w:rFonts w:ascii="Times New Roman" w:hAnsi="Times New Roman"/>
          <w:sz w:val="28"/>
          <w:szCs w:val="28"/>
          <w:shd w:val="clear" w:color="auto" w:fill="FFFFFF"/>
        </w:rPr>
        <w:t> </w:t>
      </w:r>
      <w:proofErr w:type="spellStart"/>
      <w:r w:rsidRPr="007121F0">
        <w:rPr>
          <w:rFonts w:ascii="Times New Roman" w:hAnsi="Times New Roman"/>
          <w:bCs/>
          <w:sz w:val="28"/>
          <w:szCs w:val="28"/>
          <w:shd w:val="clear" w:color="auto" w:fill="FFFFFF"/>
        </w:rPr>
        <w:t>Дуткевич</w:t>
      </w:r>
      <w:proofErr w:type="spellEnd"/>
      <w:r>
        <w:rPr>
          <w:rFonts w:ascii="Times New Roman" w:hAnsi="Times New Roman"/>
          <w:sz w:val="28"/>
          <w:szCs w:val="28"/>
          <w:shd w:val="clear" w:color="auto" w:fill="FFFFFF"/>
        </w:rPr>
        <w:t xml:space="preserve">, О. П. </w:t>
      </w:r>
      <w:proofErr w:type="spellStart"/>
      <w:r>
        <w:rPr>
          <w:rFonts w:ascii="Times New Roman" w:hAnsi="Times New Roman"/>
          <w:sz w:val="28"/>
          <w:szCs w:val="28"/>
          <w:shd w:val="clear" w:color="auto" w:fill="FFFFFF"/>
        </w:rPr>
        <w:t>Цигипало</w:t>
      </w:r>
      <w:proofErr w:type="spellEnd"/>
      <w:r>
        <w:rPr>
          <w:rFonts w:ascii="Times New Roman" w:hAnsi="Times New Roman"/>
          <w:sz w:val="28"/>
          <w:szCs w:val="28"/>
          <w:shd w:val="clear" w:color="auto" w:fill="FFFFFF"/>
        </w:rPr>
        <w:t xml:space="preserve">. </w:t>
      </w:r>
      <w:r w:rsidRPr="007121F0">
        <w:rPr>
          <w:rFonts w:ascii="Times New Roman" w:hAnsi="Times New Roman"/>
          <w:sz w:val="28"/>
          <w:szCs w:val="28"/>
          <w:shd w:val="clear" w:color="auto" w:fill="FFFFFF"/>
        </w:rPr>
        <w:t>К. : Центр учбової літератури, 2012. 424 с.</w:t>
      </w:r>
      <w:r w:rsidRPr="007121F0">
        <w:rPr>
          <w:rStyle w:val="apple-converted-space"/>
          <w:rFonts w:ascii="Times New Roman" w:hAnsi="Times New Roman"/>
          <w:sz w:val="28"/>
          <w:szCs w:val="28"/>
          <w:shd w:val="clear" w:color="auto" w:fill="FFFFFF"/>
        </w:rPr>
        <w:t> </w:t>
      </w:r>
    </w:p>
    <w:p w14:paraId="5E90271F" w14:textId="77777777" w:rsidR="0022596B" w:rsidRPr="007121F0" w:rsidRDefault="0022596B" w:rsidP="0022596B">
      <w:pPr>
        <w:numPr>
          <w:ilvl w:val="0"/>
          <w:numId w:val="6"/>
        </w:numPr>
        <w:tabs>
          <w:tab w:val="left" w:pos="0"/>
          <w:tab w:val="left" w:pos="900"/>
          <w:tab w:val="left" w:pos="1080"/>
          <w:tab w:val="left" w:pos="1440"/>
        </w:tabs>
        <w:spacing w:after="0" w:line="360" w:lineRule="auto"/>
        <w:ind w:left="0" w:firstLine="900"/>
        <w:jc w:val="both"/>
        <w:rPr>
          <w:rFonts w:ascii="Times New Roman" w:hAnsi="Times New Roman"/>
          <w:sz w:val="28"/>
          <w:szCs w:val="28"/>
        </w:rPr>
      </w:pPr>
      <w:proofErr w:type="spellStart"/>
      <w:r w:rsidRPr="00066709">
        <w:rPr>
          <w:rFonts w:ascii="Times New Roman" w:hAnsi="Times New Roman"/>
          <w:sz w:val="28"/>
          <w:szCs w:val="28"/>
          <w:lang w:eastAsia="ru-RU"/>
        </w:rPr>
        <w:t>Єрох</w:t>
      </w:r>
      <w:r>
        <w:rPr>
          <w:rFonts w:ascii="Times New Roman" w:hAnsi="Times New Roman"/>
          <w:sz w:val="28"/>
          <w:szCs w:val="28"/>
          <w:lang w:eastAsia="ru-RU"/>
        </w:rPr>
        <w:t>ін</w:t>
      </w:r>
      <w:proofErr w:type="spellEnd"/>
      <w:r w:rsidRPr="00203B31">
        <w:rPr>
          <w:rFonts w:ascii="Times New Roman" w:hAnsi="Times New Roman"/>
          <w:sz w:val="28"/>
          <w:szCs w:val="28"/>
          <w:lang w:eastAsia="ru-RU"/>
        </w:rPr>
        <w:t xml:space="preserve"> С. А. Концепція професійної мотивації студентів як фактору </w:t>
      </w:r>
      <w:proofErr w:type="spellStart"/>
      <w:r w:rsidRPr="00203B31">
        <w:rPr>
          <w:rFonts w:ascii="Times New Roman" w:hAnsi="Times New Roman"/>
          <w:sz w:val="28"/>
          <w:szCs w:val="28"/>
          <w:lang w:eastAsia="ru-RU"/>
        </w:rPr>
        <w:t>конкурентності</w:t>
      </w:r>
      <w:proofErr w:type="spellEnd"/>
      <w:r w:rsidRPr="00203B31">
        <w:rPr>
          <w:rFonts w:ascii="Times New Roman" w:hAnsi="Times New Roman"/>
          <w:sz w:val="28"/>
          <w:szCs w:val="28"/>
          <w:lang w:eastAsia="ru-RU"/>
        </w:rPr>
        <w:t xml:space="preserve"> на ринку праці / </w:t>
      </w:r>
      <w:proofErr w:type="spellStart"/>
      <w:r w:rsidRPr="00203B31">
        <w:rPr>
          <w:rFonts w:ascii="Times New Roman" w:hAnsi="Times New Roman"/>
          <w:sz w:val="28"/>
          <w:szCs w:val="28"/>
          <w:lang w:eastAsia="ru-RU"/>
        </w:rPr>
        <w:t>Єрохін</w:t>
      </w:r>
      <w:proofErr w:type="spellEnd"/>
      <w:r w:rsidRPr="00203B31">
        <w:rPr>
          <w:rFonts w:ascii="Times New Roman" w:hAnsi="Times New Roman"/>
          <w:sz w:val="28"/>
          <w:szCs w:val="28"/>
          <w:lang w:eastAsia="ru-RU"/>
        </w:rPr>
        <w:t xml:space="preserve"> С.А.</w:t>
      </w:r>
      <w:r>
        <w:rPr>
          <w:rFonts w:ascii="Times New Roman" w:hAnsi="Times New Roman"/>
          <w:sz w:val="28"/>
          <w:szCs w:val="28"/>
          <w:lang w:eastAsia="ru-RU"/>
        </w:rPr>
        <w:t>, Нікітін Ю.В., Нікітіна І.В.</w:t>
      </w:r>
      <w:r w:rsidRPr="00203B31">
        <w:rPr>
          <w:rFonts w:ascii="Times New Roman" w:hAnsi="Times New Roman"/>
          <w:sz w:val="28"/>
          <w:szCs w:val="28"/>
          <w:lang w:eastAsia="ru-RU"/>
        </w:rPr>
        <w:t xml:space="preserve"> </w:t>
      </w:r>
      <w:r w:rsidRPr="00203B31">
        <w:rPr>
          <w:rFonts w:ascii="Times New Roman" w:hAnsi="Times New Roman"/>
          <w:i/>
          <w:sz w:val="28"/>
          <w:szCs w:val="28"/>
          <w:lang w:eastAsia="ru-RU"/>
        </w:rPr>
        <w:t>Юридична наука</w:t>
      </w:r>
      <w:r>
        <w:rPr>
          <w:rFonts w:ascii="Times New Roman" w:hAnsi="Times New Roman"/>
          <w:sz w:val="28"/>
          <w:szCs w:val="28"/>
          <w:lang w:eastAsia="ru-RU"/>
        </w:rPr>
        <w:t xml:space="preserve">.  2011. </w:t>
      </w:r>
      <w:r w:rsidRPr="00203B31">
        <w:rPr>
          <w:rFonts w:ascii="Times New Roman" w:hAnsi="Times New Roman"/>
          <w:sz w:val="28"/>
          <w:szCs w:val="28"/>
          <w:lang w:eastAsia="ru-RU"/>
        </w:rPr>
        <w:t xml:space="preserve"> №1</w:t>
      </w:r>
      <w:r>
        <w:rPr>
          <w:rFonts w:ascii="Times New Roman" w:hAnsi="Times New Roman"/>
          <w:sz w:val="28"/>
          <w:szCs w:val="28"/>
          <w:lang w:eastAsia="ru-RU"/>
        </w:rPr>
        <w:t xml:space="preserve">. </w:t>
      </w:r>
      <w:r w:rsidRPr="00203B31">
        <w:rPr>
          <w:rFonts w:ascii="Times New Roman" w:hAnsi="Times New Roman"/>
          <w:sz w:val="28"/>
          <w:szCs w:val="28"/>
          <w:lang w:eastAsia="ru-RU"/>
        </w:rPr>
        <w:t xml:space="preserve"> С. 20-28</w:t>
      </w:r>
      <w:r>
        <w:rPr>
          <w:rFonts w:ascii="Times New Roman" w:hAnsi="Times New Roman"/>
          <w:sz w:val="28"/>
          <w:szCs w:val="28"/>
          <w:lang w:eastAsia="ru-RU"/>
        </w:rPr>
        <w:t>.</w:t>
      </w:r>
      <w:r w:rsidRPr="007121F0">
        <w:rPr>
          <w:rFonts w:ascii="Times New Roman" w:hAnsi="Times New Roman"/>
          <w:sz w:val="28"/>
          <w:szCs w:val="28"/>
        </w:rPr>
        <w:t xml:space="preserve"> </w:t>
      </w:r>
    </w:p>
    <w:p w14:paraId="5B39C2AD" w14:textId="77777777" w:rsidR="0022596B" w:rsidRPr="00522984" w:rsidRDefault="0022596B" w:rsidP="0022596B">
      <w:pPr>
        <w:numPr>
          <w:ilvl w:val="0"/>
          <w:numId w:val="6"/>
        </w:numPr>
        <w:tabs>
          <w:tab w:val="left" w:pos="0"/>
          <w:tab w:val="left" w:pos="1440"/>
        </w:tabs>
        <w:spacing w:after="0" w:line="360" w:lineRule="auto"/>
        <w:ind w:left="0" w:firstLine="900"/>
        <w:jc w:val="both"/>
        <w:rPr>
          <w:rFonts w:ascii="Times New Roman" w:hAnsi="Times New Roman"/>
          <w:bCs/>
          <w:sz w:val="28"/>
          <w:szCs w:val="28"/>
        </w:rPr>
      </w:pPr>
      <w:proofErr w:type="spellStart"/>
      <w:r w:rsidRPr="00553D03">
        <w:rPr>
          <w:rFonts w:ascii="Times New Roman" w:hAnsi="Times New Roman"/>
          <w:sz w:val="28"/>
          <w:szCs w:val="28"/>
        </w:rPr>
        <w:t>Желанова</w:t>
      </w:r>
      <w:proofErr w:type="spellEnd"/>
      <w:r w:rsidRPr="00553D03">
        <w:rPr>
          <w:rFonts w:ascii="Times New Roman" w:hAnsi="Times New Roman"/>
          <w:sz w:val="28"/>
          <w:szCs w:val="28"/>
        </w:rPr>
        <w:t xml:space="preserve"> В. В.</w:t>
      </w:r>
      <w:r w:rsidRPr="00553D03">
        <w:rPr>
          <w:rFonts w:ascii="Times New Roman" w:hAnsi="Times New Roman"/>
          <w:b/>
          <w:sz w:val="28"/>
          <w:szCs w:val="28"/>
        </w:rPr>
        <w:t xml:space="preserve"> </w:t>
      </w:r>
      <w:r w:rsidRPr="00553D03">
        <w:rPr>
          <w:rFonts w:ascii="Times New Roman" w:hAnsi="Times New Roman"/>
          <w:sz w:val="28"/>
          <w:szCs w:val="28"/>
        </w:rPr>
        <w:t xml:space="preserve">Проблема дефіциту рефлексії та засоби її формування в процесі професійної підготовки вихователя дошкільного закладу. </w:t>
      </w:r>
      <w:r w:rsidRPr="00553D03">
        <w:rPr>
          <w:rFonts w:ascii="Times New Roman" w:hAnsi="Times New Roman"/>
          <w:i/>
          <w:sz w:val="28"/>
          <w:szCs w:val="28"/>
        </w:rPr>
        <w:t xml:space="preserve">Збірник наук. пр. Бердянського </w:t>
      </w:r>
      <w:proofErr w:type="spellStart"/>
      <w:r w:rsidRPr="00553D03">
        <w:rPr>
          <w:rFonts w:ascii="Times New Roman" w:hAnsi="Times New Roman"/>
          <w:i/>
          <w:sz w:val="28"/>
          <w:szCs w:val="28"/>
        </w:rPr>
        <w:t>держ</w:t>
      </w:r>
      <w:proofErr w:type="spellEnd"/>
      <w:r w:rsidRPr="00553D03">
        <w:rPr>
          <w:rFonts w:ascii="Times New Roman" w:hAnsi="Times New Roman"/>
          <w:i/>
          <w:sz w:val="28"/>
          <w:szCs w:val="28"/>
        </w:rPr>
        <w:t>. пед. ун-ту (Педагогічні науки).</w:t>
      </w:r>
      <w:r w:rsidRPr="00553D03">
        <w:rPr>
          <w:rFonts w:ascii="Times New Roman" w:hAnsi="Times New Roman"/>
          <w:sz w:val="28"/>
          <w:szCs w:val="28"/>
        </w:rPr>
        <w:t xml:space="preserve"> №3. Бердянськ : БДПУ, 2007. </w:t>
      </w:r>
      <w:r>
        <w:rPr>
          <w:rFonts w:ascii="Times New Roman" w:hAnsi="Times New Roman"/>
          <w:sz w:val="28"/>
          <w:szCs w:val="28"/>
        </w:rPr>
        <w:t>С. 40–44.</w:t>
      </w:r>
      <w:r w:rsidRPr="00553D03">
        <w:rPr>
          <w:rFonts w:ascii="Times New Roman" w:hAnsi="Times New Roman"/>
          <w:sz w:val="28"/>
          <w:szCs w:val="28"/>
        </w:rPr>
        <w:t xml:space="preserve"> </w:t>
      </w:r>
    </w:p>
    <w:p w14:paraId="51EE4EB3" w14:textId="77777777" w:rsidR="0022596B" w:rsidRPr="00553D03" w:rsidRDefault="0022596B" w:rsidP="0022596B">
      <w:pPr>
        <w:numPr>
          <w:ilvl w:val="0"/>
          <w:numId w:val="6"/>
        </w:numPr>
        <w:tabs>
          <w:tab w:val="left" w:pos="0"/>
          <w:tab w:val="left" w:pos="1440"/>
        </w:tabs>
        <w:spacing w:after="0" w:line="360" w:lineRule="auto"/>
        <w:ind w:left="0" w:firstLine="900"/>
        <w:jc w:val="both"/>
        <w:rPr>
          <w:rFonts w:ascii="Times New Roman" w:hAnsi="Times New Roman"/>
          <w:bCs/>
          <w:sz w:val="28"/>
          <w:szCs w:val="28"/>
        </w:rPr>
      </w:pPr>
      <w:r>
        <w:rPr>
          <w:rFonts w:ascii="Times New Roman" w:hAnsi="Times New Roman"/>
          <w:sz w:val="29"/>
        </w:rPr>
        <w:t xml:space="preserve">Закон України від 15.03.2007р. № 749-V. </w:t>
      </w:r>
      <w:proofErr w:type="gramStart"/>
      <w:r w:rsidRPr="00202232">
        <w:rPr>
          <w:rFonts w:ascii="Times New Roman" w:hAnsi="Times New Roman"/>
          <w:sz w:val="29"/>
          <w:lang w:val="en-US"/>
        </w:rPr>
        <w:t>URL</w:t>
      </w:r>
      <w:r w:rsidRPr="00E12F3E">
        <w:rPr>
          <w:rFonts w:ascii="Times New Roman" w:hAnsi="Times New Roman"/>
          <w:sz w:val="29"/>
        </w:rPr>
        <w:t xml:space="preserve"> :</w:t>
      </w:r>
      <w:proofErr w:type="gramEnd"/>
      <w:r w:rsidRPr="00E12F3E">
        <w:rPr>
          <w:rFonts w:ascii="Times New Roman" w:hAnsi="Times New Roman"/>
          <w:sz w:val="29"/>
        </w:rPr>
        <w:t xml:space="preserve"> </w:t>
      </w:r>
      <w:hyperlink r:id="rId18" w:history="1">
        <w:r w:rsidRPr="00A41ACC">
          <w:rPr>
            <w:rStyle w:val="ad"/>
            <w:rFonts w:ascii="Times New Roman" w:hAnsi="Times New Roman"/>
            <w:sz w:val="29"/>
            <w:lang w:val="en-US"/>
          </w:rPr>
          <w:t>http</w:t>
        </w:r>
        <w:r w:rsidRPr="00A41ACC">
          <w:rPr>
            <w:rStyle w:val="ad"/>
            <w:rFonts w:ascii="Times New Roman" w:hAnsi="Times New Roman"/>
            <w:sz w:val="29"/>
          </w:rPr>
          <w:t>://</w:t>
        </w:r>
        <w:proofErr w:type="spellStart"/>
        <w:r w:rsidRPr="00A41ACC">
          <w:rPr>
            <w:rStyle w:val="ad"/>
            <w:rFonts w:ascii="Times New Roman" w:hAnsi="Times New Roman"/>
            <w:sz w:val="29"/>
            <w:lang w:val="en-US"/>
          </w:rPr>
          <w:t>ru</w:t>
        </w:r>
        <w:proofErr w:type="spellEnd"/>
        <w:r w:rsidRPr="00A41ACC">
          <w:rPr>
            <w:rStyle w:val="ad"/>
            <w:rFonts w:ascii="Times New Roman" w:hAnsi="Times New Roman"/>
            <w:sz w:val="29"/>
          </w:rPr>
          <w:t>.</w:t>
        </w:r>
        <w:proofErr w:type="spellStart"/>
        <w:r w:rsidRPr="00A41ACC">
          <w:rPr>
            <w:rStyle w:val="ad"/>
            <w:rFonts w:ascii="Times New Roman" w:hAnsi="Times New Roman"/>
            <w:sz w:val="29"/>
            <w:lang w:val="en-US"/>
          </w:rPr>
          <w:t>osvita</w:t>
        </w:r>
        <w:proofErr w:type="spellEnd"/>
        <w:r w:rsidRPr="00A41ACC">
          <w:rPr>
            <w:rStyle w:val="ad"/>
            <w:rFonts w:ascii="Times New Roman" w:hAnsi="Times New Roman"/>
            <w:sz w:val="29"/>
          </w:rPr>
          <w:t>.</w:t>
        </w:r>
        <w:proofErr w:type="spellStart"/>
        <w:r w:rsidRPr="00A41ACC">
          <w:rPr>
            <w:rStyle w:val="ad"/>
            <w:rFonts w:ascii="Times New Roman" w:hAnsi="Times New Roman"/>
            <w:sz w:val="29"/>
            <w:lang w:val="en-US"/>
          </w:rPr>
          <w:t>ua</w:t>
        </w:r>
        <w:proofErr w:type="spellEnd"/>
        <w:r w:rsidRPr="00A41ACC">
          <w:rPr>
            <w:rStyle w:val="ad"/>
            <w:rFonts w:ascii="Times New Roman" w:hAnsi="Times New Roman"/>
            <w:sz w:val="29"/>
          </w:rPr>
          <w:t>/</w:t>
        </w:r>
        <w:r w:rsidRPr="00A41ACC">
          <w:rPr>
            <w:rStyle w:val="ad"/>
            <w:rFonts w:ascii="Times New Roman" w:hAnsi="Times New Roman"/>
            <w:sz w:val="29"/>
            <w:lang w:val="en-US"/>
          </w:rPr>
          <w:t>legislation</w:t>
        </w:r>
        <w:r w:rsidRPr="00A41ACC">
          <w:rPr>
            <w:rStyle w:val="ad"/>
            <w:rFonts w:ascii="Times New Roman" w:hAnsi="Times New Roman"/>
            <w:sz w:val="29"/>
          </w:rPr>
          <w:t>/</w:t>
        </w:r>
        <w:r w:rsidRPr="00A41ACC">
          <w:rPr>
            <w:rStyle w:val="ad"/>
            <w:rFonts w:ascii="Times New Roman" w:hAnsi="Times New Roman"/>
            <w:sz w:val="29"/>
            <w:lang w:val="en-US"/>
          </w:rPr>
          <w:t>law</w:t>
        </w:r>
        <w:r w:rsidRPr="00A41ACC">
          <w:rPr>
            <w:rStyle w:val="ad"/>
            <w:rFonts w:ascii="Times New Roman" w:hAnsi="Times New Roman"/>
            <w:sz w:val="29"/>
          </w:rPr>
          <w:t>/2234</w:t>
        </w:r>
      </w:hyperlink>
      <w:r w:rsidR="00066709">
        <w:rPr>
          <w:rFonts w:ascii="Times New Roman" w:hAnsi="Times New Roman"/>
          <w:sz w:val="29"/>
          <w:u w:val="single"/>
        </w:rPr>
        <w:t xml:space="preserve"> (дата звернення 03.03.2024).</w:t>
      </w:r>
    </w:p>
    <w:p w14:paraId="3E4DF96D" w14:textId="77777777" w:rsidR="0022596B" w:rsidRPr="007121F0" w:rsidRDefault="0022596B" w:rsidP="0022596B">
      <w:pPr>
        <w:numPr>
          <w:ilvl w:val="0"/>
          <w:numId w:val="6"/>
        </w:numPr>
        <w:tabs>
          <w:tab w:val="left" w:pos="0"/>
          <w:tab w:val="left" w:pos="1440"/>
        </w:tabs>
        <w:spacing w:after="0" w:line="360" w:lineRule="auto"/>
        <w:ind w:left="0" w:firstLine="900"/>
        <w:jc w:val="both"/>
        <w:rPr>
          <w:rFonts w:ascii="Times New Roman" w:hAnsi="Times New Roman"/>
          <w:bCs/>
          <w:sz w:val="28"/>
          <w:szCs w:val="28"/>
        </w:rPr>
      </w:pPr>
      <w:r>
        <w:rPr>
          <w:rFonts w:ascii="Times New Roman" w:hAnsi="Times New Roman"/>
          <w:bCs/>
          <w:sz w:val="28"/>
          <w:szCs w:val="28"/>
        </w:rPr>
        <w:t xml:space="preserve">Журавська </w:t>
      </w:r>
      <w:r w:rsidRPr="00553D03">
        <w:rPr>
          <w:rFonts w:ascii="Times New Roman" w:hAnsi="Times New Roman"/>
          <w:bCs/>
          <w:sz w:val="28"/>
          <w:szCs w:val="28"/>
        </w:rPr>
        <w:t xml:space="preserve">Л. М. Соціально-психологічний тренінг: розвиток якостей особистості працівників сфери туризму : </w:t>
      </w:r>
      <w:proofErr w:type="spellStart"/>
      <w:r w:rsidRPr="00553D03">
        <w:rPr>
          <w:rFonts w:ascii="Times New Roman" w:hAnsi="Times New Roman"/>
          <w:bCs/>
          <w:sz w:val="28"/>
          <w:szCs w:val="28"/>
        </w:rPr>
        <w:t>навч</w:t>
      </w:r>
      <w:proofErr w:type="spellEnd"/>
      <w:r w:rsidRPr="00553D03">
        <w:rPr>
          <w:rFonts w:ascii="Times New Roman" w:hAnsi="Times New Roman"/>
          <w:bCs/>
          <w:sz w:val="28"/>
          <w:szCs w:val="28"/>
        </w:rPr>
        <w:t xml:space="preserve">. </w:t>
      </w:r>
      <w:proofErr w:type="spellStart"/>
      <w:r w:rsidRPr="00553D03">
        <w:rPr>
          <w:rFonts w:ascii="Times New Roman" w:hAnsi="Times New Roman"/>
          <w:bCs/>
          <w:sz w:val="28"/>
          <w:szCs w:val="28"/>
        </w:rPr>
        <w:t>посіб</w:t>
      </w:r>
      <w:proofErr w:type="spellEnd"/>
      <w:r w:rsidRPr="00553D03">
        <w:rPr>
          <w:rFonts w:ascii="Times New Roman" w:hAnsi="Times New Roman"/>
          <w:bCs/>
          <w:sz w:val="28"/>
          <w:szCs w:val="28"/>
        </w:rPr>
        <w:t xml:space="preserve">. для </w:t>
      </w:r>
      <w:proofErr w:type="spellStart"/>
      <w:r w:rsidRPr="00553D03">
        <w:rPr>
          <w:rFonts w:ascii="Times New Roman" w:hAnsi="Times New Roman"/>
          <w:bCs/>
          <w:sz w:val="28"/>
          <w:szCs w:val="28"/>
        </w:rPr>
        <w:t>студ</w:t>
      </w:r>
      <w:proofErr w:type="spellEnd"/>
      <w:r w:rsidRPr="00553D03">
        <w:rPr>
          <w:rFonts w:ascii="Times New Roman" w:hAnsi="Times New Roman"/>
          <w:bCs/>
          <w:sz w:val="28"/>
          <w:szCs w:val="28"/>
        </w:rPr>
        <w:t xml:space="preserve">. </w:t>
      </w:r>
      <w:proofErr w:type="spellStart"/>
      <w:r w:rsidRPr="00553D03">
        <w:rPr>
          <w:rFonts w:ascii="Times New Roman" w:hAnsi="Times New Roman"/>
          <w:bCs/>
          <w:sz w:val="28"/>
          <w:szCs w:val="28"/>
        </w:rPr>
        <w:t>вищ</w:t>
      </w:r>
      <w:proofErr w:type="spellEnd"/>
      <w:r w:rsidRPr="00553D03">
        <w:rPr>
          <w:rFonts w:ascii="Times New Roman" w:hAnsi="Times New Roman"/>
          <w:bCs/>
          <w:sz w:val="28"/>
          <w:szCs w:val="28"/>
        </w:rPr>
        <w:t xml:space="preserve">. </w:t>
      </w:r>
      <w:proofErr w:type="spellStart"/>
      <w:r w:rsidRPr="00553D03">
        <w:rPr>
          <w:rFonts w:ascii="Times New Roman" w:hAnsi="Times New Roman"/>
          <w:bCs/>
          <w:sz w:val="28"/>
          <w:szCs w:val="28"/>
        </w:rPr>
        <w:t>навч</w:t>
      </w:r>
      <w:proofErr w:type="spellEnd"/>
      <w:r w:rsidRPr="00553D03">
        <w:rPr>
          <w:rFonts w:ascii="Times New Roman" w:hAnsi="Times New Roman"/>
          <w:bCs/>
          <w:sz w:val="28"/>
          <w:szCs w:val="28"/>
        </w:rPr>
        <w:t xml:space="preserve">. </w:t>
      </w:r>
      <w:proofErr w:type="spellStart"/>
      <w:r w:rsidRPr="00553D03">
        <w:rPr>
          <w:rFonts w:ascii="Times New Roman" w:hAnsi="Times New Roman"/>
          <w:bCs/>
          <w:sz w:val="28"/>
          <w:szCs w:val="28"/>
        </w:rPr>
        <w:t>закл</w:t>
      </w:r>
      <w:proofErr w:type="spellEnd"/>
      <w:r w:rsidRPr="00553D03">
        <w:rPr>
          <w:rFonts w:ascii="Times New Roman" w:hAnsi="Times New Roman"/>
          <w:bCs/>
          <w:sz w:val="28"/>
          <w:szCs w:val="28"/>
        </w:rPr>
        <w:t xml:space="preserve">. </w:t>
      </w:r>
      <w:r>
        <w:rPr>
          <w:rFonts w:ascii="Times New Roman" w:hAnsi="Times New Roman"/>
          <w:bCs/>
          <w:sz w:val="28"/>
          <w:szCs w:val="28"/>
        </w:rPr>
        <w:t xml:space="preserve">К.: Вид. Дім „Слово”, 2006. </w:t>
      </w:r>
      <w:r w:rsidRPr="00553D03">
        <w:rPr>
          <w:rFonts w:ascii="Times New Roman" w:hAnsi="Times New Roman"/>
          <w:bCs/>
          <w:sz w:val="28"/>
          <w:szCs w:val="28"/>
        </w:rPr>
        <w:t>312 с.</w:t>
      </w:r>
    </w:p>
    <w:p w14:paraId="5066A09D" w14:textId="77777777" w:rsidR="0022596B" w:rsidRDefault="0022596B" w:rsidP="0022596B">
      <w:pPr>
        <w:numPr>
          <w:ilvl w:val="0"/>
          <w:numId w:val="6"/>
        </w:numPr>
        <w:tabs>
          <w:tab w:val="left" w:pos="0"/>
          <w:tab w:val="left" w:pos="1440"/>
        </w:tabs>
        <w:spacing w:after="0" w:line="360" w:lineRule="auto"/>
        <w:ind w:left="0" w:firstLine="900"/>
        <w:jc w:val="both"/>
        <w:rPr>
          <w:rFonts w:ascii="Times New Roman" w:hAnsi="Times New Roman"/>
          <w:sz w:val="28"/>
          <w:szCs w:val="28"/>
        </w:rPr>
      </w:pPr>
      <w:r w:rsidRPr="00066709">
        <w:rPr>
          <w:rFonts w:ascii="Times New Roman" w:hAnsi="Times New Roman"/>
          <w:sz w:val="28"/>
          <w:szCs w:val="28"/>
        </w:rPr>
        <w:t>Захарова</w:t>
      </w:r>
      <w:r w:rsidRPr="007121F0">
        <w:rPr>
          <w:rFonts w:ascii="Times New Roman" w:hAnsi="Times New Roman"/>
          <w:sz w:val="28"/>
          <w:szCs w:val="28"/>
        </w:rPr>
        <w:t xml:space="preserve"> Н. М. Соціальна адаптація старших дошкільників засобами ігрової діяльності : </w:t>
      </w:r>
      <w:proofErr w:type="spellStart"/>
      <w:r w:rsidRPr="007121F0">
        <w:rPr>
          <w:rFonts w:ascii="Times New Roman" w:hAnsi="Times New Roman"/>
          <w:sz w:val="28"/>
          <w:szCs w:val="28"/>
        </w:rPr>
        <w:t>дис</w:t>
      </w:r>
      <w:proofErr w:type="spellEnd"/>
      <w:r w:rsidRPr="007121F0">
        <w:rPr>
          <w:rFonts w:ascii="Times New Roman" w:hAnsi="Times New Roman"/>
          <w:sz w:val="28"/>
          <w:szCs w:val="28"/>
        </w:rPr>
        <w:t xml:space="preserve">. … </w:t>
      </w:r>
      <w:proofErr w:type="spellStart"/>
      <w:r w:rsidRPr="007121F0">
        <w:rPr>
          <w:rFonts w:ascii="Times New Roman" w:hAnsi="Times New Roman"/>
          <w:sz w:val="28"/>
          <w:szCs w:val="28"/>
        </w:rPr>
        <w:t>канд</w:t>
      </w:r>
      <w:proofErr w:type="spellEnd"/>
      <w:r w:rsidRPr="007121F0">
        <w:rPr>
          <w:rFonts w:ascii="Times New Roman" w:hAnsi="Times New Roman"/>
          <w:sz w:val="28"/>
          <w:szCs w:val="28"/>
        </w:rPr>
        <w:t xml:space="preserve">. пед. наук : 13.00.08 </w:t>
      </w:r>
      <w:r>
        <w:rPr>
          <w:rFonts w:ascii="Times New Roman" w:hAnsi="Times New Roman"/>
          <w:sz w:val="28"/>
          <w:szCs w:val="28"/>
        </w:rPr>
        <w:t xml:space="preserve">Бердянськ, 2007. </w:t>
      </w:r>
      <w:r w:rsidRPr="007121F0">
        <w:rPr>
          <w:rFonts w:ascii="Times New Roman" w:hAnsi="Times New Roman"/>
          <w:sz w:val="28"/>
          <w:szCs w:val="28"/>
        </w:rPr>
        <w:t>242 с.</w:t>
      </w:r>
    </w:p>
    <w:p w14:paraId="0C2C94F5" w14:textId="77777777" w:rsidR="0022596B" w:rsidRPr="00B6465E" w:rsidRDefault="0022596B" w:rsidP="0022596B">
      <w:pPr>
        <w:numPr>
          <w:ilvl w:val="0"/>
          <w:numId w:val="6"/>
        </w:numPr>
        <w:tabs>
          <w:tab w:val="left" w:pos="0"/>
          <w:tab w:val="left" w:pos="1440"/>
        </w:tabs>
        <w:spacing w:after="0" w:line="360" w:lineRule="auto"/>
        <w:ind w:left="0" w:firstLine="900"/>
        <w:jc w:val="both"/>
        <w:rPr>
          <w:rFonts w:ascii="Times New Roman" w:hAnsi="Times New Roman"/>
          <w:sz w:val="28"/>
          <w:szCs w:val="28"/>
        </w:rPr>
      </w:pPr>
      <w:proofErr w:type="spellStart"/>
      <w:r w:rsidRPr="00066709">
        <w:rPr>
          <w:rFonts w:ascii="Times New Roman" w:hAnsi="Times New Roman"/>
          <w:sz w:val="29"/>
        </w:rPr>
        <w:t>Коле</w:t>
      </w:r>
      <w:r>
        <w:rPr>
          <w:rFonts w:ascii="Times New Roman" w:hAnsi="Times New Roman"/>
          <w:sz w:val="29"/>
        </w:rPr>
        <w:t>сіна</w:t>
      </w:r>
      <w:proofErr w:type="spellEnd"/>
      <w:r>
        <w:rPr>
          <w:rFonts w:ascii="Times New Roman" w:hAnsi="Times New Roman"/>
          <w:sz w:val="29"/>
        </w:rPr>
        <w:t xml:space="preserve"> Т. Діагностика і корекція психічного розвитку дітей. </w:t>
      </w:r>
      <w:r>
        <w:rPr>
          <w:rFonts w:ascii="Times New Roman" w:hAnsi="Times New Roman"/>
          <w:i/>
          <w:sz w:val="29"/>
        </w:rPr>
        <w:t>Початкова школа</w:t>
      </w:r>
      <w:r>
        <w:rPr>
          <w:rFonts w:ascii="Times New Roman" w:hAnsi="Times New Roman"/>
          <w:sz w:val="29"/>
        </w:rPr>
        <w:t>. 2016. № 5. С.</w:t>
      </w:r>
      <w:r>
        <w:rPr>
          <w:rFonts w:ascii="Times New Roman" w:hAnsi="Times New Roman"/>
          <w:i/>
          <w:sz w:val="29"/>
        </w:rPr>
        <w:t xml:space="preserve"> </w:t>
      </w:r>
      <w:r>
        <w:rPr>
          <w:rFonts w:ascii="Times New Roman" w:hAnsi="Times New Roman"/>
          <w:sz w:val="29"/>
        </w:rPr>
        <w:t>30.</w:t>
      </w:r>
    </w:p>
    <w:p w14:paraId="255B4064" w14:textId="77777777" w:rsidR="0022596B" w:rsidRPr="00066709" w:rsidRDefault="0022596B" w:rsidP="0022596B">
      <w:pPr>
        <w:numPr>
          <w:ilvl w:val="0"/>
          <w:numId w:val="6"/>
        </w:numPr>
        <w:tabs>
          <w:tab w:val="left" w:pos="0"/>
          <w:tab w:val="left" w:pos="1440"/>
        </w:tabs>
        <w:spacing w:after="0" w:line="360" w:lineRule="auto"/>
        <w:ind w:left="0" w:firstLine="900"/>
        <w:jc w:val="both"/>
        <w:rPr>
          <w:rFonts w:ascii="Times New Roman" w:hAnsi="Times New Roman"/>
          <w:sz w:val="28"/>
          <w:szCs w:val="28"/>
        </w:rPr>
      </w:pPr>
      <w:proofErr w:type="spellStart"/>
      <w:r w:rsidRPr="00066709">
        <w:rPr>
          <w:rFonts w:ascii="Times New Roman" w:hAnsi="Times New Roman"/>
          <w:sz w:val="28"/>
          <w:szCs w:val="28"/>
          <w:lang w:eastAsia="ru-RU"/>
        </w:rPr>
        <w:t>Колмакова</w:t>
      </w:r>
      <w:proofErr w:type="spellEnd"/>
      <w:r w:rsidRPr="00066709">
        <w:rPr>
          <w:rFonts w:ascii="Times New Roman" w:hAnsi="Times New Roman"/>
          <w:sz w:val="28"/>
          <w:szCs w:val="28"/>
          <w:lang w:eastAsia="ru-RU"/>
        </w:rPr>
        <w:t xml:space="preserve"> В.О.</w:t>
      </w:r>
      <w:r>
        <w:rPr>
          <w:rFonts w:ascii="Times New Roman" w:hAnsi="Times New Roman"/>
          <w:sz w:val="28"/>
          <w:szCs w:val="28"/>
          <w:lang w:eastAsia="ru-RU"/>
        </w:rPr>
        <w:t xml:space="preserve"> </w:t>
      </w:r>
      <w:proofErr w:type="spellStart"/>
      <w:r>
        <w:rPr>
          <w:rFonts w:ascii="Times New Roman" w:hAnsi="Times New Roman"/>
          <w:sz w:val="28"/>
          <w:szCs w:val="28"/>
        </w:rPr>
        <w:t>І</w:t>
      </w:r>
      <w:r w:rsidRPr="008774AB">
        <w:rPr>
          <w:rFonts w:ascii="Times New Roman" w:hAnsi="Times New Roman"/>
          <w:sz w:val="28"/>
          <w:szCs w:val="28"/>
        </w:rPr>
        <w:t>мерсивні</w:t>
      </w:r>
      <w:proofErr w:type="spellEnd"/>
      <w:r w:rsidRPr="008774AB">
        <w:rPr>
          <w:rFonts w:ascii="Times New Roman" w:hAnsi="Times New Roman"/>
          <w:sz w:val="28"/>
          <w:szCs w:val="28"/>
        </w:rPr>
        <w:t xml:space="preserve"> технології як сучасна освітня стратегія підготовки майбутніх фахівців</w:t>
      </w:r>
      <w:r>
        <w:rPr>
          <w:rFonts w:ascii="Times New Roman" w:hAnsi="Times New Roman"/>
          <w:sz w:val="28"/>
          <w:szCs w:val="28"/>
          <w:lang w:eastAsia="ru-RU"/>
        </w:rPr>
        <w:t xml:space="preserve"> </w:t>
      </w:r>
      <w:r>
        <w:rPr>
          <w:rFonts w:ascii="Times New Roman" w:hAnsi="Times New Roman"/>
          <w:sz w:val="28"/>
          <w:szCs w:val="28"/>
          <w:lang w:val="en-US" w:eastAsia="ru-RU"/>
        </w:rPr>
        <w:t>URL</w:t>
      </w:r>
      <w:r>
        <w:rPr>
          <w:rFonts w:ascii="Times New Roman" w:hAnsi="Times New Roman"/>
          <w:sz w:val="28"/>
          <w:szCs w:val="28"/>
          <w:lang w:eastAsia="ru-RU"/>
        </w:rPr>
        <w:t xml:space="preserve">: </w:t>
      </w:r>
      <w:hyperlink r:id="rId19" w:history="1">
        <w:r w:rsidRPr="007B7B08">
          <w:rPr>
            <w:rStyle w:val="ad"/>
            <w:rFonts w:ascii="Times New Roman" w:hAnsi="Times New Roman"/>
            <w:sz w:val="28"/>
            <w:szCs w:val="28"/>
            <w:lang w:eastAsia="ru-RU"/>
          </w:rPr>
          <w:t>http://obrii.org.ua/usec/storage/article/Kolmakova_2022_177.pdf</w:t>
        </w:r>
      </w:hyperlink>
      <w:r w:rsidR="00066709">
        <w:t xml:space="preserve"> </w:t>
      </w:r>
      <w:r w:rsidR="00066709" w:rsidRPr="00066709">
        <w:rPr>
          <w:rFonts w:ascii="Times New Roman" w:hAnsi="Times New Roman"/>
          <w:sz w:val="28"/>
          <w:szCs w:val="28"/>
        </w:rPr>
        <w:t>(дата звернення 24.03.2024).</w:t>
      </w:r>
    </w:p>
    <w:p w14:paraId="38C1F773" w14:textId="77777777" w:rsidR="0022596B" w:rsidRPr="007121F0" w:rsidRDefault="00066709" w:rsidP="0022596B">
      <w:pPr>
        <w:numPr>
          <w:ilvl w:val="0"/>
          <w:numId w:val="6"/>
        </w:numPr>
        <w:tabs>
          <w:tab w:val="left" w:pos="900"/>
          <w:tab w:val="left" w:pos="1260"/>
          <w:tab w:val="left" w:pos="1440"/>
        </w:tabs>
        <w:spacing w:after="0" w:line="360" w:lineRule="auto"/>
        <w:ind w:left="0" w:firstLine="900"/>
        <w:jc w:val="both"/>
        <w:rPr>
          <w:rFonts w:ascii="Times New Roman" w:hAnsi="Times New Roman"/>
          <w:sz w:val="28"/>
          <w:szCs w:val="28"/>
        </w:rPr>
      </w:pPr>
      <w:r>
        <w:rPr>
          <w:rFonts w:ascii="Times New Roman" w:hAnsi="Times New Roman"/>
          <w:color w:val="FF0000"/>
          <w:sz w:val="28"/>
          <w:szCs w:val="28"/>
        </w:rPr>
        <w:t xml:space="preserve"> </w:t>
      </w:r>
      <w:r w:rsidR="0022596B" w:rsidRPr="00066709">
        <w:rPr>
          <w:rFonts w:ascii="Times New Roman" w:hAnsi="Times New Roman"/>
          <w:sz w:val="28"/>
          <w:szCs w:val="28"/>
        </w:rPr>
        <w:t>Колосова</w:t>
      </w:r>
      <w:r w:rsidR="0022596B" w:rsidRPr="007121F0">
        <w:rPr>
          <w:rFonts w:ascii="Times New Roman" w:hAnsi="Times New Roman"/>
          <w:sz w:val="28"/>
          <w:szCs w:val="28"/>
        </w:rPr>
        <w:t xml:space="preserve"> Н. М. Технологія підготовки майбутніх вихователів до надання педагогічної підтримки дітям дошкільного віку</w:t>
      </w:r>
      <w:r w:rsidR="0022596B">
        <w:rPr>
          <w:rFonts w:ascii="Times New Roman" w:hAnsi="Times New Roman"/>
          <w:sz w:val="28"/>
          <w:szCs w:val="28"/>
        </w:rPr>
        <w:t>.</w:t>
      </w:r>
      <w:r w:rsidR="0022596B" w:rsidRPr="007121F0">
        <w:rPr>
          <w:rFonts w:ascii="Times New Roman" w:hAnsi="Times New Roman"/>
          <w:sz w:val="28"/>
          <w:szCs w:val="28"/>
        </w:rPr>
        <w:t xml:space="preserve"> </w:t>
      </w:r>
      <w:r w:rsidR="0022596B" w:rsidRPr="00553D03">
        <w:rPr>
          <w:rFonts w:ascii="Times New Roman" w:hAnsi="Times New Roman"/>
          <w:i/>
          <w:sz w:val="28"/>
          <w:szCs w:val="28"/>
        </w:rPr>
        <w:t xml:space="preserve">Наук. Вісник Мелітопольського </w:t>
      </w:r>
      <w:proofErr w:type="spellStart"/>
      <w:r w:rsidR="0022596B" w:rsidRPr="00553D03">
        <w:rPr>
          <w:rFonts w:ascii="Times New Roman" w:hAnsi="Times New Roman"/>
          <w:i/>
          <w:sz w:val="28"/>
          <w:szCs w:val="28"/>
        </w:rPr>
        <w:t>держ</w:t>
      </w:r>
      <w:proofErr w:type="spellEnd"/>
      <w:r w:rsidR="0022596B" w:rsidRPr="00553D03">
        <w:rPr>
          <w:rFonts w:ascii="Times New Roman" w:hAnsi="Times New Roman"/>
          <w:i/>
          <w:sz w:val="28"/>
          <w:szCs w:val="28"/>
        </w:rPr>
        <w:t>. пед. ун-ту</w:t>
      </w:r>
      <w:r w:rsidR="0022596B">
        <w:rPr>
          <w:rFonts w:ascii="Times New Roman" w:hAnsi="Times New Roman"/>
          <w:sz w:val="28"/>
          <w:szCs w:val="28"/>
        </w:rPr>
        <w:t>: Серія : Педагогіка. 2011. №7.</w:t>
      </w:r>
      <w:r w:rsidR="0022596B" w:rsidRPr="007121F0">
        <w:rPr>
          <w:rFonts w:ascii="Times New Roman" w:hAnsi="Times New Roman"/>
          <w:sz w:val="28"/>
          <w:szCs w:val="28"/>
        </w:rPr>
        <w:t xml:space="preserve"> С. 216–222.</w:t>
      </w:r>
    </w:p>
    <w:p w14:paraId="043EB652" w14:textId="77777777" w:rsidR="0022596B" w:rsidRPr="007121F0"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r w:rsidRPr="00066709">
        <w:rPr>
          <w:rFonts w:ascii="Times New Roman" w:hAnsi="Times New Roman"/>
          <w:sz w:val="28"/>
          <w:szCs w:val="28"/>
        </w:rPr>
        <w:t>Конд</w:t>
      </w:r>
      <w:r w:rsidRPr="007121F0">
        <w:rPr>
          <w:rFonts w:ascii="Times New Roman" w:hAnsi="Times New Roman"/>
          <w:sz w:val="28"/>
          <w:szCs w:val="28"/>
        </w:rPr>
        <w:t>ратюк В. Л. Основні тенденції розвитку систем освіти та освітніх технологій у світовій педагогічній практиці. / В. Л. Кондр</w:t>
      </w:r>
      <w:r>
        <w:rPr>
          <w:rFonts w:ascii="Times New Roman" w:hAnsi="Times New Roman"/>
          <w:sz w:val="28"/>
          <w:szCs w:val="28"/>
        </w:rPr>
        <w:t>атюк, М. М. Волос, І. І. Бабин.</w:t>
      </w:r>
      <w:r w:rsidRPr="007121F0">
        <w:rPr>
          <w:rFonts w:ascii="Times New Roman" w:hAnsi="Times New Roman"/>
          <w:sz w:val="28"/>
          <w:szCs w:val="28"/>
        </w:rPr>
        <w:t xml:space="preserve"> </w:t>
      </w:r>
      <w:r w:rsidRPr="00553D03">
        <w:rPr>
          <w:rFonts w:ascii="Times New Roman" w:hAnsi="Times New Roman"/>
          <w:i/>
          <w:sz w:val="28"/>
          <w:szCs w:val="28"/>
        </w:rPr>
        <w:t>Відкритий урок</w:t>
      </w:r>
      <w:r>
        <w:rPr>
          <w:rFonts w:ascii="Times New Roman" w:hAnsi="Times New Roman"/>
          <w:sz w:val="28"/>
          <w:szCs w:val="28"/>
        </w:rPr>
        <w:t>. 2002.</w:t>
      </w:r>
      <w:r w:rsidRPr="007121F0">
        <w:rPr>
          <w:rFonts w:ascii="Times New Roman" w:hAnsi="Times New Roman"/>
          <w:sz w:val="28"/>
          <w:szCs w:val="28"/>
        </w:rPr>
        <w:t xml:space="preserve"> №</w:t>
      </w:r>
      <w:r>
        <w:rPr>
          <w:rFonts w:ascii="Times New Roman" w:hAnsi="Times New Roman"/>
          <w:sz w:val="28"/>
          <w:szCs w:val="28"/>
        </w:rPr>
        <w:t xml:space="preserve"> 5–6. </w:t>
      </w:r>
      <w:r w:rsidRPr="007121F0">
        <w:rPr>
          <w:rFonts w:ascii="Times New Roman" w:hAnsi="Times New Roman"/>
          <w:sz w:val="28"/>
          <w:szCs w:val="28"/>
        </w:rPr>
        <w:t>С. 15‒18.</w:t>
      </w:r>
    </w:p>
    <w:p w14:paraId="74E51C76" w14:textId="77777777" w:rsidR="0022596B" w:rsidRPr="007121F0"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proofErr w:type="spellStart"/>
      <w:r w:rsidRPr="007121F0">
        <w:rPr>
          <w:rFonts w:ascii="Times New Roman" w:hAnsi="Times New Roman"/>
          <w:sz w:val="28"/>
          <w:szCs w:val="28"/>
        </w:rPr>
        <w:lastRenderedPageBreak/>
        <w:t>Кононко</w:t>
      </w:r>
      <w:proofErr w:type="spellEnd"/>
      <w:r w:rsidRPr="007121F0">
        <w:rPr>
          <w:rFonts w:ascii="Times New Roman" w:hAnsi="Times New Roman"/>
          <w:sz w:val="28"/>
          <w:szCs w:val="28"/>
        </w:rPr>
        <w:t> О. Л. Активність як провідна характеристика особис</w:t>
      </w:r>
      <w:r>
        <w:rPr>
          <w:rFonts w:ascii="Times New Roman" w:hAnsi="Times New Roman"/>
          <w:sz w:val="28"/>
          <w:szCs w:val="28"/>
        </w:rPr>
        <w:t>тісного становлення дошкільника.</w:t>
      </w:r>
      <w:r w:rsidRPr="007121F0">
        <w:rPr>
          <w:rFonts w:ascii="Times New Roman" w:hAnsi="Times New Roman"/>
          <w:sz w:val="28"/>
          <w:szCs w:val="28"/>
        </w:rPr>
        <w:t xml:space="preserve"> </w:t>
      </w:r>
      <w:r w:rsidRPr="00553D03">
        <w:rPr>
          <w:rFonts w:ascii="Times New Roman" w:hAnsi="Times New Roman"/>
          <w:i/>
          <w:sz w:val="28"/>
          <w:szCs w:val="28"/>
        </w:rPr>
        <w:t xml:space="preserve">Теоретико-методологічні проблеми виховання дітей та учнівської молоді : </w:t>
      </w:r>
      <w:proofErr w:type="spellStart"/>
      <w:r w:rsidRPr="00553D03">
        <w:rPr>
          <w:rFonts w:ascii="Times New Roman" w:hAnsi="Times New Roman"/>
          <w:i/>
          <w:sz w:val="28"/>
          <w:szCs w:val="28"/>
        </w:rPr>
        <w:t>зб</w:t>
      </w:r>
      <w:proofErr w:type="spellEnd"/>
      <w:r w:rsidRPr="00553D03">
        <w:rPr>
          <w:rFonts w:ascii="Times New Roman" w:hAnsi="Times New Roman"/>
          <w:i/>
          <w:sz w:val="28"/>
          <w:szCs w:val="28"/>
        </w:rPr>
        <w:t>. наук. пр</w:t>
      </w:r>
      <w:r>
        <w:rPr>
          <w:rFonts w:ascii="Times New Roman" w:hAnsi="Times New Roman"/>
          <w:sz w:val="28"/>
          <w:szCs w:val="28"/>
        </w:rPr>
        <w:t xml:space="preserve">. К. ; Житомир, 2003. </w:t>
      </w:r>
      <w:proofErr w:type="spellStart"/>
      <w:r>
        <w:rPr>
          <w:rFonts w:ascii="Times New Roman" w:hAnsi="Times New Roman"/>
          <w:sz w:val="28"/>
          <w:szCs w:val="28"/>
        </w:rPr>
        <w:t>Кн</w:t>
      </w:r>
      <w:proofErr w:type="spellEnd"/>
      <w:r>
        <w:rPr>
          <w:rFonts w:ascii="Times New Roman" w:hAnsi="Times New Roman"/>
          <w:sz w:val="28"/>
          <w:szCs w:val="28"/>
        </w:rPr>
        <w:t xml:space="preserve">. 1. </w:t>
      </w:r>
      <w:r w:rsidRPr="007121F0">
        <w:rPr>
          <w:rFonts w:ascii="Times New Roman" w:hAnsi="Times New Roman"/>
          <w:sz w:val="28"/>
          <w:szCs w:val="28"/>
        </w:rPr>
        <w:t>С. 29–41.</w:t>
      </w:r>
    </w:p>
    <w:p w14:paraId="1481CF4F" w14:textId="77777777" w:rsidR="0022596B" w:rsidRPr="007121F0" w:rsidRDefault="0022596B" w:rsidP="0022596B">
      <w:pPr>
        <w:widowControl w:val="0"/>
        <w:numPr>
          <w:ilvl w:val="0"/>
          <w:numId w:val="6"/>
        </w:numPr>
        <w:shd w:val="clear" w:color="auto" w:fill="FFFFFF"/>
        <w:tabs>
          <w:tab w:val="left" w:pos="900"/>
          <w:tab w:val="left" w:pos="1260"/>
          <w:tab w:val="left" w:pos="1440"/>
        </w:tabs>
        <w:autoSpaceDE w:val="0"/>
        <w:autoSpaceDN w:val="0"/>
        <w:adjustRightInd w:val="0"/>
        <w:spacing w:after="0" w:line="360" w:lineRule="auto"/>
        <w:ind w:left="0" w:firstLine="900"/>
        <w:jc w:val="both"/>
        <w:rPr>
          <w:rFonts w:ascii="Times New Roman" w:hAnsi="Times New Roman"/>
          <w:sz w:val="28"/>
          <w:szCs w:val="28"/>
        </w:rPr>
      </w:pPr>
      <w:proofErr w:type="spellStart"/>
      <w:r w:rsidRPr="007121F0">
        <w:rPr>
          <w:rFonts w:ascii="Times New Roman" w:hAnsi="Times New Roman"/>
          <w:sz w:val="28"/>
          <w:szCs w:val="28"/>
        </w:rPr>
        <w:t>Кононко</w:t>
      </w:r>
      <w:proofErr w:type="spellEnd"/>
      <w:r w:rsidRPr="007121F0">
        <w:rPr>
          <w:rFonts w:ascii="Times New Roman" w:hAnsi="Times New Roman"/>
          <w:sz w:val="28"/>
          <w:szCs w:val="28"/>
        </w:rPr>
        <w:t xml:space="preserve"> О. Л. Виховуємо соціально компетентного дошкільника : </w:t>
      </w:r>
      <w:proofErr w:type="spellStart"/>
      <w:r w:rsidRPr="007121F0">
        <w:rPr>
          <w:rFonts w:ascii="Times New Roman" w:hAnsi="Times New Roman"/>
          <w:sz w:val="28"/>
          <w:szCs w:val="28"/>
        </w:rPr>
        <w:t>навч</w:t>
      </w:r>
      <w:proofErr w:type="spellEnd"/>
      <w:r w:rsidRPr="007121F0">
        <w:rPr>
          <w:rFonts w:ascii="Times New Roman" w:hAnsi="Times New Roman"/>
          <w:sz w:val="28"/>
          <w:szCs w:val="28"/>
        </w:rPr>
        <w:t xml:space="preserve">.-метод. </w:t>
      </w:r>
      <w:proofErr w:type="spellStart"/>
      <w:r w:rsidRPr="007121F0">
        <w:rPr>
          <w:rFonts w:ascii="Times New Roman" w:hAnsi="Times New Roman"/>
          <w:sz w:val="28"/>
          <w:szCs w:val="28"/>
        </w:rPr>
        <w:t>посіб</w:t>
      </w:r>
      <w:proofErr w:type="spellEnd"/>
      <w:r w:rsidRPr="007121F0">
        <w:rPr>
          <w:rFonts w:ascii="Times New Roman" w:hAnsi="Times New Roman"/>
          <w:sz w:val="28"/>
          <w:szCs w:val="28"/>
        </w:rPr>
        <w:t xml:space="preserve">. до Базової програми розвитку дитини дошкільного віку „Я у Світі” </w:t>
      </w:r>
      <w:r>
        <w:rPr>
          <w:rFonts w:ascii="Times New Roman" w:hAnsi="Times New Roman"/>
          <w:sz w:val="28"/>
          <w:szCs w:val="28"/>
        </w:rPr>
        <w:t xml:space="preserve">. К. : Світич, 2009. </w:t>
      </w:r>
      <w:r w:rsidRPr="007121F0">
        <w:rPr>
          <w:rFonts w:ascii="Times New Roman" w:hAnsi="Times New Roman"/>
          <w:sz w:val="28"/>
          <w:szCs w:val="28"/>
        </w:rPr>
        <w:t>208 с.</w:t>
      </w:r>
    </w:p>
    <w:p w14:paraId="52FAC7AA" w14:textId="77777777" w:rsidR="0022596B" w:rsidRPr="007121F0"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proofErr w:type="spellStart"/>
      <w:r w:rsidRPr="007121F0">
        <w:rPr>
          <w:rFonts w:ascii="Times New Roman" w:hAnsi="Times New Roman"/>
          <w:sz w:val="28"/>
          <w:szCs w:val="28"/>
        </w:rPr>
        <w:t>Кононко</w:t>
      </w:r>
      <w:proofErr w:type="spellEnd"/>
      <w:r w:rsidRPr="007121F0">
        <w:rPr>
          <w:rFonts w:ascii="Times New Roman" w:hAnsi="Times New Roman"/>
          <w:sz w:val="28"/>
          <w:szCs w:val="28"/>
        </w:rPr>
        <w:t> О. Л. Запорука особ</w:t>
      </w:r>
      <w:r>
        <w:rPr>
          <w:rFonts w:ascii="Times New Roman" w:hAnsi="Times New Roman"/>
          <w:sz w:val="28"/>
          <w:szCs w:val="28"/>
        </w:rPr>
        <w:t>истісного зростання дошкільника.</w:t>
      </w:r>
      <w:r w:rsidRPr="007121F0">
        <w:rPr>
          <w:rFonts w:ascii="Times New Roman" w:hAnsi="Times New Roman"/>
          <w:sz w:val="28"/>
          <w:szCs w:val="28"/>
        </w:rPr>
        <w:t xml:space="preserve"> </w:t>
      </w:r>
      <w:proofErr w:type="spellStart"/>
      <w:r w:rsidRPr="00553D03">
        <w:rPr>
          <w:rFonts w:ascii="Times New Roman" w:hAnsi="Times New Roman"/>
          <w:i/>
          <w:sz w:val="28"/>
          <w:szCs w:val="28"/>
        </w:rPr>
        <w:t>Дошк</w:t>
      </w:r>
      <w:proofErr w:type="spellEnd"/>
      <w:r w:rsidRPr="00553D03">
        <w:rPr>
          <w:rFonts w:ascii="Times New Roman" w:hAnsi="Times New Roman"/>
          <w:i/>
          <w:sz w:val="28"/>
          <w:szCs w:val="28"/>
        </w:rPr>
        <w:t>. виховання</w:t>
      </w:r>
      <w:r>
        <w:rPr>
          <w:rFonts w:ascii="Times New Roman" w:hAnsi="Times New Roman"/>
          <w:sz w:val="28"/>
          <w:szCs w:val="28"/>
        </w:rPr>
        <w:t xml:space="preserve">. 1999. № 10. </w:t>
      </w:r>
      <w:r w:rsidRPr="007121F0">
        <w:rPr>
          <w:rFonts w:ascii="Times New Roman" w:hAnsi="Times New Roman"/>
          <w:sz w:val="28"/>
          <w:szCs w:val="28"/>
        </w:rPr>
        <w:t>С. 3–5.</w:t>
      </w:r>
    </w:p>
    <w:p w14:paraId="79CAA6E9" w14:textId="77777777" w:rsidR="0022596B"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proofErr w:type="spellStart"/>
      <w:r w:rsidRPr="007121F0">
        <w:rPr>
          <w:rFonts w:ascii="Times New Roman" w:hAnsi="Times New Roman"/>
          <w:sz w:val="28"/>
          <w:szCs w:val="28"/>
        </w:rPr>
        <w:t>Кононко</w:t>
      </w:r>
      <w:proofErr w:type="spellEnd"/>
      <w:r w:rsidRPr="007121F0">
        <w:rPr>
          <w:rFonts w:ascii="Times New Roman" w:hAnsi="Times New Roman"/>
          <w:sz w:val="28"/>
          <w:szCs w:val="28"/>
        </w:rPr>
        <w:t xml:space="preserve"> О. Л. Самопізнання та </w:t>
      </w:r>
      <w:proofErr w:type="spellStart"/>
      <w:r w:rsidRPr="007121F0">
        <w:rPr>
          <w:rFonts w:ascii="Times New Roman" w:hAnsi="Times New Roman"/>
          <w:sz w:val="28"/>
          <w:szCs w:val="28"/>
        </w:rPr>
        <w:t>самоставлення</w:t>
      </w:r>
      <w:proofErr w:type="spellEnd"/>
      <w:r w:rsidRPr="007121F0">
        <w:rPr>
          <w:rFonts w:ascii="Times New Roman" w:hAnsi="Times New Roman"/>
          <w:sz w:val="28"/>
          <w:szCs w:val="28"/>
        </w:rPr>
        <w:t xml:space="preserve"> як особистісні феномени дошкільного дитинства</w:t>
      </w:r>
      <w:r>
        <w:rPr>
          <w:rFonts w:ascii="Times New Roman" w:hAnsi="Times New Roman"/>
          <w:sz w:val="28"/>
          <w:szCs w:val="28"/>
        </w:rPr>
        <w:t>.</w:t>
      </w:r>
      <w:r w:rsidRPr="007121F0">
        <w:rPr>
          <w:rFonts w:ascii="Times New Roman" w:hAnsi="Times New Roman"/>
          <w:sz w:val="28"/>
          <w:szCs w:val="28"/>
        </w:rPr>
        <w:t xml:space="preserve"> </w:t>
      </w:r>
      <w:r w:rsidRPr="00553D03">
        <w:rPr>
          <w:rFonts w:ascii="Times New Roman" w:hAnsi="Times New Roman"/>
          <w:i/>
          <w:sz w:val="28"/>
          <w:szCs w:val="28"/>
        </w:rPr>
        <w:t xml:space="preserve">Теоретико-методологічні проблеми виховання дітей та учнівської молоді : </w:t>
      </w:r>
      <w:proofErr w:type="spellStart"/>
      <w:r w:rsidRPr="00553D03">
        <w:rPr>
          <w:rFonts w:ascii="Times New Roman" w:hAnsi="Times New Roman"/>
          <w:i/>
          <w:sz w:val="28"/>
          <w:szCs w:val="28"/>
        </w:rPr>
        <w:t>зб</w:t>
      </w:r>
      <w:proofErr w:type="spellEnd"/>
      <w:r w:rsidRPr="00553D03">
        <w:rPr>
          <w:rFonts w:ascii="Times New Roman" w:hAnsi="Times New Roman"/>
          <w:i/>
          <w:sz w:val="28"/>
          <w:szCs w:val="28"/>
        </w:rPr>
        <w:t>. наук. пр</w:t>
      </w:r>
      <w:r>
        <w:rPr>
          <w:rFonts w:ascii="Times New Roman" w:hAnsi="Times New Roman"/>
          <w:sz w:val="28"/>
          <w:szCs w:val="28"/>
        </w:rPr>
        <w:t xml:space="preserve">. К., 2008. </w:t>
      </w:r>
      <w:proofErr w:type="spellStart"/>
      <w:r w:rsidRPr="007121F0">
        <w:rPr>
          <w:rFonts w:ascii="Times New Roman" w:hAnsi="Times New Roman"/>
          <w:sz w:val="28"/>
          <w:szCs w:val="28"/>
        </w:rPr>
        <w:t>Вип</w:t>
      </w:r>
      <w:proofErr w:type="spellEnd"/>
      <w:r w:rsidRPr="007121F0">
        <w:rPr>
          <w:rFonts w:ascii="Times New Roman" w:hAnsi="Times New Roman"/>
          <w:sz w:val="28"/>
          <w:szCs w:val="28"/>
        </w:rPr>
        <w:t>. 11 – С. 15–24.</w:t>
      </w:r>
    </w:p>
    <w:p w14:paraId="6E7236E5" w14:textId="77777777" w:rsidR="0022596B" w:rsidRPr="007121F0"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proofErr w:type="spellStart"/>
      <w:r w:rsidRPr="00066709">
        <w:rPr>
          <w:rFonts w:ascii="Times New Roman" w:hAnsi="Times New Roman"/>
          <w:sz w:val="28"/>
          <w:szCs w:val="28"/>
        </w:rPr>
        <w:t>Кон</w:t>
      </w:r>
      <w:r>
        <w:rPr>
          <w:rFonts w:ascii="Times New Roman" w:hAnsi="Times New Roman"/>
          <w:sz w:val="28"/>
          <w:szCs w:val="28"/>
        </w:rPr>
        <w:t>онко</w:t>
      </w:r>
      <w:proofErr w:type="spellEnd"/>
      <w:r>
        <w:rPr>
          <w:rFonts w:ascii="Times New Roman" w:hAnsi="Times New Roman"/>
          <w:sz w:val="28"/>
          <w:szCs w:val="28"/>
        </w:rPr>
        <w:t xml:space="preserve"> О. Л</w:t>
      </w:r>
      <w:r w:rsidRPr="00BC0044">
        <w:rPr>
          <w:rFonts w:ascii="Times New Roman" w:hAnsi="Times New Roman"/>
          <w:sz w:val="28"/>
          <w:szCs w:val="28"/>
        </w:rPr>
        <w:t xml:space="preserve">. Психолого-педагогічні аспекти розвитку дитини раннього віку: </w:t>
      </w:r>
      <w:proofErr w:type="spellStart"/>
      <w:r w:rsidRPr="00BC0044">
        <w:rPr>
          <w:rFonts w:ascii="Times New Roman" w:hAnsi="Times New Roman"/>
          <w:sz w:val="28"/>
          <w:szCs w:val="28"/>
        </w:rPr>
        <w:t>навч</w:t>
      </w:r>
      <w:proofErr w:type="spellEnd"/>
      <w:r w:rsidRPr="00BC0044">
        <w:rPr>
          <w:rFonts w:ascii="Times New Roman" w:hAnsi="Times New Roman"/>
          <w:sz w:val="28"/>
          <w:szCs w:val="28"/>
        </w:rPr>
        <w:t xml:space="preserve">. </w:t>
      </w:r>
      <w:proofErr w:type="spellStart"/>
      <w:r w:rsidRPr="00BC0044">
        <w:rPr>
          <w:rFonts w:ascii="Times New Roman" w:hAnsi="Times New Roman"/>
          <w:sz w:val="28"/>
          <w:szCs w:val="28"/>
        </w:rPr>
        <w:t>посіб</w:t>
      </w:r>
      <w:proofErr w:type="spellEnd"/>
      <w:r w:rsidRPr="00BC0044">
        <w:rPr>
          <w:rFonts w:ascii="Times New Roman" w:hAnsi="Times New Roman"/>
          <w:sz w:val="28"/>
          <w:szCs w:val="28"/>
        </w:rPr>
        <w:t xml:space="preserve">. Ніжин: НДУ ім. М. В. Гоголя, </w:t>
      </w:r>
      <w:r>
        <w:rPr>
          <w:rFonts w:ascii="Times New Roman" w:hAnsi="Times New Roman"/>
          <w:sz w:val="28"/>
          <w:szCs w:val="28"/>
        </w:rPr>
        <w:t xml:space="preserve">2018. </w:t>
      </w:r>
      <w:r w:rsidRPr="00BC0044">
        <w:rPr>
          <w:rFonts w:ascii="Times New Roman" w:hAnsi="Times New Roman"/>
          <w:sz w:val="28"/>
          <w:szCs w:val="28"/>
        </w:rPr>
        <w:t>255 с.</w:t>
      </w:r>
    </w:p>
    <w:p w14:paraId="2EB0F1F1" w14:textId="77777777" w:rsidR="0022596B" w:rsidRPr="007121F0"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proofErr w:type="spellStart"/>
      <w:r w:rsidRPr="007121F0">
        <w:rPr>
          <w:rFonts w:ascii="Times New Roman" w:hAnsi="Times New Roman"/>
          <w:sz w:val="28"/>
          <w:szCs w:val="28"/>
        </w:rPr>
        <w:t>Кононко</w:t>
      </w:r>
      <w:proofErr w:type="spellEnd"/>
      <w:r w:rsidRPr="007121F0">
        <w:rPr>
          <w:rFonts w:ascii="Times New Roman" w:hAnsi="Times New Roman"/>
          <w:sz w:val="28"/>
          <w:szCs w:val="28"/>
        </w:rPr>
        <w:t xml:space="preserve"> О. Л. Соціально-емоційний розвиток особистості (в дошкільному дитинстві) : </w:t>
      </w:r>
      <w:proofErr w:type="spellStart"/>
      <w:r w:rsidRPr="007121F0">
        <w:rPr>
          <w:rFonts w:ascii="Times New Roman" w:hAnsi="Times New Roman"/>
          <w:sz w:val="28"/>
          <w:szCs w:val="28"/>
        </w:rPr>
        <w:t>навч</w:t>
      </w:r>
      <w:proofErr w:type="spellEnd"/>
      <w:r w:rsidRPr="007121F0">
        <w:rPr>
          <w:rFonts w:ascii="Times New Roman" w:hAnsi="Times New Roman"/>
          <w:sz w:val="28"/>
          <w:szCs w:val="28"/>
        </w:rPr>
        <w:t xml:space="preserve">. </w:t>
      </w:r>
      <w:proofErr w:type="spellStart"/>
      <w:r w:rsidRPr="007121F0">
        <w:rPr>
          <w:rFonts w:ascii="Times New Roman" w:hAnsi="Times New Roman"/>
          <w:sz w:val="28"/>
          <w:szCs w:val="28"/>
        </w:rPr>
        <w:t>посіб</w:t>
      </w:r>
      <w:proofErr w:type="spellEnd"/>
      <w:r w:rsidRPr="007121F0">
        <w:rPr>
          <w:rFonts w:ascii="Times New Roman" w:hAnsi="Times New Roman"/>
          <w:sz w:val="28"/>
          <w:szCs w:val="28"/>
        </w:rPr>
        <w:t xml:space="preserve">. для </w:t>
      </w:r>
      <w:proofErr w:type="spellStart"/>
      <w:r w:rsidRPr="007121F0">
        <w:rPr>
          <w:rFonts w:ascii="Times New Roman" w:hAnsi="Times New Roman"/>
          <w:sz w:val="28"/>
          <w:szCs w:val="28"/>
        </w:rPr>
        <w:t>вищ</w:t>
      </w:r>
      <w:proofErr w:type="spellEnd"/>
      <w:r w:rsidRPr="007121F0">
        <w:rPr>
          <w:rFonts w:ascii="Times New Roman" w:hAnsi="Times New Roman"/>
          <w:sz w:val="28"/>
          <w:szCs w:val="28"/>
        </w:rPr>
        <w:t xml:space="preserve">. </w:t>
      </w:r>
      <w:proofErr w:type="spellStart"/>
      <w:r w:rsidRPr="007121F0">
        <w:rPr>
          <w:rFonts w:ascii="Times New Roman" w:hAnsi="Times New Roman"/>
          <w:sz w:val="28"/>
          <w:szCs w:val="28"/>
        </w:rPr>
        <w:t>навч</w:t>
      </w:r>
      <w:proofErr w:type="spellEnd"/>
      <w:r w:rsidRPr="007121F0">
        <w:rPr>
          <w:rFonts w:ascii="Times New Roman" w:hAnsi="Times New Roman"/>
          <w:sz w:val="28"/>
          <w:szCs w:val="28"/>
        </w:rPr>
        <w:t xml:space="preserve">. </w:t>
      </w:r>
      <w:proofErr w:type="spellStart"/>
      <w:r w:rsidRPr="007121F0">
        <w:rPr>
          <w:rFonts w:ascii="Times New Roman" w:hAnsi="Times New Roman"/>
          <w:sz w:val="28"/>
          <w:szCs w:val="28"/>
        </w:rPr>
        <w:t>закл</w:t>
      </w:r>
      <w:proofErr w:type="spellEnd"/>
      <w:r w:rsidRPr="007121F0">
        <w:rPr>
          <w:rFonts w:ascii="Times New Roman" w:hAnsi="Times New Roman"/>
          <w:sz w:val="28"/>
          <w:szCs w:val="28"/>
        </w:rPr>
        <w:t xml:space="preserve">. </w:t>
      </w:r>
      <w:r>
        <w:rPr>
          <w:rFonts w:ascii="Times New Roman" w:hAnsi="Times New Roman"/>
          <w:sz w:val="28"/>
          <w:szCs w:val="28"/>
        </w:rPr>
        <w:t xml:space="preserve">К.: Освіта, 1998. </w:t>
      </w:r>
      <w:r w:rsidRPr="007121F0">
        <w:rPr>
          <w:rFonts w:ascii="Times New Roman" w:hAnsi="Times New Roman"/>
          <w:sz w:val="28"/>
          <w:szCs w:val="28"/>
        </w:rPr>
        <w:t>255 с.</w:t>
      </w:r>
    </w:p>
    <w:p w14:paraId="553E830A" w14:textId="77777777" w:rsidR="0022596B"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r w:rsidRPr="00066709">
        <w:rPr>
          <w:rFonts w:ascii="Times New Roman" w:hAnsi="Times New Roman"/>
          <w:sz w:val="28"/>
          <w:szCs w:val="28"/>
        </w:rPr>
        <w:t>Концеп</w:t>
      </w:r>
      <w:r w:rsidRPr="007121F0">
        <w:rPr>
          <w:rFonts w:ascii="Times New Roman" w:hAnsi="Times New Roman"/>
          <w:sz w:val="28"/>
          <w:szCs w:val="28"/>
        </w:rPr>
        <w:t>ція загальної сер</w:t>
      </w:r>
      <w:r>
        <w:rPr>
          <w:rFonts w:ascii="Times New Roman" w:hAnsi="Times New Roman"/>
          <w:sz w:val="28"/>
          <w:szCs w:val="28"/>
        </w:rPr>
        <w:t>едньої освіти (12-річна школа).</w:t>
      </w:r>
      <w:r w:rsidRPr="007121F0">
        <w:rPr>
          <w:rFonts w:ascii="Times New Roman" w:hAnsi="Times New Roman"/>
          <w:sz w:val="28"/>
          <w:szCs w:val="28"/>
        </w:rPr>
        <w:t xml:space="preserve"> Книга історії, етики, основ правознавства: </w:t>
      </w:r>
      <w:r>
        <w:rPr>
          <w:rFonts w:ascii="Times New Roman" w:hAnsi="Times New Roman"/>
          <w:sz w:val="28"/>
          <w:szCs w:val="28"/>
        </w:rPr>
        <w:t xml:space="preserve">довідково-метод. вид. / </w:t>
      </w:r>
      <w:proofErr w:type="spellStart"/>
      <w:r>
        <w:rPr>
          <w:rFonts w:ascii="Times New Roman" w:hAnsi="Times New Roman"/>
          <w:sz w:val="28"/>
          <w:szCs w:val="28"/>
        </w:rPr>
        <w:t>упоряд</w:t>
      </w:r>
      <w:proofErr w:type="spellEnd"/>
      <w:r>
        <w:rPr>
          <w:rFonts w:ascii="Times New Roman" w:hAnsi="Times New Roman"/>
          <w:sz w:val="28"/>
          <w:szCs w:val="28"/>
        </w:rPr>
        <w:t>.</w:t>
      </w:r>
      <w:r w:rsidRPr="007121F0">
        <w:rPr>
          <w:rFonts w:ascii="Times New Roman" w:hAnsi="Times New Roman"/>
          <w:sz w:val="28"/>
          <w:szCs w:val="28"/>
        </w:rPr>
        <w:t>: Р. І. Євтушенко, О. В.</w:t>
      </w:r>
      <w:r>
        <w:rPr>
          <w:rFonts w:ascii="Times New Roman" w:hAnsi="Times New Roman"/>
          <w:sz w:val="28"/>
          <w:szCs w:val="28"/>
        </w:rPr>
        <w:t> </w:t>
      </w:r>
      <w:proofErr w:type="spellStart"/>
      <w:r>
        <w:rPr>
          <w:rFonts w:ascii="Times New Roman" w:hAnsi="Times New Roman"/>
          <w:sz w:val="28"/>
          <w:szCs w:val="28"/>
        </w:rPr>
        <w:t>Галєгова</w:t>
      </w:r>
      <w:proofErr w:type="spellEnd"/>
      <w:r>
        <w:rPr>
          <w:rFonts w:ascii="Times New Roman" w:hAnsi="Times New Roman"/>
          <w:sz w:val="28"/>
          <w:szCs w:val="28"/>
        </w:rPr>
        <w:t xml:space="preserve">. – вид. 2-е </w:t>
      </w:r>
      <w:proofErr w:type="spellStart"/>
      <w:r>
        <w:rPr>
          <w:rFonts w:ascii="Times New Roman" w:hAnsi="Times New Roman"/>
          <w:sz w:val="28"/>
          <w:szCs w:val="28"/>
        </w:rPr>
        <w:t>доповн</w:t>
      </w:r>
      <w:proofErr w:type="spellEnd"/>
      <w:r>
        <w:rPr>
          <w:rFonts w:ascii="Times New Roman" w:hAnsi="Times New Roman"/>
          <w:sz w:val="28"/>
          <w:szCs w:val="28"/>
        </w:rPr>
        <w:t>. Харків: ТОРСІНГ ПЛЮС, 2006.</w:t>
      </w:r>
      <w:r w:rsidRPr="007121F0">
        <w:rPr>
          <w:rFonts w:ascii="Times New Roman" w:hAnsi="Times New Roman"/>
          <w:sz w:val="28"/>
          <w:szCs w:val="28"/>
        </w:rPr>
        <w:t xml:space="preserve"> С. 72–92.</w:t>
      </w:r>
    </w:p>
    <w:p w14:paraId="5A360454" w14:textId="77777777" w:rsidR="0022596B" w:rsidRDefault="00221E0A" w:rsidP="0022596B">
      <w:pPr>
        <w:numPr>
          <w:ilvl w:val="0"/>
          <w:numId w:val="6"/>
        </w:numPr>
        <w:tabs>
          <w:tab w:val="left" w:pos="1440"/>
        </w:tabs>
        <w:spacing w:after="0" w:line="360" w:lineRule="auto"/>
        <w:ind w:left="0" w:firstLine="900"/>
        <w:jc w:val="both"/>
        <w:rPr>
          <w:rFonts w:ascii="Times New Roman" w:hAnsi="Times New Roman"/>
          <w:sz w:val="28"/>
          <w:szCs w:val="28"/>
        </w:rPr>
      </w:pPr>
      <w:hyperlink r:id="rId20" w:tooltip="Пошук за автором" w:history="1">
        <w:r w:rsidR="0022596B" w:rsidRPr="00066709">
          <w:rPr>
            <w:rStyle w:val="ad"/>
            <w:rFonts w:ascii="Times New Roman" w:hAnsi="Times New Roman"/>
            <w:color w:val="auto"/>
            <w:sz w:val="28"/>
            <w:szCs w:val="28"/>
            <w:u w:val="none"/>
          </w:rPr>
          <w:t>Корінна Г. О.</w:t>
        </w:r>
      </w:hyperlink>
      <w:r w:rsidR="0022596B" w:rsidRPr="00066709">
        <w:rPr>
          <w:rFonts w:ascii="Times New Roman" w:hAnsi="Times New Roman"/>
          <w:sz w:val="28"/>
          <w:szCs w:val="28"/>
        </w:rPr>
        <w:t xml:space="preserve"> Ос</w:t>
      </w:r>
      <w:r w:rsidR="0022596B" w:rsidRPr="00DB65C8">
        <w:rPr>
          <w:rFonts w:ascii="Times New Roman" w:hAnsi="Times New Roman"/>
          <w:sz w:val="28"/>
          <w:szCs w:val="28"/>
        </w:rPr>
        <w:t xml:space="preserve">обливості професійної підготовки соціальних педагогів до статево-рольової соціалізації дошкільників. </w:t>
      </w:r>
      <w:hyperlink r:id="rId21" w:tooltip="Періодичне видання" w:history="1">
        <w:r w:rsidR="0022596B" w:rsidRPr="00DB65C8">
          <w:rPr>
            <w:rStyle w:val="ad"/>
            <w:rFonts w:ascii="Times New Roman" w:hAnsi="Times New Roman"/>
            <w:i/>
            <w:color w:val="auto"/>
            <w:sz w:val="28"/>
            <w:szCs w:val="28"/>
            <w:u w:val="none"/>
          </w:rPr>
          <w:t>Науковий вісник Ужгородського національного університету. Серія : Педагогіка. Соціальна робота</w:t>
        </w:r>
      </w:hyperlink>
      <w:r w:rsidR="0022596B" w:rsidRPr="00DB65C8">
        <w:rPr>
          <w:rFonts w:ascii="Times New Roman" w:hAnsi="Times New Roman"/>
          <w:i/>
          <w:sz w:val="28"/>
          <w:szCs w:val="28"/>
        </w:rPr>
        <w:t xml:space="preserve">. </w:t>
      </w:r>
      <w:r w:rsidR="0022596B" w:rsidRPr="00DB65C8">
        <w:rPr>
          <w:rFonts w:ascii="Times New Roman" w:hAnsi="Times New Roman"/>
          <w:sz w:val="28"/>
          <w:szCs w:val="28"/>
        </w:rPr>
        <w:t xml:space="preserve">2015. </w:t>
      </w:r>
      <w:proofErr w:type="spellStart"/>
      <w:r w:rsidR="0022596B" w:rsidRPr="00DB65C8">
        <w:rPr>
          <w:rFonts w:ascii="Times New Roman" w:hAnsi="Times New Roman"/>
          <w:sz w:val="28"/>
          <w:szCs w:val="28"/>
        </w:rPr>
        <w:t>Вип</w:t>
      </w:r>
      <w:proofErr w:type="spellEnd"/>
      <w:r w:rsidR="0022596B" w:rsidRPr="00DB65C8">
        <w:rPr>
          <w:rFonts w:ascii="Times New Roman" w:hAnsi="Times New Roman"/>
          <w:sz w:val="28"/>
          <w:szCs w:val="28"/>
        </w:rPr>
        <w:t xml:space="preserve">. 37. С. 80-82. URL: </w:t>
      </w:r>
      <w:hyperlink r:id="rId22" w:history="1">
        <w:r w:rsidR="0022596B" w:rsidRPr="00DB65C8">
          <w:rPr>
            <w:rStyle w:val="ad"/>
            <w:rFonts w:ascii="Times New Roman" w:hAnsi="Times New Roman"/>
            <w:sz w:val="28"/>
            <w:szCs w:val="28"/>
            <w:u w:val="none"/>
          </w:rPr>
          <w:t>http://nbuv.gov.ua/UJRN/Nvuuped_2015_37_26</w:t>
        </w:r>
      </w:hyperlink>
      <w:r w:rsidR="0022596B" w:rsidRPr="00DB65C8">
        <w:rPr>
          <w:rFonts w:ascii="Times New Roman" w:hAnsi="Times New Roman"/>
          <w:sz w:val="28"/>
          <w:szCs w:val="28"/>
        </w:rPr>
        <w:t xml:space="preserve"> </w:t>
      </w:r>
      <w:r w:rsidR="00066709">
        <w:rPr>
          <w:rFonts w:ascii="Times New Roman" w:hAnsi="Times New Roman"/>
          <w:sz w:val="28"/>
          <w:szCs w:val="28"/>
        </w:rPr>
        <w:t>(дата звернення 15.02.2024).</w:t>
      </w:r>
    </w:p>
    <w:p w14:paraId="6550E15B" w14:textId="77777777" w:rsidR="0022596B" w:rsidRPr="00DB65C8"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r w:rsidRPr="00066709">
        <w:rPr>
          <w:rFonts w:ascii="Times New Roman" w:hAnsi="Times New Roman"/>
          <w:sz w:val="28"/>
          <w:szCs w:val="28"/>
        </w:rPr>
        <w:t>Корінна</w:t>
      </w:r>
      <w:r w:rsidRPr="00DB65C8">
        <w:rPr>
          <w:rFonts w:ascii="Times New Roman" w:hAnsi="Times New Roman"/>
          <w:color w:val="FF0000"/>
          <w:sz w:val="28"/>
          <w:szCs w:val="28"/>
        </w:rPr>
        <w:t xml:space="preserve"> </w:t>
      </w:r>
      <w:r w:rsidRPr="00DB65C8">
        <w:rPr>
          <w:rFonts w:ascii="Times New Roman" w:hAnsi="Times New Roman"/>
          <w:sz w:val="28"/>
          <w:szCs w:val="28"/>
        </w:rPr>
        <w:t xml:space="preserve">Г.О. Сучасні дослідження проблеми професійної підготовки майбутніх фахівців дошкільної освіти. </w:t>
      </w:r>
      <w:r w:rsidRPr="00DB65C8">
        <w:rPr>
          <w:rFonts w:ascii="Times New Roman" w:hAnsi="Times New Roman"/>
          <w:sz w:val="28"/>
          <w:szCs w:val="28"/>
          <w:lang w:val="en-US"/>
        </w:rPr>
        <w:t>URL</w:t>
      </w:r>
      <w:r w:rsidRPr="00066709">
        <w:rPr>
          <w:rFonts w:ascii="Times New Roman" w:hAnsi="Times New Roman"/>
          <w:sz w:val="28"/>
          <w:szCs w:val="28"/>
          <w:lang w:val="ru-RU"/>
        </w:rPr>
        <w:t xml:space="preserve">: </w:t>
      </w:r>
      <w:hyperlink r:id="rId23" w:history="1">
        <w:r w:rsidRPr="00DB65C8">
          <w:rPr>
            <w:rStyle w:val="ad"/>
            <w:rFonts w:ascii="Times New Roman" w:hAnsi="Times New Roman"/>
            <w:sz w:val="28"/>
            <w:szCs w:val="28"/>
            <w:lang w:val="en-US"/>
          </w:rPr>
          <w:t>https</w:t>
        </w:r>
        <w:r w:rsidRPr="00066709">
          <w:rPr>
            <w:rStyle w:val="ad"/>
            <w:rFonts w:ascii="Times New Roman" w:hAnsi="Times New Roman"/>
            <w:sz w:val="28"/>
            <w:szCs w:val="28"/>
            <w:lang w:val="ru-RU"/>
          </w:rPr>
          <w:t>://</w:t>
        </w:r>
        <w:proofErr w:type="spellStart"/>
        <w:r w:rsidRPr="00DB65C8">
          <w:rPr>
            <w:rStyle w:val="ad"/>
            <w:rFonts w:ascii="Times New Roman" w:hAnsi="Times New Roman"/>
            <w:sz w:val="28"/>
            <w:szCs w:val="28"/>
            <w:lang w:val="en-US"/>
          </w:rPr>
          <w:t>dspace</w:t>
        </w:r>
        <w:proofErr w:type="spellEnd"/>
        <w:r w:rsidRPr="00066709">
          <w:rPr>
            <w:rStyle w:val="ad"/>
            <w:rFonts w:ascii="Times New Roman" w:hAnsi="Times New Roman"/>
            <w:sz w:val="28"/>
            <w:szCs w:val="28"/>
            <w:lang w:val="ru-RU"/>
          </w:rPr>
          <w:t>.</w:t>
        </w:r>
        <w:proofErr w:type="spellStart"/>
        <w:r w:rsidRPr="00DB65C8">
          <w:rPr>
            <w:rStyle w:val="ad"/>
            <w:rFonts w:ascii="Times New Roman" w:hAnsi="Times New Roman"/>
            <w:sz w:val="28"/>
            <w:szCs w:val="28"/>
            <w:lang w:val="en-US"/>
          </w:rPr>
          <w:t>udpu</w:t>
        </w:r>
        <w:proofErr w:type="spellEnd"/>
        <w:r w:rsidRPr="00066709">
          <w:rPr>
            <w:rStyle w:val="ad"/>
            <w:rFonts w:ascii="Times New Roman" w:hAnsi="Times New Roman"/>
            <w:sz w:val="28"/>
            <w:szCs w:val="28"/>
            <w:lang w:val="ru-RU"/>
          </w:rPr>
          <w:t>.</w:t>
        </w:r>
        <w:proofErr w:type="spellStart"/>
        <w:r w:rsidRPr="00DB65C8">
          <w:rPr>
            <w:rStyle w:val="ad"/>
            <w:rFonts w:ascii="Times New Roman" w:hAnsi="Times New Roman"/>
            <w:sz w:val="28"/>
            <w:szCs w:val="28"/>
            <w:lang w:val="en-US"/>
          </w:rPr>
          <w:t>edu</w:t>
        </w:r>
        <w:proofErr w:type="spellEnd"/>
        <w:r w:rsidRPr="00066709">
          <w:rPr>
            <w:rStyle w:val="ad"/>
            <w:rFonts w:ascii="Times New Roman" w:hAnsi="Times New Roman"/>
            <w:sz w:val="28"/>
            <w:szCs w:val="28"/>
            <w:lang w:val="ru-RU"/>
          </w:rPr>
          <w:t>.</w:t>
        </w:r>
        <w:proofErr w:type="spellStart"/>
        <w:r w:rsidRPr="00DB65C8">
          <w:rPr>
            <w:rStyle w:val="ad"/>
            <w:rFonts w:ascii="Times New Roman" w:hAnsi="Times New Roman"/>
            <w:sz w:val="28"/>
            <w:szCs w:val="28"/>
            <w:lang w:val="en-US"/>
          </w:rPr>
          <w:t>ua</w:t>
        </w:r>
        <w:proofErr w:type="spellEnd"/>
        <w:r w:rsidRPr="00066709">
          <w:rPr>
            <w:rStyle w:val="ad"/>
            <w:rFonts w:ascii="Times New Roman" w:hAnsi="Times New Roman"/>
            <w:sz w:val="28"/>
            <w:szCs w:val="28"/>
            <w:lang w:val="ru-RU"/>
          </w:rPr>
          <w:t>/</w:t>
        </w:r>
        <w:r w:rsidRPr="00DB65C8">
          <w:rPr>
            <w:rStyle w:val="ad"/>
            <w:rFonts w:ascii="Times New Roman" w:hAnsi="Times New Roman"/>
            <w:sz w:val="28"/>
            <w:szCs w:val="28"/>
            <w:lang w:val="en-US"/>
          </w:rPr>
          <w:t>bitstream</w:t>
        </w:r>
        <w:r w:rsidRPr="00066709">
          <w:rPr>
            <w:rStyle w:val="ad"/>
            <w:rFonts w:ascii="Times New Roman" w:hAnsi="Times New Roman"/>
            <w:sz w:val="28"/>
            <w:szCs w:val="28"/>
            <w:lang w:val="ru-RU"/>
          </w:rPr>
          <w:t>/6789/6245/1/%</w:t>
        </w:r>
        <w:r w:rsidRPr="00DB65C8">
          <w:rPr>
            <w:rStyle w:val="ad"/>
            <w:rFonts w:ascii="Times New Roman" w:hAnsi="Times New Roman"/>
            <w:sz w:val="28"/>
            <w:szCs w:val="28"/>
            <w:lang w:val="en-US"/>
          </w:rPr>
          <w:t>D</w:t>
        </w:r>
        <w:r w:rsidRPr="00066709">
          <w:rPr>
            <w:rStyle w:val="ad"/>
            <w:rFonts w:ascii="Times New Roman" w:hAnsi="Times New Roman"/>
            <w:sz w:val="28"/>
            <w:szCs w:val="28"/>
            <w:lang w:val="ru-RU"/>
          </w:rPr>
          <w:t>0%9</w:t>
        </w:r>
        <w:r w:rsidRPr="00DB65C8">
          <w:rPr>
            <w:rStyle w:val="ad"/>
            <w:rFonts w:ascii="Times New Roman" w:hAnsi="Times New Roman"/>
            <w:sz w:val="28"/>
            <w:szCs w:val="28"/>
            <w:lang w:val="en-US"/>
          </w:rPr>
          <w:t>A</w:t>
        </w:r>
        <w:r w:rsidRPr="00066709">
          <w:rPr>
            <w:rStyle w:val="ad"/>
            <w:rFonts w:ascii="Times New Roman" w:hAnsi="Times New Roman"/>
            <w:sz w:val="28"/>
            <w:szCs w:val="28"/>
            <w:lang w:val="ru-RU"/>
          </w:rPr>
          <w:t>%</w:t>
        </w:r>
        <w:r w:rsidRPr="00DB65C8">
          <w:rPr>
            <w:rStyle w:val="ad"/>
            <w:rFonts w:ascii="Times New Roman" w:hAnsi="Times New Roman"/>
            <w:sz w:val="28"/>
            <w:szCs w:val="28"/>
            <w:lang w:val="en-US"/>
          </w:rPr>
          <w:t>D</w:t>
        </w:r>
        <w:r w:rsidRPr="00066709">
          <w:rPr>
            <w:rStyle w:val="ad"/>
            <w:rFonts w:ascii="Times New Roman" w:hAnsi="Times New Roman"/>
            <w:sz w:val="28"/>
            <w:szCs w:val="28"/>
            <w:lang w:val="ru-RU"/>
          </w:rPr>
          <w:t>0%</w:t>
        </w:r>
        <w:r w:rsidRPr="00DB65C8">
          <w:rPr>
            <w:rStyle w:val="ad"/>
            <w:rFonts w:ascii="Times New Roman" w:hAnsi="Times New Roman"/>
            <w:sz w:val="28"/>
            <w:szCs w:val="28"/>
            <w:lang w:val="en-US"/>
          </w:rPr>
          <w:t>BE</w:t>
        </w:r>
        <w:r w:rsidRPr="00066709">
          <w:rPr>
            <w:rStyle w:val="ad"/>
            <w:rFonts w:ascii="Times New Roman" w:hAnsi="Times New Roman"/>
            <w:sz w:val="28"/>
            <w:szCs w:val="28"/>
            <w:lang w:val="ru-RU"/>
          </w:rPr>
          <w:t>%</w:t>
        </w:r>
        <w:r w:rsidRPr="00DB65C8">
          <w:rPr>
            <w:rStyle w:val="ad"/>
            <w:rFonts w:ascii="Times New Roman" w:hAnsi="Times New Roman"/>
            <w:sz w:val="28"/>
            <w:szCs w:val="28"/>
            <w:lang w:val="en-US"/>
          </w:rPr>
          <w:t>D</w:t>
        </w:r>
        <w:r w:rsidRPr="00066709">
          <w:rPr>
            <w:rStyle w:val="ad"/>
            <w:rFonts w:ascii="Times New Roman" w:hAnsi="Times New Roman"/>
            <w:sz w:val="28"/>
            <w:szCs w:val="28"/>
            <w:lang w:val="ru-RU"/>
          </w:rPr>
          <w:t>1%80</w:t>
        </w:r>
        <w:r w:rsidRPr="00066709">
          <w:rPr>
            <w:rStyle w:val="ad"/>
            <w:rFonts w:ascii="Times New Roman" w:hAnsi="Times New Roman"/>
            <w:sz w:val="28"/>
            <w:szCs w:val="28"/>
            <w:lang w:val="ru-RU"/>
          </w:rPr>
          <w:lastRenderedPageBreak/>
          <w:t>%</w:t>
        </w:r>
        <w:r w:rsidRPr="00DB65C8">
          <w:rPr>
            <w:rStyle w:val="ad"/>
            <w:rFonts w:ascii="Times New Roman" w:hAnsi="Times New Roman"/>
            <w:sz w:val="28"/>
            <w:szCs w:val="28"/>
            <w:lang w:val="en-US"/>
          </w:rPr>
          <w:t>D</w:t>
        </w:r>
        <w:r w:rsidRPr="00066709">
          <w:rPr>
            <w:rStyle w:val="ad"/>
            <w:rFonts w:ascii="Times New Roman" w:hAnsi="Times New Roman"/>
            <w:sz w:val="28"/>
            <w:szCs w:val="28"/>
            <w:lang w:val="ru-RU"/>
          </w:rPr>
          <w:t>1%96%</w:t>
        </w:r>
        <w:r w:rsidRPr="00DB65C8">
          <w:rPr>
            <w:rStyle w:val="ad"/>
            <w:rFonts w:ascii="Times New Roman" w:hAnsi="Times New Roman"/>
            <w:sz w:val="28"/>
            <w:szCs w:val="28"/>
            <w:lang w:val="en-US"/>
          </w:rPr>
          <w:t>D</w:t>
        </w:r>
        <w:r w:rsidRPr="00066709">
          <w:rPr>
            <w:rStyle w:val="ad"/>
            <w:rFonts w:ascii="Times New Roman" w:hAnsi="Times New Roman"/>
            <w:sz w:val="28"/>
            <w:szCs w:val="28"/>
            <w:lang w:val="ru-RU"/>
          </w:rPr>
          <w:t>0%</w:t>
        </w:r>
        <w:r w:rsidRPr="00DB65C8">
          <w:rPr>
            <w:rStyle w:val="ad"/>
            <w:rFonts w:ascii="Times New Roman" w:hAnsi="Times New Roman"/>
            <w:sz w:val="28"/>
            <w:szCs w:val="28"/>
            <w:lang w:val="en-US"/>
          </w:rPr>
          <w:t>BD</w:t>
        </w:r>
        <w:r w:rsidRPr="00066709">
          <w:rPr>
            <w:rStyle w:val="ad"/>
            <w:rFonts w:ascii="Times New Roman" w:hAnsi="Times New Roman"/>
            <w:sz w:val="28"/>
            <w:szCs w:val="28"/>
            <w:lang w:val="ru-RU"/>
          </w:rPr>
          <w:t>%</w:t>
        </w:r>
        <w:r w:rsidRPr="00DB65C8">
          <w:rPr>
            <w:rStyle w:val="ad"/>
            <w:rFonts w:ascii="Times New Roman" w:hAnsi="Times New Roman"/>
            <w:sz w:val="28"/>
            <w:szCs w:val="28"/>
            <w:lang w:val="en-US"/>
          </w:rPr>
          <w:t>D</w:t>
        </w:r>
        <w:r w:rsidRPr="00066709">
          <w:rPr>
            <w:rStyle w:val="ad"/>
            <w:rFonts w:ascii="Times New Roman" w:hAnsi="Times New Roman"/>
            <w:sz w:val="28"/>
            <w:szCs w:val="28"/>
            <w:lang w:val="ru-RU"/>
          </w:rPr>
          <w:t>0%</w:t>
        </w:r>
        <w:r w:rsidRPr="00DB65C8">
          <w:rPr>
            <w:rStyle w:val="ad"/>
            <w:rFonts w:ascii="Times New Roman" w:hAnsi="Times New Roman"/>
            <w:sz w:val="28"/>
            <w:szCs w:val="28"/>
            <w:lang w:val="en-US"/>
          </w:rPr>
          <w:t>BD</w:t>
        </w:r>
        <w:r w:rsidRPr="00066709">
          <w:rPr>
            <w:rStyle w:val="ad"/>
            <w:rFonts w:ascii="Times New Roman" w:hAnsi="Times New Roman"/>
            <w:sz w:val="28"/>
            <w:szCs w:val="28"/>
            <w:lang w:val="ru-RU"/>
          </w:rPr>
          <w:t>%</w:t>
        </w:r>
        <w:r w:rsidRPr="00DB65C8">
          <w:rPr>
            <w:rStyle w:val="ad"/>
            <w:rFonts w:ascii="Times New Roman" w:hAnsi="Times New Roman"/>
            <w:sz w:val="28"/>
            <w:szCs w:val="28"/>
            <w:lang w:val="en-US"/>
          </w:rPr>
          <w:t>D</w:t>
        </w:r>
        <w:r w:rsidRPr="00066709">
          <w:rPr>
            <w:rStyle w:val="ad"/>
            <w:rFonts w:ascii="Times New Roman" w:hAnsi="Times New Roman"/>
            <w:sz w:val="28"/>
            <w:szCs w:val="28"/>
            <w:lang w:val="ru-RU"/>
          </w:rPr>
          <w:t>0%</w:t>
        </w:r>
        <w:r w:rsidRPr="00DB65C8">
          <w:rPr>
            <w:rStyle w:val="ad"/>
            <w:rFonts w:ascii="Times New Roman" w:hAnsi="Times New Roman"/>
            <w:sz w:val="28"/>
            <w:szCs w:val="28"/>
            <w:lang w:val="en-US"/>
          </w:rPr>
          <w:t>B</w:t>
        </w:r>
        <w:r w:rsidRPr="00066709">
          <w:rPr>
            <w:rStyle w:val="ad"/>
            <w:rFonts w:ascii="Times New Roman" w:hAnsi="Times New Roman"/>
            <w:sz w:val="28"/>
            <w:szCs w:val="28"/>
            <w:lang w:val="ru-RU"/>
          </w:rPr>
          <w:t>0%20%</w:t>
        </w:r>
        <w:r w:rsidRPr="00DB65C8">
          <w:rPr>
            <w:rStyle w:val="ad"/>
            <w:rFonts w:ascii="Times New Roman" w:hAnsi="Times New Roman"/>
            <w:sz w:val="28"/>
            <w:szCs w:val="28"/>
            <w:lang w:val="en-US"/>
          </w:rPr>
          <w:t>D</w:t>
        </w:r>
        <w:r w:rsidRPr="00066709">
          <w:rPr>
            <w:rStyle w:val="ad"/>
            <w:rFonts w:ascii="Times New Roman" w:hAnsi="Times New Roman"/>
            <w:sz w:val="28"/>
            <w:szCs w:val="28"/>
            <w:lang w:val="ru-RU"/>
          </w:rPr>
          <w:t>1%81%</w:t>
        </w:r>
        <w:r w:rsidRPr="00DB65C8">
          <w:rPr>
            <w:rStyle w:val="ad"/>
            <w:rFonts w:ascii="Times New Roman" w:hAnsi="Times New Roman"/>
            <w:sz w:val="28"/>
            <w:szCs w:val="28"/>
            <w:lang w:val="en-US"/>
          </w:rPr>
          <w:t>D</w:t>
        </w:r>
        <w:r w:rsidRPr="00066709">
          <w:rPr>
            <w:rStyle w:val="ad"/>
            <w:rFonts w:ascii="Times New Roman" w:hAnsi="Times New Roman"/>
            <w:sz w:val="28"/>
            <w:szCs w:val="28"/>
            <w:lang w:val="ru-RU"/>
          </w:rPr>
          <w:t>1%82%</w:t>
        </w:r>
        <w:r w:rsidRPr="00DB65C8">
          <w:rPr>
            <w:rStyle w:val="ad"/>
            <w:rFonts w:ascii="Times New Roman" w:hAnsi="Times New Roman"/>
            <w:sz w:val="28"/>
            <w:szCs w:val="28"/>
            <w:lang w:val="en-US"/>
          </w:rPr>
          <w:t>D</w:t>
        </w:r>
        <w:r w:rsidRPr="00066709">
          <w:rPr>
            <w:rStyle w:val="ad"/>
            <w:rFonts w:ascii="Times New Roman" w:hAnsi="Times New Roman"/>
            <w:sz w:val="28"/>
            <w:szCs w:val="28"/>
            <w:lang w:val="ru-RU"/>
          </w:rPr>
          <w:t>0%</w:t>
        </w:r>
        <w:r w:rsidRPr="00DB65C8">
          <w:rPr>
            <w:rStyle w:val="ad"/>
            <w:rFonts w:ascii="Times New Roman" w:hAnsi="Times New Roman"/>
            <w:sz w:val="28"/>
            <w:szCs w:val="28"/>
            <w:lang w:val="en-US"/>
          </w:rPr>
          <w:t>B</w:t>
        </w:r>
        <w:r w:rsidRPr="00066709">
          <w:rPr>
            <w:rStyle w:val="ad"/>
            <w:rFonts w:ascii="Times New Roman" w:hAnsi="Times New Roman"/>
            <w:sz w:val="28"/>
            <w:szCs w:val="28"/>
            <w:lang w:val="ru-RU"/>
          </w:rPr>
          <w:t>0%</w:t>
        </w:r>
        <w:r w:rsidRPr="00DB65C8">
          <w:rPr>
            <w:rStyle w:val="ad"/>
            <w:rFonts w:ascii="Times New Roman" w:hAnsi="Times New Roman"/>
            <w:sz w:val="28"/>
            <w:szCs w:val="28"/>
            <w:lang w:val="en-US"/>
          </w:rPr>
          <w:t>D</w:t>
        </w:r>
        <w:r w:rsidRPr="00066709">
          <w:rPr>
            <w:rStyle w:val="ad"/>
            <w:rFonts w:ascii="Times New Roman" w:hAnsi="Times New Roman"/>
            <w:sz w:val="28"/>
            <w:szCs w:val="28"/>
            <w:lang w:val="ru-RU"/>
          </w:rPr>
          <w:t>1%82%</w:t>
        </w:r>
        <w:r w:rsidRPr="00DB65C8">
          <w:rPr>
            <w:rStyle w:val="ad"/>
            <w:rFonts w:ascii="Times New Roman" w:hAnsi="Times New Roman"/>
            <w:sz w:val="28"/>
            <w:szCs w:val="28"/>
            <w:lang w:val="en-US"/>
          </w:rPr>
          <w:t>D</w:t>
        </w:r>
        <w:r w:rsidRPr="00066709">
          <w:rPr>
            <w:rStyle w:val="ad"/>
            <w:rFonts w:ascii="Times New Roman" w:hAnsi="Times New Roman"/>
            <w:sz w:val="28"/>
            <w:szCs w:val="28"/>
            <w:lang w:val="ru-RU"/>
          </w:rPr>
          <w:t>1%82%</w:t>
        </w:r>
        <w:r w:rsidRPr="00DB65C8">
          <w:rPr>
            <w:rStyle w:val="ad"/>
            <w:rFonts w:ascii="Times New Roman" w:hAnsi="Times New Roman"/>
            <w:sz w:val="28"/>
            <w:szCs w:val="28"/>
            <w:lang w:val="en-US"/>
          </w:rPr>
          <w:t>D</w:t>
        </w:r>
        <w:r w:rsidRPr="00066709">
          <w:rPr>
            <w:rStyle w:val="ad"/>
            <w:rFonts w:ascii="Times New Roman" w:hAnsi="Times New Roman"/>
            <w:sz w:val="28"/>
            <w:szCs w:val="28"/>
            <w:lang w:val="ru-RU"/>
          </w:rPr>
          <w:t>1%8</w:t>
        </w:r>
        <w:r w:rsidRPr="00DB65C8">
          <w:rPr>
            <w:rStyle w:val="ad"/>
            <w:rFonts w:ascii="Times New Roman" w:hAnsi="Times New Roman"/>
            <w:sz w:val="28"/>
            <w:szCs w:val="28"/>
            <w:lang w:val="en-US"/>
          </w:rPr>
          <w:t>F</w:t>
        </w:r>
        <w:r w:rsidRPr="00066709">
          <w:rPr>
            <w:rStyle w:val="ad"/>
            <w:rFonts w:ascii="Times New Roman" w:hAnsi="Times New Roman"/>
            <w:sz w:val="28"/>
            <w:szCs w:val="28"/>
            <w:lang w:val="ru-RU"/>
          </w:rPr>
          <w:t>.</w:t>
        </w:r>
        <w:r w:rsidRPr="00DB65C8">
          <w:rPr>
            <w:rStyle w:val="ad"/>
            <w:rFonts w:ascii="Times New Roman" w:hAnsi="Times New Roman"/>
            <w:sz w:val="28"/>
            <w:szCs w:val="28"/>
            <w:lang w:val="en-US"/>
          </w:rPr>
          <w:t>pdf</w:t>
        </w:r>
      </w:hyperlink>
      <w:r w:rsidRPr="00DB65C8">
        <w:rPr>
          <w:rFonts w:ascii="Times New Roman" w:hAnsi="Times New Roman"/>
          <w:sz w:val="28"/>
          <w:szCs w:val="28"/>
        </w:rPr>
        <w:t xml:space="preserve"> </w:t>
      </w:r>
      <w:r w:rsidR="00066709">
        <w:rPr>
          <w:rFonts w:ascii="Times New Roman" w:hAnsi="Times New Roman"/>
          <w:sz w:val="28"/>
          <w:szCs w:val="28"/>
        </w:rPr>
        <w:t>(дата звернення 15.03.2024).</w:t>
      </w:r>
    </w:p>
    <w:p w14:paraId="6AE24DE7" w14:textId="77777777" w:rsidR="0022596B" w:rsidRPr="00066709" w:rsidRDefault="0022596B" w:rsidP="0022596B">
      <w:pPr>
        <w:numPr>
          <w:ilvl w:val="0"/>
          <w:numId w:val="6"/>
        </w:numPr>
        <w:tabs>
          <w:tab w:val="left" w:pos="1440"/>
        </w:tabs>
        <w:spacing w:after="0" w:line="360" w:lineRule="auto"/>
        <w:ind w:left="0" w:firstLine="900"/>
        <w:jc w:val="both"/>
        <w:rPr>
          <w:rFonts w:ascii="Times New Roman" w:hAnsi="Times New Roman"/>
          <w:b/>
          <w:bCs/>
          <w:sz w:val="28"/>
          <w:szCs w:val="28"/>
        </w:rPr>
      </w:pPr>
      <w:r w:rsidRPr="00066709">
        <w:rPr>
          <w:rFonts w:ascii="Times New Roman" w:hAnsi="Times New Roman"/>
          <w:bCs/>
          <w:sz w:val="28"/>
          <w:szCs w:val="28"/>
        </w:rPr>
        <w:t>Косенко Ю.</w:t>
      </w:r>
      <w:r w:rsidRPr="00066709">
        <w:rPr>
          <w:rFonts w:ascii="Times New Roman" w:hAnsi="Times New Roman"/>
          <w:sz w:val="28"/>
          <w:szCs w:val="28"/>
        </w:rPr>
        <w:t xml:space="preserve"> Педагогіка життєтворчості у професійній підготовці майбутніх вихователів. </w:t>
      </w:r>
      <w:r w:rsidRPr="00066709">
        <w:rPr>
          <w:rFonts w:ascii="Times New Roman" w:hAnsi="Times New Roman"/>
          <w:i/>
          <w:sz w:val="28"/>
          <w:szCs w:val="28"/>
        </w:rPr>
        <w:t>Дошкільна освіта: Науково-практичний журнал</w:t>
      </w:r>
      <w:r w:rsidRPr="00066709">
        <w:rPr>
          <w:rFonts w:ascii="Times New Roman" w:hAnsi="Times New Roman"/>
          <w:sz w:val="28"/>
          <w:szCs w:val="28"/>
        </w:rPr>
        <w:t xml:space="preserve"> №2. 2007. </w:t>
      </w:r>
      <w:r w:rsidRPr="00066709">
        <w:rPr>
          <w:rFonts w:ascii="Times New Roman" w:hAnsi="Times New Roman"/>
          <w:sz w:val="28"/>
          <w:szCs w:val="28"/>
          <w:lang w:val="en-US"/>
        </w:rPr>
        <w:t>URL</w:t>
      </w:r>
      <w:r w:rsidRPr="00066709">
        <w:rPr>
          <w:rFonts w:ascii="Times New Roman" w:hAnsi="Times New Roman"/>
          <w:sz w:val="28"/>
          <w:szCs w:val="28"/>
        </w:rPr>
        <w:t xml:space="preserve">: </w:t>
      </w:r>
      <w:hyperlink r:id="rId24" w:history="1">
        <w:r w:rsidR="00066709" w:rsidRPr="00D45998">
          <w:rPr>
            <w:rStyle w:val="ad"/>
            <w:rFonts w:ascii="Times New Roman" w:hAnsi="Times New Roman"/>
            <w:sz w:val="28"/>
            <w:szCs w:val="28"/>
          </w:rPr>
          <w:t xml:space="preserve">http://www.ukrdeti.com/2007/index2007.php.  </w:t>
        </w:r>
      </w:hyperlink>
      <w:r w:rsidR="00066709" w:rsidRPr="00066709">
        <w:rPr>
          <w:rFonts w:ascii="Times New Roman" w:hAnsi="Times New Roman"/>
          <w:sz w:val="28"/>
          <w:szCs w:val="28"/>
        </w:rPr>
        <w:t>(дата звернення 10.01.2024).</w:t>
      </w:r>
    </w:p>
    <w:p w14:paraId="06D37BB3" w14:textId="77777777" w:rsidR="0022596B" w:rsidRPr="007121F0" w:rsidRDefault="0022596B" w:rsidP="0022596B">
      <w:pPr>
        <w:numPr>
          <w:ilvl w:val="0"/>
          <w:numId w:val="6"/>
        </w:numPr>
        <w:tabs>
          <w:tab w:val="left" w:pos="900"/>
          <w:tab w:val="left" w:pos="1260"/>
          <w:tab w:val="left" w:pos="1440"/>
        </w:tabs>
        <w:spacing w:after="0" w:line="360" w:lineRule="auto"/>
        <w:ind w:left="0" w:firstLine="900"/>
        <w:jc w:val="both"/>
        <w:rPr>
          <w:rFonts w:ascii="Times New Roman" w:hAnsi="Times New Roman"/>
          <w:sz w:val="28"/>
          <w:szCs w:val="28"/>
        </w:rPr>
      </w:pPr>
      <w:r>
        <w:rPr>
          <w:rFonts w:ascii="Times New Roman" w:hAnsi="Times New Roman"/>
          <w:sz w:val="28"/>
          <w:szCs w:val="28"/>
        </w:rPr>
        <w:t xml:space="preserve"> </w:t>
      </w:r>
      <w:proofErr w:type="spellStart"/>
      <w:r w:rsidRPr="00066709">
        <w:rPr>
          <w:rFonts w:ascii="Times New Roman" w:hAnsi="Times New Roman"/>
          <w:sz w:val="28"/>
          <w:szCs w:val="28"/>
        </w:rPr>
        <w:t>Коше</w:t>
      </w:r>
      <w:r w:rsidRPr="007121F0">
        <w:rPr>
          <w:rFonts w:ascii="Times New Roman" w:hAnsi="Times New Roman"/>
          <w:sz w:val="28"/>
          <w:szCs w:val="28"/>
        </w:rPr>
        <w:t>ль</w:t>
      </w:r>
      <w:proofErr w:type="spellEnd"/>
      <w:r w:rsidRPr="007121F0">
        <w:rPr>
          <w:rFonts w:ascii="Times New Roman" w:hAnsi="Times New Roman"/>
          <w:sz w:val="28"/>
          <w:szCs w:val="28"/>
        </w:rPr>
        <w:t xml:space="preserve"> А. П. Використання інтерактивних технологій в процесі професійної підготовки майбутніх вихователів дошкільного навчального закладу</w:t>
      </w:r>
      <w:r w:rsidRPr="00553D03">
        <w:rPr>
          <w:rFonts w:ascii="Times New Roman" w:hAnsi="Times New Roman"/>
          <w:sz w:val="28"/>
          <w:szCs w:val="28"/>
        </w:rPr>
        <w:t>.</w:t>
      </w:r>
      <w:r w:rsidRPr="007121F0">
        <w:rPr>
          <w:rFonts w:ascii="Times New Roman" w:hAnsi="Times New Roman"/>
          <w:sz w:val="28"/>
          <w:szCs w:val="28"/>
        </w:rPr>
        <w:t xml:space="preserve"> </w:t>
      </w:r>
      <w:r>
        <w:rPr>
          <w:rFonts w:ascii="Times New Roman" w:hAnsi="Times New Roman"/>
          <w:sz w:val="28"/>
          <w:szCs w:val="28"/>
          <w:lang w:val="en-US"/>
        </w:rPr>
        <w:t>URL</w:t>
      </w:r>
      <w:r w:rsidRPr="007121F0">
        <w:rPr>
          <w:rFonts w:ascii="Times New Roman" w:hAnsi="Times New Roman"/>
          <w:sz w:val="28"/>
          <w:szCs w:val="28"/>
        </w:rPr>
        <w:t xml:space="preserve">: </w:t>
      </w:r>
      <w:hyperlink r:id="rId25" w:history="1">
        <w:r w:rsidRPr="00A41ACC">
          <w:rPr>
            <w:rStyle w:val="ad"/>
            <w:rFonts w:ascii="Times New Roman" w:hAnsi="Times New Roman"/>
            <w:sz w:val="28"/>
            <w:szCs w:val="28"/>
          </w:rPr>
          <w:t>http://archive.nbuv.gov.ua/portal/Soc_Gum/Vchdpu/ped/2012</w:t>
        </w:r>
        <w:r w:rsidRPr="00066709">
          <w:rPr>
            <w:rStyle w:val="ad"/>
            <w:rFonts w:ascii="Times New Roman" w:hAnsi="Times New Roman"/>
            <w:sz w:val="28"/>
            <w:szCs w:val="28"/>
          </w:rPr>
          <w:t xml:space="preserve"> </w:t>
        </w:r>
        <w:r w:rsidRPr="00A41ACC">
          <w:rPr>
            <w:rStyle w:val="ad"/>
            <w:rFonts w:ascii="Times New Roman" w:hAnsi="Times New Roman"/>
            <w:sz w:val="28"/>
            <w:szCs w:val="28"/>
          </w:rPr>
          <w:t>_100/Koshel1.pdf</w:t>
        </w:r>
      </w:hyperlink>
      <w:r w:rsidRPr="00066709">
        <w:rPr>
          <w:rFonts w:ascii="Times New Roman" w:hAnsi="Times New Roman"/>
          <w:sz w:val="28"/>
          <w:szCs w:val="28"/>
        </w:rPr>
        <w:t xml:space="preserve"> </w:t>
      </w:r>
      <w:r w:rsidR="00066709">
        <w:rPr>
          <w:rFonts w:ascii="Times New Roman" w:hAnsi="Times New Roman"/>
          <w:sz w:val="28"/>
          <w:szCs w:val="28"/>
        </w:rPr>
        <w:t>(дата звернення 05.05.2024).</w:t>
      </w:r>
    </w:p>
    <w:p w14:paraId="7A3D4157" w14:textId="77777777" w:rsidR="0022596B" w:rsidRPr="007121F0"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Кравченко Т. В. Соціалізація і виховання: логіка взаємозв’язку</w:t>
      </w:r>
      <w:r w:rsidRPr="00553D03">
        <w:rPr>
          <w:rFonts w:ascii="Times New Roman" w:hAnsi="Times New Roman"/>
          <w:sz w:val="28"/>
          <w:szCs w:val="28"/>
        </w:rPr>
        <w:t>.</w:t>
      </w:r>
      <w:r w:rsidRPr="007121F0">
        <w:rPr>
          <w:rFonts w:ascii="Times New Roman" w:hAnsi="Times New Roman"/>
          <w:sz w:val="28"/>
          <w:szCs w:val="28"/>
        </w:rPr>
        <w:t xml:space="preserve"> </w:t>
      </w:r>
      <w:r w:rsidRPr="00553D03">
        <w:rPr>
          <w:rFonts w:ascii="Times New Roman" w:hAnsi="Times New Roman"/>
          <w:i/>
          <w:sz w:val="28"/>
          <w:szCs w:val="28"/>
        </w:rPr>
        <w:t xml:space="preserve">Культура та інформаційне суспільство ХХ століття : матеріали </w:t>
      </w:r>
      <w:proofErr w:type="spellStart"/>
      <w:r w:rsidRPr="00553D03">
        <w:rPr>
          <w:rFonts w:ascii="Times New Roman" w:hAnsi="Times New Roman"/>
          <w:i/>
          <w:sz w:val="28"/>
          <w:szCs w:val="28"/>
        </w:rPr>
        <w:t>Всеукр</w:t>
      </w:r>
      <w:proofErr w:type="spellEnd"/>
      <w:r w:rsidRPr="00553D03">
        <w:rPr>
          <w:rFonts w:ascii="Times New Roman" w:hAnsi="Times New Roman"/>
          <w:i/>
          <w:sz w:val="28"/>
          <w:szCs w:val="28"/>
        </w:rPr>
        <w:t>. наук.-</w:t>
      </w:r>
      <w:proofErr w:type="spellStart"/>
      <w:r w:rsidRPr="00553D03">
        <w:rPr>
          <w:rFonts w:ascii="Times New Roman" w:hAnsi="Times New Roman"/>
          <w:i/>
          <w:sz w:val="28"/>
          <w:szCs w:val="28"/>
        </w:rPr>
        <w:t>теор</w:t>
      </w:r>
      <w:proofErr w:type="spellEnd"/>
      <w:r w:rsidRPr="00553D03">
        <w:rPr>
          <w:rFonts w:ascii="Times New Roman" w:hAnsi="Times New Roman"/>
          <w:i/>
          <w:sz w:val="28"/>
          <w:szCs w:val="28"/>
        </w:rPr>
        <w:t xml:space="preserve">. </w:t>
      </w:r>
      <w:proofErr w:type="spellStart"/>
      <w:r w:rsidRPr="00553D03">
        <w:rPr>
          <w:rFonts w:ascii="Times New Roman" w:hAnsi="Times New Roman"/>
          <w:i/>
          <w:sz w:val="28"/>
          <w:szCs w:val="28"/>
        </w:rPr>
        <w:t>конф</w:t>
      </w:r>
      <w:proofErr w:type="spellEnd"/>
      <w:r w:rsidRPr="00553D03">
        <w:rPr>
          <w:rFonts w:ascii="Times New Roman" w:hAnsi="Times New Roman"/>
          <w:i/>
          <w:sz w:val="28"/>
          <w:szCs w:val="28"/>
        </w:rPr>
        <w:t>. молодих учених</w:t>
      </w:r>
      <w:r>
        <w:rPr>
          <w:rFonts w:ascii="Times New Roman" w:hAnsi="Times New Roman"/>
          <w:sz w:val="28"/>
          <w:szCs w:val="28"/>
        </w:rPr>
        <w:t xml:space="preserve">, 24 – 25 квіт. 2008 р. Х., 2008. </w:t>
      </w:r>
      <w:r w:rsidRPr="007121F0">
        <w:rPr>
          <w:rFonts w:ascii="Times New Roman" w:hAnsi="Times New Roman"/>
          <w:sz w:val="28"/>
          <w:szCs w:val="28"/>
        </w:rPr>
        <w:t>С. 12–128.</w:t>
      </w:r>
    </w:p>
    <w:p w14:paraId="1B00931B" w14:textId="77777777" w:rsidR="0022596B"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553D03">
        <w:rPr>
          <w:rStyle w:val="apple-converted-space"/>
          <w:rFonts w:ascii="Times New Roman" w:hAnsi="Times New Roman"/>
          <w:sz w:val="28"/>
          <w:szCs w:val="28"/>
          <w:shd w:val="clear" w:color="auto" w:fill="FFFFFF"/>
        </w:rPr>
        <w:t> </w:t>
      </w:r>
      <w:proofErr w:type="spellStart"/>
      <w:r>
        <w:rPr>
          <w:rFonts w:ascii="Times New Roman" w:hAnsi="Times New Roman"/>
          <w:sz w:val="28"/>
          <w:szCs w:val="28"/>
        </w:rPr>
        <w:t>Кравченко</w:t>
      </w:r>
      <w:r w:rsidRPr="00553D03">
        <w:rPr>
          <w:rFonts w:ascii="Times New Roman" w:hAnsi="Times New Roman"/>
          <w:sz w:val="28"/>
          <w:szCs w:val="28"/>
        </w:rPr>
        <w:t>Т</w:t>
      </w:r>
      <w:proofErr w:type="spellEnd"/>
      <w:r w:rsidRPr="00553D03">
        <w:rPr>
          <w:rFonts w:ascii="Times New Roman" w:hAnsi="Times New Roman"/>
          <w:sz w:val="28"/>
          <w:szCs w:val="28"/>
        </w:rPr>
        <w:t>. В. Соціалізація осо</w:t>
      </w:r>
      <w:r>
        <w:rPr>
          <w:rFonts w:ascii="Times New Roman" w:hAnsi="Times New Roman"/>
          <w:sz w:val="28"/>
          <w:szCs w:val="28"/>
        </w:rPr>
        <w:t>бистості й соціальне середовище</w:t>
      </w:r>
      <w:r w:rsidRPr="00553D03">
        <w:rPr>
          <w:rFonts w:ascii="Times New Roman" w:hAnsi="Times New Roman"/>
          <w:sz w:val="28"/>
          <w:szCs w:val="28"/>
        </w:rPr>
        <w:t>. Теоретико-методологічні проблеми виховання дітей та учні</w:t>
      </w:r>
      <w:r>
        <w:rPr>
          <w:rFonts w:ascii="Times New Roman" w:hAnsi="Times New Roman"/>
          <w:sz w:val="28"/>
          <w:szCs w:val="28"/>
        </w:rPr>
        <w:t xml:space="preserve">вської молоді : </w:t>
      </w:r>
      <w:proofErr w:type="spellStart"/>
      <w:r>
        <w:rPr>
          <w:rFonts w:ascii="Times New Roman" w:hAnsi="Times New Roman"/>
          <w:sz w:val="28"/>
          <w:szCs w:val="28"/>
        </w:rPr>
        <w:t>зб</w:t>
      </w:r>
      <w:proofErr w:type="spellEnd"/>
      <w:r>
        <w:rPr>
          <w:rFonts w:ascii="Times New Roman" w:hAnsi="Times New Roman"/>
          <w:sz w:val="28"/>
          <w:szCs w:val="28"/>
        </w:rPr>
        <w:t xml:space="preserve">. наук. пр. К., 2006. </w:t>
      </w:r>
      <w:proofErr w:type="spellStart"/>
      <w:r w:rsidRPr="00553D03">
        <w:rPr>
          <w:rFonts w:ascii="Times New Roman" w:hAnsi="Times New Roman"/>
          <w:sz w:val="28"/>
          <w:szCs w:val="28"/>
        </w:rPr>
        <w:t>Вип</w:t>
      </w:r>
      <w:proofErr w:type="spellEnd"/>
      <w:r w:rsidRPr="00553D03">
        <w:rPr>
          <w:rFonts w:ascii="Times New Roman" w:hAnsi="Times New Roman"/>
          <w:sz w:val="28"/>
          <w:szCs w:val="28"/>
        </w:rPr>
        <w:t xml:space="preserve">. </w:t>
      </w:r>
      <w:r>
        <w:rPr>
          <w:rFonts w:ascii="Times New Roman" w:hAnsi="Times New Roman"/>
          <w:sz w:val="28"/>
          <w:szCs w:val="28"/>
        </w:rPr>
        <w:t xml:space="preserve">9, </w:t>
      </w:r>
      <w:proofErr w:type="spellStart"/>
      <w:r>
        <w:rPr>
          <w:rFonts w:ascii="Times New Roman" w:hAnsi="Times New Roman"/>
          <w:sz w:val="28"/>
          <w:szCs w:val="28"/>
        </w:rPr>
        <w:t>кн</w:t>
      </w:r>
      <w:proofErr w:type="spellEnd"/>
      <w:r>
        <w:rPr>
          <w:rFonts w:ascii="Times New Roman" w:hAnsi="Times New Roman"/>
          <w:sz w:val="28"/>
          <w:szCs w:val="28"/>
        </w:rPr>
        <w:t>. ІІ.</w:t>
      </w:r>
      <w:r w:rsidRPr="00553D03">
        <w:rPr>
          <w:rFonts w:ascii="Times New Roman" w:hAnsi="Times New Roman"/>
          <w:sz w:val="28"/>
          <w:szCs w:val="28"/>
        </w:rPr>
        <w:t xml:space="preserve"> С. 23–29.</w:t>
      </w:r>
    </w:p>
    <w:p w14:paraId="001826E3" w14:textId="77777777" w:rsidR="0022596B" w:rsidRPr="00553D03"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AB4E21">
        <w:rPr>
          <w:rFonts w:ascii="Times New Roman" w:hAnsi="Times New Roman"/>
          <w:sz w:val="28"/>
          <w:szCs w:val="28"/>
        </w:rPr>
        <w:t>К</w:t>
      </w:r>
      <w:r w:rsidRPr="00066709">
        <w:rPr>
          <w:rFonts w:ascii="Times New Roman" w:hAnsi="Times New Roman"/>
          <w:sz w:val="28"/>
          <w:szCs w:val="28"/>
        </w:rPr>
        <w:t>ра</w:t>
      </w:r>
      <w:r w:rsidRPr="00AB4E21">
        <w:rPr>
          <w:rFonts w:ascii="Times New Roman" w:hAnsi="Times New Roman"/>
          <w:sz w:val="28"/>
          <w:szCs w:val="28"/>
        </w:rPr>
        <w:t xml:space="preserve">вченко Т. Теоретико-методичні засади соціалізації дітей дошкільного віку : </w:t>
      </w:r>
      <w:proofErr w:type="spellStart"/>
      <w:r w:rsidRPr="00AB4E21">
        <w:rPr>
          <w:rFonts w:ascii="Times New Roman" w:hAnsi="Times New Roman"/>
          <w:sz w:val="28"/>
          <w:szCs w:val="28"/>
        </w:rPr>
        <w:t>атореф</w:t>
      </w:r>
      <w:proofErr w:type="spellEnd"/>
      <w:r w:rsidRPr="00AB4E21">
        <w:rPr>
          <w:rFonts w:ascii="Times New Roman" w:hAnsi="Times New Roman"/>
          <w:sz w:val="28"/>
          <w:szCs w:val="28"/>
        </w:rPr>
        <w:t xml:space="preserve">. </w:t>
      </w:r>
      <w:proofErr w:type="spellStart"/>
      <w:r w:rsidRPr="00AB4E21">
        <w:rPr>
          <w:rFonts w:ascii="Times New Roman" w:hAnsi="Times New Roman"/>
          <w:sz w:val="28"/>
          <w:szCs w:val="28"/>
        </w:rPr>
        <w:t>дис</w:t>
      </w:r>
      <w:proofErr w:type="spellEnd"/>
      <w:r w:rsidRPr="00AB4E21">
        <w:rPr>
          <w:rFonts w:ascii="Times New Roman" w:hAnsi="Times New Roman"/>
          <w:sz w:val="28"/>
          <w:szCs w:val="28"/>
        </w:rPr>
        <w:t>….д-ра пед. наук : 13.00.07. Київ. 2010. 41 с.</w:t>
      </w:r>
    </w:p>
    <w:p w14:paraId="39988F28" w14:textId="77777777" w:rsidR="0022596B" w:rsidRPr="007121F0" w:rsidRDefault="0022596B" w:rsidP="0022596B">
      <w:pPr>
        <w:numPr>
          <w:ilvl w:val="0"/>
          <w:numId w:val="6"/>
        </w:numPr>
        <w:tabs>
          <w:tab w:val="left" w:pos="1440"/>
        </w:tabs>
        <w:autoSpaceDE w:val="0"/>
        <w:autoSpaceDN w:val="0"/>
        <w:adjustRightInd w:val="0"/>
        <w:spacing w:after="0" w:line="360" w:lineRule="auto"/>
        <w:ind w:left="0" w:firstLine="900"/>
        <w:jc w:val="both"/>
        <w:rPr>
          <w:rFonts w:ascii="Times New Roman" w:hAnsi="Times New Roman"/>
          <w:sz w:val="28"/>
          <w:szCs w:val="28"/>
        </w:rPr>
      </w:pPr>
      <w:r w:rsidRPr="00066709">
        <w:rPr>
          <w:rFonts w:ascii="Times New Roman" w:hAnsi="Times New Roman"/>
          <w:sz w:val="28"/>
          <w:szCs w:val="28"/>
        </w:rPr>
        <w:t>Куз</w:t>
      </w:r>
      <w:r w:rsidRPr="007121F0">
        <w:rPr>
          <w:rFonts w:ascii="Times New Roman" w:hAnsi="Times New Roman"/>
          <w:sz w:val="28"/>
          <w:szCs w:val="28"/>
        </w:rPr>
        <w:t xml:space="preserve">ь В. Г., Соціалізація дітей в умовах сільських навчально-виховних комплексів «загальноосвітній навчальний заклад – дошкільний навчальний заклад». </w:t>
      </w:r>
      <w:r>
        <w:rPr>
          <w:rFonts w:ascii="Times New Roman" w:hAnsi="Times New Roman"/>
          <w:sz w:val="28"/>
          <w:szCs w:val="28"/>
        </w:rPr>
        <w:t xml:space="preserve">К. : Міленіум, 2004. </w:t>
      </w:r>
      <w:r w:rsidRPr="007121F0">
        <w:rPr>
          <w:rFonts w:ascii="Times New Roman" w:hAnsi="Times New Roman"/>
          <w:sz w:val="28"/>
          <w:szCs w:val="28"/>
        </w:rPr>
        <w:t>212 с.</w:t>
      </w:r>
    </w:p>
    <w:p w14:paraId="2CB8D052" w14:textId="77777777" w:rsidR="0022596B" w:rsidRPr="007121F0"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r>
        <w:rPr>
          <w:rFonts w:ascii="Times New Roman" w:hAnsi="Times New Roman"/>
          <w:sz w:val="28"/>
          <w:szCs w:val="28"/>
        </w:rPr>
        <w:t>Курінна</w:t>
      </w:r>
      <w:r w:rsidRPr="009A4085">
        <w:rPr>
          <w:rFonts w:ascii="Times New Roman" w:hAnsi="Times New Roman"/>
          <w:sz w:val="28"/>
          <w:szCs w:val="28"/>
        </w:rPr>
        <w:t xml:space="preserve"> </w:t>
      </w:r>
      <w:r w:rsidRPr="007121F0">
        <w:rPr>
          <w:rFonts w:ascii="Times New Roman" w:hAnsi="Times New Roman"/>
          <w:sz w:val="28"/>
          <w:szCs w:val="28"/>
        </w:rPr>
        <w:t>С. Становлення особистості дитини дошкільного віку в процесі взаємодії різних соціальних інститутів</w:t>
      </w:r>
      <w:r w:rsidRPr="009A4085">
        <w:rPr>
          <w:rFonts w:ascii="Times New Roman" w:hAnsi="Times New Roman"/>
          <w:sz w:val="28"/>
          <w:szCs w:val="28"/>
        </w:rPr>
        <w:t>.</w:t>
      </w:r>
      <w:r w:rsidRPr="007121F0">
        <w:rPr>
          <w:rFonts w:ascii="Times New Roman" w:hAnsi="Times New Roman"/>
          <w:sz w:val="28"/>
          <w:szCs w:val="28"/>
        </w:rPr>
        <w:t xml:space="preserve"> </w:t>
      </w:r>
      <w:r w:rsidRPr="009A4085">
        <w:rPr>
          <w:rFonts w:ascii="Times New Roman" w:hAnsi="Times New Roman"/>
          <w:i/>
          <w:sz w:val="28"/>
          <w:szCs w:val="28"/>
        </w:rPr>
        <w:t>Дошкільна освіта</w:t>
      </w:r>
      <w:r>
        <w:rPr>
          <w:rFonts w:ascii="Times New Roman" w:hAnsi="Times New Roman"/>
          <w:sz w:val="28"/>
          <w:szCs w:val="28"/>
        </w:rPr>
        <w:t>. 2010. №</w:t>
      </w:r>
      <w:r>
        <w:rPr>
          <w:rFonts w:ascii="Times New Roman" w:hAnsi="Times New Roman"/>
          <w:sz w:val="28"/>
          <w:szCs w:val="28"/>
          <w:lang w:val="en-US"/>
        </w:rPr>
        <w:t> </w:t>
      </w:r>
      <w:r>
        <w:rPr>
          <w:rFonts w:ascii="Times New Roman" w:hAnsi="Times New Roman"/>
          <w:sz w:val="28"/>
          <w:szCs w:val="28"/>
        </w:rPr>
        <w:t xml:space="preserve">1(27). </w:t>
      </w:r>
      <w:r w:rsidRPr="007121F0">
        <w:rPr>
          <w:rFonts w:ascii="Times New Roman" w:hAnsi="Times New Roman"/>
          <w:sz w:val="28"/>
          <w:szCs w:val="28"/>
        </w:rPr>
        <w:t>C. 6–10.</w:t>
      </w:r>
    </w:p>
    <w:p w14:paraId="491C9249" w14:textId="77777777" w:rsidR="0022596B" w:rsidRPr="007121F0" w:rsidRDefault="0022596B" w:rsidP="0022596B">
      <w:pPr>
        <w:numPr>
          <w:ilvl w:val="0"/>
          <w:numId w:val="6"/>
        </w:numPr>
        <w:tabs>
          <w:tab w:val="left" w:pos="900"/>
          <w:tab w:val="left" w:pos="1080"/>
          <w:tab w:val="left" w:pos="1440"/>
        </w:tabs>
        <w:spacing w:after="0" w:line="360" w:lineRule="auto"/>
        <w:ind w:left="0" w:firstLine="900"/>
        <w:jc w:val="both"/>
        <w:rPr>
          <w:rFonts w:ascii="Times New Roman" w:hAnsi="Times New Roman"/>
          <w:sz w:val="28"/>
          <w:szCs w:val="28"/>
        </w:rPr>
      </w:pPr>
      <w:r w:rsidRPr="00066709">
        <w:rPr>
          <w:rFonts w:ascii="Times New Roman" w:hAnsi="Times New Roman"/>
          <w:sz w:val="28"/>
          <w:szCs w:val="28"/>
        </w:rPr>
        <w:t>Курінна С.</w:t>
      </w:r>
      <w:r w:rsidRPr="007121F0">
        <w:rPr>
          <w:rFonts w:ascii="Times New Roman" w:hAnsi="Times New Roman"/>
          <w:sz w:val="28"/>
          <w:szCs w:val="28"/>
        </w:rPr>
        <w:t xml:space="preserve"> М. Особливості соціалізації дітей шести-семи років у різних умовах життєдіяльності : </w:t>
      </w:r>
      <w:proofErr w:type="spellStart"/>
      <w:r w:rsidRPr="007121F0">
        <w:rPr>
          <w:rFonts w:ascii="Times New Roman" w:hAnsi="Times New Roman"/>
          <w:sz w:val="28"/>
          <w:szCs w:val="28"/>
        </w:rPr>
        <w:t>дис</w:t>
      </w:r>
      <w:proofErr w:type="spellEnd"/>
      <w:r w:rsidRPr="007121F0">
        <w:rPr>
          <w:rFonts w:ascii="Times New Roman" w:hAnsi="Times New Roman"/>
          <w:sz w:val="28"/>
          <w:szCs w:val="28"/>
        </w:rPr>
        <w:t xml:space="preserve">. … </w:t>
      </w:r>
      <w:proofErr w:type="spellStart"/>
      <w:r w:rsidRPr="007121F0">
        <w:rPr>
          <w:rFonts w:ascii="Times New Roman" w:hAnsi="Times New Roman"/>
          <w:sz w:val="28"/>
          <w:szCs w:val="28"/>
        </w:rPr>
        <w:t>канд</w:t>
      </w:r>
      <w:proofErr w:type="spellEnd"/>
      <w:r w:rsidRPr="007121F0">
        <w:rPr>
          <w:rFonts w:ascii="Times New Roman" w:hAnsi="Times New Roman"/>
          <w:sz w:val="28"/>
          <w:szCs w:val="28"/>
        </w:rPr>
        <w:t>. пед. наук : 13.00.05</w:t>
      </w:r>
      <w:r w:rsidRPr="009A4085">
        <w:rPr>
          <w:rFonts w:ascii="Times New Roman" w:hAnsi="Times New Roman"/>
          <w:sz w:val="28"/>
          <w:szCs w:val="28"/>
        </w:rPr>
        <w:t>.</w:t>
      </w:r>
      <w:r w:rsidRPr="007121F0">
        <w:rPr>
          <w:rFonts w:ascii="Times New Roman" w:hAnsi="Times New Roman"/>
          <w:sz w:val="28"/>
          <w:szCs w:val="28"/>
        </w:rPr>
        <w:t xml:space="preserve"> Луганськ, 2</w:t>
      </w:r>
      <w:r>
        <w:rPr>
          <w:rFonts w:ascii="Times New Roman" w:hAnsi="Times New Roman"/>
          <w:sz w:val="28"/>
          <w:szCs w:val="28"/>
        </w:rPr>
        <w:t>004.</w:t>
      </w:r>
      <w:r w:rsidRPr="007121F0">
        <w:rPr>
          <w:rFonts w:ascii="Times New Roman" w:hAnsi="Times New Roman"/>
          <w:sz w:val="28"/>
          <w:szCs w:val="28"/>
        </w:rPr>
        <w:t xml:space="preserve"> 240 с.</w:t>
      </w:r>
    </w:p>
    <w:p w14:paraId="6824D2B5" w14:textId="77777777" w:rsidR="0022596B" w:rsidRPr="00522984" w:rsidRDefault="00066709" w:rsidP="0022596B">
      <w:pPr>
        <w:pStyle w:val="aa"/>
        <w:numPr>
          <w:ilvl w:val="0"/>
          <w:numId w:val="6"/>
        </w:numPr>
        <w:tabs>
          <w:tab w:val="left" w:pos="0"/>
        </w:tabs>
        <w:spacing w:after="0" w:line="360" w:lineRule="auto"/>
        <w:ind w:left="0" w:firstLine="900"/>
        <w:jc w:val="both"/>
        <w:rPr>
          <w:rFonts w:ascii="Times New Roman" w:hAnsi="Times New Roman"/>
          <w:sz w:val="28"/>
          <w:szCs w:val="28"/>
        </w:rPr>
      </w:pPr>
      <w:r>
        <w:rPr>
          <w:rFonts w:ascii="Times New Roman" w:hAnsi="Times New Roman"/>
          <w:bCs/>
          <w:color w:val="FF0000"/>
          <w:sz w:val="28"/>
          <w:szCs w:val="28"/>
        </w:rPr>
        <w:t xml:space="preserve">  </w:t>
      </w:r>
      <w:proofErr w:type="spellStart"/>
      <w:r w:rsidR="0022596B" w:rsidRPr="00066709">
        <w:rPr>
          <w:rFonts w:ascii="Times New Roman" w:hAnsi="Times New Roman"/>
          <w:bCs/>
          <w:sz w:val="28"/>
          <w:szCs w:val="28"/>
        </w:rPr>
        <w:t>Ліненко</w:t>
      </w:r>
      <w:proofErr w:type="spellEnd"/>
      <w:r w:rsidR="0022596B" w:rsidRPr="00066709">
        <w:rPr>
          <w:rFonts w:ascii="Times New Roman" w:hAnsi="Times New Roman"/>
          <w:bCs/>
          <w:sz w:val="28"/>
          <w:szCs w:val="28"/>
        </w:rPr>
        <w:t xml:space="preserve"> А</w:t>
      </w:r>
      <w:r w:rsidR="0022596B" w:rsidRPr="007121F0">
        <w:rPr>
          <w:rFonts w:ascii="Times New Roman" w:hAnsi="Times New Roman"/>
          <w:bCs/>
          <w:sz w:val="28"/>
          <w:szCs w:val="28"/>
        </w:rPr>
        <w:t>. Ф. Педагогічна діяльність і готов</w:t>
      </w:r>
      <w:r w:rsidR="0022596B">
        <w:rPr>
          <w:rFonts w:ascii="Times New Roman" w:hAnsi="Times New Roman"/>
          <w:bCs/>
          <w:sz w:val="28"/>
          <w:szCs w:val="28"/>
        </w:rPr>
        <w:t>ність до неї. Одеса : ОКФА., 1997.</w:t>
      </w:r>
      <w:r w:rsidR="0022596B" w:rsidRPr="007121F0">
        <w:rPr>
          <w:rFonts w:ascii="Times New Roman" w:hAnsi="Times New Roman"/>
          <w:bCs/>
          <w:sz w:val="28"/>
          <w:szCs w:val="28"/>
        </w:rPr>
        <w:t xml:space="preserve"> 79 с.</w:t>
      </w:r>
    </w:p>
    <w:p w14:paraId="67B461F0" w14:textId="77777777" w:rsidR="0022596B" w:rsidRPr="00831656" w:rsidRDefault="0022596B" w:rsidP="0022596B">
      <w:pPr>
        <w:pStyle w:val="aa"/>
        <w:numPr>
          <w:ilvl w:val="0"/>
          <w:numId w:val="6"/>
        </w:numPr>
        <w:tabs>
          <w:tab w:val="left" w:pos="0"/>
        </w:tabs>
        <w:spacing w:after="0" w:line="360" w:lineRule="auto"/>
        <w:ind w:left="0" w:firstLine="900"/>
        <w:jc w:val="both"/>
        <w:rPr>
          <w:rFonts w:ascii="Times New Roman" w:hAnsi="Times New Roman"/>
          <w:sz w:val="28"/>
          <w:szCs w:val="28"/>
        </w:rPr>
      </w:pPr>
      <w:r w:rsidRPr="00066709">
        <w:rPr>
          <w:rFonts w:ascii="Times New Roman" w:hAnsi="Times New Roman"/>
          <w:sz w:val="28"/>
          <w:szCs w:val="28"/>
        </w:rPr>
        <w:lastRenderedPageBreak/>
        <w:t>Литв</w:t>
      </w:r>
      <w:r>
        <w:rPr>
          <w:rFonts w:ascii="Times New Roman" w:hAnsi="Times New Roman"/>
          <w:sz w:val="28"/>
          <w:szCs w:val="28"/>
        </w:rPr>
        <w:t>иненко О. Д. Теорія когнітивного розвитку Ж. </w:t>
      </w:r>
      <w:proofErr w:type="spellStart"/>
      <w:r>
        <w:rPr>
          <w:rFonts w:ascii="Times New Roman" w:hAnsi="Times New Roman"/>
          <w:sz w:val="28"/>
          <w:szCs w:val="28"/>
        </w:rPr>
        <w:t>Піаже</w:t>
      </w:r>
      <w:proofErr w:type="spellEnd"/>
      <w:r>
        <w:rPr>
          <w:rFonts w:ascii="Times New Roman" w:hAnsi="Times New Roman"/>
          <w:sz w:val="28"/>
          <w:szCs w:val="28"/>
        </w:rPr>
        <w:t xml:space="preserve">. </w:t>
      </w:r>
      <w:r>
        <w:rPr>
          <w:rFonts w:ascii="Times New Roman" w:hAnsi="Times New Roman"/>
          <w:sz w:val="28"/>
          <w:szCs w:val="28"/>
          <w:lang w:val="en-US"/>
        </w:rPr>
        <w:t>URL</w:t>
      </w:r>
      <w:r w:rsidRPr="00831656">
        <w:rPr>
          <w:rFonts w:ascii="Times New Roman" w:hAnsi="Times New Roman"/>
          <w:sz w:val="28"/>
          <w:szCs w:val="28"/>
          <w:lang w:val="ru-RU"/>
        </w:rPr>
        <w:t xml:space="preserve">: </w:t>
      </w:r>
      <w:hyperlink r:id="rId26" w:anchor=":~:text=% D0%B8%D1%85%20%D0%B4%D1%96%D0%B9" w:history="1">
        <w:r w:rsidRPr="00C5130F">
          <w:rPr>
            <w:rStyle w:val="ad"/>
            <w:rFonts w:ascii="Times New Roman" w:hAnsi="Times New Roman"/>
            <w:sz w:val="28"/>
            <w:szCs w:val="28"/>
            <w:lang w:val="en-US"/>
          </w:rPr>
          <w:t>https</w:t>
        </w:r>
        <w:r w:rsidRPr="00831656">
          <w:rPr>
            <w:rStyle w:val="ad"/>
            <w:rFonts w:ascii="Times New Roman" w:hAnsi="Times New Roman"/>
            <w:sz w:val="28"/>
            <w:szCs w:val="28"/>
            <w:lang w:val="ru-RU"/>
          </w:rPr>
          <w:t>://</w:t>
        </w:r>
        <w:proofErr w:type="spellStart"/>
        <w:r w:rsidRPr="00C5130F">
          <w:rPr>
            <w:rStyle w:val="ad"/>
            <w:rFonts w:ascii="Times New Roman" w:hAnsi="Times New Roman"/>
            <w:sz w:val="28"/>
            <w:szCs w:val="28"/>
            <w:lang w:val="en-US"/>
          </w:rPr>
          <w:t>ir</w:t>
        </w:r>
        <w:proofErr w:type="spellEnd"/>
        <w:r w:rsidRPr="00831656">
          <w:rPr>
            <w:rStyle w:val="ad"/>
            <w:rFonts w:ascii="Times New Roman" w:hAnsi="Times New Roman"/>
            <w:sz w:val="28"/>
            <w:szCs w:val="28"/>
            <w:lang w:val="ru-RU"/>
          </w:rPr>
          <w:t>.</w:t>
        </w:r>
        <w:r w:rsidRPr="00C5130F">
          <w:rPr>
            <w:rStyle w:val="ad"/>
            <w:rFonts w:ascii="Times New Roman" w:hAnsi="Times New Roman"/>
            <w:sz w:val="28"/>
            <w:szCs w:val="28"/>
            <w:lang w:val="en-US"/>
          </w:rPr>
          <w:t>lib</w:t>
        </w:r>
        <w:r w:rsidRPr="00831656">
          <w:rPr>
            <w:rStyle w:val="ad"/>
            <w:rFonts w:ascii="Times New Roman" w:hAnsi="Times New Roman"/>
            <w:sz w:val="28"/>
            <w:szCs w:val="28"/>
            <w:lang w:val="ru-RU"/>
          </w:rPr>
          <w:t>.</w:t>
        </w:r>
        <w:proofErr w:type="spellStart"/>
        <w:r w:rsidRPr="00C5130F">
          <w:rPr>
            <w:rStyle w:val="ad"/>
            <w:rFonts w:ascii="Times New Roman" w:hAnsi="Times New Roman"/>
            <w:sz w:val="28"/>
            <w:szCs w:val="28"/>
            <w:lang w:val="en-US"/>
          </w:rPr>
          <w:t>vntu</w:t>
        </w:r>
        <w:proofErr w:type="spellEnd"/>
        <w:r w:rsidRPr="00831656">
          <w:rPr>
            <w:rStyle w:val="ad"/>
            <w:rFonts w:ascii="Times New Roman" w:hAnsi="Times New Roman"/>
            <w:sz w:val="28"/>
            <w:szCs w:val="28"/>
            <w:lang w:val="ru-RU"/>
          </w:rPr>
          <w:t>.</w:t>
        </w:r>
        <w:proofErr w:type="spellStart"/>
        <w:r w:rsidRPr="00C5130F">
          <w:rPr>
            <w:rStyle w:val="ad"/>
            <w:rFonts w:ascii="Times New Roman" w:hAnsi="Times New Roman"/>
            <w:sz w:val="28"/>
            <w:szCs w:val="28"/>
            <w:lang w:val="en-US"/>
          </w:rPr>
          <w:t>edu</w:t>
        </w:r>
        <w:proofErr w:type="spellEnd"/>
        <w:r w:rsidRPr="00831656">
          <w:rPr>
            <w:rStyle w:val="ad"/>
            <w:rFonts w:ascii="Times New Roman" w:hAnsi="Times New Roman"/>
            <w:sz w:val="28"/>
            <w:szCs w:val="28"/>
            <w:lang w:val="ru-RU"/>
          </w:rPr>
          <w:t>.</w:t>
        </w:r>
        <w:proofErr w:type="spellStart"/>
        <w:r w:rsidRPr="00C5130F">
          <w:rPr>
            <w:rStyle w:val="ad"/>
            <w:rFonts w:ascii="Times New Roman" w:hAnsi="Times New Roman"/>
            <w:sz w:val="28"/>
            <w:szCs w:val="28"/>
            <w:lang w:val="en-US"/>
          </w:rPr>
          <w:t>ua</w:t>
        </w:r>
        <w:proofErr w:type="spellEnd"/>
        <w:r w:rsidRPr="00831656">
          <w:rPr>
            <w:rStyle w:val="ad"/>
            <w:rFonts w:ascii="Times New Roman" w:hAnsi="Times New Roman"/>
            <w:sz w:val="28"/>
            <w:szCs w:val="28"/>
            <w:lang w:val="ru-RU"/>
          </w:rPr>
          <w:t>/</w:t>
        </w:r>
        <w:r w:rsidRPr="00C5130F">
          <w:rPr>
            <w:rStyle w:val="ad"/>
            <w:rFonts w:ascii="Times New Roman" w:hAnsi="Times New Roman"/>
            <w:sz w:val="28"/>
            <w:szCs w:val="28"/>
            <w:lang w:val="en-US"/>
          </w:rPr>
          <w:t>bitstream</w:t>
        </w:r>
        <w:r w:rsidRPr="00831656">
          <w:rPr>
            <w:rStyle w:val="ad"/>
            <w:rFonts w:ascii="Times New Roman" w:hAnsi="Times New Roman"/>
            <w:sz w:val="28"/>
            <w:szCs w:val="28"/>
            <w:lang w:val="ru-RU"/>
          </w:rPr>
          <w:t>/</w:t>
        </w:r>
        <w:r w:rsidRPr="00C5130F">
          <w:rPr>
            <w:rStyle w:val="ad"/>
            <w:rFonts w:ascii="Times New Roman" w:hAnsi="Times New Roman"/>
            <w:sz w:val="28"/>
            <w:szCs w:val="28"/>
            <w:lang w:val="en-US"/>
          </w:rPr>
          <w:t>handle</w:t>
        </w:r>
        <w:r w:rsidRPr="00831656">
          <w:rPr>
            <w:rStyle w:val="ad"/>
            <w:rFonts w:ascii="Times New Roman" w:hAnsi="Times New Roman"/>
            <w:sz w:val="28"/>
            <w:szCs w:val="28"/>
            <w:lang w:val="ru-RU"/>
          </w:rPr>
          <w:t>/123456789/40348/15165.</w:t>
        </w:r>
        <w:r w:rsidRPr="00C5130F">
          <w:rPr>
            <w:rStyle w:val="ad"/>
            <w:rFonts w:ascii="Times New Roman" w:hAnsi="Times New Roman"/>
            <w:sz w:val="28"/>
            <w:szCs w:val="28"/>
            <w:lang w:val="en-US"/>
          </w:rPr>
          <w:t>pdf</w:t>
        </w:r>
        <w:r w:rsidRPr="00831656">
          <w:rPr>
            <w:rStyle w:val="ad"/>
            <w:rFonts w:ascii="Times New Roman" w:hAnsi="Times New Roman"/>
            <w:sz w:val="28"/>
            <w:szCs w:val="28"/>
            <w:lang w:val="ru-RU"/>
          </w:rPr>
          <w:t>?</w:t>
        </w:r>
        <w:r w:rsidRPr="00C5130F">
          <w:rPr>
            <w:rStyle w:val="ad"/>
            <w:rFonts w:ascii="Times New Roman" w:hAnsi="Times New Roman"/>
            <w:sz w:val="28"/>
            <w:szCs w:val="28"/>
            <w:lang w:val="en-US"/>
          </w:rPr>
          <w:t>sequence</w:t>
        </w:r>
        <w:r w:rsidRPr="00831656">
          <w:rPr>
            <w:rStyle w:val="ad"/>
            <w:rFonts w:ascii="Times New Roman" w:hAnsi="Times New Roman"/>
            <w:sz w:val="28"/>
            <w:szCs w:val="28"/>
            <w:lang w:val="ru-RU"/>
          </w:rPr>
          <w:t>=3&amp;</w:t>
        </w:r>
        <w:proofErr w:type="spellStart"/>
        <w:r w:rsidRPr="00C5130F">
          <w:rPr>
            <w:rStyle w:val="ad"/>
            <w:rFonts w:ascii="Times New Roman" w:hAnsi="Times New Roman"/>
            <w:sz w:val="28"/>
            <w:szCs w:val="28"/>
            <w:lang w:val="en-US"/>
          </w:rPr>
          <w:t>isAllowed</w:t>
        </w:r>
        <w:proofErr w:type="spellEnd"/>
        <w:r w:rsidRPr="00831656">
          <w:rPr>
            <w:rStyle w:val="ad"/>
            <w:rFonts w:ascii="Times New Roman" w:hAnsi="Times New Roman"/>
            <w:sz w:val="28"/>
            <w:szCs w:val="28"/>
            <w:lang w:val="ru-RU"/>
          </w:rPr>
          <w:t>=</w:t>
        </w:r>
        <w:r w:rsidRPr="00C5130F">
          <w:rPr>
            <w:rStyle w:val="ad"/>
            <w:rFonts w:ascii="Times New Roman" w:hAnsi="Times New Roman"/>
            <w:sz w:val="28"/>
            <w:szCs w:val="28"/>
            <w:lang w:val="en-US"/>
          </w:rPr>
          <w:t>y</w:t>
        </w:r>
        <w:r w:rsidRPr="00831656">
          <w:rPr>
            <w:rStyle w:val="ad"/>
            <w:rFonts w:ascii="Times New Roman" w:hAnsi="Times New Roman"/>
            <w:sz w:val="28"/>
            <w:szCs w:val="28"/>
            <w:lang w:val="ru-RU"/>
          </w:rPr>
          <w:t>#:~:</w:t>
        </w:r>
        <w:r w:rsidRPr="00C5130F">
          <w:rPr>
            <w:rStyle w:val="ad"/>
            <w:rFonts w:ascii="Times New Roman" w:hAnsi="Times New Roman"/>
            <w:sz w:val="28"/>
            <w:szCs w:val="28"/>
            <w:lang w:val="en-US"/>
          </w:rPr>
          <w:t>text</w:t>
        </w:r>
        <w:r w:rsidRPr="00831656">
          <w:rPr>
            <w:rStyle w:val="ad"/>
            <w:rFonts w:ascii="Times New Roman" w:hAnsi="Times New Roman"/>
            <w:sz w:val="28"/>
            <w:szCs w:val="28"/>
            <w:lang w:val="ru-RU"/>
          </w:rPr>
          <w:t xml:space="preserve">=% </w:t>
        </w:r>
        <w:r w:rsidRPr="00C5130F">
          <w:rPr>
            <w:rStyle w:val="ad"/>
            <w:rFonts w:ascii="Times New Roman" w:hAnsi="Times New Roman"/>
            <w:sz w:val="28"/>
            <w:szCs w:val="28"/>
            <w:lang w:val="en-US"/>
          </w:rPr>
          <w:t>D</w:t>
        </w:r>
        <w:r w:rsidRPr="00831656">
          <w:rPr>
            <w:rStyle w:val="ad"/>
            <w:rFonts w:ascii="Times New Roman" w:hAnsi="Times New Roman"/>
            <w:sz w:val="28"/>
            <w:szCs w:val="28"/>
            <w:lang w:val="ru-RU"/>
          </w:rPr>
          <w:t>0%</w:t>
        </w:r>
        <w:r w:rsidRPr="00C5130F">
          <w:rPr>
            <w:rStyle w:val="ad"/>
            <w:rFonts w:ascii="Times New Roman" w:hAnsi="Times New Roman"/>
            <w:sz w:val="28"/>
            <w:szCs w:val="28"/>
            <w:lang w:val="en-US"/>
          </w:rPr>
          <w:t>B</w:t>
        </w:r>
        <w:r w:rsidRPr="00831656">
          <w:rPr>
            <w:rStyle w:val="ad"/>
            <w:rFonts w:ascii="Times New Roman" w:hAnsi="Times New Roman"/>
            <w:sz w:val="28"/>
            <w:szCs w:val="28"/>
            <w:lang w:val="ru-RU"/>
          </w:rPr>
          <w:t>8%</w:t>
        </w:r>
        <w:r w:rsidRPr="00C5130F">
          <w:rPr>
            <w:rStyle w:val="ad"/>
            <w:rFonts w:ascii="Times New Roman" w:hAnsi="Times New Roman"/>
            <w:sz w:val="28"/>
            <w:szCs w:val="28"/>
            <w:lang w:val="en-US"/>
          </w:rPr>
          <w:t>D</w:t>
        </w:r>
        <w:r w:rsidRPr="00831656">
          <w:rPr>
            <w:rStyle w:val="ad"/>
            <w:rFonts w:ascii="Times New Roman" w:hAnsi="Times New Roman"/>
            <w:sz w:val="28"/>
            <w:szCs w:val="28"/>
            <w:lang w:val="ru-RU"/>
          </w:rPr>
          <w:t>1%85%20%</w:t>
        </w:r>
        <w:r w:rsidRPr="00C5130F">
          <w:rPr>
            <w:rStyle w:val="ad"/>
            <w:rFonts w:ascii="Times New Roman" w:hAnsi="Times New Roman"/>
            <w:sz w:val="28"/>
            <w:szCs w:val="28"/>
            <w:lang w:val="en-US"/>
          </w:rPr>
          <w:t>D</w:t>
        </w:r>
        <w:r w:rsidRPr="00831656">
          <w:rPr>
            <w:rStyle w:val="ad"/>
            <w:rFonts w:ascii="Times New Roman" w:hAnsi="Times New Roman"/>
            <w:sz w:val="28"/>
            <w:szCs w:val="28"/>
            <w:lang w:val="ru-RU"/>
          </w:rPr>
          <w:t>0%</w:t>
        </w:r>
        <w:r w:rsidRPr="00C5130F">
          <w:rPr>
            <w:rStyle w:val="ad"/>
            <w:rFonts w:ascii="Times New Roman" w:hAnsi="Times New Roman"/>
            <w:sz w:val="28"/>
            <w:szCs w:val="28"/>
            <w:lang w:val="en-US"/>
          </w:rPr>
          <w:t>B</w:t>
        </w:r>
        <w:r w:rsidRPr="00831656">
          <w:rPr>
            <w:rStyle w:val="ad"/>
            <w:rFonts w:ascii="Times New Roman" w:hAnsi="Times New Roman"/>
            <w:sz w:val="28"/>
            <w:szCs w:val="28"/>
            <w:lang w:val="ru-RU"/>
          </w:rPr>
          <w:t>4%</w:t>
        </w:r>
        <w:r w:rsidRPr="00C5130F">
          <w:rPr>
            <w:rStyle w:val="ad"/>
            <w:rFonts w:ascii="Times New Roman" w:hAnsi="Times New Roman"/>
            <w:sz w:val="28"/>
            <w:szCs w:val="28"/>
            <w:lang w:val="en-US"/>
          </w:rPr>
          <w:t>D</w:t>
        </w:r>
        <w:r w:rsidRPr="00831656">
          <w:rPr>
            <w:rStyle w:val="ad"/>
            <w:rFonts w:ascii="Times New Roman" w:hAnsi="Times New Roman"/>
            <w:sz w:val="28"/>
            <w:szCs w:val="28"/>
            <w:lang w:val="ru-RU"/>
          </w:rPr>
          <w:t>1%96%</w:t>
        </w:r>
        <w:r w:rsidRPr="00C5130F">
          <w:rPr>
            <w:rStyle w:val="ad"/>
            <w:rFonts w:ascii="Times New Roman" w:hAnsi="Times New Roman"/>
            <w:sz w:val="28"/>
            <w:szCs w:val="28"/>
            <w:lang w:val="en-US"/>
          </w:rPr>
          <w:t>D</w:t>
        </w:r>
        <w:r w:rsidRPr="00831656">
          <w:rPr>
            <w:rStyle w:val="ad"/>
            <w:rFonts w:ascii="Times New Roman" w:hAnsi="Times New Roman"/>
            <w:sz w:val="28"/>
            <w:szCs w:val="28"/>
            <w:lang w:val="ru-RU"/>
          </w:rPr>
          <w:t>0%</w:t>
        </w:r>
        <w:r w:rsidRPr="00C5130F">
          <w:rPr>
            <w:rStyle w:val="ad"/>
            <w:rFonts w:ascii="Times New Roman" w:hAnsi="Times New Roman"/>
            <w:sz w:val="28"/>
            <w:szCs w:val="28"/>
            <w:lang w:val="en-US"/>
          </w:rPr>
          <w:t>B</w:t>
        </w:r>
        <w:r w:rsidRPr="00831656">
          <w:rPr>
            <w:rStyle w:val="ad"/>
            <w:rFonts w:ascii="Times New Roman" w:hAnsi="Times New Roman"/>
            <w:sz w:val="28"/>
            <w:szCs w:val="28"/>
            <w:lang w:val="ru-RU"/>
          </w:rPr>
          <w:t>9</w:t>
        </w:r>
      </w:hyperlink>
      <w:r w:rsidR="00066709">
        <w:t xml:space="preserve"> </w:t>
      </w:r>
      <w:r w:rsidR="00831656" w:rsidRPr="00831656">
        <w:rPr>
          <w:rFonts w:ascii="Times New Roman" w:hAnsi="Times New Roman"/>
          <w:sz w:val="28"/>
          <w:szCs w:val="28"/>
        </w:rPr>
        <w:t>(дата звернення 01.02.2024).</w:t>
      </w:r>
    </w:p>
    <w:p w14:paraId="0E1E1B84" w14:textId="77777777" w:rsidR="0022596B" w:rsidRDefault="0022596B" w:rsidP="0022596B">
      <w:pPr>
        <w:numPr>
          <w:ilvl w:val="0"/>
          <w:numId w:val="6"/>
        </w:numPr>
        <w:tabs>
          <w:tab w:val="left" w:pos="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Лукашевич</w:t>
      </w:r>
      <w:r w:rsidRPr="0022596B">
        <w:rPr>
          <w:rFonts w:ascii="Times New Roman" w:hAnsi="Times New Roman"/>
          <w:sz w:val="28"/>
          <w:szCs w:val="28"/>
        </w:rPr>
        <w:t xml:space="preserve"> </w:t>
      </w:r>
      <w:r w:rsidRPr="007121F0">
        <w:rPr>
          <w:rFonts w:ascii="Times New Roman" w:hAnsi="Times New Roman"/>
          <w:sz w:val="28"/>
          <w:szCs w:val="28"/>
        </w:rPr>
        <w:t xml:space="preserve">М. П. Соціалізація. Виховні механізми і технології : </w:t>
      </w:r>
      <w:proofErr w:type="spellStart"/>
      <w:r w:rsidRPr="007121F0">
        <w:rPr>
          <w:rFonts w:ascii="Times New Roman" w:hAnsi="Times New Roman"/>
          <w:sz w:val="28"/>
          <w:szCs w:val="28"/>
        </w:rPr>
        <w:t>навч</w:t>
      </w:r>
      <w:proofErr w:type="spellEnd"/>
      <w:r w:rsidRPr="007121F0">
        <w:rPr>
          <w:rFonts w:ascii="Times New Roman" w:hAnsi="Times New Roman"/>
          <w:sz w:val="28"/>
          <w:szCs w:val="28"/>
        </w:rPr>
        <w:t xml:space="preserve">.-метод. </w:t>
      </w:r>
      <w:proofErr w:type="spellStart"/>
      <w:r w:rsidRPr="007121F0">
        <w:rPr>
          <w:rFonts w:ascii="Times New Roman" w:hAnsi="Times New Roman"/>
          <w:sz w:val="28"/>
          <w:szCs w:val="28"/>
        </w:rPr>
        <w:t>посіб</w:t>
      </w:r>
      <w:proofErr w:type="spellEnd"/>
      <w:r w:rsidRPr="007121F0">
        <w:rPr>
          <w:rFonts w:ascii="Times New Roman" w:hAnsi="Times New Roman"/>
          <w:sz w:val="28"/>
          <w:szCs w:val="28"/>
        </w:rPr>
        <w:t xml:space="preserve">. </w:t>
      </w:r>
      <w:r>
        <w:rPr>
          <w:rFonts w:ascii="Times New Roman" w:hAnsi="Times New Roman"/>
          <w:sz w:val="28"/>
          <w:szCs w:val="28"/>
        </w:rPr>
        <w:t>К. : ІЗМН, 1998.</w:t>
      </w:r>
      <w:r w:rsidRPr="007121F0">
        <w:rPr>
          <w:rFonts w:ascii="Times New Roman" w:hAnsi="Times New Roman"/>
          <w:sz w:val="28"/>
          <w:szCs w:val="28"/>
        </w:rPr>
        <w:t xml:space="preserve"> 112 с.</w:t>
      </w:r>
    </w:p>
    <w:p w14:paraId="34125CF0" w14:textId="77777777" w:rsidR="0022596B" w:rsidRPr="00831656" w:rsidRDefault="0022596B" w:rsidP="0022596B">
      <w:pPr>
        <w:numPr>
          <w:ilvl w:val="0"/>
          <w:numId w:val="6"/>
        </w:numPr>
        <w:tabs>
          <w:tab w:val="left" w:pos="0"/>
        </w:tabs>
        <w:spacing w:after="0" w:line="360" w:lineRule="auto"/>
        <w:ind w:left="0" w:firstLine="900"/>
        <w:jc w:val="both"/>
        <w:rPr>
          <w:rFonts w:ascii="Times New Roman" w:hAnsi="Times New Roman"/>
          <w:sz w:val="28"/>
          <w:szCs w:val="28"/>
        </w:rPr>
      </w:pPr>
      <w:r w:rsidRPr="00831656">
        <w:rPr>
          <w:rFonts w:ascii="Times New Roman" w:hAnsi="Times New Roman"/>
          <w:sz w:val="28"/>
          <w:szCs w:val="28"/>
        </w:rPr>
        <w:t>Ляшенко І.</w:t>
      </w:r>
      <w:r w:rsidR="00831656" w:rsidRPr="00831656">
        <w:rPr>
          <w:rFonts w:ascii="Times New Roman" w:hAnsi="Times New Roman"/>
          <w:sz w:val="28"/>
          <w:szCs w:val="28"/>
        </w:rPr>
        <w:t> </w:t>
      </w:r>
      <w:r w:rsidRPr="00831656">
        <w:rPr>
          <w:rFonts w:ascii="Times New Roman" w:hAnsi="Times New Roman"/>
          <w:sz w:val="28"/>
          <w:szCs w:val="28"/>
        </w:rPr>
        <w:t>В</w:t>
      </w:r>
      <w:r w:rsidRPr="00594990">
        <w:rPr>
          <w:rFonts w:ascii="Times New Roman" w:hAnsi="Times New Roman"/>
          <w:color w:val="1F1A22"/>
          <w:sz w:val="28"/>
          <w:szCs w:val="28"/>
        </w:rPr>
        <w:t>. Формування професійної мотивації студентів до успішної фахової діяльності</w:t>
      </w:r>
      <w:r>
        <w:rPr>
          <w:b/>
          <w:color w:val="1F1A22"/>
          <w:sz w:val="28"/>
          <w:szCs w:val="28"/>
        </w:rPr>
        <w:t>.</w:t>
      </w:r>
      <w:r w:rsidRPr="00594990">
        <w:rPr>
          <w:b/>
          <w:color w:val="1F1A22"/>
          <w:sz w:val="28"/>
          <w:szCs w:val="28"/>
        </w:rPr>
        <w:t xml:space="preserve"> </w:t>
      </w:r>
      <w:r w:rsidRPr="00831656">
        <w:rPr>
          <w:rFonts w:ascii="Times New Roman" w:hAnsi="Times New Roman"/>
          <w:color w:val="1F1A22"/>
          <w:sz w:val="28"/>
          <w:szCs w:val="28"/>
          <w:lang w:val="en-US"/>
        </w:rPr>
        <w:t>URL</w:t>
      </w:r>
      <w:r w:rsidRPr="00831656">
        <w:rPr>
          <w:rFonts w:ascii="Times New Roman" w:hAnsi="Times New Roman"/>
          <w:color w:val="1F1A22"/>
          <w:sz w:val="28"/>
          <w:szCs w:val="28"/>
        </w:rPr>
        <w:t>:</w:t>
      </w:r>
      <w:r w:rsidRPr="00831656">
        <w:rPr>
          <w:rFonts w:ascii="Times New Roman" w:hAnsi="Times New Roman"/>
          <w:b/>
          <w:color w:val="1F1A22"/>
          <w:sz w:val="28"/>
          <w:szCs w:val="28"/>
        </w:rPr>
        <w:t xml:space="preserve"> </w:t>
      </w:r>
      <w:hyperlink r:id="rId27" w:anchor=":~:text" w:history="1">
        <w:r w:rsidRPr="00831656">
          <w:rPr>
            <w:rStyle w:val="ad"/>
            <w:rFonts w:ascii="Times New Roman" w:hAnsi="Times New Roman"/>
            <w:sz w:val="28"/>
            <w:szCs w:val="28"/>
          </w:rPr>
          <w:t>https://www.narodnaosvita.kiev.ua/?page_id=1076#:~:text</w:t>
        </w:r>
      </w:hyperlink>
      <w:r w:rsidR="00831656" w:rsidRPr="00831656">
        <w:rPr>
          <w:rFonts w:ascii="Times New Roman" w:hAnsi="Times New Roman"/>
          <w:sz w:val="28"/>
          <w:szCs w:val="28"/>
        </w:rPr>
        <w:t xml:space="preserve"> </w:t>
      </w:r>
      <w:r w:rsidR="00831656">
        <w:rPr>
          <w:rFonts w:ascii="Times New Roman" w:hAnsi="Times New Roman"/>
          <w:sz w:val="28"/>
          <w:szCs w:val="28"/>
        </w:rPr>
        <w:t>(дата звернення 09.02.2024).</w:t>
      </w:r>
    </w:p>
    <w:p w14:paraId="3F842FB1" w14:textId="77777777" w:rsidR="0022596B" w:rsidRPr="00B6465E" w:rsidRDefault="0022596B" w:rsidP="0022596B">
      <w:pPr>
        <w:numPr>
          <w:ilvl w:val="0"/>
          <w:numId w:val="6"/>
        </w:numPr>
        <w:tabs>
          <w:tab w:val="left" w:pos="0"/>
        </w:tabs>
        <w:spacing w:after="0" w:line="360" w:lineRule="auto"/>
        <w:ind w:left="0" w:firstLine="900"/>
        <w:jc w:val="both"/>
        <w:rPr>
          <w:rFonts w:ascii="Times New Roman" w:hAnsi="Times New Roman"/>
          <w:sz w:val="28"/>
          <w:szCs w:val="28"/>
        </w:rPr>
      </w:pPr>
      <w:proofErr w:type="spellStart"/>
      <w:r w:rsidRPr="00831656">
        <w:rPr>
          <w:rFonts w:ascii="Times New Roman" w:hAnsi="Times New Roman"/>
          <w:sz w:val="29"/>
        </w:rPr>
        <w:t>Манова</w:t>
      </w:r>
      <w:proofErr w:type="spellEnd"/>
      <w:r w:rsidRPr="00831656">
        <w:rPr>
          <w:rFonts w:ascii="Times New Roman" w:hAnsi="Times New Roman"/>
          <w:sz w:val="29"/>
        </w:rPr>
        <w:t>-Томова</w:t>
      </w:r>
      <w:r>
        <w:rPr>
          <w:rFonts w:ascii="Times New Roman" w:hAnsi="Times New Roman"/>
          <w:sz w:val="29"/>
        </w:rPr>
        <w:t xml:space="preserve"> В. Психологічна діагностика раннього віку: </w:t>
      </w:r>
      <w:proofErr w:type="spellStart"/>
      <w:r>
        <w:rPr>
          <w:rFonts w:ascii="Times New Roman" w:hAnsi="Times New Roman"/>
          <w:sz w:val="29"/>
        </w:rPr>
        <w:t>навч</w:t>
      </w:r>
      <w:proofErr w:type="spellEnd"/>
      <w:r>
        <w:rPr>
          <w:rFonts w:ascii="Times New Roman" w:hAnsi="Times New Roman"/>
          <w:sz w:val="29"/>
        </w:rPr>
        <w:t xml:space="preserve">. </w:t>
      </w:r>
      <w:proofErr w:type="spellStart"/>
      <w:r>
        <w:rPr>
          <w:rFonts w:ascii="Times New Roman" w:hAnsi="Times New Roman"/>
          <w:sz w:val="29"/>
        </w:rPr>
        <w:t>посіб</w:t>
      </w:r>
      <w:proofErr w:type="spellEnd"/>
      <w:r>
        <w:rPr>
          <w:rFonts w:ascii="Times New Roman" w:hAnsi="Times New Roman"/>
          <w:sz w:val="29"/>
        </w:rPr>
        <w:t xml:space="preserve">. Київ : Вища </w:t>
      </w:r>
      <w:proofErr w:type="spellStart"/>
      <w:r>
        <w:rPr>
          <w:rFonts w:ascii="Times New Roman" w:hAnsi="Times New Roman"/>
          <w:sz w:val="29"/>
        </w:rPr>
        <w:t>шк</w:t>
      </w:r>
      <w:proofErr w:type="spellEnd"/>
      <w:r>
        <w:rPr>
          <w:rFonts w:ascii="Times New Roman" w:hAnsi="Times New Roman"/>
          <w:sz w:val="29"/>
        </w:rPr>
        <w:t>., 2008. 166 с.</w:t>
      </w:r>
    </w:p>
    <w:p w14:paraId="4D265E3C" w14:textId="77777777" w:rsidR="0022596B" w:rsidRPr="00831656" w:rsidRDefault="0022596B" w:rsidP="0022596B">
      <w:pPr>
        <w:numPr>
          <w:ilvl w:val="0"/>
          <w:numId w:val="6"/>
        </w:numPr>
        <w:tabs>
          <w:tab w:val="left" w:pos="0"/>
        </w:tabs>
        <w:spacing w:after="0" w:line="360" w:lineRule="auto"/>
        <w:ind w:left="0" w:firstLine="900"/>
        <w:jc w:val="both"/>
        <w:rPr>
          <w:rFonts w:ascii="Times New Roman" w:hAnsi="Times New Roman"/>
          <w:sz w:val="28"/>
          <w:szCs w:val="28"/>
        </w:rPr>
      </w:pPr>
      <w:proofErr w:type="spellStart"/>
      <w:r w:rsidRPr="00831656">
        <w:rPr>
          <w:rFonts w:ascii="Times New Roman" w:hAnsi="Times New Roman"/>
          <w:sz w:val="28"/>
          <w:szCs w:val="28"/>
        </w:rPr>
        <w:t>Маргіта</w:t>
      </w:r>
      <w:proofErr w:type="spellEnd"/>
      <w:r w:rsidRPr="00831656">
        <w:rPr>
          <w:rFonts w:ascii="Times New Roman" w:hAnsi="Times New Roman"/>
          <w:sz w:val="28"/>
          <w:szCs w:val="28"/>
        </w:rPr>
        <w:t xml:space="preserve"> Н</w:t>
      </w:r>
      <w:r>
        <w:rPr>
          <w:rFonts w:ascii="Times New Roman" w:hAnsi="Times New Roman"/>
          <w:sz w:val="28"/>
          <w:szCs w:val="28"/>
        </w:rPr>
        <w:t>.М. К</w:t>
      </w:r>
      <w:r w:rsidRPr="00683D96">
        <w:rPr>
          <w:rFonts w:ascii="Times New Roman" w:hAnsi="Times New Roman"/>
          <w:sz w:val="28"/>
          <w:szCs w:val="28"/>
        </w:rPr>
        <w:t>ритерії готовності майбутніх вихователів до організації експериментування старших дошкільників</w:t>
      </w:r>
      <w:r>
        <w:rPr>
          <w:rFonts w:ascii="Times New Roman" w:hAnsi="Times New Roman"/>
          <w:sz w:val="28"/>
          <w:szCs w:val="28"/>
        </w:rPr>
        <w:t xml:space="preserve">. </w:t>
      </w:r>
      <w:r>
        <w:rPr>
          <w:rFonts w:ascii="Times New Roman" w:hAnsi="Times New Roman"/>
          <w:sz w:val="28"/>
          <w:szCs w:val="28"/>
          <w:lang w:val="en-US"/>
        </w:rPr>
        <w:t>URL</w:t>
      </w:r>
      <w:r>
        <w:rPr>
          <w:rFonts w:ascii="Times New Roman" w:hAnsi="Times New Roman"/>
          <w:sz w:val="28"/>
          <w:szCs w:val="28"/>
        </w:rPr>
        <w:t xml:space="preserve">: </w:t>
      </w:r>
      <w:hyperlink r:id="rId28" w:history="1">
        <w:r w:rsidRPr="0048585C">
          <w:rPr>
            <w:rStyle w:val="ad"/>
            <w:rFonts w:ascii="Times New Roman" w:hAnsi="Times New Roman"/>
            <w:sz w:val="28"/>
            <w:szCs w:val="28"/>
          </w:rPr>
          <w:t>https://scienceandeducation.pdpu.edu.ua/doc/2011/6_2011/46.pdf</w:t>
        </w:r>
      </w:hyperlink>
      <w:r w:rsidR="00831656">
        <w:t xml:space="preserve"> </w:t>
      </w:r>
      <w:r w:rsidR="00831656" w:rsidRPr="00831656">
        <w:rPr>
          <w:rFonts w:ascii="Times New Roman" w:hAnsi="Times New Roman"/>
          <w:sz w:val="28"/>
          <w:szCs w:val="28"/>
        </w:rPr>
        <w:t>(дата звернення 13.02.2024).</w:t>
      </w:r>
    </w:p>
    <w:p w14:paraId="53FA01D5" w14:textId="77777777" w:rsidR="0022596B" w:rsidRPr="00831656" w:rsidRDefault="0022596B" w:rsidP="0022596B">
      <w:pPr>
        <w:numPr>
          <w:ilvl w:val="0"/>
          <w:numId w:val="6"/>
        </w:numPr>
        <w:tabs>
          <w:tab w:val="left" w:pos="0"/>
        </w:tabs>
        <w:spacing w:after="0" w:line="360" w:lineRule="auto"/>
        <w:ind w:left="0" w:firstLine="900"/>
        <w:jc w:val="both"/>
        <w:rPr>
          <w:rFonts w:ascii="Times New Roman" w:hAnsi="Times New Roman"/>
          <w:sz w:val="28"/>
          <w:szCs w:val="28"/>
        </w:rPr>
      </w:pPr>
      <w:r w:rsidRPr="00831656">
        <w:rPr>
          <w:rFonts w:ascii="Times New Roman" w:hAnsi="Times New Roman"/>
          <w:spacing w:val="-2"/>
          <w:sz w:val="28"/>
          <w:szCs w:val="28"/>
        </w:rPr>
        <w:t>Мар</w:t>
      </w:r>
      <w:r>
        <w:rPr>
          <w:rFonts w:ascii="Times New Roman" w:hAnsi="Times New Roman"/>
          <w:spacing w:val="-2"/>
          <w:sz w:val="28"/>
          <w:szCs w:val="28"/>
        </w:rPr>
        <w:t xml:space="preserve">чук Г. </w:t>
      </w:r>
      <w:r>
        <w:rPr>
          <w:rFonts w:ascii="Times New Roman" w:hAnsi="Times New Roman"/>
          <w:sz w:val="28"/>
          <w:szCs w:val="28"/>
          <w:shd w:val="clear" w:color="auto" w:fill="FFFFFF"/>
        </w:rPr>
        <w:t>П</w:t>
      </w:r>
      <w:r w:rsidRPr="00682AD7">
        <w:rPr>
          <w:rFonts w:ascii="Times New Roman" w:hAnsi="Times New Roman"/>
          <w:sz w:val="28"/>
          <w:szCs w:val="28"/>
          <w:shd w:val="clear" w:color="auto" w:fill="FFFFFF"/>
        </w:rPr>
        <w:t>ідготовка майбутніх</w:t>
      </w:r>
      <w:r>
        <w:rPr>
          <w:rFonts w:ascii="Times New Roman" w:hAnsi="Times New Roman"/>
          <w:sz w:val="28"/>
          <w:szCs w:val="28"/>
          <w:shd w:val="clear" w:color="auto" w:fill="FFFFFF"/>
        </w:rPr>
        <w:t xml:space="preserve"> </w:t>
      </w:r>
      <w:r w:rsidRPr="00682AD7">
        <w:rPr>
          <w:rFonts w:ascii="Times New Roman" w:hAnsi="Times New Roman"/>
          <w:sz w:val="28"/>
          <w:szCs w:val="28"/>
          <w:shd w:val="clear" w:color="auto" w:fill="FFFFFF"/>
        </w:rPr>
        <w:t>вихователів до формування соціального досвіду дітей дошкільного віку</w:t>
      </w:r>
      <w:r>
        <w:rPr>
          <w:rFonts w:ascii="Times New Roman" w:hAnsi="Times New Roman"/>
          <w:sz w:val="28"/>
          <w:szCs w:val="28"/>
          <w:shd w:val="clear" w:color="auto" w:fill="FFFFFF"/>
        </w:rPr>
        <w:t xml:space="preserve">. </w:t>
      </w:r>
      <w:r w:rsidRPr="00682AD7">
        <w:rPr>
          <w:rFonts w:ascii="Times New Roman" w:hAnsi="Times New Roman"/>
          <w:sz w:val="28"/>
          <w:szCs w:val="28"/>
          <w:shd w:val="clear" w:color="auto" w:fill="FFFFFF"/>
          <w:lang w:val="en-US"/>
        </w:rPr>
        <w:t>URL</w:t>
      </w:r>
      <w:r>
        <w:rPr>
          <w:rFonts w:ascii="Times New Roman" w:hAnsi="Times New Roman"/>
          <w:spacing w:val="-2"/>
          <w:sz w:val="28"/>
          <w:szCs w:val="28"/>
        </w:rPr>
        <w:t xml:space="preserve">: </w:t>
      </w:r>
      <w:hyperlink r:id="rId29" w:history="1">
        <w:r w:rsidRPr="00831656">
          <w:rPr>
            <w:rStyle w:val="ad"/>
            <w:rFonts w:ascii="Times New Roman" w:hAnsi="Times New Roman"/>
            <w:spacing w:val="-2"/>
            <w:sz w:val="28"/>
            <w:szCs w:val="28"/>
          </w:rPr>
          <w:t>https://ojs.itup.com.ua/index.php/iiu/article/view/173/165</w:t>
        </w:r>
      </w:hyperlink>
      <w:r w:rsidR="00831656" w:rsidRPr="00831656">
        <w:rPr>
          <w:rFonts w:ascii="Times New Roman" w:hAnsi="Times New Roman"/>
          <w:sz w:val="28"/>
          <w:szCs w:val="28"/>
        </w:rPr>
        <w:t xml:space="preserve"> (дата звернення 21.02.2024).</w:t>
      </w:r>
    </w:p>
    <w:p w14:paraId="392520A5" w14:textId="77777777" w:rsidR="0022596B" w:rsidRPr="00B6465E" w:rsidRDefault="0022596B" w:rsidP="0022596B">
      <w:pPr>
        <w:numPr>
          <w:ilvl w:val="0"/>
          <w:numId w:val="6"/>
        </w:numPr>
        <w:tabs>
          <w:tab w:val="left" w:pos="0"/>
        </w:tabs>
        <w:spacing w:after="0" w:line="360" w:lineRule="auto"/>
        <w:ind w:left="0" w:firstLine="900"/>
        <w:jc w:val="both"/>
        <w:rPr>
          <w:rFonts w:ascii="Times New Roman" w:hAnsi="Times New Roman"/>
          <w:sz w:val="28"/>
          <w:szCs w:val="28"/>
        </w:rPr>
      </w:pPr>
      <w:proofErr w:type="spellStart"/>
      <w:r w:rsidRPr="00831656">
        <w:rPr>
          <w:rFonts w:ascii="Times New Roman" w:hAnsi="Times New Roman"/>
          <w:sz w:val="28"/>
        </w:rPr>
        <w:t>Мельн</w:t>
      </w:r>
      <w:r w:rsidRPr="00842CAF">
        <w:rPr>
          <w:rFonts w:ascii="Times New Roman" w:hAnsi="Times New Roman"/>
          <w:sz w:val="28"/>
        </w:rPr>
        <w:t>ікова</w:t>
      </w:r>
      <w:proofErr w:type="spellEnd"/>
      <w:r w:rsidRPr="00842CAF">
        <w:rPr>
          <w:rFonts w:ascii="Times New Roman" w:hAnsi="Times New Roman"/>
          <w:sz w:val="28"/>
        </w:rPr>
        <w:t xml:space="preserve"> І.М. Діагностика розвитку та соціалізація учнівської молоді</w:t>
      </w:r>
      <w:r>
        <w:rPr>
          <w:rFonts w:ascii="Times New Roman" w:hAnsi="Times New Roman"/>
          <w:sz w:val="28"/>
        </w:rPr>
        <w:t>.</w:t>
      </w:r>
      <w:r w:rsidRPr="00842CAF">
        <w:rPr>
          <w:rFonts w:ascii="Times New Roman" w:hAnsi="Times New Roman"/>
          <w:spacing w:val="1"/>
          <w:sz w:val="28"/>
        </w:rPr>
        <w:t xml:space="preserve"> </w:t>
      </w:r>
      <w:r w:rsidRPr="00842CAF">
        <w:rPr>
          <w:rFonts w:ascii="Times New Roman" w:hAnsi="Times New Roman"/>
          <w:i/>
          <w:sz w:val="28"/>
        </w:rPr>
        <w:t>Нові технології виховання: Збірник наукових статей.</w:t>
      </w:r>
      <w:r>
        <w:rPr>
          <w:rFonts w:ascii="Times New Roman" w:hAnsi="Times New Roman"/>
          <w:sz w:val="28"/>
        </w:rPr>
        <w:t xml:space="preserve"> </w:t>
      </w:r>
      <w:r w:rsidRPr="00842CAF">
        <w:rPr>
          <w:rFonts w:ascii="Times New Roman" w:hAnsi="Times New Roman"/>
          <w:sz w:val="28"/>
        </w:rPr>
        <w:t>К.: ІСДО, 1995.</w:t>
      </w:r>
      <w:r w:rsidRPr="00842CAF">
        <w:rPr>
          <w:rFonts w:ascii="Times New Roman" w:hAnsi="Times New Roman"/>
          <w:spacing w:val="1"/>
          <w:sz w:val="28"/>
        </w:rPr>
        <w:t xml:space="preserve"> </w:t>
      </w:r>
      <w:r w:rsidRPr="00842CAF">
        <w:rPr>
          <w:rFonts w:ascii="Times New Roman" w:hAnsi="Times New Roman"/>
          <w:sz w:val="28"/>
        </w:rPr>
        <w:t>156 с</w:t>
      </w:r>
      <w:r>
        <w:rPr>
          <w:rFonts w:ascii="Times New Roman" w:hAnsi="Times New Roman"/>
          <w:sz w:val="28"/>
        </w:rPr>
        <w:t>.</w:t>
      </w:r>
    </w:p>
    <w:p w14:paraId="606232BB" w14:textId="77777777" w:rsidR="0022596B" w:rsidRPr="007121F0" w:rsidRDefault="0022596B" w:rsidP="0022596B">
      <w:pPr>
        <w:numPr>
          <w:ilvl w:val="0"/>
          <w:numId w:val="6"/>
        </w:numPr>
        <w:tabs>
          <w:tab w:val="left" w:pos="0"/>
        </w:tabs>
        <w:spacing w:after="0" w:line="360" w:lineRule="auto"/>
        <w:ind w:left="0" w:firstLine="900"/>
        <w:jc w:val="both"/>
        <w:rPr>
          <w:rFonts w:ascii="Times New Roman" w:hAnsi="Times New Roman"/>
          <w:sz w:val="28"/>
          <w:szCs w:val="28"/>
        </w:rPr>
      </w:pPr>
      <w:r w:rsidRPr="00831656">
        <w:rPr>
          <w:rFonts w:ascii="Times New Roman" w:hAnsi="Times New Roman"/>
          <w:sz w:val="28"/>
          <w:szCs w:val="28"/>
        </w:rPr>
        <w:t>Моти</w:t>
      </w:r>
      <w:r w:rsidRPr="009C63B1">
        <w:rPr>
          <w:rFonts w:ascii="Times New Roman" w:hAnsi="Times New Roman"/>
          <w:sz w:val="28"/>
          <w:szCs w:val="28"/>
        </w:rPr>
        <w:t xml:space="preserve">вація як фактор успіху навчальної діяльності / </w:t>
      </w:r>
      <w:proofErr w:type="spellStart"/>
      <w:r w:rsidRPr="009C63B1">
        <w:rPr>
          <w:rFonts w:ascii="Times New Roman" w:hAnsi="Times New Roman"/>
          <w:sz w:val="28"/>
          <w:szCs w:val="28"/>
        </w:rPr>
        <w:t>Харк</w:t>
      </w:r>
      <w:proofErr w:type="spellEnd"/>
      <w:r w:rsidRPr="009C63B1">
        <w:rPr>
          <w:rFonts w:ascii="Times New Roman" w:hAnsi="Times New Roman"/>
          <w:sz w:val="28"/>
          <w:szCs w:val="28"/>
        </w:rPr>
        <w:t xml:space="preserve">. </w:t>
      </w:r>
      <w:proofErr w:type="spellStart"/>
      <w:r w:rsidRPr="009C63B1">
        <w:rPr>
          <w:rFonts w:ascii="Times New Roman" w:hAnsi="Times New Roman"/>
          <w:sz w:val="28"/>
          <w:szCs w:val="28"/>
        </w:rPr>
        <w:t>нац</w:t>
      </w:r>
      <w:proofErr w:type="spellEnd"/>
      <w:r w:rsidRPr="009C63B1">
        <w:rPr>
          <w:rFonts w:ascii="Times New Roman" w:hAnsi="Times New Roman"/>
          <w:sz w:val="28"/>
          <w:szCs w:val="28"/>
        </w:rPr>
        <w:t>. пед. ун-т імені Г. С. Сковороди, наукова біблі</w:t>
      </w:r>
      <w:r>
        <w:rPr>
          <w:rFonts w:ascii="Times New Roman" w:hAnsi="Times New Roman"/>
          <w:sz w:val="28"/>
          <w:szCs w:val="28"/>
        </w:rPr>
        <w:t xml:space="preserve">отека ; уклад. : </w:t>
      </w:r>
      <w:proofErr w:type="spellStart"/>
      <w:r>
        <w:rPr>
          <w:rFonts w:ascii="Times New Roman" w:hAnsi="Times New Roman"/>
          <w:sz w:val="28"/>
          <w:szCs w:val="28"/>
        </w:rPr>
        <w:t>Грущенко</w:t>
      </w:r>
      <w:proofErr w:type="spellEnd"/>
      <w:r>
        <w:rPr>
          <w:rFonts w:ascii="Times New Roman" w:hAnsi="Times New Roman"/>
          <w:sz w:val="28"/>
          <w:szCs w:val="28"/>
        </w:rPr>
        <w:t xml:space="preserve"> С. І.</w:t>
      </w:r>
      <w:r w:rsidRPr="009C63B1">
        <w:rPr>
          <w:rFonts w:ascii="Times New Roman" w:hAnsi="Times New Roman"/>
          <w:sz w:val="28"/>
          <w:szCs w:val="28"/>
        </w:rPr>
        <w:t xml:space="preserve">; вступ. ст. та бібліограф. ред. </w:t>
      </w:r>
      <w:proofErr w:type="spellStart"/>
      <w:r w:rsidRPr="009C63B1">
        <w:rPr>
          <w:rFonts w:ascii="Times New Roman" w:hAnsi="Times New Roman"/>
          <w:sz w:val="28"/>
          <w:szCs w:val="28"/>
        </w:rPr>
        <w:t>Неудачиної</w:t>
      </w:r>
      <w:proofErr w:type="spellEnd"/>
      <w:r w:rsidRPr="009C63B1">
        <w:rPr>
          <w:rFonts w:ascii="Times New Roman" w:hAnsi="Times New Roman"/>
          <w:sz w:val="28"/>
          <w:szCs w:val="28"/>
        </w:rPr>
        <w:t xml:space="preserve"> Т. І.; відп. ред. </w:t>
      </w:r>
      <w:proofErr w:type="spellStart"/>
      <w:r w:rsidRPr="009C63B1">
        <w:rPr>
          <w:rFonts w:ascii="Times New Roman" w:hAnsi="Times New Roman"/>
          <w:sz w:val="28"/>
          <w:szCs w:val="28"/>
        </w:rPr>
        <w:t>Коробкіна</w:t>
      </w:r>
      <w:proofErr w:type="spellEnd"/>
      <w:r>
        <w:rPr>
          <w:rFonts w:ascii="Times New Roman" w:hAnsi="Times New Roman"/>
          <w:sz w:val="28"/>
          <w:szCs w:val="28"/>
        </w:rPr>
        <w:t xml:space="preserve"> О. Г. Харків : ХНПУ, 2019. </w:t>
      </w:r>
      <w:r w:rsidRPr="009C63B1">
        <w:rPr>
          <w:rFonts w:ascii="Times New Roman" w:hAnsi="Times New Roman"/>
          <w:sz w:val="28"/>
          <w:szCs w:val="28"/>
        </w:rPr>
        <w:t>40 с.</w:t>
      </w:r>
    </w:p>
    <w:p w14:paraId="32411324" w14:textId="77777777" w:rsidR="0022596B" w:rsidRPr="007121F0"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proofErr w:type="spellStart"/>
      <w:r w:rsidRPr="007121F0">
        <w:rPr>
          <w:rFonts w:ascii="Times New Roman" w:hAnsi="Times New Roman"/>
          <w:sz w:val="28"/>
          <w:szCs w:val="28"/>
        </w:rPr>
        <w:t>Папуча</w:t>
      </w:r>
      <w:proofErr w:type="spellEnd"/>
      <w:r w:rsidRPr="007121F0">
        <w:rPr>
          <w:rFonts w:ascii="Times New Roman" w:hAnsi="Times New Roman"/>
          <w:sz w:val="28"/>
          <w:szCs w:val="28"/>
        </w:rPr>
        <w:t> М. В. Особистість: розвиток, соціалізація, виховання / М. </w:t>
      </w:r>
      <w:r>
        <w:rPr>
          <w:rFonts w:ascii="Times New Roman" w:hAnsi="Times New Roman"/>
          <w:sz w:val="28"/>
          <w:szCs w:val="28"/>
        </w:rPr>
        <w:t>В. </w:t>
      </w:r>
      <w:proofErr w:type="spellStart"/>
      <w:r>
        <w:rPr>
          <w:rFonts w:ascii="Times New Roman" w:hAnsi="Times New Roman"/>
          <w:sz w:val="28"/>
          <w:szCs w:val="28"/>
        </w:rPr>
        <w:t>Папуча</w:t>
      </w:r>
      <w:proofErr w:type="spellEnd"/>
      <w:r>
        <w:rPr>
          <w:rFonts w:ascii="Times New Roman" w:hAnsi="Times New Roman"/>
          <w:sz w:val="28"/>
          <w:szCs w:val="28"/>
        </w:rPr>
        <w:t>, Т. Д. </w:t>
      </w:r>
      <w:proofErr w:type="spellStart"/>
      <w:r>
        <w:rPr>
          <w:rFonts w:ascii="Times New Roman" w:hAnsi="Times New Roman"/>
          <w:sz w:val="28"/>
          <w:szCs w:val="28"/>
        </w:rPr>
        <w:t>Кричковська</w:t>
      </w:r>
      <w:proofErr w:type="spellEnd"/>
      <w:r>
        <w:rPr>
          <w:rFonts w:ascii="Times New Roman" w:hAnsi="Times New Roman"/>
          <w:sz w:val="28"/>
          <w:szCs w:val="28"/>
        </w:rPr>
        <w:t xml:space="preserve">. </w:t>
      </w:r>
      <w:r w:rsidRPr="007121F0">
        <w:rPr>
          <w:rFonts w:ascii="Times New Roman" w:hAnsi="Times New Roman"/>
          <w:sz w:val="28"/>
          <w:szCs w:val="28"/>
        </w:rPr>
        <w:t>Ніжин :</w:t>
      </w:r>
      <w:r>
        <w:rPr>
          <w:rFonts w:ascii="Times New Roman" w:hAnsi="Times New Roman"/>
          <w:sz w:val="28"/>
          <w:szCs w:val="28"/>
        </w:rPr>
        <w:t xml:space="preserve"> РВВ НДПУ ім. М. Гоголя, 2001.</w:t>
      </w:r>
      <w:r w:rsidRPr="007121F0">
        <w:rPr>
          <w:rFonts w:ascii="Times New Roman" w:hAnsi="Times New Roman"/>
          <w:sz w:val="28"/>
          <w:szCs w:val="28"/>
        </w:rPr>
        <w:t xml:space="preserve"> 148 с.</w:t>
      </w:r>
    </w:p>
    <w:p w14:paraId="05881271" w14:textId="77777777" w:rsidR="0022596B"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lastRenderedPageBreak/>
        <w:t xml:space="preserve">Пасічник А. Казка як засіб розвитку словесної творчості / А. Пасічник, </w:t>
      </w:r>
      <w:r>
        <w:rPr>
          <w:rFonts w:ascii="Times New Roman" w:hAnsi="Times New Roman"/>
          <w:sz w:val="28"/>
          <w:szCs w:val="28"/>
        </w:rPr>
        <w:t>В. Бєлова</w:t>
      </w:r>
      <w:r w:rsidRPr="009A4085">
        <w:rPr>
          <w:rFonts w:ascii="Times New Roman" w:hAnsi="Times New Roman"/>
          <w:sz w:val="28"/>
          <w:szCs w:val="28"/>
          <w:lang w:val="ru-RU"/>
        </w:rPr>
        <w:t>.</w:t>
      </w:r>
      <w:r w:rsidRPr="007121F0">
        <w:rPr>
          <w:rFonts w:ascii="Times New Roman" w:hAnsi="Times New Roman"/>
          <w:sz w:val="28"/>
          <w:szCs w:val="28"/>
        </w:rPr>
        <w:t xml:space="preserve"> </w:t>
      </w:r>
      <w:r w:rsidRPr="009A4085">
        <w:rPr>
          <w:rFonts w:ascii="Times New Roman" w:hAnsi="Times New Roman"/>
          <w:i/>
          <w:sz w:val="28"/>
          <w:szCs w:val="28"/>
        </w:rPr>
        <w:t>Дошкільне виховання</w:t>
      </w:r>
      <w:r>
        <w:rPr>
          <w:rFonts w:ascii="Times New Roman" w:hAnsi="Times New Roman"/>
          <w:sz w:val="28"/>
          <w:szCs w:val="28"/>
        </w:rPr>
        <w:t xml:space="preserve">. 2009. №10. </w:t>
      </w:r>
      <w:r w:rsidRPr="007121F0">
        <w:rPr>
          <w:rFonts w:ascii="Times New Roman" w:hAnsi="Times New Roman"/>
          <w:sz w:val="28"/>
          <w:szCs w:val="28"/>
        </w:rPr>
        <w:t>С. 11‒16.</w:t>
      </w:r>
    </w:p>
    <w:p w14:paraId="50381BAB" w14:textId="77777777" w:rsidR="0022596B" w:rsidRPr="007121F0"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r w:rsidRPr="00831656">
        <w:rPr>
          <w:rFonts w:ascii="Times New Roman" w:hAnsi="Times New Roman"/>
          <w:sz w:val="28"/>
          <w:szCs w:val="28"/>
          <w:lang w:eastAsia="ru-RU"/>
        </w:rPr>
        <w:t>Пінська О. Професійна</w:t>
      </w:r>
      <w:r w:rsidRPr="00594990">
        <w:rPr>
          <w:rFonts w:ascii="Times New Roman" w:hAnsi="Times New Roman"/>
          <w:sz w:val="28"/>
          <w:szCs w:val="28"/>
          <w:lang w:eastAsia="ru-RU"/>
        </w:rPr>
        <w:t xml:space="preserve"> мотивація як засіб підвищення ефективності навчальної діяльності студентів</w:t>
      </w:r>
      <w:r>
        <w:rPr>
          <w:rFonts w:ascii="Times New Roman" w:hAnsi="Times New Roman"/>
          <w:sz w:val="28"/>
          <w:szCs w:val="28"/>
          <w:lang w:eastAsia="ru-RU"/>
        </w:rPr>
        <w:t>.</w:t>
      </w:r>
      <w:r w:rsidRPr="00594990">
        <w:rPr>
          <w:rFonts w:ascii="Times New Roman" w:hAnsi="Times New Roman"/>
          <w:sz w:val="28"/>
          <w:szCs w:val="28"/>
          <w:lang w:eastAsia="ru-RU"/>
        </w:rPr>
        <w:t xml:space="preserve"> Проблеми трудо</w:t>
      </w:r>
      <w:r>
        <w:rPr>
          <w:rFonts w:ascii="Times New Roman" w:hAnsi="Times New Roman"/>
          <w:sz w:val="28"/>
          <w:szCs w:val="28"/>
          <w:lang w:eastAsia="ru-RU"/>
        </w:rPr>
        <w:t xml:space="preserve">вої і професійної підготовки. 2009. Випуск 14. </w:t>
      </w:r>
      <w:r w:rsidRPr="00594990">
        <w:rPr>
          <w:rFonts w:ascii="Times New Roman" w:hAnsi="Times New Roman"/>
          <w:sz w:val="28"/>
          <w:szCs w:val="28"/>
          <w:lang w:eastAsia="ru-RU"/>
        </w:rPr>
        <w:t>С. 111-115</w:t>
      </w:r>
      <w:r>
        <w:rPr>
          <w:rFonts w:ascii="Times New Roman" w:hAnsi="Times New Roman"/>
          <w:sz w:val="28"/>
          <w:szCs w:val="28"/>
          <w:lang w:eastAsia="ru-RU"/>
        </w:rPr>
        <w:t>.</w:t>
      </w:r>
    </w:p>
    <w:p w14:paraId="138A45D1" w14:textId="77777777" w:rsidR="0022596B" w:rsidRPr="007121F0"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proofErr w:type="spellStart"/>
      <w:r w:rsidRPr="007121F0">
        <w:rPr>
          <w:rFonts w:ascii="Times New Roman" w:hAnsi="Times New Roman"/>
          <w:sz w:val="28"/>
          <w:szCs w:val="28"/>
        </w:rPr>
        <w:t>Печенко</w:t>
      </w:r>
      <w:proofErr w:type="spellEnd"/>
      <w:r w:rsidRPr="007121F0">
        <w:rPr>
          <w:rFonts w:ascii="Times New Roman" w:hAnsi="Times New Roman"/>
          <w:sz w:val="28"/>
          <w:szCs w:val="28"/>
        </w:rPr>
        <w:t> І. П. Деякі концептуальні засади соціалізації дітей дошкільного віку в сучасній виховній системі</w:t>
      </w:r>
      <w:r w:rsidRPr="009A4085">
        <w:rPr>
          <w:rFonts w:ascii="Times New Roman" w:hAnsi="Times New Roman"/>
          <w:sz w:val="28"/>
          <w:szCs w:val="28"/>
        </w:rPr>
        <w:t>.</w:t>
      </w:r>
      <w:r w:rsidRPr="007121F0">
        <w:rPr>
          <w:rFonts w:ascii="Times New Roman" w:hAnsi="Times New Roman"/>
          <w:sz w:val="28"/>
          <w:szCs w:val="28"/>
        </w:rPr>
        <w:t xml:space="preserve"> </w:t>
      </w:r>
      <w:proofErr w:type="spellStart"/>
      <w:r w:rsidRPr="009A4085">
        <w:rPr>
          <w:rFonts w:ascii="Times New Roman" w:hAnsi="Times New Roman"/>
          <w:i/>
          <w:sz w:val="28"/>
          <w:szCs w:val="28"/>
        </w:rPr>
        <w:t>Соц</w:t>
      </w:r>
      <w:proofErr w:type="spellEnd"/>
      <w:r w:rsidRPr="009A4085">
        <w:rPr>
          <w:rFonts w:ascii="Times New Roman" w:hAnsi="Times New Roman"/>
          <w:i/>
          <w:sz w:val="28"/>
          <w:szCs w:val="28"/>
        </w:rPr>
        <w:t>. педагогіка: теорія і практика.</w:t>
      </w:r>
      <w:r>
        <w:rPr>
          <w:rFonts w:ascii="Times New Roman" w:hAnsi="Times New Roman"/>
          <w:sz w:val="28"/>
          <w:szCs w:val="28"/>
        </w:rPr>
        <w:t xml:space="preserve"> 2006. № 4.</w:t>
      </w:r>
      <w:r w:rsidRPr="007121F0">
        <w:rPr>
          <w:rFonts w:ascii="Times New Roman" w:hAnsi="Times New Roman"/>
          <w:sz w:val="28"/>
          <w:szCs w:val="28"/>
        </w:rPr>
        <w:t xml:space="preserve"> С. 27–33.</w:t>
      </w:r>
    </w:p>
    <w:p w14:paraId="3AA51C79" w14:textId="77777777" w:rsidR="0022596B" w:rsidRPr="007121F0"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proofErr w:type="spellStart"/>
      <w:r w:rsidRPr="00831656">
        <w:rPr>
          <w:rFonts w:ascii="Times New Roman" w:hAnsi="Times New Roman"/>
          <w:sz w:val="28"/>
          <w:szCs w:val="28"/>
        </w:rPr>
        <w:t>П</w:t>
      </w:r>
      <w:r w:rsidRPr="007121F0">
        <w:rPr>
          <w:rFonts w:ascii="Times New Roman" w:hAnsi="Times New Roman"/>
          <w:sz w:val="28"/>
          <w:szCs w:val="28"/>
        </w:rPr>
        <w:t>еченко</w:t>
      </w:r>
      <w:proofErr w:type="spellEnd"/>
      <w:r w:rsidRPr="007121F0">
        <w:rPr>
          <w:rFonts w:ascii="Times New Roman" w:hAnsi="Times New Roman"/>
          <w:sz w:val="28"/>
          <w:szCs w:val="28"/>
        </w:rPr>
        <w:t> І. П. Окремі концептуальні положення соціалізації особистості в дошкільному дитинстві</w:t>
      </w:r>
      <w:r w:rsidRPr="009A4085">
        <w:rPr>
          <w:rFonts w:ascii="Times New Roman" w:hAnsi="Times New Roman"/>
          <w:sz w:val="28"/>
          <w:szCs w:val="28"/>
        </w:rPr>
        <w:t>.</w:t>
      </w:r>
      <w:r w:rsidRPr="007121F0">
        <w:rPr>
          <w:rFonts w:ascii="Times New Roman" w:hAnsi="Times New Roman"/>
          <w:sz w:val="28"/>
          <w:szCs w:val="28"/>
        </w:rPr>
        <w:t xml:space="preserve"> </w:t>
      </w:r>
      <w:r w:rsidRPr="009A4085">
        <w:rPr>
          <w:rFonts w:ascii="Times New Roman" w:hAnsi="Times New Roman"/>
          <w:i/>
          <w:sz w:val="28"/>
          <w:szCs w:val="28"/>
        </w:rPr>
        <w:t>Педагогіка і психологія</w:t>
      </w:r>
      <w:r>
        <w:rPr>
          <w:rFonts w:ascii="Times New Roman" w:hAnsi="Times New Roman"/>
          <w:sz w:val="28"/>
          <w:szCs w:val="28"/>
        </w:rPr>
        <w:t>. 2006. № 3(52).</w:t>
      </w:r>
      <w:r w:rsidRPr="007121F0">
        <w:rPr>
          <w:rFonts w:ascii="Times New Roman" w:hAnsi="Times New Roman"/>
          <w:sz w:val="28"/>
          <w:szCs w:val="28"/>
        </w:rPr>
        <w:t xml:space="preserve"> С. 19–29.</w:t>
      </w:r>
    </w:p>
    <w:p w14:paraId="6B42149D" w14:textId="77777777" w:rsidR="0022596B" w:rsidRPr="007121F0"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proofErr w:type="spellStart"/>
      <w:r w:rsidRPr="00831656">
        <w:rPr>
          <w:rFonts w:ascii="Times New Roman" w:hAnsi="Times New Roman"/>
          <w:sz w:val="28"/>
          <w:szCs w:val="28"/>
        </w:rPr>
        <w:t>Печенк</w:t>
      </w:r>
      <w:r w:rsidRPr="007121F0">
        <w:rPr>
          <w:rFonts w:ascii="Times New Roman" w:hAnsi="Times New Roman"/>
          <w:sz w:val="28"/>
          <w:szCs w:val="28"/>
        </w:rPr>
        <w:t>о</w:t>
      </w:r>
      <w:proofErr w:type="spellEnd"/>
      <w:r w:rsidRPr="007121F0">
        <w:rPr>
          <w:rFonts w:ascii="Times New Roman" w:hAnsi="Times New Roman"/>
          <w:sz w:val="28"/>
          <w:szCs w:val="28"/>
        </w:rPr>
        <w:t> І. П. Соціалізація особистості в дошкільному дитинстві як предмет науково-педагогічного вивчення</w:t>
      </w:r>
      <w:r w:rsidRPr="00831656">
        <w:rPr>
          <w:rFonts w:ascii="Times New Roman" w:hAnsi="Times New Roman"/>
          <w:sz w:val="28"/>
          <w:szCs w:val="28"/>
        </w:rPr>
        <w:t>.</w:t>
      </w:r>
      <w:r w:rsidRPr="007121F0">
        <w:rPr>
          <w:rFonts w:ascii="Times New Roman" w:hAnsi="Times New Roman"/>
          <w:sz w:val="28"/>
          <w:szCs w:val="28"/>
        </w:rPr>
        <w:t xml:space="preserve"> </w:t>
      </w:r>
      <w:proofErr w:type="spellStart"/>
      <w:r w:rsidRPr="009A4085">
        <w:rPr>
          <w:rFonts w:ascii="Times New Roman" w:hAnsi="Times New Roman"/>
          <w:i/>
          <w:sz w:val="28"/>
          <w:szCs w:val="28"/>
        </w:rPr>
        <w:t>Соц</w:t>
      </w:r>
      <w:proofErr w:type="spellEnd"/>
      <w:r w:rsidRPr="009A4085">
        <w:rPr>
          <w:rFonts w:ascii="Times New Roman" w:hAnsi="Times New Roman"/>
          <w:i/>
          <w:sz w:val="28"/>
          <w:szCs w:val="28"/>
        </w:rPr>
        <w:t>. педагогіка</w:t>
      </w:r>
      <w:r w:rsidRPr="007121F0">
        <w:rPr>
          <w:rFonts w:ascii="Times New Roman" w:hAnsi="Times New Roman"/>
          <w:sz w:val="28"/>
          <w:szCs w:val="28"/>
        </w:rPr>
        <w:t xml:space="preserve">: </w:t>
      </w:r>
      <w:r w:rsidRPr="009A4085">
        <w:rPr>
          <w:rFonts w:ascii="Times New Roman" w:hAnsi="Times New Roman"/>
          <w:i/>
          <w:sz w:val="28"/>
          <w:szCs w:val="28"/>
        </w:rPr>
        <w:t>теорія і практика</w:t>
      </w:r>
      <w:r>
        <w:rPr>
          <w:rFonts w:ascii="Times New Roman" w:hAnsi="Times New Roman"/>
          <w:sz w:val="28"/>
          <w:szCs w:val="28"/>
        </w:rPr>
        <w:t xml:space="preserve">. </w:t>
      </w:r>
      <w:r w:rsidRPr="007121F0">
        <w:rPr>
          <w:rFonts w:ascii="Times New Roman" w:hAnsi="Times New Roman"/>
          <w:sz w:val="28"/>
          <w:szCs w:val="28"/>
        </w:rPr>
        <w:t>2006.</w:t>
      </w:r>
      <w:r>
        <w:rPr>
          <w:rFonts w:ascii="Times New Roman" w:hAnsi="Times New Roman"/>
          <w:sz w:val="28"/>
          <w:szCs w:val="28"/>
        </w:rPr>
        <w:t xml:space="preserve"> № 3. </w:t>
      </w:r>
      <w:r w:rsidRPr="007121F0">
        <w:rPr>
          <w:rFonts w:ascii="Times New Roman" w:hAnsi="Times New Roman"/>
          <w:sz w:val="28"/>
          <w:szCs w:val="28"/>
        </w:rPr>
        <w:t>С. 82–86.</w:t>
      </w:r>
    </w:p>
    <w:p w14:paraId="611DAFE3" w14:textId="77777777" w:rsidR="0022596B"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proofErr w:type="spellStart"/>
      <w:r w:rsidRPr="007121F0">
        <w:rPr>
          <w:rFonts w:ascii="Times New Roman" w:hAnsi="Times New Roman"/>
          <w:sz w:val="28"/>
          <w:szCs w:val="28"/>
        </w:rPr>
        <w:t>Печенко</w:t>
      </w:r>
      <w:proofErr w:type="spellEnd"/>
      <w:r w:rsidRPr="007121F0">
        <w:rPr>
          <w:rFonts w:ascii="Times New Roman" w:hAnsi="Times New Roman"/>
          <w:sz w:val="28"/>
          <w:szCs w:val="28"/>
        </w:rPr>
        <w:t> І. П. Соціально-педагогічний супровід соціалізації особистості в дошкільному дитинстві</w:t>
      </w:r>
      <w:r w:rsidRPr="009A4085">
        <w:rPr>
          <w:rFonts w:ascii="Times New Roman" w:hAnsi="Times New Roman"/>
          <w:sz w:val="28"/>
          <w:szCs w:val="28"/>
        </w:rPr>
        <w:t>.</w:t>
      </w:r>
      <w:r w:rsidRPr="007121F0">
        <w:rPr>
          <w:rFonts w:ascii="Times New Roman" w:hAnsi="Times New Roman"/>
          <w:sz w:val="28"/>
          <w:szCs w:val="28"/>
        </w:rPr>
        <w:t xml:space="preserve"> </w:t>
      </w:r>
      <w:r w:rsidRPr="009A4085">
        <w:rPr>
          <w:rFonts w:ascii="Times New Roman" w:hAnsi="Times New Roman"/>
          <w:i/>
          <w:sz w:val="28"/>
          <w:szCs w:val="28"/>
        </w:rPr>
        <w:t xml:space="preserve">Теоретико-методологічні проблеми виховання дітей та учнівської молоді : </w:t>
      </w:r>
      <w:proofErr w:type="spellStart"/>
      <w:r w:rsidRPr="009A4085">
        <w:rPr>
          <w:rFonts w:ascii="Times New Roman" w:hAnsi="Times New Roman"/>
          <w:i/>
          <w:sz w:val="28"/>
          <w:szCs w:val="28"/>
        </w:rPr>
        <w:t>зб</w:t>
      </w:r>
      <w:proofErr w:type="spellEnd"/>
      <w:r w:rsidRPr="009A4085">
        <w:rPr>
          <w:rFonts w:ascii="Times New Roman" w:hAnsi="Times New Roman"/>
          <w:i/>
          <w:sz w:val="28"/>
          <w:szCs w:val="28"/>
        </w:rPr>
        <w:t>. наук. пр</w:t>
      </w:r>
      <w:r>
        <w:rPr>
          <w:rFonts w:ascii="Times New Roman" w:hAnsi="Times New Roman"/>
          <w:sz w:val="28"/>
          <w:szCs w:val="28"/>
        </w:rPr>
        <w:t xml:space="preserve">. К., 2006. </w:t>
      </w:r>
      <w:proofErr w:type="spellStart"/>
      <w:r>
        <w:rPr>
          <w:rFonts w:ascii="Times New Roman" w:hAnsi="Times New Roman"/>
          <w:sz w:val="28"/>
          <w:szCs w:val="28"/>
        </w:rPr>
        <w:t>Вип</w:t>
      </w:r>
      <w:proofErr w:type="spellEnd"/>
      <w:r>
        <w:rPr>
          <w:rFonts w:ascii="Times New Roman" w:hAnsi="Times New Roman"/>
          <w:sz w:val="28"/>
          <w:szCs w:val="28"/>
        </w:rPr>
        <w:t xml:space="preserve">. 9, </w:t>
      </w:r>
      <w:proofErr w:type="spellStart"/>
      <w:r>
        <w:rPr>
          <w:rFonts w:ascii="Times New Roman" w:hAnsi="Times New Roman"/>
          <w:sz w:val="28"/>
          <w:szCs w:val="28"/>
        </w:rPr>
        <w:t>кн</w:t>
      </w:r>
      <w:proofErr w:type="spellEnd"/>
      <w:r>
        <w:rPr>
          <w:rFonts w:ascii="Times New Roman" w:hAnsi="Times New Roman"/>
          <w:sz w:val="28"/>
          <w:szCs w:val="28"/>
        </w:rPr>
        <w:t>. ІІ.</w:t>
      </w:r>
      <w:r w:rsidRPr="007121F0">
        <w:rPr>
          <w:rFonts w:ascii="Times New Roman" w:hAnsi="Times New Roman"/>
          <w:sz w:val="28"/>
          <w:szCs w:val="28"/>
        </w:rPr>
        <w:t xml:space="preserve"> С. 123–130.</w:t>
      </w:r>
    </w:p>
    <w:p w14:paraId="4AF1842F" w14:textId="77777777" w:rsidR="0022596B" w:rsidRPr="00831656"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r w:rsidRPr="00831656">
        <w:rPr>
          <w:rFonts w:ascii="Times New Roman" w:hAnsi="Times New Roman"/>
          <w:sz w:val="28"/>
          <w:szCs w:val="28"/>
        </w:rPr>
        <w:t>Поліщу</w:t>
      </w:r>
      <w:r w:rsidRPr="00920466">
        <w:rPr>
          <w:rFonts w:ascii="Times New Roman" w:hAnsi="Times New Roman"/>
          <w:sz w:val="28"/>
          <w:szCs w:val="28"/>
        </w:rPr>
        <w:t xml:space="preserve">к В. М. Вікова і педагогічна психологія : навчальний посібник. 4-те вид., стер. Суми : Університетська книга, 2019. 352 с. </w:t>
      </w:r>
      <w:r w:rsidRPr="00920466">
        <w:rPr>
          <w:rFonts w:ascii="Times New Roman" w:hAnsi="Times New Roman"/>
          <w:sz w:val="28"/>
          <w:szCs w:val="28"/>
          <w:lang w:val="en-US"/>
        </w:rPr>
        <w:t>URL</w:t>
      </w:r>
      <w:r w:rsidRPr="00920466">
        <w:rPr>
          <w:rFonts w:ascii="Times New Roman" w:hAnsi="Times New Roman"/>
          <w:sz w:val="28"/>
          <w:szCs w:val="28"/>
        </w:rPr>
        <w:t xml:space="preserve">: </w:t>
      </w:r>
      <w:hyperlink r:id="rId30" w:history="1">
        <w:r w:rsidRPr="00A41ACC">
          <w:rPr>
            <w:rStyle w:val="ad"/>
            <w:rFonts w:ascii="Times New Roman" w:hAnsi="Times New Roman"/>
            <w:sz w:val="28"/>
            <w:szCs w:val="28"/>
          </w:rPr>
          <w:t>https://elibrary.kubg.edu.ua/id/eprint/29700/1/V_Polishchuk_WPP_IL.pdf</w:t>
        </w:r>
      </w:hyperlink>
      <w:r w:rsidR="00831656">
        <w:t xml:space="preserve"> </w:t>
      </w:r>
      <w:r w:rsidR="00831656" w:rsidRPr="00831656">
        <w:rPr>
          <w:rFonts w:ascii="Times New Roman" w:hAnsi="Times New Roman"/>
          <w:sz w:val="28"/>
          <w:szCs w:val="28"/>
        </w:rPr>
        <w:t>(дата звернення 30.01.2024).</w:t>
      </w:r>
    </w:p>
    <w:p w14:paraId="2E68EE6B" w14:textId="77777777" w:rsidR="0022596B" w:rsidRPr="007121F0" w:rsidRDefault="0022596B" w:rsidP="0022596B">
      <w:pPr>
        <w:numPr>
          <w:ilvl w:val="0"/>
          <w:numId w:val="6"/>
        </w:numPr>
        <w:tabs>
          <w:tab w:val="left" w:pos="1440"/>
        </w:tabs>
        <w:spacing w:after="0" w:line="360" w:lineRule="auto"/>
        <w:ind w:left="0" w:firstLine="900"/>
        <w:jc w:val="both"/>
        <w:rPr>
          <w:rFonts w:ascii="Times New Roman" w:hAnsi="Times New Roman"/>
          <w:snapToGrid w:val="0"/>
          <w:sz w:val="28"/>
          <w:szCs w:val="28"/>
        </w:rPr>
      </w:pPr>
      <w:proofErr w:type="spellStart"/>
      <w:r w:rsidRPr="00831656">
        <w:rPr>
          <w:rFonts w:ascii="Times New Roman" w:hAnsi="Times New Roman"/>
          <w:sz w:val="28"/>
          <w:szCs w:val="28"/>
        </w:rPr>
        <w:t>Пом</w:t>
      </w:r>
      <w:r w:rsidRPr="007121F0">
        <w:rPr>
          <w:rFonts w:ascii="Times New Roman" w:hAnsi="Times New Roman"/>
          <w:sz w:val="28"/>
          <w:szCs w:val="28"/>
        </w:rPr>
        <w:t>етун</w:t>
      </w:r>
      <w:proofErr w:type="spellEnd"/>
      <w:r w:rsidRPr="007121F0">
        <w:rPr>
          <w:rFonts w:ascii="Times New Roman" w:hAnsi="Times New Roman"/>
          <w:sz w:val="28"/>
          <w:szCs w:val="28"/>
        </w:rPr>
        <w:t xml:space="preserve"> О. І. Енциклопедія інтерактивного навчання: науково-методичне видання</w:t>
      </w:r>
      <w:r>
        <w:rPr>
          <w:rFonts w:ascii="Times New Roman" w:hAnsi="Times New Roman"/>
          <w:sz w:val="28"/>
          <w:szCs w:val="28"/>
        </w:rPr>
        <w:t xml:space="preserve">. К. : А.С.К., 2007. </w:t>
      </w:r>
      <w:r w:rsidRPr="007121F0">
        <w:rPr>
          <w:rFonts w:ascii="Times New Roman" w:hAnsi="Times New Roman"/>
          <w:sz w:val="28"/>
          <w:szCs w:val="28"/>
        </w:rPr>
        <w:t>144 с.</w:t>
      </w:r>
    </w:p>
    <w:p w14:paraId="0A8F5591" w14:textId="77777777" w:rsidR="0022596B" w:rsidRPr="007121F0" w:rsidRDefault="0022596B" w:rsidP="0022596B">
      <w:pPr>
        <w:numPr>
          <w:ilvl w:val="0"/>
          <w:numId w:val="6"/>
        </w:numPr>
        <w:tabs>
          <w:tab w:val="left" w:pos="1440"/>
        </w:tabs>
        <w:spacing w:after="0" w:line="360" w:lineRule="auto"/>
        <w:ind w:left="0" w:firstLine="900"/>
        <w:jc w:val="both"/>
        <w:rPr>
          <w:rFonts w:ascii="Times New Roman" w:eastAsia="TimesNewRomanPSMT" w:hAnsi="Times New Roman"/>
          <w:sz w:val="28"/>
          <w:szCs w:val="28"/>
        </w:rPr>
      </w:pPr>
      <w:proofErr w:type="spellStart"/>
      <w:r w:rsidRPr="00831656">
        <w:rPr>
          <w:rFonts w:ascii="Times New Roman" w:hAnsi="Times New Roman"/>
          <w:bCs/>
          <w:sz w:val="28"/>
          <w:szCs w:val="28"/>
        </w:rPr>
        <w:t>Понім</w:t>
      </w:r>
      <w:r w:rsidRPr="007121F0">
        <w:rPr>
          <w:rFonts w:ascii="Times New Roman" w:hAnsi="Times New Roman"/>
          <w:bCs/>
          <w:sz w:val="28"/>
          <w:szCs w:val="28"/>
        </w:rPr>
        <w:t>анська</w:t>
      </w:r>
      <w:proofErr w:type="spellEnd"/>
      <w:r w:rsidRPr="007121F0">
        <w:rPr>
          <w:rFonts w:ascii="Times New Roman" w:hAnsi="Times New Roman"/>
          <w:bCs/>
          <w:sz w:val="28"/>
          <w:szCs w:val="28"/>
        </w:rPr>
        <w:t xml:space="preserve"> Т. І</w:t>
      </w:r>
      <w:r w:rsidRPr="007121F0">
        <w:rPr>
          <w:rFonts w:ascii="Times New Roman" w:hAnsi="Times New Roman"/>
          <w:b/>
          <w:bCs/>
          <w:sz w:val="28"/>
          <w:szCs w:val="28"/>
        </w:rPr>
        <w:t>.</w:t>
      </w:r>
      <w:r w:rsidRPr="007121F0">
        <w:rPr>
          <w:rFonts w:ascii="Times New Roman" w:hAnsi="Times New Roman"/>
          <w:sz w:val="28"/>
          <w:szCs w:val="28"/>
        </w:rPr>
        <w:t xml:space="preserve"> Підготовка педагога до виховання дітей старшого дошкільного віку в світлі гуманістичної парадигми</w:t>
      </w:r>
      <w:r w:rsidRPr="009A4085">
        <w:rPr>
          <w:rFonts w:ascii="Times New Roman" w:hAnsi="Times New Roman"/>
          <w:sz w:val="28"/>
          <w:szCs w:val="28"/>
        </w:rPr>
        <w:t>.</w:t>
      </w:r>
      <w:r w:rsidRPr="007121F0">
        <w:rPr>
          <w:rFonts w:ascii="Times New Roman" w:hAnsi="Times New Roman"/>
          <w:sz w:val="28"/>
          <w:szCs w:val="28"/>
        </w:rPr>
        <w:t xml:space="preserve"> </w:t>
      </w:r>
      <w:r>
        <w:rPr>
          <w:rFonts w:ascii="Times New Roman" w:hAnsi="Times New Roman"/>
          <w:sz w:val="28"/>
          <w:szCs w:val="28"/>
          <w:lang w:val="en-US"/>
        </w:rPr>
        <w:t>URL</w:t>
      </w:r>
      <w:r w:rsidRPr="00831656">
        <w:rPr>
          <w:rFonts w:ascii="Times New Roman" w:hAnsi="Times New Roman"/>
          <w:sz w:val="28"/>
          <w:szCs w:val="28"/>
        </w:rPr>
        <w:t>:</w:t>
      </w:r>
      <w:r w:rsidRPr="007121F0">
        <w:rPr>
          <w:rFonts w:ascii="Times New Roman" w:hAnsi="Times New Roman"/>
          <w:sz w:val="28"/>
          <w:szCs w:val="28"/>
        </w:rPr>
        <w:t xml:space="preserve"> nvd.luguniv.edu.ua/</w:t>
      </w:r>
      <w:proofErr w:type="spellStart"/>
      <w:r w:rsidRPr="007121F0">
        <w:rPr>
          <w:rFonts w:ascii="Times New Roman" w:hAnsi="Times New Roman"/>
          <w:sz w:val="28"/>
          <w:szCs w:val="28"/>
        </w:rPr>
        <w:t>archiv</w:t>
      </w:r>
      <w:proofErr w:type="spellEnd"/>
      <w:r w:rsidRPr="007121F0">
        <w:rPr>
          <w:rFonts w:ascii="Times New Roman" w:hAnsi="Times New Roman"/>
          <w:sz w:val="28"/>
          <w:szCs w:val="28"/>
        </w:rPr>
        <w:t>/NN24/13ptisgp.pdf</w:t>
      </w:r>
      <w:r w:rsidRPr="007121F0">
        <w:rPr>
          <w:rFonts w:ascii="Times New Roman" w:hAnsi="Times New Roman"/>
          <w:sz w:val="28"/>
          <w:szCs w:val="28"/>
          <w:cs/>
        </w:rPr>
        <w:t>‎</w:t>
      </w:r>
      <w:r w:rsidRPr="007121F0">
        <w:rPr>
          <w:rFonts w:ascii="Times New Roman" w:hAnsi="Times New Roman"/>
          <w:sz w:val="28"/>
          <w:szCs w:val="28"/>
        </w:rPr>
        <w:t>.</w:t>
      </w:r>
    </w:p>
    <w:p w14:paraId="37D25539" w14:textId="77777777" w:rsidR="0022596B" w:rsidRPr="007121F0"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proofErr w:type="spellStart"/>
      <w:r w:rsidRPr="00831656">
        <w:rPr>
          <w:rFonts w:ascii="Times New Roman" w:hAnsi="Times New Roman"/>
          <w:bCs/>
          <w:sz w:val="28"/>
          <w:szCs w:val="28"/>
        </w:rPr>
        <w:t>Понім</w:t>
      </w:r>
      <w:r w:rsidRPr="007121F0">
        <w:rPr>
          <w:rFonts w:ascii="Times New Roman" w:hAnsi="Times New Roman"/>
          <w:bCs/>
          <w:sz w:val="28"/>
          <w:szCs w:val="28"/>
        </w:rPr>
        <w:t>анська</w:t>
      </w:r>
      <w:proofErr w:type="spellEnd"/>
      <w:r w:rsidRPr="007121F0">
        <w:rPr>
          <w:rFonts w:ascii="Times New Roman" w:hAnsi="Times New Roman"/>
          <w:bCs/>
          <w:sz w:val="28"/>
          <w:szCs w:val="28"/>
        </w:rPr>
        <w:t xml:space="preserve"> Т. І.</w:t>
      </w:r>
      <w:r w:rsidRPr="007121F0">
        <w:rPr>
          <w:rFonts w:ascii="Times New Roman" w:hAnsi="Times New Roman"/>
          <w:sz w:val="28"/>
          <w:szCs w:val="28"/>
        </w:rPr>
        <w:t xml:space="preserve"> Проблема гуманістичного виховання дітей у професійній підготовці майбутніх вихователів</w:t>
      </w:r>
      <w:r w:rsidRPr="009A4085">
        <w:rPr>
          <w:rFonts w:ascii="Times New Roman" w:hAnsi="Times New Roman"/>
          <w:sz w:val="28"/>
          <w:szCs w:val="28"/>
        </w:rPr>
        <w:t>.</w:t>
      </w:r>
      <w:r w:rsidRPr="007121F0">
        <w:rPr>
          <w:rFonts w:ascii="Times New Roman" w:hAnsi="Times New Roman"/>
          <w:sz w:val="28"/>
          <w:szCs w:val="28"/>
        </w:rPr>
        <w:t xml:space="preserve"> </w:t>
      </w:r>
      <w:r w:rsidRPr="009A4085">
        <w:rPr>
          <w:rFonts w:ascii="Times New Roman" w:hAnsi="Times New Roman"/>
          <w:i/>
          <w:sz w:val="28"/>
          <w:szCs w:val="28"/>
        </w:rPr>
        <w:t xml:space="preserve">Проблеми </w:t>
      </w:r>
      <w:proofErr w:type="spellStart"/>
      <w:r w:rsidRPr="009A4085">
        <w:rPr>
          <w:rFonts w:ascii="Times New Roman" w:hAnsi="Times New Roman"/>
          <w:i/>
          <w:sz w:val="28"/>
          <w:szCs w:val="28"/>
        </w:rPr>
        <w:t>сучас</w:t>
      </w:r>
      <w:proofErr w:type="spellEnd"/>
      <w:r w:rsidRPr="009A4085">
        <w:rPr>
          <w:rFonts w:ascii="Times New Roman" w:hAnsi="Times New Roman"/>
          <w:i/>
          <w:sz w:val="28"/>
          <w:szCs w:val="28"/>
        </w:rPr>
        <w:t xml:space="preserve">. пед. освіти. </w:t>
      </w:r>
      <w:r w:rsidRPr="009A4085">
        <w:rPr>
          <w:rFonts w:ascii="Times New Roman" w:hAnsi="Times New Roman"/>
          <w:i/>
          <w:sz w:val="28"/>
          <w:szCs w:val="28"/>
        </w:rPr>
        <w:lastRenderedPageBreak/>
        <w:t xml:space="preserve">Сер. Педагогіка і психологія / Крим. </w:t>
      </w:r>
      <w:proofErr w:type="spellStart"/>
      <w:r w:rsidRPr="009A4085">
        <w:rPr>
          <w:rFonts w:ascii="Times New Roman" w:hAnsi="Times New Roman"/>
          <w:i/>
          <w:sz w:val="28"/>
          <w:szCs w:val="28"/>
        </w:rPr>
        <w:t>держ</w:t>
      </w:r>
      <w:proofErr w:type="spellEnd"/>
      <w:r w:rsidRPr="009A4085">
        <w:rPr>
          <w:rFonts w:ascii="Times New Roman" w:hAnsi="Times New Roman"/>
          <w:i/>
          <w:sz w:val="28"/>
          <w:szCs w:val="28"/>
        </w:rPr>
        <w:t xml:space="preserve">. </w:t>
      </w:r>
      <w:proofErr w:type="spellStart"/>
      <w:r w:rsidRPr="009A4085">
        <w:rPr>
          <w:rFonts w:ascii="Times New Roman" w:hAnsi="Times New Roman"/>
          <w:i/>
          <w:sz w:val="28"/>
          <w:szCs w:val="28"/>
        </w:rPr>
        <w:t>гуманіт</w:t>
      </w:r>
      <w:proofErr w:type="spellEnd"/>
      <w:r w:rsidRPr="009A4085">
        <w:rPr>
          <w:rFonts w:ascii="Times New Roman" w:hAnsi="Times New Roman"/>
          <w:i/>
          <w:sz w:val="28"/>
          <w:szCs w:val="28"/>
        </w:rPr>
        <w:t xml:space="preserve">. ін-т [та ін.]. </w:t>
      </w:r>
      <w:r w:rsidRPr="007121F0">
        <w:rPr>
          <w:rFonts w:ascii="Times New Roman" w:hAnsi="Times New Roman"/>
          <w:sz w:val="28"/>
          <w:szCs w:val="28"/>
        </w:rPr>
        <w:t>Ялта, 200</w:t>
      </w:r>
      <w:r>
        <w:rPr>
          <w:rFonts w:ascii="Times New Roman" w:hAnsi="Times New Roman"/>
          <w:sz w:val="28"/>
          <w:szCs w:val="28"/>
        </w:rPr>
        <w:t xml:space="preserve">4. </w:t>
      </w:r>
      <w:proofErr w:type="spellStart"/>
      <w:r>
        <w:rPr>
          <w:rFonts w:ascii="Times New Roman" w:hAnsi="Times New Roman"/>
          <w:sz w:val="28"/>
          <w:szCs w:val="28"/>
        </w:rPr>
        <w:t>Вип</w:t>
      </w:r>
      <w:proofErr w:type="spellEnd"/>
      <w:r>
        <w:rPr>
          <w:rFonts w:ascii="Times New Roman" w:hAnsi="Times New Roman"/>
          <w:sz w:val="28"/>
          <w:szCs w:val="28"/>
        </w:rPr>
        <w:t>. 6. Ч. 2. С. 88–92., с. 88 – 89</w:t>
      </w:r>
      <w:r w:rsidRPr="007121F0">
        <w:rPr>
          <w:rFonts w:ascii="Times New Roman" w:hAnsi="Times New Roman"/>
          <w:sz w:val="28"/>
          <w:szCs w:val="28"/>
        </w:rPr>
        <w:t>.</w:t>
      </w:r>
    </w:p>
    <w:p w14:paraId="1B1C325E" w14:textId="77777777" w:rsidR="0022596B" w:rsidRPr="007121F0" w:rsidRDefault="0022596B" w:rsidP="0022596B">
      <w:pPr>
        <w:widowControl w:val="0"/>
        <w:numPr>
          <w:ilvl w:val="0"/>
          <w:numId w:val="6"/>
        </w:numPr>
        <w:shd w:val="clear" w:color="auto" w:fill="FFFFFF"/>
        <w:tabs>
          <w:tab w:val="left" w:pos="0"/>
          <w:tab w:val="left" w:pos="1440"/>
        </w:tabs>
        <w:autoSpaceDE w:val="0"/>
        <w:autoSpaceDN w:val="0"/>
        <w:adjustRightInd w:val="0"/>
        <w:spacing w:after="0" w:line="360" w:lineRule="auto"/>
        <w:ind w:left="0" w:firstLine="900"/>
        <w:jc w:val="both"/>
        <w:rPr>
          <w:rFonts w:ascii="Times New Roman" w:hAnsi="Times New Roman"/>
          <w:sz w:val="28"/>
          <w:szCs w:val="28"/>
        </w:rPr>
      </w:pPr>
      <w:proofErr w:type="spellStart"/>
      <w:r w:rsidRPr="00831656">
        <w:rPr>
          <w:rFonts w:ascii="Times New Roman" w:hAnsi="Times New Roman"/>
          <w:sz w:val="28"/>
          <w:szCs w:val="28"/>
        </w:rPr>
        <w:t>Поніма</w:t>
      </w:r>
      <w:r w:rsidRPr="007121F0">
        <w:rPr>
          <w:rFonts w:ascii="Times New Roman" w:hAnsi="Times New Roman"/>
          <w:sz w:val="28"/>
          <w:szCs w:val="28"/>
        </w:rPr>
        <w:t>нська</w:t>
      </w:r>
      <w:proofErr w:type="spellEnd"/>
      <w:r w:rsidRPr="007121F0">
        <w:rPr>
          <w:rFonts w:ascii="Times New Roman" w:hAnsi="Times New Roman"/>
          <w:sz w:val="28"/>
          <w:szCs w:val="28"/>
        </w:rPr>
        <w:t> Т. І. Світ людей у вихованні соціальної компетентності дошкільника</w:t>
      </w:r>
      <w:r w:rsidRPr="009A4085">
        <w:rPr>
          <w:rFonts w:ascii="Times New Roman" w:hAnsi="Times New Roman"/>
          <w:sz w:val="28"/>
          <w:szCs w:val="28"/>
        </w:rPr>
        <w:t>.</w:t>
      </w:r>
      <w:r w:rsidRPr="007121F0">
        <w:rPr>
          <w:rFonts w:ascii="Times New Roman" w:hAnsi="Times New Roman"/>
          <w:sz w:val="28"/>
          <w:szCs w:val="28"/>
        </w:rPr>
        <w:t xml:space="preserve"> Оновлення змісту, форм і методів навчання і виховання в закладах освіти : </w:t>
      </w:r>
      <w:proofErr w:type="spellStart"/>
      <w:r w:rsidRPr="007121F0">
        <w:rPr>
          <w:rFonts w:ascii="Times New Roman" w:hAnsi="Times New Roman"/>
          <w:sz w:val="28"/>
          <w:szCs w:val="28"/>
        </w:rPr>
        <w:t>зб</w:t>
      </w:r>
      <w:proofErr w:type="spellEnd"/>
      <w:r w:rsidRPr="007121F0">
        <w:rPr>
          <w:rFonts w:ascii="Times New Roman" w:hAnsi="Times New Roman"/>
          <w:sz w:val="28"/>
          <w:szCs w:val="28"/>
        </w:rPr>
        <w:t>. наук. пр. Наукові записки Рівненського державног</w:t>
      </w:r>
      <w:r>
        <w:rPr>
          <w:rFonts w:ascii="Times New Roman" w:hAnsi="Times New Roman"/>
          <w:sz w:val="28"/>
          <w:szCs w:val="28"/>
        </w:rPr>
        <w:t xml:space="preserve">о гуманітарного університету. </w:t>
      </w:r>
      <w:proofErr w:type="spellStart"/>
      <w:r>
        <w:rPr>
          <w:rFonts w:ascii="Times New Roman" w:hAnsi="Times New Roman"/>
          <w:sz w:val="28"/>
          <w:szCs w:val="28"/>
        </w:rPr>
        <w:t>Вип</w:t>
      </w:r>
      <w:proofErr w:type="spellEnd"/>
      <w:r>
        <w:rPr>
          <w:rFonts w:ascii="Times New Roman" w:hAnsi="Times New Roman"/>
          <w:sz w:val="28"/>
          <w:szCs w:val="28"/>
        </w:rPr>
        <w:t xml:space="preserve">. 9. Рівне : РДГУ, 2000. </w:t>
      </w:r>
      <w:r w:rsidRPr="007121F0">
        <w:rPr>
          <w:rFonts w:ascii="Times New Roman" w:hAnsi="Times New Roman"/>
          <w:sz w:val="28"/>
          <w:szCs w:val="28"/>
        </w:rPr>
        <w:t>С. 90–93.</w:t>
      </w:r>
    </w:p>
    <w:p w14:paraId="23C4FEA4" w14:textId="77777777" w:rsidR="0022596B" w:rsidRPr="007121F0" w:rsidRDefault="0022596B" w:rsidP="0022596B">
      <w:pPr>
        <w:numPr>
          <w:ilvl w:val="0"/>
          <w:numId w:val="6"/>
        </w:numPr>
        <w:tabs>
          <w:tab w:val="left" w:pos="1440"/>
        </w:tabs>
        <w:spacing w:after="0" w:line="360" w:lineRule="auto"/>
        <w:ind w:left="0" w:firstLine="900"/>
        <w:jc w:val="both"/>
        <w:rPr>
          <w:rFonts w:ascii="Times New Roman" w:hAnsi="Times New Roman"/>
          <w:snapToGrid w:val="0"/>
          <w:sz w:val="28"/>
          <w:szCs w:val="28"/>
        </w:rPr>
      </w:pPr>
      <w:proofErr w:type="spellStart"/>
      <w:r w:rsidRPr="00831656">
        <w:rPr>
          <w:rFonts w:ascii="Times New Roman" w:hAnsi="Times New Roman"/>
          <w:snapToGrid w:val="0"/>
          <w:sz w:val="28"/>
          <w:szCs w:val="28"/>
        </w:rPr>
        <w:t>Пухо</w:t>
      </w:r>
      <w:r w:rsidRPr="007121F0">
        <w:rPr>
          <w:rFonts w:ascii="Times New Roman" w:hAnsi="Times New Roman"/>
          <w:snapToGrid w:val="0"/>
          <w:sz w:val="28"/>
          <w:szCs w:val="28"/>
        </w:rPr>
        <w:t>вська</w:t>
      </w:r>
      <w:proofErr w:type="spellEnd"/>
      <w:r w:rsidRPr="007121F0">
        <w:rPr>
          <w:rFonts w:ascii="Times New Roman" w:hAnsi="Times New Roman"/>
          <w:snapToGrid w:val="0"/>
          <w:sz w:val="28"/>
          <w:szCs w:val="28"/>
        </w:rPr>
        <w:t xml:space="preserve"> Л. П. Тенденції розвитку системи підготовки вчителів у Європі</w:t>
      </w:r>
      <w:r w:rsidRPr="009A4085">
        <w:rPr>
          <w:rFonts w:ascii="Times New Roman" w:hAnsi="Times New Roman"/>
          <w:snapToGrid w:val="0"/>
          <w:sz w:val="28"/>
          <w:szCs w:val="28"/>
        </w:rPr>
        <w:t>.</w:t>
      </w:r>
      <w:r w:rsidRPr="007121F0">
        <w:rPr>
          <w:rFonts w:ascii="Times New Roman" w:hAnsi="Times New Roman"/>
          <w:snapToGrid w:val="0"/>
          <w:sz w:val="28"/>
          <w:szCs w:val="28"/>
        </w:rPr>
        <w:t xml:space="preserve"> </w:t>
      </w:r>
      <w:r w:rsidRPr="009A4085">
        <w:rPr>
          <w:rFonts w:ascii="Times New Roman" w:hAnsi="Times New Roman"/>
          <w:i/>
          <w:snapToGrid w:val="0"/>
          <w:sz w:val="28"/>
          <w:szCs w:val="28"/>
        </w:rPr>
        <w:t>Педагогіка і психологія</w:t>
      </w:r>
      <w:r>
        <w:rPr>
          <w:rFonts w:ascii="Times New Roman" w:hAnsi="Times New Roman"/>
          <w:snapToGrid w:val="0"/>
          <w:sz w:val="28"/>
          <w:szCs w:val="28"/>
        </w:rPr>
        <w:t xml:space="preserve">. 1994. № 3-4. </w:t>
      </w:r>
      <w:r w:rsidRPr="007121F0">
        <w:rPr>
          <w:rFonts w:ascii="Times New Roman" w:hAnsi="Times New Roman"/>
          <w:snapToGrid w:val="0"/>
          <w:sz w:val="28"/>
          <w:szCs w:val="28"/>
        </w:rPr>
        <w:t>С. 144–152</w:t>
      </w:r>
    </w:p>
    <w:p w14:paraId="57699FC9" w14:textId="77777777" w:rsidR="0022596B" w:rsidRPr="007121F0" w:rsidRDefault="0022596B" w:rsidP="0022596B">
      <w:pPr>
        <w:pStyle w:val="a3"/>
        <w:numPr>
          <w:ilvl w:val="0"/>
          <w:numId w:val="6"/>
        </w:numPr>
        <w:tabs>
          <w:tab w:val="left" w:pos="1260"/>
          <w:tab w:val="left" w:pos="1440"/>
        </w:tabs>
        <w:spacing w:before="0" w:beforeAutospacing="0" w:after="0" w:afterAutospacing="0" w:line="360" w:lineRule="auto"/>
        <w:ind w:left="0" w:firstLine="900"/>
        <w:jc w:val="both"/>
        <w:rPr>
          <w:snapToGrid w:val="0"/>
          <w:sz w:val="28"/>
          <w:szCs w:val="28"/>
          <w:lang w:val="uk-UA"/>
        </w:rPr>
      </w:pPr>
      <w:r>
        <w:rPr>
          <w:bCs/>
          <w:sz w:val="28"/>
          <w:szCs w:val="28"/>
          <w:lang w:val="uk-UA"/>
        </w:rPr>
        <w:t xml:space="preserve"> </w:t>
      </w:r>
      <w:proofErr w:type="spellStart"/>
      <w:r w:rsidRPr="00831656">
        <w:rPr>
          <w:bCs/>
          <w:sz w:val="28"/>
          <w:szCs w:val="28"/>
          <w:lang w:val="uk-UA"/>
        </w:rPr>
        <w:t>Рацул</w:t>
      </w:r>
      <w:proofErr w:type="spellEnd"/>
      <w:r w:rsidRPr="00831656">
        <w:rPr>
          <w:bCs/>
          <w:sz w:val="28"/>
          <w:szCs w:val="28"/>
          <w:lang w:val="uk-UA"/>
        </w:rPr>
        <w:t xml:space="preserve"> А.</w:t>
      </w:r>
      <w:r w:rsidRPr="007121F0">
        <w:rPr>
          <w:bCs/>
          <w:sz w:val="28"/>
          <w:szCs w:val="28"/>
          <w:lang w:val="uk-UA"/>
        </w:rPr>
        <w:t xml:space="preserve"> Підготовка майбутніх вихователів дошкільних навчальних закладів до професійної діяльності</w:t>
      </w:r>
      <w:r w:rsidRPr="009A4085">
        <w:rPr>
          <w:bCs/>
          <w:sz w:val="28"/>
          <w:szCs w:val="28"/>
        </w:rPr>
        <w:t>.</w:t>
      </w:r>
      <w:r w:rsidRPr="007121F0">
        <w:rPr>
          <w:bCs/>
          <w:sz w:val="28"/>
          <w:szCs w:val="28"/>
          <w:lang w:val="uk-UA"/>
        </w:rPr>
        <w:t xml:space="preserve"> </w:t>
      </w:r>
      <w:r w:rsidRPr="009A4085">
        <w:rPr>
          <w:bCs/>
          <w:i/>
          <w:sz w:val="28"/>
          <w:szCs w:val="28"/>
          <w:lang w:val="uk-UA"/>
        </w:rPr>
        <w:t xml:space="preserve">Гуманізація навчально-виховного процесу. </w:t>
      </w:r>
      <w:proofErr w:type="spellStart"/>
      <w:r w:rsidRPr="009A4085">
        <w:rPr>
          <w:bCs/>
          <w:i/>
          <w:sz w:val="28"/>
          <w:szCs w:val="28"/>
          <w:lang w:val="uk-UA"/>
        </w:rPr>
        <w:t>Вип</w:t>
      </w:r>
      <w:proofErr w:type="spellEnd"/>
      <w:r w:rsidRPr="009A4085">
        <w:rPr>
          <w:bCs/>
          <w:i/>
          <w:sz w:val="28"/>
          <w:szCs w:val="28"/>
          <w:lang w:val="uk-UA"/>
        </w:rPr>
        <w:t xml:space="preserve">. </w:t>
      </w:r>
      <w:r w:rsidRPr="009A4085">
        <w:rPr>
          <w:bCs/>
          <w:i/>
          <w:sz w:val="28"/>
          <w:szCs w:val="28"/>
          <w:lang w:val="en-US"/>
        </w:rPr>
        <w:t>LVIII</w:t>
      </w:r>
      <w:r w:rsidRPr="009A4085">
        <w:rPr>
          <w:bCs/>
          <w:i/>
          <w:sz w:val="28"/>
          <w:szCs w:val="28"/>
          <w:lang w:val="uk-UA"/>
        </w:rPr>
        <w:t>. Ч. І</w:t>
      </w:r>
      <w:r>
        <w:rPr>
          <w:bCs/>
          <w:sz w:val="28"/>
          <w:szCs w:val="28"/>
          <w:lang w:val="uk-UA"/>
        </w:rPr>
        <w:t>. Слов’янськ, 2011.</w:t>
      </w:r>
      <w:r w:rsidRPr="007121F0">
        <w:rPr>
          <w:bCs/>
          <w:sz w:val="28"/>
          <w:szCs w:val="28"/>
          <w:lang w:val="uk-UA"/>
        </w:rPr>
        <w:t xml:space="preserve"> С. 78–85.</w:t>
      </w:r>
    </w:p>
    <w:p w14:paraId="0A23C36E" w14:textId="77777777" w:rsidR="0022596B" w:rsidRPr="007121F0"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proofErr w:type="spellStart"/>
      <w:r w:rsidRPr="00831656">
        <w:rPr>
          <w:rFonts w:ascii="Times New Roman" w:hAnsi="Times New Roman"/>
          <w:bCs/>
          <w:sz w:val="28"/>
          <w:szCs w:val="28"/>
        </w:rPr>
        <w:t>Рогальська</w:t>
      </w:r>
      <w:proofErr w:type="spellEnd"/>
      <w:r w:rsidRPr="00831656">
        <w:rPr>
          <w:rFonts w:ascii="Times New Roman" w:hAnsi="Times New Roman"/>
          <w:bCs/>
          <w:sz w:val="28"/>
          <w:szCs w:val="28"/>
        </w:rPr>
        <w:t> </w:t>
      </w:r>
      <w:r w:rsidRPr="007121F0">
        <w:rPr>
          <w:rFonts w:ascii="Times New Roman" w:hAnsi="Times New Roman"/>
          <w:bCs/>
          <w:sz w:val="28"/>
          <w:szCs w:val="28"/>
        </w:rPr>
        <w:t>І. П.</w:t>
      </w:r>
      <w:r w:rsidRPr="007121F0">
        <w:rPr>
          <w:rFonts w:ascii="Times New Roman" w:hAnsi="Times New Roman"/>
          <w:sz w:val="28"/>
          <w:szCs w:val="28"/>
        </w:rPr>
        <w:t xml:space="preserve"> Підготовка педагогічних кадрів до здійснення соціально-педагогічного супроводу соціалізації особистості у дошкільному дитинстві</w:t>
      </w:r>
      <w:r w:rsidRPr="00522984">
        <w:rPr>
          <w:rFonts w:ascii="Times New Roman" w:hAnsi="Times New Roman"/>
          <w:sz w:val="28"/>
          <w:szCs w:val="28"/>
        </w:rPr>
        <w:t xml:space="preserve">. </w:t>
      </w:r>
      <w:r w:rsidRPr="007121F0">
        <w:rPr>
          <w:rFonts w:ascii="Times New Roman" w:hAnsi="Times New Roman"/>
          <w:sz w:val="28"/>
          <w:szCs w:val="28"/>
        </w:rPr>
        <w:t xml:space="preserve"> </w:t>
      </w:r>
      <w:proofErr w:type="spellStart"/>
      <w:r w:rsidRPr="00522984">
        <w:rPr>
          <w:rFonts w:ascii="Times New Roman" w:hAnsi="Times New Roman"/>
          <w:i/>
          <w:sz w:val="28"/>
          <w:szCs w:val="28"/>
        </w:rPr>
        <w:t>Вісн</w:t>
      </w:r>
      <w:proofErr w:type="spellEnd"/>
      <w:r w:rsidRPr="00522984">
        <w:rPr>
          <w:rFonts w:ascii="Times New Roman" w:hAnsi="Times New Roman"/>
          <w:i/>
          <w:sz w:val="28"/>
          <w:szCs w:val="28"/>
        </w:rPr>
        <w:t>. Черкас. ун-ту. Сер. Пед. науки</w:t>
      </w:r>
      <w:r>
        <w:rPr>
          <w:rFonts w:ascii="Times New Roman" w:hAnsi="Times New Roman"/>
          <w:sz w:val="28"/>
          <w:szCs w:val="28"/>
        </w:rPr>
        <w:t xml:space="preserve">. </w:t>
      </w:r>
      <w:proofErr w:type="spellStart"/>
      <w:r>
        <w:rPr>
          <w:rFonts w:ascii="Times New Roman" w:hAnsi="Times New Roman"/>
          <w:sz w:val="28"/>
          <w:szCs w:val="28"/>
        </w:rPr>
        <w:t>Вип</w:t>
      </w:r>
      <w:proofErr w:type="spellEnd"/>
      <w:r>
        <w:rPr>
          <w:rFonts w:ascii="Times New Roman" w:hAnsi="Times New Roman"/>
          <w:sz w:val="28"/>
          <w:szCs w:val="28"/>
        </w:rPr>
        <w:t xml:space="preserve">. 157. 2009. </w:t>
      </w:r>
      <w:r w:rsidRPr="007121F0">
        <w:rPr>
          <w:rFonts w:ascii="Times New Roman" w:hAnsi="Times New Roman"/>
          <w:sz w:val="28"/>
          <w:szCs w:val="28"/>
        </w:rPr>
        <w:t xml:space="preserve">С. 138–142. </w:t>
      </w:r>
    </w:p>
    <w:p w14:paraId="190D0B89" w14:textId="77777777" w:rsidR="0022596B"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proofErr w:type="spellStart"/>
      <w:r w:rsidRPr="007121F0">
        <w:rPr>
          <w:rFonts w:ascii="Times New Roman" w:hAnsi="Times New Roman"/>
          <w:sz w:val="28"/>
          <w:szCs w:val="28"/>
        </w:rPr>
        <w:t>Рогальська</w:t>
      </w:r>
      <w:proofErr w:type="spellEnd"/>
      <w:r w:rsidRPr="007121F0">
        <w:rPr>
          <w:rFonts w:ascii="Times New Roman" w:hAnsi="Times New Roman"/>
          <w:sz w:val="28"/>
          <w:szCs w:val="28"/>
        </w:rPr>
        <w:t> І. П. Соціалізація особистості у дошкільному дитинстві: сутність, специфіка, супровід : монографія</w:t>
      </w:r>
      <w:r w:rsidRPr="00522984">
        <w:rPr>
          <w:rFonts w:ascii="Times New Roman" w:hAnsi="Times New Roman"/>
          <w:sz w:val="28"/>
          <w:szCs w:val="28"/>
        </w:rPr>
        <w:t>.</w:t>
      </w:r>
      <w:r w:rsidRPr="007121F0">
        <w:rPr>
          <w:rFonts w:ascii="Times New Roman" w:hAnsi="Times New Roman"/>
          <w:sz w:val="28"/>
          <w:szCs w:val="28"/>
        </w:rPr>
        <w:t xml:space="preserve"> К. : Міленіум, 2008. 400 с.</w:t>
      </w:r>
    </w:p>
    <w:p w14:paraId="24803F91" w14:textId="77777777" w:rsidR="0022596B"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proofErr w:type="spellStart"/>
      <w:r w:rsidRPr="00831656">
        <w:rPr>
          <w:rFonts w:ascii="Times New Roman" w:hAnsi="Times New Roman"/>
          <w:sz w:val="28"/>
          <w:szCs w:val="28"/>
        </w:rPr>
        <w:t>Рога</w:t>
      </w:r>
      <w:r w:rsidRPr="00E74C15">
        <w:rPr>
          <w:rFonts w:ascii="Times New Roman" w:hAnsi="Times New Roman"/>
          <w:sz w:val="28"/>
          <w:szCs w:val="28"/>
        </w:rPr>
        <w:t>льська</w:t>
      </w:r>
      <w:proofErr w:type="spellEnd"/>
      <w:r w:rsidRPr="00E74C15">
        <w:rPr>
          <w:rFonts w:ascii="Times New Roman" w:hAnsi="Times New Roman"/>
          <w:sz w:val="28"/>
          <w:szCs w:val="28"/>
        </w:rPr>
        <w:t>-Яблонська І. П</w:t>
      </w:r>
      <w:r>
        <w:rPr>
          <w:rFonts w:ascii="Times New Roman" w:hAnsi="Times New Roman"/>
          <w:sz w:val="28"/>
          <w:szCs w:val="28"/>
        </w:rPr>
        <w:t>.</w:t>
      </w:r>
      <w:r w:rsidRPr="00E74C15">
        <w:rPr>
          <w:rFonts w:ascii="Times New Roman" w:hAnsi="Times New Roman"/>
          <w:sz w:val="28"/>
          <w:szCs w:val="28"/>
        </w:rPr>
        <w:t xml:space="preserve"> Підготовка майбутніх вихователів до супроводу соціалізації дошкільників на матеріалах спецкурсу «Актуальні проблеми сучасного дитинства. Педагогічні науки: збірник наукових прац</w:t>
      </w:r>
      <w:r>
        <w:rPr>
          <w:rFonts w:ascii="Times New Roman" w:hAnsi="Times New Roman"/>
          <w:sz w:val="28"/>
          <w:szCs w:val="28"/>
        </w:rPr>
        <w:t>ь. 2014. Т. 1. № 65. С. 390-395.</w:t>
      </w:r>
    </w:p>
    <w:p w14:paraId="67136B60" w14:textId="77777777" w:rsidR="0022596B" w:rsidRPr="00831656"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r w:rsidRPr="00831656">
        <w:rPr>
          <w:rFonts w:ascii="Times New Roman" w:hAnsi="Times New Roman"/>
          <w:sz w:val="28"/>
          <w:szCs w:val="28"/>
        </w:rPr>
        <w:t>Са</w:t>
      </w:r>
      <w:r w:rsidRPr="0015362F">
        <w:rPr>
          <w:rFonts w:ascii="Times New Roman" w:hAnsi="Times New Roman"/>
          <w:sz w:val="28"/>
          <w:szCs w:val="28"/>
        </w:rPr>
        <w:t xml:space="preserve">йко Н.О. Зміст </w:t>
      </w:r>
      <w:proofErr w:type="spellStart"/>
      <w:r w:rsidRPr="0015362F">
        <w:rPr>
          <w:rFonts w:ascii="Times New Roman" w:hAnsi="Times New Roman"/>
          <w:sz w:val="28"/>
          <w:szCs w:val="28"/>
        </w:rPr>
        <w:t>професійно</w:t>
      </w:r>
      <w:proofErr w:type="spellEnd"/>
      <w:r w:rsidRPr="0015362F">
        <w:rPr>
          <w:rFonts w:ascii="Times New Roman" w:hAnsi="Times New Roman"/>
          <w:sz w:val="28"/>
          <w:szCs w:val="28"/>
        </w:rPr>
        <w:t>-педагогічної підготовки</w:t>
      </w:r>
      <w:r>
        <w:rPr>
          <w:rFonts w:ascii="Times New Roman" w:hAnsi="Times New Roman"/>
          <w:sz w:val="28"/>
          <w:szCs w:val="28"/>
        </w:rPr>
        <w:t xml:space="preserve"> майбутніх вихователів до соціалізації дітей дошкільного віку. </w:t>
      </w:r>
      <w:r>
        <w:rPr>
          <w:rFonts w:ascii="Times New Roman" w:hAnsi="Times New Roman"/>
          <w:sz w:val="28"/>
          <w:szCs w:val="28"/>
          <w:lang w:val="en-US"/>
        </w:rPr>
        <w:t>URL</w:t>
      </w:r>
      <w:r>
        <w:rPr>
          <w:rFonts w:ascii="Times New Roman" w:hAnsi="Times New Roman"/>
          <w:sz w:val="28"/>
          <w:szCs w:val="28"/>
        </w:rPr>
        <w:t xml:space="preserve">: </w:t>
      </w:r>
      <w:hyperlink r:id="rId31" w:history="1">
        <w:r w:rsidRPr="00831656">
          <w:rPr>
            <w:rStyle w:val="ad"/>
            <w:rFonts w:ascii="Times New Roman" w:hAnsi="Times New Roman"/>
            <w:color w:val="auto"/>
            <w:sz w:val="28"/>
            <w:szCs w:val="28"/>
          </w:rPr>
          <w:t>https://library.udpu.edu.ua/library_files/psuh_pedagog_probl_silsk_shkolu/5/visnuk_7.pdf</w:t>
        </w:r>
      </w:hyperlink>
      <w:r w:rsidR="00831656" w:rsidRPr="00831656">
        <w:rPr>
          <w:rFonts w:ascii="Times New Roman" w:hAnsi="Times New Roman"/>
          <w:sz w:val="28"/>
          <w:szCs w:val="28"/>
        </w:rPr>
        <w:t xml:space="preserve"> (дата звернення 03.04.2024).</w:t>
      </w:r>
    </w:p>
    <w:p w14:paraId="6F0B2993" w14:textId="77777777" w:rsidR="0022596B" w:rsidRPr="007121F0" w:rsidRDefault="0022596B" w:rsidP="0022596B">
      <w:pPr>
        <w:numPr>
          <w:ilvl w:val="0"/>
          <w:numId w:val="6"/>
        </w:numPr>
        <w:tabs>
          <w:tab w:val="left" w:pos="1440"/>
        </w:tabs>
        <w:spacing w:after="0" w:line="360" w:lineRule="auto"/>
        <w:ind w:left="0" w:firstLine="900"/>
        <w:jc w:val="both"/>
        <w:rPr>
          <w:rFonts w:ascii="Times New Roman" w:hAnsi="Times New Roman"/>
          <w:sz w:val="28"/>
          <w:szCs w:val="28"/>
        </w:rPr>
      </w:pPr>
      <w:r w:rsidRPr="00831656">
        <w:rPr>
          <w:rFonts w:ascii="Times New Roman" w:hAnsi="Times New Roman"/>
          <w:bCs/>
          <w:sz w:val="28"/>
          <w:szCs w:val="28"/>
        </w:rPr>
        <w:t>Сайк</w:t>
      </w:r>
      <w:r w:rsidRPr="007121F0">
        <w:rPr>
          <w:rFonts w:ascii="Times New Roman" w:hAnsi="Times New Roman"/>
          <w:bCs/>
          <w:sz w:val="28"/>
          <w:szCs w:val="28"/>
        </w:rPr>
        <w:t>о Н. О.</w:t>
      </w:r>
      <w:r w:rsidRPr="007121F0">
        <w:rPr>
          <w:rFonts w:ascii="Times New Roman" w:hAnsi="Times New Roman"/>
          <w:sz w:val="28"/>
          <w:szCs w:val="28"/>
        </w:rPr>
        <w:t xml:space="preserve"> </w:t>
      </w:r>
      <w:proofErr w:type="spellStart"/>
      <w:r w:rsidRPr="007121F0">
        <w:rPr>
          <w:rFonts w:ascii="Times New Roman" w:hAnsi="Times New Roman"/>
          <w:sz w:val="28"/>
          <w:szCs w:val="28"/>
        </w:rPr>
        <w:t>Професійно</w:t>
      </w:r>
      <w:proofErr w:type="spellEnd"/>
      <w:r w:rsidRPr="007121F0">
        <w:rPr>
          <w:rFonts w:ascii="Times New Roman" w:hAnsi="Times New Roman"/>
          <w:sz w:val="28"/>
          <w:szCs w:val="28"/>
        </w:rPr>
        <w:t xml:space="preserve">-педагогічна підготовка майбутніх вихователів до соціалізації дітей дошкільного віку: </w:t>
      </w:r>
      <w:proofErr w:type="spellStart"/>
      <w:r w:rsidRPr="007121F0">
        <w:rPr>
          <w:rFonts w:ascii="Times New Roman" w:hAnsi="Times New Roman"/>
          <w:sz w:val="28"/>
          <w:szCs w:val="28"/>
        </w:rPr>
        <w:t>дис</w:t>
      </w:r>
      <w:proofErr w:type="spellEnd"/>
      <w:r w:rsidRPr="007121F0">
        <w:rPr>
          <w:rFonts w:ascii="Times New Roman" w:hAnsi="Times New Roman"/>
          <w:sz w:val="28"/>
          <w:szCs w:val="28"/>
        </w:rPr>
        <w:t xml:space="preserve">. ... </w:t>
      </w:r>
      <w:proofErr w:type="spellStart"/>
      <w:r w:rsidRPr="007121F0">
        <w:rPr>
          <w:rFonts w:ascii="Times New Roman" w:hAnsi="Times New Roman"/>
          <w:sz w:val="28"/>
          <w:szCs w:val="28"/>
        </w:rPr>
        <w:t>канд</w:t>
      </w:r>
      <w:proofErr w:type="spellEnd"/>
      <w:r w:rsidRPr="007121F0">
        <w:rPr>
          <w:rFonts w:ascii="Times New Roman" w:hAnsi="Times New Roman"/>
          <w:sz w:val="28"/>
          <w:szCs w:val="28"/>
        </w:rPr>
        <w:t xml:space="preserve">. пед. наук : 13.00.04. </w:t>
      </w:r>
      <w:r>
        <w:rPr>
          <w:rFonts w:ascii="Times New Roman" w:hAnsi="Times New Roman"/>
          <w:sz w:val="28"/>
          <w:szCs w:val="28"/>
        </w:rPr>
        <w:t xml:space="preserve">К., 2004. </w:t>
      </w:r>
      <w:r w:rsidRPr="007121F0">
        <w:rPr>
          <w:rFonts w:ascii="Times New Roman" w:hAnsi="Times New Roman"/>
          <w:sz w:val="28"/>
          <w:szCs w:val="28"/>
        </w:rPr>
        <w:t>259 с.</w:t>
      </w:r>
    </w:p>
    <w:p w14:paraId="1A46D53B" w14:textId="77777777" w:rsidR="0022596B" w:rsidRDefault="0022596B" w:rsidP="0022596B">
      <w:pPr>
        <w:numPr>
          <w:ilvl w:val="0"/>
          <w:numId w:val="6"/>
        </w:numPr>
        <w:tabs>
          <w:tab w:val="left" w:pos="1440"/>
        </w:tabs>
        <w:spacing w:after="0" w:line="360" w:lineRule="auto"/>
        <w:ind w:left="0" w:firstLine="900"/>
        <w:jc w:val="both"/>
        <w:rPr>
          <w:rFonts w:ascii="Times New Roman" w:hAnsi="Times New Roman"/>
          <w:snapToGrid w:val="0"/>
          <w:sz w:val="28"/>
          <w:szCs w:val="28"/>
        </w:rPr>
      </w:pPr>
      <w:r w:rsidRPr="00831656">
        <w:rPr>
          <w:rFonts w:ascii="Times New Roman" w:hAnsi="Times New Roman"/>
          <w:snapToGrid w:val="0"/>
          <w:sz w:val="28"/>
          <w:szCs w:val="28"/>
        </w:rPr>
        <w:lastRenderedPageBreak/>
        <w:t>Сис</w:t>
      </w:r>
      <w:r w:rsidRPr="007121F0">
        <w:rPr>
          <w:rFonts w:ascii="Times New Roman" w:hAnsi="Times New Roman"/>
          <w:snapToGrid w:val="0"/>
          <w:sz w:val="28"/>
          <w:szCs w:val="28"/>
        </w:rPr>
        <w:t xml:space="preserve">оєва С. О. Теоретичні і методичні основи підготовки вчителя по формуванню творчої особистості учня: </w:t>
      </w:r>
      <w:proofErr w:type="spellStart"/>
      <w:r w:rsidRPr="007121F0">
        <w:rPr>
          <w:rFonts w:ascii="Times New Roman" w:hAnsi="Times New Roman"/>
          <w:snapToGrid w:val="0"/>
          <w:sz w:val="28"/>
          <w:szCs w:val="28"/>
        </w:rPr>
        <w:t>дис</w:t>
      </w:r>
      <w:proofErr w:type="spellEnd"/>
      <w:r w:rsidRPr="007121F0">
        <w:rPr>
          <w:rFonts w:ascii="Times New Roman" w:hAnsi="Times New Roman"/>
          <w:snapToGrid w:val="0"/>
          <w:sz w:val="28"/>
          <w:szCs w:val="28"/>
        </w:rPr>
        <w:t xml:space="preserve">. ... </w:t>
      </w:r>
      <w:proofErr w:type="spellStart"/>
      <w:r w:rsidRPr="007121F0">
        <w:rPr>
          <w:rFonts w:ascii="Times New Roman" w:hAnsi="Times New Roman"/>
          <w:snapToGrid w:val="0"/>
          <w:sz w:val="28"/>
          <w:szCs w:val="28"/>
        </w:rPr>
        <w:t>докт</w:t>
      </w:r>
      <w:proofErr w:type="spellEnd"/>
      <w:r w:rsidRPr="007121F0">
        <w:rPr>
          <w:rFonts w:ascii="Times New Roman" w:hAnsi="Times New Roman"/>
          <w:snapToGrid w:val="0"/>
          <w:sz w:val="28"/>
          <w:szCs w:val="28"/>
        </w:rPr>
        <w:t xml:space="preserve">. </w:t>
      </w:r>
      <w:proofErr w:type="spellStart"/>
      <w:r w:rsidRPr="007121F0">
        <w:rPr>
          <w:rFonts w:ascii="Times New Roman" w:hAnsi="Times New Roman"/>
          <w:snapToGrid w:val="0"/>
          <w:sz w:val="28"/>
          <w:szCs w:val="28"/>
        </w:rPr>
        <w:t>психол</w:t>
      </w:r>
      <w:proofErr w:type="spellEnd"/>
      <w:r w:rsidRPr="007121F0">
        <w:rPr>
          <w:rFonts w:ascii="Times New Roman" w:hAnsi="Times New Roman"/>
          <w:snapToGrid w:val="0"/>
          <w:sz w:val="28"/>
          <w:szCs w:val="28"/>
        </w:rPr>
        <w:t>. наук : 13.00.04</w:t>
      </w:r>
      <w:r w:rsidRPr="00522984">
        <w:rPr>
          <w:rFonts w:ascii="Times New Roman" w:hAnsi="Times New Roman"/>
          <w:snapToGrid w:val="0"/>
          <w:sz w:val="28"/>
          <w:szCs w:val="28"/>
          <w:lang w:val="ru-RU"/>
        </w:rPr>
        <w:t xml:space="preserve">. </w:t>
      </w:r>
      <w:r>
        <w:rPr>
          <w:rFonts w:ascii="Times New Roman" w:hAnsi="Times New Roman"/>
          <w:snapToGrid w:val="0"/>
          <w:sz w:val="28"/>
          <w:szCs w:val="28"/>
        </w:rPr>
        <w:t xml:space="preserve">К., 1997. </w:t>
      </w:r>
      <w:r w:rsidRPr="007121F0">
        <w:rPr>
          <w:rFonts w:ascii="Times New Roman" w:hAnsi="Times New Roman"/>
          <w:snapToGrid w:val="0"/>
          <w:sz w:val="28"/>
          <w:szCs w:val="28"/>
        </w:rPr>
        <w:t>390 с.</w:t>
      </w:r>
    </w:p>
    <w:p w14:paraId="2A6EF068" w14:textId="77777777" w:rsidR="0022596B" w:rsidRPr="00831656" w:rsidRDefault="0022596B" w:rsidP="0022596B">
      <w:pPr>
        <w:numPr>
          <w:ilvl w:val="0"/>
          <w:numId w:val="6"/>
        </w:numPr>
        <w:tabs>
          <w:tab w:val="left" w:pos="1440"/>
        </w:tabs>
        <w:spacing w:after="0" w:line="360" w:lineRule="auto"/>
        <w:ind w:left="0" w:firstLine="900"/>
        <w:jc w:val="both"/>
        <w:rPr>
          <w:rFonts w:ascii="Times New Roman" w:hAnsi="Times New Roman"/>
          <w:snapToGrid w:val="0"/>
          <w:sz w:val="28"/>
          <w:szCs w:val="28"/>
        </w:rPr>
      </w:pPr>
      <w:r w:rsidRPr="00831656">
        <w:rPr>
          <w:rFonts w:ascii="Times New Roman" w:hAnsi="Times New Roman"/>
          <w:sz w:val="28"/>
          <w:szCs w:val="28"/>
        </w:rPr>
        <w:t xml:space="preserve">Степанова </w:t>
      </w:r>
      <w:r w:rsidRPr="00FC7F71">
        <w:rPr>
          <w:rFonts w:ascii="Times New Roman" w:hAnsi="Times New Roman"/>
          <w:sz w:val="28"/>
          <w:szCs w:val="28"/>
        </w:rPr>
        <w:t>Т.</w:t>
      </w:r>
      <w:r w:rsidRPr="00221E0A">
        <w:rPr>
          <w:rFonts w:ascii="Times New Roman" w:hAnsi="Times New Roman"/>
          <w:color w:val="548DD4"/>
          <w:sz w:val="28"/>
          <w:szCs w:val="28"/>
        </w:rPr>
        <w:t xml:space="preserve"> </w:t>
      </w:r>
      <w:r w:rsidRPr="00FC7F71">
        <w:rPr>
          <w:rFonts w:ascii="Times New Roman" w:hAnsi="Times New Roman"/>
          <w:sz w:val="28"/>
          <w:szCs w:val="28"/>
        </w:rPr>
        <w:t xml:space="preserve">Компоненти і чинники формування змісту освіти. </w:t>
      </w:r>
      <w:r w:rsidRPr="00FC7F71">
        <w:rPr>
          <w:rFonts w:ascii="Times New Roman" w:hAnsi="Times New Roman"/>
          <w:sz w:val="28"/>
          <w:szCs w:val="28"/>
          <w:lang w:val="en-US"/>
        </w:rPr>
        <w:t>URL</w:t>
      </w:r>
      <w:r w:rsidRPr="00831656">
        <w:rPr>
          <w:rFonts w:ascii="Times New Roman" w:hAnsi="Times New Roman"/>
          <w:sz w:val="28"/>
          <w:szCs w:val="28"/>
          <w:lang w:val="ru-RU"/>
        </w:rPr>
        <w:t xml:space="preserve">: </w:t>
      </w:r>
      <w:hyperlink r:id="rId32" w:history="1">
        <w:r w:rsidRPr="00831656">
          <w:rPr>
            <w:rStyle w:val="ad"/>
            <w:rFonts w:ascii="Times New Roman" w:hAnsi="Times New Roman"/>
            <w:sz w:val="28"/>
            <w:szCs w:val="28"/>
            <w:lang w:val="en-US"/>
          </w:rPr>
          <w:t>https</w:t>
        </w:r>
        <w:r w:rsidRPr="00831656">
          <w:rPr>
            <w:rStyle w:val="ad"/>
            <w:rFonts w:ascii="Times New Roman" w:hAnsi="Times New Roman"/>
            <w:sz w:val="28"/>
            <w:szCs w:val="28"/>
            <w:lang w:val="ru-RU"/>
          </w:rPr>
          <w:t>://</w:t>
        </w:r>
        <w:proofErr w:type="spellStart"/>
        <w:r w:rsidRPr="00831656">
          <w:rPr>
            <w:rStyle w:val="ad"/>
            <w:rFonts w:ascii="Times New Roman" w:hAnsi="Times New Roman"/>
            <w:sz w:val="28"/>
            <w:szCs w:val="28"/>
            <w:lang w:val="en-US"/>
          </w:rPr>
          <w:t>ird</w:t>
        </w:r>
        <w:proofErr w:type="spellEnd"/>
        <w:r w:rsidRPr="00831656">
          <w:rPr>
            <w:rStyle w:val="ad"/>
            <w:rFonts w:ascii="Times New Roman" w:hAnsi="Times New Roman"/>
            <w:sz w:val="28"/>
            <w:szCs w:val="28"/>
            <w:lang w:val="ru-RU"/>
          </w:rPr>
          <w:t>.</w:t>
        </w:r>
        <w:proofErr w:type="spellStart"/>
        <w:r w:rsidRPr="00831656">
          <w:rPr>
            <w:rStyle w:val="ad"/>
            <w:rFonts w:ascii="Times New Roman" w:hAnsi="Times New Roman"/>
            <w:sz w:val="28"/>
            <w:szCs w:val="28"/>
            <w:lang w:val="en-US"/>
          </w:rPr>
          <w:t>npu</w:t>
        </w:r>
        <w:proofErr w:type="spellEnd"/>
        <w:r w:rsidRPr="00831656">
          <w:rPr>
            <w:rStyle w:val="ad"/>
            <w:rFonts w:ascii="Times New Roman" w:hAnsi="Times New Roman"/>
            <w:sz w:val="28"/>
            <w:szCs w:val="28"/>
            <w:lang w:val="ru-RU"/>
          </w:rPr>
          <w:t>.</w:t>
        </w:r>
        <w:proofErr w:type="spellStart"/>
        <w:r w:rsidRPr="00831656">
          <w:rPr>
            <w:rStyle w:val="ad"/>
            <w:rFonts w:ascii="Times New Roman" w:hAnsi="Times New Roman"/>
            <w:sz w:val="28"/>
            <w:szCs w:val="28"/>
            <w:lang w:val="en-US"/>
          </w:rPr>
          <w:t>edu</w:t>
        </w:r>
        <w:proofErr w:type="spellEnd"/>
        <w:r w:rsidRPr="00831656">
          <w:rPr>
            <w:rStyle w:val="ad"/>
            <w:rFonts w:ascii="Times New Roman" w:hAnsi="Times New Roman"/>
            <w:sz w:val="28"/>
            <w:szCs w:val="28"/>
            <w:lang w:val="ru-RU"/>
          </w:rPr>
          <w:t>.</w:t>
        </w:r>
        <w:proofErr w:type="spellStart"/>
        <w:r w:rsidRPr="00831656">
          <w:rPr>
            <w:rStyle w:val="ad"/>
            <w:rFonts w:ascii="Times New Roman" w:hAnsi="Times New Roman"/>
            <w:sz w:val="28"/>
            <w:szCs w:val="28"/>
            <w:lang w:val="en-US"/>
          </w:rPr>
          <w:t>ua</w:t>
        </w:r>
        <w:proofErr w:type="spellEnd"/>
        <w:r w:rsidRPr="00831656">
          <w:rPr>
            <w:rStyle w:val="ad"/>
            <w:rFonts w:ascii="Times New Roman" w:hAnsi="Times New Roman"/>
            <w:sz w:val="28"/>
            <w:szCs w:val="28"/>
            <w:lang w:val="ru-RU"/>
          </w:rPr>
          <w:t>/</w:t>
        </w:r>
        <w:r w:rsidRPr="00831656">
          <w:rPr>
            <w:rStyle w:val="ad"/>
            <w:rFonts w:ascii="Times New Roman" w:hAnsi="Times New Roman"/>
            <w:sz w:val="28"/>
            <w:szCs w:val="28"/>
            <w:lang w:val="en-US"/>
          </w:rPr>
          <w:t>files</w:t>
        </w:r>
        <w:r w:rsidRPr="00831656">
          <w:rPr>
            <w:rStyle w:val="ad"/>
            <w:rFonts w:ascii="Times New Roman" w:hAnsi="Times New Roman"/>
            <w:sz w:val="28"/>
            <w:szCs w:val="28"/>
            <w:lang w:val="ru-RU"/>
          </w:rPr>
          <w:t>/</w:t>
        </w:r>
        <w:proofErr w:type="spellStart"/>
        <w:r w:rsidRPr="00831656">
          <w:rPr>
            <w:rStyle w:val="ad"/>
            <w:rFonts w:ascii="Times New Roman" w:hAnsi="Times New Roman"/>
            <w:sz w:val="28"/>
            <w:szCs w:val="28"/>
            <w:lang w:val="en-US"/>
          </w:rPr>
          <w:t>stepanova</w:t>
        </w:r>
        <w:proofErr w:type="spellEnd"/>
        <w:r w:rsidRPr="00831656">
          <w:rPr>
            <w:rStyle w:val="ad"/>
            <w:rFonts w:ascii="Times New Roman" w:hAnsi="Times New Roman"/>
            <w:sz w:val="28"/>
            <w:szCs w:val="28"/>
            <w:lang w:val="ru-RU"/>
          </w:rPr>
          <w:t>_</w:t>
        </w:r>
        <w:r w:rsidRPr="00831656">
          <w:rPr>
            <w:rStyle w:val="ad"/>
            <w:rFonts w:ascii="Times New Roman" w:hAnsi="Times New Roman"/>
            <w:sz w:val="28"/>
            <w:szCs w:val="28"/>
            <w:lang w:val="en-US"/>
          </w:rPr>
          <w:t>t</w:t>
        </w:r>
        <w:r w:rsidRPr="00831656">
          <w:rPr>
            <w:rStyle w:val="ad"/>
            <w:rFonts w:ascii="Times New Roman" w:hAnsi="Times New Roman"/>
            <w:sz w:val="28"/>
            <w:szCs w:val="28"/>
            <w:lang w:val="ru-RU"/>
          </w:rPr>
          <w:t>.</w:t>
        </w:r>
        <w:r w:rsidRPr="00831656">
          <w:rPr>
            <w:rStyle w:val="ad"/>
            <w:rFonts w:ascii="Times New Roman" w:hAnsi="Times New Roman"/>
            <w:sz w:val="28"/>
            <w:szCs w:val="28"/>
            <w:lang w:val="en-US"/>
          </w:rPr>
          <w:t>pdf</w:t>
        </w:r>
      </w:hyperlink>
      <w:r w:rsidR="00831656" w:rsidRPr="00831656">
        <w:rPr>
          <w:rFonts w:ascii="Times New Roman" w:hAnsi="Times New Roman"/>
          <w:sz w:val="28"/>
          <w:szCs w:val="28"/>
        </w:rPr>
        <w:t xml:space="preserve"> (дата звернення 15.05.2024).</w:t>
      </w:r>
    </w:p>
    <w:p w14:paraId="7D09938E" w14:textId="77777777" w:rsidR="0022596B" w:rsidRPr="00522984" w:rsidRDefault="0022596B" w:rsidP="0022596B">
      <w:pPr>
        <w:numPr>
          <w:ilvl w:val="0"/>
          <w:numId w:val="6"/>
        </w:numPr>
        <w:tabs>
          <w:tab w:val="left" w:pos="0"/>
          <w:tab w:val="left" w:pos="1440"/>
        </w:tabs>
        <w:spacing w:after="0" w:line="360" w:lineRule="auto"/>
        <w:ind w:left="0" w:firstLine="900"/>
        <w:jc w:val="both"/>
        <w:rPr>
          <w:rFonts w:ascii="Times New Roman" w:hAnsi="Times New Roman"/>
          <w:iCs/>
          <w:snapToGrid w:val="0"/>
          <w:sz w:val="28"/>
          <w:szCs w:val="28"/>
        </w:rPr>
      </w:pPr>
      <w:r w:rsidRPr="00831656">
        <w:rPr>
          <w:rFonts w:ascii="Times New Roman" w:hAnsi="Times New Roman"/>
          <w:sz w:val="28"/>
          <w:szCs w:val="28"/>
        </w:rPr>
        <w:t>Тарасо</w:t>
      </w:r>
      <w:r w:rsidRPr="007121F0">
        <w:rPr>
          <w:rFonts w:ascii="Times New Roman" w:hAnsi="Times New Roman"/>
          <w:sz w:val="28"/>
          <w:szCs w:val="28"/>
        </w:rPr>
        <w:t xml:space="preserve">ва В. О., </w:t>
      </w:r>
      <w:proofErr w:type="spellStart"/>
      <w:r w:rsidRPr="007121F0">
        <w:rPr>
          <w:rFonts w:ascii="Times New Roman" w:hAnsi="Times New Roman"/>
          <w:sz w:val="28"/>
          <w:szCs w:val="28"/>
        </w:rPr>
        <w:t>Слепкань</w:t>
      </w:r>
      <w:proofErr w:type="spellEnd"/>
      <w:r w:rsidRPr="007121F0">
        <w:rPr>
          <w:rFonts w:ascii="Times New Roman" w:hAnsi="Times New Roman"/>
          <w:sz w:val="28"/>
          <w:szCs w:val="28"/>
        </w:rPr>
        <w:t xml:space="preserve"> З. І. </w:t>
      </w:r>
      <w:r w:rsidRPr="007121F0">
        <w:rPr>
          <w:rFonts w:ascii="Times New Roman" w:hAnsi="Times New Roman"/>
          <w:bCs/>
          <w:sz w:val="28"/>
          <w:szCs w:val="28"/>
          <w:shd w:val="clear" w:color="auto" w:fill="FFFFFF"/>
        </w:rPr>
        <w:t xml:space="preserve">Наукові засади педагогічного процесу </w:t>
      </w:r>
      <w:r w:rsidRPr="007121F0">
        <w:rPr>
          <w:rFonts w:ascii="Times New Roman" w:hAnsi="Times New Roman"/>
          <w:sz w:val="28"/>
          <w:szCs w:val="28"/>
          <w:shd w:val="clear" w:color="auto" w:fill="FFFFFF"/>
        </w:rPr>
        <w:t xml:space="preserve">у </w:t>
      </w:r>
      <w:r w:rsidRPr="007121F0">
        <w:rPr>
          <w:rFonts w:ascii="Times New Roman" w:hAnsi="Times New Roman"/>
          <w:bCs/>
          <w:sz w:val="28"/>
          <w:szCs w:val="28"/>
          <w:shd w:val="clear" w:color="auto" w:fill="FFFFFF"/>
        </w:rPr>
        <w:t>вищій школі</w:t>
      </w:r>
      <w:r w:rsidRPr="007121F0">
        <w:rPr>
          <w:rFonts w:ascii="Times New Roman" w:hAnsi="Times New Roman"/>
          <w:sz w:val="28"/>
          <w:szCs w:val="28"/>
          <w:shd w:val="clear" w:color="auto" w:fill="FFFFFF"/>
        </w:rPr>
        <w:t xml:space="preserve">: </w:t>
      </w:r>
      <w:proofErr w:type="spellStart"/>
      <w:r w:rsidRPr="007121F0">
        <w:rPr>
          <w:rFonts w:ascii="Times New Roman" w:hAnsi="Times New Roman"/>
          <w:sz w:val="28"/>
          <w:szCs w:val="28"/>
          <w:shd w:val="clear" w:color="auto" w:fill="FFFFFF"/>
        </w:rPr>
        <w:t>Навч</w:t>
      </w:r>
      <w:proofErr w:type="spellEnd"/>
      <w:r w:rsidRPr="007121F0">
        <w:rPr>
          <w:rFonts w:ascii="Times New Roman" w:hAnsi="Times New Roman"/>
          <w:sz w:val="28"/>
          <w:szCs w:val="28"/>
          <w:shd w:val="clear" w:color="auto" w:fill="FFFFFF"/>
        </w:rPr>
        <w:t xml:space="preserve">. </w:t>
      </w:r>
      <w:proofErr w:type="spellStart"/>
      <w:r w:rsidRPr="007121F0">
        <w:rPr>
          <w:rFonts w:ascii="Times New Roman" w:hAnsi="Times New Roman"/>
          <w:sz w:val="28"/>
          <w:szCs w:val="28"/>
          <w:shd w:val="clear" w:color="auto" w:fill="FFFFFF"/>
        </w:rPr>
        <w:t>посіб</w:t>
      </w:r>
      <w:proofErr w:type="spellEnd"/>
      <w:r w:rsidRPr="007121F0">
        <w:rPr>
          <w:rFonts w:ascii="Times New Roman" w:hAnsi="Times New Roman"/>
          <w:sz w:val="28"/>
          <w:szCs w:val="28"/>
          <w:shd w:val="clear" w:color="auto" w:fill="FFFFFF"/>
        </w:rPr>
        <w:t>. К. : Вища школа, 2005. 256 с.</w:t>
      </w:r>
    </w:p>
    <w:p w14:paraId="736E9D41" w14:textId="77777777" w:rsidR="0022596B" w:rsidRPr="00B6465E" w:rsidRDefault="0022596B" w:rsidP="0022596B">
      <w:pPr>
        <w:numPr>
          <w:ilvl w:val="0"/>
          <w:numId w:val="6"/>
        </w:numPr>
        <w:tabs>
          <w:tab w:val="left" w:pos="0"/>
          <w:tab w:val="left" w:pos="1440"/>
        </w:tabs>
        <w:spacing w:after="0" w:line="360" w:lineRule="auto"/>
        <w:ind w:left="0" w:firstLine="900"/>
        <w:jc w:val="both"/>
        <w:rPr>
          <w:rFonts w:ascii="Times New Roman" w:hAnsi="Times New Roman"/>
          <w:iCs/>
          <w:snapToGrid w:val="0"/>
          <w:sz w:val="28"/>
          <w:szCs w:val="28"/>
        </w:rPr>
      </w:pPr>
      <w:r w:rsidRPr="00831656">
        <w:rPr>
          <w:rFonts w:ascii="Times New Roman" w:hAnsi="Times New Roman"/>
          <w:sz w:val="28"/>
          <w:szCs w:val="28"/>
        </w:rPr>
        <w:t>Теор</w:t>
      </w:r>
      <w:r w:rsidRPr="00A42C97">
        <w:rPr>
          <w:rFonts w:ascii="Times New Roman" w:hAnsi="Times New Roman"/>
          <w:sz w:val="28"/>
          <w:szCs w:val="28"/>
        </w:rPr>
        <w:t xml:space="preserve">ія розвитку Жана </w:t>
      </w:r>
      <w:proofErr w:type="spellStart"/>
      <w:r w:rsidRPr="00A42C97">
        <w:rPr>
          <w:rFonts w:ascii="Times New Roman" w:hAnsi="Times New Roman"/>
          <w:sz w:val="28"/>
          <w:szCs w:val="28"/>
        </w:rPr>
        <w:t>Піаже</w:t>
      </w:r>
      <w:proofErr w:type="spellEnd"/>
      <w:r w:rsidRPr="00A42C97">
        <w:rPr>
          <w:rFonts w:ascii="Times New Roman" w:hAnsi="Times New Roman"/>
          <w:sz w:val="28"/>
          <w:szCs w:val="28"/>
        </w:rPr>
        <w:t xml:space="preserve">: стадії розвитку інтелекту. ALEXUS. URL: </w:t>
      </w:r>
      <w:hyperlink r:id="rId33" w:anchor="lwptoc" w:history="1">
        <w:r w:rsidRPr="00A41ACC">
          <w:rPr>
            <w:rStyle w:val="ad"/>
            <w:rFonts w:ascii="Times New Roman" w:hAnsi="Times New Roman"/>
            <w:sz w:val="28"/>
            <w:szCs w:val="28"/>
          </w:rPr>
          <w:t>https://alexus.com.ua/teoriya-zh-piazhe-prointelektualnij-rozvitok-ditini/#lwptoc</w:t>
        </w:r>
      </w:hyperlink>
      <w:r>
        <w:rPr>
          <w:rFonts w:ascii="Times New Roman" w:hAnsi="Times New Roman"/>
          <w:sz w:val="28"/>
          <w:szCs w:val="28"/>
        </w:rPr>
        <w:t xml:space="preserve"> </w:t>
      </w:r>
      <w:r w:rsidR="00831656">
        <w:rPr>
          <w:rFonts w:ascii="Times New Roman" w:hAnsi="Times New Roman"/>
          <w:sz w:val="28"/>
          <w:szCs w:val="28"/>
        </w:rPr>
        <w:t>(дата звернення 05.04.2024).</w:t>
      </w:r>
    </w:p>
    <w:p w14:paraId="7593AB64" w14:textId="77777777" w:rsidR="0022596B" w:rsidRPr="00B6465E" w:rsidRDefault="0022596B" w:rsidP="0022596B">
      <w:pPr>
        <w:numPr>
          <w:ilvl w:val="0"/>
          <w:numId w:val="6"/>
        </w:numPr>
        <w:tabs>
          <w:tab w:val="left" w:pos="0"/>
          <w:tab w:val="left" w:pos="1440"/>
        </w:tabs>
        <w:spacing w:after="0" w:line="360" w:lineRule="auto"/>
        <w:ind w:left="0" w:firstLine="900"/>
        <w:jc w:val="both"/>
        <w:rPr>
          <w:rFonts w:ascii="Times New Roman" w:hAnsi="Times New Roman"/>
          <w:iCs/>
          <w:snapToGrid w:val="0"/>
          <w:sz w:val="28"/>
          <w:szCs w:val="28"/>
        </w:rPr>
      </w:pPr>
      <w:r w:rsidRPr="00B6465E">
        <w:rPr>
          <w:rFonts w:ascii="Times New Roman" w:hAnsi="Times New Roman"/>
          <w:sz w:val="28"/>
          <w:szCs w:val="28"/>
        </w:rPr>
        <w:t xml:space="preserve">Ткаченко К. Інтерактивне навчання – це діалогове навчання. </w:t>
      </w:r>
      <w:r w:rsidRPr="00B6465E">
        <w:rPr>
          <w:rFonts w:ascii="Times New Roman" w:hAnsi="Times New Roman"/>
          <w:sz w:val="28"/>
          <w:szCs w:val="28"/>
          <w:lang w:val="en-US"/>
        </w:rPr>
        <w:t>URL</w:t>
      </w:r>
      <w:r w:rsidRPr="00831656">
        <w:rPr>
          <w:rFonts w:ascii="Times New Roman" w:hAnsi="Times New Roman"/>
          <w:sz w:val="28"/>
          <w:szCs w:val="28"/>
          <w:lang w:val="ru-RU"/>
        </w:rPr>
        <w:t xml:space="preserve">: </w:t>
      </w:r>
      <w:hyperlink r:id="rId34" w:history="1">
        <w:r w:rsidRPr="00B6465E">
          <w:rPr>
            <w:rStyle w:val="ad"/>
            <w:rFonts w:ascii="Times New Roman" w:hAnsi="Times New Roman"/>
            <w:sz w:val="28"/>
            <w:szCs w:val="28"/>
            <w:lang w:val="en-US"/>
          </w:rPr>
          <w:t>https</w:t>
        </w:r>
        <w:r w:rsidRPr="00831656">
          <w:rPr>
            <w:rStyle w:val="ad"/>
            <w:rFonts w:ascii="Times New Roman" w:hAnsi="Times New Roman"/>
            <w:sz w:val="28"/>
            <w:szCs w:val="28"/>
            <w:lang w:val="ru-RU"/>
          </w:rPr>
          <w:t>://</w:t>
        </w:r>
        <w:proofErr w:type="spellStart"/>
        <w:r w:rsidRPr="00B6465E">
          <w:rPr>
            <w:rStyle w:val="ad"/>
            <w:rFonts w:ascii="Times New Roman" w:hAnsi="Times New Roman"/>
            <w:sz w:val="28"/>
            <w:szCs w:val="28"/>
            <w:lang w:val="en-US"/>
          </w:rPr>
          <w:t>nubip</w:t>
        </w:r>
        <w:proofErr w:type="spellEnd"/>
        <w:r w:rsidRPr="00831656">
          <w:rPr>
            <w:rStyle w:val="ad"/>
            <w:rFonts w:ascii="Times New Roman" w:hAnsi="Times New Roman"/>
            <w:sz w:val="28"/>
            <w:szCs w:val="28"/>
            <w:lang w:val="ru-RU"/>
          </w:rPr>
          <w:t>.</w:t>
        </w:r>
        <w:proofErr w:type="spellStart"/>
        <w:r w:rsidRPr="00B6465E">
          <w:rPr>
            <w:rStyle w:val="ad"/>
            <w:rFonts w:ascii="Times New Roman" w:hAnsi="Times New Roman"/>
            <w:sz w:val="28"/>
            <w:szCs w:val="28"/>
            <w:lang w:val="en-US"/>
          </w:rPr>
          <w:t>edu</w:t>
        </w:r>
        <w:proofErr w:type="spellEnd"/>
        <w:r w:rsidRPr="00831656">
          <w:rPr>
            <w:rStyle w:val="ad"/>
            <w:rFonts w:ascii="Times New Roman" w:hAnsi="Times New Roman"/>
            <w:sz w:val="28"/>
            <w:szCs w:val="28"/>
            <w:lang w:val="ru-RU"/>
          </w:rPr>
          <w:t>.</w:t>
        </w:r>
        <w:proofErr w:type="spellStart"/>
        <w:r w:rsidRPr="00B6465E">
          <w:rPr>
            <w:rStyle w:val="ad"/>
            <w:rFonts w:ascii="Times New Roman" w:hAnsi="Times New Roman"/>
            <w:sz w:val="28"/>
            <w:szCs w:val="28"/>
            <w:lang w:val="en-US"/>
          </w:rPr>
          <w:t>ua</w:t>
        </w:r>
        <w:proofErr w:type="spellEnd"/>
        <w:r w:rsidRPr="00831656">
          <w:rPr>
            <w:rStyle w:val="ad"/>
            <w:rFonts w:ascii="Times New Roman" w:hAnsi="Times New Roman"/>
            <w:sz w:val="28"/>
            <w:szCs w:val="28"/>
            <w:lang w:val="ru-RU"/>
          </w:rPr>
          <w:t>/</w:t>
        </w:r>
        <w:r w:rsidRPr="00B6465E">
          <w:rPr>
            <w:rStyle w:val="ad"/>
            <w:rFonts w:ascii="Times New Roman" w:hAnsi="Times New Roman"/>
            <w:sz w:val="28"/>
            <w:szCs w:val="28"/>
            <w:lang w:val="en-US"/>
          </w:rPr>
          <w:t>node</w:t>
        </w:r>
        <w:r w:rsidRPr="00831656">
          <w:rPr>
            <w:rStyle w:val="ad"/>
            <w:rFonts w:ascii="Times New Roman" w:hAnsi="Times New Roman"/>
            <w:sz w:val="28"/>
            <w:szCs w:val="28"/>
            <w:lang w:val="ru-RU"/>
          </w:rPr>
          <w:t>/100387</w:t>
        </w:r>
      </w:hyperlink>
      <w:r w:rsidR="00831656">
        <w:rPr>
          <w:rFonts w:ascii="Times New Roman" w:hAnsi="Times New Roman"/>
          <w:sz w:val="28"/>
          <w:szCs w:val="28"/>
        </w:rPr>
        <w:t xml:space="preserve"> (дата звернення 30.01.2024).</w:t>
      </w:r>
    </w:p>
    <w:p w14:paraId="3D230102" w14:textId="77777777" w:rsidR="0022596B" w:rsidRPr="007121F0" w:rsidRDefault="0022596B" w:rsidP="0022596B">
      <w:pPr>
        <w:numPr>
          <w:ilvl w:val="0"/>
          <w:numId w:val="6"/>
        </w:numPr>
        <w:tabs>
          <w:tab w:val="left" w:pos="1440"/>
        </w:tabs>
        <w:spacing w:after="0" w:line="360" w:lineRule="auto"/>
        <w:ind w:left="0" w:firstLine="900"/>
        <w:jc w:val="both"/>
        <w:rPr>
          <w:rFonts w:ascii="Times New Roman" w:hAnsi="Times New Roman"/>
          <w:snapToGrid w:val="0"/>
          <w:sz w:val="28"/>
          <w:szCs w:val="28"/>
        </w:rPr>
      </w:pPr>
      <w:r w:rsidRPr="00831656">
        <w:rPr>
          <w:rFonts w:ascii="Times New Roman" w:hAnsi="Times New Roman"/>
          <w:snapToGrid w:val="0"/>
          <w:sz w:val="28"/>
          <w:szCs w:val="28"/>
        </w:rPr>
        <w:t>Українс</w:t>
      </w:r>
      <w:r w:rsidRPr="007121F0">
        <w:rPr>
          <w:rFonts w:ascii="Times New Roman" w:hAnsi="Times New Roman"/>
          <w:snapToGrid w:val="0"/>
          <w:sz w:val="28"/>
          <w:szCs w:val="28"/>
        </w:rPr>
        <w:t>ький педагогічний словник / За ред. С. Гончаренка. К. : Либідь, 1997. 373 с.</w:t>
      </w:r>
      <w:r w:rsidRPr="00522984">
        <w:rPr>
          <w:rFonts w:ascii="Times New Roman" w:hAnsi="Times New Roman"/>
          <w:snapToGrid w:val="0"/>
          <w:sz w:val="28"/>
          <w:szCs w:val="28"/>
        </w:rPr>
        <w:t xml:space="preserve"> </w:t>
      </w:r>
      <w:r>
        <w:rPr>
          <w:rFonts w:ascii="Times New Roman" w:hAnsi="Times New Roman"/>
          <w:snapToGrid w:val="0"/>
          <w:sz w:val="28"/>
          <w:szCs w:val="28"/>
          <w:lang w:val="en-US"/>
        </w:rPr>
        <w:t>URL</w:t>
      </w:r>
      <w:r w:rsidRPr="00522984">
        <w:rPr>
          <w:rFonts w:ascii="Times New Roman" w:hAnsi="Times New Roman"/>
          <w:snapToGrid w:val="0"/>
          <w:sz w:val="28"/>
          <w:szCs w:val="28"/>
        </w:rPr>
        <w:t>:</w:t>
      </w:r>
      <w:r w:rsidRPr="0022596B">
        <w:rPr>
          <w:rFonts w:ascii="Times New Roman" w:hAnsi="Times New Roman"/>
          <w:snapToGrid w:val="0"/>
          <w:sz w:val="28"/>
          <w:szCs w:val="28"/>
          <w:lang w:val="ru-RU"/>
        </w:rPr>
        <w:t xml:space="preserve"> </w:t>
      </w:r>
      <w:hyperlink r:id="rId35" w:history="1">
        <w:r w:rsidRPr="00A41ACC">
          <w:rPr>
            <w:rStyle w:val="ad"/>
            <w:rFonts w:ascii="Times New Roman" w:hAnsi="Times New Roman"/>
            <w:snapToGrid w:val="0"/>
            <w:sz w:val="28"/>
            <w:szCs w:val="28"/>
            <w:lang w:val="en-US"/>
          </w:rPr>
          <w:t>https</w:t>
        </w:r>
        <w:r w:rsidRPr="00A41ACC">
          <w:rPr>
            <w:rStyle w:val="ad"/>
            <w:rFonts w:ascii="Times New Roman" w:hAnsi="Times New Roman"/>
            <w:snapToGrid w:val="0"/>
            <w:sz w:val="28"/>
            <w:szCs w:val="28"/>
          </w:rPr>
          <w:t>://</w:t>
        </w:r>
        <w:r w:rsidRPr="00A41ACC">
          <w:rPr>
            <w:rStyle w:val="ad"/>
            <w:rFonts w:ascii="Times New Roman" w:hAnsi="Times New Roman"/>
            <w:snapToGrid w:val="0"/>
            <w:sz w:val="28"/>
            <w:szCs w:val="28"/>
            <w:lang w:val="en-US"/>
          </w:rPr>
          <w:t>lib</w:t>
        </w:r>
        <w:r w:rsidRPr="00A41ACC">
          <w:rPr>
            <w:rStyle w:val="ad"/>
            <w:rFonts w:ascii="Times New Roman" w:hAnsi="Times New Roman"/>
            <w:snapToGrid w:val="0"/>
            <w:sz w:val="28"/>
            <w:szCs w:val="28"/>
          </w:rPr>
          <w:t>.</w:t>
        </w:r>
        <w:proofErr w:type="spellStart"/>
        <w:r w:rsidRPr="00A41ACC">
          <w:rPr>
            <w:rStyle w:val="ad"/>
            <w:rFonts w:ascii="Times New Roman" w:hAnsi="Times New Roman"/>
            <w:snapToGrid w:val="0"/>
            <w:sz w:val="28"/>
            <w:szCs w:val="28"/>
            <w:lang w:val="en-US"/>
          </w:rPr>
          <w:t>iitta</w:t>
        </w:r>
        <w:proofErr w:type="spellEnd"/>
        <w:r w:rsidRPr="00A41ACC">
          <w:rPr>
            <w:rStyle w:val="ad"/>
            <w:rFonts w:ascii="Times New Roman" w:hAnsi="Times New Roman"/>
            <w:snapToGrid w:val="0"/>
            <w:sz w:val="28"/>
            <w:szCs w:val="28"/>
          </w:rPr>
          <w:t>.</w:t>
        </w:r>
        <w:r w:rsidRPr="00A41ACC">
          <w:rPr>
            <w:rStyle w:val="ad"/>
            <w:rFonts w:ascii="Times New Roman" w:hAnsi="Times New Roman"/>
            <w:snapToGrid w:val="0"/>
            <w:sz w:val="28"/>
            <w:szCs w:val="28"/>
            <w:lang w:val="en-US"/>
          </w:rPr>
          <w:t>gov</w:t>
        </w:r>
        <w:r w:rsidRPr="00A41ACC">
          <w:rPr>
            <w:rStyle w:val="ad"/>
            <w:rFonts w:ascii="Times New Roman" w:hAnsi="Times New Roman"/>
            <w:snapToGrid w:val="0"/>
            <w:sz w:val="28"/>
            <w:szCs w:val="28"/>
          </w:rPr>
          <w:t>.</w:t>
        </w:r>
        <w:proofErr w:type="spellStart"/>
        <w:r w:rsidRPr="00A41ACC">
          <w:rPr>
            <w:rStyle w:val="ad"/>
            <w:rFonts w:ascii="Times New Roman" w:hAnsi="Times New Roman"/>
            <w:snapToGrid w:val="0"/>
            <w:sz w:val="28"/>
            <w:szCs w:val="28"/>
            <w:lang w:val="en-US"/>
          </w:rPr>
          <w:t>ua</w:t>
        </w:r>
        <w:proofErr w:type="spellEnd"/>
        <w:r w:rsidRPr="00A41ACC">
          <w:rPr>
            <w:rStyle w:val="ad"/>
            <w:rFonts w:ascii="Times New Roman" w:hAnsi="Times New Roman"/>
            <w:snapToGrid w:val="0"/>
            <w:sz w:val="28"/>
            <w:szCs w:val="28"/>
          </w:rPr>
          <w:t>/</w:t>
        </w:r>
        <w:r w:rsidRPr="00A41ACC">
          <w:rPr>
            <w:rStyle w:val="ad"/>
            <w:rFonts w:ascii="Times New Roman" w:hAnsi="Times New Roman"/>
            <w:snapToGrid w:val="0"/>
            <w:sz w:val="28"/>
            <w:szCs w:val="28"/>
            <w:lang w:val="en-US"/>
          </w:rPr>
          <w:t>id</w:t>
        </w:r>
        <w:r w:rsidRPr="00A41ACC">
          <w:rPr>
            <w:rStyle w:val="ad"/>
            <w:rFonts w:ascii="Times New Roman" w:hAnsi="Times New Roman"/>
            <w:snapToGrid w:val="0"/>
            <w:sz w:val="28"/>
            <w:szCs w:val="28"/>
          </w:rPr>
          <w:t>/</w:t>
        </w:r>
        <w:proofErr w:type="spellStart"/>
        <w:r w:rsidRPr="00A41ACC">
          <w:rPr>
            <w:rStyle w:val="ad"/>
            <w:rFonts w:ascii="Times New Roman" w:hAnsi="Times New Roman"/>
            <w:snapToGrid w:val="0"/>
            <w:sz w:val="28"/>
            <w:szCs w:val="28"/>
            <w:lang w:val="en-US"/>
          </w:rPr>
          <w:t>eprint</w:t>
        </w:r>
        <w:proofErr w:type="spellEnd"/>
        <w:r w:rsidRPr="00A41ACC">
          <w:rPr>
            <w:rStyle w:val="ad"/>
            <w:rFonts w:ascii="Times New Roman" w:hAnsi="Times New Roman"/>
            <w:snapToGrid w:val="0"/>
            <w:sz w:val="28"/>
            <w:szCs w:val="28"/>
          </w:rPr>
          <w:t>/.</w:t>
        </w:r>
        <w:r w:rsidRPr="00A41ACC">
          <w:rPr>
            <w:rStyle w:val="ad"/>
            <w:rFonts w:ascii="Times New Roman" w:hAnsi="Times New Roman"/>
            <w:snapToGrid w:val="0"/>
            <w:sz w:val="28"/>
            <w:szCs w:val="28"/>
            <w:lang w:val="en-US"/>
          </w:rPr>
          <w:t>pdf</w:t>
        </w:r>
      </w:hyperlink>
      <w:r w:rsidRPr="0022596B">
        <w:rPr>
          <w:rFonts w:ascii="Times New Roman" w:hAnsi="Times New Roman"/>
          <w:snapToGrid w:val="0"/>
          <w:sz w:val="28"/>
          <w:szCs w:val="28"/>
          <w:lang w:val="ru-RU"/>
        </w:rPr>
        <w:t xml:space="preserve"> </w:t>
      </w:r>
      <w:r w:rsidR="00831656">
        <w:rPr>
          <w:rFonts w:ascii="Times New Roman" w:hAnsi="Times New Roman"/>
          <w:snapToGrid w:val="0"/>
          <w:sz w:val="28"/>
          <w:szCs w:val="28"/>
          <w:lang w:val="ru-RU"/>
        </w:rPr>
        <w:t xml:space="preserve">(дата </w:t>
      </w:r>
      <w:proofErr w:type="spellStart"/>
      <w:r w:rsidR="00831656">
        <w:rPr>
          <w:rFonts w:ascii="Times New Roman" w:hAnsi="Times New Roman"/>
          <w:snapToGrid w:val="0"/>
          <w:sz w:val="28"/>
          <w:szCs w:val="28"/>
          <w:lang w:val="ru-RU"/>
        </w:rPr>
        <w:t>звернення</w:t>
      </w:r>
      <w:proofErr w:type="spellEnd"/>
      <w:r w:rsidR="00831656">
        <w:rPr>
          <w:rFonts w:ascii="Times New Roman" w:hAnsi="Times New Roman"/>
          <w:snapToGrid w:val="0"/>
          <w:sz w:val="28"/>
          <w:szCs w:val="28"/>
          <w:lang w:val="ru-RU"/>
        </w:rPr>
        <w:t xml:space="preserve"> 26.12.2023).</w:t>
      </w:r>
    </w:p>
    <w:p w14:paraId="02EA6FF0" w14:textId="77777777" w:rsidR="0022596B" w:rsidRPr="007121F0" w:rsidRDefault="0022596B" w:rsidP="0022596B">
      <w:pPr>
        <w:numPr>
          <w:ilvl w:val="0"/>
          <w:numId w:val="6"/>
        </w:numPr>
        <w:tabs>
          <w:tab w:val="left" w:pos="0"/>
          <w:tab w:val="left" w:pos="1440"/>
        </w:tabs>
        <w:spacing w:after="0" w:line="360" w:lineRule="auto"/>
        <w:ind w:left="0" w:firstLine="900"/>
        <w:jc w:val="both"/>
        <w:rPr>
          <w:rFonts w:ascii="Times New Roman" w:hAnsi="Times New Roman"/>
          <w:sz w:val="28"/>
          <w:szCs w:val="28"/>
        </w:rPr>
      </w:pPr>
      <w:r>
        <w:rPr>
          <w:rFonts w:ascii="Times New Roman" w:hAnsi="Times New Roman"/>
          <w:sz w:val="28"/>
          <w:szCs w:val="28"/>
        </w:rPr>
        <w:t>Харченко</w:t>
      </w:r>
      <w:r w:rsidRPr="00522984">
        <w:rPr>
          <w:rFonts w:ascii="Times New Roman" w:hAnsi="Times New Roman"/>
          <w:sz w:val="28"/>
          <w:szCs w:val="28"/>
        </w:rPr>
        <w:t xml:space="preserve"> </w:t>
      </w:r>
      <w:r>
        <w:rPr>
          <w:rFonts w:ascii="Times New Roman" w:hAnsi="Times New Roman"/>
          <w:sz w:val="28"/>
          <w:szCs w:val="28"/>
        </w:rPr>
        <w:t>С. Я.</w:t>
      </w:r>
      <w:r w:rsidRPr="00522984">
        <w:rPr>
          <w:rFonts w:ascii="Times New Roman" w:hAnsi="Times New Roman"/>
          <w:sz w:val="28"/>
          <w:szCs w:val="28"/>
        </w:rPr>
        <w:t xml:space="preserve"> </w:t>
      </w:r>
      <w:r w:rsidRPr="007121F0">
        <w:rPr>
          <w:rFonts w:ascii="Times New Roman" w:hAnsi="Times New Roman"/>
          <w:sz w:val="28"/>
          <w:szCs w:val="28"/>
        </w:rPr>
        <w:t xml:space="preserve">Соціалізація дітей та молоді в процесі соціально-педагогічної діяльності: теорія і практика : монографія </w:t>
      </w:r>
      <w:r>
        <w:rPr>
          <w:rFonts w:ascii="Times New Roman" w:hAnsi="Times New Roman"/>
          <w:sz w:val="28"/>
          <w:szCs w:val="28"/>
        </w:rPr>
        <w:t xml:space="preserve">Луганськ: Альма-матер, 2006. </w:t>
      </w:r>
      <w:r w:rsidRPr="007121F0">
        <w:rPr>
          <w:rFonts w:ascii="Times New Roman" w:hAnsi="Times New Roman"/>
          <w:sz w:val="28"/>
          <w:szCs w:val="28"/>
        </w:rPr>
        <w:t>320 с.</w:t>
      </w:r>
    </w:p>
    <w:p w14:paraId="76D5053A" w14:textId="77777777" w:rsidR="0022596B" w:rsidRDefault="0022596B" w:rsidP="0022596B">
      <w:pPr>
        <w:numPr>
          <w:ilvl w:val="0"/>
          <w:numId w:val="6"/>
        </w:numPr>
        <w:tabs>
          <w:tab w:val="left" w:pos="0"/>
          <w:tab w:val="left" w:pos="1440"/>
        </w:tabs>
        <w:spacing w:after="0" w:line="360" w:lineRule="auto"/>
        <w:ind w:left="0" w:firstLine="900"/>
        <w:jc w:val="both"/>
        <w:rPr>
          <w:rFonts w:ascii="Times New Roman" w:hAnsi="Times New Roman"/>
          <w:sz w:val="28"/>
          <w:szCs w:val="28"/>
        </w:rPr>
      </w:pPr>
      <w:r w:rsidRPr="007121F0">
        <w:rPr>
          <w:rFonts w:ascii="Times New Roman" w:hAnsi="Times New Roman"/>
          <w:sz w:val="28"/>
          <w:szCs w:val="28"/>
        </w:rPr>
        <w:t>Хомич Л. О. Взаємозв’язок процесів соціа</w:t>
      </w:r>
      <w:r>
        <w:rPr>
          <w:rFonts w:ascii="Times New Roman" w:hAnsi="Times New Roman"/>
          <w:sz w:val="28"/>
          <w:szCs w:val="28"/>
        </w:rPr>
        <w:t>лізації і виховання особистості</w:t>
      </w:r>
      <w:r w:rsidRPr="00522984">
        <w:rPr>
          <w:rFonts w:ascii="Times New Roman" w:hAnsi="Times New Roman"/>
          <w:sz w:val="28"/>
          <w:szCs w:val="28"/>
        </w:rPr>
        <w:t>.</w:t>
      </w:r>
      <w:r w:rsidRPr="007121F0">
        <w:rPr>
          <w:rFonts w:ascii="Times New Roman" w:hAnsi="Times New Roman"/>
          <w:sz w:val="28"/>
          <w:szCs w:val="28"/>
        </w:rPr>
        <w:t xml:space="preserve"> </w:t>
      </w:r>
      <w:r w:rsidRPr="00522984">
        <w:rPr>
          <w:rFonts w:ascii="Times New Roman" w:hAnsi="Times New Roman"/>
          <w:i/>
          <w:sz w:val="28"/>
          <w:szCs w:val="28"/>
        </w:rPr>
        <w:t>Педагогічна і психологічна науки в Україні</w:t>
      </w:r>
      <w:r>
        <w:rPr>
          <w:rFonts w:ascii="Times New Roman" w:hAnsi="Times New Roman"/>
          <w:sz w:val="28"/>
          <w:szCs w:val="28"/>
        </w:rPr>
        <w:t xml:space="preserve">. К.: Педагогічна думка, 2007 Т. 5. </w:t>
      </w:r>
      <w:r w:rsidRPr="007121F0">
        <w:rPr>
          <w:rFonts w:ascii="Times New Roman" w:hAnsi="Times New Roman"/>
          <w:sz w:val="28"/>
          <w:szCs w:val="28"/>
        </w:rPr>
        <w:t>С. 350–356.</w:t>
      </w:r>
    </w:p>
    <w:p w14:paraId="6536875E" w14:textId="77777777" w:rsidR="0022596B" w:rsidRPr="007121F0" w:rsidRDefault="0022596B" w:rsidP="0022596B">
      <w:pPr>
        <w:numPr>
          <w:ilvl w:val="0"/>
          <w:numId w:val="6"/>
        </w:numPr>
        <w:tabs>
          <w:tab w:val="left" w:pos="0"/>
          <w:tab w:val="left" w:pos="1440"/>
        </w:tabs>
        <w:spacing w:after="0" w:line="360" w:lineRule="auto"/>
        <w:ind w:left="0" w:firstLine="900"/>
        <w:jc w:val="both"/>
        <w:rPr>
          <w:rFonts w:ascii="Times New Roman" w:hAnsi="Times New Roman"/>
          <w:sz w:val="28"/>
          <w:szCs w:val="28"/>
        </w:rPr>
      </w:pPr>
      <w:r w:rsidRPr="00AB4E21">
        <w:rPr>
          <w:rFonts w:ascii="Times New Roman" w:hAnsi="Times New Roman"/>
          <w:sz w:val="28"/>
          <w:szCs w:val="28"/>
        </w:rPr>
        <w:t>Ш</w:t>
      </w:r>
      <w:r w:rsidRPr="00831656">
        <w:rPr>
          <w:rFonts w:ascii="Times New Roman" w:hAnsi="Times New Roman"/>
          <w:sz w:val="28"/>
          <w:szCs w:val="28"/>
        </w:rPr>
        <w:t>ахр</w:t>
      </w:r>
      <w:r w:rsidRPr="00AB4E21">
        <w:rPr>
          <w:rFonts w:ascii="Times New Roman" w:hAnsi="Times New Roman"/>
          <w:sz w:val="28"/>
          <w:szCs w:val="28"/>
        </w:rPr>
        <w:t xml:space="preserve">ай В. Критерії та показники визначення сформованості соціальної компетентності особистості. URL : </w:t>
      </w:r>
      <w:hyperlink r:id="rId36" w:history="1">
        <w:r w:rsidR="00831656" w:rsidRPr="00D45998">
          <w:rPr>
            <w:rStyle w:val="ad"/>
            <w:rFonts w:ascii="Times New Roman" w:hAnsi="Times New Roman"/>
            <w:sz w:val="28"/>
            <w:szCs w:val="28"/>
          </w:rPr>
          <w:t>https://www.narodnaosvita.kiev.ua/Narodna_osvita/vupysku/15/statti/shahray.htm</w:t>
        </w:r>
      </w:hyperlink>
      <w:r w:rsidR="00831656">
        <w:rPr>
          <w:rFonts w:ascii="Times New Roman" w:hAnsi="Times New Roman"/>
          <w:sz w:val="28"/>
          <w:szCs w:val="28"/>
        </w:rPr>
        <w:t xml:space="preserve"> (дата звернення 10.01.2024).</w:t>
      </w:r>
      <w:r>
        <w:rPr>
          <w:rFonts w:ascii="Times New Roman" w:hAnsi="Times New Roman"/>
          <w:sz w:val="28"/>
          <w:szCs w:val="28"/>
        </w:rPr>
        <w:t xml:space="preserve"> </w:t>
      </w:r>
    </w:p>
    <w:p w14:paraId="77F4174F" w14:textId="77777777" w:rsidR="0022596B" w:rsidRDefault="0022596B" w:rsidP="0022596B"/>
    <w:p w14:paraId="6A2F1CB2" w14:textId="77777777" w:rsidR="005C67AF" w:rsidRPr="007121F0" w:rsidRDefault="0022596B" w:rsidP="0022596B">
      <w:pPr>
        <w:jc w:val="center"/>
        <w:rPr>
          <w:rFonts w:ascii="Times New Roman" w:hAnsi="Times New Roman"/>
          <w:b/>
          <w:sz w:val="28"/>
          <w:szCs w:val="28"/>
        </w:rPr>
      </w:pPr>
      <w:r>
        <w:rPr>
          <w:rFonts w:ascii="Times New Roman" w:hAnsi="Times New Roman"/>
          <w:b/>
          <w:sz w:val="28"/>
          <w:szCs w:val="28"/>
        </w:rPr>
        <w:br w:type="column"/>
      </w:r>
      <w:r w:rsidR="005C67AF" w:rsidRPr="007121F0">
        <w:rPr>
          <w:rFonts w:ascii="Times New Roman" w:hAnsi="Times New Roman"/>
          <w:b/>
          <w:sz w:val="28"/>
          <w:szCs w:val="28"/>
        </w:rPr>
        <w:lastRenderedPageBreak/>
        <w:t>ДОДАТКИ</w:t>
      </w:r>
    </w:p>
    <w:p w14:paraId="2C6CC131" w14:textId="77777777" w:rsidR="005C67AF" w:rsidRPr="007121F0" w:rsidRDefault="00831656" w:rsidP="00A8536C">
      <w:pPr>
        <w:tabs>
          <w:tab w:val="left" w:pos="540"/>
        </w:tabs>
        <w:spacing w:after="0" w:line="360" w:lineRule="auto"/>
        <w:ind w:firstLine="709"/>
        <w:jc w:val="right"/>
        <w:rPr>
          <w:rFonts w:ascii="Times New Roman" w:hAnsi="Times New Roman"/>
          <w:bCs/>
          <w:i/>
          <w:sz w:val="28"/>
          <w:szCs w:val="28"/>
        </w:rPr>
      </w:pPr>
      <w:r>
        <w:rPr>
          <w:rFonts w:ascii="Times New Roman" w:hAnsi="Times New Roman"/>
          <w:bCs/>
          <w:i/>
          <w:sz w:val="28"/>
          <w:szCs w:val="28"/>
        </w:rPr>
        <w:t>Додаток А</w:t>
      </w:r>
      <w:r w:rsidR="005C67AF" w:rsidRPr="007121F0">
        <w:rPr>
          <w:rFonts w:ascii="Times New Roman" w:hAnsi="Times New Roman"/>
          <w:bCs/>
          <w:i/>
          <w:sz w:val="28"/>
          <w:szCs w:val="28"/>
        </w:rPr>
        <w:t xml:space="preserve"> </w:t>
      </w:r>
    </w:p>
    <w:p w14:paraId="633C372F" w14:textId="77777777" w:rsidR="005C67AF" w:rsidRPr="007121F0" w:rsidRDefault="005C67AF" w:rsidP="00A8536C">
      <w:pPr>
        <w:tabs>
          <w:tab w:val="left" w:pos="540"/>
        </w:tabs>
        <w:spacing w:after="0" w:line="360" w:lineRule="auto"/>
        <w:ind w:firstLine="709"/>
        <w:jc w:val="center"/>
        <w:rPr>
          <w:rFonts w:ascii="Times New Roman" w:hAnsi="Times New Roman"/>
          <w:bCs/>
          <w:sz w:val="28"/>
          <w:szCs w:val="28"/>
        </w:rPr>
      </w:pPr>
      <w:r w:rsidRPr="007121F0">
        <w:rPr>
          <w:rFonts w:ascii="Times New Roman" w:hAnsi="Times New Roman"/>
          <w:bCs/>
          <w:sz w:val="28"/>
          <w:szCs w:val="28"/>
        </w:rPr>
        <w:t>Анкета для студентів</w:t>
      </w:r>
    </w:p>
    <w:p w14:paraId="181E03BB" w14:textId="77777777" w:rsidR="005C67AF" w:rsidRPr="007121F0" w:rsidRDefault="005C67AF" w:rsidP="00A8536C">
      <w:pPr>
        <w:spacing w:after="0"/>
        <w:jc w:val="center"/>
        <w:rPr>
          <w:rFonts w:ascii="Times New Roman" w:hAnsi="Times New Roman"/>
          <w:b/>
          <w:i/>
          <w:sz w:val="28"/>
          <w:szCs w:val="28"/>
        </w:rPr>
      </w:pPr>
    </w:p>
    <w:p w14:paraId="5281E7DC" w14:textId="77777777" w:rsidR="005C67AF" w:rsidRPr="007121F0" w:rsidRDefault="005C67AF" w:rsidP="00A8536C">
      <w:pPr>
        <w:spacing w:after="0"/>
        <w:jc w:val="center"/>
        <w:rPr>
          <w:rFonts w:ascii="Times New Roman" w:hAnsi="Times New Roman"/>
          <w:bCs/>
          <w:i/>
          <w:sz w:val="28"/>
          <w:szCs w:val="28"/>
        </w:rPr>
      </w:pPr>
      <w:r w:rsidRPr="007121F0">
        <w:rPr>
          <w:rFonts w:ascii="Times New Roman" w:hAnsi="Times New Roman"/>
          <w:bCs/>
          <w:i/>
          <w:sz w:val="28"/>
          <w:szCs w:val="28"/>
        </w:rPr>
        <w:t>Шановні студенти! Дайте будь-ласка повні відповіді на наступні запитання</w:t>
      </w:r>
    </w:p>
    <w:p w14:paraId="5CA8D556" w14:textId="77777777" w:rsidR="005C67AF" w:rsidRPr="007121F0" w:rsidRDefault="005C67AF" w:rsidP="00A8536C">
      <w:pPr>
        <w:spacing w:after="0"/>
        <w:jc w:val="center"/>
        <w:rPr>
          <w:rFonts w:ascii="Times New Roman" w:hAnsi="Times New Roman"/>
          <w:bCs/>
          <w:i/>
          <w:sz w:val="28"/>
          <w:szCs w:val="28"/>
        </w:rPr>
      </w:pPr>
    </w:p>
    <w:p w14:paraId="540D2C18" w14:textId="77777777" w:rsidR="005C67AF" w:rsidRPr="007121F0" w:rsidRDefault="005C67AF" w:rsidP="00A8536C">
      <w:pPr>
        <w:pBdr>
          <w:bottom w:val="single" w:sz="12" w:space="1" w:color="auto"/>
        </w:pBdr>
        <w:spacing w:after="0"/>
        <w:rPr>
          <w:rFonts w:ascii="Times New Roman" w:hAnsi="Times New Roman"/>
          <w:sz w:val="28"/>
          <w:szCs w:val="28"/>
        </w:rPr>
      </w:pPr>
      <w:r w:rsidRPr="007121F0">
        <w:rPr>
          <w:rFonts w:ascii="Times New Roman" w:hAnsi="Times New Roman"/>
          <w:sz w:val="28"/>
          <w:szCs w:val="28"/>
        </w:rPr>
        <w:t xml:space="preserve">1. Пригадайте, будь-ласка, у межах яких дисциплін Ви вивчали певні аспекти проблеми соціалізації особистості взагалі та дошкільника зокрема? </w:t>
      </w:r>
    </w:p>
    <w:p w14:paraId="1861651F" w14:textId="77777777" w:rsidR="005C67AF" w:rsidRPr="007121F0" w:rsidRDefault="005C67AF" w:rsidP="00A8536C">
      <w:pPr>
        <w:pBdr>
          <w:bottom w:val="single" w:sz="12" w:space="1" w:color="auto"/>
        </w:pBdr>
        <w:spacing w:after="0"/>
        <w:rPr>
          <w:rFonts w:ascii="Times New Roman" w:hAnsi="Times New Roman"/>
          <w:sz w:val="28"/>
          <w:szCs w:val="28"/>
        </w:rPr>
      </w:pPr>
      <w:r w:rsidRPr="007121F0">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14:paraId="6B7105EA" w14:textId="77777777" w:rsidR="005C67AF" w:rsidRPr="007121F0" w:rsidRDefault="005C67AF" w:rsidP="00A8536C">
      <w:pPr>
        <w:pBdr>
          <w:bottom w:val="single" w:sz="12" w:space="1" w:color="auto"/>
        </w:pBdr>
        <w:spacing w:after="0"/>
        <w:rPr>
          <w:rFonts w:ascii="Times New Roman" w:hAnsi="Times New Roman"/>
          <w:sz w:val="28"/>
          <w:szCs w:val="28"/>
        </w:rPr>
      </w:pPr>
      <w:r w:rsidRPr="007121F0">
        <w:rPr>
          <w:rFonts w:ascii="Times New Roman" w:hAnsi="Times New Roman"/>
          <w:sz w:val="28"/>
          <w:szCs w:val="28"/>
        </w:rPr>
        <w:t>2. Розкрийте, будь-ласка, коротко сутність понять «соціалізація», «соціальна компетентність».</w:t>
      </w:r>
    </w:p>
    <w:p w14:paraId="69FCCFED" w14:textId="77777777" w:rsidR="005C67AF" w:rsidRPr="007121F0" w:rsidRDefault="005C67AF" w:rsidP="00A8536C">
      <w:pPr>
        <w:spacing w:after="0"/>
        <w:rPr>
          <w:rFonts w:ascii="Times New Roman" w:hAnsi="Times New Roman"/>
          <w:sz w:val="28"/>
          <w:szCs w:val="28"/>
        </w:rPr>
      </w:pPr>
    </w:p>
    <w:p w14:paraId="22C1A2EC" w14:textId="77777777" w:rsidR="005C67AF" w:rsidRPr="007121F0" w:rsidRDefault="005C67AF" w:rsidP="00A8536C">
      <w:pPr>
        <w:pBdr>
          <w:top w:val="single" w:sz="12" w:space="1" w:color="auto"/>
          <w:bottom w:val="single" w:sz="12" w:space="1" w:color="auto"/>
        </w:pBdr>
        <w:spacing w:after="0"/>
        <w:rPr>
          <w:rFonts w:ascii="Times New Roman" w:hAnsi="Times New Roman"/>
          <w:sz w:val="28"/>
          <w:szCs w:val="28"/>
        </w:rPr>
      </w:pPr>
    </w:p>
    <w:p w14:paraId="7993F9D1" w14:textId="77777777" w:rsidR="005C67AF" w:rsidRPr="007121F0" w:rsidRDefault="005C67AF" w:rsidP="00A8536C">
      <w:pPr>
        <w:pBdr>
          <w:bottom w:val="single" w:sz="12" w:space="1" w:color="auto"/>
        </w:pBdr>
        <w:spacing w:after="0"/>
        <w:jc w:val="both"/>
        <w:rPr>
          <w:rFonts w:ascii="Times New Roman" w:hAnsi="Times New Roman"/>
          <w:sz w:val="28"/>
          <w:szCs w:val="28"/>
        </w:rPr>
      </w:pPr>
      <w:r w:rsidRPr="007121F0">
        <w:rPr>
          <w:rFonts w:ascii="Times New Roman" w:hAnsi="Times New Roman"/>
          <w:sz w:val="28"/>
          <w:szCs w:val="28"/>
        </w:rPr>
        <w:t>3. Перерахуйте, будь-ласка, засоби, фактори та назвіть агентів соціалізації особистості____________________________________________________________________________________________________________________________________________________________________________________________</w:t>
      </w:r>
    </w:p>
    <w:p w14:paraId="3CE3CF12" w14:textId="77777777" w:rsidR="005C67AF" w:rsidRPr="007121F0" w:rsidRDefault="005C67AF" w:rsidP="00A8536C">
      <w:pPr>
        <w:pBdr>
          <w:bottom w:val="single" w:sz="12" w:space="1" w:color="auto"/>
        </w:pBdr>
        <w:spacing w:after="0"/>
        <w:jc w:val="both"/>
        <w:rPr>
          <w:rFonts w:ascii="Times New Roman" w:hAnsi="Times New Roman"/>
          <w:sz w:val="28"/>
          <w:szCs w:val="28"/>
        </w:rPr>
      </w:pPr>
      <w:r w:rsidRPr="007121F0">
        <w:rPr>
          <w:rFonts w:ascii="Times New Roman" w:hAnsi="Times New Roman"/>
          <w:sz w:val="28"/>
          <w:szCs w:val="28"/>
        </w:rPr>
        <w:t>4. Які фактори, на Вашу думку, в першу чергу, впливають на формування соціальної компетентності старшого дошкільника?</w:t>
      </w:r>
    </w:p>
    <w:p w14:paraId="0A8BC108" w14:textId="77777777" w:rsidR="005C67AF" w:rsidRPr="007121F0" w:rsidRDefault="005C67AF" w:rsidP="00A8536C">
      <w:pPr>
        <w:spacing w:after="0"/>
        <w:rPr>
          <w:rFonts w:ascii="Times New Roman" w:hAnsi="Times New Roman"/>
          <w:sz w:val="28"/>
          <w:szCs w:val="28"/>
        </w:rPr>
      </w:pPr>
    </w:p>
    <w:p w14:paraId="2E78FB11" w14:textId="77777777" w:rsidR="005C67AF" w:rsidRPr="007121F0" w:rsidRDefault="005C67AF" w:rsidP="00A8536C">
      <w:pPr>
        <w:pBdr>
          <w:top w:val="single" w:sz="12" w:space="1" w:color="auto"/>
          <w:bottom w:val="single" w:sz="12" w:space="1" w:color="auto"/>
        </w:pBdr>
        <w:spacing w:after="0"/>
        <w:rPr>
          <w:rFonts w:ascii="Times New Roman" w:hAnsi="Times New Roman"/>
          <w:sz w:val="28"/>
          <w:szCs w:val="28"/>
        </w:rPr>
      </w:pPr>
      <w:r w:rsidRPr="007121F0">
        <w:rPr>
          <w:rFonts w:ascii="Times New Roman" w:hAnsi="Times New Roman"/>
          <w:sz w:val="28"/>
          <w:szCs w:val="28"/>
        </w:rPr>
        <w:t>__________________________________________________________________</w:t>
      </w:r>
    </w:p>
    <w:p w14:paraId="724486A0" w14:textId="77777777" w:rsidR="005C67AF" w:rsidRPr="007121F0" w:rsidRDefault="005C67AF" w:rsidP="00A8536C">
      <w:pPr>
        <w:pBdr>
          <w:top w:val="single" w:sz="12" w:space="1" w:color="auto"/>
          <w:bottom w:val="single" w:sz="12" w:space="1" w:color="auto"/>
        </w:pBdr>
        <w:spacing w:after="0"/>
        <w:jc w:val="both"/>
        <w:rPr>
          <w:rFonts w:ascii="Times New Roman" w:hAnsi="Times New Roman"/>
          <w:sz w:val="28"/>
          <w:szCs w:val="28"/>
        </w:rPr>
      </w:pPr>
      <w:r w:rsidRPr="007121F0">
        <w:rPr>
          <w:rFonts w:ascii="Times New Roman" w:hAnsi="Times New Roman"/>
          <w:sz w:val="28"/>
          <w:szCs w:val="28"/>
        </w:rPr>
        <w:t>5. У чому полягають особливості формування соціальної компетентності дітей старшого дошкільного віку?</w:t>
      </w:r>
    </w:p>
    <w:p w14:paraId="49EDA4F5"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3CDE1628"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2F04DD7D"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68B1DFE5"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0AE74C15"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665E66B7"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r w:rsidRPr="007121F0">
        <w:rPr>
          <w:rFonts w:ascii="Times New Roman" w:hAnsi="Times New Roman"/>
          <w:sz w:val="28"/>
          <w:szCs w:val="28"/>
        </w:rPr>
        <w:t>6. Які форми, методи та засоби формування соціальної компетентності дітей старшого дошкільного віку Вам відомі? Коротко охарактеризуйте їх.</w:t>
      </w:r>
    </w:p>
    <w:p w14:paraId="4E97774F"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r w:rsidRPr="007121F0">
        <w:rPr>
          <w:rFonts w:ascii="Times New Roman" w:hAnsi="Times New Roman"/>
          <w:sz w:val="28"/>
          <w:szCs w:val="28"/>
        </w:rPr>
        <w:lastRenderedPageBreak/>
        <w:t xml:space="preserve"> </w:t>
      </w:r>
    </w:p>
    <w:p w14:paraId="23C90311"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71877632"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74CE3FE4"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2776050A"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75AC2A2B"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68DAB625"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r w:rsidRPr="007121F0">
        <w:rPr>
          <w:rFonts w:ascii="Times New Roman" w:hAnsi="Times New Roman"/>
          <w:sz w:val="28"/>
          <w:szCs w:val="28"/>
        </w:rPr>
        <w:t>7. Які з них Ви вважаєте найбільш ефективними? Чому?</w:t>
      </w:r>
    </w:p>
    <w:p w14:paraId="298A9377"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444816E5"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1CA320CA"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392DB7CE"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29F12C2F" w14:textId="77777777" w:rsidR="005C67AF" w:rsidRPr="007121F0" w:rsidRDefault="005C67AF" w:rsidP="00A8536C">
      <w:pPr>
        <w:pBdr>
          <w:bottom w:val="single" w:sz="12" w:space="1" w:color="auto"/>
          <w:between w:val="single" w:sz="12" w:space="1" w:color="auto"/>
        </w:pBdr>
        <w:spacing w:after="0"/>
        <w:jc w:val="both"/>
        <w:rPr>
          <w:rFonts w:ascii="Times New Roman" w:hAnsi="Times New Roman"/>
          <w:sz w:val="28"/>
          <w:szCs w:val="28"/>
        </w:rPr>
      </w:pPr>
      <w:r w:rsidRPr="007121F0">
        <w:rPr>
          <w:rFonts w:ascii="Times New Roman" w:hAnsi="Times New Roman"/>
          <w:sz w:val="28"/>
          <w:szCs w:val="28"/>
        </w:rPr>
        <w:t>8. Які, з Вашої точки зору, риси характеру мають бути притаманні вихователю дитячого садка, що сприяють успішному формуванню соціальної компетентності вихованців? Поясніть свою думку.</w:t>
      </w:r>
    </w:p>
    <w:p w14:paraId="2438D274"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32EE7BA4"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020A11B5"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5755F909"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183FB587"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5F23ABB2"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r w:rsidRPr="007121F0">
        <w:rPr>
          <w:rFonts w:ascii="Times New Roman" w:hAnsi="Times New Roman"/>
          <w:sz w:val="28"/>
          <w:szCs w:val="28"/>
        </w:rPr>
        <w:t>9. Чи властиві Вам такі риси?</w:t>
      </w:r>
    </w:p>
    <w:p w14:paraId="767EB995"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76A274DF" w14:textId="77777777" w:rsidR="005C67AF" w:rsidRPr="007121F0" w:rsidRDefault="005C67AF" w:rsidP="00A8536C">
      <w:pPr>
        <w:pBdr>
          <w:bottom w:val="single" w:sz="12" w:space="1" w:color="auto"/>
          <w:between w:val="single" w:sz="12" w:space="1" w:color="auto"/>
        </w:pBdr>
        <w:spacing w:after="0"/>
        <w:jc w:val="both"/>
        <w:rPr>
          <w:rFonts w:ascii="Times New Roman" w:hAnsi="Times New Roman"/>
          <w:sz w:val="28"/>
          <w:szCs w:val="28"/>
        </w:rPr>
      </w:pPr>
      <w:r w:rsidRPr="007121F0">
        <w:rPr>
          <w:rFonts w:ascii="Times New Roman" w:hAnsi="Times New Roman"/>
          <w:sz w:val="28"/>
          <w:szCs w:val="28"/>
        </w:rPr>
        <w:t>10. Яку роль відіграє вихователь у процесі формування соціальної компетентності дошкільника? Старшого дошкільника?</w:t>
      </w:r>
    </w:p>
    <w:p w14:paraId="516A9701"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012FF548"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27E17E8F"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10C0FEA8" w14:textId="77777777" w:rsidR="005C67AF" w:rsidRPr="007121F0" w:rsidRDefault="005C67AF" w:rsidP="00A8536C">
      <w:pPr>
        <w:pBdr>
          <w:bottom w:val="single" w:sz="12" w:space="1" w:color="auto"/>
          <w:between w:val="single" w:sz="12" w:space="1" w:color="auto"/>
        </w:pBdr>
        <w:spacing w:after="0"/>
        <w:jc w:val="both"/>
        <w:rPr>
          <w:rFonts w:ascii="Times New Roman" w:hAnsi="Times New Roman"/>
          <w:sz w:val="28"/>
          <w:szCs w:val="28"/>
        </w:rPr>
      </w:pPr>
    </w:p>
    <w:p w14:paraId="56F635AE" w14:textId="77777777" w:rsidR="005C67AF" w:rsidRPr="007121F0" w:rsidRDefault="005C67AF" w:rsidP="00A8536C">
      <w:pPr>
        <w:pBdr>
          <w:bottom w:val="single" w:sz="12" w:space="1" w:color="auto"/>
          <w:between w:val="single" w:sz="12" w:space="1" w:color="auto"/>
        </w:pBdr>
        <w:spacing w:after="0"/>
        <w:jc w:val="both"/>
        <w:rPr>
          <w:rFonts w:ascii="Times New Roman" w:hAnsi="Times New Roman"/>
          <w:sz w:val="28"/>
          <w:szCs w:val="28"/>
        </w:rPr>
      </w:pPr>
      <w:r w:rsidRPr="007121F0">
        <w:rPr>
          <w:rFonts w:ascii="Times New Roman" w:hAnsi="Times New Roman"/>
          <w:sz w:val="28"/>
          <w:szCs w:val="28"/>
        </w:rPr>
        <w:t>11. Чи вважаєте Ви необхідним удосконалювати рівень власних теоретичних знань щодо майбутньої професії?</w:t>
      </w:r>
    </w:p>
    <w:p w14:paraId="3E7630B6" w14:textId="77777777" w:rsidR="005C67AF" w:rsidRPr="007121F0" w:rsidRDefault="005C67AF" w:rsidP="00A8536C">
      <w:pPr>
        <w:pBdr>
          <w:bottom w:val="single" w:sz="12" w:space="1" w:color="auto"/>
          <w:between w:val="single" w:sz="12" w:space="1" w:color="auto"/>
        </w:pBdr>
        <w:spacing w:after="0"/>
        <w:rPr>
          <w:rFonts w:ascii="Times New Roman" w:hAnsi="Times New Roman"/>
          <w:sz w:val="28"/>
          <w:szCs w:val="28"/>
        </w:rPr>
      </w:pPr>
    </w:p>
    <w:p w14:paraId="573785D7" w14:textId="77777777" w:rsidR="005C67AF" w:rsidRPr="007121F0" w:rsidRDefault="005C67AF" w:rsidP="00A8536C">
      <w:pPr>
        <w:spacing w:after="0"/>
        <w:rPr>
          <w:rFonts w:ascii="Times New Roman" w:hAnsi="Times New Roman"/>
          <w:sz w:val="28"/>
          <w:szCs w:val="28"/>
        </w:rPr>
      </w:pPr>
      <w:r w:rsidRPr="007121F0">
        <w:rPr>
          <w:rFonts w:ascii="Times New Roman" w:hAnsi="Times New Roman"/>
          <w:sz w:val="28"/>
          <w:szCs w:val="28"/>
        </w:rPr>
        <w:t>12. Чи плануєте Ви працювати за фахом?_______________________________</w:t>
      </w:r>
    </w:p>
    <w:p w14:paraId="08166D23" w14:textId="77777777" w:rsidR="005C67AF" w:rsidRPr="007121F0" w:rsidRDefault="005C67AF" w:rsidP="00A8536C">
      <w:pPr>
        <w:spacing w:after="0"/>
        <w:jc w:val="both"/>
        <w:rPr>
          <w:rFonts w:ascii="Times New Roman" w:hAnsi="Times New Roman"/>
          <w:sz w:val="28"/>
          <w:szCs w:val="28"/>
        </w:rPr>
      </w:pPr>
      <w:r w:rsidRPr="007121F0">
        <w:rPr>
          <w:rFonts w:ascii="Times New Roman" w:hAnsi="Times New Roman"/>
          <w:sz w:val="28"/>
          <w:szCs w:val="28"/>
        </w:rPr>
        <w:t xml:space="preserve">13. Чи вважаєте Ви необхідним упровадження спецкурсу в освітній процес вищого навчального закладу, який би віддзеркалював теоретичні й </w:t>
      </w:r>
      <w:r w:rsidRPr="007121F0">
        <w:rPr>
          <w:rFonts w:ascii="Times New Roman" w:hAnsi="Times New Roman"/>
          <w:sz w:val="28"/>
          <w:szCs w:val="28"/>
        </w:rPr>
        <w:lastRenderedPageBreak/>
        <w:t>практичні аспекти проблеми формування соціальної компетентності старших дошкільників в умовах ДНЗ? Поясність власну думку?__________________________________________________________________________________________________________________________________________________________________________________________________________________________________________________________________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659DFF" w14:textId="77777777" w:rsidR="005C67AF" w:rsidRPr="007121F0" w:rsidRDefault="005C67AF" w:rsidP="00A8536C">
      <w:pPr>
        <w:spacing w:after="0"/>
        <w:jc w:val="center"/>
        <w:rPr>
          <w:rFonts w:ascii="Times New Roman" w:hAnsi="Times New Roman"/>
          <w:sz w:val="28"/>
          <w:szCs w:val="28"/>
        </w:rPr>
      </w:pPr>
      <w:r w:rsidRPr="007121F0">
        <w:rPr>
          <w:rFonts w:ascii="Times New Roman" w:hAnsi="Times New Roman"/>
          <w:i/>
          <w:iCs/>
          <w:sz w:val="28"/>
          <w:szCs w:val="28"/>
        </w:rPr>
        <w:t>Дякуємо за співпрацю</w:t>
      </w:r>
      <w:r w:rsidRPr="007121F0">
        <w:rPr>
          <w:rFonts w:ascii="Times New Roman" w:hAnsi="Times New Roman"/>
          <w:sz w:val="28"/>
          <w:szCs w:val="28"/>
        </w:rPr>
        <w:t>!</w:t>
      </w:r>
    </w:p>
    <w:p w14:paraId="586B2803" w14:textId="77777777" w:rsidR="005C67AF" w:rsidRPr="007121F0" w:rsidRDefault="005C67AF" w:rsidP="00A8536C">
      <w:pPr>
        <w:tabs>
          <w:tab w:val="left" w:pos="540"/>
        </w:tabs>
        <w:spacing w:after="0" w:line="360" w:lineRule="auto"/>
        <w:ind w:firstLine="709"/>
        <w:jc w:val="right"/>
        <w:rPr>
          <w:rFonts w:ascii="Times New Roman" w:hAnsi="Times New Roman"/>
          <w:bCs/>
          <w:i/>
          <w:sz w:val="28"/>
          <w:szCs w:val="28"/>
        </w:rPr>
      </w:pPr>
      <w:r w:rsidRPr="007121F0">
        <w:rPr>
          <w:rFonts w:ascii="Times New Roman" w:hAnsi="Times New Roman"/>
          <w:bCs/>
          <w:sz w:val="28"/>
          <w:szCs w:val="28"/>
        </w:rPr>
        <w:br w:type="column"/>
      </w:r>
      <w:r w:rsidR="00831656">
        <w:rPr>
          <w:rFonts w:ascii="Times New Roman" w:hAnsi="Times New Roman"/>
          <w:bCs/>
          <w:i/>
          <w:sz w:val="28"/>
          <w:szCs w:val="28"/>
        </w:rPr>
        <w:lastRenderedPageBreak/>
        <w:t>Додаток Б</w:t>
      </w:r>
    </w:p>
    <w:p w14:paraId="21EAD5E8" w14:textId="77777777" w:rsidR="005C67AF" w:rsidRPr="007121F0" w:rsidRDefault="005C67AF" w:rsidP="00A8536C">
      <w:pPr>
        <w:tabs>
          <w:tab w:val="left" w:pos="540"/>
        </w:tabs>
        <w:spacing w:after="0" w:line="360" w:lineRule="auto"/>
        <w:ind w:firstLine="709"/>
        <w:jc w:val="center"/>
        <w:rPr>
          <w:rFonts w:ascii="Times New Roman" w:hAnsi="Times New Roman"/>
          <w:bCs/>
          <w:sz w:val="28"/>
          <w:szCs w:val="28"/>
        </w:rPr>
      </w:pPr>
      <w:r w:rsidRPr="007121F0">
        <w:rPr>
          <w:rFonts w:ascii="Times New Roman" w:hAnsi="Times New Roman"/>
          <w:bCs/>
          <w:sz w:val="28"/>
          <w:szCs w:val="28"/>
        </w:rPr>
        <w:t>Питання для інтерв’ювання</w:t>
      </w:r>
    </w:p>
    <w:p w14:paraId="491CDE74" w14:textId="77777777" w:rsidR="005C67AF" w:rsidRPr="007121F0" w:rsidRDefault="005C67AF" w:rsidP="00A8536C">
      <w:pPr>
        <w:tabs>
          <w:tab w:val="left" w:pos="900"/>
        </w:tabs>
        <w:spacing w:after="0" w:line="360" w:lineRule="auto"/>
        <w:rPr>
          <w:rFonts w:ascii="Times New Roman" w:hAnsi="Times New Roman"/>
          <w:sz w:val="28"/>
          <w:szCs w:val="28"/>
        </w:rPr>
      </w:pPr>
      <w:r w:rsidRPr="007121F0">
        <w:rPr>
          <w:rFonts w:ascii="Times New Roman" w:hAnsi="Times New Roman"/>
          <w:sz w:val="28"/>
          <w:szCs w:val="28"/>
        </w:rPr>
        <w:t>– Скажіть, будь ласка, наскільки Ви готові до практичної роботи в ДНЗ?</w:t>
      </w:r>
    </w:p>
    <w:p w14:paraId="738ED251" w14:textId="77777777" w:rsidR="005C67AF" w:rsidRPr="007121F0" w:rsidRDefault="005C67AF" w:rsidP="00A8536C">
      <w:pPr>
        <w:tabs>
          <w:tab w:val="left" w:pos="900"/>
        </w:tabs>
        <w:spacing w:after="0" w:line="360" w:lineRule="auto"/>
        <w:rPr>
          <w:rFonts w:ascii="Times New Roman" w:hAnsi="Times New Roman"/>
          <w:sz w:val="28"/>
          <w:szCs w:val="28"/>
        </w:rPr>
      </w:pPr>
    </w:p>
    <w:p w14:paraId="492766E2" w14:textId="77777777" w:rsidR="005C67AF" w:rsidRPr="007121F0" w:rsidRDefault="005C67AF" w:rsidP="00A8536C">
      <w:pPr>
        <w:tabs>
          <w:tab w:val="left" w:pos="900"/>
        </w:tabs>
        <w:spacing w:after="0" w:line="360" w:lineRule="auto"/>
        <w:jc w:val="both"/>
        <w:rPr>
          <w:rFonts w:ascii="Times New Roman" w:hAnsi="Times New Roman"/>
          <w:sz w:val="28"/>
          <w:szCs w:val="28"/>
        </w:rPr>
      </w:pPr>
      <w:r w:rsidRPr="007121F0">
        <w:rPr>
          <w:rFonts w:ascii="Times New Roman" w:hAnsi="Times New Roman"/>
          <w:sz w:val="28"/>
          <w:szCs w:val="28"/>
        </w:rPr>
        <w:t>– Чи можете Ви з впевненістю сказати, що знаєте, що таке соціальна компетентність дошкільника та на практиці вмієте успішно її формувати?</w:t>
      </w:r>
    </w:p>
    <w:p w14:paraId="07A2D6E1" w14:textId="77777777" w:rsidR="005C67AF" w:rsidRPr="007121F0" w:rsidRDefault="005C67AF" w:rsidP="00A8536C">
      <w:pPr>
        <w:tabs>
          <w:tab w:val="left" w:pos="900"/>
        </w:tabs>
        <w:spacing w:after="0" w:line="360" w:lineRule="auto"/>
        <w:jc w:val="both"/>
        <w:rPr>
          <w:rFonts w:ascii="Times New Roman" w:hAnsi="Times New Roman"/>
          <w:sz w:val="28"/>
          <w:szCs w:val="28"/>
        </w:rPr>
      </w:pPr>
    </w:p>
    <w:p w14:paraId="0D1A2300" w14:textId="77777777" w:rsidR="005C67AF" w:rsidRPr="007121F0" w:rsidRDefault="005C67AF" w:rsidP="00A8536C">
      <w:pPr>
        <w:tabs>
          <w:tab w:val="left" w:pos="900"/>
        </w:tabs>
        <w:spacing w:after="0" w:line="360" w:lineRule="auto"/>
        <w:jc w:val="both"/>
        <w:rPr>
          <w:rFonts w:ascii="Times New Roman" w:hAnsi="Times New Roman"/>
          <w:sz w:val="28"/>
          <w:szCs w:val="28"/>
        </w:rPr>
      </w:pPr>
      <w:r w:rsidRPr="007121F0">
        <w:rPr>
          <w:rFonts w:ascii="Times New Roman" w:hAnsi="Times New Roman"/>
          <w:sz w:val="28"/>
          <w:szCs w:val="28"/>
        </w:rPr>
        <w:t>– Чи відчуваєте Ви брак практичних знань щодо формування соціальної компетентності старших дошкільників?</w:t>
      </w:r>
    </w:p>
    <w:p w14:paraId="3EBD5F63" w14:textId="77777777" w:rsidR="005C67AF" w:rsidRPr="007121F0" w:rsidRDefault="005C67AF" w:rsidP="00A8536C">
      <w:pPr>
        <w:tabs>
          <w:tab w:val="left" w:pos="900"/>
        </w:tabs>
        <w:spacing w:after="0" w:line="360" w:lineRule="auto"/>
        <w:jc w:val="both"/>
        <w:rPr>
          <w:rFonts w:ascii="Times New Roman" w:hAnsi="Times New Roman"/>
          <w:sz w:val="28"/>
          <w:szCs w:val="28"/>
        </w:rPr>
      </w:pPr>
    </w:p>
    <w:p w14:paraId="02012F23" w14:textId="77777777" w:rsidR="005C67AF" w:rsidRPr="007121F0" w:rsidRDefault="005C67AF" w:rsidP="00A8536C">
      <w:pPr>
        <w:tabs>
          <w:tab w:val="left" w:pos="900"/>
        </w:tabs>
        <w:spacing w:after="0" w:line="360" w:lineRule="auto"/>
        <w:jc w:val="both"/>
        <w:rPr>
          <w:rFonts w:ascii="Times New Roman" w:hAnsi="Times New Roman"/>
          <w:sz w:val="28"/>
          <w:szCs w:val="28"/>
        </w:rPr>
      </w:pPr>
      <w:r w:rsidRPr="007121F0">
        <w:rPr>
          <w:rFonts w:ascii="Times New Roman" w:hAnsi="Times New Roman"/>
          <w:sz w:val="28"/>
          <w:szCs w:val="28"/>
        </w:rPr>
        <w:t>– Які форми та методи роботи ви точно зможете одразу використовувати на практиці щодо успішного формування соціальної компетентності старших дошкільників?</w:t>
      </w:r>
    </w:p>
    <w:p w14:paraId="027A00D9" w14:textId="77777777" w:rsidR="005C67AF" w:rsidRPr="007121F0" w:rsidRDefault="005C67AF" w:rsidP="00A8536C">
      <w:pPr>
        <w:tabs>
          <w:tab w:val="left" w:pos="900"/>
        </w:tabs>
        <w:spacing w:after="0" w:line="360" w:lineRule="auto"/>
        <w:jc w:val="both"/>
        <w:rPr>
          <w:rFonts w:ascii="Times New Roman" w:hAnsi="Times New Roman"/>
          <w:sz w:val="28"/>
          <w:szCs w:val="28"/>
        </w:rPr>
      </w:pPr>
    </w:p>
    <w:p w14:paraId="1D7F41FA" w14:textId="77777777" w:rsidR="005C67AF" w:rsidRPr="007121F0" w:rsidRDefault="005C67AF" w:rsidP="00A8536C">
      <w:pPr>
        <w:tabs>
          <w:tab w:val="left" w:pos="900"/>
        </w:tabs>
        <w:spacing w:after="0" w:line="360" w:lineRule="auto"/>
        <w:jc w:val="both"/>
        <w:rPr>
          <w:rFonts w:ascii="Times New Roman" w:hAnsi="Times New Roman"/>
          <w:sz w:val="28"/>
          <w:szCs w:val="28"/>
        </w:rPr>
      </w:pPr>
      <w:r w:rsidRPr="007121F0">
        <w:rPr>
          <w:rFonts w:ascii="Times New Roman" w:hAnsi="Times New Roman"/>
          <w:sz w:val="28"/>
          <w:szCs w:val="28"/>
        </w:rPr>
        <w:t>– Чи зможете Ви без допомоги досвідчених фахівців впроваджувати педагогічно виважений процес соціалізації на практиці?</w:t>
      </w:r>
    </w:p>
    <w:p w14:paraId="3612E6B0" w14:textId="77777777" w:rsidR="005C67AF" w:rsidRPr="007121F0" w:rsidRDefault="005C67AF" w:rsidP="00A8536C">
      <w:pPr>
        <w:tabs>
          <w:tab w:val="left" w:pos="900"/>
        </w:tabs>
        <w:spacing w:after="0" w:line="360" w:lineRule="auto"/>
        <w:jc w:val="both"/>
        <w:rPr>
          <w:rFonts w:ascii="Times New Roman" w:hAnsi="Times New Roman"/>
          <w:sz w:val="28"/>
          <w:szCs w:val="28"/>
        </w:rPr>
      </w:pPr>
    </w:p>
    <w:p w14:paraId="0E28BC17" w14:textId="77777777" w:rsidR="005C67AF" w:rsidRPr="007121F0" w:rsidRDefault="005C67AF" w:rsidP="00A8536C">
      <w:pPr>
        <w:tabs>
          <w:tab w:val="left" w:pos="900"/>
        </w:tabs>
        <w:spacing w:after="0" w:line="360" w:lineRule="auto"/>
        <w:jc w:val="both"/>
        <w:rPr>
          <w:rFonts w:ascii="Times New Roman" w:hAnsi="Times New Roman"/>
          <w:sz w:val="28"/>
          <w:szCs w:val="28"/>
        </w:rPr>
      </w:pPr>
      <w:r w:rsidRPr="007121F0">
        <w:rPr>
          <w:rFonts w:ascii="Times New Roman" w:hAnsi="Times New Roman"/>
          <w:sz w:val="28"/>
          <w:szCs w:val="28"/>
        </w:rPr>
        <w:t>– Чи потрібно Вас спеціально вчити, щоб Ви підвищили рівень власних умінь та навичок щодо соціалізації та формування соціальної компетентності старших дошкільників?</w:t>
      </w:r>
    </w:p>
    <w:p w14:paraId="4BC48324" w14:textId="77777777" w:rsidR="005C67AF" w:rsidRPr="007121F0" w:rsidRDefault="005C67AF" w:rsidP="00A8536C">
      <w:pPr>
        <w:tabs>
          <w:tab w:val="left" w:pos="540"/>
        </w:tabs>
        <w:spacing w:after="0" w:line="360" w:lineRule="auto"/>
        <w:rPr>
          <w:rFonts w:ascii="Times New Roman" w:hAnsi="Times New Roman"/>
          <w:sz w:val="28"/>
          <w:szCs w:val="28"/>
        </w:rPr>
      </w:pPr>
    </w:p>
    <w:p w14:paraId="4CE7CC2D" w14:textId="77777777" w:rsidR="005C67AF" w:rsidRPr="007121F0" w:rsidRDefault="005C67AF" w:rsidP="00A8536C">
      <w:pPr>
        <w:tabs>
          <w:tab w:val="left" w:pos="540"/>
        </w:tabs>
        <w:spacing w:after="0" w:line="360" w:lineRule="auto"/>
        <w:rPr>
          <w:rFonts w:ascii="Times New Roman" w:hAnsi="Times New Roman"/>
          <w:sz w:val="28"/>
          <w:szCs w:val="28"/>
        </w:rPr>
      </w:pPr>
    </w:p>
    <w:p w14:paraId="7390BADA" w14:textId="77777777" w:rsidR="005C67AF" w:rsidRPr="007121F0" w:rsidRDefault="005C67AF" w:rsidP="00A8536C">
      <w:pPr>
        <w:tabs>
          <w:tab w:val="left" w:pos="540"/>
        </w:tabs>
        <w:spacing w:after="0" w:line="360" w:lineRule="auto"/>
        <w:rPr>
          <w:rFonts w:ascii="Times New Roman" w:hAnsi="Times New Roman"/>
          <w:sz w:val="28"/>
          <w:szCs w:val="28"/>
        </w:rPr>
      </w:pPr>
    </w:p>
    <w:p w14:paraId="125D3B9A" w14:textId="77777777" w:rsidR="005C67AF" w:rsidRPr="007121F0" w:rsidRDefault="005C67AF" w:rsidP="00A8536C">
      <w:pPr>
        <w:tabs>
          <w:tab w:val="left" w:pos="540"/>
        </w:tabs>
        <w:spacing w:after="0" w:line="360" w:lineRule="auto"/>
        <w:rPr>
          <w:rFonts w:ascii="Times New Roman" w:hAnsi="Times New Roman"/>
          <w:sz w:val="28"/>
          <w:szCs w:val="28"/>
        </w:rPr>
      </w:pPr>
    </w:p>
    <w:p w14:paraId="1DC446E8" w14:textId="77777777" w:rsidR="005C67AF" w:rsidRPr="007121F0" w:rsidRDefault="005C67AF" w:rsidP="00A8536C">
      <w:pPr>
        <w:tabs>
          <w:tab w:val="left" w:pos="540"/>
        </w:tabs>
        <w:spacing w:after="0" w:line="360" w:lineRule="auto"/>
        <w:rPr>
          <w:rFonts w:ascii="Times New Roman" w:hAnsi="Times New Roman"/>
          <w:sz w:val="28"/>
          <w:szCs w:val="28"/>
        </w:rPr>
      </w:pPr>
    </w:p>
    <w:p w14:paraId="0DE10275" w14:textId="77777777" w:rsidR="005C67AF" w:rsidRPr="007121F0" w:rsidRDefault="005C67AF" w:rsidP="00A8536C">
      <w:pPr>
        <w:tabs>
          <w:tab w:val="left" w:pos="540"/>
        </w:tabs>
        <w:spacing w:after="0" w:line="360" w:lineRule="auto"/>
        <w:rPr>
          <w:rFonts w:ascii="Times New Roman" w:hAnsi="Times New Roman"/>
          <w:sz w:val="28"/>
          <w:szCs w:val="28"/>
        </w:rPr>
      </w:pPr>
    </w:p>
    <w:p w14:paraId="0C28039F" w14:textId="77777777" w:rsidR="005C67AF" w:rsidRPr="007121F0" w:rsidRDefault="005C67AF" w:rsidP="00A8536C">
      <w:pPr>
        <w:tabs>
          <w:tab w:val="left" w:pos="540"/>
        </w:tabs>
        <w:spacing w:after="0" w:line="360" w:lineRule="auto"/>
        <w:rPr>
          <w:rFonts w:ascii="Times New Roman" w:hAnsi="Times New Roman"/>
          <w:sz w:val="28"/>
          <w:szCs w:val="28"/>
        </w:rPr>
      </w:pPr>
    </w:p>
    <w:p w14:paraId="761F9851" w14:textId="77777777" w:rsidR="005C67AF" w:rsidRPr="007121F0" w:rsidRDefault="005C67AF" w:rsidP="00A8536C">
      <w:pPr>
        <w:tabs>
          <w:tab w:val="left" w:pos="540"/>
        </w:tabs>
        <w:spacing w:after="0" w:line="360" w:lineRule="auto"/>
        <w:rPr>
          <w:rFonts w:ascii="Times New Roman" w:hAnsi="Times New Roman"/>
          <w:sz w:val="28"/>
          <w:szCs w:val="28"/>
        </w:rPr>
      </w:pPr>
    </w:p>
    <w:p w14:paraId="3523460D" w14:textId="77777777" w:rsidR="005C67AF" w:rsidRPr="007121F0" w:rsidRDefault="005C67AF" w:rsidP="00A8536C">
      <w:pPr>
        <w:tabs>
          <w:tab w:val="left" w:pos="540"/>
        </w:tabs>
        <w:spacing w:after="0" w:line="360" w:lineRule="auto"/>
        <w:rPr>
          <w:rFonts w:ascii="Times New Roman" w:hAnsi="Times New Roman"/>
          <w:sz w:val="28"/>
          <w:szCs w:val="28"/>
        </w:rPr>
      </w:pPr>
    </w:p>
    <w:p w14:paraId="2543267C" w14:textId="77777777" w:rsidR="005C67AF" w:rsidRPr="007121F0" w:rsidRDefault="005C67AF" w:rsidP="00A8536C">
      <w:pPr>
        <w:tabs>
          <w:tab w:val="left" w:pos="540"/>
        </w:tabs>
        <w:spacing w:after="0" w:line="360" w:lineRule="auto"/>
        <w:rPr>
          <w:rFonts w:ascii="Times New Roman" w:hAnsi="Times New Roman"/>
          <w:sz w:val="28"/>
          <w:szCs w:val="28"/>
        </w:rPr>
      </w:pPr>
    </w:p>
    <w:p w14:paraId="1C281AA5" w14:textId="77777777" w:rsidR="005C67AF" w:rsidRPr="007121F0" w:rsidRDefault="00831656" w:rsidP="00A8536C">
      <w:pPr>
        <w:tabs>
          <w:tab w:val="left" w:pos="540"/>
        </w:tabs>
        <w:spacing w:after="0" w:line="360" w:lineRule="auto"/>
        <w:jc w:val="right"/>
        <w:rPr>
          <w:rFonts w:ascii="Times New Roman" w:hAnsi="Times New Roman"/>
          <w:bCs/>
          <w:i/>
          <w:sz w:val="28"/>
          <w:szCs w:val="28"/>
        </w:rPr>
      </w:pPr>
      <w:r>
        <w:rPr>
          <w:rFonts w:ascii="Times New Roman" w:hAnsi="Times New Roman"/>
          <w:bCs/>
          <w:i/>
          <w:sz w:val="28"/>
          <w:szCs w:val="28"/>
        </w:rPr>
        <w:lastRenderedPageBreak/>
        <w:t>Додаток В</w:t>
      </w:r>
    </w:p>
    <w:p w14:paraId="4992FD3D" w14:textId="77777777" w:rsidR="005C67AF" w:rsidRPr="007121F0" w:rsidRDefault="005C67AF" w:rsidP="00A8536C">
      <w:pPr>
        <w:spacing w:after="0" w:line="240" w:lineRule="auto"/>
        <w:ind w:firstLine="720"/>
        <w:jc w:val="center"/>
        <w:rPr>
          <w:rFonts w:ascii="Times New Roman" w:hAnsi="Times New Roman"/>
          <w:b/>
          <w:i/>
          <w:sz w:val="28"/>
          <w:szCs w:val="28"/>
        </w:rPr>
      </w:pPr>
      <w:r w:rsidRPr="007121F0">
        <w:rPr>
          <w:rFonts w:ascii="Times New Roman" w:hAnsi="Times New Roman"/>
          <w:sz w:val="28"/>
          <w:szCs w:val="28"/>
        </w:rPr>
        <w:t xml:space="preserve">          </w:t>
      </w:r>
      <w:r w:rsidRPr="007121F0">
        <w:rPr>
          <w:rFonts w:ascii="Times New Roman" w:hAnsi="Times New Roman"/>
          <w:b/>
          <w:i/>
          <w:sz w:val="28"/>
          <w:szCs w:val="28"/>
        </w:rPr>
        <w:t>Тест „ВАША ГОТОВНІСТЬ ДО САМОВДОСКОНАЛЕННЯ”</w:t>
      </w:r>
    </w:p>
    <w:p w14:paraId="2709EA13" w14:textId="77777777" w:rsidR="005C67AF" w:rsidRPr="007121F0" w:rsidRDefault="005C67AF" w:rsidP="00A8536C">
      <w:pPr>
        <w:spacing w:after="0" w:line="240" w:lineRule="auto"/>
        <w:ind w:firstLine="720"/>
        <w:jc w:val="center"/>
        <w:rPr>
          <w:rFonts w:ascii="Times New Roman" w:hAnsi="Times New Roman"/>
          <w:b/>
          <w:i/>
          <w:sz w:val="28"/>
          <w:szCs w:val="28"/>
        </w:rPr>
      </w:pPr>
    </w:p>
    <w:p w14:paraId="4265975F"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sz w:val="28"/>
          <w:szCs w:val="28"/>
        </w:rPr>
        <w:t xml:space="preserve">Прочитайте кожне твердження в завданні, напишіть тільки його номер і оцініть, наскільки це твердження вірно для Вас. Якщо вірно, то напроти номера </w:t>
      </w:r>
      <w:proofErr w:type="spellStart"/>
      <w:r w:rsidRPr="007121F0">
        <w:rPr>
          <w:rFonts w:ascii="Times New Roman" w:hAnsi="Times New Roman"/>
          <w:sz w:val="28"/>
          <w:szCs w:val="28"/>
        </w:rPr>
        <w:t>поставте</w:t>
      </w:r>
      <w:proofErr w:type="spellEnd"/>
      <w:r w:rsidRPr="007121F0">
        <w:rPr>
          <w:rFonts w:ascii="Times New Roman" w:hAnsi="Times New Roman"/>
          <w:sz w:val="28"/>
          <w:szCs w:val="28"/>
        </w:rPr>
        <w:t xml:space="preserve"> знак «+»; якщо невірно, то </w:t>
      </w:r>
      <w:proofErr w:type="spellStart"/>
      <w:r w:rsidRPr="007121F0">
        <w:rPr>
          <w:rFonts w:ascii="Times New Roman" w:hAnsi="Times New Roman"/>
          <w:sz w:val="28"/>
          <w:szCs w:val="28"/>
        </w:rPr>
        <w:t>поставте</w:t>
      </w:r>
      <w:proofErr w:type="spellEnd"/>
      <w:r w:rsidRPr="007121F0">
        <w:rPr>
          <w:rFonts w:ascii="Times New Roman" w:hAnsi="Times New Roman"/>
          <w:sz w:val="28"/>
          <w:szCs w:val="28"/>
        </w:rPr>
        <w:t xml:space="preserve"> знак «-». Якщо не знаєте, як відповісти, </w:t>
      </w:r>
      <w:proofErr w:type="spellStart"/>
      <w:r w:rsidRPr="007121F0">
        <w:rPr>
          <w:rFonts w:ascii="Times New Roman" w:hAnsi="Times New Roman"/>
          <w:sz w:val="28"/>
          <w:szCs w:val="28"/>
        </w:rPr>
        <w:t>поставте</w:t>
      </w:r>
      <w:proofErr w:type="spellEnd"/>
      <w:r w:rsidRPr="007121F0">
        <w:rPr>
          <w:rFonts w:ascii="Times New Roman" w:hAnsi="Times New Roman"/>
          <w:sz w:val="28"/>
          <w:szCs w:val="28"/>
        </w:rPr>
        <w:t xml:space="preserve"> знак «?». Останню відповідь допускайте тільки в крайніх випадках.</w:t>
      </w:r>
    </w:p>
    <w:p w14:paraId="4E6CE164" w14:textId="77777777" w:rsidR="005C67AF" w:rsidRPr="007121F0" w:rsidRDefault="005C67AF" w:rsidP="00A8536C">
      <w:pPr>
        <w:pStyle w:val="12"/>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У мене часто з’являється бажання більше дізнатися про себе.</w:t>
      </w:r>
    </w:p>
    <w:p w14:paraId="420F96EA" w14:textId="77777777" w:rsidR="005C67AF" w:rsidRPr="007121F0" w:rsidRDefault="005C67AF" w:rsidP="00A8536C">
      <w:pPr>
        <w:pStyle w:val="12"/>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Я вважаю, що мені немає необхідності в чомусь змінюватися.</w:t>
      </w:r>
    </w:p>
    <w:p w14:paraId="6B1D63D3" w14:textId="77777777" w:rsidR="005C67AF" w:rsidRPr="007121F0" w:rsidRDefault="005C67AF" w:rsidP="00A8536C">
      <w:pPr>
        <w:pStyle w:val="12"/>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Я впевнена в своїх силах.</w:t>
      </w:r>
    </w:p>
    <w:p w14:paraId="618B872B" w14:textId="77777777" w:rsidR="005C67AF" w:rsidRPr="007121F0" w:rsidRDefault="005C67AF" w:rsidP="00A8536C">
      <w:pPr>
        <w:pStyle w:val="12"/>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Я вірю, що все задумане мною здійсниться.</w:t>
      </w:r>
    </w:p>
    <w:p w14:paraId="40CD5DA7" w14:textId="77777777" w:rsidR="005C67AF" w:rsidRPr="007121F0" w:rsidRDefault="005C67AF" w:rsidP="00A8536C">
      <w:pPr>
        <w:pStyle w:val="12"/>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У мене немає не має бажання знати свої плюси і мінуси.</w:t>
      </w:r>
    </w:p>
    <w:p w14:paraId="218EB220" w14:textId="77777777" w:rsidR="005C67AF" w:rsidRPr="007121F0" w:rsidRDefault="005C67AF" w:rsidP="00A8536C">
      <w:pPr>
        <w:pStyle w:val="12"/>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В моїх планах я частіше сподіваюсь на успіх, ніж на себе.</w:t>
      </w:r>
    </w:p>
    <w:p w14:paraId="7A544306" w14:textId="77777777" w:rsidR="005C67AF" w:rsidRPr="007121F0" w:rsidRDefault="005C67AF" w:rsidP="00A8536C">
      <w:pPr>
        <w:pStyle w:val="12"/>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Я хочу краще й ефективніше працювати.</w:t>
      </w:r>
    </w:p>
    <w:p w14:paraId="0D9C2F60" w14:textId="77777777" w:rsidR="005C67AF" w:rsidRPr="007121F0" w:rsidRDefault="005C67AF" w:rsidP="00A8536C">
      <w:pPr>
        <w:pStyle w:val="12"/>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Я умію примусити і змінити себе, коли треба.</w:t>
      </w:r>
    </w:p>
    <w:p w14:paraId="3BD22275" w14:textId="77777777" w:rsidR="005C67AF" w:rsidRPr="007121F0" w:rsidRDefault="005C67AF" w:rsidP="00A8536C">
      <w:pPr>
        <w:pStyle w:val="12"/>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Мої невдачі багато в чому пов’язані з невміннями це робити.</w:t>
      </w:r>
    </w:p>
    <w:p w14:paraId="0780BF45" w14:textId="77777777" w:rsidR="005C67AF" w:rsidRPr="007121F0" w:rsidRDefault="005C67AF" w:rsidP="00A8536C">
      <w:pPr>
        <w:pStyle w:val="12"/>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Я цікавлюся думкою інших про мої якості і можливості.</w:t>
      </w:r>
    </w:p>
    <w:p w14:paraId="71366898" w14:textId="77777777" w:rsidR="005C67AF" w:rsidRPr="007121F0" w:rsidRDefault="005C67AF" w:rsidP="00A8536C">
      <w:pPr>
        <w:pStyle w:val="12"/>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Мені важко самостійно досягнути задуманого і виховати себе.</w:t>
      </w:r>
    </w:p>
    <w:p w14:paraId="4F5787B4" w14:textId="77777777" w:rsidR="005C67AF" w:rsidRPr="007121F0" w:rsidRDefault="005C67AF" w:rsidP="00A8536C">
      <w:pPr>
        <w:pStyle w:val="12"/>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В будь-якій справі я не боюся невдачі і помилки.</w:t>
      </w:r>
    </w:p>
    <w:p w14:paraId="6BFDE139" w14:textId="77777777" w:rsidR="005C67AF" w:rsidRPr="007121F0" w:rsidRDefault="005C67AF" w:rsidP="00A8536C">
      <w:pPr>
        <w:pStyle w:val="12"/>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Мої якості і уміння відповідають вимогам моєї професії.</w:t>
      </w:r>
    </w:p>
    <w:p w14:paraId="05B649F0" w14:textId="77777777" w:rsidR="005C67AF" w:rsidRPr="007121F0" w:rsidRDefault="005C67AF" w:rsidP="00A8536C">
      <w:pPr>
        <w:pStyle w:val="12"/>
        <w:numPr>
          <w:ilvl w:val="0"/>
          <w:numId w:val="7"/>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Обставини сильніше за мене, навіть якщо я дуже хочу щось зробити.</w:t>
      </w:r>
    </w:p>
    <w:p w14:paraId="3D3F23FA" w14:textId="77777777" w:rsidR="005C67AF" w:rsidRPr="007121F0" w:rsidRDefault="005C67AF" w:rsidP="00A8536C">
      <w:pPr>
        <w:pStyle w:val="12"/>
        <w:spacing w:after="0" w:line="240" w:lineRule="auto"/>
        <w:ind w:left="0" w:firstLine="720"/>
        <w:jc w:val="both"/>
        <w:rPr>
          <w:rFonts w:ascii="Times New Roman" w:hAnsi="Times New Roman"/>
          <w:b/>
          <w:i/>
          <w:sz w:val="28"/>
          <w:szCs w:val="28"/>
        </w:rPr>
      </w:pPr>
      <w:r w:rsidRPr="007121F0">
        <w:rPr>
          <w:rFonts w:ascii="Times New Roman" w:hAnsi="Times New Roman"/>
          <w:b/>
          <w:i/>
          <w:sz w:val="28"/>
          <w:szCs w:val="28"/>
        </w:rPr>
        <w:t>Обробка результатів</w:t>
      </w:r>
    </w:p>
    <w:p w14:paraId="3A53F29B" w14:textId="77777777" w:rsidR="005C67AF" w:rsidRPr="007121F0" w:rsidRDefault="005C67AF" w:rsidP="00A8536C">
      <w:pPr>
        <w:pStyle w:val="12"/>
        <w:spacing w:after="0" w:line="240" w:lineRule="auto"/>
        <w:ind w:left="0" w:firstLine="720"/>
        <w:jc w:val="both"/>
        <w:rPr>
          <w:rFonts w:ascii="Times New Roman" w:hAnsi="Times New Roman"/>
          <w:sz w:val="28"/>
          <w:szCs w:val="28"/>
        </w:rPr>
      </w:pPr>
      <w:r w:rsidRPr="007121F0">
        <w:rPr>
          <w:rFonts w:ascii="Times New Roman" w:hAnsi="Times New Roman"/>
          <w:sz w:val="28"/>
          <w:szCs w:val="28"/>
        </w:rPr>
        <w:t xml:space="preserve">Бажано відповіді під час обробки не виправляти. Напроти кожного з 14 номерів завдання </w:t>
      </w:r>
      <w:proofErr w:type="spellStart"/>
      <w:r w:rsidRPr="007121F0">
        <w:rPr>
          <w:rFonts w:ascii="Times New Roman" w:hAnsi="Times New Roman"/>
          <w:sz w:val="28"/>
          <w:szCs w:val="28"/>
        </w:rPr>
        <w:t>поставте</w:t>
      </w:r>
      <w:proofErr w:type="spellEnd"/>
      <w:r w:rsidRPr="007121F0">
        <w:rPr>
          <w:rFonts w:ascii="Times New Roman" w:hAnsi="Times New Roman"/>
          <w:sz w:val="28"/>
          <w:szCs w:val="28"/>
        </w:rPr>
        <w:t xml:space="preserve"> значення «ключа».</w:t>
      </w:r>
    </w:p>
    <w:p w14:paraId="418EF468" w14:textId="77777777" w:rsidR="005C67AF" w:rsidRPr="007121F0" w:rsidRDefault="005C67AF" w:rsidP="00A8536C">
      <w:pPr>
        <w:pStyle w:val="12"/>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Будьте уважні: його треба писати в дужках.</w:t>
      </w:r>
    </w:p>
    <w:p w14:paraId="24431A4A" w14:textId="77777777" w:rsidR="005C67AF" w:rsidRPr="007121F0" w:rsidRDefault="005C67AF" w:rsidP="00A8536C">
      <w:pPr>
        <w:pStyle w:val="12"/>
        <w:spacing w:after="0" w:line="240" w:lineRule="auto"/>
        <w:ind w:left="0" w:firstLine="720"/>
        <w:jc w:val="both"/>
        <w:rPr>
          <w:rFonts w:ascii="Times New Roman" w:hAnsi="Times New Roman"/>
          <w:sz w:val="28"/>
          <w:szCs w:val="28"/>
        </w:rPr>
      </w:pPr>
      <w:r w:rsidRPr="007121F0">
        <w:rPr>
          <w:rFonts w:ascii="Times New Roman" w:hAnsi="Times New Roman"/>
          <w:sz w:val="28"/>
          <w:szCs w:val="28"/>
        </w:rPr>
        <w:t>Значення «ключа» за кожним твердженням:</w:t>
      </w:r>
    </w:p>
    <w:p w14:paraId="3D5460ED" w14:textId="77777777" w:rsidR="005C67AF" w:rsidRPr="007121F0" w:rsidRDefault="005C67AF" w:rsidP="00A8536C">
      <w:pPr>
        <w:pStyle w:val="12"/>
        <w:numPr>
          <w:ilvl w:val="0"/>
          <w:numId w:val="8"/>
        </w:numPr>
        <w:spacing w:after="0" w:line="240" w:lineRule="auto"/>
        <w:ind w:left="0" w:firstLine="720"/>
        <w:jc w:val="both"/>
        <w:rPr>
          <w:rFonts w:ascii="Times New Roman" w:hAnsi="Times New Roman"/>
          <w:sz w:val="28"/>
          <w:szCs w:val="28"/>
        </w:rPr>
      </w:pPr>
      <w:r w:rsidRPr="007121F0">
        <w:rPr>
          <w:rFonts w:ascii="Times New Roman" w:hAnsi="Times New Roman"/>
          <w:sz w:val="28"/>
          <w:szCs w:val="28"/>
        </w:rPr>
        <w:t>(+)     2. (-)  3. (+)  4.(+)  5.(-)  6. (-)  7. (+)</w:t>
      </w:r>
    </w:p>
    <w:p w14:paraId="691727FB"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sz w:val="28"/>
          <w:szCs w:val="28"/>
        </w:rPr>
        <w:t>8.    (+)   9. (+)  10. (+)  11.(-)  12.(+)  13. (-)  14. (-)</w:t>
      </w:r>
    </w:p>
    <w:p w14:paraId="3865B7C1"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sz w:val="28"/>
          <w:szCs w:val="28"/>
        </w:rPr>
        <w:t>Порахуйте тепер кількість збігів, тобто варіанти, коли Ваша відповідь співпадає із значенням «ключа».</w:t>
      </w:r>
    </w:p>
    <w:p w14:paraId="31472C59"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sz w:val="28"/>
          <w:szCs w:val="28"/>
        </w:rPr>
        <w:t xml:space="preserve">Наприклад, «+»  (+), «-» (-). Якщо у Вас у відповіді знак </w:t>
      </w:r>
      <w:proofErr w:type="spellStart"/>
      <w:r w:rsidRPr="007121F0">
        <w:rPr>
          <w:rFonts w:ascii="Times New Roman" w:hAnsi="Times New Roman"/>
          <w:sz w:val="28"/>
          <w:szCs w:val="28"/>
        </w:rPr>
        <w:t>питання,то</w:t>
      </w:r>
      <w:proofErr w:type="spellEnd"/>
      <w:r w:rsidRPr="007121F0">
        <w:rPr>
          <w:rFonts w:ascii="Times New Roman" w:hAnsi="Times New Roman"/>
          <w:sz w:val="28"/>
          <w:szCs w:val="28"/>
        </w:rPr>
        <w:t xml:space="preserve"> збігу немає. Перевірте всі Ваші </w:t>
      </w:r>
      <w:proofErr w:type="spellStart"/>
      <w:r w:rsidRPr="007121F0">
        <w:rPr>
          <w:rFonts w:ascii="Times New Roman" w:hAnsi="Times New Roman"/>
          <w:sz w:val="28"/>
          <w:szCs w:val="28"/>
        </w:rPr>
        <w:t>дії,щоб</w:t>
      </w:r>
      <w:proofErr w:type="spellEnd"/>
      <w:r w:rsidRPr="007121F0">
        <w:rPr>
          <w:rFonts w:ascii="Times New Roman" w:hAnsi="Times New Roman"/>
          <w:sz w:val="28"/>
          <w:szCs w:val="28"/>
        </w:rPr>
        <w:t xml:space="preserve"> не було помилок. Кількість збігів може змінюватися від 0 до 14.</w:t>
      </w:r>
    </w:p>
    <w:p w14:paraId="127D25E1"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sz w:val="28"/>
          <w:szCs w:val="28"/>
        </w:rPr>
        <w:t>Щоб визначити величину вашої готовності «хочу знати себе», слід підрахувати кількість збігів тільки за твердженнями з номерами: 1,2,5,7,9,10,13. Максимальне значення готовності знати себе (скорочено ГЗС) може бути рівним 7 балам.</w:t>
      </w:r>
    </w:p>
    <w:p w14:paraId="6622F085"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sz w:val="28"/>
          <w:szCs w:val="28"/>
        </w:rPr>
        <w:t>Таким же чином Ви визначаєте значення готовності «можу самовдосконалюватися» (ГМС), підрахувавши кількість збігів за твердженнями : 3,4,6,8,11,12,14. Максимум 7 балів.</w:t>
      </w:r>
    </w:p>
    <w:p w14:paraId="6571F89A"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sz w:val="28"/>
          <w:szCs w:val="28"/>
        </w:rPr>
        <w:t xml:space="preserve">Для порівнянь Ваших результатів через місяць і більше </w:t>
      </w:r>
      <w:proofErr w:type="spellStart"/>
      <w:r w:rsidRPr="007121F0">
        <w:rPr>
          <w:rFonts w:ascii="Times New Roman" w:hAnsi="Times New Roman"/>
          <w:sz w:val="28"/>
          <w:szCs w:val="28"/>
        </w:rPr>
        <w:t>випишіть</w:t>
      </w:r>
      <w:proofErr w:type="spellEnd"/>
      <w:r w:rsidRPr="007121F0">
        <w:rPr>
          <w:rFonts w:ascii="Times New Roman" w:hAnsi="Times New Roman"/>
          <w:sz w:val="28"/>
          <w:szCs w:val="28"/>
        </w:rPr>
        <w:t xml:space="preserve"> у свій записник результати по ГЗС і ГМС.</w:t>
      </w:r>
    </w:p>
    <w:p w14:paraId="605B276D" w14:textId="77777777" w:rsidR="005C67AF" w:rsidRPr="007121F0" w:rsidRDefault="005C67AF" w:rsidP="00A8536C">
      <w:pPr>
        <w:spacing w:after="0" w:line="240" w:lineRule="auto"/>
        <w:ind w:firstLine="720"/>
        <w:jc w:val="center"/>
        <w:rPr>
          <w:rFonts w:ascii="Times New Roman" w:hAnsi="Times New Roman"/>
          <w:b/>
          <w:i/>
          <w:sz w:val="28"/>
          <w:szCs w:val="28"/>
        </w:rPr>
      </w:pPr>
      <w:r w:rsidRPr="007121F0">
        <w:rPr>
          <w:rFonts w:ascii="Times New Roman" w:hAnsi="Times New Roman"/>
          <w:b/>
          <w:i/>
          <w:sz w:val="28"/>
          <w:szCs w:val="28"/>
        </w:rPr>
        <w:lastRenderedPageBreak/>
        <w:t>Аналіз результатів</w:t>
      </w:r>
    </w:p>
    <w:p w14:paraId="240467A0"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sz w:val="28"/>
          <w:szCs w:val="28"/>
        </w:rPr>
        <w:t>Отримані значення переносяться на графік (рис.1): по горизонталі відкладається величина ГЗС («хочу знати себе»), а по вертикалі-значення ГМС («можу самовдосконалюватися»). По двох координатах Ви відзначаєте на графіку крапку, яка потрапляє в один з квадратів: А,Б,В,Р. «Попадання» в квадрат на графіку – це Ваш стан у даний час:</w:t>
      </w:r>
    </w:p>
    <w:p w14:paraId="58083599"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sz w:val="28"/>
          <w:szCs w:val="28"/>
        </w:rPr>
        <w:t>А- «можу самовдосконалюватися», але «не хочу знати себе».</w:t>
      </w:r>
    </w:p>
    <w:p w14:paraId="4DFD0B91"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sz w:val="28"/>
          <w:szCs w:val="28"/>
        </w:rPr>
        <w:t>Б- «хочу знати себе» і «можу змінитися».</w:t>
      </w:r>
    </w:p>
    <w:p w14:paraId="7FB1A379"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sz w:val="28"/>
          <w:szCs w:val="28"/>
        </w:rPr>
        <w:t>В- «не хочу знати себе» і «не хочу змінюватися».</w:t>
      </w:r>
    </w:p>
    <w:p w14:paraId="5CD94514"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sz w:val="28"/>
          <w:szCs w:val="28"/>
        </w:rPr>
        <w:t>Г- «хочу знати себе», але «не може себе змінити».</w:t>
      </w:r>
    </w:p>
    <w:p w14:paraId="163BEE4E"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sz w:val="28"/>
          <w:szCs w:val="28"/>
        </w:rPr>
        <w:t xml:space="preserve">Розглянемо можливі поєднання. Найбільший інтерес представляє </w:t>
      </w:r>
      <w:r w:rsidRPr="007121F0">
        <w:rPr>
          <w:rFonts w:ascii="Times New Roman" w:hAnsi="Times New Roman"/>
          <w:b/>
          <w:sz w:val="28"/>
          <w:szCs w:val="28"/>
        </w:rPr>
        <w:t xml:space="preserve">перший випадок (квадрат Г)  . </w:t>
      </w:r>
      <w:r w:rsidRPr="007121F0">
        <w:rPr>
          <w:rFonts w:ascii="Times New Roman" w:hAnsi="Times New Roman"/>
          <w:sz w:val="28"/>
          <w:szCs w:val="28"/>
        </w:rPr>
        <w:t xml:space="preserve">Таке поєднання означає, що Ви бажаєте знати більше про себе, але ще не володієте добре навиками самовдосконалення. Труднощі у самовихованні не повинні викликати у Вас таку реакцію: «не виходить, значить, не робитиму». Подивіться уважно на твердження по ГКС, які не </w:t>
      </w:r>
      <w:proofErr w:type="spellStart"/>
      <w:r w:rsidRPr="007121F0">
        <w:rPr>
          <w:rFonts w:ascii="Times New Roman" w:hAnsi="Times New Roman"/>
          <w:sz w:val="28"/>
          <w:szCs w:val="28"/>
        </w:rPr>
        <w:t>співпали</w:t>
      </w:r>
      <w:proofErr w:type="spellEnd"/>
      <w:r w:rsidRPr="007121F0">
        <w:rPr>
          <w:rFonts w:ascii="Times New Roman" w:hAnsi="Times New Roman"/>
          <w:sz w:val="28"/>
          <w:szCs w:val="28"/>
        </w:rPr>
        <w:t xml:space="preserve"> у відповідях з «ключем». Аналіз покаже Вам, де і над чим належить попрацювати в самовдосконаленні. Якщо Ви зважилися на це, слід пам’ятати слова Сенеки молодшого: «Свої здібності людина може узнати, тільки спробувавши прикласти їх».</w:t>
      </w:r>
    </w:p>
    <w:p w14:paraId="1431D83E"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b/>
          <w:sz w:val="28"/>
          <w:szCs w:val="28"/>
        </w:rPr>
        <w:t>Другий випадок (квадрат А) .</w:t>
      </w:r>
      <w:r w:rsidRPr="007121F0">
        <w:rPr>
          <w:rFonts w:ascii="Times New Roman" w:hAnsi="Times New Roman"/>
          <w:sz w:val="28"/>
          <w:szCs w:val="28"/>
        </w:rPr>
        <w:t xml:space="preserve"> Ваша величина ГЗС менше, ніж ГМС, тобто Ви маєте більше можливості до саморозвитку, ніж бажання зрозуміти себе. В цьому випадку слід поміркувати про необхідність починати в освоєнні професії з себе. Професіоналізм досягається перш за все через знаходження свого індивідуального стилю діяльності. А це, як Ви розумієте, без самопізнання прости неможливо.</w:t>
      </w:r>
    </w:p>
    <w:p w14:paraId="574174F3" w14:textId="77777777" w:rsidR="005C67AF" w:rsidRPr="007121F0" w:rsidRDefault="005C67AF" w:rsidP="00A8536C">
      <w:pPr>
        <w:spacing w:after="0" w:line="240" w:lineRule="auto"/>
        <w:ind w:firstLine="720"/>
        <w:jc w:val="both"/>
        <w:rPr>
          <w:rFonts w:ascii="Times New Roman" w:hAnsi="Times New Roman"/>
          <w:sz w:val="28"/>
          <w:szCs w:val="28"/>
        </w:rPr>
      </w:pPr>
      <w:r w:rsidRPr="007121F0">
        <w:rPr>
          <w:rFonts w:ascii="Times New Roman" w:hAnsi="Times New Roman"/>
          <w:sz w:val="28"/>
          <w:szCs w:val="28"/>
        </w:rPr>
        <w:t xml:space="preserve">Обидва  наведені випадки співвідношення «готовності знати себе» і «готовності до саморозвитку» можна розглянути і в тих ситуаціях, коли величина ГЗС і ГМС менше 4 балів (квадрат В). При цьому Ваш аналіз повинен бути направлений на ті твердження, які не дали у відповідях збігів з «ключем». Уважно постежте за собою, попросіть про це Ваших друзів. Спробуйте зрозуміти, в чому більше труднощів, де значна перешкода на шляху до саморозвитку. Через деякий час, коли Ви вже доклали до цього якісь зусилля, зробіть пропонований </w:t>
      </w:r>
      <w:proofErr w:type="spellStart"/>
      <w:r w:rsidRPr="007121F0">
        <w:rPr>
          <w:rFonts w:ascii="Times New Roman" w:hAnsi="Times New Roman"/>
          <w:sz w:val="28"/>
          <w:szCs w:val="28"/>
        </w:rPr>
        <w:t>самотест</w:t>
      </w:r>
      <w:proofErr w:type="spellEnd"/>
      <w:r w:rsidRPr="007121F0">
        <w:rPr>
          <w:rFonts w:ascii="Times New Roman" w:hAnsi="Times New Roman"/>
          <w:sz w:val="28"/>
          <w:szCs w:val="28"/>
        </w:rPr>
        <w:t xml:space="preserve"> ще раз. Порівняйте результати. Поза сумнівом, при бажанні Ви зможете змінити становище на краще.  </w:t>
      </w:r>
    </w:p>
    <w:p w14:paraId="0530717C" w14:textId="77777777" w:rsidR="005C67AF" w:rsidRPr="007121F0" w:rsidRDefault="005C67AF" w:rsidP="00A8536C">
      <w:pPr>
        <w:spacing w:after="0" w:line="360" w:lineRule="auto"/>
        <w:jc w:val="center"/>
        <w:rPr>
          <w:rFonts w:ascii="Times New Roman" w:hAnsi="Times New Roman"/>
          <w:sz w:val="28"/>
          <w:szCs w:val="28"/>
        </w:rPr>
      </w:pPr>
    </w:p>
    <w:p w14:paraId="2E7E6868" w14:textId="77777777" w:rsidR="005C67AF" w:rsidRPr="007121F0" w:rsidRDefault="005C67AF" w:rsidP="00A8536C">
      <w:pPr>
        <w:tabs>
          <w:tab w:val="left" w:pos="540"/>
        </w:tabs>
        <w:spacing w:after="0" w:line="360" w:lineRule="auto"/>
        <w:rPr>
          <w:rFonts w:ascii="Times New Roman" w:hAnsi="Times New Roman"/>
          <w:sz w:val="28"/>
          <w:szCs w:val="28"/>
        </w:rPr>
      </w:pPr>
    </w:p>
    <w:p w14:paraId="427826C3" w14:textId="77777777" w:rsidR="005C67AF" w:rsidRPr="007121F0" w:rsidRDefault="005C67AF" w:rsidP="00A8536C">
      <w:pPr>
        <w:tabs>
          <w:tab w:val="left" w:pos="540"/>
        </w:tabs>
        <w:spacing w:after="0" w:line="360" w:lineRule="auto"/>
        <w:rPr>
          <w:rFonts w:ascii="Times New Roman" w:hAnsi="Times New Roman"/>
          <w:bCs/>
          <w:sz w:val="28"/>
          <w:szCs w:val="28"/>
        </w:rPr>
      </w:pPr>
    </w:p>
    <w:p w14:paraId="1673DD89" w14:textId="77777777" w:rsidR="005C67AF" w:rsidRPr="007121F0" w:rsidRDefault="005C67AF" w:rsidP="007119EF">
      <w:pPr>
        <w:tabs>
          <w:tab w:val="left" w:pos="540"/>
        </w:tabs>
        <w:spacing w:after="0" w:line="360" w:lineRule="auto"/>
        <w:rPr>
          <w:rFonts w:ascii="Times New Roman" w:hAnsi="Times New Roman"/>
          <w:sz w:val="28"/>
          <w:szCs w:val="28"/>
        </w:rPr>
      </w:pPr>
    </w:p>
    <w:sectPr w:rsidR="005C67AF" w:rsidRPr="007121F0" w:rsidSect="004E048D">
      <w:headerReference w:type="default" r:id="rId37"/>
      <w:pgSz w:w="11906" w:h="16838"/>
      <w:pgMar w:top="1134" w:right="850" w:bottom="1134" w:left="1843"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61E23" w14:textId="77777777" w:rsidR="00221E0A" w:rsidRDefault="00221E0A" w:rsidP="00261275">
      <w:pPr>
        <w:spacing w:after="0" w:line="240" w:lineRule="auto"/>
      </w:pPr>
      <w:r>
        <w:separator/>
      </w:r>
    </w:p>
  </w:endnote>
  <w:endnote w:type="continuationSeparator" w:id="0">
    <w:p w14:paraId="31A54FA0" w14:textId="77777777" w:rsidR="00221E0A" w:rsidRDefault="00221E0A" w:rsidP="00261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New Roman CYR">
    <w:panose1 w:val="02020603050405020304"/>
    <w:charset w:val="CC"/>
    <w:family w:val="roman"/>
    <w:pitch w:val="variable"/>
    <w:sig w:usb0="E0002EFF" w:usb1="C000785B" w:usb2="00000009" w:usb3="00000000" w:csb0="000001FF" w:csb1="00000000"/>
  </w:font>
  <w:font w:name="TimesNewRomanPSMT">
    <w:altName w:val="MS Mincho"/>
    <w:panose1 w:val="00000000000000000000"/>
    <w:charset w:val="00"/>
    <w:family w:val="roman"/>
    <w:notTrueType/>
    <w:pitch w:val="default"/>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B6AF8" w14:textId="77777777" w:rsidR="00221E0A" w:rsidRDefault="00221E0A" w:rsidP="00261275">
      <w:pPr>
        <w:spacing w:after="0" w:line="240" w:lineRule="auto"/>
      </w:pPr>
      <w:r>
        <w:separator/>
      </w:r>
    </w:p>
  </w:footnote>
  <w:footnote w:type="continuationSeparator" w:id="0">
    <w:p w14:paraId="649B6885" w14:textId="77777777" w:rsidR="00221E0A" w:rsidRDefault="00221E0A" w:rsidP="002612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BF870" w14:textId="77777777" w:rsidR="002C59E5" w:rsidRDefault="00221E0A">
    <w:pPr>
      <w:pStyle w:val="ae"/>
      <w:jc w:val="right"/>
    </w:pPr>
    <w:r>
      <w:fldChar w:fldCharType="begin"/>
    </w:r>
    <w:r>
      <w:instrText>PAGE   \* MERGEFORMAT</w:instrText>
    </w:r>
    <w:r>
      <w:fldChar w:fldCharType="separate"/>
    </w:r>
    <w:r w:rsidR="00F154E6" w:rsidRPr="00F154E6">
      <w:rPr>
        <w:noProof/>
        <w:lang w:val="ru-RU"/>
      </w:rPr>
      <w:t>38</w:t>
    </w:r>
    <w:r>
      <w:rPr>
        <w:noProof/>
        <w:lang w:val="ru-RU"/>
      </w:rPr>
      <w:fldChar w:fldCharType="end"/>
    </w:r>
  </w:p>
  <w:p w14:paraId="3A46CFA8" w14:textId="77777777" w:rsidR="002C59E5" w:rsidRDefault="002C59E5">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hybridMultilevel"/>
    <w:tmpl w:val="3DC240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6"/>
    <w:multiLevelType w:val="hybridMultilevel"/>
    <w:tmpl w:val="47398C88"/>
    <w:lvl w:ilvl="0" w:tplc="FFFFFFFF">
      <w:start w:val="1"/>
      <w:numFmt w:val="bullet"/>
      <w:lvlText w:val="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7C13A56"/>
    <w:multiLevelType w:val="hybridMultilevel"/>
    <w:tmpl w:val="3D36CE6A"/>
    <w:lvl w:ilvl="0" w:tplc="2408C2E2">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3" w15:restartNumberingAfterBreak="0">
    <w:nsid w:val="0B7238D0"/>
    <w:multiLevelType w:val="hybridMultilevel"/>
    <w:tmpl w:val="4E02337A"/>
    <w:lvl w:ilvl="0" w:tplc="B0682500">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4" w15:restartNumberingAfterBreak="0">
    <w:nsid w:val="0F7364C8"/>
    <w:multiLevelType w:val="hybridMultilevel"/>
    <w:tmpl w:val="198C9810"/>
    <w:lvl w:ilvl="0" w:tplc="40AEC8F6">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5" w15:restartNumberingAfterBreak="0">
    <w:nsid w:val="10BD4D02"/>
    <w:multiLevelType w:val="hybridMultilevel"/>
    <w:tmpl w:val="5AAA8AFC"/>
    <w:lvl w:ilvl="0" w:tplc="865620F6">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6" w15:restartNumberingAfterBreak="0">
    <w:nsid w:val="11255D4B"/>
    <w:multiLevelType w:val="hybridMultilevel"/>
    <w:tmpl w:val="CA5E17C4"/>
    <w:lvl w:ilvl="0" w:tplc="3BE0695A">
      <w:start w:val="3"/>
      <w:numFmt w:val="bullet"/>
      <w:lvlText w:val="-"/>
      <w:lvlJc w:val="left"/>
      <w:pPr>
        <w:tabs>
          <w:tab w:val="num" w:pos="397"/>
        </w:tabs>
        <w:ind w:left="397" w:hanging="397"/>
      </w:pPr>
      <w:rPr>
        <w:rFonts w:ascii="Times New Roman" w:eastAsia="Times New Roman" w:hAnsi="Times New Roman" w:hint="default"/>
      </w:rPr>
    </w:lvl>
    <w:lvl w:ilvl="1" w:tplc="04190003" w:tentative="1">
      <w:start w:val="1"/>
      <w:numFmt w:val="bullet"/>
      <w:lvlText w:val="o"/>
      <w:lvlJc w:val="left"/>
      <w:pPr>
        <w:tabs>
          <w:tab w:val="num" w:pos="2188"/>
        </w:tabs>
        <w:ind w:left="2188" w:hanging="360"/>
      </w:pPr>
      <w:rPr>
        <w:rFonts w:ascii="Courier New" w:hAnsi="Courier New" w:hint="default"/>
      </w:rPr>
    </w:lvl>
    <w:lvl w:ilvl="2" w:tplc="04190005" w:tentative="1">
      <w:start w:val="1"/>
      <w:numFmt w:val="bullet"/>
      <w:lvlText w:val=""/>
      <w:lvlJc w:val="left"/>
      <w:pPr>
        <w:tabs>
          <w:tab w:val="num" w:pos="2908"/>
        </w:tabs>
        <w:ind w:left="2908" w:hanging="360"/>
      </w:pPr>
      <w:rPr>
        <w:rFonts w:ascii="Wingdings" w:hAnsi="Wingdings" w:hint="default"/>
      </w:rPr>
    </w:lvl>
    <w:lvl w:ilvl="3" w:tplc="04190001" w:tentative="1">
      <w:start w:val="1"/>
      <w:numFmt w:val="bullet"/>
      <w:lvlText w:val=""/>
      <w:lvlJc w:val="left"/>
      <w:pPr>
        <w:tabs>
          <w:tab w:val="num" w:pos="3628"/>
        </w:tabs>
        <w:ind w:left="3628" w:hanging="360"/>
      </w:pPr>
      <w:rPr>
        <w:rFonts w:ascii="Symbol" w:hAnsi="Symbol" w:hint="default"/>
      </w:rPr>
    </w:lvl>
    <w:lvl w:ilvl="4" w:tplc="04190003" w:tentative="1">
      <w:start w:val="1"/>
      <w:numFmt w:val="bullet"/>
      <w:lvlText w:val="o"/>
      <w:lvlJc w:val="left"/>
      <w:pPr>
        <w:tabs>
          <w:tab w:val="num" w:pos="4348"/>
        </w:tabs>
        <w:ind w:left="4348" w:hanging="360"/>
      </w:pPr>
      <w:rPr>
        <w:rFonts w:ascii="Courier New" w:hAnsi="Courier New" w:hint="default"/>
      </w:rPr>
    </w:lvl>
    <w:lvl w:ilvl="5" w:tplc="04190005" w:tentative="1">
      <w:start w:val="1"/>
      <w:numFmt w:val="bullet"/>
      <w:lvlText w:val=""/>
      <w:lvlJc w:val="left"/>
      <w:pPr>
        <w:tabs>
          <w:tab w:val="num" w:pos="5068"/>
        </w:tabs>
        <w:ind w:left="5068" w:hanging="360"/>
      </w:pPr>
      <w:rPr>
        <w:rFonts w:ascii="Wingdings" w:hAnsi="Wingdings" w:hint="default"/>
      </w:rPr>
    </w:lvl>
    <w:lvl w:ilvl="6" w:tplc="04190001" w:tentative="1">
      <w:start w:val="1"/>
      <w:numFmt w:val="bullet"/>
      <w:lvlText w:val=""/>
      <w:lvlJc w:val="left"/>
      <w:pPr>
        <w:tabs>
          <w:tab w:val="num" w:pos="5788"/>
        </w:tabs>
        <w:ind w:left="5788" w:hanging="360"/>
      </w:pPr>
      <w:rPr>
        <w:rFonts w:ascii="Symbol" w:hAnsi="Symbol" w:hint="default"/>
      </w:rPr>
    </w:lvl>
    <w:lvl w:ilvl="7" w:tplc="04190003" w:tentative="1">
      <w:start w:val="1"/>
      <w:numFmt w:val="bullet"/>
      <w:lvlText w:val="o"/>
      <w:lvlJc w:val="left"/>
      <w:pPr>
        <w:tabs>
          <w:tab w:val="num" w:pos="6508"/>
        </w:tabs>
        <w:ind w:left="6508" w:hanging="360"/>
      </w:pPr>
      <w:rPr>
        <w:rFonts w:ascii="Courier New" w:hAnsi="Courier New" w:hint="default"/>
      </w:rPr>
    </w:lvl>
    <w:lvl w:ilvl="8" w:tplc="04190005" w:tentative="1">
      <w:start w:val="1"/>
      <w:numFmt w:val="bullet"/>
      <w:lvlText w:val=""/>
      <w:lvlJc w:val="left"/>
      <w:pPr>
        <w:tabs>
          <w:tab w:val="num" w:pos="7228"/>
        </w:tabs>
        <w:ind w:left="7228" w:hanging="360"/>
      </w:pPr>
      <w:rPr>
        <w:rFonts w:ascii="Wingdings" w:hAnsi="Wingdings" w:hint="default"/>
      </w:rPr>
    </w:lvl>
  </w:abstractNum>
  <w:abstractNum w:abstractNumId="7" w15:restartNumberingAfterBreak="0">
    <w:nsid w:val="12463EAE"/>
    <w:multiLevelType w:val="hybridMultilevel"/>
    <w:tmpl w:val="9E5CCA84"/>
    <w:lvl w:ilvl="0" w:tplc="0AB071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520B36"/>
    <w:multiLevelType w:val="hybridMultilevel"/>
    <w:tmpl w:val="54B6366A"/>
    <w:lvl w:ilvl="0" w:tplc="19F2A938">
      <w:start w:val="1"/>
      <w:numFmt w:val="decimal"/>
      <w:lvlText w:val="%1."/>
      <w:lvlJc w:val="left"/>
      <w:pPr>
        <w:ind w:left="1714" w:hanging="1005"/>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AEC12A0"/>
    <w:multiLevelType w:val="hybridMultilevel"/>
    <w:tmpl w:val="5596ECE8"/>
    <w:lvl w:ilvl="0" w:tplc="33A80CE0">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10" w15:restartNumberingAfterBreak="0">
    <w:nsid w:val="1C080A70"/>
    <w:multiLevelType w:val="hybridMultilevel"/>
    <w:tmpl w:val="20663F38"/>
    <w:lvl w:ilvl="0" w:tplc="0AB071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CFD4086"/>
    <w:multiLevelType w:val="hybridMultilevel"/>
    <w:tmpl w:val="FD147730"/>
    <w:lvl w:ilvl="0" w:tplc="F5C63F20">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91189A"/>
    <w:multiLevelType w:val="hybridMultilevel"/>
    <w:tmpl w:val="A1888968"/>
    <w:lvl w:ilvl="0" w:tplc="1A64BE16">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13" w15:restartNumberingAfterBreak="0">
    <w:nsid w:val="20F64723"/>
    <w:multiLevelType w:val="hybridMultilevel"/>
    <w:tmpl w:val="B366C59E"/>
    <w:lvl w:ilvl="0" w:tplc="715445B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371"/>
        </w:tabs>
        <w:ind w:left="371" w:hanging="360"/>
      </w:pPr>
      <w:rPr>
        <w:rFonts w:ascii="Courier New" w:hAnsi="Courier New" w:hint="default"/>
      </w:rPr>
    </w:lvl>
    <w:lvl w:ilvl="2" w:tplc="04190005" w:tentative="1">
      <w:start w:val="1"/>
      <w:numFmt w:val="bullet"/>
      <w:lvlText w:val=""/>
      <w:lvlJc w:val="left"/>
      <w:pPr>
        <w:tabs>
          <w:tab w:val="num" w:pos="1091"/>
        </w:tabs>
        <w:ind w:left="1091" w:hanging="360"/>
      </w:pPr>
      <w:rPr>
        <w:rFonts w:ascii="Wingdings" w:hAnsi="Wingdings" w:hint="default"/>
      </w:rPr>
    </w:lvl>
    <w:lvl w:ilvl="3" w:tplc="04190001" w:tentative="1">
      <w:start w:val="1"/>
      <w:numFmt w:val="bullet"/>
      <w:lvlText w:val=""/>
      <w:lvlJc w:val="left"/>
      <w:pPr>
        <w:tabs>
          <w:tab w:val="num" w:pos="1811"/>
        </w:tabs>
        <w:ind w:left="1811" w:hanging="360"/>
      </w:pPr>
      <w:rPr>
        <w:rFonts w:ascii="Symbol" w:hAnsi="Symbol" w:hint="default"/>
      </w:rPr>
    </w:lvl>
    <w:lvl w:ilvl="4" w:tplc="04190003" w:tentative="1">
      <w:start w:val="1"/>
      <w:numFmt w:val="bullet"/>
      <w:lvlText w:val="o"/>
      <w:lvlJc w:val="left"/>
      <w:pPr>
        <w:tabs>
          <w:tab w:val="num" w:pos="2531"/>
        </w:tabs>
        <w:ind w:left="2531" w:hanging="360"/>
      </w:pPr>
      <w:rPr>
        <w:rFonts w:ascii="Courier New" w:hAnsi="Courier New" w:hint="default"/>
      </w:rPr>
    </w:lvl>
    <w:lvl w:ilvl="5" w:tplc="04190005" w:tentative="1">
      <w:start w:val="1"/>
      <w:numFmt w:val="bullet"/>
      <w:lvlText w:val=""/>
      <w:lvlJc w:val="left"/>
      <w:pPr>
        <w:tabs>
          <w:tab w:val="num" w:pos="3251"/>
        </w:tabs>
        <w:ind w:left="3251" w:hanging="360"/>
      </w:pPr>
      <w:rPr>
        <w:rFonts w:ascii="Wingdings" w:hAnsi="Wingdings" w:hint="default"/>
      </w:rPr>
    </w:lvl>
    <w:lvl w:ilvl="6" w:tplc="04190001" w:tentative="1">
      <w:start w:val="1"/>
      <w:numFmt w:val="bullet"/>
      <w:lvlText w:val=""/>
      <w:lvlJc w:val="left"/>
      <w:pPr>
        <w:tabs>
          <w:tab w:val="num" w:pos="3971"/>
        </w:tabs>
        <w:ind w:left="3971" w:hanging="360"/>
      </w:pPr>
      <w:rPr>
        <w:rFonts w:ascii="Symbol" w:hAnsi="Symbol" w:hint="default"/>
      </w:rPr>
    </w:lvl>
    <w:lvl w:ilvl="7" w:tplc="04190003" w:tentative="1">
      <w:start w:val="1"/>
      <w:numFmt w:val="bullet"/>
      <w:lvlText w:val="o"/>
      <w:lvlJc w:val="left"/>
      <w:pPr>
        <w:tabs>
          <w:tab w:val="num" w:pos="4691"/>
        </w:tabs>
        <w:ind w:left="4691" w:hanging="360"/>
      </w:pPr>
      <w:rPr>
        <w:rFonts w:ascii="Courier New" w:hAnsi="Courier New" w:hint="default"/>
      </w:rPr>
    </w:lvl>
    <w:lvl w:ilvl="8" w:tplc="04190005" w:tentative="1">
      <w:start w:val="1"/>
      <w:numFmt w:val="bullet"/>
      <w:lvlText w:val=""/>
      <w:lvlJc w:val="left"/>
      <w:pPr>
        <w:tabs>
          <w:tab w:val="num" w:pos="5411"/>
        </w:tabs>
        <w:ind w:left="5411" w:hanging="360"/>
      </w:pPr>
      <w:rPr>
        <w:rFonts w:ascii="Wingdings" w:hAnsi="Wingdings" w:hint="default"/>
      </w:rPr>
    </w:lvl>
  </w:abstractNum>
  <w:abstractNum w:abstractNumId="14" w15:restartNumberingAfterBreak="0">
    <w:nsid w:val="23010C62"/>
    <w:multiLevelType w:val="hybridMultilevel"/>
    <w:tmpl w:val="77567CF0"/>
    <w:lvl w:ilvl="0" w:tplc="E0384DFA">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15" w15:restartNumberingAfterBreak="0">
    <w:nsid w:val="26BA75F3"/>
    <w:multiLevelType w:val="hybridMultilevel"/>
    <w:tmpl w:val="770473BA"/>
    <w:lvl w:ilvl="0" w:tplc="15269E02">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16" w15:restartNumberingAfterBreak="0">
    <w:nsid w:val="2A0420A4"/>
    <w:multiLevelType w:val="hybridMultilevel"/>
    <w:tmpl w:val="743E13C6"/>
    <w:lvl w:ilvl="0" w:tplc="CE0083D4">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17" w15:restartNumberingAfterBreak="0">
    <w:nsid w:val="2EE82B71"/>
    <w:multiLevelType w:val="hybridMultilevel"/>
    <w:tmpl w:val="8CB6A7DC"/>
    <w:lvl w:ilvl="0" w:tplc="0AB071E0">
      <w:start w:val="1"/>
      <w:numFmt w:val="bullet"/>
      <w:lvlText w:val=""/>
      <w:lvlJc w:val="left"/>
      <w:pPr>
        <w:ind w:left="718" w:hanging="399"/>
      </w:pPr>
      <w:rPr>
        <w:rFonts w:ascii="Symbol" w:hAnsi="Symbol" w:hint="default"/>
        <w:w w:val="99"/>
        <w:lang w:val="uk-UA" w:eastAsia="en-US" w:bidi="ar-SA"/>
      </w:rPr>
    </w:lvl>
    <w:lvl w:ilvl="1" w:tplc="EC6A1E28">
      <w:numFmt w:val="bullet"/>
      <w:lvlText w:val="•"/>
      <w:lvlJc w:val="left"/>
      <w:pPr>
        <w:ind w:left="1674" w:hanging="399"/>
      </w:pPr>
      <w:rPr>
        <w:rFonts w:hint="default"/>
        <w:lang w:val="uk-UA" w:eastAsia="en-US" w:bidi="ar-SA"/>
      </w:rPr>
    </w:lvl>
    <w:lvl w:ilvl="2" w:tplc="4E14ACCE">
      <w:numFmt w:val="bullet"/>
      <w:lvlText w:val="•"/>
      <w:lvlJc w:val="left"/>
      <w:pPr>
        <w:ind w:left="2628" w:hanging="399"/>
      </w:pPr>
      <w:rPr>
        <w:rFonts w:hint="default"/>
        <w:lang w:val="uk-UA" w:eastAsia="en-US" w:bidi="ar-SA"/>
      </w:rPr>
    </w:lvl>
    <w:lvl w:ilvl="3" w:tplc="EB92BE2C">
      <w:numFmt w:val="bullet"/>
      <w:lvlText w:val="•"/>
      <w:lvlJc w:val="left"/>
      <w:pPr>
        <w:ind w:left="3583" w:hanging="399"/>
      </w:pPr>
      <w:rPr>
        <w:rFonts w:hint="default"/>
        <w:lang w:val="uk-UA" w:eastAsia="en-US" w:bidi="ar-SA"/>
      </w:rPr>
    </w:lvl>
    <w:lvl w:ilvl="4" w:tplc="44EA3666">
      <w:numFmt w:val="bullet"/>
      <w:lvlText w:val="•"/>
      <w:lvlJc w:val="left"/>
      <w:pPr>
        <w:ind w:left="4537" w:hanging="399"/>
      </w:pPr>
      <w:rPr>
        <w:rFonts w:hint="default"/>
        <w:lang w:val="uk-UA" w:eastAsia="en-US" w:bidi="ar-SA"/>
      </w:rPr>
    </w:lvl>
    <w:lvl w:ilvl="5" w:tplc="6666B46A">
      <w:numFmt w:val="bullet"/>
      <w:lvlText w:val="•"/>
      <w:lvlJc w:val="left"/>
      <w:pPr>
        <w:ind w:left="5492" w:hanging="399"/>
      </w:pPr>
      <w:rPr>
        <w:rFonts w:hint="default"/>
        <w:lang w:val="uk-UA" w:eastAsia="en-US" w:bidi="ar-SA"/>
      </w:rPr>
    </w:lvl>
    <w:lvl w:ilvl="6" w:tplc="B7F4907A">
      <w:numFmt w:val="bullet"/>
      <w:lvlText w:val="•"/>
      <w:lvlJc w:val="left"/>
      <w:pPr>
        <w:ind w:left="6446" w:hanging="399"/>
      </w:pPr>
      <w:rPr>
        <w:rFonts w:hint="default"/>
        <w:lang w:val="uk-UA" w:eastAsia="en-US" w:bidi="ar-SA"/>
      </w:rPr>
    </w:lvl>
    <w:lvl w:ilvl="7" w:tplc="290ACA2E">
      <w:numFmt w:val="bullet"/>
      <w:lvlText w:val="•"/>
      <w:lvlJc w:val="left"/>
      <w:pPr>
        <w:ind w:left="7400" w:hanging="399"/>
      </w:pPr>
      <w:rPr>
        <w:rFonts w:hint="default"/>
        <w:lang w:val="uk-UA" w:eastAsia="en-US" w:bidi="ar-SA"/>
      </w:rPr>
    </w:lvl>
    <w:lvl w:ilvl="8" w:tplc="EE06032C">
      <w:numFmt w:val="bullet"/>
      <w:lvlText w:val="•"/>
      <w:lvlJc w:val="left"/>
      <w:pPr>
        <w:ind w:left="8355" w:hanging="399"/>
      </w:pPr>
      <w:rPr>
        <w:rFonts w:hint="default"/>
        <w:lang w:val="uk-UA" w:eastAsia="en-US" w:bidi="ar-SA"/>
      </w:rPr>
    </w:lvl>
  </w:abstractNum>
  <w:abstractNum w:abstractNumId="18" w15:restartNumberingAfterBreak="0">
    <w:nsid w:val="35442A41"/>
    <w:multiLevelType w:val="hybridMultilevel"/>
    <w:tmpl w:val="5A08804E"/>
    <w:lvl w:ilvl="0" w:tplc="0AB071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6ED5E55"/>
    <w:multiLevelType w:val="multilevel"/>
    <w:tmpl w:val="64A8D7BE"/>
    <w:lvl w:ilvl="0">
      <w:start w:val="1"/>
      <w:numFmt w:val="decimal"/>
      <w:lvlText w:val="%1."/>
      <w:lvlJc w:val="left"/>
      <w:pPr>
        <w:ind w:left="450" w:hanging="45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20" w15:restartNumberingAfterBreak="0">
    <w:nsid w:val="3A127D79"/>
    <w:multiLevelType w:val="hybridMultilevel"/>
    <w:tmpl w:val="4948A5CC"/>
    <w:lvl w:ilvl="0" w:tplc="DE1EB1DC">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21" w15:restartNumberingAfterBreak="0">
    <w:nsid w:val="3E0051DD"/>
    <w:multiLevelType w:val="hybridMultilevel"/>
    <w:tmpl w:val="3162E370"/>
    <w:lvl w:ilvl="0" w:tplc="C64E2470">
      <w:start w:val="1"/>
      <w:numFmt w:val="decimal"/>
      <w:lvlText w:val="%1."/>
      <w:lvlJc w:val="left"/>
      <w:pPr>
        <w:ind w:left="100" w:hanging="144"/>
      </w:pPr>
      <w:rPr>
        <w:rFonts w:ascii="Times New Roman" w:eastAsia="Times New Roman" w:hAnsi="Times New Roman" w:cs="Times New Roman" w:hint="default"/>
        <w:b w:val="0"/>
        <w:bCs w:val="0"/>
        <w:i w:val="0"/>
        <w:iCs w:val="0"/>
        <w:spacing w:val="1"/>
        <w:w w:val="100"/>
        <w:sz w:val="28"/>
        <w:szCs w:val="28"/>
        <w:lang w:val="uk-UA" w:eastAsia="en-US" w:bidi="ar-SA"/>
      </w:rPr>
    </w:lvl>
    <w:lvl w:ilvl="1" w:tplc="ED1034A8">
      <w:numFmt w:val="bullet"/>
      <w:lvlText w:val="•"/>
      <w:lvlJc w:val="left"/>
      <w:pPr>
        <w:ind w:left="749" w:hanging="144"/>
      </w:pPr>
      <w:rPr>
        <w:rFonts w:hint="default"/>
        <w:lang w:val="uk-UA" w:eastAsia="en-US" w:bidi="ar-SA"/>
      </w:rPr>
    </w:lvl>
    <w:lvl w:ilvl="2" w:tplc="8ABA9EB4">
      <w:numFmt w:val="bullet"/>
      <w:lvlText w:val="•"/>
      <w:lvlJc w:val="left"/>
      <w:pPr>
        <w:ind w:left="1399" w:hanging="144"/>
      </w:pPr>
      <w:rPr>
        <w:rFonts w:hint="default"/>
        <w:lang w:val="uk-UA" w:eastAsia="en-US" w:bidi="ar-SA"/>
      </w:rPr>
    </w:lvl>
    <w:lvl w:ilvl="3" w:tplc="074EAB12">
      <w:numFmt w:val="bullet"/>
      <w:lvlText w:val="•"/>
      <w:lvlJc w:val="left"/>
      <w:pPr>
        <w:ind w:left="2049" w:hanging="144"/>
      </w:pPr>
      <w:rPr>
        <w:rFonts w:hint="default"/>
        <w:lang w:val="uk-UA" w:eastAsia="en-US" w:bidi="ar-SA"/>
      </w:rPr>
    </w:lvl>
    <w:lvl w:ilvl="4" w:tplc="68CE0DA0">
      <w:numFmt w:val="bullet"/>
      <w:lvlText w:val="•"/>
      <w:lvlJc w:val="left"/>
      <w:pPr>
        <w:ind w:left="2699" w:hanging="144"/>
      </w:pPr>
      <w:rPr>
        <w:rFonts w:hint="default"/>
        <w:lang w:val="uk-UA" w:eastAsia="en-US" w:bidi="ar-SA"/>
      </w:rPr>
    </w:lvl>
    <w:lvl w:ilvl="5" w:tplc="014E59F0">
      <w:numFmt w:val="bullet"/>
      <w:lvlText w:val="•"/>
      <w:lvlJc w:val="left"/>
      <w:pPr>
        <w:ind w:left="3349" w:hanging="144"/>
      </w:pPr>
      <w:rPr>
        <w:rFonts w:hint="default"/>
        <w:lang w:val="uk-UA" w:eastAsia="en-US" w:bidi="ar-SA"/>
      </w:rPr>
    </w:lvl>
    <w:lvl w:ilvl="6" w:tplc="E902B2B8">
      <w:numFmt w:val="bullet"/>
      <w:lvlText w:val="•"/>
      <w:lvlJc w:val="left"/>
      <w:pPr>
        <w:ind w:left="3999" w:hanging="144"/>
      </w:pPr>
      <w:rPr>
        <w:rFonts w:hint="default"/>
        <w:lang w:val="uk-UA" w:eastAsia="en-US" w:bidi="ar-SA"/>
      </w:rPr>
    </w:lvl>
    <w:lvl w:ilvl="7" w:tplc="F148FD8A">
      <w:numFmt w:val="bullet"/>
      <w:lvlText w:val="•"/>
      <w:lvlJc w:val="left"/>
      <w:pPr>
        <w:ind w:left="4649" w:hanging="144"/>
      </w:pPr>
      <w:rPr>
        <w:rFonts w:hint="default"/>
        <w:lang w:val="uk-UA" w:eastAsia="en-US" w:bidi="ar-SA"/>
      </w:rPr>
    </w:lvl>
    <w:lvl w:ilvl="8" w:tplc="54C460FA">
      <w:numFmt w:val="bullet"/>
      <w:lvlText w:val="•"/>
      <w:lvlJc w:val="left"/>
      <w:pPr>
        <w:ind w:left="5299" w:hanging="144"/>
      </w:pPr>
      <w:rPr>
        <w:rFonts w:hint="default"/>
        <w:lang w:val="uk-UA" w:eastAsia="en-US" w:bidi="ar-SA"/>
      </w:rPr>
    </w:lvl>
  </w:abstractNum>
  <w:abstractNum w:abstractNumId="22" w15:restartNumberingAfterBreak="0">
    <w:nsid w:val="3EE22271"/>
    <w:multiLevelType w:val="hybridMultilevel"/>
    <w:tmpl w:val="2D466592"/>
    <w:lvl w:ilvl="0" w:tplc="5DD4F4D8">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23" w15:restartNumberingAfterBreak="0">
    <w:nsid w:val="40263CDE"/>
    <w:multiLevelType w:val="hybridMultilevel"/>
    <w:tmpl w:val="B09CC208"/>
    <w:lvl w:ilvl="0" w:tplc="0AB071E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42D93C41"/>
    <w:multiLevelType w:val="hybridMultilevel"/>
    <w:tmpl w:val="B33A706A"/>
    <w:lvl w:ilvl="0" w:tplc="FFFFFFFF">
      <w:start w:val="1"/>
      <w:numFmt w:val="bullet"/>
      <w:lvlText w:val="і"/>
      <w:lvlJc w:val="left"/>
    </w:lvl>
    <w:lvl w:ilvl="1" w:tplc="0AB071E0">
      <w:start w:val="1"/>
      <w:numFmt w:val="bullet"/>
      <w:lvlText w:val=""/>
      <w:lvlJc w:val="left"/>
      <w:rPr>
        <w:rFonts w:ascii="Symbol" w:hAnsi="Symbol"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42FC08EE"/>
    <w:multiLevelType w:val="hybridMultilevel"/>
    <w:tmpl w:val="8C9809DC"/>
    <w:lvl w:ilvl="0" w:tplc="0AB071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B88581B"/>
    <w:multiLevelType w:val="hybridMultilevel"/>
    <w:tmpl w:val="CA5E17C4"/>
    <w:lvl w:ilvl="0" w:tplc="D8E2D74A">
      <w:start w:val="3"/>
      <w:numFmt w:val="bullet"/>
      <w:lvlText w:val="-"/>
      <w:lvlJc w:val="left"/>
      <w:pPr>
        <w:tabs>
          <w:tab w:val="num" w:pos="397"/>
        </w:tabs>
        <w:ind w:left="397" w:hanging="397"/>
      </w:pPr>
      <w:rPr>
        <w:rFonts w:ascii="Times New Roman" w:eastAsia="Times New Roman" w:hAnsi="Times New Roman" w:hint="default"/>
      </w:rPr>
    </w:lvl>
    <w:lvl w:ilvl="1" w:tplc="04190003" w:tentative="1">
      <w:start w:val="1"/>
      <w:numFmt w:val="bullet"/>
      <w:lvlText w:val="o"/>
      <w:lvlJc w:val="left"/>
      <w:pPr>
        <w:tabs>
          <w:tab w:val="num" w:pos="2188"/>
        </w:tabs>
        <w:ind w:left="2188" w:hanging="360"/>
      </w:pPr>
      <w:rPr>
        <w:rFonts w:ascii="Courier New" w:hAnsi="Courier New" w:hint="default"/>
      </w:rPr>
    </w:lvl>
    <w:lvl w:ilvl="2" w:tplc="04190005" w:tentative="1">
      <w:start w:val="1"/>
      <w:numFmt w:val="bullet"/>
      <w:lvlText w:val=""/>
      <w:lvlJc w:val="left"/>
      <w:pPr>
        <w:tabs>
          <w:tab w:val="num" w:pos="2908"/>
        </w:tabs>
        <w:ind w:left="2908" w:hanging="360"/>
      </w:pPr>
      <w:rPr>
        <w:rFonts w:ascii="Wingdings" w:hAnsi="Wingdings" w:hint="default"/>
      </w:rPr>
    </w:lvl>
    <w:lvl w:ilvl="3" w:tplc="04190001" w:tentative="1">
      <w:start w:val="1"/>
      <w:numFmt w:val="bullet"/>
      <w:lvlText w:val=""/>
      <w:lvlJc w:val="left"/>
      <w:pPr>
        <w:tabs>
          <w:tab w:val="num" w:pos="3628"/>
        </w:tabs>
        <w:ind w:left="3628" w:hanging="360"/>
      </w:pPr>
      <w:rPr>
        <w:rFonts w:ascii="Symbol" w:hAnsi="Symbol" w:hint="default"/>
      </w:rPr>
    </w:lvl>
    <w:lvl w:ilvl="4" w:tplc="04190003" w:tentative="1">
      <w:start w:val="1"/>
      <w:numFmt w:val="bullet"/>
      <w:lvlText w:val="o"/>
      <w:lvlJc w:val="left"/>
      <w:pPr>
        <w:tabs>
          <w:tab w:val="num" w:pos="4348"/>
        </w:tabs>
        <w:ind w:left="4348" w:hanging="360"/>
      </w:pPr>
      <w:rPr>
        <w:rFonts w:ascii="Courier New" w:hAnsi="Courier New" w:hint="default"/>
      </w:rPr>
    </w:lvl>
    <w:lvl w:ilvl="5" w:tplc="04190005" w:tentative="1">
      <w:start w:val="1"/>
      <w:numFmt w:val="bullet"/>
      <w:lvlText w:val=""/>
      <w:lvlJc w:val="left"/>
      <w:pPr>
        <w:tabs>
          <w:tab w:val="num" w:pos="5068"/>
        </w:tabs>
        <w:ind w:left="5068" w:hanging="360"/>
      </w:pPr>
      <w:rPr>
        <w:rFonts w:ascii="Wingdings" w:hAnsi="Wingdings" w:hint="default"/>
      </w:rPr>
    </w:lvl>
    <w:lvl w:ilvl="6" w:tplc="04190001" w:tentative="1">
      <w:start w:val="1"/>
      <w:numFmt w:val="bullet"/>
      <w:lvlText w:val=""/>
      <w:lvlJc w:val="left"/>
      <w:pPr>
        <w:tabs>
          <w:tab w:val="num" w:pos="5788"/>
        </w:tabs>
        <w:ind w:left="5788" w:hanging="360"/>
      </w:pPr>
      <w:rPr>
        <w:rFonts w:ascii="Symbol" w:hAnsi="Symbol" w:hint="default"/>
      </w:rPr>
    </w:lvl>
    <w:lvl w:ilvl="7" w:tplc="04190003" w:tentative="1">
      <w:start w:val="1"/>
      <w:numFmt w:val="bullet"/>
      <w:lvlText w:val="o"/>
      <w:lvlJc w:val="left"/>
      <w:pPr>
        <w:tabs>
          <w:tab w:val="num" w:pos="6508"/>
        </w:tabs>
        <w:ind w:left="6508" w:hanging="360"/>
      </w:pPr>
      <w:rPr>
        <w:rFonts w:ascii="Courier New" w:hAnsi="Courier New" w:hint="default"/>
      </w:rPr>
    </w:lvl>
    <w:lvl w:ilvl="8" w:tplc="04190005" w:tentative="1">
      <w:start w:val="1"/>
      <w:numFmt w:val="bullet"/>
      <w:lvlText w:val=""/>
      <w:lvlJc w:val="left"/>
      <w:pPr>
        <w:tabs>
          <w:tab w:val="num" w:pos="7228"/>
        </w:tabs>
        <w:ind w:left="7228" w:hanging="360"/>
      </w:pPr>
      <w:rPr>
        <w:rFonts w:ascii="Wingdings" w:hAnsi="Wingdings" w:hint="default"/>
      </w:rPr>
    </w:lvl>
  </w:abstractNum>
  <w:abstractNum w:abstractNumId="27" w15:restartNumberingAfterBreak="0">
    <w:nsid w:val="4C7C72F4"/>
    <w:multiLevelType w:val="hybridMultilevel"/>
    <w:tmpl w:val="87E0238C"/>
    <w:lvl w:ilvl="0" w:tplc="0AB071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C9420AB"/>
    <w:multiLevelType w:val="hybridMultilevel"/>
    <w:tmpl w:val="7090AF4C"/>
    <w:lvl w:ilvl="0" w:tplc="C1069E4C">
      <w:start w:val="1"/>
      <w:numFmt w:val="decimal"/>
      <w:lvlText w:val="%1."/>
      <w:lvlJc w:val="left"/>
      <w:pPr>
        <w:tabs>
          <w:tab w:val="num" w:pos="786"/>
        </w:tabs>
        <w:ind w:left="786" w:hanging="360"/>
      </w:pPr>
      <w:rPr>
        <w:rFonts w:cs="Times New Roman"/>
        <w:b w:val="0"/>
        <w:bCs w:val="0"/>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01751AB"/>
    <w:multiLevelType w:val="hybridMultilevel"/>
    <w:tmpl w:val="2E665926"/>
    <w:lvl w:ilvl="0" w:tplc="DB446046">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30" w15:restartNumberingAfterBreak="0">
    <w:nsid w:val="51C10E85"/>
    <w:multiLevelType w:val="hybridMultilevel"/>
    <w:tmpl w:val="9556A54C"/>
    <w:lvl w:ilvl="0" w:tplc="203E350C">
      <w:start w:val="1"/>
      <w:numFmt w:val="decimal"/>
      <w:lvlText w:val="%1."/>
      <w:lvlJc w:val="left"/>
      <w:pPr>
        <w:ind w:left="1140" w:hanging="360"/>
      </w:pPr>
      <w:rPr>
        <w:rFonts w:cs="Times New Roman" w:hint="default"/>
      </w:rPr>
    </w:lvl>
    <w:lvl w:ilvl="1" w:tplc="04190019">
      <w:start w:val="1"/>
      <w:numFmt w:val="lowerLetter"/>
      <w:lvlText w:val="%2."/>
      <w:lvlJc w:val="left"/>
      <w:pPr>
        <w:ind w:left="1860" w:hanging="360"/>
      </w:pPr>
      <w:rPr>
        <w:rFonts w:cs="Times New Roman"/>
      </w:rPr>
    </w:lvl>
    <w:lvl w:ilvl="2" w:tplc="0419001B">
      <w:start w:val="1"/>
      <w:numFmt w:val="lowerRoman"/>
      <w:lvlText w:val="%3."/>
      <w:lvlJc w:val="right"/>
      <w:pPr>
        <w:ind w:left="2580" w:hanging="180"/>
      </w:pPr>
      <w:rPr>
        <w:rFonts w:cs="Times New Roman"/>
      </w:rPr>
    </w:lvl>
    <w:lvl w:ilvl="3" w:tplc="0419000F">
      <w:start w:val="1"/>
      <w:numFmt w:val="decimal"/>
      <w:lvlText w:val="%4."/>
      <w:lvlJc w:val="left"/>
      <w:pPr>
        <w:ind w:left="3300" w:hanging="360"/>
      </w:pPr>
      <w:rPr>
        <w:rFonts w:cs="Times New Roman"/>
      </w:rPr>
    </w:lvl>
    <w:lvl w:ilvl="4" w:tplc="04190019">
      <w:start w:val="1"/>
      <w:numFmt w:val="lowerLetter"/>
      <w:lvlText w:val="%5."/>
      <w:lvlJc w:val="left"/>
      <w:pPr>
        <w:ind w:left="4020" w:hanging="360"/>
      </w:pPr>
      <w:rPr>
        <w:rFonts w:cs="Times New Roman"/>
      </w:rPr>
    </w:lvl>
    <w:lvl w:ilvl="5" w:tplc="0419001B">
      <w:start w:val="1"/>
      <w:numFmt w:val="lowerRoman"/>
      <w:lvlText w:val="%6."/>
      <w:lvlJc w:val="right"/>
      <w:pPr>
        <w:ind w:left="4740" w:hanging="180"/>
      </w:pPr>
      <w:rPr>
        <w:rFonts w:cs="Times New Roman"/>
      </w:rPr>
    </w:lvl>
    <w:lvl w:ilvl="6" w:tplc="0419000F">
      <w:start w:val="1"/>
      <w:numFmt w:val="decimal"/>
      <w:lvlText w:val="%7."/>
      <w:lvlJc w:val="left"/>
      <w:pPr>
        <w:ind w:left="5460" w:hanging="360"/>
      </w:pPr>
      <w:rPr>
        <w:rFonts w:cs="Times New Roman"/>
      </w:rPr>
    </w:lvl>
    <w:lvl w:ilvl="7" w:tplc="04190019">
      <w:start w:val="1"/>
      <w:numFmt w:val="lowerLetter"/>
      <w:lvlText w:val="%8."/>
      <w:lvlJc w:val="left"/>
      <w:pPr>
        <w:ind w:left="6180" w:hanging="360"/>
      </w:pPr>
      <w:rPr>
        <w:rFonts w:cs="Times New Roman"/>
      </w:rPr>
    </w:lvl>
    <w:lvl w:ilvl="8" w:tplc="0419001B">
      <w:start w:val="1"/>
      <w:numFmt w:val="lowerRoman"/>
      <w:lvlText w:val="%9."/>
      <w:lvlJc w:val="right"/>
      <w:pPr>
        <w:ind w:left="6900" w:hanging="180"/>
      </w:pPr>
      <w:rPr>
        <w:rFonts w:cs="Times New Roman"/>
      </w:rPr>
    </w:lvl>
  </w:abstractNum>
  <w:abstractNum w:abstractNumId="31" w15:restartNumberingAfterBreak="0">
    <w:nsid w:val="538E4635"/>
    <w:multiLevelType w:val="hybridMultilevel"/>
    <w:tmpl w:val="129EB8E6"/>
    <w:lvl w:ilvl="0" w:tplc="22FA23A2">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32" w15:restartNumberingAfterBreak="0">
    <w:nsid w:val="5E31589C"/>
    <w:multiLevelType w:val="hybridMultilevel"/>
    <w:tmpl w:val="CA5E17C4"/>
    <w:lvl w:ilvl="0" w:tplc="26283C18">
      <w:start w:val="3"/>
      <w:numFmt w:val="bullet"/>
      <w:lvlText w:val="-"/>
      <w:lvlJc w:val="left"/>
      <w:pPr>
        <w:tabs>
          <w:tab w:val="num" w:pos="397"/>
        </w:tabs>
        <w:ind w:left="397" w:hanging="397"/>
      </w:pPr>
      <w:rPr>
        <w:rFonts w:ascii="Times New Roman" w:eastAsia="Times New Roman" w:hAnsi="Times New Roman" w:hint="default"/>
      </w:rPr>
    </w:lvl>
    <w:lvl w:ilvl="1" w:tplc="04190003" w:tentative="1">
      <w:start w:val="1"/>
      <w:numFmt w:val="bullet"/>
      <w:lvlText w:val="o"/>
      <w:lvlJc w:val="left"/>
      <w:pPr>
        <w:tabs>
          <w:tab w:val="num" w:pos="2188"/>
        </w:tabs>
        <w:ind w:left="2188" w:hanging="360"/>
      </w:pPr>
      <w:rPr>
        <w:rFonts w:ascii="Courier New" w:hAnsi="Courier New" w:hint="default"/>
      </w:rPr>
    </w:lvl>
    <w:lvl w:ilvl="2" w:tplc="04190005" w:tentative="1">
      <w:start w:val="1"/>
      <w:numFmt w:val="bullet"/>
      <w:lvlText w:val=""/>
      <w:lvlJc w:val="left"/>
      <w:pPr>
        <w:tabs>
          <w:tab w:val="num" w:pos="2908"/>
        </w:tabs>
        <w:ind w:left="2908" w:hanging="360"/>
      </w:pPr>
      <w:rPr>
        <w:rFonts w:ascii="Wingdings" w:hAnsi="Wingdings" w:hint="default"/>
      </w:rPr>
    </w:lvl>
    <w:lvl w:ilvl="3" w:tplc="04190001" w:tentative="1">
      <w:start w:val="1"/>
      <w:numFmt w:val="bullet"/>
      <w:lvlText w:val=""/>
      <w:lvlJc w:val="left"/>
      <w:pPr>
        <w:tabs>
          <w:tab w:val="num" w:pos="3628"/>
        </w:tabs>
        <w:ind w:left="3628" w:hanging="360"/>
      </w:pPr>
      <w:rPr>
        <w:rFonts w:ascii="Symbol" w:hAnsi="Symbol" w:hint="default"/>
      </w:rPr>
    </w:lvl>
    <w:lvl w:ilvl="4" w:tplc="04190003" w:tentative="1">
      <w:start w:val="1"/>
      <w:numFmt w:val="bullet"/>
      <w:lvlText w:val="o"/>
      <w:lvlJc w:val="left"/>
      <w:pPr>
        <w:tabs>
          <w:tab w:val="num" w:pos="4348"/>
        </w:tabs>
        <w:ind w:left="4348" w:hanging="360"/>
      </w:pPr>
      <w:rPr>
        <w:rFonts w:ascii="Courier New" w:hAnsi="Courier New" w:hint="default"/>
      </w:rPr>
    </w:lvl>
    <w:lvl w:ilvl="5" w:tplc="04190005" w:tentative="1">
      <w:start w:val="1"/>
      <w:numFmt w:val="bullet"/>
      <w:lvlText w:val=""/>
      <w:lvlJc w:val="left"/>
      <w:pPr>
        <w:tabs>
          <w:tab w:val="num" w:pos="5068"/>
        </w:tabs>
        <w:ind w:left="5068" w:hanging="360"/>
      </w:pPr>
      <w:rPr>
        <w:rFonts w:ascii="Wingdings" w:hAnsi="Wingdings" w:hint="default"/>
      </w:rPr>
    </w:lvl>
    <w:lvl w:ilvl="6" w:tplc="04190001" w:tentative="1">
      <w:start w:val="1"/>
      <w:numFmt w:val="bullet"/>
      <w:lvlText w:val=""/>
      <w:lvlJc w:val="left"/>
      <w:pPr>
        <w:tabs>
          <w:tab w:val="num" w:pos="5788"/>
        </w:tabs>
        <w:ind w:left="5788" w:hanging="360"/>
      </w:pPr>
      <w:rPr>
        <w:rFonts w:ascii="Symbol" w:hAnsi="Symbol" w:hint="default"/>
      </w:rPr>
    </w:lvl>
    <w:lvl w:ilvl="7" w:tplc="04190003" w:tentative="1">
      <w:start w:val="1"/>
      <w:numFmt w:val="bullet"/>
      <w:lvlText w:val="o"/>
      <w:lvlJc w:val="left"/>
      <w:pPr>
        <w:tabs>
          <w:tab w:val="num" w:pos="6508"/>
        </w:tabs>
        <w:ind w:left="6508" w:hanging="360"/>
      </w:pPr>
      <w:rPr>
        <w:rFonts w:ascii="Courier New" w:hAnsi="Courier New" w:hint="default"/>
      </w:rPr>
    </w:lvl>
    <w:lvl w:ilvl="8" w:tplc="04190005" w:tentative="1">
      <w:start w:val="1"/>
      <w:numFmt w:val="bullet"/>
      <w:lvlText w:val=""/>
      <w:lvlJc w:val="left"/>
      <w:pPr>
        <w:tabs>
          <w:tab w:val="num" w:pos="7228"/>
        </w:tabs>
        <w:ind w:left="7228" w:hanging="360"/>
      </w:pPr>
      <w:rPr>
        <w:rFonts w:ascii="Wingdings" w:hAnsi="Wingdings" w:hint="default"/>
      </w:rPr>
    </w:lvl>
  </w:abstractNum>
  <w:abstractNum w:abstractNumId="33" w15:restartNumberingAfterBreak="0">
    <w:nsid w:val="61ED1F2B"/>
    <w:multiLevelType w:val="hybridMultilevel"/>
    <w:tmpl w:val="47D2920A"/>
    <w:lvl w:ilvl="0" w:tplc="C88C2A00">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34" w15:restartNumberingAfterBreak="0">
    <w:nsid w:val="62C31B27"/>
    <w:multiLevelType w:val="hybridMultilevel"/>
    <w:tmpl w:val="7650415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641264BB"/>
    <w:multiLevelType w:val="hybridMultilevel"/>
    <w:tmpl w:val="63B240B8"/>
    <w:lvl w:ilvl="0" w:tplc="0AB071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5E675FC"/>
    <w:multiLevelType w:val="hybridMultilevel"/>
    <w:tmpl w:val="CA5E17C4"/>
    <w:lvl w:ilvl="0" w:tplc="74D6938C">
      <w:start w:val="3"/>
      <w:numFmt w:val="bullet"/>
      <w:lvlText w:val="-"/>
      <w:lvlJc w:val="left"/>
      <w:pPr>
        <w:tabs>
          <w:tab w:val="num" w:pos="1040"/>
        </w:tabs>
        <w:ind w:left="1021" w:hanging="341"/>
      </w:pPr>
      <w:rPr>
        <w:rFonts w:ascii="Times New Roman" w:eastAsia="Times New Roman" w:hAnsi="Times New Roman" w:hint="default"/>
      </w:rPr>
    </w:lvl>
    <w:lvl w:ilvl="1" w:tplc="04190003" w:tentative="1">
      <w:start w:val="1"/>
      <w:numFmt w:val="bullet"/>
      <w:lvlText w:val="o"/>
      <w:lvlJc w:val="left"/>
      <w:pPr>
        <w:tabs>
          <w:tab w:val="num" w:pos="2188"/>
        </w:tabs>
        <w:ind w:left="2188" w:hanging="360"/>
      </w:pPr>
      <w:rPr>
        <w:rFonts w:ascii="Courier New" w:hAnsi="Courier New" w:hint="default"/>
      </w:rPr>
    </w:lvl>
    <w:lvl w:ilvl="2" w:tplc="04190005" w:tentative="1">
      <w:start w:val="1"/>
      <w:numFmt w:val="bullet"/>
      <w:lvlText w:val=""/>
      <w:lvlJc w:val="left"/>
      <w:pPr>
        <w:tabs>
          <w:tab w:val="num" w:pos="2908"/>
        </w:tabs>
        <w:ind w:left="2908" w:hanging="360"/>
      </w:pPr>
      <w:rPr>
        <w:rFonts w:ascii="Wingdings" w:hAnsi="Wingdings" w:hint="default"/>
      </w:rPr>
    </w:lvl>
    <w:lvl w:ilvl="3" w:tplc="04190001" w:tentative="1">
      <w:start w:val="1"/>
      <w:numFmt w:val="bullet"/>
      <w:lvlText w:val=""/>
      <w:lvlJc w:val="left"/>
      <w:pPr>
        <w:tabs>
          <w:tab w:val="num" w:pos="3628"/>
        </w:tabs>
        <w:ind w:left="3628" w:hanging="360"/>
      </w:pPr>
      <w:rPr>
        <w:rFonts w:ascii="Symbol" w:hAnsi="Symbol" w:hint="default"/>
      </w:rPr>
    </w:lvl>
    <w:lvl w:ilvl="4" w:tplc="04190003" w:tentative="1">
      <w:start w:val="1"/>
      <w:numFmt w:val="bullet"/>
      <w:lvlText w:val="o"/>
      <w:lvlJc w:val="left"/>
      <w:pPr>
        <w:tabs>
          <w:tab w:val="num" w:pos="4348"/>
        </w:tabs>
        <w:ind w:left="4348" w:hanging="360"/>
      </w:pPr>
      <w:rPr>
        <w:rFonts w:ascii="Courier New" w:hAnsi="Courier New" w:hint="default"/>
      </w:rPr>
    </w:lvl>
    <w:lvl w:ilvl="5" w:tplc="04190005" w:tentative="1">
      <w:start w:val="1"/>
      <w:numFmt w:val="bullet"/>
      <w:lvlText w:val=""/>
      <w:lvlJc w:val="left"/>
      <w:pPr>
        <w:tabs>
          <w:tab w:val="num" w:pos="5068"/>
        </w:tabs>
        <w:ind w:left="5068" w:hanging="360"/>
      </w:pPr>
      <w:rPr>
        <w:rFonts w:ascii="Wingdings" w:hAnsi="Wingdings" w:hint="default"/>
      </w:rPr>
    </w:lvl>
    <w:lvl w:ilvl="6" w:tplc="04190001" w:tentative="1">
      <w:start w:val="1"/>
      <w:numFmt w:val="bullet"/>
      <w:lvlText w:val=""/>
      <w:lvlJc w:val="left"/>
      <w:pPr>
        <w:tabs>
          <w:tab w:val="num" w:pos="5788"/>
        </w:tabs>
        <w:ind w:left="5788" w:hanging="360"/>
      </w:pPr>
      <w:rPr>
        <w:rFonts w:ascii="Symbol" w:hAnsi="Symbol" w:hint="default"/>
      </w:rPr>
    </w:lvl>
    <w:lvl w:ilvl="7" w:tplc="04190003" w:tentative="1">
      <w:start w:val="1"/>
      <w:numFmt w:val="bullet"/>
      <w:lvlText w:val="o"/>
      <w:lvlJc w:val="left"/>
      <w:pPr>
        <w:tabs>
          <w:tab w:val="num" w:pos="6508"/>
        </w:tabs>
        <w:ind w:left="6508" w:hanging="360"/>
      </w:pPr>
      <w:rPr>
        <w:rFonts w:ascii="Courier New" w:hAnsi="Courier New" w:hint="default"/>
      </w:rPr>
    </w:lvl>
    <w:lvl w:ilvl="8" w:tplc="04190005" w:tentative="1">
      <w:start w:val="1"/>
      <w:numFmt w:val="bullet"/>
      <w:lvlText w:val=""/>
      <w:lvlJc w:val="left"/>
      <w:pPr>
        <w:tabs>
          <w:tab w:val="num" w:pos="7228"/>
        </w:tabs>
        <w:ind w:left="7228" w:hanging="360"/>
      </w:pPr>
      <w:rPr>
        <w:rFonts w:ascii="Wingdings" w:hAnsi="Wingdings" w:hint="default"/>
      </w:rPr>
    </w:lvl>
  </w:abstractNum>
  <w:abstractNum w:abstractNumId="37" w15:restartNumberingAfterBreak="0">
    <w:nsid w:val="66F91A9A"/>
    <w:multiLevelType w:val="hybridMultilevel"/>
    <w:tmpl w:val="5C6E586C"/>
    <w:lvl w:ilvl="0" w:tplc="0AB071E0">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38" w15:restartNumberingAfterBreak="0">
    <w:nsid w:val="670F03F6"/>
    <w:multiLevelType w:val="hybridMultilevel"/>
    <w:tmpl w:val="CA5E17C4"/>
    <w:lvl w:ilvl="0" w:tplc="5AEA5A70">
      <w:start w:val="3"/>
      <w:numFmt w:val="bullet"/>
      <w:lvlText w:val="-"/>
      <w:lvlJc w:val="left"/>
      <w:pPr>
        <w:tabs>
          <w:tab w:val="num" w:pos="1040"/>
        </w:tabs>
        <w:ind w:left="1021" w:hanging="341"/>
      </w:pPr>
      <w:rPr>
        <w:rFonts w:ascii="Times New Roman" w:eastAsia="Times New Roman" w:hAnsi="Times New Roman" w:hint="default"/>
      </w:rPr>
    </w:lvl>
    <w:lvl w:ilvl="1" w:tplc="04190003" w:tentative="1">
      <w:start w:val="1"/>
      <w:numFmt w:val="bullet"/>
      <w:lvlText w:val="o"/>
      <w:lvlJc w:val="left"/>
      <w:pPr>
        <w:tabs>
          <w:tab w:val="num" w:pos="2188"/>
        </w:tabs>
        <w:ind w:left="2188" w:hanging="360"/>
      </w:pPr>
      <w:rPr>
        <w:rFonts w:ascii="Courier New" w:hAnsi="Courier New" w:hint="default"/>
      </w:rPr>
    </w:lvl>
    <w:lvl w:ilvl="2" w:tplc="04190005" w:tentative="1">
      <w:start w:val="1"/>
      <w:numFmt w:val="bullet"/>
      <w:lvlText w:val=""/>
      <w:lvlJc w:val="left"/>
      <w:pPr>
        <w:tabs>
          <w:tab w:val="num" w:pos="2908"/>
        </w:tabs>
        <w:ind w:left="2908" w:hanging="360"/>
      </w:pPr>
      <w:rPr>
        <w:rFonts w:ascii="Wingdings" w:hAnsi="Wingdings" w:hint="default"/>
      </w:rPr>
    </w:lvl>
    <w:lvl w:ilvl="3" w:tplc="04190001" w:tentative="1">
      <w:start w:val="1"/>
      <w:numFmt w:val="bullet"/>
      <w:lvlText w:val=""/>
      <w:lvlJc w:val="left"/>
      <w:pPr>
        <w:tabs>
          <w:tab w:val="num" w:pos="3628"/>
        </w:tabs>
        <w:ind w:left="3628" w:hanging="360"/>
      </w:pPr>
      <w:rPr>
        <w:rFonts w:ascii="Symbol" w:hAnsi="Symbol" w:hint="default"/>
      </w:rPr>
    </w:lvl>
    <w:lvl w:ilvl="4" w:tplc="04190003" w:tentative="1">
      <w:start w:val="1"/>
      <w:numFmt w:val="bullet"/>
      <w:lvlText w:val="o"/>
      <w:lvlJc w:val="left"/>
      <w:pPr>
        <w:tabs>
          <w:tab w:val="num" w:pos="4348"/>
        </w:tabs>
        <w:ind w:left="4348" w:hanging="360"/>
      </w:pPr>
      <w:rPr>
        <w:rFonts w:ascii="Courier New" w:hAnsi="Courier New" w:hint="default"/>
      </w:rPr>
    </w:lvl>
    <w:lvl w:ilvl="5" w:tplc="04190005" w:tentative="1">
      <w:start w:val="1"/>
      <w:numFmt w:val="bullet"/>
      <w:lvlText w:val=""/>
      <w:lvlJc w:val="left"/>
      <w:pPr>
        <w:tabs>
          <w:tab w:val="num" w:pos="5068"/>
        </w:tabs>
        <w:ind w:left="5068" w:hanging="360"/>
      </w:pPr>
      <w:rPr>
        <w:rFonts w:ascii="Wingdings" w:hAnsi="Wingdings" w:hint="default"/>
      </w:rPr>
    </w:lvl>
    <w:lvl w:ilvl="6" w:tplc="04190001" w:tentative="1">
      <w:start w:val="1"/>
      <w:numFmt w:val="bullet"/>
      <w:lvlText w:val=""/>
      <w:lvlJc w:val="left"/>
      <w:pPr>
        <w:tabs>
          <w:tab w:val="num" w:pos="5788"/>
        </w:tabs>
        <w:ind w:left="5788" w:hanging="360"/>
      </w:pPr>
      <w:rPr>
        <w:rFonts w:ascii="Symbol" w:hAnsi="Symbol" w:hint="default"/>
      </w:rPr>
    </w:lvl>
    <w:lvl w:ilvl="7" w:tplc="04190003" w:tentative="1">
      <w:start w:val="1"/>
      <w:numFmt w:val="bullet"/>
      <w:lvlText w:val="o"/>
      <w:lvlJc w:val="left"/>
      <w:pPr>
        <w:tabs>
          <w:tab w:val="num" w:pos="6508"/>
        </w:tabs>
        <w:ind w:left="6508" w:hanging="360"/>
      </w:pPr>
      <w:rPr>
        <w:rFonts w:ascii="Courier New" w:hAnsi="Courier New" w:hint="default"/>
      </w:rPr>
    </w:lvl>
    <w:lvl w:ilvl="8" w:tplc="04190005" w:tentative="1">
      <w:start w:val="1"/>
      <w:numFmt w:val="bullet"/>
      <w:lvlText w:val=""/>
      <w:lvlJc w:val="left"/>
      <w:pPr>
        <w:tabs>
          <w:tab w:val="num" w:pos="7228"/>
        </w:tabs>
        <w:ind w:left="7228" w:hanging="360"/>
      </w:pPr>
      <w:rPr>
        <w:rFonts w:ascii="Wingdings" w:hAnsi="Wingdings" w:hint="default"/>
      </w:rPr>
    </w:lvl>
  </w:abstractNum>
  <w:abstractNum w:abstractNumId="39" w15:restartNumberingAfterBreak="0">
    <w:nsid w:val="6AF45FD1"/>
    <w:multiLevelType w:val="hybridMultilevel"/>
    <w:tmpl w:val="60E4A9B8"/>
    <w:lvl w:ilvl="0" w:tplc="0AB071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BCE1461"/>
    <w:multiLevelType w:val="hybridMultilevel"/>
    <w:tmpl w:val="A9943E5E"/>
    <w:lvl w:ilvl="0" w:tplc="005C4078">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1" w15:restartNumberingAfterBreak="0">
    <w:nsid w:val="6CEA26E8"/>
    <w:multiLevelType w:val="hybridMultilevel"/>
    <w:tmpl w:val="42947384"/>
    <w:lvl w:ilvl="0" w:tplc="73609218">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42" w15:restartNumberingAfterBreak="0">
    <w:nsid w:val="6DF10298"/>
    <w:multiLevelType w:val="hybridMultilevel"/>
    <w:tmpl w:val="46EE903C"/>
    <w:lvl w:ilvl="0" w:tplc="715445B0">
      <w:start w:val="1"/>
      <w:numFmt w:val="bullet"/>
      <w:lvlText w:val=""/>
      <w:lvlJc w:val="left"/>
      <w:pPr>
        <w:tabs>
          <w:tab w:val="num" w:pos="1594"/>
        </w:tabs>
        <w:ind w:left="1594"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6DF238D1"/>
    <w:multiLevelType w:val="hybridMultilevel"/>
    <w:tmpl w:val="ADB0D572"/>
    <w:lvl w:ilvl="0" w:tplc="27C2C968">
      <w:start w:val="1"/>
      <w:numFmt w:val="decimal"/>
      <w:lvlText w:val="%1."/>
      <w:lvlJc w:val="left"/>
      <w:pPr>
        <w:ind w:left="319" w:hanging="360"/>
      </w:pPr>
      <w:rPr>
        <w:rFonts w:ascii="Times New Roman" w:eastAsia="Times New Roman" w:hAnsi="Times New Roman" w:cs="Times New Roman" w:hint="default"/>
        <w:w w:val="99"/>
        <w:sz w:val="28"/>
        <w:szCs w:val="28"/>
        <w:lang w:val="uk-UA" w:eastAsia="en-US" w:bidi="ar-SA"/>
      </w:rPr>
    </w:lvl>
    <w:lvl w:ilvl="1" w:tplc="128CF2A8">
      <w:numFmt w:val="bullet"/>
      <w:lvlText w:val="•"/>
      <w:lvlJc w:val="left"/>
      <w:pPr>
        <w:ind w:left="1314" w:hanging="360"/>
      </w:pPr>
      <w:rPr>
        <w:rFonts w:hint="default"/>
        <w:lang w:val="uk-UA" w:eastAsia="en-US" w:bidi="ar-SA"/>
      </w:rPr>
    </w:lvl>
    <w:lvl w:ilvl="2" w:tplc="DC88C7E2">
      <w:numFmt w:val="bullet"/>
      <w:lvlText w:val="•"/>
      <w:lvlJc w:val="left"/>
      <w:pPr>
        <w:ind w:left="2308" w:hanging="360"/>
      </w:pPr>
      <w:rPr>
        <w:rFonts w:hint="default"/>
        <w:lang w:val="uk-UA" w:eastAsia="en-US" w:bidi="ar-SA"/>
      </w:rPr>
    </w:lvl>
    <w:lvl w:ilvl="3" w:tplc="E026BEEA">
      <w:numFmt w:val="bullet"/>
      <w:lvlText w:val="•"/>
      <w:lvlJc w:val="left"/>
      <w:pPr>
        <w:ind w:left="3303" w:hanging="360"/>
      </w:pPr>
      <w:rPr>
        <w:rFonts w:hint="default"/>
        <w:lang w:val="uk-UA" w:eastAsia="en-US" w:bidi="ar-SA"/>
      </w:rPr>
    </w:lvl>
    <w:lvl w:ilvl="4" w:tplc="CA60746E">
      <w:numFmt w:val="bullet"/>
      <w:lvlText w:val="•"/>
      <w:lvlJc w:val="left"/>
      <w:pPr>
        <w:ind w:left="4297" w:hanging="360"/>
      </w:pPr>
      <w:rPr>
        <w:rFonts w:hint="default"/>
        <w:lang w:val="uk-UA" w:eastAsia="en-US" w:bidi="ar-SA"/>
      </w:rPr>
    </w:lvl>
    <w:lvl w:ilvl="5" w:tplc="37A06274">
      <w:numFmt w:val="bullet"/>
      <w:lvlText w:val="•"/>
      <w:lvlJc w:val="left"/>
      <w:pPr>
        <w:ind w:left="5292" w:hanging="360"/>
      </w:pPr>
      <w:rPr>
        <w:rFonts w:hint="default"/>
        <w:lang w:val="uk-UA" w:eastAsia="en-US" w:bidi="ar-SA"/>
      </w:rPr>
    </w:lvl>
    <w:lvl w:ilvl="6" w:tplc="7696F92E">
      <w:numFmt w:val="bullet"/>
      <w:lvlText w:val="•"/>
      <w:lvlJc w:val="left"/>
      <w:pPr>
        <w:ind w:left="6286" w:hanging="360"/>
      </w:pPr>
      <w:rPr>
        <w:rFonts w:hint="default"/>
        <w:lang w:val="uk-UA" w:eastAsia="en-US" w:bidi="ar-SA"/>
      </w:rPr>
    </w:lvl>
    <w:lvl w:ilvl="7" w:tplc="12D86E0E">
      <w:numFmt w:val="bullet"/>
      <w:lvlText w:val="•"/>
      <w:lvlJc w:val="left"/>
      <w:pPr>
        <w:ind w:left="7280" w:hanging="360"/>
      </w:pPr>
      <w:rPr>
        <w:rFonts w:hint="default"/>
        <w:lang w:val="uk-UA" w:eastAsia="en-US" w:bidi="ar-SA"/>
      </w:rPr>
    </w:lvl>
    <w:lvl w:ilvl="8" w:tplc="797AB93E">
      <w:numFmt w:val="bullet"/>
      <w:lvlText w:val="•"/>
      <w:lvlJc w:val="left"/>
      <w:pPr>
        <w:ind w:left="8275" w:hanging="360"/>
      </w:pPr>
      <w:rPr>
        <w:rFonts w:hint="default"/>
        <w:lang w:val="uk-UA" w:eastAsia="en-US" w:bidi="ar-SA"/>
      </w:rPr>
    </w:lvl>
  </w:abstractNum>
  <w:abstractNum w:abstractNumId="44" w15:restartNumberingAfterBreak="0">
    <w:nsid w:val="71D2686C"/>
    <w:multiLevelType w:val="hybridMultilevel"/>
    <w:tmpl w:val="8D50B636"/>
    <w:lvl w:ilvl="0" w:tplc="0AB071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30D0323"/>
    <w:multiLevelType w:val="hybridMultilevel"/>
    <w:tmpl w:val="23943108"/>
    <w:lvl w:ilvl="0" w:tplc="0AB071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46046EF"/>
    <w:multiLevelType w:val="hybridMultilevel"/>
    <w:tmpl w:val="97308A64"/>
    <w:lvl w:ilvl="0" w:tplc="4E72BCA6">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47" w15:restartNumberingAfterBreak="0">
    <w:nsid w:val="75E76E6D"/>
    <w:multiLevelType w:val="hybridMultilevel"/>
    <w:tmpl w:val="5262FABC"/>
    <w:lvl w:ilvl="0" w:tplc="3F6C9136">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764A560A"/>
    <w:multiLevelType w:val="hybridMultilevel"/>
    <w:tmpl w:val="C48CB392"/>
    <w:lvl w:ilvl="0" w:tplc="887EAE3A">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abstractNum w:abstractNumId="49" w15:restartNumberingAfterBreak="0">
    <w:nsid w:val="789B1E15"/>
    <w:multiLevelType w:val="hybridMultilevel"/>
    <w:tmpl w:val="A5368B72"/>
    <w:lvl w:ilvl="0" w:tplc="FFFFFFFF">
      <w:numFmt w:val="bullet"/>
      <w:lvlText w:val="-"/>
      <w:lvlJc w:val="left"/>
      <w:pPr>
        <w:tabs>
          <w:tab w:val="num" w:pos="397"/>
        </w:tabs>
        <w:ind w:left="397" w:hanging="397"/>
      </w:pPr>
      <w:rPr>
        <w:rFonts w:hint="default"/>
      </w:rPr>
    </w:lvl>
    <w:lvl w:ilvl="1" w:tplc="FFFFFFFF" w:tentative="1">
      <w:start w:val="1"/>
      <w:numFmt w:val="bullet"/>
      <w:lvlText w:val="o"/>
      <w:lvlJc w:val="left"/>
      <w:pPr>
        <w:tabs>
          <w:tab w:val="num" w:pos="2148"/>
        </w:tabs>
        <w:ind w:left="2148" w:hanging="360"/>
      </w:pPr>
      <w:rPr>
        <w:rFonts w:ascii="Courier New" w:hAnsi="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50" w15:restartNumberingAfterBreak="0">
    <w:nsid w:val="7BE84FDF"/>
    <w:multiLevelType w:val="hybridMultilevel"/>
    <w:tmpl w:val="86BC4132"/>
    <w:lvl w:ilvl="0" w:tplc="FFF850E8">
      <w:start w:val="1"/>
      <w:numFmt w:val="decimal"/>
      <w:lvlText w:val="%1."/>
      <w:lvlJc w:val="left"/>
      <w:pPr>
        <w:tabs>
          <w:tab w:val="num" w:pos="397"/>
        </w:tabs>
        <w:ind w:left="397" w:hanging="397"/>
      </w:pPr>
      <w:rPr>
        <w:rFonts w:cs="Times New Roman" w:hint="default"/>
      </w:rPr>
    </w:lvl>
    <w:lvl w:ilvl="1" w:tplc="04190019" w:tentative="1">
      <w:start w:val="1"/>
      <w:numFmt w:val="lowerLetter"/>
      <w:lvlText w:val="%2."/>
      <w:lvlJc w:val="left"/>
      <w:pPr>
        <w:tabs>
          <w:tab w:val="num" w:pos="1828"/>
        </w:tabs>
        <w:ind w:left="1828" w:hanging="360"/>
      </w:pPr>
      <w:rPr>
        <w:rFonts w:cs="Times New Roman"/>
      </w:rPr>
    </w:lvl>
    <w:lvl w:ilvl="2" w:tplc="0419001B" w:tentative="1">
      <w:start w:val="1"/>
      <w:numFmt w:val="lowerRoman"/>
      <w:lvlText w:val="%3."/>
      <w:lvlJc w:val="right"/>
      <w:pPr>
        <w:tabs>
          <w:tab w:val="num" w:pos="2548"/>
        </w:tabs>
        <w:ind w:left="2548" w:hanging="180"/>
      </w:pPr>
      <w:rPr>
        <w:rFonts w:cs="Times New Roman"/>
      </w:rPr>
    </w:lvl>
    <w:lvl w:ilvl="3" w:tplc="0419000F" w:tentative="1">
      <w:start w:val="1"/>
      <w:numFmt w:val="decimal"/>
      <w:lvlText w:val="%4."/>
      <w:lvlJc w:val="left"/>
      <w:pPr>
        <w:tabs>
          <w:tab w:val="num" w:pos="3268"/>
        </w:tabs>
        <w:ind w:left="3268" w:hanging="360"/>
      </w:pPr>
      <w:rPr>
        <w:rFonts w:cs="Times New Roman"/>
      </w:rPr>
    </w:lvl>
    <w:lvl w:ilvl="4" w:tplc="04190019" w:tentative="1">
      <w:start w:val="1"/>
      <w:numFmt w:val="lowerLetter"/>
      <w:lvlText w:val="%5."/>
      <w:lvlJc w:val="left"/>
      <w:pPr>
        <w:tabs>
          <w:tab w:val="num" w:pos="3988"/>
        </w:tabs>
        <w:ind w:left="3988" w:hanging="360"/>
      </w:pPr>
      <w:rPr>
        <w:rFonts w:cs="Times New Roman"/>
      </w:rPr>
    </w:lvl>
    <w:lvl w:ilvl="5" w:tplc="0419001B" w:tentative="1">
      <w:start w:val="1"/>
      <w:numFmt w:val="lowerRoman"/>
      <w:lvlText w:val="%6."/>
      <w:lvlJc w:val="right"/>
      <w:pPr>
        <w:tabs>
          <w:tab w:val="num" w:pos="4708"/>
        </w:tabs>
        <w:ind w:left="4708" w:hanging="180"/>
      </w:pPr>
      <w:rPr>
        <w:rFonts w:cs="Times New Roman"/>
      </w:rPr>
    </w:lvl>
    <w:lvl w:ilvl="6" w:tplc="0419000F" w:tentative="1">
      <w:start w:val="1"/>
      <w:numFmt w:val="decimal"/>
      <w:lvlText w:val="%7."/>
      <w:lvlJc w:val="left"/>
      <w:pPr>
        <w:tabs>
          <w:tab w:val="num" w:pos="5428"/>
        </w:tabs>
        <w:ind w:left="5428" w:hanging="360"/>
      </w:pPr>
      <w:rPr>
        <w:rFonts w:cs="Times New Roman"/>
      </w:rPr>
    </w:lvl>
    <w:lvl w:ilvl="7" w:tplc="04190019" w:tentative="1">
      <w:start w:val="1"/>
      <w:numFmt w:val="lowerLetter"/>
      <w:lvlText w:val="%8."/>
      <w:lvlJc w:val="left"/>
      <w:pPr>
        <w:tabs>
          <w:tab w:val="num" w:pos="6148"/>
        </w:tabs>
        <w:ind w:left="6148" w:hanging="360"/>
      </w:pPr>
      <w:rPr>
        <w:rFonts w:cs="Times New Roman"/>
      </w:rPr>
    </w:lvl>
    <w:lvl w:ilvl="8" w:tplc="0419001B" w:tentative="1">
      <w:start w:val="1"/>
      <w:numFmt w:val="lowerRoman"/>
      <w:lvlText w:val="%9."/>
      <w:lvlJc w:val="right"/>
      <w:pPr>
        <w:tabs>
          <w:tab w:val="num" w:pos="6868"/>
        </w:tabs>
        <w:ind w:left="6868" w:hanging="180"/>
      </w:pPr>
      <w:rPr>
        <w:rFonts w:cs="Times New Roman"/>
      </w:rPr>
    </w:lvl>
  </w:abstractNum>
  <w:num w:numId="1">
    <w:abstractNumId w:val="11"/>
  </w:num>
  <w:num w:numId="2">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42"/>
  </w:num>
  <w:num w:numId="5">
    <w:abstractNumId w:val="40"/>
  </w:num>
  <w:num w:numId="6">
    <w:abstractNumId w:val="28"/>
  </w:num>
  <w:num w:numId="7">
    <w:abstractNumId w:val="34"/>
  </w:num>
  <w:num w:numId="8">
    <w:abstractNumId w:val="30"/>
  </w:num>
  <w:num w:numId="9">
    <w:abstractNumId w:val="4"/>
  </w:num>
  <w:num w:numId="10">
    <w:abstractNumId w:val="50"/>
  </w:num>
  <w:num w:numId="11">
    <w:abstractNumId w:val="22"/>
  </w:num>
  <w:num w:numId="12">
    <w:abstractNumId w:val="29"/>
  </w:num>
  <w:num w:numId="13">
    <w:abstractNumId w:val="33"/>
  </w:num>
  <w:num w:numId="14">
    <w:abstractNumId w:val="5"/>
  </w:num>
  <w:num w:numId="15">
    <w:abstractNumId w:val="14"/>
  </w:num>
  <w:num w:numId="16">
    <w:abstractNumId w:val="47"/>
  </w:num>
  <w:num w:numId="17">
    <w:abstractNumId w:val="20"/>
  </w:num>
  <w:num w:numId="18">
    <w:abstractNumId w:val="9"/>
  </w:num>
  <w:num w:numId="19">
    <w:abstractNumId w:val="31"/>
  </w:num>
  <w:num w:numId="20">
    <w:abstractNumId w:val="41"/>
  </w:num>
  <w:num w:numId="21">
    <w:abstractNumId w:val="2"/>
  </w:num>
  <w:num w:numId="22">
    <w:abstractNumId w:val="15"/>
  </w:num>
  <w:num w:numId="23">
    <w:abstractNumId w:val="12"/>
  </w:num>
  <w:num w:numId="24">
    <w:abstractNumId w:val="3"/>
  </w:num>
  <w:num w:numId="25">
    <w:abstractNumId w:val="46"/>
  </w:num>
  <w:num w:numId="26">
    <w:abstractNumId w:val="16"/>
  </w:num>
  <w:num w:numId="27">
    <w:abstractNumId w:val="48"/>
  </w:num>
  <w:num w:numId="28">
    <w:abstractNumId w:val="32"/>
  </w:num>
  <w:num w:numId="29">
    <w:abstractNumId w:val="26"/>
  </w:num>
  <w:num w:numId="30">
    <w:abstractNumId w:val="6"/>
  </w:num>
  <w:num w:numId="31">
    <w:abstractNumId w:val="36"/>
  </w:num>
  <w:num w:numId="32">
    <w:abstractNumId w:val="38"/>
  </w:num>
  <w:num w:numId="33">
    <w:abstractNumId w:val="23"/>
  </w:num>
  <w:num w:numId="34">
    <w:abstractNumId w:val="0"/>
  </w:num>
  <w:num w:numId="35">
    <w:abstractNumId w:val="25"/>
  </w:num>
  <w:num w:numId="36">
    <w:abstractNumId w:val="7"/>
  </w:num>
  <w:num w:numId="37">
    <w:abstractNumId w:val="1"/>
  </w:num>
  <w:num w:numId="38">
    <w:abstractNumId w:val="10"/>
  </w:num>
  <w:num w:numId="39">
    <w:abstractNumId w:val="24"/>
  </w:num>
  <w:num w:numId="40">
    <w:abstractNumId w:val="21"/>
  </w:num>
  <w:num w:numId="41">
    <w:abstractNumId w:val="44"/>
  </w:num>
  <w:num w:numId="42">
    <w:abstractNumId w:val="43"/>
  </w:num>
  <w:num w:numId="43">
    <w:abstractNumId w:val="17"/>
  </w:num>
  <w:num w:numId="44">
    <w:abstractNumId w:val="37"/>
  </w:num>
  <w:num w:numId="45">
    <w:abstractNumId w:val="39"/>
  </w:num>
  <w:num w:numId="46">
    <w:abstractNumId w:val="45"/>
  </w:num>
  <w:num w:numId="47">
    <w:abstractNumId w:val="18"/>
  </w:num>
  <w:num w:numId="48">
    <w:abstractNumId w:val="27"/>
  </w:num>
  <w:num w:numId="49">
    <w:abstractNumId w:val="8"/>
  </w:num>
  <w:num w:numId="50">
    <w:abstractNumId w:val="35"/>
  </w:num>
  <w:num w:numId="51">
    <w:abstractNumId w:val="1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2DC4"/>
    <w:rsid w:val="00012018"/>
    <w:rsid w:val="00025B0E"/>
    <w:rsid w:val="00054EBB"/>
    <w:rsid w:val="00062EB3"/>
    <w:rsid w:val="00063970"/>
    <w:rsid w:val="000659B0"/>
    <w:rsid w:val="00066709"/>
    <w:rsid w:val="000A0E18"/>
    <w:rsid w:val="000A63B9"/>
    <w:rsid w:val="000D3DB6"/>
    <w:rsid w:val="000D40B4"/>
    <w:rsid w:val="000F3DEB"/>
    <w:rsid w:val="00105332"/>
    <w:rsid w:val="00110F9F"/>
    <w:rsid w:val="0015362F"/>
    <w:rsid w:val="001540B7"/>
    <w:rsid w:val="001605E4"/>
    <w:rsid w:val="001728AF"/>
    <w:rsid w:val="001970ED"/>
    <w:rsid w:val="001A6674"/>
    <w:rsid w:val="001B1BB3"/>
    <w:rsid w:val="001B1CA4"/>
    <w:rsid w:val="001D0215"/>
    <w:rsid w:val="00203B31"/>
    <w:rsid w:val="00221E0A"/>
    <w:rsid w:val="00224891"/>
    <w:rsid w:val="0022596B"/>
    <w:rsid w:val="00234AF4"/>
    <w:rsid w:val="00242F68"/>
    <w:rsid w:val="0025429B"/>
    <w:rsid w:val="00261275"/>
    <w:rsid w:val="00266DAB"/>
    <w:rsid w:val="002854C1"/>
    <w:rsid w:val="002A57E5"/>
    <w:rsid w:val="002C5966"/>
    <w:rsid w:val="002C59E5"/>
    <w:rsid w:val="002E1890"/>
    <w:rsid w:val="002F04CD"/>
    <w:rsid w:val="00307E0E"/>
    <w:rsid w:val="00316B93"/>
    <w:rsid w:val="0032071C"/>
    <w:rsid w:val="00322DC4"/>
    <w:rsid w:val="00327E56"/>
    <w:rsid w:val="00343424"/>
    <w:rsid w:val="00354BEC"/>
    <w:rsid w:val="00356242"/>
    <w:rsid w:val="0037514C"/>
    <w:rsid w:val="00387A10"/>
    <w:rsid w:val="0039761D"/>
    <w:rsid w:val="003C5779"/>
    <w:rsid w:val="003D0297"/>
    <w:rsid w:val="003D2393"/>
    <w:rsid w:val="0041187E"/>
    <w:rsid w:val="00416A48"/>
    <w:rsid w:val="00440827"/>
    <w:rsid w:val="0044512B"/>
    <w:rsid w:val="004479BA"/>
    <w:rsid w:val="004518FB"/>
    <w:rsid w:val="00465626"/>
    <w:rsid w:val="0047548E"/>
    <w:rsid w:val="00486D9A"/>
    <w:rsid w:val="004D150F"/>
    <w:rsid w:val="004D7703"/>
    <w:rsid w:val="004D7AF2"/>
    <w:rsid w:val="004E048D"/>
    <w:rsid w:val="004E412D"/>
    <w:rsid w:val="004F27AF"/>
    <w:rsid w:val="004F59D8"/>
    <w:rsid w:val="004F68A2"/>
    <w:rsid w:val="005145D4"/>
    <w:rsid w:val="00557628"/>
    <w:rsid w:val="00585C1D"/>
    <w:rsid w:val="00594990"/>
    <w:rsid w:val="005973E8"/>
    <w:rsid w:val="00597579"/>
    <w:rsid w:val="005B100C"/>
    <w:rsid w:val="005B32AA"/>
    <w:rsid w:val="005C67AF"/>
    <w:rsid w:val="005D7649"/>
    <w:rsid w:val="005F5B3F"/>
    <w:rsid w:val="005F7800"/>
    <w:rsid w:val="00603E98"/>
    <w:rsid w:val="00606AFB"/>
    <w:rsid w:val="006249D9"/>
    <w:rsid w:val="00650568"/>
    <w:rsid w:val="00664A67"/>
    <w:rsid w:val="00674A0D"/>
    <w:rsid w:val="00675903"/>
    <w:rsid w:val="00682AD7"/>
    <w:rsid w:val="00683A71"/>
    <w:rsid w:val="00683D96"/>
    <w:rsid w:val="00686294"/>
    <w:rsid w:val="006A3E42"/>
    <w:rsid w:val="006C2F15"/>
    <w:rsid w:val="006D65BB"/>
    <w:rsid w:val="00700B7E"/>
    <w:rsid w:val="00702783"/>
    <w:rsid w:val="0070314C"/>
    <w:rsid w:val="007104FB"/>
    <w:rsid w:val="007119EF"/>
    <w:rsid w:val="007121F0"/>
    <w:rsid w:val="0073599E"/>
    <w:rsid w:val="007405D1"/>
    <w:rsid w:val="00744A7F"/>
    <w:rsid w:val="00761F02"/>
    <w:rsid w:val="007974F4"/>
    <w:rsid w:val="007A1F35"/>
    <w:rsid w:val="007D31A8"/>
    <w:rsid w:val="007E7E6F"/>
    <w:rsid w:val="00800DF6"/>
    <w:rsid w:val="00803B54"/>
    <w:rsid w:val="0081565C"/>
    <w:rsid w:val="00826060"/>
    <w:rsid w:val="00831656"/>
    <w:rsid w:val="00842CAF"/>
    <w:rsid w:val="00844A49"/>
    <w:rsid w:val="00852BFA"/>
    <w:rsid w:val="008539B2"/>
    <w:rsid w:val="008641B4"/>
    <w:rsid w:val="00865D0C"/>
    <w:rsid w:val="008774AB"/>
    <w:rsid w:val="00885425"/>
    <w:rsid w:val="0089210E"/>
    <w:rsid w:val="008A1FFF"/>
    <w:rsid w:val="008C5DE7"/>
    <w:rsid w:val="008D2560"/>
    <w:rsid w:val="008D2D67"/>
    <w:rsid w:val="008D627B"/>
    <w:rsid w:val="008E55CF"/>
    <w:rsid w:val="008E7D86"/>
    <w:rsid w:val="008F0663"/>
    <w:rsid w:val="00900AA7"/>
    <w:rsid w:val="00920466"/>
    <w:rsid w:val="00930DAF"/>
    <w:rsid w:val="00953A21"/>
    <w:rsid w:val="00953C51"/>
    <w:rsid w:val="00954620"/>
    <w:rsid w:val="0096305A"/>
    <w:rsid w:val="00965E42"/>
    <w:rsid w:val="0099485E"/>
    <w:rsid w:val="009A00C4"/>
    <w:rsid w:val="009B2FCE"/>
    <w:rsid w:val="009B6A10"/>
    <w:rsid w:val="009C63B1"/>
    <w:rsid w:val="009E0B0F"/>
    <w:rsid w:val="009E1C61"/>
    <w:rsid w:val="009F7D6D"/>
    <w:rsid w:val="00A062F0"/>
    <w:rsid w:val="00A0684B"/>
    <w:rsid w:val="00A22588"/>
    <w:rsid w:val="00A35E08"/>
    <w:rsid w:val="00A37114"/>
    <w:rsid w:val="00A42C97"/>
    <w:rsid w:val="00A71500"/>
    <w:rsid w:val="00A8536C"/>
    <w:rsid w:val="00A865AA"/>
    <w:rsid w:val="00AA0FCC"/>
    <w:rsid w:val="00AA10DA"/>
    <w:rsid w:val="00AB4E21"/>
    <w:rsid w:val="00AC3D8C"/>
    <w:rsid w:val="00AC5170"/>
    <w:rsid w:val="00AC5177"/>
    <w:rsid w:val="00AE1376"/>
    <w:rsid w:val="00B007D0"/>
    <w:rsid w:val="00B00F0D"/>
    <w:rsid w:val="00B07D78"/>
    <w:rsid w:val="00B12B57"/>
    <w:rsid w:val="00B1757D"/>
    <w:rsid w:val="00B35B46"/>
    <w:rsid w:val="00B46C27"/>
    <w:rsid w:val="00B5181B"/>
    <w:rsid w:val="00B5773E"/>
    <w:rsid w:val="00B60D53"/>
    <w:rsid w:val="00B61A55"/>
    <w:rsid w:val="00B82132"/>
    <w:rsid w:val="00B85CF7"/>
    <w:rsid w:val="00B9150B"/>
    <w:rsid w:val="00B91573"/>
    <w:rsid w:val="00B91D94"/>
    <w:rsid w:val="00BA2D88"/>
    <w:rsid w:val="00BA6D82"/>
    <w:rsid w:val="00BC0044"/>
    <w:rsid w:val="00BD6047"/>
    <w:rsid w:val="00BF6A04"/>
    <w:rsid w:val="00C01974"/>
    <w:rsid w:val="00C0622B"/>
    <w:rsid w:val="00C20D1A"/>
    <w:rsid w:val="00C257AA"/>
    <w:rsid w:val="00C36A47"/>
    <w:rsid w:val="00C44FF1"/>
    <w:rsid w:val="00C479C6"/>
    <w:rsid w:val="00C54A81"/>
    <w:rsid w:val="00C616A2"/>
    <w:rsid w:val="00C61FE8"/>
    <w:rsid w:val="00C7713F"/>
    <w:rsid w:val="00C93DD4"/>
    <w:rsid w:val="00C9517B"/>
    <w:rsid w:val="00CB6880"/>
    <w:rsid w:val="00CC063A"/>
    <w:rsid w:val="00CC306B"/>
    <w:rsid w:val="00CD087A"/>
    <w:rsid w:val="00D0233D"/>
    <w:rsid w:val="00D14150"/>
    <w:rsid w:val="00D15CF6"/>
    <w:rsid w:val="00D213C4"/>
    <w:rsid w:val="00D22C46"/>
    <w:rsid w:val="00D24F12"/>
    <w:rsid w:val="00D30210"/>
    <w:rsid w:val="00D74DAC"/>
    <w:rsid w:val="00D86E6F"/>
    <w:rsid w:val="00D8719B"/>
    <w:rsid w:val="00DC234D"/>
    <w:rsid w:val="00DD5B08"/>
    <w:rsid w:val="00DE24ED"/>
    <w:rsid w:val="00DF1B3F"/>
    <w:rsid w:val="00DF5465"/>
    <w:rsid w:val="00DF6785"/>
    <w:rsid w:val="00E024A2"/>
    <w:rsid w:val="00E12F3E"/>
    <w:rsid w:val="00E45970"/>
    <w:rsid w:val="00E60DCE"/>
    <w:rsid w:val="00E70D8D"/>
    <w:rsid w:val="00E716EC"/>
    <w:rsid w:val="00E74C15"/>
    <w:rsid w:val="00EA614E"/>
    <w:rsid w:val="00EA78A5"/>
    <w:rsid w:val="00EA7E2E"/>
    <w:rsid w:val="00EC3E5E"/>
    <w:rsid w:val="00ED6D93"/>
    <w:rsid w:val="00EE7770"/>
    <w:rsid w:val="00F119A3"/>
    <w:rsid w:val="00F13FEE"/>
    <w:rsid w:val="00F154E6"/>
    <w:rsid w:val="00F15D7D"/>
    <w:rsid w:val="00F15DD4"/>
    <w:rsid w:val="00F213E5"/>
    <w:rsid w:val="00F32B23"/>
    <w:rsid w:val="00F35674"/>
    <w:rsid w:val="00F51378"/>
    <w:rsid w:val="00F56D5E"/>
    <w:rsid w:val="00F666C2"/>
    <w:rsid w:val="00F66F3F"/>
    <w:rsid w:val="00FC5BA8"/>
    <w:rsid w:val="00FC7F71"/>
    <w:rsid w:val="00FD30AA"/>
    <w:rsid w:val="00FD5BC7"/>
    <w:rsid w:val="00FE0C7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14:docId w14:val="755809AF"/>
  <w15:docId w15:val="{261604E1-C8DD-46BC-B0FE-2AD875E4C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FCC"/>
    <w:pPr>
      <w:spacing w:after="200" w:line="276" w:lineRule="auto"/>
    </w:pPr>
    <w:rPr>
      <w:rFonts w:eastAsia="Times New Roman"/>
      <w:sz w:val="22"/>
      <w:szCs w:val="22"/>
      <w:lang w:val="uk-UA" w:eastAsia="en-US"/>
    </w:rPr>
  </w:style>
  <w:style w:type="paragraph" w:styleId="1">
    <w:name w:val="heading 1"/>
    <w:basedOn w:val="a"/>
    <w:link w:val="10"/>
    <w:uiPriority w:val="9"/>
    <w:qFormat/>
    <w:locked/>
    <w:rsid w:val="00594990"/>
    <w:pPr>
      <w:spacing w:before="100" w:beforeAutospacing="1" w:after="100" w:afterAutospacing="1" w:line="240" w:lineRule="auto"/>
      <w:outlineLvl w:val="0"/>
    </w:pPr>
    <w:rPr>
      <w:rFonts w:ascii="Times New Roman" w:hAnsi="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AA0FCC"/>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Основной текст с отступом1"/>
    <w:basedOn w:val="a"/>
    <w:link w:val="BodyTextIndent"/>
    <w:uiPriority w:val="99"/>
    <w:semiHidden/>
    <w:rsid w:val="00AA0FCC"/>
    <w:pPr>
      <w:spacing w:after="0" w:line="360" w:lineRule="auto"/>
      <w:ind w:firstLine="680"/>
      <w:jc w:val="both"/>
    </w:pPr>
    <w:rPr>
      <w:rFonts w:ascii="Times New Roman" w:eastAsia="Calibri" w:hAnsi="Times New Roman"/>
      <w:sz w:val="24"/>
      <w:szCs w:val="20"/>
      <w:lang w:val="en-US"/>
    </w:rPr>
  </w:style>
  <w:style w:type="character" w:customStyle="1" w:styleId="BodyTextIndent">
    <w:name w:val="Body Text Indent Знак"/>
    <w:link w:val="11"/>
    <w:uiPriority w:val="99"/>
    <w:semiHidden/>
    <w:locked/>
    <w:rsid w:val="00AA0FCC"/>
    <w:rPr>
      <w:rFonts w:ascii="Times New Roman" w:hAnsi="Times New Roman"/>
      <w:sz w:val="24"/>
      <w:lang w:val="en-US"/>
    </w:rPr>
  </w:style>
  <w:style w:type="paragraph" w:styleId="a4">
    <w:name w:val="Body Text"/>
    <w:basedOn w:val="a"/>
    <w:link w:val="a5"/>
    <w:uiPriority w:val="99"/>
    <w:semiHidden/>
    <w:rsid w:val="00AA0FCC"/>
    <w:pPr>
      <w:spacing w:after="120"/>
    </w:pPr>
  </w:style>
  <w:style w:type="character" w:customStyle="1" w:styleId="a5">
    <w:name w:val="Основной текст Знак"/>
    <w:link w:val="a4"/>
    <w:uiPriority w:val="99"/>
    <w:semiHidden/>
    <w:locked/>
    <w:rsid w:val="00AA0FCC"/>
    <w:rPr>
      <w:rFonts w:ascii="Calibri" w:hAnsi="Calibri" w:cs="Times New Roman"/>
      <w:lang w:val="uk-UA"/>
    </w:rPr>
  </w:style>
  <w:style w:type="paragraph" w:customStyle="1" w:styleId="2">
    <w:name w:val="Основной текст с отступом2"/>
    <w:basedOn w:val="a"/>
    <w:uiPriority w:val="99"/>
    <w:semiHidden/>
    <w:rsid w:val="00C93DD4"/>
    <w:pPr>
      <w:spacing w:after="0" w:line="360" w:lineRule="auto"/>
      <w:ind w:firstLine="680"/>
      <w:jc w:val="both"/>
    </w:pPr>
    <w:rPr>
      <w:rFonts w:ascii="Times New Roman" w:hAnsi="Times New Roman"/>
      <w:sz w:val="28"/>
      <w:szCs w:val="24"/>
      <w:lang w:val="en-US" w:eastAsia="ru-RU"/>
    </w:rPr>
  </w:style>
  <w:style w:type="paragraph" w:styleId="20">
    <w:name w:val="Body Text Indent 2"/>
    <w:basedOn w:val="a"/>
    <w:link w:val="21"/>
    <w:uiPriority w:val="99"/>
    <w:semiHidden/>
    <w:rsid w:val="00C93DD4"/>
    <w:pPr>
      <w:spacing w:after="120" w:line="480" w:lineRule="auto"/>
      <w:ind w:left="283"/>
    </w:pPr>
  </w:style>
  <w:style w:type="character" w:customStyle="1" w:styleId="21">
    <w:name w:val="Основной текст с отступом 2 Знак"/>
    <w:link w:val="20"/>
    <w:uiPriority w:val="99"/>
    <w:semiHidden/>
    <w:locked/>
    <w:rsid w:val="00C93DD4"/>
    <w:rPr>
      <w:rFonts w:ascii="Calibri" w:hAnsi="Calibri" w:cs="Times New Roman"/>
      <w:lang w:val="uk-UA"/>
    </w:rPr>
  </w:style>
  <w:style w:type="paragraph" w:styleId="a6">
    <w:name w:val="Title"/>
    <w:basedOn w:val="a"/>
    <w:next w:val="a"/>
    <w:link w:val="a7"/>
    <w:qFormat/>
    <w:rsid w:val="00C93DD4"/>
    <w:pPr>
      <w:suppressAutoHyphens/>
      <w:spacing w:after="0" w:line="360" w:lineRule="auto"/>
      <w:ind w:firstLine="708"/>
      <w:jc w:val="center"/>
    </w:pPr>
    <w:rPr>
      <w:rFonts w:ascii="Times New Roman" w:hAnsi="Times New Roman"/>
      <w:sz w:val="20"/>
      <w:szCs w:val="20"/>
      <w:lang w:eastAsia="ar-SA"/>
    </w:rPr>
  </w:style>
  <w:style w:type="character" w:customStyle="1" w:styleId="a7">
    <w:name w:val="Заголовок Знак"/>
    <w:link w:val="a6"/>
    <w:locked/>
    <w:rsid w:val="00C93DD4"/>
    <w:rPr>
      <w:rFonts w:ascii="Times New Roman" w:hAnsi="Times New Roman" w:cs="Times New Roman"/>
      <w:sz w:val="20"/>
      <w:szCs w:val="20"/>
      <w:lang w:val="uk-UA" w:eastAsia="ar-SA" w:bidi="ar-SA"/>
    </w:rPr>
  </w:style>
  <w:style w:type="paragraph" w:styleId="a8">
    <w:name w:val="Balloon Text"/>
    <w:basedOn w:val="a"/>
    <w:link w:val="a9"/>
    <w:uiPriority w:val="99"/>
    <w:semiHidden/>
    <w:rsid w:val="00C93DD4"/>
    <w:pPr>
      <w:spacing w:after="0" w:line="240" w:lineRule="auto"/>
    </w:pPr>
    <w:rPr>
      <w:rFonts w:ascii="Tahoma" w:hAnsi="Tahoma" w:cs="Tahoma"/>
      <w:sz w:val="16"/>
      <w:szCs w:val="16"/>
    </w:rPr>
  </w:style>
  <w:style w:type="character" w:customStyle="1" w:styleId="a9">
    <w:name w:val="Текст выноски Знак"/>
    <w:link w:val="a8"/>
    <w:uiPriority w:val="99"/>
    <w:semiHidden/>
    <w:locked/>
    <w:rsid w:val="00C93DD4"/>
    <w:rPr>
      <w:rFonts w:ascii="Tahoma" w:hAnsi="Tahoma" w:cs="Tahoma"/>
      <w:sz w:val="16"/>
      <w:szCs w:val="16"/>
      <w:lang w:val="uk-UA"/>
    </w:rPr>
  </w:style>
  <w:style w:type="paragraph" w:styleId="aa">
    <w:name w:val="List Paragraph"/>
    <w:basedOn w:val="a"/>
    <w:uiPriority w:val="1"/>
    <w:qFormat/>
    <w:rsid w:val="008C5DE7"/>
    <w:pPr>
      <w:ind w:left="720"/>
      <w:contextualSpacing/>
    </w:pPr>
  </w:style>
  <w:style w:type="paragraph" w:styleId="ab">
    <w:name w:val="Body Text Indent"/>
    <w:basedOn w:val="a"/>
    <w:link w:val="ac"/>
    <w:uiPriority w:val="99"/>
    <w:semiHidden/>
    <w:rsid w:val="009A00C4"/>
    <w:pPr>
      <w:spacing w:after="120"/>
      <w:ind w:left="283"/>
    </w:pPr>
  </w:style>
  <w:style w:type="character" w:customStyle="1" w:styleId="ac">
    <w:name w:val="Основной текст с отступом Знак"/>
    <w:link w:val="ab"/>
    <w:uiPriority w:val="99"/>
    <w:semiHidden/>
    <w:locked/>
    <w:rsid w:val="009A00C4"/>
    <w:rPr>
      <w:rFonts w:ascii="Calibri" w:hAnsi="Calibri" w:cs="Times New Roman"/>
      <w:lang w:val="uk-UA"/>
    </w:rPr>
  </w:style>
  <w:style w:type="character" w:customStyle="1" w:styleId="apple-converted-space">
    <w:name w:val="apple-converted-space"/>
    <w:uiPriority w:val="99"/>
    <w:rsid w:val="002E1890"/>
    <w:rPr>
      <w:rFonts w:cs="Times New Roman"/>
    </w:rPr>
  </w:style>
  <w:style w:type="character" w:styleId="ad">
    <w:name w:val="Hyperlink"/>
    <w:uiPriority w:val="99"/>
    <w:rsid w:val="00B9150B"/>
    <w:rPr>
      <w:rFonts w:cs="Times New Roman"/>
      <w:color w:val="0000FF"/>
      <w:u w:val="single"/>
    </w:rPr>
  </w:style>
  <w:style w:type="paragraph" w:customStyle="1" w:styleId="12">
    <w:name w:val="Абзац списка1"/>
    <w:basedOn w:val="a"/>
    <w:uiPriority w:val="99"/>
    <w:rsid w:val="00A8536C"/>
    <w:pPr>
      <w:ind w:left="720"/>
    </w:pPr>
  </w:style>
  <w:style w:type="paragraph" w:styleId="ae">
    <w:name w:val="header"/>
    <w:basedOn w:val="a"/>
    <w:link w:val="af"/>
    <w:uiPriority w:val="99"/>
    <w:rsid w:val="00261275"/>
    <w:pPr>
      <w:tabs>
        <w:tab w:val="center" w:pos="4677"/>
        <w:tab w:val="right" w:pos="9355"/>
      </w:tabs>
      <w:spacing w:after="0" w:line="240" w:lineRule="auto"/>
    </w:pPr>
  </w:style>
  <w:style w:type="character" w:customStyle="1" w:styleId="af">
    <w:name w:val="Верхний колонтитул Знак"/>
    <w:link w:val="ae"/>
    <w:uiPriority w:val="99"/>
    <w:locked/>
    <w:rsid w:val="00261275"/>
    <w:rPr>
      <w:rFonts w:ascii="Calibri" w:hAnsi="Calibri" w:cs="Times New Roman"/>
      <w:lang w:val="uk-UA"/>
    </w:rPr>
  </w:style>
  <w:style w:type="paragraph" w:styleId="af0">
    <w:name w:val="footer"/>
    <w:basedOn w:val="a"/>
    <w:link w:val="af1"/>
    <w:uiPriority w:val="99"/>
    <w:rsid w:val="00261275"/>
    <w:pPr>
      <w:tabs>
        <w:tab w:val="center" w:pos="4677"/>
        <w:tab w:val="right" w:pos="9355"/>
      </w:tabs>
      <w:spacing w:after="0" w:line="240" w:lineRule="auto"/>
    </w:pPr>
  </w:style>
  <w:style w:type="character" w:customStyle="1" w:styleId="af1">
    <w:name w:val="Нижний колонтитул Знак"/>
    <w:link w:val="af0"/>
    <w:uiPriority w:val="99"/>
    <w:locked/>
    <w:rsid w:val="00261275"/>
    <w:rPr>
      <w:rFonts w:ascii="Calibri" w:hAnsi="Calibri" w:cs="Times New Roman"/>
      <w:lang w:val="uk-UA"/>
    </w:rPr>
  </w:style>
  <w:style w:type="character" w:customStyle="1" w:styleId="10">
    <w:name w:val="Заголовок 1 Знак"/>
    <w:link w:val="1"/>
    <w:uiPriority w:val="9"/>
    <w:rsid w:val="00594990"/>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238517">
      <w:bodyDiv w:val="1"/>
      <w:marLeft w:val="0"/>
      <w:marRight w:val="0"/>
      <w:marTop w:val="0"/>
      <w:marBottom w:val="0"/>
      <w:divBdr>
        <w:top w:val="none" w:sz="0" w:space="0" w:color="auto"/>
        <w:left w:val="none" w:sz="0" w:space="0" w:color="auto"/>
        <w:bottom w:val="none" w:sz="0" w:space="0" w:color="auto"/>
        <w:right w:val="none" w:sz="0" w:space="0" w:color="auto"/>
      </w:divBdr>
    </w:div>
    <w:div w:id="533276567">
      <w:bodyDiv w:val="1"/>
      <w:marLeft w:val="0"/>
      <w:marRight w:val="0"/>
      <w:marTop w:val="0"/>
      <w:marBottom w:val="0"/>
      <w:divBdr>
        <w:top w:val="none" w:sz="0" w:space="0" w:color="auto"/>
        <w:left w:val="none" w:sz="0" w:space="0" w:color="auto"/>
        <w:bottom w:val="none" w:sz="0" w:space="0" w:color="auto"/>
        <w:right w:val="none" w:sz="0" w:space="0" w:color="auto"/>
      </w:divBdr>
    </w:div>
    <w:div w:id="853886562">
      <w:bodyDiv w:val="1"/>
      <w:marLeft w:val="0"/>
      <w:marRight w:val="0"/>
      <w:marTop w:val="0"/>
      <w:marBottom w:val="0"/>
      <w:divBdr>
        <w:top w:val="none" w:sz="0" w:space="0" w:color="auto"/>
        <w:left w:val="none" w:sz="0" w:space="0" w:color="auto"/>
        <w:bottom w:val="none" w:sz="0" w:space="0" w:color="auto"/>
        <w:right w:val="none" w:sz="0" w:space="0" w:color="auto"/>
      </w:divBdr>
    </w:div>
    <w:div w:id="900210412">
      <w:bodyDiv w:val="1"/>
      <w:marLeft w:val="0"/>
      <w:marRight w:val="0"/>
      <w:marTop w:val="0"/>
      <w:marBottom w:val="0"/>
      <w:divBdr>
        <w:top w:val="none" w:sz="0" w:space="0" w:color="auto"/>
        <w:left w:val="none" w:sz="0" w:space="0" w:color="auto"/>
        <w:bottom w:val="none" w:sz="0" w:space="0" w:color="auto"/>
        <w:right w:val="none" w:sz="0" w:space="0" w:color="auto"/>
      </w:divBdr>
      <w:divsChild>
        <w:div w:id="372077480">
          <w:marLeft w:val="0"/>
          <w:marRight w:val="0"/>
          <w:marTop w:val="0"/>
          <w:marBottom w:val="0"/>
          <w:divBdr>
            <w:top w:val="none" w:sz="0" w:space="0" w:color="auto"/>
            <w:left w:val="none" w:sz="0" w:space="0" w:color="auto"/>
            <w:bottom w:val="none" w:sz="0" w:space="0" w:color="auto"/>
            <w:right w:val="none" w:sz="0" w:space="0" w:color="auto"/>
          </w:divBdr>
        </w:div>
        <w:div w:id="522744135">
          <w:marLeft w:val="0"/>
          <w:marRight w:val="0"/>
          <w:marTop w:val="0"/>
          <w:marBottom w:val="0"/>
          <w:divBdr>
            <w:top w:val="none" w:sz="0" w:space="0" w:color="auto"/>
            <w:left w:val="none" w:sz="0" w:space="0" w:color="auto"/>
            <w:bottom w:val="none" w:sz="0" w:space="0" w:color="auto"/>
            <w:right w:val="none" w:sz="0" w:space="0" w:color="auto"/>
          </w:divBdr>
        </w:div>
        <w:div w:id="1489050203">
          <w:marLeft w:val="0"/>
          <w:marRight w:val="0"/>
          <w:marTop w:val="0"/>
          <w:marBottom w:val="0"/>
          <w:divBdr>
            <w:top w:val="none" w:sz="0" w:space="0" w:color="auto"/>
            <w:left w:val="none" w:sz="0" w:space="0" w:color="auto"/>
            <w:bottom w:val="none" w:sz="0" w:space="0" w:color="auto"/>
            <w:right w:val="none" w:sz="0" w:space="0" w:color="auto"/>
          </w:divBdr>
        </w:div>
        <w:div w:id="550045220">
          <w:marLeft w:val="0"/>
          <w:marRight w:val="0"/>
          <w:marTop w:val="0"/>
          <w:marBottom w:val="0"/>
          <w:divBdr>
            <w:top w:val="none" w:sz="0" w:space="0" w:color="auto"/>
            <w:left w:val="none" w:sz="0" w:space="0" w:color="auto"/>
            <w:bottom w:val="none" w:sz="0" w:space="0" w:color="auto"/>
            <w:right w:val="none" w:sz="0" w:space="0" w:color="auto"/>
          </w:divBdr>
        </w:div>
        <w:div w:id="667557228">
          <w:marLeft w:val="0"/>
          <w:marRight w:val="0"/>
          <w:marTop w:val="0"/>
          <w:marBottom w:val="0"/>
          <w:divBdr>
            <w:top w:val="none" w:sz="0" w:space="0" w:color="auto"/>
            <w:left w:val="none" w:sz="0" w:space="0" w:color="auto"/>
            <w:bottom w:val="none" w:sz="0" w:space="0" w:color="auto"/>
            <w:right w:val="none" w:sz="0" w:space="0" w:color="auto"/>
          </w:divBdr>
        </w:div>
        <w:div w:id="1377242967">
          <w:marLeft w:val="0"/>
          <w:marRight w:val="0"/>
          <w:marTop w:val="0"/>
          <w:marBottom w:val="0"/>
          <w:divBdr>
            <w:top w:val="none" w:sz="0" w:space="0" w:color="auto"/>
            <w:left w:val="none" w:sz="0" w:space="0" w:color="auto"/>
            <w:bottom w:val="none" w:sz="0" w:space="0" w:color="auto"/>
            <w:right w:val="none" w:sz="0" w:space="0" w:color="auto"/>
          </w:divBdr>
        </w:div>
        <w:div w:id="317005446">
          <w:marLeft w:val="0"/>
          <w:marRight w:val="0"/>
          <w:marTop w:val="0"/>
          <w:marBottom w:val="0"/>
          <w:divBdr>
            <w:top w:val="none" w:sz="0" w:space="0" w:color="auto"/>
            <w:left w:val="none" w:sz="0" w:space="0" w:color="auto"/>
            <w:bottom w:val="none" w:sz="0" w:space="0" w:color="auto"/>
            <w:right w:val="none" w:sz="0" w:space="0" w:color="auto"/>
          </w:divBdr>
        </w:div>
        <w:div w:id="470052495">
          <w:marLeft w:val="0"/>
          <w:marRight w:val="0"/>
          <w:marTop w:val="0"/>
          <w:marBottom w:val="0"/>
          <w:divBdr>
            <w:top w:val="none" w:sz="0" w:space="0" w:color="auto"/>
            <w:left w:val="none" w:sz="0" w:space="0" w:color="auto"/>
            <w:bottom w:val="none" w:sz="0" w:space="0" w:color="auto"/>
            <w:right w:val="none" w:sz="0" w:space="0" w:color="auto"/>
          </w:divBdr>
        </w:div>
        <w:div w:id="2117172395">
          <w:marLeft w:val="0"/>
          <w:marRight w:val="0"/>
          <w:marTop w:val="0"/>
          <w:marBottom w:val="0"/>
          <w:divBdr>
            <w:top w:val="none" w:sz="0" w:space="0" w:color="auto"/>
            <w:left w:val="none" w:sz="0" w:space="0" w:color="auto"/>
            <w:bottom w:val="none" w:sz="0" w:space="0" w:color="auto"/>
            <w:right w:val="none" w:sz="0" w:space="0" w:color="auto"/>
          </w:divBdr>
        </w:div>
        <w:div w:id="1655913633">
          <w:marLeft w:val="0"/>
          <w:marRight w:val="0"/>
          <w:marTop w:val="0"/>
          <w:marBottom w:val="0"/>
          <w:divBdr>
            <w:top w:val="none" w:sz="0" w:space="0" w:color="auto"/>
            <w:left w:val="none" w:sz="0" w:space="0" w:color="auto"/>
            <w:bottom w:val="none" w:sz="0" w:space="0" w:color="auto"/>
            <w:right w:val="none" w:sz="0" w:space="0" w:color="auto"/>
          </w:divBdr>
        </w:div>
        <w:div w:id="2055036310">
          <w:marLeft w:val="0"/>
          <w:marRight w:val="0"/>
          <w:marTop w:val="0"/>
          <w:marBottom w:val="0"/>
          <w:divBdr>
            <w:top w:val="none" w:sz="0" w:space="0" w:color="auto"/>
            <w:left w:val="none" w:sz="0" w:space="0" w:color="auto"/>
            <w:bottom w:val="none" w:sz="0" w:space="0" w:color="auto"/>
            <w:right w:val="none" w:sz="0" w:space="0" w:color="auto"/>
          </w:divBdr>
        </w:div>
        <w:div w:id="1842308346">
          <w:marLeft w:val="0"/>
          <w:marRight w:val="0"/>
          <w:marTop w:val="0"/>
          <w:marBottom w:val="0"/>
          <w:divBdr>
            <w:top w:val="none" w:sz="0" w:space="0" w:color="auto"/>
            <w:left w:val="none" w:sz="0" w:space="0" w:color="auto"/>
            <w:bottom w:val="none" w:sz="0" w:space="0" w:color="auto"/>
            <w:right w:val="none" w:sz="0" w:space="0" w:color="auto"/>
          </w:divBdr>
        </w:div>
        <w:div w:id="15888719">
          <w:marLeft w:val="0"/>
          <w:marRight w:val="0"/>
          <w:marTop w:val="0"/>
          <w:marBottom w:val="0"/>
          <w:divBdr>
            <w:top w:val="none" w:sz="0" w:space="0" w:color="auto"/>
            <w:left w:val="none" w:sz="0" w:space="0" w:color="auto"/>
            <w:bottom w:val="none" w:sz="0" w:space="0" w:color="auto"/>
            <w:right w:val="none" w:sz="0" w:space="0" w:color="auto"/>
          </w:divBdr>
        </w:div>
        <w:div w:id="2071146623">
          <w:marLeft w:val="0"/>
          <w:marRight w:val="0"/>
          <w:marTop w:val="0"/>
          <w:marBottom w:val="0"/>
          <w:divBdr>
            <w:top w:val="none" w:sz="0" w:space="0" w:color="auto"/>
            <w:left w:val="none" w:sz="0" w:space="0" w:color="auto"/>
            <w:bottom w:val="none" w:sz="0" w:space="0" w:color="auto"/>
            <w:right w:val="none" w:sz="0" w:space="0" w:color="auto"/>
          </w:divBdr>
        </w:div>
        <w:div w:id="292714033">
          <w:marLeft w:val="0"/>
          <w:marRight w:val="0"/>
          <w:marTop w:val="0"/>
          <w:marBottom w:val="0"/>
          <w:divBdr>
            <w:top w:val="none" w:sz="0" w:space="0" w:color="auto"/>
            <w:left w:val="none" w:sz="0" w:space="0" w:color="auto"/>
            <w:bottom w:val="none" w:sz="0" w:space="0" w:color="auto"/>
            <w:right w:val="none" w:sz="0" w:space="0" w:color="auto"/>
          </w:divBdr>
        </w:div>
        <w:div w:id="1867526352">
          <w:marLeft w:val="0"/>
          <w:marRight w:val="0"/>
          <w:marTop w:val="0"/>
          <w:marBottom w:val="0"/>
          <w:divBdr>
            <w:top w:val="none" w:sz="0" w:space="0" w:color="auto"/>
            <w:left w:val="none" w:sz="0" w:space="0" w:color="auto"/>
            <w:bottom w:val="none" w:sz="0" w:space="0" w:color="auto"/>
            <w:right w:val="none" w:sz="0" w:space="0" w:color="auto"/>
          </w:divBdr>
        </w:div>
        <w:div w:id="540359951">
          <w:marLeft w:val="0"/>
          <w:marRight w:val="0"/>
          <w:marTop w:val="0"/>
          <w:marBottom w:val="0"/>
          <w:divBdr>
            <w:top w:val="none" w:sz="0" w:space="0" w:color="auto"/>
            <w:left w:val="none" w:sz="0" w:space="0" w:color="auto"/>
            <w:bottom w:val="none" w:sz="0" w:space="0" w:color="auto"/>
            <w:right w:val="none" w:sz="0" w:space="0" w:color="auto"/>
          </w:divBdr>
        </w:div>
        <w:div w:id="327832955">
          <w:marLeft w:val="0"/>
          <w:marRight w:val="0"/>
          <w:marTop w:val="0"/>
          <w:marBottom w:val="0"/>
          <w:divBdr>
            <w:top w:val="none" w:sz="0" w:space="0" w:color="auto"/>
            <w:left w:val="none" w:sz="0" w:space="0" w:color="auto"/>
            <w:bottom w:val="none" w:sz="0" w:space="0" w:color="auto"/>
            <w:right w:val="none" w:sz="0" w:space="0" w:color="auto"/>
          </w:divBdr>
        </w:div>
        <w:div w:id="1789395263">
          <w:marLeft w:val="0"/>
          <w:marRight w:val="0"/>
          <w:marTop w:val="0"/>
          <w:marBottom w:val="0"/>
          <w:divBdr>
            <w:top w:val="none" w:sz="0" w:space="0" w:color="auto"/>
            <w:left w:val="none" w:sz="0" w:space="0" w:color="auto"/>
            <w:bottom w:val="none" w:sz="0" w:space="0" w:color="auto"/>
            <w:right w:val="none" w:sz="0" w:space="0" w:color="auto"/>
          </w:divBdr>
        </w:div>
        <w:div w:id="1374966488">
          <w:marLeft w:val="0"/>
          <w:marRight w:val="0"/>
          <w:marTop w:val="0"/>
          <w:marBottom w:val="0"/>
          <w:divBdr>
            <w:top w:val="none" w:sz="0" w:space="0" w:color="auto"/>
            <w:left w:val="none" w:sz="0" w:space="0" w:color="auto"/>
            <w:bottom w:val="none" w:sz="0" w:space="0" w:color="auto"/>
            <w:right w:val="none" w:sz="0" w:space="0" w:color="auto"/>
          </w:divBdr>
        </w:div>
        <w:div w:id="1295527979">
          <w:marLeft w:val="0"/>
          <w:marRight w:val="0"/>
          <w:marTop w:val="0"/>
          <w:marBottom w:val="0"/>
          <w:divBdr>
            <w:top w:val="none" w:sz="0" w:space="0" w:color="auto"/>
            <w:left w:val="none" w:sz="0" w:space="0" w:color="auto"/>
            <w:bottom w:val="none" w:sz="0" w:space="0" w:color="auto"/>
            <w:right w:val="none" w:sz="0" w:space="0" w:color="auto"/>
          </w:divBdr>
        </w:div>
        <w:div w:id="1822699662">
          <w:marLeft w:val="0"/>
          <w:marRight w:val="0"/>
          <w:marTop w:val="0"/>
          <w:marBottom w:val="0"/>
          <w:divBdr>
            <w:top w:val="none" w:sz="0" w:space="0" w:color="auto"/>
            <w:left w:val="none" w:sz="0" w:space="0" w:color="auto"/>
            <w:bottom w:val="none" w:sz="0" w:space="0" w:color="auto"/>
            <w:right w:val="none" w:sz="0" w:space="0" w:color="auto"/>
          </w:divBdr>
        </w:div>
        <w:div w:id="1274822395">
          <w:marLeft w:val="0"/>
          <w:marRight w:val="0"/>
          <w:marTop w:val="0"/>
          <w:marBottom w:val="0"/>
          <w:divBdr>
            <w:top w:val="none" w:sz="0" w:space="0" w:color="auto"/>
            <w:left w:val="none" w:sz="0" w:space="0" w:color="auto"/>
            <w:bottom w:val="none" w:sz="0" w:space="0" w:color="auto"/>
            <w:right w:val="none" w:sz="0" w:space="0" w:color="auto"/>
          </w:divBdr>
        </w:div>
        <w:div w:id="1031809235">
          <w:marLeft w:val="0"/>
          <w:marRight w:val="0"/>
          <w:marTop w:val="0"/>
          <w:marBottom w:val="0"/>
          <w:divBdr>
            <w:top w:val="none" w:sz="0" w:space="0" w:color="auto"/>
            <w:left w:val="none" w:sz="0" w:space="0" w:color="auto"/>
            <w:bottom w:val="none" w:sz="0" w:space="0" w:color="auto"/>
            <w:right w:val="none" w:sz="0" w:space="0" w:color="auto"/>
          </w:divBdr>
        </w:div>
        <w:div w:id="1043210078">
          <w:marLeft w:val="0"/>
          <w:marRight w:val="0"/>
          <w:marTop w:val="0"/>
          <w:marBottom w:val="0"/>
          <w:divBdr>
            <w:top w:val="none" w:sz="0" w:space="0" w:color="auto"/>
            <w:left w:val="none" w:sz="0" w:space="0" w:color="auto"/>
            <w:bottom w:val="none" w:sz="0" w:space="0" w:color="auto"/>
            <w:right w:val="none" w:sz="0" w:space="0" w:color="auto"/>
          </w:divBdr>
        </w:div>
        <w:div w:id="1504516009">
          <w:marLeft w:val="0"/>
          <w:marRight w:val="0"/>
          <w:marTop w:val="0"/>
          <w:marBottom w:val="0"/>
          <w:divBdr>
            <w:top w:val="none" w:sz="0" w:space="0" w:color="auto"/>
            <w:left w:val="none" w:sz="0" w:space="0" w:color="auto"/>
            <w:bottom w:val="none" w:sz="0" w:space="0" w:color="auto"/>
            <w:right w:val="none" w:sz="0" w:space="0" w:color="auto"/>
          </w:divBdr>
        </w:div>
        <w:div w:id="734938602">
          <w:marLeft w:val="0"/>
          <w:marRight w:val="0"/>
          <w:marTop w:val="0"/>
          <w:marBottom w:val="0"/>
          <w:divBdr>
            <w:top w:val="none" w:sz="0" w:space="0" w:color="auto"/>
            <w:left w:val="none" w:sz="0" w:space="0" w:color="auto"/>
            <w:bottom w:val="none" w:sz="0" w:space="0" w:color="auto"/>
            <w:right w:val="none" w:sz="0" w:space="0" w:color="auto"/>
          </w:divBdr>
        </w:div>
        <w:div w:id="985402112">
          <w:marLeft w:val="0"/>
          <w:marRight w:val="0"/>
          <w:marTop w:val="0"/>
          <w:marBottom w:val="0"/>
          <w:divBdr>
            <w:top w:val="none" w:sz="0" w:space="0" w:color="auto"/>
            <w:left w:val="none" w:sz="0" w:space="0" w:color="auto"/>
            <w:bottom w:val="none" w:sz="0" w:space="0" w:color="auto"/>
            <w:right w:val="none" w:sz="0" w:space="0" w:color="auto"/>
          </w:divBdr>
        </w:div>
        <w:div w:id="177165209">
          <w:marLeft w:val="0"/>
          <w:marRight w:val="0"/>
          <w:marTop w:val="0"/>
          <w:marBottom w:val="0"/>
          <w:divBdr>
            <w:top w:val="none" w:sz="0" w:space="0" w:color="auto"/>
            <w:left w:val="none" w:sz="0" w:space="0" w:color="auto"/>
            <w:bottom w:val="none" w:sz="0" w:space="0" w:color="auto"/>
            <w:right w:val="none" w:sz="0" w:space="0" w:color="auto"/>
          </w:divBdr>
        </w:div>
        <w:div w:id="853033761">
          <w:marLeft w:val="0"/>
          <w:marRight w:val="0"/>
          <w:marTop w:val="0"/>
          <w:marBottom w:val="0"/>
          <w:divBdr>
            <w:top w:val="none" w:sz="0" w:space="0" w:color="auto"/>
            <w:left w:val="none" w:sz="0" w:space="0" w:color="auto"/>
            <w:bottom w:val="none" w:sz="0" w:space="0" w:color="auto"/>
            <w:right w:val="none" w:sz="0" w:space="0" w:color="auto"/>
          </w:divBdr>
        </w:div>
        <w:div w:id="1789423100">
          <w:marLeft w:val="0"/>
          <w:marRight w:val="0"/>
          <w:marTop w:val="0"/>
          <w:marBottom w:val="0"/>
          <w:divBdr>
            <w:top w:val="none" w:sz="0" w:space="0" w:color="auto"/>
            <w:left w:val="none" w:sz="0" w:space="0" w:color="auto"/>
            <w:bottom w:val="none" w:sz="0" w:space="0" w:color="auto"/>
            <w:right w:val="none" w:sz="0" w:space="0" w:color="auto"/>
          </w:divBdr>
        </w:div>
        <w:div w:id="284703356">
          <w:marLeft w:val="0"/>
          <w:marRight w:val="0"/>
          <w:marTop w:val="0"/>
          <w:marBottom w:val="0"/>
          <w:divBdr>
            <w:top w:val="none" w:sz="0" w:space="0" w:color="auto"/>
            <w:left w:val="none" w:sz="0" w:space="0" w:color="auto"/>
            <w:bottom w:val="none" w:sz="0" w:space="0" w:color="auto"/>
            <w:right w:val="none" w:sz="0" w:space="0" w:color="auto"/>
          </w:divBdr>
        </w:div>
        <w:div w:id="1008289406">
          <w:marLeft w:val="0"/>
          <w:marRight w:val="0"/>
          <w:marTop w:val="0"/>
          <w:marBottom w:val="0"/>
          <w:divBdr>
            <w:top w:val="none" w:sz="0" w:space="0" w:color="auto"/>
            <w:left w:val="none" w:sz="0" w:space="0" w:color="auto"/>
            <w:bottom w:val="none" w:sz="0" w:space="0" w:color="auto"/>
            <w:right w:val="none" w:sz="0" w:space="0" w:color="auto"/>
          </w:divBdr>
        </w:div>
        <w:div w:id="1573856468">
          <w:marLeft w:val="0"/>
          <w:marRight w:val="0"/>
          <w:marTop w:val="0"/>
          <w:marBottom w:val="0"/>
          <w:divBdr>
            <w:top w:val="none" w:sz="0" w:space="0" w:color="auto"/>
            <w:left w:val="none" w:sz="0" w:space="0" w:color="auto"/>
            <w:bottom w:val="none" w:sz="0" w:space="0" w:color="auto"/>
            <w:right w:val="none" w:sz="0" w:space="0" w:color="auto"/>
          </w:divBdr>
        </w:div>
        <w:div w:id="1994681098">
          <w:marLeft w:val="0"/>
          <w:marRight w:val="0"/>
          <w:marTop w:val="0"/>
          <w:marBottom w:val="0"/>
          <w:divBdr>
            <w:top w:val="none" w:sz="0" w:space="0" w:color="auto"/>
            <w:left w:val="none" w:sz="0" w:space="0" w:color="auto"/>
            <w:bottom w:val="none" w:sz="0" w:space="0" w:color="auto"/>
            <w:right w:val="none" w:sz="0" w:space="0" w:color="auto"/>
          </w:divBdr>
        </w:div>
        <w:div w:id="146093373">
          <w:marLeft w:val="0"/>
          <w:marRight w:val="0"/>
          <w:marTop w:val="0"/>
          <w:marBottom w:val="0"/>
          <w:divBdr>
            <w:top w:val="none" w:sz="0" w:space="0" w:color="auto"/>
            <w:left w:val="none" w:sz="0" w:space="0" w:color="auto"/>
            <w:bottom w:val="none" w:sz="0" w:space="0" w:color="auto"/>
            <w:right w:val="none" w:sz="0" w:space="0" w:color="auto"/>
          </w:divBdr>
        </w:div>
        <w:div w:id="71661491">
          <w:marLeft w:val="0"/>
          <w:marRight w:val="0"/>
          <w:marTop w:val="0"/>
          <w:marBottom w:val="0"/>
          <w:divBdr>
            <w:top w:val="none" w:sz="0" w:space="0" w:color="auto"/>
            <w:left w:val="none" w:sz="0" w:space="0" w:color="auto"/>
            <w:bottom w:val="none" w:sz="0" w:space="0" w:color="auto"/>
            <w:right w:val="none" w:sz="0" w:space="0" w:color="auto"/>
          </w:divBdr>
        </w:div>
        <w:div w:id="777792153">
          <w:marLeft w:val="0"/>
          <w:marRight w:val="0"/>
          <w:marTop w:val="0"/>
          <w:marBottom w:val="0"/>
          <w:divBdr>
            <w:top w:val="none" w:sz="0" w:space="0" w:color="auto"/>
            <w:left w:val="none" w:sz="0" w:space="0" w:color="auto"/>
            <w:bottom w:val="none" w:sz="0" w:space="0" w:color="auto"/>
            <w:right w:val="none" w:sz="0" w:space="0" w:color="auto"/>
          </w:divBdr>
        </w:div>
        <w:div w:id="1069840343">
          <w:marLeft w:val="0"/>
          <w:marRight w:val="0"/>
          <w:marTop w:val="0"/>
          <w:marBottom w:val="0"/>
          <w:divBdr>
            <w:top w:val="none" w:sz="0" w:space="0" w:color="auto"/>
            <w:left w:val="none" w:sz="0" w:space="0" w:color="auto"/>
            <w:bottom w:val="none" w:sz="0" w:space="0" w:color="auto"/>
            <w:right w:val="none" w:sz="0" w:space="0" w:color="auto"/>
          </w:divBdr>
        </w:div>
        <w:div w:id="405298345">
          <w:marLeft w:val="0"/>
          <w:marRight w:val="0"/>
          <w:marTop w:val="0"/>
          <w:marBottom w:val="0"/>
          <w:divBdr>
            <w:top w:val="none" w:sz="0" w:space="0" w:color="auto"/>
            <w:left w:val="none" w:sz="0" w:space="0" w:color="auto"/>
            <w:bottom w:val="none" w:sz="0" w:space="0" w:color="auto"/>
            <w:right w:val="none" w:sz="0" w:space="0" w:color="auto"/>
          </w:divBdr>
        </w:div>
        <w:div w:id="1801453707">
          <w:marLeft w:val="0"/>
          <w:marRight w:val="0"/>
          <w:marTop w:val="0"/>
          <w:marBottom w:val="0"/>
          <w:divBdr>
            <w:top w:val="none" w:sz="0" w:space="0" w:color="auto"/>
            <w:left w:val="none" w:sz="0" w:space="0" w:color="auto"/>
            <w:bottom w:val="none" w:sz="0" w:space="0" w:color="auto"/>
            <w:right w:val="none" w:sz="0" w:space="0" w:color="auto"/>
          </w:divBdr>
        </w:div>
        <w:div w:id="1338386114">
          <w:marLeft w:val="0"/>
          <w:marRight w:val="0"/>
          <w:marTop w:val="0"/>
          <w:marBottom w:val="0"/>
          <w:divBdr>
            <w:top w:val="none" w:sz="0" w:space="0" w:color="auto"/>
            <w:left w:val="none" w:sz="0" w:space="0" w:color="auto"/>
            <w:bottom w:val="none" w:sz="0" w:space="0" w:color="auto"/>
            <w:right w:val="none" w:sz="0" w:space="0" w:color="auto"/>
          </w:divBdr>
        </w:div>
        <w:div w:id="2133011992">
          <w:marLeft w:val="0"/>
          <w:marRight w:val="0"/>
          <w:marTop w:val="0"/>
          <w:marBottom w:val="0"/>
          <w:divBdr>
            <w:top w:val="none" w:sz="0" w:space="0" w:color="auto"/>
            <w:left w:val="none" w:sz="0" w:space="0" w:color="auto"/>
            <w:bottom w:val="none" w:sz="0" w:space="0" w:color="auto"/>
            <w:right w:val="none" w:sz="0" w:space="0" w:color="auto"/>
          </w:divBdr>
        </w:div>
        <w:div w:id="1419860535">
          <w:marLeft w:val="0"/>
          <w:marRight w:val="0"/>
          <w:marTop w:val="0"/>
          <w:marBottom w:val="0"/>
          <w:divBdr>
            <w:top w:val="none" w:sz="0" w:space="0" w:color="auto"/>
            <w:left w:val="none" w:sz="0" w:space="0" w:color="auto"/>
            <w:bottom w:val="none" w:sz="0" w:space="0" w:color="auto"/>
            <w:right w:val="none" w:sz="0" w:space="0" w:color="auto"/>
          </w:divBdr>
        </w:div>
        <w:div w:id="184640407">
          <w:marLeft w:val="0"/>
          <w:marRight w:val="0"/>
          <w:marTop w:val="0"/>
          <w:marBottom w:val="0"/>
          <w:divBdr>
            <w:top w:val="none" w:sz="0" w:space="0" w:color="auto"/>
            <w:left w:val="none" w:sz="0" w:space="0" w:color="auto"/>
            <w:bottom w:val="none" w:sz="0" w:space="0" w:color="auto"/>
            <w:right w:val="none" w:sz="0" w:space="0" w:color="auto"/>
          </w:divBdr>
        </w:div>
        <w:div w:id="1087118866">
          <w:marLeft w:val="0"/>
          <w:marRight w:val="0"/>
          <w:marTop w:val="0"/>
          <w:marBottom w:val="0"/>
          <w:divBdr>
            <w:top w:val="none" w:sz="0" w:space="0" w:color="auto"/>
            <w:left w:val="none" w:sz="0" w:space="0" w:color="auto"/>
            <w:bottom w:val="none" w:sz="0" w:space="0" w:color="auto"/>
            <w:right w:val="none" w:sz="0" w:space="0" w:color="auto"/>
          </w:divBdr>
        </w:div>
        <w:div w:id="719473694">
          <w:marLeft w:val="0"/>
          <w:marRight w:val="0"/>
          <w:marTop w:val="0"/>
          <w:marBottom w:val="0"/>
          <w:divBdr>
            <w:top w:val="none" w:sz="0" w:space="0" w:color="auto"/>
            <w:left w:val="none" w:sz="0" w:space="0" w:color="auto"/>
            <w:bottom w:val="none" w:sz="0" w:space="0" w:color="auto"/>
            <w:right w:val="none" w:sz="0" w:space="0" w:color="auto"/>
          </w:divBdr>
        </w:div>
        <w:div w:id="804128994">
          <w:marLeft w:val="0"/>
          <w:marRight w:val="0"/>
          <w:marTop w:val="0"/>
          <w:marBottom w:val="0"/>
          <w:divBdr>
            <w:top w:val="none" w:sz="0" w:space="0" w:color="auto"/>
            <w:left w:val="none" w:sz="0" w:space="0" w:color="auto"/>
            <w:bottom w:val="none" w:sz="0" w:space="0" w:color="auto"/>
            <w:right w:val="none" w:sz="0" w:space="0" w:color="auto"/>
          </w:divBdr>
        </w:div>
        <w:div w:id="1433862593">
          <w:marLeft w:val="0"/>
          <w:marRight w:val="0"/>
          <w:marTop w:val="0"/>
          <w:marBottom w:val="0"/>
          <w:divBdr>
            <w:top w:val="none" w:sz="0" w:space="0" w:color="auto"/>
            <w:left w:val="none" w:sz="0" w:space="0" w:color="auto"/>
            <w:bottom w:val="none" w:sz="0" w:space="0" w:color="auto"/>
            <w:right w:val="none" w:sz="0" w:space="0" w:color="auto"/>
          </w:divBdr>
        </w:div>
        <w:div w:id="1590381962">
          <w:marLeft w:val="0"/>
          <w:marRight w:val="0"/>
          <w:marTop w:val="0"/>
          <w:marBottom w:val="0"/>
          <w:divBdr>
            <w:top w:val="none" w:sz="0" w:space="0" w:color="auto"/>
            <w:left w:val="none" w:sz="0" w:space="0" w:color="auto"/>
            <w:bottom w:val="none" w:sz="0" w:space="0" w:color="auto"/>
            <w:right w:val="none" w:sz="0" w:space="0" w:color="auto"/>
          </w:divBdr>
        </w:div>
        <w:div w:id="1357004248">
          <w:marLeft w:val="0"/>
          <w:marRight w:val="0"/>
          <w:marTop w:val="0"/>
          <w:marBottom w:val="0"/>
          <w:divBdr>
            <w:top w:val="none" w:sz="0" w:space="0" w:color="auto"/>
            <w:left w:val="none" w:sz="0" w:space="0" w:color="auto"/>
            <w:bottom w:val="none" w:sz="0" w:space="0" w:color="auto"/>
            <w:right w:val="none" w:sz="0" w:space="0" w:color="auto"/>
          </w:divBdr>
        </w:div>
        <w:div w:id="384065066">
          <w:marLeft w:val="0"/>
          <w:marRight w:val="0"/>
          <w:marTop w:val="0"/>
          <w:marBottom w:val="0"/>
          <w:divBdr>
            <w:top w:val="none" w:sz="0" w:space="0" w:color="auto"/>
            <w:left w:val="none" w:sz="0" w:space="0" w:color="auto"/>
            <w:bottom w:val="none" w:sz="0" w:space="0" w:color="auto"/>
            <w:right w:val="none" w:sz="0" w:space="0" w:color="auto"/>
          </w:divBdr>
        </w:div>
        <w:div w:id="105664409">
          <w:marLeft w:val="0"/>
          <w:marRight w:val="0"/>
          <w:marTop w:val="0"/>
          <w:marBottom w:val="0"/>
          <w:divBdr>
            <w:top w:val="none" w:sz="0" w:space="0" w:color="auto"/>
            <w:left w:val="none" w:sz="0" w:space="0" w:color="auto"/>
            <w:bottom w:val="none" w:sz="0" w:space="0" w:color="auto"/>
            <w:right w:val="none" w:sz="0" w:space="0" w:color="auto"/>
          </w:divBdr>
        </w:div>
        <w:div w:id="1143812335">
          <w:marLeft w:val="0"/>
          <w:marRight w:val="0"/>
          <w:marTop w:val="0"/>
          <w:marBottom w:val="0"/>
          <w:divBdr>
            <w:top w:val="none" w:sz="0" w:space="0" w:color="auto"/>
            <w:left w:val="none" w:sz="0" w:space="0" w:color="auto"/>
            <w:bottom w:val="none" w:sz="0" w:space="0" w:color="auto"/>
            <w:right w:val="none" w:sz="0" w:space="0" w:color="auto"/>
          </w:divBdr>
        </w:div>
        <w:div w:id="1468859510">
          <w:marLeft w:val="0"/>
          <w:marRight w:val="0"/>
          <w:marTop w:val="0"/>
          <w:marBottom w:val="0"/>
          <w:divBdr>
            <w:top w:val="none" w:sz="0" w:space="0" w:color="auto"/>
            <w:left w:val="none" w:sz="0" w:space="0" w:color="auto"/>
            <w:bottom w:val="none" w:sz="0" w:space="0" w:color="auto"/>
            <w:right w:val="none" w:sz="0" w:space="0" w:color="auto"/>
          </w:divBdr>
        </w:div>
        <w:div w:id="801768476">
          <w:marLeft w:val="0"/>
          <w:marRight w:val="0"/>
          <w:marTop w:val="0"/>
          <w:marBottom w:val="0"/>
          <w:divBdr>
            <w:top w:val="none" w:sz="0" w:space="0" w:color="auto"/>
            <w:left w:val="none" w:sz="0" w:space="0" w:color="auto"/>
            <w:bottom w:val="none" w:sz="0" w:space="0" w:color="auto"/>
            <w:right w:val="none" w:sz="0" w:space="0" w:color="auto"/>
          </w:divBdr>
        </w:div>
        <w:div w:id="1038044015">
          <w:marLeft w:val="0"/>
          <w:marRight w:val="0"/>
          <w:marTop w:val="0"/>
          <w:marBottom w:val="0"/>
          <w:divBdr>
            <w:top w:val="none" w:sz="0" w:space="0" w:color="auto"/>
            <w:left w:val="none" w:sz="0" w:space="0" w:color="auto"/>
            <w:bottom w:val="none" w:sz="0" w:space="0" w:color="auto"/>
            <w:right w:val="none" w:sz="0" w:space="0" w:color="auto"/>
          </w:divBdr>
        </w:div>
        <w:div w:id="13461268">
          <w:marLeft w:val="0"/>
          <w:marRight w:val="0"/>
          <w:marTop w:val="0"/>
          <w:marBottom w:val="0"/>
          <w:divBdr>
            <w:top w:val="none" w:sz="0" w:space="0" w:color="auto"/>
            <w:left w:val="none" w:sz="0" w:space="0" w:color="auto"/>
            <w:bottom w:val="none" w:sz="0" w:space="0" w:color="auto"/>
            <w:right w:val="none" w:sz="0" w:space="0" w:color="auto"/>
          </w:divBdr>
        </w:div>
        <w:div w:id="2111389003">
          <w:marLeft w:val="0"/>
          <w:marRight w:val="0"/>
          <w:marTop w:val="0"/>
          <w:marBottom w:val="0"/>
          <w:divBdr>
            <w:top w:val="none" w:sz="0" w:space="0" w:color="auto"/>
            <w:left w:val="none" w:sz="0" w:space="0" w:color="auto"/>
            <w:bottom w:val="none" w:sz="0" w:space="0" w:color="auto"/>
            <w:right w:val="none" w:sz="0" w:space="0" w:color="auto"/>
          </w:divBdr>
        </w:div>
        <w:div w:id="2026132269">
          <w:marLeft w:val="0"/>
          <w:marRight w:val="0"/>
          <w:marTop w:val="0"/>
          <w:marBottom w:val="0"/>
          <w:divBdr>
            <w:top w:val="none" w:sz="0" w:space="0" w:color="auto"/>
            <w:left w:val="none" w:sz="0" w:space="0" w:color="auto"/>
            <w:bottom w:val="none" w:sz="0" w:space="0" w:color="auto"/>
            <w:right w:val="none" w:sz="0" w:space="0" w:color="auto"/>
          </w:divBdr>
        </w:div>
        <w:div w:id="2003385450">
          <w:marLeft w:val="0"/>
          <w:marRight w:val="0"/>
          <w:marTop w:val="0"/>
          <w:marBottom w:val="0"/>
          <w:divBdr>
            <w:top w:val="none" w:sz="0" w:space="0" w:color="auto"/>
            <w:left w:val="none" w:sz="0" w:space="0" w:color="auto"/>
            <w:bottom w:val="none" w:sz="0" w:space="0" w:color="auto"/>
            <w:right w:val="none" w:sz="0" w:space="0" w:color="auto"/>
          </w:divBdr>
        </w:div>
        <w:div w:id="1381172879">
          <w:marLeft w:val="0"/>
          <w:marRight w:val="0"/>
          <w:marTop w:val="0"/>
          <w:marBottom w:val="0"/>
          <w:divBdr>
            <w:top w:val="none" w:sz="0" w:space="0" w:color="auto"/>
            <w:left w:val="none" w:sz="0" w:space="0" w:color="auto"/>
            <w:bottom w:val="none" w:sz="0" w:space="0" w:color="auto"/>
            <w:right w:val="none" w:sz="0" w:space="0" w:color="auto"/>
          </w:divBdr>
        </w:div>
        <w:div w:id="767508889">
          <w:marLeft w:val="0"/>
          <w:marRight w:val="0"/>
          <w:marTop w:val="0"/>
          <w:marBottom w:val="0"/>
          <w:divBdr>
            <w:top w:val="none" w:sz="0" w:space="0" w:color="auto"/>
            <w:left w:val="none" w:sz="0" w:space="0" w:color="auto"/>
            <w:bottom w:val="none" w:sz="0" w:space="0" w:color="auto"/>
            <w:right w:val="none" w:sz="0" w:space="0" w:color="auto"/>
          </w:divBdr>
        </w:div>
        <w:div w:id="418335022">
          <w:marLeft w:val="0"/>
          <w:marRight w:val="0"/>
          <w:marTop w:val="0"/>
          <w:marBottom w:val="0"/>
          <w:divBdr>
            <w:top w:val="none" w:sz="0" w:space="0" w:color="auto"/>
            <w:left w:val="none" w:sz="0" w:space="0" w:color="auto"/>
            <w:bottom w:val="none" w:sz="0" w:space="0" w:color="auto"/>
            <w:right w:val="none" w:sz="0" w:space="0" w:color="auto"/>
          </w:divBdr>
        </w:div>
        <w:div w:id="173348354">
          <w:marLeft w:val="0"/>
          <w:marRight w:val="0"/>
          <w:marTop w:val="0"/>
          <w:marBottom w:val="0"/>
          <w:divBdr>
            <w:top w:val="none" w:sz="0" w:space="0" w:color="auto"/>
            <w:left w:val="none" w:sz="0" w:space="0" w:color="auto"/>
            <w:bottom w:val="none" w:sz="0" w:space="0" w:color="auto"/>
            <w:right w:val="none" w:sz="0" w:space="0" w:color="auto"/>
          </w:divBdr>
        </w:div>
        <w:div w:id="1598320245">
          <w:marLeft w:val="0"/>
          <w:marRight w:val="0"/>
          <w:marTop w:val="0"/>
          <w:marBottom w:val="0"/>
          <w:divBdr>
            <w:top w:val="none" w:sz="0" w:space="0" w:color="auto"/>
            <w:left w:val="none" w:sz="0" w:space="0" w:color="auto"/>
            <w:bottom w:val="none" w:sz="0" w:space="0" w:color="auto"/>
            <w:right w:val="none" w:sz="0" w:space="0" w:color="auto"/>
          </w:divBdr>
        </w:div>
        <w:div w:id="377705822">
          <w:marLeft w:val="0"/>
          <w:marRight w:val="0"/>
          <w:marTop w:val="0"/>
          <w:marBottom w:val="0"/>
          <w:divBdr>
            <w:top w:val="none" w:sz="0" w:space="0" w:color="auto"/>
            <w:left w:val="none" w:sz="0" w:space="0" w:color="auto"/>
            <w:bottom w:val="none" w:sz="0" w:space="0" w:color="auto"/>
            <w:right w:val="none" w:sz="0" w:space="0" w:color="auto"/>
          </w:divBdr>
        </w:div>
        <w:div w:id="441149090">
          <w:marLeft w:val="0"/>
          <w:marRight w:val="0"/>
          <w:marTop w:val="0"/>
          <w:marBottom w:val="0"/>
          <w:divBdr>
            <w:top w:val="none" w:sz="0" w:space="0" w:color="auto"/>
            <w:left w:val="none" w:sz="0" w:space="0" w:color="auto"/>
            <w:bottom w:val="none" w:sz="0" w:space="0" w:color="auto"/>
            <w:right w:val="none" w:sz="0" w:space="0" w:color="auto"/>
          </w:divBdr>
        </w:div>
        <w:div w:id="19943042">
          <w:marLeft w:val="0"/>
          <w:marRight w:val="0"/>
          <w:marTop w:val="0"/>
          <w:marBottom w:val="0"/>
          <w:divBdr>
            <w:top w:val="none" w:sz="0" w:space="0" w:color="auto"/>
            <w:left w:val="none" w:sz="0" w:space="0" w:color="auto"/>
            <w:bottom w:val="none" w:sz="0" w:space="0" w:color="auto"/>
            <w:right w:val="none" w:sz="0" w:space="0" w:color="auto"/>
          </w:divBdr>
        </w:div>
        <w:div w:id="18554238">
          <w:marLeft w:val="0"/>
          <w:marRight w:val="0"/>
          <w:marTop w:val="0"/>
          <w:marBottom w:val="0"/>
          <w:divBdr>
            <w:top w:val="none" w:sz="0" w:space="0" w:color="auto"/>
            <w:left w:val="none" w:sz="0" w:space="0" w:color="auto"/>
            <w:bottom w:val="none" w:sz="0" w:space="0" w:color="auto"/>
            <w:right w:val="none" w:sz="0" w:space="0" w:color="auto"/>
          </w:divBdr>
        </w:div>
        <w:div w:id="1841238124">
          <w:marLeft w:val="0"/>
          <w:marRight w:val="0"/>
          <w:marTop w:val="0"/>
          <w:marBottom w:val="0"/>
          <w:divBdr>
            <w:top w:val="none" w:sz="0" w:space="0" w:color="auto"/>
            <w:left w:val="none" w:sz="0" w:space="0" w:color="auto"/>
            <w:bottom w:val="none" w:sz="0" w:space="0" w:color="auto"/>
            <w:right w:val="none" w:sz="0" w:space="0" w:color="auto"/>
          </w:divBdr>
        </w:div>
        <w:div w:id="408307100">
          <w:marLeft w:val="0"/>
          <w:marRight w:val="0"/>
          <w:marTop w:val="0"/>
          <w:marBottom w:val="0"/>
          <w:divBdr>
            <w:top w:val="none" w:sz="0" w:space="0" w:color="auto"/>
            <w:left w:val="none" w:sz="0" w:space="0" w:color="auto"/>
            <w:bottom w:val="none" w:sz="0" w:space="0" w:color="auto"/>
            <w:right w:val="none" w:sz="0" w:space="0" w:color="auto"/>
          </w:divBdr>
        </w:div>
        <w:div w:id="500051139">
          <w:marLeft w:val="0"/>
          <w:marRight w:val="0"/>
          <w:marTop w:val="0"/>
          <w:marBottom w:val="0"/>
          <w:divBdr>
            <w:top w:val="none" w:sz="0" w:space="0" w:color="auto"/>
            <w:left w:val="none" w:sz="0" w:space="0" w:color="auto"/>
            <w:bottom w:val="none" w:sz="0" w:space="0" w:color="auto"/>
            <w:right w:val="none" w:sz="0" w:space="0" w:color="auto"/>
          </w:divBdr>
        </w:div>
        <w:div w:id="1309044798">
          <w:marLeft w:val="0"/>
          <w:marRight w:val="0"/>
          <w:marTop w:val="0"/>
          <w:marBottom w:val="0"/>
          <w:divBdr>
            <w:top w:val="none" w:sz="0" w:space="0" w:color="auto"/>
            <w:left w:val="none" w:sz="0" w:space="0" w:color="auto"/>
            <w:bottom w:val="none" w:sz="0" w:space="0" w:color="auto"/>
            <w:right w:val="none" w:sz="0" w:space="0" w:color="auto"/>
          </w:divBdr>
        </w:div>
        <w:div w:id="531384919">
          <w:marLeft w:val="0"/>
          <w:marRight w:val="0"/>
          <w:marTop w:val="0"/>
          <w:marBottom w:val="0"/>
          <w:divBdr>
            <w:top w:val="none" w:sz="0" w:space="0" w:color="auto"/>
            <w:left w:val="none" w:sz="0" w:space="0" w:color="auto"/>
            <w:bottom w:val="none" w:sz="0" w:space="0" w:color="auto"/>
            <w:right w:val="none" w:sz="0" w:space="0" w:color="auto"/>
          </w:divBdr>
        </w:div>
        <w:div w:id="2075279485">
          <w:marLeft w:val="0"/>
          <w:marRight w:val="0"/>
          <w:marTop w:val="0"/>
          <w:marBottom w:val="0"/>
          <w:divBdr>
            <w:top w:val="none" w:sz="0" w:space="0" w:color="auto"/>
            <w:left w:val="none" w:sz="0" w:space="0" w:color="auto"/>
            <w:bottom w:val="none" w:sz="0" w:space="0" w:color="auto"/>
            <w:right w:val="none" w:sz="0" w:space="0" w:color="auto"/>
          </w:divBdr>
        </w:div>
        <w:div w:id="416445925">
          <w:marLeft w:val="0"/>
          <w:marRight w:val="0"/>
          <w:marTop w:val="0"/>
          <w:marBottom w:val="0"/>
          <w:divBdr>
            <w:top w:val="none" w:sz="0" w:space="0" w:color="auto"/>
            <w:left w:val="none" w:sz="0" w:space="0" w:color="auto"/>
            <w:bottom w:val="none" w:sz="0" w:space="0" w:color="auto"/>
            <w:right w:val="none" w:sz="0" w:space="0" w:color="auto"/>
          </w:divBdr>
        </w:div>
        <w:div w:id="2120448288">
          <w:marLeft w:val="0"/>
          <w:marRight w:val="0"/>
          <w:marTop w:val="0"/>
          <w:marBottom w:val="0"/>
          <w:divBdr>
            <w:top w:val="none" w:sz="0" w:space="0" w:color="auto"/>
            <w:left w:val="none" w:sz="0" w:space="0" w:color="auto"/>
            <w:bottom w:val="none" w:sz="0" w:space="0" w:color="auto"/>
            <w:right w:val="none" w:sz="0" w:space="0" w:color="auto"/>
          </w:divBdr>
        </w:div>
        <w:div w:id="1695956043">
          <w:marLeft w:val="0"/>
          <w:marRight w:val="0"/>
          <w:marTop w:val="0"/>
          <w:marBottom w:val="0"/>
          <w:divBdr>
            <w:top w:val="none" w:sz="0" w:space="0" w:color="auto"/>
            <w:left w:val="none" w:sz="0" w:space="0" w:color="auto"/>
            <w:bottom w:val="none" w:sz="0" w:space="0" w:color="auto"/>
            <w:right w:val="none" w:sz="0" w:space="0" w:color="auto"/>
          </w:divBdr>
        </w:div>
        <w:div w:id="647246975">
          <w:marLeft w:val="0"/>
          <w:marRight w:val="0"/>
          <w:marTop w:val="0"/>
          <w:marBottom w:val="0"/>
          <w:divBdr>
            <w:top w:val="none" w:sz="0" w:space="0" w:color="auto"/>
            <w:left w:val="none" w:sz="0" w:space="0" w:color="auto"/>
            <w:bottom w:val="none" w:sz="0" w:space="0" w:color="auto"/>
            <w:right w:val="none" w:sz="0" w:space="0" w:color="auto"/>
          </w:divBdr>
        </w:div>
        <w:div w:id="1895584179">
          <w:marLeft w:val="0"/>
          <w:marRight w:val="0"/>
          <w:marTop w:val="0"/>
          <w:marBottom w:val="0"/>
          <w:divBdr>
            <w:top w:val="none" w:sz="0" w:space="0" w:color="auto"/>
            <w:left w:val="none" w:sz="0" w:space="0" w:color="auto"/>
            <w:bottom w:val="none" w:sz="0" w:space="0" w:color="auto"/>
            <w:right w:val="none" w:sz="0" w:space="0" w:color="auto"/>
          </w:divBdr>
        </w:div>
        <w:div w:id="1544905514">
          <w:marLeft w:val="0"/>
          <w:marRight w:val="0"/>
          <w:marTop w:val="0"/>
          <w:marBottom w:val="0"/>
          <w:divBdr>
            <w:top w:val="none" w:sz="0" w:space="0" w:color="auto"/>
            <w:left w:val="none" w:sz="0" w:space="0" w:color="auto"/>
            <w:bottom w:val="none" w:sz="0" w:space="0" w:color="auto"/>
            <w:right w:val="none" w:sz="0" w:space="0" w:color="auto"/>
          </w:divBdr>
        </w:div>
        <w:div w:id="1617371337">
          <w:marLeft w:val="0"/>
          <w:marRight w:val="0"/>
          <w:marTop w:val="0"/>
          <w:marBottom w:val="0"/>
          <w:divBdr>
            <w:top w:val="none" w:sz="0" w:space="0" w:color="auto"/>
            <w:left w:val="none" w:sz="0" w:space="0" w:color="auto"/>
            <w:bottom w:val="none" w:sz="0" w:space="0" w:color="auto"/>
            <w:right w:val="none" w:sz="0" w:space="0" w:color="auto"/>
          </w:divBdr>
        </w:div>
        <w:div w:id="1144784536">
          <w:marLeft w:val="0"/>
          <w:marRight w:val="0"/>
          <w:marTop w:val="0"/>
          <w:marBottom w:val="0"/>
          <w:divBdr>
            <w:top w:val="none" w:sz="0" w:space="0" w:color="auto"/>
            <w:left w:val="none" w:sz="0" w:space="0" w:color="auto"/>
            <w:bottom w:val="none" w:sz="0" w:space="0" w:color="auto"/>
            <w:right w:val="none" w:sz="0" w:space="0" w:color="auto"/>
          </w:divBdr>
        </w:div>
        <w:div w:id="1988388777">
          <w:marLeft w:val="0"/>
          <w:marRight w:val="0"/>
          <w:marTop w:val="0"/>
          <w:marBottom w:val="0"/>
          <w:divBdr>
            <w:top w:val="none" w:sz="0" w:space="0" w:color="auto"/>
            <w:left w:val="none" w:sz="0" w:space="0" w:color="auto"/>
            <w:bottom w:val="none" w:sz="0" w:space="0" w:color="auto"/>
            <w:right w:val="none" w:sz="0" w:space="0" w:color="auto"/>
          </w:divBdr>
        </w:div>
        <w:div w:id="1571888647">
          <w:marLeft w:val="0"/>
          <w:marRight w:val="0"/>
          <w:marTop w:val="0"/>
          <w:marBottom w:val="0"/>
          <w:divBdr>
            <w:top w:val="none" w:sz="0" w:space="0" w:color="auto"/>
            <w:left w:val="none" w:sz="0" w:space="0" w:color="auto"/>
            <w:bottom w:val="none" w:sz="0" w:space="0" w:color="auto"/>
            <w:right w:val="none" w:sz="0" w:space="0" w:color="auto"/>
          </w:divBdr>
        </w:div>
        <w:div w:id="2138059803">
          <w:marLeft w:val="0"/>
          <w:marRight w:val="0"/>
          <w:marTop w:val="0"/>
          <w:marBottom w:val="0"/>
          <w:divBdr>
            <w:top w:val="none" w:sz="0" w:space="0" w:color="auto"/>
            <w:left w:val="none" w:sz="0" w:space="0" w:color="auto"/>
            <w:bottom w:val="none" w:sz="0" w:space="0" w:color="auto"/>
            <w:right w:val="none" w:sz="0" w:space="0" w:color="auto"/>
          </w:divBdr>
        </w:div>
        <w:div w:id="72044320">
          <w:marLeft w:val="0"/>
          <w:marRight w:val="0"/>
          <w:marTop w:val="0"/>
          <w:marBottom w:val="0"/>
          <w:divBdr>
            <w:top w:val="none" w:sz="0" w:space="0" w:color="auto"/>
            <w:left w:val="none" w:sz="0" w:space="0" w:color="auto"/>
            <w:bottom w:val="none" w:sz="0" w:space="0" w:color="auto"/>
            <w:right w:val="none" w:sz="0" w:space="0" w:color="auto"/>
          </w:divBdr>
        </w:div>
        <w:div w:id="355932520">
          <w:marLeft w:val="0"/>
          <w:marRight w:val="0"/>
          <w:marTop w:val="0"/>
          <w:marBottom w:val="0"/>
          <w:divBdr>
            <w:top w:val="none" w:sz="0" w:space="0" w:color="auto"/>
            <w:left w:val="none" w:sz="0" w:space="0" w:color="auto"/>
            <w:bottom w:val="none" w:sz="0" w:space="0" w:color="auto"/>
            <w:right w:val="none" w:sz="0" w:space="0" w:color="auto"/>
          </w:divBdr>
        </w:div>
        <w:div w:id="1195995775">
          <w:marLeft w:val="0"/>
          <w:marRight w:val="0"/>
          <w:marTop w:val="0"/>
          <w:marBottom w:val="0"/>
          <w:divBdr>
            <w:top w:val="none" w:sz="0" w:space="0" w:color="auto"/>
            <w:left w:val="none" w:sz="0" w:space="0" w:color="auto"/>
            <w:bottom w:val="none" w:sz="0" w:space="0" w:color="auto"/>
            <w:right w:val="none" w:sz="0" w:space="0" w:color="auto"/>
          </w:divBdr>
        </w:div>
        <w:div w:id="727151423">
          <w:marLeft w:val="0"/>
          <w:marRight w:val="0"/>
          <w:marTop w:val="0"/>
          <w:marBottom w:val="0"/>
          <w:divBdr>
            <w:top w:val="none" w:sz="0" w:space="0" w:color="auto"/>
            <w:left w:val="none" w:sz="0" w:space="0" w:color="auto"/>
            <w:bottom w:val="none" w:sz="0" w:space="0" w:color="auto"/>
            <w:right w:val="none" w:sz="0" w:space="0" w:color="auto"/>
          </w:divBdr>
        </w:div>
        <w:div w:id="1883204512">
          <w:marLeft w:val="0"/>
          <w:marRight w:val="0"/>
          <w:marTop w:val="0"/>
          <w:marBottom w:val="0"/>
          <w:divBdr>
            <w:top w:val="none" w:sz="0" w:space="0" w:color="auto"/>
            <w:left w:val="none" w:sz="0" w:space="0" w:color="auto"/>
            <w:bottom w:val="none" w:sz="0" w:space="0" w:color="auto"/>
            <w:right w:val="none" w:sz="0" w:space="0" w:color="auto"/>
          </w:divBdr>
        </w:div>
        <w:div w:id="251746575">
          <w:marLeft w:val="0"/>
          <w:marRight w:val="0"/>
          <w:marTop w:val="0"/>
          <w:marBottom w:val="0"/>
          <w:divBdr>
            <w:top w:val="none" w:sz="0" w:space="0" w:color="auto"/>
            <w:left w:val="none" w:sz="0" w:space="0" w:color="auto"/>
            <w:bottom w:val="none" w:sz="0" w:space="0" w:color="auto"/>
            <w:right w:val="none" w:sz="0" w:space="0" w:color="auto"/>
          </w:divBdr>
        </w:div>
        <w:div w:id="686639007">
          <w:marLeft w:val="0"/>
          <w:marRight w:val="0"/>
          <w:marTop w:val="0"/>
          <w:marBottom w:val="0"/>
          <w:divBdr>
            <w:top w:val="none" w:sz="0" w:space="0" w:color="auto"/>
            <w:left w:val="none" w:sz="0" w:space="0" w:color="auto"/>
            <w:bottom w:val="none" w:sz="0" w:space="0" w:color="auto"/>
            <w:right w:val="none" w:sz="0" w:space="0" w:color="auto"/>
          </w:divBdr>
        </w:div>
        <w:div w:id="1051618222">
          <w:marLeft w:val="0"/>
          <w:marRight w:val="0"/>
          <w:marTop w:val="0"/>
          <w:marBottom w:val="0"/>
          <w:divBdr>
            <w:top w:val="none" w:sz="0" w:space="0" w:color="auto"/>
            <w:left w:val="none" w:sz="0" w:space="0" w:color="auto"/>
            <w:bottom w:val="none" w:sz="0" w:space="0" w:color="auto"/>
            <w:right w:val="none" w:sz="0" w:space="0" w:color="auto"/>
          </w:divBdr>
        </w:div>
        <w:div w:id="482704229">
          <w:marLeft w:val="0"/>
          <w:marRight w:val="0"/>
          <w:marTop w:val="0"/>
          <w:marBottom w:val="0"/>
          <w:divBdr>
            <w:top w:val="none" w:sz="0" w:space="0" w:color="auto"/>
            <w:left w:val="none" w:sz="0" w:space="0" w:color="auto"/>
            <w:bottom w:val="none" w:sz="0" w:space="0" w:color="auto"/>
            <w:right w:val="none" w:sz="0" w:space="0" w:color="auto"/>
          </w:divBdr>
        </w:div>
        <w:div w:id="276955522">
          <w:marLeft w:val="0"/>
          <w:marRight w:val="0"/>
          <w:marTop w:val="0"/>
          <w:marBottom w:val="0"/>
          <w:divBdr>
            <w:top w:val="none" w:sz="0" w:space="0" w:color="auto"/>
            <w:left w:val="none" w:sz="0" w:space="0" w:color="auto"/>
            <w:bottom w:val="none" w:sz="0" w:space="0" w:color="auto"/>
            <w:right w:val="none" w:sz="0" w:space="0" w:color="auto"/>
          </w:divBdr>
        </w:div>
        <w:div w:id="1483692077">
          <w:marLeft w:val="0"/>
          <w:marRight w:val="0"/>
          <w:marTop w:val="0"/>
          <w:marBottom w:val="0"/>
          <w:divBdr>
            <w:top w:val="none" w:sz="0" w:space="0" w:color="auto"/>
            <w:left w:val="none" w:sz="0" w:space="0" w:color="auto"/>
            <w:bottom w:val="none" w:sz="0" w:space="0" w:color="auto"/>
            <w:right w:val="none" w:sz="0" w:space="0" w:color="auto"/>
          </w:divBdr>
        </w:div>
        <w:div w:id="1180239417">
          <w:marLeft w:val="0"/>
          <w:marRight w:val="0"/>
          <w:marTop w:val="0"/>
          <w:marBottom w:val="0"/>
          <w:divBdr>
            <w:top w:val="none" w:sz="0" w:space="0" w:color="auto"/>
            <w:left w:val="none" w:sz="0" w:space="0" w:color="auto"/>
            <w:bottom w:val="none" w:sz="0" w:space="0" w:color="auto"/>
            <w:right w:val="none" w:sz="0" w:space="0" w:color="auto"/>
          </w:divBdr>
        </w:div>
        <w:div w:id="1377002499">
          <w:marLeft w:val="0"/>
          <w:marRight w:val="0"/>
          <w:marTop w:val="0"/>
          <w:marBottom w:val="0"/>
          <w:divBdr>
            <w:top w:val="none" w:sz="0" w:space="0" w:color="auto"/>
            <w:left w:val="none" w:sz="0" w:space="0" w:color="auto"/>
            <w:bottom w:val="none" w:sz="0" w:space="0" w:color="auto"/>
            <w:right w:val="none" w:sz="0" w:space="0" w:color="auto"/>
          </w:divBdr>
        </w:div>
        <w:div w:id="1520701126">
          <w:marLeft w:val="0"/>
          <w:marRight w:val="0"/>
          <w:marTop w:val="0"/>
          <w:marBottom w:val="0"/>
          <w:divBdr>
            <w:top w:val="none" w:sz="0" w:space="0" w:color="auto"/>
            <w:left w:val="none" w:sz="0" w:space="0" w:color="auto"/>
            <w:bottom w:val="none" w:sz="0" w:space="0" w:color="auto"/>
            <w:right w:val="none" w:sz="0" w:space="0" w:color="auto"/>
          </w:divBdr>
        </w:div>
        <w:div w:id="1043677168">
          <w:marLeft w:val="0"/>
          <w:marRight w:val="0"/>
          <w:marTop w:val="0"/>
          <w:marBottom w:val="0"/>
          <w:divBdr>
            <w:top w:val="none" w:sz="0" w:space="0" w:color="auto"/>
            <w:left w:val="none" w:sz="0" w:space="0" w:color="auto"/>
            <w:bottom w:val="none" w:sz="0" w:space="0" w:color="auto"/>
            <w:right w:val="none" w:sz="0" w:space="0" w:color="auto"/>
          </w:divBdr>
        </w:div>
        <w:div w:id="109595727">
          <w:marLeft w:val="0"/>
          <w:marRight w:val="0"/>
          <w:marTop w:val="0"/>
          <w:marBottom w:val="0"/>
          <w:divBdr>
            <w:top w:val="none" w:sz="0" w:space="0" w:color="auto"/>
            <w:left w:val="none" w:sz="0" w:space="0" w:color="auto"/>
            <w:bottom w:val="none" w:sz="0" w:space="0" w:color="auto"/>
            <w:right w:val="none" w:sz="0" w:space="0" w:color="auto"/>
          </w:divBdr>
        </w:div>
        <w:div w:id="461458948">
          <w:marLeft w:val="0"/>
          <w:marRight w:val="0"/>
          <w:marTop w:val="0"/>
          <w:marBottom w:val="0"/>
          <w:divBdr>
            <w:top w:val="none" w:sz="0" w:space="0" w:color="auto"/>
            <w:left w:val="none" w:sz="0" w:space="0" w:color="auto"/>
            <w:bottom w:val="none" w:sz="0" w:space="0" w:color="auto"/>
            <w:right w:val="none" w:sz="0" w:space="0" w:color="auto"/>
          </w:divBdr>
        </w:div>
        <w:div w:id="2133160398">
          <w:marLeft w:val="0"/>
          <w:marRight w:val="0"/>
          <w:marTop w:val="0"/>
          <w:marBottom w:val="0"/>
          <w:divBdr>
            <w:top w:val="none" w:sz="0" w:space="0" w:color="auto"/>
            <w:left w:val="none" w:sz="0" w:space="0" w:color="auto"/>
            <w:bottom w:val="none" w:sz="0" w:space="0" w:color="auto"/>
            <w:right w:val="none" w:sz="0" w:space="0" w:color="auto"/>
          </w:divBdr>
        </w:div>
        <w:div w:id="594049137">
          <w:marLeft w:val="0"/>
          <w:marRight w:val="0"/>
          <w:marTop w:val="0"/>
          <w:marBottom w:val="0"/>
          <w:divBdr>
            <w:top w:val="none" w:sz="0" w:space="0" w:color="auto"/>
            <w:left w:val="none" w:sz="0" w:space="0" w:color="auto"/>
            <w:bottom w:val="none" w:sz="0" w:space="0" w:color="auto"/>
            <w:right w:val="none" w:sz="0" w:space="0" w:color="auto"/>
          </w:divBdr>
        </w:div>
        <w:div w:id="1134565671">
          <w:marLeft w:val="0"/>
          <w:marRight w:val="0"/>
          <w:marTop w:val="0"/>
          <w:marBottom w:val="0"/>
          <w:divBdr>
            <w:top w:val="none" w:sz="0" w:space="0" w:color="auto"/>
            <w:left w:val="none" w:sz="0" w:space="0" w:color="auto"/>
            <w:bottom w:val="none" w:sz="0" w:space="0" w:color="auto"/>
            <w:right w:val="none" w:sz="0" w:space="0" w:color="auto"/>
          </w:divBdr>
        </w:div>
        <w:div w:id="2107114514">
          <w:marLeft w:val="0"/>
          <w:marRight w:val="0"/>
          <w:marTop w:val="0"/>
          <w:marBottom w:val="0"/>
          <w:divBdr>
            <w:top w:val="none" w:sz="0" w:space="0" w:color="auto"/>
            <w:left w:val="none" w:sz="0" w:space="0" w:color="auto"/>
            <w:bottom w:val="none" w:sz="0" w:space="0" w:color="auto"/>
            <w:right w:val="none" w:sz="0" w:space="0" w:color="auto"/>
          </w:divBdr>
        </w:div>
        <w:div w:id="1029338305">
          <w:marLeft w:val="0"/>
          <w:marRight w:val="0"/>
          <w:marTop w:val="0"/>
          <w:marBottom w:val="0"/>
          <w:divBdr>
            <w:top w:val="none" w:sz="0" w:space="0" w:color="auto"/>
            <w:left w:val="none" w:sz="0" w:space="0" w:color="auto"/>
            <w:bottom w:val="none" w:sz="0" w:space="0" w:color="auto"/>
            <w:right w:val="none" w:sz="0" w:space="0" w:color="auto"/>
          </w:divBdr>
        </w:div>
        <w:div w:id="1192569734">
          <w:marLeft w:val="0"/>
          <w:marRight w:val="0"/>
          <w:marTop w:val="0"/>
          <w:marBottom w:val="0"/>
          <w:divBdr>
            <w:top w:val="none" w:sz="0" w:space="0" w:color="auto"/>
            <w:left w:val="none" w:sz="0" w:space="0" w:color="auto"/>
            <w:bottom w:val="none" w:sz="0" w:space="0" w:color="auto"/>
            <w:right w:val="none" w:sz="0" w:space="0" w:color="auto"/>
          </w:divBdr>
        </w:div>
        <w:div w:id="1315646538">
          <w:marLeft w:val="0"/>
          <w:marRight w:val="0"/>
          <w:marTop w:val="0"/>
          <w:marBottom w:val="0"/>
          <w:divBdr>
            <w:top w:val="none" w:sz="0" w:space="0" w:color="auto"/>
            <w:left w:val="none" w:sz="0" w:space="0" w:color="auto"/>
            <w:bottom w:val="none" w:sz="0" w:space="0" w:color="auto"/>
            <w:right w:val="none" w:sz="0" w:space="0" w:color="auto"/>
          </w:divBdr>
        </w:div>
        <w:div w:id="803700089">
          <w:marLeft w:val="0"/>
          <w:marRight w:val="0"/>
          <w:marTop w:val="0"/>
          <w:marBottom w:val="0"/>
          <w:divBdr>
            <w:top w:val="none" w:sz="0" w:space="0" w:color="auto"/>
            <w:left w:val="none" w:sz="0" w:space="0" w:color="auto"/>
            <w:bottom w:val="none" w:sz="0" w:space="0" w:color="auto"/>
            <w:right w:val="none" w:sz="0" w:space="0" w:color="auto"/>
          </w:divBdr>
        </w:div>
        <w:div w:id="1190413204">
          <w:marLeft w:val="0"/>
          <w:marRight w:val="0"/>
          <w:marTop w:val="0"/>
          <w:marBottom w:val="0"/>
          <w:divBdr>
            <w:top w:val="none" w:sz="0" w:space="0" w:color="auto"/>
            <w:left w:val="none" w:sz="0" w:space="0" w:color="auto"/>
            <w:bottom w:val="none" w:sz="0" w:space="0" w:color="auto"/>
            <w:right w:val="none" w:sz="0" w:space="0" w:color="auto"/>
          </w:divBdr>
        </w:div>
        <w:div w:id="411128289">
          <w:marLeft w:val="0"/>
          <w:marRight w:val="0"/>
          <w:marTop w:val="0"/>
          <w:marBottom w:val="0"/>
          <w:divBdr>
            <w:top w:val="none" w:sz="0" w:space="0" w:color="auto"/>
            <w:left w:val="none" w:sz="0" w:space="0" w:color="auto"/>
            <w:bottom w:val="none" w:sz="0" w:space="0" w:color="auto"/>
            <w:right w:val="none" w:sz="0" w:space="0" w:color="auto"/>
          </w:divBdr>
        </w:div>
        <w:div w:id="1335959484">
          <w:marLeft w:val="0"/>
          <w:marRight w:val="0"/>
          <w:marTop w:val="0"/>
          <w:marBottom w:val="0"/>
          <w:divBdr>
            <w:top w:val="none" w:sz="0" w:space="0" w:color="auto"/>
            <w:left w:val="none" w:sz="0" w:space="0" w:color="auto"/>
            <w:bottom w:val="none" w:sz="0" w:space="0" w:color="auto"/>
            <w:right w:val="none" w:sz="0" w:space="0" w:color="auto"/>
          </w:divBdr>
        </w:div>
        <w:div w:id="85805786">
          <w:marLeft w:val="0"/>
          <w:marRight w:val="0"/>
          <w:marTop w:val="0"/>
          <w:marBottom w:val="0"/>
          <w:divBdr>
            <w:top w:val="none" w:sz="0" w:space="0" w:color="auto"/>
            <w:left w:val="none" w:sz="0" w:space="0" w:color="auto"/>
            <w:bottom w:val="none" w:sz="0" w:space="0" w:color="auto"/>
            <w:right w:val="none" w:sz="0" w:space="0" w:color="auto"/>
          </w:divBdr>
        </w:div>
        <w:div w:id="861627993">
          <w:marLeft w:val="0"/>
          <w:marRight w:val="0"/>
          <w:marTop w:val="0"/>
          <w:marBottom w:val="0"/>
          <w:divBdr>
            <w:top w:val="none" w:sz="0" w:space="0" w:color="auto"/>
            <w:left w:val="none" w:sz="0" w:space="0" w:color="auto"/>
            <w:bottom w:val="none" w:sz="0" w:space="0" w:color="auto"/>
            <w:right w:val="none" w:sz="0" w:space="0" w:color="auto"/>
          </w:divBdr>
        </w:div>
        <w:div w:id="158083295">
          <w:marLeft w:val="0"/>
          <w:marRight w:val="0"/>
          <w:marTop w:val="0"/>
          <w:marBottom w:val="0"/>
          <w:divBdr>
            <w:top w:val="none" w:sz="0" w:space="0" w:color="auto"/>
            <w:left w:val="none" w:sz="0" w:space="0" w:color="auto"/>
            <w:bottom w:val="none" w:sz="0" w:space="0" w:color="auto"/>
            <w:right w:val="none" w:sz="0" w:space="0" w:color="auto"/>
          </w:divBdr>
        </w:div>
        <w:div w:id="415323817">
          <w:marLeft w:val="0"/>
          <w:marRight w:val="0"/>
          <w:marTop w:val="0"/>
          <w:marBottom w:val="0"/>
          <w:divBdr>
            <w:top w:val="none" w:sz="0" w:space="0" w:color="auto"/>
            <w:left w:val="none" w:sz="0" w:space="0" w:color="auto"/>
            <w:bottom w:val="none" w:sz="0" w:space="0" w:color="auto"/>
            <w:right w:val="none" w:sz="0" w:space="0" w:color="auto"/>
          </w:divBdr>
        </w:div>
        <w:div w:id="669480304">
          <w:marLeft w:val="0"/>
          <w:marRight w:val="0"/>
          <w:marTop w:val="0"/>
          <w:marBottom w:val="0"/>
          <w:divBdr>
            <w:top w:val="none" w:sz="0" w:space="0" w:color="auto"/>
            <w:left w:val="none" w:sz="0" w:space="0" w:color="auto"/>
            <w:bottom w:val="none" w:sz="0" w:space="0" w:color="auto"/>
            <w:right w:val="none" w:sz="0" w:space="0" w:color="auto"/>
          </w:divBdr>
        </w:div>
        <w:div w:id="1873111554">
          <w:marLeft w:val="0"/>
          <w:marRight w:val="0"/>
          <w:marTop w:val="0"/>
          <w:marBottom w:val="0"/>
          <w:divBdr>
            <w:top w:val="none" w:sz="0" w:space="0" w:color="auto"/>
            <w:left w:val="none" w:sz="0" w:space="0" w:color="auto"/>
            <w:bottom w:val="none" w:sz="0" w:space="0" w:color="auto"/>
            <w:right w:val="none" w:sz="0" w:space="0" w:color="auto"/>
          </w:divBdr>
        </w:div>
        <w:div w:id="2121335903">
          <w:marLeft w:val="0"/>
          <w:marRight w:val="0"/>
          <w:marTop w:val="0"/>
          <w:marBottom w:val="0"/>
          <w:divBdr>
            <w:top w:val="none" w:sz="0" w:space="0" w:color="auto"/>
            <w:left w:val="none" w:sz="0" w:space="0" w:color="auto"/>
            <w:bottom w:val="none" w:sz="0" w:space="0" w:color="auto"/>
            <w:right w:val="none" w:sz="0" w:space="0" w:color="auto"/>
          </w:divBdr>
        </w:div>
        <w:div w:id="782530475">
          <w:marLeft w:val="0"/>
          <w:marRight w:val="0"/>
          <w:marTop w:val="0"/>
          <w:marBottom w:val="0"/>
          <w:divBdr>
            <w:top w:val="none" w:sz="0" w:space="0" w:color="auto"/>
            <w:left w:val="none" w:sz="0" w:space="0" w:color="auto"/>
            <w:bottom w:val="none" w:sz="0" w:space="0" w:color="auto"/>
            <w:right w:val="none" w:sz="0" w:space="0" w:color="auto"/>
          </w:divBdr>
        </w:div>
        <w:div w:id="1998997705">
          <w:marLeft w:val="0"/>
          <w:marRight w:val="0"/>
          <w:marTop w:val="0"/>
          <w:marBottom w:val="0"/>
          <w:divBdr>
            <w:top w:val="none" w:sz="0" w:space="0" w:color="auto"/>
            <w:left w:val="none" w:sz="0" w:space="0" w:color="auto"/>
            <w:bottom w:val="none" w:sz="0" w:space="0" w:color="auto"/>
            <w:right w:val="none" w:sz="0" w:space="0" w:color="auto"/>
          </w:divBdr>
        </w:div>
        <w:div w:id="1608660080">
          <w:marLeft w:val="0"/>
          <w:marRight w:val="0"/>
          <w:marTop w:val="0"/>
          <w:marBottom w:val="0"/>
          <w:divBdr>
            <w:top w:val="none" w:sz="0" w:space="0" w:color="auto"/>
            <w:left w:val="none" w:sz="0" w:space="0" w:color="auto"/>
            <w:bottom w:val="none" w:sz="0" w:space="0" w:color="auto"/>
            <w:right w:val="none" w:sz="0" w:space="0" w:color="auto"/>
          </w:divBdr>
        </w:div>
        <w:div w:id="1453135817">
          <w:marLeft w:val="0"/>
          <w:marRight w:val="0"/>
          <w:marTop w:val="0"/>
          <w:marBottom w:val="0"/>
          <w:divBdr>
            <w:top w:val="none" w:sz="0" w:space="0" w:color="auto"/>
            <w:left w:val="none" w:sz="0" w:space="0" w:color="auto"/>
            <w:bottom w:val="none" w:sz="0" w:space="0" w:color="auto"/>
            <w:right w:val="none" w:sz="0" w:space="0" w:color="auto"/>
          </w:divBdr>
        </w:div>
        <w:div w:id="364256928">
          <w:marLeft w:val="0"/>
          <w:marRight w:val="0"/>
          <w:marTop w:val="0"/>
          <w:marBottom w:val="0"/>
          <w:divBdr>
            <w:top w:val="none" w:sz="0" w:space="0" w:color="auto"/>
            <w:left w:val="none" w:sz="0" w:space="0" w:color="auto"/>
            <w:bottom w:val="none" w:sz="0" w:space="0" w:color="auto"/>
            <w:right w:val="none" w:sz="0" w:space="0" w:color="auto"/>
          </w:divBdr>
        </w:div>
        <w:div w:id="1757169317">
          <w:marLeft w:val="0"/>
          <w:marRight w:val="0"/>
          <w:marTop w:val="0"/>
          <w:marBottom w:val="0"/>
          <w:divBdr>
            <w:top w:val="none" w:sz="0" w:space="0" w:color="auto"/>
            <w:left w:val="none" w:sz="0" w:space="0" w:color="auto"/>
            <w:bottom w:val="none" w:sz="0" w:space="0" w:color="auto"/>
            <w:right w:val="none" w:sz="0" w:space="0" w:color="auto"/>
          </w:divBdr>
        </w:div>
        <w:div w:id="1477141320">
          <w:marLeft w:val="0"/>
          <w:marRight w:val="0"/>
          <w:marTop w:val="0"/>
          <w:marBottom w:val="0"/>
          <w:divBdr>
            <w:top w:val="none" w:sz="0" w:space="0" w:color="auto"/>
            <w:left w:val="none" w:sz="0" w:space="0" w:color="auto"/>
            <w:bottom w:val="none" w:sz="0" w:space="0" w:color="auto"/>
            <w:right w:val="none" w:sz="0" w:space="0" w:color="auto"/>
          </w:divBdr>
        </w:div>
        <w:div w:id="1594512217">
          <w:marLeft w:val="0"/>
          <w:marRight w:val="0"/>
          <w:marTop w:val="0"/>
          <w:marBottom w:val="0"/>
          <w:divBdr>
            <w:top w:val="none" w:sz="0" w:space="0" w:color="auto"/>
            <w:left w:val="none" w:sz="0" w:space="0" w:color="auto"/>
            <w:bottom w:val="none" w:sz="0" w:space="0" w:color="auto"/>
            <w:right w:val="none" w:sz="0" w:space="0" w:color="auto"/>
          </w:divBdr>
        </w:div>
        <w:div w:id="635523943">
          <w:marLeft w:val="0"/>
          <w:marRight w:val="0"/>
          <w:marTop w:val="0"/>
          <w:marBottom w:val="0"/>
          <w:divBdr>
            <w:top w:val="none" w:sz="0" w:space="0" w:color="auto"/>
            <w:left w:val="none" w:sz="0" w:space="0" w:color="auto"/>
            <w:bottom w:val="none" w:sz="0" w:space="0" w:color="auto"/>
            <w:right w:val="none" w:sz="0" w:space="0" w:color="auto"/>
          </w:divBdr>
        </w:div>
        <w:div w:id="731198105">
          <w:marLeft w:val="0"/>
          <w:marRight w:val="0"/>
          <w:marTop w:val="0"/>
          <w:marBottom w:val="0"/>
          <w:divBdr>
            <w:top w:val="none" w:sz="0" w:space="0" w:color="auto"/>
            <w:left w:val="none" w:sz="0" w:space="0" w:color="auto"/>
            <w:bottom w:val="none" w:sz="0" w:space="0" w:color="auto"/>
            <w:right w:val="none" w:sz="0" w:space="0" w:color="auto"/>
          </w:divBdr>
        </w:div>
        <w:div w:id="881208966">
          <w:marLeft w:val="0"/>
          <w:marRight w:val="0"/>
          <w:marTop w:val="0"/>
          <w:marBottom w:val="0"/>
          <w:divBdr>
            <w:top w:val="none" w:sz="0" w:space="0" w:color="auto"/>
            <w:left w:val="none" w:sz="0" w:space="0" w:color="auto"/>
            <w:bottom w:val="none" w:sz="0" w:space="0" w:color="auto"/>
            <w:right w:val="none" w:sz="0" w:space="0" w:color="auto"/>
          </w:divBdr>
        </w:div>
        <w:div w:id="1562398037">
          <w:marLeft w:val="0"/>
          <w:marRight w:val="0"/>
          <w:marTop w:val="0"/>
          <w:marBottom w:val="0"/>
          <w:divBdr>
            <w:top w:val="none" w:sz="0" w:space="0" w:color="auto"/>
            <w:left w:val="none" w:sz="0" w:space="0" w:color="auto"/>
            <w:bottom w:val="none" w:sz="0" w:space="0" w:color="auto"/>
            <w:right w:val="none" w:sz="0" w:space="0" w:color="auto"/>
          </w:divBdr>
        </w:div>
        <w:div w:id="1451893542">
          <w:marLeft w:val="0"/>
          <w:marRight w:val="0"/>
          <w:marTop w:val="0"/>
          <w:marBottom w:val="0"/>
          <w:divBdr>
            <w:top w:val="none" w:sz="0" w:space="0" w:color="auto"/>
            <w:left w:val="none" w:sz="0" w:space="0" w:color="auto"/>
            <w:bottom w:val="none" w:sz="0" w:space="0" w:color="auto"/>
            <w:right w:val="none" w:sz="0" w:space="0" w:color="auto"/>
          </w:divBdr>
        </w:div>
        <w:div w:id="113184041">
          <w:marLeft w:val="0"/>
          <w:marRight w:val="0"/>
          <w:marTop w:val="0"/>
          <w:marBottom w:val="0"/>
          <w:divBdr>
            <w:top w:val="none" w:sz="0" w:space="0" w:color="auto"/>
            <w:left w:val="none" w:sz="0" w:space="0" w:color="auto"/>
            <w:bottom w:val="none" w:sz="0" w:space="0" w:color="auto"/>
            <w:right w:val="none" w:sz="0" w:space="0" w:color="auto"/>
          </w:divBdr>
        </w:div>
        <w:div w:id="1851529492">
          <w:marLeft w:val="0"/>
          <w:marRight w:val="0"/>
          <w:marTop w:val="0"/>
          <w:marBottom w:val="0"/>
          <w:divBdr>
            <w:top w:val="none" w:sz="0" w:space="0" w:color="auto"/>
            <w:left w:val="none" w:sz="0" w:space="0" w:color="auto"/>
            <w:bottom w:val="none" w:sz="0" w:space="0" w:color="auto"/>
            <w:right w:val="none" w:sz="0" w:space="0" w:color="auto"/>
          </w:divBdr>
        </w:div>
        <w:div w:id="789662807">
          <w:marLeft w:val="0"/>
          <w:marRight w:val="0"/>
          <w:marTop w:val="0"/>
          <w:marBottom w:val="0"/>
          <w:divBdr>
            <w:top w:val="none" w:sz="0" w:space="0" w:color="auto"/>
            <w:left w:val="none" w:sz="0" w:space="0" w:color="auto"/>
            <w:bottom w:val="none" w:sz="0" w:space="0" w:color="auto"/>
            <w:right w:val="none" w:sz="0" w:space="0" w:color="auto"/>
          </w:divBdr>
        </w:div>
        <w:div w:id="931353302">
          <w:marLeft w:val="0"/>
          <w:marRight w:val="0"/>
          <w:marTop w:val="0"/>
          <w:marBottom w:val="0"/>
          <w:divBdr>
            <w:top w:val="none" w:sz="0" w:space="0" w:color="auto"/>
            <w:left w:val="none" w:sz="0" w:space="0" w:color="auto"/>
            <w:bottom w:val="none" w:sz="0" w:space="0" w:color="auto"/>
            <w:right w:val="none" w:sz="0" w:space="0" w:color="auto"/>
          </w:divBdr>
        </w:div>
        <w:div w:id="2118021016">
          <w:marLeft w:val="0"/>
          <w:marRight w:val="0"/>
          <w:marTop w:val="0"/>
          <w:marBottom w:val="0"/>
          <w:divBdr>
            <w:top w:val="none" w:sz="0" w:space="0" w:color="auto"/>
            <w:left w:val="none" w:sz="0" w:space="0" w:color="auto"/>
            <w:bottom w:val="none" w:sz="0" w:space="0" w:color="auto"/>
            <w:right w:val="none" w:sz="0" w:space="0" w:color="auto"/>
          </w:divBdr>
        </w:div>
        <w:div w:id="944851472">
          <w:marLeft w:val="0"/>
          <w:marRight w:val="0"/>
          <w:marTop w:val="0"/>
          <w:marBottom w:val="0"/>
          <w:divBdr>
            <w:top w:val="none" w:sz="0" w:space="0" w:color="auto"/>
            <w:left w:val="none" w:sz="0" w:space="0" w:color="auto"/>
            <w:bottom w:val="none" w:sz="0" w:space="0" w:color="auto"/>
            <w:right w:val="none" w:sz="0" w:space="0" w:color="auto"/>
          </w:divBdr>
        </w:div>
        <w:div w:id="1990592635">
          <w:marLeft w:val="0"/>
          <w:marRight w:val="0"/>
          <w:marTop w:val="0"/>
          <w:marBottom w:val="0"/>
          <w:divBdr>
            <w:top w:val="none" w:sz="0" w:space="0" w:color="auto"/>
            <w:left w:val="none" w:sz="0" w:space="0" w:color="auto"/>
            <w:bottom w:val="none" w:sz="0" w:space="0" w:color="auto"/>
            <w:right w:val="none" w:sz="0" w:space="0" w:color="auto"/>
          </w:divBdr>
        </w:div>
        <w:div w:id="1876843156">
          <w:marLeft w:val="0"/>
          <w:marRight w:val="0"/>
          <w:marTop w:val="0"/>
          <w:marBottom w:val="0"/>
          <w:divBdr>
            <w:top w:val="none" w:sz="0" w:space="0" w:color="auto"/>
            <w:left w:val="none" w:sz="0" w:space="0" w:color="auto"/>
            <w:bottom w:val="none" w:sz="0" w:space="0" w:color="auto"/>
            <w:right w:val="none" w:sz="0" w:space="0" w:color="auto"/>
          </w:divBdr>
        </w:div>
        <w:div w:id="2121220669">
          <w:marLeft w:val="0"/>
          <w:marRight w:val="0"/>
          <w:marTop w:val="0"/>
          <w:marBottom w:val="0"/>
          <w:divBdr>
            <w:top w:val="none" w:sz="0" w:space="0" w:color="auto"/>
            <w:left w:val="none" w:sz="0" w:space="0" w:color="auto"/>
            <w:bottom w:val="none" w:sz="0" w:space="0" w:color="auto"/>
            <w:right w:val="none" w:sz="0" w:space="0" w:color="auto"/>
          </w:divBdr>
        </w:div>
        <w:div w:id="1289893910">
          <w:marLeft w:val="0"/>
          <w:marRight w:val="0"/>
          <w:marTop w:val="0"/>
          <w:marBottom w:val="0"/>
          <w:divBdr>
            <w:top w:val="none" w:sz="0" w:space="0" w:color="auto"/>
            <w:left w:val="none" w:sz="0" w:space="0" w:color="auto"/>
            <w:bottom w:val="none" w:sz="0" w:space="0" w:color="auto"/>
            <w:right w:val="none" w:sz="0" w:space="0" w:color="auto"/>
          </w:divBdr>
        </w:div>
        <w:div w:id="1333533093">
          <w:marLeft w:val="0"/>
          <w:marRight w:val="0"/>
          <w:marTop w:val="0"/>
          <w:marBottom w:val="0"/>
          <w:divBdr>
            <w:top w:val="none" w:sz="0" w:space="0" w:color="auto"/>
            <w:left w:val="none" w:sz="0" w:space="0" w:color="auto"/>
            <w:bottom w:val="none" w:sz="0" w:space="0" w:color="auto"/>
            <w:right w:val="none" w:sz="0" w:space="0" w:color="auto"/>
          </w:divBdr>
        </w:div>
        <w:div w:id="1581598409">
          <w:marLeft w:val="0"/>
          <w:marRight w:val="0"/>
          <w:marTop w:val="0"/>
          <w:marBottom w:val="0"/>
          <w:divBdr>
            <w:top w:val="none" w:sz="0" w:space="0" w:color="auto"/>
            <w:left w:val="none" w:sz="0" w:space="0" w:color="auto"/>
            <w:bottom w:val="none" w:sz="0" w:space="0" w:color="auto"/>
            <w:right w:val="none" w:sz="0" w:space="0" w:color="auto"/>
          </w:divBdr>
        </w:div>
        <w:div w:id="817183106">
          <w:marLeft w:val="0"/>
          <w:marRight w:val="0"/>
          <w:marTop w:val="0"/>
          <w:marBottom w:val="0"/>
          <w:divBdr>
            <w:top w:val="none" w:sz="0" w:space="0" w:color="auto"/>
            <w:left w:val="none" w:sz="0" w:space="0" w:color="auto"/>
            <w:bottom w:val="none" w:sz="0" w:space="0" w:color="auto"/>
            <w:right w:val="none" w:sz="0" w:space="0" w:color="auto"/>
          </w:divBdr>
        </w:div>
        <w:div w:id="957686318">
          <w:marLeft w:val="0"/>
          <w:marRight w:val="0"/>
          <w:marTop w:val="0"/>
          <w:marBottom w:val="0"/>
          <w:divBdr>
            <w:top w:val="none" w:sz="0" w:space="0" w:color="auto"/>
            <w:left w:val="none" w:sz="0" w:space="0" w:color="auto"/>
            <w:bottom w:val="none" w:sz="0" w:space="0" w:color="auto"/>
            <w:right w:val="none" w:sz="0" w:space="0" w:color="auto"/>
          </w:divBdr>
        </w:div>
        <w:div w:id="1375235479">
          <w:marLeft w:val="0"/>
          <w:marRight w:val="0"/>
          <w:marTop w:val="0"/>
          <w:marBottom w:val="0"/>
          <w:divBdr>
            <w:top w:val="none" w:sz="0" w:space="0" w:color="auto"/>
            <w:left w:val="none" w:sz="0" w:space="0" w:color="auto"/>
            <w:bottom w:val="none" w:sz="0" w:space="0" w:color="auto"/>
            <w:right w:val="none" w:sz="0" w:space="0" w:color="auto"/>
          </w:divBdr>
        </w:div>
        <w:div w:id="1777750263">
          <w:marLeft w:val="0"/>
          <w:marRight w:val="0"/>
          <w:marTop w:val="0"/>
          <w:marBottom w:val="0"/>
          <w:divBdr>
            <w:top w:val="none" w:sz="0" w:space="0" w:color="auto"/>
            <w:left w:val="none" w:sz="0" w:space="0" w:color="auto"/>
            <w:bottom w:val="none" w:sz="0" w:space="0" w:color="auto"/>
            <w:right w:val="none" w:sz="0" w:space="0" w:color="auto"/>
          </w:divBdr>
        </w:div>
      </w:divsChild>
    </w:div>
    <w:div w:id="1305431493">
      <w:marLeft w:val="0"/>
      <w:marRight w:val="0"/>
      <w:marTop w:val="0"/>
      <w:marBottom w:val="0"/>
      <w:divBdr>
        <w:top w:val="none" w:sz="0" w:space="0" w:color="auto"/>
        <w:left w:val="none" w:sz="0" w:space="0" w:color="auto"/>
        <w:bottom w:val="none" w:sz="0" w:space="0" w:color="auto"/>
        <w:right w:val="none" w:sz="0" w:space="0" w:color="auto"/>
      </w:divBdr>
    </w:div>
    <w:div w:id="1344279425">
      <w:bodyDiv w:val="1"/>
      <w:marLeft w:val="0"/>
      <w:marRight w:val="0"/>
      <w:marTop w:val="0"/>
      <w:marBottom w:val="0"/>
      <w:divBdr>
        <w:top w:val="none" w:sz="0" w:space="0" w:color="auto"/>
        <w:left w:val="none" w:sz="0" w:space="0" w:color="auto"/>
        <w:bottom w:val="none" w:sz="0" w:space="0" w:color="auto"/>
        <w:right w:val="none" w:sz="0" w:space="0" w:color="auto"/>
      </w:divBdr>
    </w:div>
    <w:div w:id="211624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ru.osvita.ua/legislation/law/2234" TargetMode="External"/><Relationship Id="rId26" Type="http://schemas.openxmlformats.org/officeDocument/2006/relationships/hyperlink" Target="https://ir.lib.vntu.edu.ua/bitstream/handle/123456789/40348/15165.pdf?sequence=3&amp;isAllowed=y" TargetMode="External"/><Relationship Id="rId39" Type="http://schemas.openxmlformats.org/officeDocument/2006/relationships/theme" Target="theme/theme1.xml"/><Relationship Id="rId21"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8850:%D0%9F%D0%B5%D0%B4.%20%D0%A1%D0%BE%D1%86." TargetMode="External"/><Relationship Id="rId34" Type="http://schemas.openxmlformats.org/officeDocument/2006/relationships/hyperlink" Target="https://nubip.edu.ua/node/100387" TargetMode="External"/><Relationship Id="rId7" Type="http://schemas.openxmlformats.org/officeDocument/2006/relationships/image" Target="media/image1.jpeg"/><Relationship Id="rId12" Type="http://schemas.openxmlformats.org/officeDocument/2006/relationships/oleObject" Target="embeddings/Microsoft_Excel_97-2003_Worksheet.xls"/><Relationship Id="rId17" Type="http://schemas.openxmlformats.org/officeDocument/2006/relationships/hyperlink" Target="http://social-science.com.ua/article/1086" TargetMode="External"/><Relationship Id="rId25" Type="http://schemas.openxmlformats.org/officeDocument/2006/relationships/hyperlink" Target="http://archive.nbuv.gov.ua/portal/Soc_Gum/Vchdpu/ped/2012%20_100/Koshel1.pdf" TargetMode="External"/><Relationship Id="rId33" Type="http://schemas.openxmlformats.org/officeDocument/2006/relationships/hyperlink" Target="https://alexus.com.ua/teoriya-zh-piazhe-prointelektualnij-rozvitok-ditini/"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eprints.zu.edu.ua/.pdf" TargetMode="External"/><Relationship Id="rId20"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A%D0%BE%D1%80%D1%96%D0%BD%D0%BD%D0%B0%20%D0%93$" TargetMode="External"/><Relationship Id="rId29" Type="http://schemas.openxmlformats.org/officeDocument/2006/relationships/hyperlink" Target="https://ojs.itup.com.ua/index.php/iiu/article/view/173/16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hyperlink" Target="http://www.ukrdeti.com/2007/index2007.php.%20%20" TargetMode="External"/><Relationship Id="rId32" Type="http://schemas.openxmlformats.org/officeDocument/2006/relationships/hyperlink" Target="https://ird.npu.edu.ua/files/stepanova_t.pdf"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mon.gov.ua/ua/npa/prozatverdzhennya-bazovogo-komponenta-doshkilnoyi-osviti-derzhavnogo-standartu-doshkilnoyi-osviti-nova-redakciya" TargetMode="External"/><Relationship Id="rId23" Type="http://schemas.openxmlformats.org/officeDocument/2006/relationships/hyperlink" Target="https://dspace.udpu.edu.ua/bitstream/6789/6245/1/%D0%9A%D0%BE%D1%80%D1%96%D0%BD%D0%BD%D0%B0%20%D1%81%D1%82%D0%B0%D1%82%D1%82%D1%8F.pdf" TargetMode="External"/><Relationship Id="rId28" Type="http://schemas.openxmlformats.org/officeDocument/2006/relationships/hyperlink" Target="https://scienceandeducation.pdpu.edu.ua/doc/2011/6_2011/46.pdf" TargetMode="External"/><Relationship Id="rId36" Type="http://schemas.openxmlformats.org/officeDocument/2006/relationships/hyperlink" Target="https://www.narodnaosvita.kiev.ua/Narodna_osvita/vupysku/15/statti/shahray.htm" TargetMode="External"/><Relationship Id="rId10" Type="http://schemas.openxmlformats.org/officeDocument/2006/relationships/hyperlink" Target="https://uk.wikipedia.org/wiki/%D0%94%D0%BE%D0%BF%D0%BE%D0%B2%D0%BD%D0%B5%D0%BD%D0%B0_%D1%80%D0%B5%D0%B0%D0%BB%D1%8C%D0%BD%D1%96%D1%81%D1%82%D1%8C" TargetMode="External"/><Relationship Id="rId19" Type="http://schemas.openxmlformats.org/officeDocument/2006/relationships/hyperlink" Target="http://obrii.org.ua/usec/storage/article/Kolmakova_2022_177.pdf" TargetMode="External"/><Relationship Id="rId31" Type="http://schemas.openxmlformats.org/officeDocument/2006/relationships/hyperlink" Target="https://library.udpu.edu.ua/library_files/psuh_pedagog_probl_silsk_shkolu/5/visnuk_7.pdf" TargetMode="External"/><Relationship Id="rId4" Type="http://schemas.openxmlformats.org/officeDocument/2006/relationships/webSettings" Target="webSettings.xml"/><Relationship Id="rId9" Type="http://schemas.openxmlformats.org/officeDocument/2006/relationships/hyperlink" Target="https://uk.wikipedia.org/wiki/%D0%97%D0%B0%D0%BD%D1%83%D1%80%D0%B5%D0%BD%D0%BD%D1%8F_(%D0%B2%D1%96%D1%80%D1%82%D1%83%D0%B0%D0%BB%D1%8C%D0%BD%D0%B0_%D1%80%D0%B5%D0%B0%D0%BB%D1%8C%D0%BD%D1%96%D1%81%D1%82%D1%8C)" TargetMode="External"/><Relationship Id="rId14" Type="http://schemas.openxmlformats.org/officeDocument/2006/relationships/oleObject" Target="embeddings/Microsoft_Excel_97-2003_Worksheet1.xls"/><Relationship Id="rId22" Type="http://schemas.openxmlformats.org/officeDocument/2006/relationships/hyperlink" Target="http://www.irbis-nbuv.gov.ua/cgi-bin/irbis_nbuv/cgiirbis_64.exe?I21DBN=LINK&amp;P21DBN=UJRN&amp;Z21ID=&amp;S21REF=10&amp;S21CNR=20&amp;S21STN=1&amp;S21FMT=ASP_meta&amp;C21COM=S&amp;2_S21P03=FILA=&amp;2_S21STR=Nvuuped_2015_37_26" TargetMode="External"/><Relationship Id="rId27" Type="http://schemas.openxmlformats.org/officeDocument/2006/relationships/hyperlink" Target="https://www.narodnaosvita.kiev.ua/?page_id=1076" TargetMode="External"/><Relationship Id="rId30" Type="http://schemas.openxmlformats.org/officeDocument/2006/relationships/hyperlink" Target="https://elibrary.kubg.edu.ua/id/eprint/29700/1/V_Polishchuk_WPP_IL.pdf" TargetMode="External"/><Relationship Id="rId35" Type="http://schemas.openxmlformats.org/officeDocument/2006/relationships/hyperlink" Target="https://lib.iitta.gov.ua/id/eprint/.pdf"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1498</TotalTime>
  <Pages>102</Pages>
  <Words>26121</Words>
  <Characters>148892</Characters>
  <Application>Microsoft Office Word</Application>
  <DocSecurity>0</DocSecurity>
  <Lines>1240</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LENOVO Y15</cp:lastModifiedBy>
  <cp:revision>36</cp:revision>
  <dcterms:created xsi:type="dcterms:W3CDTF">2017-12-07T16:24:00Z</dcterms:created>
  <dcterms:modified xsi:type="dcterms:W3CDTF">2025-01-16T14:46:00Z</dcterms:modified>
</cp:coreProperties>
</file>