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51C5DA" w14:textId="77777777" w:rsidR="00FB4B3D" w:rsidRPr="00FB4B3D" w:rsidRDefault="00FB4B3D" w:rsidP="00FB4B3D">
      <w:pPr>
        <w:spacing w:after="0" w:line="360" w:lineRule="auto"/>
        <w:jc w:val="center"/>
        <w:rPr>
          <w:rFonts w:ascii="Times New Roman" w:eastAsia="Calibri" w:hAnsi="Times New Roman" w:cs="Times New Roman"/>
          <w:b/>
          <w:bCs/>
          <w:sz w:val="28"/>
          <w:szCs w:val="28"/>
        </w:rPr>
      </w:pPr>
      <w:r w:rsidRPr="00FB4B3D">
        <w:rPr>
          <w:rFonts w:ascii="Times New Roman" w:eastAsia="Calibri" w:hAnsi="Times New Roman" w:cs="Times New Roman"/>
          <w:b/>
          <w:bCs/>
          <w:sz w:val="28"/>
          <w:szCs w:val="28"/>
        </w:rPr>
        <w:t>МІНІСТЕРСТВО ОСВІТИ І НАУКИ УКРАЇНИ</w:t>
      </w:r>
    </w:p>
    <w:p w14:paraId="3420063A" w14:textId="14A1AEB3" w:rsidR="00FB4B3D" w:rsidRPr="00FB4B3D" w:rsidRDefault="00FB4B3D" w:rsidP="00FB4B3D">
      <w:pPr>
        <w:spacing w:after="0" w:line="360" w:lineRule="auto"/>
        <w:jc w:val="center"/>
        <w:rPr>
          <w:rFonts w:ascii="Times New Roman" w:eastAsia="Calibri" w:hAnsi="Times New Roman" w:cs="Times New Roman"/>
          <w:b/>
          <w:bCs/>
          <w:sz w:val="28"/>
          <w:szCs w:val="28"/>
        </w:rPr>
      </w:pPr>
      <w:r w:rsidRPr="00FB4B3D">
        <w:rPr>
          <w:rFonts w:ascii="Times New Roman" w:eastAsia="Calibri" w:hAnsi="Times New Roman" w:cs="Times New Roman"/>
          <w:b/>
          <w:bCs/>
          <w:sz w:val="28"/>
          <w:szCs w:val="28"/>
        </w:rPr>
        <w:t>Державний заклад</w:t>
      </w:r>
    </w:p>
    <w:p w14:paraId="4B9BA43B" w14:textId="77777777" w:rsidR="00FB4B3D" w:rsidRPr="00FB4B3D" w:rsidRDefault="00FB4B3D" w:rsidP="00FB4B3D">
      <w:pPr>
        <w:spacing w:after="0" w:line="360" w:lineRule="auto"/>
        <w:jc w:val="center"/>
        <w:rPr>
          <w:rFonts w:ascii="Times New Roman" w:eastAsia="Calibri" w:hAnsi="Times New Roman" w:cs="Times New Roman"/>
          <w:b/>
          <w:bCs/>
          <w:sz w:val="28"/>
          <w:szCs w:val="28"/>
        </w:rPr>
      </w:pPr>
      <w:r w:rsidRPr="00FB4B3D">
        <w:rPr>
          <w:rFonts w:ascii="Times New Roman" w:eastAsia="Calibri" w:hAnsi="Times New Roman" w:cs="Times New Roman"/>
          <w:b/>
          <w:bCs/>
          <w:sz w:val="28"/>
          <w:szCs w:val="28"/>
        </w:rPr>
        <w:t>«Луганський національний університет імені Тараса Шевченка»</w:t>
      </w:r>
    </w:p>
    <w:p w14:paraId="2CF83803" w14:textId="77777777" w:rsidR="00FB4B3D" w:rsidRPr="00FB4B3D" w:rsidRDefault="00FB4B3D" w:rsidP="00FB4B3D">
      <w:pPr>
        <w:spacing w:after="0" w:line="360" w:lineRule="auto"/>
        <w:jc w:val="center"/>
        <w:rPr>
          <w:rFonts w:ascii="Times New Roman" w:eastAsia="Calibri" w:hAnsi="Times New Roman" w:cs="Times New Roman"/>
          <w:b/>
          <w:bCs/>
          <w:sz w:val="28"/>
          <w:szCs w:val="28"/>
        </w:rPr>
      </w:pPr>
      <w:r w:rsidRPr="00FB4B3D">
        <w:rPr>
          <w:rFonts w:ascii="Times New Roman" w:eastAsia="Calibri" w:hAnsi="Times New Roman" w:cs="Times New Roman"/>
          <w:b/>
          <w:bCs/>
          <w:sz w:val="28"/>
          <w:szCs w:val="28"/>
        </w:rPr>
        <w:t>Факультет педагогіки і психології</w:t>
      </w:r>
    </w:p>
    <w:p w14:paraId="6FA66E67" w14:textId="498996FE" w:rsidR="00F62592" w:rsidRPr="00F62592" w:rsidRDefault="00FB4B3D" w:rsidP="00FB4B3D">
      <w:pPr>
        <w:spacing w:after="0" w:line="360" w:lineRule="auto"/>
        <w:jc w:val="center"/>
        <w:rPr>
          <w:rFonts w:ascii="Times New Roman" w:eastAsia="Calibri" w:hAnsi="Times New Roman" w:cs="Times New Roman"/>
          <w:b/>
          <w:bCs/>
          <w:sz w:val="28"/>
          <w:szCs w:val="28"/>
        </w:rPr>
      </w:pPr>
      <w:r w:rsidRPr="00FB4B3D">
        <w:rPr>
          <w:rFonts w:ascii="Times New Roman" w:eastAsia="Calibri" w:hAnsi="Times New Roman" w:cs="Times New Roman"/>
          <w:b/>
          <w:bCs/>
          <w:sz w:val="28"/>
          <w:szCs w:val="28"/>
        </w:rPr>
        <w:t>Кафедра початкової освіти</w:t>
      </w:r>
    </w:p>
    <w:p w14:paraId="5EE6659E" w14:textId="6D0D2983" w:rsidR="00F62592" w:rsidRDefault="00F62592" w:rsidP="00F62592">
      <w:pPr>
        <w:spacing w:after="0" w:line="360" w:lineRule="auto"/>
        <w:rPr>
          <w:rFonts w:ascii="Times New Roman" w:eastAsia="Calibri" w:hAnsi="Times New Roman" w:cs="Times New Roman"/>
          <w:b/>
          <w:bCs/>
          <w:sz w:val="28"/>
          <w:szCs w:val="28"/>
        </w:rPr>
      </w:pPr>
    </w:p>
    <w:p w14:paraId="2CFE6740" w14:textId="017B6227" w:rsidR="00FB4B3D" w:rsidRDefault="00FB4B3D" w:rsidP="00F62592">
      <w:pPr>
        <w:spacing w:after="0" w:line="360" w:lineRule="auto"/>
        <w:rPr>
          <w:rFonts w:ascii="Times New Roman" w:eastAsia="Calibri" w:hAnsi="Times New Roman" w:cs="Times New Roman"/>
          <w:b/>
          <w:bCs/>
          <w:sz w:val="28"/>
          <w:szCs w:val="28"/>
        </w:rPr>
      </w:pPr>
    </w:p>
    <w:p w14:paraId="75712963" w14:textId="77777777" w:rsidR="00FB4B3D" w:rsidRPr="00F62592" w:rsidRDefault="00FB4B3D" w:rsidP="00F62592">
      <w:pPr>
        <w:spacing w:after="0" w:line="360" w:lineRule="auto"/>
        <w:rPr>
          <w:rFonts w:ascii="Times New Roman" w:eastAsia="Calibri" w:hAnsi="Times New Roman" w:cs="Times New Roman"/>
          <w:b/>
          <w:bCs/>
          <w:sz w:val="28"/>
          <w:szCs w:val="28"/>
        </w:rPr>
      </w:pPr>
    </w:p>
    <w:p w14:paraId="5E649995" w14:textId="5D5602E3" w:rsidR="00F62592" w:rsidRDefault="00F62592" w:rsidP="00F62592">
      <w:pPr>
        <w:spacing w:after="0" w:line="360" w:lineRule="auto"/>
        <w:jc w:val="center"/>
        <w:rPr>
          <w:rFonts w:ascii="Times New Roman" w:eastAsia="Calibri" w:hAnsi="Times New Roman" w:cs="Times New Roman"/>
          <w:b/>
          <w:bCs/>
          <w:sz w:val="28"/>
          <w:szCs w:val="28"/>
        </w:rPr>
      </w:pPr>
      <w:r w:rsidRPr="00F62592">
        <w:rPr>
          <w:rFonts w:ascii="Times New Roman" w:eastAsia="Calibri" w:hAnsi="Times New Roman" w:cs="Times New Roman"/>
          <w:b/>
          <w:bCs/>
          <w:sz w:val="28"/>
          <w:szCs w:val="28"/>
        </w:rPr>
        <w:t>Да</w:t>
      </w:r>
      <w:r>
        <w:rPr>
          <w:rFonts w:ascii="Times New Roman" w:eastAsia="Calibri" w:hAnsi="Times New Roman" w:cs="Times New Roman"/>
          <w:b/>
          <w:bCs/>
          <w:sz w:val="28"/>
          <w:szCs w:val="28"/>
          <w:lang w:val="uk-UA"/>
        </w:rPr>
        <w:t>нильченко Даная</w:t>
      </w:r>
      <w:r w:rsidRPr="00F62592">
        <w:rPr>
          <w:rFonts w:ascii="Times New Roman" w:eastAsia="Calibri" w:hAnsi="Times New Roman" w:cs="Times New Roman"/>
          <w:b/>
          <w:bCs/>
          <w:sz w:val="28"/>
          <w:szCs w:val="28"/>
        </w:rPr>
        <w:t xml:space="preserve"> Миколаївна </w:t>
      </w:r>
    </w:p>
    <w:p w14:paraId="47B9A305" w14:textId="77777777" w:rsidR="00F62592" w:rsidRPr="00F62592" w:rsidRDefault="00F62592" w:rsidP="00F62592">
      <w:pPr>
        <w:spacing w:after="0" w:line="360" w:lineRule="auto"/>
        <w:jc w:val="center"/>
        <w:rPr>
          <w:rFonts w:ascii="Times New Roman" w:eastAsia="Calibri" w:hAnsi="Times New Roman" w:cs="Times New Roman"/>
          <w:b/>
          <w:bCs/>
          <w:sz w:val="28"/>
          <w:szCs w:val="28"/>
        </w:rPr>
      </w:pPr>
    </w:p>
    <w:p w14:paraId="07A103F9" w14:textId="77CD2C8D" w:rsidR="00F62592" w:rsidRPr="00EE704A" w:rsidRDefault="00F62592" w:rsidP="00F62592">
      <w:pPr>
        <w:widowControl w:val="0"/>
        <w:spacing w:after="0" w:line="360" w:lineRule="auto"/>
        <w:jc w:val="center"/>
        <w:outlineLvl w:val="0"/>
        <w:rPr>
          <w:rFonts w:ascii="Times New Roman" w:eastAsia="Times New Roman" w:hAnsi="Times New Roman" w:cs="Times New Roman"/>
          <w:b/>
          <w:bCs/>
          <w:sz w:val="28"/>
          <w:szCs w:val="28"/>
          <w:lang w:val="uk-UA" w:eastAsia="ru-RU"/>
        </w:rPr>
      </w:pPr>
      <w:bookmarkStart w:id="0" w:name="_Hlk219125862"/>
      <w:r w:rsidRPr="00EE704A">
        <w:rPr>
          <w:rFonts w:ascii="Times New Roman" w:eastAsia="Times New Roman" w:hAnsi="Times New Roman" w:cs="Times New Roman"/>
          <w:b/>
          <w:bCs/>
          <w:sz w:val="28"/>
          <w:szCs w:val="28"/>
          <w:lang w:val="uk-UA" w:eastAsia="ru-RU"/>
        </w:rPr>
        <w:t>ФОРМУВАННЯ КУЛЬТУРИ СПІЛКУВАННЯ Й</w:t>
      </w:r>
      <w:r>
        <w:rPr>
          <w:rFonts w:ascii="Times New Roman" w:eastAsia="Times New Roman" w:hAnsi="Times New Roman" w:cs="Times New Roman"/>
          <w:b/>
          <w:bCs/>
          <w:sz w:val="28"/>
          <w:szCs w:val="28"/>
          <w:lang w:val="uk-UA" w:eastAsia="ru-RU"/>
        </w:rPr>
        <w:t xml:space="preserve"> </w:t>
      </w:r>
      <w:r w:rsidRPr="00EE704A">
        <w:rPr>
          <w:rFonts w:ascii="Times New Roman" w:eastAsia="Times New Roman" w:hAnsi="Times New Roman" w:cs="Times New Roman"/>
          <w:b/>
          <w:bCs/>
          <w:sz w:val="28"/>
          <w:szCs w:val="28"/>
          <w:lang w:val="uk-UA" w:eastAsia="ru-RU"/>
        </w:rPr>
        <w:t>МОВЛЕННЄВОГО ЕТИКЕТУ ЗДОБУВАЧІВ ПОЧАТКОВОЇ ОСВІТИ</w:t>
      </w:r>
    </w:p>
    <w:bookmarkEnd w:id="0"/>
    <w:p w14:paraId="62FBA492" w14:textId="77777777" w:rsidR="00F62592" w:rsidRPr="00F62592" w:rsidRDefault="00F62592" w:rsidP="00F62592">
      <w:pPr>
        <w:spacing w:after="0" w:line="360" w:lineRule="auto"/>
        <w:ind w:firstLine="720"/>
        <w:jc w:val="center"/>
        <w:rPr>
          <w:rFonts w:ascii="Times New Roman" w:eastAsia="Calibri" w:hAnsi="Times New Roman" w:cs="Times New Roman"/>
          <w:b/>
          <w:bCs/>
          <w:sz w:val="28"/>
          <w:szCs w:val="28"/>
          <w:lang w:val="uk-UA"/>
        </w:rPr>
      </w:pPr>
    </w:p>
    <w:p w14:paraId="6AE567AD" w14:textId="77777777" w:rsidR="00F62592" w:rsidRPr="00FB4B3D" w:rsidRDefault="00F62592" w:rsidP="00F62592">
      <w:pPr>
        <w:spacing w:line="360" w:lineRule="auto"/>
        <w:ind w:firstLine="720"/>
        <w:jc w:val="center"/>
        <w:rPr>
          <w:rFonts w:ascii="Times New Roman" w:eastAsia="Calibri" w:hAnsi="Times New Roman" w:cs="Times New Roman"/>
          <w:bCs/>
          <w:sz w:val="28"/>
          <w:szCs w:val="28"/>
        </w:rPr>
      </w:pPr>
      <w:r w:rsidRPr="00FB4B3D">
        <w:rPr>
          <w:rFonts w:ascii="Times New Roman" w:eastAsia="Calibri" w:hAnsi="Times New Roman" w:cs="Times New Roman"/>
          <w:bCs/>
          <w:sz w:val="28"/>
          <w:szCs w:val="28"/>
        </w:rPr>
        <w:t>кваліфікаційна робота</w:t>
      </w:r>
    </w:p>
    <w:p w14:paraId="7DC7549A" w14:textId="77777777" w:rsidR="00F62592" w:rsidRPr="00FB4B3D" w:rsidRDefault="00F62592" w:rsidP="00F62592">
      <w:pPr>
        <w:spacing w:line="360" w:lineRule="auto"/>
        <w:ind w:firstLine="720"/>
        <w:jc w:val="center"/>
        <w:rPr>
          <w:rFonts w:ascii="Times New Roman" w:eastAsia="Calibri" w:hAnsi="Times New Roman" w:cs="Times New Roman"/>
          <w:bCs/>
          <w:sz w:val="28"/>
          <w:szCs w:val="28"/>
        </w:rPr>
      </w:pPr>
      <w:r w:rsidRPr="00FB4B3D">
        <w:rPr>
          <w:rFonts w:ascii="Times New Roman" w:eastAsia="Calibri" w:hAnsi="Times New Roman" w:cs="Times New Roman"/>
          <w:bCs/>
          <w:sz w:val="28"/>
          <w:szCs w:val="28"/>
        </w:rPr>
        <w:t>здобувача вищої освіти другого (магістерського) рівня</w:t>
      </w:r>
    </w:p>
    <w:p w14:paraId="6305826B" w14:textId="43AFCF10" w:rsidR="00F62592" w:rsidRDefault="00FB4B3D" w:rsidP="00F62592">
      <w:pPr>
        <w:spacing w:line="360" w:lineRule="auto"/>
        <w:ind w:firstLine="720"/>
        <w:jc w:val="center"/>
        <w:rPr>
          <w:rFonts w:ascii="Times New Roman" w:eastAsia="Calibri" w:hAnsi="Times New Roman" w:cs="Times New Roman"/>
          <w:bCs/>
          <w:sz w:val="28"/>
          <w:szCs w:val="28"/>
          <w:lang w:val="uk-UA"/>
        </w:rPr>
      </w:pPr>
      <w:r w:rsidRPr="00FB4B3D">
        <w:rPr>
          <w:rFonts w:ascii="Times New Roman" w:eastAsia="Calibri" w:hAnsi="Times New Roman" w:cs="Times New Roman"/>
          <w:bCs/>
          <w:sz w:val="28"/>
          <w:szCs w:val="28"/>
        </w:rPr>
        <w:t>за спеціальністю 01</w:t>
      </w:r>
      <w:r w:rsidR="00F62592" w:rsidRPr="00FB4B3D">
        <w:rPr>
          <w:rFonts w:ascii="Times New Roman" w:eastAsia="Calibri" w:hAnsi="Times New Roman" w:cs="Times New Roman"/>
          <w:bCs/>
          <w:sz w:val="28"/>
          <w:szCs w:val="28"/>
        </w:rPr>
        <w:t>3 Початкова освіта</w:t>
      </w:r>
      <w:r w:rsidR="00BA2B0F">
        <w:rPr>
          <w:rFonts w:ascii="Times New Roman" w:eastAsia="Calibri" w:hAnsi="Times New Roman" w:cs="Times New Roman"/>
          <w:bCs/>
          <w:sz w:val="28"/>
          <w:szCs w:val="28"/>
          <w:lang w:val="uk-UA"/>
        </w:rPr>
        <w:t>, ОП «</w:t>
      </w:r>
      <w:bookmarkStart w:id="1" w:name="_GoBack"/>
      <w:bookmarkEnd w:id="1"/>
      <w:r w:rsidR="00BA2B0F">
        <w:rPr>
          <w:rFonts w:ascii="Times New Roman" w:eastAsia="Calibri" w:hAnsi="Times New Roman" w:cs="Times New Roman"/>
          <w:bCs/>
          <w:sz w:val="28"/>
          <w:szCs w:val="28"/>
          <w:lang w:val="uk-UA"/>
        </w:rPr>
        <w:t>Початкова освіта»</w:t>
      </w:r>
    </w:p>
    <w:p w14:paraId="75555689" w14:textId="4AA7842F" w:rsidR="00D4619E" w:rsidRPr="00BA2B0F" w:rsidRDefault="00D4619E" w:rsidP="00F62592">
      <w:pPr>
        <w:spacing w:line="360" w:lineRule="auto"/>
        <w:ind w:firstLine="720"/>
        <w:jc w:val="center"/>
        <w:rPr>
          <w:rFonts w:ascii="Times New Roman" w:eastAsia="Calibri" w:hAnsi="Times New Roman" w:cs="Times New Roman"/>
          <w:bCs/>
          <w:sz w:val="28"/>
          <w:szCs w:val="28"/>
          <w:lang w:val="uk-UA"/>
        </w:rPr>
      </w:pPr>
      <w:r>
        <w:rPr>
          <w:rFonts w:ascii="Times New Roman" w:eastAsia="Batang" w:hAnsi="Times New Roman" w:cs="Courier New"/>
          <w:bCs/>
          <w:noProof/>
          <w:szCs w:val="28"/>
          <w:lang w:val="uk-UA" w:eastAsia="uk-UA"/>
        </w:rPr>
        <w:drawing>
          <wp:anchor distT="0" distB="0" distL="114300" distR="114300" simplePos="0" relativeHeight="251659264" behindDoc="0" locked="0" layoutInCell="1" allowOverlap="1" wp14:anchorId="7E399C4E" wp14:editId="34C370F9">
            <wp:simplePos x="0" y="0"/>
            <wp:positionH relativeFrom="column">
              <wp:posOffset>1819275</wp:posOffset>
            </wp:positionH>
            <wp:positionV relativeFrom="paragraph">
              <wp:posOffset>412115</wp:posOffset>
            </wp:positionV>
            <wp:extent cx="781050" cy="913827"/>
            <wp:effectExtent l="0" t="0" r="0"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ельник.png"/>
                    <pic:cNvPicPr/>
                  </pic:nvPicPr>
                  <pic:blipFill>
                    <a:blip r:embed="rId7">
                      <a:extLst>
                        <a:ext uri="{BEBA8EAE-BF5A-486C-A8C5-ECC9F3942E4B}">
                          <a14:imgProps xmlns:a14="http://schemas.microsoft.com/office/drawing/2010/main">
                            <a14:imgLayer r:embed="rId8">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781050" cy="913827"/>
                    </a:xfrm>
                    <a:prstGeom prst="rect">
                      <a:avLst/>
                    </a:prstGeom>
                  </pic:spPr>
                </pic:pic>
              </a:graphicData>
            </a:graphic>
            <wp14:sizeRelH relativeFrom="page">
              <wp14:pctWidth>0</wp14:pctWidth>
            </wp14:sizeRelH>
            <wp14:sizeRelV relativeFrom="page">
              <wp14:pctHeight>0</wp14:pctHeight>
            </wp14:sizeRelV>
          </wp:anchor>
        </w:drawing>
      </w:r>
    </w:p>
    <w:p w14:paraId="6569210E" w14:textId="6B9E0457" w:rsidR="00F62592" w:rsidRPr="00F62592" w:rsidRDefault="00F62592" w:rsidP="00F62592">
      <w:pPr>
        <w:keepNext/>
        <w:widowControl w:val="0"/>
        <w:overflowPunct w:val="0"/>
        <w:autoSpaceDE w:val="0"/>
        <w:autoSpaceDN w:val="0"/>
        <w:adjustRightInd w:val="0"/>
        <w:spacing w:after="0"/>
        <w:jc w:val="both"/>
        <w:outlineLvl w:val="4"/>
        <w:rPr>
          <w:rFonts w:ascii="Times New Roman" w:eastAsia="Calibri" w:hAnsi="Times New Roman" w:cs="Courier New"/>
          <w:snapToGrid w:val="0"/>
          <w:sz w:val="28"/>
          <w:szCs w:val="28"/>
          <w:lang w:eastAsia="ru-RU"/>
        </w:rPr>
      </w:pPr>
      <w:bookmarkStart w:id="2" w:name="_Hlk187397387"/>
    </w:p>
    <w:p w14:paraId="0D25FC4B" w14:textId="4B8B1E9C" w:rsidR="00F62592" w:rsidRPr="00F62592" w:rsidRDefault="00F62592" w:rsidP="00F62592">
      <w:pPr>
        <w:widowControl w:val="0"/>
        <w:autoSpaceDE w:val="0"/>
        <w:autoSpaceDN w:val="0"/>
        <w:adjustRightInd w:val="0"/>
        <w:spacing w:after="0" w:line="240" w:lineRule="auto"/>
        <w:rPr>
          <w:rFonts w:ascii="Courier New" w:eastAsia="Batang" w:hAnsi="Courier New" w:cs="Courier New"/>
          <w:sz w:val="28"/>
          <w:szCs w:val="28"/>
          <w:lang w:eastAsia="ar-SA"/>
        </w:rPr>
      </w:pPr>
    </w:p>
    <w:p w14:paraId="054C736F" w14:textId="70E040EE" w:rsidR="00F62592" w:rsidRPr="00F62592" w:rsidRDefault="00F62592" w:rsidP="000F5C1F">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F62592">
        <w:rPr>
          <w:rFonts w:ascii="Times New Roman" w:eastAsia="Batang" w:hAnsi="Times New Roman" w:cs="Courier New"/>
          <w:bCs/>
          <w:sz w:val="28"/>
          <w:szCs w:val="28"/>
          <w:lang w:eastAsia="ru-RU"/>
        </w:rPr>
        <w:t xml:space="preserve">Науковий керівник _______________ </w:t>
      </w:r>
      <w:r w:rsidR="0066476E">
        <w:rPr>
          <w:rFonts w:ascii="Times New Roman" w:eastAsia="Batang" w:hAnsi="Times New Roman" w:cs="Courier New"/>
          <w:bCs/>
          <w:sz w:val="28"/>
          <w:szCs w:val="28"/>
          <w:lang w:val="uk-UA" w:eastAsia="ru-RU"/>
        </w:rPr>
        <w:t xml:space="preserve"> </w:t>
      </w:r>
      <w:r w:rsidR="00D4619E">
        <w:rPr>
          <w:rFonts w:ascii="Times New Roman" w:eastAsia="Batang" w:hAnsi="Times New Roman" w:cs="Courier New"/>
          <w:bCs/>
          <w:sz w:val="28"/>
          <w:szCs w:val="28"/>
          <w:lang w:val="uk-UA" w:eastAsia="ru-RU"/>
        </w:rPr>
        <w:t xml:space="preserve"> </w:t>
      </w:r>
      <w:r w:rsidR="000F5C1F">
        <w:rPr>
          <w:rFonts w:ascii="Times New Roman" w:eastAsia="Batang" w:hAnsi="Times New Roman" w:cs="Courier New"/>
          <w:bCs/>
          <w:sz w:val="28"/>
          <w:szCs w:val="28"/>
          <w:lang w:eastAsia="ru-RU"/>
        </w:rPr>
        <w:t xml:space="preserve">кандидат філологічних наук, </w:t>
      </w:r>
      <w:r w:rsidR="000F5C1F" w:rsidRPr="00F62592">
        <w:rPr>
          <w:rFonts w:ascii="Times New Roman" w:eastAsia="Batang" w:hAnsi="Times New Roman" w:cs="Courier New"/>
          <w:bCs/>
          <w:sz w:val="28"/>
          <w:szCs w:val="28"/>
          <w:lang w:eastAsia="ru-RU"/>
        </w:rPr>
        <w:t>доцент</w:t>
      </w:r>
    </w:p>
    <w:p w14:paraId="60F526EA" w14:textId="3A6311CE" w:rsidR="00F62592" w:rsidRPr="000F5C1F" w:rsidRDefault="00F62592" w:rsidP="00F62592">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uk-UA" w:eastAsia="ru-RU"/>
        </w:rPr>
      </w:pPr>
      <w:r w:rsidRPr="00F62592">
        <w:rPr>
          <w:rFonts w:ascii="Times New Roman" w:eastAsia="Batang" w:hAnsi="Times New Roman" w:cs="Courier New"/>
          <w:bCs/>
          <w:sz w:val="28"/>
          <w:szCs w:val="28"/>
          <w:lang w:eastAsia="ru-RU"/>
        </w:rPr>
        <w:t xml:space="preserve">  </w:t>
      </w:r>
      <w:r w:rsidR="00936266">
        <w:rPr>
          <w:rFonts w:ascii="Times New Roman" w:eastAsia="Batang" w:hAnsi="Times New Roman" w:cs="Courier New"/>
          <w:bCs/>
          <w:sz w:val="28"/>
          <w:szCs w:val="28"/>
          <w:lang w:eastAsia="ru-RU"/>
        </w:rPr>
        <w:t xml:space="preserve">   </w:t>
      </w:r>
      <w:r w:rsidR="000F5C1F">
        <w:rPr>
          <w:rFonts w:ascii="Times New Roman" w:eastAsia="Batang" w:hAnsi="Times New Roman" w:cs="Courier New"/>
          <w:bCs/>
          <w:sz w:val="28"/>
          <w:szCs w:val="28"/>
          <w:lang w:val="uk-UA" w:eastAsia="ru-RU"/>
        </w:rPr>
        <w:t>Мельник Л. В.</w:t>
      </w:r>
    </w:p>
    <w:p w14:paraId="37E2C4B0" w14:textId="39B5C68E" w:rsidR="00F62592" w:rsidRPr="00F62592" w:rsidRDefault="00FB4B3D" w:rsidP="00F62592">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r>
        <w:rPr>
          <w:rFonts w:ascii="Times New Roman" w:eastAsia="Batang" w:hAnsi="Times New Roman" w:cs="Courier New"/>
          <w:bCs/>
          <w:noProof/>
          <w:sz w:val="28"/>
          <w:szCs w:val="28"/>
          <w:lang w:val="uk-UA" w:eastAsia="uk-UA"/>
        </w:rPr>
        <w:drawing>
          <wp:anchor distT="0" distB="0" distL="114300" distR="114300" simplePos="0" relativeHeight="251661312" behindDoc="0" locked="0" layoutInCell="1" allowOverlap="1" wp14:anchorId="29A0AD7E" wp14:editId="2E3F2ED9">
            <wp:simplePos x="0" y="0"/>
            <wp:positionH relativeFrom="column">
              <wp:posOffset>1428750</wp:posOffset>
            </wp:positionH>
            <wp:positionV relativeFrom="paragraph">
              <wp:posOffset>8255</wp:posOffset>
            </wp:positionV>
            <wp:extent cx="1066800" cy="109537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p>
    <w:p w14:paraId="11A05A13" w14:textId="432422B1" w:rsidR="00F62592" w:rsidRPr="00F62592" w:rsidRDefault="00F62592" w:rsidP="00F62592">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p>
    <w:p w14:paraId="4FAC3EFA" w14:textId="2EBACF14" w:rsidR="00F62592" w:rsidRPr="00F62592" w:rsidRDefault="00F62592" w:rsidP="00F62592">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F62592">
        <w:rPr>
          <w:rFonts w:ascii="Times New Roman" w:eastAsia="Batang" w:hAnsi="Times New Roman" w:cs="Courier New"/>
          <w:bCs/>
          <w:sz w:val="28"/>
          <w:szCs w:val="28"/>
          <w:lang w:eastAsia="ru-RU"/>
        </w:rPr>
        <w:t xml:space="preserve">Завідувач кафедри _______________     </w:t>
      </w:r>
      <w:r w:rsidR="000F5C1F" w:rsidRPr="00F62592">
        <w:rPr>
          <w:rFonts w:ascii="Times New Roman" w:eastAsia="Batang" w:hAnsi="Times New Roman" w:cs="Courier New"/>
          <w:bCs/>
          <w:sz w:val="28"/>
          <w:szCs w:val="28"/>
          <w:lang w:eastAsia="ru-RU"/>
        </w:rPr>
        <w:t>кандидат педагогічних наук, доцент</w:t>
      </w:r>
    </w:p>
    <w:p w14:paraId="1DF8DFE1" w14:textId="4E78E80B" w:rsidR="00F62592" w:rsidRPr="000F5C1F" w:rsidRDefault="00F62592" w:rsidP="00F62592">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val="uk-UA" w:eastAsia="ru-RU"/>
        </w:rPr>
      </w:pPr>
      <w:r w:rsidRPr="00F62592">
        <w:rPr>
          <w:rFonts w:ascii="Times New Roman" w:eastAsia="Batang" w:hAnsi="Times New Roman" w:cs="Courier New"/>
          <w:bCs/>
          <w:sz w:val="28"/>
          <w:szCs w:val="28"/>
          <w:lang w:eastAsia="ru-RU"/>
        </w:rPr>
        <w:t xml:space="preserve">    </w:t>
      </w:r>
      <w:r w:rsidR="000F5C1F">
        <w:rPr>
          <w:rFonts w:ascii="Times New Roman" w:eastAsia="Batang" w:hAnsi="Times New Roman" w:cs="Courier New"/>
          <w:bCs/>
          <w:sz w:val="28"/>
          <w:szCs w:val="28"/>
          <w:lang w:eastAsia="ru-RU"/>
        </w:rPr>
        <w:t xml:space="preserve"> </w:t>
      </w:r>
      <w:r w:rsidR="000F5C1F">
        <w:rPr>
          <w:rFonts w:ascii="Times New Roman" w:eastAsia="Batang" w:hAnsi="Times New Roman" w:cs="Courier New"/>
          <w:bCs/>
          <w:sz w:val="28"/>
          <w:szCs w:val="28"/>
          <w:lang w:val="uk-UA" w:eastAsia="ru-RU"/>
        </w:rPr>
        <w:t>Мордовцева Н. В.</w:t>
      </w:r>
    </w:p>
    <w:p w14:paraId="6FB17328" w14:textId="77777777" w:rsidR="00F62592" w:rsidRPr="00F62592" w:rsidRDefault="00F62592" w:rsidP="00F62592">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p>
    <w:p w14:paraId="059BBD1F" w14:textId="77777777" w:rsidR="00F62592" w:rsidRPr="00F62592" w:rsidRDefault="00F62592" w:rsidP="00F62592">
      <w:pPr>
        <w:widowControl w:val="0"/>
        <w:autoSpaceDE w:val="0"/>
        <w:autoSpaceDN w:val="0"/>
        <w:adjustRightInd w:val="0"/>
        <w:spacing w:after="0"/>
        <w:jc w:val="center"/>
        <w:rPr>
          <w:rFonts w:ascii="Times New Roman" w:eastAsia="Batang" w:hAnsi="Times New Roman" w:cs="Courier New"/>
          <w:sz w:val="28"/>
          <w:szCs w:val="28"/>
          <w:lang w:eastAsia="ru-RU"/>
        </w:rPr>
      </w:pPr>
    </w:p>
    <w:p w14:paraId="42B2FDD7" w14:textId="77777777" w:rsidR="00F62592" w:rsidRPr="00F62592" w:rsidRDefault="00F62592" w:rsidP="00F62592">
      <w:pPr>
        <w:widowControl w:val="0"/>
        <w:autoSpaceDE w:val="0"/>
        <w:autoSpaceDN w:val="0"/>
        <w:adjustRightInd w:val="0"/>
        <w:spacing w:after="0"/>
        <w:jc w:val="center"/>
        <w:rPr>
          <w:rFonts w:ascii="Times New Roman" w:eastAsia="Batang" w:hAnsi="Times New Roman" w:cs="Courier New"/>
          <w:sz w:val="28"/>
          <w:szCs w:val="28"/>
          <w:lang w:eastAsia="ru-RU"/>
        </w:rPr>
      </w:pPr>
    </w:p>
    <w:p w14:paraId="67C1080E" w14:textId="43B4F21F" w:rsidR="00F62592" w:rsidRDefault="00F62592" w:rsidP="00F62592">
      <w:pPr>
        <w:widowControl w:val="0"/>
        <w:autoSpaceDE w:val="0"/>
        <w:autoSpaceDN w:val="0"/>
        <w:adjustRightInd w:val="0"/>
        <w:spacing w:after="0"/>
        <w:jc w:val="center"/>
        <w:rPr>
          <w:rFonts w:ascii="Times New Roman" w:eastAsia="Batang" w:hAnsi="Times New Roman" w:cs="Courier New"/>
          <w:sz w:val="28"/>
          <w:szCs w:val="28"/>
          <w:lang w:eastAsia="ru-RU"/>
        </w:rPr>
      </w:pPr>
    </w:p>
    <w:p w14:paraId="0FB95639" w14:textId="542D7CB5" w:rsidR="00F62592" w:rsidRDefault="00F62592" w:rsidP="00F62592">
      <w:pPr>
        <w:widowControl w:val="0"/>
        <w:autoSpaceDE w:val="0"/>
        <w:autoSpaceDN w:val="0"/>
        <w:adjustRightInd w:val="0"/>
        <w:spacing w:after="0"/>
        <w:jc w:val="center"/>
        <w:rPr>
          <w:rFonts w:ascii="Times New Roman" w:eastAsia="Batang" w:hAnsi="Times New Roman" w:cs="Courier New"/>
          <w:sz w:val="28"/>
          <w:szCs w:val="28"/>
          <w:lang w:eastAsia="ru-RU"/>
        </w:rPr>
      </w:pPr>
    </w:p>
    <w:p w14:paraId="29E891F0" w14:textId="67B14010" w:rsidR="00F62592" w:rsidRDefault="00F62592" w:rsidP="00D4619E">
      <w:pPr>
        <w:widowControl w:val="0"/>
        <w:autoSpaceDE w:val="0"/>
        <w:autoSpaceDN w:val="0"/>
        <w:adjustRightInd w:val="0"/>
        <w:spacing w:after="0"/>
        <w:rPr>
          <w:rFonts w:ascii="Times New Roman" w:eastAsia="Batang" w:hAnsi="Times New Roman" w:cs="Courier New"/>
          <w:sz w:val="28"/>
          <w:szCs w:val="28"/>
          <w:lang w:eastAsia="ru-RU"/>
        </w:rPr>
      </w:pPr>
    </w:p>
    <w:p w14:paraId="01C95191" w14:textId="4C44FC1E" w:rsidR="000F5C1F" w:rsidRPr="00F62592" w:rsidRDefault="000F5C1F" w:rsidP="00F62592">
      <w:pPr>
        <w:widowControl w:val="0"/>
        <w:autoSpaceDE w:val="0"/>
        <w:autoSpaceDN w:val="0"/>
        <w:adjustRightInd w:val="0"/>
        <w:spacing w:after="0"/>
        <w:jc w:val="center"/>
        <w:rPr>
          <w:rFonts w:ascii="Times New Roman" w:eastAsia="Batang" w:hAnsi="Times New Roman" w:cs="Courier New"/>
          <w:sz w:val="28"/>
          <w:szCs w:val="28"/>
          <w:lang w:eastAsia="ru-RU"/>
        </w:rPr>
      </w:pPr>
    </w:p>
    <w:p w14:paraId="735EF0F3" w14:textId="77777777" w:rsidR="00F62592" w:rsidRPr="00F62592" w:rsidRDefault="00F62592" w:rsidP="00F62592">
      <w:pPr>
        <w:widowControl w:val="0"/>
        <w:autoSpaceDE w:val="0"/>
        <w:autoSpaceDN w:val="0"/>
        <w:adjustRightInd w:val="0"/>
        <w:spacing w:after="0"/>
        <w:jc w:val="center"/>
        <w:rPr>
          <w:rFonts w:ascii="Times New Roman" w:eastAsia="Batang" w:hAnsi="Times New Roman" w:cs="Courier New"/>
          <w:sz w:val="28"/>
          <w:szCs w:val="28"/>
          <w:lang w:val="en-US" w:eastAsia="ru-RU"/>
        </w:rPr>
      </w:pPr>
      <w:r w:rsidRPr="00F62592">
        <w:rPr>
          <w:rFonts w:ascii="Times New Roman" w:eastAsia="Batang" w:hAnsi="Times New Roman" w:cs="Courier New"/>
          <w:sz w:val="28"/>
          <w:szCs w:val="28"/>
          <w:lang w:val="en-US" w:eastAsia="ru-RU"/>
        </w:rPr>
        <w:t>Лубни – 2026</w:t>
      </w:r>
      <w:bookmarkEnd w:id="2"/>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087"/>
        <w:gridCol w:w="708"/>
      </w:tblGrid>
      <w:tr w:rsidR="00F62592" w:rsidRPr="00F62592" w14:paraId="0FA005D0" w14:textId="77777777" w:rsidTr="005A3E9F">
        <w:tc>
          <w:tcPr>
            <w:tcW w:w="9355" w:type="dxa"/>
            <w:gridSpan w:val="3"/>
          </w:tcPr>
          <w:p w14:paraId="1C4EA1C0" w14:textId="77777777" w:rsidR="00F62592" w:rsidRPr="00F62592" w:rsidRDefault="00F62592" w:rsidP="00F62592">
            <w:pPr>
              <w:widowControl w:val="0"/>
              <w:tabs>
                <w:tab w:val="left" w:pos="993"/>
              </w:tabs>
              <w:spacing w:line="324" w:lineRule="auto"/>
              <w:ind w:firstLine="709"/>
              <w:jc w:val="center"/>
              <w:outlineLvl w:val="0"/>
              <w:rPr>
                <w:rFonts w:ascii="Times New Roman" w:eastAsia="Times New Roman" w:hAnsi="Times New Roman" w:cs="Times New Roman"/>
                <w:b/>
                <w:sz w:val="28"/>
                <w:szCs w:val="36"/>
              </w:rPr>
            </w:pPr>
            <w:r w:rsidRPr="00F62592">
              <w:rPr>
                <w:rFonts w:ascii="Times New Roman" w:eastAsia="Times New Roman" w:hAnsi="Times New Roman" w:cs="Times New Roman"/>
                <w:b/>
                <w:sz w:val="28"/>
                <w:szCs w:val="36"/>
              </w:rPr>
              <w:lastRenderedPageBreak/>
              <w:t>ЗМІСТ</w:t>
            </w:r>
          </w:p>
        </w:tc>
      </w:tr>
      <w:tr w:rsidR="00F62592" w:rsidRPr="00F62592" w14:paraId="74ECA6CC" w14:textId="77777777" w:rsidTr="005A3E9F">
        <w:tc>
          <w:tcPr>
            <w:tcW w:w="1560" w:type="dxa"/>
          </w:tcPr>
          <w:p w14:paraId="090BC5D9"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r w:rsidRPr="00F62592">
              <w:rPr>
                <w:rFonts w:ascii="Times New Roman" w:eastAsia="Times New Roman" w:hAnsi="Times New Roman" w:cs="Times New Roman"/>
                <w:b/>
                <w:color w:val="000000"/>
                <w:sz w:val="28"/>
                <w:szCs w:val="36"/>
              </w:rPr>
              <w:t>ВСТУП</w:t>
            </w:r>
          </w:p>
        </w:tc>
        <w:tc>
          <w:tcPr>
            <w:tcW w:w="7087" w:type="dxa"/>
          </w:tcPr>
          <w:p w14:paraId="23B1BBAC"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sz w:val="28"/>
                <w:szCs w:val="36"/>
              </w:rPr>
            </w:pPr>
            <w:r w:rsidRPr="00F62592">
              <w:rPr>
                <w:rFonts w:ascii="Times New Roman" w:eastAsia="Times New Roman" w:hAnsi="Times New Roman" w:cs="Times New Roman"/>
                <w:sz w:val="28"/>
                <w:szCs w:val="36"/>
              </w:rPr>
              <w:t>………………………………………………………………</w:t>
            </w:r>
          </w:p>
        </w:tc>
        <w:tc>
          <w:tcPr>
            <w:tcW w:w="708" w:type="dxa"/>
          </w:tcPr>
          <w:p w14:paraId="747984E8" w14:textId="77777777"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rPr>
            </w:pPr>
            <w:r w:rsidRPr="00F62592">
              <w:rPr>
                <w:rFonts w:ascii="Times New Roman" w:eastAsia="Times New Roman" w:hAnsi="Times New Roman" w:cs="Times New Roman"/>
                <w:color w:val="000000"/>
                <w:sz w:val="28"/>
                <w:szCs w:val="36"/>
              </w:rPr>
              <w:t>3</w:t>
            </w:r>
          </w:p>
        </w:tc>
      </w:tr>
      <w:tr w:rsidR="00F62592" w:rsidRPr="00F62592" w14:paraId="29512CCA" w14:textId="77777777" w:rsidTr="005A3E9F">
        <w:tc>
          <w:tcPr>
            <w:tcW w:w="1560" w:type="dxa"/>
          </w:tcPr>
          <w:p w14:paraId="35C7DD51"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r w:rsidRPr="00F62592">
              <w:rPr>
                <w:rFonts w:ascii="Times New Roman" w:eastAsia="Times New Roman" w:hAnsi="Times New Roman" w:cs="Times New Roman"/>
                <w:b/>
                <w:color w:val="000000"/>
                <w:sz w:val="28"/>
                <w:szCs w:val="32"/>
              </w:rPr>
              <w:t>РОЗДІЛ 1</w:t>
            </w:r>
          </w:p>
        </w:tc>
        <w:tc>
          <w:tcPr>
            <w:tcW w:w="7087" w:type="dxa"/>
          </w:tcPr>
          <w:p w14:paraId="4F8233FB" w14:textId="3592A5FD" w:rsidR="00F62592" w:rsidRPr="004D4D69" w:rsidRDefault="004D4D69" w:rsidP="004D4D69">
            <w:pPr>
              <w:widowControl w:val="0"/>
              <w:shd w:val="clear" w:color="auto" w:fill="FFFFFF"/>
              <w:autoSpaceDE w:val="0"/>
              <w:autoSpaceDN w:val="0"/>
              <w:adjustRightInd w:val="0"/>
              <w:spacing w:line="360" w:lineRule="auto"/>
              <w:jc w:val="both"/>
              <w:rPr>
                <w:rFonts w:ascii="Times New Roman" w:eastAsia="Times New Roman" w:hAnsi="Times New Roman" w:cs="Times New Roman"/>
                <w:bCs/>
                <w:color w:val="000000"/>
                <w:sz w:val="28"/>
                <w:szCs w:val="28"/>
                <w:lang w:val="uk-UA" w:eastAsia="ru-RU"/>
              </w:rPr>
            </w:pPr>
            <w:bookmarkStart w:id="3" w:name="_Hlk60703822"/>
            <w:r w:rsidRPr="004D4D69">
              <w:rPr>
                <w:rFonts w:ascii="Times New Roman" w:eastAsia="Times New Roman" w:hAnsi="Times New Roman" w:cs="Times New Roman"/>
                <w:bCs/>
                <w:color w:val="000000"/>
                <w:sz w:val="28"/>
                <w:szCs w:val="28"/>
                <w:lang w:val="uk-UA" w:eastAsia="ru-RU"/>
              </w:rPr>
              <w:t xml:space="preserve">ТЕОРЕТИЧНІ ЗАСАДИ  ФОРМУВАННЯ </w:t>
            </w:r>
            <w:bookmarkStart w:id="4" w:name="_Hlk60691637"/>
            <w:r w:rsidRPr="004D4D69">
              <w:rPr>
                <w:rFonts w:ascii="Times New Roman" w:eastAsia="Times New Roman" w:hAnsi="Times New Roman" w:cs="Times New Roman"/>
                <w:bCs/>
                <w:color w:val="000000"/>
                <w:sz w:val="28"/>
                <w:szCs w:val="28"/>
                <w:lang w:val="uk-UA" w:eastAsia="ru-RU"/>
              </w:rPr>
              <w:t>КУЛЬТУРИ СПІЛКУВАННЯ Й МОВЛЕННЄВОГО ЕТИКЕТУ</w:t>
            </w:r>
            <w:bookmarkEnd w:id="4"/>
            <w:r w:rsidRPr="004D4D69">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val="uk-UA" w:eastAsia="ru-RU"/>
              </w:rPr>
              <w:t>ЗДОБУВАЧІВ ПОЧАТКОВОЇ ОСВІТИ</w:t>
            </w:r>
            <w:bookmarkEnd w:id="3"/>
            <w:r>
              <w:rPr>
                <w:rFonts w:ascii="Times New Roman" w:eastAsia="Times New Roman" w:hAnsi="Times New Roman" w:cs="Times New Roman"/>
                <w:bCs/>
                <w:color w:val="000000"/>
                <w:sz w:val="28"/>
                <w:szCs w:val="28"/>
                <w:lang w:val="uk-UA" w:eastAsia="ru-RU"/>
              </w:rPr>
              <w:t>………………….</w:t>
            </w:r>
          </w:p>
        </w:tc>
        <w:tc>
          <w:tcPr>
            <w:tcW w:w="708" w:type="dxa"/>
          </w:tcPr>
          <w:p w14:paraId="51110FEE"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169CFEF2"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color w:val="000000"/>
                <w:sz w:val="28"/>
                <w:szCs w:val="36"/>
                <w:lang w:val="ru-RU"/>
              </w:rPr>
            </w:pPr>
          </w:p>
          <w:p w14:paraId="6D27C22D" w14:textId="77777777"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sidRPr="00F62592">
              <w:rPr>
                <w:rFonts w:ascii="Times New Roman" w:eastAsia="Times New Roman" w:hAnsi="Times New Roman" w:cs="Times New Roman"/>
                <w:sz w:val="28"/>
                <w:szCs w:val="36"/>
                <w:lang w:val="uk-UA"/>
              </w:rPr>
              <w:t>3</w:t>
            </w:r>
          </w:p>
        </w:tc>
      </w:tr>
      <w:tr w:rsidR="00F62592" w:rsidRPr="00F62592" w14:paraId="267581F8" w14:textId="77777777" w:rsidTr="005A3E9F">
        <w:tc>
          <w:tcPr>
            <w:tcW w:w="1560" w:type="dxa"/>
          </w:tcPr>
          <w:p w14:paraId="2A2FFF5A"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087" w:type="dxa"/>
          </w:tcPr>
          <w:p w14:paraId="0E63DB7E" w14:textId="36906B30" w:rsidR="00F62592" w:rsidRPr="001E2D49" w:rsidRDefault="00F62592" w:rsidP="00F62592">
            <w:pPr>
              <w:spacing w:line="360" w:lineRule="auto"/>
              <w:jc w:val="both"/>
              <w:rPr>
                <w:rFonts w:ascii="Times New Roman" w:eastAsia="Times New Roman" w:hAnsi="Times New Roman" w:cs="Times New Roman"/>
                <w:b/>
                <w:sz w:val="28"/>
                <w:szCs w:val="36"/>
                <w:lang w:val="ru-RU"/>
              </w:rPr>
            </w:pPr>
            <w:r w:rsidRPr="00F62592">
              <w:rPr>
                <w:rFonts w:ascii="Times New Roman" w:eastAsia="Times New Roman" w:hAnsi="Times New Roman" w:cs="Times New Roman"/>
                <w:sz w:val="28"/>
                <w:szCs w:val="28"/>
                <w:lang w:val="uk-UA" w:eastAsia="ru-RU"/>
              </w:rPr>
              <w:t xml:space="preserve">1.1. </w:t>
            </w:r>
            <w:r w:rsidR="004D4D69" w:rsidRPr="004D4D69">
              <w:rPr>
                <w:rFonts w:ascii="Times New Roman" w:eastAsia="Times New Roman" w:hAnsi="Times New Roman" w:cs="Times New Roman"/>
                <w:sz w:val="28"/>
                <w:szCs w:val="28"/>
                <w:lang w:val="uk-UA" w:eastAsia="ru-RU"/>
              </w:rPr>
              <w:t xml:space="preserve">Культура спілкування </w:t>
            </w:r>
            <w:r w:rsidR="004D4D69">
              <w:rPr>
                <w:rFonts w:ascii="Times New Roman" w:eastAsia="Times New Roman" w:hAnsi="Times New Roman" w:cs="Times New Roman"/>
                <w:sz w:val="28"/>
                <w:szCs w:val="28"/>
                <w:lang w:val="uk-UA" w:eastAsia="ru-RU"/>
              </w:rPr>
              <w:t>молодших школярів</w:t>
            </w:r>
            <w:r w:rsidR="004D4D69" w:rsidRPr="004D4D69">
              <w:rPr>
                <w:rFonts w:ascii="Times New Roman" w:eastAsia="Times New Roman" w:hAnsi="Times New Roman" w:cs="Times New Roman"/>
                <w:sz w:val="28"/>
                <w:szCs w:val="28"/>
                <w:lang w:val="uk-UA" w:eastAsia="ru-RU"/>
              </w:rPr>
              <w:t xml:space="preserve"> з погляду психології й педагогіки </w:t>
            </w:r>
            <w:r w:rsidRPr="00F62592">
              <w:rPr>
                <w:rFonts w:ascii="Times New Roman" w:eastAsia="Times New Roman" w:hAnsi="Times New Roman" w:cs="Times New Roman"/>
                <w:sz w:val="28"/>
                <w:szCs w:val="28"/>
                <w:lang w:val="uk-UA" w:eastAsia="ru-RU"/>
              </w:rPr>
              <w:t>……………………</w:t>
            </w:r>
            <w:r w:rsidR="004D4D69">
              <w:rPr>
                <w:rFonts w:ascii="Times New Roman" w:eastAsia="Times New Roman" w:hAnsi="Times New Roman" w:cs="Times New Roman"/>
                <w:sz w:val="28"/>
                <w:szCs w:val="28"/>
                <w:lang w:val="uk-UA" w:eastAsia="ru-RU"/>
              </w:rPr>
              <w:t>……………….</w:t>
            </w:r>
          </w:p>
        </w:tc>
        <w:tc>
          <w:tcPr>
            <w:tcW w:w="708" w:type="dxa"/>
          </w:tcPr>
          <w:p w14:paraId="27E8224E"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F78C04A" w14:textId="77777777"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sidRPr="00F62592">
              <w:rPr>
                <w:rFonts w:ascii="Times New Roman" w:eastAsia="Times New Roman" w:hAnsi="Times New Roman" w:cs="Times New Roman"/>
                <w:sz w:val="28"/>
                <w:szCs w:val="36"/>
                <w:lang w:val="uk-UA"/>
              </w:rPr>
              <w:t>9</w:t>
            </w:r>
          </w:p>
        </w:tc>
      </w:tr>
      <w:tr w:rsidR="00F62592" w:rsidRPr="00F62592" w14:paraId="039356A9" w14:textId="77777777" w:rsidTr="005A3E9F">
        <w:trPr>
          <w:trHeight w:val="496"/>
        </w:trPr>
        <w:tc>
          <w:tcPr>
            <w:tcW w:w="1560" w:type="dxa"/>
          </w:tcPr>
          <w:p w14:paraId="0507CB95"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bookmarkStart w:id="5" w:name="_Hlk217764380"/>
          </w:p>
        </w:tc>
        <w:tc>
          <w:tcPr>
            <w:tcW w:w="7087" w:type="dxa"/>
          </w:tcPr>
          <w:p w14:paraId="1719C75B" w14:textId="395A046D" w:rsidR="00F62592" w:rsidRPr="001E2D49" w:rsidRDefault="00F205C4" w:rsidP="00F205C4">
            <w:pPr>
              <w:widowControl w:val="0"/>
              <w:shd w:val="clear" w:color="auto" w:fill="FFFFFF"/>
              <w:autoSpaceDE w:val="0"/>
              <w:autoSpaceDN w:val="0"/>
              <w:adjustRightInd w:val="0"/>
              <w:spacing w:line="360" w:lineRule="auto"/>
              <w:jc w:val="both"/>
              <w:rPr>
                <w:rFonts w:ascii="Times New Roman" w:eastAsia="Times New Roman" w:hAnsi="Times New Roman" w:cs="Times New Roman"/>
                <w:color w:val="000000"/>
                <w:sz w:val="28"/>
                <w:szCs w:val="36"/>
                <w:lang w:val="ru-RU"/>
              </w:rPr>
            </w:pPr>
            <w:bookmarkStart w:id="6" w:name="_Hlk61136586"/>
            <w:r w:rsidRPr="00F205C4">
              <w:rPr>
                <w:rFonts w:ascii="Times New Roman" w:eastAsia="Times New Roman" w:hAnsi="Times New Roman" w:cs="Times New Roman"/>
                <w:bCs/>
                <w:color w:val="000000"/>
                <w:sz w:val="28"/>
                <w:szCs w:val="28"/>
                <w:lang w:val="uk-UA" w:eastAsia="ru-RU"/>
              </w:rPr>
              <w:t>1.2. </w:t>
            </w:r>
            <w:bookmarkStart w:id="7" w:name="_Hlk60783665"/>
            <w:r w:rsidR="00ED7D77">
              <w:rPr>
                <w:rFonts w:ascii="Times New Roman" w:eastAsia="Times New Roman" w:hAnsi="Times New Roman" w:cs="Times New Roman"/>
                <w:bCs/>
                <w:color w:val="000000"/>
                <w:sz w:val="28"/>
                <w:szCs w:val="28"/>
                <w:lang w:val="uk-UA" w:eastAsia="ru-RU"/>
              </w:rPr>
              <w:t>В</w:t>
            </w:r>
            <w:r w:rsidRPr="00F205C4">
              <w:rPr>
                <w:rFonts w:ascii="Times New Roman" w:eastAsia="Times New Roman" w:hAnsi="Times New Roman" w:cs="Times New Roman"/>
                <w:bCs/>
                <w:color w:val="000000"/>
                <w:sz w:val="28"/>
                <w:szCs w:val="28"/>
                <w:lang w:val="uk-UA" w:eastAsia="ru-RU"/>
              </w:rPr>
              <w:t>заємозв’язок культури спілкування, етикету, культури мови й мовленнєвого етикету  особистості</w:t>
            </w:r>
            <w:bookmarkEnd w:id="7"/>
            <w:r>
              <w:rPr>
                <w:rFonts w:ascii="Times New Roman" w:eastAsia="Times New Roman" w:hAnsi="Times New Roman" w:cs="Times New Roman"/>
                <w:bCs/>
                <w:color w:val="000000"/>
                <w:sz w:val="28"/>
                <w:szCs w:val="28"/>
                <w:lang w:val="uk-UA" w:eastAsia="ru-RU"/>
              </w:rPr>
              <w:t>……</w:t>
            </w:r>
            <w:bookmarkEnd w:id="6"/>
          </w:p>
        </w:tc>
        <w:tc>
          <w:tcPr>
            <w:tcW w:w="708" w:type="dxa"/>
          </w:tcPr>
          <w:p w14:paraId="5301B8B0"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4170E7C" w14:textId="60ACEF76"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sidRPr="00F62592">
              <w:rPr>
                <w:rFonts w:ascii="Times New Roman" w:eastAsia="Times New Roman" w:hAnsi="Times New Roman" w:cs="Times New Roman"/>
                <w:sz w:val="28"/>
                <w:szCs w:val="36"/>
              </w:rPr>
              <w:t>1</w:t>
            </w:r>
            <w:r w:rsidRPr="00F62592">
              <w:rPr>
                <w:rFonts w:ascii="Times New Roman" w:eastAsia="Times New Roman" w:hAnsi="Times New Roman" w:cs="Times New Roman"/>
                <w:sz w:val="28"/>
                <w:szCs w:val="36"/>
                <w:lang w:val="uk-UA"/>
              </w:rPr>
              <w:t>7</w:t>
            </w:r>
          </w:p>
        </w:tc>
      </w:tr>
      <w:tr w:rsidR="00F62592" w:rsidRPr="00F62592" w14:paraId="79576DE1" w14:textId="77777777" w:rsidTr="005A3E9F">
        <w:tc>
          <w:tcPr>
            <w:tcW w:w="1560" w:type="dxa"/>
          </w:tcPr>
          <w:p w14:paraId="467039EE"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087" w:type="dxa"/>
          </w:tcPr>
          <w:p w14:paraId="5A6B4390" w14:textId="6B5F8E70" w:rsidR="00F62592" w:rsidRPr="00F62592" w:rsidRDefault="00F205C4" w:rsidP="00F205C4">
            <w:pPr>
              <w:widowControl w:val="0"/>
              <w:shd w:val="clear" w:color="auto" w:fill="FFFFFF"/>
              <w:autoSpaceDE w:val="0"/>
              <w:autoSpaceDN w:val="0"/>
              <w:adjustRightInd w:val="0"/>
              <w:spacing w:line="360" w:lineRule="auto"/>
              <w:jc w:val="both"/>
              <w:rPr>
                <w:rFonts w:ascii="Times New Roman" w:eastAsia="Times New Roman" w:hAnsi="Times New Roman" w:cs="Times New Roman"/>
                <w:color w:val="000000"/>
                <w:sz w:val="28"/>
                <w:szCs w:val="36"/>
              </w:rPr>
            </w:pPr>
            <w:r w:rsidRPr="00F205C4">
              <w:rPr>
                <w:rFonts w:ascii="Times New Roman" w:eastAsia="Times New Roman" w:hAnsi="Times New Roman" w:cs="Times New Roman"/>
                <w:color w:val="000000"/>
                <w:sz w:val="28"/>
                <w:szCs w:val="28"/>
                <w:lang w:val="uk-UA" w:eastAsia="ru-RU"/>
              </w:rPr>
              <w:t>1.3. </w:t>
            </w:r>
            <w:bookmarkStart w:id="8" w:name="_Hlk60783863"/>
            <w:bookmarkStart w:id="9" w:name="_Hlk219162772"/>
            <w:r w:rsidRPr="00F205C4">
              <w:rPr>
                <w:rFonts w:ascii="Times New Roman" w:eastAsia="Times New Roman" w:hAnsi="Times New Roman" w:cs="Times New Roman"/>
                <w:color w:val="000000"/>
                <w:sz w:val="28"/>
                <w:szCs w:val="28"/>
                <w:lang w:val="uk-UA" w:eastAsia="ru-RU"/>
              </w:rPr>
              <w:t xml:space="preserve">Формули мовленнєвого етикету в культурі спілкування й культурі мови </w:t>
            </w:r>
            <w:bookmarkEnd w:id="8"/>
            <w:r>
              <w:rPr>
                <w:rFonts w:ascii="Times New Roman" w:eastAsia="Times New Roman" w:hAnsi="Times New Roman" w:cs="Times New Roman"/>
                <w:color w:val="000000"/>
                <w:sz w:val="28"/>
                <w:szCs w:val="28"/>
                <w:lang w:val="uk-UA" w:eastAsia="ru-RU"/>
              </w:rPr>
              <w:t>молодших школярів</w:t>
            </w:r>
            <w:r w:rsidRPr="00F205C4">
              <w:rPr>
                <w:rFonts w:ascii="Times New Roman" w:eastAsia="Times New Roman" w:hAnsi="Times New Roman" w:cs="Times New Roman"/>
                <w:color w:val="000000"/>
                <w:sz w:val="28"/>
                <w:szCs w:val="28"/>
                <w:lang w:val="uk-UA" w:eastAsia="ru-RU"/>
              </w:rPr>
              <w:t xml:space="preserve">. </w:t>
            </w:r>
            <w:bookmarkStart w:id="10" w:name="_Hlk60787202"/>
            <w:r w:rsidRPr="00F205C4">
              <w:rPr>
                <w:rFonts w:ascii="Times New Roman" w:eastAsia="Times New Roman" w:hAnsi="Times New Roman" w:cs="Times New Roman"/>
                <w:color w:val="000000"/>
                <w:sz w:val="28"/>
                <w:szCs w:val="28"/>
                <w:lang w:val="uk-UA" w:eastAsia="ru-RU"/>
              </w:rPr>
              <w:t>Комунікативний підхід до опанування ними</w:t>
            </w:r>
            <w:bookmarkEnd w:id="9"/>
            <w:bookmarkEnd w:id="10"/>
            <w:r>
              <w:rPr>
                <w:rFonts w:ascii="Times New Roman" w:eastAsia="Times New Roman" w:hAnsi="Times New Roman" w:cs="Times New Roman"/>
                <w:color w:val="000000"/>
                <w:sz w:val="28"/>
                <w:szCs w:val="28"/>
                <w:lang w:val="uk-UA" w:eastAsia="ru-RU"/>
              </w:rPr>
              <w:t>…………….</w:t>
            </w:r>
          </w:p>
        </w:tc>
        <w:tc>
          <w:tcPr>
            <w:tcW w:w="708" w:type="dxa"/>
          </w:tcPr>
          <w:p w14:paraId="600BDEED" w14:textId="77777777"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14:paraId="2289B8F6" w14:textId="77777777" w:rsidR="00F205C4" w:rsidRDefault="00F205C4" w:rsidP="00F62592">
            <w:pPr>
              <w:widowControl w:val="0"/>
              <w:tabs>
                <w:tab w:val="left" w:pos="993"/>
              </w:tabs>
              <w:spacing w:line="324" w:lineRule="auto"/>
              <w:jc w:val="center"/>
              <w:outlineLvl w:val="0"/>
              <w:rPr>
                <w:rFonts w:ascii="Times New Roman" w:eastAsia="Times New Roman" w:hAnsi="Times New Roman" w:cs="Times New Roman"/>
                <w:sz w:val="28"/>
                <w:szCs w:val="36"/>
              </w:rPr>
            </w:pPr>
          </w:p>
          <w:p w14:paraId="42740E5A" w14:textId="7694D0F9"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highlight w:val="yellow"/>
                <w:lang w:val="uk-UA"/>
              </w:rPr>
            </w:pPr>
            <w:r w:rsidRPr="00F62592">
              <w:rPr>
                <w:rFonts w:ascii="Times New Roman" w:eastAsia="Times New Roman" w:hAnsi="Times New Roman" w:cs="Times New Roman"/>
                <w:sz w:val="28"/>
                <w:szCs w:val="36"/>
              </w:rPr>
              <w:t>2</w:t>
            </w:r>
            <w:r w:rsidR="00FD085E">
              <w:rPr>
                <w:rFonts w:ascii="Times New Roman" w:eastAsia="Times New Roman" w:hAnsi="Times New Roman" w:cs="Times New Roman"/>
                <w:sz w:val="28"/>
                <w:szCs w:val="36"/>
                <w:lang w:val="uk-UA"/>
              </w:rPr>
              <w:t>5</w:t>
            </w:r>
          </w:p>
        </w:tc>
      </w:tr>
      <w:bookmarkEnd w:id="5"/>
      <w:tr w:rsidR="00F62592" w:rsidRPr="00F62592" w14:paraId="024E2E31" w14:textId="77777777" w:rsidTr="005A3E9F">
        <w:tc>
          <w:tcPr>
            <w:tcW w:w="1560" w:type="dxa"/>
          </w:tcPr>
          <w:p w14:paraId="2A1F531D"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087" w:type="dxa"/>
          </w:tcPr>
          <w:p w14:paraId="0EC45B7A"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sz w:val="28"/>
                <w:szCs w:val="28"/>
                <w:lang w:val="uk-UA"/>
              </w:rPr>
            </w:pPr>
            <w:r w:rsidRPr="00F62592">
              <w:rPr>
                <w:rFonts w:ascii="Times New Roman" w:eastAsia="Times New Roman" w:hAnsi="Times New Roman" w:cs="Times New Roman"/>
                <w:sz w:val="28"/>
                <w:szCs w:val="28"/>
              </w:rPr>
              <w:t>Висновки до розділу 1</w:t>
            </w:r>
            <w:r w:rsidRPr="00F62592">
              <w:rPr>
                <w:rFonts w:ascii="Times New Roman" w:eastAsia="Times New Roman" w:hAnsi="Times New Roman" w:cs="Times New Roman"/>
                <w:sz w:val="28"/>
                <w:szCs w:val="28"/>
                <w:lang w:val="uk-UA"/>
              </w:rPr>
              <w:t>……………………………………..</w:t>
            </w:r>
          </w:p>
        </w:tc>
        <w:tc>
          <w:tcPr>
            <w:tcW w:w="708" w:type="dxa"/>
          </w:tcPr>
          <w:p w14:paraId="1DF605EE" w14:textId="17D59460"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sidRPr="00F62592">
              <w:rPr>
                <w:rFonts w:ascii="Times New Roman" w:eastAsia="Times New Roman" w:hAnsi="Times New Roman" w:cs="Times New Roman"/>
                <w:sz w:val="28"/>
                <w:szCs w:val="36"/>
              </w:rPr>
              <w:t>3</w:t>
            </w:r>
            <w:r w:rsidR="00886A57">
              <w:rPr>
                <w:rFonts w:ascii="Times New Roman" w:eastAsia="Times New Roman" w:hAnsi="Times New Roman" w:cs="Times New Roman"/>
                <w:sz w:val="28"/>
                <w:szCs w:val="36"/>
                <w:lang w:val="uk-UA"/>
              </w:rPr>
              <w:t>7</w:t>
            </w:r>
          </w:p>
        </w:tc>
      </w:tr>
      <w:tr w:rsidR="00F62592" w:rsidRPr="00F62592" w14:paraId="450AE326" w14:textId="77777777" w:rsidTr="005A3E9F">
        <w:tc>
          <w:tcPr>
            <w:tcW w:w="1560" w:type="dxa"/>
          </w:tcPr>
          <w:p w14:paraId="0C4EC028"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sz w:val="28"/>
                <w:szCs w:val="36"/>
              </w:rPr>
            </w:pPr>
            <w:bookmarkStart w:id="11" w:name="_Hlk218958174"/>
            <w:r w:rsidRPr="00F62592">
              <w:rPr>
                <w:rFonts w:ascii="Times New Roman" w:eastAsia="Times New Roman" w:hAnsi="Times New Roman" w:cs="Times New Roman"/>
                <w:b/>
                <w:color w:val="000000"/>
                <w:sz w:val="28"/>
                <w:szCs w:val="32"/>
              </w:rPr>
              <w:t>РОЗДІЛ 2</w:t>
            </w:r>
          </w:p>
        </w:tc>
        <w:tc>
          <w:tcPr>
            <w:tcW w:w="7087" w:type="dxa"/>
          </w:tcPr>
          <w:p w14:paraId="442E7468" w14:textId="2DF4C79D" w:rsidR="00F62592" w:rsidRPr="001E2D49" w:rsidRDefault="00F205C4" w:rsidP="00F205C4">
            <w:pPr>
              <w:spacing w:line="360" w:lineRule="auto"/>
              <w:jc w:val="both"/>
              <w:outlineLvl w:val="1"/>
              <w:rPr>
                <w:rFonts w:ascii="Times New Roman" w:eastAsia="Times New Roman" w:hAnsi="Times New Roman" w:cs="Times New Roman"/>
                <w:bCs/>
                <w:sz w:val="28"/>
                <w:szCs w:val="28"/>
                <w:lang w:val="ru-RU" w:eastAsia="uk-UA"/>
              </w:rPr>
            </w:pPr>
            <w:r w:rsidRPr="001E2D49">
              <w:rPr>
                <w:rFonts w:ascii="Times New Roman" w:eastAsia="Times New Roman" w:hAnsi="Times New Roman" w:cs="Times New Roman"/>
                <w:bCs/>
                <w:color w:val="000000"/>
                <w:sz w:val="28"/>
                <w:szCs w:val="32"/>
                <w:lang w:val="ru-RU"/>
              </w:rPr>
              <w:t xml:space="preserve">ПРАКТИКА ФОРМУВАННЯ КУЛЬТУРИ СПІЛКУВАННЯ Й МОВЛЕННЄВОГО ЕТИКЕТУ </w:t>
            </w:r>
            <w:r>
              <w:rPr>
                <w:rFonts w:ascii="Times New Roman" w:eastAsia="Times New Roman" w:hAnsi="Times New Roman" w:cs="Times New Roman"/>
                <w:bCs/>
                <w:color w:val="000000"/>
                <w:sz w:val="28"/>
                <w:szCs w:val="28"/>
                <w:lang w:val="uk-UA" w:eastAsia="ru-RU"/>
              </w:rPr>
              <w:t>ЗДОБУВАЧІВ ПОЧАТКОВОЇ ОСВІТИ</w:t>
            </w:r>
            <w:r>
              <w:rPr>
                <w:rFonts w:ascii="Times New Roman" w:eastAsia="Times New Roman" w:hAnsi="Times New Roman" w:cs="Times New Roman"/>
                <w:bCs/>
                <w:color w:val="000000"/>
                <w:sz w:val="28"/>
                <w:szCs w:val="32"/>
                <w:lang w:val="uk-UA"/>
              </w:rPr>
              <w:t xml:space="preserve"> …………………</w:t>
            </w:r>
          </w:p>
        </w:tc>
        <w:tc>
          <w:tcPr>
            <w:tcW w:w="708" w:type="dxa"/>
          </w:tcPr>
          <w:p w14:paraId="45349B41"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E34E33C"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3A3958A7" w14:textId="454962BC" w:rsidR="00F62592" w:rsidRPr="00886A57" w:rsidRDefault="00886A57"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40</w:t>
            </w:r>
          </w:p>
        </w:tc>
      </w:tr>
      <w:tr w:rsidR="00F62592" w:rsidRPr="00F62592" w14:paraId="127AFA13" w14:textId="77777777" w:rsidTr="005A3E9F">
        <w:trPr>
          <w:trHeight w:val="519"/>
        </w:trPr>
        <w:tc>
          <w:tcPr>
            <w:tcW w:w="1560" w:type="dxa"/>
          </w:tcPr>
          <w:p w14:paraId="4DB8F289"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4B3D416B" w14:textId="0705DD61" w:rsidR="00F62592" w:rsidRPr="001E2D49" w:rsidRDefault="00F62592" w:rsidP="00F205C4">
            <w:pPr>
              <w:spacing w:line="360" w:lineRule="auto"/>
              <w:jc w:val="both"/>
              <w:outlineLvl w:val="1"/>
              <w:rPr>
                <w:rFonts w:ascii="Times New Roman" w:eastAsia="Times New Roman" w:hAnsi="Times New Roman" w:cs="Times New Roman"/>
                <w:bCs/>
                <w:color w:val="000000"/>
                <w:sz w:val="28"/>
                <w:szCs w:val="32"/>
                <w:lang w:val="ru-RU"/>
              </w:rPr>
            </w:pPr>
            <w:r w:rsidRPr="001E2D49">
              <w:rPr>
                <w:rFonts w:ascii="Times New Roman" w:eastAsia="Times New Roman" w:hAnsi="Times New Roman" w:cs="Times New Roman"/>
                <w:bCs/>
                <w:color w:val="000000"/>
                <w:sz w:val="28"/>
                <w:szCs w:val="32"/>
                <w:lang w:val="ru-RU"/>
              </w:rPr>
              <w:t xml:space="preserve">2.1. </w:t>
            </w:r>
            <w:r w:rsidR="00F205C4" w:rsidRPr="001E2D49">
              <w:rPr>
                <w:rFonts w:ascii="Times New Roman" w:eastAsia="Times New Roman" w:hAnsi="Times New Roman" w:cs="Times New Roman"/>
                <w:bCs/>
                <w:color w:val="000000"/>
                <w:sz w:val="28"/>
                <w:szCs w:val="32"/>
                <w:lang w:val="ru-RU"/>
              </w:rPr>
              <w:t xml:space="preserve">Педагогічні умови та принципи формування культури спілкування й мовленнєвого етикету </w:t>
            </w:r>
            <w:r w:rsidR="00F205C4">
              <w:rPr>
                <w:rFonts w:ascii="Times New Roman" w:eastAsia="Times New Roman" w:hAnsi="Times New Roman" w:cs="Times New Roman"/>
                <w:bCs/>
                <w:color w:val="000000"/>
                <w:sz w:val="28"/>
                <w:szCs w:val="32"/>
                <w:lang w:val="uk-UA"/>
              </w:rPr>
              <w:t>молодших школярів…………………………………………………….</w:t>
            </w:r>
          </w:p>
        </w:tc>
        <w:tc>
          <w:tcPr>
            <w:tcW w:w="708" w:type="dxa"/>
          </w:tcPr>
          <w:p w14:paraId="080382F0"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27F7AF00" w14:textId="77777777" w:rsidR="00F205C4" w:rsidRPr="001E2D49" w:rsidRDefault="00F205C4"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9C2D53B" w14:textId="2F8CF31C" w:rsidR="00F62592" w:rsidRPr="0012651C" w:rsidRDefault="0012651C"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40</w:t>
            </w:r>
          </w:p>
        </w:tc>
      </w:tr>
      <w:bookmarkEnd w:id="11"/>
      <w:tr w:rsidR="00F62592" w:rsidRPr="00F62592" w14:paraId="3344DD08" w14:textId="77777777" w:rsidTr="005A3E9F">
        <w:trPr>
          <w:trHeight w:val="347"/>
        </w:trPr>
        <w:tc>
          <w:tcPr>
            <w:tcW w:w="1560" w:type="dxa"/>
          </w:tcPr>
          <w:p w14:paraId="12D862E0"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1255F927" w14:textId="784555FC" w:rsidR="00F62592" w:rsidRPr="00F205C4" w:rsidRDefault="00F62592" w:rsidP="007B147C">
            <w:pPr>
              <w:widowControl w:val="0"/>
              <w:shd w:val="clear" w:color="auto" w:fill="FFFFFF"/>
              <w:autoSpaceDE w:val="0"/>
              <w:autoSpaceDN w:val="0"/>
              <w:adjustRightInd w:val="0"/>
              <w:spacing w:line="360" w:lineRule="auto"/>
              <w:jc w:val="both"/>
              <w:rPr>
                <w:rFonts w:ascii="Times New Roman" w:eastAsia="Times New Roman" w:hAnsi="Times New Roman" w:cs="Times New Roman"/>
                <w:bCs/>
                <w:sz w:val="28"/>
                <w:szCs w:val="28"/>
                <w:lang w:val="uk-UA" w:eastAsia="uk-UA"/>
              </w:rPr>
            </w:pPr>
            <w:r w:rsidRPr="001E2D49">
              <w:rPr>
                <w:rFonts w:ascii="Times New Roman" w:eastAsia="Times New Roman" w:hAnsi="Times New Roman" w:cs="Times New Roman"/>
                <w:bCs/>
                <w:sz w:val="28"/>
                <w:szCs w:val="28"/>
                <w:lang w:val="ru-RU" w:eastAsia="uk-UA"/>
              </w:rPr>
              <w:t xml:space="preserve">2.2. </w:t>
            </w:r>
            <w:r w:rsidR="007B147C" w:rsidRPr="007B147C">
              <w:rPr>
                <w:rFonts w:ascii="Times New Roman" w:eastAsia="Times New Roman" w:hAnsi="Times New Roman" w:cs="Times New Roman"/>
                <w:color w:val="000000"/>
                <w:sz w:val="28"/>
                <w:szCs w:val="28"/>
                <w:lang w:val="uk-UA" w:eastAsia="ru-RU"/>
              </w:rPr>
              <w:t>Методи та прийоми навчання культури спілкування й мовленнєвого етикету молодших школярів на уроках і в позаурочній діяльності</w:t>
            </w:r>
            <w:r w:rsidR="007B147C" w:rsidRPr="005A3E9F">
              <w:rPr>
                <w:rFonts w:ascii="Times New Roman" w:eastAsia="Times New Roman" w:hAnsi="Times New Roman" w:cs="Times New Roman"/>
                <w:b/>
                <w:bCs/>
                <w:color w:val="000000"/>
                <w:sz w:val="28"/>
                <w:szCs w:val="28"/>
                <w:lang w:val="uk-UA" w:eastAsia="ru-RU"/>
              </w:rPr>
              <w:t xml:space="preserve"> </w:t>
            </w:r>
            <w:r w:rsidRPr="001E2D49">
              <w:rPr>
                <w:rFonts w:ascii="Times New Roman" w:eastAsia="Times New Roman" w:hAnsi="Times New Roman" w:cs="Times New Roman"/>
                <w:bCs/>
                <w:sz w:val="28"/>
                <w:szCs w:val="28"/>
                <w:lang w:val="ru-RU" w:eastAsia="uk-UA"/>
              </w:rPr>
              <w:t>…</w:t>
            </w:r>
            <w:r w:rsidR="00F205C4" w:rsidRPr="001E2D49">
              <w:rPr>
                <w:rFonts w:ascii="Times New Roman" w:eastAsia="Times New Roman" w:hAnsi="Times New Roman" w:cs="Times New Roman"/>
                <w:bCs/>
                <w:sz w:val="28"/>
                <w:szCs w:val="28"/>
                <w:lang w:val="ru-RU" w:eastAsia="uk-UA"/>
              </w:rPr>
              <w:t>…</w:t>
            </w:r>
            <w:r w:rsidR="00F205C4">
              <w:rPr>
                <w:rFonts w:ascii="Times New Roman" w:eastAsia="Times New Roman" w:hAnsi="Times New Roman" w:cs="Times New Roman"/>
                <w:bCs/>
                <w:sz w:val="28"/>
                <w:szCs w:val="28"/>
                <w:lang w:val="uk-UA" w:eastAsia="uk-UA"/>
              </w:rPr>
              <w:t>…</w:t>
            </w:r>
            <w:r w:rsidR="007B147C">
              <w:rPr>
                <w:rFonts w:ascii="Times New Roman" w:eastAsia="Times New Roman" w:hAnsi="Times New Roman" w:cs="Times New Roman"/>
                <w:bCs/>
                <w:sz w:val="28"/>
                <w:szCs w:val="28"/>
                <w:lang w:val="uk-UA" w:eastAsia="uk-UA"/>
              </w:rPr>
              <w:t>……………………………</w:t>
            </w:r>
          </w:p>
        </w:tc>
        <w:tc>
          <w:tcPr>
            <w:tcW w:w="708" w:type="dxa"/>
          </w:tcPr>
          <w:p w14:paraId="0744157A" w14:textId="77777777" w:rsidR="00F62592" w:rsidRPr="001E2D49"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AB539DA" w14:textId="77777777" w:rsidR="007B147C" w:rsidRDefault="007B147C"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p>
          <w:p w14:paraId="59F8A7A9" w14:textId="170089DA" w:rsidR="00F62592" w:rsidRPr="00F62592" w:rsidRDefault="0012651C"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45</w:t>
            </w:r>
          </w:p>
        </w:tc>
      </w:tr>
      <w:tr w:rsidR="007B147C" w:rsidRPr="00F62592" w14:paraId="1F21A99E" w14:textId="77777777" w:rsidTr="005A3E9F">
        <w:trPr>
          <w:trHeight w:val="347"/>
        </w:trPr>
        <w:tc>
          <w:tcPr>
            <w:tcW w:w="1560" w:type="dxa"/>
          </w:tcPr>
          <w:p w14:paraId="376CAA40" w14:textId="77777777" w:rsidR="007B147C" w:rsidRPr="00F62592" w:rsidRDefault="007B147C"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5ECC2A65" w14:textId="5CEFE139" w:rsidR="007B147C" w:rsidRPr="007B147C" w:rsidRDefault="007B147C" w:rsidP="007B147C">
            <w:pPr>
              <w:widowControl w:val="0"/>
              <w:shd w:val="clear" w:color="auto" w:fill="FFFFFF"/>
              <w:autoSpaceDE w:val="0"/>
              <w:autoSpaceDN w:val="0"/>
              <w:adjustRightInd w:val="0"/>
              <w:spacing w:line="360" w:lineRule="auto"/>
              <w:jc w:val="both"/>
              <w:rPr>
                <w:rFonts w:ascii="Times New Roman" w:eastAsia="Times New Roman" w:hAnsi="Times New Roman" w:cs="Times New Roman"/>
                <w:bCs/>
                <w:sz w:val="28"/>
                <w:szCs w:val="28"/>
                <w:lang w:val="uk-UA" w:eastAsia="uk-UA"/>
              </w:rPr>
            </w:pPr>
            <w:r w:rsidRPr="002B0FD6">
              <w:rPr>
                <w:rFonts w:ascii="Times New Roman" w:eastAsia="Times New Roman" w:hAnsi="Times New Roman" w:cs="Times New Roman"/>
                <w:bCs/>
                <w:color w:val="000000"/>
                <w:sz w:val="28"/>
                <w:szCs w:val="28"/>
                <w:lang w:val="uk-UA" w:eastAsia="ru-RU"/>
              </w:rPr>
              <w:t>2</w:t>
            </w:r>
            <w:r w:rsidRPr="007B147C">
              <w:rPr>
                <w:rFonts w:ascii="Times New Roman" w:eastAsia="Times New Roman" w:hAnsi="Times New Roman" w:cs="Times New Roman"/>
                <w:bCs/>
                <w:color w:val="000000"/>
                <w:sz w:val="28"/>
                <w:szCs w:val="28"/>
                <w:lang w:val="uk-UA" w:eastAsia="ru-RU"/>
              </w:rPr>
              <w:t>.3. Формування культури спілкування й мовленнєвого етикету молодших школярів засобом художнього слова…</w:t>
            </w:r>
          </w:p>
        </w:tc>
        <w:tc>
          <w:tcPr>
            <w:tcW w:w="708" w:type="dxa"/>
          </w:tcPr>
          <w:p w14:paraId="12756408" w14:textId="77777777" w:rsidR="007B147C" w:rsidRDefault="007B147C"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p>
          <w:p w14:paraId="59835A07" w14:textId="435A1E23" w:rsidR="007B147C" w:rsidRPr="007B147C" w:rsidRDefault="007B147C"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52</w:t>
            </w:r>
          </w:p>
        </w:tc>
      </w:tr>
      <w:tr w:rsidR="00F62592" w:rsidRPr="00F62592" w14:paraId="1C41B33F" w14:textId="77777777" w:rsidTr="005A3E9F">
        <w:tc>
          <w:tcPr>
            <w:tcW w:w="1560" w:type="dxa"/>
          </w:tcPr>
          <w:p w14:paraId="73E03F30" w14:textId="77777777" w:rsidR="00F62592" w:rsidRPr="007B147C" w:rsidRDefault="00F62592"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2"/>
                <w:lang w:val="ru-RU"/>
              </w:rPr>
            </w:pPr>
          </w:p>
        </w:tc>
        <w:tc>
          <w:tcPr>
            <w:tcW w:w="7087" w:type="dxa"/>
          </w:tcPr>
          <w:p w14:paraId="7CE518FB" w14:textId="4316AEAC" w:rsidR="00F62592" w:rsidRPr="001E2D49" w:rsidRDefault="00F62592" w:rsidP="00F62592">
            <w:pPr>
              <w:spacing w:line="360" w:lineRule="auto"/>
              <w:jc w:val="both"/>
              <w:rPr>
                <w:rFonts w:ascii="Times New Roman" w:eastAsia="Times New Roman" w:hAnsi="Times New Roman" w:cs="Times New Roman"/>
                <w:bCs/>
                <w:sz w:val="28"/>
                <w:szCs w:val="28"/>
                <w:lang w:val="ru-RU"/>
              </w:rPr>
            </w:pPr>
            <w:r w:rsidRPr="001E2D49">
              <w:rPr>
                <w:rFonts w:ascii="Times New Roman" w:eastAsia="Times New Roman" w:hAnsi="Times New Roman" w:cs="Times New Roman"/>
                <w:bCs/>
                <w:sz w:val="28"/>
                <w:szCs w:val="28"/>
                <w:lang w:val="ru-RU"/>
              </w:rPr>
              <w:t>2.</w:t>
            </w:r>
            <w:r w:rsidR="007B147C">
              <w:rPr>
                <w:rFonts w:ascii="Times New Roman" w:eastAsia="Times New Roman" w:hAnsi="Times New Roman" w:cs="Times New Roman"/>
                <w:bCs/>
                <w:sz w:val="28"/>
                <w:szCs w:val="28"/>
                <w:lang w:val="uk-UA"/>
              </w:rPr>
              <w:t>4</w:t>
            </w:r>
            <w:r w:rsidRPr="001E2D49">
              <w:rPr>
                <w:rFonts w:ascii="Times New Roman" w:eastAsia="Times New Roman" w:hAnsi="Times New Roman" w:cs="Times New Roman"/>
                <w:bCs/>
                <w:sz w:val="28"/>
                <w:szCs w:val="28"/>
                <w:lang w:val="ru-RU"/>
              </w:rPr>
              <w:t>. Хід і результати педагогічного експерименту……….</w:t>
            </w:r>
          </w:p>
        </w:tc>
        <w:tc>
          <w:tcPr>
            <w:tcW w:w="708" w:type="dxa"/>
          </w:tcPr>
          <w:p w14:paraId="7BFC61D2" w14:textId="12937FD5" w:rsidR="00F62592" w:rsidRPr="00F62592" w:rsidRDefault="00F62592" w:rsidP="00F62592">
            <w:pPr>
              <w:widowControl w:val="0"/>
              <w:tabs>
                <w:tab w:val="left" w:pos="993"/>
              </w:tabs>
              <w:spacing w:line="324" w:lineRule="auto"/>
              <w:jc w:val="center"/>
              <w:outlineLvl w:val="0"/>
              <w:rPr>
                <w:rFonts w:ascii="Times New Roman" w:eastAsia="Times New Roman" w:hAnsi="Times New Roman" w:cs="Times New Roman"/>
                <w:sz w:val="28"/>
                <w:szCs w:val="36"/>
                <w:highlight w:val="yellow"/>
                <w:lang w:val="uk-UA"/>
              </w:rPr>
            </w:pPr>
            <w:r w:rsidRPr="00F62592">
              <w:rPr>
                <w:rFonts w:ascii="Times New Roman" w:eastAsia="Times New Roman" w:hAnsi="Times New Roman" w:cs="Times New Roman"/>
                <w:sz w:val="28"/>
                <w:szCs w:val="36"/>
              </w:rPr>
              <w:t>6</w:t>
            </w:r>
            <w:r w:rsidR="009F5252">
              <w:rPr>
                <w:rFonts w:ascii="Times New Roman" w:eastAsia="Times New Roman" w:hAnsi="Times New Roman" w:cs="Times New Roman"/>
                <w:sz w:val="28"/>
                <w:szCs w:val="36"/>
                <w:lang w:val="uk-UA"/>
              </w:rPr>
              <w:t>2</w:t>
            </w:r>
          </w:p>
        </w:tc>
      </w:tr>
      <w:tr w:rsidR="00F62592" w:rsidRPr="00F62592" w14:paraId="1D323FC6" w14:textId="77777777" w:rsidTr="005A3E9F">
        <w:tc>
          <w:tcPr>
            <w:tcW w:w="1560" w:type="dxa"/>
          </w:tcPr>
          <w:p w14:paraId="1F863867"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7B2E89F3"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sz w:val="28"/>
                <w:szCs w:val="28"/>
              </w:rPr>
            </w:pPr>
            <w:r w:rsidRPr="00F62592">
              <w:rPr>
                <w:rFonts w:ascii="Times New Roman" w:eastAsia="Times New Roman" w:hAnsi="Times New Roman" w:cs="Times New Roman"/>
                <w:sz w:val="28"/>
                <w:szCs w:val="28"/>
              </w:rPr>
              <w:t>Висновки до розділу 2………………………………………</w:t>
            </w:r>
          </w:p>
        </w:tc>
        <w:tc>
          <w:tcPr>
            <w:tcW w:w="708" w:type="dxa"/>
          </w:tcPr>
          <w:p w14:paraId="436F3ADE" w14:textId="59DC8F94" w:rsidR="00F62592" w:rsidRPr="00F62592" w:rsidRDefault="009F525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72</w:t>
            </w:r>
          </w:p>
        </w:tc>
      </w:tr>
      <w:tr w:rsidR="00F62592" w:rsidRPr="00F62592" w14:paraId="11E0BF69" w14:textId="77777777" w:rsidTr="005A3E9F">
        <w:tc>
          <w:tcPr>
            <w:tcW w:w="8647" w:type="dxa"/>
            <w:gridSpan w:val="2"/>
          </w:tcPr>
          <w:p w14:paraId="2BC562B3"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sz w:val="28"/>
                <w:szCs w:val="28"/>
              </w:rPr>
            </w:pPr>
            <w:r w:rsidRPr="00F62592">
              <w:rPr>
                <w:rFonts w:ascii="Times New Roman" w:eastAsia="Times New Roman" w:hAnsi="Times New Roman" w:cs="Times New Roman"/>
                <w:b/>
                <w:color w:val="000000"/>
                <w:sz w:val="28"/>
                <w:szCs w:val="36"/>
              </w:rPr>
              <w:t>ВИСНОВКИ</w:t>
            </w:r>
            <w:r w:rsidRPr="00F62592">
              <w:rPr>
                <w:rFonts w:ascii="Times New Roman" w:eastAsia="Times New Roman" w:hAnsi="Times New Roman" w:cs="Times New Roman"/>
                <w:color w:val="000000"/>
                <w:sz w:val="28"/>
                <w:szCs w:val="36"/>
              </w:rPr>
              <w:t>………………………………………………………………</w:t>
            </w:r>
          </w:p>
        </w:tc>
        <w:tc>
          <w:tcPr>
            <w:tcW w:w="708" w:type="dxa"/>
          </w:tcPr>
          <w:p w14:paraId="4E6849B7" w14:textId="345855C2" w:rsidR="00F62592" w:rsidRPr="00F62592" w:rsidRDefault="009F5252" w:rsidP="00F62592">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lang w:val="uk-UA"/>
              </w:rPr>
              <w:t>76</w:t>
            </w:r>
          </w:p>
        </w:tc>
      </w:tr>
      <w:tr w:rsidR="00F62592" w:rsidRPr="00F62592" w14:paraId="2E99741D" w14:textId="77777777" w:rsidTr="005A3E9F">
        <w:tc>
          <w:tcPr>
            <w:tcW w:w="8647" w:type="dxa"/>
            <w:gridSpan w:val="2"/>
          </w:tcPr>
          <w:p w14:paraId="761BCF05" w14:textId="77777777" w:rsidR="00F62592" w:rsidRPr="00F62592" w:rsidRDefault="00F62592" w:rsidP="00F62592">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sidRPr="00F62592">
              <w:rPr>
                <w:rFonts w:ascii="Times New Roman" w:eastAsia="Times New Roman" w:hAnsi="Times New Roman" w:cs="Times New Roman"/>
                <w:b/>
                <w:color w:val="000000"/>
                <w:sz w:val="28"/>
                <w:szCs w:val="36"/>
              </w:rPr>
              <w:t>СПИСОК ВИКОРИСТАНИХ ДЖЕРЕЛ</w:t>
            </w:r>
            <w:r w:rsidRPr="00F62592">
              <w:rPr>
                <w:rFonts w:ascii="Times New Roman" w:eastAsia="Times New Roman" w:hAnsi="Times New Roman" w:cs="Times New Roman"/>
                <w:color w:val="000000"/>
                <w:sz w:val="28"/>
                <w:szCs w:val="36"/>
              </w:rPr>
              <w:t>………………………………</w:t>
            </w:r>
          </w:p>
        </w:tc>
        <w:tc>
          <w:tcPr>
            <w:tcW w:w="708" w:type="dxa"/>
          </w:tcPr>
          <w:p w14:paraId="23E1F5A5" w14:textId="3D59D7CC" w:rsidR="00F62592" w:rsidRPr="00F62592" w:rsidRDefault="009F5252" w:rsidP="00F62592">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79</w:t>
            </w:r>
          </w:p>
        </w:tc>
      </w:tr>
    </w:tbl>
    <w:p w14:paraId="500846B7" w14:textId="77777777" w:rsidR="00F62592" w:rsidRPr="00F62592" w:rsidRDefault="00F62592" w:rsidP="00F62592">
      <w:pPr>
        <w:spacing w:after="0" w:line="360" w:lineRule="auto"/>
        <w:ind w:firstLine="720"/>
        <w:jc w:val="both"/>
        <w:rPr>
          <w:rFonts w:ascii="Times New Roman" w:eastAsia="Calibri" w:hAnsi="Times New Roman" w:cs="Times New Roman"/>
          <w:b/>
          <w:sz w:val="28"/>
          <w:szCs w:val="28"/>
        </w:rPr>
      </w:pPr>
    </w:p>
    <w:p w14:paraId="33849823" w14:textId="77777777" w:rsidR="00FC270F" w:rsidRDefault="00FC270F" w:rsidP="00B45311">
      <w:pPr>
        <w:spacing w:after="0" w:line="360" w:lineRule="auto"/>
        <w:ind w:firstLine="709"/>
        <w:jc w:val="center"/>
        <w:rPr>
          <w:rFonts w:ascii="Times New Roman" w:eastAsia="Times New Roman" w:hAnsi="Times New Roman" w:cs="Times New Roman"/>
          <w:b/>
          <w:bCs/>
          <w:sz w:val="28"/>
          <w:szCs w:val="28"/>
          <w:lang w:val="uk-UA" w:eastAsia="ru-RU"/>
        </w:rPr>
      </w:pPr>
    </w:p>
    <w:p w14:paraId="7D5A79E7" w14:textId="2D69162D" w:rsidR="00B45311" w:rsidRPr="00B45311" w:rsidRDefault="00B45311" w:rsidP="00B45311">
      <w:pPr>
        <w:spacing w:after="0" w:line="360" w:lineRule="auto"/>
        <w:ind w:firstLine="709"/>
        <w:jc w:val="center"/>
        <w:rPr>
          <w:rFonts w:ascii="Times New Roman" w:eastAsia="Times New Roman" w:hAnsi="Times New Roman" w:cs="Times New Roman"/>
          <w:b/>
          <w:bCs/>
          <w:sz w:val="28"/>
          <w:szCs w:val="28"/>
          <w:lang w:val="uk-UA" w:eastAsia="ru-RU"/>
        </w:rPr>
      </w:pPr>
      <w:r w:rsidRPr="00B45311">
        <w:rPr>
          <w:rFonts w:ascii="Times New Roman" w:eastAsia="Times New Roman" w:hAnsi="Times New Roman" w:cs="Times New Roman"/>
          <w:b/>
          <w:bCs/>
          <w:sz w:val="28"/>
          <w:szCs w:val="28"/>
          <w:lang w:val="uk-UA" w:eastAsia="ru-RU"/>
        </w:rPr>
        <w:lastRenderedPageBreak/>
        <w:t>ВСТУП</w:t>
      </w:r>
    </w:p>
    <w:p w14:paraId="50C60C15" w14:textId="50E52DCC" w:rsidR="00185EAE" w:rsidRDefault="00DA157F" w:rsidP="00185EAE">
      <w:pPr>
        <w:spacing w:after="0" w:line="360" w:lineRule="auto"/>
        <w:ind w:firstLine="709"/>
        <w:jc w:val="both"/>
        <w:rPr>
          <w:rFonts w:ascii="Times New Roman" w:eastAsia="Times New Roman" w:hAnsi="Times New Roman" w:cs="Times New Roman"/>
          <w:bCs/>
          <w:sz w:val="28"/>
          <w:szCs w:val="28"/>
          <w:lang w:val="uk-UA" w:eastAsia="ru-RU"/>
        </w:rPr>
      </w:pPr>
      <w:r w:rsidRPr="00DA157F">
        <w:rPr>
          <w:rFonts w:ascii="Times New Roman" w:eastAsia="Times New Roman" w:hAnsi="Times New Roman" w:cs="Times New Roman"/>
          <w:sz w:val="28"/>
          <w:szCs w:val="28"/>
          <w:lang w:val="uk-UA" w:eastAsia="ru-RU"/>
        </w:rPr>
        <w:t xml:space="preserve">Відповідно до вимог Державної національної програми </w:t>
      </w:r>
      <w:r>
        <w:rPr>
          <w:rFonts w:ascii="Times New Roman" w:eastAsia="Times New Roman" w:hAnsi="Times New Roman" w:cs="Times New Roman"/>
          <w:sz w:val="28"/>
          <w:szCs w:val="28"/>
          <w:lang w:val="uk-UA" w:eastAsia="ru-RU"/>
        </w:rPr>
        <w:t>«</w:t>
      </w:r>
      <w:r w:rsidRPr="00DA157F">
        <w:rPr>
          <w:rFonts w:ascii="Times New Roman" w:eastAsia="Times New Roman" w:hAnsi="Times New Roman" w:cs="Times New Roman"/>
          <w:sz w:val="28"/>
          <w:szCs w:val="28"/>
          <w:lang w:val="uk-UA" w:eastAsia="ru-RU"/>
        </w:rPr>
        <w:t>Освіта</w:t>
      </w:r>
      <w:r>
        <w:rPr>
          <w:rFonts w:ascii="Times New Roman" w:eastAsia="Times New Roman" w:hAnsi="Times New Roman" w:cs="Times New Roman"/>
          <w:sz w:val="28"/>
          <w:szCs w:val="28"/>
          <w:lang w:val="uk-UA" w:eastAsia="ru-RU"/>
        </w:rPr>
        <w:t>»</w:t>
      </w:r>
      <w:r w:rsidRPr="00DA15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DA157F">
        <w:rPr>
          <w:rFonts w:ascii="Times New Roman" w:eastAsia="Times New Roman" w:hAnsi="Times New Roman" w:cs="Times New Roman"/>
          <w:sz w:val="28"/>
          <w:szCs w:val="28"/>
          <w:lang w:val="uk-UA" w:eastAsia="ru-RU"/>
        </w:rPr>
        <w:t>Україна ХХІ століття</w:t>
      </w:r>
      <w:r>
        <w:rPr>
          <w:rFonts w:ascii="Times New Roman" w:eastAsia="Times New Roman" w:hAnsi="Times New Roman" w:cs="Times New Roman"/>
          <w:sz w:val="28"/>
          <w:szCs w:val="28"/>
          <w:lang w:val="uk-UA" w:eastAsia="ru-RU"/>
        </w:rPr>
        <w:t>»</w:t>
      </w:r>
      <w:r w:rsidRPr="00DA157F">
        <w:rPr>
          <w:rFonts w:ascii="Times New Roman" w:eastAsia="Times New Roman" w:hAnsi="Times New Roman" w:cs="Times New Roman"/>
          <w:sz w:val="28"/>
          <w:szCs w:val="28"/>
          <w:lang w:val="uk-UA" w:eastAsia="ru-RU"/>
        </w:rPr>
        <w:t xml:space="preserve">), Концепції мовної освіти в Україні невід’ємною ознакою освіченої, всебічно розвиненої особистості є висока мовленнєва культура, що передбачає вміння вільно, комунікативно виправдано володіти мовними засобами в будь-якій ситуації мовлення, аргументовано висловлювати свої думки, дотримуватися правил мовленнєвого етикету. </w:t>
      </w:r>
      <w:r w:rsidR="001D2CA5" w:rsidRPr="001D2CA5">
        <w:rPr>
          <w:rFonts w:ascii="Times New Roman" w:eastAsia="Times New Roman" w:hAnsi="Times New Roman" w:cs="Times New Roman"/>
          <w:sz w:val="28"/>
          <w:szCs w:val="28"/>
          <w:lang w:val="uk-UA" w:eastAsia="ru-RU"/>
        </w:rPr>
        <w:t xml:space="preserve">Державний стандарт початкової освіти </w:t>
      </w:r>
      <w:r w:rsidR="001D2CA5">
        <w:rPr>
          <w:rFonts w:ascii="Times New Roman" w:eastAsia="Times New Roman" w:hAnsi="Times New Roman" w:cs="Times New Roman"/>
          <w:sz w:val="28"/>
          <w:szCs w:val="28"/>
          <w:lang w:val="uk-UA" w:eastAsia="ru-RU"/>
        </w:rPr>
        <w:t>орієнтує н</w:t>
      </w:r>
      <w:r w:rsidR="00185EAE">
        <w:rPr>
          <w:rFonts w:ascii="Times New Roman" w:eastAsia="Times New Roman" w:hAnsi="Times New Roman" w:cs="Times New Roman"/>
          <w:sz w:val="28"/>
          <w:szCs w:val="28"/>
          <w:lang w:val="uk-UA" w:eastAsia="ru-RU"/>
        </w:rPr>
        <w:t xml:space="preserve">а необхідність формування в молодших школярів комунікативної компетентності, </w:t>
      </w:r>
      <w:r w:rsidR="00185EAE" w:rsidRPr="00185EAE">
        <w:rPr>
          <w:rFonts w:ascii="Times New Roman" w:eastAsia="Times New Roman" w:hAnsi="Times New Roman" w:cs="Times New Roman"/>
          <w:bCs/>
          <w:sz w:val="28"/>
          <w:szCs w:val="28"/>
          <w:lang w:val="uk-UA" w:eastAsia="ru-RU"/>
        </w:rPr>
        <w:t>уміння взаємодіяти з іншими, поваг</w:t>
      </w:r>
      <w:r w:rsidR="007C1585">
        <w:rPr>
          <w:rFonts w:ascii="Times New Roman" w:eastAsia="Times New Roman" w:hAnsi="Times New Roman" w:cs="Times New Roman"/>
          <w:bCs/>
          <w:sz w:val="28"/>
          <w:szCs w:val="28"/>
          <w:lang w:val="uk-UA" w:eastAsia="ru-RU"/>
        </w:rPr>
        <w:t>и</w:t>
      </w:r>
      <w:r w:rsidR="00185EAE" w:rsidRPr="00185EAE">
        <w:rPr>
          <w:rFonts w:ascii="Times New Roman" w:eastAsia="Times New Roman" w:hAnsi="Times New Roman" w:cs="Times New Roman"/>
          <w:bCs/>
          <w:sz w:val="28"/>
          <w:szCs w:val="28"/>
          <w:lang w:val="uk-UA" w:eastAsia="ru-RU"/>
        </w:rPr>
        <w:t xml:space="preserve"> до співрозмовника та здатн</w:t>
      </w:r>
      <w:r w:rsidR="007C1585">
        <w:rPr>
          <w:rFonts w:ascii="Times New Roman" w:eastAsia="Times New Roman" w:hAnsi="Times New Roman" w:cs="Times New Roman"/>
          <w:bCs/>
          <w:sz w:val="28"/>
          <w:szCs w:val="28"/>
          <w:lang w:val="uk-UA" w:eastAsia="ru-RU"/>
        </w:rPr>
        <w:t>о</w:t>
      </w:r>
      <w:r w:rsidR="00185EAE" w:rsidRPr="00185EAE">
        <w:rPr>
          <w:rFonts w:ascii="Times New Roman" w:eastAsia="Times New Roman" w:hAnsi="Times New Roman" w:cs="Times New Roman"/>
          <w:bCs/>
          <w:sz w:val="28"/>
          <w:szCs w:val="28"/>
          <w:lang w:val="uk-UA" w:eastAsia="ru-RU"/>
        </w:rPr>
        <w:t>ст</w:t>
      </w:r>
      <w:r w:rsidR="007C1585">
        <w:rPr>
          <w:rFonts w:ascii="Times New Roman" w:eastAsia="Times New Roman" w:hAnsi="Times New Roman" w:cs="Times New Roman"/>
          <w:bCs/>
          <w:sz w:val="28"/>
          <w:szCs w:val="28"/>
          <w:lang w:val="uk-UA" w:eastAsia="ru-RU"/>
        </w:rPr>
        <w:t>і</w:t>
      </w:r>
      <w:r w:rsidR="00185EAE" w:rsidRPr="00185EAE">
        <w:rPr>
          <w:rFonts w:ascii="Times New Roman" w:eastAsia="Times New Roman" w:hAnsi="Times New Roman" w:cs="Times New Roman"/>
          <w:bCs/>
          <w:sz w:val="28"/>
          <w:szCs w:val="28"/>
          <w:lang w:val="uk-UA" w:eastAsia="ru-RU"/>
        </w:rPr>
        <w:t xml:space="preserve"> адекватно використовувати мовні засоби в різних ситуаціях</w:t>
      </w:r>
      <w:r w:rsidR="00185EAE">
        <w:rPr>
          <w:rFonts w:ascii="Times New Roman" w:eastAsia="Times New Roman" w:hAnsi="Times New Roman" w:cs="Times New Roman"/>
          <w:bCs/>
          <w:sz w:val="28"/>
          <w:szCs w:val="28"/>
          <w:lang w:val="uk-UA" w:eastAsia="ru-RU"/>
        </w:rPr>
        <w:t xml:space="preserve">  </w:t>
      </w:r>
      <w:r w:rsidR="00185EAE"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36</w:t>
      </w:r>
      <w:r w:rsidR="00185EAE" w:rsidRPr="00DE4CC5">
        <w:rPr>
          <w:rFonts w:ascii="Times New Roman" w:eastAsia="Times New Roman" w:hAnsi="Times New Roman" w:cs="Times New Roman"/>
          <w:bCs/>
          <w:sz w:val="28"/>
          <w:szCs w:val="28"/>
          <w:lang w:val="uk-UA" w:eastAsia="ru-RU"/>
        </w:rPr>
        <w:t>].</w:t>
      </w:r>
      <w:r w:rsidR="00B775AB" w:rsidRPr="00185EAE">
        <w:rPr>
          <w:rFonts w:ascii="Times New Roman" w:eastAsia="Times New Roman" w:hAnsi="Times New Roman" w:cs="Times New Roman"/>
          <w:bCs/>
          <w:sz w:val="28"/>
          <w:szCs w:val="28"/>
          <w:lang w:val="uk-UA" w:eastAsia="ru-RU"/>
        </w:rPr>
        <w:t xml:space="preserve"> </w:t>
      </w:r>
    </w:p>
    <w:p w14:paraId="049BC0CA" w14:textId="6FA84D99" w:rsidR="005257D9" w:rsidRDefault="005257D9" w:rsidP="00185EAE">
      <w:pPr>
        <w:spacing w:after="0" w:line="360" w:lineRule="auto"/>
        <w:ind w:firstLine="709"/>
        <w:jc w:val="both"/>
        <w:rPr>
          <w:rFonts w:ascii="Times New Roman" w:eastAsia="Times New Roman" w:hAnsi="Times New Roman" w:cs="Times New Roman"/>
          <w:bCs/>
          <w:sz w:val="28"/>
          <w:szCs w:val="28"/>
          <w:lang w:val="uk-UA" w:eastAsia="ru-RU"/>
        </w:rPr>
      </w:pPr>
      <w:r w:rsidRPr="005257D9">
        <w:rPr>
          <w:rFonts w:ascii="Times New Roman" w:eastAsia="Times New Roman" w:hAnsi="Times New Roman" w:cs="Times New Roman"/>
          <w:bCs/>
          <w:sz w:val="28"/>
          <w:szCs w:val="28"/>
          <w:lang w:val="uk-UA" w:eastAsia="ru-RU"/>
        </w:rPr>
        <w:t xml:space="preserve">У контексті забезпечення розвитку особистості в умовах інтенсифікації комунікативних процесів і водночас підвищення рівня конфліктності в українському суспільстві зростає практична значущість дослідження проблеми спілкування, зокрема, набуває важливого освітнього значення  завдання підвищення культури спілкування </w:t>
      </w:r>
      <w:r>
        <w:rPr>
          <w:rFonts w:ascii="Times New Roman" w:eastAsia="Times New Roman" w:hAnsi="Times New Roman" w:cs="Times New Roman"/>
          <w:bCs/>
          <w:sz w:val="28"/>
          <w:szCs w:val="28"/>
          <w:lang w:val="uk-UA" w:eastAsia="ru-RU"/>
        </w:rPr>
        <w:t xml:space="preserve">й мовленнєвого етикету </w:t>
      </w:r>
      <w:r w:rsidRPr="005257D9">
        <w:rPr>
          <w:rFonts w:ascii="Times New Roman" w:eastAsia="Times New Roman" w:hAnsi="Times New Roman" w:cs="Times New Roman"/>
          <w:bCs/>
          <w:sz w:val="28"/>
          <w:szCs w:val="28"/>
          <w:lang w:val="uk-UA" w:eastAsia="ru-RU"/>
        </w:rPr>
        <w:t>молодших школярів.</w:t>
      </w:r>
    </w:p>
    <w:p w14:paraId="26B5D4BB" w14:textId="44BA1FF4" w:rsidR="00F01358" w:rsidRDefault="00F01358" w:rsidP="00185EAE">
      <w:pPr>
        <w:spacing w:after="0" w:line="360" w:lineRule="auto"/>
        <w:ind w:firstLine="709"/>
        <w:jc w:val="both"/>
        <w:rPr>
          <w:rFonts w:ascii="Times New Roman" w:eastAsia="Times New Roman" w:hAnsi="Times New Roman" w:cs="Times New Roman"/>
          <w:bCs/>
          <w:sz w:val="28"/>
          <w:szCs w:val="28"/>
          <w:lang w:val="uk-UA" w:eastAsia="ru-RU"/>
        </w:rPr>
      </w:pPr>
      <w:r w:rsidRPr="00F01358">
        <w:rPr>
          <w:rFonts w:ascii="Times New Roman" w:eastAsia="Times New Roman" w:hAnsi="Times New Roman" w:cs="Times New Roman"/>
          <w:bCs/>
          <w:sz w:val="28"/>
          <w:szCs w:val="28"/>
          <w:lang w:val="uk-UA" w:eastAsia="ru-RU"/>
        </w:rPr>
        <w:t>Т. Чмут зазначає, що найчастіше в житті культура поведінки, культура мовлення і культура спілкування виступають у єдності. Однак зауважує, що людина, ввічливо та доброзичливо звертаючись до інших, може вживати слова не відповідно до правил спілкування. Іноді її дії ніби і відповідають нормам поведінки, прийнятими у певному суспільстві, але мати успішні комунікативні стосунки з іншими вона не може [</w:t>
      </w:r>
      <w:r w:rsidR="00DE4CC5">
        <w:rPr>
          <w:rFonts w:ascii="Times New Roman" w:eastAsia="Times New Roman" w:hAnsi="Times New Roman" w:cs="Times New Roman"/>
          <w:bCs/>
          <w:sz w:val="28"/>
          <w:szCs w:val="28"/>
          <w:lang w:val="uk-UA" w:eastAsia="ru-RU"/>
        </w:rPr>
        <w:t>114</w:t>
      </w:r>
      <w:r w:rsidRPr="00DE4CC5">
        <w:rPr>
          <w:rFonts w:ascii="Times New Roman" w:eastAsia="Times New Roman" w:hAnsi="Times New Roman" w:cs="Times New Roman"/>
          <w:bCs/>
          <w:sz w:val="28"/>
          <w:szCs w:val="28"/>
          <w:lang w:val="uk-UA" w:eastAsia="ru-RU"/>
        </w:rPr>
        <w:t>,</w:t>
      </w:r>
      <w:r w:rsidRPr="00F01358">
        <w:rPr>
          <w:rFonts w:ascii="Times New Roman" w:eastAsia="Times New Roman" w:hAnsi="Times New Roman" w:cs="Times New Roman"/>
          <w:bCs/>
          <w:sz w:val="28"/>
          <w:szCs w:val="28"/>
          <w:lang w:val="uk-UA" w:eastAsia="ru-RU"/>
        </w:rPr>
        <w:t xml:space="preserve"> с.49].</w:t>
      </w:r>
    </w:p>
    <w:p w14:paraId="16942DAF" w14:textId="63921ACA" w:rsidR="00977785" w:rsidRPr="00977785" w:rsidRDefault="00977785" w:rsidP="00977785">
      <w:pPr>
        <w:spacing w:after="0" w:line="360" w:lineRule="auto"/>
        <w:ind w:firstLine="709"/>
        <w:jc w:val="both"/>
        <w:rPr>
          <w:rFonts w:ascii="Times New Roman" w:eastAsia="Times New Roman" w:hAnsi="Times New Roman" w:cs="Times New Roman"/>
          <w:bCs/>
          <w:sz w:val="28"/>
          <w:szCs w:val="28"/>
          <w:lang w:val="uk-UA" w:eastAsia="ru-RU"/>
        </w:rPr>
      </w:pPr>
      <w:r w:rsidRPr="00977785">
        <w:rPr>
          <w:rFonts w:ascii="Times New Roman" w:eastAsia="Times New Roman" w:hAnsi="Times New Roman" w:cs="Times New Roman"/>
          <w:bCs/>
          <w:sz w:val="28"/>
          <w:szCs w:val="28"/>
          <w:lang w:val="uk-UA" w:eastAsia="ru-RU"/>
        </w:rPr>
        <w:t>У наш час знання й застосування стійких етикетних формул, на жаль, стають рідкістю. Знижується рівень культури мовленнєвої поведінки, що проявляється у збідненості лексики, відсутності такту, невмінні коректно будувати власну мовленнєву поведінку та правильно поводитися в громадських місцях. Особливо вразливими стають молодші школярі, у яких під впливом інтернету формується зовсім новий сленг.</w:t>
      </w:r>
    </w:p>
    <w:p w14:paraId="60ECEF59" w14:textId="0210CCBA" w:rsidR="00977785" w:rsidRDefault="00977785" w:rsidP="00977785">
      <w:pPr>
        <w:spacing w:after="0" w:line="360" w:lineRule="auto"/>
        <w:ind w:firstLine="709"/>
        <w:jc w:val="both"/>
        <w:rPr>
          <w:rFonts w:ascii="Times New Roman" w:eastAsia="Times New Roman" w:hAnsi="Times New Roman" w:cs="Times New Roman"/>
          <w:bCs/>
          <w:sz w:val="28"/>
          <w:szCs w:val="28"/>
          <w:lang w:val="uk-UA" w:eastAsia="ru-RU"/>
        </w:rPr>
      </w:pPr>
      <w:r w:rsidRPr="00977785">
        <w:rPr>
          <w:rFonts w:ascii="Times New Roman" w:eastAsia="Times New Roman" w:hAnsi="Times New Roman" w:cs="Times New Roman"/>
          <w:bCs/>
          <w:sz w:val="28"/>
          <w:szCs w:val="28"/>
          <w:lang w:val="uk-UA" w:eastAsia="ru-RU"/>
        </w:rPr>
        <w:lastRenderedPageBreak/>
        <w:t xml:space="preserve">З огляду на це, на сучасному етапі розвитку суспільства надзвичайно важливого значення набуває спеціальне навчання учнів норм міжособистісного спілкування. У початковій школі діти починають оволодівати нормами усної та писемної літературної мови, </w:t>
      </w:r>
      <w:r>
        <w:rPr>
          <w:rFonts w:ascii="Times New Roman" w:eastAsia="Times New Roman" w:hAnsi="Times New Roman" w:cs="Times New Roman"/>
          <w:bCs/>
          <w:sz w:val="28"/>
          <w:szCs w:val="28"/>
          <w:lang w:val="uk-UA" w:eastAsia="ru-RU"/>
        </w:rPr>
        <w:t xml:space="preserve">навчаються </w:t>
      </w:r>
      <w:r w:rsidRPr="00977785">
        <w:rPr>
          <w:rFonts w:ascii="Times New Roman" w:eastAsia="Times New Roman" w:hAnsi="Times New Roman" w:cs="Times New Roman"/>
          <w:bCs/>
          <w:sz w:val="28"/>
          <w:szCs w:val="28"/>
          <w:lang w:val="uk-UA" w:eastAsia="ru-RU"/>
        </w:rPr>
        <w:t>використовувати мовні засоби в різних умовах спілкування відповідно до цілей і завдань мовлення. Завдання педагога – навчити дітей під час формулювання думок стежити за правильністю, точністю, різноманітністю та виразністю мовних засобів.</w:t>
      </w:r>
    </w:p>
    <w:p w14:paraId="0237613A" w14:textId="69E84F9F" w:rsidR="00B775AB" w:rsidRDefault="00DA157F"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78477F">
        <w:rPr>
          <w:rFonts w:ascii="Times New Roman" w:eastAsia="Times New Roman" w:hAnsi="Times New Roman" w:cs="Times New Roman"/>
          <w:bCs/>
          <w:sz w:val="28"/>
          <w:szCs w:val="28"/>
          <w:lang w:val="uk-UA" w:eastAsia="ru-RU"/>
        </w:rPr>
        <w:t>Проблем</w:t>
      </w:r>
      <w:r w:rsidR="0078477F">
        <w:rPr>
          <w:rFonts w:ascii="Times New Roman" w:eastAsia="Times New Roman" w:hAnsi="Times New Roman" w:cs="Times New Roman"/>
          <w:bCs/>
          <w:sz w:val="28"/>
          <w:szCs w:val="28"/>
          <w:lang w:val="uk-UA" w:eastAsia="ru-RU"/>
        </w:rPr>
        <w:t>и формування мовної культури й</w:t>
      </w:r>
      <w:r w:rsidRPr="0078477F">
        <w:rPr>
          <w:rFonts w:ascii="Times New Roman" w:eastAsia="Times New Roman" w:hAnsi="Times New Roman" w:cs="Times New Roman"/>
          <w:bCs/>
          <w:sz w:val="28"/>
          <w:szCs w:val="28"/>
          <w:lang w:val="uk-UA" w:eastAsia="ru-RU"/>
        </w:rPr>
        <w:t xml:space="preserve"> розвитку мовленнєвих умінь бул</w:t>
      </w:r>
      <w:r w:rsidR="0078477F">
        <w:rPr>
          <w:rFonts w:ascii="Times New Roman" w:eastAsia="Times New Roman" w:hAnsi="Times New Roman" w:cs="Times New Roman"/>
          <w:bCs/>
          <w:sz w:val="28"/>
          <w:szCs w:val="28"/>
          <w:lang w:val="uk-UA" w:eastAsia="ru-RU"/>
        </w:rPr>
        <w:t>и</w:t>
      </w:r>
      <w:r w:rsidRPr="0078477F">
        <w:rPr>
          <w:rFonts w:ascii="Times New Roman" w:eastAsia="Times New Roman" w:hAnsi="Times New Roman" w:cs="Times New Roman"/>
          <w:bCs/>
          <w:sz w:val="28"/>
          <w:szCs w:val="28"/>
          <w:lang w:val="uk-UA" w:eastAsia="ru-RU"/>
        </w:rPr>
        <w:t xml:space="preserve"> предметом дослідження вчених-лінгвістів</w:t>
      </w:r>
      <w:r w:rsidR="0078477F">
        <w:rPr>
          <w:rFonts w:ascii="Times New Roman" w:eastAsia="Times New Roman" w:hAnsi="Times New Roman" w:cs="Times New Roman"/>
          <w:bCs/>
          <w:sz w:val="28"/>
          <w:szCs w:val="28"/>
          <w:lang w:val="uk-UA" w:eastAsia="ru-RU"/>
        </w:rPr>
        <w:t xml:space="preserve"> і</w:t>
      </w:r>
      <w:r w:rsidRPr="0078477F">
        <w:rPr>
          <w:rFonts w:ascii="Times New Roman" w:eastAsia="Times New Roman" w:hAnsi="Times New Roman" w:cs="Times New Roman"/>
          <w:bCs/>
          <w:sz w:val="28"/>
          <w:szCs w:val="28"/>
          <w:lang w:val="uk-UA" w:eastAsia="ru-RU"/>
        </w:rPr>
        <w:t xml:space="preserve"> методистів</w:t>
      </w:r>
      <w:r w:rsidR="001D2CA5">
        <w:rPr>
          <w:rFonts w:ascii="Times New Roman" w:eastAsia="Times New Roman" w:hAnsi="Times New Roman" w:cs="Times New Roman"/>
          <w:bCs/>
          <w:sz w:val="28"/>
          <w:szCs w:val="28"/>
          <w:lang w:val="uk-UA" w:eastAsia="ru-RU"/>
        </w:rPr>
        <w:t>:</w:t>
      </w:r>
      <w:r w:rsidR="003671D8">
        <w:rPr>
          <w:rFonts w:ascii="Times New Roman" w:eastAsia="Times New Roman" w:hAnsi="Times New Roman" w:cs="Times New Roman"/>
          <w:bCs/>
          <w:sz w:val="28"/>
          <w:szCs w:val="28"/>
          <w:lang w:val="uk-UA" w:eastAsia="ru-RU"/>
        </w:rPr>
        <w:t xml:space="preserve"> </w:t>
      </w:r>
      <w:r w:rsidRPr="0078477F">
        <w:rPr>
          <w:rFonts w:ascii="Times New Roman" w:eastAsia="Times New Roman" w:hAnsi="Times New Roman" w:cs="Times New Roman"/>
          <w:bCs/>
          <w:sz w:val="28"/>
          <w:szCs w:val="28"/>
          <w:lang w:val="uk-UA" w:eastAsia="ru-RU"/>
        </w:rPr>
        <w:t>Н. Бабич, О.</w:t>
      </w:r>
      <w:r w:rsidR="0078477F">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Біляєв, М. Вашуленко, В.</w:t>
      </w:r>
      <w:r w:rsidR="0078477F">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Ващенко, С. Дорошенко, С. Єрмоленко, А.</w:t>
      </w:r>
      <w:r w:rsidR="0078477F">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Коваль, Л. Мацько, В.</w:t>
      </w:r>
      <w:r w:rsidR="0078477F">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Мельничайко, Л.</w:t>
      </w:r>
      <w:r w:rsidR="00185EAE">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Паламар, М. Пентилюк, М.</w:t>
      </w:r>
      <w:r w:rsidR="0078477F">
        <w:rPr>
          <w:rFonts w:ascii="Times New Roman" w:eastAsia="Times New Roman" w:hAnsi="Times New Roman" w:cs="Times New Roman"/>
          <w:bCs/>
          <w:sz w:val="28"/>
          <w:szCs w:val="28"/>
          <w:lang w:val="uk-UA" w:eastAsia="ru-RU"/>
        </w:rPr>
        <w:t> </w:t>
      </w:r>
      <w:r w:rsidRPr="0078477F">
        <w:rPr>
          <w:rFonts w:ascii="Times New Roman" w:eastAsia="Times New Roman" w:hAnsi="Times New Roman" w:cs="Times New Roman"/>
          <w:bCs/>
          <w:sz w:val="28"/>
          <w:szCs w:val="28"/>
          <w:lang w:val="uk-UA" w:eastAsia="ru-RU"/>
        </w:rPr>
        <w:t>Пилинський, О. Пономарів, Л. Скуратівський, Л. Шевченко, Г. Шелехова, Г. Чередниченко та ін.</w:t>
      </w:r>
    </w:p>
    <w:p w14:paraId="0F857E96" w14:textId="6F194C95" w:rsidR="003605C1" w:rsidRDefault="00B775AB"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B775AB">
        <w:rPr>
          <w:rFonts w:ascii="Times New Roman" w:eastAsia="Times New Roman" w:hAnsi="Times New Roman" w:cs="Times New Roman"/>
          <w:bCs/>
          <w:sz w:val="28"/>
          <w:szCs w:val="28"/>
          <w:lang w:eastAsia="ru-RU"/>
        </w:rPr>
        <w:t xml:space="preserve">Основні підходи до вивчення поняття </w:t>
      </w:r>
      <w:r w:rsidR="003605C1" w:rsidRPr="003605C1">
        <w:rPr>
          <w:rFonts w:ascii="Times New Roman" w:eastAsia="Times New Roman" w:hAnsi="Times New Roman" w:cs="Times New Roman"/>
          <w:bCs/>
          <w:sz w:val="28"/>
          <w:szCs w:val="28"/>
          <w:lang w:eastAsia="ru-RU"/>
        </w:rPr>
        <w:t>«культура спілкування»</w:t>
      </w:r>
      <w:r w:rsidRPr="00B775AB">
        <w:rPr>
          <w:rFonts w:ascii="Times New Roman" w:eastAsia="Times New Roman" w:hAnsi="Times New Roman" w:cs="Times New Roman"/>
          <w:bCs/>
          <w:sz w:val="28"/>
          <w:szCs w:val="28"/>
          <w:lang w:eastAsia="ru-RU"/>
        </w:rPr>
        <w:t xml:space="preserve"> визначені такими відомими вченими, </w:t>
      </w:r>
      <w:r w:rsidR="003605C1" w:rsidRPr="003605C1">
        <w:rPr>
          <w:rFonts w:ascii="Times New Roman" w:eastAsia="Times New Roman" w:hAnsi="Times New Roman" w:cs="Times New Roman"/>
          <w:bCs/>
          <w:sz w:val="28"/>
          <w:szCs w:val="28"/>
          <w:lang w:eastAsia="ru-RU"/>
        </w:rPr>
        <w:t>як В. Гозман, О. Добрович, В. Кан-Калик, Л.</w:t>
      </w:r>
      <w:r w:rsidR="00B45311">
        <w:rPr>
          <w:rFonts w:ascii="Times New Roman" w:eastAsia="Times New Roman" w:hAnsi="Times New Roman" w:cs="Times New Roman"/>
          <w:bCs/>
          <w:sz w:val="28"/>
          <w:szCs w:val="28"/>
          <w:lang w:val="uk-UA" w:eastAsia="ru-RU"/>
        </w:rPr>
        <w:t> </w:t>
      </w:r>
      <w:r w:rsidR="003605C1" w:rsidRPr="003605C1">
        <w:rPr>
          <w:rFonts w:ascii="Times New Roman" w:eastAsia="Times New Roman" w:hAnsi="Times New Roman" w:cs="Times New Roman"/>
          <w:bCs/>
          <w:sz w:val="28"/>
          <w:szCs w:val="28"/>
          <w:lang w:eastAsia="ru-RU"/>
        </w:rPr>
        <w:t>Петровська, Я. Радевич</w:t>
      </w:r>
      <w:r w:rsidR="003605C1">
        <w:rPr>
          <w:rFonts w:ascii="Times New Roman" w:eastAsia="Times New Roman" w:hAnsi="Times New Roman" w:cs="Times New Roman"/>
          <w:bCs/>
          <w:sz w:val="28"/>
          <w:szCs w:val="28"/>
          <w:lang w:val="uk-UA" w:eastAsia="ru-RU"/>
        </w:rPr>
        <w:t>-</w:t>
      </w:r>
      <w:r w:rsidR="003605C1" w:rsidRPr="003605C1">
        <w:rPr>
          <w:rFonts w:ascii="Times New Roman" w:eastAsia="Times New Roman" w:hAnsi="Times New Roman" w:cs="Times New Roman"/>
          <w:bCs/>
          <w:sz w:val="28"/>
          <w:szCs w:val="28"/>
          <w:lang w:eastAsia="ru-RU"/>
        </w:rPr>
        <w:t xml:space="preserve">Винницький, Л. Соловець, Т. Чмут та ін.  </w:t>
      </w:r>
    </w:p>
    <w:p w14:paraId="53DFCF7D" w14:textId="610A0D72" w:rsidR="003671D8" w:rsidRDefault="003671D8"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Т</w:t>
      </w:r>
      <w:r w:rsidR="00B775AB" w:rsidRPr="00B775AB">
        <w:rPr>
          <w:rFonts w:ascii="Times New Roman" w:eastAsia="Times New Roman" w:hAnsi="Times New Roman" w:cs="Times New Roman"/>
          <w:bCs/>
          <w:sz w:val="28"/>
          <w:szCs w:val="28"/>
          <w:lang w:eastAsia="ru-RU"/>
        </w:rPr>
        <w:t>еоретичні основи мовленнєвого етикету</w:t>
      </w:r>
      <w:r>
        <w:rPr>
          <w:rFonts w:ascii="Times New Roman" w:eastAsia="Times New Roman" w:hAnsi="Times New Roman" w:cs="Times New Roman"/>
          <w:bCs/>
          <w:sz w:val="28"/>
          <w:szCs w:val="28"/>
          <w:lang w:val="uk-UA" w:eastAsia="ru-RU"/>
        </w:rPr>
        <w:t xml:space="preserve"> як складової частини </w:t>
      </w:r>
      <w:r w:rsidRPr="003671D8">
        <w:rPr>
          <w:rFonts w:ascii="Times New Roman" w:eastAsia="Times New Roman" w:hAnsi="Times New Roman" w:cs="Times New Roman"/>
          <w:bCs/>
          <w:sz w:val="28"/>
          <w:szCs w:val="28"/>
          <w:lang w:val="uk-UA" w:eastAsia="ru-RU"/>
        </w:rPr>
        <w:t>мов</w:t>
      </w:r>
      <w:r>
        <w:rPr>
          <w:rFonts w:ascii="Times New Roman" w:eastAsia="Times New Roman" w:hAnsi="Times New Roman" w:cs="Times New Roman"/>
          <w:bCs/>
          <w:sz w:val="28"/>
          <w:szCs w:val="28"/>
          <w:lang w:val="uk-UA" w:eastAsia="ru-RU"/>
        </w:rPr>
        <w:t xml:space="preserve">ної культури й </w:t>
      </w:r>
      <w:r w:rsidRPr="003671D8">
        <w:rPr>
          <w:rFonts w:ascii="Times New Roman" w:eastAsia="Times New Roman" w:hAnsi="Times New Roman" w:cs="Times New Roman"/>
          <w:bCs/>
          <w:sz w:val="28"/>
          <w:szCs w:val="28"/>
          <w:lang w:val="uk-UA" w:eastAsia="ru-RU"/>
        </w:rPr>
        <w:t xml:space="preserve">  культури  </w:t>
      </w:r>
      <w:r>
        <w:rPr>
          <w:rFonts w:ascii="Times New Roman" w:eastAsia="Times New Roman" w:hAnsi="Times New Roman" w:cs="Times New Roman"/>
          <w:bCs/>
          <w:sz w:val="28"/>
          <w:szCs w:val="28"/>
          <w:lang w:val="uk-UA" w:eastAsia="ru-RU"/>
        </w:rPr>
        <w:t xml:space="preserve">спілкування </w:t>
      </w:r>
      <w:r w:rsidR="00B775AB" w:rsidRPr="00B775AB">
        <w:rPr>
          <w:rFonts w:ascii="Times New Roman" w:eastAsia="Times New Roman" w:hAnsi="Times New Roman" w:cs="Times New Roman"/>
          <w:bCs/>
          <w:sz w:val="28"/>
          <w:szCs w:val="28"/>
          <w:lang w:eastAsia="ru-RU"/>
        </w:rPr>
        <w:t>розгляда</w:t>
      </w:r>
      <w:r w:rsidR="005257D9">
        <w:rPr>
          <w:rFonts w:ascii="Times New Roman" w:eastAsia="Times New Roman" w:hAnsi="Times New Roman" w:cs="Times New Roman"/>
          <w:bCs/>
          <w:sz w:val="28"/>
          <w:szCs w:val="28"/>
          <w:lang w:val="uk-UA" w:eastAsia="ru-RU"/>
        </w:rPr>
        <w:t xml:space="preserve">лися </w:t>
      </w:r>
      <w:r w:rsidR="00B775AB" w:rsidRPr="00B775AB">
        <w:rPr>
          <w:rFonts w:ascii="Times New Roman" w:eastAsia="Times New Roman" w:hAnsi="Times New Roman" w:cs="Times New Roman"/>
          <w:bCs/>
          <w:sz w:val="28"/>
          <w:szCs w:val="28"/>
          <w:lang w:eastAsia="ru-RU"/>
        </w:rPr>
        <w:t xml:space="preserve">у працях </w:t>
      </w:r>
      <w:r w:rsidR="0078477F" w:rsidRPr="0078477F">
        <w:rPr>
          <w:rFonts w:ascii="Times New Roman" w:eastAsia="Times New Roman" w:hAnsi="Times New Roman" w:cs="Times New Roman"/>
          <w:bCs/>
          <w:sz w:val="28"/>
          <w:szCs w:val="28"/>
          <w:lang w:eastAsia="ru-RU"/>
        </w:rPr>
        <w:t>Л. Варзацької, Н.</w:t>
      </w:r>
      <w:r>
        <w:rPr>
          <w:rFonts w:ascii="Times New Roman" w:eastAsia="Times New Roman" w:hAnsi="Times New Roman" w:cs="Times New Roman"/>
          <w:bCs/>
          <w:sz w:val="28"/>
          <w:szCs w:val="28"/>
          <w:lang w:val="uk-UA" w:eastAsia="ru-RU"/>
        </w:rPr>
        <w:t> </w:t>
      </w:r>
      <w:r w:rsidR="0078477F" w:rsidRPr="0078477F">
        <w:rPr>
          <w:rFonts w:ascii="Times New Roman" w:eastAsia="Times New Roman" w:hAnsi="Times New Roman" w:cs="Times New Roman"/>
          <w:bCs/>
          <w:sz w:val="28"/>
          <w:szCs w:val="28"/>
          <w:lang w:eastAsia="ru-RU"/>
        </w:rPr>
        <w:t>Васильківської, С. Дубовик, В. Каліш, А.</w:t>
      </w:r>
      <w:r>
        <w:rPr>
          <w:rFonts w:ascii="Times New Roman" w:eastAsia="Times New Roman" w:hAnsi="Times New Roman" w:cs="Times New Roman"/>
          <w:bCs/>
          <w:sz w:val="28"/>
          <w:szCs w:val="28"/>
          <w:lang w:val="uk-UA" w:eastAsia="ru-RU"/>
        </w:rPr>
        <w:t> </w:t>
      </w:r>
      <w:r w:rsidR="0078477F" w:rsidRPr="0078477F">
        <w:rPr>
          <w:rFonts w:ascii="Times New Roman" w:eastAsia="Times New Roman" w:hAnsi="Times New Roman" w:cs="Times New Roman"/>
          <w:bCs/>
          <w:sz w:val="28"/>
          <w:szCs w:val="28"/>
          <w:lang w:eastAsia="ru-RU"/>
        </w:rPr>
        <w:t xml:space="preserve">Каніщенко, </w:t>
      </w:r>
      <w:r>
        <w:rPr>
          <w:rFonts w:ascii="Times New Roman" w:eastAsia="Times New Roman" w:hAnsi="Times New Roman" w:cs="Times New Roman"/>
          <w:bCs/>
          <w:sz w:val="28"/>
          <w:szCs w:val="28"/>
          <w:lang w:val="uk-UA" w:eastAsia="ru-RU"/>
        </w:rPr>
        <w:t xml:space="preserve">В. Кизилової, </w:t>
      </w:r>
      <w:r w:rsidR="0078477F" w:rsidRPr="0078477F">
        <w:rPr>
          <w:rFonts w:ascii="Times New Roman" w:eastAsia="Times New Roman" w:hAnsi="Times New Roman" w:cs="Times New Roman"/>
          <w:bCs/>
          <w:sz w:val="28"/>
          <w:szCs w:val="28"/>
          <w:lang w:eastAsia="ru-RU"/>
        </w:rPr>
        <w:t>Н.</w:t>
      </w:r>
      <w:r>
        <w:rPr>
          <w:rFonts w:ascii="Times New Roman" w:eastAsia="Times New Roman" w:hAnsi="Times New Roman" w:cs="Times New Roman"/>
          <w:bCs/>
          <w:sz w:val="28"/>
          <w:szCs w:val="28"/>
          <w:lang w:val="uk-UA" w:eastAsia="ru-RU"/>
        </w:rPr>
        <w:t> </w:t>
      </w:r>
      <w:r w:rsidR="0078477F" w:rsidRPr="0078477F">
        <w:rPr>
          <w:rFonts w:ascii="Times New Roman" w:eastAsia="Times New Roman" w:hAnsi="Times New Roman" w:cs="Times New Roman"/>
          <w:bCs/>
          <w:sz w:val="28"/>
          <w:szCs w:val="28"/>
          <w:lang w:eastAsia="ru-RU"/>
        </w:rPr>
        <w:t>Лазаренко, О.</w:t>
      </w:r>
      <w:r>
        <w:rPr>
          <w:rFonts w:ascii="Times New Roman" w:eastAsia="Times New Roman" w:hAnsi="Times New Roman" w:cs="Times New Roman"/>
          <w:bCs/>
          <w:sz w:val="28"/>
          <w:szCs w:val="28"/>
          <w:lang w:val="uk-UA" w:eastAsia="ru-RU"/>
        </w:rPr>
        <w:t> </w:t>
      </w:r>
      <w:r w:rsidR="0078477F" w:rsidRPr="0078477F">
        <w:rPr>
          <w:rFonts w:ascii="Times New Roman" w:eastAsia="Times New Roman" w:hAnsi="Times New Roman" w:cs="Times New Roman"/>
          <w:bCs/>
          <w:sz w:val="28"/>
          <w:szCs w:val="28"/>
          <w:lang w:eastAsia="ru-RU"/>
        </w:rPr>
        <w:t xml:space="preserve">Лобчук, О. Мішанова, О. Нікітіної, К. Пономарьової та ін. </w:t>
      </w:r>
    </w:p>
    <w:p w14:paraId="1A1EAE02" w14:textId="1E66E552" w:rsidR="00B775AB" w:rsidRPr="00B45311" w:rsidRDefault="00B45311" w:rsidP="00B4531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w:t>
      </w:r>
      <w:r w:rsidR="005257D9">
        <w:rPr>
          <w:rFonts w:ascii="Times New Roman" w:eastAsia="Times New Roman" w:hAnsi="Times New Roman" w:cs="Times New Roman"/>
          <w:bCs/>
          <w:sz w:val="28"/>
          <w:szCs w:val="28"/>
          <w:lang w:val="uk-UA" w:eastAsia="ru-RU"/>
        </w:rPr>
        <w:t>роте п</w:t>
      </w:r>
      <w:r>
        <w:rPr>
          <w:rFonts w:ascii="Times New Roman" w:eastAsia="Times New Roman" w:hAnsi="Times New Roman" w:cs="Times New Roman"/>
          <w:bCs/>
          <w:sz w:val="28"/>
          <w:szCs w:val="28"/>
          <w:lang w:val="uk-UA" w:eastAsia="ru-RU"/>
        </w:rPr>
        <w:t>роблема</w:t>
      </w:r>
      <w:r w:rsidR="0078477F" w:rsidRPr="0078477F">
        <w:rPr>
          <w:rFonts w:ascii="Times New Roman" w:eastAsia="Times New Roman" w:hAnsi="Times New Roman" w:cs="Times New Roman"/>
          <w:bCs/>
          <w:sz w:val="28"/>
          <w:szCs w:val="28"/>
          <w:lang w:eastAsia="ru-RU"/>
        </w:rPr>
        <w:t xml:space="preserve"> формування </w:t>
      </w:r>
      <w:r w:rsidR="003671D8" w:rsidRPr="003671D8">
        <w:rPr>
          <w:rFonts w:ascii="Times New Roman" w:eastAsia="Times New Roman" w:hAnsi="Times New Roman" w:cs="Times New Roman"/>
          <w:bCs/>
          <w:sz w:val="28"/>
          <w:szCs w:val="28"/>
          <w:lang w:eastAsia="ru-RU"/>
        </w:rPr>
        <w:t>культури спілкування й мовленнєвого етикету здобувачів початкової освіти</w:t>
      </w:r>
      <w:r w:rsidR="003671D8">
        <w:rPr>
          <w:rFonts w:ascii="Times New Roman" w:eastAsia="Times New Roman" w:hAnsi="Times New Roman" w:cs="Times New Roman"/>
          <w:bCs/>
          <w:sz w:val="28"/>
          <w:szCs w:val="28"/>
          <w:lang w:val="uk-UA" w:eastAsia="ru-RU"/>
        </w:rPr>
        <w:t xml:space="preserve"> </w:t>
      </w:r>
      <w:r w:rsidR="005257D9">
        <w:rPr>
          <w:rFonts w:ascii="Times New Roman" w:eastAsia="Times New Roman" w:hAnsi="Times New Roman" w:cs="Times New Roman"/>
          <w:bCs/>
          <w:sz w:val="28"/>
          <w:szCs w:val="28"/>
          <w:lang w:val="uk-UA" w:eastAsia="ru-RU"/>
        </w:rPr>
        <w:t xml:space="preserve">й досі </w:t>
      </w:r>
      <w:r w:rsidR="005257D9" w:rsidRPr="005257D9">
        <w:rPr>
          <w:rFonts w:ascii="Times New Roman" w:eastAsia="Times New Roman" w:hAnsi="Times New Roman" w:cs="Times New Roman"/>
          <w:bCs/>
          <w:sz w:val="28"/>
          <w:szCs w:val="28"/>
          <w:lang w:val="uk-UA" w:eastAsia="ru-RU"/>
        </w:rPr>
        <w:t>потребує більш детального дослідження</w:t>
      </w:r>
      <w:r w:rsidR="001D2CA5">
        <w:rPr>
          <w:rFonts w:ascii="Times New Roman" w:eastAsia="Times New Roman" w:hAnsi="Times New Roman" w:cs="Times New Roman"/>
          <w:bCs/>
          <w:sz w:val="28"/>
          <w:szCs w:val="28"/>
          <w:lang w:val="uk-UA" w:eastAsia="ru-RU"/>
        </w:rPr>
        <w:t xml:space="preserve">. Вона </w:t>
      </w:r>
      <w:r w:rsidR="00977785">
        <w:rPr>
          <w:rFonts w:ascii="Times New Roman" w:eastAsia="Times New Roman" w:hAnsi="Times New Roman" w:cs="Times New Roman"/>
          <w:bCs/>
          <w:sz w:val="28"/>
          <w:szCs w:val="28"/>
          <w:lang w:val="uk-UA" w:eastAsia="ru-RU"/>
        </w:rPr>
        <w:t>залишається</w:t>
      </w:r>
      <w:r w:rsidR="0078477F" w:rsidRPr="001D2CA5">
        <w:rPr>
          <w:rFonts w:ascii="Times New Roman" w:eastAsia="Times New Roman" w:hAnsi="Times New Roman" w:cs="Times New Roman"/>
          <w:bCs/>
          <w:sz w:val="28"/>
          <w:szCs w:val="28"/>
          <w:lang w:val="uk-UA" w:eastAsia="ru-RU"/>
        </w:rPr>
        <w:t xml:space="preserve"> </w:t>
      </w:r>
      <w:r w:rsidR="0078477F" w:rsidRPr="001D2CA5">
        <w:rPr>
          <w:rFonts w:ascii="Times New Roman" w:eastAsia="Times New Roman" w:hAnsi="Times New Roman" w:cs="Times New Roman"/>
          <w:b/>
          <w:sz w:val="28"/>
          <w:szCs w:val="28"/>
          <w:lang w:val="uk-UA" w:eastAsia="ru-RU"/>
        </w:rPr>
        <w:t>актуальн</w:t>
      </w:r>
      <w:r>
        <w:rPr>
          <w:rFonts w:ascii="Times New Roman" w:eastAsia="Times New Roman" w:hAnsi="Times New Roman" w:cs="Times New Roman"/>
          <w:b/>
          <w:sz w:val="28"/>
          <w:szCs w:val="28"/>
          <w:lang w:val="uk-UA" w:eastAsia="ru-RU"/>
        </w:rPr>
        <w:t>ою</w:t>
      </w:r>
      <w:r>
        <w:rPr>
          <w:rFonts w:ascii="Times New Roman" w:eastAsia="Times New Roman" w:hAnsi="Times New Roman" w:cs="Times New Roman"/>
          <w:bCs/>
          <w:sz w:val="28"/>
          <w:szCs w:val="28"/>
          <w:lang w:val="uk-UA" w:eastAsia="ru-RU"/>
        </w:rPr>
        <w:t>,  оскільки існує</w:t>
      </w:r>
      <w:r w:rsidR="00B775AB" w:rsidRPr="00B775AB">
        <w:rPr>
          <w:rFonts w:ascii="Times New Roman" w:eastAsia="Times New Roman" w:hAnsi="Times New Roman" w:cs="Times New Roman"/>
          <w:bCs/>
          <w:sz w:val="28"/>
          <w:szCs w:val="28"/>
          <w:lang w:val="uk-UA" w:eastAsia="ru-RU"/>
        </w:rPr>
        <w:t xml:space="preserve"> суперечність: з одного боку </w:t>
      </w:r>
      <w:r w:rsidR="00AC7CE6" w:rsidRPr="00B45311">
        <w:rPr>
          <w:rFonts w:ascii="Times New Roman" w:eastAsia="Times New Roman" w:hAnsi="Times New Roman" w:cs="Times New Roman"/>
          <w:bCs/>
          <w:sz w:val="28"/>
          <w:szCs w:val="28"/>
          <w:lang w:val="uk-UA" w:eastAsia="ru-RU"/>
        </w:rPr>
        <w:t>–</w:t>
      </w:r>
      <w:r w:rsidR="00B775AB" w:rsidRPr="00B775AB">
        <w:rPr>
          <w:rFonts w:ascii="Times New Roman" w:eastAsia="Times New Roman" w:hAnsi="Times New Roman" w:cs="Times New Roman"/>
          <w:bCs/>
          <w:sz w:val="28"/>
          <w:szCs w:val="28"/>
          <w:lang w:val="uk-UA" w:eastAsia="ru-RU"/>
        </w:rPr>
        <w:t xml:space="preserve"> між зростаючою потребою сучасного суспільства в якісній підготовці випускників шкіл, здатних у подальшому правильно будувати спілкування між собою з урахуванням норм і правил мовленнєвого етикету, визначених загальною культурою мовлення, а з іншого </w:t>
      </w:r>
      <w:r w:rsidRPr="00B45311">
        <w:rPr>
          <w:rFonts w:ascii="Times New Roman" w:eastAsia="Times New Roman" w:hAnsi="Times New Roman" w:cs="Times New Roman"/>
          <w:bCs/>
          <w:sz w:val="28"/>
          <w:szCs w:val="28"/>
          <w:lang w:val="uk-UA" w:eastAsia="ru-RU"/>
        </w:rPr>
        <w:t>–</w:t>
      </w:r>
      <w:r w:rsidR="00B775AB" w:rsidRPr="00B775AB">
        <w:rPr>
          <w:rFonts w:ascii="Times New Roman" w:eastAsia="Times New Roman" w:hAnsi="Times New Roman" w:cs="Times New Roman"/>
          <w:bCs/>
          <w:sz w:val="28"/>
          <w:szCs w:val="28"/>
          <w:lang w:val="uk-UA" w:eastAsia="ru-RU"/>
        </w:rPr>
        <w:t xml:space="preserve"> недостатньою розробленістю підходів, конкретних програм і методів розвитку мовленнєвого етикету в освітній діяльності.</w:t>
      </w:r>
    </w:p>
    <w:p w14:paraId="39BCDE7A" w14:textId="08A1D343" w:rsidR="00AC7CE6" w:rsidRPr="00DE33B1"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DE33B1">
        <w:rPr>
          <w:rFonts w:ascii="Times New Roman" w:eastAsia="Times New Roman" w:hAnsi="Times New Roman" w:cs="Times New Roman"/>
          <w:b/>
          <w:sz w:val="28"/>
          <w:szCs w:val="28"/>
          <w:lang w:val="uk-UA" w:eastAsia="ru-RU"/>
        </w:rPr>
        <w:lastRenderedPageBreak/>
        <w:t xml:space="preserve">Об’єктом </w:t>
      </w:r>
      <w:r w:rsidR="00977785">
        <w:rPr>
          <w:rFonts w:ascii="Times New Roman" w:eastAsia="Times New Roman" w:hAnsi="Times New Roman" w:cs="Times New Roman"/>
          <w:b/>
          <w:sz w:val="28"/>
          <w:szCs w:val="28"/>
          <w:lang w:val="uk-UA" w:eastAsia="ru-RU"/>
        </w:rPr>
        <w:t xml:space="preserve">магістерського </w:t>
      </w:r>
      <w:r w:rsidRPr="00DE33B1">
        <w:rPr>
          <w:rFonts w:ascii="Times New Roman" w:eastAsia="Times New Roman" w:hAnsi="Times New Roman" w:cs="Times New Roman"/>
          <w:b/>
          <w:sz w:val="28"/>
          <w:szCs w:val="28"/>
          <w:lang w:val="uk-UA" w:eastAsia="ru-RU"/>
        </w:rPr>
        <w:t>дослідження</w:t>
      </w:r>
      <w:r w:rsidRPr="00DE33B1">
        <w:rPr>
          <w:rFonts w:ascii="Times New Roman" w:eastAsia="Times New Roman" w:hAnsi="Times New Roman" w:cs="Times New Roman"/>
          <w:bCs/>
          <w:sz w:val="28"/>
          <w:szCs w:val="28"/>
          <w:lang w:val="uk-UA" w:eastAsia="ru-RU"/>
        </w:rPr>
        <w:t xml:space="preserve"> є процес формування культури спілкування  й мовленнєвого етикету </w:t>
      </w:r>
      <w:r w:rsidR="00DE33B1">
        <w:rPr>
          <w:rFonts w:ascii="Times New Roman" w:eastAsia="Times New Roman" w:hAnsi="Times New Roman" w:cs="Times New Roman"/>
          <w:bCs/>
          <w:sz w:val="28"/>
          <w:szCs w:val="28"/>
          <w:lang w:val="uk-UA" w:eastAsia="ru-RU"/>
        </w:rPr>
        <w:t>здобувачів початкової освіти</w:t>
      </w:r>
      <w:r w:rsidRPr="00DE33B1">
        <w:rPr>
          <w:rFonts w:ascii="Times New Roman" w:eastAsia="Times New Roman" w:hAnsi="Times New Roman" w:cs="Times New Roman"/>
          <w:bCs/>
          <w:sz w:val="28"/>
          <w:szCs w:val="28"/>
          <w:lang w:val="uk-UA" w:eastAsia="ru-RU"/>
        </w:rPr>
        <w:t xml:space="preserve">. </w:t>
      </w:r>
    </w:p>
    <w:p w14:paraId="1DAFD38D" w14:textId="599FF11C"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5257D9">
        <w:rPr>
          <w:rFonts w:ascii="Times New Roman" w:eastAsia="Times New Roman" w:hAnsi="Times New Roman" w:cs="Times New Roman"/>
          <w:b/>
          <w:sz w:val="28"/>
          <w:szCs w:val="28"/>
          <w:lang w:eastAsia="ru-RU"/>
        </w:rPr>
        <w:t>Предмет дослідження</w:t>
      </w:r>
      <w:r w:rsidRPr="00AC7CE6">
        <w:rPr>
          <w:rFonts w:ascii="Times New Roman" w:eastAsia="Times New Roman" w:hAnsi="Times New Roman" w:cs="Times New Roman"/>
          <w:bCs/>
          <w:sz w:val="28"/>
          <w:szCs w:val="28"/>
          <w:lang w:eastAsia="ru-RU"/>
        </w:rPr>
        <w:t xml:space="preserve"> – методика формування культури </w:t>
      </w:r>
      <w:proofErr w:type="gramStart"/>
      <w:r w:rsidRPr="00AC7CE6">
        <w:rPr>
          <w:rFonts w:ascii="Times New Roman" w:eastAsia="Times New Roman" w:hAnsi="Times New Roman" w:cs="Times New Roman"/>
          <w:bCs/>
          <w:sz w:val="28"/>
          <w:szCs w:val="28"/>
          <w:lang w:eastAsia="ru-RU"/>
        </w:rPr>
        <w:t>спілкування  й</w:t>
      </w:r>
      <w:proofErr w:type="gramEnd"/>
      <w:r w:rsidRPr="00AC7CE6">
        <w:rPr>
          <w:rFonts w:ascii="Times New Roman" w:eastAsia="Times New Roman" w:hAnsi="Times New Roman" w:cs="Times New Roman"/>
          <w:bCs/>
          <w:sz w:val="28"/>
          <w:szCs w:val="28"/>
          <w:lang w:eastAsia="ru-RU"/>
        </w:rPr>
        <w:t xml:space="preserve"> мовленнєвого етикету </w:t>
      </w:r>
      <w:r w:rsidR="005257D9">
        <w:rPr>
          <w:rFonts w:ascii="Times New Roman" w:eastAsia="Times New Roman" w:hAnsi="Times New Roman" w:cs="Times New Roman"/>
          <w:bCs/>
          <w:sz w:val="28"/>
          <w:szCs w:val="28"/>
          <w:lang w:val="uk-UA" w:eastAsia="ru-RU"/>
        </w:rPr>
        <w:t>молодших школярів</w:t>
      </w:r>
      <w:r w:rsidRPr="00AC7CE6">
        <w:rPr>
          <w:rFonts w:ascii="Times New Roman" w:eastAsia="Times New Roman" w:hAnsi="Times New Roman" w:cs="Times New Roman"/>
          <w:bCs/>
          <w:sz w:val="28"/>
          <w:szCs w:val="28"/>
          <w:lang w:eastAsia="ru-RU"/>
        </w:rPr>
        <w:t>.</w:t>
      </w:r>
    </w:p>
    <w:p w14:paraId="7D538AE8" w14:textId="7D112C69"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E33B1">
        <w:rPr>
          <w:rFonts w:ascii="Times New Roman" w:eastAsia="Times New Roman" w:hAnsi="Times New Roman" w:cs="Times New Roman"/>
          <w:b/>
          <w:sz w:val="28"/>
          <w:szCs w:val="28"/>
          <w:lang w:eastAsia="ru-RU"/>
        </w:rPr>
        <w:t>Мета магістерської роботи</w:t>
      </w:r>
      <w:r w:rsidRPr="00AC7CE6">
        <w:rPr>
          <w:rFonts w:ascii="Times New Roman" w:eastAsia="Times New Roman" w:hAnsi="Times New Roman" w:cs="Times New Roman"/>
          <w:bCs/>
          <w:sz w:val="28"/>
          <w:szCs w:val="28"/>
          <w:lang w:eastAsia="ru-RU"/>
        </w:rPr>
        <w:t xml:space="preserve"> полягає в розробці методики формування культури спілкування й мовленнєвого етикету </w:t>
      </w:r>
      <w:r w:rsidR="00DE33B1">
        <w:rPr>
          <w:rFonts w:ascii="Times New Roman" w:eastAsia="Times New Roman" w:hAnsi="Times New Roman" w:cs="Times New Roman"/>
          <w:bCs/>
          <w:sz w:val="28"/>
          <w:szCs w:val="28"/>
          <w:lang w:val="uk-UA" w:eastAsia="ru-RU"/>
        </w:rPr>
        <w:t>здобува</w:t>
      </w:r>
      <w:r w:rsidR="0045279C">
        <w:rPr>
          <w:rFonts w:ascii="Times New Roman" w:eastAsia="Times New Roman" w:hAnsi="Times New Roman" w:cs="Times New Roman"/>
          <w:bCs/>
          <w:sz w:val="28"/>
          <w:szCs w:val="28"/>
          <w:lang w:val="uk-UA" w:eastAsia="ru-RU"/>
        </w:rPr>
        <w:t>ч</w:t>
      </w:r>
      <w:r w:rsidR="00DE33B1">
        <w:rPr>
          <w:rFonts w:ascii="Times New Roman" w:eastAsia="Times New Roman" w:hAnsi="Times New Roman" w:cs="Times New Roman"/>
          <w:bCs/>
          <w:sz w:val="28"/>
          <w:szCs w:val="28"/>
          <w:lang w:val="uk-UA" w:eastAsia="ru-RU"/>
        </w:rPr>
        <w:t>ів початкової освіти</w:t>
      </w:r>
      <w:r w:rsidRPr="00AC7CE6">
        <w:rPr>
          <w:rFonts w:ascii="Times New Roman" w:eastAsia="Times New Roman" w:hAnsi="Times New Roman" w:cs="Times New Roman"/>
          <w:bCs/>
          <w:sz w:val="28"/>
          <w:szCs w:val="28"/>
          <w:lang w:eastAsia="ru-RU"/>
        </w:rPr>
        <w:t xml:space="preserve"> й перевірці її ефективності за допомогою педагогічного експерименту.</w:t>
      </w:r>
    </w:p>
    <w:p w14:paraId="0904D973" w14:textId="6CC3F482"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E33B1">
        <w:rPr>
          <w:rFonts w:ascii="Times New Roman" w:eastAsia="Times New Roman" w:hAnsi="Times New Roman" w:cs="Times New Roman"/>
          <w:b/>
          <w:sz w:val="28"/>
          <w:szCs w:val="28"/>
          <w:lang w:eastAsia="ru-RU"/>
        </w:rPr>
        <w:t>Гіпотеза дослідження</w:t>
      </w:r>
      <w:r w:rsidRPr="00AC7CE6">
        <w:rPr>
          <w:rFonts w:ascii="Times New Roman" w:eastAsia="Times New Roman" w:hAnsi="Times New Roman" w:cs="Times New Roman"/>
          <w:bCs/>
          <w:sz w:val="28"/>
          <w:szCs w:val="28"/>
          <w:lang w:eastAsia="ru-RU"/>
        </w:rPr>
        <w:t xml:space="preserve">: рівень опанування </w:t>
      </w:r>
      <w:r w:rsidR="00DE33B1">
        <w:rPr>
          <w:rFonts w:ascii="Times New Roman" w:eastAsia="Times New Roman" w:hAnsi="Times New Roman" w:cs="Times New Roman"/>
          <w:bCs/>
          <w:sz w:val="28"/>
          <w:szCs w:val="28"/>
          <w:lang w:val="uk-UA" w:eastAsia="ru-RU"/>
        </w:rPr>
        <w:t>учнями початкової школи</w:t>
      </w:r>
      <w:r w:rsidRPr="00AC7CE6">
        <w:rPr>
          <w:rFonts w:ascii="Times New Roman" w:eastAsia="Times New Roman" w:hAnsi="Times New Roman" w:cs="Times New Roman"/>
          <w:bCs/>
          <w:sz w:val="28"/>
          <w:szCs w:val="28"/>
          <w:lang w:eastAsia="ru-RU"/>
        </w:rPr>
        <w:t xml:space="preserve"> культури спілкування й мовленнєвого етикету підвищиться, якщо в процесі систематичної  й цілеспрямованої роботи: врахувати психолого-педагогічні умови та принципи мовленнєвого розвиту дітей </w:t>
      </w:r>
      <w:r w:rsidR="00DE33B1">
        <w:rPr>
          <w:rFonts w:ascii="Times New Roman" w:eastAsia="Times New Roman" w:hAnsi="Times New Roman" w:cs="Times New Roman"/>
          <w:bCs/>
          <w:sz w:val="28"/>
          <w:szCs w:val="28"/>
          <w:lang w:val="uk-UA" w:eastAsia="ru-RU"/>
        </w:rPr>
        <w:t>молодшого шкільного</w:t>
      </w:r>
      <w:r w:rsidRPr="00AC7CE6">
        <w:rPr>
          <w:rFonts w:ascii="Times New Roman" w:eastAsia="Times New Roman" w:hAnsi="Times New Roman" w:cs="Times New Roman"/>
          <w:bCs/>
          <w:sz w:val="28"/>
          <w:szCs w:val="28"/>
          <w:lang w:eastAsia="ru-RU"/>
        </w:rPr>
        <w:t xml:space="preserve"> віку;  забезпечити комунікативний підхід до навчально-виховного процесу; застосувати систему вправ і завдань (зокрема, на матеріалі художніх творів),</w:t>
      </w:r>
      <w:r w:rsidR="006476AA" w:rsidRPr="006476AA">
        <w:rPr>
          <w:rFonts w:ascii="Times New Roman" w:eastAsia="Times New Roman" w:hAnsi="Times New Roman" w:cs="Times New Roman"/>
          <w:color w:val="000000"/>
          <w:sz w:val="28"/>
          <w:szCs w:val="28"/>
          <w:lang w:val="uk-UA" w:eastAsia="ru-RU"/>
        </w:rPr>
        <w:t xml:space="preserve"> </w:t>
      </w:r>
      <w:r w:rsidR="006476AA" w:rsidRPr="00AB4323">
        <w:rPr>
          <w:rFonts w:ascii="Times New Roman" w:eastAsia="Times New Roman" w:hAnsi="Times New Roman" w:cs="Times New Roman"/>
          <w:color w:val="000000"/>
          <w:sz w:val="28"/>
          <w:szCs w:val="28"/>
          <w:lang w:val="uk-UA" w:eastAsia="ru-RU"/>
        </w:rPr>
        <w:t>соціально-рольові ігри</w:t>
      </w:r>
      <w:r w:rsidR="006476AA">
        <w:rPr>
          <w:rFonts w:ascii="Times New Roman" w:eastAsia="Times New Roman" w:hAnsi="Times New Roman" w:cs="Times New Roman"/>
          <w:color w:val="000000"/>
          <w:sz w:val="28"/>
          <w:szCs w:val="28"/>
          <w:lang w:val="uk-UA" w:eastAsia="ru-RU"/>
        </w:rPr>
        <w:t>,</w:t>
      </w:r>
      <w:r w:rsidRPr="00AC7CE6">
        <w:rPr>
          <w:rFonts w:ascii="Times New Roman" w:eastAsia="Times New Roman" w:hAnsi="Times New Roman" w:cs="Times New Roman"/>
          <w:bCs/>
          <w:sz w:val="28"/>
          <w:szCs w:val="28"/>
          <w:lang w:eastAsia="ru-RU"/>
        </w:rPr>
        <w:t xml:space="preserve"> </w:t>
      </w:r>
      <w:r w:rsidR="006476AA">
        <w:rPr>
          <w:rFonts w:ascii="Times New Roman" w:eastAsia="Times New Roman" w:hAnsi="Times New Roman" w:cs="Times New Roman"/>
          <w:bCs/>
          <w:sz w:val="28"/>
          <w:szCs w:val="28"/>
          <w:lang w:val="uk-UA" w:eastAsia="ru-RU"/>
        </w:rPr>
        <w:t>етичні бесіди,</w:t>
      </w:r>
      <w:r w:rsidRPr="00AC7CE6">
        <w:rPr>
          <w:rFonts w:ascii="Times New Roman" w:eastAsia="Times New Roman" w:hAnsi="Times New Roman" w:cs="Times New Roman"/>
          <w:bCs/>
          <w:sz w:val="28"/>
          <w:szCs w:val="28"/>
          <w:lang w:eastAsia="ru-RU"/>
        </w:rPr>
        <w:t xml:space="preserve"> спрямован</w:t>
      </w:r>
      <w:r w:rsidR="006476AA">
        <w:rPr>
          <w:rFonts w:ascii="Times New Roman" w:eastAsia="Times New Roman" w:hAnsi="Times New Roman" w:cs="Times New Roman"/>
          <w:bCs/>
          <w:sz w:val="28"/>
          <w:szCs w:val="28"/>
          <w:lang w:val="uk-UA" w:eastAsia="ru-RU"/>
        </w:rPr>
        <w:t>і</w:t>
      </w:r>
      <w:r w:rsidRPr="00AC7CE6">
        <w:rPr>
          <w:rFonts w:ascii="Times New Roman" w:eastAsia="Times New Roman" w:hAnsi="Times New Roman" w:cs="Times New Roman"/>
          <w:bCs/>
          <w:sz w:val="28"/>
          <w:szCs w:val="28"/>
          <w:lang w:eastAsia="ru-RU"/>
        </w:rPr>
        <w:t xml:space="preserve">  на поетапне формування культури спілкування й мовленнєвого етикету  </w:t>
      </w:r>
      <w:r w:rsidR="00DE33B1">
        <w:rPr>
          <w:rFonts w:ascii="Times New Roman" w:eastAsia="Times New Roman" w:hAnsi="Times New Roman" w:cs="Times New Roman"/>
          <w:bCs/>
          <w:sz w:val="28"/>
          <w:szCs w:val="28"/>
          <w:lang w:val="uk-UA" w:eastAsia="ru-RU"/>
        </w:rPr>
        <w:t>молодших школярів</w:t>
      </w:r>
      <w:r w:rsidRPr="00AC7CE6">
        <w:rPr>
          <w:rFonts w:ascii="Times New Roman" w:eastAsia="Times New Roman" w:hAnsi="Times New Roman" w:cs="Times New Roman"/>
          <w:bCs/>
          <w:sz w:val="28"/>
          <w:szCs w:val="28"/>
          <w:lang w:eastAsia="ru-RU"/>
        </w:rPr>
        <w:t>.</w:t>
      </w:r>
    </w:p>
    <w:p w14:paraId="1A16CB4D"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 xml:space="preserve">Досягнення мети дослідження та перевірка висунутої гіпотези передбачали розв’язання теоретичних та практичних </w:t>
      </w:r>
      <w:r w:rsidRPr="00DE33B1">
        <w:rPr>
          <w:rFonts w:ascii="Times New Roman" w:eastAsia="Times New Roman" w:hAnsi="Times New Roman" w:cs="Times New Roman"/>
          <w:b/>
          <w:sz w:val="28"/>
          <w:szCs w:val="28"/>
          <w:lang w:eastAsia="ru-RU"/>
        </w:rPr>
        <w:t>завдань</w:t>
      </w:r>
      <w:r w:rsidRPr="00AC7CE6">
        <w:rPr>
          <w:rFonts w:ascii="Times New Roman" w:eastAsia="Times New Roman" w:hAnsi="Times New Roman" w:cs="Times New Roman"/>
          <w:bCs/>
          <w:sz w:val="28"/>
          <w:szCs w:val="28"/>
          <w:lang w:eastAsia="ru-RU"/>
        </w:rPr>
        <w:t>:</w:t>
      </w:r>
    </w:p>
    <w:p w14:paraId="7781F720" w14:textId="67CD042F"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проаналізувати психолого-педагогічну</w:t>
      </w:r>
      <w:r w:rsidR="00DE33B1">
        <w:rPr>
          <w:rFonts w:ascii="Times New Roman" w:eastAsia="Times New Roman" w:hAnsi="Times New Roman" w:cs="Times New Roman"/>
          <w:bCs/>
          <w:sz w:val="28"/>
          <w:szCs w:val="28"/>
          <w:lang w:val="uk-UA" w:eastAsia="ru-RU"/>
        </w:rPr>
        <w:t>, лінгвістичну й</w:t>
      </w:r>
      <w:r w:rsidRPr="00AC7CE6">
        <w:rPr>
          <w:rFonts w:ascii="Times New Roman" w:eastAsia="Times New Roman" w:hAnsi="Times New Roman" w:cs="Times New Roman"/>
          <w:bCs/>
          <w:sz w:val="28"/>
          <w:szCs w:val="28"/>
          <w:lang w:eastAsia="ru-RU"/>
        </w:rPr>
        <w:t xml:space="preserve"> науково-методичну літературу </w:t>
      </w:r>
      <w:r w:rsidR="00DE33B1">
        <w:rPr>
          <w:rFonts w:ascii="Times New Roman" w:eastAsia="Times New Roman" w:hAnsi="Times New Roman" w:cs="Times New Roman"/>
          <w:bCs/>
          <w:sz w:val="28"/>
          <w:szCs w:val="28"/>
          <w:lang w:val="uk-UA" w:eastAsia="ru-RU"/>
        </w:rPr>
        <w:t>з</w:t>
      </w:r>
      <w:r w:rsidRPr="00AC7CE6">
        <w:rPr>
          <w:rFonts w:ascii="Times New Roman" w:eastAsia="Times New Roman" w:hAnsi="Times New Roman" w:cs="Times New Roman"/>
          <w:bCs/>
          <w:sz w:val="28"/>
          <w:szCs w:val="28"/>
          <w:lang w:eastAsia="ru-RU"/>
        </w:rPr>
        <w:t xml:space="preserve"> проблеми формування культури спілкування й мовленнєвого етикету </w:t>
      </w:r>
      <w:r w:rsidR="00DE33B1">
        <w:rPr>
          <w:rFonts w:ascii="Times New Roman" w:eastAsia="Times New Roman" w:hAnsi="Times New Roman" w:cs="Times New Roman"/>
          <w:bCs/>
          <w:sz w:val="28"/>
          <w:szCs w:val="28"/>
          <w:lang w:val="uk-UA" w:eastAsia="ru-RU"/>
        </w:rPr>
        <w:t>здобувачів початкової освіти</w:t>
      </w:r>
      <w:r w:rsidRPr="00AC7CE6">
        <w:rPr>
          <w:rFonts w:ascii="Times New Roman" w:eastAsia="Times New Roman" w:hAnsi="Times New Roman" w:cs="Times New Roman"/>
          <w:bCs/>
          <w:sz w:val="28"/>
          <w:szCs w:val="28"/>
          <w:lang w:eastAsia="ru-RU"/>
        </w:rPr>
        <w:t xml:space="preserve">; </w:t>
      </w:r>
    </w:p>
    <w:p w14:paraId="4FF282A1" w14:textId="5D467EA8"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розглянути мовленнєвий етикет як складову культури спілкування й культури мови особистості</w:t>
      </w:r>
      <w:r w:rsidR="00ED7D77">
        <w:rPr>
          <w:rFonts w:ascii="Times New Roman" w:eastAsia="Times New Roman" w:hAnsi="Times New Roman" w:cs="Times New Roman"/>
          <w:bCs/>
          <w:sz w:val="28"/>
          <w:szCs w:val="28"/>
          <w:lang w:val="uk-UA" w:eastAsia="ru-RU"/>
        </w:rPr>
        <w:t xml:space="preserve"> </w:t>
      </w:r>
      <w:proofErr w:type="gramStart"/>
      <w:r w:rsidR="00ED7D77">
        <w:rPr>
          <w:rFonts w:ascii="Times New Roman" w:eastAsia="Times New Roman" w:hAnsi="Times New Roman" w:cs="Times New Roman"/>
          <w:bCs/>
          <w:sz w:val="28"/>
          <w:szCs w:val="28"/>
          <w:lang w:val="uk-UA" w:eastAsia="ru-RU"/>
        </w:rPr>
        <w:t>молодшого  школяра</w:t>
      </w:r>
      <w:proofErr w:type="gramEnd"/>
      <w:r w:rsidRPr="00AC7CE6">
        <w:rPr>
          <w:rFonts w:ascii="Times New Roman" w:eastAsia="Times New Roman" w:hAnsi="Times New Roman" w:cs="Times New Roman"/>
          <w:bCs/>
          <w:sz w:val="28"/>
          <w:szCs w:val="28"/>
          <w:lang w:eastAsia="ru-RU"/>
        </w:rPr>
        <w:t xml:space="preserve">; </w:t>
      </w:r>
    </w:p>
    <w:p w14:paraId="258A4C02" w14:textId="6F8218AD"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 xml:space="preserve">визначити перелік формул мовленнєвого етикету, доступних дітям </w:t>
      </w:r>
      <w:r w:rsidR="00DE33B1">
        <w:rPr>
          <w:rFonts w:ascii="Times New Roman" w:eastAsia="Times New Roman" w:hAnsi="Times New Roman" w:cs="Times New Roman"/>
          <w:bCs/>
          <w:sz w:val="28"/>
          <w:szCs w:val="28"/>
          <w:lang w:val="uk-UA" w:eastAsia="ru-RU"/>
        </w:rPr>
        <w:t>молодшого шкільного</w:t>
      </w:r>
      <w:r w:rsidR="00ED7D77">
        <w:rPr>
          <w:rFonts w:ascii="Times New Roman" w:eastAsia="Times New Roman" w:hAnsi="Times New Roman" w:cs="Times New Roman"/>
          <w:bCs/>
          <w:sz w:val="28"/>
          <w:szCs w:val="28"/>
          <w:lang w:val="uk-UA" w:eastAsia="ru-RU"/>
        </w:rPr>
        <w:t xml:space="preserve"> віку</w:t>
      </w:r>
      <w:r w:rsidRPr="00AC7CE6">
        <w:rPr>
          <w:rFonts w:ascii="Times New Roman" w:eastAsia="Times New Roman" w:hAnsi="Times New Roman" w:cs="Times New Roman"/>
          <w:bCs/>
          <w:sz w:val="28"/>
          <w:szCs w:val="28"/>
          <w:lang w:eastAsia="ru-RU"/>
        </w:rPr>
        <w:t>;</w:t>
      </w:r>
    </w:p>
    <w:p w14:paraId="4592A352" w14:textId="7AB9560E"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 xml:space="preserve">обґрунтувати педагогічні умови, методи і прийоми формування культури спілкування й мовленнєвого етикету </w:t>
      </w:r>
      <w:r w:rsidR="00DE33B1">
        <w:rPr>
          <w:rFonts w:ascii="Times New Roman" w:eastAsia="Times New Roman" w:hAnsi="Times New Roman" w:cs="Times New Roman"/>
          <w:bCs/>
          <w:sz w:val="28"/>
          <w:szCs w:val="28"/>
          <w:lang w:val="uk-UA" w:eastAsia="ru-RU"/>
        </w:rPr>
        <w:t>здобувачів початкової освіти</w:t>
      </w:r>
      <w:r w:rsidRPr="00AC7CE6">
        <w:rPr>
          <w:rFonts w:ascii="Times New Roman" w:eastAsia="Times New Roman" w:hAnsi="Times New Roman" w:cs="Times New Roman"/>
          <w:bCs/>
          <w:sz w:val="28"/>
          <w:szCs w:val="28"/>
          <w:lang w:eastAsia="ru-RU"/>
        </w:rPr>
        <w:t>;</w:t>
      </w:r>
    </w:p>
    <w:p w14:paraId="25905C47" w14:textId="4425F9AB"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 xml:space="preserve">розробити систему вправ і завдань (зокрема, на матеріалі художніх творів), спрямованих на поетапне формування навичок культури спілкування й мовленнєвого </w:t>
      </w:r>
      <w:proofErr w:type="gramStart"/>
      <w:r w:rsidRPr="00AC7CE6">
        <w:rPr>
          <w:rFonts w:ascii="Times New Roman" w:eastAsia="Times New Roman" w:hAnsi="Times New Roman" w:cs="Times New Roman"/>
          <w:bCs/>
          <w:sz w:val="28"/>
          <w:szCs w:val="28"/>
          <w:lang w:eastAsia="ru-RU"/>
        </w:rPr>
        <w:t xml:space="preserve">етикету  </w:t>
      </w:r>
      <w:r w:rsidR="00DE33B1">
        <w:rPr>
          <w:rFonts w:ascii="Times New Roman" w:eastAsia="Times New Roman" w:hAnsi="Times New Roman" w:cs="Times New Roman"/>
          <w:bCs/>
          <w:sz w:val="28"/>
          <w:szCs w:val="28"/>
          <w:lang w:val="uk-UA" w:eastAsia="ru-RU"/>
        </w:rPr>
        <w:t>молодших</w:t>
      </w:r>
      <w:proofErr w:type="gramEnd"/>
      <w:r w:rsidR="00DE33B1">
        <w:rPr>
          <w:rFonts w:ascii="Times New Roman" w:eastAsia="Times New Roman" w:hAnsi="Times New Roman" w:cs="Times New Roman"/>
          <w:bCs/>
          <w:sz w:val="28"/>
          <w:szCs w:val="28"/>
          <w:lang w:val="uk-UA" w:eastAsia="ru-RU"/>
        </w:rPr>
        <w:t xml:space="preserve"> школярів</w:t>
      </w:r>
      <w:r w:rsidRPr="00AC7CE6">
        <w:rPr>
          <w:rFonts w:ascii="Times New Roman" w:eastAsia="Times New Roman" w:hAnsi="Times New Roman" w:cs="Times New Roman"/>
          <w:bCs/>
          <w:sz w:val="28"/>
          <w:szCs w:val="28"/>
          <w:lang w:eastAsia="ru-RU"/>
        </w:rPr>
        <w:t>;</w:t>
      </w:r>
    </w:p>
    <w:p w14:paraId="2E30E151"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w:t>
      </w:r>
      <w:r w:rsidRPr="00AC7CE6">
        <w:rPr>
          <w:rFonts w:ascii="Times New Roman" w:eastAsia="Times New Roman" w:hAnsi="Times New Roman" w:cs="Times New Roman"/>
          <w:bCs/>
          <w:sz w:val="28"/>
          <w:szCs w:val="28"/>
          <w:lang w:eastAsia="ru-RU"/>
        </w:rPr>
        <w:tab/>
        <w:t xml:space="preserve">за допомогою експериментального дослідження перевірити </w:t>
      </w:r>
      <w:proofErr w:type="gramStart"/>
      <w:r w:rsidRPr="00AC7CE6">
        <w:rPr>
          <w:rFonts w:ascii="Times New Roman" w:eastAsia="Times New Roman" w:hAnsi="Times New Roman" w:cs="Times New Roman"/>
          <w:bCs/>
          <w:sz w:val="28"/>
          <w:szCs w:val="28"/>
          <w:lang w:eastAsia="ru-RU"/>
        </w:rPr>
        <w:lastRenderedPageBreak/>
        <w:t>ефективність  запропонованої</w:t>
      </w:r>
      <w:proofErr w:type="gramEnd"/>
      <w:r w:rsidRPr="00AC7CE6">
        <w:rPr>
          <w:rFonts w:ascii="Times New Roman" w:eastAsia="Times New Roman" w:hAnsi="Times New Roman" w:cs="Times New Roman"/>
          <w:bCs/>
          <w:sz w:val="28"/>
          <w:szCs w:val="28"/>
          <w:lang w:eastAsia="ru-RU"/>
        </w:rPr>
        <w:t xml:space="preserve"> методики.</w:t>
      </w:r>
    </w:p>
    <w:p w14:paraId="2440ABE1" w14:textId="7F807586"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E33B1">
        <w:rPr>
          <w:rFonts w:ascii="Times New Roman" w:eastAsia="Times New Roman" w:hAnsi="Times New Roman" w:cs="Times New Roman"/>
          <w:b/>
          <w:sz w:val="28"/>
          <w:szCs w:val="28"/>
          <w:lang w:eastAsia="ru-RU"/>
        </w:rPr>
        <w:t>Методологічними засадами дослідження</w:t>
      </w:r>
      <w:r w:rsidRPr="00AC7CE6">
        <w:rPr>
          <w:rFonts w:ascii="Times New Roman" w:eastAsia="Times New Roman" w:hAnsi="Times New Roman" w:cs="Times New Roman"/>
          <w:bCs/>
          <w:sz w:val="28"/>
          <w:szCs w:val="28"/>
          <w:lang w:eastAsia="ru-RU"/>
        </w:rPr>
        <w:t xml:space="preserve"> стали положення про зв’язок мови і мовлення, місце й роль мови в розумовому й духовному розвитку особистості, дослідження провідних психологів, педагогів і методистів про закономірності навчально-мовленнєвої та </w:t>
      </w:r>
      <w:proofErr w:type="gramStart"/>
      <w:r w:rsidRPr="00AC7CE6">
        <w:rPr>
          <w:rFonts w:ascii="Times New Roman" w:eastAsia="Times New Roman" w:hAnsi="Times New Roman" w:cs="Times New Roman"/>
          <w:bCs/>
          <w:sz w:val="28"/>
          <w:szCs w:val="28"/>
          <w:lang w:eastAsia="ru-RU"/>
        </w:rPr>
        <w:t>виховної  діяльності</w:t>
      </w:r>
      <w:proofErr w:type="gramEnd"/>
      <w:r w:rsidRPr="00AC7CE6">
        <w:rPr>
          <w:rFonts w:ascii="Times New Roman" w:eastAsia="Times New Roman" w:hAnsi="Times New Roman" w:cs="Times New Roman"/>
          <w:bCs/>
          <w:sz w:val="28"/>
          <w:szCs w:val="28"/>
          <w:lang w:eastAsia="ru-RU"/>
        </w:rPr>
        <w:t xml:space="preserve">. Магістерське дослідження ґрунтується на </w:t>
      </w:r>
      <w:proofErr w:type="gramStart"/>
      <w:r w:rsidRPr="00AC7CE6">
        <w:rPr>
          <w:rFonts w:ascii="Times New Roman" w:eastAsia="Times New Roman" w:hAnsi="Times New Roman" w:cs="Times New Roman"/>
          <w:bCs/>
          <w:sz w:val="28"/>
          <w:szCs w:val="28"/>
          <w:lang w:eastAsia="ru-RU"/>
        </w:rPr>
        <w:t>основних  положеннях</w:t>
      </w:r>
      <w:proofErr w:type="gramEnd"/>
      <w:r w:rsidRPr="00AC7CE6">
        <w:rPr>
          <w:rFonts w:ascii="Times New Roman" w:eastAsia="Times New Roman" w:hAnsi="Times New Roman" w:cs="Times New Roman"/>
          <w:bCs/>
          <w:sz w:val="28"/>
          <w:szCs w:val="28"/>
          <w:lang w:eastAsia="ru-RU"/>
        </w:rPr>
        <w:t xml:space="preserve"> Законів України «Про освіту», Державної національної програми «Освіта» («Україна ХХІ століття»), </w:t>
      </w:r>
      <w:r w:rsidR="00DE33B1" w:rsidRPr="007A610E">
        <w:rPr>
          <w:rFonts w:ascii="Times New Roman" w:eastAsia="Times New Roman" w:hAnsi="Times New Roman" w:cs="Times New Roman"/>
          <w:bCs/>
          <w:sz w:val="28"/>
          <w:szCs w:val="28"/>
          <w:lang w:val="uk-UA" w:eastAsia="ru-RU"/>
        </w:rPr>
        <w:t>Концепці</w:t>
      </w:r>
      <w:r w:rsidR="00DE33B1">
        <w:rPr>
          <w:rFonts w:ascii="Times New Roman" w:eastAsia="Times New Roman" w:hAnsi="Times New Roman" w:cs="Times New Roman"/>
          <w:bCs/>
          <w:sz w:val="28"/>
          <w:szCs w:val="28"/>
          <w:lang w:val="uk-UA" w:eastAsia="ru-RU"/>
        </w:rPr>
        <w:t>ї</w:t>
      </w:r>
      <w:r w:rsidR="00DE33B1" w:rsidRPr="007A610E">
        <w:rPr>
          <w:rFonts w:ascii="Times New Roman" w:eastAsia="Times New Roman" w:hAnsi="Times New Roman" w:cs="Times New Roman"/>
          <w:bCs/>
          <w:sz w:val="28"/>
          <w:szCs w:val="28"/>
          <w:lang w:val="uk-UA" w:eastAsia="ru-RU"/>
        </w:rPr>
        <w:t xml:space="preserve"> реалізації державної політики у сфері реформування загальної середньої освіти «Нова українська школа» на період до 2029 року</w:t>
      </w:r>
      <w:r w:rsidRPr="00AC7CE6">
        <w:rPr>
          <w:rFonts w:ascii="Times New Roman" w:eastAsia="Times New Roman" w:hAnsi="Times New Roman" w:cs="Times New Roman"/>
          <w:bCs/>
          <w:sz w:val="28"/>
          <w:szCs w:val="28"/>
          <w:lang w:eastAsia="ru-RU"/>
        </w:rPr>
        <w:t xml:space="preserve">, </w:t>
      </w:r>
      <w:r w:rsidR="00DE33B1">
        <w:rPr>
          <w:rFonts w:ascii="Times New Roman" w:eastAsia="Times New Roman" w:hAnsi="Times New Roman" w:cs="Times New Roman"/>
          <w:bCs/>
          <w:sz w:val="28"/>
          <w:szCs w:val="28"/>
          <w:lang w:val="uk-UA" w:eastAsia="ru-RU"/>
        </w:rPr>
        <w:t>Державного стандарту</w:t>
      </w:r>
      <w:r w:rsidR="00DE33B1" w:rsidRPr="00DE33B1">
        <w:t xml:space="preserve"> </w:t>
      </w:r>
      <w:r w:rsidR="00DE33B1" w:rsidRPr="00DE33B1">
        <w:rPr>
          <w:rFonts w:ascii="Times New Roman" w:eastAsia="Times New Roman" w:hAnsi="Times New Roman" w:cs="Times New Roman"/>
          <w:bCs/>
          <w:sz w:val="28"/>
          <w:szCs w:val="28"/>
          <w:lang w:val="uk-UA" w:eastAsia="ru-RU"/>
        </w:rPr>
        <w:t>початкової освіти</w:t>
      </w:r>
      <w:r w:rsidR="00DE33B1">
        <w:rPr>
          <w:rFonts w:ascii="Times New Roman" w:eastAsia="Times New Roman" w:hAnsi="Times New Roman" w:cs="Times New Roman"/>
          <w:bCs/>
          <w:sz w:val="28"/>
          <w:szCs w:val="28"/>
          <w:lang w:val="uk-UA" w:eastAsia="ru-RU"/>
        </w:rPr>
        <w:t xml:space="preserve"> та інших </w:t>
      </w:r>
      <w:r w:rsidRPr="00AC7CE6">
        <w:rPr>
          <w:rFonts w:ascii="Times New Roman" w:eastAsia="Times New Roman" w:hAnsi="Times New Roman" w:cs="Times New Roman"/>
          <w:bCs/>
          <w:sz w:val="28"/>
          <w:szCs w:val="28"/>
          <w:lang w:eastAsia="ru-RU"/>
        </w:rPr>
        <w:t>нормативних документів</w:t>
      </w:r>
      <w:r w:rsidR="00DE33B1">
        <w:rPr>
          <w:rFonts w:ascii="Times New Roman" w:eastAsia="Times New Roman" w:hAnsi="Times New Roman" w:cs="Times New Roman"/>
          <w:bCs/>
          <w:sz w:val="28"/>
          <w:szCs w:val="28"/>
          <w:lang w:val="uk-UA" w:eastAsia="ru-RU"/>
        </w:rPr>
        <w:t>.</w:t>
      </w:r>
      <w:r w:rsidRPr="00AC7CE6">
        <w:rPr>
          <w:rFonts w:ascii="Times New Roman" w:eastAsia="Times New Roman" w:hAnsi="Times New Roman" w:cs="Times New Roman"/>
          <w:bCs/>
          <w:sz w:val="28"/>
          <w:szCs w:val="28"/>
          <w:lang w:eastAsia="ru-RU"/>
        </w:rPr>
        <w:t xml:space="preserve">  </w:t>
      </w:r>
    </w:p>
    <w:p w14:paraId="2E179542" w14:textId="77777777" w:rsidR="00AC7CE6" w:rsidRPr="00DE33B1"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r w:rsidRPr="00AC7CE6">
        <w:rPr>
          <w:rFonts w:ascii="Times New Roman" w:eastAsia="Times New Roman" w:hAnsi="Times New Roman" w:cs="Times New Roman"/>
          <w:bCs/>
          <w:sz w:val="28"/>
          <w:szCs w:val="28"/>
          <w:lang w:eastAsia="ru-RU"/>
        </w:rPr>
        <w:t xml:space="preserve">Для розв’язання поставлених завдань було використано різні </w:t>
      </w:r>
      <w:r w:rsidRPr="00DE33B1">
        <w:rPr>
          <w:rFonts w:ascii="Times New Roman" w:eastAsia="Times New Roman" w:hAnsi="Times New Roman" w:cs="Times New Roman"/>
          <w:b/>
          <w:sz w:val="28"/>
          <w:szCs w:val="28"/>
          <w:lang w:eastAsia="ru-RU"/>
        </w:rPr>
        <w:t>методи дослідження:</w:t>
      </w:r>
    </w:p>
    <w:p w14:paraId="59C5D7FF" w14:textId="0B924F0B"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 xml:space="preserve">теоретичні: аналіз лінгвістичної, науково-педагогічної й методичної літератури з проблеми дослідження, узагальнення педагогічного досвіду формування культури спілкування й мовленнєвого етикету дітей </w:t>
      </w:r>
      <w:r w:rsidR="00DE33B1">
        <w:rPr>
          <w:rFonts w:ascii="Times New Roman" w:eastAsia="Times New Roman" w:hAnsi="Times New Roman" w:cs="Times New Roman"/>
          <w:bCs/>
          <w:sz w:val="28"/>
          <w:szCs w:val="28"/>
          <w:lang w:val="uk-UA" w:eastAsia="ru-RU"/>
        </w:rPr>
        <w:t>молодшого шкільного віку</w:t>
      </w:r>
      <w:r w:rsidRPr="00AC7CE6">
        <w:rPr>
          <w:rFonts w:ascii="Times New Roman" w:eastAsia="Times New Roman" w:hAnsi="Times New Roman" w:cs="Times New Roman"/>
          <w:bCs/>
          <w:sz w:val="28"/>
          <w:szCs w:val="28"/>
          <w:lang w:eastAsia="ru-RU"/>
        </w:rPr>
        <w:t>;</w:t>
      </w:r>
    </w:p>
    <w:p w14:paraId="15FC355F" w14:textId="02961F4C"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 xml:space="preserve">емпіричні: цілеспрямоване спостереження за мовленням і поведінкою </w:t>
      </w:r>
      <w:r w:rsidR="00DE33B1">
        <w:rPr>
          <w:rFonts w:ascii="Times New Roman" w:eastAsia="Times New Roman" w:hAnsi="Times New Roman" w:cs="Times New Roman"/>
          <w:bCs/>
          <w:sz w:val="28"/>
          <w:szCs w:val="28"/>
          <w:lang w:val="uk-UA" w:eastAsia="ru-RU"/>
        </w:rPr>
        <w:t>молодших школярів</w:t>
      </w:r>
      <w:r w:rsidRPr="00AC7CE6">
        <w:rPr>
          <w:rFonts w:ascii="Times New Roman" w:eastAsia="Times New Roman" w:hAnsi="Times New Roman" w:cs="Times New Roman"/>
          <w:bCs/>
          <w:sz w:val="28"/>
          <w:szCs w:val="28"/>
          <w:lang w:eastAsia="ru-RU"/>
        </w:rPr>
        <w:t xml:space="preserve"> з метою з’ясування рівнів сформованості в них культури спілкування й мовленнєвого етикету; </w:t>
      </w:r>
    </w:p>
    <w:p w14:paraId="079827ED" w14:textId="14567E44"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 xml:space="preserve">діагностичні: бесіди з батьками, </w:t>
      </w:r>
      <w:r w:rsidR="00DE33B1">
        <w:rPr>
          <w:rFonts w:ascii="Times New Roman" w:eastAsia="Times New Roman" w:hAnsi="Times New Roman" w:cs="Times New Roman"/>
          <w:bCs/>
          <w:sz w:val="28"/>
          <w:szCs w:val="28"/>
          <w:lang w:val="uk-UA" w:eastAsia="ru-RU"/>
        </w:rPr>
        <w:t>учителями</w:t>
      </w:r>
      <w:r w:rsidRPr="00AC7CE6">
        <w:rPr>
          <w:rFonts w:ascii="Times New Roman" w:eastAsia="Times New Roman" w:hAnsi="Times New Roman" w:cs="Times New Roman"/>
          <w:bCs/>
          <w:sz w:val="28"/>
          <w:szCs w:val="28"/>
          <w:lang w:eastAsia="ru-RU"/>
        </w:rPr>
        <w:t xml:space="preserve">, анкетування для виявлення стану й напрямків роботи з </w:t>
      </w:r>
      <w:r w:rsidR="00DE33B1">
        <w:rPr>
          <w:rFonts w:ascii="Times New Roman" w:eastAsia="Times New Roman" w:hAnsi="Times New Roman" w:cs="Times New Roman"/>
          <w:bCs/>
          <w:sz w:val="28"/>
          <w:szCs w:val="28"/>
          <w:lang w:val="uk-UA" w:eastAsia="ru-RU"/>
        </w:rPr>
        <w:t>молодшими школярами</w:t>
      </w:r>
      <w:r w:rsidRPr="00AC7CE6">
        <w:rPr>
          <w:rFonts w:ascii="Times New Roman" w:eastAsia="Times New Roman" w:hAnsi="Times New Roman" w:cs="Times New Roman"/>
          <w:bCs/>
          <w:sz w:val="28"/>
          <w:szCs w:val="28"/>
          <w:lang w:eastAsia="ru-RU"/>
        </w:rPr>
        <w:t>;</w:t>
      </w:r>
    </w:p>
    <w:p w14:paraId="73405B3A"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педагогічний експеримент (констатувальний і формувальний);</w:t>
      </w:r>
    </w:p>
    <w:p w14:paraId="06F8BFC0"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статистичні: кількісний і якісний аналіз експериментальних даних.</w:t>
      </w:r>
    </w:p>
    <w:p w14:paraId="0FE0F003"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C7CE6">
        <w:rPr>
          <w:rFonts w:ascii="Times New Roman" w:eastAsia="Times New Roman" w:hAnsi="Times New Roman" w:cs="Times New Roman"/>
          <w:bCs/>
          <w:sz w:val="28"/>
          <w:szCs w:val="28"/>
          <w:lang w:eastAsia="ru-RU"/>
        </w:rPr>
        <w:t xml:space="preserve">Дослідження здійснювалося в </w:t>
      </w:r>
      <w:r w:rsidRPr="00DE33B1">
        <w:rPr>
          <w:rFonts w:ascii="Times New Roman" w:eastAsia="Times New Roman" w:hAnsi="Times New Roman" w:cs="Times New Roman"/>
          <w:b/>
          <w:sz w:val="28"/>
          <w:szCs w:val="28"/>
          <w:lang w:eastAsia="ru-RU"/>
        </w:rPr>
        <w:t>три етапи.</w:t>
      </w:r>
    </w:p>
    <w:p w14:paraId="43644C9A" w14:textId="74B32AC9"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E33B1">
        <w:rPr>
          <w:rFonts w:ascii="Times New Roman" w:eastAsia="Times New Roman" w:hAnsi="Times New Roman" w:cs="Times New Roman"/>
          <w:bCs/>
          <w:i/>
          <w:iCs/>
          <w:sz w:val="28"/>
          <w:szCs w:val="28"/>
          <w:lang w:eastAsia="ru-RU"/>
        </w:rPr>
        <w:t>На першому етапі</w:t>
      </w:r>
      <w:r w:rsidRPr="00AC7CE6">
        <w:rPr>
          <w:rFonts w:ascii="Times New Roman" w:eastAsia="Times New Roman" w:hAnsi="Times New Roman" w:cs="Times New Roman"/>
          <w:bCs/>
          <w:sz w:val="28"/>
          <w:szCs w:val="28"/>
          <w:lang w:eastAsia="ru-RU"/>
        </w:rPr>
        <w:t xml:space="preserve"> вивчалася психолого-педагогічна, лінгвістична й методична література з теми дослідження; аналізувалися нормативні документи, чинні програми</w:t>
      </w:r>
      <w:r w:rsidR="00DD5E5B">
        <w:rPr>
          <w:rFonts w:ascii="Times New Roman" w:eastAsia="Times New Roman" w:hAnsi="Times New Roman" w:cs="Times New Roman"/>
          <w:bCs/>
          <w:sz w:val="28"/>
          <w:szCs w:val="28"/>
          <w:lang w:val="uk-UA" w:eastAsia="ru-RU"/>
        </w:rPr>
        <w:t xml:space="preserve"> для початкової школи</w:t>
      </w:r>
      <w:r w:rsidRPr="00AC7CE6">
        <w:rPr>
          <w:rFonts w:ascii="Times New Roman" w:eastAsia="Times New Roman" w:hAnsi="Times New Roman" w:cs="Times New Roman"/>
          <w:bCs/>
          <w:sz w:val="28"/>
          <w:szCs w:val="28"/>
          <w:lang w:eastAsia="ru-RU"/>
        </w:rPr>
        <w:t>; обґрунтовувалася актуальність досліджуваної проблеми; визначалися вихідні позиції дослідження: об’єкт, предмет, робоча гіпотеза, мета, основні завдання тощо</w:t>
      </w:r>
    </w:p>
    <w:p w14:paraId="79DB7B8B" w14:textId="7EF4A6FE"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D5E5B">
        <w:rPr>
          <w:rFonts w:ascii="Times New Roman" w:eastAsia="Times New Roman" w:hAnsi="Times New Roman" w:cs="Times New Roman"/>
          <w:bCs/>
          <w:i/>
          <w:iCs/>
          <w:sz w:val="28"/>
          <w:szCs w:val="28"/>
          <w:lang w:eastAsia="ru-RU"/>
        </w:rPr>
        <w:t>На другому етапі</w:t>
      </w:r>
      <w:r w:rsidRPr="00AC7CE6">
        <w:rPr>
          <w:rFonts w:ascii="Times New Roman" w:eastAsia="Times New Roman" w:hAnsi="Times New Roman" w:cs="Times New Roman"/>
          <w:bCs/>
          <w:sz w:val="28"/>
          <w:szCs w:val="28"/>
          <w:lang w:eastAsia="ru-RU"/>
        </w:rPr>
        <w:t xml:space="preserve"> поглиблювався теоретичний аналіз літератури з </w:t>
      </w:r>
      <w:r w:rsidRPr="00AC7CE6">
        <w:rPr>
          <w:rFonts w:ascii="Times New Roman" w:eastAsia="Times New Roman" w:hAnsi="Times New Roman" w:cs="Times New Roman"/>
          <w:bCs/>
          <w:sz w:val="28"/>
          <w:szCs w:val="28"/>
          <w:lang w:eastAsia="ru-RU"/>
        </w:rPr>
        <w:lastRenderedPageBreak/>
        <w:t xml:space="preserve">обраної проблеми; проводився констатувальний експеримент, узагальнювалися його результати; складалася програма організації роботи з формування культури спілкування й мовленнєвого етикету </w:t>
      </w:r>
      <w:r w:rsidR="00DD5E5B">
        <w:rPr>
          <w:rFonts w:ascii="Times New Roman" w:eastAsia="Times New Roman" w:hAnsi="Times New Roman" w:cs="Times New Roman"/>
          <w:bCs/>
          <w:sz w:val="28"/>
          <w:szCs w:val="28"/>
          <w:lang w:val="uk-UA" w:eastAsia="ru-RU"/>
        </w:rPr>
        <w:t>молодших школярів</w:t>
      </w:r>
      <w:r w:rsidRPr="00AC7CE6">
        <w:rPr>
          <w:rFonts w:ascii="Times New Roman" w:eastAsia="Times New Roman" w:hAnsi="Times New Roman" w:cs="Times New Roman"/>
          <w:bCs/>
          <w:sz w:val="28"/>
          <w:szCs w:val="28"/>
          <w:lang w:eastAsia="ru-RU"/>
        </w:rPr>
        <w:t>.</w:t>
      </w:r>
    </w:p>
    <w:p w14:paraId="741F8E43"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D5E5B">
        <w:rPr>
          <w:rFonts w:ascii="Times New Roman" w:eastAsia="Times New Roman" w:hAnsi="Times New Roman" w:cs="Times New Roman"/>
          <w:bCs/>
          <w:i/>
          <w:iCs/>
          <w:sz w:val="28"/>
          <w:szCs w:val="28"/>
          <w:lang w:eastAsia="ru-RU"/>
        </w:rPr>
        <w:t>На третьому етапі</w:t>
      </w:r>
      <w:r w:rsidRPr="00AC7CE6">
        <w:rPr>
          <w:rFonts w:ascii="Times New Roman" w:eastAsia="Times New Roman" w:hAnsi="Times New Roman" w:cs="Times New Roman"/>
          <w:bCs/>
          <w:sz w:val="28"/>
          <w:szCs w:val="28"/>
          <w:lang w:eastAsia="ru-RU"/>
        </w:rPr>
        <w:t xml:space="preserve"> проводився формувальний експеримент, під час якого випробовувалася розроблена методика; аналізувалися й узагальнювалися </w:t>
      </w:r>
      <w:proofErr w:type="gramStart"/>
      <w:r w:rsidRPr="00AC7CE6">
        <w:rPr>
          <w:rFonts w:ascii="Times New Roman" w:eastAsia="Times New Roman" w:hAnsi="Times New Roman" w:cs="Times New Roman"/>
          <w:bCs/>
          <w:sz w:val="28"/>
          <w:szCs w:val="28"/>
          <w:lang w:eastAsia="ru-RU"/>
        </w:rPr>
        <w:t>результати  педагогічного</w:t>
      </w:r>
      <w:proofErr w:type="gramEnd"/>
      <w:r w:rsidRPr="00AC7CE6">
        <w:rPr>
          <w:rFonts w:ascii="Times New Roman" w:eastAsia="Times New Roman" w:hAnsi="Times New Roman" w:cs="Times New Roman"/>
          <w:bCs/>
          <w:sz w:val="28"/>
          <w:szCs w:val="28"/>
          <w:lang w:eastAsia="ru-RU"/>
        </w:rPr>
        <w:t xml:space="preserve"> експерименту; формулювалися висновки дослідження.</w:t>
      </w:r>
    </w:p>
    <w:p w14:paraId="79A18976" w14:textId="662A59B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D5E5B">
        <w:rPr>
          <w:rFonts w:ascii="Times New Roman" w:eastAsia="Times New Roman" w:hAnsi="Times New Roman" w:cs="Times New Roman"/>
          <w:b/>
          <w:sz w:val="28"/>
          <w:szCs w:val="28"/>
          <w:lang w:eastAsia="ru-RU"/>
        </w:rPr>
        <w:t>Наукова новизна дослідження</w:t>
      </w:r>
      <w:r w:rsidRPr="00AC7CE6">
        <w:rPr>
          <w:rFonts w:ascii="Times New Roman" w:eastAsia="Times New Roman" w:hAnsi="Times New Roman" w:cs="Times New Roman"/>
          <w:bCs/>
          <w:sz w:val="28"/>
          <w:szCs w:val="28"/>
          <w:lang w:eastAsia="ru-RU"/>
        </w:rPr>
        <w:t xml:space="preserve"> полягає в тому, що в ньому зроблено спробу дослідити процес формування культури спілкування й мовленнєвого етикету </w:t>
      </w:r>
      <w:r w:rsidR="00DD5E5B">
        <w:rPr>
          <w:rFonts w:ascii="Times New Roman" w:eastAsia="Times New Roman" w:hAnsi="Times New Roman" w:cs="Times New Roman"/>
          <w:bCs/>
          <w:sz w:val="28"/>
          <w:szCs w:val="28"/>
          <w:lang w:val="uk-UA" w:eastAsia="ru-RU"/>
        </w:rPr>
        <w:t>здоб</w:t>
      </w:r>
      <w:r w:rsidR="00ED7D77">
        <w:rPr>
          <w:rFonts w:ascii="Times New Roman" w:eastAsia="Times New Roman" w:hAnsi="Times New Roman" w:cs="Times New Roman"/>
          <w:bCs/>
          <w:sz w:val="28"/>
          <w:szCs w:val="28"/>
          <w:lang w:val="uk-UA" w:eastAsia="ru-RU"/>
        </w:rPr>
        <w:t>у</w:t>
      </w:r>
      <w:r w:rsidR="00DD5E5B">
        <w:rPr>
          <w:rFonts w:ascii="Times New Roman" w:eastAsia="Times New Roman" w:hAnsi="Times New Roman" w:cs="Times New Roman"/>
          <w:bCs/>
          <w:sz w:val="28"/>
          <w:szCs w:val="28"/>
          <w:lang w:val="uk-UA" w:eastAsia="ru-RU"/>
        </w:rPr>
        <w:t>вачів початкової освіти</w:t>
      </w:r>
      <w:r w:rsidRPr="00AC7CE6">
        <w:rPr>
          <w:rFonts w:ascii="Times New Roman" w:eastAsia="Times New Roman" w:hAnsi="Times New Roman" w:cs="Times New Roman"/>
          <w:bCs/>
          <w:sz w:val="28"/>
          <w:szCs w:val="28"/>
          <w:lang w:eastAsia="ru-RU"/>
        </w:rPr>
        <w:t>, набула подальшого розвитку методика організації цього процесу з урахуванням комунікативного й компетентісного підходів.</w:t>
      </w:r>
    </w:p>
    <w:p w14:paraId="45236E13" w14:textId="01C0BBFE"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D5E5B">
        <w:rPr>
          <w:rFonts w:ascii="Times New Roman" w:eastAsia="Times New Roman" w:hAnsi="Times New Roman" w:cs="Times New Roman"/>
          <w:b/>
          <w:sz w:val="28"/>
          <w:szCs w:val="28"/>
          <w:lang w:eastAsia="ru-RU"/>
        </w:rPr>
        <w:t>Практична значущість</w:t>
      </w:r>
      <w:r w:rsidRPr="00AC7CE6">
        <w:rPr>
          <w:rFonts w:ascii="Times New Roman" w:eastAsia="Times New Roman" w:hAnsi="Times New Roman" w:cs="Times New Roman"/>
          <w:bCs/>
          <w:sz w:val="28"/>
          <w:szCs w:val="28"/>
          <w:lang w:eastAsia="ru-RU"/>
        </w:rPr>
        <w:t xml:space="preserve"> дослідження зумовлюється тим, що сформульовані в магістерській роботі положення, методичні рекомендації, висновки можуть бути використані </w:t>
      </w:r>
      <w:r w:rsidR="00DD5E5B">
        <w:rPr>
          <w:rFonts w:ascii="Times New Roman" w:eastAsia="Times New Roman" w:hAnsi="Times New Roman" w:cs="Times New Roman"/>
          <w:bCs/>
          <w:sz w:val="28"/>
          <w:szCs w:val="28"/>
          <w:lang w:val="uk-UA" w:eastAsia="ru-RU"/>
        </w:rPr>
        <w:t>учителями початкових класів у</w:t>
      </w:r>
      <w:r w:rsidRPr="00AC7CE6">
        <w:rPr>
          <w:rFonts w:ascii="Times New Roman" w:eastAsia="Times New Roman" w:hAnsi="Times New Roman" w:cs="Times New Roman"/>
          <w:bCs/>
          <w:sz w:val="28"/>
          <w:szCs w:val="28"/>
          <w:lang w:eastAsia="ru-RU"/>
        </w:rPr>
        <w:t xml:space="preserve"> роботі з мовленнєвого розвитку </w:t>
      </w:r>
      <w:r w:rsidR="00DD5E5B">
        <w:rPr>
          <w:rFonts w:ascii="Times New Roman" w:eastAsia="Times New Roman" w:hAnsi="Times New Roman" w:cs="Times New Roman"/>
          <w:bCs/>
          <w:sz w:val="28"/>
          <w:szCs w:val="28"/>
          <w:lang w:val="uk-UA" w:eastAsia="ru-RU"/>
        </w:rPr>
        <w:t>молодших школярів</w:t>
      </w:r>
      <w:r w:rsidRPr="00AC7CE6">
        <w:rPr>
          <w:rFonts w:ascii="Times New Roman" w:eastAsia="Times New Roman" w:hAnsi="Times New Roman" w:cs="Times New Roman"/>
          <w:bCs/>
          <w:sz w:val="28"/>
          <w:szCs w:val="28"/>
          <w:lang w:eastAsia="ru-RU"/>
        </w:rPr>
        <w:t>, а також прислужитися при підготовці методичних спецкурсів для студентів і магістрантів спеціальності «</w:t>
      </w:r>
      <w:r w:rsidR="00DD5E5B">
        <w:rPr>
          <w:rFonts w:ascii="Times New Roman" w:eastAsia="Times New Roman" w:hAnsi="Times New Roman" w:cs="Times New Roman"/>
          <w:bCs/>
          <w:sz w:val="28"/>
          <w:szCs w:val="28"/>
          <w:lang w:val="uk-UA" w:eastAsia="ru-RU"/>
        </w:rPr>
        <w:t>Початков</w:t>
      </w:r>
      <w:r w:rsidRPr="00AC7CE6">
        <w:rPr>
          <w:rFonts w:ascii="Times New Roman" w:eastAsia="Times New Roman" w:hAnsi="Times New Roman" w:cs="Times New Roman"/>
          <w:bCs/>
          <w:sz w:val="28"/>
          <w:szCs w:val="28"/>
          <w:lang w:eastAsia="ru-RU"/>
        </w:rPr>
        <w:t>а освіта».</w:t>
      </w:r>
    </w:p>
    <w:p w14:paraId="7B42B2A1"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DD5E5B">
        <w:rPr>
          <w:rFonts w:ascii="Times New Roman" w:eastAsia="Times New Roman" w:hAnsi="Times New Roman" w:cs="Times New Roman"/>
          <w:b/>
          <w:sz w:val="28"/>
          <w:szCs w:val="28"/>
          <w:lang w:eastAsia="ru-RU"/>
        </w:rPr>
        <w:t>Вірогідність результатів дослідження</w:t>
      </w:r>
      <w:r w:rsidRPr="00AC7CE6">
        <w:rPr>
          <w:rFonts w:ascii="Times New Roman" w:eastAsia="Times New Roman" w:hAnsi="Times New Roman" w:cs="Times New Roman"/>
          <w:bCs/>
          <w:sz w:val="28"/>
          <w:szCs w:val="28"/>
          <w:lang w:eastAsia="ru-RU"/>
        </w:rPr>
        <w:t xml:space="preserve"> забезпечена методологічною й теоретичною обґрунтованістю його вихідних позицій, застосуванням комплексу взаємодоповнюючих методів дослідження, адекватних меті, предмету й завданням роботи; опорою на наукові джерела з проблеми; експериментальною перевіркою пропонованої системи роботи.</w:t>
      </w:r>
    </w:p>
    <w:p w14:paraId="29CEEA6D" w14:textId="41985A6A" w:rsidR="00071D9B" w:rsidRPr="004359DA" w:rsidRDefault="00AC7CE6" w:rsidP="00071D9B">
      <w:pPr>
        <w:spacing w:after="0" w:line="360" w:lineRule="auto"/>
        <w:ind w:firstLine="709"/>
        <w:jc w:val="both"/>
        <w:rPr>
          <w:rFonts w:ascii="Times New Roman" w:hAnsi="Times New Roman" w:cs="Times New Roman"/>
          <w:color w:val="000000" w:themeColor="text1"/>
          <w:sz w:val="28"/>
          <w:szCs w:val="28"/>
        </w:rPr>
      </w:pPr>
      <w:r w:rsidRPr="00DD5E5B">
        <w:rPr>
          <w:rFonts w:ascii="Times New Roman" w:eastAsia="Times New Roman" w:hAnsi="Times New Roman" w:cs="Times New Roman"/>
          <w:b/>
          <w:sz w:val="28"/>
          <w:szCs w:val="28"/>
          <w:lang w:eastAsia="ru-RU"/>
        </w:rPr>
        <w:t>Апробація та впровадження результатів дослідження</w:t>
      </w:r>
      <w:r w:rsidRPr="00AC7CE6">
        <w:rPr>
          <w:rFonts w:ascii="Times New Roman" w:eastAsia="Times New Roman" w:hAnsi="Times New Roman" w:cs="Times New Roman"/>
          <w:bCs/>
          <w:sz w:val="28"/>
          <w:szCs w:val="28"/>
          <w:lang w:eastAsia="ru-RU"/>
        </w:rPr>
        <w:t xml:space="preserve"> здійснювались у процесі дослідно-експериментальної роботи </w:t>
      </w:r>
      <w:r w:rsidR="00F5193A">
        <w:rPr>
          <w:rFonts w:ascii="Times New Roman" w:eastAsia="Times New Roman" w:hAnsi="Times New Roman" w:cs="Times New Roman"/>
          <w:bCs/>
          <w:sz w:val="28"/>
          <w:szCs w:val="28"/>
          <w:lang w:val="uk-UA" w:eastAsia="ru-RU"/>
        </w:rPr>
        <w:t>в</w:t>
      </w:r>
      <w:r w:rsidR="00F5193A" w:rsidRPr="00F5193A">
        <w:rPr>
          <w:rFonts w:ascii="Times New Roman" w:eastAsia="Times New Roman" w:hAnsi="Times New Roman" w:cs="Times New Roman"/>
          <w:bCs/>
          <w:sz w:val="28"/>
          <w:szCs w:val="28"/>
          <w:lang w:eastAsia="ru-RU"/>
        </w:rPr>
        <w:t xml:space="preserve"> Кременчуцько</w:t>
      </w:r>
      <w:r w:rsidR="00F5193A">
        <w:rPr>
          <w:rFonts w:ascii="Times New Roman" w:eastAsia="Times New Roman" w:hAnsi="Times New Roman" w:cs="Times New Roman"/>
          <w:bCs/>
          <w:sz w:val="28"/>
          <w:szCs w:val="28"/>
          <w:lang w:val="uk-UA" w:eastAsia="ru-RU"/>
        </w:rPr>
        <w:t>му</w:t>
      </w:r>
      <w:r w:rsidR="00F5193A" w:rsidRPr="00F5193A">
        <w:rPr>
          <w:rFonts w:ascii="Times New Roman" w:eastAsia="Times New Roman" w:hAnsi="Times New Roman" w:cs="Times New Roman"/>
          <w:bCs/>
          <w:sz w:val="28"/>
          <w:szCs w:val="28"/>
          <w:lang w:eastAsia="ru-RU"/>
        </w:rPr>
        <w:t xml:space="preserve"> ліце</w:t>
      </w:r>
      <w:r w:rsidR="00F5193A">
        <w:rPr>
          <w:rFonts w:ascii="Times New Roman" w:eastAsia="Times New Roman" w:hAnsi="Times New Roman" w:cs="Times New Roman"/>
          <w:bCs/>
          <w:sz w:val="28"/>
          <w:szCs w:val="28"/>
          <w:lang w:val="uk-UA" w:eastAsia="ru-RU"/>
        </w:rPr>
        <w:t>ї</w:t>
      </w:r>
      <w:r w:rsidR="00F5193A" w:rsidRPr="00F5193A">
        <w:rPr>
          <w:rFonts w:ascii="Times New Roman" w:eastAsia="Times New Roman" w:hAnsi="Times New Roman" w:cs="Times New Roman"/>
          <w:bCs/>
          <w:sz w:val="28"/>
          <w:szCs w:val="28"/>
          <w:lang w:eastAsia="ru-RU"/>
        </w:rPr>
        <w:t xml:space="preserve"> № 6 Кременчуцької міської ради Полтавської області. </w:t>
      </w:r>
      <w:r w:rsidRPr="00AC7CE6">
        <w:rPr>
          <w:rFonts w:ascii="Times New Roman" w:eastAsia="Times New Roman" w:hAnsi="Times New Roman" w:cs="Times New Roman"/>
          <w:bCs/>
          <w:sz w:val="28"/>
          <w:szCs w:val="28"/>
          <w:lang w:eastAsia="ru-RU"/>
        </w:rPr>
        <w:t xml:space="preserve">Теоретичні й практичні положення дослідження обговорювалися на засіданні кафедри </w:t>
      </w:r>
      <w:r w:rsidR="00071D9B">
        <w:rPr>
          <w:rFonts w:ascii="Times New Roman" w:eastAsia="Times New Roman" w:hAnsi="Times New Roman" w:cs="Times New Roman"/>
          <w:bCs/>
          <w:sz w:val="28"/>
          <w:szCs w:val="28"/>
          <w:lang w:val="uk-UA" w:eastAsia="ru-RU"/>
        </w:rPr>
        <w:t>початкової освіти</w:t>
      </w:r>
      <w:r w:rsidRPr="00AC7CE6">
        <w:rPr>
          <w:rFonts w:ascii="Times New Roman" w:eastAsia="Times New Roman" w:hAnsi="Times New Roman" w:cs="Times New Roman"/>
          <w:bCs/>
          <w:sz w:val="28"/>
          <w:szCs w:val="28"/>
          <w:lang w:eastAsia="ru-RU"/>
        </w:rPr>
        <w:t xml:space="preserve"> ДЗ «Луганський національний педагогічний університет імені Тараса Шевченка». Результати магістерської роботи повідомлялися </w:t>
      </w:r>
      <w:proofErr w:type="gramStart"/>
      <w:r w:rsidRPr="00AC7CE6">
        <w:rPr>
          <w:rFonts w:ascii="Times New Roman" w:eastAsia="Times New Roman" w:hAnsi="Times New Roman" w:cs="Times New Roman"/>
          <w:bCs/>
          <w:sz w:val="28"/>
          <w:szCs w:val="28"/>
          <w:lang w:eastAsia="ru-RU"/>
        </w:rPr>
        <w:t>на  педагогічних</w:t>
      </w:r>
      <w:proofErr w:type="gramEnd"/>
      <w:r w:rsidRPr="00AC7CE6">
        <w:rPr>
          <w:rFonts w:ascii="Times New Roman" w:eastAsia="Times New Roman" w:hAnsi="Times New Roman" w:cs="Times New Roman"/>
          <w:bCs/>
          <w:sz w:val="28"/>
          <w:szCs w:val="28"/>
          <w:lang w:eastAsia="ru-RU"/>
        </w:rPr>
        <w:t xml:space="preserve"> </w:t>
      </w:r>
      <w:r w:rsidRPr="00AC7CE6">
        <w:rPr>
          <w:rFonts w:ascii="Times New Roman" w:eastAsia="Times New Roman" w:hAnsi="Times New Roman" w:cs="Times New Roman"/>
          <w:bCs/>
          <w:sz w:val="28"/>
          <w:szCs w:val="28"/>
          <w:lang w:eastAsia="ru-RU"/>
        </w:rPr>
        <w:lastRenderedPageBreak/>
        <w:t xml:space="preserve">читаннях навчально-наукового інституту педагогіки і психології, </w:t>
      </w:r>
      <w:r w:rsidR="00071D9B" w:rsidRPr="004359DA">
        <w:rPr>
          <w:rFonts w:ascii="Times New Roman" w:hAnsi="Times New Roman" w:cs="Times New Roman"/>
          <w:color w:val="000000" w:themeColor="text1"/>
          <w:sz w:val="28"/>
          <w:szCs w:val="28"/>
        </w:rPr>
        <w:t xml:space="preserve">на </w:t>
      </w:r>
      <w:r w:rsidR="00071D9B" w:rsidRPr="004359DA">
        <w:rPr>
          <w:rFonts w:ascii="Times New Roman" w:hAnsi="Times New Roman" w:cs="Times New Roman"/>
          <w:sz w:val="28"/>
          <w:szCs w:val="28"/>
        </w:rPr>
        <w:t>Всеукраїнській студентсько-викладацькій науково-практичній конференції з міжнародною участю «Початкова школа в новій освітній реальності: традиції й інновації, проблеми й перспективи» (м. Лубни, 24 квітня 2025 року)</w:t>
      </w:r>
      <w:r w:rsidR="00071D9B" w:rsidRPr="004359DA">
        <w:rPr>
          <w:rFonts w:ascii="Times New Roman" w:hAnsi="Times New Roman" w:cs="Times New Roman"/>
          <w:color w:val="000000" w:themeColor="text1"/>
          <w:sz w:val="28"/>
          <w:szCs w:val="28"/>
        </w:rPr>
        <w:t>.</w:t>
      </w:r>
    </w:p>
    <w:p w14:paraId="4BCFE9C5" w14:textId="61B61BD3"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071D9B">
        <w:rPr>
          <w:rFonts w:ascii="Times New Roman" w:eastAsia="Times New Roman" w:hAnsi="Times New Roman" w:cs="Times New Roman"/>
          <w:b/>
          <w:sz w:val="28"/>
          <w:szCs w:val="28"/>
          <w:lang w:eastAsia="ru-RU"/>
        </w:rPr>
        <w:t>Публікації.</w:t>
      </w:r>
      <w:r w:rsidRPr="00AC7CE6">
        <w:rPr>
          <w:rFonts w:ascii="Times New Roman" w:eastAsia="Times New Roman" w:hAnsi="Times New Roman" w:cs="Times New Roman"/>
          <w:bCs/>
          <w:sz w:val="28"/>
          <w:szCs w:val="28"/>
          <w:lang w:eastAsia="ru-RU"/>
        </w:rPr>
        <w:t xml:space="preserve"> Зміст і результати роботи висвітлено в </w:t>
      </w:r>
      <w:r w:rsidR="00071D9B">
        <w:rPr>
          <w:rFonts w:ascii="Times New Roman" w:eastAsia="Times New Roman" w:hAnsi="Times New Roman" w:cs="Times New Roman"/>
          <w:bCs/>
          <w:sz w:val="28"/>
          <w:szCs w:val="28"/>
          <w:lang w:val="uk-UA" w:eastAsia="ru-RU"/>
        </w:rPr>
        <w:t xml:space="preserve">1 </w:t>
      </w:r>
      <w:r w:rsidRPr="00AC7CE6">
        <w:rPr>
          <w:rFonts w:ascii="Times New Roman" w:eastAsia="Times New Roman" w:hAnsi="Times New Roman" w:cs="Times New Roman"/>
          <w:bCs/>
          <w:sz w:val="28"/>
          <w:szCs w:val="28"/>
          <w:lang w:eastAsia="ru-RU"/>
        </w:rPr>
        <w:t>публікаці</w:t>
      </w:r>
      <w:r w:rsidR="00071D9B">
        <w:rPr>
          <w:rFonts w:ascii="Times New Roman" w:eastAsia="Times New Roman" w:hAnsi="Times New Roman" w:cs="Times New Roman"/>
          <w:bCs/>
          <w:sz w:val="28"/>
          <w:szCs w:val="28"/>
          <w:lang w:val="uk-UA" w:eastAsia="ru-RU"/>
        </w:rPr>
        <w:t>ї</w:t>
      </w:r>
      <w:r w:rsidRPr="00AC7CE6">
        <w:rPr>
          <w:rFonts w:ascii="Times New Roman" w:eastAsia="Times New Roman" w:hAnsi="Times New Roman" w:cs="Times New Roman"/>
          <w:bCs/>
          <w:sz w:val="28"/>
          <w:szCs w:val="28"/>
          <w:lang w:eastAsia="ru-RU"/>
        </w:rPr>
        <w:t xml:space="preserve"> з теми дослідження.</w:t>
      </w:r>
    </w:p>
    <w:p w14:paraId="024811D2" w14:textId="52D7039C"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071D9B">
        <w:rPr>
          <w:rFonts w:ascii="Times New Roman" w:eastAsia="Times New Roman" w:hAnsi="Times New Roman" w:cs="Times New Roman"/>
          <w:b/>
          <w:sz w:val="28"/>
          <w:szCs w:val="28"/>
          <w:lang w:eastAsia="ru-RU"/>
        </w:rPr>
        <w:t>Структура роботи</w:t>
      </w:r>
      <w:r w:rsidRPr="00AC7CE6">
        <w:rPr>
          <w:rFonts w:ascii="Times New Roman" w:eastAsia="Times New Roman" w:hAnsi="Times New Roman" w:cs="Times New Roman"/>
          <w:bCs/>
          <w:sz w:val="28"/>
          <w:szCs w:val="28"/>
          <w:lang w:eastAsia="ru-RU"/>
        </w:rPr>
        <w:t>. Магістерське дослідження складається зі вступу, двох розділів, висновків, списку використан</w:t>
      </w:r>
      <w:r w:rsidR="00977785">
        <w:rPr>
          <w:rFonts w:ascii="Times New Roman" w:eastAsia="Times New Roman" w:hAnsi="Times New Roman" w:cs="Times New Roman"/>
          <w:bCs/>
          <w:sz w:val="28"/>
          <w:szCs w:val="28"/>
          <w:lang w:val="uk-UA" w:eastAsia="ru-RU"/>
        </w:rPr>
        <w:t>их</w:t>
      </w:r>
      <w:r w:rsidRPr="00AC7CE6">
        <w:rPr>
          <w:rFonts w:ascii="Times New Roman" w:eastAsia="Times New Roman" w:hAnsi="Times New Roman" w:cs="Times New Roman"/>
          <w:bCs/>
          <w:sz w:val="28"/>
          <w:szCs w:val="28"/>
          <w:lang w:eastAsia="ru-RU"/>
        </w:rPr>
        <w:t xml:space="preserve"> </w:t>
      </w:r>
      <w:r w:rsidR="00977785">
        <w:rPr>
          <w:rFonts w:ascii="Times New Roman" w:eastAsia="Times New Roman" w:hAnsi="Times New Roman" w:cs="Times New Roman"/>
          <w:bCs/>
          <w:sz w:val="28"/>
          <w:szCs w:val="28"/>
          <w:lang w:val="uk-UA" w:eastAsia="ru-RU"/>
        </w:rPr>
        <w:t>джерел</w:t>
      </w:r>
      <w:r w:rsidRPr="00AC7CE6">
        <w:rPr>
          <w:rFonts w:ascii="Times New Roman" w:eastAsia="Times New Roman" w:hAnsi="Times New Roman" w:cs="Times New Roman"/>
          <w:bCs/>
          <w:sz w:val="28"/>
          <w:szCs w:val="28"/>
          <w:lang w:eastAsia="ru-RU"/>
        </w:rPr>
        <w:t xml:space="preserve">.  Загальний обсяг роботи складає </w:t>
      </w:r>
      <w:r w:rsidR="009F5252">
        <w:rPr>
          <w:rFonts w:ascii="Times New Roman" w:eastAsia="Times New Roman" w:hAnsi="Times New Roman" w:cs="Times New Roman"/>
          <w:bCs/>
          <w:sz w:val="28"/>
          <w:szCs w:val="28"/>
          <w:lang w:val="uk-UA" w:eastAsia="ru-RU"/>
        </w:rPr>
        <w:t>8</w:t>
      </w:r>
      <w:r w:rsidR="001C09AE">
        <w:rPr>
          <w:rFonts w:ascii="Times New Roman" w:eastAsia="Times New Roman" w:hAnsi="Times New Roman" w:cs="Times New Roman"/>
          <w:bCs/>
          <w:sz w:val="28"/>
          <w:szCs w:val="28"/>
          <w:lang w:val="uk-UA" w:eastAsia="ru-RU"/>
        </w:rPr>
        <w:t>7</w:t>
      </w:r>
      <w:r w:rsidRPr="00AC7CE6">
        <w:rPr>
          <w:rFonts w:ascii="Times New Roman" w:eastAsia="Times New Roman" w:hAnsi="Times New Roman" w:cs="Times New Roman"/>
          <w:bCs/>
          <w:sz w:val="28"/>
          <w:szCs w:val="28"/>
          <w:lang w:eastAsia="ru-RU"/>
        </w:rPr>
        <w:t xml:space="preserve"> сторін</w:t>
      </w:r>
      <w:r w:rsidR="009F5252">
        <w:rPr>
          <w:rFonts w:ascii="Times New Roman" w:eastAsia="Times New Roman" w:hAnsi="Times New Roman" w:cs="Times New Roman"/>
          <w:bCs/>
          <w:sz w:val="28"/>
          <w:szCs w:val="28"/>
          <w:lang w:val="uk-UA" w:eastAsia="ru-RU"/>
        </w:rPr>
        <w:t>ок</w:t>
      </w:r>
      <w:r w:rsidRPr="00AC7CE6">
        <w:rPr>
          <w:rFonts w:ascii="Times New Roman" w:eastAsia="Times New Roman" w:hAnsi="Times New Roman" w:cs="Times New Roman"/>
          <w:bCs/>
          <w:sz w:val="28"/>
          <w:szCs w:val="28"/>
          <w:lang w:eastAsia="ru-RU"/>
        </w:rPr>
        <w:t>. Список використан</w:t>
      </w:r>
      <w:r w:rsidR="00071D9B">
        <w:rPr>
          <w:rFonts w:ascii="Times New Roman" w:eastAsia="Times New Roman" w:hAnsi="Times New Roman" w:cs="Times New Roman"/>
          <w:bCs/>
          <w:sz w:val="28"/>
          <w:szCs w:val="28"/>
          <w:lang w:val="uk-UA" w:eastAsia="ru-RU"/>
        </w:rPr>
        <w:t>их джерел</w:t>
      </w:r>
      <w:r w:rsidRPr="00AC7CE6">
        <w:rPr>
          <w:rFonts w:ascii="Times New Roman" w:eastAsia="Times New Roman" w:hAnsi="Times New Roman" w:cs="Times New Roman"/>
          <w:bCs/>
          <w:sz w:val="28"/>
          <w:szCs w:val="28"/>
          <w:lang w:eastAsia="ru-RU"/>
        </w:rPr>
        <w:t xml:space="preserve"> містить </w:t>
      </w:r>
      <w:r w:rsidR="00F374B1">
        <w:rPr>
          <w:rFonts w:ascii="Times New Roman" w:eastAsia="Times New Roman" w:hAnsi="Times New Roman" w:cs="Times New Roman"/>
          <w:bCs/>
          <w:sz w:val="28"/>
          <w:szCs w:val="28"/>
          <w:lang w:val="uk-UA" w:eastAsia="ru-RU"/>
        </w:rPr>
        <w:t>11</w:t>
      </w:r>
      <w:r w:rsidR="00814A0C">
        <w:rPr>
          <w:rFonts w:ascii="Times New Roman" w:eastAsia="Times New Roman" w:hAnsi="Times New Roman" w:cs="Times New Roman"/>
          <w:bCs/>
          <w:sz w:val="28"/>
          <w:szCs w:val="28"/>
          <w:lang w:val="uk-UA" w:eastAsia="ru-RU"/>
        </w:rPr>
        <w:t>5</w:t>
      </w:r>
      <w:r w:rsidR="00F374B1">
        <w:rPr>
          <w:rFonts w:ascii="Times New Roman" w:eastAsia="Times New Roman" w:hAnsi="Times New Roman" w:cs="Times New Roman"/>
          <w:bCs/>
          <w:sz w:val="28"/>
          <w:szCs w:val="28"/>
          <w:lang w:val="uk-UA" w:eastAsia="ru-RU"/>
        </w:rPr>
        <w:t xml:space="preserve"> </w:t>
      </w:r>
      <w:r w:rsidRPr="00AC7CE6">
        <w:rPr>
          <w:rFonts w:ascii="Times New Roman" w:eastAsia="Times New Roman" w:hAnsi="Times New Roman" w:cs="Times New Roman"/>
          <w:bCs/>
          <w:sz w:val="28"/>
          <w:szCs w:val="28"/>
          <w:lang w:eastAsia="ru-RU"/>
        </w:rPr>
        <w:t>найменуван</w:t>
      </w:r>
      <w:r w:rsidR="00ED7D77">
        <w:rPr>
          <w:rFonts w:ascii="Times New Roman" w:eastAsia="Times New Roman" w:hAnsi="Times New Roman" w:cs="Times New Roman"/>
          <w:bCs/>
          <w:sz w:val="28"/>
          <w:szCs w:val="28"/>
          <w:lang w:val="uk-UA" w:eastAsia="ru-RU"/>
        </w:rPr>
        <w:t>ь</w:t>
      </w:r>
      <w:r w:rsidRPr="00AC7CE6">
        <w:rPr>
          <w:rFonts w:ascii="Times New Roman" w:eastAsia="Times New Roman" w:hAnsi="Times New Roman" w:cs="Times New Roman"/>
          <w:bCs/>
          <w:sz w:val="28"/>
          <w:szCs w:val="28"/>
          <w:lang w:eastAsia="ru-RU"/>
        </w:rPr>
        <w:t xml:space="preserve">. </w:t>
      </w:r>
    </w:p>
    <w:p w14:paraId="21E0644E"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3874D4F6" w14:textId="77777777" w:rsidR="00AC7CE6" w:rsidRPr="00AC7CE6" w:rsidRDefault="00AC7CE6" w:rsidP="00AC7CE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39547D1" w14:textId="10F0BFD8" w:rsidR="00AC7CE6" w:rsidRDefault="00AC7CE6"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EFC8DAB" w14:textId="39D3CEE9" w:rsidR="00AC7CE6" w:rsidRDefault="00AC7CE6"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DB588CE" w14:textId="0C6F70B1" w:rsidR="00AC7CE6" w:rsidRDefault="00AC7CE6"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2A42EB47" w14:textId="6448C660"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6EF4AEF" w14:textId="351A888B"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5F50E8B" w14:textId="353BC05D"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04F8FC5" w14:textId="174B4632"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3DD0A689" w14:textId="08919C5B"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5280694" w14:textId="7B914C74"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102F058A" w14:textId="76F43B4C"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1293CD58" w14:textId="4B3970D3"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5AA2FE8" w14:textId="1CFCCEA5"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2990510E" w14:textId="20825A02"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43C3C2FD" w14:textId="481C2998"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B748335" w14:textId="3FDA8409"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3D0829CE" w14:textId="7D38AA2F"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1E5D1ED" w14:textId="68B32685"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3BD9A9B7" w14:textId="2850A374" w:rsidR="0066476E" w:rsidRDefault="0066476E" w:rsidP="00B775A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68A53FC8" w14:textId="3C398F4E"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BA4B44">
        <w:rPr>
          <w:rFonts w:ascii="Times New Roman" w:eastAsia="Times New Roman" w:hAnsi="Times New Roman" w:cs="Times New Roman"/>
          <w:b/>
          <w:sz w:val="28"/>
          <w:szCs w:val="28"/>
          <w:lang w:val="uk-UA" w:eastAsia="ru-RU"/>
        </w:rPr>
        <w:lastRenderedPageBreak/>
        <w:t xml:space="preserve">1.1. Культура спілкування </w:t>
      </w:r>
      <w:r>
        <w:rPr>
          <w:rFonts w:ascii="Times New Roman" w:eastAsia="Times New Roman" w:hAnsi="Times New Roman" w:cs="Times New Roman"/>
          <w:b/>
          <w:sz w:val="28"/>
          <w:szCs w:val="28"/>
          <w:lang w:val="uk-UA" w:eastAsia="ru-RU"/>
        </w:rPr>
        <w:t xml:space="preserve">молодших школярів </w:t>
      </w:r>
      <w:r w:rsidRPr="00BA4B44">
        <w:rPr>
          <w:rFonts w:ascii="Times New Roman" w:eastAsia="Times New Roman" w:hAnsi="Times New Roman" w:cs="Times New Roman"/>
          <w:b/>
          <w:sz w:val="28"/>
          <w:szCs w:val="28"/>
          <w:lang w:val="uk-UA" w:eastAsia="ru-RU"/>
        </w:rPr>
        <w:t>з погляду психології й педагогіки</w:t>
      </w:r>
    </w:p>
    <w:p w14:paraId="7B550EC2" w14:textId="545B65AF" w:rsidR="0034512B" w:rsidRPr="0034512B" w:rsidRDefault="0034512B"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4512B">
        <w:rPr>
          <w:rFonts w:ascii="Times New Roman" w:eastAsia="Times New Roman" w:hAnsi="Times New Roman" w:cs="Times New Roman"/>
          <w:bCs/>
          <w:sz w:val="28"/>
          <w:szCs w:val="28"/>
          <w:lang w:val="uk-UA" w:eastAsia="ru-RU"/>
        </w:rPr>
        <w:t xml:space="preserve">Молодший шкільний вік є одним із ключових етапів психічного </w:t>
      </w:r>
      <w:r w:rsidR="00B17C48">
        <w:rPr>
          <w:rFonts w:ascii="Times New Roman" w:eastAsia="Times New Roman" w:hAnsi="Times New Roman" w:cs="Times New Roman"/>
          <w:bCs/>
          <w:sz w:val="28"/>
          <w:szCs w:val="28"/>
          <w:lang w:val="uk-UA" w:eastAsia="ru-RU"/>
        </w:rPr>
        <w:t>й</w:t>
      </w:r>
      <w:r w:rsidRPr="0034512B">
        <w:rPr>
          <w:rFonts w:ascii="Times New Roman" w:eastAsia="Times New Roman" w:hAnsi="Times New Roman" w:cs="Times New Roman"/>
          <w:bCs/>
          <w:sz w:val="28"/>
          <w:szCs w:val="28"/>
          <w:lang w:val="uk-UA" w:eastAsia="ru-RU"/>
        </w:rPr>
        <w:t xml:space="preserve"> соціального становлення особистості дитини, оскільки саме в цей період відбувається інтенсивний розвиток її самосвідомості та формування первинних уявлень про власну роль у соціумі. Дитина поступово починає усвідомлювати себе як суб’єкта міжособистісних взаємодій, що зумовлює зростання значущості спілкування як провідного чинника соціального розвитку.</w:t>
      </w:r>
    </w:p>
    <w:p w14:paraId="486ACD4A" w14:textId="3BC3F286" w:rsidR="0034512B" w:rsidRPr="0034512B" w:rsidRDefault="0034512B"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4512B">
        <w:rPr>
          <w:rFonts w:ascii="Times New Roman" w:eastAsia="Times New Roman" w:hAnsi="Times New Roman" w:cs="Times New Roman"/>
          <w:bCs/>
          <w:sz w:val="28"/>
          <w:szCs w:val="28"/>
          <w:lang w:val="uk-UA" w:eastAsia="ru-RU"/>
        </w:rPr>
        <w:t>Психологічні дослідження засвідчують, що молодші школярі вирізняються високим рівнем чутливості до впливів соціального середовища. Так, за спостереженнями Г.</w:t>
      </w:r>
      <w:r>
        <w:rPr>
          <w:rFonts w:ascii="Times New Roman" w:eastAsia="Times New Roman" w:hAnsi="Times New Roman" w:cs="Times New Roman"/>
          <w:bCs/>
          <w:sz w:val="28"/>
          <w:szCs w:val="28"/>
          <w:lang w:val="uk-UA" w:eastAsia="ru-RU"/>
        </w:rPr>
        <w:t> </w:t>
      </w:r>
      <w:r w:rsidRPr="0034512B">
        <w:rPr>
          <w:rFonts w:ascii="Times New Roman" w:eastAsia="Times New Roman" w:hAnsi="Times New Roman" w:cs="Times New Roman"/>
          <w:bCs/>
          <w:sz w:val="28"/>
          <w:szCs w:val="28"/>
          <w:lang w:val="uk-UA" w:eastAsia="ru-RU"/>
        </w:rPr>
        <w:t xml:space="preserve">С. Костюка, діти цього вікового періоду характеризуються підвищеною сприйнятливістю до соціальних впливів, виявляють стійку потребу у спілкуванні та тяжіють до колективних форм діяльності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29</w:t>
      </w:r>
      <w:r w:rsidRPr="00DE4CC5">
        <w:rPr>
          <w:rFonts w:ascii="Times New Roman" w:eastAsia="Times New Roman" w:hAnsi="Times New Roman" w:cs="Times New Roman"/>
          <w:bCs/>
          <w:sz w:val="28"/>
          <w:szCs w:val="28"/>
          <w:lang w:val="uk-UA" w:eastAsia="ru-RU"/>
        </w:rPr>
        <w:t>].</w:t>
      </w:r>
      <w:r w:rsidRPr="0034512B">
        <w:rPr>
          <w:rFonts w:ascii="Times New Roman" w:eastAsia="Times New Roman" w:hAnsi="Times New Roman" w:cs="Times New Roman"/>
          <w:bCs/>
          <w:sz w:val="28"/>
          <w:szCs w:val="28"/>
          <w:lang w:val="uk-UA" w:eastAsia="ru-RU"/>
        </w:rPr>
        <w:t xml:space="preserve"> </w:t>
      </w:r>
    </w:p>
    <w:p w14:paraId="44526AB2" w14:textId="2C76E6D2" w:rsidR="0034512B" w:rsidRPr="003A01D1" w:rsidRDefault="003A01D1"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Як зазначає В. П. Кутішенко, </w:t>
      </w:r>
      <w:r w:rsidR="00A11D04">
        <w:rPr>
          <w:rFonts w:ascii="Times New Roman" w:eastAsia="Times New Roman" w:hAnsi="Times New Roman" w:cs="Times New Roman"/>
          <w:bCs/>
          <w:sz w:val="28"/>
          <w:szCs w:val="28"/>
          <w:lang w:val="uk-UA" w:eastAsia="ru-RU"/>
        </w:rPr>
        <w:t>з</w:t>
      </w:r>
      <w:r w:rsidRPr="003A01D1">
        <w:rPr>
          <w:rFonts w:ascii="Times New Roman" w:eastAsia="Times New Roman" w:hAnsi="Times New Roman" w:cs="Times New Roman"/>
          <w:bCs/>
          <w:sz w:val="28"/>
          <w:szCs w:val="28"/>
          <w:lang w:val="uk-UA" w:eastAsia="ru-RU"/>
        </w:rPr>
        <w:t>міна соціальної ситуації розвитку, що відбувається в молодшому шкільному віці, та зміна провідного типу діяльності</w:t>
      </w:r>
      <w:r w:rsidR="00A11D04">
        <w:rPr>
          <w:rFonts w:ascii="Times New Roman" w:eastAsia="Times New Roman" w:hAnsi="Times New Roman" w:cs="Times New Roman"/>
          <w:bCs/>
          <w:sz w:val="28"/>
          <w:szCs w:val="28"/>
          <w:lang w:val="uk-UA" w:eastAsia="ru-RU"/>
        </w:rPr>
        <w:t xml:space="preserve"> (з ігрової на навчальну)</w:t>
      </w:r>
      <w:r w:rsidRPr="003A01D1">
        <w:rPr>
          <w:rFonts w:ascii="Times New Roman" w:eastAsia="Times New Roman" w:hAnsi="Times New Roman" w:cs="Times New Roman"/>
          <w:bCs/>
          <w:sz w:val="28"/>
          <w:szCs w:val="28"/>
          <w:lang w:val="uk-UA" w:eastAsia="ru-RU"/>
        </w:rPr>
        <w:t>, сприяє становленню якісно нових відносин між дитиною і класним колективом, між дитиною і дорослим, який його навчає. Певні відносини із до рослими і ровесниками формуються на основі того, як учень навчається, виконує класні доручення, поводиться в сім</w:t>
      </w:r>
      <w:r>
        <w:rPr>
          <w:rFonts w:ascii="Times New Roman" w:eastAsia="Times New Roman" w:hAnsi="Times New Roman" w:cs="Times New Roman"/>
          <w:bCs/>
          <w:sz w:val="28"/>
          <w:szCs w:val="28"/>
          <w:lang w:val="uk-UA" w:eastAsia="ru-RU"/>
        </w:rPr>
        <w:t>’</w:t>
      </w:r>
      <w:r w:rsidRPr="003A01D1">
        <w:rPr>
          <w:rFonts w:ascii="Times New Roman" w:eastAsia="Times New Roman" w:hAnsi="Times New Roman" w:cs="Times New Roman"/>
          <w:bCs/>
          <w:sz w:val="28"/>
          <w:szCs w:val="28"/>
          <w:lang w:val="uk-UA" w:eastAsia="ru-RU"/>
        </w:rPr>
        <w:t xml:space="preserve">ї, з дорослими, із однолітками, виявляє або не виявляє готовність виконувати доручення інших людей. Отже, соціальна ситуація дитини залежить від рівня задоволення соціальних потреб школяра, які реалізуються в межах взаємодії </w:t>
      </w:r>
      <w:r>
        <w:rPr>
          <w:rFonts w:ascii="Times New Roman" w:eastAsia="Times New Roman" w:hAnsi="Times New Roman" w:cs="Times New Roman"/>
          <w:bCs/>
          <w:sz w:val="28"/>
          <w:szCs w:val="28"/>
          <w:lang w:val="uk-UA" w:eastAsia="ru-RU"/>
        </w:rPr>
        <w:t>«</w:t>
      </w:r>
      <w:r w:rsidRPr="003A01D1">
        <w:rPr>
          <w:rFonts w:ascii="Times New Roman" w:eastAsia="Times New Roman" w:hAnsi="Times New Roman" w:cs="Times New Roman"/>
          <w:bCs/>
          <w:sz w:val="28"/>
          <w:szCs w:val="28"/>
          <w:lang w:val="uk-UA" w:eastAsia="ru-RU"/>
        </w:rPr>
        <w:t>вчитель – учень</w:t>
      </w:r>
      <w:r>
        <w:rPr>
          <w:rFonts w:ascii="Times New Roman" w:eastAsia="Times New Roman" w:hAnsi="Times New Roman" w:cs="Times New Roman"/>
          <w:bCs/>
          <w:sz w:val="28"/>
          <w:szCs w:val="28"/>
          <w:lang w:val="uk-UA" w:eastAsia="ru-RU"/>
        </w:rPr>
        <w:t>»</w:t>
      </w:r>
      <w:r w:rsidRPr="003A01D1">
        <w:rPr>
          <w:rFonts w:ascii="Times New Roman" w:eastAsia="Times New Roman" w:hAnsi="Times New Roman" w:cs="Times New Roman"/>
          <w:bCs/>
          <w:sz w:val="28"/>
          <w:szCs w:val="28"/>
          <w:lang w:val="uk-UA" w:eastAsia="ru-RU"/>
        </w:rPr>
        <w:t xml:space="preserve"> і </w:t>
      </w:r>
      <w:r>
        <w:rPr>
          <w:rFonts w:ascii="Times New Roman" w:eastAsia="Times New Roman" w:hAnsi="Times New Roman" w:cs="Times New Roman"/>
          <w:bCs/>
          <w:sz w:val="28"/>
          <w:szCs w:val="28"/>
          <w:lang w:val="uk-UA" w:eastAsia="ru-RU"/>
        </w:rPr>
        <w:t>«</w:t>
      </w:r>
      <w:r w:rsidRPr="003A01D1">
        <w:rPr>
          <w:rFonts w:ascii="Times New Roman" w:eastAsia="Times New Roman" w:hAnsi="Times New Roman" w:cs="Times New Roman"/>
          <w:bCs/>
          <w:sz w:val="28"/>
          <w:szCs w:val="28"/>
          <w:lang w:val="uk-UA" w:eastAsia="ru-RU"/>
        </w:rPr>
        <w:t>учень– учень</w:t>
      </w:r>
      <w:r>
        <w:rPr>
          <w:rFonts w:ascii="Times New Roman" w:eastAsia="Times New Roman" w:hAnsi="Times New Roman" w:cs="Times New Roman"/>
          <w:bCs/>
          <w:sz w:val="28"/>
          <w:szCs w:val="28"/>
          <w:lang w:val="uk-UA" w:eastAsia="ru-RU"/>
        </w:rPr>
        <w:t>»</w:t>
      </w:r>
      <w:r w:rsidRPr="003A01D1">
        <w:rPr>
          <w:lang w:val="uk-UA"/>
        </w:rPr>
        <w:t xml:space="preserve"> </w:t>
      </w:r>
      <w:r w:rsidRPr="00DE4CC5">
        <w:rPr>
          <w:rFonts w:ascii="Times New Roman" w:hAnsi="Times New Roman" w:cs="Times New Roman"/>
          <w:sz w:val="28"/>
          <w:szCs w:val="28"/>
          <w:lang w:val="uk-UA"/>
        </w:rPr>
        <w:t>[</w:t>
      </w:r>
      <w:r w:rsidR="00DE4CC5">
        <w:rPr>
          <w:rFonts w:ascii="Times New Roman" w:eastAsia="Times New Roman" w:hAnsi="Times New Roman" w:cs="Times New Roman"/>
          <w:bCs/>
          <w:sz w:val="28"/>
          <w:szCs w:val="28"/>
          <w:lang w:val="uk-UA" w:eastAsia="ru-RU"/>
        </w:rPr>
        <w:t>66</w:t>
      </w:r>
      <w:r w:rsidR="00763C6C" w:rsidRPr="00DE4CC5">
        <w:rPr>
          <w:rFonts w:ascii="Times New Roman" w:eastAsia="Times New Roman" w:hAnsi="Times New Roman" w:cs="Times New Roman"/>
          <w:bCs/>
          <w:sz w:val="28"/>
          <w:szCs w:val="28"/>
          <w:lang w:val="uk-UA" w:eastAsia="ru-RU"/>
        </w:rPr>
        <w:t>, с.40</w:t>
      </w:r>
      <w:r w:rsidRPr="00DE4CC5">
        <w:rPr>
          <w:rFonts w:ascii="Times New Roman" w:hAnsi="Times New Roman" w:cs="Times New Roman"/>
          <w:sz w:val="28"/>
          <w:szCs w:val="28"/>
          <w:lang w:val="uk-UA"/>
        </w:rPr>
        <w:t>].</w:t>
      </w:r>
    </w:p>
    <w:p w14:paraId="28D40E33" w14:textId="77777777" w:rsidR="0034512B" w:rsidRPr="0034512B" w:rsidRDefault="0034512B"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4512B">
        <w:rPr>
          <w:rFonts w:ascii="Times New Roman" w:eastAsia="Times New Roman" w:hAnsi="Times New Roman" w:cs="Times New Roman"/>
          <w:bCs/>
          <w:sz w:val="28"/>
          <w:szCs w:val="28"/>
          <w:lang w:val="uk-UA" w:eastAsia="ru-RU"/>
        </w:rPr>
        <w:t xml:space="preserve">Зазначені положення узгоджуються з вимогами Державного стандарту початкової освіти, який визначає формування комунікативної компетентності як одного з ключових результатів навчання. Стандарт орієнтує освітній процес на розвиток умінь ефективно взаємодіяти з іншими, використовувати мову як засіб спілкування, самовираження та соціальної взаємодії, а також </w:t>
      </w:r>
      <w:r w:rsidRPr="0034512B">
        <w:rPr>
          <w:rFonts w:ascii="Times New Roman" w:eastAsia="Times New Roman" w:hAnsi="Times New Roman" w:cs="Times New Roman"/>
          <w:bCs/>
          <w:sz w:val="28"/>
          <w:szCs w:val="28"/>
          <w:lang w:val="uk-UA" w:eastAsia="ru-RU"/>
        </w:rPr>
        <w:lastRenderedPageBreak/>
        <w:t>дотримуватися норм мовленнєвої поведінки відповідно до ситуації спілкування.</w:t>
      </w:r>
    </w:p>
    <w:p w14:paraId="08BCE6DA" w14:textId="6F574E58" w:rsidR="0034512B" w:rsidRPr="0034512B" w:rsidRDefault="0034512B"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4512B">
        <w:rPr>
          <w:rFonts w:ascii="Times New Roman" w:eastAsia="Times New Roman" w:hAnsi="Times New Roman" w:cs="Times New Roman"/>
          <w:bCs/>
          <w:sz w:val="28"/>
          <w:szCs w:val="28"/>
          <w:lang w:val="uk-UA" w:eastAsia="ru-RU"/>
        </w:rPr>
        <w:t>З педагогічного погляду формування культури спілкування у молодшому шкільному віці тісно пов’язане з розвитком комунікативних умінь і навичок. У Державному стандарті початкової освіти в межах мовно-літературної освітньої галузі наголошується на необхідності формування в учнів умінь слухати співрозмовника, вести діалог, аргументовано висловлювати власні думки, коректно реагувати на висловлювання інших та дотримуватися етичних норм спілкування</w:t>
      </w:r>
      <w:r w:rsidR="00763C6C">
        <w:rPr>
          <w:rFonts w:ascii="Times New Roman" w:eastAsia="Times New Roman" w:hAnsi="Times New Roman" w:cs="Times New Roman"/>
          <w:bCs/>
          <w:sz w:val="28"/>
          <w:szCs w:val="28"/>
          <w:lang w:val="uk-UA" w:eastAsia="ru-RU"/>
        </w:rPr>
        <w:t xml:space="preserve"> </w:t>
      </w:r>
      <w:r w:rsidR="00763C6C"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36</w:t>
      </w:r>
      <w:r w:rsidR="00763C6C" w:rsidRPr="00DE4CC5">
        <w:rPr>
          <w:rFonts w:ascii="Times New Roman" w:eastAsia="Times New Roman" w:hAnsi="Times New Roman" w:cs="Times New Roman"/>
          <w:bCs/>
          <w:sz w:val="28"/>
          <w:szCs w:val="28"/>
          <w:lang w:val="uk-UA" w:eastAsia="ru-RU"/>
        </w:rPr>
        <w:t>]</w:t>
      </w:r>
      <w:r w:rsidRPr="00DE4CC5">
        <w:rPr>
          <w:rFonts w:ascii="Times New Roman" w:eastAsia="Times New Roman" w:hAnsi="Times New Roman" w:cs="Times New Roman"/>
          <w:bCs/>
          <w:sz w:val="28"/>
          <w:szCs w:val="28"/>
          <w:lang w:val="uk-UA" w:eastAsia="ru-RU"/>
        </w:rPr>
        <w:t>.</w:t>
      </w:r>
      <w:r w:rsidRPr="0034512B">
        <w:rPr>
          <w:rFonts w:ascii="Times New Roman" w:eastAsia="Times New Roman" w:hAnsi="Times New Roman" w:cs="Times New Roman"/>
          <w:bCs/>
          <w:sz w:val="28"/>
          <w:szCs w:val="28"/>
          <w:lang w:val="uk-UA" w:eastAsia="ru-RU"/>
        </w:rPr>
        <w:t xml:space="preserve"> Такі вимоги безпосередньо стосуються формування мовленнєвого етикету та культури мовлення молодших школярів.</w:t>
      </w:r>
    </w:p>
    <w:p w14:paraId="196DC983" w14:textId="5158D19A" w:rsidR="00BA4B44" w:rsidRPr="00B17C48" w:rsidRDefault="00BA4B44" w:rsidP="003451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i/>
          <w:iCs/>
          <w:sz w:val="28"/>
          <w:szCs w:val="28"/>
          <w:lang w:val="uk-UA" w:eastAsia="ru-RU"/>
        </w:rPr>
      </w:pPr>
      <w:r w:rsidRPr="00BA4B44">
        <w:rPr>
          <w:rFonts w:ascii="Times New Roman" w:eastAsia="Times New Roman" w:hAnsi="Times New Roman" w:cs="Times New Roman"/>
          <w:bCs/>
          <w:sz w:val="28"/>
          <w:szCs w:val="28"/>
          <w:lang w:val="uk-UA" w:eastAsia="ru-RU"/>
        </w:rPr>
        <w:t xml:space="preserve">На основі аналізу поглядів учених спробуємо з’ясувати значуще для нашого магістерського дослідження поняття </w:t>
      </w:r>
      <w:r w:rsidRPr="00B17C48">
        <w:rPr>
          <w:rFonts w:ascii="Times New Roman" w:eastAsia="Times New Roman" w:hAnsi="Times New Roman" w:cs="Times New Roman"/>
          <w:bCs/>
          <w:i/>
          <w:iCs/>
          <w:sz w:val="28"/>
          <w:szCs w:val="28"/>
          <w:lang w:val="uk-UA" w:eastAsia="ru-RU"/>
        </w:rPr>
        <w:t xml:space="preserve">культура спілкування </w:t>
      </w:r>
      <w:r w:rsidR="00B97318" w:rsidRPr="00B17C48">
        <w:rPr>
          <w:rFonts w:ascii="Times New Roman" w:eastAsia="Times New Roman" w:hAnsi="Times New Roman" w:cs="Times New Roman"/>
          <w:bCs/>
          <w:i/>
          <w:iCs/>
          <w:sz w:val="28"/>
          <w:szCs w:val="28"/>
          <w:lang w:val="uk-UA" w:eastAsia="ru-RU"/>
        </w:rPr>
        <w:t>здобувачів початкової освіти</w:t>
      </w:r>
      <w:r w:rsidR="00B17C48">
        <w:rPr>
          <w:rFonts w:ascii="Times New Roman" w:eastAsia="Times New Roman" w:hAnsi="Times New Roman" w:cs="Times New Roman"/>
          <w:bCs/>
          <w:i/>
          <w:iCs/>
          <w:sz w:val="28"/>
          <w:szCs w:val="28"/>
          <w:lang w:val="uk-UA" w:eastAsia="ru-RU"/>
        </w:rPr>
        <w:t>.</w:t>
      </w:r>
    </w:p>
    <w:p w14:paraId="23D86EF9"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Найчастіше це поняття інтерпретують через виявлення сутності таких складних і багатозначних понять, як культура і спілкування, звідси й помітна широта меж  у тлумаченні культури спілкування.</w:t>
      </w:r>
    </w:p>
    <w:p w14:paraId="41260BC4" w14:textId="1E2690C1"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В «Українському енциклопедичному педагогічному словнику» культура визначається як «сукупність практичних, матеріальних і духовних надбань суспільства, які відображають досягнутий рівень розвитку суспільства й людини і втілюються в результатах продуктивної діяльності», як «сфера духовного життя суспільства» й «рівень освіченості, вихованості людей, а також рівень оволодіння якоюсь галуззю знань або діяльності»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33</w:t>
      </w:r>
      <w:r w:rsidRPr="00DE4CC5">
        <w:rPr>
          <w:rFonts w:ascii="Times New Roman" w:eastAsia="Times New Roman" w:hAnsi="Times New Roman" w:cs="Times New Roman"/>
          <w:bCs/>
          <w:sz w:val="28"/>
          <w:szCs w:val="28"/>
          <w:lang w:val="uk-UA" w:eastAsia="ru-RU"/>
        </w:rPr>
        <w:t>, с. 6].</w:t>
      </w:r>
    </w:p>
    <w:p w14:paraId="6B9E38B7" w14:textId="2ECA3EBD"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На думку О. Рудницької, культура особистості є результатом засвоєння нею культурних надбань як узагальненої ознаки змістового наповнення життєдіяльності, стилю і способу життя»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86</w:t>
      </w:r>
      <w:r w:rsidRPr="00DE4CC5">
        <w:rPr>
          <w:rFonts w:ascii="Times New Roman" w:eastAsia="Times New Roman" w:hAnsi="Times New Roman" w:cs="Times New Roman"/>
          <w:bCs/>
          <w:sz w:val="28"/>
          <w:szCs w:val="28"/>
          <w:lang w:val="uk-UA" w:eastAsia="ru-RU"/>
        </w:rPr>
        <w:t>, с. 49].</w:t>
      </w:r>
      <w:r w:rsidRPr="00BA4B44">
        <w:rPr>
          <w:rFonts w:ascii="Times New Roman" w:eastAsia="Times New Roman" w:hAnsi="Times New Roman" w:cs="Times New Roman"/>
          <w:bCs/>
          <w:sz w:val="28"/>
          <w:szCs w:val="28"/>
          <w:lang w:val="uk-UA" w:eastAsia="ru-RU"/>
        </w:rPr>
        <w:t xml:space="preserve"> Це означає, що людина може бути її продуктом і виробником, носієм і творцем або розповсюджувачем культурних здобутків. Тому можна припустити, що культура спілкування особистості виявляється в тому, наскільки людина оволоділа мистецтвом спілкуватися.</w:t>
      </w:r>
    </w:p>
    <w:p w14:paraId="2FF2AE81" w14:textId="116AE887" w:rsidR="00BA4B44" w:rsidRPr="00BA4B44" w:rsidRDefault="00BA4B44" w:rsidP="00B9731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lastRenderedPageBreak/>
        <w:t>Проблемам спілкування присвячена низка наукових робіт (</w:t>
      </w:r>
      <w:r w:rsidR="00B97318">
        <w:rPr>
          <w:rFonts w:ascii="Times New Roman" w:eastAsia="Times New Roman" w:hAnsi="Times New Roman" w:cs="Times New Roman"/>
          <w:bCs/>
          <w:sz w:val="28"/>
          <w:szCs w:val="28"/>
          <w:lang w:val="uk-UA" w:eastAsia="ru-RU"/>
        </w:rPr>
        <w:t xml:space="preserve">О. </w:t>
      </w:r>
      <w:r w:rsidR="00B97318" w:rsidRPr="004D4D69">
        <w:rPr>
          <w:rFonts w:ascii="Times New Roman" w:eastAsia="Times New Roman" w:hAnsi="Times New Roman" w:cs="Times New Roman"/>
          <w:bCs/>
          <w:sz w:val="28"/>
          <w:szCs w:val="28"/>
          <w:lang w:val="uk-UA" w:eastAsia="ru-RU"/>
        </w:rPr>
        <w:t>Лашина</w:t>
      </w:r>
      <w:r w:rsidR="00B97318">
        <w:rPr>
          <w:rFonts w:ascii="Times New Roman" w:eastAsia="Times New Roman" w:hAnsi="Times New Roman" w:cs="Times New Roman"/>
          <w:bCs/>
          <w:sz w:val="28"/>
          <w:szCs w:val="28"/>
          <w:lang w:val="uk-UA" w:eastAsia="ru-RU"/>
        </w:rPr>
        <w:t>, І. </w:t>
      </w:r>
      <w:r w:rsidR="00B97318" w:rsidRPr="00B97318">
        <w:rPr>
          <w:rFonts w:ascii="Times New Roman" w:eastAsia="Times New Roman" w:hAnsi="Times New Roman" w:cs="Times New Roman"/>
          <w:bCs/>
          <w:sz w:val="28"/>
          <w:szCs w:val="28"/>
          <w:lang w:val="uk-UA" w:eastAsia="ru-RU"/>
        </w:rPr>
        <w:t>Луценко</w:t>
      </w:r>
      <w:r w:rsidR="00B97318">
        <w:rPr>
          <w:rFonts w:ascii="Times New Roman" w:eastAsia="Times New Roman" w:hAnsi="Times New Roman" w:cs="Times New Roman"/>
          <w:bCs/>
          <w:sz w:val="28"/>
          <w:szCs w:val="28"/>
          <w:lang w:val="uk-UA" w:eastAsia="ru-RU"/>
        </w:rPr>
        <w:t>, О. </w:t>
      </w:r>
      <w:r w:rsidRPr="00BA4B44">
        <w:rPr>
          <w:rFonts w:ascii="Times New Roman" w:eastAsia="Times New Roman" w:hAnsi="Times New Roman" w:cs="Times New Roman"/>
          <w:bCs/>
          <w:sz w:val="28"/>
          <w:szCs w:val="28"/>
          <w:lang w:val="uk-UA" w:eastAsia="ru-RU"/>
        </w:rPr>
        <w:t>Семиченко та ін.)</w:t>
      </w:r>
      <w:r w:rsidR="00955F82">
        <w:rPr>
          <w:rFonts w:ascii="Times New Roman" w:eastAsia="Times New Roman" w:hAnsi="Times New Roman" w:cs="Times New Roman"/>
          <w:bCs/>
          <w:sz w:val="28"/>
          <w:szCs w:val="28"/>
          <w:lang w:val="uk-UA" w:eastAsia="ru-RU"/>
        </w:rPr>
        <w:t>, з яких</w:t>
      </w:r>
      <w:r w:rsidRPr="00BA4B44">
        <w:rPr>
          <w:rFonts w:ascii="Times New Roman" w:eastAsia="Times New Roman" w:hAnsi="Times New Roman" w:cs="Times New Roman"/>
          <w:bCs/>
          <w:sz w:val="28"/>
          <w:szCs w:val="28"/>
          <w:lang w:val="uk-UA" w:eastAsia="ru-RU"/>
        </w:rPr>
        <w:t xml:space="preserve"> можна побачити, що спілкування слід розуміти в широкому смислі (як увесь спектр зв’язків і взаємодії людей у процесі духовного й матеріального виробництва) і вужчому (як процес взаємодії індивідів, інформаційний процес, ставлення людей один до одного, взаємовплив тощо).</w:t>
      </w:r>
    </w:p>
    <w:p w14:paraId="0C1D659B" w14:textId="01A7602F"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Із психологічного погляду, спілкування розуміється як процес встановлення й підтримання цілеспрямованого, прямого або опосередкованого тими або іншими засобами контакту між людьми, так чи інакше пов</w:t>
      </w:r>
      <w:r w:rsidR="00B17C48">
        <w:rPr>
          <w:rFonts w:ascii="Times New Roman" w:eastAsia="Times New Roman" w:hAnsi="Times New Roman" w:cs="Times New Roman"/>
          <w:bCs/>
          <w:sz w:val="28"/>
          <w:szCs w:val="28"/>
          <w:lang w:val="uk-UA" w:eastAsia="ru-RU"/>
        </w:rPr>
        <w:t>’</w:t>
      </w:r>
      <w:r w:rsidRPr="00BA4B44">
        <w:rPr>
          <w:rFonts w:ascii="Times New Roman" w:eastAsia="Times New Roman" w:hAnsi="Times New Roman" w:cs="Times New Roman"/>
          <w:bCs/>
          <w:sz w:val="28"/>
          <w:szCs w:val="28"/>
          <w:lang w:val="uk-UA" w:eastAsia="ru-RU"/>
        </w:rPr>
        <w:t>язаними між собою в психологічному відношенні. Здійснення цього контакту дозволяє змінити перебіг спільної діяльності за рахунок узгодження «індивідуальних» діяльностей за тими чи тими параметрами, або, навпаки, поділ функцій (соціально орієнтоване спілкування), здійснити цілеспрямований вплив на окрему особистість у процесі колективної або «індивідуальної», але соціально опосередкованої діяльності (особистісно орієнтоване спілкування).</w:t>
      </w:r>
    </w:p>
    <w:p w14:paraId="65A82266" w14:textId="5974A79E" w:rsidR="00955F82" w:rsidRPr="00955F82" w:rsidRDefault="00BA4B44"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Більш просте визначення да</w:t>
      </w:r>
      <w:r w:rsidR="00955F82">
        <w:rPr>
          <w:rFonts w:ascii="Times New Roman" w:eastAsia="Times New Roman" w:hAnsi="Times New Roman" w:cs="Times New Roman"/>
          <w:bCs/>
          <w:sz w:val="28"/>
          <w:szCs w:val="28"/>
          <w:lang w:val="uk-UA" w:eastAsia="ru-RU"/>
        </w:rPr>
        <w:t xml:space="preserve">ють М. Мацко та М. Прищак: </w:t>
      </w:r>
      <w:r w:rsidRPr="00BA4B44">
        <w:rPr>
          <w:rFonts w:ascii="Times New Roman" w:eastAsia="Times New Roman" w:hAnsi="Times New Roman" w:cs="Times New Roman"/>
          <w:bCs/>
          <w:sz w:val="28"/>
          <w:szCs w:val="28"/>
          <w:lang w:val="uk-UA" w:eastAsia="ru-RU"/>
        </w:rPr>
        <w:t xml:space="preserve"> </w:t>
      </w:r>
      <w:r w:rsidR="00E766BB">
        <w:rPr>
          <w:rFonts w:ascii="Times New Roman" w:eastAsia="Times New Roman" w:hAnsi="Times New Roman" w:cs="Times New Roman"/>
          <w:bCs/>
          <w:sz w:val="28"/>
          <w:szCs w:val="28"/>
          <w:lang w:val="uk-UA" w:eastAsia="ru-RU"/>
        </w:rPr>
        <w:t>«</w:t>
      </w:r>
      <w:r w:rsidR="00955F82" w:rsidRPr="00955F82">
        <w:rPr>
          <w:rFonts w:ascii="Times New Roman" w:eastAsia="Times New Roman" w:hAnsi="Times New Roman" w:cs="Times New Roman"/>
          <w:bCs/>
          <w:sz w:val="28"/>
          <w:szCs w:val="28"/>
          <w:lang w:val="uk-UA" w:eastAsia="ru-RU"/>
        </w:rPr>
        <w:t>Спілкування – це взаємодія людей, яка полягає в обміні інформацією, діями та у встановленні взаєморозуміння</w:t>
      </w:r>
      <w:r w:rsidR="00E766BB">
        <w:rPr>
          <w:rFonts w:ascii="Times New Roman" w:eastAsia="Times New Roman" w:hAnsi="Times New Roman" w:cs="Times New Roman"/>
          <w:bCs/>
          <w:sz w:val="28"/>
          <w:szCs w:val="28"/>
          <w:lang w:val="uk-UA" w:eastAsia="ru-RU"/>
        </w:rPr>
        <w:t>; … це</w:t>
      </w:r>
      <w:r w:rsidR="00955F82" w:rsidRPr="00955F82">
        <w:rPr>
          <w:rFonts w:ascii="Times New Roman" w:eastAsia="Times New Roman" w:hAnsi="Times New Roman" w:cs="Times New Roman"/>
          <w:bCs/>
          <w:sz w:val="28"/>
          <w:szCs w:val="28"/>
          <w:lang w:val="uk-UA" w:eastAsia="ru-RU"/>
        </w:rPr>
        <w:t xml:space="preserve"> взаємодія двох або більше людей, спрямована на узгодження і об’єднання зусиль з метою налагодження взаємин та досягнення загального результату</w:t>
      </w:r>
      <w:r w:rsidR="00955F82">
        <w:rPr>
          <w:rFonts w:ascii="Times New Roman" w:eastAsia="Times New Roman" w:hAnsi="Times New Roman" w:cs="Times New Roman"/>
          <w:bCs/>
          <w:sz w:val="28"/>
          <w:szCs w:val="28"/>
          <w:lang w:val="uk-UA" w:eastAsia="ru-RU"/>
        </w:rPr>
        <w:t xml:space="preserve">» </w:t>
      </w:r>
      <w:r w:rsidR="00E766BB"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72</w:t>
      </w:r>
      <w:r w:rsidR="00E766BB" w:rsidRPr="00DE4CC5">
        <w:rPr>
          <w:rFonts w:ascii="Times New Roman" w:eastAsia="Times New Roman" w:hAnsi="Times New Roman" w:cs="Times New Roman"/>
          <w:bCs/>
          <w:sz w:val="28"/>
          <w:szCs w:val="28"/>
          <w:lang w:val="uk-UA" w:eastAsia="ru-RU"/>
        </w:rPr>
        <w:t>]</w:t>
      </w:r>
      <w:r w:rsidR="00955F82" w:rsidRPr="00DE4CC5">
        <w:rPr>
          <w:rFonts w:ascii="Times New Roman" w:eastAsia="Times New Roman" w:hAnsi="Times New Roman" w:cs="Times New Roman"/>
          <w:bCs/>
          <w:sz w:val="28"/>
          <w:szCs w:val="28"/>
          <w:lang w:val="uk-UA" w:eastAsia="ru-RU"/>
        </w:rPr>
        <w:t>.</w:t>
      </w:r>
    </w:p>
    <w:p w14:paraId="66AE3021" w14:textId="249DCFC6"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Спілкування між людьми відбувається при передаванні знань, досвіду, коли формуються різні вміння, навички, погоджуються та координуються спільні дії тощо.</w:t>
      </w:r>
      <w:r w:rsidR="00E766B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Отже, спілкування – універсальна реальність людського буття, яка породжується і підтримується різноманітними формами людських стосунків.</w:t>
      </w:r>
    </w:p>
    <w:p w14:paraId="45445EAF" w14:textId="57DC6379"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Існують різні підходи до класифікації функцій спілкування. Найбільш ефективною є, на нашу думку, така класифікація:</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інформативно-комунікативна;</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перцептивна;</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регулятивно-комунікативна (інтерактивна);</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емоційно-комунікативна.</w:t>
      </w:r>
    </w:p>
    <w:p w14:paraId="6AF1422D" w14:textId="77777777"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lastRenderedPageBreak/>
        <w:t>Інформаційно-комунікативна функція – це різні форми та засоби обміну і передавання інформації, завдяки яким стають можливими збагачення досвіду, нагромадження знань, оволодіння діяльністю, узгодження дій та взаєморозуміння людей.</w:t>
      </w:r>
    </w:p>
    <w:p w14:paraId="32E24862" w14:textId="193C4739"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 xml:space="preserve">Комунікація може відбутися, коли інформація прийнята, зрозуміла та осмислена. Тому в комунікативному процесі поєднано діяльність, спілкування й пізнання. Обмін інформацією передбачає також психологічний вплив одного партнера на поведінку іншого з метою її зміни. А це можливо тільки тоді, коли партнери </w:t>
      </w:r>
      <w:r w:rsidR="0049369B">
        <w:rPr>
          <w:rFonts w:ascii="Times New Roman" w:eastAsia="Times New Roman" w:hAnsi="Times New Roman" w:cs="Times New Roman"/>
          <w:bCs/>
          <w:sz w:val="28"/>
          <w:szCs w:val="28"/>
          <w:lang w:val="uk-UA" w:eastAsia="ru-RU"/>
        </w:rPr>
        <w:t>«</w:t>
      </w:r>
      <w:r w:rsidRPr="00955F82">
        <w:rPr>
          <w:rFonts w:ascii="Times New Roman" w:eastAsia="Times New Roman" w:hAnsi="Times New Roman" w:cs="Times New Roman"/>
          <w:bCs/>
          <w:sz w:val="28"/>
          <w:szCs w:val="28"/>
          <w:lang w:val="uk-UA" w:eastAsia="ru-RU"/>
        </w:rPr>
        <w:t>спілкуються однією мовою</w:t>
      </w:r>
      <w:r w:rsidR="0049369B">
        <w:rPr>
          <w:rFonts w:ascii="Times New Roman" w:eastAsia="Times New Roman" w:hAnsi="Times New Roman" w:cs="Times New Roman"/>
          <w:bCs/>
          <w:sz w:val="28"/>
          <w:szCs w:val="28"/>
          <w:lang w:val="uk-UA" w:eastAsia="ru-RU"/>
        </w:rPr>
        <w:t>»</w:t>
      </w:r>
      <w:r w:rsidRPr="00955F82">
        <w:rPr>
          <w:rFonts w:ascii="Times New Roman" w:eastAsia="Times New Roman" w:hAnsi="Times New Roman" w:cs="Times New Roman"/>
          <w:bCs/>
          <w:sz w:val="28"/>
          <w:szCs w:val="28"/>
          <w:lang w:val="uk-UA" w:eastAsia="ru-RU"/>
        </w:rPr>
        <w:t>. Тому дуже важливими для успішної комунікації є інші, нижченаведені функції спілкування.</w:t>
      </w:r>
    </w:p>
    <w:p w14:paraId="4566AC4D" w14:textId="77777777"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Перцептивна функція – виявляється в сприйняті і пізнанні партнерами в процесі комунікації один одного та встановленні на цій основі взаєморозуміння.</w:t>
      </w:r>
    </w:p>
    <w:p w14:paraId="2F366D0A" w14:textId="77777777"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Регулятивно-комунікативна (інтерактивна) функція – передбачає не лише обмін інформацією, пізнання суб’єктами комунікації один одного, а й взаємодію між ними, регуляцію поведінки суб’єктів та їхньої спільної діяльності. Це відбувається через переконання, навіювання, наслідування, обмін діями та ін. Визначають два види взаємодії: а) співробітництво (кооперація); б) суперництво або конкуренція.</w:t>
      </w:r>
    </w:p>
    <w:p w14:paraId="21951697" w14:textId="77777777" w:rsidR="00955F82" w:rsidRPr="00955F82" w:rsidRDefault="00955F82" w:rsidP="00955F8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Емоційно-комунікативна функція – належить до емоційної сфери людини. Під час спілкування виникає і виявляється розмаїття людських емоцій та почуттів.</w:t>
      </w:r>
    </w:p>
    <w:p w14:paraId="5ECF9D82" w14:textId="381147EB" w:rsidR="00BA4B44" w:rsidRPr="00BA4B44" w:rsidRDefault="00955F82"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955F82">
        <w:rPr>
          <w:rFonts w:ascii="Times New Roman" w:eastAsia="Times New Roman" w:hAnsi="Times New Roman" w:cs="Times New Roman"/>
          <w:bCs/>
          <w:sz w:val="28"/>
          <w:szCs w:val="28"/>
          <w:lang w:val="uk-UA" w:eastAsia="ru-RU"/>
        </w:rPr>
        <w:t>Існують також інші класифікації, в основу яких покладено такі функції спілкування, як:</w:t>
      </w:r>
      <w:r w:rsidR="0049369B">
        <w:rPr>
          <w:rFonts w:ascii="Times New Roman" w:eastAsia="Times New Roman" w:hAnsi="Times New Roman" w:cs="Times New Roman"/>
          <w:bCs/>
          <w:sz w:val="28"/>
          <w:szCs w:val="28"/>
          <w:lang w:val="uk-UA" w:eastAsia="ru-RU"/>
        </w:rPr>
        <w:t>и</w:t>
      </w:r>
      <w:r w:rsidRPr="00955F82">
        <w:rPr>
          <w:rFonts w:ascii="Times New Roman" w:eastAsia="Times New Roman" w:hAnsi="Times New Roman" w:cs="Times New Roman"/>
          <w:bCs/>
          <w:sz w:val="28"/>
          <w:szCs w:val="28"/>
          <w:lang w:val="uk-UA" w:eastAsia="ru-RU"/>
        </w:rPr>
        <w:t>організація спільної діяльності;</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пізнання людьми одне одного;</w:t>
      </w:r>
      <w:r w:rsidR="0049369B">
        <w:rPr>
          <w:rFonts w:ascii="Times New Roman" w:eastAsia="Times New Roman" w:hAnsi="Times New Roman" w:cs="Times New Roman"/>
          <w:bCs/>
          <w:sz w:val="28"/>
          <w:szCs w:val="28"/>
          <w:lang w:val="uk-UA" w:eastAsia="ru-RU"/>
        </w:rPr>
        <w:t xml:space="preserve"> </w:t>
      </w:r>
      <w:r w:rsidRPr="00955F82">
        <w:rPr>
          <w:rFonts w:ascii="Times New Roman" w:eastAsia="Times New Roman" w:hAnsi="Times New Roman" w:cs="Times New Roman"/>
          <w:bCs/>
          <w:sz w:val="28"/>
          <w:szCs w:val="28"/>
          <w:lang w:val="uk-UA" w:eastAsia="ru-RU"/>
        </w:rPr>
        <w:t>формування та розвиток міжособистісних взаємин та ін</w:t>
      </w:r>
      <w:r w:rsidRPr="00DE4CC5">
        <w:rPr>
          <w:rFonts w:ascii="Times New Roman" w:eastAsia="Times New Roman" w:hAnsi="Times New Roman" w:cs="Times New Roman"/>
          <w:bCs/>
          <w:sz w:val="28"/>
          <w:szCs w:val="28"/>
          <w:lang w:val="uk-UA" w:eastAsia="ru-RU"/>
        </w:rPr>
        <w:t>.</w:t>
      </w:r>
      <w:r w:rsidR="00E766BB" w:rsidRPr="00DE4CC5">
        <w:rPr>
          <w:rFonts w:ascii="Times New Roman" w:eastAsia="Times New Roman" w:hAnsi="Times New Roman" w:cs="Times New Roman"/>
          <w:bCs/>
          <w:sz w:val="28"/>
          <w:szCs w:val="28"/>
          <w:lang w:val="uk-UA" w:eastAsia="ru-RU"/>
        </w:rPr>
        <w:t xml:space="preserve"> </w:t>
      </w:r>
      <w:r w:rsidR="00BA4B44" w:rsidRPr="00DE4CC5">
        <w:rPr>
          <w:rFonts w:ascii="Times New Roman" w:eastAsia="Times New Roman" w:hAnsi="Times New Roman" w:cs="Times New Roman"/>
          <w:bCs/>
          <w:sz w:val="28"/>
          <w:szCs w:val="28"/>
          <w:lang w:val="uk-UA" w:eastAsia="ru-RU"/>
        </w:rPr>
        <w:t xml:space="preserve"> [</w:t>
      </w:r>
      <w:r w:rsidR="00DE4CC5">
        <w:rPr>
          <w:rFonts w:ascii="Times New Roman" w:eastAsia="Times New Roman" w:hAnsi="Times New Roman" w:cs="Times New Roman"/>
          <w:bCs/>
          <w:sz w:val="28"/>
          <w:szCs w:val="28"/>
          <w:lang w:val="uk-UA" w:eastAsia="ru-RU"/>
        </w:rPr>
        <w:t>72</w:t>
      </w:r>
      <w:r w:rsidR="00BA4B44" w:rsidRPr="00DE4CC5">
        <w:rPr>
          <w:rFonts w:ascii="Times New Roman" w:eastAsia="Times New Roman" w:hAnsi="Times New Roman" w:cs="Times New Roman"/>
          <w:bCs/>
          <w:sz w:val="28"/>
          <w:szCs w:val="28"/>
          <w:lang w:val="uk-UA" w:eastAsia="ru-RU"/>
        </w:rPr>
        <w:t>].</w:t>
      </w:r>
    </w:p>
    <w:p w14:paraId="5DDA78E3" w14:textId="30415719"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Важливою </w:t>
      </w:r>
      <w:r w:rsidR="0049369B">
        <w:rPr>
          <w:rFonts w:ascii="Times New Roman" w:eastAsia="Times New Roman" w:hAnsi="Times New Roman" w:cs="Times New Roman"/>
          <w:bCs/>
          <w:sz w:val="28"/>
          <w:szCs w:val="28"/>
          <w:lang w:val="uk-UA" w:eastAsia="ru-RU"/>
        </w:rPr>
        <w:t xml:space="preserve">видається </w:t>
      </w:r>
      <w:r w:rsidRPr="00BA4B44">
        <w:rPr>
          <w:rFonts w:ascii="Times New Roman" w:eastAsia="Times New Roman" w:hAnsi="Times New Roman" w:cs="Times New Roman"/>
          <w:bCs/>
          <w:sz w:val="28"/>
          <w:szCs w:val="28"/>
          <w:lang w:val="uk-UA" w:eastAsia="ru-RU"/>
        </w:rPr>
        <w:t xml:space="preserve">нам думка </w:t>
      </w:r>
      <w:r w:rsidR="00E766BB">
        <w:rPr>
          <w:rFonts w:ascii="Times New Roman" w:eastAsia="Times New Roman" w:hAnsi="Times New Roman" w:cs="Times New Roman"/>
          <w:bCs/>
          <w:sz w:val="28"/>
          <w:szCs w:val="28"/>
          <w:lang w:val="uk-UA" w:eastAsia="ru-RU"/>
        </w:rPr>
        <w:t>психологів</w:t>
      </w:r>
      <w:r w:rsidRPr="00BA4B44">
        <w:rPr>
          <w:rFonts w:ascii="Times New Roman" w:eastAsia="Times New Roman" w:hAnsi="Times New Roman" w:cs="Times New Roman"/>
          <w:bCs/>
          <w:sz w:val="28"/>
          <w:szCs w:val="28"/>
          <w:lang w:val="uk-UA" w:eastAsia="ru-RU"/>
        </w:rPr>
        <w:t>, що спілкування зумовлене особистісними якостями його суб’єктів  (інтелектуальними можливостями, змістом мотивів і почуттів, силою волі особистості, її компетентністю у сфері спілкування: набутими знаннями, уміннями, способами, засобами й формами організації комунікативної поведінки</w:t>
      </w:r>
      <w:r w:rsidR="00E766BB">
        <w:rPr>
          <w:rFonts w:ascii="Times New Roman" w:eastAsia="Times New Roman" w:hAnsi="Times New Roman" w:cs="Times New Roman"/>
          <w:bCs/>
          <w:sz w:val="28"/>
          <w:szCs w:val="28"/>
          <w:lang w:val="uk-UA" w:eastAsia="ru-RU"/>
        </w:rPr>
        <w:t>.</w:t>
      </w:r>
    </w:p>
    <w:p w14:paraId="215C958D"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lastRenderedPageBreak/>
        <w:t>З огляду на сказане вище, культура спілкування в найзагальнішому розумінні представлена обсягом накопиченого людством досвіду, а її рівень залежить від сформованості певних когнітивних, афективних і поведінкових програм, які уможливлюють реалізацію міжособистісних контактів і забезпечують якість відносин і результативність взаємодії між людьми.</w:t>
      </w:r>
    </w:p>
    <w:p w14:paraId="77E20A13" w14:textId="2682B463"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Оскільки виховання є механізмом «творіння духовності» (за слушним висловом  З. Чернухи), педагогічне значення культури спілкування доцільно тлумачити в духовно-розумовому, морально-духовному й духовно-естетичному вимірах.</w:t>
      </w:r>
    </w:p>
    <w:p w14:paraId="35A98286"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Отже, у педагогіці культуру спілкування прийнято аналізувати щодо:</w:t>
      </w:r>
    </w:p>
    <w:p w14:paraId="43011FD4"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 1) комунікативної компетентності – поєднання системи знань стосовно спілкування, оцінок комунікативних подій і засобів продуктивної реалізації комунікативної діяльності; </w:t>
      </w:r>
    </w:p>
    <w:p w14:paraId="1D2ED6FE"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2) моральності спілкування – утілення змісту моралі у свідомість і комунікативну поведінку особистості, що надає морального характеру її регуляції та уможливлює застосування гуманістичних способів комунікативної діяльності; </w:t>
      </w:r>
    </w:p>
    <w:p w14:paraId="6547ADB5" w14:textId="77777777" w:rsidR="00363039" w:rsidRDefault="00BA4B44" w:rsidP="0036303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3) естетичності спілкування –  орієнтації комунікативної поведінки на естетичні ідеали, що забезпечує естетичну оцінку комунікативних подій та естетичні (відповідні нормам моралі й приписам етикету) способи комунікативної діяльності.</w:t>
      </w:r>
    </w:p>
    <w:p w14:paraId="2FE596AE" w14:textId="1BDCA5CE" w:rsidR="00BA4B44" w:rsidRPr="00BA4B44" w:rsidRDefault="00BA4B44" w:rsidP="0036303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Розглядаючи культуру спілкування дітей, К.</w:t>
      </w:r>
      <w:r w:rsidR="0049369B">
        <w:rPr>
          <w:rFonts w:ascii="Times New Roman" w:eastAsia="Times New Roman" w:hAnsi="Times New Roman" w:cs="Times New Roman"/>
          <w:bCs/>
          <w:sz w:val="28"/>
          <w:szCs w:val="28"/>
          <w:lang w:val="uk-UA" w:eastAsia="ru-RU"/>
        </w:rPr>
        <w:t> </w:t>
      </w:r>
      <w:r w:rsidRPr="00BA4B44">
        <w:rPr>
          <w:rFonts w:ascii="Times New Roman" w:eastAsia="Times New Roman" w:hAnsi="Times New Roman" w:cs="Times New Roman"/>
          <w:bCs/>
          <w:sz w:val="28"/>
          <w:szCs w:val="28"/>
          <w:lang w:val="uk-UA" w:eastAsia="ru-RU"/>
        </w:rPr>
        <w:t>В.</w:t>
      </w:r>
      <w:r w:rsidR="0049369B">
        <w:rPr>
          <w:rFonts w:ascii="Times New Roman" w:eastAsia="Times New Roman" w:hAnsi="Times New Roman" w:cs="Times New Roman"/>
          <w:bCs/>
          <w:sz w:val="28"/>
          <w:szCs w:val="28"/>
          <w:lang w:val="uk-UA" w:eastAsia="ru-RU"/>
        </w:rPr>
        <w:t> </w:t>
      </w:r>
      <w:r w:rsidRPr="00BA4B44">
        <w:rPr>
          <w:rFonts w:ascii="Times New Roman" w:eastAsia="Times New Roman" w:hAnsi="Times New Roman" w:cs="Times New Roman"/>
          <w:bCs/>
          <w:sz w:val="28"/>
          <w:szCs w:val="28"/>
          <w:lang w:val="uk-UA" w:eastAsia="ru-RU"/>
        </w:rPr>
        <w:t>Джеджера й К.</w:t>
      </w:r>
      <w:r w:rsidR="00363039">
        <w:rPr>
          <w:rFonts w:ascii="Times New Roman" w:eastAsia="Times New Roman" w:hAnsi="Times New Roman" w:cs="Times New Roman"/>
          <w:bCs/>
          <w:sz w:val="28"/>
          <w:szCs w:val="28"/>
          <w:lang w:val="uk-UA" w:eastAsia="ru-RU"/>
        </w:rPr>
        <w:t> </w:t>
      </w:r>
      <w:r w:rsidRPr="00BA4B44">
        <w:rPr>
          <w:rFonts w:ascii="Times New Roman" w:eastAsia="Times New Roman" w:hAnsi="Times New Roman" w:cs="Times New Roman"/>
          <w:bCs/>
          <w:sz w:val="28"/>
          <w:szCs w:val="28"/>
          <w:lang w:val="uk-UA" w:eastAsia="ru-RU"/>
        </w:rPr>
        <w:t>І.</w:t>
      </w:r>
      <w:r w:rsidR="00363039">
        <w:rPr>
          <w:rFonts w:ascii="Times New Roman" w:eastAsia="Times New Roman" w:hAnsi="Times New Roman" w:cs="Times New Roman"/>
          <w:bCs/>
          <w:sz w:val="28"/>
          <w:szCs w:val="28"/>
          <w:lang w:val="uk-UA" w:eastAsia="ru-RU"/>
        </w:rPr>
        <w:t> </w:t>
      </w:r>
      <w:r w:rsidRPr="00BA4B44">
        <w:rPr>
          <w:rFonts w:ascii="Times New Roman" w:eastAsia="Times New Roman" w:hAnsi="Times New Roman" w:cs="Times New Roman"/>
          <w:bCs/>
          <w:sz w:val="28"/>
          <w:szCs w:val="28"/>
          <w:lang w:val="uk-UA" w:eastAsia="ru-RU"/>
        </w:rPr>
        <w:t>Молчанович тлумачать сутність цього поняття як «індивідуальний результат засвоєння й реалізації наповненого духовним змістом комунікативного досвіду, що виявляється в компетентності, моральності, естетичності комунікативної поведінки і становить основу для гуманістичних стосунків між людьми</w:t>
      </w:r>
      <w:r w:rsidRPr="00DE4CC5">
        <w:rPr>
          <w:rFonts w:ascii="Times New Roman" w:eastAsia="Times New Roman" w:hAnsi="Times New Roman" w:cs="Times New Roman"/>
          <w:bCs/>
          <w:sz w:val="28"/>
          <w:szCs w:val="28"/>
          <w:lang w:val="uk-UA" w:eastAsia="ru-RU"/>
        </w:rPr>
        <w:t>» [</w:t>
      </w:r>
      <w:r w:rsidR="00DE4CC5">
        <w:rPr>
          <w:rFonts w:ascii="Times New Roman" w:eastAsia="Times New Roman" w:hAnsi="Times New Roman" w:cs="Times New Roman"/>
          <w:color w:val="000000"/>
          <w:sz w:val="28"/>
          <w:szCs w:val="28"/>
          <w:lang w:val="uk-UA" w:eastAsia="ru-RU"/>
        </w:rPr>
        <w:t>37</w:t>
      </w:r>
      <w:r w:rsidRPr="00DE4CC5">
        <w:rPr>
          <w:rFonts w:ascii="Times New Roman" w:eastAsia="Times New Roman" w:hAnsi="Times New Roman" w:cs="Times New Roman"/>
          <w:bCs/>
          <w:sz w:val="28"/>
          <w:szCs w:val="28"/>
          <w:lang w:val="uk-UA" w:eastAsia="ru-RU"/>
        </w:rPr>
        <w:t>, с. 181].</w:t>
      </w:r>
    </w:p>
    <w:p w14:paraId="15D24F7B" w14:textId="3CC57EF6"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Як стверджують О. Пісарєва та Г. Смольникова, особливості спілкування </w:t>
      </w:r>
      <w:r w:rsidR="0049369B">
        <w:rPr>
          <w:rFonts w:ascii="Times New Roman" w:eastAsia="Times New Roman" w:hAnsi="Times New Roman" w:cs="Times New Roman"/>
          <w:bCs/>
          <w:sz w:val="28"/>
          <w:szCs w:val="28"/>
          <w:lang w:val="uk-UA" w:eastAsia="ru-RU"/>
        </w:rPr>
        <w:t>дітей</w:t>
      </w:r>
      <w:r w:rsidRPr="00BA4B44">
        <w:rPr>
          <w:rFonts w:ascii="Times New Roman" w:eastAsia="Times New Roman" w:hAnsi="Times New Roman" w:cs="Times New Roman"/>
          <w:bCs/>
          <w:sz w:val="28"/>
          <w:szCs w:val="28"/>
          <w:lang w:val="uk-UA" w:eastAsia="ru-RU"/>
        </w:rPr>
        <w:t xml:space="preserve"> виявляються в таких характеристиках:</w:t>
      </w:r>
    </w:p>
    <w:p w14:paraId="403FD2FD"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спроможності до позаситуативно-ділового спілкування;</w:t>
      </w:r>
    </w:p>
    <w:p w14:paraId="6B8DFB51"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lastRenderedPageBreak/>
        <w:t>- сприйняття дорослого партнера зі спілкування як суб’єкта, який має належний досвід, високі моральні якості, моральні переваги, може допомогти й оцінити досягнення дитини, що є для неї критерієм правильності оцінювання іншого й самооцінки;</w:t>
      </w:r>
    </w:p>
    <w:p w14:paraId="40EF303C"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посиленні потреби спілкуватися з однолітками та наявності інтересу до однолітків, відображеного у формі наслідування або конкуренції;</w:t>
      </w:r>
    </w:p>
    <w:p w14:paraId="331A5786"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можливості передбачати й ураховувати імовірну реакцію партнерів зі спілкування;</w:t>
      </w:r>
    </w:p>
    <w:p w14:paraId="149C6E79"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здатності привернути до себе увагу;</w:t>
      </w:r>
    </w:p>
    <w:p w14:paraId="5046D3AD" w14:textId="19021DC2"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 здатності обґрунтовувати свої думки та висловлювати їх у різних формах: прохання, оцінки, розпорядження, доручення тощо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80</w:t>
      </w:r>
      <w:r w:rsidRPr="00DE4CC5">
        <w:rPr>
          <w:rFonts w:ascii="Times New Roman" w:eastAsia="Times New Roman" w:hAnsi="Times New Roman" w:cs="Times New Roman"/>
          <w:bCs/>
          <w:sz w:val="28"/>
          <w:szCs w:val="28"/>
          <w:lang w:val="uk-UA" w:eastAsia="ru-RU"/>
        </w:rPr>
        <w:t xml:space="preserve">; </w:t>
      </w:r>
      <w:r w:rsidR="00DE4CC5">
        <w:rPr>
          <w:rFonts w:ascii="Times New Roman" w:eastAsia="Times New Roman" w:hAnsi="Times New Roman" w:cs="Times New Roman"/>
          <w:bCs/>
          <w:sz w:val="28"/>
          <w:szCs w:val="28"/>
          <w:lang w:val="uk-UA" w:eastAsia="ru-RU"/>
        </w:rPr>
        <w:t>96</w:t>
      </w:r>
      <w:r w:rsidRPr="00DE4CC5">
        <w:rPr>
          <w:rFonts w:ascii="Times New Roman" w:eastAsia="Times New Roman" w:hAnsi="Times New Roman" w:cs="Times New Roman"/>
          <w:bCs/>
          <w:sz w:val="28"/>
          <w:szCs w:val="28"/>
          <w:lang w:val="uk-UA" w:eastAsia="ru-RU"/>
        </w:rPr>
        <w:t>].</w:t>
      </w:r>
    </w:p>
    <w:p w14:paraId="01C56314" w14:textId="35B2B854"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А. Желан наголошує, наприклад, що культура спілкування </w:t>
      </w:r>
      <w:r w:rsidR="00AB332B">
        <w:rPr>
          <w:rFonts w:ascii="Times New Roman" w:eastAsia="Times New Roman" w:hAnsi="Times New Roman" w:cs="Times New Roman"/>
          <w:bCs/>
          <w:sz w:val="28"/>
          <w:szCs w:val="28"/>
          <w:lang w:val="uk-UA" w:eastAsia="ru-RU"/>
        </w:rPr>
        <w:t xml:space="preserve">дитини </w:t>
      </w:r>
      <w:r w:rsidRPr="00BA4B44">
        <w:rPr>
          <w:rFonts w:ascii="Times New Roman" w:eastAsia="Times New Roman" w:hAnsi="Times New Roman" w:cs="Times New Roman"/>
          <w:bCs/>
          <w:sz w:val="28"/>
          <w:szCs w:val="28"/>
          <w:lang w:val="uk-UA" w:eastAsia="ru-RU"/>
        </w:rPr>
        <w:t xml:space="preserve">базується на повазі до суспільства загалом і до кожної людини зокрема, ставленні до інших як до самого себе. Тому автор говорить про необхідність формування культури мовлення дітей, їх привчання до дотримання й відтворення у спілкуванні моральних та етикетних норм, використання ввічливих слів, виявлення привітності, чемності, толерантності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43</w:t>
      </w:r>
      <w:r w:rsidRPr="00DE4CC5">
        <w:rPr>
          <w:rFonts w:ascii="Times New Roman" w:eastAsia="Times New Roman" w:hAnsi="Times New Roman" w:cs="Times New Roman"/>
          <w:bCs/>
          <w:sz w:val="28"/>
          <w:szCs w:val="28"/>
          <w:lang w:val="uk-UA" w:eastAsia="ru-RU"/>
        </w:rPr>
        <w:t>, с. 22].</w:t>
      </w:r>
    </w:p>
    <w:p w14:paraId="0C769810" w14:textId="31F010DC"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У дослідженнях О. Дубрової культура спілкування характеризується як складне особистісне утворення, що «охоплює знання етичних норм і правил міжособистісної взаємодії та спілкування, позитивне емоційне ставлення до цих процесів і вміння їх самостійно конструктивно долучати, бути їх учасником. Вона характеризується сформованістю таких особистісних якостей, як увічливість, уміння володіти емоціями, адекватно реагувати на емоційні стани іншої людини, передавати свої емоції вербальними й невербальними засобами, слухати й чути співрозмовника, доброзичливість, товариськість тощо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42</w:t>
      </w:r>
      <w:r w:rsidRPr="00DE4CC5">
        <w:rPr>
          <w:rFonts w:ascii="Times New Roman" w:eastAsia="Times New Roman" w:hAnsi="Times New Roman" w:cs="Times New Roman"/>
          <w:bCs/>
          <w:sz w:val="28"/>
          <w:szCs w:val="28"/>
          <w:lang w:val="uk-UA" w:eastAsia="ru-RU"/>
        </w:rPr>
        <w:t>, с.8].</w:t>
      </w:r>
      <w:r w:rsidRPr="00BA4B44">
        <w:rPr>
          <w:rFonts w:ascii="Times New Roman" w:eastAsia="Times New Roman" w:hAnsi="Times New Roman" w:cs="Times New Roman"/>
          <w:bCs/>
          <w:sz w:val="28"/>
          <w:szCs w:val="28"/>
          <w:lang w:val="uk-UA" w:eastAsia="ru-RU"/>
        </w:rPr>
        <w:t xml:space="preserve"> </w:t>
      </w:r>
    </w:p>
    <w:p w14:paraId="3CB44E38" w14:textId="0C86BDD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Л. Черевко до цих якостей додає гуманне ставлення до людини, що виявляється завдяки відвертості, довірі, дружелюбності, увічливості й тактовності (тобто уміння зрозуміти почуття й настрій оточуючих, поставити себе на їхнє місце, уявити, яку емоційну реакцію викликають в інших наші </w:t>
      </w:r>
      <w:r w:rsidRPr="00BA4B44">
        <w:rPr>
          <w:rFonts w:ascii="Times New Roman" w:eastAsia="Times New Roman" w:hAnsi="Times New Roman" w:cs="Times New Roman"/>
          <w:bCs/>
          <w:sz w:val="28"/>
          <w:szCs w:val="28"/>
          <w:lang w:val="uk-UA" w:eastAsia="ru-RU"/>
        </w:rPr>
        <w:lastRenderedPageBreak/>
        <w:t xml:space="preserve">вчинки і слова)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color w:val="000000"/>
          <w:sz w:val="28"/>
          <w:szCs w:val="28"/>
          <w:lang w:val="uk-UA" w:eastAsia="ru-RU"/>
        </w:rPr>
        <w:t>113</w:t>
      </w:r>
      <w:r w:rsidRPr="00DE4CC5">
        <w:rPr>
          <w:rFonts w:ascii="Times New Roman" w:eastAsia="Times New Roman" w:hAnsi="Times New Roman" w:cs="Times New Roman"/>
          <w:bCs/>
          <w:sz w:val="28"/>
          <w:szCs w:val="28"/>
          <w:lang w:val="uk-UA" w:eastAsia="ru-RU"/>
        </w:rPr>
        <w:t>, с. 68].</w:t>
      </w:r>
    </w:p>
    <w:p w14:paraId="6C2991D9" w14:textId="77777777" w:rsidR="00BA4B44" w:rsidRPr="00BA4B44" w:rsidRDefault="00BA4B44" w:rsidP="00BA4B4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Таким чином, у нашому магістерському дослідженні тут і далі під </w:t>
      </w:r>
      <w:r w:rsidRPr="00083B76">
        <w:rPr>
          <w:rFonts w:ascii="Times New Roman" w:eastAsia="Times New Roman" w:hAnsi="Times New Roman" w:cs="Times New Roman"/>
          <w:bCs/>
          <w:i/>
          <w:iCs/>
          <w:sz w:val="28"/>
          <w:szCs w:val="28"/>
          <w:lang w:val="uk-UA" w:eastAsia="ru-RU"/>
        </w:rPr>
        <w:t>культурою спілкування</w:t>
      </w:r>
      <w:r w:rsidRPr="00BA4B44">
        <w:rPr>
          <w:rFonts w:ascii="Times New Roman" w:eastAsia="Times New Roman" w:hAnsi="Times New Roman" w:cs="Times New Roman"/>
          <w:bCs/>
          <w:sz w:val="28"/>
          <w:szCs w:val="28"/>
          <w:lang w:val="uk-UA" w:eastAsia="ru-RU"/>
        </w:rPr>
        <w:t xml:space="preserve"> розуміється складне особистісне утворення, що формується в результаті засвоєння духовно наповненого комунікативного досвіду й охоплює знання про способи його реалізації, готовність дотримуватися моральних норм та етикетних приписів, спроможність використовувати й збагачувати вербальний ресурс, продуктивно реалізувати  комунікативну поведінку, взаємодіючи з дітьми й дорослими на гуманістичних засадах.</w:t>
      </w:r>
    </w:p>
    <w:p w14:paraId="5A9A62C8" w14:textId="48235D93"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091BBA">
        <w:rPr>
          <w:rFonts w:ascii="Times New Roman" w:eastAsia="Times New Roman" w:hAnsi="Times New Roman" w:cs="Times New Roman"/>
          <w:bCs/>
          <w:sz w:val="28"/>
          <w:szCs w:val="28"/>
          <w:lang w:val="uk-UA" w:eastAsia="ru-RU"/>
        </w:rPr>
        <w:t xml:space="preserve">Як зазначають дослідники, розвиток комунікативних умінь доцільно здійснювати через залучення дітей до різноманітних видів діяльності, що сприяють формуванню соціальних компетентностей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56</w:t>
      </w:r>
      <w:r w:rsidR="00DE4CC5" w:rsidRPr="00DE4CC5">
        <w:rPr>
          <w:rFonts w:ascii="Times New Roman" w:eastAsia="Times New Roman" w:hAnsi="Times New Roman" w:cs="Times New Roman"/>
          <w:bCs/>
          <w:sz w:val="28"/>
          <w:szCs w:val="28"/>
          <w:lang w:val="uk-UA" w:eastAsia="ru-RU"/>
        </w:rPr>
        <w:t>].</w:t>
      </w:r>
      <w:r w:rsidRPr="00091BBA">
        <w:rPr>
          <w:rFonts w:ascii="Times New Roman" w:eastAsia="Times New Roman" w:hAnsi="Times New Roman" w:cs="Times New Roman"/>
          <w:bCs/>
          <w:sz w:val="28"/>
          <w:szCs w:val="28"/>
          <w:lang w:val="uk-UA" w:eastAsia="ru-RU"/>
        </w:rPr>
        <w:t xml:space="preserve"> Освітній процес має бути організований так, щоб учні мали змогу застосовувати мовленнєві вміння не лише в навчальних ситуаціях, а й у практичній діяльності, співпраці, груповій роботі та позаурочному спілкуванні.</w:t>
      </w:r>
    </w:p>
    <w:p w14:paraId="6FCC740F" w14:textId="564403D1"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091BBA">
        <w:rPr>
          <w:rFonts w:ascii="Times New Roman" w:eastAsia="Times New Roman" w:hAnsi="Times New Roman" w:cs="Times New Roman"/>
          <w:bCs/>
          <w:sz w:val="28"/>
          <w:szCs w:val="28"/>
          <w:lang w:val="uk-UA" w:eastAsia="ru-RU"/>
        </w:rPr>
        <w:t xml:space="preserve">На думку педагогів, важливим засобом формування комунікативної культури є використання інтерактивних методів навчання. Групові проєкти, дискусії, рольові та дидактичні ігри створюють умови для активної мовленнєвої практики, розвитку вмінь співпрацювати, домовлятися та відповідально ставитися до спільної діяльності. Як зазначає О. Я. Савченко, інтерактивні методи дають змогу молодшим школярам відчути себе активними учасниками освітнього процесу, сприяють розвитку ініціативності, критичного мислення та здатності працювати в команді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89</w:t>
      </w:r>
      <w:r w:rsidRPr="00DE4CC5">
        <w:rPr>
          <w:rFonts w:ascii="Times New Roman" w:eastAsia="Times New Roman" w:hAnsi="Times New Roman" w:cs="Times New Roman"/>
          <w:bCs/>
          <w:sz w:val="28"/>
          <w:szCs w:val="28"/>
          <w:lang w:val="uk-UA" w:eastAsia="ru-RU"/>
        </w:rPr>
        <w:t>].</w:t>
      </w:r>
    </w:p>
    <w:p w14:paraId="09BDEAB6" w14:textId="32FAC0A9" w:rsidR="001E2D49"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091BBA">
        <w:rPr>
          <w:rFonts w:ascii="Times New Roman" w:eastAsia="Times New Roman" w:hAnsi="Times New Roman" w:cs="Times New Roman"/>
          <w:bCs/>
          <w:sz w:val="28"/>
          <w:szCs w:val="28"/>
          <w:lang w:val="uk-UA" w:eastAsia="ru-RU"/>
        </w:rPr>
        <w:t xml:space="preserve">Особливе значення у формуванні культури спілкування надається створенню сприятливих педагогічних умов. О. Я. Савченко підкреслює важливість організації доброзичливої та підтримувальної атмосфери в класі, використання інтерактивних методів навчання, а також урахування індивідуальних особливостей кожної дитини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89</w:t>
      </w:r>
      <w:r w:rsidRPr="00DE4CC5">
        <w:rPr>
          <w:rFonts w:ascii="Times New Roman" w:eastAsia="Times New Roman" w:hAnsi="Times New Roman" w:cs="Times New Roman"/>
          <w:bCs/>
          <w:sz w:val="28"/>
          <w:szCs w:val="28"/>
          <w:lang w:val="uk-UA" w:eastAsia="ru-RU"/>
        </w:rPr>
        <w:t>, с. 36].</w:t>
      </w:r>
      <w:r w:rsidRPr="00091BBA">
        <w:rPr>
          <w:rFonts w:ascii="Times New Roman" w:eastAsia="Times New Roman" w:hAnsi="Times New Roman" w:cs="Times New Roman"/>
          <w:bCs/>
          <w:sz w:val="28"/>
          <w:szCs w:val="28"/>
          <w:lang w:val="uk-UA" w:eastAsia="ru-RU"/>
        </w:rPr>
        <w:t xml:space="preserve"> Ці положення відповідають ідеям Державного стандарту, який ґрунтується на засадах дитиноцентризму, партнерської взаємодії та педагогіки співпраці. Позитивний </w:t>
      </w:r>
      <w:r w:rsidRPr="00091BBA">
        <w:rPr>
          <w:rFonts w:ascii="Times New Roman" w:eastAsia="Times New Roman" w:hAnsi="Times New Roman" w:cs="Times New Roman"/>
          <w:bCs/>
          <w:sz w:val="28"/>
          <w:szCs w:val="28"/>
          <w:lang w:val="uk-UA" w:eastAsia="ru-RU"/>
        </w:rPr>
        <w:lastRenderedPageBreak/>
        <w:t>емоційний клімат у класному колективі, за таких умов, сприяє розвитку емпатії, толерантності та взаємоповаги, що є важливими складовими культури спілкування.</w:t>
      </w:r>
    </w:p>
    <w:p w14:paraId="71524DD9" w14:textId="55E204A9" w:rsidR="00A11D04"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091BBA">
        <w:rPr>
          <w:rFonts w:ascii="Times New Roman" w:eastAsia="Times New Roman" w:hAnsi="Times New Roman" w:cs="Times New Roman"/>
          <w:bCs/>
          <w:sz w:val="28"/>
          <w:szCs w:val="28"/>
          <w:lang w:val="uk-UA" w:eastAsia="ru-RU"/>
        </w:rPr>
        <w:t>Таким чином, вимоги Державного стандарту початкової освіти органічно поєднуються з психологічними та педагогічними підходами до формування культури спілкування молодших школярів.</w:t>
      </w:r>
    </w:p>
    <w:p w14:paraId="6A367BCD" w14:textId="4738498E"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56A9D82" w14:textId="762964A8"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2D077878" w14:textId="12A55BC1"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CBDAB84" w14:textId="4369CDD4"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4D0A26FD" w14:textId="1986A41C"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D5284BC" w14:textId="41BB13D6"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40F4D607" w14:textId="0BC3A9DB"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C57EBD5" w14:textId="03FF29D7"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EF4E077" w14:textId="43541A62"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0C8503D6" w14:textId="65F0E13C"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4FDB959" w14:textId="74BC8384"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F0E4647" w14:textId="61AAFE36"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7E75786" w14:textId="20F01E7F"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36CEBD09" w14:textId="3436E660"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3930BE20" w14:textId="1DFAB5E2"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362053ED" w14:textId="1140871D"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38C191B" w14:textId="60AC1C24"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45C06A51" w14:textId="01BB8C15"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2F9AF43" w14:textId="77777777" w:rsidR="00EC0F5D" w:rsidRDefault="00EC0F5D"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35548217" w14:textId="58BDE058"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07547EB7" w14:textId="4F8DF7CA" w:rsidR="00DE4CC5" w:rsidRDefault="00DE4CC5"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467DAE6" w14:textId="6F456D36" w:rsidR="00DE4CC5" w:rsidRDefault="00DE4CC5"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57BB1A5" w14:textId="77777777" w:rsidR="00DE4CC5" w:rsidRDefault="00DE4CC5"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DFD996F" w14:textId="2B334508" w:rsidR="00083B76" w:rsidRDefault="00083B76"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020723F6" w14:textId="7CE26B29"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r w:rsidRPr="00A11D04">
        <w:rPr>
          <w:rFonts w:ascii="Times New Roman" w:eastAsia="Times New Roman" w:hAnsi="Times New Roman" w:cs="Times New Roman"/>
          <w:b/>
          <w:sz w:val="28"/>
          <w:szCs w:val="28"/>
          <w:lang w:eastAsia="ru-RU"/>
        </w:rPr>
        <w:lastRenderedPageBreak/>
        <w:t xml:space="preserve">1.2. </w:t>
      </w:r>
      <w:r w:rsidR="001A03EB">
        <w:rPr>
          <w:rFonts w:ascii="Times New Roman" w:eastAsia="Times New Roman" w:hAnsi="Times New Roman" w:cs="Times New Roman"/>
          <w:b/>
          <w:sz w:val="28"/>
          <w:szCs w:val="28"/>
          <w:lang w:val="uk-UA" w:eastAsia="ru-RU"/>
        </w:rPr>
        <w:t>В</w:t>
      </w:r>
      <w:r w:rsidRPr="00A11D04">
        <w:rPr>
          <w:rFonts w:ascii="Times New Roman" w:eastAsia="Times New Roman" w:hAnsi="Times New Roman" w:cs="Times New Roman"/>
          <w:b/>
          <w:sz w:val="28"/>
          <w:szCs w:val="28"/>
          <w:lang w:eastAsia="ru-RU"/>
        </w:rPr>
        <w:t>заємозв’язок культури спілкування, етикету, культури мови й мовленнєвого етикету особистості</w:t>
      </w:r>
    </w:p>
    <w:p w14:paraId="66FB4FC9" w14:textId="7F5993F1" w:rsid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Належачи до певного соціуму, індивід з дитинства органічно входить у вироблену його співвітчизниками культуру, стає її користувачем і носієм. Людина проявляється й реалізується в культурі думки, культурі праці, культурі спілкування, культурі мови. </w:t>
      </w:r>
    </w:p>
    <w:p w14:paraId="487F1838" w14:textId="77777777"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Культуру спілкування (комунікативну культуру) можна розглядати через сукупність компонентів, як-от: </w:t>
      </w:r>
    </w:p>
    <w:p w14:paraId="4ED0FA87" w14:textId="77777777"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а) емоційна культура, або культура почуттів, що представляє собою адекватне реагування на довколишню дійсність; </w:t>
      </w:r>
    </w:p>
    <w:p w14:paraId="4227F33F" w14:textId="77777777"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б) поведінкова культура, або культура поведінки, що представляє ті чи інші способи поведінки особистості, що задовольняють загальновизнаним нормам суспільства або соціальної групи;</w:t>
      </w:r>
    </w:p>
    <w:p w14:paraId="11AB8870" w14:textId="77777777"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 xml:space="preserve"> в) культура мислення, що з’являється у вигляді специфічних форм пізнавальної діяльності, спрямованої на сприйняття і породження текстів, що відповідають задуму й достовірно відображають дійсність;</w:t>
      </w:r>
    </w:p>
    <w:p w14:paraId="7C9DEE46" w14:textId="77777777"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BA4B44">
        <w:rPr>
          <w:rFonts w:ascii="Times New Roman" w:eastAsia="Times New Roman" w:hAnsi="Times New Roman" w:cs="Times New Roman"/>
          <w:bCs/>
          <w:sz w:val="28"/>
          <w:szCs w:val="28"/>
          <w:lang w:val="uk-UA" w:eastAsia="ru-RU"/>
        </w:rPr>
        <w:t>г) культура мови, або мовна культура.</w:t>
      </w:r>
    </w:p>
    <w:p w14:paraId="51CAFF78" w14:textId="0FCB1B4F" w:rsidR="00083B76" w:rsidRPr="00BA4B4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w:t>
      </w:r>
      <w:r w:rsidRPr="00BA4B44">
        <w:rPr>
          <w:rFonts w:ascii="Times New Roman" w:eastAsia="Times New Roman" w:hAnsi="Times New Roman" w:cs="Times New Roman"/>
          <w:bCs/>
          <w:sz w:val="28"/>
          <w:szCs w:val="28"/>
          <w:lang w:val="uk-UA" w:eastAsia="ru-RU"/>
        </w:rPr>
        <w:t xml:space="preserve">оняття культури спілкування й культури мови тісно пов’язані між собою, а основною спільною ланкою між ними виступає мовленнєвий етикет, навчання якого має здійснюватися </w:t>
      </w:r>
      <w:r>
        <w:rPr>
          <w:rFonts w:ascii="Times New Roman" w:eastAsia="Times New Roman" w:hAnsi="Times New Roman" w:cs="Times New Roman"/>
          <w:bCs/>
          <w:sz w:val="28"/>
          <w:szCs w:val="28"/>
          <w:lang w:val="uk-UA" w:eastAsia="ru-RU"/>
        </w:rPr>
        <w:t>в початковій школі</w:t>
      </w:r>
      <w:r w:rsidRPr="00BA4B44">
        <w:rPr>
          <w:rFonts w:ascii="Times New Roman" w:eastAsia="Times New Roman" w:hAnsi="Times New Roman" w:cs="Times New Roman"/>
          <w:bCs/>
          <w:sz w:val="28"/>
          <w:szCs w:val="28"/>
          <w:lang w:val="uk-UA" w:eastAsia="ru-RU"/>
        </w:rPr>
        <w:t>.</w:t>
      </w:r>
    </w:p>
    <w:p w14:paraId="73B78B29" w14:textId="5747EF2B" w:rsidR="00083B76" w:rsidRPr="00A11D04" w:rsidRDefault="00083B76" w:rsidP="00083B7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A11D04">
        <w:rPr>
          <w:rFonts w:ascii="Times New Roman" w:eastAsia="Times New Roman" w:hAnsi="Times New Roman" w:cs="Times New Roman"/>
          <w:bCs/>
          <w:sz w:val="28"/>
          <w:szCs w:val="28"/>
          <w:lang w:val="uk-UA" w:eastAsia="ru-RU"/>
        </w:rPr>
        <w:t xml:space="preserve">Як слушно зауважила професор В. Кизилова, «Сучасний підхід до навчання мови визначається як основними функціями самої мови – слугувати найважливішим засобом спілкування й пізнання, так і замовленням суспільства – сформувати різнобічно розвинену й соціально активну особистість, якій притаманна справжня культура спілкування, котра сповнена поваги до рідної мови, уміє вести діалог, дискутувати, толерантно відстоювати свої погляди, точно й аргументовано висловлювати свої думки, дотримуючись при цьому мовних норм і правил мовленнєвої поведінки» </w:t>
      </w:r>
      <w:r w:rsidRPr="00DE4CC5">
        <w:rPr>
          <w:rFonts w:ascii="Times New Roman" w:eastAsia="Times New Roman" w:hAnsi="Times New Roman" w:cs="Times New Roman"/>
          <w:bCs/>
          <w:sz w:val="28"/>
          <w:szCs w:val="28"/>
          <w:lang w:val="uk-UA" w:eastAsia="ru-RU"/>
        </w:rPr>
        <w:t>[</w:t>
      </w:r>
      <w:r w:rsidR="00DE4CC5">
        <w:rPr>
          <w:rFonts w:ascii="Times New Roman" w:eastAsia="Times New Roman" w:hAnsi="Times New Roman" w:cs="Times New Roman"/>
          <w:bCs/>
          <w:sz w:val="28"/>
          <w:szCs w:val="28"/>
          <w:lang w:val="uk-UA" w:eastAsia="ru-RU"/>
        </w:rPr>
        <w:t>49</w:t>
      </w:r>
      <w:r w:rsidRPr="00DE4CC5">
        <w:rPr>
          <w:rFonts w:ascii="Times New Roman" w:eastAsia="Times New Roman" w:hAnsi="Times New Roman" w:cs="Times New Roman"/>
          <w:bCs/>
          <w:sz w:val="28"/>
          <w:szCs w:val="28"/>
          <w:lang w:val="uk-UA" w:eastAsia="ru-RU"/>
        </w:rPr>
        <w:t>,</w:t>
      </w:r>
      <w:r w:rsidRPr="00A11D04">
        <w:rPr>
          <w:rFonts w:ascii="Times New Roman" w:eastAsia="Times New Roman" w:hAnsi="Times New Roman" w:cs="Times New Roman"/>
          <w:bCs/>
          <w:sz w:val="28"/>
          <w:szCs w:val="28"/>
          <w:lang w:val="uk-UA" w:eastAsia="ru-RU"/>
        </w:rPr>
        <w:t xml:space="preserve"> с. 3].</w:t>
      </w:r>
    </w:p>
    <w:p w14:paraId="3A67B804" w14:textId="77777777" w:rsidR="00250CEF"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Важливим показником загальної культури особистості є </w:t>
      </w:r>
      <w:r w:rsidRPr="00083B76">
        <w:rPr>
          <w:rFonts w:ascii="Times New Roman" w:eastAsia="Times New Roman" w:hAnsi="Times New Roman" w:cs="Times New Roman"/>
          <w:bCs/>
          <w:i/>
          <w:iCs/>
          <w:sz w:val="28"/>
          <w:szCs w:val="28"/>
          <w:lang w:eastAsia="ru-RU"/>
        </w:rPr>
        <w:t>культура мови,</w:t>
      </w:r>
      <w:r w:rsidRPr="00A11D04">
        <w:rPr>
          <w:rFonts w:ascii="Times New Roman" w:eastAsia="Times New Roman" w:hAnsi="Times New Roman" w:cs="Times New Roman"/>
          <w:bCs/>
          <w:sz w:val="28"/>
          <w:szCs w:val="28"/>
          <w:lang w:eastAsia="ru-RU"/>
        </w:rPr>
        <w:t xml:space="preserve"> під якою передбачається уміння правильно говорити й писати, добирати </w:t>
      </w:r>
      <w:r w:rsidRPr="00A11D04">
        <w:rPr>
          <w:rFonts w:ascii="Times New Roman" w:eastAsia="Times New Roman" w:hAnsi="Times New Roman" w:cs="Times New Roman"/>
          <w:bCs/>
          <w:sz w:val="28"/>
          <w:szCs w:val="28"/>
          <w:lang w:eastAsia="ru-RU"/>
        </w:rPr>
        <w:lastRenderedPageBreak/>
        <w:t xml:space="preserve">мовно-виражальні засоби відповідно до мети і обставин спілкування. </w:t>
      </w:r>
    </w:p>
    <w:p w14:paraId="5230AD6F" w14:textId="025EC9C0"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Про</w:t>
      </w:r>
      <w:r w:rsidR="001225FA">
        <w:rPr>
          <w:rFonts w:ascii="Times New Roman" w:eastAsia="Times New Roman" w:hAnsi="Times New Roman" w:cs="Times New Roman"/>
          <w:bCs/>
          <w:sz w:val="28"/>
          <w:szCs w:val="28"/>
          <w:lang w:val="uk-UA" w:eastAsia="ru-RU"/>
        </w:rPr>
        <w:t>є</w:t>
      </w:r>
      <w:r w:rsidRPr="00A11D04">
        <w:rPr>
          <w:rFonts w:ascii="Times New Roman" w:eastAsia="Times New Roman" w:hAnsi="Times New Roman" w:cs="Times New Roman"/>
          <w:bCs/>
          <w:sz w:val="28"/>
          <w:szCs w:val="28"/>
          <w:lang w:eastAsia="ru-RU"/>
        </w:rPr>
        <w:t xml:space="preserve">ктуючись на певну систему, культура мови утверджує норми: </w:t>
      </w:r>
    </w:p>
    <w:p w14:paraId="307A5CE2"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 лексичні (розрізнення значень і семантичних відтінків слів, закономірності лексичної сполучуваності); </w:t>
      </w:r>
    </w:p>
    <w:p w14:paraId="614A109B" w14:textId="2A8D856E"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 граматичні (поєднання слів у словосполучення й речення, вибір правильного закінчення, синтаксичної форми); </w:t>
      </w:r>
    </w:p>
    <w:p w14:paraId="716C0796"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 стилістичні (доцільність використання мовно-виражальних засобів у конкретному лексичному оточенні, відповід¬ній ситуації спілкування); </w:t>
      </w:r>
    </w:p>
    <w:p w14:paraId="586BFA4E"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орфоепічні (вимова й наголошення);</w:t>
      </w:r>
    </w:p>
    <w:p w14:paraId="416E6312" w14:textId="7C6BB67C" w:rsid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орфографічні</w:t>
      </w:r>
      <w:proofErr w:type="gramStart"/>
      <w:r w:rsidRPr="00A11D04">
        <w:rPr>
          <w:rFonts w:ascii="Times New Roman" w:eastAsia="Times New Roman" w:hAnsi="Times New Roman" w:cs="Times New Roman"/>
          <w:bCs/>
          <w:sz w:val="28"/>
          <w:szCs w:val="28"/>
          <w:lang w:eastAsia="ru-RU"/>
        </w:rPr>
        <w:t xml:space="preserve">   (</w:t>
      </w:r>
      <w:proofErr w:type="gramEnd"/>
      <w:r w:rsidRPr="00A11D04">
        <w:rPr>
          <w:rFonts w:ascii="Times New Roman" w:eastAsia="Times New Roman" w:hAnsi="Times New Roman" w:cs="Times New Roman"/>
          <w:bCs/>
          <w:sz w:val="28"/>
          <w:szCs w:val="28"/>
          <w:lang w:eastAsia="ru-RU"/>
        </w:rPr>
        <w:t>написання, передача мовлення на письмі) тощо.</w:t>
      </w:r>
    </w:p>
    <w:p w14:paraId="25F94D86" w14:textId="124490A0" w:rsidR="00172CCD" w:rsidRDefault="00172CCD"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У лінгвістичних джерелах поряд з поняттям </w:t>
      </w:r>
      <w:r w:rsidRPr="00172CCD">
        <w:rPr>
          <w:rFonts w:ascii="Times New Roman" w:eastAsia="Times New Roman" w:hAnsi="Times New Roman" w:cs="Times New Roman"/>
          <w:bCs/>
          <w:sz w:val="28"/>
          <w:szCs w:val="28"/>
          <w:lang w:eastAsia="ru-RU"/>
        </w:rPr>
        <w:t xml:space="preserve"> «культура мови» </w:t>
      </w:r>
      <w:r>
        <w:rPr>
          <w:rFonts w:ascii="Times New Roman" w:eastAsia="Times New Roman" w:hAnsi="Times New Roman" w:cs="Times New Roman"/>
          <w:bCs/>
          <w:sz w:val="28"/>
          <w:szCs w:val="28"/>
          <w:lang w:val="uk-UA" w:eastAsia="ru-RU"/>
        </w:rPr>
        <w:t xml:space="preserve">зустрічаємо термін </w:t>
      </w:r>
      <w:r w:rsidRPr="00172CCD">
        <w:rPr>
          <w:rFonts w:ascii="Times New Roman" w:eastAsia="Times New Roman" w:hAnsi="Times New Roman" w:cs="Times New Roman"/>
          <w:bCs/>
          <w:sz w:val="28"/>
          <w:szCs w:val="28"/>
          <w:lang w:eastAsia="ru-RU"/>
        </w:rPr>
        <w:t>«культура мовлення»</w:t>
      </w:r>
      <w:r>
        <w:rPr>
          <w:rFonts w:ascii="Times New Roman" w:eastAsia="Times New Roman" w:hAnsi="Times New Roman" w:cs="Times New Roman"/>
          <w:bCs/>
          <w:sz w:val="28"/>
          <w:szCs w:val="28"/>
          <w:lang w:val="uk-UA" w:eastAsia="ru-RU"/>
        </w:rPr>
        <w:t xml:space="preserve">, які інколи </w:t>
      </w:r>
      <w:r w:rsidRPr="00172CCD">
        <w:rPr>
          <w:rFonts w:ascii="Times New Roman" w:eastAsia="Times New Roman" w:hAnsi="Times New Roman" w:cs="Times New Roman"/>
          <w:bCs/>
          <w:sz w:val="28"/>
          <w:szCs w:val="28"/>
          <w:lang w:eastAsia="ru-RU"/>
        </w:rPr>
        <w:t xml:space="preserve">певною мірою ототожнюються. </w:t>
      </w:r>
      <w:r>
        <w:rPr>
          <w:rFonts w:ascii="Times New Roman" w:eastAsia="Times New Roman" w:hAnsi="Times New Roman" w:cs="Times New Roman"/>
          <w:bCs/>
          <w:sz w:val="28"/>
          <w:szCs w:val="28"/>
          <w:lang w:val="uk-UA" w:eastAsia="ru-RU"/>
        </w:rPr>
        <w:t>Проте</w:t>
      </w:r>
      <w:r w:rsidRPr="00172CCD">
        <w:rPr>
          <w:rFonts w:ascii="Times New Roman" w:eastAsia="Times New Roman" w:hAnsi="Times New Roman" w:cs="Times New Roman"/>
          <w:bCs/>
          <w:sz w:val="28"/>
          <w:szCs w:val="28"/>
          <w:lang w:eastAsia="ru-RU"/>
        </w:rPr>
        <w:t>, що культура мови – це володіння нормами літературної мови, а культура мовлення – це використання цих норм в усній і письмовій формах мовлення для досягнення мети спілкування.</w:t>
      </w:r>
    </w:p>
    <w:p w14:paraId="4B44AE3B" w14:textId="1BFDE5BA" w:rsidR="00250CEF" w:rsidRPr="00A11D04" w:rsidRDefault="00250CEF"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250CEF">
        <w:rPr>
          <w:rFonts w:ascii="Times New Roman" w:eastAsia="Times New Roman" w:hAnsi="Times New Roman" w:cs="Times New Roman"/>
          <w:bCs/>
          <w:sz w:val="28"/>
          <w:szCs w:val="28"/>
          <w:lang w:eastAsia="ru-RU"/>
        </w:rPr>
        <w:t xml:space="preserve">За словником-довідником з української лінгводидактики, </w:t>
      </w:r>
      <w:r w:rsidRPr="00172CCD">
        <w:rPr>
          <w:rFonts w:ascii="Times New Roman" w:eastAsia="Times New Roman" w:hAnsi="Times New Roman" w:cs="Times New Roman"/>
          <w:bCs/>
          <w:i/>
          <w:iCs/>
          <w:sz w:val="28"/>
          <w:szCs w:val="28"/>
          <w:lang w:eastAsia="ru-RU"/>
        </w:rPr>
        <w:t>культура мовлення</w:t>
      </w:r>
      <w:r w:rsidRPr="00250CEF">
        <w:rPr>
          <w:rFonts w:ascii="Times New Roman" w:eastAsia="Times New Roman" w:hAnsi="Times New Roman" w:cs="Times New Roman"/>
          <w:bCs/>
          <w:sz w:val="28"/>
          <w:szCs w:val="28"/>
          <w:lang w:eastAsia="ru-RU"/>
        </w:rPr>
        <w:t xml:space="preserve"> – це дотримання літературних норм вимови, слововживання, побудови словосполучень, речень, текстів; нормативність усного і писемного мовлення, що виражається в її правильності, точності, ясності, чистоті, логічності, доречності, виразності, а також у різноманітності граматичних конструкцій, багатстві словника, дотриманні в писемному мовленні орфографічних і пунктуаційних норм </w:t>
      </w:r>
      <w:r w:rsidRPr="00DE4CC5">
        <w:rPr>
          <w:rFonts w:ascii="Times New Roman" w:eastAsia="Times New Roman" w:hAnsi="Times New Roman" w:cs="Times New Roman"/>
          <w:bCs/>
          <w:sz w:val="28"/>
          <w:szCs w:val="28"/>
          <w:lang w:eastAsia="ru-RU"/>
        </w:rPr>
        <w:t>[</w:t>
      </w:r>
      <w:r w:rsidR="00DE4CC5">
        <w:rPr>
          <w:rFonts w:ascii="Times New Roman" w:eastAsia="Times New Roman" w:hAnsi="Times New Roman" w:cs="Times New Roman"/>
          <w:bCs/>
          <w:sz w:val="28"/>
          <w:szCs w:val="28"/>
          <w:lang w:val="uk-UA" w:eastAsia="ru-RU"/>
        </w:rPr>
        <w:t>95</w:t>
      </w:r>
      <w:r w:rsidRPr="00DE4CC5">
        <w:rPr>
          <w:rFonts w:ascii="Times New Roman" w:eastAsia="Times New Roman" w:hAnsi="Times New Roman" w:cs="Times New Roman"/>
          <w:bCs/>
          <w:sz w:val="28"/>
          <w:szCs w:val="28"/>
          <w:lang w:eastAsia="ru-RU"/>
        </w:rPr>
        <w:t>, с.</w:t>
      </w:r>
      <w:r w:rsidR="00DE4CC5">
        <w:rPr>
          <w:rFonts w:ascii="Times New Roman" w:eastAsia="Times New Roman" w:hAnsi="Times New Roman" w:cs="Times New Roman"/>
          <w:bCs/>
          <w:sz w:val="28"/>
          <w:szCs w:val="28"/>
          <w:lang w:val="uk-UA" w:eastAsia="ru-RU"/>
        </w:rPr>
        <w:t> </w:t>
      </w:r>
      <w:r w:rsidRPr="00DE4CC5">
        <w:rPr>
          <w:rFonts w:ascii="Times New Roman" w:eastAsia="Times New Roman" w:hAnsi="Times New Roman" w:cs="Times New Roman"/>
          <w:bCs/>
          <w:sz w:val="28"/>
          <w:szCs w:val="28"/>
          <w:lang w:eastAsia="ru-RU"/>
        </w:rPr>
        <w:t>77].</w:t>
      </w:r>
    </w:p>
    <w:p w14:paraId="42DB701F" w14:textId="75612075" w:rsidR="00A11D04" w:rsidRPr="00A11D04" w:rsidRDefault="00825C77"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Обстоюючи</w:t>
      </w:r>
      <w:r w:rsidR="00A11D04" w:rsidRPr="00A11D04">
        <w:rPr>
          <w:rFonts w:ascii="Times New Roman" w:eastAsia="Times New Roman" w:hAnsi="Times New Roman" w:cs="Times New Roman"/>
          <w:bCs/>
          <w:sz w:val="28"/>
          <w:szCs w:val="28"/>
          <w:lang w:eastAsia="ru-RU"/>
        </w:rPr>
        <w:t xml:space="preserve"> думку «Культура мови – загальна культура людини», маємо дбати про такі морально-етичні категорії, як любов до рідної мови, мовно-національна самосвідомість, які стають реальністю тільки при активному ставленні до слова, коли існує постійна потреба шліфувати свою мову, вчитися слухати й сприймати слово, володіти ним як засобом вираження думки </w:t>
      </w:r>
      <w:r w:rsidR="00A11D04" w:rsidRPr="00DE4CC5">
        <w:rPr>
          <w:rFonts w:ascii="Times New Roman" w:eastAsia="Times New Roman" w:hAnsi="Times New Roman" w:cs="Times New Roman"/>
          <w:bCs/>
          <w:sz w:val="28"/>
          <w:szCs w:val="28"/>
          <w:lang w:eastAsia="ru-RU"/>
        </w:rPr>
        <w:t>[</w:t>
      </w:r>
      <w:r w:rsidR="00DE4CC5">
        <w:rPr>
          <w:rFonts w:ascii="Times New Roman" w:eastAsia="Times New Roman" w:hAnsi="Times New Roman" w:cs="Times New Roman"/>
          <w:bCs/>
          <w:sz w:val="28"/>
          <w:szCs w:val="28"/>
          <w:lang w:val="uk-UA" w:eastAsia="ru-RU"/>
        </w:rPr>
        <w:t>65</w:t>
      </w:r>
      <w:r w:rsidR="00A11D04" w:rsidRPr="00DE4CC5">
        <w:rPr>
          <w:rFonts w:ascii="Times New Roman" w:eastAsia="Times New Roman" w:hAnsi="Times New Roman" w:cs="Times New Roman"/>
          <w:bCs/>
          <w:sz w:val="28"/>
          <w:szCs w:val="28"/>
          <w:lang w:eastAsia="ru-RU"/>
        </w:rPr>
        <w:t>, с. 9].</w:t>
      </w:r>
    </w:p>
    <w:p w14:paraId="77693325" w14:textId="3EB82FAE"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Культура мови починається </w:t>
      </w:r>
      <w:r w:rsidR="00172CCD">
        <w:rPr>
          <w:rFonts w:ascii="Times New Roman" w:eastAsia="Times New Roman" w:hAnsi="Times New Roman" w:cs="Times New Roman"/>
          <w:bCs/>
          <w:sz w:val="28"/>
          <w:szCs w:val="28"/>
          <w:lang w:val="uk-UA" w:eastAsia="ru-RU"/>
        </w:rPr>
        <w:t>і</w:t>
      </w:r>
      <w:r w:rsidRPr="00A11D04">
        <w:rPr>
          <w:rFonts w:ascii="Times New Roman" w:eastAsia="Times New Roman" w:hAnsi="Times New Roman" w:cs="Times New Roman"/>
          <w:bCs/>
          <w:sz w:val="28"/>
          <w:szCs w:val="28"/>
          <w:lang w:eastAsia="ru-RU"/>
        </w:rPr>
        <w:t xml:space="preserve">з самоусвідомлення мовної особистості. Вона зароджується й розвивається там, де носіям національної літературної </w:t>
      </w:r>
      <w:r w:rsidRPr="00A11D04">
        <w:rPr>
          <w:rFonts w:ascii="Times New Roman" w:eastAsia="Times New Roman" w:hAnsi="Times New Roman" w:cs="Times New Roman"/>
          <w:bCs/>
          <w:sz w:val="28"/>
          <w:szCs w:val="28"/>
          <w:lang w:eastAsia="ru-RU"/>
        </w:rPr>
        <w:lastRenderedPageBreak/>
        <w:t>мови не байдуже, як вони говорять і пишуть, як сприймається їхня мова в різних суспільних середовищах, а також у контексті інших мов. Тобто культура мови безпосередньо пов</w:t>
      </w:r>
      <w:r w:rsidR="00110E07">
        <w:rPr>
          <w:rFonts w:ascii="Times New Roman" w:eastAsia="Times New Roman" w:hAnsi="Times New Roman" w:cs="Times New Roman"/>
          <w:bCs/>
          <w:sz w:val="28"/>
          <w:szCs w:val="28"/>
          <w:lang w:val="uk-UA" w:eastAsia="ru-RU"/>
        </w:rPr>
        <w:t>’</w:t>
      </w:r>
      <w:r w:rsidRPr="00A11D04">
        <w:rPr>
          <w:rFonts w:ascii="Times New Roman" w:eastAsia="Times New Roman" w:hAnsi="Times New Roman" w:cs="Times New Roman"/>
          <w:bCs/>
          <w:sz w:val="28"/>
          <w:szCs w:val="28"/>
          <w:lang w:eastAsia="ru-RU"/>
        </w:rPr>
        <w:t>язана з соціологією і психологією не тільки в плані вироблення моделей, зразків мовної поведінки, а й щодо формування мовної свідомості.</w:t>
      </w:r>
    </w:p>
    <w:p w14:paraId="19DC0323" w14:textId="783824A0"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Соціолінгвістичні й психолінгвістичні аспекти культури мови </w:t>
      </w:r>
      <w:proofErr w:type="gramStart"/>
      <w:r w:rsidRPr="00A11D04">
        <w:rPr>
          <w:rFonts w:ascii="Times New Roman" w:eastAsia="Times New Roman" w:hAnsi="Times New Roman" w:cs="Times New Roman"/>
          <w:bCs/>
          <w:sz w:val="28"/>
          <w:szCs w:val="28"/>
          <w:lang w:eastAsia="ru-RU"/>
        </w:rPr>
        <w:t>пов’язані  з</w:t>
      </w:r>
      <w:proofErr w:type="gramEnd"/>
      <w:r w:rsidRPr="00A11D04">
        <w:rPr>
          <w:rFonts w:ascii="Times New Roman" w:eastAsia="Times New Roman" w:hAnsi="Times New Roman" w:cs="Times New Roman"/>
          <w:bCs/>
          <w:sz w:val="28"/>
          <w:szCs w:val="28"/>
          <w:lang w:eastAsia="ru-RU"/>
        </w:rPr>
        <w:t xml:space="preserve"> потребою виховання культури міжнаціональних відносин. Уважне, дбайливе ставлення до мови кожного народу, виховання взаємоповаги передбачає розширення так званої фонової, лінгвокраїнознавчої інформації, що обов</w:t>
      </w:r>
      <w:r w:rsidR="00172CCD">
        <w:rPr>
          <w:rFonts w:ascii="Times New Roman" w:eastAsia="Times New Roman" w:hAnsi="Times New Roman" w:cs="Times New Roman"/>
          <w:bCs/>
          <w:sz w:val="28"/>
          <w:szCs w:val="28"/>
          <w:lang w:val="uk-UA" w:eastAsia="ru-RU"/>
        </w:rPr>
        <w:t>’</w:t>
      </w:r>
      <w:r w:rsidRPr="00A11D04">
        <w:rPr>
          <w:rFonts w:ascii="Times New Roman" w:eastAsia="Times New Roman" w:hAnsi="Times New Roman" w:cs="Times New Roman"/>
          <w:bCs/>
          <w:sz w:val="28"/>
          <w:szCs w:val="28"/>
          <w:lang w:eastAsia="ru-RU"/>
        </w:rPr>
        <w:t xml:space="preserve">язково входить у мовне виховання, а отже, і в культуру мови. </w:t>
      </w:r>
    </w:p>
    <w:p w14:paraId="28711063"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Кожне суспільство виробляє стандартизовані норми соціальної поведінки (зокрема, мовленнєвої), які визначаються уявленням про її шаблони в конкретній ситуації. Щоб функціонувати як єдине ціле, як складна соціальна система, суспільство має встановити такі рамки поведінки індивідів, у яких вона стає одноманітною, стабільною, такою, що повторюється.</w:t>
      </w:r>
    </w:p>
    <w:p w14:paraId="148E620F" w14:textId="688899C8"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 Такими рамками є </w:t>
      </w:r>
      <w:r w:rsidRPr="00034CC1">
        <w:rPr>
          <w:rFonts w:ascii="Times New Roman" w:eastAsia="Times New Roman" w:hAnsi="Times New Roman" w:cs="Times New Roman"/>
          <w:bCs/>
          <w:i/>
          <w:iCs/>
          <w:sz w:val="28"/>
          <w:szCs w:val="28"/>
          <w:lang w:eastAsia="ru-RU"/>
        </w:rPr>
        <w:t>етикет</w:t>
      </w:r>
      <w:r w:rsidRPr="00A11D04">
        <w:rPr>
          <w:rFonts w:ascii="Times New Roman" w:eastAsia="Times New Roman" w:hAnsi="Times New Roman" w:cs="Times New Roman"/>
          <w:bCs/>
          <w:sz w:val="28"/>
          <w:szCs w:val="28"/>
          <w:lang w:eastAsia="ru-RU"/>
        </w:rPr>
        <w:t xml:space="preserve"> – система правил зовнішньої культури людини, її поведінки, пристойності, гарного тону тощо </w:t>
      </w:r>
      <w:r w:rsidRPr="00721DD7">
        <w:rPr>
          <w:rFonts w:ascii="Times New Roman" w:eastAsia="Times New Roman" w:hAnsi="Times New Roman" w:cs="Times New Roman"/>
          <w:bCs/>
          <w:sz w:val="28"/>
          <w:szCs w:val="28"/>
          <w:lang w:eastAsia="ru-RU"/>
        </w:rPr>
        <w:t>[</w:t>
      </w:r>
      <w:r w:rsidR="00721DD7">
        <w:rPr>
          <w:rFonts w:ascii="Times New Roman" w:eastAsia="Times New Roman" w:hAnsi="Times New Roman" w:cs="Times New Roman"/>
          <w:bCs/>
          <w:sz w:val="28"/>
          <w:szCs w:val="28"/>
          <w:lang w:val="uk-UA" w:eastAsia="ru-RU"/>
        </w:rPr>
        <w:t>49</w:t>
      </w:r>
      <w:r w:rsidRPr="00721DD7">
        <w:rPr>
          <w:rFonts w:ascii="Times New Roman" w:eastAsia="Times New Roman" w:hAnsi="Times New Roman" w:cs="Times New Roman"/>
          <w:bCs/>
          <w:sz w:val="28"/>
          <w:szCs w:val="28"/>
          <w:lang w:eastAsia="ru-RU"/>
        </w:rPr>
        <w:t>,</w:t>
      </w:r>
      <w:r w:rsidRPr="00A11D04">
        <w:rPr>
          <w:rFonts w:ascii="Times New Roman" w:eastAsia="Times New Roman" w:hAnsi="Times New Roman" w:cs="Times New Roman"/>
          <w:bCs/>
          <w:sz w:val="28"/>
          <w:szCs w:val="28"/>
          <w:lang w:eastAsia="ru-RU"/>
        </w:rPr>
        <w:t xml:space="preserve"> с. 20]. У суспільстві він функціонує у двох основних формах: мовленнєвій і немовленнєвій. Як правило, ці форми тісно між собою пов'язані та взаємозалежні.</w:t>
      </w:r>
    </w:p>
    <w:p w14:paraId="3554A6DA"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Етикет як встановлений у суспільстві набір правил регулює нашу зовнішню поведінку відповідно до соціальних вимог, а мовленнєвий етикет можна визначити як правила, що регулюють нашу мовленнєву поведінку.</w:t>
      </w:r>
    </w:p>
    <w:p w14:paraId="0B91C507"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Отже, </w:t>
      </w:r>
      <w:r w:rsidRPr="00034CC1">
        <w:rPr>
          <w:rFonts w:ascii="Times New Roman" w:eastAsia="Times New Roman" w:hAnsi="Times New Roman" w:cs="Times New Roman"/>
          <w:bCs/>
          <w:sz w:val="28"/>
          <w:szCs w:val="28"/>
          <w:lang w:eastAsia="ru-RU"/>
        </w:rPr>
        <w:t>мовленнєвий етикет</w:t>
      </w:r>
      <w:r w:rsidRPr="00A11D04">
        <w:rPr>
          <w:rFonts w:ascii="Times New Roman" w:eastAsia="Times New Roman" w:hAnsi="Times New Roman" w:cs="Times New Roman"/>
          <w:bCs/>
          <w:sz w:val="28"/>
          <w:szCs w:val="28"/>
          <w:lang w:eastAsia="ru-RU"/>
        </w:rPr>
        <w:t xml:space="preserve"> одночасно є складовою культури спілкування, загального етикету, культури мови представників певного узусу, або мовної спільноти.</w:t>
      </w:r>
    </w:p>
    <w:p w14:paraId="72404A1F" w14:textId="281DC074"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Під </w:t>
      </w:r>
      <w:r w:rsidRPr="00034CC1">
        <w:rPr>
          <w:rFonts w:ascii="Times New Roman" w:eastAsia="Times New Roman" w:hAnsi="Times New Roman" w:cs="Times New Roman"/>
          <w:bCs/>
          <w:i/>
          <w:iCs/>
          <w:sz w:val="28"/>
          <w:szCs w:val="28"/>
          <w:lang w:eastAsia="ru-RU"/>
        </w:rPr>
        <w:t>мовленнєвим етикетом</w:t>
      </w:r>
      <w:r w:rsidRPr="00A11D04">
        <w:rPr>
          <w:rFonts w:ascii="Times New Roman" w:eastAsia="Times New Roman" w:hAnsi="Times New Roman" w:cs="Times New Roman"/>
          <w:bCs/>
          <w:sz w:val="28"/>
          <w:szCs w:val="28"/>
          <w:lang w:eastAsia="ru-RU"/>
        </w:rPr>
        <w:t xml:space="preserve"> розуміють мікросистему національно специфічних стійких формул спілкування, прийнятих і приписаних суспільством для встановлення контакту співбесідників, підтримання спілкування в певній тональності [</w:t>
      </w:r>
      <w:r w:rsidR="00721DD7">
        <w:rPr>
          <w:rFonts w:ascii="Times New Roman" w:eastAsia="Times New Roman" w:hAnsi="Times New Roman" w:cs="Times New Roman"/>
          <w:bCs/>
          <w:sz w:val="28"/>
          <w:szCs w:val="28"/>
          <w:lang w:val="uk-UA" w:eastAsia="ru-RU"/>
        </w:rPr>
        <w:t>49</w:t>
      </w:r>
      <w:r w:rsidRPr="00721DD7">
        <w:rPr>
          <w:rFonts w:ascii="Times New Roman" w:eastAsia="Times New Roman" w:hAnsi="Times New Roman" w:cs="Times New Roman"/>
          <w:bCs/>
          <w:sz w:val="28"/>
          <w:szCs w:val="28"/>
          <w:lang w:eastAsia="ru-RU"/>
        </w:rPr>
        <w:t>,</w:t>
      </w:r>
      <w:r w:rsidRPr="00A11D04">
        <w:rPr>
          <w:rFonts w:ascii="Times New Roman" w:eastAsia="Times New Roman" w:hAnsi="Times New Roman" w:cs="Times New Roman"/>
          <w:bCs/>
          <w:sz w:val="28"/>
          <w:szCs w:val="28"/>
          <w:lang w:eastAsia="ru-RU"/>
        </w:rPr>
        <w:t xml:space="preserve"> с. 20].</w:t>
      </w:r>
    </w:p>
    <w:p w14:paraId="27688A63" w14:textId="4E6FFE77" w:rsid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lastRenderedPageBreak/>
        <w:t>Такі стійкі формули спілкування (стереотипи спілкування) є типовими, повторюваними конструкціями, що вживаються у високочастотних побутових ситуаціях. Тобто, набір типізованих частотних ситуацій призводить до появи набору мовленнєвих засобів, що обслуговують такі ситуації. Ступінь стандартизації одиниці знаходиться у прямій залежності від частотності її вживання.</w:t>
      </w:r>
    </w:p>
    <w:p w14:paraId="3981F0E0" w14:textId="0FDB6F9C" w:rsidR="00051CCE" w:rsidRPr="00051CCE" w:rsidRDefault="00051CCE"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У лінгвістичній літературі зустрічається й поняття </w:t>
      </w:r>
      <w:r w:rsidRPr="00034CC1">
        <w:rPr>
          <w:rFonts w:ascii="Times New Roman" w:eastAsia="Times New Roman" w:hAnsi="Times New Roman" w:cs="Times New Roman"/>
          <w:bCs/>
          <w:i/>
          <w:iCs/>
          <w:sz w:val="28"/>
          <w:szCs w:val="28"/>
          <w:lang w:val="uk-UA" w:eastAsia="ru-RU"/>
        </w:rPr>
        <w:t>мовний етикет</w:t>
      </w:r>
      <w:r>
        <w:rPr>
          <w:rFonts w:ascii="Times New Roman" w:eastAsia="Times New Roman" w:hAnsi="Times New Roman" w:cs="Times New Roman"/>
          <w:bCs/>
          <w:sz w:val="28"/>
          <w:szCs w:val="28"/>
          <w:lang w:val="uk-UA" w:eastAsia="ru-RU"/>
        </w:rPr>
        <w:t>.</w:t>
      </w:r>
    </w:p>
    <w:p w14:paraId="56568F13" w14:textId="33E82E3A" w:rsidR="00A44373" w:rsidRPr="00FC09E0" w:rsidRDefault="00A44373" w:rsidP="00A44373">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FC09E0">
        <w:rPr>
          <w:rFonts w:ascii="Times New Roman" w:eastAsia="Times New Roman" w:hAnsi="Times New Roman" w:cs="Times New Roman"/>
          <w:bCs/>
          <w:sz w:val="28"/>
          <w:szCs w:val="28"/>
          <w:lang w:val="uk-UA" w:eastAsia="ru-RU"/>
        </w:rPr>
        <w:t xml:space="preserve">А. Коваль, </w:t>
      </w:r>
      <w:r>
        <w:rPr>
          <w:rFonts w:ascii="Times New Roman" w:eastAsia="Times New Roman" w:hAnsi="Times New Roman" w:cs="Times New Roman"/>
          <w:bCs/>
          <w:sz w:val="28"/>
          <w:szCs w:val="28"/>
          <w:lang w:val="uk-UA" w:eastAsia="ru-RU"/>
        </w:rPr>
        <w:t>зокрема, тлумачить</w:t>
      </w:r>
      <w:r w:rsidRPr="00FC09E0">
        <w:rPr>
          <w:rFonts w:ascii="Times New Roman" w:eastAsia="Times New Roman" w:hAnsi="Times New Roman" w:cs="Times New Roman"/>
          <w:bCs/>
          <w:sz w:val="28"/>
          <w:szCs w:val="28"/>
          <w:lang w:val="uk-UA" w:eastAsia="ru-RU"/>
        </w:rPr>
        <w:t xml:space="preserve"> </w:t>
      </w:r>
      <w:r w:rsidRPr="00FC09E0">
        <w:rPr>
          <w:rFonts w:ascii="Times New Roman" w:eastAsia="Times New Roman" w:hAnsi="Times New Roman" w:cs="Times New Roman"/>
          <w:bCs/>
          <w:i/>
          <w:iCs/>
          <w:sz w:val="28"/>
          <w:szCs w:val="28"/>
          <w:lang w:val="uk-UA" w:eastAsia="ru-RU"/>
        </w:rPr>
        <w:t xml:space="preserve">мовний етикет </w:t>
      </w:r>
      <w:r w:rsidRPr="00FC09E0">
        <w:rPr>
          <w:rFonts w:ascii="Times New Roman" w:eastAsia="Times New Roman" w:hAnsi="Times New Roman" w:cs="Times New Roman"/>
          <w:bCs/>
          <w:sz w:val="28"/>
          <w:szCs w:val="28"/>
          <w:lang w:val="uk-UA" w:eastAsia="ru-RU"/>
        </w:rPr>
        <w:t xml:space="preserve">як систему ритуалів і сукупність словесних формул, </w:t>
      </w:r>
      <w:r>
        <w:rPr>
          <w:rFonts w:ascii="Times New Roman" w:eastAsia="Times New Roman" w:hAnsi="Times New Roman" w:cs="Times New Roman"/>
          <w:bCs/>
          <w:sz w:val="28"/>
          <w:szCs w:val="28"/>
          <w:lang w:val="uk-UA" w:eastAsia="ru-RU"/>
        </w:rPr>
        <w:t>що</w:t>
      </w:r>
      <w:r w:rsidRPr="00FC09E0">
        <w:rPr>
          <w:rFonts w:ascii="Times New Roman" w:eastAsia="Times New Roman" w:hAnsi="Times New Roman" w:cs="Times New Roman"/>
          <w:bCs/>
          <w:sz w:val="28"/>
          <w:szCs w:val="28"/>
          <w:lang w:val="uk-UA" w:eastAsia="ru-RU"/>
        </w:rPr>
        <w:t xml:space="preserve"> вживаються з метою встановлення контакту й підтримки доброзичливої тональності спілкування: «щоб етикетні формули діяли, мало їх знати, треба ще бути вихованим, тактовним і доброзичливим» </w:t>
      </w:r>
      <w:r w:rsidRPr="00721DD7">
        <w:rPr>
          <w:rFonts w:ascii="Times New Roman" w:eastAsia="Times New Roman" w:hAnsi="Times New Roman" w:cs="Times New Roman"/>
          <w:bCs/>
          <w:sz w:val="28"/>
          <w:szCs w:val="28"/>
          <w:lang w:val="uk-UA" w:eastAsia="ru-RU"/>
        </w:rPr>
        <w:t>[</w:t>
      </w:r>
      <w:r w:rsidR="00721DD7">
        <w:rPr>
          <w:rFonts w:ascii="Times New Roman" w:eastAsia="Times New Roman" w:hAnsi="Times New Roman" w:cs="Times New Roman"/>
          <w:bCs/>
          <w:sz w:val="28"/>
          <w:szCs w:val="28"/>
          <w:lang w:val="uk-UA" w:eastAsia="ru-RU"/>
        </w:rPr>
        <w:t>51</w:t>
      </w:r>
      <w:r w:rsidRPr="00721DD7">
        <w:rPr>
          <w:rFonts w:ascii="Times New Roman" w:eastAsia="Times New Roman" w:hAnsi="Times New Roman" w:cs="Times New Roman"/>
          <w:bCs/>
          <w:sz w:val="28"/>
          <w:szCs w:val="28"/>
          <w:lang w:val="uk-UA" w:eastAsia="ru-RU"/>
        </w:rPr>
        <w:t>, с.12].</w:t>
      </w:r>
      <w:r w:rsidRPr="00FC09E0">
        <w:rPr>
          <w:rFonts w:ascii="Times New Roman" w:eastAsia="Times New Roman" w:hAnsi="Times New Roman" w:cs="Times New Roman"/>
          <w:bCs/>
          <w:sz w:val="28"/>
          <w:szCs w:val="28"/>
          <w:lang w:val="uk-UA" w:eastAsia="ru-RU"/>
        </w:rPr>
        <w:t xml:space="preserve"> </w:t>
      </w:r>
    </w:p>
    <w:p w14:paraId="51BBA464" w14:textId="30963532" w:rsidR="00A44373" w:rsidRPr="00A44373" w:rsidRDefault="00A44373" w:rsidP="00A44373">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На думку </w:t>
      </w:r>
      <w:r w:rsidRPr="00A44373">
        <w:rPr>
          <w:rFonts w:ascii="Times New Roman" w:eastAsia="Times New Roman" w:hAnsi="Times New Roman" w:cs="Times New Roman"/>
          <w:bCs/>
          <w:sz w:val="28"/>
          <w:szCs w:val="28"/>
          <w:lang w:eastAsia="ru-RU"/>
        </w:rPr>
        <w:t>Я.</w:t>
      </w:r>
      <w:r>
        <w:rPr>
          <w:rFonts w:ascii="Times New Roman" w:eastAsia="Times New Roman" w:hAnsi="Times New Roman" w:cs="Times New Roman"/>
          <w:bCs/>
          <w:sz w:val="28"/>
          <w:szCs w:val="28"/>
          <w:lang w:val="uk-UA" w:eastAsia="ru-RU"/>
        </w:rPr>
        <w:t> </w:t>
      </w:r>
      <w:r w:rsidRPr="00A44373">
        <w:rPr>
          <w:rFonts w:ascii="Times New Roman" w:eastAsia="Times New Roman" w:hAnsi="Times New Roman" w:cs="Times New Roman"/>
          <w:bCs/>
          <w:sz w:val="28"/>
          <w:szCs w:val="28"/>
          <w:lang w:eastAsia="ru-RU"/>
        </w:rPr>
        <w:t>Радевич</w:t>
      </w:r>
      <w:r>
        <w:rPr>
          <w:rFonts w:ascii="Times New Roman" w:eastAsia="Times New Roman" w:hAnsi="Times New Roman" w:cs="Times New Roman"/>
          <w:bCs/>
          <w:sz w:val="28"/>
          <w:szCs w:val="28"/>
          <w:lang w:val="uk-UA" w:eastAsia="ru-RU"/>
        </w:rPr>
        <w:t>а</w:t>
      </w:r>
      <w:r w:rsidRPr="00A44373">
        <w:rPr>
          <w:rFonts w:ascii="Times New Roman" w:eastAsia="Times New Roman" w:hAnsi="Times New Roman" w:cs="Times New Roman"/>
          <w:bCs/>
          <w:sz w:val="28"/>
          <w:szCs w:val="28"/>
          <w:lang w:eastAsia="ru-RU"/>
        </w:rPr>
        <w:t>-Винницьк</w:t>
      </w:r>
      <w:r>
        <w:rPr>
          <w:rFonts w:ascii="Times New Roman" w:eastAsia="Times New Roman" w:hAnsi="Times New Roman" w:cs="Times New Roman"/>
          <w:bCs/>
          <w:sz w:val="28"/>
          <w:szCs w:val="28"/>
          <w:lang w:val="uk-UA" w:eastAsia="ru-RU"/>
        </w:rPr>
        <w:t>ого</w:t>
      </w:r>
      <w:r w:rsidRPr="00A44373">
        <w:rPr>
          <w:rFonts w:ascii="Times New Roman" w:eastAsia="Times New Roman" w:hAnsi="Times New Roman" w:cs="Times New Roman"/>
          <w:bCs/>
          <w:sz w:val="28"/>
          <w:szCs w:val="28"/>
          <w:lang w:eastAsia="ru-RU"/>
        </w:rPr>
        <w:t xml:space="preserve">, </w:t>
      </w:r>
      <w:r w:rsidRPr="00A44373">
        <w:rPr>
          <w:rFonts w:ascii="Times New Roman" w:eastAsia="Times New Roman" w:hAnsi="Times New Roman" w:cs="Times New Roman"/>
          <w:bCs/>
          <w:i/>
          <w:iCs/>
          <w:sz w:val="28"/>
          <w:szCs w:val="28"/>
          <w:lang w:eastAsia="ru-RU"/>
        </w:rPr>
        <w:t>мовний етикет</w:t>
      </w:r>
      <w:r w:rsidRPr="00A44373">
        <w:rPr>
          <w:rFonts w:ascii="Times New Roman" w:eastAsia="Times New Roman" w:hAnsi="Times New Roman" w:cs="Times New Roman"/>
          <w:bCs/>
          <w:sz w:val="28"/>
          <w:szCs w:val="28"/>
          <w:lang w:eastAsia="ru-RU"/>
        </w:rPr>
        <w:t xml:space="preserve"> – «це функціональна підсистема мови зі своїм набором знаків (слів, стереотипних фраз) і граматикою (правилами поєднання знаків). Кожен знак цієї підсистеми має свою значеннєву й етикетну вартість, яка випливає з його співвіднесеності з іншими знаками» </w:t>
      </w:r>
      <w:r w:rsidRPr="00721DD7">
        <w:rPr>
          <w:rFonts w:ascii="Times New Roman" w:eastAsia="Times New Roman" w:hAnsi="Times New Roman" w:cs="Times New Roman"/>
          <w:bCs/>
          <w:sz w:val="28"/>
          <w:szCs w:val="28"/>
          <w:lang w:eastAsia="ru-RU"/>
        </w:rPr>
        <w:t>[</w:t>
      </w:r>
      <w:r w:rsidR="00721DD7">
        <w:rPr>
          <w:rFonts w:ascii="Times New Roman" w:eastAsia="Times New Roman" w:hAnsi="Times New Roman" w:cs="Times New Roman"/>
          <w:bCs/>
          <w:sz w:val="28"/>
          <w:szCs w:val="28"/>
          <w:lang w:val="uk-UA" w:eastAsia="ru-RU"/>
        </w:rPr>
        <w:t>85</w:t>
      </w:r>
      <w:r w:rsidRPr="00721DD7">
        <w:rPr>
          <w:rFonts w:ascii="Times New Roman" w:eastAsia="Times New Roman" w:hAnsi="Times New Roman" w:cs="Times New Roman"/>
          <w:bCs/>
          <w:sz w:val="28"/>
          <w:szCs w:val="28"/>
          <w:lang w:eastAsia="ru-RU"/>
        </w:rPr>
        <w:t>,</w:t>
      </w:r>
      <w:r w:rsidRPr="00A44373">
        <w:rPr>
          <w:rFonts w:ascii="Times New Roman" w:eastAsia="Times New Roman" w:hAnsi="Times New Roman" w:cs="Times New Roman"/>
          <w:bCs/>
          <w:sz w:val="28"/>
          <w:szCs w:val="28"/>
          <w:lang w:eastAsia="ru-RU"/>
        </w:rPr>
        <w:t xml:space="preserve"> с.</w:t>
      </w:r>
      <w:r>
        <w:rPr>
          <w:rFonts w:ascii="Times New Roman" w:eastAsia="Times New Roman" w:hAnsi="Times New Roman" w:cs="Times New Roman"/>
          <w:bCs/>
          <w:sz w:val="28"/>
          <w:szCs w:val="28"/>
          <w:lang w:val="uk-UA" w:eastAsia="ru-RU"/>
        </w:rPr>
        <w:t> </w:t>
      </w:r>
      <w:r w:rsidRPr="00A44373">
        <w:rPr>
          <w:rFonts w:ascii="Times New Roman" w:eastAsia="Times New Roman" w:hAnsi="Times New Roman" w:cs="Times New Roman"/>
          <w:bCs/>
          <w:sz w:val="28"/>
          <w:szCs w:val="28"/>
          <w:lang w:eastAsia="ru-RU"/>
        </w:rPr>
        <w:t xml:space="preserve">33]. </w:t>
      </w:r>
    </w:p>
    <w:p w14:paraId="3577E156" w14:textId="76E0FEA7" w:rsidR="00A44373" w:rsidRDefault="00A44373" w:rsidP="00A44373">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44373">
        <w:rPr>
          <w:rFonts w:ascii="Times New Roman" w:eastAsia="Times New Roman" w:hAnsi="Times New Roman" w:cs="Times New Roman"/>
          <w:bCs/>
          <w:sz w:val="28"/>
          <w:szCs w:val="28"/>
          <w:lang w:eastAsia="ru-RU"/>
        </w:rPr>
        <w:t>М. Стельмаховича</w:t>
      </w:r>
      <w:r>
        <w:rPr>
          <w:rFonts w:ascii="Times New Roman" w:eastAsia="Times New Roman" w:hAnsi="Times New Roman" w:cs="Times New Roman"/>
          <w:bCs/>
          <w:sz w:val="28"/>
          <w:szCs w:val="28"/>
          <w:lang w:val="uk-UA" w:eastAsia="ru-RU"/>
        </w:rPr>
        <w:t xml:space="preserve"> наголошує, що</w:t>
      </w:r>
      <w:r w:rsidRPr="00A44373">
        <w:rPr>
          <w:rFonts w:ascii="Times New Roman" w:eastAsia="Times New Roman" w:hAnsi="Times New Roman" w:cs="Times New Roman"/>
          <w:bCs/>
          <w:sz w:val="28"/>
          <w:szCs w:val="28"/>
          <w:lang w:eastAsia="ru-RU"/>
        </w:rPr>
        <w:t xml:space="preserve"> </w:t>
      </w:r>
      <w:r w:rsidRPr="00034CC1">
        <w:rPr>
          <w:rFonts w:ascii="Times New Roman" w:eastAsia="Times New Roman" w:hAnsi="Times New Roman" w:cs="Times New Roman"/>
          <w:bCs/>
          <w:i/>
          <w:iCs/>
          <w:sz w:val="28"/>
          <w:szCs w:val="28"/>
          <w:lang w:eastAsia="ru-RU"/>
        </w:rPr>
        <w:t>мовний етикет</w:t>
      </w:r>
      <w:r w:rsidRPr="00A44373">
        <w:rPr>
          <w:rFonts w:ascii="Times New Roman" w:eastAsia="Times New Roman" w:hAnsi="Times New Roman" w:cs="Times New Roman"/>
          <w:bCs/>
          <w:sz w:val="28"/>
          <w:szCs w:val="28"/>
          <w:lang w:eastAsia="ru-RU"/>
        </w:rPr>
        <w:t xml:space="preserve"> – це «національний кодекс словесної добропристойності» </w:t>
      </w:r>
      <w:r w:rsidRPr="00721DD7">
        <w:rPr>
          <w:rFonts w:ascii="Times New Roman" w:eastAsia="Times New Roman" w:hAnsi="Times New Roman" w:cs="Times New Roman"/>
          <w:bCs/>
          <w:sz w:val="28"/>
          <w:szCs w:val="28"/>
          <w:lang w:eastAsia="ru-RU"/>
        </w:rPr>
        <w:t>[</w:t>
      </w:r>
      <w:r w:rsidR="00721DD7">
        <w:rPr>
          <w:rFonts w:ascii="Times New Roman" w:eastAsia="Times New Roman" w:hAnsi="Times New Roman" w:cs="Times New Roman"/>
          <w:bCs/>
          <w:sz w:val="28"/>
          <w:szCs w:val="28"/>
          <w:lang w:val="uk-UA" w:eastAsia="ru-RU"/>
        </w:rPr>
        <w:t>99</w:t>
      </w:r>
      <w:r w:rsidRPr="00721DD7">
        <w:rPr>
          <w:rFonts w:ascii="Times New Roman" w:eastAsia="Times New Roman" w:hAnsi="Times New Roman" w:cs="Times New Roman"/>
          <w:bCs/>
          <w:sz w:val="28"/>
          <w:szCs w:val="28"/>
          <w:lang w:eastAsia="ru-RU"/>
        </w:rPr>
        <w:t>,</w:t>
      </w:r>
      <w:r w:rsidRPr="00A44373">
        <w:rPr>
          <w:rFonts w:ascii="Times New Roman" w:eastAsia="Times New Roman" w:hAnsi="Times New Roman" w:cs="Times New Roman"/>
          <w:bCs/>
          <w:sz w:val="28"/>
          <w:szCs w:val="28"/>
          <w:lang w:eastAsia="ru-RU"/>
        </w:rPr>
        <w:t xml:space="preserve"> с.</w:t>
      </w:r>
      <w:r w:rsidR="00793596">
        <w:rPr>
          <w:rFonts w:ascii="Times New Roman" w:eastAsia="Times New Roman" w:hAnsi="Times New Roman" w:cs="Times New Roman"/>
          <w:bCs/>
          <w:sz w:val="28"/>
          <w:szCs w:val="28"/>
          <w:lang w:val="uk-UA" w:eastAsia="ru-RU"/>
        </w:rPr>
        <w:t> </w:t>
      </w:r>
      <w:r w:rsidRPr="00A44373">
        <w:rPr>
          <w:rFonts w:ascii="Times New Roman" w:eastAsia="Times New Roman" w:hAnsi="Times New Roman" w:cs="Times New Roman"/>
          <w:bCs/>
          <w:sz w:val="28"/>
          <w:szCs w:val="28"/>
          <w:lang w:eastAsia="ru-RU"/>
        </w:rPr>
        <w:t>14], а також він є невід’ємною частиною культури взаємин у спілкуванні, соціальної культури загалом. Отже, мовний етикет моделює поведінку людини, тому що містить спектр формул привернення уваги до встановлення контакту (знайомств, побажань, прощань тощо), спонукаючи людину у певній ситуації поводитися відповідним чином.</w:t>
      </w:r>
    </w:p>
    <w:p w14:paraId="66CCE0FF" w14:textId="6A538455" w:rsidR="00F01358" w:rsidRDefault="00F01358" w:rsidP="00A44373">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Як видно з наведених тлумачень</w:t>
      </w:r>
      <w:r w:rsidRPr="00F01358">
        <w:rPr>
          <w:rFonts w:ascii="Times New Roman" w:eastAsia="Times New Roman" w:hAnsi="Times New Roman" w:cs="Times New Roman"/>
          <w:bCs/>
          <w:sz w:val="28"/>
          <w:szCs w:val="28"/>
          <w:lang w:eastAsia="ru-RU"/>
        </w:rPr>
        <w:t xml:space="preserve">, </w:t>
      </w:r>
      <w:r w:rsidRPr="00F01358">
        <w:rPr>
          <w:rFonts w:ascii="Times New Roman" w:eastAsia="Times New Roman" w:hAnsi="Times New Roman" w:cs="Times New Roman"/>
          <w:bCs/>
          <w:i/>
          <w:iCs/>
          <w:sz w:val="28"/>
          <w:szCs w:val="28"/>
          <w:lang w:eastAsia="ru-RU"/>
        </w:rPr>
        <w:t>мовний етикет</w:t>
      </w:r>
      <w:r w:rsidRPr="00F01358">
        <w:rPr>
          <w:rFonts w:ascii="Times New Roman" w:eastAsia="Times New Roman" w:hAnsi="Times New Roman" w:cs="Times New Roman"/>
          <w:bCs/>
          <w:sz w:val="28"/>
          <w:szCs w:val="28"/>
          <w:lang w:eastAsia="ru-RU"/>
        </w:rPr>
        <w:t xml:space="preserve"> – це сукупність словесних формул, набір засобів вираження, а </w:t>
      </w:r>
      <w:r w:rsidRPr="00F01358">
        <w:rPr>
          <w:rFonts w:ascii="Times New Roman" w:eastAsia="Times New Roman" w:hAnsi="Times New Roman" w:cs="Times New Roman"/>
          <w:bCs/>
          <w:i/>
          <w:iCs/>
          <w:sz w:val="28"/>
          <w:szCs w:val="28"/>
          <w:lang w:eastAsia="ru-RU"/>
        </w:rPr>
        <w:t>мовленнєвий етикет</w:t>
      </w:r>
      <w:r w:rsidRPr="00F01358">
        <w:rPr>
          <w:rFonts w:ascii="Times New Roman" w:eastAsia="Times New Roman" w:hAnsi="Times New Roman" w:cs="Times New Roman"/>
          <w:bCs/>
          <w:sz w:val="28"/>
          <w:szCs w:val="28"/>
          <w:lang w:eastAsia="ru-RU"/>
        </w:rPr>
        <w:t xml:space="preserve"> –використання цих словесних формул, вибір засобів для реалізації.</w:t>
      </w:r>
    </w:p>
    <w:p w14:paraId="7091CD01" w14:textId="0910B563"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Мовленнєвий етикет у широкому розумінні слова – це система стійких формул спілкування, передбачених суспільством для встановлення мовного контакту співрозмовників, які підтримують спілкування в обраній тональності відповідно до їх соціальних ролей і рольових позицій відносно один </w:t>
      </w:r>
      <w:proofErr w:type="gramStart"/>
      <w:r w:rsidRPr="00A11D04">
        <w:rPr>
          <w:rFonts w:ascii="Times New Roman" w:eastAsia="Times New Roman" w:hAnsi="Times New Roman" w:cs="Times New Roman"/>
          <w:bCs/>
          <w:sz w:val="28"/>
          <w:szCs w:val="28"/>
          <w:lang w:eastAsia="ru-RU"/>
        </w:rPr>
        <w:t xml:space="preserve">одного,  </w:t>
      </w:r>
      <w:r w:rsidRPr="00A11D04">
        <w:rPr>
          <w:rFonts w:ascii="Times New Roman" w:eastAsia="Times New Roman" w:hAnsi="Times New Roman" w:cs="Times New Roman"/>
          <w:bCs/>
          <w:sz w:val="28"/>
          <w:szCs w:val="28"/>
          <w:lang w:eastAsia="ru-RU"/>
        </w:rPr>
        <w:lastRenderedPageBreak/>
        <w:t>взаємовідносинам</w:t>
      </w:r>
      <w:proofErr w:type="gramEnd"/>
      <w:r w:rsidRPr="00A11D04">
        <w:rPr>
          <w:rFonts w:ascii="Times New Roman" w:eastAsia="Times New Roman" w:hAnsi="Times New Roman" w:cs="Times New Roman"/>
          <w:bCs/>
          <w:sz w:val="28"/>
          <w:szCs w:val="28"/>
          <w:lang w:eastAsia="ru-RU"/>
        </w:rPr>
        <w:t xml:space="preserve"> в офіційній і неофіційній обстановці</w:t>
      </w:r>
      <w:r w:rsidR="009D2E77">
        <w:rPr>
          <w:rFonts w:ascii="Times New Roman" w:eastAsia="Times New Roman" w:hAnsi="Times New Roman" w:cs="Times New Roman"/>
          <w:bCs/>
          <w:sz w:val="28"/>
          <w:szCs w:val="28"/>
          <w:lang w:val="uk-UA" w:eastAsia="ru-RU"/>
        </w:rPr>
        <w:t xml:space="preserve"> </w:t>
      </w:r>
      <w:r w:rsidR="009D2E77" w:rsidRPr="009D2E77">
        <w:rPr>
          <w:rFonts w:ascii="Times New Roman" w:eastAsia="Times New Roman" w:hAnsi="Times New Roman" w:cs="Times New Roman"/>
          <w:bCs/>
          <w:sz w:val="28"/>
          <w:szCs w:val="28"/>
          <w:lang w:val="uk-UA" w:eastAsia="ru-RU"/>
        </w:rPr>
        <w:t>(С.</w:t>
      </w:r>
      <w:r w:rsidR="00793596">
        <w:rPr>
          <w:rFonts w:ascii="Times New Roman" w:eastAsia="Times New Roman" w:hAnsi="Times New Roman" w:cs="Times New Roman"/>
          <w:bCs/>
          <w:sz w:val="28"/>
          <w:szCs w:val="28"/>
          <w:lang w:val="uk-UA" w:eastAsia="ru-RU"/>
        </w:rPr>
        <w:t> </w:t>
      </w:r>
      <w:r w:rsidR="009D2E77" w:rsidRPr="009D2E77">
        <w:rPr>
          <w:rFonts w:ascii="Times New Roman" w:eastAsia="Times New Roman" w:hAnsi="Times New Roman" w:cs="Times New Roman"/>
          <w:bCs/>
          <w:sz w:val="28"/>
          <w:szCs w:val="28"/>
          <w:lang w:val="uk-UA" w:eastAsia="ru-RU"/>
        </w:rPr>
        <w:t>Богдан, В.</w:t>
      </w:r>
      <w:r w:rsidR="009D2E77">
        <w:rPr>
          <w:rFonts w:ascii="Times New Roman" w:eastAsia="Times New Roman" w:hAnsi="Times New Roman" w:cs="Times New Roman"/>
          <w:bCs/>
          <w:sz w:val="28"/>
          <w:szCs w:val="28"/>
          <w:lang w:val="uk-UA" w:eastAsia="ru-RU"/>
        </w:rPr>
        <w:t> </w:t>
      </w:r>
      <w:r w:rsidR="009D2E77" w:rsidRPr="009D2E77">
        <w:rPr>
          <w:rFonts w:ascii="Times New Roman" w:eastAsia="Times New Roman" w:hAnsi="Times New Roman" w:cs="Times New Roman"/>
          <w:bCs/>
          <w:sz w:val="28"/>
          <w:szCs w:val="28"/>
          <w:lang w:val="uk-UA" w:eastAsia="ru-RU"/>
        </w:rPr>
        <w:t>Кононенко</w:t>
      </w:r>
      <w:r w:rsidR="009D2E77">
        <w:rPr>
          <w:rFonts w:ascii="Times New Roman" w:eastAsia="Times New Roman" w:hAnsi="Times New Roman" w:cs="Times New Roman"/>
          <w:bCs/>
          <w:sz w:val="28"/>
          <w:szCs w:val="28"/>
          <w:lang w:val="uk-UA" w:eastAsia="ru-RU"/>
        </w:rPr>
        <w:t>)</w:t>
      </w:r>
      <w:r w:rsidR="00110E07">
        <w:rPr>
          <w:rFonts w:ascii="Times New Roman" w:eastAsia="Times New Roman" w:hAnsi="Times New Roman" w:cs="Times New Roman"/>
          <w:bCs/>
          <w:sz w:val="28"/>
          <w:szCs w:val="28"/>
          <w:lang w:val="uk-UA" w:eastAsia="ru-RU"/>
        </w:rPr>
        <w:t>.</w:t>
      </w:r>
      <w:r w:rsidRPr="00A11D04">
        <w:rPr>
          <w:rFonts w:ascii="Times New Roman" w:eastAsia="Times New Roman" w:hAnsi="Times New Roman" w:cs="Times New Roman"/>
          <w:bCs/>
          <w:sz w:val="28"/>
          <w:szCs w:val="28"/>
          <w:lang w:eastAsia="ru-RU"/>
        </w:rPr>
        <w:t xml:space="preserve"> </w:t>
      </w:r>
    </w:p>
    <w:p w14:paraId="2472A5C9" w14:textId="404F55C2" w:rsidR="00A11D04" w:rsidRPr="00A44373"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A11D04">
        <w:rPr>
          <w:rFonts w:ascii="Times New Roman" w:eastAsia="Times New Roman" w:hAnsi="Times New Roman" w:cs="Times New Roman"/>
          <w:bCs/>
          <w:sz w:val="28"/>
          <w:szCs w:val="28"/>
          <w:lang w:eastAsia="ru-RU"/>
        </w:rPr>
        <w:t xml:space="preserve"> Мовленнєвий етикет – це мікросистема національно-специфічних вербальних одиниць, прийнятих і прописаних для встановлення контактів співрозмовників, підтримки спілкування в бажаній тональності згідно з правилами мовленнєвої поведінки (правилами етикету)</w:t>
      </w:r>
      <w:r w:rsidR="00A44373" w:rsidRPr="00A44373">
        <w:t xml:space="preserve"> </w:t>
      </w:r>
      <w:r w:rsidR="009D2E77">
        <w:rPr>
          <w:lang w:val="uk-UA"/>
        </w:rPr>
        <w:t>(</w:t>
      </w:r>
      <w:r w:rsidR="00A44373" w:rsidRPr="00A44373">
        <w:rPr>
          <w:rFonts w:ascii="Times New Roman" w:eastAsia="Times New Roman" w:hAnsi="Times New Roman" w:cs="Times New Roman"/>
          <w:bCs/>
          <w:sz w:val="28"/>
          <w:szCs w:val="28"/>
          <w:lang w:eastAsia="ru-RU"/>
        </w:rPr>
        <w:t>В. Русанівський, В.</w:t>
      </w:r>
      <w:r w:rsidR="009D2E77">
        <w:rPr>
          <w:rFonts w:ascii="Times New Roman" w:eastAsia="Times New Roman" w:hAnsi="Times New Roman" w:cs="Times New Roman"/>
          <w:bCs/>
          <w:sz w:val="28"/>
          <w:szCs w:val="28"/>
          <w:lang w:val="uk-UA" w:eastAsia="ru-RU"/>
        </w:rPr>
        <w:t> </w:t>
      </w:r>
      <w:r w:rsidR="00A44373" w:rsidRPr="00A44373">
        <w:rPr>
          <w:rFonts w:ascii="Times New Roman" w:eastAsia="Times New Roman" w:hAnsi="Times New Roman" w:cs="Times New Roman"/>
          <w:bCs/>
          <w:sz w:val="28"/>
          <w:szCs w:val="28"/>
          <w:lang w:eastAsia="ru-RU"/>
        </w:rPr>
        <w:t>Шеломенцев</w:t>
      </w:r>
      <w:r w:rsidR="00A44373">
        <w:rPr>
          <w:rFonts w:ascii="Times New Roman" w:eastAsia="Times New Roman" w:hAnsi="Times New Roman" w:cs="Times New Roman"/>
          <w:bCs/>
          <w:sz w:val="28"/>
          <w:szCs w:val="28"/>
          <w:lang w:val="uk-UA" w:eastAsia="ru-RU"/>
        </w:rPr>
        <w:t>).</w:t>
      </w:r>
    </w:p>
    <w:p w14:paraId="5D4EE4C3" w14:textId="6194C01E" w:rsidR="00A11D04" w:rsidRPr="00A44373"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A44373">
        <w:rPr>
          <w:rFonts w:ascii="Times New Roman" w:eastAsia="Times New Roman" w:hAnsi="Times New Roman" w:cs="Times New Roman"/>
          <w:bCs/>
          <w:sz w:val="28"/>
          <w:szCs w:val="28"/>
          <w:lang w:val="uk-UA" w:eastAsia="ru-RU"/>
        </w:rPr>
        <w:t>У вузькому розумінні мовленнєвий етикет – це доброзичливе спілкування в ситуаціях звертання й залучення уваги, знайомства, вітання, прощання, вибачення, подяки, поздоровлення, побажання, прохання, запрошення, поради, пропозиції, згоди, відмови, схвалення, компліменту, співчуття тощо</w:t>
      </w:r>
      <w:r w:rsidR="009D2E77">
        <w:rPr>
          <w:rFonts w:ascii="Times New Roman" w:eastAsia="Times New Roman" w:hAnsi="Times New Roman" w:cs="Times New Roman"/>
          <w:bCs/>
          <w:sz w:val="28"/>
          <w:szCs w:val="28"/>
          <w:lang w:val="uk-UA" w:eastAsia="ru-RU"/>
        </w:rPr>
        <w:t xml:space="preserve"> (</w:t>
      </w:r>
      <w:r w:rsidR="009D2E77" w:rsidRPr="009D2E77">
        <w:rPr>
          <w:rFonts w:ascii="Times New Roman" w:eastAsia="Times New Roman" w:hAnsi="Times New Roman" w:cs="Times New Roman"/>
          <w:bCs/>
          <w:sz w:val="28"/>
          <w:szCs w:val="28"/>
          <w:lang w:val="uk-UA" w:eastAsia="ru-RU"/>
        </w:rPr>
        <w:t>М. Пентилюк, М. Стельмахович</w:t>
      </w:r>
      <w:r w:rsidR="009D2E77">
        <w:rPr>
          <w:rFonts w:ascii="Times New Roman" w:eastAsia="Times New Roman" w:hAnsi="Times New Roman" w:cs="Times New Roman"/>
          <w:bCs/>
          <w:sz w:val="28"/>
          <w:szCs w:val="28"/>
          <w:lang w:val="uk-UA" w:eastAsia="ru-RU"/>
        </w:rPr>
        <w:t>).</w:t>
      </w:r>
    </w:p>
    <w:p w14:paraId="36AAF764"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Для реалізації формул мовленнєвого етикету потрібні певні «координати». Мовленнєва ситуація відбувається за безпосередньої участі мовця – «я» і адресата-співрозмовника – «ти» (чи співрозмовників: їх може бути кілька: етикетна ситуація завжди діалогічна, бо передбачає спілкування навіть якщо її учасники (мовці) розділені часом чи простором). Дія здебільшого відбувається «тут» і «тепер» (якщо йдеться про усне спілкування).</w:t>
      </w:r>
    </w:p>
    <w:p w14:paraId="57E1760B"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Систему мовленнєвого етикету нації складає сукупність усіх можливих етикетних формул. Структуру ж його визначають такі основні елементи комунікативних ситуацій: звертання, привітання, прощання, вибачення, подяка, побажання, прохання, знайомство, поздоровлення, запрошення, пропозиція, порада, згода, відмова, співчуття, комплімент, присяга, похвала тощо. З-поміж них вирізняються ті, що вживаються при з’ясуванні контакту між мовцями – формули звертань і вітань; при підтриманні контакту – формули вибачення, прохання, подяки та ін.; при припиненні контакту – формули прощання, побажання.</w:t>
      </w:r>
    </w:p>
    <w:p w14:paraId="7F7A5F1B"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З погляду національної специфіки мовленнєвого етикету варто відзначити, що структура його склалася в кожної нації на її власній народній </w:t>
      </w:r>
      <w:r w:rsidRPr="00A11D04">
        <w:rPr>
          <w:rFonts w:ascii="Times New Roman" w:eastAsia="Times New Roman" w:hAnsi="Times New Roman" w:cs="Times New Roman"/>
          <w:bCs/>
          <w:sz w:val="28"/>
          <w:szCs w:val="28"/>
          <w:lang w:eastAsia="ru-RU"/>
        </w:rPr>
        <w:lastRenderedPageBreak/>
        <w:t>основі під впливом різного роду психологічних, соціально-політичних, культурологічних чинників.</w:t>
      </w:r>
    </w:p>
    <w:p w14:paraId="149F8A38" w14:textId="3238992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Мовленнєва поведінка українців здавна відзначалася культурою, делікатністю, доречністю, щирістю, відвертістю й водночас простотою. Формули мовленнєвого етикету завжди були компонентом побуту, взаємин, звичаїв і обрядів українського народу, відбивали його морально-етичні засади та рівень духовності. Саме тому оволодіння дітьми формулами вітання, побажання, пробачення – це не тільки спроба знайти коріння батьківського мовлення, це ще й формування підходу до рідного мовлення, що поступово переходить в утвердження національної свідомості </w:t>
      </w:r>
      <w:r w:rsidRPr="00793596">
        <w:rPr>
          <w:rFonts w:ascii="Times New Roman" w:eastAsia="Times New Roman" w:hAnsi="Times New Roman" w:cs="Times New Roman"/>
          <w:bCs/>
          <w:sz w:val="28"/>
          <w:szCs w:val="28"/>
          <w:lang w:eastAsia="ru-RU"/>
        </w:rPr>
        <w:t>[</w:t>
      </w:r>
      <w:r w:rsidR="00793596">
        <w:rPr>
          <w:rFonts w:ascii="Times New Roman" w:eastAsia="Times New Roman" w:hAnsi="Times New Roman" w:cs="Times New Roman"/>
          <w:bCs/>
          <w:sz w:val="28"/>
          <w:szCs w:val="28"/>
          <w:lang w:val="uk-UA" w:eastAsia="ru-RU"/>
        </w:rPr>
        <w:t>62</w:t>
      </w:r>
      <w:r w:rsidRPr="00793596">
        <w:rPr>
          <w:rFonts w:ascii="Times New Roman" w:eastAsia="Times New Roman" w:hAnsi="Times New Roman" w:cs="Times New Roman"/>
          <w:bCs/>
          <w:sz w:val="28"/>
          <w:szCs w:val="28"/>
          <w:lang w:eastAsia="ru-RU"/>
        </w:rPr>
        <w:t>, с. 4].</w:t>
      </w:r>
    </w:p>
    <w:p w14:paraId="4786401D" w14:textId="634D8C57" w:rsidR="00A11D04" w:rsidRPr="00A11D04"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М</w:t>
      </w:r>
      <w:r w:rsidR="00A11D04" w:rsidRPr="00A11D04">
        <w:rPr>
          <w:rFonts w:ascii="Times New Roman" w:eastAsia="Times New Roman" w:hAnsi="Times New Roman" w:cs="Times New Roman"/>
          <w:bCs/>
          <w:sz w:val="28"/>
          <w:szCs w:val="28"/>
          <w:lang w:eastAsia="ru-RU"/>
        </w:rPr>
        <w:t xml:space="preserve">овленнєвий етикет </w:t>
      </w:r>
      <w:r>
        <w:rPr>
          <w:rFonts w:ascii="Times New Roman" w:eastAsia="Times New Roman" w:hAnsi="Times New Roman" w:cs="Times New Roman"/>
          <w:bCs/>
          <w:sz w:val="28"/>
          <w:szCs w:val="28"/>
          <w:lang w:val="uk-UA" w:eastAsia="ru-RU"/>
        </w:rPr>
        <w:t>вважається</w:t>
      </w:r>
      <w:r w:rsidR="00A11D04" w:rsidRPr="00A11D04">
        <w:rPr>
          <w:rFonts w:ascii="Times New Roman" w:eastAsia="Times New Roman" w:hAnsi="Times New Roman" w:cs="Times New Roman"/>
          <w:bCs/>
          <w:sz w:val="28"/>
          <w:szCs w:val="28"/>
          <w:lang w:eastAsia="ru-RU"/>
        </w:rPr>
        <w:t xml:space="preserve"> однією з важливих характеристик поведінки людини. Без знання прийнятих у суспільстві форм етикету, без вербальних форм вираження ввічливих стосунків між людьми, індивід не може ефективно, з користю </w:t>
      </w:r>
      <w:proofErr w:type="gramStart"/>
      <w:r w:rsidR="00A11D04" w:rsidRPr="00A11D04">
        <w:rPr>
          <w:rFonts w:ascii="Times New Roman" w:eastAsia="Times New Roman" w:hAnsi="Times New Roman" w:cs="Times New Roman"/>
          <w:bCs/>
          <w:sz w:val="28"/>
          <w:szCs w:val="28"/>
          <w:lang w:eastAsia="ru-RU"/>
        </w:rPr>
        <w:t>для себе</w:t>
      </w:r>
      <w:proofErr w:type="gramEnd"/>
      <w:r w:rsidR="00A11D04" w:rsidRPr="00A11D04">
        <w:rPr>
          <w:rFonts w:ascii="Times New Roman" w:eastAsia="Times New Roman" w:hAnsi="Times New Roman" w:cs="Times New Roman"/>
          <w:bCs/>
          <w:sz w:val="28"/>
          <w:szCs w:val="28"/>
          <w:lang w:eastAsia="ru-RU"/>
        </w:rPr>
        <w:t xml:space="preserve"> й оточуючих здійснювати процес спілкування. М. Г. Стельмахович з цього приводу зауважує: «Не треба забувати, що будь-який, навіть найменший відступ від мовленнєвого етикету псує настрій, вносить непорозуміння в людські стосунки, а інколи навіть калічить душу і ранить серце людини» </w:t>
      </w:r>
      <w:r w:rsidR="00A11D04" w:rsidRPr="00793596">
        <w:rPr>
          <w:rFonts w:ascii="Times New Roman" w:eastAsia="Times New Roman" w:hAnsi="Times New Roman" w:cs="Times New Roman"/>
          <w:bCs/>
          <w:sz w:val="28"/>
          <w:szCs w:val="28"/>
          <w:lang w:eastAsia="ru-RU"/>
        </w:rPr>
        <w:t>[</w:t>
      </w:r>
      <w:r w:rsidR="00793596">
        <w:rPr>
          <w:rFonts w:ascii="Times New Roman" w:eastAsia="Times New Roman" w:hAnsi="Times New Roman" w:cs="Times New Roman"/>
          <w:bCs/>
          <w:sz w:val="28"/>
          <w:szCs w:val="28"/>
          <w:lang w:val="uk-UA" w:eastAsia="ru-RU"/>
        </w:rPr>
        <w:t>100</w:t>
      </w:r>
      <w:r w:rsidR="00A11D04" w:rsidRPr="00793596">
        <w:rPr>
          <w:rFonts w:ascii="Times New Roman" w:eastAsia="Times New Roman" w:hAnsi="Times New Roman" w:cs="Times New Roman"/>
          <w:bCs/>
          <w:sz w:val="28"/>
          <w:szCs w:val="28"/>
          <w:lang w:eastAsia="ru-RU"/>
        </w:rPr>
        <w:t>, с. 20].</w:t>
      </w:r>
    </w:p>
    <w:p w14:paraId="03B0BB94" w14:textId="7F0A02FD"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Мовленнєвий етикет як соціально-лінгвістичне явище детермінований з функціонального боку, тобто в основі його виділення лежать спеціалізовані функції</w:t>
      </w:r>
      <w:r w:rsidR="00EE422A">
        <w:rPr>
          <w:rFonts w:ascii="Times New Roman" w:eastAsia="Times New Roman" w:hAnsi="Times New Roman" w:cs="Times New Roman"/>
          <w:bCs/>
          <w:sz w:val="28"/>
          <w:szCs w:val="28"/>
          <w:lang w:eastAsia="ru-RU"/>
        </w:rPr>
        <w:t xml:space="preserve"> (за</w:t>
      </w:r>
      <w:r w:rsidRPr="00A11D04">
        <w:rPr>
          <w:rFonts w:ascii="Times New Roman" w:eastAsia="Times New Roman" w:hAnsi="Times New Roman" w:cs="Times New Roman"/>
          <w:bCs/>
          <w:sz w:val="28"/>
          <w:szCs w:val="28"/>
          <w:lang w:eastAsia="ru-RU"/>
        </w:rPr>
        <w:t xml:space="preserve"> Н. Формановськ</w:t>
      </w:r>
      <w:r w:rsidR="00EE422A">
        <w:rPr>
          <w:rFonts w:ascii="Times New Roman" w:eastAsia="Times New Roman" w:hAnsi="Times New Roman" w:cs="Times New Roman"/>
          <w:bCs/>
          <w:sz w:val="28"/>
          <w:szCs w:val="28"/>
          <w:lang w:eastAsia="ru-RU"/>
        </w:rPr>
        <w:t>ою)</w:t>
      </w:r>
      <w:r w:rsidRPr="00A11D04">
        <w:rPr>
          <w:rFonts w:ascii="Times New Roman" w:eastAsia="Times New Roman" w:hAnsi="Times New Roman" w:cs="Times New Roman"/>
          <w:bCs/>
          <w:sz w:val="28"/>
          <w:szCs w:val="28"/>
          <w:lang w:eastAsia="ru-RU"/>
        </w:rPr>
        <w:t>. Усі функції мовленнєвого етикету існують на основі комунікативної функції мови.</w:t>
      </w:r>
    </w:p>
    <w:p w14:paraId="0633AC25"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Перша з них контактна, (фактична) функція –  встановлення, збереження чи закріплення підтримуваних зв'язків і стосунків, індивідуальних чи соціально-масових. Поняття «контактна функція» однаково стосується всіх тематичних груп одиниць мовленнєвого етикету, бо навіть прощаючись, ми встановлюємо можливість подальшого контакту.</w:t>
      </w:r>
    </w:p>
    <w:p w14:paraId="075FA890" w14:textId="7777777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Функція ввічливості (конотативна) –  пов’язана з проя¬вами ввічливого поводження членів колективу один з одним. </w:t>
      </w:r>
    </w:p>
    <w:p w14:paraId="7BD25AB9" w14:textId="21089B21"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Регулююча функція (регулятивна) – теж стосується усіх проявів </w:t>
      </w:r>
      <w:r w:rsidRPr="00A11D04">
        <w:rPr>
          <w:rFonts w:ascii="Times New Roman" w:eastAsia="Times New Roman" w:hAnsi="Times New Roman" w:cs="Times New Roman"/>
          <w:bCs/>
          <w:sz w:val="28"/>
          <w:szCs w:val="28"/>
          <w:lang w:eastAsia="ru-RU"/>
        </w:rPr>
        <w:lastRenderedPageBreak/>
        <w:t>мовленнєвого етикету, оскільки вибір певної форми при встановленні контакту регулює характер стосунків адресата й адресанта.</w:t>
      </w:r>
    </w:p>
    <w:p w14:paraId="4FEF772C" w14:textId="0177E567"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Функція впливу (імперативна, волюнтативна) – передбачає реакцію співбесідника — вербальну, жестову, діяльніснy.</w:t>
      </w:r>
    </w:p>
    <w:p w14:paraId="30BBB883" w14:textId="599ADF02"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Функція звертальна (апелятивна) – тісно пов’язана з імперативною через те, що привернути увагу – означає здійснити вплив на співбесідника.</w:t>
      </w:r>
    </w:p>
    <w:p w14:paraId="2CA25827" w14:textId="1E4C247B"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Емоційно-експресивна (емотивна) функція є факультативною, оскільки вона властива не усім одиницям мовленнєвого етикету.</w:t>
      </w:r>
    </w:p>
    <w:p w14:paraId="6B1C8C7C" w14:textId="6A2041D9"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Існування вказаних функцій доводить, що мовленнєвий етикет не є якимось випадковим чи суттєвим явищем, а навпаки представляє собою своєрідний механізм, лише з допомогою якого може відбуватися ефективна комунікація.</w:t>
      </w:r>
    </w:p>
    <w:p w14:paraId="4146535A" w14:textId="08380AA0"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Узагалі ж, за походженням одиниці мовленнєвого етикету певною мірою наближаються до умовних сигналів. Але набагато більше в них властивостей, що характеризують їх як одиниці мови. Вони не довільні, позаяк з’явились не в результаті штучної домовленості, а виникли й розвивались (і розвиваються) природно й поступово на базі існуючої мови як вторинні утворення.</w:t>
      </w:r>
    </w:p>
    <w:p w14:paraId="41F88986" w14:textId="0BD5C938"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Мовленнєвий етикет соціальний за своєю природою, оскіль¬ки виявляє соціально-рольову сторону спілкування. Тобто, на вибір тієї чи іншої одиниці мовленнєвого етикету впливає соціальна роль індивіда – нормативно схвалений суспільством спосіб поведінки, який очікується від кожного, хто займає дану соціальну позицію. При зміні рольової структури ситуації спілкування індивід переключається з одних стереотипів поведінки на інші, послуговується різними стилями мови, різними одиницями мовленнєвого етикету тощо. Тобто, соціальні ролі мовної особистості є ключовими в розумінні сутності мовленнєвого етикету.</w:t>
      </w:r>
    </w:p>
    <w:p w14:paraId="76C0ADBF" w14:textId="23952DE8" w:rsidR="00A11D04" w:rsidRPr="00A11D04"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 xml:space="preserve">Варто відзначити, що мовленнєвий етикет, зберігаючи традиційну структуру етикетних виразів, не є закритою системою, йому властива динаміка і гнучкість. Частина формул мовленнєвого етикету поступово архаїзується (наприклад, формули привітання «Добридосвіток!», «Бог на поміч», «З </w:t>
      </w:r>
      <w:r w:rsidRPr="00A11D04">
        <w:rPr>
          <w:rFonts w:ascii="Times New Roman" w:eastAsia="Times New Roman" w:hAnsi="Times New Roman" w:cs="Times New Roman"/>
          <w:bCs/>
          <w:sz w:val="28"/>
          <w:szCs w:val="28"/>
          <w:lang w:eastAsia="ru-RU"/>
        </w:rPr>
        <w:lastRenderedPageBreak/>
        <w:t xml:space="preserve">неділею будьте здорові!»). Можуть виникати нові, здебіль¬шого оказіональні утворення, що творяться за типовими для української мови моделями. Деякі вирази, втративши первіс¬ну семантику, вживаються в інших комунікативних ситуаціях. </w:t>
      </w:r>
    </w:p>
    <w:p w14:paraId="44E1BE66" w14:textId="14348C59" w:rsidR="00D27DF6" w:rsidRDefault="00A11D04"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A11D04">
        <w:rPr>
          <w:rFonts w:ascii="Times New Roman" w:eastAsia="Times New Roman" w:hAnsi="Times New Roman" w:cs="Times New Roman"/>
          <w:bCs/>
          <w:sz w:val="28"/>
          <w:szCs w:val="28"/>
          <w:lang w:eastAsia="ru-RU"/>
        </w:rPr>
        <w:t>Отже, мовленнєвий етикет є однією із важливих сторін людського спілкування Це сукупність значною мірою стандартизованих висловів, що складають собою стереотипи мовлення, готові формули з певною синтаксичною структурою й лексичним наповненням.</w:t>
      </w:r>
      <w:r w:rsidR="004C5582">
        <w:rPr>
          <w:rFonts w:ascii="Times New Roman" w:eastAsia="Times New Roman" w:hAnsi="Times New Roman" w:cs="Times New Roman"/>
          <w:bCs/>
          <w:sz w:val="28"/>
          <w:szCs w:val="28"/>
          <w:lang w:val="uk-UA" w:eastAsia="ru-RU"/>
        </w:rPr>
        <w:t xml:space="preserve"> М</w:t>
      </w:r>
      <w:r w:rsidR="002E054D">
        <w:rPr>
          <w:rFonts w:ascii="Times New Roman" w:eastAsia="Times New Roman" w:hAnsi="Times New Roman" w:cs="Times New Roman"/>
          <w:bCs/>
          <w:sz w:val="28"/>
          <w:szCs w:val="28"/>
          <w:lang w:val="uk-UA" w:eastAsia="ru-RU"/>
        </w:rPr>
        <w:t>овл</w:t>
      </w:r>
      <w:r w:rsidR="004C5582">
        <w:rPr>
          <w:rFonts w:ascii="Times New Roman" w:eastAsia="Times New Roman" w:hAnsi="Times New Roman" w:cs="Times New Roman"/>
          <w:bCs/>
          <w:sz w:val="28"/>
          <w:szCs w:val="28"/>
          <w:lang w:val="uk-UA" w:eastAsia="ru-RU"/>
        </w:rPr>
        <w:t xml:space="preserve">еннєвий етикет тісно корелює з такими </w:t>
      </w:r>
      <w:r w:rsidR="004C5582" w:rsidRPr="004C5582">
        <w:rPr>
          <w:rFonts w:ascii="Times New Roman" w:eastAsia="Times New Roman" w:hAnsi="Times New Roman" w:cs="Times New Roman"/>
          <w:bCs/>
          <w:sz w:val="28"/>
          <w:szCs w:val="28"/>
          <w:lang w:val="uk-UA" w:eastAsia="ru-RU"/>
        </w:rPr>
        <w:t>поняття</w:t>
      </w:r>
      <w:r w:rsidR="002E054D">
        <w:rPr>
          <w:rFonts w:ascii="Times New Roman" w:eastAsia="Times New Roman" w:hAnsi="Times New Roman" w:cs="Times New Roman"/>
          <w:bCs/>
          <w:sz w:val="28"/>
          <w:szCs w:val="28"/>
          <w:lang w:val="uk-UA" w:eastAsia="ru-RU"/>
        </w:rPr>
        <w:t xml:space="preserve">ми, як </w:t>
      </w:r>
      <w:r w:rsidR="002E054D" w:rsidRPr="004C5582">
        <w:rPr>
          <w:rFonts w:ascii="Times New Roman" w:eastAsia="Times New Roman" w:hAnsi="Times New Roman" w:cs="Times New Roman"/>
          <w:bCs/>
          <w:sz w:val="28"/>
          <w:szCs w:val="28"/>
          <w:lang w:val="uk-UA" w:eastAsia="ru-RU"/>
        </w:rPr>
        <w:t>культура поведінки</w:t>
      </w:r>
      <w:r w:rsidR="002E054D">
        <w:rPr>
          <w:rFonts w:ascii="Times New Roman" w:eastAsia="Times New Roman" w:hAnsi="Times New Roman" w:cs="Times New Roman"/>
          <w:bCs/>
          <w:sz w:val="28"/>
          <w:szCs w:val="28"/>
          <w:lang w:val="uk-UA" w:eastAsia="ru-RU"/>
        </w:rPr>
        <w:t>,</w:t>
      </w:r>
      <w:r w:rsidR="002E054D" w:rsidRPr="004C5582">
        <w:rPr>
          <w:rFonts w:ascii="Times New Roman" w:eastAsia="Times New Roman" w:hAnsi="Times New Roman" w:cs="Times New Roman"/>
          <w:bCs/>
          <w:sz w:val="28"/>
          <w:szCs w:val="28"/>
          <w:lang w:val="uk-UA" w:eastAsia="ru-RU"/>
        </w:rPr>
        <w:t xml:space="preserve"> </w:t>
      </w:r>
      <w:r w:rsidR="004C5582" w:rsidRPr="004C5582">
        <w:rPr>
          <w:rFonts w:ascii="Times New Roman" w:eastAsia="Times New Roman" w:hAnsi="Times New Roman" w:cs="Times New Roman"/>
          <w:bCs/>
          <w:sz w:val="28"/>
          <w:szCs w:val="28"/>
          <w:lang w:val="uk-UA" w:eastAsia="ru-RU"/>
        </w:rPr>
        <w:t>культура спілкування</w:t>
      </w:r>
      <w:r w:rsidR="002E054D">
        <w:rPr>
          <w:rFonts w:ascii="Times New Roman" w:eastAsia="Times New Roman" w:hAnsi="Times New Roman" w:cs="Times New Roman"/>
          <w:bCs/>
          <w:sz w:val="28"/>
          <w:szCs w:val="28"/>
          <w:lang w:val="uk-UA" w:eastAsia="ru-RU"/>
        </w:rPr>
        <w:t xml:space="preserve"> (комунікативна культура), </w:t>
      </w:r>
      <w:r w:rsidR="004C5582" w:rsidRPr="004C5582">
        <w:rPr>
          <w:rFonts w:ascii="Times New Roman" w:eastAsia="Times New Roman" w:hAnsi="Times New Roman" w:cs="Times New Roman"/>
          <w:bCs/>
          <w:sz w:val="28"/>
          <w:szCs w:val="28"/>
          <w:lang w:val="uk-UA" w:eastAsia="ru-RU"/>
        </w:rPr>
        <w:t xml:space="preserve"> культура мови і культура мовлення, мовний етикет,  </w:t>
      </w:r>
      <w:r w:rsidR="002E054D">
        <w:rPr>
          <w:rFonts w:ascii="Times New Roman" w:eastAsia="Times New Roman" w:hAnsi="Times New Roman" w:cs="Times New Roman"/>
          <w:bCs/>
          <w:sz w:val="28"/>
          <w:szCs w:val="28"/>
          <w:lang w:val="uk-UA" w:eastAsia="ru-RU"/>
        </w:rPr>
        <w:t xml:space="preserve">без яких, на нашу думку, </w:t>
      </w:r>
      <w:r w:rsidR="004C5582" w:rsidRPr="004C5582">
        <w:rPr>
          <w:rFonts w:ascii="Times New Roman" w:eastAsia="Times New Roman" w:hAnsi="Times New Roman" w:cs="Times New Roman"/>
          <w:bCs/>
          <w:sz w:val="28"/>
          <w:szCs w:val="28"/>
          <w:lang w:val="uk-UA" w:eastAsia="ru-RU"/>
        </w:rPr>
        <w:t xml:space="preserve"> </w:t>
      </w:r>
      <w:r w:rsidR="002E054D">
        <w:rPr>
          <w:rFonts w:ascii="Times New Roman" w:eastAsia="Times New Roman" w:hAnsi="Times New Roman" w:cs="Times New Roman"/>
          <w:bCs/>
          <w:sz w:val="28"/>
          <w:szCs w:val="28"/>
          <w:lang w:val="uk-UA" w:eastAsia="ru-RU"/>
        </w:rPr>
        <w:t xml:space="preserve">людині </w:t>
      </w:r>
      <w:r w:rsidR="004C5582" w:rsidRPr="004C5582">
        <w:rPr>
          <w:rFonts w:ascii="Times New Roman" w:eastAsia="Times New Roman" w:hAnsi="Times New Roman" w:cs="Times New Roman"/>
          <w:bCs/>
          <w:sz w:val="28"/>
          <w:szCs w:val="28"/>
          <w:lang w:val="uk-UA" w:eastAsia="ru-RU"/>
        </w:rPr>
        <w:t xml:space="preserve"> </w:t>
      </w:r>
      <w:r w:rsidR="002E054D" w:rsidRPr="002E054D">
        <w:rPr>
          <w:rFonts w:ascii="Times New Roman" w:eastAsia="Times New Roman" w:hAnsi="Times New Roman" w:cs="Times New Roman"/>
          <w:bCs/>
          <w:sz w:val="28"/>
          <w:szCs w:val="28"/>
          <w:lang w:val="uk-UA" w:eastAsia="ru-RU"/>
        </w:rPr>
        <w:t xml:space="preserve">неможливо </w:t>
      </w:r>
      <w:r w:rsidR="002E054D">
        <w:rPr>
          <w:rFonts w:ascii="Times New Roman" w:eastAsia="Times New Roman" w:hAnsi="Times New Roman" w:cs="Times New Roman"/>
          <w:bCs/>
          <w:sz w:val="28"/>
          <w:szCs w:val="28"/>
          <w:lang w:val="uk-UA" w:eastAsia="ru-RU"/>
        </w:rPr>
        <w:t xml:space="preserve">досягти </w:t>
      </w:r>
      <w:r w:rsidR="004C5582" w:rsidRPr="004C5582">
        <w:rPr>
          <w:rFonts w:ascii="Times New Roman" w:eastAsia="Times New Roman" w:hAnsi="Times New Roman" w:cs="Times New Roman"/>
          <w:bCs/>
          <w:sz w:val="28"/>
          <w:szCs w:val="28"/>
          <w:lang w:val="uk-UA" w:eastAsia="ru-RU"/>
        </w:rPr>
        <w:t xml:space="preserve">успіху </w:t>
      </w:r>
      <w:r w:rsidR="002E054D">
        <w:rPr>
          <w:rFonts w:ascii="Times New Roman" w:eastAsia="Times New Roman" w:hAnsi="Times New Roman" w:cs="Times New Roman"/>
          <w:bCs/>
          <w:sz w:val="28"/>
          <w:szCs w:val="28"/>
          <w:lang w:val="uk-UA" w:eastAsia="ru-RU"/>
        </w:rPr>
        <w:t xml:space="preserve">не лише в </w:t>
      </w:r>
      <w:r w:rsidR="004C5582" w:rsidRPr="004C5582">
        <w:rPr>
          <w:rFonts w:ascii="Times New Roman" w:eastAsia="Times New Roman" w:hAnsi="Times New Roman" w:cs="Times New Roman"/>
          <w:bCs/>
          <w:sz w:val="28"/>
          <w:szCs w:val="28"/>
          <w:lang w:val="uk-UA" w:eastAsia="ru-RU"/>
        </w:rPr>
        <w:t>спілкуванні</w:t>
      </w:r>
      <w:r w:rsidR="002E054D">
        <w:rPr>
          <w:rFonts w:ascii="Times New Roman" w:eastAsia="Times New Roman" w:hAnsi="Times New Roman" w:cs="Times New Roman"/>
          <w:bCs/>
          <w:sz w:val="28"/>
          <w:szCs w:val="28"/>
          <w:lang w:val="uk-UA" w:eastAsia="ru-RU"/>
        </w:rPr>
        <w:t>, а й у житті.</w:t>
      </w:r>
    </w:p>
    <w:p w14:paraId="2392B85F" w14:textId="4EB7E00A"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F1ABD11" w14:textId="3FD4226C"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48395CC7" w14:textId="5BA92C70"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41A9EFB" w14:textId="0C51B1F1"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35242B37" w14:textId="479AAD74"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13FD1821" w14:textId="6F936D6C"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5D9B45C" w14:textId="0BE8E519"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0A9A1FD" w14:textId="06B81957"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FB0DB72" w14:textId="1EDF9CA4"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0388F0E3" w14:textId="378DD582"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744BA09" w14:textId="02A1D4FF"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1574F96E" w14:textId="4391ACAE"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469A7723" w14:textId="2ED95115"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62086486" w14:textId="770556F9"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22E676AF" w14:textId="7E63E486"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942D76C" w14:textId="310DC9F0" w:rsidR="00D27DF6" w:rsidRDefault="00D27DF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908B7FA" w14:textId="5E86F013" w:rsidR="00793596" w:rsidRDefault="0079359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9B4E549" w14:textId="77777777" w:rsidR="00793596" w:rsidRDefault="00793596" w:rsidP="00A11D04">
      <w:pPr>
        <w:widowControl w:val="0"/>
        <w:shd w:val="clear" w:color="auto" w:fill="FFFFFF"/>
        <w:tabs>
          <w:tab w:val="left" w:pos="3228"/>
        </w:tabs>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59CC5831" w14:textId="77777777" w:rsidR="00FD085E" w:rsidRPr="00FD085E"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091BBA">
        <w:rPr>
          <w:rFonts w:ascii="Times New Roman" w:eastAsia="Times New Roman" w:hAnsi="Times New Roman" w:cs="Times New Roman"/>
          <w:b/>
          <w:color w:val="000000"/>
          <w:sz w:val="28"/>
          <w:szCs w:val="28"/>
          <w:lang w:val="uk-UA" w:eastAsia="ru-RU"/>
        </w:rPr>
        <w:lastRenderedPageBreak/>
        <w:t xml:space="preserve">1.3. </w:t>
      </w:r>
      <w:r w:rsidR="00FD085E" w:rsidRPr="00FD085E">
        <w:rPr>
          <w:rFonts w:ascii="Times New Roman" w:eastAsia="Times New Roman" w:hAnsi="Times New Roman" w:cs="Times New Roman"/>
          <w:b/>
          <w:bCs/>
          <w:color w:val="000000"/>
          <w:sz w:val="28"/>
          <w:szCs w:val="28"/>
          <w:lang w:val="uk-UA" w:eastAsia="ru-RU"/>
        </w:rPr>
        <w:t>Формули мовленнєвого етикету в культурі спілкування й культурі мови молодших школярів. Комунікативний підхід до опанування ними</w:t>
      </w:r>
    </w:p>
    <w:p w14:paraId="7C231E64" w14:textId="26D6B1D0"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sz w:val="28"/>
          <w:szCs w:val="28"/>
          <w:lang w:val="uk-UA" w:eastAsia="ru-RU"/>
        </w:rPr>
        <w:t xml:space="preserve"> Проблема навчання </w:t>
      </w:r>
      <w:r w:rsidR="00034CC1">
        <w:rPr>
          <w:rFonts w:ascii="Times New Roman" w:eastAsia="Times New Roman" w:hAnsi="Times New Roman" w:cs="Times New Roman"/>
          <w:sz w:val="28"/>
          <w:szCs w:val="28"/>
          <w:lang w:val="uk-UA" w:eastAsia="ru-RU"/>
        </w:rPr>
        <w:t>молодших школярів</w:t>
      </w:r>
      <w:r w:rsidRPr="00091BBA">
        <w:rPr>
          <w:rFonts w:ascii="Times New Roman" w:eastAsia="Times New Roman" w:hAnsi="Times New Roman" w:cs="Times New Roman"/>
          <w:sz w:val="28"/>
          <w:szCs w:val="28"/>
          <w:lang w:val="uk-UA" w:eastAsia="ru-RU"/>
        </w:rPr>
        <w:t xml:space="preserve"> мовленнєвого етикету не є новою і досліджувалась у різних аспектах багатьма вченими. Уважається, що мовленнєвий етикет є однією з важливих характеристик людини, оскільки без знання прийнятих у суспільстві форм етикету, без вербальних форм вираження ввічливих стосунків між людьми, індивід не може ефективно, з користю для себе й оточ</w:t>
      </w:r>
      <w:r w:rsidR="00886A57">
        <w:rPr>
          <w:rFonts w:ascii="Times New Roman" w:eastAsia="Times New Roman" w:hAnsi="Times New Roman" w:cs="Times New Roman"/>
          <w:sz w:val="28"/>
          <w:szCs w:val="28"/>
          <w:lang w:val="uk-UA" w:eastAsia="ru-RU"/>
        </w:rPr>
        <w:t>ення</w:t>
      </w:r>
      <w:r w:rsidRPr="00091BBA">
        <w:rPr>
          <w:rFonts w:ascii="Times New Roman" w:eastAsia="Times New Roman" w:hAnsi="Times New Roman" w:cs="Times New Roman"/>
          <w:sz w:val="28"/>
          <w:szCs w:val="28"/>
          <w:lang w:val="uk-UA" w:eastAsia="ru-RU"/>
        </w:rPr>
        <w:t xml:space="preserve"> здійснювати процес спілкування  </w:t>
      </w:r>
      <w:r w:rsidRPr="00793596">
        <w:rPr>
          <w:rFonts w:ascii="Times New Roman" w:eastAsia="Times New Roman" w:hAnsi="Times New Roman" w:cs="Times New Roman"/>
          <w:sz w:val="28"/>
          <w:szCs w:val="28"/>
          <w:lang w:val="uk-UA" w:eastAsia="ru-RU"/>
        </w:rPr>
        <w:t>[</w:t>
      </w:r>
      <w:r w:rsidR="00793596">
        <w:rPr>
          <w:rFonts w:ascii="Times New Roman" w:eastAsia="Times New Roman" w:hAnsi="Times New Roman" w:cs="Times New Roman"/>
          <w:sz w:val="28"/>
          <w:szCs w:val="28"/>
          <w:lang w:val="uk-UA" w:eastAsia="ru-RU"/>
        </w:rPr>
        <w:t>49</w:t>
      </w:r>
      <w:r w:rsidRPr="00793596">
        <w:rPr>
          <w:rFonts w:ascii="Times New Roman" w:eastAsia="Times New Roman" w:hAnsi="Times New Roman" w:cs="Times New Roman"/>
          <w:sz w:val="28"/>
          <w:szCs w:val="28"/>
          <w:lang w:val="uk-UA" w:eastAsia="ru-RU"/>
        </w:rPr>
        <w:t>,</w:t>
      </w:r>
      <w:r w:rsidRPr="00091BBA">
        <w:rPr>
          <w:rFonts w:ascii="Times New Roman" w:eastAsia="Times New Roman" w:hAnsi="Times New Roman" w:cs="Times New Roman"/>
          <w:sz w:val="28"/>
          <w:szCs w:val="28"/>
          <w:lang w:val="uk-UA" w:eastAsia="ru-RU"/>
        </w:rPr>
        <w:t xml:space="preserve"> с. 21]. М. Г. Стельмахович з цього приводу зауважує: «Не треба забувати, що будь-який, навіть найменший відступ від мовленнєвого етикету, псує настрій, вносить непорозуміння в людські стосунки, а інколи навіть калічить душу й ранить серце людини </w:t>
      </w:r>
      <w:r w:rsidRPr="00793596">
        <w:rPr>
          <w:rFonts w:ascii="Times New Roman" w:eastAsia="Times New Roman" w:hAnsi="Times New Roman" w:cs="Times New Roman"/>
          <w:sz w:val="28"/>
          <w:szCs w:val="28"/>
          <w:lang w:val="uk-UA" w:eastAsia="ru-RU"/>
        </w:rPr>
        <w:t>[</w:t>
      </w:r>
      <w:r w:rsidR="00793596">
        <w:rPr>
          <w:rFonts w:ascii="Times New Roman" w:eastAsia="Times New Roman" w:hAnsi="Times New Roman" w:cs="Times New Roman"/>
          <w:sz w:val="28"/>
          <w:szCs w:val="28"/>
          <w:lang w:val="uk-UA" w:eastAsia="ru-RU"/>
        </w:rPr>
        <w:t>100</w:t>
      </w:r>
      <w:r w:rsidRPr="00793596">
        <w:rPr>
          <w:rFonts w:ascii="Times New Roman" w:eastAsia="Times New Roman" w:hAnsi="Times New Roman" w:cs="Times New Roman"/>
          <w:sz w:val="28"/>
          <w:szCs w:val="28"/>
          <w:lang w:val="uk-UA" w:eastAsia="ru-RU"/>
        </w:rPr>
        <w:t>, с. 18].</w:t>
      </w:r>
    </w:p>
    <w:p w14:paraId="6A51EEAB" w14:textId="158C02AB"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У </w:t>
      </w:r>
      <w:r w:rsidR="00034CC1">
        <w:rPr>
          <w:rFonts w:ascii="Times New Roman" w:eastAsia="Times New Roman" w:hAnsi="Times New Roman" w:cs="Times New Roman"/>
          <w:color w:val="000000"/>
          <w:sz w:val="28"/>
          <w:szCs w:val="28"/>
          <w:lang w:val="uk-UA" w:eastAsia="ru-RU"/>
        </w:rPr>
        <w:t xml:space="preserve">молодшому шкільному </w:t>
      </w:r>
      <w:r w:rsidRPr="00091BBA">
        <w:rPr>
          <w:rFonts w:ascii="Times New Roman" w:eastAsia="Times New Roman" w:hAnsi="Times New Roman" w:cs="Times New Roman"/>
          <w:color w:val="000000"/>
          <w:sz w:val="28"/>
          <w:szCs w:val="28"/>
          <w:lang w:val="uk-UA" w:eastAsia="ru-RU"/>
        </w:rPr>
        <w:t xml:space="preserve">віці інтенсивно засвоюються моральні почуття дітей, розвиваються норми та  правила поведінки, формуються риси характеру й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етичні навички, </w:t>
      </w:r>
      <w:r w:rsidR="00034CC1">
        <w:rPr>
          <w:rFonts w:ascii="Times New Roman" w:eastAsia="Times New Roman" w:hAnsi="Times New Roman" w:cs="Times New Roman"/>
          <w:color w:val="000000"/>
          <w:sz w:val="28"/>
          <w:szCs w:val="28"/>
          <w:lang w:val="uk-UA" w:eastAsia="ru-RU"/>
        </w:rPr>
        <w:t>складається</w:t>
      </w:r>
      <w:r w:rsidRPr="00091BBA">
        <w:rPr>
          <w:rFonts w:ascii="Times New Roman" w:eastAsia="Times New Roman" w:hAnsi="Times New Roman" w:cs="Times New Roman"/>
          <w:color w:val="000000"/>
          <w:sz w:val="28"/>
          <w:szCs w:val="28"/>
          <w:lang w:val="uk-UA" w:eastAsia="ru-RU"/>
        </w:rPr>
        <w:t xml:space="preserve"> стиль взаємовідносин із дорослими й однолітками. Саме тому одним із пріоритетних завдань сучасної </w:t>
      </w:r>
      <w:r w:rsidR="00034CC1">
        <w:rPr>
          <w:rFonts w:ascii="Times New Roman" w:eastAsia="Times New Roman" w:hAnsi="Times New Roman" w:cs="Times New Roman"/>
          <w:color w:val="000000"/>
          <w:sz w:val="28"/>
          <w:szCs w:val="28"/>
          <w:lang w:val="uk-UA" w:eastAsia="ru-RU"/>
        </w:rPr>
        <w:t xml:space="preserve">початкової освіти </w:t>
      </w:r>
      <w:r w:rsidRPr="00091BBA">
        <w:rPr>
          <w:rFonts w:ascii="Times New Roman" w:eastAsia="Times New Roman" w:hAnsi="Times New Roman" w:cs="Times New Roman"/>
          <w:color w:val="000000"/>
          <w:sz w:val="28"/>
          <w:szCs w:val="28"/>
          <w:lang w:val="uk-UA" w:eastAsia="ru-RU"/>
        </w:rPr>
        <w:t xml:space="preserve">є формування </w:t>
      </w:r>
      <w:r w:rsidR="00034CC1">
        <w:rPr>
          <w:rFonts w:ascii="Times New Roman" w:eastAsia="Times New Roman" w:hAnsi="Times New Roman" w:cs="Times New Roman"/>
          <w:color w:val="000000"/>
          <w:sz w:val="28"/>
          <w:szCs w:val="28"/>
          <w:lang w:val="uk-UA" w:eastAsia="ru-RU"/>
        </w:rPr>
        <w:t>в учнів</w:t>
      </w:r>
      <w:r w:rsidRPr="00091BBA">
        <w:rPr>
          <w:rFonts w:ascii="Times New Roman" w:eastAsia="Times New Roman" w:hAnsi="Times New Roman" w:cs="Times New Roman"/>
          <w:color w:val="000000"/>
          <w:sz w:val="28"/>
          <w:szCs w:val="28"/>
          <w:lang w:val="uk-UA" w:eastAsia="ru-RU"/>
        </w:rPr>
        <w:t xml:space="preserve"> навичок культури спілкування як основи морального становлення особистості </w:t>
      </w:r>
      <w:r w:rsidR="00034CC1">
        <w:rPr>
          <w:rFonts w:ascii="Times New Roman" w:eastAsia="Times New Roman" w:hAnsi="Times New Roman" w:cs="Times New Roman"/>
          <w:color w:val="000000"/>
          <w:sz w:val="28"/>
          <w:szCs w:val="28"/>
          <w:lang w:val="uk-UA" w:eastAsia="ru-RU"/>
        </w:rPr>
        <w:t>в</w:t>
      </w:r>
      <w:r w:rsidRPr="00091BBA">
        <w:rPr>
          <w:rFonts w:ascii="Times New Roman" w:eastAsia="Times New Roman" w:hAnsi="Times New Roman" w:cs="Times New Roman"/>
          <w:smallCap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майбутньому.</w:t>
      </w:r>
    </w:p>
    <w:p w14:paraId="643DF833" w14:textId="3F88FD94"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Формування культури спілкування </w:t>
      </w:r>
      <w:r w:rsidR="00034CC1">
        <w:rPr>
          <w:rFonts w:ascii="Times New Roman" w:eastAsia="Times New Roman" w:hAnsi="Times New Roman" w:cs="Times New Roman"/>
          <w:color w:val="000000"/>
          <w:sz w:val="28"/>
          <w:szCs w:val="28"/>
          <w:lang w:val="uk-UA" w:eastAsia="ru-RU"/>
        </w:rPr>
        <w:t>здобувачів початкової освіти</w:t>
      </w:r>
      <w:r w:rsidRPr="00091BBA">
        <w:rPr>
          <w:rFonts w:ascii="Times New Roman" w:eastAsia="Times New Roman" w:hAnsi="Times New Roman" w:cs="Times New Roman"/>
          <w:color w:val="000000"/>
          <w:sz w:val="28"/>
          <w:szCs w:val="28"/>
          <w:lang w:val="uk-UA" w:eastAsia="ru-RU"/>
        </w:rPr>
        <w:t xml:space="preserve"> передбачає насамперед ознайомлення дітей із правилами та нормами мовленнєвого спілкування, насамперед формулами мовленнєвого етикету.</w:t>
      </w:r>
    </w:p>
    <w:p w14:paraId="3867B3D0" w14:textId="7101179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091BBA">
        <w:rPr>
          <w:rFonts w:ascii="Times New Roman" w:eastAsia="Times New Roman" w:hAnsi="Times New Roman" w:cs="Times New Roman"/>
          <w:bCs/>
          <w:color w:val="000000"/>
          <w:sz w:val="28"/>
          <w:szCs w:val="28"/>
          <w:lang w:val="uk-UA" w:eastAsia="ru-RU"/>
        </w:rPr>
        <w:t>Пропонуємо залежно від віку дітей</w:t>
      </w:r>
      <w:r w:rsidR="00034CC1">
        <w:rPr>
          <w:rFonts w:ascii="Times New Roman" w:eastAsia="Times New Roman" w:hAnsi="Times New Roman" w:cs="Times New Roman"/>
          <w:bCs/>
          <w:color w:val="000000"/>
          <w:sz w:val="28"/>
          <w:szCs w:val="28"/>
          <w:lang w:val="uk-UA" w:eastAsia="ru-RU"/>
        </w:rPr>
        <w:t xml:space="preserve"> і</w:t>
      </w:r>
      <w:r w:rsidRPr="00091BBA">
        <w:rPr>
          <w:rFonts w:ascii="Times New Roman" w:eastAsia="Times New Roman" w:hAnsi="Times New Roman" w:cs="Times New Roman"/>
          <w:bCs/>
          <w:color w:val="000000"/>
          <w:sz w:val="28"/>
          <w:szCs w:val="28"/>
          <w:lang w:val="uk-UA" w:eastAsia="ru-RU"/>
        </w:rPr>
        <w:t xml:space="preserve"> завдань щодо навчання мовленнєвого етикету </w:t>
      </w:r>
      <w:r w:rsidRPr="00091BBA">
        <w:rPr>
          <w:rFonts w:ascii="Times New Roman" w:eastAsia="Times New Roman" w:hAnsi="Times New Roman" w:cs="Times New Roman"/>
          <w:bCs/>
          <w:i/>
          <w:iCs/>
          <w:color w:val="000000"/>
          <w:sz w:val="28"/>
          <w:szCs w:val="28"/>
          <w:lang w:val="uk-UA" w:eastAsia="ru-RU"/>
        </w:rPr>
        <w:t>формули знайомства, привітання, прощання, звертання, привертання уваги до себе, прохання, подяки, вибачення, побажання, подяки, поздоровлення, запрошення, поради, пропозиції, співчуття</w:t>
      </w:r>
      <w:r w:rsidRPr="00091BBA">
        <w:rPr>
          <w:rFonts w:ascii="Times New Roman" w:eastAsia="Times New Roman" w:hAnsi="Times New Roman" w:cs="Times New Roman"/>
          <w:bCs/>
          <w:color w:val="000000"/>
          <w:sz w:val="28"/>
          <w:szCs w:val="28"/>
          <w:lang w:val="uk-UA" w:eastAsia="ru-RU"/>
        </w:rPr>
        <w:t xml:space="preserve">  тощо.</w:t>
      </w:r>
    </w:p>
    <w:p w14:paraId="7D6A12FE" w14:textId="1715FCE3"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91BBA">
        <w:rPr>
          <w:rFonts w:ascii="Times New Roman" w:eastAsia="Times New Roman" w:hAnsi="Times New Roman" w:cs="Times New Roman"/>
          <w:bCs/>
          <w:color w:val="000000"/>
          <w:sz w:val="28"/>
          <w:szCs w:val="28"/>
          <w:lang w:val="uk-UA" w:eastAsia="ru-RU"/>
        </w:rPr>
        <w:t>Навчання</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мовленнєвого етикету дітей </w:t>
      </w:r>
      <w:r w:rsidR="00624A0C">
        <w:rPr>
          <w:rFonts w:ascii="Times New Roman" w:eastAsia="Times New Roman" w:hAnsi="Times New Roman" w:cs="Times New Roman"/>
          <w:color w:val="000000"/>
          <w:sz w:val="28"/>
          <w:szCs w:val="28"/>
          <w:lang w:val="uk-UA" w:eastAsia="ru-RU"/>
        </w:rPr>
        <w:t xml:space="preserve">молодшого шкільного </w:t>
      </w:r>
      <w:r w:rsidRPr="00091BBA">
        <w:rPr>
          <w:rFonts w:ascii="Times New Roman" w:eastAsia="Times New Roman" w:hAnsi="Times New Roman" w:cs="Times New Roman"/>
          <w:color w:val="000000"/>
          <w:sz w:val="28"/>
          <w:szCs w:val="28"/>
          <w:lang w:val="uk-UA" w:eastAsia="ru-RU"/>
        </w:rPr>
        <w:t>віку передбачає ознайомлення з формулами, використання яких є доцільним під час вищезазначених ситуацій.</w:t>
      </w:r>
    </w:p>
    <w:p w14:paraId="454DBB46"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color w:val="000000"/>
          <w:sz w:val="28"/>
          <w:szCs w:val="28"/>
          <w:lang w:val="uk-UA" w:eastAsia="ru-RU"/>
        </w:rPr>
      </w:pPr>
      <w:r w:rsidRPr="00091BBA">
        <w:rPr>
          <w:rFonts w:ascii="Times New Roman" w:eastAsia="Times New Roman" w:hAnsi="Times New Roman" w:cs="Times New Roman"/>
          <w:b/>
          <w:bCs/>
          <w:color w:val="000000"/>
          <w:sz w:val="28"/>
          <w:szCs w:val="28"/>
          <w:lang w:val="uk-UA" w:eastAsia="ru-RU"/>
        </w:rPr>
        <w:lastRenderedPageBreak/>
        <w:t>ЗНАЙОМСТВО</w:t>
      </w:r>
    </w:p>
    <w:p w14:paraId="5216433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color w:val="000000"/>
          <w:sz w:val="28"/>
          <w:szCs w:val="28"/>
          <w:lang w:val="uk-UA" w:eastAsia="ru-RU"/>
        </w:rPr>
        <w:t xml:space="preserve">Під </w:t>
      </w:r>
      <w:r w:rsidRPr="00091BBA">
        <w:rPr>
          <w:rFonts w:ascii="Times New Roman" w:eastAsia="Times New Roman" w:hAnsi="Times New Roman" w:cs="Times New Roman"/>
          <w:color w:val="000000"/>
          <w:sz w:val="28"/>
          <w:szCs w:val="28"/>
          <w:lang w:val="uk-UA" w:eastAsia="ru-RU"/>
        </w:rPr>
        <w:t xml:space="preserve">час знайомства люди користуються частіше всього стереотипними фразами, вибір яких дозволяє їм встановити певні відносини. Українське мовлення має низку таких стереотипів, що відбивають не тільки бажання познайомитися, але й одночасно показати ввічливість та тактовність людини: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хочу з вами (тобою) познайомитися.</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Мені хотілося б з вами (з тобою) познайомитися.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хотів би (мені хотілося б) познайомитися з Вами.</w:t>
      </w:r>
    </w:p>
    <w:p w14:paraId="3B1CBC0B" w14:textId="41935D6B"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color w:val="000000"/>
          <w:sz w:val="28"/>
          <w:szCs w:val="28"/>
          <w:lang w:val="uk-UA" w:eastAsia="ru-RU"/>
        </w:rPr>
        <w:t>Усі українські приклади досить нейтральні, але така форма звертання справляє приємніше враження на того, до кого звертаємося. У</w:t>
      </w:r>
      <w:r w:rsidRPr="00091BBA">
        <w:rPr>
          <w:rFonts w:ascii="Times New Roman" w:eastAsia="Times New Roman" w:hAnsi="Times New Roman" w:cs="Times New Roman"/>
          <w:iCs/>
          <w:color w:val="000000"/>
          <w:sz w:val="28"/>
          <w:szCs w:val="28"/>
          <w:lang w:val="uk-UA" w:eastAsia="ru-RU"/>
        </w:rPr>
        <w:t xml:space="preserve"> неофіційному спілкуванні можливе вживання таких формул встановлення контакту: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Давай</w:t>
      </w:r>
      <w:r w:rsidR="00624A0C">
        <w:rPr>
          <w:rFonts w:ascii="Times New Roman" w:eastAsia="Times New Roman" w:hAnsi="Times New Roman" w:cs="Times New Roman"/>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(-те) познайомимось!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Будьмо знайомі! </w:t>
      </w:r>
      <w:r w:rsidRPr="00091BBA">
        <w:rPr>
          <w:rFonts w:ascii="Times New Roman" w:eastAsia="Times New Roman" w:hAnsi="Times New Roman" w:cs="Times New Roman"/>
          <w:iCs/>
          <w:color w:val="000000"/>
          <w:sz w:val="28"/>
          <w:szCs w:val="28"/>
          <w:lang w:val="uk-UA" w:eastAsia="ru-RU"/>
        </w:rPr>
        <w:t xml:space="preserve">Остання фраза не стільки </w:t>
      </w:r>
      <w:r w:rsidRPr="00091BBA">
        <w:rPr>
          <w:rFonts w:ascii="Times New Roman" w:eastAsia="Times New Roman" w:hAnsi="Times New Roman" w:cs="Times New Roman"/>
          <w:bCs/>
          <w:iCs/>
          <w:color w:val="000000"/>
          <w:sz w:val="28"/>
          <w:szCs w:val="28"/>
          <w:lang w:val="uk-UA" w:eastAsia="ru-RU"/>
        </w:rPr>
        <w:t>виражає</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бажання познайомитися, скільки констатує цей факт.</w:t>
      </w:r>
    </w:p>
    <w:p w14:paraId="5866B48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В офіційній обстановці бажано попросити попередній дозвіл у того, з ким знайомляться. У цьому випадку доречне вживання займенника </w:t>
      </w:r>
      <w:r w:rsidRPr="00091BBA">
        <w:rPr>
          <w:rFonts w:ascii="Times New Roman" w:eastAsia="Times New Roman" w:hAnsi="Times New Roman" w:cs="Times New Roman"/>
          <w:i/>
          <w:color w:val="000000"/>
          <w:sz w:val="28"/>
          <w:szCs w:val="28"/>
          <w:lang w:val="uk-UA" w:eastAsia="ru-RU"/>
        </w:rPr>
        <w:t>«Ви»</w:t>
      </w:r>
      <w:r w:rsidRPr="00091BBA">
        <w:rPr>
          <w:rFonts w:ascii="Times New Roman" w:eastAsia="Times New Roman" w:hAnsi="Times New Roman" w:cs="Times New Roman"/>
          <w:color w:val="000000"/>
          <w:sz w:val="28"/>
          <w:szCs w:val="28"/>
          <w:lang w:val="uk-UA" w:eastAsia="ru-RU"/>
        </w:rPr>
        <w:t xml:space="preserve"> і дієслова </w:t>
      </w:r>
      <w:r w:rsidRPr="00091BBA">
        <w:rPr>
          <w:rFonts w:ascii="Times New Roman" w:eastAsia="Times New Roman" w:hAnsi="Times New Roman" w:cs="Times New Roman"/>
          <w:i/>
          <w:color w:val="000000"/>
          <w:sz w:val="28"/>
          <w:szCs w:val="28"/>
          <w:lang w:val="uk-UA" w:eastAsia="ru-RU"/>
        </w:rPr>
        <w:t>«дозволяти»</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Дозвольте відрекомендуватися! </w:t>
      </w:r>
      <w:r w:rsidRPr="00091BBA">
        <w:rPr>
          <w:rFonts w:ascii="Times New Roman" w:eastAsia="Times New Roman" w:hAnsi="Times New Roman" w:cs="Times New Roman"/>
          <w:color w:val="000000"/>
          <w:sz w:val="28"/>
          <w:szCs w:val="28"/>
          <w:lang w:val="uk-UA" w:eastAsia="ru-RU"/>
        </w:rPr>
        <w:t xml:space="preserve">Дієслово </w:t>
      </w:r>
      <w:r w:rsidRPr="00091BBA">
        <w:rPr>
          <w:rFonts w:ascii="Times New Roman" w:eastAsia="Times New Roman" w:hAnsi="Times New Roman" w:cs="Times New Roman"/>
          <w:i/>
          <w:color w:val="000000"/>
          <w:sz w:val="28"/>
          <w:szCs w:val="28"/>
          <w:lang w:val="uk-UA" w:eastAsia="ru-RU"/>
        </w:rPr>
        <w:t>«дозволяти»</w:t>
      </w:r>
      <w:r w:rsidRPr="00091BBA">
        <w:rPr>
          <w:rFonts w:ascii="Times New Roman" w:eastAsia="Times New Roman" w:hAnsi="Times New Roman" w:cs="Times New Roman"/>
          <w:color w:val="000000"/>
          <w:sz w:val="28"/>
          <w:szCs w:val="28"/>
          <w:lang w:val="uk-UA" w:eastAsia="ru-RU"/>
        </w:rPr>
        <w:t xml:space="preserve"> носить відтінок офіційності. Уживаючи потрібну в тій або іншій ситуації фразу, додають ім'я, по батькові та прізвище: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Дозвольте познайомитись!</w:t>
      </w:r>
    </w:p>
    <w:p w14:paraId="7728AAA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Неофіційна    обстановка    дає    можливість    вибрати найнеобхідніше з таких питань: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вас (тебе) звати?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ваше (твоє) ім'я? Як ваше (твоє) прізвище? </w:t>
      </w:r>
      <w:r w:rsidRPr="00091BBA">
        <w:rPr>
          <w:rFonts w:ascii="Times New Roman" w:eastAsia="Times New Roman" w:hAnsi="Times New Roman" w:cs="Times New Roman"/>
          <w:iCs/>
          <w:color w:val="000000"/>
          <w:sz w:val="28"/>
          <w:szCs w:val="28"/>
          <w:lang w:val="uk-UA" w:eastAsia="ru-RU"/>
        </w:rPr>
        <w:t xml:space="preserve">Ввічливіший варіант </w:t>
      </w:r>
      <w:r w:rsidRPr="00091BBA">
        <w:rPr>
          <w:rFonts w:ascii="Times New Roman" w:eastAsia="Times New Roman" w:hAnsi="Times New Roman" w:cs="Times New Roman"/>
          <w:bCs/>
          <w:iCs/>
          <w:color w:val="000000"/>
          <w:sz w:val="28"/>
          <w:szCs w:val="28"/>
          <w:lang w:val="uk-UA" w:eastAsia="ru-RU"/>
        </w:rPr>
        <w:t xml:space="preserve">включає </w:t>
      </w:r>
      <w:r w:rsidRPr="00091BBA">
        <w:rPr>
          <w:rFonts w:ascii="Times New Roman" w:eastAsia="Times New Roman" w:hAnsi="Times New Roman" w:cs="Times New Roman"/>
          <w:iCs/>
          <w:color w:val="000000"/>
          <w:sz w:val="28"/>
          <w:szCs w:val="28"/>
          <w:lang w:val="uk-UA" w:eastAsia="ru-RU"/>
        </w:rPr>
        <w:t xml:space="preserve">звертання: </w:t>
      </w:r>
      <w:r w:rsidRPr="00091BBA">
        <w:rPr>
          <w:rFonts w:ascii="Times New Roman" w:eastAsia="Times New Roman" w:hAnsi="Times New Roman" w:cs="Times New Roman"/>
          <w:i/>
          <w:color w:val="000000"/>
          <w:sz w:val="28"/>
          <w:szCs w:val="28"/>
          <w:lang w:val="uk-UA" w:eastAsia="ru-RU"/>
        </w:rPr>
        <w:t>Вибачте, як вас звати (як ваше прізвище)?</w:t>
      </w:r>
    </w:p>
    <w:p w14:paraId="6E26F1E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Подані нижче репліки відбивають задоволення в зв'язку із знайомством, яке відбулося: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Дуже приємно! </w:t>
      </w:r>
      <w:r w:rsidRPr="00091BBA">
        <w:rPr>
          <w:rFonts w:ascii="Times New Roman" w:eastAsia="Times New Roman" w:hAnsi="Times New Roman" w:cs="Times New Roman"/>
          <w:bCs/>
          <w:iCs/>
          <w:color w:val="000000"/>
          <w:sz w:val="28"/>
          <w:szCs w:val="28"/>
          <w:lang w:val="uk-UA" w:eastAsia="ru-RU"/>
        </w:rPr>
        <w:t>Більш</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розгорнуті варіанти поданої репліки: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(Мені) дуже приємно з вами познайомитися!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(Мені) дуже приємно, що я з вами </w:t>
      </w:r>
      <w:r w:rsidRPr="00091BBA">
        <w:rPr>
          <w:rFonts w:ascii="Times New Roman" w:eastAsia="Times New Roman" w:hAnsi="Times New Roman" w:cs="Times New Roman"/>
          <w:bCs/>
          <w:i/>
          <w:color w:val="000000"/>
          <w:sz w:val="28"/>
          <w:szCs w:val="28"/>
          <w:lang w:val="uk-UA" w:eastAsia="ru-RU"/>
        </w:rPr>
        <w:t>познайомився</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(-лась) (що ми познайомились)! </w:t>
      </w:r>
      <w:r w:rsidRPr="00091BBA">
        <w:rPr>
          <w:rFonts w:ascii="Times New Roman" w:eastAsia="Times New Roman" w:hAnsi="Times New Roman" w:cs="Times New Roman"/>
          <w:bCs/>
          <w:iCs/>
          <w:color w:val="000000"/>
          <w:sz w:val="28"/>
          <w:szCs w:val="28"/>
          <w:lang w:val="uk-UA" w:eastAsia="ru-RU"/>
        </w:rPr>
        <w:t xml:space="preserve">Задоволення </w:t>
      </w:r>
      <w:r w:rsidRPr="00091BBA">
        <w:rPr>
          <w:rFonts w:ascii="Times New Roman" w:eastAsia="Times New Roman" w:hAnsi="Times New Roman" w:cs="Times New Roman"/>
          <w:iCs/>
          <w:color w:val="000000"/>
          <w:sz w:val="28"/>
          <w:szCs w:val="28"/>
          <w:lang w:val="uk-UA" w:eastAsia="ru-RU"/>
        </w:rPr>
        <w:t xml:space="preserve">з приводу знайомства виражається за допомогою таких реплік: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Дуже радий (-а)!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(Я)радий(-а) з вами познайомитись! (Я) радий (-а), що познайомився (-лась) з вами!</w:t>
      </w:r>
    </w:p>
    <w:p w14:paraId="671AF7DE"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p>
    <w:p w14:paraId="10A3EE7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p>
    <w:p w14:paraId="7C003DDE"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val="uk-UA" w:eastAsia="ru-RU"/>
        </w:rPr>
      </w:pPr>
      <w:r w:rsidRPr="00091BBA">
        <w:rPr>
          <w:rFonts w:ascii="Times New Roman" w:eastAsia="Times New Roman" w:hAnsi="Times New Roman" w:cs="Times New Roman"/>
          <w:b/>
          <w:color w:val="000000"/>
          <w:sz w:val="28"/>
          <w:szCs w:val="28"/>
          <w:lang w:val="uk-UA" w:eastAsia="ru-RU"/>
        </w:rPr>
        <w:lastRenderedPageBreak/>
        <w:t>ПРИВІТАННЯ</w:t>
      </w:r>
    </w:p>
    <w:p w14:paraId="30526A6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color w:val="000000"/>
          <w:sz w:val="28"/>
          <w:szCs w:val="28"/>
          <w:lang w:val="uk-UA" w:eastAsia="ru-RU"/>
        </w:rPr>
        <w:t xml:space="preserve">В українській мові існують найрізноманітніші форми привітання. Саме завдяки їм люди вітають не тільки знайомих і незнайомих в різний час, на роботі і вдома, але й одночасно виявляють зацікавленість, підтримують встановлені </w:t>
      </w:r>
      <w:r w:rsidRPr="00091BBA">
        <w:rPr>
          <w:rFonts w:ascii="Times New Roman" w:eastAsia="Times New Roman" w:hAnsi="Times New Roman" w:cs="Times New Roman"/>
          <w:bCs/>
          <w:color w:val="000000"/>
          <w:sz w:val="28"/>
          <w:szCs w:val="28"/>
          <w:lang w:val="uk-UA" w:eastAsia="ru-RU"/>
        </w:rPr>
        <w:t xml:space="preserve">відносини </w:t>
      </w:r>
      <w:r w:rsidRPr="00091BBA">
        <w:rPr>
          <w:rFonts w:ascii="Times New Roman" w:eastAsia="Times New Roman" w:hAnsi="Times New Roman" w:cs="Times New Roman"/>
          <w:color w:val="000000"/>
          <w:sz w:val="28"/>
          <w:szCs w:val="28"/>
          <w:lang w:val="uk-UA" w:eastAsia="ru-RU"/>
        </w:rPr>
        <w:t>й контакти. У слов</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color w:val="000000"/>
          <w:sz w:val="28"/>
          <w:szCs w:val="28"/>
          <w:lang w:val="uk-UA" w:eastAsia="ru-RU"/>
        </w:rPr>
        <w:t xml:space="preserve">янських мовах прийнято під час зустрічі бажати один одному здоров'я, тому частовживаними привітаннями є: </w:t>
      </w:r>
      <w:r w:rsidRPr="00091BBA">
        <w:rPr>
          <w:rFonts w:ascii="Times New Roman" w:eastAsia="Times New Roman" w:hAnsi="Times New Roman" w:cs="Times New Roman"/>
          <w:i/>
          <w:color w:val="000000"/>
          <w:sz w:val="28"/>
          <w:szCs w:val="28"/>
          <w:lang w:val="uk-UA" w:eastAsia="ru-RU"/>
        </w:rPr>
        <w:t xml:space="preserve">«Здрастуйте», «Доброго здоров'я!», «Здоровенькі були!». </w:t>
      </w:r>
      <w:r w:rsidRPr="00091BBA">
        <w:rPr>
          <w:rFonts w:ascii="Times New Roman" w:eastAsia="Times New Roman" w:hAnsi="Times New Roman" w:cs="Times New Roman"/>
          <w:color w:val="000000"/>
          <w:sz w:val="28"/>
          <w:szCs w:val="28"/>
          <w:lang w:val="uk-UA" w:eastAsia="ru-RU"/>
        </w:rPr>
        <w:t xml:space="preserve">Кожен, хто вживає вітання </w:t>
      </w:r>
      <w:r w:rsidRPr="00091BBA">
        <w:rPr>
          <w:rFonts w:ascii="Times New Roman" w:eastAsia="Times New Roman" w:hAnsi="Times New Roman" w:cs="Times New Roman"/>
          <w:i/>
          <w:color w:val="000000"/>
          <w:sz w:val="28"/>
          <w:szCs w:val="28"/>
          <w:lang w:val="uk-UA" w:eastAsia="ru-RU"/>
        </w:rPr>
        <w:t>«Здоровенькі були!»</w:t>
      </w:r>
      <w:r w:rsidRPr="00091BBA">
        <w:rPr>
          <w:rFonts w:ascii="Times New Roman" w:eastAsia="Times New Roman" w:hAnsi="Times New Roman" w:cs="Times New Roman"/>
          <w:color w:val="000000"/>
          <w:sz w:val="28"/>
          <w:szCs w:val="28"/>
          <w:lang w:val="uk-UA" w:eastAsia="ru-RU"/>
        </w:rPr>
        <w:t>, має знати, коли коректно його застосувати. Таке привітання доречне тільки в спілкуванні з добрими знайомими, однолітками або молодшими від того, хто вітається.</w:t>
      </w:r>
    </w:p>
    <w:p w14:paraId="64C8DBE4"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iCs/>
          <w:color w:val="000000"/>
          <w:sz w:val="28"/>
          <w:szCs w:val="28"/>
          <w:lang w:val="uk-UA" w:eastAsia="ru-RU"/>
        </w:rPr>
        <w:t>Досить поширеним привітанням під час зустрічі є словосполучення</w:t>
      </w:r>
      <w:r w:rsidRPr="00091BBA">
        <w:rPr>
          <w:rFonts w:ascii="Times New Roman" w:eastAsia="Times New Roman" w:hAnsi="Times New Roman" w:cs="Times New Roman"/>
          <w:i/>
          <w:iCs/>
          <w:color w:val="000000"/>
          <w:sz w:val="28"/>
          <w:szCs w:val="28"/>
          <w:lang w:val="uk-UA" w:eastAsia="ru-RU"/>
        </w:rPr>
        <w:t>: «</w:t>
      </w:r>
      <w:r w:rsidRPr="00091BBA">
        <w:rPr>
          <w:rFonts w:ascii="Times New Roman" w:eastAsia="Times New Roman" w:hAnsi="Times New Roman" w:cs="Times New Roman"/>
          <w:i/>
          <w:color w:val="000000"/>
          <w:sz w:val="28"/>
          <w:szCs w:val="28"/>
          <w:lang w:val="uk-UA" w:eastAsia="ru-RU"/>
        </w:rPr>
        <w:t>Доброго здоров'я!».</w:t>
      </w:r>
      <w:r w:rsidRPr="00091BBA">
        <w:rPr>
          <w:rFonts w:ascii="Times New Roman" w:eastAsia="Times New Roman" w:hAnsi="Times New Roman" w:cs="Times New Roman"/>
          <w:color w:val="000000"/>
          <w:sz w:val="28"/>
          <w:szCs w:val="28"/>
          <w:lang w:val="uk-UA" w:eastAsia="ru-RU"/>
        </w:rPr>
        <w:t xml:space="preserve"> Частіше воно виступає як відзив, відповідь на привітання. Кількісно </w:t>
      </w:r>
      <w:r w:rsidRPr="00091BBA">
        <w:rPr>
          <w:rFonts w:ascii="Times New Roman" w:eastAsia="Times New Roman" w:hAnsi="Times New Roman" w:cs="Times New Roman"/>
          <w:bCs/>
          <w:color w:val="000000"/>
          <w:sz w:val="28"/>
          <w:szCs w:val="28"/>
          <w:lang w:val="uk-UA" w:eastAsia="ru-RU"/>
        </w:rPr>
        <w:t>багатшими є</w:t>
      </w:r>
      <w:r w:rsidRPr="00091BBA">
        <w:rPr>
          <w:rFonts w:ascii="Times New Roman" w:eastAsia="Times New Roman" w:hAnsi="Times New Roman" w:cs="Times New Roman"/>
          <w:color w:val="000000"/>
          <w:sz w:val="28"/>
          <w:szCs w:val="28"/>
          <w:lang w:val="uk-UA" w:eastAsia="ru-RU"/>
        </w:rPr>
        <w:t xml:space="preserve"> привітання, до складу яких </w:t>
      </w:r>
      <w:r w:rsidRPr="00091BBA">
        <w:rPr>
          <w:rFonts w:ascii="Times New Roman" w:eastAsia="Times New Roman" w:hAnsi="Times New Roman" w:cs="Times New Roman"/>
          <w:bCs/>
          <w:color w:val="000000"/>
          <w:sz w:val="28"/>
          <w:szCs w:val="28"/>
          <w:lang w:val="uk-UA" w:eastAsia="ru-RU"/>
        </w:rPr>
        <w:t>входять</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назви таких частин доби, як ранок, день, вечір: «</w:t>
      </w:r>
      <w:r w:rsidRPr="00091BBA">
        <w:rPr>
          <w:rFonts w:ascii="Times New Roman" w:eastAsia="Times New Roman" w:hAnsi="Times New Roman" w:cs="Times New Roman"/>
          <w:i/>
          <w:color w:val="000000"/>
          <w:sz w:val="28"/>
          <w:szCs w:val="28"/>
          <w:lang w:val="uk-UA" w:eastAsia="ru-RU"/>
        </w:rPr>
        <w:t>Добрий день!», «Доброго дня!», «Доброго ранку!»</w:t>
      </w:r>
      <w:r w:rsidRPr="00091BBA">
        <w:rPr>
          <w:rFonts w:ascii="Times New Roman" w:eastAsia="Times New Roman" w:hAnsi="Times New Roman" w:cs="Times New Roman"/>
          <w:color w:val="000000"/>
          <w:sz w:val="28"/>
          <w:szCs w:val="28"/>
          <w:lang w:val="uk-UA" w:eastAsia="ru-RU"/>
        </w:rPr>
        <w:t xml:space="preserve"> тощо. Форми </w:t>
      </w:r>
      <w:r w:rsidRPr="00091BBA">
        <w:rPr>
          <w:rFonts w:ascii="Times New Roman" w:eastAsia="Times New Roman" w:hAnsi="Times New Roman" w:cs="Times New Roman"/>
          <w:i/>
          <w:color w:val="000000"/>
          <w:sz w:val="28"/>
          <w:szCs w:val="28"/>
          <w:lang w:val="uk-UA" w:eastAsia="ru-RU"/>
        </w:rPr>
        <w:t>«Добрий день!», «Доброго дня!»</w:t>
      </w:r>
      <w:r w:rsidRPr="00091BBA">
        <w:rPr>
          <w:rFonts w:ascii="Times New Roman" w:eastAsia="Times New Roman" w:hAnsi="Times New Roman" w:cs="Times New Roman"/>
          <w:color w:val="000000"/>
          <w:sz w:val="28"/>
          <w:szCs w:val="28"/>
          <w:lang w:val="uk-UA" w:eastAsia="ru-RU"/>
        </w:rPr>
        <w:t xml:space="preserve"> тощо існують паралельно.</w:t>
      </w:r>
    </w:p>
    <w:p w14:paraId="08A897F1"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color w:val="000000"/>
          <w:sz w:val="28"/>
          <w:szCs w:val="28"/>
          <w:lang w:val="uk-UA" w:eastAsia="ru-RU"/>
        </w:rPr>
        <w:t xml:space="preserve">У розмовному стилі доцільним є вживання слів </w:t>
      </w:r>
      <w:r w:rsidRPr="00091BBA">
        <w:rPr>
          <w:rFonts w:ascii="Times New Roman" w:eastAsia="Times New Roman" w:hAnsi="Times New Roman" w:cs="Times New Roman"/>
          <w:i/>
          <w:color w:val="000000"/>
          <w:sz w:val="28"/>
          <w:szCs w:val="28"/>
          <w:lang w:val="uk-UA" w:eastAsia="ru-RU"/>
        </w:rPr>
        <w:t xml:space="preserve">«Добрий день», «Привіт». </w:t>
      </w:r>
      <w:r w:rsidRPr="00091BBA">
        <w:rPr>
          <w:rFonts w:ascii="Times New Roman" w:eastAsia="Times New Roman" w:hAnsi="Times New Roman" w:cs="Times New Roman"/>
          <w:color w:val="000000"/>
          <w:sz w:val="28"/>
          <w:szCs w:val="28"/>
          <w:lang w:val="uk-UA" w:eastAsia="ru-RU"/>
        </w:rPr>
        <w:t xml:space="preserve">Як стилістично підвищене привітання може розглядатися: </w:t>
      </w:r>
      <w:r w:rsidRPr="00091BBA">
        <w:rPr>
          <w:rFonts w:ascii="Times New Roman" w:eastAsia="Times New Roman" w:hAnsi="Times New Roman" w:cs="Times New Roman"/>
          <w:i/>
          <w:color w:val="000000"/>
          <w:sz w:val="28"/>
          <w:szCs w:val="28"/>
          <w:lang w:val="uk-UA" w:eastAsia="ru-RU"/>
        </w:rPr>
        <w:t>«Дозвольте Вас привітати!».</w:t>
      </w:r>
    </w:p>
    <w:p w14:paraId="46D9B16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color w:val="000000"/>
          <w:sz w:val="28"/>
          <w:szCs w:val="28"/>
          <w:lang w:val="uk-UA" w:eastAsia="ru-RU"/>
        </w:rPr>
        <w:t>Під час зустрічі дуже важливим є жест рукостискання. Ще в прадавні часи він мав засвідчити, що права рука не стискає зброю, що ця людина доброзичлива. Потиск руки повинен бути в міру міцний і енергійний; особливо делікатно слід стискати руку представницям прекрасної статі. Чоловік, вітаючись, знімає рукавичку; жінці дозволено не знімати її під час рукостискання тільки в спілкуванні з чоловіком. Коли зустрічаються чоловік і жінка, питання про те, чи слід ручкатися, вирішує вона й першою подає руку для стискання, якщо вважає його доречним.</w:t>
      </w:r>
    </w:p>
    <w:p w14:paraId="287850E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color w:val="000000"/>
          <w:sz w:val="28"/>
          <w:szCs w:val="28"/>
          <w:lang w:val="uk-UA" w:eastAsia="ru-RU"/>
        </w:rPr>
        <w:t>Дуже часто добрі знайомі після привітання з</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color w:val="000000"/>
          <w:sz w:val="28"/>
          <w:szCs w:val="28"/>
          <w:lang w:val="uk-UA" w:eastAsia="ru-RU"/>
        </w:rPr>
        <w:t xml:space="preserve">ясовують питання, які стосуються життя, справ, роботи, </w:t>
      </w:r>
      <w:r w:rsidRPr="00091BBA">
        <w:rPr>
          <w:rFonts w:ascii="Times New Roman" w:eastAsia="Times New Roman" w:hAnsi="Times New Roman" w:cs="Times New Roman"/>
          <w:bCs/>
          <w:color w:val="000000"/>
          <w:sz w:val="28"/>
          <w:szCs w:val="28"/>
          <w:lang w:val="uk-UA" w:eastAsia="ru-RU"/>
        </w:rPr>
        <w:t>навчання,</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рідних і близьких.</w:t>
      </w:r>
    </w:p>
    <w:p w14:paraId="2AC4918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Залежно від ситуації поширені стереотипи з займенником «</w:t>
      </w:r>
      <w:r w:rsidRPr="00091BBA">
        <w:rPr>
          <w:rFonts w:ascii="Times New Roman" w:eastAsia="Times New Roman" w:hAnsi="Times New Roman" w:cs="Times New Roman"/>
          <w:i/>
          <w:color w:val="000000"/>
          <w:sz w:val="28"/>
          <w:szCs w:val="28"/>
          <w:lang w:val="uk-UA" w:eastAsia="ru-RU"/>
        </w:rPr>
        <w:t>ти», «ви»</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Як ти (ви) живете? Як твоє (ваше) життя? Як справи?</w:t>
      </w:r>
    </w:p>
    <w:p w14:paraId="520E9E5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lastRenderedPageBreak/>
        <w:t>Подані нижче фрази адресуються знайомим, друзям:</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ти живеш?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твоє життя?   Як ідуть твої справи?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живеш?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життя?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справи?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 успіхи?  Що нового?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Що чути? </w:t>
      </w:r>
      <w:r w:rsidRPr="00091BBA">
        <w:rPr>
          <w:rFonts w:ascii="Times New Roman" w:eastAsia="Times New Roman" w:hAnsi="Times New Roman" w:cs="Times New Roman"/>
          <w:iCs/>
          <w:color w:val="000000"/>
          <w:sz w:val="28"/>
          <w:szCs w:val="28"/>
          <w:lang w:val="uk-UA" w:eastAsia="ru-RU"/>
        </w:rPr>
        <w:t xml:space="preserve">Такі запитання ставлять </w:t>
      </w:r>
      <w:r w:rsidRPr="00091BBA">
        <w:rPr>
          <w:rFonts w:ascii="Times New Roman" w:eastAsia="Times New Roman" w:hAnsi="Times New Roman" w:cs="Times New Roman"/>
          <w:bCs/>
          <w:iCs/>
          <w:color w:val="000000"/>
          <w:sz w:val="28"/>
          <w:szCs w:val="28"/>
          <w:lang w:val="uk-UA" w:eastAsia="ru-RU"/>
        </w:rPr>
        <w:t xml:space="preserve">хорошим </w:t>
      </w:r>
      <w:r w:rsidRPr="00091BBA">
        <w:rPr>
          <w:rFonts w:ascii="Times New Roman" w:eastAsia="Times New Roman" w:hAnsi="Times New Roman" w:cs="Times New Roman"/>
          <w:iCs/>
          <w:color w:val="000000"/>
          <w:sz w:val="28"/>
          <w:szCs w:val="28"/>
          <w:lang w:val="uk-UA" w:eastAsia="ru-RU"/>
        </w:rPr>
        <w:t xml:space="preserve">знайомим:  </w:t>
      </w:r>
      <w:r w:rsidRPr="00091BBA">
        <w:rPr>
          <w:rFonts w:ascii="Times New Roman" w:eastAsia="Times New Roman" w:hAnsi="Times New Roman" w:cs="Times New Roman"/>
          <w:i/>
          <w:color w:val="000000"/>
          <w:sz w:val="28"/>
          <w:szCs w:val="28"/>
          <w:lang w:val="uk-UA" w:eastAsia="ru-RU"/>
        </w:rPr>
        <w:t>Як діти? Як твої?  Як вдома? Як сім</w:t>
      </w:r>
      <w:r w:rsidRPr="00091BBA">
        <w:rPr>
          <w:rFonts w:ascii="Times New Roman" w:eastAsia="Times New Roman" w:hAnsi="Times New Roman" w:cs="Times New Roman"/>
          <w:i/>
          <w:iCs/>
          <w:color w:val="000000"/>
          <w:sz w:val="28"/>
          <w:szCs w:val="28"/>
          <w:lang w:val="uk-UA" w:eastAsia="ru-RU"/>
        </w:rPr>
        <w:t>'</w:t>
      </w:r>
      <w:r w:rsidRPr="00091BBA">
        <w:rPr>
          <w:rFonts w:ascii="Times New Roman" w:eastAsia="Times New Roman" w:hAnsi="Times New Roman" w:cs="Times New Roman"/>
          <w:i/>
          <w:color w:val="000000"/>
          <w:sz w:val="28"/>
          <w:szCs w:val="28"/>
          <w:lang w:val="uk-UA" w:eastAsia="ru-RU"/>
        </w:rPr>
        <w:t>я?</w:t>
      </w:r>
    </w:p>
    <w:p w14:paraId="15DD23F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Запитання про здоров'я співрозмовника є одним з повсякденних і включає як нейтральне слово </w:t>
      </w:r>
      <w:r w:rsidRPr="00091BBA">
        <w:rPr>
          <w:rFonts w:ascii="Times New Roman" w:eastAsia="Times New Roman" w:hAnsi="Times New Roman" w:cs="Times New Roman"/>
          <w:i/>
          <w:iCs/>
          <w:color w:val="000000"/>
          <w:sz w:val="28"/>
          <w:szCs w:val="28"/>
          <w:lang w:val="uk-UA" w:eastAsia="ru-RU"/>
        </w:rPr>
        <w:t>здоров</w:t>
      </w:r>
      <w:bookmarkStart w:id="12" w:name="_Hlk61027579"/>
      <w:r w:rsidRPr="00091BBA">
        <w:rPr>
          <w:rFonts w:ascii="Times New Roman" w:eastAsia="Calibri" w:hAnsi="Times New Roman" w:cs="Times New Roman"/>
          <w:sz w:val="28"/>
          <w:szCs w:val="28"/>
          <w:lang w:val="uk-UA"/>
        </w:rPr>
        <w:t>’</w:t>
      </w:r>
      <w:bookmarkEnd w:id="12"/>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color w:val="000000"/>
          <w:sz w:val="28"/>
          <w:szCs w:val="28"/>
          <w:lang w:val="uk-UA" w:eastAsia="ru-RU"/>
        </w:rPr>
        <w:t xml:space="preserve">так і його синонім </w:t>
      </w:r>
      <w:r w:rsidRPr="00091BBA">
        <w:rPr>
          <w:rFonts w:ascii="Times New Roman" w:eastAsia="Times New Roman" w:hAnsi="Times New Roman" w:cs="Times New Roman"/>
          <w:i/>
          <w:iCs/>
          <w:color w:val="000000"/>
          <w:sz w:val="28"/>
          <w:szCs w:val="28"/>
          <w:lang w:val="uk-UA" w:eastAsia="ru-RU"/>
        </w:rPr>
        <w:t xml:space="preserve">самопочуття. </w:t>
      </w:r>
      <w:r w:rsidRPr="00091BBA">
        <w:rPr>
          <w:rFonts w:ascii="Times New Roman" w:eastAsia="Times New Roman" w:hAnsi="Times New Roman" w:cs="Times New Roman"/>
          <w:color w:val="000000"/>
          <w:sz w:val="28"/>
          <w:szCs w:val="28"/>
          <w:lang w:val="uk-UA" w:eastAsia="ru-RU"/>
        </w:rPr>
        <w:t xml:space="preserve">Отже, звертання звучить так: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Як ваше (твоє) здоров</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i/>
          <w:color w:val="000000"/>
          <w:sz w:val="28"/>
          <w:szCs w:val="28"/>
          <w:lang w:val="uk-UA" w:eastAsia="ru-RU"/>
        </w:rPr>
        <w:t xml:space="preserve">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Як ваше (твоє) самопочуття?</w:t>
      </w:r>
    </w:p>
    <w:p w14:paraId="5FBA2CBF"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Відповіді на запитання про здоров</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color w:val="000000"/>
          <w:sz w:val="28"/>
          <w:szCs w:val="28"/>
          <w:lang w:val="uk-UA" w:eastAsia="ru-RU"/>
        </w:rPr>
        <w:t xml:space="preserve">я різноманітні та, як правило, лаконічні,  залежно від того або іншого ступеня самопочуття говорять: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Нормально.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Непогано.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Добре.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Усе добре.  Усе гаразд. У мене все гаразд.</w:t>
      </w:r>
    </w:p>
    <w:p w14:paraId="0453900E"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Серед відповідей на питання про самопочуття в українській мові існують стереотипи з дієсловом «</w:t>
      </w:r>
      <w:r w:rsidRPr="00091BBA">
        <w:rPr>
          <w:rFonts w:ascii="Times New Roman" w:eastAsia="Times New Roman" w:hAnsi="Times New Roman" w:cs="Times New Roman"/>
          <w:i/>
          <w:iCs/>
          <w:color w:val="000000"/>
          <w:sz w:val="28"/>
          <w:szCs w:val="28"/>
          <w:lang w:val="uk-UA" w:eastAsia="ru-RU"/>
        </w:rPr>
        <w:t xml:space="preserve">скаржитися»: </w:t>
      </w:r>
      <w:r w:rsidRPr="00091BBA">
        <w:rPr>
          <w:rFonts w:ascii="Times New Roman" w:eastAsia="Times New Roman" w:hAnsi="Times New Roman" w:cs="Times New Roman"/>
          <w:i/>
          <w:color w:val="000000"/>
          <w:sz w:val="28"/>
          <w:szCs w:val="28"/>
          <w:lang w:val="uk-UA" w:eastAsia="ru-RU"/>
        </w:rPr>
        <w:t xml:space="preserve">Не скаржусь. </w:t>
      </w:r>
      <w:r w:rsidRPr="00091BBA">
        <w:rPr>
          <w:rFonts w:ascii="Times New Roman" w:eastAsia="Times New Roman" w:hAnsi="Times New Roman" w:cs="Times New Roman"/>
          <w:color w:val="000000"/>
          <w:sz w:val="28"/>
          <w:szCs w:val="28"/>
          <w:lang w:val="uk-UA" w:eastAsia="ru-RU"/>
        </w:rPr>
        <w:t xml:space="preserve">Рідше зустрічається: </w:t>
      </w:r>
      <w:r w:rsidRPr="00091BBA">
        <w:rPr>
          <w:rFonts w:ascii="Times New Roman" w:eastAsia="Times New Roman" w:hAnsi="Times New Roman" w:cs="Times New Roman"/>
          <w:i/>
          <w:color w:val="000000"/>
          <w:sz w:val="28"/>
          <w:szCs w:val="28"/>
          <w:lang w:val="uk-UA" w:eastAsia="ru-RU"/>
        </w:rPr>
        <w:t xml:space="preserve">Не можу поскаржитися. </w:t>
      </w:r>
      <w:r w:rsidRPr="00091BBA">
        <w:rPr>
          <w:rFonts w:ascii="Times New Roman" w:eastAsia="Times New Roman" w:hAnsi="Times New Roman" w:cs="Times New Roman"/>
          <w:color w:val="000000"/>
          <w:sz w:val="28"/>
          <w:szCs w:val="28"/>
          <w:lang w:val="uk-UA" w:eastAsia="ru-RU"/>
        </w:rPr>
        <w:t xml:space="preserve">Нейтральними є відповіді: </w:t>
      </w:r>
      <w:r w:rsidRPr="00091BBA">
        <w:rPr>
          <w:rFonts w:ascii="Times New Roman" w:eastAsia="Times New Roman" w:hAnsi="Times New Roman" w:cs="Times New Roman"/>
          <w:i/>
          <w:color w:val="000000"/>
          <w:sz w:val="28"/>
          <w:szCs w:val="28"/>
          <w:lang w:val="uk-UA" w:eastAsia="ru-RU"/>
        </w:rPr>
        <w:t xml:space="preserve">Скаржитися нема на що! Скаржишся не можна. </w:t>
      </w:r>
      <w:r w:rsidRPr="00091BBA">
        <w:rPr>
          <w:rFonts w:ascii="Times New Roman" w:eastAsia="Times New Roman" w:hAnsi="Times New Roman" w:cs="Times New Roman"/>
          <w:color w:val="000000"/>
          <w:sz w:val="28"/>
          <w:szCs w:val="28"/>
          <w:lang w:val="uk-UA" w:eastAsia="ru-RU"/>
        </w:rPr>
        <w:t xml:space="preserve">Інші відповіді включають займенник </w:t>
      </w:r>
      <w:r w:rsidRPr="00091BBA">
        <w:rPr>
          <w:rFonts w:ascii="Times New Roman" w:eastAsia="Times New Roman" w:hAnsi="Times New Roman" w:cs="Times New Roman"/>
          <w:i/>
          <w:color w:val="000000"/>
          <w:sz w:val="28"/>
          <w:szCs w:val="28"/>
          <w:lang w:val="uk-UA" w:eastAsia="ru-RU"/>
        </w:rPr>
        <w:t>«в</w:t>
      </w:r>
      <w:r w:rsidRPr="00091BBA">
        <w:rPr>
          <w:rFonts w:ascii="Times New Roman" w:eastAsia="Times New Roman" w:hAnsi="Times New Roman" w:cs="Times New Roman"/>
          <w:i/>
          <w:iCs/>
          <w:color w:val="000000"/>
          <w:sz w:val="28"/>
          <w:szCs w:val="28"/>
          <w:lang w:val="uk-UA" w:eastAsia="ru-RU"/>
        </w:rPr>
        <w:t>се»</w:t>
      </w:r>
      <w:r w:rsidRPr="00091BBA">
        <w:rPr>
          <w:rFonts w:ascii="Times New Roman" w:eastAsia="Times New Roman" w:hAnsi="Times New Roman" w:cs="Times New Roman"/>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Все без змін. Все як і раніше. Все по-старому. Все як завжди.</w:t>
      </w:r>
    </w:p>
    <w:p w14:paraId="14CA157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На запитання: </w:t>
      </w:r>
      <w:r w:rsidRPr="00091BBA">
        <w:rPr>
          <w:rFonts w:ascii="Times New Roman" w:eastAsia="Times New Roman" w:hAnsi="Times New Roman" w:cs="Times New Roman"/>
          <w:i/>
          <w:iCs/>
          <w:color w:val="000000"/>
          <w:sz w:val="28"/>
          <w:szCs w:val="28"/>
          <w:lang w:val="uk-UA" w:eastAsia="ru-RU"/>
        </w:rPr>
        <w:t xml:space="preserve">Що сталася? </w:t>
      </w:r>
      <w:r w:rsidRPr="00091BBA">
        <w:rPr>
          <w:rFonts w:ascii="Times New Roman" w:eastAsia="Times New Roman" w:hAnsi="Times New Roman" w:cs="Times New Roman"/>
          <w:color w:val="000000"/>
          <w:sz w:val="28"/>
          <w:szCs w:val="28"/>
          <w:lang w:val="uk-UA" w:eastAsia="ru-RU"/>
        </w:rPr>
        <w:t xml:space="preserve">можна відповісти, вживаючи займенник </w:t>
      </w:r>
      <w:r w:rsidRPr="00091BBA">
        <w:rPr>
          <w:rFonts w:ascii="Times New Roman" w:eastAsia="Times New Roman" w:hAnsi="Times New Roman" w:cs="Times New Roman"/>
          <w:i/>
          <w:iCs/>
          <w:color w:val="000000"/>
          <w:sz w:val="28"/>
          <w:szCs w:val="28"/>
          <w:lang w:val="uk-UA" w:eastAsia="ru-RU"/>
        </w:rPr>
        <w:t xml:space="preserve">нічого:  </w:t>
      </w:r>
      <w:r w:rsidRPr="00091BBA">
        <w:rPr>
          <w:rFonts w:ascii="Times New Roman" w:eastAsia="Times New Roman" w:hAnsi="Times New Roman" w:cs="Times New Roman"/>
          <w:i/>
          <w:color w:val="000000"/>
          <w:sz w:val="28"/>
          <w:szCs w:val="28"/>
          <w:lang w:val="uk-UA" w:eastAsia="ru-RU"/>
        </w:rPr>
        <w:t xml:space="preserve">Нічого.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Нічого особливого.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Нічого не сталося. </w:t>
      </w:r>
      <w:r w:rsidRPr="00091BBA">
        <w:rPr>
          <w:rFonts w:ascii="Times New Roman" w:eastAsia="Times New Roman" w:hAnsi="Times New Roman" w:cs="Times New Roman"/>
          <w:iCs/>
          <w:color w:val="000000"/>
          <w:sz w:val="28"/>
          <w:szCs w:val="28"/>
          <w:lang w:val="uk-UA" w:eastAsia="ru-RU"/>
        </w:rPr>
        <w:t xml:space="preserve">Відповідаючи на ці запитання, вживають такі репліки: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Нічого.  Як </w:t>
      </w:r>
      <w:r w:rsidRPr="00091BBA">
        <w:rPr>
          <w:rFonts w:ascii="Times New Roman" w:eastAsia="Times New Roman" w:hAnsi="Times New Roman" w:cs="Times New Roman"/>
          <w:bCs/>
          <w:i/>
          <w:color w:val="000000"/>
          <w:sz w:val="28"/>
          <w:szCs w:val="28"/>
          <w:lang w:val="uk-UA" w:eastAsia="ru-RU"/>
        </w:rPr>
        <w:t>вам</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сказати. Так собі.</w:t>
      </w:r>
    </w:p>
    <w:p w14:paraId="27A57E4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Якщо   потрібно   виразити   певну   невизначеність,   то: </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Не знаю, що й сказати.  Наче нічого.   Здається б то нічого. </w:t>
      </w:r>
      <w:r w:rsidRPr="00091BBA">
        <w:rPr>
          <w:rFonts w:ascii="Times New Roman" w:eastAsia="Times New Roman" w:hAnsi="Times New Roman" w:cs="Times New Roman"/>
          <w:i/>
          <w:iCs/>
          <w:color w:val="000000"/>
          <w:sz w:val="28"/>
          <w:szCs w:val="28"/>
          <w:lang w:val="uk-UA" w:eastAsia="ru-RU"/>
        </w:rPr>
        <w:t xml:space="preserve"> Н</w:t>
      </w:r>
      <w:r w:rsidRPr="00091BBA">
        <w:rPr>
          <w:rFonts w:ascii="Times New Roman" w:eastAsia="Times New Roman" w:hAnsi="Times New Roman" w:cs="Times New Roman"/>
          <w:i/>
          <w:color w:val="000000"/>
          <w:sz w:val="28"/>
          <w:szCs w:val="28"/>
          <w:lang w:val="uk-UA" w:eastAsia="ru-RU"/>
        </w:rPr>
        <w:t xml:space="preserve">ачебто нічого. </w:t>
      </w:r>
      <w:r w:rsidRPr="00091BBA">
        <w:rPr>
          <w:rFonts w:ascii="Times New Roman" w:eastAsia="Times New Roman" w:hAnsi="Times New Roman" w:cs="Times New Roman"/>
          <w:iCs/>
          <w:color w:val="000000"/>
          <w:sz w:val="28"/>
          <w:szCs w:val="28"/>
          <w:lang w:val="uk-UA" w:eastAsia="ru-RU"/>
        </w:rPr>
        <w:t xml:space="preserve">Коли невизначеність акцентується, можливі відповіді: </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Так собі</w:t>
      </w:r>
      <w:r w:rsidRPr="00091BBA">
        <w:rPr>
          <w:rFonts w:ascii="Times New Roman" w:eastAsia="Times New Roman" w:hAnsi="Times New Roman" w:cs="Times New Roman"/>
          <w:color w:val="000000"/>
          <w:sz w:val="28"/>
          <w:szCs w:val="28"/>
          <w:lang w:val="uk-UA" w:eastAsia="ru-RU"/>
        </w:rPr>
        <w:t xml:space="preserve"> (нейтральний варіант).  </w:t>
      </w:r>
      <w:r w:rsidRPr="00091BBA">
        <w:rPr>
          <w:rFonts w:ascii="Times New Roman" w:eastAsia="Times New Roman" w:hAnsi="Times New Roman" w:cs="Times New Roman"/>
          <w:i/>
          <w:color w:val="000000"/>
          <w:sz w:val="28"/>
          <w:szCs w:val="28"/>
          <w:lang w:val="uk-UA" w:eastAsia="ru-RU"/>
        </w:rPr>
        <w:t>Ні те, ні се</w:t>
      </w:r>
      <w:r w:rsidRPr="00091BBA">
        <w:rPr>
          <w:rFonts w:ascii="Times New Roman" w:eastAsia="Times New Roman" w:hAnsi="Times New Roman" w:cs="Times New Roman"/>
          <w:color w:val="000000"/>
          <w:sz w:val="28"/>
          <w:szCs w:val="28"/>
          <w:lang w:val="uk-UA" w:eastAsia="ru-RU"/>
        </w:rPr>
        <w:t xml:space="preserve"> (розмовний варіант).</w:t>
      </w:r>
    </w:p>
    <w:p w14:paraId="12E9FE54"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На невеликі успіхи в справах і відсутність позитивних змін вдома вказують відповіді: </w:t>
      </w:r>
      <w:r w:rsidRPr="00091BBA">
        <w:rPr>
          <w:rFonts w:ascii="Times New Roman" w:eastAsia="Times New Roman" w:hAnsi="Times New Roman" w:cs="Times New Roman"/>
          <w:bCs/>
          <w:i/>
          <w:color w:val="000000"/>
          <w:sz w:val="28"/>
          <w:szCs w:val="28"/>
          <w:lang w:val="uk-UA" w:eastAsia="ru-RU"/>
        </w:rPr>
        <w:t xml:space="preserve">Похвалитися </w:t>
      </w:r>
      <w:r w:rsidRPr="00091BBA">
        <w:rPr>
          <w:rFonts w:ascii="Times New Roman" w:eastAsia="Times New Roman" w:hAnsi="Times New Roman" w:cs="Times New Roman"/>
          <w:i/>
          <w:color w:val="000000"/>
          <w:sz w:val="28"/>
          <w:szCs w:val="28"/>
          <w:lang w:val="uk-UA" w:eastAsia="ru-RU"/>
        </w:rPr>
        <w:t>нічим. Похвалитися не можу.</w:t>
      </w:r>
    </w:p>
    <w:p w14:paraId="35CE8727"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Емоційними в розмовному мовленні є: </w:t>
      </w:r>
      <w:r w:rsidRPr="00091BBA">
        <w:rPr>
          <w:rFonts w:ascii="Times New Roman" w:eastAsia="Times New Roman" w:hAnsi="Times New Roman" w:cs="Times New Roman"/>
          <w:i/>
          <w:color w:val="000000"/>
          <w:sz w:val="28"/>
          <w:szCs w:val="28"/>
          <w:lang w:val="uk-UA" w:eastAsia="ru-RU"/>
        </w:rPr>
        <w:t xml:space="preserve">Краще не питай (те)! Гірше не придумаєш! Гірше нікуди!  </w:t>
      </w:r>
    </w:p>
    <w:p w14:paraId="4F23A43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Позитивними відповідями можуть, бути: </w:t>
      </w:r>
      <w:r w:rsidRPr="00091BBA">
        <w:rPr>
          <w:rFonts w:ascii="Times New Roman" w:eastAsia="Times New Roman" w:hAnsi="Times New Roman" w:cs="Times New Roman"/>
          <w:i/>
          <w:color w:val="000000"/>
          <w:sz w:val="28"/>
          <w:szCs w:val="28"/>
          <w:lang w:val="uk-UA" w:eastAsia="ru-RU"/>
        </w:rPr>
        <w:t>Спасибі, добре! Дякую, непогано!</w:t>
      </w:r>
    </w:p>
    <w:p w14:paraId="255F523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Радість під час зустрічі може бути передана за допомогою реплік:</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Радий </w:t>
      </w:r>
      <w:r w:rsidRPr="00091BBA">
        <w:rPr>
          <w:rFonts w:ascii="Times New Roman" w:eastAsia="Times New Roman" w:hAnsi="Times New Roman" w:cs="Times New Roman"/>
          <w:i/>
          <w:color w:val="000000"/>
          <w:sz w:val="28"/>
          <w:szCs w:val="28"/>
          <w:lang w:val="uk-UA" w:eastAsia="ru-RU"/>
        </w:rPr>
        <w:lastRenderedPageBreak/>
        <w:t xml:space="preserve">(-а) вас (тебе) бачити!  Як я радий (-а) вас (тебе) бачити!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 так радий(-а) вас (тебе) бачити!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 дуже радий (-а) вас (тебе) бачити!</w:t>
      </w:r>
    </w:p>
    <w:p w14:paraId="54E183A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У </w:t>
      </w:r>
      <w:r w:rsidRPr="00091BBA">
        <w:rPr>
          <w:rFonts w:ascii="Times New Roman" w:eastAsia="Times New Roman" w:hAnsi="Times New Roman" w:cs="Times New Roman"/>
          <w:iCs/>
          <w:color w:val="000000"/>
          <w:sz w:val="28"/>
          <w:szCs w:val="28"/>
          <w:lang w:val="uk-UA" w:eastAsia="ru-RU"/>
        </w:rPr>
        <w:t xml:space="preserve">відповідь на подані вище репліки, які виражають емоції, вживаються стереотипні формули: </w:t>
      </w:r>
      <w:r w:rsidRPr="00091BBA">
        <w:rPr>
          <w:rFonts w:ascii="Times New Roman" w:eastAsia="Times New Roman" w:hAnsi="Times New Roman" w:cs="Times New Roman"/>
          <w:i/>
          <w:color w:val="000000"/>
          <w:sz w:val="28"/>
          <w:szCs w:val="28"/>
          <w:lang w:val="uk-UA" w:eastAsia="ru-RU"/>
        </w:rPr>
        <w:t xml:space="preserve">Я також радий (-а) тебе (вас) бачити! </w:t>
      </w:r>
      <w:r w:rsidRPr="00091BBA">
        <w:rPr>
          <w:rFonts w:ascii="Times New Roman" w:eastAsia="Times New Roman" w:hAnsi="Times New Roman" w:cs="Times New Roman"/>
          <w:color w:val="000000"/>
          <w:sz w:val="28"/>
          <w:szCs w:val="28"/>
          <w:lang w:val="uk-UA" w:eastAsia="ru-RU"/>
        </w:rPr>
        <w:t xml:space="preserve">Радісна реакція на зустріч знайомих може передаватися репліками: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Яка приємна зустріч! </w:t>
      </w:r>
      <w:r w:rsidRPr="00091BBA">
        <w:rPr>
          <w:rFonts w:ascii="Times New Roman" w:eastAsia="Times New Roman" w:hAnsi="Times New Roman" w:cs="Times New Roman"/>
          <w:color w:val="000000"/>
          <w:sz w:val="28"/>
          <w:szCs w:val="28"/>
          <w:lang w:val="uk-UA" w:eastAsia="ru-RU"/>
        </w:rPr>
        <w:t>У даній ситуації можливі</w:t>
      </w:r>
      <w:r w:rsidRPr="00091BBA">
        <w:rPr>
          <w:rFonts w:ascii="Times New Roman" w:eastAsia="Times New Roman" w:hAnsi="Times New Roman" w:cs="Times New Roman"/>
          <w:i/>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також розмовні </w:t>
      </w:r>
      <w:r w:rsidRPr="00091BBA">
        <w:rPr>
          <w:rFonts w:ascii="Times New Roman" w:eastAsia="Times New Roman" w:hAnsi="Times New Roman" w:cs="Times New Roman"/>
          <w:bCs/>
          <w:color w:val="000000"/>
          <w:sz w:val="28"/>
          <w:szCs w:val="28"/>
          <w:lang w:val="uk-UA" w:eastAsia="ru-RU"/>
        </w:rPr>
        <w:t>варіанти,</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які передають деяке здивування: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Яка несподіванка!</w:t>
      </w:r>
    </w:p>
    <w:p w14:paraId="6A83C98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Під час зустрічі добре знайомих людей, </w:t>
      </w:r>
      <w:r w:rsidRPr="00091BBA">
        <w:rPr>
          <w:rFonts w:ascii="Times New Roman" w:eastAsia="Times New Roman" w:hAnsi="Times New Roman" w:cs="Times New Roman"/>
          <w:color w:val="000000"/>
          <w:sz w:val="28"/>
          <w:szCs w:val="28"/>
          <w:lang w:val="uk-UA" w:eastAsia="ru-RU"/>
        </w:rPr>
        <w:t xml:space="preserve">що підтримують дружні стосунки й які </w:t>
      </w:r>
      <w:r w:rsidRPr="00091BBA">
        <w:rPr>
          <w:rFonts w:ascii="Times New Roman" w:eastAsia="Times New Roman" w:hAnsi="Times New Roman" w:cs="Times New Roman"/>
          <w:bCs/>
          <w:color w:val="000000"/>
          <w:sz w:val="28"/>
          <w:szCs w:val="28"/>
          <w:lang w:val="uk-UA" w:eastAsia="ru-RU"/>
        </w:rPr>
        <w:t xml:space="preserve">довгий </w:t>
      </w:r>
      <w:r w:rsidRPr="00091BBA">
        <w:rPr>
          <w:rFonts w:ascii="Times New Roman" w:eastAsia="Times New Roman" w:hAnsi="Times New Roman" w:cs="Times New Roman"/>
          <w:color w:val="000000"/>
          <w:sz w:val="28"/>
          <w:szCs w:val="28"/>
          <w:lang w:val="uk-UA" w:eastAsia="ru-RU"/>
        </w:rPr>
        <w:t xml:space="preserve">час не бачилися, вживаються вирази:  </w:t>
      </w:r>
      <w:r w:rsidRPr="00091BBA">
        <w:rPr>
          <w:rFonts w:ascii="Times New Roman" w:eastAsia="Times New Roman" w:hAnsi="Times New Roman" w:cs="Times New Roman"/>
          <w:i/>
          <w:color w:val="000000"/>
          <w:sz w:val="28"/>
          <w:szCs w:val="28"/>
          <w:lang w:val="uk-UA" w:eastAsia="ru-RU"/>
        </w:rPr>
        <w:t xml:space="preserve">Кого я бачу?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Та це чи ти?   Це ти?</w:t>
      </w:r>
    </w:p>
    <w:p w14:paraId="5CD6F431"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Для вираження реакції на несподівану зустріч  існує й інший набір </w:t>
      </w:r>
      <w:r w:rsidRPr="00091BBA">
        <w:rPr>
          <w:rFonts w:ascii="Times New Roman" w:eastAsia="Times New Roman" w:hAnsi="Times New Roman" w:cs="Times New Roman"/>
          <w:bCs/>
          <w:color w:val="000000"/>
          <w:sz w:val="28"/>
          <w:szCs w:val="28"/>
          <w:lang w:val="uk-UA" w:eastAsia="ru-RU"/>
        </w:rPr>
        <w:t xml:space="preserve">реплік. </w:t>
      </w:r>
      <w:r w:rsidRPr="00091BBA">
        <w:rPr>
          <w:rFonts w:ascii="Times New Roman" w:eastAsia="Times New Roman" w:hAnsi="Times New Roman" w:cs="Times New Roman"/>
          <w:color w:val="000000"/>
          <w:sz w:val="28"/>
          <w:szCs w:val="28"/>
          <w:lang w:val="uk-UA" w:eastAsia="ru-RU"/>
        </w:rPr>
        <w:t xml:space="preserve">До них відносяться: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Не чекав (-ла) вас (тебе) тут зустріти!</w:t>
      </w:r>
    </w:p>
    <w:p w14:paraId="3D62E5D3"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Емоційно насиченими в розмовній мові є стереотипні вислови: </w:t>
      </w:r>
      <w:r w:rsidRPr="00091BBA">
        <w:rPr>
          <w:rFonts w:ascii="Times New Roman" w:eastAsia="Times New Roman" w:hAnsi="Times New Roman" w:cs="Times New Roman"/>
          <w:i/>
          <w:color w:val="000000"/>
          <w:sz w:val="28"/>
          <w:szCs w:val="28"/>
          <w:lang w:val="uk-UA" w:eastAsia="ru-RU"/>
        </w:rPr>
        <w:t xml:space="preserve"> Хто б міг подумати, що зустріну тебе (вас) тут! </w:t>
      </w:r>
      <w:r w:rsidRPr="00091BBA">
        <w:rPr>
          <w:rFonts w:ascii="Times New Roman" w:eastAsia="Times New Roman" w:hAnsi="Times New Roman" w:cs="Times New Roman"/>
          <w:color w:val="000000"/>
          <w:sz w:val="28"/>
          <w:szCs w:val="28"/>
          <w:lang w:val="uk-UA" w:eastAsia="ru-RU"/>
        </w:rPr>
        <w:t xml:space="preserve">Проте вираження здивування може приймати не завжди ввічливу форму: </w:t>
      </w:r>
      <w:r w:rsidRPr="00091BBA">
        <w:rPr>
          <w:rFonts w:ascii="Times New Roman" w:eastAsia="Times New Roman" w:hAnsi="Times New Roman" w:cs="Times New Roman"/>
          <w:i/>
          <w:iCs/>
          <w:color w:val="000000"/>
          <w:sz w:val="28"/>
          <w:szCs w:val="28"/>
          <w:lang w:val="uk-UA" w:eastAsia="ru-RU"/>
        </w:rPr>
        <w:t xml:space="preserve"> Як </w:t>
      </w:r>
      <w:r w:rsidRPr="00091BBA">
        <w:rPr>
          <w:rFonts w:ascii="Times New Roman" w:eastAsia="Times New Roman" w:hAnsi="Times New Roman" w:cs="Times New Roman"/>
          <w:i/>
          <w:color w:val="000000"/>
          <w:sz w:val="28"/>
          <w:szCs w:val="28"/>
          <w:lang w:val="uk-UA" w:eastAsia="ru-RU"/>
        </w:rPr>
        <w:t>ти тут опинився (-лась)?</w:t>
      </w:r>
    </w:p>
    <w:p w14:paraId="1617AA5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color w:val="000000"/>
          <w:sz w:val="28"/>
          <w:szCs w:val="28"/>
          <w:lang w:val="uk-UA" w:eastAsia="ru-RU"/>
        </w:rPr>
        <w:t>Можна відзначити, то подані фрази вживаються із</w:t>
      </w:r>
      <w:r w:rsidRPr="00091BBA">
        <w:rPr>
          <w:rFonts w:ascii="Times New Roman" w:eastAsia="Times New Roman" w:hAnsi="Times New Roman" w:cs="Times New Roman"/>
          <w:smallCap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займенником «</w:t>
      </w:r>
      <w:r w:rsidRPr="00091BBA">
        <w:rPr>
          <w:rFonts w:ascii="Times New Roman" w:eastAsia="Times New Roman" w:hAnsi="Times New Roman" w:cs="Times New Roman"/>
          <w:i/>
          <w:iCs/>
          <w:color w:val="000000"/>
          <w:sz w:val="28"/>
          <w:szCs w:val="28"/>
          <w:lang w:val="uk-UA" w:eastAsia="ru-RU"/>
        </w:rPr>
        <w:t xml:space="preserve">ти», </w:t>
      </w:r>
      <w:r w:rsidRPr="00091BBA">
        <w:rPr>
          <w:rFonts w:ascii="Times New Roman" w:eastAsia="Times New Roman" w:hAnsi="Times New Roman" w:cs="Times New Roman"/>
          <w:color w:val="000000"/>
          <w:sz w:val="28"/>
          <w:szCs w:val="28"/>
          <w:lang w:val="uk-UA" w:eastAsia="ru-RU"/>
        </w:rPr>
        <w:t>хоча кожна з них може адресуватися й особам, до яких звертаються на «</w:t>
      </w:r>
      <w:r w:rsidRPr="00091BBA">
        <w:rPr>
          <w:rFonts w:ascii="Times New Roman" w:eastAsia="Times New Roman" w:hAnsi="Times New Roman" w:cs="Times New Roman"/>
          <w:i/>
          <w:iCs/>
          <w:color w:val="000000"/>
          <w:sz w:val="28"/>
          <w:szCs w:val="28"/>
          <w:lang w:val="uk-UA" w:eastAsia="ru-RU"/>
        </w:rPr>
        <w:t>ви».</w:t>
      </w:r>
    </w:p>
    <w:p w14:paraId="24EDB70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Якщо люди не бачилися давно, використовується низка виразів, які підкреслюють довгий</w:t>
      </w:r>
      <w:r w:rsidRPr="00091BBA">
        <w:rPr>
          <w:rFonts w:ascii="Times New Roman" w:eastAsia="Times New Roman" w:hAnsi="Times New Roman" w:cs="Times New Roman"/>
          <w:smallCaps/>
          <w:color w:val="000000"/>
          <w:sz w:val="28"/>
          <w:szCs w:val="28"/>
          <w:lang w:val="uk-UA" w:eastAsia="ru-RU"/>
        </w:rPr>
        <w:t xml:space="preserve"> </w:t>
      </w:r>
      <w:r w:rsidRPr="00091BBA">
        <w:rPr>
          <w:rFonts w:ascii="Times New Roman" w:eastAsia="Times New Roman" w:hAnsi="Times New Roman" w:cs="Times New Roman"/>
          <w:bCs/>
          <w:color w:val="000000"/>
          <w:sz w:val="28"/>
          <w:szCs w:val="28"/>
          <w:lang w:val="uk-UA" w:eastAsia="ru-RU"/>
        </w:rPr>
        <w:t xml:space="preserve">термін </w:t>
      </w:r>
      <w:r w:rsidRPr="00091BBA">
        <w:rPr>
          <w:rFonts w:ascii="Times New Roman" w:eastAsia="Times New Roman" w:hAnsi="Times New Roman" w:cs="Times New Roman"/>
          <w:color w:val="000000"/>
          <w:sz w:val="28"/>
          <w:szCs w:val="28"/>
          <w:lang w:val="uk-UA" w:eastAsia="ru-RU"/>
        </w:rPr>
        <w:t>розлуки за допомогою числівників «</w:t>
      </w:r>
      <w:r w:rsidRPr="00091BBA">
        <w:rPr>
          <w:rFonts w:ascii="Times New Roman" w:eastAsia="Times New Roman" w:hAnsi="Times New Roman" w:cs="Times New Roman"/>
          <w:i/>
          <w:iCs/>
          <w:color w:val="000000"/>
          <w:sz w:val="28"/>
          <w:szCs w:val="28"/>
          <w:lang w:val="uk-UA" w:eastAsia="ru-RU"/>
        </w:rPr>
        <w:t xml:space="preserve">сто» </w:t>
      </w:r>
      <w:r w:rsidRPr="00091BBA">
        <w:rPr>
          <w:rFonts w:ascii="Times New Roman" w:eastAsia="Times New Roman" w:hAnsi="Times New Roman" w:cs="Times New Roman"/>
          <w:color w:val="000000"/>
          <w:sz w:val="28"/>
          <w:szCs w:val="28"/>
          <w:lang w:val="uk-UA" w:eastAsia="ru-RU"/>
        </w:rPr>
        <w:t>і «</w:t>
      </w:r>
      <w:r w:rsidRPr="00091BBA">
        <w:rPr>
          <w:rFonts w:ascii="Times New Roman" w:eastAsia="Times New Roman" w:hAnsi="Times New Roman" w:cs="Times New Roman"/>
          <w:i/>
          <w:iCs/>
          <w:color w:val="000000"/>
          <w:sz w:val="28"/>
          <w:szCs w:val="28"/>
          <w:lang w:val="uk-UA" w:eastAsia="ru-RU"/>
        </w:rPr>
        <w:t xml:space="preserve">тисяча»: </w:t>
      </w:r>
      <w:r w:rsidRPr="00091BBA">
        <w:rPr>
          <w:rFonts w:ascii="Times New Roman" w:eastAsia="Times New Roman" w:hAnsi="Times New Roman" w:cs="Times New Roman"/>
          <w:i/>
          <w:color w:val="000000"/>
          <w:sz w:val="28"/>
          <w:szCs w:val="28"/>
          <w:lang w:val="uk-UA" w:eastAsia="ru-RU"/>
        </w:rPr>
        <w:t>Сто років (ми) не бачились з тобою! Сто років я не бачив (-ла) тебе! Тисячу років (ми) не бачились (з тобою)!</w:t>
      </w:r>
    </w:p>
    <w:p w14:paraId="4E93339A"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Якщо хтось домовився про </w:t>
      </w:r>
      <w:r w:rsidRPr="00091BBA">
        <w:rPr>
          <w:rFonts w:ascii="Times New Roman" w:eastAsia="Times New Roman" w:hAnsi="Times New Roman" w:cs="Times New Roman"/>
          <w:bCs/>
          <w:color w:val="000000"/>
          <w:sz w:val="28"/>
          <w:szCs w:val="28"/>
          <w:lang w:val="uk-UA" w:eastAsia="ru-RU"/>
        </w:rPr>
        <w:t>зустріч</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і не прийшов (або прийшов не точно в призначену годину), ми говоримо: </w:t>
      </w:r>
      <w:r w:rsidRPr="00091BBA">
        <w:rPr>
          <w:rFonts w:ascii="Times New Roman" w:eastAsia="Times New Roman" w:hAnsi="Times New Roman" w:cs="Times New Roman"/>
          <w:i/>
          <w:color w:val="000000"/>
          <w:sz w:val="28"/>
          <w:szCs w:val="28"/>
          <w:lang w:val="uk-UA" w:eastAsia="ru-RU"/>
        </w:rPr>
        <w:t>Ось я прийшов (-шла)! А ось і я!</w:t>
      </w:r>
    </w:p>
    <w:p w14:paraId="002F6D4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Інколи замість вибачення говорять: </w:t>
      </w:r>
      <w:r w:rsidRPr="00091BBA">
        <w:rPr>
          <w:rFonts w:ascii="Times New Roman" w:eastAsia="Times New Roman" w:hAnsi="Times New Roman" w:cs="Times New Roman"/>
          <w:i/>
          <w:color w:val="000000"/>
          <w:sz w:val="28"/>
          <w:szCs w:val="28"/>
          <w:lang w:val="uk-UA" w:eastAsia="ru-RU"/>
        </w:rPr>
        <w:t>Я не запізнився (-лась)? Я вчасно прийшов (-шла)? Ти (ви) давно чекаєш (-єте)?</w:t>
      </w:r>
    </w:p>
    <w:p w14:paraId="3680A1A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У ситуації приходу й чекання кого-небудь наявний оцінний підхід до поведінки співрозмовника: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 чекаю на вас (тебе).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Ви (ти) прийшли (-шов, -шла) вчасно.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Добре, що ви (ти) прийшли (-шов, -шла).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 радий (-а), що ви (ти) прийшли (-шов, -шла).</w:t>
      </w:r>
    </w:p>
    <w:p w14:paraId="7FC5469F"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color w:val="000000"/>
          <w:sz w:val="28"/>
          <w:szCs w:val="28"/>
          <w:lang w:val="uk-UA" w:eastAsia="ru-RU"/>
        </w:rPr>
        <w:t xml:space="preserve">Стилістично обтяженим еквівалентом </w:t>
      </w:r>
      <w:r w:rsidRPr="00091BBA">
        <w:rPr>
          <w:rFonts w:ascii="Times New Roman" w:eastAsia="Times New Roman" w:hAnsi="Times New Roman" w:cs="Times New Roman"/>
          <w:color w:val="000000"/>
          <w:sz w:val="28"/>
          <w:szCs w:val="28"/>
          <w:lang w:val="uk-UA" w:eastAsia="ru-RU"/>
        </w:rPr>
        <w:t xml:space="preserve">такої констатації є вираз: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А ось і </w:t>
      </w:r>
      <w:r w:rsidRPr="00091BBA">
        <w:rPr>
          <w:rFonts w:ascii="Times New Roman" w:eastAsia="Times New Roman" w:hAnsi="Times New Roman" w:cs="Times New Roman"/>
          <w:i/>
          <w:color w:val="000000"/>
          <w:sz w:val="28"/>
          <w:szCs w:val="28"/>
          <w:lang w:val="uk-UA" w:eastAsia="ru-RU"/>
        </w:rPr>
        <w:lastRenderedPageBreak/>
        <w:t>ти!</w:t>
      </w:r>
    </w:p>
    <w:p w14:paraId="4E3345A3"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color w:val="000000"/>
          <w:sz w:val="28"/>
          <w:szCs w:val="28"/>
          <w:lang w:val="uk-UA" w:eastAsia="ru-RU"/>
        </w:rPr>
      </w:pPr>
      <w:r w:rsidRPr="00091BBA">
        <w:rPr>
          <w:rFonts w:ascii="Times New Roman" w:eastAsia="Times New Roman" w:hAnsi="Times New Roman" w:cs="Times New Roman"/>
          <w:b/>
          <w:bCs/>
          <w:color w:val="000000"/>
          <w:sz w:val="28"/>
          <w:szCs w:val="28"/>
          <w:lang w:val="uk-UA" w:eastAsia="ru-RU"/>
        </w:rPr>
        <w:t>ПРОЩАННЯ</w:t>
      </w:r>
    </w:p>
    <w:p w14:paraId="20034C11"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Найуживанішим під час прощання є нейтральний вираз: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побачення! </w:t>
      </w:r>
      <w:r w:rsidRPr="00091BBA">
        <w:rPr>
          <w:rFonts w:ascii="Times New Roman" w:eastAsia="Times New Roman" w:hAnsi="Times New Roman" w:cs="Times New Roman"/>
          <w:color w:val="000000"/>
          <w:sz w:val="28"/>
          <w:szCs w:val="28"/>
          <w:lang w:val="uk-UA" w:eastAsia="ru-RU"/>
        </w:rPr>
        <w:t xml:space="preserve">У ситуації прощання вживаються різні уточнюючі іменники (і числівники), прийменник </w:t>
      </w:r>
      <w:r w:rsidRPr="00091BBA">
        <w:rPr>
          <w:rFonts w:ascii="Times New Roman" w:eastAsia="Times New Roman" w:hAnsi="Times New Roman" w:cs="Times New Roman"/>
          <w:i/>
          <w:color w:val="000000"/>
          <w:sz w:val="28"/>
          <w:szCs w:val="28"/>
          <w:lang w:val="uk-UA" w:eastAsia="ru-RU"/>
        </w:rPr>
        <w:t>«до»</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bCs/>
          <w:color w:val="000000"/>
          <w:sz w:val="28"/>
          <w:szCs w:val="28"/>
          <w:lang w:val="uk-UA" w:eastAsia="ru-RU"/>
        </w:rPr>
        <w:t>уточнює</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часовий відрізок до зустрічі: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зустрічі!   До завтра!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неділі!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вечора!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свята!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До літа!  Прощай (-те)! </w:t>
      </w:r>
      <w:r w:rsidRPr="00091BBA">
        <w:rPr>
          <w:rFonts w:ascii="Times New Roman" w:eastAsia="Times New Roman" w:hAnsi="Times New Roman" w:cs="Times New Roman"/>
          <w:iCs/>
          <w:color w:val="000000"/>
          <w:sz w:val="28"/>
          <w:szCs w:val="28"/>
          <w:lang w:val="uk-UA" w:eastAsia="ru-RU"/>
        </w:rPr>
        <w:t xml:space="preserve">Форми: </w:t>
      </w:r>
      <w:r w:rsidRPr="00091BBA">
        <w:rPr>
          <w:rFonts w:ascii="Times New Roman" w:eastAsia="Times New Roman" w:hAnsi="Times New Roman" w:cs="Times New Roman"/>
          <w:i/>
          <w:color w:val="000000"/>
          <w:sz w:val="28"/>
          <w:szCs w:val="28"/>
          <w:lang w:val="uk-UA" w:eastAsia="ru-RU"/>
        </w:rPr>
        <w:t xml:space="preserve">Прощай! Прощавай! </w:t>
      </w:r>
      <w:r w:rsidRPr="00091BBA">
        <w:rPr>
          <w:rFonts w:ascii="Times New Roman" w:eastAsia="Times New Roman" w:hAnsi="Times New Roman" w:cs="Times New Roman"/>
          <w:iCs/>
          <w:color w:val="000000"/>
          <w:sz w:val="28"/>
          <w:szCs w:val="28"/>
          <w:lang w:val="uk-UA" w:eastAsia="ru-RU"/>
        </w:rPr>
        <w:t xml:space="preserve">Існують паралельно, але а наш час більш </w:t>
      </w:r>
      <w:r w:rsidRPr="00091BBA">
        <w:rPr>
          <w:rFonts w:ascii="Times New Roman" w:eastAsia="Times New Roman" w:hAnsi="Times New Roman" w:cs="Times New Roman"/>
          <w:bCs/>
          <w:iCs/>
          <w:color w:val="000000"/>
          <w:sz w:val="28"/>
          <w:szCs w:val="28"/>
          <w:lang w:val="uk-UA" w:eastAsia="ru-RU"/>
        </w:rPr>
        <w:t>прийнятним</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слід вважати варіант: </w:t>
      </w:r>
      <w:r w:rsidRPr="00091BBA">
        <w:rPr>
          <w:rFonts w:ascii="Times New Roman" w:eastAsia="Times New Roman" w:hAnsi="Times New Roman" w:cs="Times New Roman"/>
          <w:i/>
          <w:color w:val="000000"/>
          <w:sz w:val="28"/>
          <w:szCs w:val="28"/>
          <w:lang w:val="uk-UA" w:eastAsia="ru-RU"/>
        </w:rPr>
        <w:t xml:space="preserve">Прощавай! </w:t>
      </w:r>
    </w:p>
    <w:p w14:paraId="3989F773"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iCs/>
          <w:color w:val="000000"/>
          <w:sz w:val="28"/>
          <w:szCs w:val="28"/>
          <w:lang w:val="uk-UA" w:eastAsia="ru-RU"/>
        </w:rPr>
        <w:t xml:space="preserve">Прощання </w:t>
      </w:r>
      <w:r w:rsidRPr="00091BBA">
        <w:rPr>
          <w:rFonts w:ascii="Times New Roman" w:eastAsia="Times New Roman" w:hAnsi="Times New Roman" w:cs="Times New Roman"/>
          <w:iCs/>
          <w:color w:val="000000"/>
          <w:sz w:val="28"/>
          <w:szCs w:val="28"/>
          <w:lang w:val="uk-UA" w:eastAsia="ru-RU"/>
        </w:rPr>
        <w:t xml:space="preserve">часто передбачає й побажання: </w:t>
      </w:r>
      <w:r w:rsidRPr="00091BBA">
        <w:rPr>
          <w:rFonts w:ascii="Times New Roman" w:eastAsia="Times New Roman" w:hAnsi="Times New Roman" w:cs="Times New Roman"/>
          <w:i/>
          <w:color w:val="000000"/>
          <w:sz w:val="28"/>
          <w:szCs w:val="28"/>
          <w:lang w:val="uk-UA" w:eastAsia="ru-RU"/>
        </w:rPr>
        <w:t xml:space="preserve">Всього найкращого! </w:t>
      </w:r>
      <w:r w:rsidRPr="00091BBA">
        <w:rPr>
          <w:rFonts w:ascii="Times New Roman" w:eastAsia="Times New Roman" w:hAnsi="Times New Roman" w:cs="Times New Roman"/>
          <w:i/>
          <w:iCs/>
          <w:color w:val="000000"/>
          <w:sz w:val="28"/>
          <w:szCs w:val="28"/>
          <w:lang w:val="uk-UA" w:eastAsia="ru-RU"/>
        </w:rPr>
        <w:t xml:space="preserve">   У</w:t>
      </w:r>
      <w:r w:rsidRPr="00091BBA">
        <w:rPr>
          <w:rFonts w:ascii="Times New Roman" w:eastAsia="Times New Roman" w:hAnsi="Times New Roman" w:cs="Times New Roman"/>
          <w:i/>
          <w:color w:val="000000"/>
          <w:sz w:val="28"/>
          <w:szCs w:val="28"/>
          <w:lang w:val="uk-UA" w:eastAsia="ru-RU"/>
        </w:rPr>
        <w:t>сього доброго! Будь (-те) здоровий (-і)! Щасливо! На все добре! Хай вам щастить!</w:t>
      </w:r>
    </w:p>
    <w:p w14:paraId="7CE6D75B"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За офіційних обставин частіше за все вживається стереотип: </w:t>
      </w:r>
      <w:r w:rsidRPr="00091BBA">
        <w:rPr>
          <w:rFonts w:ascii="Times New Roman" w:eastAsia="Times New Roman" w:hAnsi="Times New Roman" w:cs="Times New Roman"/>
          <w:i/>
          <w:color w:val="000000"/>
          <w:sz w:val="28"/>
          <w:szCs w:val="28"/>
          <w:lang w:val="uk-UA" w:eastAsia="ru-RU"/>
        </w:rPr>
        <w:t xml:space="preserve">Дозвольте попрощатися! </w:t>
      </w:r>
      <w:r w:rsidRPr="00091BBA">
        <w:rPr>
          <w:rFonts w:ascii="Times New Roman" w:eastAsia="Times New Roman" w:hAnsi="Times New Roman" w:cs="Times New Roman"/>
          <w:iCs/>
          <w:color w:val="000000"/>
          <w:sz w:val="28"/>
          <w:szCs w:val="28"/>
          <w:lang w:val="uk-UA" w:eastAsia="ru-RU"/>
        </w:rPr>
        <w:t xml:space="preserve">Також офіційним, але з жартівливим відтінком є: </w:t>
      </w:r>
      <w:r w:rsidRPr="00091BBA">
        <w:rPr>
          <w:rFonts w:ascii="Times New Roman" w:eastAsia="Times New Roman" w:hAnsi="Times New Roman" w:cs="Times New Roman"/>
          <w:i/>
          <w:color w:val="000000"/>
          <w:sz w:val="28"/>
          <w:szCs w:val="28"/>
          <w:lang w:val="uk-UA" w:eastAsia="ru-RU"/>
        </w:rPr>
        <w:t>Дозвольте відкланятися!</w:t>
      </w:r>
    </w:p>
    <w:p w14:paraId="3EE0C36E"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Під час прощання вживаються й короткі розмовні форми, які підкреслюють, що співрозмовники розлучаються ненадовго: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Всього!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Привіт!</w:t>
      </w:r>
    </w:p>
    <w:p w14:paraId="4FB6391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Традиційна фраза прощання перед сном відповідна: </w:t>
      </w:r>
      <w:r w:rsidRPr="00091BBA">
        <w:rPr>
          <w:rFonts w:ascii="Times New Roman" w:eastAsia="Times New Roman" w:hAnsi="Times New Roman" w:cs="Times New Roman"/>
          <w:i/>
          <w:color w:val="000000"/>
          <w:sz w:val="28"/>
          <w:szCs w:val="28"/>
          <w:lang w:val="uk-UA" w:eastAsia="ru-RU"/>
        </w:rPr>
        <w:t>Спокійної ночі! На добраніч!</w:t>
      </w:r>
    </w:p>
    <w:p w14:paraId="1CB8F0F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Прощаючись ненадовго, співрозмовники можуть обмінятися такими фразами, як-от: </w:t>
      </w:r>
      <w:r w:rsidRPr="00091BBA">
        <w:rPr>
          <w:rFonts w:ascii="Times New Roman" w:eastAsia="Times New Roman" w:hAnsi="Times New Roman" w:cs="Times New Roman"/>
          <w:i/>
          <w:iCs/>
          <w:color w:val="000000"/>
          <w:sz w:val="28"/>
          <w:szCs w:val="28"/>
          <w:lang w:val="uk-UA" w:eastAsia="ru-RU"/>
        </w:rPr>
        <w:t xml:space="preserve"> Я </w:t>
      </w:r>
      <w:r w:rsidRPr="00091BBA">
        <w:rPr>
          <w:rFonts w:ascii="Times New Roman" w:eastAsia="Times New Roman" w:hAnsi="Times New Roman" w:cs="Times New Roman"/>
          <w:i/>
          <w:color w:val="000000"/>
          <w:sz w:val="28"/>
          <w:szCs w:val="28"/>
          <w:lang w:val="uk-UA" w:eastAsia="ru-RU"/>
        </w:rPr>
        <w:t xml:space="preserve">(з вами) не прощаюсь!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Ми (з вами) не прощаємось!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Ми ще побачимось!  Я як побачусь з вами!</w:t>
      </w:r>
    </w:p>
    <w:p w14:paraId="7DFFE8E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Люди, які залишаються, часто звертаються </w:t>
      </w:r>
      <w:r w:rsidRPr="00091BBA">
        <w:rPr>
          <w:rFonts w:ascii="Times New Roman" w:eastAsia="Times New Roman" w:hAnsi="Times New Roman" w:cs="Times New Roman"/>
          <w:color w:val="000000"/>
          <w:sz w:val="28"/>
          <w:szCs w:val="28"/>
          <w:lang w:val="uk-UA" w:eastAsia="ru-RU"/>
        </w:rPr>
        <w:t xml:space="preserve">з </w:t>
      </w:r>
      <w:r w:rsidRPr="00091BBA">
        <w:rPr>
          <w:rFonts w:ascii="Times New Roman" w:eastAsia="Times New Roman" w:hAnsi="Times New Roman" w:cs="Times New Roman"/>
          <w:iCs/>
          <w:color w:val="000000"/>
          <w:sz w:val="28"/>
          <w:szCs w:val="28"/>
          <w:lang w:val="uk-UA" w:eastAsia="ru-RU"/>
        </w:rPr>
        <w:t xml:space="preserve">побажанням або запрошенням до тих, хто від'їжджає: </w:t>
      </w:r>
      <w:r w:rsidRPr="00091BBA">
        <w:rPr>
          <w:rFonts w:ascii="Times New Roman" w:eastAsia="Times New Roman" w:hAnsi="Times New Roman" w:cs="Times New Roman"/>
          <w:i/>
          <w:color w:val="000000"/>
          <w:sz w:val="28"/>
          <w:szCs w:val="28"/>
          <w:lang w:val="uk-UA" w:eastAsia="ru-RU"/>
        </w:rPr>
        <w:t>Приходьте! Приїжджайте! Телефонуй!  Телефонуйте!</w:t>
      </w:r>
    </w:p>
    <w:p w14:paraId="5D96A4DB"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У </w:t>
      </w:r>
      <w:r w:rsidRPr="00091BBA">
        <w:rPr>
          <w:rFonts w:ascii="Times New Roman" w:eastAsia="Times New Roman" w:hAnsi="Times New Roman" w:cs="Times New Roman"/>
          <w:iCs/>
          <w:color w:val="000000"/>
          <w:sz w:val="28"/>
          <w:szCs w:val="28"/>
          <w:lang w:val="uk-UA" w:eastAsia="ru-RU"/>
        </w:rPr>
        <w:t xml:space="preserve">тому випадку, коли розлучаються надовго, можливі побажання такого типу: </w:t>
      </w:r>
      <w:r w:rsidRPr="00091BBA">
        <w:rPr>
          <w:rFonts w:ascii="Times New Roman" w:eastAsia="Times New Roman" w:hAnsi="Times New Roman" w:cs="Times New Roman"/>
          <w:i/>
          <w:color w:val="000000"/>
          <w:sz w:val="28"/>
          <w:szCs w:val="28"/>
          <w:lang w:val="uk-UA" w:eastAsia="ru-RU"/>
        </w:rPr>
        <w:t xml:space="preserve">Пиши(-іть)! Не забувай (-те) писати! Дай (-те) про себе знати! Ласкаво просимо до нас! </w:t>
      </w:r>
      <w:r w:rsidRPr="00091BBA">
        <w:rPr>
          <w:rFonts w:ascii="Times New Roman" w:eastAsia="Times New Roman" w:hAnsi="Times New Roman" w:cs="Times New Roman"/>
          <w:iCs/>
          <w:color w:val="000000"/>
          <w:sz w:val="28"/>
          <w:szCs w:val="28"/>
          <w:lang w:val="uk-UA" w:eastAsia="ru-RU"/>
        </w:rPr>
        <w:t xml:space="preserve">Тим, хто від'їжджає, часто бажають щасливої дороги: </w:t>
      </w:r>
      <w:r w:rsidRPr="00091BBA">
        <w:rPr>
          <w:rFonts w:ascii="Times New Roman" w:eastAsia="Times New Roman" w:hAnsi="Times New Roman" w:cs="Times New Roman"/>
          <w:i/>
          <w:color w:val="000000"/>
          <w:sz w:val="28"/>
          <w:szCs w:val="28"/>
          <w:lang w:val="uk-UA" w:eastAsia="ru-RU"/>
        </w:rPr>
        <w:t>Щасливої дороги! Щасливої подорожі!  В добрий час!</w:t>
      </w:r>
    </w:p>
    <w:p w14:paraId="773F5593"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Якщо прощаються з хворою людиною, виражають побажання швидкого одужання: </w:t>
      </w:r>
      <w:r w:rsidRPr="00091BBA">
        <w:rPr>
          <w:rFonts w:ascii="Times New Roman" w:eastAsia="Times New Roman" w:hAnsi="Times New Roman" w:cs="Times New Roman"/>
          <w:i/>
          <w:color w:val="000000"/>
          <w:sz w:val="28"/>
          <w:szCs w:val="28"/>
          <w:lang w:val="uk-UA" w:eastAsia="ru-RU"/>
        </w:rPr>
        <w:t xml:space="preserve">Не хворій (-те)!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Видужуй (-те)!</w:t>
      </w:r>
    </w:p>
    <w:p w14:paraId="53C2D772"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Репліки-відповіді підкреслюють роль того, хто говорить: </w:t>
      </w:r>
      <w:r w:rsidRPr="00091BBA">
        <w:rPr>
          <w:rFonts w:ascii="Times New Roman" w:eastAsia="Times New Roman" w:hAnsi="Times New Roman" w:cs="Times New Roman"/>
          <w:i/>
          <w:color w:val="000000"/>
          <w:sz w:val="28"/>
          <w:szCs w:val="28"/>
          <w:lang w:val="uk-UA" w:eastAsia="ru-RU"/>
        </w:rPr>
        <w:t xml:space="preserve">І вам успіхів! І </w:t>
      </w:r>
      <w:r w:rsidRPr="00091BBA">
        <w:rPr>
          <w:rFonts w:ascii="Times New Roman" w:eastAsia="Times New Roman" w:hAnsi="Times New Roman" w:cs="Times New Roman"/>
          <w:i/>
          <w:color w:val="000000"/>
          <w:sz w:val="28"/>
          <w:szCs w:val="28"/>
          <w:lang w:val="uk-UA" w:eastAsia="ru-RU"/>
        </w:rPr>
        <w:lastRenderedPageBreak/>
        <w:t>вам бажаю щастя!</w:t>
      </w:r>
    </w:p>
    <w:p w14:paraId="74D011BE"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Прощаючись з друзями, гості дякують: </w:t>
      </w:r>
      <w:r w:rsidRPr="00091BBA">
        <w:rPr>
          <w:rFonts w:ascii="Times New Roman" w:eastAsia="Times New Roman" w:hAnsi="Times New Roman" w:cs="Times New Roman"/>
          <w:i/>
          <w:color w:val="000000"/>
          <w:sz w:val="28"/>
          <w:szCs w:val="28"/>
          <w:lang w:val="uk-UA" w:eastAsia="ru-RU"/>
        </w:rPr>
        <w:t xml:space="preserve">Дякуємо (дякую) за прекрасний </w:t>
      </w:r>
      <w:r w:rsidRPr="00091BBA">
        <w:rPr>
          <w:rFonts w:ascii="Times New Roman" w:eastAsia="Times New Roman" w:hAnsi="Times New Roman" w:cs="Times New Roman"/>
          <w:bCs/>
          <w:i/>
          <w:color w:val="000000"/>
          <w:sz w:val="28"/>
          <w:szCs w:val="28"/>
          <w:lang w:val="uk-UA" w:eastAsia="ru-RU"/>
        </w:rPr>
        <w:t xml:space="preserve">вечір!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Дякую (-ємо) за все. </w:t>
      </w:r>
    </w:p>
    <w:p w14:paraId="6D45A45A"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В окремих випадках офіційного спілкування можливе вибачення за турботу: </w:t>
      </w:r>
      <w:r w:rsidRPr="00091BBA">
        <w:rPr>
          <w:rFonts w:ascii="Times New Roman" w:eastAsia="Times New Roman" w:hAnsi="Times New Roman" w:cs="Times New Roman"/>
          <w:i/>
          <w:color w:val="000000"/>
          <w:sz w:val="28"/>
          <w:szCs w:val="28"/>
          <w:lang w:val="uk-UA" w:eastAsia="ru-RU"/>
        </w:rPr>
        <w:t>Вибачте, що (я) затримай (-ла) вас. Вибачте, що (я) забрав (-ла) у вас стільки часу. Пробачте, але я не можу вас більше затримувати. На  жаль,  я  дуже  затримав  (-ла) вас. Не можу вас більше -затримувати.</w:t>
      </w:r>
    </w:p>
    <w:p w14:paraId="23BEF421"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color w:val="000000"/>
          <w:sz w:val="28"/>
          <w:szCs w:val="28"/>
          <w:lang w:val="uk-UA" w:eastAsia="ru-RU"/>
        </w:rPr>
      </w:pPr>
      <w:r w:rsidRPr="00091BBA">
        <w:rPr>
          <w:rFonts w:ascii="Times New Roman" w:eastAsia="Times New Roman" w:hAnsi="Times New Roman" w:cs="Times New Roman"/>
          <w:b/>
          <w:bCs/>
          <w:color w:val="000000"/>
          <w:sz w:val="28"/>
          <w:szCs w:val="28"/>
          <w:lang w:val="uk-UA" w:eastAsia="ru-RU"/>
        </w:rPr>
        <w:t>ЗВЕРТАННЯ, ПРИВЕРТАННЯ УВАГИ, ЗВЕРТАННЯ ДО НЕЗНАЙОМОГО</w:t>
      </w:r>
    </w:p>
    <w:p w14:paraId="6FA84AF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iCs/>
          <w:color w:val="000000"/>
          <w:sz w:val="28"/>
          <w:szCs w:val="28"/>
          <w:lang w:val="uk-UA" w:eastAsia="ru-RU"/>
        </w:rPr>
        <w:t xml:space="preserve">Щоб привернути до себе увагу, достатньо звернутись зі словами:  </w:t>
      </w:r>
      <w:r w:rsidRPr="00091BBA">
        <w:rPr>
          <w:rFonts w:ascii="Times New Roman" w:eastAsia="Times New Roman" w:hAnsi="Times New Roman" w:cs="Times New Roman"/>
          <w:i/>
          <w:color w:val="000000"/>
          <w:sz w:val="28"/>
          <w:szCs w:val="28"/>
          <w:lang w:val="uk-UA" w:eastAsia="ru-RU"/>
        </w:rPr>
        <w:t xml:space="preserve">Пробачте! Перепрошую! </w:t>
      </w:r>
      <w:r w:rsidRPr="00091BBA">
        <w:rPr>
          <w:rFonts w:ascii="Times New Roman" w:eastAsia="Times New Roman" w:hAnsi="Times New Roman" w:cs="Times New Roman"/>
          <w:color w:val="000000"/>
          <w:sz w:val="28"/>
          <w:szCs w:val="28"/>
          <w:lang w:val="uk-UA" w:eastAsia="ru-RU"/>
        </w:rPr>
        <w:t xml:space="preserve">До кожного з цих звертань для посилення ввічливого відтінку, можна додати відповідно  </w:t>
      </w:r>
      <w:r w:rsidRPr="00091BBA">
        <w:rPr>
          <w:rFonts w:ascii="Times New Roman" w:eastAsia="Times New Roman" w:hAnsi="Times New Roman" w:cs="Times New Roman"/>
          <w:i/>
          <w:color w:val="000000"/>
          <w:sz w:val="28"/>
          <w:szCs w:val="28"/>
          <w:lang w:val="uk-UA" w:eastAsia="ru-RU"/>
        </w:rPr>
        <w:t>«</w:t>
      </w:r>
      <w:r w:rsidRPr="00091BBA">
        <w:rPr>
          <w:rFonts w:ascii="Times New Roman" w:eastAsia="Times New Roman" w:hAnsi="Times New Roman" w:cs="Times New Roman"/>
          <w:i/>
          <w:iCs/>
          <w:color w:val="000000"/>
          <w:sz w:val="28"/>
          <w:szCs w:val="28"/>
          <w:lang w:val="uk-UA" w:eastAsia="ru-RU"/>
        </w:rPr>
        <w:t>пані», «</w:t>
      </w:r>
      <w:r w:rsidRPr="00091BBA">
        <w:rPr>
          <w:rFonts w:ascii="Times New Roman" w:eastAsia="Times New Roman" w:hAnsi="Times New Roman" w:cs="Times New Roman"/>
          <w:bCs/>
          <w:i/>
          <w:iCs/>
          <w:color w:val="000000"/>
          <w:sz w:val="28"/>
          <w:szCs w:val="28"/>
          <w:lang w:val="uk-UA" w:eastAsia="ru-RU"/>
        </w:rPr>
        <w:t>пане</w:t>
      </w:r>
      <w:r w:rsidRPr="00091BBA">
        <w:rPr>
          <w:rFonts w:ascii="Times New Roman" w:eastAsia="Times New Roman" w:hAnsi="Times New Roman" w:cs="Times New Roman"/>
          <w:bCs/>
          <w:iCs/>
          <w:color w:val="000000"/>
          <w:sz w:val="28"/>
          <w:szCs w:val="28"/>
          <w:lang w:val="uk-UA" w:eastAsia="ru-RU"/>
        </w:rPr>
        <w:t xml:space="preserve">»: </w:t>
      </w:r>
      <w:r w:rsidRPr="00091BBA">
        <w:rPr>
          <w:rFonts w:ascii="Times New Roman" w:eastAsia="Times New Roman" w:hAnsi="Times New Roman" w:cs="Times New Roman"/>
          <w:bCs/>
          <w:i/>
          <w:iCs/>
          <w:color w:val="000000"/>
          <w:sz w:val="28"/>
          <w:szCs w:val="28"/>
          <w:lang w:val="uk-UA" w:eastAsia="ru-RU"/>
        </w:rPr>
        <w:t>Вибачте, пане</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(пані), (добродію, добродійко)!</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Наступний ступінь ввічливості:  </w:t>
      </w:r>
      <w:r w:rsidRPr="00091BBA">
        <w:rPr>
          <w:rFonts w:ascii="Times New Roman" w:eastAsia="Times New Roman" w:hAnsi="Times New Roman" w:cs="Times New Roman"/>
          <w:i/>
          <w:color w:val="000000"/>
          <w:sz w:val="28"/>
          <w:szCs w:val="28"/>
          <w:lang w:val="uk-UA" w:eastAsia="ru-RU"/>
        </w:rPr>
        <w:t xml:space="preserve">Вибачте, що турбую (вас)!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Вибачте, що потурбував (-ла).</w:t>
      </w:r>
    </w:p>
    <w:p w14:paraId="2650A951"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iCs/>
          <w:color w:val="000000"/>
          <w:sz w:val="28"/>
          <w:szCs w:val="28"/>
          <w:lang w:val="uk-UA" w:eastAsia="ru-RU"/>
        </w:rPr>
        <w:t xml:space="preserve">Ввічливою формою запитання до незнайомої людини є нейтральне: </w:t>
      </w:r>
      <w:r w:rsidRPr="00091BBA">
        <w:rPr>
          <w:rFonts w:ascii="Times New Roman" w:eastAsia="Times New Roman" w:hAnsi="Times New Roman" w:cs="Times New Roman"/>
          <w:i/>
          <w:color w:val="000000"/>
          <w:sz w:val="28"/>
          <w:szCs w:val="28"/>
          <w:lang w:val="uk-UA" w:eastAsia="ru-RU"/>
        </w:rPr>
        <w:t xml:space="preserve">Скажіть будь ласка... </w:t>
      </w:r>
      <w:r w:rsidRPr="00091BBA">
        <w:rPr>
          <w:rFonts w:ascii="Times New Roman" w:eastAsia="Times New Roman" w:hAnsi="Times New Roman" w:cs="Times New Roman"/>
          <w:color w:val="000000"/>
          <w:sz w:val="28"/>
          <w:szCs w:val="28"/>
          <w:lang w:val="uk-UA" w:eastAsia="ru-RU"/>
        </w:rPr>
        <w:t xml:space="preserve">Така форма питання дає також можливість запитати, де знаходиться потрібний (вам) заклад, чи можна і як туди проїхати (пройти):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Вибачте, не могли б ви сказати, де знаходиться... (коли відчиняється)</w:t>
      </w:r>
      <w:r w:rsidRPr="00091BBA">
        <w:rPr>
          <w:rFonts w:ascii="Times New Roman" w:eastAsia="Times New Roman" w:hAnsi="Times New Roman" w:cs="Times New Roman"/>
          <w:color w:val="000000"/>
          <w:sz w:val="28"/>
          <w:szCs w:val="28"/>
          <w:lang w:val="uk-UA" w:eastAsia="ru-RU"/>
        </w:rPr>
        <w:t xml:space="preserve"> тощо.</w:t>
      </w:r>
    </w:p>
    <w:p w14:paraId="7F7C5C44"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Доповнення до загальноприйнятих форм звертання підкреслює ввічливий тон звертання, у якому є запитання: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bCs/>
          <w:i/>
          <w:color w:val="000000"/>
          <w:sz w:val="28"/>
          <w:szCs w:val="28"/>
          <w:lang w:val="uk-UA" w:eastAsia="ru-RU"/>
        </w:rPr>
        <w:t>Вибачте, пані, не могли б ви сказати...</w:t>
      </w:r>
    </w:p>
    <w:p w14:paraId="60ECA6B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Звертаючись до сторонньої людини, формулюють запитання: </w:t>
      </w:r>
      <w:r w:rsidRPr="00091BBA">
        <w:rPr>
          <w:rFonts w:ascii="Times New Roman" w:eastAsia="Times New Roman" w:hAnsi="Times New Roman" w:cs="Times New Roman"/>
          <w:i/>
          <w:color w:val="000000"/>
          <w:sz w:val="28"/>
          <w:szCs w:val="28"/>
          <w:lang w:val="uk-UA" w:eastAsia="ru-RU"/>
        </w:rPr>
        <w:t xml:space="preserve">Вибачте, ви не знаєте...? Вибачте,  ви не скажете...? </w:t>
      </w:r>
      <w:r w:rsidRPr="00091BBA">
        <w:rPr>
          <w:rFonts w:ascii="Times New Roman" w:eastAsia="Times New Roman" w:hAnsi="Times New Roman" w:cs="Times New Roman"/>
          <w:iCs/>
          <w:color w:val="000000"/>
          <w:sz w:val="28"/>
          <w:szCs w:val="28"/>
          <w:lang w:val="uk-UA" w:eastAsia="ru-RU"/>
        </w:rPr>
        <w:t>а також:</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Вибачте, </w:t>
      </w:r>
      <w:r w:rsidRPr="00091BBA">
        <w:rPr>
          <w:rFonts w:ascii="Times New Roman" w:eastAsia="Times New Roman" w:hAnsi="Times New Roman" w:cs="Times New Roman"/>
          <w:bCs/>
          <w:i/>
          <w:color w:val="000000"/>
          <w:sz w:val="28"/>
          <w:szCs w:val="28"/>
          <w:lang w:val="uk-UA" w:eastAsia="ru-RU"/>
        </w:rPr>
        <w:t>не</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могли б  ви </w:t>
      </w:r>
      <w:r w:rsidRPr="00091BBA">
        <w:rPr>
          <w:rFonts w:ascii="Times New Roman" w:eastAsia="Times New Roman" w:hAnsi="Times New Roman" w:cs="Times New Roman"/>
          <w:i/>
          <w:smallCap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сказати...?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Ви не скажете, де (така) вулиця..?</w:t>
      </w:r>
    </w:p>
    <w:p w14:paraId="71C4D129"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За бажанням одержати люб'язнішу відповідь, можна вжити такі форми, як: </w:t>
      </w:r>
      <w:r w:rsidRPr="00091BBA">
        <w:rPr>
          <w:rFonts w:ascii="Times New Roman" w:eastAsia="Times New Roman" w:hAnsi="Times New Roman" w:cs="Times New Roman"/>
          <w:i/>
          <w:color w:val="000000"/>
          <w:sz w:val="28"/>
          <w:szCs w:val="28"/>
          <w:lang w:val="uk-UA" w:eastAsia="ru-RU"/>
        </w:rPr>
        <w:t>Будьте ласкаві. Будьте люб</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i/>
          <w:color w:val="000000"/>
          <w:sz w:val="28"/>
          <w:szCs w:val="28"/>
          <w:lang w:val="uk-UA" w:eastAsia="ru-RU"/>
        </w:rPr>
        <w:t>язні...</w:t>
      </w:r>
    </w:p>
    <w:p w14:paraId="2698F673"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Більш офіційно звучить питання: </w:t>
      </w:r>
      <w:r w:rsidRPr="00091BBA">
        <w:rPr>
          <w:rFonts w:ascii="Times New Roman" w:eastAsia="Times New Roman" w:hAnsi="Times New Roman" w:cs="Times New Roman"/>
          <w:i/>
          <w:color w:val="000000"/>
          <w:sz w:val="28"/>
          <w:szCs w:val="28"/>
          <w:lang w:val="uk-UA" w:eastAsia="ru-RU"/>
        </w:rPr>
        <w:t>Чи не будете ви такі люб</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i/>
          <w:color w:val="000000"/>
          <w:sz w:val="28"/>
          <w:szCs w:val="28"/>
          <w:lang w:val="uk-UA" w:eastAsia="ru-RU"/>
        </w:rPr>
        <w:t xml:space="preserve">язні сказати? </w:t>
      </w:r>
      <w:r w:rsidRPr="00091BBA">
        <w:rPr>
          <w:rFonts w:ascii="Times New Roman" w:eastAsia="Times New Roman" w:hAnsi="Times New Roman" w:cs="Times New Roman"/>
          <w:color w:val="000000"/>
          <w:sz w:val="28"/>
          <w:szCs w:val="28"/>
          <w:lang w:val="uk-UA" w:eastAsia="ru-RU"/>
        </w:rPr>
        <w:t>Поряд з цією формою питання існують нейтральні:</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Ви не можете(сказати)...? </w:t>
      </w:r>
      <w:r w:rsidRPr="00091BBA">
        <w:rPr>
          <w:rFonts w:ascii="Times New Roman" w:eastAsia="Times New Roman" w:hAnsi="Times New Roman" w:cs="Times New Roman"/>
          <w:iCs/>
          <w:color w:val="000000"/>
          <w:sz w:val="28"/>
          <w:szCs w:val="28"/>
          <w:lang w:val="uk-UA" w:eastAsia="ru-RU"/>
        </w:rPr>
        <w:t xml:space="preserve">Нейтрально, але більш ввічливо звучать репліки: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Не могли б ви...?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Вам не важко...?</w:t>
      </w:r>
    </w:p>
    <w:p w14:paraId="55336AA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w w:val="103"/>
          <w:sz w:val="28"/>
          <w:szCs w:val="28"/>
          <w:lang w:val="uk-UA" w:eastAsia="ru-RU"/>
        </w:rPr>
      </w:pPr>
      <w:r w:rsidRPr="00091BBA">
        <w:rPr>
          <w:rFonts w:ascii="Times New Roman" w:eastAsia="Times New Roman" w:hAnsi="Times New Roman" w:cs="Times New Roman"/>
          <w:iCs/>
          <w:color w:val="000000"/>
          <w:w w:val="103"/>
          <w:sz w:val="28"/>
          <w:szCs w:val="28"/>
          <w:lang w:val="uk-UA" w:eastAsia="ru-RU"/>
        </w:rPr>
        <w:lastRenderedPageBreak/>
        <w:t xml:space="preserve">Способом привертання уваги є прохання:  </w:t>
      </w:r>
      <w:r w:rsidRPr="00091BBA">
        <w:rPr>
          <w:rFonts w:ascii="Times New Roman" w:eastAsia="Times New Roman" w:hAnsi="Times New Roman" w:cs="Times New Roman"/>
          <w:i/>
          <w:iCs/>
          <w:color w:val="000000"/>
          <w:w w:val="103"/>
          <w:sz w:val="28"/>
          <w:szCs w:val="28"/>
          <w:lang w:val="uk-UA" w:eastAsia="ru-RU"/>
        </w:rPr>
        <w:t xml:space="preserve"> </w:t>
      </w:r>
      <w:r w:rsidRPr="00091BBA">
        <w:rPr>
          <w:rFonts w:ascii="Times New Roman" w:eastAsia="Times New Roman" w:hAnsi="Times New Roman" w:cs="Times New Roman"/>
          <w:i/>
          <w:color w:val="000000"/>
          <w:w w:val="103"/>
          <w:sz w:val="28"/>
          <w:szCs w:val="28"/>
          <w:lang w:val="uk-UA" w:eastAsia="ru-RU"/>
        </w:rPr>
        <w:t xml:space="preserve">Можна (дозвольте) вас спитати? і </w:t>
      </w:r>
      <w:r w:rsidRPr="00091BBA">
        <w:rPr>
          <w:rFonts w:ascii="Times New Roman" w:eastAsia="Times New Roman" w:hAnsi="Times New Roman" w:cs="Times New Roman"/>
          <w:i/>
          <w:iCs/>
          <w:color w:val="000000"/>
          <w:w w:val="103"/>
          <w:sz w:val="28"/>
          <w:szCs w:val="28"/>
          <w:lang w:val="uk-UA" w:eastAsia="ru-RU"/>
        </w:rPr>
        <w:t xml:space="preserve"> </w:t>
      </w:r>
      <w:r w:rsidRPr="00091BBA">
        <w:rPr>
          <w:rFonts w:ascii="Times New Roman" w:eastAsia="Times New Roman" w:hAnsi="Times New Roman" w:cs="Times New Roman"/>
          <w:i/>
          <w:color w:val="000000"/>
          <w:w w:val="103"/>
          <w:sz w:val="28"/>
          <w:szCs w:val="28"/>
          <w:lang w:val="uk-UA" w:eastAsia="ru-RU"/>
        </w:rPr>
        <w:t>Можна вам поставити запитання?</w:t>
      </w:r>
      <w:r w:rsidRPr="00091BBA">
        <w:rPr>
          <w:rFonts w:ascii="Times New Roman" w:eastAsia="Times New Roman" w:hAnsi="Times New Roman" w:cs="Times New Roman"/>
          <w:color w:val="000000"/>
          <w:w w:val="103"/>
          <w:sz w:val="28"/>
          <w:szCs w:val="28"/>
          <w:lang w:val="uk-UA" w:eastAsia="ru-RU"/>
        </w:rPr>
        <w:t xml:space="preserve"> </w:t>
      </w:r>
    </w:p>
    <w:p w14:paraId="308E5597" w14:textId="158F5EC6"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w w:val="103"/>
          <w:sz w:val="28"/>
          <w:szCs w:val="28"/>
          <w:lang w:val="uk-UA" w:eastAsia="ru-RU"/>
        </w:rPr>
      </w:pPr>
      <w:r w:rsidRPr="00091BBA">
        <w:rPr>
          <w:rFonts w:ascii="Times New Roman" w:eastAsia="Times New Roman" w:hAnsi="Times New Roman" w:cs="Times New Roman"/>
          <w:iCs/>
          <w:color w:val="000000"/>
          <w:w w:val="103"/>
          <w:sz w:val="28"/>
          <w:szCs w:val="28"/>
          <w:lang w:val="uk-UA" w:eastAsia="ru-RU"/>
        </w:rPr>
        <w:t xml:space="preserve">Нейтральність  однаковою мірою виявляється в звертанні. </w:t>
      </w:r>
      <w:r w:rsidRPr="00091BBA">
        <w:rPr>
          <w:rFonts w:ascii="Times New Roman" w:eastAsia="Times New Roman" w:hAnsi="Times New Roman" w:cs="Times New Roman"/>
          <w:color w:val="000000"/>
          <w:w w:val="103"/>
          <w:sz w:val="28"/>
          <w:szCs w:val="28"/>
          <w:lang w:val="uk-UA" w:eastAsia="ru-RU"/>
        </w:rPr>
        <w:t xml:space="preserve">Привертанням уваги є звертання на ім'я та по батькові. Звичайно, дуже гарно звучить звертання типу </w:t>
      </w:r>
      <w:r w:rsidRPr="00091BBA">
        <w:rPr>
          <w:rFonts w:ascii="Times New Roman" w:eastAsia="Times New Roman" w:hAnsi="Times New Roman" w:cs="Times New Roman"/>
          <w:i/>
          <w:color w:val="000000"/>
          <w:w w:val="103"/>
          <w:sz w:val="28"/>
          <w:szCs w:val="28"/>
          <w:lang w:val="uk-UA" w:eastAsia="ru-RU"/>
        </w:rPr>
        <w:t>«пані Тетяно», «пане Володимире»</w:t>
      </w:r>
      <w:r w:rsidRPr="00091BBA">
        <w:rPr>
          <w:rFonts w:ascii="Times New Roman" w:eastAsia="Times New Roman" w:hAnsi="Times New Roman" w:cs="Times New Roman"/>
          <w:color w:val="000000"/>
          <w:w w:val="103"/>
          <w:sz w:val="28"/>
          <w:szCs w:val="28"/>
          <w:lang w:val="uk-UA" w:eastAsia="ru-RU"/>
        </w:rPr>
        <w:t xml:space="preserve">, але воно не завжди пасує до ситуації. </w:t>
      </w:r>
      <w:r w:rsidRPr="00091BBA">
        <w:rPr>
          <w:rFonts w:ascii="Times New Roman" w:eastAsia="Times New Roman" w:hAnsi="Times New Roman" w:cs="Times New Roman"/>
          <w:bCs/>
          <w:iCs/>
          <w:color w:val="000000"/>
          <w:w w:val="103"/>
          <w:sz w:val="28"/>
          <w:szCs w:val="28"/>
          <w:lang w:val="uk-UA" w:eastAsia="ru-RU"/>
        </w:rPr>
        <w:t xml:space="preserve">Звертання </w:t>
      </w:r>
      <w:r w:rsidRPr="00091BBA">
        <w:rPr>
          <w:rFonts w:ascii="Times New Roman" w:eastAsia="Times New Roman" w:hAnsi="Times New Roman" w:cs="Times New Roman"/>
          <w:iCs/>
          <w:color w:val="000000"/>
          <w:w w:val="103"/>
          <w:sz w:val="28"/>
          <w:szCs w:val="28"/>
          <w:lang w:val="uk-UA" w:eastAsia="ru-RU"/>
        </w:rPr>
        <w:t xml:space="preserve">може виражатися як називним відмінком: </w:t>
      </w:r>
      <w:r w:rsidRPr="00091BBA">
        <w:rPr>
          <w:rFonts w:ascii="Times New Roman" w:eastAsia="Times New Roman" w:hAnsi="Times New Roman" w:cs="Times New Roman"/>
          <w:i/>
          <w:color w:val="000000"/>
          <w:w w:val="103"/>
          <w:sz w:val="28"/>
          <w:szCs w:val="28"/>
          <w:lang w:val="uk-UA" w:eastAsia="ru-RU"/>
        </w:rPr>
        <w:t xml:space="preserve">Добрий вечір, Микола Олександрович!,  </w:t>
      </w:r>
      <w:r w:rsidRPr="00091BBA">
        <w:rPr>
          <w:rFonts w:ascii="Times New Roman" w:eastAsia="Times New Roman" w:hAnsi="Times New Roman" w:cs="Times New Roman"/>
          <w:iCs/>
          <w:color w:val="000000"/>
          <w:w w:val="103"/>
          <w:sz w:val="28"/>
          <w:szCs w:val="28"/>
          <w:lang w:val="uk-UA" w:eastAsia="ru-RU"/>
        </w:rPr>
        <w:t xml:space="preserve">так і кличним відмінком: </w:t>
      </w:r>
      <w:r w:rsidRPr="00091BBA">
        <w:rPr>
          <w:rFonts w:ascii="Times New Roman" w:eastAsia="Times New Roman" w:hAnsi="Times New Roman" w:cs="Times New Roman"/>
          <w:i/>
          <w:color w:val="000000"/>
          <w:w w:val="103"/>
          <w:sz w:val="28"/>
          <w:szCs w:val="28"/>
          <w:lang w:val="uk-UA" w:eastAsia="ru-RU"/>
        </w:rPr>
        <w:t xml:space="preserve">Здрастуйте, Ольго Пилипівно! </w:t>
      </w:r>
      <w:r w:rsidRPr="00091BBA">
        <w:rPr>
          <w:rFonts w:ascii="Times New Roman" w:eastAsia="Times New Roman" w:hAnsi="Times New Roman" w:cs="Times New Roman"/>
          <w:color w:val="000000"/>
          <w:w w:val="103"/>
          <w:sz w:val="28"/>
          <w:szCs w:val="28"/>
          <w:lang w:val="uk-UA" w:eastAsia="ru-RU"/>
        </w:rPr>
        <w:t xml:space="preserve">Називний відмінок переважає в науковому й офіційно-діловому стилях, у повсякденному мовленні найчастіше вживається кличний відмінок </w:t>
      </w:r>
      <w:r w:rsidRPr="00793596">
        <w:rPr>
          <w:rFonts w:ascii="Times New Roman" w:eastAsia="Times New Roman" w:hAnsi="Times New Roman" w:cs="Times New Roman"/>
          <w:color w:val="000000"/>
          <w:w w:val="103"/>
          <w:sz w:val="28"/>
          <w:szCs w:val="28"/>
          <w:lang w:val="uk-UA" w:eastAsia="ru-RU"/>
        </w:rPr>
        <w:t>[</w:t>
      </w:r>
      <w:r w:rsidR="00793596">
        <w:rPr>
          <w:rFonts w:ascii="Times New Roman" w:eastAsia="Times New Roman" w:hAnsi="Times New Roman" w:cs="Times New Roman"/>
          <w:color w:val="000000"/>
          <w:sz w:val="28"/>
          <w:szCs w:val="28"/>
          <w:lang w:val="uk-UA" w:eastAsia="ru-RU"/>
        </w:rPr>
        <w:t>19</w:t>
      </w:r>
      <w:r w:rsidRPr="00793596">
        <w:rPr>
          <w:rFonts w:ascii="Times New Roman" w:eastAsia="Times New Roman" w:hAnsi="Times New Roman" w:cs="Times New Roman"/>
          <w:color w:val="000000"/>
          <w:w w:val="103"/>
          <w:sz w:val="28"/>
          <w:szCs w:val="28"/>
          <w:lang w:val="uk-UA" w:eastAsia="ru-RU"/>
        </w:rPr>
        <w:t>].</w:t>
      </w:r>
    </w:p>
    <w:p w14:paraId="5F76570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w w:val="103"/>
          <w:sz w:val="28"/>
          <w:szCs w:val="28"/>
          <w:lang w:val="uk-UA" w:eastAsia="ru-RU"/>
        </w:rPr>
        <w:t xml:space="preserve">За звертанням як до знайомої, так і незнайомої людини іде якесь повідомлення, питання, спонукання </w:t>
      </w:r>
      <w:r w:rsidRPr="00091BBA">
        <w:rPr>
          <w:rFonts w:ascii="Times New Roman" w:eastAsia="Times New Roman" w:hAnsi="Times New Roman" w:cs="Times New Roman"/>
          <w:bCs/>
          <w:color w:val="000000"/>
          <w:w w:val="103"/>
          <w:sz w:val="28"/>
          <w:szCs w:val="28"/>
          <w:lang w:val="uk-UA" w:eastAsia="ru-RU"/>
        </w:rPr>
        <w:t xml:space="preserve">(прохання </w:t>
      </w:r>
      <w:r w:rsidRPr="00091BBA">
        <w:rPr>
          <w:rFonts w:ascii="Times New Roman" w:eastAsia="Times New Roman" w:hAnsi="Times New Roman" w:cs="Times New Roman"/>
          <w:color w:val="000000"/>
          <w:w w:val="103"/>
          <w:sz w:val="28"/>
          <w:szCs w:val="28"/>
          <w:lang w:val="uk-UA" w:eastAsia="ru-RU"/>
        </w:rPr>
        <w:t xml:space="preserve">тощо). У відповідь на прохання може бути виконання, нерідко воно супроводжується відповіддю: </w:t>
      </w:r>
      <w:r w:rsidRPr="00091BBA">
        <w:rPr>
          <w:rFonts w:ascii="Times New Roman" w:eastAsia="Times New Roman" w:hAnsi="Times New Roman" w:cs="Times New Roman"/>
          <w:i/>
          <w:color w:val="000000"/>
          <w:w w:val="103"/>
          <w:sz w:val="28"/>
          <w:szCs w:val="28"/>
          <w:lang w:val="uk-UA" w:eastAsia="ru-RU"/>
        </w:rPr>
        <w:t>Вибачте, зачиніть, будь ласка, кватирку. Будь ласка.</w:t>
      </w:r>
    </w:p>
    <w:p w14:paraId="59F6555A"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w w:val="103"/>
          <w:sz w:val="28"/>
          <w:szCs w:val="28"/>
          <w:lang w:val="uk-UA" w:eastAsia="ru-RU"/>
        </w:rPr>
        <w:t xml:space="preserve">Найтиповішими заперечними відповідями є: </w:t>
      </w:r>
      <w:r w:rsidRPr="00091BBA">
        <w:rPr>
          <w:rFonts w:ascii="Times New Roman" w:eastAsia="Times New Roman" w:hAnsi="Times New Roman" w:cs="Times New Roman"/>
          <w:i/>
          <w:color w:val="000000"/>
          <w:w w:val="103"/>
          <w:sz w:val="28"/>
          <w:szCs w:val="28"/>
          <w:lang w:val="uk-UA" w:eastAsia="ru-RU"/>
        </w:rPr>
        <w:t xml:space="preserve">Не знаю. Не можу сказати. Не скажу </w:t>
      </w:r>
      <w:r w:rsidRPr="00091BBA">
        <w:rPr>
          <w:rFonts w:ascii="Times New Roman" w:eastAsia="Times New Roman" w:hAnsi="Times New Roman" w:cs="Times New Roman"/>
          <w:color w:val="000000"/>
          <w:w w:val="103"/>
          <w:sz w:val="28"/>
          <w:szCs w:val="28"/>
          <w:lang w:val="uk-UA" w:eastAsia="ru-RU"/>
        </w:rPr>
        <w:t>(розм.).</w:t>
      </w:r>
    </w:p>
    <w:p w14:paraId="5A355069"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w w:val="103"/>
          <w:sz w:val="28"/>
          <w:szCs w:val="28"/>
          <w:lang w:val="uk-UA" w:eastAsia="ru-RU"/>
        </w:rPr>
      </w:pPr>
      <w:r w:rsidRPr="00091BBA">
        <w:rPr>
          <w:rFonts w:ascii="Times New Roman" w:eastAsia="Times New Roman" w:hAnsi="Times New Roman" w:cs="Times New Roman"/>
          <w:iCs/>
          <w:color w:val="000000"/>
          <w:w w:val="103"/>
          <w:sz w:val="28"/>
          <w:szCs w:val="28"/>
          <w:lang w:val="uk-UA" w:eastAsia="ru-RU"/>
        </w:rPr>
        <w:t xml:space="preserve">Реакція співрозмовника може виражатися за допомогою різноманітніших </w:t>
      </w:r>
      <w:r w:rsidRPr="00091BBA">
        <w:rPr>
          <w:rFonts w:ascii="Times New Roman" w:eastAsia="Times New Roman" w:hAnsi="Times New Roman" w:cs="Times New Roman"/>
          <w:bCs/>
          <w:iCs/>
          <w:color w:val="000000"/>
          <w:w w:val="103"/>
          <w:sz w:val="28"/>
          <w:szCs w:val="28"/>
          <w:lang w:val="uk-UA" w:eastAsia="ru-RU"/>
        </w:rPr>
        <w:t xml:space="preserve">форм: </w:t>
      </w:r>
      <w:r w:rsidRPr="00091BBA">
        <w:rPr>
          <w:rFonts w:ascii="Times New Roman" w:eastAsia="Times New Roman" w:hAnsi="Times New Roman" w:cs="Times New Roman"/>
          <w:i/>
          <w:color w:val="000000"/>
          <w:w w:val="103"/>
          <w:sz w:val="28"/>
          <w:szCs w:val="28"/>
          <w:lang w:val="uk-UA" w:eastAsia="ru-RU"/>
        </w:rPr>
        <w:t xml:space="preserve">Так?Що? Слухаю (вас). </w:t>
      </w:r>
      <w:r w:rsidRPr="00091BBA">
        <w:rPr>
          <w:rFonts w:ascii="Times New Roman" w:eastAsia="Times New Roman" w:hAnsi="Times New Roman" w:cs="Times New Roman"/>
          <w:i/>
          <w:iCs/>
          <w:color w:val="000000"/>
          <w:w w:val="103"/>
          <w:sz w:val="28"/>
          <w:szCs w:val="28"/>
          <w:lang w:val="uk-UA" w:eastAsia="ru-RU"/>
        </w:rPr>
        <w:t xml:space="preserve">Я </w:t>
      </w:r>
      <w:r w:rsidRPr="00091BBA">
        <w:rPr>
          <w:rFonts w:ascii="Times New Roman" w:eastAsia="Times New Roman" w:hAnsi="Times New Roman" w:cs="Times New Roman"/>
          <w:i/>
          <w:color w:val="000000"/>
          <w:w w:val="103"/>
          <w:sz w:val="28"/>
          <w:szCs w:val="28"/>
          <w:lang w:val="uk-UA" w:eastAsia="ru-RU"/>
        </w:rPr>
        <w:t xml:space="preserve">вас слухаю. Так, будь ласка. </w:t>
      </w:r>
      <w:r w:rsidRPr="00091BBA">
        <w:rPr>
          <w:rFonts w:ascii="Times New Roman" w:eastAsia="Times New Roman" w:hAnsi="Times New Roman" w:cs="Times New Roman"/>
          <w:bCs/>
          <w:iCs/>
          <w:color w:val="000000"/>
          <w:w w:val="103"/>
          <w:sz w:val="28"/>
          <w:szCs w:val="28"/>
          <w:lang w:val="uk-UA" w:eastAsia="ru-RU"/>
        </w:rPr>
        <w:t>Більш</w:t>
      </w:r>
      <w:r w:rsidRPr="00091BBA">
        <w:rPr>
          <w:rFonts w:ascii="Times New Roman" w:eastAsia="Times New Roman" w:hAnsi="Times New Roman" w:cs="Times New Roman"/>
          <w:b/>
          <w:bCs/>
          <w:iCs/>
          <w:color w:val="000000"/>
          <w:w w:val="103"/>
          <w:sz w:val="28"/>
          <w:szCs w:val="28"/>
          <w:lang w:val="uk-UA" w:eastAsia="ru-RU"/>
        </w:rPr>
        <w:t xml:space="preserve"> </w:t>
      </w:r>
      <w:r w:rsidRPr="00091BBA">
        <w:rPr>
          <w:rFonts w:ascii="Times New Roman" w:eastAsia="Times New Roman" w:hAnsi="Times New Roman" w:cs="Times New Roman"/>
          <w:iCs/>
          <w:color w:val="000000"/>
          <w:w w:val="103"/>
          <w:sz w:val="28"/>
          <w:szCs w:val="28"/>
          <w:lang w:val="uk-UA" w:eastAsia="ru-RU"/>
        </w:rPr>
        <w:t>офіційно можна сказати:</w:t>
      </w:r>
      <w:r w:rsidRPr="00091BBA">
        <w:rPr>
          <w:rFonts w:ascii="Times New Roman" w:eastAsia="Times New Roman" w:hAnsi="Times New Roman" w:cs="Times New Roman"/>
          <w:i/>
          <w:iCs/>
          <w:color w:val="000000"/>
          <w:w w:val="103"/>
          <w:sz w:val="28"/>
          <w:szCs w:val="28"/>
          <w:lang w:val="uk-UA" w:eastAsia="ru-RU"/>
        </w:rPr>
        <w:t xml:space="preserve">  </w:t>
      </w:r>
      <w:r w:rsidRPr="00091BBA">
        <w:rPr>
          <w:rFonts w:ascii="Times New Roman" w:eastAsia="Times New Roman" w:hAnsi="Times New Roman" w:cs="Times New Roman"/>
          <w:i/>
          <w:color w:val="000000"/>
          <w:w w:val="103"/>
          <w:sz w:val="28"/>
          <w:szCs w:val="28"/>
          <w:lang w:val="uk-UA" w:eastAsia="ru-RU"/>
        </w:rPr>
        <w:t>Чи можу бути корисним? Я до ваших послуг.</w:t>
      </w:r>
    </w:p>
    <w:p w14:paraId="4A5AA981"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091BBA">
        <w:rPr>
          <w:rFonts w:ascii="Times New Roman" w:eastAsia="Times New Roman" w:hAnsi="Times New Roman" w:cs="Times New Roman"/>
          <w:b/>
          <w:bCs/>
          <w:color w:val="000000"/>
          <w:sz w:val="28"/>
          <w:szCs w:val="28"/>
          <w:lang w:val="uk-UA" w:eastAsia="ru-RU"/>
        </w:rPr>
        <w:t>ПРОХАННЯ</w:t>
      </w:r>
    </w:p>
    <w:p w14:paraId="1325A02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color w:val="000000"/>
          <w:sz w:val="28"/>
          <w:szCs w:val="28"/>
          <w:lang w:val="uk-UA" w:eastAsia="ru-RU"/>
        </w:rPr>
        <w:t xml:space="preserve">Прохання </w:t>
      </w:r>
      <w:r w:rsidRPr="00091BBA">
        <w:rPr>
          <w:rFonts w:ascii="Times New Roman" w:eastAsia="Times New Roman" w:hAnsi="Times New Roman" w:cs="Times New Roman"/>
          <w:color w:val="000000"/>
          <w:sz w:val="28"/>
          <w:szCs w:val="28"/>
          <w:lang w:val="uk-UA" w:eastAsia="ru-RU"/>
        </w:rPr>
        <w:t xml:space="preserve">може оформлюватися </w:t>
      </w:r>
      <w:r w:rsidRPr="00091BBA">
        <w:rPr>
          <w:rFonts w:ascii="Times New Roman" w:eastAsia="Times New Roman" w:hAnsi="Times New Roman" w:cs="Times New Roman"/>
          <w:bCs/>
          <w:color w:val="000000"/>
          <w:sz w:val="28"/>
          <w:szCs w:val="28"/>
          <w:lang w:val="uk-UA" w:eastAsia="ru-RU"/>
        </w:rPr>
        <w:t>дієсловом</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в наказовій формі, у цьому  випадку  воно  має  відтінок  наказу: </w:t>
      </w:r>
      <w:r w:rsidRPr="00091BBA">
        <w:rPr>
          <w:rFonts w:ascii="Times New Roman" w:eastAsia="Times New Roman" w:hAnsi="Times New Roman" w:cs="Times New Roman"/>
          <w:i/>
          <w:color w:val="000000"/>
          <w:sz w:val="28"/>
          <w:szCs w:val="28"/>
          <w:lang w:val="uk-UA" w:eastAsia="ru-RU"/>
        </w:rPr>
        <w:t xml:space="preserve">   Дай (-те)!  </w:t>
      </w:r>
      <w:r w:rsidRPr="00091BBA">
        <w:rPr>
          <w:rFonts w:ascii="Times New Roman" w:eastAsia="Times New Roman" w:hAnsi="Times New Roman" w:cs="Times New Roman"/>
          <w:i/>
          <w:color w:val="000000"/>
          <w:sz w:val="28"/>
          <w:szCs w:val="28"/>
          <w:lang w:eastAsia="ru-RU"/>
        </w:rPr>
        <w:t xml:space="preserve"> </w:t>
      </w:r>
      <w:r w:rsidRPr="00091BBA">
        <w:rPr>
          <w:rFonts w:ascii="Times New Roman" w:eastAsia="Times New Roman" w:hAnsi="Times New Roman" w:cs="Times New Roman"/>
          <w:i/>
          <w:color w:val="000000"/>
          <w:sz w:val="28"/>
          <w:szCs w:val="28"/>
          <w:lang w:val="uk-UA" w:eastAsia="ru-RU"/>
        </w:rPr>
        <w:t xml:space="preserve">Зроби  (-іть)! </w:t>
      </w:r>
      <w:r w:rsidRPr="00091BBA">
        <w:rPr>
          <w:rFonts w:ascii="Times New Roman" w:eastAsia="Times New Roman" w:hAnsi="Times New Roman" w:cs="Times New Roman"/>
          <w:color w:val="000000"/>
          <w:sz w:val="28"/>
          <w:szCs w:val="28"/>
          <w:lang w:val="uk-UA" w:eastAsia="ru-RU"/>
        </w:rPr>
        <w:t xml:space="preserve">Прохання </w:t>
      </w:r>
      <w:r w:rsidRPr="00091BBA">
        <w:rPr>
          <w:rFonts w:ascii="Times New Roman" w:eastAsia="Times New Roman" w:hAnsi="Times New Roman" w:cs="Times New Roman"/>
          <w:bCs/>
          <w:color w:val="000000"/>
          <w:sz w:val="28"/>
          <w:szCs w:val="28"/>
          <w:lang w:val="uk-UA" w:eastAsia="ru-RU"/>
        </w:rPr>
        <w:t xml:space="preserve">може </w:t>
      </w:r>
      <w:r w:rsidRPr="00091BBA">
        <w:rPr>
          <w:rFonts w:ascii="Times New Roman" w:eastAsia="Times New Roman" w:hAnsi="Times New Roman" w:cs="Times New Roman"/>
          <w:color w:val="000000"/>
          <w:sz w:val="28"/>
          <w:szCs w:val="28"/>
          <w:lang w:val="uk-UA" w:eastAsia="ru-RU"/>
        </w:rPr>
        <w:t>включати</w:t>
      </w:r>
      <w:r w:rsidRPr="00091BBA">
        <w:rPr>
          <w:rFonts w:ascii="Times New Roman" w:eastAsia="Times New Roman" w:hAnsi="Times New Roman" w:cs="Times New Roman"/>
          <w:i/>
          <w:color w:val="000000"/>
          <w:sz w:val="28"/>
          <w:szCs w:val="28"/>
          <w:lang w:val="uk-UA" w:eastAsia="ru-RU"/>
        </w:rPr>
        <w:t xml:space="preserve"> прислівник «будь ласка»: Дай(-те),  будь ласка.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Будь ласка, передайте мені... </w:t>
      </w:r>
      <w:r w:rsidRPr="00091BBA">
        <w:rPr>
          <w:rFonts w:ascii="Times New Roman" w:eastAsia="Times New Roman" w:hAnsi="Times New Roman" w:cs="Times New Roman"/>
          <w:i/>
          <w:iCs/>
          <w:color w:val="000000"/>
          <w:sz w:val="28"/>
          <w:szCs w:val="28"/>
          <w:lang w:val="uk-UA" w:eastAsia="ru-RU"/>
        </w:rPr>
        <w:t>П</w:t>
      </w:r>
      <w:r w:rsidRPr="00091BBA">
        <w:rPr>
          <w:rFonts w:ascii="Times New Roman" w:eastAsia="Times New Roman" w:hAnsi="Times New Roman" w:cs="Times New Roman"/>
          <w:i/>
          <w:color w:val="000000"/>
          <w:sz w:val="28"/>
          <w:szCs w:val="28"/>
          <w:lang w:val="uk-UA" w:eastAsia="ru-RU"/>
        </w:rPr>
        <w:t>ередай(-те),будь ласка...</w:t>
      </w:r>
    </w:p>
    <w:p w14:paraId="257D5C99"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iCs/>
          <w:color w:val="000000"/>
          <w:sz w:val="28"/>
          <w:szCs w:val="28"/>
          <w:lang w:val="uk-UA" w:eastAsia="ru-RU"/>
        </w:rPr>
        <w:t xml:space="preserve">Можливість </w:t>
      </w:r>
      <w:r w:rsidRPr="00091BBA">
        <w:rPr>
          <w:rFonts w:ascii="Times New Roman" w:eastAsia="Times New Roman" w:hAnsi="Times New Roman" w:cs="Times New Roman"/>
          <w:iCs/>
          <w:color w:val="000000"/>
          <w:sz w:val="28"/>
          <w:szCs w:val="28"/>
          <w:lang w:val="uk-UA" w:eastAsia="ru-RU"/>
        </w:rPr>
        <w:t xml:space="preserve">висловити прохання ввічливим способом спирається на низку стереотипів, до яких додасться прислівник </w:t>
      </w:r>
      <w:r w:rsidRPr="00091BBA">
        <w:rPr>
          <w:rFonts w:ascii="Times New Roman" w:eastAsia="Times New Roman" w:hAnsi="Times New Roman" w:cs="Times New Roman"/>
          <w:i/>
          <w:iCs/>
          <w:color w:val="000000"/>
          <w:sz w:val="28"/>
          <w:szCs w:val="28"/>
          <w:lang w:val="uk-UA" w:eastAsia="ru-RU"/>
        </w:rPr>
        <w:t>«будь ласка»</w:t>
      </w:r>
      <w:r w:rsidRPr="00091BBA">
        <w:rPr>
          <w:rFonts w:ascii="Times New Roman" w:eastAsia="Times New Roman" w:hAnsi="Times New Roman" w:cs="Times New Roman"/>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Зробіть люб'язність...Не відмовте в люб'язності...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 xml:space="preserve">прошу вас (тебе)... Дуже прошу вас (тебе)... Наполегливо прошу вас (тебе)... Я хочу попросити вас (тебе)... Я хотів (-ла) би попросити вас (тебе)... Я кочу попросити вас (тебе), щоб ви </w:t>
      </w:r>
      <w:r w:rsidRPr="00091BBA">
        <w:rPr>
          <w:rFonts w:ascii="Times New Roman" w:eastAsia="Times New Roman" w:hAnsi="Times New Roman" w:cs="Times New Roman"/>
          <w:i/>
          <w:color w:val="000000"/>
          <w:sz w:val="28"/>
          <w:szCs w:val="28"/>
          <w:lang w:val="uk-UA" w:eastAsia="ru-RU"/>
        </w:rPr>
        <w:lastRenderedPageBreak/>
        <w:t xml:space="preserve">(ти)...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можу вас попросити...?  Можна у вас попросити...?</w:t>
      </w:r>
    </w:p>
    <w:p w14:paraId="5556130D"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Прохання з</w:t>
      </w:r>
      <w:r w:rsidRPr="00091BBA">
        <w:rPr>
          <w:rFonts w:ascii="Times New Roman" w:eastAsia="Times New Roman" w:hAnsi="Times New Roman" w:cs="Times New Roman"/>
          <w:smallCap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відтінкам категоричності може бути </w:t>
      </w:r>
      <w:r w:rsidRPr="00091BBA">
        <w:rPr>
          <w:rFonts w:ascii="Times New Roman" w:eastAsia="Times New Roman" w:hAnsi="Times New Roman" w:cs="Times New Roman"/>
          <w:bCs/>
          <w:iCs/>
          <w:color w:val="000000"/>
          <w:sz w:val="28"/>
          <w:szCs w:val="28"/>
          <w:lang w:val="uk-UA" w:eastAsia="ru-RU"/>
        </w:rPr>
        <w:t>висловлене</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так: </w:t>
      </w:r>
      <w:r w:rsidRPr="00091BBA">
        <w:rPr>
          <w:rFonts w:ascii="Times New Roman" w:eastAsia="Times New Roman" w:hAnsi="Times New Roman" w:cs="Times New Roman"/>
          <w:i/>
          <w:color w:val="000000"/>
          <w:sz w:val="28"/>
          <w:szCs w:val="28"/>
          <w:lang w:val="uk-UA" w:eastAsia="ru-RU"/>
        </w:rPr>
        <w:t>Я попросив(-ла) би вас... Прошу вас… Дуже вас прошу...</w:t>
      </w:r>
    </w:p>
    <w:p w14:paraId="6225BFC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Чемне прохання зі вставним словом </w:t>
      </w:r>
      <w:r w:rsidRPr="00091BBA">
        <w:rPr>
          <w:rFonts w:ascii="Times New Roman" w:eastAsia="Times New Roman" w:hAnsi="Times New Roman" w:cs="Times New Roman"/>
          <w:i/>
          <w:iCs/>
          <w:color w:val="000000"/>
          <w:sz w:val="28"/>
          <w:szCs w:val="28"/>
          <w:lang w:val="uk-UA" w:eastAsia="ru-RU"/>
        </w:rPr>
        <w:t>«можливо»</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передбачає вживання дієслова в майбутньому часі: </w:t>
      </w:r>
      <w:r w:rsidRPr="00091BBA">
        <w:rPr>
          <w:rFonts w:ascii="Times New Roman" w:eastAsia="Times New Roman" w:hAnsi="Times New Roman" w:cs="Times New Roman"/>
          <w:i/>
          <w:color w:val="000000"/>
          <w:sz w:val="28"/>
          <w:szCs w:val="28"/>
          <w:lang w:val="uk-UA" w:eastAsia="ru-RU"/>
        </w:rPr>
        <w:t>Можливо, ви...?</w:t>
      </w:r>
    </w:p>
    <w:p w14:paraId="5D3AF7E7"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У проханнях, з якими звертаються до рідних або добре знайомих людей, дієслова вживаються в майбутньому часі: </w:t>
      </w:r>
      <w:r w:rsidRPr="00091BBA">
        <w:rPr>
          <w:rFonts w:ascii="Times New Roman" w:eastAsia="Times New Roman" w:hAnsi="Times New Roman" w:cs="Times New Roman"/>
          <w:i/>
          <w:color w:val="000000"/>
          <w:sz w:val="28"/>
          <w:szCs w:val="28"/>
          <w:lang w:val="uk-UA" w:eastAsia="ru-RU"/>
        </w:rPr>
        <w:t>Зробиш (це)? Підеш (у крамницю)?</w:t>
      </w:r>
    </w:p>
    <w:p w14:paraId="3A45451D" w14:textId="77777777" w:rsidR="00091BBA" w:rsidRPr="00091BBA" w:rsidRDefault="00091BBA" w:rsidP="00091BBA">
      <w:pPr>
        <w:widowControl w:val="0"/>
        <w:shd w:val="clear" w:color="auto" w:fill="FFFFFF"/>
        <w:tabs>
          <w:tab w:val="left" w:pos="6691"/>
        </w:tabs>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b/>
          <w:bCs/>
          <w:color w:val="000000"/>
          <w:sz w:val="28"/>
          <w:szCs w:val="28"/>
          <w:lang w:val="uk-UA" w:eastAsia="ru-RU"/>
        </w:rPr>
        <w:t>ПРОХАННЯ ПРО ДОЗВІЛ ЩОСЬ ЗРОБИТИ</w:t>
      </w:r>
    </w:p>
    <w:p w14:paraId="0E794E7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91BBA">
        <w:rPr>
          <w:rFonts w:ascii="Times New Roman" w:eastAsia="Times New Roman" w:hAnsi="Times New Roman" w:cs="Times New Roman"/>
          <w:color w:val="000000"/>
          <w:sz w:val="28"/>
          <w:szCs w:val="28"/>
          <w:lang w:val="uk-UA" w:eastAsia="ru-RU"/>
        </w:rPr>
        <w:t xml:space="preserve">Подібне прохання виражається різкими засобами </w:t>
      </w:r>
      <w:r w:rsidRPr="00091BBA">
        <w:rPr>
          <w:rFonts w:ascii="Times New Roman" w:eastAsia="Times New Roman" w:hAnsi="Times New Roman" w:cs="Times New Roman"/>
          <w:smallCap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залежно від того, наскільки співрозмовник у дружніх стосунках між людьми. </w:t>
      </w:r>
      <w:r w:rsidRPr="00091BBA">
        <w:rPr>
          <w:rFonts w:ascii="Times New Roman" w:eastAsia="Times New Roman" w:hAnsi="Times New Roman" w:cs="Times New Roman"/>
          <w:iCs/>
          <w:color w:val="000000"/>
          <w:sz w:val="28"/>
          <w:szCs w:val="28"/>
          <w:lang w:val="uk-UA" w:eastAsia="ru-RU"/>
        </w:rPr>
        <w:t>Можливий такий варіант, як:</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Можна мені...?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 можу...?</w:t>
      </w:r>
    </w:p>
    <w:p w14:paraId="5EC3F86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Офіційно звучать варіанти в </w:t>
      </w:r>
      <w:r w:rsidRPr="00091BBA">
        <w:rPr>
          <w:rFonts w:ascii="Times New Roman" w:eastAsia="Times New Roman" w:hAnsi="Times New Roman" w:cs="Times New Roman"/>
          <w:bCs/>
          <w:iCs/>
          <w:color w:val="000000"/>
          <w:sz w:val="28"/>
          <w:szCs w:val="28"/>
          <w:lang w:val="uk-UA" w:eastAsia="ru-RU"/>
        </w:rPr>
        <w:t>заперечно-питальній</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формі або в питальній із часткою «</w:t>
      </w:r>
      <w:r w:rsidRPr="00091BBA">
        <w:rPr>
          <w:rFonts w:ascii="Times New Roman" w:eastAsia="Times New Roman" w:hAnsi="Times New Roman" w:cs="Times New Roman"/>
          <w:i/>
          <w:iCs/>
          <w:color w:val="000000"/>
          <w:sz w:val="28"/>
          <w:szCs w:val="28"/>
          <w:lang w:val="uk-UA" w:eastAsia="ru-RU"/>
        </w:rPr>
        <w:t xml:space="preserve">чи»: </w:t>
      </w:r>
      <w:r w:rsidRPr="00091BBA">
        <w:rPr>
          <w:rFonts w:ascii="Times New Roman" w:eastAsia="Times New Roman" w:hAnsi="Times New Roman" w:cs="Times New Roman"/>
          <w:bCs/>
          <w:i/>
          <w:color w:val="000000"/>
          <w:sz w:val="28"/>
          <w:szCs w:val="28"/>
          <w:lang w:val="uk-UA" w:eastAsia="ru-RU"/>
        </w:rPr>
        <w:t>Чи можна мені...?</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Чи не можу я...? </w:t>
      </w:r>
      <w:r w:rsidRPr="00091BBA">
        <w:rPr>
          <w:rFonts w:ascii="Times New Roman" w:eastAsia="Times New Roman" w:hAnsi="Times New Roman" w:cs="Times New Roman"/>
          <w:bCs/>
          <w:i/>
          <w:color w:val="000000"/>
          <w:sz w:val="28"/>
          <w:szCs w:val="28"/>
          <w:lang w:val="uk-UA" w:eastAsia="ru-RU"/>
        </w:rPr>
        <w:t>Дозвольте, я...?</w:t>
      </w:r>
    </w:p>
    <w:p w14:paraId="1F1D8B12"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091BBA">
        <w:rPr>
          <w:rFonts w:ascii="Times New Roman" w:eastAsia="Times New Roman" w:hAnsi="Times New Roman" w:cs="Times New Roman"/>
          <w:b/>
          <w:bCs/>
          <w:color w:val="000000"/>
          <w:sz w:val="28"/>
          <w:szCs w:val="28"/>
          <w:lang w:val="uk-UA" w:eastAsia="ru-RU"/>
        </w:rPr>
        <w:t>ПОДЯКА</w:t>
      </w:r>
    </w:p>
    <w:p w14:paraId="4B6CEA7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Подяка, як правило, є відгуком на конкретну дію або висловлений прояв уваги. «</w:t>
      </w:r>
      <w:r w:rsidRPr="00091BBA">
        <w:rPr>
          <w:rFonts w:ascii="Times New Roman" w:eastAsia="Times New Roman" w:hAnsi="Times New Roman" w:cs="Times New Roman"/>
          <w:i/>
          <w:iCs/>
          <w:color w:val="000000"/>
          <w:sz w:val="28"/>
          <w:szCs w:val="28"/>
          <w:lang w:val="uk-UA" w:eastAsia="ru-RU"/>
        </w:rPr>
        <w:t xml:space="preserve">Дякую» </w:t>
      </w:r>
      <w:r w:rsidRPr="00091BBA">
        <w:rPr>
          <w:rFonts w:ascii="Times New Roman" w:eastAsia="Times New Roman" w:hAnsi="Times New Roman" w:cs="Times New Roman"/>
          <w:iCs/>
          <w:color w:val="000000"/>
          <w:sz w:val="28"/>
          <w:szCs w:val="28"/>
          <w:lang w:val="uk-UA" w:eastAsia="ru-RU"/>
        </w:rPr>
        <w:t xml:space="preserve">– стилістично нейтральний вислів подяки: </w:t>
      </w:r>
      <w:r w:rsidRPr="00091BBA">
        <w:rPr>
          <w:rFonts w:ascii="Times New Roman" w:eastAsia="Times New Roman" w:hAnsi="Times New Roman" w:cs="Times New Roman"/>
          <w:i/>
          <w:color w:val="000000"/>
          <w:sz w:val="28"/>
          <w:szCs w:val="28"/>
          <w:lang w:val="uk-UA" w:eastAsia="ru-RU"/>
        </w:rPr>
        <w:t>Дякую вам(тобі) за...</w:t>
      </w:r>
      <w:r w:rsidRPr="00091BBA">
        <w:rPr>
          <w:rFonts w:ascii="Times New Roman" w:eastAsia="Times New Roman" w:hAnsi="Times New Roman" w:cs="Times New Roman"/>
          <w:iCs/>
          <w:color w:val="000000"/>
          <w:sz w:val="28"/>
          <w:szCs w:val="28"/>
          <w:lang w:val="uk-UA" w:eastAsia="ru-RU"/>
        </w:rPr>
        <w:t xml:space="preserve">Подяка </w:t>
      </w:r>
      <w:r w:rsidRPr="00091BBA">
        <w:rPr>
          <w:rFonts w:ascii="Times New Roman" w:eastAsia="Times New Roman" w:hAnsi="Times New Roman" w:cs="Times New Roman"/>
          <w:bCs/>
          <w:iCs/>
          <w:color w:val="000000"/>
          <w:sz w:val="28"/>
          <w:szCs w:val="28"/>
          <w:lang w:val="uk-UA" w:eastAsia="ru-RU"/>
        </w:rPr>
        <w:t>може</w:t>
      </w:r>
      <w:r w:rsidRPr="00091BBA">
        <w:rPr>
          <w:rFonts w:ascii="Times New Roman" w:eastAsia="Times New Roman" w:hAnsi="Times New Roman" w:cs="Times New Roman"/>
          <w:b/>
          <w:bCs/>
          <w:iCs/>
          <w:color w:val="000000"/>
          <w:sz w:val="28"/>
          <w:szCs w:val="28"/>
          <w:lang w:val="uk-UA" w:eastAsia="ru-RU"/>
        </w:rPr>
        <w:t xml:space="preserve"> </w:t>
      </w:r>
      <w:r w:rsidRPr="00091BBA">
        <w:rPr>
          <w:rFonts w:ascii="Times New Roman" w:eastAsia="Times New Roman" w:hAnsi="Times New Roman" w:cs="Times New Roman"/>
          <w:iCs/>
          <w:color w:val="000000"/>
          <w:sz w:val="28"/>
          <w:szCs w:val="28"/>
          <w:lang w:val="uk-UA" w:eastAsia="ru-RU"/>
        </w:rPr>
        <w:t xml:space="preserve">бути виражена емоційно. </w:t>
      </w:r>
      <w:r w:rsidRPr="00091BBA">
        <w:rPr>
          <w:rFonts w:ascii="Times New Roman" w:eastAsia="Times New Roman" w:hAnsi="Times New Roman" w:cs="Times New Roman"/>
          <w:color w:val="000000"/>
          <w:sz w:val="28"/>
          <w:szCs w:val="28"/>
          <w:lang w:val="uk-UA" w:eastAsia="ru-RU"/>
        </w:rPr>
        <w:t>Наприклад:</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Від душі дякую вам (тобі) за... Сердечно дякую вам (тобі) за ...</w:t>
      </w:r>
    </w:p>
    <w:p w14:paraId="2C6C72B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Стереотип вдячності в українській мові часто включає прикметник </w:t>
      </w:r>
      <w:r w:rsidRPr="00091BBA">
        <w:rPr>
          <w:rFonts w:ascii="Times New Roman" w:eastAsia="Times New Roman" w:hAnsi="Times New Roman" w:cs="Times New Roman"/>
          <w:i/>
          <w:iCs/>
          <w:color w:val="000000"/>
          <w:sz w:val="28"/>
          <w:szCs w:val="28"/>
          <w:lang w:val="uk-UA" w:eastAsia="ru-RU"/>
        </w:rPr>
        <w:t>«вдячний»</w:t>
      </w:r>
      <w:r w:rsidRPr="00091BBA">
        <w:rPr>
          <w:rFonts w:ascii="Times New Roman" w:eastAsia="Times New Roman" w:hAnsi="Times New Roman" w:cs="Times New Roman"/>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 вдячний (-а) вам (тобі)! Я вдячний (-а) вам (тобі) за те, що ...Як я вам (тобі) вдячний (-а)!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 xml:space="preserve">вам (тобі) надзвичайно вдячний (-а)!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Я вам (тобі) вдячний (-а) за те, що ви (ти)...</w:t>
      </w:r>
    </w:p>
    <w:p w14:paraId="57788308"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У суто офіційній обстановці використовуються такі стереотипні фрази, як: </w:t>
      </w:r>
      <w:r w:rsidRPr="00091BBA">
        <w:rPr>
          <w:rFonts w:ascii="Times New Roman" w:eastAsia="Times New Roman" w:hAnsi="Times New Roman" w:cs="Times New Roman"/>
          <w:color w:val="000000"/>
          <w:sz w:val="28"/>
          <w:szCs w:val="28"/>
          <w:lang w:val="uk-UA" w:eastAsia="ru-RU"/>
        </w:rPr>
        <w:t>(</w:t>
      </w:r>
      <w:r w:rsidRPr="00091BBA">
        <w:rPr>
          <w:rFonts w:ascii="Times New Roman" w:eastAsia="Times New Roman" w:hAnsi="Times New Roman" w:cs="Times New Roman"/>
          <w:i/>
          <w:color w:val="000000"/>
          <w:sz w:val="28"/>
          <w:szCs w:val="28"/>
          <w:lang w:val="uk-UA" w:eastAsia="ru-RU"/>
        </w:rPr>
        <w:t xml:space="preserve">Я) висловлюю свою вдячність за ... </w:t>
      </w:r>
      <w:r w:rsidRPr="00091BBA">
        <w:rPr>
          <w:rFonts w:ascii="Times New Roman" w:eastAsia="Times New Roman" w:hAnsi="Times New Roman" w:cs="Times New Roman"/>
          <w:i/>
          <w:iCs/>
          <w:color w:val="000000"/>
          <w:sz w:val="28"/>
          <w:szCs w:val="28"/>
          <w:lang w:val="uk-UA" w:eastAsia="ru-RU"/>
        </w:rPr>
        <w:t xml:space="preserve"> Я </w:t>
      </w:r>
      <w:r w:rsidRPr="00091BBA">
        <w:rPr>
          <w:rFonts w:ascii="Times New Roman" w:eastAsia="Times New Roman" w:hAnsi="Times New Roman" w:cs="Times New Roman"/>
          <w:i/>
          <w:color w:val="000000"/>
          <w:sz w:val="28"/>
          <w:szCs w:val="28"/>
          <w:lang w:val="uk-UA" w:eastAsia="ru-RU"/>
        </w:rPr>
        <w:t>хочу подякувати вам за</w:t>
      </w:r>
      <w:r w:rsidRPr="00091BBA">
        <w:rPr>
          <w:rFonts w:ascii="Times New Roman" w:eastAsia="Times New Roman" w:hAnsi="Times New Roman" w:cs="Times New Roman"/>
          <w:i/>
          <w:smallCap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(за те, що)... Я хотів (-ла) би подякувати вам за ... (за те, що)...</w:t>
      </w:r>
    </w:p>
    <w:p w14:paraId="4547B37B"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Офіційно звучать такі фрази, як: </w:t>
      </w:r>
      <w:r w:rsidRPr="00091BBA">
        <w:rPr>
          <w:rFonts w:ascii="Times New Roman" w:eastAsia="Times New Roman" w:hAnsi="Times New Roman" w:cs="Times New Roman"/>
          <w:i/>
          <w:color w:val="000000"/>
          <w:sz w:val="28"/>
          <w:szCs w:val="28"/>
          <w:lang w:val="uk-UA" w:eastAsia="ru-RU"/>
        </w:rPr>
        <w:t>Я хочу висловити свою вдячність. Я хотів (-ла) подякувати вам за ... (за те, що).</w:t>
      </w:r>
    </w:p>
    <w:p w14:paraId="6ABD4CE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color w:val="000000"/>
          <w:sz w:val="28"/>
          <w:szCs w:val="28"/>
          <w:lang w:val="uk-UA" w:eastAsia="ru-RU"/>
        </w:rPr>
        <w:t>У тому випадку, коли вираження вдячності носить емоційний характер, в українській мові вживаються прислівники-інтенсифікатори «я</w:t>
      </w:r>
      <w:r w:rsidRPr="00091BBA">
        <w:rPr>
          <w:rFonts w:ascii="Times New Roman" w:eastAsia="Times New Roman" w:hAnsi="Times New Roman" w:cs="Times New Roman"/>
          <w:i/>
          <w:iCs/>
          <w:color w:val="000000"/>
          <w:sz w:val="28"/>
          <w:szCs w:val="28"/>
          <w:lang w:val="uk-UA" w:eastAsia="ru-RU"/>
        </w:rPr>
        <w:t xml:space="preserve">к» і «настільки»: </w:t>
      </w:r>
      <w:r w:rsidRPr="00091BBA">
        <w:rPr>
          <w:rFonts w:ascii="Times New Roman" w:eastAsia="Times New Roman" w:hAnsi="Times New Roman" w:cs="Times New Roman"/>
          <w:i/>
          <w:color w:val="000000"/>
          <w:sz w:val="28"/>
          <w:szCs w:val="28"/>
          <w:lang w:val="uk-UA" w:eastAsia="ru-RU"/>
        </w:rPr>
        <w:t xml:space="preserve">Як я вам вдячний (-а)! Я вам (тобі) настільки вдячний! Ви не </w:t>
      </w:r>
      <w:r w:rsidRPr="00091BBA">
        <w:rPr>
          <w:rFonts w:ascii="Times New Roman" w:eastAsia="Times New Roman" w:hAnsi="Times New Roman" w:cs="Times New Roman"/>
          <w:i/>
          <w:color w:val="000000"/>
          <w:sz w:val="28"/>
          <w:szCs w:val="28"/>
          <w:lang w:val="uk-UA" w:eastAsia="ru-RU"/>
        </w:rPr>
        <w:lastRenderedPageBreak/>
        <w:t>уявляєте, як я вам вдячний (-а)! Як би ви знали, як я вам вдячний (-а)!</w:t>
      </w:r>
    </w:p>
    <w:p w14:paraId="7B3BFDE0"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Вдячність за виявлену люб'язність передбачає в ряді випадків і відповідні обіцянки, обов'язки. Бажано починати фразу нейтрально: </w:t>
      </w:r>
      <w:r w:rsidRPr="00091BBA">
        <w:rPr>
          <w:rFonts w:ascii="Times New Roman" w:eastAsia="Times New Roman" w:hAnsi="Times New Roman" w:cs="Times New Roman"/>
          <w:i/>
          <w:color w:val="000000"/>
          <w:sz w:val="28"/>
          <w:szCs w:val="28"/>
          <w:lang w:val="uk-UA" w:eastAsia="ru-RU"/>
        </w:rPr>
        <w:t xml:space="preserve">Дякую! Дякую, ви дуже люб'язні!  Дякую, ви дуже уважні! Спасибі, ви так багато зробили для  мене!  Я вам дуже зобов'язаний (-а)!  Я буду вам (тобі) дуже вдячний (-а)! </w:t>
      </w:r>
      <w:r w:rsidRPr="00091BBA">
        <w:rPr>
          <w:rFonts w:ascii="Times New Roman" w:eastAsia="Times New Roman" w:hAnsi="Times New Roman" w:cs="Times New Roman"/>
          <w:i/>
          <w:color w:val="000000"/>
          <w:sz w:val="28"/>
          <w:szCs w:val="28"/>
          <w:lang w:eastAsia="ru-RU"/>
        </w:rPr>
        <w:t xml:space="preserve"> </w:t>
      </w:r>
    </w:p>
    <w:p w14:paraId="478770E9"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91BBA">
        <w:rPr>
          <w:rFonts w:ascii="Times New Roman" w:eastAsia="Times New Roman" w:hAnsi="Times New Roman" w:cs="Times New Roman"/>
          <w:iCs/>
          <w:color w:val="000000"/>
          <w:sz w:val="28"/>
          <w:szCs w:val="28"/>
          <w:lang w:val="uk-UA" w:eastAsia="ru-RU"/>
        </w:rPr>
        <w:t>Відповідні репліки:</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color w:val="000000"/>
          <w:sz w:val="28"/>
          <w:szCs w:val="28"/>
          <w:lang w:eastAsia="ru-RU"/>
        </w:rPr>
        <w:t xml:space="preserve"> </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Не варто!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Нема за що!</w:t>
      </w:r>
      <w:r w:rsidRPr="00091BBA">
        <w:rPr>
          <w:rFonts w:ascii="Times New Roman" w:eastAsia="Times New Roman" w:hAnsi="Times New Roman" w:cs="Times New Roman"/>
          <w:color w:val="000000"/>
          <w:sz w:val="28"/>
          <w:szCs w:val="28"/>
          <w:lang w:val="uk-UA" w:eastAsia="ru-RU"/>
        </w:rPr>
        <w:t xml:space="preserve"> </w:t>
      </w:r>
    </w:p>
    <w:p w14:paraId="3203824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Якщо співрозмовник хоче підкреслити, що він не витратив багато часу </w:t>
      </w:r>
      <w:r w:rsidRPr="00091BBA">
        <w:rPr>
          <w:rFonts w:ascii="Times New Roman" w:eastAsia="Times New Roman" w:hAnsi="Times New Roman" w:cs="Times New Roman"/>
          <w:iCs/>
          <w:color w:val="000000"/>
          <w:sz w:val="28"/>
          <w:szCs w:val="28"/>
          <w:lang w:val="uk-UA" w:eastAsia="ru-RU"/>
        </w:rPr>
        <w:t xml:space="preserve">і праці, </w:t>
      </w:r>
      <w:r w:rsidRPr="00091BBA">
        <w:rPr>
          <w:rFonts w:ascii="Times New Roman" w:eastAsia="Times New Roman" w:hAnsi="Times New Roman" w:cs="Times New Roman"/>
          <w:bCs/>
          <w:iCs/>
          <w:color w:val="000000"/>
          <w:sz w:val="28"/>
          <w:szCs w:val="28"/>
          <w:lang w:val="uk-UA" w:eastAsia="ru-RU"/>
        </w:rPr>
        <w:t xml:space="preserve">можливі </w:t>
      </w:r>
      <w:r w:rsidRPr="00091BBA">
        <w:rPr>
          <w:rFonts w:ascii="Times New Roman" w:eastAsia="Times New Roman" w:hAnsi="Times New Roman" w:cs="Times New Roman"/>
          <w:iCs/>
          <w:color w:val="000000"/>
          <w:sz w:val="28"/>
          <w:szCs w:val="28"/>
          <w:lang w:val="uk-UA" w:eastAsia="ru-RU"/>
        </w:rPr>
        <w:t>такі фрази</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Яка може бути подяка!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Ну що ви, не варто!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Ну що ви, такі дрібниці!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Прошу!</w:t>
      </w:r>
    </w:p>
    <w:p w14:paraId="4BA972EC"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color w:val="000000"/>
          <w:sz w:val="28"/>
          <w:szCs w:val="28"/>
          <w:lang w:val="uk-UA" w:eastAsia="ru-RU"/>
        </w:rPr>
        <w:t>Український мовленнєвий етикет передбачає відповідну репліку господині гостям, які дякують їй</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за частування: </w:t>
      </w:r>
      <w:r w:rsidRPr="00091BBA">
        <w:rPr>
          <w:rFonts w:ascii="Times New Roman" w:eastAsia="Times New Roman" w:hAnsi="Times New Roman" w:cs="Times New Roman"/>
          <w:i/>
          <w:color w:val="000000"/>
          <w:sz w:val="28"/>
          <w:szCs w:val="28"/>
          <w:lang w:val="uk-UA" w:eastAsia="ru-RU"/>
        </w:rPr>
        <w:t>На здоров</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i/>
          <w:color w:val="000000"/>
          <w:sz w:val="28"/>
          <w:szCs w:val="28"/>
          <w:lang w:val="uk-UA" w:eastAsia="ru-RU"/>
        </w:rPr>
        <w:t>я!</w:t>
      </w:r>
    </w:p>
    <w:p w14:paraId="3EAAAA1E"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091BBA">
        <w:rPr>
          <w:rFonts w:ascii="Times New Roman" w:eastAsia="Times New Roman" w:hAnsi="Times New Roman" w:cs="Times New Roman"/>
          <w:b/>
          <w:bCs/>
          <w:color w:val="000000"/>
          <w:sz w:val="28"/>
          <w:szCs w:val="28"/>
          <w:lang w:val="uk-UA" w:eastAsia="ru-RU"/>
        </w:rPr>
        <w:t>ВИБАЧЕННЯ</w:t>
      </w:r>
    </w:p>
    <w:p w14:paraId="344D075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Вибачаючись, людина вживає найчастіше самостійно нейтральні форми:</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Вибачте! </w:t>
      </w:r>
      <w:r w:rsidRPr="00091BBA">
        <w:rPr>
          <w:rFonts w:ascii="Times New Roman" w:eastAsia="Times New Roman" w:hAnsi="Times New Roman" w:cs="Times New Roman"/>
          <w:iCs/>
          <w:color w:val="000000"/>
          <w:sz w:val="28"/>
          <w:szCs w:val="28"/>
          <w:lang w:val="uk-UA" w:eastAsia="ru-RU"/>
        </w:rPr>
        <w:t xml:space="preserve">Більш ввічливе вибачення передбачає вживання слова </w:t>
      </w:r>
      <w:r w:rsidRPr="00091BBA">
        <w:rPr>
          <w:rFonts w:ascii="Times New Roman" w:eastAsia="Times New Roman" w:hAnsi="Times New Roman" w:cs="Times New Roman"/>
          <w:i/>
          <w:iCs/>
          <w:color w:val="000000"/>
          <w:sz w:val="28"/>
          <w:szCs w:val="28"/>
          <w:lang w:val="uk-UA" w:eastAsia="ru-RU"/>
        </w:rPr>
        <w:t>«будь ласка»</w:t>
      </w:r>
      <w:r w:rsidRPr="00091BBA">
        <w:rPr>
          <w:rFonts w:ascii="Times New Roman" w:eastAsia="Times New Roman" w:hAnsi="Times New Roman" w:cs="Times New Roman"/>
          <w:iCs/>
          <w:color w:val="000000"/>
          <w:sz w:val="28"/>
          <w:szCs w:val="28"/>
          <w:lang w:val="uk-UA" w:eastAsia="ru-RU"/>
        </w:rPr>
        <w:t xml:space="preserve">: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Вибач (-те), будь ласка!</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Пробач(-те) мені, будь ласка!</w:t>
      </w:r>
    </w:p>
    <w:p w14:paraId="0A1F17D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Часто вказується причина, у зв'язку з якою просять пробачення: </w:t>
      </w:r>
      <w:r w:rsidRPr="00091BBA">
        <w:rPr>
          <w:rFonts w:ascii="Times New Roman" w:eastAsia="Times New Roman" w:hAnsi="Times New Roman" w:cs="Times New Roman"/>
          <w:i/>
          <w:color w:val="000000"/>
          <w:sz w:val="28"/>
          <w:szCs w:val="28"/>
          <w:lang w:val="uk-UA" w:eastAsia="ru-RU"/>
        </w:rPr>
        <w:t>Вибач (-те) за ... (моє запитання).</w:t>
      </w:r>
    </w:p>
    <w:p w14:paraId="65E1F29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Вибачення  може  виражатися за допомогою складнопідрядного </w:t>
      </w:r>
      <w:r w:rsidRPr="00091BBA">
        <w:rPr>
          <w:rFonts w:ascii="Times New Roman" w:eastAsia="Times New Roman" w:hAnsi="Times New Roman" w:cs="Times New Roman"/>
          <w:bCs/>
          <w:iCs/>
          <w:color w:val="000000"/>
          <w:sz w:val="28"/>
          <w:szCs w:val="28"/>
          <w:lang w:val="uk-UA" w:eastAsia="ru-RU"/>
        </w:rPr>
        <w:t xml:space="preserve">речення: </w:t>
      </w:r>
      <w:r w:rsidRPr="00091BBA">
        <w:rPr>
          <w:rFonts w:ascii="Times New Roman" w:eastAsia="Times New Roman" w:hAnsi="Times New Roman" w:cs="Times New Roman"/>
          <w:i/>
          <w:color w:val="000000"/>
          <w:sz w:val="28"/>
          <w:szCs w:val="28"/>
          <w:lang w:val="uk-UA" w:eastAsia="ru-RU"/>
        </w:rPr>
        <w:t xml:space="preserve">Вибач (-те), будь ласка, за те, що (тебе) вас </w:t>
      </w:r>
      <w:r w:rsidRPr="00091BBA">
        <w:rPr>
          <w:rFonts w:ascii="Times New Roman" w:eastAsia="Times New Roman" w:hAnsi="Times New Roman" w:cs="Times New Roman"/>
          <w:bCs/>
          <w:i/>
          <w:color w:val="000000"/>
          <w:sz w:val="28"/>
          <w:szCs w:val="28"/>
          <w:lang w:val="uk-UA" w:eastAsia="ru-RU"/>
        </w:rPr>
        <w:t>(турбую).</w:t>
      </w:r>
    </w:p>
    <w:p w14:paraId="282444C7"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bCs/>
          <w:color w:val="000000"/>
          <w:sz w:val="28"/>
          <w:szCs w:val="28"/>
          <w:lang w:val="uk-UA" w:eastAsia="ru-RU"/>
        </w:rPr>
        <w:t>Існує</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також ввічлива форма вибачення без пояснення того, за що просять пробачення: </w:t>
      </w:r>
      <w:r w:rsidRPr="00091BBA">
        <w:rPr>
          <w:rFonts w:ascii="Times New Roman" w:eastAsia="Times New Roman" w:hAnsi="Times New Roman" w:cs="Times New Roman"/>
          <w:i/>
          <w:color w:val="000000"/>
          <w:sz w:val="28"/>
          <w:szCs w:val="28"/>
          <w:lang w:val="uk-UA" w:eastAsia="ru-RU"/>
        </w:rPr>
        <w:t>Прошу вибачення! Перепрошую!</w:t>
      </w:r>
    </w:p>
    <w:p w14:paraId="126F496F"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091BBA">
        <w:rPr>
          <w:rFonts w:ascii="Times New Roman" w:eastAsia="Times New Roman" w:hAnsi="Times New Roman" w:cs="Times New Roman"/>
          <w:iCs/>
          <w:color w:val="000000"/>
          <w:sz w:val="28"/>
          <w:szCs w:val="28"/>
          <w:lang w:val="uk-UA" w:eastAsia="ru-RU"/>
        </w:rPr>
        <w:t xml:space="preserve">За офіційних обставин зустрічаються такі форми вибачення: </w:t>
      </w:r>
      <w:r w:rsidRPr="00091BBA">
        <w:rPr>
          <w:rFonts w:ascii="Times New Roman" w:eastAsia="Times New Roman" w:hAnsi="Times New Roman" w:cs="Times New Roman"/>
          <w:i/>
          <w:color w:val="000000"/>
          <w:sz w:val="28"/>
          <w:szCs w:val="28"/>
          <w:lang w:val="uk-UA" w:eastAsia="ru-RU"/>
        </w:rPr>
        <w:t xml:space="preserve">Прийміть моє вибачення. Дозвольте вибачитися перед вами, попросити пробачення! Я хотів (-ла) би попросити у вас вибачення. </w:t>
      </w:r>
      <w:r w:rsidRPr="00091BBA">
        <w:rPr>
          <w:rFonts w:ascii="Times New Roman" w:eastAsia="Times New Roman" w:hAnsi="Times New Roman" w:cs="Times New Roman"/>
          <w:i/>
          <w:iCs/>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 хочу вибачитись (перед вами). </w:t>
      </w:r>
      <w:r w:rsidRPr="00091BBA">
        <w:rPr>
          <w:rFonts w:ascii="Times New Roman" w:eastAsia="Times New Roman" w:hAnsi="Times New Roman" w:cs="Times New Roman"/>
          <w:i/>
          <w:iCs/>
          <w:color w:val="000000"/>
          <w:sz w:val="28"/>
          <w:szCs w:val="28"/>
          <w:lang w:val="uk-UA" w:eastAsia="ru-RU"/>
        </w:rPr>
        <w:t xml:space="preserve">Я </w:t>
      </w:r>
      <w:r w:rsidRPr="00091BBA">
        <w:rPr>
          <w:rFonts w:ascii="Times New Roman" w:eastAsia="Times New Roman" w:hAnsi="Times New Roman" w:cs="Times New Roman"/>
          <w:i/>
          <w:color w:val="000000"/>
          <w:sz w:val="28"/>
          <w:szCs w:val="28"/>
          <w:lang w:val="uk-UA" w:eastAsia="ru-RU"/>
        </w:rPr>
        <w:t>повинен (-на) попросити у вас пробачення.</w:t>
      </w:r>
    </w:p>
    <w:p w14:paraId="5260D13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Останній приклад носить відтінок категоричності. Серед існуючих форм вибачення можна знайти форми, які включають побажання співрозмовника про </w:t>
      </w:r>
      <w:r w:rsidRPr="00091BBA">
        <w:rPr>
          <w:rFonts w:ascii="Times New Roman" w:eastAsia="Times New Roman" w:hAnsi="Times New Roman" w:cs="Times New Roman"/>
          <w:bCs/>
          <w:color w:val="000000"/>
          <w:sz w:val="28"/>
          <w:szCs w:val="28"/>
          <w:lang w:val="uk-UA" w:eastAsia="ru-RU"/>
        </w:rPr>
        <w:t>можливе</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пробачення. У даному випадку вживаються дієслова «</w:t>
      </w:r>
      <w:r w:rsidRPr="00091BBA">
        <w:rPr>
          <w:rFonts w:ascii="Times New Roman" w:eastAsia="Times New Roman" w:hAnsi="Times New Roman" w:cs="Times New Roman"/>
          <w:i/>
          <w:iCs/>
          <w:color w:val="000000"/>
          <w:sz w:val="28"/>
          <w:szCs w:val="28"/>
          <w:lang w:val="uk-UA" w:eastAsia="ru-RU"/>
        </w:rPr>
        <w:t xml:space="preserve">могти», «не сердитися»: </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Якщо ти (ви) </w:t>
      </w:r>
      <w:r w:rsidRPr="00091BBA">
        <w:rPr>
          <w:rFonts w:ascii="Times New Roman" w:eastAsia="Times New Roman" w:hAnsi="Times New Roman" w:cs="Times New Roman"/>
          <w:bCs/>
          <w:i/>
          <w:color w:val="000000"/>
          <w:sz w:val="28"/>
          <w:szCs w:val="28"/>
          <w:lang w:val="uk-UA" w:eastAsia="ru-RU"/>
        </w:rPr>
        <w:t>можеш (-те), вибач</w:t>
      </w:r>
      <w:r w:rsidRPr="00091BBA">
        <w:rPr>
          <w:rFonts w:ascii="Times New Roman" w:eastAsia="Times New Roman" w:hAnsi="Times New Roman" w:cs="Times New Roman"/>
          <w:b/>
          <w:bCs/>
          <w:i/>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(-те) мені, не сердься </w:t>
      </w:r>
      <w:r w:rsidRPr="00091BBA">
        <w:rPr>
          <w:rFonts w:ascii="Times New Roman" w:eastAsia="Times New Roman" w:hAnsi="Times New Roman" w:cs="Times New Roman"/>
          <w:i/>
          <w:color w:val="000000"/>
          <w:sz w:val="28"/>
          <w:szCs w:val="28"/>
          <w:lang w:val="uk-UA" w:eastAsia="ru-RU"/>
        </w:rPr>
        <w:lastRenderedPageBreak/>
        <w:t>(сердьтеся) на мене! В</w:t>
      </w:r>
      <w:r w:rsidRPr="00091BBA">
        <w:rPr>
          <w:rFonts w:ascii="Times New Roman" w:eastAsia="Times New Roman" w:hAnsi="Times New Roman" w:cs="Times New Roman"/>
          <w:color w:val="000000"/>
          <w:sz w:val="28"/>
          <w:szCs w:val="28"/>
          <w:lang w:val="uk-UA" w:eastAsia="ru-RU"/>
        </w:rPr>
        <w:t xml:space="preserve">ибачаючись за невеликий вчинок, </w:t>
      </w:r>
      <w:r w:rsidRPr="00091BBA">
        <w:rPr>
          <w:rFonts w:ascii="Times New Roman" w:eastAsia="Times New Roman" w:hAnsi="Times New Roman" w:cs="Times New Roman"/>
          <w:bCs/>
          <w:color w:val="000000"/>
          <w:sz w:val="28"/>
          <w:szCs w:val="28"/>
          <w:lang w:val="uk-UA" w:eastAsia="ru-RU"/>
        </w:rPr>
        <w:t>порівняно</w:t>
      </w:r>
      <w:r w:rsidRPr="00091BBA">
        <w:rPr>
          <w:rFonts w:ascii="Times New Roman" w:eastAsia="Times New Roman" w:hAnsi="Times New Roman" w:cs="Times New Roman"/>
          <w:b/>
          <w:bCs/>
          <w:color w:val="000000"/>
          <w:sz w:val="28"/>
          <w:szCs w:val="28"/>
          <w:lang w:val="uk-UA" w:eastAsia="ru-RU"/>
        </w:rPr>
        <w:t xml:space="preserve"> </w:t>
      </w:r>
      <w:r w:rsidRPr="00091BBA">
        <w:rPr>
          <w:rFonts w:ascii="Times New Roman" w:eastAsia="Times New Roman" w:hAnsi="Times New Roman" w:cs="Times New Roman"/>
          <w:color w:val="000000"/>
          <w:sz w:val="28"/>
          <w:szCs w:val="28"/>
          <w:lang w:val="uk-UA" w:eastAsia="ru-RU"/>
        </w:rPr>
        <w:t xml:space="preserve">рідко говорять: </w:t>
      </w:r>
      <w:r w:rsidRPr="00091BBA">
        <w:rPr>
          <w:rFonts w:ascii="Times New Roman" w:eastAsia="Times New Roman" w:hAnsi="Times New Roman" w:cs="Times New Roman"/>
          <w:i/>
          <w:color w:val="000000"/>
          <w:sz w:val="28"/>
          <w:szCs w:val="28"/>
          <w:lang w:val="uk-UA" w:eastAsia="ru-RU"/>
        </w:rPr>
        <w:t>Тисячу вибачень!</w:t>
      </w:r>
    </w:p>
    <w:p w14:paraId="6746CCB2" w14:textId="77777777" w:rsidR="00091BBA" w:rsidRPr="00091BBA" w:rsidRDefault="00091BBA" w:rsidP="00091B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091BBA">
        <w:rPr>
          <w:rFonts w:ascii="Times New Roman" w:eastAsia="Times New Roman" w:hAnsi="Times New Roman" w:cs="Times New Roman"/>
          <w:b/>
          <w:bCs/>
          <w:color w:val="000000"/>
          <w:sz w:val="28"/>
          <w:szCs w:val="28"/>
          <w:lang w:val="uk-UA" w:eastAsia="ru-RU"/>
        </w:rPr>
        <w:t>ВІДПОВІДЬ НА ВИБАЧЕННЯ</w:t>
      </w:r>
    </w:p>
    <w:p w14:paraId="2227BED4"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Cs/>
          <w:color w:val="000000"/>
          <w:sz w:val="28"/>
          <w:szCs w:val="28"/>
          <w:lang w:val="uk-UA" w:eastAsia="ru-RU"/>
        </w:rPr>
        <w:t xml:space="preserve">Нейтральні відповіді такі: </w:t>
      </w:r>
      <w:r w:rsidRPr="00091BBA">
        <w:rPr>
          <w:rFonts w:ascii="Times New Roman" w:eastAsia="Times New Roman" w:hAnsi="Times New Roman" w:cs="Times New Roman"/>
          <w:color w:val="000000"/>
          <w:sz w:val="28"/>
          <w:szCs w:val="28"/>
          <w:lang w:val="uk-UA" w:eastAsia="ru-RU"/>
        </w:rPr>
        <w:t xml:space="preserve"> </w:t>
      </w:r>
      <w:r w:rsidRPr="00091BBA">
        <w:rPr>
          <w:rFonts w:ascii="Times New Roman" w:eastAsia="Times New Roman" w:hAnsi="Times New Roman" w:cs="Times New Roman"/>
          <w:i/>
          <w:color w:val="000000"/>
          <w:sz w:val="28"/>
          <w:szCs w:val="28"/>
          <w:lang w:val="uk-UA" w:eastAsia="ru-RU"/>
        </w:rPr>
        <w:t xml:space="preserve">Будь ласка! </w:t>
      </w:r>
      <w:r w:rsidRPr="00091BBA">
        <w:rPr>
          <w:rFonts w:ascii="Times New Roman" w:eastAsia="Times New Roman" w:hAnsi="Times New Roman" w:cs="Times New Roman"/>
          <w:color w:val="000000"/>
          <w:sz w:val="28"/>
          <w:szCs w:val="28"/>
          <w:lang w:val="uk-UA" w:eastAsia="ru-RU"/>
        </w:rPr>
        <w:t xml:space="preserve">Якщо вчинок співрозмовника сприймається як серйозний, можлива відповідь: </w:t>
      </w:r>
      <w:r w:rsidRPr="00091BBA">
        <w:rPr>
          <w:rFonts w:ascii="Times New Roman" w:eastAsia="Times New Roman" w:hAnsi="Times New Roman" w:cs="Times New Roman"/>
          <w:i/>
          <w:color w:val="000000"/>
          <w:sz w:val="28"/>
          <w:szCs w:val="28"/>
          <w:lang w:val="uk-UA" w:eastAsia="ru-RU"/>
        </w:rPr>
        <w:t>(Я) приймаю Ваші вибачення.</w:t>
      </w:r>
    </w:p>
    <w:p w14:paraId="69D08FA6"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091BBA">
        <w:rPr>
          <w:rFonts w:ascii="Times New Roman" w:eastAsia="Times New Roman" w:hAnsi="Times New Roman" w:cs="Times New Roman"/>
          <w:i/>
          <w:iCs/>
          <w:color w:val="000000"/>
          <w:sz w:val="28"/>
          <w:szCs w:val="28"/>
          <w:lang w:val="uk-UA" w:eastAsia="ru-RU"/>
        </w:rPr>
        <w:t xml:space="preserve">У </w:t>
      </w:r>
      <w:r w:rsidRPr="00091BBA">
        <w:rPr>
          <w:rFonts w:ascii="Times New Roman" w:eastAsia="Times New Roman" w:hAnsi="Times New Roman" w:cs="Times New Roman"/>
          <w:color w:val="000000"/>
          <w:sz w:val="28"/>
          <w:szCs w:val="28"/>
          <w:lang w:val="uk-UA" w:eastAsia="ru-RU"/>
        </w:rPr>
        <w:t xml:space="preserve">розмовній мові поширені різні форми відповіді на вибачення, особливо якщо ці вибачення співрозмовнику здаються зайвими: </w:t>
      </w:r>
      <w:r w:rsidRPr="00091BBA">
        <w:rPr>
          <w:rFonts w:ascii="Times New Roman" w:eastAsia="Times New Roman" w:hAnsi="Times New Roman" w:cs="Times New Roman"/>
          <w:i/>
          <w:color w:val="000000"/>
          <w:sz w:val="28"/>
          <w:szCs w:val="28"/>
          <w:lang w:val="uk-UA" w:eastAsia="ru-RU"/>
        </w:rPr>
        <w:t>Ну що Ви! Нема за що вибачатися!  Які дрібниці!  Це дрібниці!</w:t>
      </w:r>
    </w:p>
    <w:p w14:paraId="0123BBD5"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091BBA">
        <w:rPr>
          <w:rFonts w:ascii="Times New Roman" w:eastAsia="Times New Roman" w:hAnsi="Times New Roman" w:cs="Times New Roman"/>
          <w:color w:val="000000"/>
          <w:sz w:val="28"/>
          <w:szCs w:val="28"/>
          <w:lang w:val="uk-UA" w:eastAsia="ru-RU"/>
        </w:rPr>
        <w:t xml:space="preserve">Після переконливого прохання про вибачення відповідна репліка може бути досить лаконічною: </w:t>
      </w:r>
      <w:r w:rsidRPr="00091BBA">
        <w:rPr>
          <w:rFonts w:ascii="Times New Roman" w:eastAsia="Times New Roman" w:hAnsi="Times New Roman" w:cs="Times New Roman"/>
          <w:i/>
          <w:color w:val="000000"/>
          <w:sz w:val="28"/>
          <w:szCs w:val="28"/>
          <w:lang w:val="uk-UA" w:eastAsia="ru-RU"/>
        </w:rPr>
        <w:t>Добре!  Гаразд! Ну, добре!</w:t>
      </w:r>
    </w:p>
    <w:p w14:paraId="52E99CC4" w14:textId="77777777"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color w:val="000000"/>
          <w:sz w:val="28"/>
          <w:szCs w:val="28"/>
          <w:lang w:val="uk-UA" w:eastAsia="ru-RU"/>
        </w:rPr>
        <w:t>Отже, м</w:t>
      </w:r>
      <w:r w:rsidRPr="00091BBA">
        <w:rPr>
          <w:rFonts w:ascii="Times New Roman" w:eastAsia="Times New Roman" w:hAnsi="Times New Roman" w:cs="Times New Roman"/>
          <w:sz w:val="28"/>
          <w:szCs w:val="28"/>
          <w:lang w:val="uk-UA" w:eastAsia="ru-RU"/>
        </w:rPr>
        <w:t>овленнєвий етикет передбачає правила мовленнєвої поведінки у стандартних ситуаціях спілкування, кожна з яких обслуговується групою формул і виразів мовленнєвого етикету, які діти повинні засвоїти вже в дошкільному віці. Задля цього можна використовувати різноманітні ігри, ситуації. Приклад ситуацій: «Зустріч гостей», «Назви ім</w:t>
      </w:r>
      <w:r w:rsidRPr="00091BBA">
        <w:rPr>
          <w:rFonts w:ascii="Times New Roman" w:eastAsia="Calibri" w:hAnsi="Times New Roman" w:cs="Times New Roman"/>
          <w:sz w:val="28"/>
          <w:szCs w:val="28"/>
          <w:lang w:val="uk-UA"/>
        </w:rPr>
        <w:t>’</w:t>
      </w:r>
      <w:r w:rsidRPr="00091BBA">
        <w:rPr>
          <w:rFonts w:ascii="Times New Roman" w:eastAsia="Times New Roman" w:hAnsi="Times New Roman" w:cs="Times New Roman"/>
          <w:sz w:val="28"/>
          <w:szCs w:val="28"/>
          <w:lang w:val="uk-UA" w:eastAsia="ru-RU"/>
        </w:rPr>
        <w:t>я», «Ввічливі відгадки», «Довідкове бюро», «Виправ Незнайка» та под.</w:t>
      </w:r>
    </w:p>
    <w:p w14:paraId="672FE27E" w14:textId="01EEBE69" w:rsidR="00091BBA" w:rsidRPr="00091BBA" w:rsidRDefault="00091BBA"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sz w:val="28"/>
          <w:szCs w:val="28"/>
          <w:lang w:val="uk-UA" w:eastAsia="ru-RU"/>
        </w:rPr>
        <w:t xml:space="preserve">Для розробки методики формування культури спілкування й мовленнєвого етикету необхідні знання про особливості психологічного розвитку </w:t>
      </w:r>
      <w:r w:rsidR="00624A0C">
        <w:rPr>
          <w:rFonts w:ascii="Times New Roman" w:eastAsia="Times New Roman" w:hAnsi="Times New Roman" w:cs="Times New Roman"/>
          <w:sz w:val="28"/>
          <w:szCs w:val="28"/>
          <w:lang w:val="uk-UA" w:eastAsia="ru-RU"/>
        </w:rPr>
        <w:t>молодших школярів</w:t>
      </w:r>
      <w:r w:rsidRPr="00091BBA">
        <w:rPr>
          <w:rFonts w:ascii="Times New Roman" w:eastAsia="Times New Roman" w:hAnsi="Times New Roman" w:cs="Times New Roman"/>
          <w:sz w:val="28"/>
          <w:szCs w:val="28"/>
          <w:lang w:val="uk-UA" w:eastAsia="ru-RU"/>
        </w:rPr>
        <w:t>, форми та засоби спілкування дітей з дорослими, про специфіку комунікативно-мовленнєвих здібностей, що виявляються у  взаємодії дітей з оточуючими.</w:t>
      </w:r>
    </w:p>
    <w:p w14:paraId="3310F888" w14:textId="7C149DCE" w:rsidR="00091BBA" w:rsidRPr="00091BBA" w:rsidRDefault="00624A0C" w:rsidP="00091BB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Учитель у першу чергу </w:t>
      </w:r>
      <w:r w:rsidR="00091BBA" w:rsidRPr="00091BBA">
        <w:rPr>
          <w:rFonts w:ascii="Times New Roman" w:eastAsia="Times New Roman" w:hAnsi="Times New Roman" w:cs="Times New Roman"/>
          <w:sz w:val="28"/>
          <w:szCs w:val="28"/>
          <w:lang w:val="uk-UA" w:eastAsia="ru-RU"/>
        </w:rPr>
        <w:t xml:space="preserve">повинен приділити увагу розвиткові комунікативних умінь </w:t>
      </w:r>
      <w:r>
        <w:rPr>
          <w:rFonts w:ascii="Times New Roman" w:eastAsia="Times New Roman" w:hAnsi="Times New Roman" w:cs="Times New Roman"/>
          <w:sz w:val="28"/>
          <w:szCs w:val="28"/>
          <w:lang w:val="uk-UA" w:eastAsia="ru-RU"/>
        </w:rPr>
        <w:t>молодших школярів</w:t>
      </w:r>
      <w:r w:rsidR="00091BBA" w:rsidRPr="00091BBA">
        <w:rPr>
          <w:rFonts w:ascii="Times New Roman" w:eastAsia="Times New Roman" w:hAnsi="Times New Roman" w:cs="Times New Roman"/>
          <w:sz w:val="28"/>
          <w:szCs w:val="28"/>
          <w:lang w:val="uk-UA" w:eastAsia="ru-RU"/>
        </w:rPr>
        <w:t>, наприклад тому, як досягати мовленнєвої взаємодії у спільній діяльності: ввічливо звернутися, запропонувати товаришеві допомогу, дати пораду, висунути певну пропозицію, спонукати до спільних дій або тактовно висловити незгоду, довести, що справу можна залагодити інакше.</w:t>
      </w:r>
    </w:p>
    <w:p w14:paraId="2D1B3D71" w14:textId="2AAF377F" w:rsidR="00091BBA" w:rsidRPr="00091BBA" w:rsidRDefault="00091BB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91BBA">
        <w:rPr>
          <w:rFonts w:ascii="Times New Roman" w:eastAsia="Times New Roman" w:hAnsi="Times New Roman" w:cs="Times New Roman"/>
          <w:sz w:val="28"/>
          <w:szCs w:val="28"/>
          <w:lang w:val="uk-UA" w:eastAsia="ru-RU"/>
        </w:rPr>
        <w:t xml:space="preserve">Уведення </w:t>
      </w:r>
      <w:r w:rsidR="00624A0C">
        <w:rPr>
          <w:rFonts w:ascii="Times New Roman" w:eastAsia="Times New Roman" w:hAnsi="Times New Roman" w:cs="Times New Roman"/>
          <w:sz w:val="28"/>
          <w:szCs w:val="28"/>
          <w:lang w:val="uk-UA" w:eastAsia="ru-RU"/>
        </w:rPr>
        <w:t>учителем</w:t>
      </w:r>
      <w:r w:rsidRPr="00091BBA">
        <w:rPr>
          <w:rFonts w:ascii="Times New Roman" w:eastAsia="Times New Roman" w:hAnsi="Times New Roman" w:cs="Times New Roman"/>
          <w:sz w:val="28"/>
          <w:szCs w:val="28"/>
          <w:lang w:val="uk-UA" w:eastAsia="ru-RU"/>
        </w:rPr>
        <w:t xml:space="preserve"> завдань з навчання мовленнєвої комунікації у процес організації різних видів діяльності сприяє формуванню у </w:t>
      </w:r>
      <w:r w:rsidR="00624A0C">
        <w:rPr>
          <w:rFonts w:ascii="Times New Roman" w:eastAsia="Times New Roman" w:hAnsi="Times New Roman" w:cs="Times New Roman"/>
          <w:sz w:val="28"/>
          <w:szCs w:val="28"/>
          <w:lang w:val="uk-UA" w:eastAsia="ru-RU"/>
        </w:rPr>
        <w:t xml:space="preserve">молодших школярів </w:t>
      </w:r>
      <w:r w:rsidRPr="00091BBA">
        <w:rPr>
          <w:rFonts w:ascii="Times New Roman" w:eastAsia="Times New Roman" w:hAnsi="Times New Roman" w:cs="Times New Roman"/>
          <w:sz w:val="28"/>
          <w:szCs w:val="28"/>
          <w:lang w:val="uk-UA" w:eastAsia="ru-RU"/>
        </w:rPr>
        <w:t xml:space="preserve">умінь застосовувати знання в реальних життєвих ситуаціях </w:t>
      </w:r>
      <w:r w:rsidRPr="00091BBA">
        <w:rPr>
          <w:rFonts w:ascii="Times New Roman" w:eastAsia="Times New Roman" w:hAnsi="Times New Roman" w:cs="Times New Roman"/>
          <w:sz w:val="28"/>
          <w:szCs w:val="28"/>
          <w:lang w:val="uk-UA" w:eastAsia="ru-RU"/>
        </w:rPr>
        <w:lastRenderedPageBreak/>
        <w:t>спілкування та практичної взаємодії.</w:t>
      </w:r>
    </w:p>
    <w:p w14:paraId="67AFF612" w14:textId="77777777" w:rsidR="00624A0C" w:rsidRPr="00624A0C" w:rsidRDefault="00624A0C" w:rsidP="00624A0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624A0C">
        <w:rPr>
          <w:rFonts w:ascii="Times New Roman" w:eastAsia="Times New Roman" w:hAnsi="Times New Roman" w:cs="Times New Roman"/>
          <w:bCs/>
          <w:color w:val="000000"/>
          <w:sz w:val="28"/>
          <w:szCs w:val="28"/>
          <w:lang w:val="uk-UA" w:eastAsia="ru-RU"/>
        </w:rPr>
        <w:t>На нашу думку, сучасний урок розвитку мовлення в початкових класах має наближатися до природного процесу спілкування. Кожен урок доцільно будувати навколо чітко визначеної комунікативної мети, якій підпорядковується робота над лексикою, граматикою, вимовою, інтонацією та зв’язним мовленням учнів.</w:t>
      </w:r>
    </w:p>
    <w:p w14:paraId="1F79A16C" w14:textId="77777777" w:rsidR="00624A0C" w:rsidRPr="00624A0C" w:rsidRDefault="00624A0C" w:rsidP="00624A0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624A0C">
        <w:rPr>
          <w:rFonts w:ascii="Times New Roman" w:eastAsia="Times New Roman" w:hAnsi="Times New Roman" w:cs="Times New Roman"/>
          <w:bCs/>
          <w:color w:val="000000"/>
          <w:sz w:val="28"/>
          <w:szCs w:val="28"/>
          <w:lang w:val="uk-UA" w:eastAsia="ru-RU"/>
        </w:rPr>
        <w:t>Комунікативний підхід у початковій школі передбачає таку організацію навчального процесу, за якої мета кожного уроку узгоджується з основним завданням мовної освіти молодших школярів – формуванням умінь усного й писемного мовленнєвого спілкування, розвитку культури мовлення, дотримання норм мовленнєвого етикету та вміння взаємодіяти з іншими.</w:t>
      </w:r>
    </w:p>
    <w:p w14:paraId="62DBB4C4" w14:textId="13B28441" w:rsidR="00624A0C" w:rsidRPr="00624A0C" w:rsidRDefault="00624A0C" w:rsidP="00624A0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624A0C">
        <w:rPr>
          <w:rFonts w:ascii="Times New Roman" w:eastAsia="Times New Roman" w:hAnsi="Times New Roman" w:cs="Times New Roman"/>
          <w:bCs/>
          <w:color w:val="000000"/>
          <w:sz w:val="28"/>
          <w:szCs w:val="28"/>
          <w:lang w:val="uk-UA" w:eastAsia="ru-RU"/>
        </w:rPr>
        <w:t xml:space="preserve">Під час уроків </w:t>
      </w:r>
      <w:r w:rsidR="00045916">
        <w:rPr>
          <w:rFonts w:ascii="Times New Roman" w:eastAsia="Times New Roman" w:hAnsi="Times New Roman" w:cs="Times New Roman"/>
          <w:bCs/>
          <w:color w:val="000000"/>
          <w:sz w:val="28"/>
          <w:szCs w:val="28"/>
          <w:lang w:val="uk-UA" w:eastAsia="ru-RU"/>
        </w:rPr>
        <w:t xml:space="preserve">й у позаурочній діяльності </w:t>
      </w:r>
      <w:r w:rsidRPr="00624A0C">
        <w:rPr>
          <w:rFonts w:ascii="Times New Roman" w:eastAsia="Times New Roman" w:hAnsi="Times New Roman" w:cs="Times New Roman"/>
          <w:bCs/>
          <w:color w:val="000000"/>
          <w:sz w:val="28"/>
          <w:szCs w:val="28"/>
          <w:lang w:val="uk-UA" w:eastAsia="ru-RU"/>
        </w:rPr>
        <w:t>учнів слід навчати вступати в діалог, підтримувати й завершувати розмову, ставити запитання та відповідати на них, чемно звертатися до співрозмовника, вітати однокласників зі святами, дякувати та вибачатися. Важливо формувати вміння будувати діалоги в типових життєвих ситуаціях (у школі, магазині, бібліотеці, транспорті), а також у міжособистісному спілкуванні (розмова з другом, телефонне чи онлайн-спілкування).</w:t>
      </w:r>
    </w:p>
    <w:p w14:paraId="5E9565C4" w14:textId="77777777" w:rsidR="00624A0C" w:rsidRPr="00624A0C" w:rsidRDefault="00624A0C" w:rsidP="00624A0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624A0C">
        <w:rPr>
          <w:rFonts w:ascii="Times New Roman" w:eastAsia="Times New Roman" w:hAnsi="Times New Roman" w:cs="Times New Roman"/>
          <w:bCs/>
          <w:color w:val="000000"/>
          <w:sz w:val="28"/>
          <w:szCs w:val="28"/>
          <w:lang w:val="uk-UA" w:eastAsia="ru-RU"/>
        </w:rPr>
        <w:t>Окрему увагу варто приділяти розвитку монологічного мовлення: умінню розповідати про події власного життя, власні враження, переказувати почуте або прочитане, ділитися думками про побачене, пояснювати правила гри чи навчального завдання, висловлювати власну позицію у доступній для віку формі.</w:t>
      </w:r>
    </w:p>
    <w:p w14:paraId="58ACCDC1" w14:textId="0D2E864B" w:rsidR="00091BBA" w:rsidRPr="00624A0C" w:rsidRDefault="00624A0C" w:rsidP="00624A0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624A0C">
        <w:rPr>
          <w:rFonts w:ascii="Times New Roman" w:eastAsia="Times New Roman" w:hAnsi="Times New Roman" w:cs="Times New Roman"/>
          <w:bCs/>
          <w:color w:val="000000"/>
          <w:sz w:val="28"/>
          <w:szCs w:val="28"/>
          <w:lang w:val="uk-UA" w:eastAsia="ru-RU"/>
        </w:rPr>
        <w:t>Такий підхід сприяє активному мовленнєвому розвитку молодших школярів, формує в них потребу в спілкуванні, упевненість у власних мовленнєвих можливостях і готує до ефективної комунікації в навчальному та повсякденному житті.</w:t>
      </w:r>
    </w:p>
    <w:p w14:paraId="785E3C8D" w14:textId="77777777" w:rsidR="00091BBA" w:rsidRPr="00091BBA" w:rsidRDefault="00091BB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p>
    <w:p w14:paraId="5245EC73" w14:textId="4621D053" w:rsidR="00091BBA" w:rsidRDefault="00091BB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p>
    <w:p w14:paraId="1A41E156" w14:textId="77777777" w:rsidR="00FD085E" w:rsidRPr="00091BBA" w:rsidRDefault="00FD085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p>
    <w:p w14:paraId="48E1264B" w14:textId="1B0F5093" w:rsidR="003A01D1" w:rsidRPr="003A01D1" w:rsidRDefault="003A01D1" w:rsidP="00441AD9">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A01D1">
        <w:rPr>
          <w:rFonts w:ascii="Times New Roman" w:eastAsia="Times New Roman" w:hAnsi="Times New Roman" w:cs="Times New Roman"/>
          <w:b/>
          <w:sz w:val="28"/>
          <w:szCs w:val="28"/>
          <w:lang w:val="uk-UA" w:eastAsia="ru-RU"/>
        </w:rPr>
        <w:lastRenderedPageBreak/>
        <w:t>Висновки до розділу 1</w:t>
      </w:r>
    </w:p>
    <w:p w14:paraId="288A8AB6"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val="uk-UA" w:eastAsia="ru-RU"/>
        </w:rPr>
        <w:t xml:space="preserve">У першому розділі магістерської роботи здійснено комплексний теоретичний аналіз проблеми формування культури спілкування й мовленнєвого етикету здобувачів початкової освіти в контексті сучасних психолого-педагогічних, лінгвістичних і методичних підходів. </w:t>
      </w:r>
      <w:r w:rsidRPr="00886A57">
        <w:rPr>
          <w:rFonts w:ascii="Times New Roman" w:eastAsia="Times New Roman" w:hAnsi="Times New Roman" w:cs="Times New Roman"/>
          <w:bCs/>
          <w:sz w:val="28"/>
          <w:szCs w:val="28"/>
          <w:lang w:eastAsia="ru-RU"/>
        </w:rPr>
        <w:t>Опрацювання широкого кола наукових джерел дало змогу систематизувати наявні наукові погляди на сутність досліджуваних понять, окреслити їхній взаємозв’язок та визначити концептуальні засади подальшого практичного дослідження.</w:t>
      </w:r>
    </w:p>
    <w:p w14:paraId="65F83704" w14:textId="0168FC77" w:rsidR="00886A57" w:rsidRPr="00886A57" w:rsidRDefault="00433E48"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В</w:t>
      </w:r>
      <w:r w:rsidR="00886A57" w:rsidRPr="00886A57">
        <w:rPr>
          <w:rFonts w:ascii="Times New Roman" w:eastAsia="Times New Roman" w:hAnsi="Times New Roman" w:cs="Times New Roman"/>
          <w:bCs/>
          <w:sz w:val="28"/>
          <w:szCs w:val="28"/>
          <w:lang w:eastAsia="ru-RU"/>
        </w:rPr>
        <w:t>становлено, що молодший шкільний вік є сенситивним періодом для формування культури спілкування, оскільки саме в цей час відбувається інтенсивний розвиток самосвідомості дитини, її соціальних потреб, моральних уявлень і комунікативних умінь. Доведено, що спілкування в молодшому шкільному віці виступає не лише засобом передавання інформації, а й важливим чинником соціалізації, формування особистісних якостей, ціннісних орієнтацій і моделей поведінки. Зміна соціальної ситуації розвитку, перехід до навчальної діяльності як провідної, розширення кола соціальних контактів зумовлюють підвищену потребу молодших школярів у спілкуванні з однолітками та дорослими.</w:t>
      </w:r>
    </w:p>
    <w:p w14:paraId="7E63788E"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На основі аналізу психологічних і педагогічних концепцій (Г. Костюк, В. Кутішенко, О. Савченко та ін.) з’ясовано, що культура спілкування молодших школярів формується в процесі взаємодії «учень – учитель» і «учень – учень» та залежить від рівня сформованості комунікативної компетентності, емоційної сфери, моральних якостей і мовленнєвих умінь дитини. Підкреслено, що вимоги Державного стандарту початкової освіти органічно поєднуються з науковими уявленнями про культуру спілкування, оскільки орієнтують освітній процес на розвиток умінь діалогічного мовлення, здатності слухати й чути співрозмовника, аргументовано висловлювати власну думку та дотримуватися норм мовленнєвої поведінки.</w:t>
      </w:r>
    </w:p>
    <w:p w14:paraId="4914D333"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 xml:space="preserve">Узагальнення поглядів учених дозволило уточнити зміст поняття «культура спілкування здобувачів початкової освіти», яке в межах </w:t>
      </w:r>
      <w:r w:rsidRPr="00886A57">
        <w:rPr>
          <w:rFonts w:ascii="Times New Roman" w:eastAsia="Times New Roman" w:hAnsi="Times New Roman" w:cs="Times New Roman"/>
          <w:bCs/>
          <w:sz w:val="28"/>
          <w:szCs w:val="28"/>
          <w:lang w:eastAsia="ru-RU"/>
        </w:rPr>
        <w:lastRenderedPageBreak/>
        <w:t>дослідження трактується як складне особистісне утворення, що охоплює систему знань про спілкування, морально-етичні настанови, емоційно-ціннісне ставлення до співрозмовника та здатність продуктивно реалізовувати комунікативну поведінку на гуманістичних засадах. Обґрунтовано педагогічну доцільність цілеспрямованого формування культури спілкування засобами навчально-виховного процесу початкової школи з опорою на інтерактивні методи, співпрацю та позитивний емоційний клімат у класному колективі.</w:t>
      </w:r>
    </w:p>
    <w:p w14:paraId="3EF72FDB" w14:textId="7FB86567" w:rsidR="00886A57" w:rsidRPr="00886A57" w:rsidRDefault="00433E48"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Р</w:t>
      </w:r>
      <w:r w:rsidR="00886A57" w:rsidRPr="00886A57">
        <w:rPr>
          <w:rFonts w:ascii="Times New Roman" w:eastAsia="Times New Roman" w:hAnsi="Times New Roman" w:cs="Times New Roman"/>
          <w:bCs/>
          <w:sz w:val="28"/>
          <w:szCs w:val="28"/>
          <w:lang w:eastAsia="ru-RU"/>
        </w:rPr>
        <w:t>озкрито корелятивний взаємозв’язок між культурою спілкування, етикетом, культурою мови та мовленнєвим етикетом особистості. Доведено, що зазначені поняття перебувають у тісній взаємодії та взаємозумовленості, а мовленнєвий етикет виступає своєрідною сполучною ланкою між культурою спілкування й культурою мови. Культура мови розглядається як показник загальної культури особистості, що передбачає володіння нормами літературної мови та вміння доречно використовувати мовні засоби відповідно до мети й умов спілкування, тоді як культура мовлення виявляється в реальному використанні цих норм у конкретних комунікативних ситуаціях.</w:t>
      </w:r>
    </w:p>
    <w:p w14:paraId="2BF3C6B7"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З’ясовано, що мовленнєвий етикет є соціально зумовленою мікросистемою національно специфічних стійких формул спілкування, покликаних забезпечити встановлення, підтримання й завершення комунікативного контакту відповідно до соціальних ролей учасників спілкування. На основі лінгвістичних і лінгводидактичних джерел уточнено співвідношення понять «мовний етикет» і «мовленнєвий етикет»: перший розглядається як сукупність етикетних формул, а другий – як їх практичне використання в мовленнєвій діяльності.</w:t>
      </w:r>
    </w:p>
    <w:p w14:paraId="421B325F"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 xml:space="preserve">Особливу увагу приділено функціям мовленнєвого етикету (контактній, регулятивній, ввічливості, апелятивній, емоційно-експресивній тощо), які засвідчують його ключову роль у забезпеченні ефективної комунікації. Наголошено, що мовленнєвий етикет має соціально-рольову природу, є динамічною відкритою системою та відображає національно-культурну </w:t>
      </w:r>
      <w:r w:rsidRPr="00886A57">
        <w:rPr>
          <w:rFonts w:ascii="Times New Roman" w:eastAsia="Times New Roman" w:hAnsi="Times New Roman" w:cs="Times New Roman"/>
          <w:bCs/>
          <w:sz w:val="28"/>
          <w:szCs w:val="28"/>
          <w:lang w:eastAsia="ru-RU"/>
        </w:rPr>
        <w:lastRenderedPageBreak/>
        <w:t>специфіку мовленнєвої поведінки українців. У цьому контексті підкреслено важливість формування в молодших школярів стійких етикетних умінь як складової їхньої мовної та національної свідомості.</w:t>
      </w:r>
    </w:p>
    <w:p w14:paraId="286842D3" w14:textId="7260D493" w:rsidR="00886A57" w:rsidRPr="00886A57" w:rsidRDefault="00433E48"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О</w:t>
      </w:r>
      <w:r w:rsidR="00886A57" w:rsidRPr="00886A57">
        <w:rPr>
          <w:rFonts w:ascii="Times New Roman" w:eastAsia="Times New Roman" w:hAnsi="Times New Roman" w:cs="Times New Roman"/>
          <w:bCs/>
          <w:sz w:val="28"/>
          <w:szCs w:val="28"/>
          <w:lang w:eastAsia="ru-RU"/>
        </w:rPr>
        <w:t>бґрунтовано значення формул мовленнєвого етикету в культурі спілкування й культурі мови молодших школярів та визначено методичні засади їх опанування на основі комунікативного підходу. Доведено, що навчання мовленнєвого етикету в початковій школі має здійснюватися не ізольовано, а в контексті реальних або змодельованих ситуацій спілкування, які є зрозумілими та значущими для дітей. Саме комунікативний підхід дає змогу максимально наблизити мовленнєві вправи до природного процесу спілкування, підпорядкувавши лексичну, граматичну та фонетичну роботу досягненню конкретної комунікативної мети.</w:t>
      </w:r>
    </w:p>
    <w:p w14:paraId="42D86A19" w14:textId="77777777"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Систематизовано основні групи формул мовленнєвого етикету, доступних для засвоєння молодшими школярами (формули знайомства, вітання, прощання, звертання, прохання, подяки, вибачення, побажання, запрошення, поради тощо), та показано їх значення для формування соціально прийнятної мовленнєвої поведінки. Акцентовано, що опанування цих формул сприяє розвитку в дітей умінь вступати в діалог, підтримувати та завершувати розмову, адекватно реагувати на мовленнєві дії співрозмовника, виявляти ввічливість, толерантність і повагу до інших.</w:t>
      </w:r>
    </w:p>
    <w:p w14:paraId="036B2BEF" w14:textId="1D500F11" w:rsidR="00886A57" w:rsidRPr="00886A57" w:rsidRDefault="00886A57" w:rsidP="00886A5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86A57">
        <w:rPr>
          <w:rFonts w:ascii="Times New Roman" w:eastAsia="Times New Roman" w:hAnsi="Times New Roman" w:cs="Times New Roman"/>
          <w:bCs/>
          <w:sz w:val="28"/>
          <w:szCs w:val="28"/>
          <w:lang w:eastAsia="ru-RU"/>
        </w:rPr>
        <w:t xml:space="preserve">Узагальнюючи результати теоретичного аналізу, можна стверджувати, що культура спілкування й мовленнєвий етикет є важливими складниками комунікативної компетентності здобувачів початкової освіти та потребують цілеспрямованого, системного формування в освітньому процесі. Теоретичні положення, викладені в першому розділі, стали науково-методичною основою для розроблення педагогічних умов, методів і прийомів формування культури спілкування й мовленнєвого етикету молодших школярів, що </w:t>
      </w:r>
      <w:r w:rsidR="00433E48">
        <w:rPr>
          <w:rFonts w:ascii="Times New Roman" w:eastAsia="Times New Roman" w:hAnsi="Times New Roman" w:cs="Times New Roman"/>
          <w:bCs/>
          <w:sz w:val="28"/>
          <w:szCs w:val="28"/>
          <w:lang w:val="uk-UA" w:eastAsia="ru-RU"/>
        </w:rPr>
        <w:t>є</w:t>
      </w:r>
      <w:r w:rsidRPr="00886A57">
        <w:rPr>
          <w:rFonts w:ascii="Times New Roman" w:eastAsia="Times New Roman" w:hAnsi="Times New Roman" w:cs="Times New Roman"/>
          <w:bCs/>
          <w:sz w:val="28"/>
          <w:szCs w:val="28"/>
          <w:lang w:eastAsia="ru-RU"/>
        </w:rPr>
        <w:t xml:space="preserve"> предметом аналізу в наступному розділі магістерської роботи.</w:t>
      </w:r>
    </w:p>
    <w:p w14:paraId="4F33BF36" w14:textId="77777777" w:rsidR="00886A57" w:rsidRDefault="00886A5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476E367" w14:textId="77777777" w:rsidR="00886A57" w:rsidRDefault="00886A5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2C4FD12E" w14:textId="5D4303AC" w:rsidR="00FD085E" w:rsidRPr="00FD085E" w:rsidRDefault="00FD085E" w:rsidP="00FD085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FD085E">
        <w:rPr>
          <w:rFonts w:ascii="Times New Roman" w:eastAsia="Times New Roman" w:hAnsi="Times New Roman" w:cs="Times New Roman"/>
          <w:b/>
          <w:bCs/>
          <w:color w:val="000000"/>
          <w:sz w:val="28"/>
          <w:szCs w:val="28"/>
          <w:lang w:val="uk-UA" w:eastAsia="ru-RU"/>
        </w:rPr>
        <w:lastRenderedPageBreak/>
        <w:t xml:space="preserve">ПРАКТИКА ФОРМУВАННЯ КУЛЬТУРИ СПІЛКУВАННЯ Й МОВЛЕННЄВОГО ЕТИКЕТУ ЗДОБУВАЧІВ ПОЧАТКОВОЇ ОСВІТИ </w:t>
      </w:r>
    </w:p>
    <w:p w14:paraId="25C984E7" w14:textId="3EFC49E4" w:rsidR="00FD085E" w:rsidRDefault="00FD085E" w:rsidP="00FD085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FD085E">
        <w:rPr>
          <w:rFonts w:ascii="Times New Roman" w:eastAsia="Times New Roman" w:hAnsi="Times New Roman" w:cs="Times New Roman"/>
          <w:b/>
          <w:bCs/>
          <w:color w:val="000000"/>
          <w:sz w:val="28"/>
          <w:szCs w:val="28"/>
          <w:lang w:val="uk-UA" w:eastAsia="ru-RU"/>
        </w:rPr>
        <w:t>2.1. Педагогічні умови та принципи формування культури спілкування й мовленнєвого етикету молодших школярів</w:t>
      </w:r>
    </w:p>
    <w:p w14:paraId="2FAB3ADE" w14:textId="5FA73531" w:rsidR="005A3E9F" w:rsidRPr="005A3E9F" w:rsidRDefault="005A3E9F" w:rsidP="00FD085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При розробці методики формування культури спілкування й мовленнєвого етикету </w:t>
      </w:r>
      <w:r w:rsidR="000C1383">
        <w:rPr>
          <w:rFonts w:ascii="Times New Roman" w:eastAsia="Times New Roman" w:hAnsi="Times New Roman" w:cs="Times New Roman"/>
          <w:color w:val="000000"/>
          <w:sz w:val="28"/>
          <w:szCs w:val="28"/>
          <w:lang w:val="uk-UA" w:eastAsia="ru-RU"/>
        </w:rPr>
        <w:t xml:space="preserve">молодших школярів </w:t>
      </w:r>
      <w:r w:rsidR="00045916">
        <w:rPr>
          <w:rFonts w:ascii="Times New Roman" w:eastAsia="Times New Roman" w:hAnsi="Times New Roman" w:cs="Times New Roman"/>
          <w:color w:val="000000"/>
          <w:sz w:val="28"/>
          <w:szCs w:val="28"/>
          <w:lang w:val="uk-UA" w:eastAsia="ru-RU"/>
        </w:rPr>
        <w:t xml:space="preserve">на уроках і в позаурочній діяльності </w:t>
      </w:r>
      <w:r w:rsidRPr="005A3E9F">
        <w:rPr>
          <w:rFonts w:ascii="Times New Roman" w:eastAsia="Times New Roman" w:hAnsi="Times New Roman" w:cs="Times New Roman"/>
          <w:color w:val="000000"/>
          <w:sz w:val="28"/>
          <w:szCs w:val="28"/>
          <w:lang w:val="uk-UA" w:eastAsia="ru-RU"/>
        </w:rPr>
        <w:t>ми враховували низку педагогічних умов і принципів.</w:t>
      </w:r>
    </w:p>
    <w:p w14:paraId="02BC250F" w14:textId="52A72E9A" w:rsidR="00433E48" w:rsidRPr="005A3E9F" w:rsidRDefault="005A3E9F" w:rsidP="00433E4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Провідним</w:t>
      </w:r>
      <w:r w:rsidRPr="005A3E9F">
        <w:rPr>
          <w:rFonts w:ascii="Times New Roman" w:eastAsia="Times New Roman" w:hAnsi="Times New Roman" w:cs="Times New Roman"/>
          <w:color w:val="000000"/>
          <w:sz w:val="28"/>
          <w:szCs w:val="28"/>
          <w:lang w:val="uk-UA" w:eastAsia="ru-RU"/>
        </w:rPr>
        <w:t xml:space="preserve"> принципом навчання культури спілкування й мовленнєвого </w:t>
      </w:r>
      <w:r w:rsidRPr="005A3E9F">
        <w:rPr>
          <w:rFonts w:ascii="Times New Roman" w:eastAsia="Times New Roman" w:hAnsi="Times New Roman" w:cs="Times New Roman"/>
          <w:sz w:val="28"/>
          <w:szCs w:val="28"/>
          <w:lang w:val="uk-UA" w:eastAsia="ru-RU"/>
        </w:rPr>
        <w:t>етикету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є</w:t>
      </w:r>
      <w:r w:rsidRPr="005A3E9F">
        <w:rPr>
          <w:rFonts w:ascii="Times New Roman" w:eastAsia="Times New Roman" w:hAnsi="Times New Roman" w:cs="Times New Roman"/>
          <w:color w:val="000000"/>
          <w:sz w:val="28"/>
          <w:szCs w:val="28"/>
          <w:lang w:val="uk-UA" w:eastAsia="ru-RU"/>
        </w:rPr>
        <w:t xml:space="preserve"> його </w:t>
      </w:r>
      <w:r w:rsidRPr="000C1383">
        <w:rPr>
          <w:rFonts w:ascii="Times New Roman" w:eastAsia="Times New Roman" w:hAnsi="Times New Roman" w:cs="Times New Roman"/>
          <w:i/>
          <w:iCs/>
          <w:color w:val="000000"/>
          <w:sz w:val="28"/>
          <w:szCs w:val="28"/>
          <w:lang w:val="uk-UA" w:eastAsia="ru-RU"/>
        </w:rPr>
        <w:t>комунікативна спрямованість</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що передбачає: комплектування лінгвістично виправданого мінімуму формул і </w:t>
      </w:r>
      <w:r w:rsidRPr="005A3E9F">
        <w:rPr>
          <w:rFonts w:ascii="Times New Roman" w:eastAsia="Times New Roman" w:hAnsi="Times New Roman" w:cs="Times New Roman"/>
          <w:sz w:val="28"/>
          <w:szCs w:val="28"/>
          <w:lang w:val="uk-UA" w:eastAsia="ru-RU"/>
        </w:rPr>
        <w:t>виразів</w:t>
      </w:r>
      <w:r w:rsidRPr="005A3E9F">
        <w:rPr>
          <w:rFonts w:ascii="Times New Roman" w:eastAsia="Times New Roman" w:hAnsi="Times New Roman" w:cs="Times New Roman"/>
          <w:color w:val="000000"/>
          <w:sz w:val="28"/>
          <w:szCs w:val="28"/>
          <w:lang w:val="uk-UA" w:eastAsia="ru-RU"/>
        </w:rPr>
        <w:t xml:space="preserve"> мовленнєвого етикету, а також немовного інвентарю,</w:t>
      </w:r>
      <w:r w:rsidRPr="005A3E9F">
        <w:rPr>
          <w:rFonts w:ascii="Times New Roman" w:eastAsia="Times New Roman" w:hAnsi="Times New Roman" w:cs="Times New Roman"/>
          <w:sz w:val="28"/>
          <w:szCs w:val="28"/>
          <w:lang w:val="uk-UA" w:eastAsia="ru-RU"/>
        </w:rPr>
        <w:t xml:space="preserve"> що</w:t>
      </w:r>
      <w:r w:rsidRPr="005A3E9F">
        <w:rPr>
          <w:rFonts w:ascii="Times New Roman" w:eastAsia="Times New Roman" w:hAnsi="Times New Roman" w:cs="Times New Roman"/>
          <w:color w:val="000000"/>
          <w:sz w:val="28"/>
          <w:szCs w:val="28"/>
          <w:lang w:val="uk-UA" w:eastAsia="ru-RU"/>
        </w:rPr>
        <w:t xml:space="preserve"> забезпечує рівень комунікативної достатності; оцінку </w:t>
      </w:r>
      <w:r w:rsidRPr="005A3E9F">
        <w:rPr>
          <w:rFonts w:ascii="Times New Roman" w:eastAsia="Times New Roman" w:hAnsi="Times New Roman" w:cs="Times New Roman"/>
          <w:sz w:val="28"/>
          <w:szCs w:val="28"/>
          <w:lang w:val="uk-UA" w:eastAsia="ru-RU"/>
        </w:rPr>
        <w:t>кожного</w:t>
      </w:r>
      <w:r w:rsidRPr="005A3E9F">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sz w:val="28"/>
          <w:szCs w:val="28"/>
          <w:lang w:val="uk-UA" w:eastAsia="ru-RU"/>
        </w:rPr>
        <w:t xml:space="preserve"> хто</w:t>
      </w:r>
      <w:r w:rsidRPr="005A3E9F">
        <w:rPr>
          <w:rFonts w:ascii="Times New Roman" w:eastAsia="Times New Roman" w:hAnsi="Times New Roman" w:cs="Times New Roman"/>
          <w:color w:val="000000"/>
          <w:sz w:val="28"/>
          <w:szCs w:val="28"/>
          <w:lang w:val="uk-UA" w:eastAsia="ru-RU"/>
        </w:rPr>
        <w:t xml:space="preserve"> залучається до навчання мовленнєвого витвору з погляду реальності його появи у власних актах усного спілкування; формування ситуативно-стандартизованого мінімуму з урахуванням інтересів і майбутніх потреб тих, хто навчається; </w:t>
      </w:r>
      <w:r w:rsidRPr="005A3E9F">
        <w:rPr>
          <w:rFonts w:ascii="Times New Roman" w:eastAsia="Times New Roman" w:hAnsi="Times New Roman" w:cs="Times New Roman"/>
          <w:sz w:val="28"/>
          <w:szCs w:val="28"/>
          <w:lang w:val="uk-UA" w:eastAsia="ru-RU"/>
        </w:rPr>
        <w:t>комунікативність</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мовленнєвих</w:t>
      </w:r>
      <w:r w:rsidRPr="005A3E9F">
        <w:rPr>
          <w:rFonts w:ascii="Times New Roman" w:eastAsia="Times New Roman" w:hAnsi="Times New Roman" w:cs="Times New Roman"/>
          <w:color w:val="000000"/>
          <w:sz w:val="28"/>
          <w:szCs w:val="28"/>
          <w:lang w:val="uk-UA" w:eastAsia="ru-RU"/>
        </w:rPr>
        <w:t xml:space="preserve"> операцій при роботі над </w:t>
      </w:r>
      <w:r w:rsidRPr="005A3E9F">
        <w:rPr>
          <w:rFonts w:ascii="Times New Roman" w:eastAsia="Times New Roman" w:hAnsi="Times New Roman" w:cs="Times New Roman"/>
          <w:sz w:val="28"/>
          <w:szCs w:val="28"/>
          <w:lang w:val="uk-UA" w:eastAsia="ru-RU"/>
        </w:rPr>
        <w:t xml:space="preserve">мовним </w:t>
      </w:r>
      <w:r w:rsidRPr="005A3E9F">
        <w:rPr>
          <w:rFonts w:ascii="Times New Roman" w:eastAsia="Times New Roman" w:hAnsi="Times New Roman" w:cs="Times New Roman"/>
          <w:color w:val="000000"/>
          <w:sz w:val="28"/>
          <w:szCs w:val="28"/>
          <w:lang w:val="uk-UA" w:eastAsia="ru-RU"/>
        </w:rPr>
        <w:t xml:space="preserve">і немовним </w:t>
      </w:r>
      <w:r w:rsidRPr="005A3E9F">
        <w:rPr>
          <w:rFonts w:ascii="Times New Roman" w:eastAsia="Times New Roman" w:hAnsi="Times New Roman" w:cs="Times New Roman"/>
          <w:sz w:val="28"/>
          <w:szCs w:val="28"/>
          <w:lang w:val="uk-UA" w:eastAsia="ru-RU"/>
        </w:rPr>
        <w:t>мате</w:t>
      </w:r>
      <w:r w:rsidRPr="005A3E9F">
        <w:rPr>
          <w:rFonts w:ascii="Times New Roman" w:eastAsia="Times New Roman" w:hAnsi="Times New Roman" w:cs="Times New Roman"/>
          <w:color w:val="000000"/>
          <w:sz w:val="28"/>
          <w:szCs w:val="28"/>
          <w:lang w:val="uk-UA" w:eastAsia="ru-RU"/>
        </w:rPr>
        <w:t xml:space="preserve">ріалом; створення </w:t>
      </w:r>
      <w:r w:rsidRPr="005A3E9F">
        <w:rPr>
          <w:rFonts w:ascii="Times New Roman" w:eastAsia="Times New Roman" w:hAnsi="Times New Roman" w:cs="Times New Roman"/>
          <w:sz w:val="28"/>
          <w:szCs w:val="28"/>
          <w:lang w:val="uk-UA" w:eastAsia="ru-RU"/>
        </w:rPr>
        <w:t>певної</w:t>
      </w:r>
      <w:r w:rsidRPr="005A3E9F">
        <w:rPr>
          <w:rFonts w:ascii="Times New Roman" w:eastAsia="Times New Roman" w:hAnsi="Times New Roman" w:cs="Times New Roman"/>
          <w:color w:val="000000"/>
          <w:sz w:val="28"/>
          <w:szCs w:val="28"/>
          <w:lang w:val="uk-UA" w:eastAsia="ru-RU"/>
        </w:rPr>
        <w:t xml:space="preserve"> системи роботи, </w:t>
      </w:r>
      <w:r w:rsidRPr="005A3E9F">
        <w:rPr>
          <w:rFonts w:ascii="Times New Roman" w:eastAsia="Times New Roman" w:hAnsi="Times New Roman" w:cs="Times New Roman"/>
          <w:sz w:val="28"/>
          <w:szCs w:val="28"/>
          <w:lang w:val="uk-UA" w:eastAsia="ru-RU"/>
        </w:rPr>
        <w:t xml:space="preserve">мотививованої </w:t>
      </w:r>
      <w:r w:rsidRPr="005A3E9F">
        <w:rPr>
          <w:rFonts w:ascii="Times New Roman" w:eastAsia="Times New Roman" w:hAnsi="Times New Roman" w:cs="Times New Roman"/>
          <w:color w:val="000000"/>
          <w:sz w:val="28"/>
          <w:szCs w:val="28"/>
          <w:lang w:val="uk-UA" w:eastAsia="ru-RU"/>
        </w:rPr>
        <w:t xml:space="preserve">потребою в </w:t>
      </w:r>
      <w:r w:rsidRPr="005A3E9F">
        <w:rPr>
          <w:rFonts w:ascii="Times New Roman" w:eastAsia="Times New Roman" w:hAnsi="Times New Roman" w:cs="Times New Roman"/>
          <w:sz w:val="28"/>
          <w:szCs w:val="28"/>
          <w:lang w:val="uk-UA" w:eastAsia="ru-RU"/>
        </w:rPr>
        <w:t>мовленнєвому</w:t>
      </w:r>
      <w:r w:rsidRPr="005A3E9F">
        <w:rPr>
          <w:rFonts w:ascii="Times New Roman" w:eastAsia="Times New Roman" w:hAnsi="Times New Roman" w:cs="Times New Roman"/>
          <w:color w:val="000000"/>
          <w:sz w:val="28"/>
          <w:szCs w:val="28"/>
          <w:lang w:val="uk-UA" w:eastAsia="ru-RU"/>
        </w:rPr>
        <w:t xml:space="preserve"> спілкуванні</w:t>
      </w:r>
      <w:r w:rsidR="00FD085E">
        <w:rPr>
          <w:rFonts w:ascii="Times New Roman" w:eastAsia="Times New Roman" w:hAnsi="Times New Roman" w:cs="Times New Roman"/>
          <w:color w:val="000000"/>
          <w:sz w:val="28"/>
          <w:szCs w:val="28"/>
          <w:lang w:val="uk-UA" w:eastAsia="ru-RU"/>
        </w:rPr>
        <w:t>.</w:t>
      </w:r>
      <w:r w:rsidR="00433E48" w:rsidRPr="005A3E9F">
        <w:rPr>
          <w:rFonts w:ascii="Times New Roman" w:eastAsia="Times New Roman" w:hAnsi="Times New Roman" w:cs="Times New Roman"/>
          <w:color w:val="000000"/>
          <w:sz w:val="28"/>
          <w:szCs w:val="28"/>
          <w:lang w:val="uk-UA" w:eastAsia="ru-RU"/>
        </w:rPr>
        <w:t xml:space="preserve"> </w:t>
      </w:r>
      <w:r w:rsidR="00433E48"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25</w:t>
      </w:r>
      <w:r w:rsidR="00433E48" w:rsidRPr="00793596">
        <w:rPr>
          <w:rFonts w:ascii="Times New Roman" w:eastAsia="Times New Roman" w:hAnsi="Times New Roman" w:cs="Times New Roman"/>
          <w:color w:val="000000"/>
          <w:sz w:val="28"/>
          <w:szCs w:val="28"/>
          <w:lang w:val="uk-UA" w:eastAsia="ru-RU"/>
        </w:rPr>
        <w:t>, с. 108].</w:t>
      </w:r>
    </w:p>
    <w:p w14:paraId="6DD0FD06" w14:textId="34E3BB7D"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C1383">
        <w:rPr>
          <w:rFonts w:ascii="Times New Roman" w:eastAsia="Times New Roman" w:hAnsi="Times New Roman" w:cs="Times New Roman"/>
          <w:i/>
          <w:iCs/>
          <w:color w:val="000000"/>
          <w:sz w:val="28"/>
          <w:szCs w:val="28"/>
          <w:lang w:val="uk-UA" w:eastAsia="ru-RU"/>
        </w:rPr>
        <w:t xml:space="preserve">Навчання   мовленнєвого   </w:t>
      </w:r>
      <w:r w:rsidRPr="000C1383">
        <w:rPr>
          <w:rFonts w:ascii="Times New Roman" w:eastAsia="Times New Roman" w:hAnsi="Times New Roman" w:cs="Times New Roman"/>
          <w:i/>
          <w:iCs/>
          <w:sz w:val="28"/>
          <w:szCs w:val="28"/>
          <w:lang w:val="uk-UA" w:eastAsia="ru-RU"/>
        </w:rPr>
        <w:t>етикету</w:t>
      </w:r>
      <w:r w:rsidRPr="000C1383">
        <w:rPr>
          <w:rFonts w:ascii="Times New Roman" w:eastAsia="Times New Roman" w:hAnsi="Times New Roman" w:cs="Times New Roman"/>
          <w:i/>
          <w:iCs/>
          <w:color w:val="000000"/>
          <w:sz w:val="28"/>
          <w:szCs w:val="28"/>
          <w:lang w:val="uk-UA" w:eastAsia="ru-RU"/>
        </w:rPr>
        <w:t xml:space="preserve">   як   </w:t>
      </w:r>
      <w:r w:rsidRPr="000C1383">
        <w:rPr>
          <w:rFonts w:ascii="Times New Roman" w:eastAsia="Times New Roman" w:hAnsi="Times New Roman" w:cs="Times New Roman"/>
          <w:i/>
          <w:iCs/>
          <w:sz w:val="28"/>
          <w:szCs w:val="28"/>
          <w:lang w:val="uk-UA" w:eastAsia="ru-RU"/>
        </w:rPr>
        <w:t>мовленнєво</w:t>
      </w:r>
      <w:r w:rsidR="000C1383" w:rsidRPr="000C1383">
        <w:rPr>
          <w:rFonts w:ascii="Times New Roman" w:eastAsia="Times New Roman" w:hAnsi="Times New Roman" w:cs="Times New Roman"/>
          <w:i/>
          <w:iCs/>
          <w:sz w:val="28"/>
          <w:szCs w:val="28"/>
          <w:lang w:val="uk-UA" w:eastAsia="ru-RU"/>
        </w:rPr>
        <w:t>-</w:t>
      </w:r>
      <w:r w:rsidRPr="000C1383">
        <w:rPr>
          <w:rFonts w:ascii="Times New Roman" w:eastAsia="Times New Roman" w:hAnsi="Times New Roman" w:cs="Times New Roman"/>
          <w:i/>
          <w:iCs/>
          <w:sz w:val="28"/>
          <w:szCs w:val="28"/>
          <w:lang w:val="uk-UA" w:eastAsia="ru-RU"/>
        </w:rPr>
        <w:t>мислительної</w:t>
      </w:r>
      <w:r w:rsidRPr="000C1383">
        <w:rPr>
          <w:rFonts w:ascii="Times New Roman" w:eastAsia="Times New Roman" w:hAnsi="Times New Roman" w:cs="Times New Roman"/>
          <w:i/>
          <w:iCs/>
          <w:color w:val="000000"/>
          <w:sz w:val="28"/>
          <w:szCs w:val="28"/>
          <w:lang w:val="uk-UA" w:eastAsia="ru-RU"/>
        </w:rPr>
        <w:t xml:space="preserve"> діяльності </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це, по суті, своєрідне переломлення відомого дидактичного принципу свідомості. При цьому мовленнєва діяльність дітей розглядається не тільки </w:t>
      </w:r>
      <w:r w:rsidRPr="005A3E9F">
        <w:rPr>
          <w:rFonts w:ascii="Times New Roman" w:eastAsia="Times New Roman" w:hAnsi="Times New Roman" w:cs="Times New Roman"/>
          <w:iCs/>
          <w:color w:val="000000"/>
          <w:sz w:val="28"/>
          <w:szCs w:val="28"/>
          <w:lang w:val="uk-UA" w:eastAsia="ru-RU"/>
        </w:rPr>
        <w:t>в</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плані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 xml:space="preserve"> (семантичне  висловлення у вигляді формул мовленнєвого етикету), але й у плані  </w:t>
      </w:r>
      <w:r w:rsidRPr="005A3E9F">
        <w:rPr>
          <w:rFonts w:ascii="Times New Roman" w:eastAsia="Times New Roman" w:hAnsi="Times New Roman" w:cs="Times New Roman"/>
          <w:sz w:val="28"/>
          <w:szCs w:val="28"/>
          <w:lang w:val="uk-UA" w:eastAsia="ru-RU"/>
        </w:rPr>
        <w:t>вираження</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мовленнєвого</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ланцюга</w:t>
      </w:r>
      <w:r w:rsidRPr="005A3E9F">
        <w:rPr>
          <w:rFonts w:ascii="Times New Roman" w:eastAsia="Times New Roman" w:hAnsi="Times New Roman" w:cs="Times New Roman"/>
          <w:color w:val="000000"/>
          <w:sz w:val="28"/>
          <w:szCs w:val="28"/>
          <w:lang w:val="uk-UA" w:eastAsia="ru-RU"/>
        </w:rPr>
        <w:t xml:space="preserve"> «розгортання» формул мовленнєвого етикету </w:t>
      </w:r>
      <w:r w:rsidRPr="005A3E9F">
        <w:rPr>
          <w:rFonts w:ascii="Times New Roman" w:eastAsia="Times New Roman" w:hAnsi="Times New Roman" w:cs="Times New Roman"/>
          <w:sz w:val="28"/>
          <w:szCs w:val="28"/>
          <w:lang w:val="uk-UA" w:eastAsia="ru-RU"/>
        </w:rPr>
        <w:t>звертаннями</w:t>
      </w:r>
      <w:r w:rsidRPr="005A3E9F">
        <w:rPr>
          <w:rFonts w:ascii="Times New Roman" w:eastAsia="Times New Roman" w:hAnsi="Times New Roman" w:cs="Times New Roman"/>
          <w:color w:val="000000"/>
          <w:sz w:val="28"/>
          <w:szCs w:val="28"/>
          <w:lang w:val="uk-UA" w:eastAsia="ru-RU"/>
        </w:rPr>
        <w:t xml:space="preserve"> й   мотивуваннями).   Згідно з цим  принципом необхідно спонукати дітей до ви</w:t>
      </w:r>
      <w:r w:rsidRPr="005A3E9F">
        <w:rPr>
          <w:rFonts w:ascii="Times New Roman" w:eastAsia="Times New Roman" w:hAnsi="Times New Roman" w:cs="Times New Roman"/>
          <w:sz w:val="28"/>
          <w:szCs w:val="28"/>
          <w:lang w:val="uk-UA" w:eastAsia="ru-RU"/>
        </w:rPr>
        <w:t>рішення</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 xml:space="preserve">мисленнєвих </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завдань</w:t>
      </w:r>
      <w:r w:rsidRPr="005A3E9F">
        <w:rPr>
          <w:rFonts w:ascii="Times New Roman" w:eastAsia="Times New Roman" w:hAnsi="Times New Roman" w:cs="Times New Roman"/>
          <w:color w:val="000000"/>
          <w:sz w:val="28"/>
          <w:szCs w:val="28"/>
          <w:lang w:val="uk-UA" w:eastAsia="ru-RU"/>
        </w:rPr>
        <w:t xml:space="preserve"> і проблем, до спроб самостійно </w:t>
      </w:r>
      <w:r w:rsidRPr="005A3E9F">
        <w:rPr>
          <w:rFonts w:ascii="Times New Roman" w:eastAsia="Times New Roman" w:hAnsi="Times New Roman" w:cs="Times New Roman"/>
          <w:sz w:val="28"/>
          <w:szCs w:val="28"/>
          <w:lang w:val="uk-UA" w:eastAsia="ru-RU"/>
        </w:rPr>
        <w:t>конструювати</w:t>
      </w:r>
      <w:r w:rsidRPr="005A3E9F">
        <w:rPr>
          <w:rFonts w:ascii="Times New Roman" w:eastAsia="Times New Roman" w:hAnsi="Times New Roman" w:cs="Times New Roman"/>
          <w:color w:val="000000"/>
          <w:sz w:val="28"/>
          <w:szCs w:val="28"/>
          <w:lang w:val="uk-UA" w:eastAsia="ru-RU"/>
        </w:rPr>
        <w:t xml:space="preserve"> свої висловлення.</w:t>
      </w:r>
    </w:p>
    <w:p w14:paraId="4622EA9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Принцип </w:t>
      </w:r>
      <w:r w:rsidRPr="00A84F06">
        <w:rPr>
          <w:rFonts w:ascii="Times New Roman" w:eastAsia="Times New Roman" w:hAnsi="Times New Roman" w:cs="Times New Roman"/>
          <w:i/>
          <w:iCs/>
          <w:color w:val="000000"/>
          <w:sz w:val="28"/>
          <w:szCs w:val="28"/>
          <w:lang w:val="uk-UA" w:eastAsia="ru-RU"/>
        </w:rPr>
        <w:t>обмеженого лексичного мінімуму в засвоєнні стандартних формул мовленнєвого етикету.</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Для </w:t>
      </w:r>
      <w:r w:rsidRPr="005A3E9F">
        <w:rPr>
          <w:rFonts w:ascii="Times New Roman" w:eastAsia="Times New Roman" w:hAnsi="Times New Roman" w:cs="Times New Roman"/>
          <w:sz w:val="28"/>
          <w:szCs w:val="28"/>
          <w:lang w:val="uk-UA" w:eastAsia="ru-RU"/>
        </w:rPr>
        <w:t>кожної</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ситуації</w:t>
      </w:r>
      <w:r w:rsidRPr="005A3E9F">
        <w:rPr>
          <w:rFonts w:ascii="Times New Roman" w:eastAsia="Times New Roman" w:hAnsi="Times New Roman" w:cs="Times New Roman"/>
          <w:color w:val="000000"/>
          <w:sz w:val="28"/>
          <w:szCs w:val="28"/>
          <w:lang w:val="uk-UA" w:eastAsia="ru-RU"/>
        </w:rPr>
        <w:t xml:space="preserve"> передбачається </w:t>
      </w:r>
      <w:r w:rsidRPr="005A3E9F">
        <w:rPr>
          <w:rFonts w:ascii="Times New Roman" w:eastAsia="Times New Roman" w:hAnsi="Times New Roman" w:cs="Times New Roman"/>
          <w:sz w:val="28"/>
          <w:szCs w:val="28"/>
          <w:lang w:val="uk-UA" w:eastAsia="ru-RU"/>
        </w:rPr>
        <w:t>певний</w:t>
      </w:r>
      <w:r w:rsidRPr="005A3E9F">
        <w:rPr>
          <w:rFonts w:ascii="Times New Roman" w:eastAsia="Times New Roman" w:hAnsi="Times New Roman" w:cs="Times New Roman"/>
          <w:color w:val="000000"/>
          <w:sz w:val="28"/>
          <w:szCs w:val="28"/>
          <w:lang w:val="uk-UA" w:eastAsia="ru-RU"/>
        </w:rPr>
        <w:t xml:space="preserve"> синонімічний ряд формул мовленнєвого етикету: від чотирьох до </w:t>
      </w:r>
      <w:r w:rsidRPr="005A3E9F">
        <w:rPr>
          <w:rFonts w:ascii="Times New Roman" w:eastAsia="Times New Roman" w:hAnsi="Times New Roman" w:cs="Times New Roman"/>
          <w:sz w:val="28"/>
          <w:szCs w:val="28"/>
          <w:lang w:val="uk-UA" w:eastAsia="ru-RU"/>
        </w:rPr>
        <w:t>десяти</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lastRenderedPageBreak/>
        <w:t>одиниць.</w:t>
      </w:r>
    </w:p>
    <w:p w14:paraId="448F8EB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Принцип </w:t>
      </w:r>
      <w:r w:rsidRPr="00FC09E0">
        <w:rPr>
          <w:rFonts w:ascii="Times New Roman" w:eastAsia="Times New Roman" w:hAnsi="Times New Roman" w:cs="Times New Roman"/>
          <w:i/>
          <w:iCs/>
          <w:color w:val="000000"/>
          <w:sz w:val="28"/>
          <w:szCs w:val="28"/>
          <w:lang w:val="uk-UA" w:eastAsia="ru-RU"/>
        </w:rPr>
        <w:t>взаємозв'язку вербального й невербального спілкування у процесі мовленнєвої діяльності.</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Формування вмінь і навичок мовної й немовної комунікації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використанням вербальних або невербальних опор </w:t>
      </w:r>
      <w:r w:rsidRPr="005A3E9F">
        <w:rPr>
          <w:rFonts w:ascii="Times New Roman" w:eastAsia="Times New Roman" w:hAnsi="Times New Roman" w:cs="Times New Roman"/>
          <w:sz w:val="28"/>
          <w:szCs w:val="28"/>
          <w:lang w:val="uk-UA" w:eastAsia="ru-RU"/>
        </w:rPr>
        <w:t>припускає</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тісну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взаємодію</w:t>
      </w:r>
      <w:r w:rsidRPr="005A3E9F">
        <w:rPr>
          <w:rFonts w:ascii="Times New Roman" w:eastAsia="Times New Roman" w:hAnsi="Times New Roman" w:cs="Times New Roman"/>
          <w:color w:val="000000"/>
          <w:sz w:val="28"/>
          <w:szCs w:val="28"/>
          <w:lang w:val="uk-UA" w:eastAsia="ru-RU"/>
        </w:rPr>
        <w:t xml:space="preserve"> механізмів сприйняття й відтворення мовленнєвих актів. Психологічними дослідженнями (М. І. </w:t>
      </w:r>
      <w:r w:rsidRPr="005A3E9F">
        <w:rPr>
          <w:rFonts w:ascii="Times New Roman" w:eastAsia="Times New Roman" w:hAnsi="Times New Roman" w:cs="Times New Roman"/>
          <w:sz w:val="28"/>
          <w:szCs w:val="28"/>
          <w:lang w:val="uk-UA" w:eastAsia="ru-RU"/>
        </w:rPr>
        <w:t>Лісіна</w:t>
      </w:r>
      <w:r w:rsidRPr="005A3E9F">
        <w:rPr>
          <w:rFonts w:ascii="Times New Roman" w:eastAsia="Times New Roman" w:hAnsi="Times New Roman" w:cs="Times New Roman"/>
          <w:color w:val="000000"/>
          <w:sz w:val="28"/>
          <w:szCs w:val="28"/>
          <w:lang w:val="uk-UA" w:eastAsia="ru-RU"/>
        </w:rPr>
        <w:t xml:space="preserve"> та ін.) </w:t>
      </w:r>
      <w:r w:rsidRPr="005A3E9F">
        <w:rPr>
          <w:rFonts w:ascii="Times New Roman" w:eastAsia="Times New Roman" w:hAnsi="Times New Roman" w:cs="Times New Roman"/>
          <w:sz w:val="28"/>
          <w:szCs w:val="28"/>
          <w:lang w:val="uk-UA" w:eastAsia="ru-RU"/>
        </w:rPr>
        <w:t>доведена</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bCs/>
          <w:color w:val="000000"/>
          <w:sz w:val="28"/>
          <w:szCs w:val="28"/>
          <w:lang w:val="uk-UA" w:eastAsia="ru-RU"/>
        </w:rPr>
        <w:t>наявність</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у </w:t>
      </w:r>
      <w:r w:rsidRPr="005A3E9F">
        <w:rPr>
          <w:rFonts w:ascii="Times New Roman" w:eastAsia="Times New Roman" w:hAnsi="Times New Roman" w:cs="Times New Roman"/>
          <w:sz w:val="28"/>
          <w:szCs w:val="28"/>
          <w:lang w:val="uk-UA" w:eastAsia="ru-RU"/>
        </w:rPr>
        <w:t>мовному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комунікаторі лінгво-</w:t>
      </w:r>
      <w:r w:rsidRPr="005A3E9F">
        <w:rPr>
          <w:rFonts w:ascii="Times New Roman" w:eastAsia="Times New Roman" w:hAnsi="Times New Roman" w:cs="Times New Roman"/>
          <w:color w:val="000000"/>
          <w:sz w:val="28"/>
          <w:szCs w:val="28"/>
          <w:lang w:val="uk-UA" w:eastAsia="ru-RU"/>
        </w:rPr>
        <w:t>психологічної основи для функціонування механізму мовної реакції й продукції.</w:t>
      </w:r>
    </w:p>
    <w:p w14:paraId="52629164" w14:textId="3295618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Принцип новизни.</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Стосовно  навчання мовленнєвого  </w:t>
      </w:r>
      <w:r w:rsidRPr="005A3E9F">
        <w:rPr>
          <w:rFonts w:ascii="Times New Roman" w:eastAsia="Times New Roman" w:hAnsi="Times New Roman" w:cs="Times New Roman"/>
          <w:sz w:val="28"/>
          <w:szCs w:val="28"/>
          <w:lang w:val="uk-UA" w:eastAsia="ru-RU"/>
        </w:rPr>
        <w:t>етикету</w:t>
      </w:r>
      <w:r w:rsidRPr="005A3E9F">
        <w:rPr>
          <w:rFonts w:ascii="Times New Roman" w:eastAsia="Times New Roman" w:hAnsi="Times New Roman" w:cs="Times New Roman"/>
          <w:color w:val="000000"/>
          <w:sz w:val="28"/>
          <w:szCs w:val="28"/>
          <w:lang w:val="uk-UA" w:eastAsia="ru-RU"/>
        </w:rPr>
        <w:t xml:space="preserve"> новизна як явище або якість може </w:t>
      </w:r>
      <w:r w:rsidRPr="005A3E9F">
        <w:rPr>
          <w:rFonts w:ascii="Times New Roman" w:eastAsia="Times New Roman" w:hAnsi="Times New Roman" w:cs="Times New Roman"/>
          <w:sz w:val="28"/>
          <w:szCs w:val="28"/>
          <w:lang w:val="uk-UA" w:eastAsia="ru-RU"/>
        </w:rPr>
        <w:t>стосуватися</w:t>
      </w:r>
      <w:r w:rsidRPr="005A3E9F">
        <w:rPr>
          <w:rFonts w:ascii="Times New Roman" w:eastAsia="Times New Roman" w:hAnsi="Times New Roman" w:cs="Times New Roman"/>
          <w:color w:val="000000"/>
          <w:sz w:val="28"/>
          <w:szCs w:val="28"/>
          <w:lang w:val="uk-UA" w:eastAsia="ru-RU"/>
        </w:rPr>
        <w:t xml:space="preserve">:  форми мовного висловлення,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 xml:space="preserve"> висловлення,  </w:t>
      </w:r>
      <w:r w:rsidRPr="005A3E9F">
        <w:rPr>
          <w:rFonts w:ascii="Times New Roman" w:eastAsia="Times New Roman" w:hAnsi="Times New Roman" w:cs="Times New Roman"/>
          <w:sz w:val="28"/>
          <w:szCs w:val="28"/>
          <w:lang w:val="uk-UA" w:eastAsia="ru-RU"/>
        </w:rPr>
        <w:t>прийомів</w:t>
      </w:r>
      <w:r w:rsidRPr="005A3E9F">
        <w:rPr>
          <w:rFonts w:ascii="Times New Roman" w:eastAsia="Times New Roman" w:hAnsi="Times New Roman" w:cs="Times New Roman"/>
          <w:color w:val="000000"/>
          <w:sz w:val="28"/>
          <w:szCs w:val="28"/>
          <w:lang w:val="uk-UA" w:eastAsia="ru-RU"/>
        </w:rPr>
        <w:t xml:space="preserve"> навчання, умов навчання,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 xml:space="preserve"> навчання.  Новизна дозволяє втримувати </w:t>
      </w:r>
      <w:r w:rsidRPr="005A3E9F">
        <w:rPr>
          <w:rFonts w:ascii="Times New Roman" w:eastAsia="Times New Roman" w:hAnsi="Times New Roman" w:cs="Times New Roman"/>
          <w:sz w:val="28"/>
          <w:szCs w:val="28"/>
          <w:lang w:val="uk-UA" w:eastAsia="ru-RU"/>
        </w:rPr>
        <w:t>певний</w:t>
      </w:r>
      <w:r w:rsidRPr="005A3E9F">
        <w:rPr>
          <w:rFonts w:ascii="Times New Roman" w:eastAsia="Times New Roman" w:hAnsi="Times New Roman" w:cs="Times New Roman"/>
          <w:color w:val="000000"/>
          <w:sz w:val="28"/>
          <w:szCs w:val="28"/>
          <w:lang w:val="uk-UA" w:eastAsia="ru-RU"/>
        </w:rPr>
        <w:t xml:space="preserve"> дидактичний  релевантний рівень інтересу </w:t>
      </w:r>
      <w:r w:rsidRPr="005A3E9F">
        <w:rPr>
          <w:rFonts w:ascii="Times New Roman" w:eastAsia="Times New Roman" w:hAnsi="Times New Roman" w:cs="Times New Roman"/>
          <w:sz w:val="28"/>
          <w:szCs w:val="28"/>
          <w:lang w:val="uk-UA" w:eastAsia="ru-RU"/>
        </w:rPr>
        <w:t>в</w:t>
      </w:r>
      <w:r w:rsidRPr="005A3E9F">
        <w:rPr>
          <w:rFonts w:ascii="Times New Roman" w:eastAsia="Times New Roman" w:hAnsi="Times New Roman" w:cs="Times New Roman"/>
          <w:color w:val="000000"/>
          <w:sz w:val="28"/>
          <w:szCs w:val="28"/>
          <w:lang w:val="uk-UA" w:eastAsia="ru-RU"/>
        </w:rPr>
        <w:t xml:space="preserve"> дітей. А </w:t>
      </w:r>
      <w:r w:rsidRPr="005A3E9F">
        <w:rPr>
          <w:rFonts w:ascii="Times New Roman" w:eastAsia="Times New Roman" w:hAnsi="Times New Roman" w:cs="Times New Roman"/>
          <w:sz w:val="28"/>
          <w:szCs w:val="28"/>
          <w:lang w:val="uk-UA" w:eastAsia="ru-RU"/>
        </w:rPr>
        <w:t>підтримка</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в</w:t>
      </w:r>
      <w:r w:rsidRPr="005A3E9F">
        <w:rPr>
          <w:rFonts w:ascii="Times New Roman" w:eastAsia="Times New Roman" w:hAnsi="Times New Roman" w:cs="Times New Roman"/>
          <w:color w:val="000000"/>
          <w:sz w:val="28"/>
          <w:szCs w:val="28"/>
          <w:lang w:val="uk-UA" w:eastAsia="ru-RU"/>
        </w:rPr>
        <w:t xml:space="preserve"> дітей </w:t>
      </w:r>
      <w:r w:rsidRPr="005A3E9F">
        <w:rPr>
          <w:rFonts w:ascii="Times New Roman" w:eastAsia="Times New Roman" w:hAnsi="Times New Roman" w:cs="Times New Roman"/>
          <w:sz w:val="28"/>
          <w:szCs w:val="28"/>
          <w:lang w:val="uk-UA" w:eastAsia="ru-RU"/>
        </w:rPr>
        <w:t>постійного</w:t>
      </w:r>
      <w:r w:rsidRPr="005A3E9F">
        <w:rPr>
          <w:rFonts w:ascii="Times New Roman" w:eastAsia="Times New Roman" w:hAnsi="Times New Roman" w:cs="Times New Roman"/>
          <w:color w:val="000000"/>
          <w:sz w:val="28"/>
          <w:szCs w:val="28"/>
          <w:lang w:val="uk-UA" w:eastAsia="ru-RU"/>
        </w:rPr>
        <w:t xml:space="preserve"> інтересу до спілкування створює </w:t>
      </w:r>
      <w:r w:rsidRPr="005A3E9F">
        <w:rPr>
          <w:rFonts w:ascii="Times New Roman" w:eastAsia="Times New Roman" w:hAnsi="Times New Roman" w:cs="Times New Roman"/>
          <w:sz w:val="28"/>
          <w:szCs w:val="28"/>
          <w:lang w:val="uk-UA" w:eastAsia="ru-RU"/>
        </w:rPr>
        <w:t>надійну</w:t>
      </w:r>
      <w:r w:rsidRPr="005A3E9F">
        <w:rPr>
          <w:rFonts w:ascii="Times New Roman" w:eastAsia="Times New Roman" w:hAnsi="Times New Roman" w:cs="Times New Roman"/>
          <w:color w:val="000000"/>
          <w:sz w:val="28"/>
          <w:szCs w:val="28"/>
          <w:lang w:val="uk-UA" w:eastAsia="ru-RU"/>
        </w:rPr>
        <w:t xml:space="preserve"> мотивацію, що дозволяє на подальших етапах навчання розширювати лексичний запас, знайомити дітей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особливостями  «розгортання» формул мовленнєвого етикету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25</w:t>
      </w:r>
      <w:r w:rsidRPr="00793596">
        <w:rPr>
          <w:rFonts w:ascii="Times New Roman" w:eastAsia="Times New Roman" w:hAnsi="Times New Roman" w:cs="Times New Roman"/>
          <w:color w:val="000000"/>
          <w:sz w:val="28"/>
          <w:szCs w:val="28"/>
          <w:lang w:val="uk-UA" w:eastAsia="ru-RU"/>
        </w:rPr>
        <w:t>].</w:t>
      </w:r>
    </w:p>
    <w:p w14:paraId="2A7088C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Тематичний </w:t>
      </w:r>
      <w:r w:rsidRPr="00A84F06">
        <w:rPr>
          <w:rFonts w:ascii="Times New Roman" w:eastAsia="Times New Roman" w:hAnsi="Times New Roman" w:cs="Times New Roman"/>
          <w:i/>
          <w:iCs/>
          <w:color w:val="000000"/>
          <w:sz w:val="28"/>
          <w:szCs w:val="28"/>
          <w:lang w:val="uk-UA" w:eastAsia="ru-RU"/>
        </w:rPr>
        <w:t xml:space="preserve">принцип навчання </w:t>
      </w:r>
      <w:r w:rsidRPr="00A84F06">
        <w:rPr>
          <w:rFonts w:ascii="Times New Roman" w:eastAsia="Times New Roman" w:hAnsi="Times New Roman" w:cs="Times New Roman"/>
          <w:i/>
          <w:iCs/>
          <w:sz w:val="28"/>
          <w:szCs w:val="28"/>
          <w:lang w:val="uk-UA" w:eastAsia="ru-RU"/>
        </w:rPr>
        <w:t>мовленнєвого етикету</w:t>
      </w:r>
      <w:r w:rsidRPr="00A84F06">
        <w:rPr>
          <w:rFonts w:ascii="Times New Roman" w:eastAsia="Times New Roman" w:hAnsi="Times New Roman" w:cs="Times New Roman"/>
          <w:i/>
          <w:iCs/>
          <w:color w:val="000000"/>
          <w:sz w:val="28"/>
          <w:szCs w:val="28"/>
          <w:lang w:val="uk-UA" w:eastAsia="ru-RU"/>
        </w:rPr>
        <w:t>.</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Відповідно до цього принципу пропонується ряд тем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розроблени</w:t>
      </w:r>
      <w:r w:rsidRPr="005A3E9F">
        <w:rPr>
          <w:rFonts w:ascii="Times New Roman" w:eastAsia="Times New Roman" w:hAnsi="Times New Roman" w:cs="Times New Roman"/>
          <w:sz w:val="28"/>
          <w:szCs w:val="28"/>
          <w:lang w:val="uk-UA" w:eastAsia="ru-RU"/>
        </w:rPr>
        <w:t>ми</w:t>
      </w:r>
      <w:r w:rsidRPr="005A3E9F">
        <w:rPr>
          <w:rFonts w:ascii="Times New Roman" w:eastAsia="Times New Roman" w:hAnsi="Times New Roman" w:cs="Times New Roman"/>
          <w:color w:val="000000"/>
          <w:sz w:val="28"/>
          <w:szCs w:val="28"/>
          <w:lang w:val="uk-UA" w:eastAsia="ru-RU"/>
        </w:rPr>
        <w:t xml:space="preserve"> навчально-мовленнєвими ситуаціями.</w:t>
      </w:r>
    </w:p>
    <w:p w14:paraId="3A3C709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Принцип </w:t>
      </w:r>
      <w:r w:rsidRPr="00A84F06">
        <w:rPr>
          <w:rFonts w:ascii="Times New Roman" w:eastAsia="Times New Roman" w:hAnsi="Times New Roman" w:cs="Times New Roman"/>
          <w:i/>
          <w:iCs/>
          <w:sz w:val="28"/>
          <w:szCs w:val="28"/>
          <w:lang w:val="uk-UA" w:eastAsia="ru-RU"/>
        </w:rPr>
        <w:t>ситуативності</w:t>
      </w:r>
      <w:r w:rsidRPr="00A84F06">
        <w:rPr>
          <w:rFonts w:ascii="Times New Roman" w:eastAsia="Times New Roman" w:hAnsi="Times New Roman" w:cs="Times New Roman"/>
          <w:i/>
          <w:iCs/>
          <w:color w:val="000000"/>
          <w:sz w:val="28"/>
          <w:szCs w:val="28"/>
          <w:lang w:val="uk-UA" w:eastAsia="ru-RU"/>
        </w:rPr>
        <w:t>,</w:t>
      </w:r>
      <w:r w:rsidRPr="005A3E9F">
        <w:rPr>
          <w:rFonts w:ascii="Times New Roman" w:eastAsia="Times New Roman" w:hAnsi="Times New Roman" w:cs="Times New Roman"/>
          <w:b/>
          <w:bCs/>
          <w:sz w:val="28"/>
          <w:szCs w:val="28"/>
          <w:lang w:val="uk-UA" w:eastAsia="ru-RU"/>
        </w:rPr>
        <w:t xml:space="preserve"> </w:t>
      </w:r>
      <w:r w:rsidRPr="005A3E9F">
        <w:rPr>
          <w:rFonts w:ascii="Times New Roman" w:eastAsia="Times New Roman" w:hAnsi="Times New Roman" w:cs="Times New Roman"/>
          <w:bCs/>
          <w:sz w:val="28"/>
          <w:szCs w:val="28"/>
          <w:lang w:val="uk-UA" w:eastAsia="ru-RU"/>
        </w:rPr>
        <w:t>що</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передбачає навчально-мовленнєві ситуації спілкування відповідно</w:t>
      </w:r>
      <w:r w:rsidRPr="005A3E9F">
        <w:rPr>
          <w:rFonts w:ascii="Times New Roman" w:eastAsia="Times New Roman" w:hAnsi="Times New Roman" w:cs="Times New Roman"/>
          <w:sz w:val="28"/>
          <w:szCs w:val="28"/>
          <w:lang w:val="uk-UA" w:eastAsia="ru-RU"/>
        </w:rPr>
        <w:t xml:space="preserve"> до</w:t>
      </w:r>
      <w:r w:rsidRPr="005A3E9F">
        <w:rPr>
          <w:rFonts w:ascii="Times New Roman" w:eastAsia="Times New Roman" w:hAnsi="Times New Roman" w:cs="Times New Roman"/>
          <w:color w:val="000000"/>
          <w:sz w:val="28"/>
          <w:szCs w:val="28"/>
          <w:lang w:val="uk-UA" w:eastAsia="ru-RU"/>
        </w:rPr>
        <w:t xml:space="preserve"> тематичного принципу. Природні мовленнєві ситуації, що виникають в аудиторії, найбільшою мірою забезпечують </w:t>
      </w:r>
      <w:r w:rsidRPr="005A3E9F">
        <w:rPr>
          <w:rFonts w:ascii="Times New Roman" w:eastAsia="Times New Roman" w:hAnsi="Times New Roman" w:cs="Times New Roman"/>
          <w:sz w:val="28"/>
          <w:szCs w:val="28"/>
          <w:lang w:val="uk-UA" w:eastAsia="ru-RU"/>
        </w:rPr>
        <w:t>уживання</w:t>
      </w:r>
      <w:r w:rsidRPr="005A3E9F">
        <w:rPr>
          <w:rFonts w:ascii="Times New Roman" w:eastAsia="Times New Roman" w:hAnsi="Times New Roman" w:cs="Times New Roman"/>
          <w:color w:val="000000"/>
          <w:sz w:val="28"/>
          <w:szCs w:val="28"/>
          <w:lang w:val="uk-UA" w:eastAsia="ru-RU"/>
        </w:rPr>
        <w:t xml:space="preserve"> мовленнєвого етикету в умовах, </w:t>
      </w:r>
      <w:r w:rsidRPr="005A3E9F">
        <w:rPr>
          <w:rFonts w:ascii="Times New Roman" w:eastAsia="Times New Roman" w:hAnsi="Times New Roman" w:cs="Times New Roman"/>
          <w:sz w:val="28"/>
          <w:szCs w:val="28"/>
          <w:lang w:val="uk-UA" w:eastAsia="ru-RU"/>
        </w:rPr>
        <w:t>адекватних</w:t>
      </w:r>
      <w:r w:rsidRPr="005A3E9F">
        <w:rPr>
          <w:rFonts w:ascii="Times New Roman" w:eastAsia="Times New Roman" w:hAnsi="Times New Roman" w:cs="Times New Roman"/>
          <w:color w:val="000000"/>
          <w:sz w:val="28"/>
          <w:szCs w:val="28"/>
          <w:lang w:val="uk-UA" w:eastAsia="ru-RU"/>
        </w:rPr>
        <w:t xml:space="preserve"> реальному </w:t>
      </w:r>
      <w:r w:rsidRPr="005A3E9F">
        <w:rPr>
          <w:rFonts w:ascii="Times New Roman" w:eastAsia="Times New Roman" w:hAnsi="Times New Roman" w:cs="Times New Roman"/>
          <w:sz w:val="28"/>
          <w:szCs w:val="28"/>
          <w:lang w:val="uk-UA" w:eastAsia="ru-RU"/>
        </w:rPr>
        <w:t>процесу</w:t>
      </w:r>
      <w:r w:rsidRPr="005A3E9F">
        <w:rPr>
          <w:rFonts w:ascii="Times New Roman" w:eastAsia="Times New Roman" w:hAnsi="Times New Roman" w:cs="Times New Roman"/>
          <w:color w:val="000000"/>
          <w:sz w:val="28"/>
          <w:szCs w:val="28"/>
          <w:lang w:val="uk-UA" w:eastAsia="ru-RU"/>
        </w:rPr>
        <w:t xml:space="preserve"> навчання, і, отже, створюють сприятливу базу для </w:t>
      </w:r>
      <w:r w:rsidRPr="005A3E9F">
        <w:rPr>
          <w:rFonts w:ascii="Times New Roman" w:eastAsia="Times New Roman" w:hAnsi="Times New Roman" w:cs="Times New Roman"/>
          <w:sz w:val="28"/>
          <w:szCs w:val="28"/>
          <w:lang w:val="uk-UA" w:eastAsia="ru-RU"/>
        </w:rPr>
        <w:t>переносу</w:t>
      </w:r>
      <w:r w:rsidRPr="005A3E9F">
        <w:rPr>
          <w:rFonts w:ascii="Times New Roman" w:eastAsia="Times New Roman" w:hAnsi="Times New Roman" w:cs="Times New Roman"/>
          <w:color w:val="000000"/>
          <w:sz w:val="28"/>
          <w:szCs w:val="28"/>
          <w:lang w:val="uk-UA" w:eastAsia="ru-RU"/>
        </w:rPr>
        <w:t xml:space="preserve">  надбаних штампів мовленнєвого етикету. Але такі ситуації, хоча, на жаль, і мають значні переваги перед іншими, не мають широкого </w:t>
      </w:r>
      <w:r w:rsidRPr="005A3E9F">
        <w:rPr>
          <w:rFonts w:ascii="Times New Roman" w:eastAsia="Times New Roman" w:hAnsi="Times New Roman" w:cs="Times New Roman"/>
          <w:sz w:val="28"/>
          <w:szCs w:val="28"/>
          <w:lang w:val="uk-UA" w:eastAsia="ru-RU"/>
        </w:rPr>
        <w:t>поширення</w:t>
      </w:r>
      <w:r w:rsidRPr="005A3E9F">
        <w:rPr>
          <w:rFonts w:ascii="Times New Roman" w:eastAsia="Times New Roman" w:hAnsi="Times New Roman" w:cs="Times New Roman"/>
          <w:color w:val="000000"/>
          <w:sz w:val="28"/>
          <w:szCs w:val="28"/>
          <w:lang w:val="uk-UA" w:eastAsia="ru-RU"/>
        </w:rPr>
        <w:t xml:space="preserve"> в педагогічному процесі, особливо на етапі дошкільного навчання. Це пов'язано із труднощами їхньої організації. Вони повинні цілком </w:t>
      </w:r>
      <w:r w:rsidRPr="005A3E9F">
        <w:rPr>
          <w:rFonts w:ascii="Times New Roman" w:eastAsia="Times New Roman" w:hAnsi="Times New Roman" w:cs="Times New Roman"/>
          <w:sz w:val="28"/>
          <w:szCs w:val="28"/>
          <w:lang w:val="uk-UA" w:eastAsia="ru-RU"/>
        </w:rPr>
        <w:t>будуватися</w:t>
      </w:r>
      <w:r w:rsidRPr="005A3E9F">
        <w:rPr>
          <w:rFonts w:ascii="Times New Roman" w:eastAsia="Times New Roman" w:hAnsi="Times New Roman" w:cs="Times New Roman"/>
          <w:color w:val="000000"/>
          <w:sz w:val="28"/>
          <w:szCs w:val="28"/>
          <w:lang w:val="uk-UA" w:eastAsia="ru-RU"/>
        </w:rPr>
        <w:t xml:space="preserve"> на матеріалі, тісно </w:t>
      </w:r>
      <w:r w:rsidRPr="005A3E9F">
        <w:rPr>
          <w:rFonts w:ascii="Times New Roman" w:eastAsia="Times New Roman" w:hAnsi="Times New Roman" w:cs="Times New Roman"/>
          <w:sz w:val="28"/>
          <w:szCs w:val="28"/>
          <w:lang w:val="uk-UA" w:eastAsia="ru-RU"/>
        </w:rPr>
        <w:t>пов'язаному</w:t>
      </w:r>
      <w:r w:rsidRPr="005A3E9F">
        <w:rPr>
          <w:rFonts w:ascii="Times New Roman" w:eastAsia="Times New Roman" w:hAnsi="Times New Roman" w:cs="Times New Roman"/>
          <w:color w:val="000000"/>
          <w:sz w:val="28"/>
          <w:szCs w:val="28"/>
          <w:lang w:val="uk-UA" w:eastAsia="ru-RU"/>
        </w:rPr>
        <w:t xml:space="preserve"> з інтересами й життєвим досвідом дітей, будити в них </w:t>
      </w:r>
      <w:r w:rsidRPr="005A3E9F">
        <w:rPr>
          <w:rFonts w:ascii="Times New Roman" w:eastAsia="Times New Roman" w:hAnsi="Times New Roman" w:cs="Times New Roman"/>
          <w:sz w:val="28"/>
          <w:szCs w:val="28"/>
          <w:lang w:val="uk-UA" w:eastAsia="ru-RU"/>
        </w:rPr>
        <w:t>потребу</w:t>
      </w:r>
      <w:r w:rsidRPr="005A3E9F">
        <w:rPr>
          <w:rFonts w:ascii="Times New Roman" w:eastAsia="Times New Roman" w:hAnsi="Times New Roman" w:cs="Times New Roman"/>
          <w:color w:val="000000"/>
          <w:sz w:val="28"/>
          <w:szCs w:val="28"/>
          <w:lang w:val="uk-UA" w:eastAsia="ru-RU"/>
        </w:rPr>
        <w:t xml:space="preserve"> висловлюватися, вступати в розмову, розповідати про себе. Крім того, їх важко </w:t>
      </w:r>
      <w:r w:rsidRPr="005A3E9F">
        <w:rPr>
          <w:rFonts w:ascii="Times New Roman" w:eastAsia="Times New Roman" w:hAnsi="Times New Roman" w:cs="Times New Roman"/>
          <w:color w:val="000000"/>
          <w:sz w:val="28"/>
          <w:szCs w:val="28"/>
          <w:lang w:val="uk-UA" w:eastAsia="ru-RU"/>
        </w:rPr>
        <w:lastRenderedPageBreak/>
        <w:t>повторити без порушення природності.</w:t>
      </w:r>
    </w:p>
    <w:p w14:paraId="3BB84E7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Найбільш прийнятні умовно-мовленнєві ситуації, тобто ситуації, у яких дитина здійснює мовленнєву дію у формі виконання навчального </w:t>
      </w:r>
      <w:r w:rsidRPr="005A3E9F">
        <w:rPr>
          <w:rFonts w:ascii="Times New Roman" w:eastAsia="Times New Roman" w:hAnsi="Times New Roman" w:cs="Times New Roman"/>
          <w:sz w:val="28"/>
          <w:szCs w:val="28"/>
          <w:lang w:val="uk-UA" w:eastAsia="ru-RU"/>
        </w:rPr>
        <w:t>завдання</w:t>
      </w:r>
      <w:r w:rsidRPr="005A3E9F">
        <w:rPr>
          <w:rFonts w:ascii="Times New Roman" w:eastAsia="Times New Roman" w:hAnsi="Times New Roman" w:cs="Times New Roman"/>
          <w:color w:val="000000"/>
          <w:sz w:val="28"/>
          <w:szCs w:val="28"/>
          <w:lang w:val="uk-UA" w:eastAsia="ru-RU"/>
        </w:rPr>
        <w:t xml:space="preserve">, інакше кажучи, ситуації, у яких мотивація </w:t>
      </w:r>
      <w:r w:rsidRPr="005A3E9F">
        <w:rPr>
          <w:rFonts w:ascii="Times New Roman" w:eastAsia="Times New Roman" w:hAnsi="Times New Roman" w:cs="Times New Roman"/>
          <w:sz w:val="28"/>
          <w:szCs w:val="28"/>
          <w:lang w:val="uk-UA" w:eastAsia="ru-RU"/>
        </w:rPr>
        <w:t>мовлення</w:t>
      </w:r>
      <w:r w:rsidRPr="005A3E9F">
        <w:rPr>
          <w:rFonts w:ascii="Times New Roman" w:eastAsia="Times New Roman" w:hAnsi="Times New Roman" w:cs="Times New Roman"/>
          <w:color w:val="000000"/>
          <w:sz w:val="28"/>
          <w:szCs w:val="28"/>
          <w:lang w:val="uk-UA" w:eastAsia="ru-RU"/>
        </w:rPr>
        <w:t xml:space="preserve">, а також «роль» дитини частково або </w:t>
      </w:r>
      <w:r w:rsidRPr="005A3E9F">
        <w:rPr>
          <w:rFonts w:ascii="Times New Roman" w:eastAsia="Times New Roman" w:hAnsi="Times New Roman" w:cs="Times New Roman"/>
          <w:sz w:val="28"/>
          <w:szCs w:val="28"/>
          <w:lang w:val="uk-UA" w:eastAsia="ru-RU"/>
        </w:rPr>
        <w:t>повністю</w:t>
      </w:r>
      <w:r w:rsidRPr="005A3E9F">
        <w:rPr>
          <w:rFonts w:ascii="Times New Roman" w:eastAsia="Times New Roman" w:hAnsi="Times New Roman" w:cs="Times New Roman"/>
          <w:color w:val="000000"/>
          <w:sz w:val="28"/>
          <w:szCs w:val="28"/>
          <w:lang w:val="uk-UA" w:eastAsia="ru-RU"/>
        </w:rPr>
        <w:t xml:space="preserve"> задана, підказана. </w:t>
      </w:r>
      <w:r w:rsidRPr="005A3E9F">
        <w:rPr>
          <w:rFonts w:ascii="Times New Roman" w:eastAsia="Times New Roman" w:hAnsi="Times New Roman" w:cs="Times New Roman"/>
          <w:sz w:val="28"/>
          <w:szCs w:val="28"/>
          <w:lang w:val="uk-UA" w:eastAsia="ru-RU"/>
        </w:rPr>
        <w:t>Мовні</w:t>
      </w:r>
      <w:r w:rsidRPr="005A3E9F">
        <w:rPr>
          <w:rFonts w:ascii="Times New Roman" w:eastAsia="Times New Roman" w:hAnsi="Times New Roman" w:cs="Times New Roman"/>
          <w:color w:val="000000"/>
          <w:sz w:val="28"/>
          <w:szCs w:val="28"/>
          <w:lang w:val="uk-UA" w:eastAsia="ru-RU"/>
        </w:rPr>
        <w:t xml:space="preserve"> й змістовні компоненти висловлення можуть бути як заданими, так і незаданими. Градація умовних навчально-мовленнєвих ситуацій, що залежить як від ступеня заданості компонентів </w:t>
      </w:r>
      <w:r w:rsidRPr="005A3E9F">
        <w:rPr>
          <w:rFonts w:ascii="Times New Roman" w:eastAsia="Times New Roman" w:hAnsi="Times New Roman" w:cs="Times New Roman"/>
          <w:sz w:val="28"/>
          <w:szCs w:val="28"/>
          <w:lang w:val="uk-UA" w:eastAsia="ru-RU"/>
        </w:rPr>
        <w:t>породження</w:t>
      </w:r>
      <w:r w:rsidRPr="005A3E9F">
        <w:rPr>
          <w:rFonts w:ascii="Times New Roman" w:eastAsia="Times New Roman" w:hAnsi="Times New Roman" w:cs="Times New Roman"/>
          <w:color w:val="000000"/>
          <w:sz w:val="28"/>
          <w:szCs w:val="28"/>
          <w:lang w:val="uk-UA" w:eastAsia="ru-RU"/>
        </w:rPr>
        <w:t>, так і від складності необхідної розумової діяльності, досить велика.</w:t>
      </w:r>
    </w:p>
    <w:p w14:paraId="28A5E2A6" w14:textId="346C73E3"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Серед природних комунікативних ситуацій, </w:t>
      </w:r>
      <w:r w:rsidRPr="005A3E9F">
        <w:rPr>
          <w:rFonts w:ascii="Times New Roman" w:eastAsia="Times New Roman" w:hAnsi="Times New Roman" w:cs="Times New Roman"/>
          <w:sz w:val="28"/>
          <w:szCs w:val="28"/>
          <w:lang w:val="uk-UA" w:eastAsia="ru-RU"/>
        </w:rPr>
        <w:t>характерних</w:t>
      </w:r>
      <w:r w:rsidRPr="005A3E9F">
        <w:rPr>
          <w:rFonts w:ascii="Times New Roman" w:eastAsia="Times New Roman" w:hAnsi="Times New Roman" w:cs="Times New Roman"/>
          <w:color w:val="000000"/>
          <w:sz w:val="28"/>
          <w:szCs w:val="28"/>
          <w:lang w:val="uk-UA" w:eastAsia="ru-RU"/>
        </w:rPr>
        <w:t xml:space="preserve"> для дітей </w:t>
      </w:r>
      <w:r w:rsidR="00C82223">
        <w:rPr>
          <w:rFonts w:ascii="Times New Roman" w:eastAsia="Times New Roman" w:hAnsi="Times New Roman" w:cs="Times New Roman"/>
          <w:color w:val="000000"/>
          <w:sz w:val="28"/>
          <w:szCs w:val="28"/>
          <w:lang w:val="uk-UA" w:eastAsia="ru-RU"/>
        </w:rPr>
        <w:t xml:space="preserve">молодшого шкільного віку </w:t>
      </w:r>
      <w:r w:rsidRPr="005A3E9F">
        <w:rPr>
          <w:rFonts w:ascii="Times New Roman" w:eastAsia="Times New Roman" w:hAnsi="Times New Roman" w:cs="Times New Roman"/>
          <w:sz w:val="28"/>
          <w:szCs w:val="28"/>
          <w:lang w:val="uk-UA" w:eastAsia="ru-RU"/>
        </w:rPr>
        <w:t>є</w:t>
      </w:r>
      <w:r w:rsidRPr="005A3E9F">
        <w:rPr>
          <w:rFonts w:ascii="Times New Roman" w:eastAsia="Times New Roman" w:hAnsi="Times New Roman" w:cs="Times New Roman"/>
          <w:color w:val="000000"/>
          <w:sz w:val="28"/>
          <w:szCs w:val="28"/>
          <w:lang w:val="uk-UA" w:eastAsia="ru-RU"/>
        </w:rPr>
        <w:t>: «</w:t>
      </w:r>
      <w:r w:rsidRPr="005A3E9F">
        <w:rPr>
          <w:rFonts w:ascii="Times New Roman" w:eastAsia="Times New Roman" w:hAnsi="Times New Roman" w:cs="Times New Roman"/>
          <w:sz w:val="28"/>
          <w:szCs w:val="28"/>
          <w:lang w:val="uk-UA" w:eastAsia="ru-RU"/>
        </w:rPr>
        <w:t>звертання</w:t>
      </w:r>
      <w:r w:rsidRPr="005A3E9F">
        <w:rPr>
          <w:rFonts w:ascii="Times New Roman" w:eastAsia="Times New Roman" w:hAnsi="Times New Roman" w:cs="Times New Roman"/>
          <w:color w:val="000000"/>
          <w:sz w:val="28"/>
          <w:szCs w:val="28"/>
          <w:lang w:val="uk-UA" w:eastAsia="ru-RU"/>
        </w:rPr>
        <w:t xml:space="preserve">, залучення </w:t>
      </w:r>
      <w:r w:rsidRPr="005A3E9F">
        <w:rPr>
          <w:rFonts w:ascii="Times New Roman" w:eastAsia="Times New Roman" w:hAnsi="Times New Roman" w:cs="Times New Roman"/>
          <w:sz w:val="28"/>
          <w:szCs w:val="28"/>
          <w:lang w:val="uk-UA" w:eastAsia="ru-RU"/>
        </w:rPr>
        <w:t>уваги</w:t>
      </w:r>
      <w:r w:rsidRPr="005A3E9F">
        <w:rPr>
          <w:rFonts w:ascii="Times New Roman" w:eastAsia="Times New Roman" w:hAnsi="Times New Roman" w:cs="Times New Roman"/>
          <w:color w:val="000000"/>
          <w:sz w:val="28"/>
          <w:szCs w:val="28"/>
          <w:lang w:val="uk-UA" w:eastAsia="ru-RU"/>
        </w:rPr>
        <w:t>», «знайомство», «вітання», «прощання», «</w:t>
      </w:r>
      <w:r w:rsidRPr="005A3E9F">
        <w:rPr>
          <w:rFonts w:ascii="Times New Roman" w:eastAsia="Times New Roman" w:hAnsi="Times New Roman" w:cs="Times New Roman"/>
          <w:sz w:val="28"/>
          <w:szCs w:val="28"/>
          <w:lang w:val="uk-UA" w:eastAsia="ru-RU"/>
        </w:rPr>
        <w:t>подяка</w:t>
      </w:r>
      <w:r w:rsidRPr="005A3E9F">
        <w:rPr>
          <w:rFonts w:ascii="Times New Roman" w:eastAsia="Times New Roman" w:hAnsi="Times New Roman" w:cs="Times New Roman"/>
          <w:color w:val="000000"/>
          <w:sz w:val="28"/>
          <w:szCs w:val="28"/>
          <w:lang w:val="uk-UA" w:eastAsia="ru-RU"/>
        </w:rPr>
        <w:t>», «вибачення», «прохання», «</w:t>
      </w:r>
      <w:r w:rsidRPr="005A3E9F">
        <w:rPr>
          <w:rFonts w:ascii="Times New Roman" w:eastAsia="Times New Roman" w:hAnsi="Times New Roman" w:cs="Times New Roman"/>
          <w:sz w:val="28"/>
          <w:szCs w:val="28"/>
          <w:lang w:val="uk-UA" w:eastAsia="ru-RU"/>
        </w:rPr>
        <w:t>згода</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дозвіл</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відмова</w:t>
      </w:r>
      <w:r w:rsidRPr="005A3E9F">
        <w:rPr>
          <w:rFonts w:ascii="Times New Roman" w:eastAsia="Times New Roman" w:hAnsi="Times New Roman" w:cs="Times New Roman"/>
          <w:color w:val="000000"/>
          <w:sz w:val="28"/>
          <w:szCs w:val="28"/>
          <w:lang w:val="uk-UA" w:eastAsia="ru-RU"/>
        </w:rPr>
        <w:t>», «</w:t>
      </w:r>
      <w:r w:rsidRPr="005A3E9F">
        <w:rPr>
          <w:rFonts w:ascii="Times New Roman" w:eastAsia="Times New Roman" w:hAnsi="Times New Roman" w:cs="Times New Roman"/>
          <w:sz w:val="28"/>
          <w:szCs w:val="28"/>
          <w:lang w:val="uk-UA" w:eastAsia="ru-RU"/>
        </w:rPr>
        <w:t>розрада</w:t>
      </w:r>
      <w:r w:rsidRPr="005A3E9F">
        <w:rPr>
          <w:rFonts w:ascii="Times New Roman" w:eastAsia="Times New Roman" w:hAnsi="Times New Roman" w:cs="Times New Roman"/>
          <w:color w:val="000000"/>
          <w:sz w:val="28"/>
          <w:szCs w:val="28"/>
          <w:lang w:val="uk-UA" w:eastAsia="ru-RU"/>
        </w:rPr>
        <w:t xml:space="preserve">», «комплімент». Впровадження всіх комунікативних ситуацій у процес навчання </w:t>
      </w:r>
      <w:r w:rsidRPr="005A3E9F">
        <w:rPr>
          <w:rFonts w:ascii="Times New Roman" w:eastAsia="Times New Roman" w:hAnsi="Times New Roman" w:cs="Times New Roman"/>
          <w:sz w:val="28"/>
          <w:szCs w:val="28"/>
          <w:lang w:val="uk-UA" w:eastAsia="ru-RU"/>
        </w:rPr>
        <w:t>відбувається</w:t>
      </w:r>
      <w:r w:rsidRPr="005A3E9F">
        <w:rPr>
          <w:rFonts w:ascii="Times New Roman" w:eastAsia="Times New Roman" w:hAnsi="Times New Roman" w:cs="Times New Roman"/>
          <w:color w:val="000000"/>
          <w:sz w:val="28"/>
          <w:szCs w:val="28"/>
          <w:lang w:val="uk-UA" w:eastAsia="ru-RU"/>
        </w:rPr>
        <w:t xml:space="preserve"> за допомогою комунікативних вправ.</w:t>
      </w:r>
    </w:p>
    <w:p w14:paraId="7EF4CA79" w14:textId="5E5CA1E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У процесі навчання дітей мовленнєвого </w:t>
      </w:r>
      <w:r w:rsidRPr="005A3E9F">
        <w:rPr>
          <w:rFonts w:ascii="Times New Roman" w:eastAsia="Times New Roman" w:hAnsi="Times New Roman" w:cs="Times New Roman"/>
          <w:sz w:val="28"/>
          <w:szCs w:val="28"/>
          <w:lang w:val="uk-UA" w:eastAsia="ru-RU"/>
        </w:rPr>
        <w:t>етикету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використовуються</w:t>
      </w:r>
      <w:r w:rsidRPr="005A3E9F">
        <w:rPr>
          <w:rFonts w:ascii="Times New Roman" w:eastAsia="Times New Roman" w:hAnsi="Times New Roman" w:cs="Times New Roman"/>
          <w:color w:val="000000"/>
          <w:sz w:val="28"/>
          <w:szCs w:val="28"/>
          <w:lang w:val="uk-UA" w:eastAsia="ru-RU"/>
        </w:rPr>
        <w:t xml:space="preserve"> пасивно-репродуктивні й активно-репродуктивні вправи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25</w:t>
      </w:r>
      <w:r w:rsidRPr="00793596">
        <w:rPr>
          <w:rFonts w:ascii="Times New Roman" w:eastAsia="Times New Roman" w:hAnsi="Times New Roman" w:cs="Times New Roman"/>
          <w:color w:val="000000"/>
          <w:sz w:val="28"/>
          <w:szCs w:val="28"/>
          <w:lang w:val="uk-UA" w:eastAsia="ru-RU"/>
        </w:rPr>
        <w:t>,  с. 111].</w:t>
      </w:r>
    </w:p>
    <w:p w14:paraId="100891C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color w:val="000000"/>
          <w:sz w:val="28"/>
          <w:szCs w:val="28"/>
          <w:lang w:val="uk-UA" w:eastAsia="ru-RU"/>
        </w:rPr>
        <w:t>Пасивно-репродуктивні вправи</w:t>
      </w:r>
      <w:r w:rsidRPr="005A3E9F">
        <w:rPr>
          <w:rFonts w:ascii="Times New Roman" w:eastAsia="Times New Roman" w:hAnsi="Times New Roman" w:cs="Times New Roman"/>
          <w:color w:val="000000"/>
          <w:sz w:val="28"/>
          <w:szCs w:val="28"/>
          <w:lang w:val="uk-UA" w:eastAsia="ru-RU"/>
        </w:rPr>
        <w:t xml:space="preserve"> стимулюють дітей до самостійного </w:t>
      </w:r>
      <w:r w:rsidRPr="005A3E9F">
        <w:rPr>
          <w:rFonts w:ascii="Times New Roman" w:eastAsia="Times New Roman" w:hAnsi="Times New Roman" w:cs="Times New Roman"/>
          <w:sz w:val="28"/>
          <w:szCs w:val="28"/>
          <w:lang w:val="uk-UA" w:eastAsia="ru-RU"/>
        </w:rPr>
        <w:t>зв'язного</w:t>
      </w:r>
      <w:r w:rsidRPr="005A3E9F">
        <w:rPr>
          <w:rFonts w:ascii="Times New Roman" w:eastAsia="Times New Roman" w:hAnsi="Times New Roman" w:cs="Times New Roman"/>
          <w:color w:val="000000"/>
          <w:sz w:val="28"/>
          <w:szCs w:val="28"/>
          <w:lang w:val="uk-UA" w:eastAsia="ru-RU"/>
        </w:rPr>
        <w:t xml:space="preserve"> висловлювання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використанням </w:t>
      </w:r>
      <w:r w:rsidRPr="005A3E9F">
        <w:rPr>
          <w:rFonts w:ascii="Times New Roman" w:eastAsia="Times New Roman" w:hAnsi="Times New Roman" w:cs="Times New Roman"/>
          <w:sz w:val="28"/>
          <w:szCs w:val="28"/>
          <w:lang w:val="uk-UA" w:eastAsia="ru-RU"/>
        </w:rPr>
        <w:t>мовного</w:t>
      </w:r>
      <w:r w:rsidRPr="005A3E9F">
        <w:rPr>
          <w:rFonts w:ascii="Times New Roman" w:eastAsia="Times New Roman" w:hAnsi="Times New Roman" w:cs="Times New Roman"/>
          <w:color w:val="000000"/>
          <w:sz w:val="28"/>
          <w:szCs w:val="28"/>
          <w:lang w:val="uk-UA" w:eastAsia="ru-RU"/>
        </w:rPr>
        <w:t xml:space="preserve"> матеріалу, що </w:t>
      </w:r>
      <w:r w:rsidRPr="005A3E9F">
        <w:rPr>
          <w:rFonts w:ascii="Times New Roman" w:eastAsia="Times New Roman" w:hAnsi="Times New Roman" w:cs="Times New Roman"/>
          <w:sz w:val="28"/>
          <w:szCs w:val="28"/>
          <w:lang w:val="uk-UA" w:eastAsia="ru-RU"/>
        </w:rPr>
        <w:t xml:space="preserve">повністю пройшов </w:t>
      </w:r>
      <w:r w:rsidRPr="005A3E9F">
        <w:rPr>
          <w:rFonts w:ascii="Times New Roman" w:eastAsia="Times New Roman" w:hAnsi="Times New Roman" w:cs="Times New Roman"/>
          <w:color w:val="000000"/>
          <w:sz w:val="28"/>
          <w:szCs w:val="28"/>
          <w:lang w:val="uk-UA" w:eastAsia="ru-RU"/>
        </w:rPr>
        <w:t xml:space="preserve">етап структурування. Їх мета – </w:t>
      </w:r>
      <w:r w:rsidRPr="005A3E9F">
        <w:rPr>
          <w:rFonts w:ascii="Times New Roman" w:eastAsia="Times New Roman" w:hAnsi="Times New Roman" w:cs="Times New Roman"/>
          <w:sz w:val="28"/>
          <w:szCs w:val="28"/>
          <w:lang w:val="uk-UA" w:eastAsia="ru-RU"/>
        </w:rPr>
        <w:t>установлення</w:t>
      </w:r>
      <w:r w:rsidRPr="005A3E9F">
        <w:rPr>
          <w:rFonts w:ascii="Times New Roman" w:eastAsia="Times New Roman" w:hAnsi="Times New Roman" w:cs="Times New Roman"/>
          <w:color w:val="000000"/>
          <w:sz w:val="28"/>
          <w:szCs w:val="28"/>
          <w:lang w:val="uk-UA" w:eastAsia="ru-RU"/>
        </w:rPr>
        <w:t xml:space="preserve"> значеннєвих </w:t>
      </w:r>
      <w:r w:rsidRPr="005A3E9F">
        <w:rPr>
          <w:rFonts w:ascii="Times New Roman" w:eastAsia="Times New Roman" w:hAnsi="Times New Roman" w:cs="Times New Roman"/>
          <w:sz w:val="28"/>
          <w:szCs w:val="28"/>
          <w:lang w:val="uk-UA" w:eastAsia="ru-RU"/>
        </w:rPr>
        <w:t>зв'язків</w:t>
      </w:r>
      <w:r w:rsidRPr="005A3E9F">
        <w:rPr>
          <w:rFonts w:ascii="Times New Roman" w:eastAsia="Times New Roman" w:hAnsi="Times New Roman" w:cs="Times New Roman"/>
          <w:color w:val="000000"/>
          <w:sz w:val="28"/>
          <w:szCs w:val="28"/>
          <w:lang w:val="uk-UA" w:eastAsia="ru-RU"/>
        </w:rPr>
        <w:t xml:space="preserve"> (відповідність формул мовленнєвого етикету стандартизованим ситуаціям мовленнєвого спілкування) і відпрацьовування механізмів зовнішньої реалізації </w:t>
      </w:r>
      <w:r w:rsidRPr="005A3E9F">
        <w:rPr>
          <w:rFonts w:ascii="Times New Roman" w:eastAsia="Times New Roman" w:hAnsi="Times New Roman" w:cs="Times New Roman"/>
          <w:sz w:val="28"/>
          <w:szCs w:val="28"/>
          <w:lang w:val="uk-UA" w:eastAsia="ru-RU"/>
        </w:rPr>
        <w:t>мовлення</w:t>
      </w:r>
      <w:r w:rsidRPr="005A3E9F">
        <w:rPr>
          <w:rFonts w:ascii="Times New Roman" w:eastAsia="Times New Roman" w:hAnsi="Times New Roman" w:cs="Times New Roman"/>
          <w:color w:val="000000"/>
          <w:sz w:val="28"/>
          <w:szCs w:val="28"/>
          <w:lang w:val="uk-UA" w:eastAsia="ru-RU"/>
        </w:rPr>
        <w:t>.</w:t>
      </w:r>
    </w:p>
    <w:p w14:paraId="33CE131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Специфіка пасивно-репродуктивних вправ полягає в тому, що в них  виключається будь-яка можливість </w:t>
      </w:r>
      <w:r w:rsidRPr="005A3E9F">
        <w:rPr>
          <w:rFonts w:ascii="Times New Roman" w:eastAsia="Times New Roman" w:hAnsi="Times New Roman" w:cs="Times New Roman"/>
          <w:sz w:val="28"/>
          <w:szCs w:val="28"/>
          <w:lang w:val="uk-UA" w:eastAsia="ru-RU"/>
        </w:rPr>
        <w:t>граматичної</w:t>
      </w:r>
      <w:r w:rsidRPr="005A3E9F">
        <w:rPr>
          <w:rFonts w:ascii="Times New Roman" w:eastAsia="Times New Roman" w:hAnsi="Times New Roman" w:cs="Times New Roman"/>
          <w:color w:val="000000"/>
          <w:sz w:val="28"/>
          <w:szCs w:val="28"/>
          <w:lang w:val="uk-UA" w:eastAsia="ru-RU"/>
        </w:rPr>
        <w:t xml:space="preserve"> помилки, що </w:t>
      </w:r>
      <w:r w:rsidRPr="005A3E9F">
        <w:rPr>
          <w:rFonts w:ascii="Times New Roman" w:eastAsia="Times New Roman" w:hAnsi="Times New Roman" w:cs="Times New Roman"/>
          <w:sz w:val="28"/>
          <w:szCs w:val="28"/>
          <w:lang w:val="uk-UA" w:eastAsia="ru-RU"/>
        </w:rPr>
        <w:t>досить</w:t>
      </w:r>
      <w:r w:rsidRPr="005A3E9F">
        <w:rPr>
          <w:rFonts w:ascii="Times New Roman" w:eastAsia="Times New Roman" w:hAnsi="Times New Roman" w:cs="Times New Roman"/>
          <w:color w:val="000000"/>
          <w:sz w:val="28"/>
          <w:szCs w:val="28"/>
          <w:lang w:val="uk-UA" w:eastAsia="ru-RU"/>
        </w:rPr>
        <w:t xml:space="preserve"> важливо для початкового етапу роботи над мовн</w:t>
      </w:r>
      <w:r w:rsidRPr="005A3E9F">
        <w:rPr>
          <w:rFonts w:ascii="Times New Roman" w:eastAsia="Times New Roman" w:hAnsi="Times New Roman" w:cs="Times New Roman"/>
          <w:sz w:val="28"/>
          <w:szCs w:val="28"/>
          <w:lang w:val="uk-UA" w:eastAsia="ru-RU"/>
        </w:rPr>
        <w:t>им</w:t>
      </w:r>
      <w:r w:rsidRPr="005A3E9F">
        <w:rPr>
          <w:rFonts w:ascii="Times New Roman" w:eastAsia="Times New Roman" w:hAnsi="Times New Roman" w:cs="Times New Roman"/>
          <w:color w:val="000000"/>
          <w:sz w:val="28"/>
          <w:szCs w:val="28"/>
          <w:lang w:val="uk-UA" w:eastAsia="ru-RU"/>
        </w:rPr>
        <w:t xml:space="preserve"> матеріалом. </w:t>
      </w:r>
      <w:r w:rsidRPr="005A3E9F">
        <w:rPr>
          <w:rFonts w:ascii="Times New Roman" w:eastAsia="Times New Roman" w:hAnsi="Times New Roman" w:cs="Times New Roman"/>
          <w:sz w:val="28"/>
          <w:szCs w:val="28"/>
          <w:lang w:val="uk-UA" w:eastAsia="ru-RU"/>
        </w:rPr>
        <w:t>Одержуючи</w:t>
      </w:r>
      <w:r w:rsidRPr="005A3E9F">
        <w:rPr>
          <w:rFonts w:ascii="Times New Roman" w:eastAsia="Times New Roman" w:hAnsi="Times New Roman" w:cs="Times New Roman"/>
          <w:color w:val="000000"/>
          <w:sz w:val="28"/>
          <w:szCs w:val="28"/>
          <w:lang w:val="uk-UA" w:eastAsia="ru-RU"/>
        </w:rPr>
        <w:t xml:space="preserve"> готовий зразок лексико-граматичного оформлення того або іншого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 дитина навчається співвідносити релевантні риси ситуації із граматичними категоріями, знайомиться із правильним вибором і комбінуванням мовног</w:t>
      </w:r>
      <w:r w:rsidRPr="005A3E9F">
        <w:rPr>
          <w:rFonts w:ascii="Times New Roman" w:eastAsia="Times New Roman" w:hAnsi="Times New Roman" w:cs="Times New Roman"/>
          <w:sz w:val="28"/>
          <w:szCs w:val="28"/>
          <w:lang w:val="uk-UA" w:eastAsia="ru-RU"/>
        </w:rPr>
        <w:t>о</w:t>
      </w:r>
      <w:r w:rsidRPr="005A3E9F">
        <w:rPr>
          <w:rFonts w:ascii="Times New Roman" w:eastAsia="Times New Roman" w:hAnsi="Times New Roman" w:cs="Times New Roman"/>
          <w:color w:val="000000"/>
          <w:sz w:val="28"/>
          <w:szCs w:val="28"/>
          <w:lang w:val="uk-UA" w:eastAsia="ru-RU"/>
        </w:rPr>
        <w:t xml:space="preserve"> матеріалу.</w:t>
      </w:r>
    </w:p>
    <w:p w14:paraId="03BFBE0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iCs/>
          <w:color w:val="000000"/>
          <w:sz w:val="28"/>
          <w:szCs w:val="28"/>
          <w:lang w:val="uk-UA" w:eastAsia="ru-RU"/>
        </w:rPr>
        <w:t xml:space="preserve">Пасивно-репродуктивні вправи </w:t>
      </w:r>
      <w:r w:rsidRPr="005A3E9F">
        <w:rPr>
          <w:rFonts w:ascii="Times New Roman" w:eastAsia="Times New Roman" w:hAnsi="Times New Roman" w:cs="Times New Roman"/>
          <w:color w:val="000000"/>
          <w:sz w:val="28"/>
          <w:szCs w:val="28"/>
          <w:lang w:val="uk-UA" w:eastAsia="ru-RU"/>
        </w:rPr>
        <w:t xml:space="preserve">можна розділити на </w:t>
      </w:r>
      <w:r w:rsidRPr="005A3E9F">
        <w:rPr>
          <w:rFonts w:ascii="Times New Roman" w:eastAsia="Times New Roman" w:hAnsi="Times New Roman" w:cs="Times New Roman"/>
          <w:sz w:val="28"/>
          <w:szCs w:val="28"/>
          <w:lang w:val="uk-UA" w:eastAsia="ru-RU"/>
        </w:rPr>
        <w:t>три</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види</w:t>
      </w:r>
      <w:r w:rsidRPr="005A3E9F">
        <w:rPr>
          <w:rFonts w:ascii="Times New Roman" w:eastAsia="Times New Roman" w:hAnsi="Times New Roman" w:cs="Times New Roman"/>
          <w:color w:val="000000"/>
          <w:sz w:val="28"/>
          <w:szCs w:val="28"/>
          <w:lang w:val="uk-UA" w:eastAsia="ru-RU"/>
        </w:rPr>
        <w:t>:</w:t>
      </w:r>
    </w:p>
    <w:p w14:paraId="6DEA473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84F06">
        <w:rPr>
          <w:rFonts w:ascii="Times New Roman" w:eastAsia="Times New Roman" w:hAnsi="Times New Roman" w:cs="Times New Roman"/>
          <w:i/>
          <w:iCs/>
          <w:sz w:val="28"/>
          <w:szCs w:val="28"/>
          <w:lang w:val="uk-UA" w:eastAsia="ru-RU"/>
        </w:rPr>
        <w:lastRenderedPageBreak/>
        <w:t>Імітаційні</w:t>
      </w:r>
      <w:r w:rsidRPr="00A84F06">
        <w:rPr>
          <w:rFonts w:ascii="Times New Roman" w:eastAsia="Times New Roman" w:hAnsi="Times New Roman" w:cs="Times New Roman"/>
          <w:i/>
          <w:iCs/>
          <w:color w:val="000000"/>
          <w:sz w:val="28"/>
          <w:szCs w:val="28"/>
          <w:lang w:val="uk-UA" w:eastAsia="ru-RU"/>
        </w:rPr>
        <w:t xml:space="preserve"> без можливості вибору</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(пропонується повторити за педагогом формули мовленнєвого етикету, пов'язані з </w:t>
      </w:r>
      <w:r w:rsidRPr="005A3E9F">
        <w:rPr>
          <w:rFonts w:ascii="Times New Roman" w:eastAsia="Times New Roman" w:hAnsi="Times New Roman" w:cs="Times New Roman"/>
          <w:sz w:val="28"/>
          <w:szCs w:val="28"/>
          <w:lang w:val="uk-UA" w:eastAsia="ru-RU"/>
        </w:rPr>
        <w:t>певними</w:t>
      </w:r>
      <w:r w:rsidRPr="005A3E9F">
        <w:rPr>
          <w:rFonts w:ascii="Times New Roman" w:eastAsia="Times New Roman" w:hAnsi="Times New Roman" w:cs="Times New Roman"/>
          <w:color w:val="000000"/>
          <w:sz w:val="28"/>
          <w:szCs w:val="28"/>
          <w:lang w:val="uk-UA" w:eastAsia="ru-RU"/>
        </w:rPr>
        <w:t xml:space="preserve"> стандартизованими ситуаціями дійсності). </w:t>
      </w:r>
    </w:p>
    <w:p w14:paraId="4FBA208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84F06">
        <w:rPr>
          <w:rFonts w:ascii="Times New Roman" w:eastAsia="Times New Roman" w:hAnsi="Times New Roman" w:cs="Times New Roman"/>
          <w:i/>
          <w:iCs/>
          <w:color w:val="000000"/>
          <w:sz w:val="28"/>
          <w:szCs w:val="28"/>
          <w:lang w:val="uk-UA" w:eastAsia="ru-RU"/>
        </w:rPr>
        <w:t>Переказування за ролями запропонованих діалогів, розмов:</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розгортання формул мовленнєвого етикету за</w:t>
      </w:r>
      <w:r w:rsidRPr="005A3E9F">
        <w:rPr>
          <w:rFonts w:ascii="Times New Roman" w:eastAsia="Times New Roman" w:hAnsi="Times New Roman" w:cs="Times New Roman"/>
          <w:sz w:val="28"/>
          <w:szCs w:val="28"/>
          <w:lang w:val="uk-UA" w:eastAsia="ru-RU"/>
        </w:rPr>
        <w:t xml:space="preserve"> допомогою</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звертань</w:t>
      </w:r>
      <w:r w:rsidRPr="005A3E9F">
        <w:rPr>
          <w:rFonts w:ascii="Times New Roman" w:eastAsia="Times New Roman" w:hAnsi="Times New Roman" w:cs="Times New Roman"/>
          <w:color w:val="000000"/>
          <w:sz w:val="28"/>
          <w:szCs w:val="28"/>
          <w:lang w:val="uk-UA" w:eastAsia="ru-RU"/>
        </w:rPr>
        <w:t xml:space="preserve"> і мотивувань. </w:t>
      </w:r>
    </w:p>
    <w:p w14:paraId="327ED37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Спостереження</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(непрямі спостереження або спостереження, пов'язані з невербальними діями,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мовн</w:t>
      </w:r>
      <w:r w:rsidRPr="005A3E9F">
        <w:rPr>
          <w:rFonts w:ascii="Times New Roman" w:eastAsia="Times New Roman" w:hAnsi="Times New Roman" w:cs="Times New Roman"/>
          <w:sz w:val="28"/>
          <w:szCs w:val="28"/>
          <w:lang w:val="uk-UA" w:eastAsia="ru-RU"/>
        </w:rPr>
        <w:t>им</w:t>
      </w:r>
      <w:r w:rsidRPr="005A3E9F">
        <w:rPr>
          <w:rFonts w:ascii="Times New Roman" w:eastAsia="Times New Roman" w:hAnsi="Times New Roman" w:cs="Times New Roman"/>
          <w:color w:val="000000"/>
          <w:sz w:val="28"/>
          <w:szCs w:val="28"/>
          <w:lang w:val="uk-UA" w:eastAsia="ru-RU"/>
        </w:rPr>
        <w:t xml:space="preserve"> матеріалом, визначення відповідності </w:t>
      </w:r>
      <w:r w:rsidRPr="005A3E9F">
        <w:rPr>
          <w:rFonts w:ascii="Times New Roman" w:eastAsia="Times New Roman" w:hAnsi="Times New Roman" w:cs="Times New Roman"/>
          <w:sz w:val="28"/>
          <w:szCs w:val="28"/>
          <w:lang w:val="uk-UA" w:eastAsia="ru-RU"/>
        </w:rPr>
        <w:t>мовного</w:t>
      </w:r>
      <w:r w:rsidRPr="005A3E9F">
        <w:rPr>
          <w:rFonts w:ascii="Times New Roman" w:eastAsia="Times New Roman" w:hAnsi="Times New Roman" w:cs="Times New Roman"/>
          <w:color w:val="000000"/>
          <w:sz w:val="28"/>
          <w:szCs w:val="28"/>
          <w:lang w:val="uk-UA" w:eastAsia="ru-RU"/>
        </w:rPr>
        <w:t xml:space="preserve"> знака й ситуації; складання </w:t>
      </w:r>
      <w:r w:rsidRPr="005A3E9F">
        <w:rPr>
          <w:rFonts w:ascii="Times New Roman" w:eastAsia="Times New Roman" w:hAnsi="Times New Roman" w:cs="Times New Roman"/>
          <w:sz w:val="28"/>
          <w:szCs w:val="28"/>
          <w:lang w:val="uk-UA" w:eastAsia="ru-RU"/>
        </w:rPr>
        <w:t>речень</w:t>
      </w:r>
      <w:r w:rsidRPr="005A3E9F">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sz w:val="28"/>
          <w:szCs w:val="28"/>
          <w:lang w:val="uk-UA" w:eastAsia="ru-RU"/>
        </w:rPr>
        <w:t xml:space="preserve"> що</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містять</w:t>
      </w:r>
      <w:r w:rsidRPr="005A3E9F">
        <w:rPr>
          <w:rFonts w:ascii="Times New Roman" w:eastAsia="Times New Roman" w:hAnsi="Times New Roman" w:cs="Times New Roman"/>
          <w:color w:val="000000"/>
          <w:sz w:val="28"/>
          <w:szCs w:val="28"/>
          <w:lang w:val="uk-UA" w:eastAsia="ru-RU"/>
        </w:rPr>
        <w:t xml:space="preserve"> у собі формули мовленнєвого етикету за зразком або без нього; по</w:t>
      </w:r>
      <w:r w:rsidRPr="005A3E9F">
        <w:rPr>
          <w:rFonts w:ascii="Times New Roman" w:eastAsia="Times New Roman" w:hAnsi="Times New Roman" w:cs="Times New Roman"/>
          <w:sz w:val="28"/>
          <w:szCs w:val="28"/>
          <w:lang w:val="uk-UA" w:eastAsia="ru-RU"/>
        </w:rPr>
        <w:t>єднання</w:t>
      </w:r>
      <w:r w:rsidRPr="005A3E9F">
        <w:rPr>
          <w:rFonts w:ascii="Times New Roman" w:eastAsia="Times New Roman" w:hAnsi="Times New Roman" w:cs="Times New Roman"/>
          <w:color w:val="000000"/>
          <w:sz w:val="28"/>
          <w:szCs w:val="28"/>
          <w:lang w:val="uk-UA" w:eastAsia="ru-RU"/>
        </w:rPr>
        <w:t xml:space="preserve"> готових частин у складні </w:t>
      </w:r>
      <w:r w:rsidRPr="005A3E9F">
        <w:rPr>
          <w:rFonts w:ascii="Times New Roman" w:eastAsia="Times New Roman" w:hAnsi="Times New Roman" w:cs="Times New Roman"/>
          <w:sz w:val="28"/>
          <w:szCs w:val="28"/>
          <w:lang w:val="uk-UA" w:eastAsia="ru-RU"/>
        </w:rPr>
        <w:t>речення</w:t>
      </w:r>
      <w:r w:rsidRPr="005A3E9F">
        <w:rPr>
          <w:rFonts w:ascii="Times New Roman" w:eastAsia="Times New Roman" w:hAnsi="Times New Roman" w:cs="Times New Roman"/>
          <w:color w:val="000000"/>
          <w:sz w:val="28"/>
          <w:szCs w:val="28"/>
          <w:lang w:val="uk-UA" w:eastAsia="ru-RU"/>
        </w:rPr>
        <w:t xml:space="preserve">; діалог за </w:t>
      </w:r>
      <w:r w:rsidRPr="005A3E9F">
        <w:rPr>
          <w:rFonts w:ascii="Times New Roman" w:eastAsia="Times New Roman" w:hAnsi="Times New Roman" w:cs="Times New Roman"/>
          <w:sz w:val="28"/>
          <w:szCs w:val="28"/>
          <w:lang w:val="uk-UA" w:eastAsia="ru-RU"/>
        </w:rPr>
        <w:t>зразком</w:t>
      </w:r>
      <w:r w:rsidRPr="005A3E9F">
        <w:rPr>
          <w:rFonts w:ascii="Times New Roman" w:eastAsia="Times New Roman" w:hAnsi="Times New Roman" w:cs="Times New Roman"/>
          <w:color w:val="000000"/>
          <w:sz w:val="28"/>
          <w:szCs w:val="28"/>
          <w:lang w:val="uk-UA" w:eastAsia="ru-RU"/>
        </w:rPr>
        <w:t xml:space="preserve"> або без нього; вибір готової мовної форми,</w:t>
      </w:r>
      <w:r w:rsidRPr="005A3E9F">
        <w:rPr>
          <w:rFonts w:ascii="Times New Roman" w:eastAsia="Times New Roman" w:hAnsi="Times New Roman" w:cs="Times New Roman"/>
          <w:sz w:val="28"/>
          <w:szCs w:val="28"/>
          <w:lang w:val="uk-UA" w:eastAsia="ru-RU"/>
        </w:rPr>
        <w:t xml:space="preserve"> що</w:t>
      </w:r>
      <w:r w:rsidRPr="005A3E9F">
        <w:rPr>
          <w:rFonts w:ascii="Times New Roman" w:eastAsia="Times New Roman" w:hAnsi="Times New Roman" w:cs="Times New Roman"/>
          <w:color w:val="000000"/>
          <w:sz w:val="28"/>
          <w:szCs w:val="28"/>
          <w:lang w:val="uk-UA" w:eastAsia="ru-RU"/>
        </w:rPr>
        <w:t xml:space="preserve"> підходить для даного </w:t>
      </w:r>
      <w:r w:rsidRPr="005A3E9F">
        <w:rPr>
          <w:rFonts w:ascii="Times New Roman" w:eastAsia="Times New Roman" w:hAnsi="Times New Roman" w:cs="Times New Roman"/>
          <w:sz w:val="28"/>
          <w:szCs w:val="28"/>
          <w:lang w:val="uk-UA" w:eastAsia="ru-RU"/>
        </w:rPr>
        <w:t>речення</w:t>
      </w:r>
      <w:r w:rsidRPr="005A3E9F">
        <w:rPr>
          <w:rFonts w:ascii="Times New Roman" w:eastAsia="Times New Roman" w:hAnsi="Times New Roman" w:cs="Times New Roman"/>
          <w:color w:val="000000"/>
          <w:sz w:val="28"/>
          <w:szCs w:val="28"/>
          <w:lang w:val="uk-UA" w:eastAsia="ru-RU"/>
        </w:rPr>
        <w:t>: умовно-комунікативні вправи; частково</w:t>
      </w:r>
      <w:r w:rsidRPr="005A3E9F">
        <w:rPr>
          <w:rFonts w:ascii="Times New Roman" w:eastAsia="Times New Roman" w:hAnsi="Times New Roman" w:cs="Times New Roman"/>
          <w:i/>
          <w:iCs/>
          <w:sz w:val="28"/>
          <w:szCs w:val="28"/>
          <w:lang w:val="uk-UA" w:eastAsia="ru-RU"/>
        </w:rPr>
        <w:t>-</w:t>
      </w:r>
      <w:r w:rsidRPr="005A3E9F">
        <w:rPr>
          <w:rFonts w:ascii="Times New Roman" w:eastAsia="Times New Roman" w:hAnsi="Times New Roman" w:cs="Times New Roman"/>
          <w:sz w:val="28"/>
          <w:szCs w:val="28"/>
          <w:lang w:val="uk-UA" w:eastAsia="ru-RU"/>
        </w:rPr>
        <w:t>обумовлені</w:t>
      </w:r>
      <w:r w:rsidRPr="005A3E9F">
        <w:rPr>
          <w:rFonts w:ascii="Times New Roman" w:eastAsia="Times New Roman" w:hAnsi="Times New Roman" w:cs="Times New Roman"/>
          <w:color w:val="000000"/>
          <w:sz w:val="28"/>
          <w:szCs w:val="28"/>
          <w:lang w:val="uk-UA" w:eastAsia="ru-RU"/>
        </w:rPr>
        <w:t xml:space="preserve"> мовленнєві дії в запропонованих обставинах).</w:t>
      </w:r>
    </w:p>
    <w:p w14:paraId="4682DF0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Друга група вправ, </w:t>
      </w:r>
      <w:r w:rsidRPr="005A3E9F">
        <w:rPr>
          <w:rFonts w:ascii="Times New Roman" w:eastAsia="Times New Roman" w:hAnsi="Times New Roman" w:cs="Times New Roman"/>
          <w:i/>
          <w:iCs/>
          <w:color w:val="000000"/>
          <w:sz w:val="28"/>
          <w:szCs w:val="28"/>
          <w:lang w:val="uk-UA" w:eastAsia="ru-RU"/>
        </w:rPr>
        <w:t xml:space="preserve">активно-репродуктивні. </w:t>
      </w:r>
      <w:r w:rsidRPr="005A3E9F">
        <w:rPr>
          <w:rFonts w:ascii="Times New Roman" w:eastAsia="Times New Roman" w:hAnsi="Times New Roman" w:cs="Times New Roman"/>
          <w:color w:val="000000"/>
          <w:sz w:val="28"/>
          <w:szCs w:val="28"/>
          <w:lang w:val="uk-UA" w:eastAsia="ru-RU"/>
        </w:rPr>
        <w:t>Серед них:</w:t>
      </w:r>
    </w:p>
    <w:p w14:paraId="25B22FB6" w14:textId="75A429DA"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 xml:space="preserve">Складання </w:t>
      </w:r>
      <w:r w:rsidRPr="00A84F06">
        <w:rPr>
          <w:rFonts w:ascii="Times New Roman" w:eastAsia="Times New Roman" w:hAnsi="Times New Roman" w:cs="Times New Roman"/>
          <w:i/>
          <w:iCs/>
          <w:sz w:val="28"/>
          <w:szCs w:val="28"/>
          <w:lang w:val="uk-UA" w:eastAsia="ru-RU"/>
        </w:rPr>
        <w:t>речення</w:t>
      </w:r>
      <w:r w:rsidRPr="00A84F06">
        <w:rPr>
          <w:rFonts w:ascii="Times New Roman" w:eastAsia="Times New Roman" w:hAnsi="Times New Roman" w:cs="Times New Roman"/>
          <w:i/>
          <w:iCs/>
          <w:color w:val="000000"/>
          <w:sz w:val="28"/>
          <w:szCs w:val="28"/>
          <w:lang w:val="uk-UA" w:eastAsia="ru-RU"/>
        </w:rPr>
        <w:t xml:space="preserve"> за зразком.</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У цьому </w:t>
      </w:r>
      <w:r w:rsidRPr="005A3E9F">
        <w:rPr>
          <w:rFonts w:ascii="Times New Roman" w:eastAsia="Times New Roman" w:hAnsi="Times New Roman" w:cs="Times New Roman"/>
          <w:sz w:val="28"/>
          <w:szCs w:val="28"/>
          <w:lang w:val="uk-UA" w:eastAsia="ru-RU"/>
        </w:rPr>
        <w:t>виді</w:t>
      </w:r>
      <w:r w:rsidRPr="005A3E9F">
        <w:rPr>
          <w:rFonts w:ascii="Times New Roman" w:eastAsia="Times New Roman" w:hAnsi="Times New Roman" w:cs="Times New Roman"/>
          <w:color w:val="000000"/>
          <w:sz w:val="28"/>
          <w:szCs w:val="28"/>
          <w:lang w:val="uk-UA" w:eastAsia="ru-RU"/>
        </w:rPr>
        <w:t xml:space="preserve"> вправ </w:t>
      </w:r>
      <w:r w:rsidRPr="005A3E9F">
        <w:rPr>
          <w:rFonts w:ascii="Times New Roman" w:eastAsia="Times New Roman" w:hAnsi="Times New Roman" w:cs="Times New Roman"/>
          <w:sz w:val="28"/>
          <w:szCs w:val="28"/>
          <w:lang w:val="uk-UA" w:eastAsia="ru-RU"/>
        </w:rPr>
        <w:t xml:space="preserve">дитина </w:t>
      </w:r>
      <w:r w:rsidRPr="005A3E9F">
        <w:rPr>
          <w:rFonts w:ascii="Times New Roman" w:eastAsia="Times New Roman" w:hAnsi="Times New Roman" w:cs="Times New Roman"/>
          <w:color w:val="000000"/>
          <w:sz w:val="28"/>
          <w:szCs w:val="28"/>
          <w:lang w:val="uk-UA" w:eastAsia="ru-RU"/>
        </w:rPr>
        <w:t xml:space="preserve">повинна </w:t>
      </w:r>
      <w:r w:rsidRPr="005A3E9F">
        <w:rPr>
          <w:rFonts w:ascii="Times New Roman" w:eastAsia="Times New Roman" w:hAnsi="Times New Roman" w:cs="Times New Roman"/>
          <w:sz w:val="28"/>
          <w:szCs w:val="28"/>
          <w:lang w:val="uk-UA" w:eastAsia="ru-RU"/>
        </w:rPr>
        <w:t>робити</w:t>
      </w:r>
      <w:r w:rsidRPr="005A3E9F">
        <w:rPr>
          <w:rFonts w:ascii="Times New Roman" w:eastAsia="Times New Roman" w:hAnsi="Times New Roman" w:cs="Times New Roman"/>
          <w:color w:val="000000"/>
          <w:sz w:val="28"/>
          <w:szCs w:val="28"/>
          <w:lang w:val="uk-UA" w:eastAsia="ru-RU"/>
        </w:rPr>
        <w:t xml:space="preserve"> деякі маніпуляції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мовним матеріалом («розгортати» формули мовленнєвого етикету за</w:t>
      </w:r>
      <w:r w:rsidRPr="005A3E9F">
        <w:rPr>
          <w:rFonts w:ascii="Times New Roman" w:eastAsia="Times New Roman" w:hAnsi="Times New Roman" w:cs="Times New Roman"/>
          <w:sz w:val="28"/>
          <w:szCs w:val="28"/>
          <w:lang w:val="uk-UA" w:eastAsia="ru-RU"/>
        </w:rPr>
        <w:t xml:space="preserve"> допомогою</w:t>
      </w:r>
      <w:r w:rsidRPr="005A3E9F">
        <w:rPr>
          <w:rFonts w:ascii="Times New Roman" w:eastAsia="Times New Roman" w:hAnsi="Times New Roman" w:cs="Times New Roman"/>
          <w:color w:val="000000"/>
          <w:sz w:val="28"/>
          <w:szCs w:val="28"/>
          <w:lang w:val="uk-UA" w:eastAsia="ru-RU"/>
        </w:rPr>
        <w:t xml:space="preserve"> мотивувань і </w:t>
      </w:r>
      <w:r w:rsidRPr="005A3E9F">
        <w:rPr>
          <w:rFonts w:ascii="Times New Roman" w:eastAsia="Times New Roman" w:hAnsi="Times New Roman" w:cs="Times New Roman"/>
          <w:sz w:val="28"/>
          <w:szCs w:val="28"/>
          <w:lang w:val="uk-UA" w:eastAsia="ru-RU"/>
        </w:rPr>
        <w:t>звертань</w:t>
      </w:r>
      <w:r w:rsidRPr="005A3E9F">
        <w:rPr>
          <w:rFonts w:ascii="Times New Roman" w:eastAsia="Times New Roman" w:hAnsi="Times New Roman" w:cs="Times New Roman"/>
          <w:color w:val="000000"/>
          <w:sz w:val="28"/>
          <w:szCs w:val="28"/>
          <w:lang w:val="uk-UA" w:eastAsia="ru-RU"/>
        </w:rPr>
        <w:t xml:space="preserve">): </w:t>
      </w:r>
      <w:r w:rsidR="00A84F06">
        <w:rPr>
          <w:rFonts w:ascii="Times New Roman" w:eastAsia="Times New Roman" w:hAnsi="Times New Roman" w:cs="Times New Roman"/>
          <w:color w:val="000000"/>
          <w:sz w:val="28"/>
          <w:szCs w:val="28"/>
          <w:lang w:val="uk-UA" w:eastAsia="ru-RU"/>
        </w:rPr>
        <w:t>учите</w:t>
      </w:r>
      <w:r w:rsidRPr="005A3E9F">
        <w:rPr>
          <w:rFonts w:ascii="Times New Roman" w:eastAsia="Times New Roman" w:hAnsi="Times New Roman" w:cs="Times New Roman"/>
          <w:color w:val="000000"/>
          <w:sz w:val="28"/>
          <w:szCs w:val="28"/>
          <w:lang w:val="uk-UA" w:eastAsia="ru-RU"/>
        </w:rPr>
        <w:t xml:space="preserve">ль </w:t>
      </w:r>
      <w:r w:rsidRPr="005A3E9F">
        <w:rPr>
          <w:rFonts w:ascii="Times New Roman" w:eastAsia="Times New Roman" w:hAnsi="Times New Roman" w:cs="Times New Roman"/>
          <w:bCs/>
          <w:color w:val="000000"/>
          <w:sz w:val="28"/>
          <w:szCs w:val="28"/>
          <w:lang w:val="uk-UA" w:eastAsia="ru-RU"/>
        </w:rPr>
        <w:t>називає</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речення</w:t>
      </w:r>
      <w:r w:rsidRPr="005A3E9F">
        <w:rPr>
          <w:rFonts w:ascii="Times New Roman" w:eastAsia="Times New Roman" w:hAnsi="Times New Roman" w:cs="Times New Roman"/>
          <w:color w:val="000000"/>
          <w:sz w:val="28"/>
          <w:szCs w:val="28"/>
          <w:lang w:val="uk-UA" w:eastAsia="ru-RU"/>
        </w:rPr>
        <w:t xml:space="preserve">, готове до вживання, а діти придумують </w:t>
      </w:r>
      <w:r w:rsidRPr="005A3E9F">
        <w:rPr>
          <w:rFonts w:ascii="Times New Roman" w:eastAsia="Times New Roman" w:hAnsi="Times New Roman" w:cs="Times New Roman"/>
          <w:sz w:val="28"/>
          <w:szCs w:val="28"/>
          <w:lang w:val="uk-UA" w:eastAsia="ru-RU"/>
        </w:rPr>
        <w:t>звертання</w:t>
      </w:r>
      <w:r w:rsidRPr="005A3E9F">
        <w:rPr>
          <w:rFonts w:ascii="Times New Roman" w:eastAsia="Times New Roman" w:hAnsi="Times New Roman" w:cs="Times New Roman"/>
          <w:color w:val="000000"/>
          <w:sz w:val="28"/>
          <w:szCs w:val="28"/>
          <w:lang w:val="uk-UA" w:eastAsia="ru-RU"/>
        </w:rPr>
        <w:t xml:space="preserve"> й мотивування </w:t>
      </w:r>
      <w:r w:rsidRPr="005A3E9F">
        <w:rPr>
          <w:rFonts w:ascii="Times New Roman" w:eastAsia="Times New Roman" w:hAnsi="Times New Roman" w:cs="Times New Roman"/>
          <w:sz w:val="28"/>
          <w:szCs w:val="28"/>
          <w:lang w:val="uk-UA" w:eastAsia="ru-RU"/>
        </w:rPr>
        <w:t>самі</w:t>
      </w:r>
      <w:r w:rsidRPr="005A3E9F">
        <w:rPr>
          <w:rFonts w:ascii="Times New Roman" w:eastAsia="Times New Roman" w:hAnsi="Times New Roman" w:cs="Times New Roman"/>
          <w:color w:val="000000"/>
          <w:sz w:val="28"/>
          <w:szCs w:val="28"/>
          <w:lang w:val="uk-UA" w:eastAsia="ru-RU"/>
        </w:rPr>
        <w:t>.</w:t>
      </w:r>
    </w:p>
    <w:p w14:paraId="3FDD26B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Вибір готової мовної форми,</w:t>
      </w:r>
      <w:r w:rsidRPr="00A84F06">
        <w:rPr>
          <w:rFonts w:ascii="Times New Roman" w:eastAsia="Times New Roman" w:hAnsi="Times New Roman" w:cs="Times New Roman"/>
          <w:i/>
          <w:iCs/>
          <w:sz w:val="28"/>
          <w:szCs w:val="28"/>
          <w:lang w:val="uk-UA" w:eastAsia="ru-RU"/>
        </w:rPr>
        <w:t xml:space="preserve"> що</w:t>
      </w:r>
      <w:r w:rsidRPr="00A84F06">
        <w:rPr>
          <w:rFonts w:ascii="Times New Roman" w:eastAsia="Times New Roman" w:hAnsi="Times New Roman" w:cs="Times New Roman"/>
          <w:i/>
          <w:iCs/>
          <w:color w:val="000000"/>
          <w:sz w:val="28"/>
          <w:szCs w:val="28"/>
          <w:lang w:val="uk-UA" w:eastAsia="ru-RU"/>
        </w:rPr>
        <w:t xml:space="preserve"> </w:t>
      </w:r>
      <w:r w:rsidRPr="00A84F06">
        <w:rPr>
          <w:rFonts w:ascii="Times New Roman" w:eastAsia="Times New Roman" w:hAnsi="Times New Roman" w:cs="Times New Roman"/>
          <w:i/>
          <w:iCs/>
          <w:sz w:val="28"/>
          <w:szCs w:val="28"/>
          <w:lang w:val="uk-UA" w:eastAsia="ru-RU"/>
        </w:rPr>
        <w:t>підходить</w:t>
      </w:r>
      <w:r w:rsidRPr="00A84F06">
        <w:rPr>
          <w:rFonts w:ascii="Times New Roman" w:eastAsia="Times New Roman" w:hAnsi="Times New Roman" w:cs="Times New Roman"/>
          <w:i/>
          <w:iCs/>
          <w:color w:val="000000"/>
          <w:sz w:val="28"/>
          <w:szCs w:val="28"/>
          <w:lang w:val="uk-UA" w:eastAsia="ru-RU"/>
        </w:rPr>
        <w:t xml:space="preserve"> для даного </w:t>
      </w:r>
      <w:r w:rsidRPr="00A84F06">
        <w:rPr>
          <w:rFonts w:ascii="Times New Roman" w:eastAsia="Times New Roman" w:hAnsi="Times New Roman" w:cs="Times New Roman"/>
          <w:i/>
          <w:iCs/>
          <w:sz w:val="28"/>
          <w:szCs w:val="28"/>
          <w:lang w:val="uk-UA" w:eastAsia="ru-RU"/>
        </w:rPr>
        <w:t>речення</w:t>
      </w:r>
      <w:r w:rsidRPr="00A84F06">
        <w:rPr>
          <w:rFonts w:ascii="Times New Roman" w:eastAsia="Times New Roman" w:hAnsi="Times New Roman" w:cs="Times New Roman"/>
          <w:i/>
          <w:iCs/>
          <w:color w:val="000000"/>
          <w:sz w:val="28"/>
          <w:szCs w:val="28"/>
          <w:lang w:val="uk-UA" w:eastAsia="ru-RU"/>
        </w:rPr>
        <w:t>:</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а) вибір форми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опорою на наочність: б) вибір форми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опорою на контекст.</w:t>
      </w:r>
    </w:p>
    <w:p w14:paraId="222427C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Умовно-комунікативні вправи.</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bCs/>
          <w:color w:val="000000"/>
          <w:sz w:val="28"/>
          <w:szCs w:val="28"/>
          <w:lang w:val="uk-UA" w:eastAsia="ru-RU"/>
        </w:rPr>
        <w:t xml:space="preserve">У цих вправах створюється умовна мовленнєва ситуація, пропонується комунікативна </w:t>
      </w:r>
      <w:r w:rsidRPr="005A3E9F">
        <w:rPr>
          <w:rFonts w:ascii="Times New Roman" w:eastAsia="Times New Roman" w:hAnsi="Times New Roman" w:cs="Times New Roman"/>
          <w:bCs/>
          <w:sz w:val="28"/>
          <w:szCs w:val="28"/>
          <w:lang w:val="uk-UA" w:eastAsia="ru-RU"/>
        </w:rPr>
        <w:t>установка</w:t>
      </w:r>
      <w:r w:rsidRPr="005A3E9F">
        <w:rPr>
          <w:rFonts w:ascii="Times New Roman" w:eastAsia="Times New Roman" w:hAnsi="Times New Roman" w:cs="Times New Roman"/>
          <w:bCs/>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 xml:space="preserve"> Вони допомагають </w:t>
      </w:r>
      <w:r w:rsidRPr="005A3E9F">
        <w:rPr>
          <w:rFonts w:ascii="Times New Roman" w:eastAsia="Times New Roman" w:hAnsi="Times New Roman" w:cs="Times New Roman"/>
          <w:sz w:val="28"/>
          <w:szCs w:val="28"/>
          <w:lang w:val="uk-UA" w:eastAsia="ru-RU"/>
        </w:rPr>
        <w:t>відпрацювати</w:t>
      </w:r>
      <w:r w:rsidRPr="005A3E9F">
        <w:rPr>
          <w:rFonts w:ascii="Times New Roman" w:eastAsia="Times New Roman" w:hAnsi="Times New Roman" w:cs="Times New Roman"/>
          <w:color w:val="000000"/>
          <w:sz w:val="28"/>
          <w:szCs w:val="28"/>
          <w:lang w:val="uk-UA" w:eastAsia="ru-RU"/>
        </w:rPr>
        <w:t xml:space="preserve"> граматичні й лексичні навички, але не у формальних операціях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мовним матеріалом, а при ви</w:t>
      </w:r>
      <w:r w:rsidRPr="005A3E9F">
        <w:rPr>
          <w:rFonts w:ascii="Times New Roman" w:eastAsia="Times New Roman" w:hAnsi="Times New Roman" w:cs="Times New Roman"/>
          <w:sz w:val="28"/>
          <w:szCs w:val="28"/>
          <w:lang w:val="uk-UA" w:eastAsia="ru-RU"/>
        </w:rPr>
        <w:t>рішенні</w:t>
      </w:r>
      <w:r w:rsidRPr="005A3E9F">
        <w:rPr>
          <w:rFonts w:ascii="Times New Roman" w:eastAsia="Times New Roman" w:hAnsi="Times New Roman" w:cs="Times New Roman"/>
          <w:color w:val="000000"/>
          <w:sz w:val="28"/>
          <w:szCs w:val="28"/>
          <w:lang w:val="uk-UA" w:eastAsia="ru-RU"/>
        </w:rPr>
        <w:t xml:space="preserve">, хоча й </w:t>
      </w:r>
      <w:r w:rsidRPr="005A3E9F">
        <w:rPr>
          <w:rFonts w:ascii="Times New Roman" w:eastAsia="Times New Roman" w:hAnsi="Times New Roman" w:cs="Times New Roman"/>
          <w:sz w:val="28"/>
          <w:szCs w:val="28"/>
          <w:lang w:val="uk-UA" w:eastAsia="ru-RU"/>
        </w:rPr>
        <w:t>заданих</w:t>
      </w:r>
      <w:r w:rsidRPr="005A3E9F">
        <w:rPr>
          <w:rFonts w:ascii="Times New Roman" w:eastAsia="Times New Roman" w:hAnsi="Times New Roman" w:cs="Times New Roman"/>
          <w:color w:val="000000"/>
          <w:sz w:val="28"/>
          <w:szCs w:val="28"/>
          <w:lang w:val="uk-UA" w:eastAsia="ru-RU"/>
        </w:rPr>
        <w:t xml:space="preserve">, але комунікативних </w:t>
      </w:r>
      <w:r w:rsidRPr="005A3E9F">
        <w:rPr>
          <w:rFonts w:ascii="Times New Roman" w:eastAsia="Times New Roman" w:hAnsi="Times New Roman" w:cs="Times New Roman"/>
          <w:sz w:val="28"/>
          <w:szCs w:val="28"/>
          <w:lang w:val="uk-UA" w:eastAsia="ru-RU"/>
        </w:rPr>
        <w:t>завдань</w:t>
      </w:r>
      <w:r w:rsidRPr="005A3E9F">
        <w:rPr>
          <w:rFonts w:ascii="Times New Roman" w:eastAsia="Times New Roman" w:hAnsi="Times New Roman" w:cs="Times New Roman"/>
          <w:color w:val="000000"/>
          <w:sz w:val="28"/>
          <w:szCs w:val="28"/>
          <w:lang w:val="uk-UA" w:eastAsia="ru-RU"/>
        </w:rPr>
        <w:t>.</w:t>
      </w:r>
    </w:p>
    <w:p w14:paraId="6016040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Заміна одних формул мовленнєвого етикету іншими.</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Ці вправи вимагають від дитини самостійних операцій мовного механізму на етапі </w:t>
      </w:r>
      <w:r w:rsidRPr="005A3E9F">
        <w:rPr>
          <w:rFonts w:ascii="Times New Roman" w:eastAsia="Times New Roman" w:hAnsi="Times New Roman" w:cs="Times New Roman"/>
          <w:sz w:val="28"/>
          <w:szCs w:val="28"/>
          <w:lang w:val="uk-UA" w:eastAsia="ru-RU"/>
        </w:rPr>
        <w:t>пошуку</w:t>
      </w:r>
      <w:r w:rsidRPr="005A3E9F">
        <w:rPr>
          <w:rFonts w:ascii="Times New Roman" w:eastAsia="Times New Roman" w:hAnsi="Times New Roman" w:cs="Times New Roman"/>
          <w:color w:val="000000"/>
          <w:sz w:val="28"/>
          <w:szCs w:val="28"/>
          <w:lang w:val="uk-UA" w:eastAsia="ru-RU"/>
        </w:rPr>
        <w:t xml:space="preserve"> формул мовленнєвого етикету, що відповідають </w:t>
      </w:r>
      <w:r w:rsidRPr="005A3E9F">
        <w:rPr>
          <w:rFonts w:ascii="Times New Roman" w:eastAsia="Times New Roman" w:hAnsi="Times New Roman" w:cs="Times New Roman"/>
          <w:sz w:val="28"/>
          <w:szCs w:val="28"/>
          <w:lang w:val="uk-UA" w:eastAsia="ru-RU"/>
        </w:rPr>
        <w:t>певній</w:t>
      </w:r>
      <w:r w:rsidRPr="005A3E9F">
        <w:rPr>
          <w:rFonts w:ascii="Times New Roman" w:eastAsia="Times New Roman" w:hAnsi="Times New Roman" w:cs="Times New Roman"/>
          <w:color w:val="000000"/>
          <w:sz w:val="28"/>
          <w:szCs w:val="28"/>
          <w:lang w:val="uk-UA" w:eastAsia="ru-RU"/>
        </w:rPr>
        <w:t xml:space="preserve"> стандартизованій ситуації мовленнєвого спілкування.</w:t>
      </w:r>
    </w:p>
    <w:p w14:paraId="47A6915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Обумовлені мовленнєві дії в пропонованих обставинах.</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Ці вправи можна </w:t>
      </w:r>
      <w:r w:rsidRPr="005A3E9F">
        <w:rPr>
          <w:rFonts w:ascii="Times New Roman" w:eastAsia="Times New Roman" w:hAnsi="Times New Roman" w:cs="Times New Roman"/>
          <w:color w:val="000000"/>
          <w:sz w:val="28"/>
          <w:szCs w:val="28"/>
          <w:lang w:val="uk-UA" w:eastAsia="ru-RU"/>
        </w:rPr>
        <w:lastRenderedPageBreak/>
        <w:t xml:space="preserve">назвати ситуативними. В описі ситуації заставляється лексико-граматичний матеріал, змінивши який легко скласти необхідне висловлення. Вони показують дитині умови, у яких </w:t>
      </w:r>
      <w:r w:rsidRPr="005A3E9F">
        <w:rPr>
          <w:rFonts w:ascii="Times New Roman" w:eastAsia="Times New Roman" w:hAnsi="Times New Roman" w:cs="Times New Roman"/>
          <w:sz w:val="28"/>
          <w:szCs w:val="28"/>
          <w:lang w:val="uk-UA" w:eastAsia="ru-RU"/>
        </w:rPr>
        <w:t>уживаються</w:t>
      </w:r>
      <w:r w:rsidRPr="005A3E9F">
        <w:rPr>
          <w:rFonts w:ascii="Times New Roman" w:eastAsia="Times New Roman" w:hAnsi="Times New Roman" w:cs="Times New Roman"/>
          <w:color w:val="000000"/>
          <w:sz w:val="28"/>
          <w:szCs w:val="28"/>
          <w:lang w:val="uk-UA" w:eastAsia="ru-RU"/>
        </w:rPr>
        <w:t xml:space="preserve"> ті або інші формули мовленнєвого етикету.</w:t>
      </w:r>
    </w:p>
    <w:p w14:paraId="5C225A9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Відповідь на питання.</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Передбачається</w:t>
      </w:r>
      <w:r w:rsidRPr="005A3E9F">
        <w:rPr>
          <w:rFonts w:ascii="Times New Roman" w:eastAsia="Times New Roman" w:hAnsi="Times New Roman" w:cs="Times New Roman"/>
          <w:color w:val="000000"/>
          <w:sz w:val="28"/>
          <w:szCs w:val="28"/>
          <w:lang w:val="uk-UA" w:eastAsia="ru-RU"/>
        </w:rPr>
        <w:t>, що відповідь самоочевидна з тексту або наочності, або відповідь із використанням ключових слів і на основі життєвого досвіду.</w:t>
      </w:r>
    </w:p>
    <w:p w14:paraId="2CF9741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Ігрові вправи.</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Ці вправи значно розширюють можливості педагогів досить тривалий час підтримувати </w:t>
      </w:r>
      <w:r w:rsidRPr="005A3E9F">
        <w:rPr>
          <w:rFonts w:ascii="Times New Roman" w:eastAsia="Times New Roman" w:hAnsi="Times New Roman" w:cs="Times New Roman"/>
          <w:sz w:val="28"/>
          <w:szCs w:val="28"/>
          <w:lang w:val="uk-UA" w:eastAsia="ru-RU"/>
        </w:rPr>
        <w:t>в</w:t>
      </w:r>
      <w:r w:rsidRPr="005A3E9F">
        <w:rPr>
          <w:rFonts w:ascii="Times New Roman" w:eastAsia="Times New Roman" w:hAnsi="Times New Roman" w:cs="Times New Roman"/>
          <w:color w:val="000000"/>
          <w:sz w:val="28"/>
          <w:szCs w:val="28"/>
          <w:lang w:val="uk-UA" w:eastAsia="ru-RU"/>
        </w:rPr>
        <w:t xml:space="preserve"> дітей інтерес до обговорюваного питання.</w:t>
      </w:r>
    </w:p>
    <w:p w14:paraId="78E6B8F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Коментування,</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обговорення тексту візуальної й іншої наочності. </w:t>
      </w:r>
      <w:r w:rsidRPr="005A3E9F">
        <w:rPr>
          <w:rFonts w:ascii="Times New Roman" w:eastAsia="Times New Roman" w:hAnsi="Times New Roman" w:cs="Times New Roman"/>
          <w:sz w:val="28"/>
          <w:szCs w:val="28"/>
          <w:lang w:val="uk-UA" w:eastAsia="ru-RU"/>
        </w:rPr>
        <w:t>Засоби</w:t>
      </w:r>
      <w:r w:rsidRPr="005A3E9F">
        <w:rPr>
          <w:rFonts w:ascii="Times New Roman" w:eastAsia="Times New Roman" w:hAnsi="Times New Roman" w:cs="Times New Roman"/>
          <w:color w:val="000000"/>
          <w:sz w:val="28"/>
          <w:szCs w:val="28"/>
          <w:lang w:val="uk-UA" w:eastAsia="ru-RU"/>
        </w:rPr>
        <w:t xml:space="preserve"> наочності можуть бути основою як окремого висловлення, так і цілого сюжетного </w:t>
      </w:r>
      <w:r w:rsidRPr="005A3E9F">
        <w:rPr>
          <w:rFonts w:ascii="Times New Roman" w:eastAsia="Times New Roman" w:hAnsi="Times New Roman" w:cs="Times New Roman"/>
          <w:sz w:val="28"/>
          <w:szCs w:val="28"/>
          <w:lang w:val="uk-UA" w:eastAsia="ru-RU"/>
        </w:rPr>
        <w:t>оповідання</w:t>
      </w:r>
      <w:r w:rsidRPr="005A3E9F">
        <w:rPr>
          <w:rFonts w:ascii="Times New Roman" w:eastAsia="Times New Roman" w:hAnsi="Times New Roman" w:cs="Times New Roman"/>
          <w:color w:val="000000"/>
          <w:sz w:val="28"/>
          <w:szCs w:val="28"/>
          <w:lang w:val="uk-UA" w:eastAsia="ru-RU"/>
        </w:rPr>
        <w:t xml:space="preserve">, забезпечуючи логічну послідовність подій і звільняючи мозок від необхідності тримати </w:t>
      </w:r>
      <w:r w:rsidRPr="005A3E9F">
        <w:rPr>
          <w:rFonts w:ascii="Times New Roman" w:eastAsia="Times New Roman" w:hAnsi="Times New Roman" w:cs="Times New Roman"/>
          <w:bCs/>
          <w:color w:val="000000"/>
          <w:sz w:val="28"/>
          <w:szCs w:val="28"/>
          <w:lang w:val="uk-UA" w:eastAsia="ru-RU"/>
        </w:rPr>
        <w:t>в</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пам'яті </w:t>
      </w:r>
      <w:r w:rsidRPr="005A3E9F">
        <w:rPr>
          <w:rFonts w:ascii="Times New Roman" w:eastAsia="Times New Roman" w:hAnsi="Times New Roman" w:cs="Times New Roman"/>
          <w:sz w:val="28"/>
          <w:szCs w:val="28"/>
          <w:lang w:val="uk-UA" w:eastAsia="ru-RU"/>
        </w:rPr>
        <w:t>зміст</w:t>
      </w:r>
      <w:r w:rsidRPr="005A3E9F">
        <w:rPr>
          <w:rFonts w:ascii="Times New Roman" w:eastAsia="Times New Roman" w:hAnsi="Times New Roman" w:cs="Times New Roman"/>
          <w:color w:val="000000"/>
          <w:sz w:val="28"/>
          <w:szCs w:val="28"/>
          <w:lang w:val="uk-UA" w:eastAsia="ru-RU"/>
        </w:rPr>
        <w:t xml:space="preserve"> висловлення, дозволяючи </w:t>
      </w:r>
      <w:r w:rsidRPr="005A3E9F">
        <w:rPr>
          <w:rFonts w:ascii="Times New Roman" w:eastAsia="Times New Roman" w:hAnsi="Times New Roman" w:cs="Times New Roman"/>
          <w:sz w:val="28"/>
          <w:szCs w:val="28"/>
          <w:lang w:val="uk-UA" w:eastAsia="ru-RU"/>
        </w:rPr>
        <w:t>повністю</w:t>
      </w:r>
      <w:r w:rsidRPr="005A3E9F">
        <w:rPr>
          <w:rFonts w:ascii="Times New Roman" w:eastAsia="Times New Roman" w:hAnsi="Times New Roman" w:cs="Times New Roman"/>
          <w:color w:val="000000"/>
          <w:sz w:val="28"/>
          <w:szCs w:val="28"/>
          <w:lang w:val="uk-UA" w:eastAsia="ru-RU"/>
        </w:rPr>
        <w:t xml:space="preserve"> зосередитися на мовному оформленні даного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 xml:space="preserve">. Текст художнього твору </w:t>
      </w:r>
      <w:r w:rsidRPr="005A3E9F">
        <w:rPr>
          <w:rFonts w:ascii="Times New Roman" w:eastAsia="Times New Roman" w:hAnsi="Times New Roman" w:cs="Times New Roman"/>
          <w:sz w:val="28"/>
          <w:szCs w:val="28"/>
          <w:lang w:val="uk-UA" w:eastAsia="ru-RU"/>
        </w:rPr>
        <w:t>є</w:t>
      </w:r>
      <w:r w:rsidRPr="005A3E9F">
        <w:rPr>
          <w:rFonts w:ascii="Times New Roman" w:eastAsia="Times New Roman" w:hAnsi="Times New Roman" w:cs="Times New Roman"/>
          <w:color w:val="000000"/>
          <w:sz w:val="28"/>
          <w:szCs w:val="28"/>
          <w:lang w:val="uk-UA" w:eastAsia="ru-RU"/>
        </w:rPr>
        <w:t xml:space="preserve"> одним із найбільш зручних і простих джерел для організації бесіди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дітьми. Він повинен бути цікавим і доступним по </w:t>
      </w:r>
      <w:r w:rsidRPr="005A3E9F">
        <w:rPr>
          <w:rFonts w:ascii="Times New Roman" w:eastAsia="Times New Roman" w:hAnsi="Times New Roman" w:cs="Times New Roman"/>
          <w:sz w:val="28"/>
          <w:szCs w:val="28"/>
          <w:lang w:val="uk-UA" w:eastAsia="ru-RU"/>
        </w:rPr>
        <w:t>змісту</w:t>
      </w:r>
      <w:r w:rsidRPr="005A3E9F">
        <w:rPr>
          <w:rFonts w:ascii="Times New Roman" w:eastAsia="Times New Roman" w:hAnsi="Times New Roman" w:cs="Times New Roman"/>
          <w:color w:val="000000"/>
          <w:sz w:val="28"/>
          <w:szCs w:val="28"/>
          <w:lang w:val="uk-UA" w:eastAsia="ru-RU"/>
        </w:rPr>
        <w:t>.</w:t>
      </w:r>
    </w:p>
    <w:p w14:paraId="4653DC0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4F06">
        <w:rPr>
          <w:rFonts w:ascii="Times New Roman" w:eastAsia="Times New Roman" w:hAnsi="Times New Roman" w:cs="Times New Roman"/>
          <w:i/>
          <w:iCs/>
          <w:color w:val="000000"/>
          <w:sz w:val="28"/>
          <w:szCs w:val="28"/>
          <w:lang w:val="uk-UA" w:eastAsia="ru-RU"/>
        </w:rPr>
        <w:t>Імпровізовані соціально-рольові ігри,</w:t>
      </w:r>
      <w:r w:rsidRPr="00A84F06">
        <w:rPr>
          <w:rFonts w:ascii="Times New Roman" w:eastAsia="Times New Roman" w:hAnsi="Times New Roman" w:cs="Times New Roman"/>
          <w:i/>
          <w:iCs/>
          <w:sz w:val="28"/>
          <w:szCs w:val="28"/>
          <w:lang w:val="uk-UA" w:eastAsia="ru-RU"/>
        </w:rPr>
        <w:t xml:space="preserve"> що</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імітують живе спілкування, у яких репліки </w:t>
      </w:r>
      <w:r w:rsidRPr="005A3E9F">
        <w:rPr>
          <w:rFonts w:ascii="Times New Roman" w:eastAsia="Times New Roman" w:hAnsi="Times New Roman" w:cs="Times New Roman"/>
          <w:sz w:val="28"/>
          <w:szCs w:val="28"/>
          <w:lang w:val="uk-UA" w:eastAsia="ru-RU"/>
        </w:rPr>
        <w:t>мовців</w:t>
      </w:r>
      <w:r w:rsidRPr="005A3E9F">
        <w:rPr>
          <w:rFonts w:ascii="Times New Roman" w:eastAsia="Times New Roman" w:hAnsi="Times New Roman" w:cs="Times New Roman"/>
          <w:color w:val="000000"/>
          <w:sz w:val="28"/>
          <w:szCs w:val="28"/>
          <w:lang w:val="uk-UA" w:eastAsia="ru-RU"/>
        </w:rPr>
        <w:t xml:space="preserve"> строго не програмуються.</w:t>
      </w:r>
    </w:p>
    <w:p w14:paraId="1A2D378A" w14:textId="5BBC64B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84F06">
        <w:rPr>
          <w:rFonts w:ascii="Times New Roman" w:eastAsia="Times New Roman" w:hAnsi="Times New Roman" w:cs="Times New Roman"/>
          <w:i/>
          <w:iCs/>
          <w:color w:val="000000"/>
          <w:sz w:val="28"/>
          <w:szCs w:val="28"/>
          <w:lang w:val="uk-UA" w:eastAsia="ru-RU"/>
        </w:rPr>
        <w:t>Самостійне складання тексту,</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продовження тексту або серії картинок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25</w:t>
      </w:r>
      <w:r w:rsidRPr="00793596">
        <w:rPr>
          <w:rFonts w:ascii="Times New Roman" w:eastAsia="Times New Roman" w:hAnsi="Times New Roman" w:cs="Times New Roman"/>
          <w:color w:val="000000"/>
          <w:sz w:val="28"/>
          <w:szCs w:val="28"/>
          <w:lang w:val="uk-UA" w:eastAsia="ru-RU"/>
        </w:rPr>
        <w:t>, с. 113].</w:t>
      </w:r>
    </w:p>
    <w:p w14:paraId="53B85CA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Оскільки навчання мовленнєвого </w:t>
      </w:r>
      <w:r w:rsidRPr="005A3E9F">
        <w:rPr>
          <w:rFonts w:ascii="Times New Roman" w:eastAsia="Times New Roman" w:hAnsi="Times New Roman" w:cs="Times New Roman"/>
          <w:sz w:val="28"/>
          <w:szCs w:val="28"/>
          <w:lang w:val="uk-UA" w:eastAsia="ru-RU"/>
        </w:rPr>
        <w:t>етикету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є</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однією</w:t>
      </w:r>
      <w:r w:rsidRPr="005A3E9F">
        <w:rPr>
          <w:rFonts w:ascii="Times New Roman" w:eastAsia="Times New Roman" w:hAnsi="Times New Roman" w:cs="Times New Roman"/>
          <w:color w:val="000000"/>
          <w:sz w:val="28"/>
          <w:szCs w:val="28"/>
          <w:lang w:val="uk-UA" w:eastAsia="ru-RU"/>
        </w:rPr>
        <w:t xml:space="preserve"> із </w:t>
      </w:r>
      <w:r w:rsidRPr="005A3E9F">
        <w:rPr>
          <w:rFonts w:ascii="Times New Roman" w:eastAsia="Times New Roman" w:hAnsi="Times New Roman" w:cs="Times New Roman"/>
          <w:sz w:val="28"/>
          <w:szCs w:val="28"/>
          <w:lang w:val="uk-UA" w:eastAsia="ru-RU"/>
        </w:rPr>
        <w:t>складових</w:t>
      </w:r>
      <w:r w:rsidRPr="005A3E9F">
        <w:rPr>
          <w:rFonts w:ascii="Times New Roman" w:eastAsia="Times New Roman" w:hAnsi="Times New Roman" w:cs="Times New Roman"/>
          <w:color w:val="000000"/>
          <w:sz w:val="28"/>
          <w:szCs w:val="28"/>
          <w:lang w:val="uk-UA" w:eastAsia="ru-RU"/>
        </w:rPr>
        <w:t xml:space="preserve">  культури мовленнєвого спілкування, усі інші компоненти (правильність </w:t>
      </w:r>
      <w:r w:rsidRPr="005A3E9F">
        <w:rPr>
          <w:rFonts w:ascii="Times New Roman" w:eastAsia="Times New Roman" w:hAnsi="Times New Roman" w:cs="Times New Roman"/>
          <w:sz w:val="28"/>
          <w:szCs w:val="28"/>
          <w:lang w:val="uk-UA" w:eastAsia="ru-RU"/>
        </w:rPr>
        <w:t>мовлення</w:t>
      </w:r>
      <w:r w:rsidRPr="005A3E9F">
        <w:rPr>
          <w:rFonts w:ascii="Times New Roman" w:eastAsia="Times New Roman" w:hAnsi="Times New Roman" w:cs="Times New Roman"/>
          <w:color w:val="000000"/>
          <w:sz w:val="28"/>
          <w:szCs w:val="28"/>
          <w:lang w:val="uk-UA" w:eastAsia="ru-RU"/>
        </w:rPr>
        <w:t xml:space="preserve">, комунікативна доцільність, якість </w:t>
      </w:r>
      <w:r w:rsidRPr="005A3E9F">
        <w:rPr>
          <w:rFonts w:ascii="Times New Roman" w:eastAsia="Times New Roman" w:hAnsi="Times New Roman" w:cs="Times New Roman"/>
          <w:sz w:val="28"/>
          <w:szCs w:val="28"/>
          <w:lang w:val="uk-UA" w:eastAsia="ru-RU"/>
        </w:rPr>
        <w:t>мовлення</w:t>
      </w:r>
      <w:r w:rsidRPr="005A3E9F">
        <w:rPr>
          <w:rFonts w:ascii="Times New Roman" w:eastAsia="Times New Roman" w:hAnsi="Times New Roman" w:cs="Times New Roman"/>
          <w:color w:val="000000"/>
          <w:sz w:val="28"/>
          <w:szCs w:val="28"/>
          <w:lang w:val="uk-UA" w:eastAsia="ru-RU"/>
        </w:rPr>
        <w:t xml:space="preserve">, невербальні </w:t>
      </w:r>
      <w:r w:rsidRPr="005A3E9F">
        <w:rPr>
          <w:rFonts w:ascii="Times New Roman" w:eastAsia="Times New Roman" w:hAnsi="Times New Roman" w:cs="Times New Roman"/>
          <w:sz w:val="28"/>
          <w:szCs w:val="28"/>
          <w:lang w:val="uk-UA" w:eastAsia="ru-RU"/>
        </w:rPr>
        <w:t>засоби</w:t>
      </w:r>
      <w:r w:rsidRPr="005A3E9F">
        <w:rPr>
          <w:rFonts w:ascii="Times New Roman" w:eastAsia="Times New Roman" w:hAnsi="Times New Roman" w:cs="Times New Roman"/>
          <w:color w:val="000000"/>
          <w:sz w:val="28"/>
          <w:szCs w:val="28"/>
          <w:lang w:val="uk-UA" w:eastAsia="ru-RU"/>
        </w:rPr>
        <w:t xml:space="preserve"> спілкування </w:t>
      </w:r>
      <w:r w:rsidRPr="005A3E9F">
        <w:rPr>
          <w:rFonts w:ascii="Times New Roman" w:eastAsia="Times New Roman" w:hAnsi="Times New Roman" w:cs="Times New Roman"/>
          <w:sz w:val="28"/>
          <w:szCs w:val="28"/>
          <w:lang w:val="uk-UA" w:eastAsia="ru-RU"/>
        </w:rPr>
        <w:t>пара</w:t>
      </w:r>
      <w:r w:rsidRPr="005A3E9F">
        <w:rPr>
          <w:rFonts w:ascii="Times New Roman" w:eastAsia="Times New Roman" w:hAnsi="Times New Roman" w:cs="Times New Roman"/>
          <w:color w:val="000000"/>
          <w:sz w:val="28"/>
          <w:szCs w:val="28"/>
          <w:lang w:val="uk-UA" w:eastAsia="ru-RU"/>
        </w:rPr>
        <w:t>- і е</w:t>
      </w:r>
      <w:r w:rsidRPr="005A3E9F">
        <w:rPr>
          <w:rFonts w:ascii="Times New Roman" w:eastAsia="Times New Roman" w:hAnsi="Times New Roman" w:cs="Times New Roman"/>
          <w:sz w:val="28"/>
          <w:szCs w:val="28"/>
          <w:lang w:val="uk-UA" w:eastAsia="ru-RU"/>
        </w:rPr>
        <w:t>кстралінгвістичні</w:t>
      </w:r>
      <w:r w:rsidRPr="005A3E9F">
        <w:rPr>
          <w:rFonts w:ascii="Times New Roman" w:eastAsia="Times New Roman" w:hAnsi="Times New Roman" w:cs="Times New Roman"/>
          <w:color w:val="000000"/>
          <w:sz w:val="28"/>
          <w:szCs w:val="28"/>
          <w:lang w:val="uk-UA" w:eastAsia="ru-RU"/>
        </w:rPr>
        <w:t xml:space="preserve">) повинні бути тісно взаємозалежні із цим процесом і певним чином </w:t>
      </w:r>
      <w:r w:rsidRPr="005A3E9F">
        <w:rPr>
          <w:rFonts w:ascii="Times New Roman" w:eastAsia="Times New Roman" w:hAnsi="Times New Roman" w:cs="Times New Roman"/>
          <w:sz w:val="28"/>
          <w:szCs w:val="28"/>
          <w:lang w:val="uk-UA" w:eastAsia="ru-RU"/>
        </w:rPr>
        <w:t>впливати</w:t>
      </w:r>
      <w:r w:rsidRPr="005A3E9F">
        <w:rPr>
          <w:rFonts w:ascii="Times New Roman" w:eastAsia="Times New Roman" w:hAnsi="Times New Roman" w:cs="Times New Roman"/>
          <w:color w:val="000000"/>
          <w:sz w:val="28"/>
          <w:szCs w:val="28"/>
          <w:lang w:val="uk-UA" w:eastAsia="ru-RU"/>
        </w:rPr>
        <w:t xml:space="preserve"> на нього.</w:t>
      </w:r>
    </w:p>
    <w:p w14:paraId="62C87E36" w14:textId="5ACA41C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З урахуванням зазначених принципів навчання й названих видів вправ нами була розроблена методика  формування культури спілкування й мовленнєвого етикету </w:t>
      </w:r>
      <w:r w:rsidR="009522B6">
        <w:rPr>
          <w:rFonts w:ascii="Times New Roman" w:eastAsia="Times New Roman" w:hAnsi="Times New Roman" w:cs="Times New Roman"/>
          <w:color w:val="000000"/>
          <w:sz w:val="28"/>
          <w:szCs w:val="28"/>
          <w:lang w:val="uk-UA" w:eastAsia="ru-RU"/>
        </w:rPr>
        <w:t>учнів першого класу на уроках і в позаурочній діяльності</w:t>
      </w:r>
      <w:r w:rsidRPr="005A3E9F">
        <w:rPr>
          <w:rFonts w:ascii="Times New Roman" w:eastAsia="Times New Roman" w:hAnsi="Times New Roman" w:cs="Times New Roman"/>
          <w:color w:val="000000"/>
          <w:sz w:val="28"/>
          <w:szCs w:val="28"/>
          <w:lang w:val="uk-UA" w:eastAsia="ru-RU"/>
        </w:rPr>
        <w:t xml:space="preserve">, що представлена в </w:t>
      </w:r>
      <w:r w:rsidRPr="00045916">
        <w:rPr>
          <w:rFonts w:ascii="Times New Roman" w:eastAsia="Times New Roman" w:hAnsi="Times New Roman" w:cs="Times New Roman"/>
          <w:color w:val="000000"/>
          <w:sz w:val="28"/>
          <w:szCs w:val="28"/>
          <w:lang w:val="uk-UA" w:eastAsia="ru-RU"/>
        </w:rPr>
        <w:t xml:space="preserve">підрозділах </w:t>
      </w:r>
      <w:r w:rsidRPr="00045916">
        <w:rPr>
          <w:rFonts w:ascii="Times New Roman" w:eastAsia="Times New Roman" w:hAnsi="Times New Roman" w:cs="Times New Roman"/>
          <w:sz w:val="28"/>
          <w:szCs w:val="28"/>
          <w:lang w:val="uk-UA" w:eastAsia="ru-RU"/>
        </w:rPr>
        <w:t>2.2, 2.3</w:t>
      </w:r>
      <w:r w:rsidR="00045916" w:rsidRPr="00045916">
        <w:rPr>
          <w:rFonts w:ascii="Times New Roman" w:eastAsia="Times New Roman" w:hAnsi="Times New Roman" w:cs="Times New Roman"/>
          <w:sz w:val="28"/>
          <w:szCs w:val="28"/>
          <w:lang w:val="uk-UA" w:eastAsia="ru-RU"/>
        </w:rPr>
        <w:t>.</w:t>
      </w:r>
    </w:p>
    <w:p w14:paraId="409ED94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p>
    <w:p w14:paraId="6CA71415" w14:textId="6F416D9B"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lastRenderedPageBreak/>
        <w:t xml:space="preserve">2.2. Методи та прийоми навчання культури спілкування й мовленнєвого етикету </w:t>
      </w:r>
      <w:r w:rsidR="009522B6">
        <w:rPr>
          <w:rFonts w:ascii="Times New Roman" w:eastAsia="Times New Roman" w:hAnsi="Times New Roman" w:cs="Times New Roman"/>
          <w:b/>
          <w:bCs/>
          <w:color w:val="000000"/>
          <w:sz w:val="28"/>
          <w:szCs w:val="28"/>
          <w:lang w:val="uk-UA" w:eastAsia="ru-RU"/>
        </w:rPr>
        <w:t>молодших школярів на уроках і в позау</w:t>
      </w:r>
      <w:r w:rsidR="001365AA">
        <w:rPr>
          <w:rFonts w:ascii="Times New Roman" w:eastAsia="Times New Roman" w:hAnsi="Times New Roman" w:cs="Times New Roman"/>
          <w:b/>
          <w:bCs/>
          <w:color w:val="000000"/>
          <w:sz w:val="28"/>
          <w:szCs w:val="28"/>
          <w:lang w:val="uk-UA" w:eastAsia="ru-RU"/>
        </w:rPr>
        <w:t>рочній</w:t>
      </w:r>
      <w:r w:rsidR="009522B6">
        <w:rPr>
          <w:rFonts w:ascii="Times New Roman" w:eastAsia="Times New Roman" w:hAnsi="Times New Roman" w:cs="Times New Roman"/>
          <w:b/>
          <w:bCs/>
          <w:color w:val="000000"/>
          <w:sz w:val="28"/>
          <w:szCs w:val="28"/>
          <w:lang w:val="uk-UA" w:eastAsia="ru-RU"/>
        </w:rPr>
        <w:t xml:space="preserve"> діяльності</w:t>
      </w:r>
      <w:r w:rsidRPr="005A3E9F">
        <w:rPr>
          <w:rFonts w:ascii="Times New Roman" w:eastAsia="Times New Roman" w:hAnsi="Times New Roman" w:cs="Times New Roman"/>
          <w:b/>
          <w:bCs/>
          <w:color w:val="000000"/>
          <w:sz w:val="28"/>
          <w:szCs w:val="28"/>
          <w:lang w:val="uk-UA" w:eastAsia="ru-RU"/>
        </w:rPr>
        <w:t xml:space="preserve"> </w:t>
      </w:r>
    </w:p>
    <w:p w14:paraId="31146D2B" w14:textId="77777777" w:rsidR="00731385" w:rsidRDefault="009522B6" w:rsidP="009522B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w:t>
      </w:r>
      <w:r w:rsidRPr="009522B6">
        <w:rPr>
          <w:rFonts w:ascii="Times New Roman" w:eastAsia="Times New Roman" w:hAnsi="Times New Roman" w:cs="Times New Roman"/>
          <w:color w:val="000000"/>
          <w:sz w:val="28"/>
          <w:szCs w:val="28"/>
          <w:lang w:val="uk-UA" w:eastAsia="ru-RU"/>
        </w:rPr>
        <w:t xml:space="preserve">ормування культури спілкування </w:t>
      </w:r>
      <w:r>
        <w:rPr>
          <w:rFonts w:ascii="Times New Roman" w:eastAsia="Times New Roman" w:hAnsi="Times New Roman" w:cs="Times New Roman"/>
          <w:color w:val="000000"/>
          <w:sz w:val="28"/>
          <w:szCs w:val="28"/>
          <w:lang w:val="uk-UA" w:eastAsia="ru-RU"/>
        </w:rPr>
        <w:t xml:space="preserve">й </w:t>
      </w:r>
      <w:r w:rsidRPr="009522B6">
        <w:rPr>
          <w:rFonts w:ascii="Times New Roman" w:eastAsia="Times New Roman" w:hAnsi="Times New Roman" w:cs="Times New Roman"/>
          <w:color w:val="000000"/>
          <w:sz w:val="28"/>
          <w:szCs w:val="28"/>
          <w:lang w:val="uk-UA" w:eastAsia="ru-RU"/>
        </w:rPr>
        <w:t>мовленнєвого етикету молодших школярів залишається одн</w:t>
      </w:r>
      <w:r>
        <w:rPr>
          <w:rFonts w:ascii="Times New Roman" w:eastAsia="Times New Roman" w:hAnsi="Times New Roman" w:cs="Times New Roman"/>
          <w:color w:val="000000"/>
          <w:sz w:val="28"/>
          <w:szCs w:val="28"/>
          <w:lang w:val="uk-UA" w:eastAsia="ru-RU"/>
        </w:rPr>
        <w:t>ією</w:t>
      </w:r>
      <w:r w:rsidRPr="009522B6">
        <w:rPr>
          <w:rFonts w:ascii="Times New Roman" w:eastAsia="Times New Roman" w:hAnsi="Times New Roman" w:cs="Times New Roman"/>
          <w:color w:val="000000"/>
          <w:sz w:val="28"/>
          <w:szCs w:val="28"/>
          <w:lang w:val="uk-UA" w:eastAsia="ru-RU"/>
        </w:rPr>
        <w:t xml:space="preserve"> з найважливіших і актуальних проблем  сучасної  методики  викладання  української  мови  в</w:t>
      </w:r>
      <w:r>
        <w:rPr>
          <w:rFonts w:ascii="Times New Roman" w:eastAsia="Times New Roman" w:hAnsi="Times New Roman" w:cs="Times New Roman"/>
          <w:color w:val="000000"/>
          <w:sz w:val="28"/>
          <w:szCs w:val="28"/>
          <w:lang w:val="uk-UA" w:eastAsia="ru-RU"/>
        </w:rPr>
        <w:t xml:space="preserve"> </w:t>
      </w:r>
      <w:r w:rsidRPr="009522B6">
        <w:rPr>
          <w:rFonts w:ascii="Times New Roman" w:eastAsia="Times New Roman" w:hAnsi="Times New Roman" w:cs="Times New Roman"/>
          <w:color w:val="000000"/>
          <w:sz w:val="28"/>
          <w:szCs w:val="28"/>
          <w:lang w:val="uk-UA" w:eastAsia="ru-RU"/>
        </w:rPr>
        <w:t>початкових класах.</w:t>
      </w:r>
      <w:r w:rsidR="001365AA">
        <w:rPr>
          <w:rFonts w:ascii="Times New Roman" w:eastAsia="Times New Roman" w:hAnsi="Times New Roman" w:cs="Times New Roman"/>
          <w:color w:val="000000"/>
          <w:sz w:val="28"/>
          <w:szCs w:val="28"/>
          <w:lang w:val="uk-UA" w:eastAsia="ru-RU"/>
        </w:rPr>
        <w:t xml:space="preserve"> </w:t>
      </w:r>
    </w:p>
    <w:p w14:paraId="0F073272" w14:textId="0B2151F8" w:rsidR="009522B6" w:rsidRPr="009522B6" w:rsidRDefault="009522B6" w:rsidP="009522B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w:t>
      </w:r>
      <w:r w:rsidRPr="009522B6">
        <w:rPr>
          <w:rFonts w:ascii="Times New Roman" w:eastAsia="Times New Roman" w:hAnsi="Times New Roman" w:cs="Times New Roman"/>
          <w:color w:val="000000"/>
          <w:sz w:val="28"/>
          <w:szCs w:val="28"/>
          <w:lang w:val="uk-UA" w:eastAsia="ru-RU"/>
        </w:rPr>
        <w:t xml:space="preserve">наліз </w:t>
      </w:r>
      <w:r>
        <w:rPr>
          <w:rFonts w:ascii="Times New Roman" w:eastAsia="Times New Roman" w:hAnsi="Times New Roman" w:cs="Times New Roman"/>
          <w:color w:val="000000"/>
          <w:sz w:val="28"/>
          <w:szCs w:val="28"/>
          <w:lang w:val="uk-UA" w:eastAsia="ru-RU"/>
        </w:rPr>
        <w:t>н</w:t>
      </w:r>
      <w:r w:rsidRPr="009522B6">
        <w:rPr>
          <w:rFonts w:ascii="Times New Roman" w:eastAsia="Times New Roman" w:hAnsi="Times New Roman" w:cs="Times New Roman"/>
          <w:color w:val="000000"/>
          <w:sz w:val="28"/>
          <w:szCs w:val="28"/>
          <w:lang w:val="uk-UA" w:eastAsia="ru-RU"/>
        </w:rPr>
        <w:t>авчальн</w:t>
      </w:r>
      <w:r>
        <w:rPr>
          <w:rFonts w:ascii="Times New Roman" w:eastAsia="Times New Roman" w:hAnsi="Times New Roman" w:cs="Times New Roman"/>
          <w:color w:val="000000"/>
          <w:sz w:val="28"/>
          <w:szCs w:val="28"/>
          <w:lang w:val="uk-UA" w:eastAsia="ru-RU"/>
        </w:rPr>
        <w:t>их</w:t>
      </w:r>
      <w:r w:rsidRPr="009522B6">
        <w:rPr>
          <w:rFonts w:ascii="Times New Roman" w:eastAsia="Times New Roman" w:hAnsi="Times New Roman" w:cs="Times New Roman"/>
          <w:color w:val="000000"/>
          <w:sz w:val="28"/>
          <w:szCs w:val="28"/>
          <w:lang w:val="uk-UA" w:eastAsia="ru-RU"/>
        </w:rPr>
        <w:t xml:space="preserve"> програм для 1-4 класів </w:t>
      </w:r>
      <w:r>
        <w:rPr>
          <w:rFonts w:ascii="Times New Roman" w:eastAsia="Times New Roman" w:hAnsi="Times New Roman" w:cs="Times New Roman"/>
          <w:color w:val="000000"/>
          <w:sz w:val="28"/>
          <w:szCs w:val="28"/>
          <w:lang w:val="uk-UA" w:eastAsia="ru-RU"/>
        </w:rPr>
        <w:t xml:space="preserve">показує, що </w:t>
      </w:r>
      <w:r w:rsidR="001365AA">
        <w:rPr>
          <w:rFonts w:ascii="Times New Roman" w:eastAsia="Times New Roman" w:hAnsi="Times New Roman" w:cs="Times New Roman"/>
          <w:color w:val="000000"/>
          <w:sz w:val="28"/>
          <w:szCs w:val="28"/>
          <w:lang w:val="uk-UA" w:eastAsia="ru-RU"/>
        </w:rPr>
        <w:t>ф</w:t>
      </w:r>
      <w:r w:rsidR="001365AA" w:rsidRPr="001365AA">
        <w:rPr>
          <w:rFonts w:ascii="Times New Roman" w:eastAsia="Times New Roman" w:hAnsi="Times New Roman" w:cs="Times New Roman"/>
          <w:color w:val="000000"/>
          <w:sz w:val="28"/>
          <w:szCs w:val="28"/>
          <w:lang w:val="uk-UA" w:eastAsia="ru-RU"/>
        </w:rPr>
        <w:t xml:space="preserve">ормування культури спілкування й мовленнєвого етикету </w:t>
      </w:r>
      <w:r w:rsidR="001365AA">
        <w:rPr>
          <w:rFonts w:ascii="Times New Roman" w:eastAsia="Times New Roman" w:hAnsi="Times New Roman" w:cs="Times New Roman"/>
          <w:color w:val="000000"/>
          <w:sz w:val="28"/>
          <w:szCs w:val="28"/>
          <w:lang w:val="uk-UA" w:eastAsia="ru-RU"/>
        </w:rPr>
        <w:t>в</w:t>
      </w:r>
      <w:r w:rsidRPr="009522B6">
        <w:rPr>
          <w:rFonts w:ascii="Times New Roman" w:eastAsia="Times New Roman" w:hAnsi="Times New Roman" w:cs="Times New Roman"/>
          <w:color w:val="000000"/>
          <w:sz w:val="28"/>
          <w:szCs w:val="28"/>
          <w:lang w:val="uk-UA" w:eastAsia="ru-RU"/>
        </w:rPr>
        <w:t xml:space="preserve"> першокласників</w:t>
      </w:r>
      <w:r>
        <w:rPr>
          <w:rFonts w:ascii="Times New Roman" w:eastAsia="Times New Roman" w:hAnsi="Times New Roman" w:cs="Times New Roman"/>
          <w:color w:val="000000"/>
          <w:sz w:val="28"/>
          <w:szCs w:val="28"/>
          <w:lang w:val="uk-UA" w:eastAsia="ru-RU"/>
        </w:rPr>
        <w:t xml:space="preserve"> здійснюється через</w:t>
      </w:r>
      <w:r w:rsidRPr="009522B6">
        <w:rPr>
          <w:rFonts w:ascii="Times New Roman" w:eastAsia="Times New Roman" w:hAnsi="Times New Roman" w:cs="Times New Roman"/>
          <w:color w:val="000000"/>
          <w:sz w:val="28"/>
          <w:szCs w:val="28"/>
          <w:lang w:val="uk-UA" w:eastAsia="ru-RU"/>
        </w:rPr>
        <w:t xml:space="preserve"> характерні мовні ситуації, зміст яких передбачає визначення загального «тону» мови (урочистий, спокійний, лагідний, ласкавий, привітний, веселий і т.ін.), допомагає їм оволодіти власним голосом: усвідомлено говорити тихо або голосно, віддавати перевагу гучність залежно від ситуації, регулювати висоту голосу; уживати в мовних ситуаціях паузи і невербальні засоби тощо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107</w:t>
      </w:r>
      <w:r w:rsidRPr="00793596">
        <w:rPr>
          <w:rFonts w:ascii="Times New Roman" w:eastAsia="Times New Roman" w:hAnsi="Times New Roman" w:cs="Times New Roman"/>
          <w:color w:val="000000"/>
          <w:sz w:val="28"/>
          <w:szCs w:val="28"/>
          <w:lang w:val="uk-UA" w:eastAsia="ru-RU"/>
        </w:rPr>
        <w:t>].</w:t>
      </w:r>
      <w:r w:rsidRPr="009522B6">
        <w:rPr>
          <w:rFonts w:ascii="Times New Roman" w:eastAsia="Times New Roman" w:hAnsi="Times New Roman" w:cs="Times New Roman"/>
          <w:color w:val="000000"/>
          <w:sz w:val="28"/>
          <w:szCs w:val="28"/>
          <w:lang w:val="uk-UA" w:eastAsia="ru-RU"/>
        </w:rPr>
        <w:t xml:space="preserve"> У другому класі відбувається навчання в мовних ситуаціях, які передбачають використання логічних наголосів, мелодики, гучності мовлення, темпу, удосконалюється міміка і жести. </w:t>
      </w:r>
      <w:r>
        <w:rPr>
          <w:rFonts w:ascii="Times New Roman" w:eastAsia="Times New Roman" w:hAnsi="Times New Roman" w:cs="Times New Roman"/>
          <w:color w:val="000000"/>
          <w:sz w:val="28"/>
          <w:szCs w:val="28"/>
          <w:lang w:val="uk-UA" w:eastAsia="ru-RU"/>
        </w:rPr>
        <w:t>Усні третього і четвертого класів у</w:t>
      </w:r>
      <w:r w:rsidRPr="009522B6">
        <w:rPr>
          <w:rFonts w:ascii="Times New Roman" w:eastAsia="Times New Roman" w:hAnsi="Times New Roman" w:cs="Times New Roman"/>
          <w:color w:val="000000"/>
          <w:sz w:val="28"/>
          <w:szCs w:val="28"/>
          <w:lang w:val="uk-UA" w:eastAsia="ru-RU"/>
        </w:rPr>
        <w:t xml:space="preserve"> процесі навчання розвивають і вдосконалюють вміння використовувати весь комплекс засобів мовної виразності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107</w:t>
      </w:r>
      <w:r w:rsidRPr="00793596">
        <w:rPr>
          <w:rFonts w:ascii="Times New Roman" w:eastAsia="Times New Roman" w:hAnsi="Times New Roman" w:cs="Times New Roman"/>
          <w:color w:val="000000"/>
          <w:sz w:val="28"/>
          <w:szCs w:val="28"/>
          <w:lang w:val="uk-UA" w:eastAsia="ru-RU"/>
        </w:rPr>
        <w:t>].</w:t>
      </w:r>
    </w:p>
    <w:p w14:paraId="4AD0CB8B" w14:textId="320941AD" w:rsidR="009522B6" w:rsidRPr="009522B6" w:rsidRDefault="009C21FD" w:rsidP="009522B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Часто</w:t>
      </w:r>
      <w:r w:rsidR="009522B6" w:rsidRPr="009522B6">
        <w:rPr>
          <w:rFonts w:ascii="Times New Roman" w:eastAsia="Times New Roman" w:hAnsi="Times New Roman" w:cs="Times New Roman"/>
          <w:color w:val="000000"/>
          <w:sz w:val="28"/>
          <w:szCs w:val="28"/>
          <w:lang w:val="uk-UA" w:eastAsia="ru-RU"/>
        </w:rPr>
        <w:t xml:space="preserve"> учням, особливо першо</w:t>
      </w:r>
      <w:r>
        <w:rPr>
          <w:rFonts w:ascii="Times New Roman" w:eastAsia="Times New Roman" w:hAnsi="Times New Roman" w:cs="Times New Roman"/>
          <w:color w:val="000000"/>
          <w:sz w:val="28"/>
          <w:szCs w:val="28"/>
          <w:lang w:val="uk-UA" w:eastAsia="ru-RU"/>
        </w:rPr>
        <w:t>класникам</w:t>
      </w:r>
      <w:r w:rsidR="009522B6" w:rsidRPr="009522B6">
        <w:rPr>
          <w:rFonts w:ascii="Times New Roman" w:eastAsia="Times New Roman" w:hAnsi="Times New Roman" w:cs="Times New Roman"/>
          <w:color w:val="000000"/>
          <w:sz w:val="28"/>
          <w:szCs w:val="28"/>
          <w:lang w:val="uk-UA" w:eastAsia="ru-RU"/>
        </w:rPr>
        <w:t>, досить складно осягнути загальні поняття, до прикладу, як</w:t>
      </w:r>
      <w:r w:rsidR="009522B6">
        <w:rPr>
          <w:rFonts w:ascii="Times New Roman" w:eastAsia="Times New Roman" w:hAnsi="Times New Roman" w:cs="Times New Roman"/>
          <w:color w:val="000000"/>
          <w:sz w:val="28"/>
          <w:szCs w:val="28"/>
          <w:lang w:val="uk-UA" w:eastAsia="ru-RU"/>
        </w:rPr>
        <w:t xml:space="preserve"> </w:t>
      </w:r>
      <w:r w:rsidR="009522B6" w:rsidRPr="009522B6">
        <w:rPr>
          <w:rFonts w:ascii="Times New Roman" w:eastAsia="Times New Roman" w:hAnsi="Times New Roman" w:cs="Times New Roman"/>
          <w:color w:val="000000"/>
          <w:sz w:val="28"/>
          <w:szCs w:val="28"/>
          <w:lang w:val="uk-UA" w:eastAsia="ru-RU"/>
        </w:rPr>
        <w:t>«бути ввічливим, поводитися культурно, звертатися до дорослих на «Ви», за іменем та по батькові, поступатися місцем дорослому та ін. Молодші школярі часом вважають, що бути ввічливим треба тільки з дорослими, і зовсім забувають про те, що правил поведінки необхідно дотримуватися і зі своїми ровесниками в усіляких життєвих ситуаціях. Тому в роботі з ними слід спеціально визначати правила поведінки в дитячому колектив</w:t>
      </w:r>
      <w:r>
        <w:rPr>
          <w:rFonts w:ascii="Times New Roman" w:eastAsia="Times New Roman" w:hAnsi="Times New Roman" w:cs="Times New Roman"/>
          <w:color w:val="000000"/>
          <w:sz w:val="28"/>
          <w:szCs w:val="28"/>
          <w:lang w:val="uk-UA" w:eastAsia="ru-RU"/>
        </w:rPr>
        <w:t xml:space="preserve">і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16</w:t>
      </w:r>
      <w:r w:rsidRPr="00793596">
        <w:rPr>
          <w:rFonts w:ascii="Times New Roman" w:eastAsia="Times New Roman" w:hAnsi="Times New Roman" w:cs="Times New Roman"/>
          <w:color w:val="000000"/>
          <w:sz w:val="28"/>
          <w:szCs w:val="28"/>
          <w:lang w:val="uk-UA" w:eastAsia="ru-RU"/>
        </w:rPr>
        <w:t>, с. 53].</w:t>
      </w:r>
    </w:p>
    <w:p w14:paraId="4744BA7D" w14:textId="6FADB2ED" w:rsidR="009522B6" w:rsidRPr="009522B6" w:rsidRDefault="009522B6" w:rsidP="009522B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522B6">
        <w:rPr>
          <w:rFonts w:ascii="Times New Roman" w:eastAsia="Times New Roman" w:hAnsi="Times New Roman" w:cs="Times New Roman"/>
          <w:color w:val="000000"/>
          <w:sz w:val="28"/>
          <w:szCs w:val="28"/>
          <w:lang w:val="uk-UA" w:eastAsia="ru-RU"/>
        </w:rPr>
        <w:t xml:space="preserve">У першому класі діти </w:t>
      </w:r>
      <w:r w:rsidR="001365AA">
        <w:rPr>
          <w:rFonts w:ascii="Times New Roman" w:eastAsia="Times New Roman" w:hAnsi="Times New Roman" w:cs="Times New Roman"/>
          <w:color w:val="000000"/>
          <w:sz w:val="28"/>
          <w:szCs w:val="28"/>
          <w:lang w:val="uk-UA" w:eastAsia="ru-RU"/>
        </w:rPr>
        <w:t xml:space="preserve">насамперед </w:t>
      </w:r>
      <w:r w:rsidRPr="009522B6">
        <w:rPr>
          <w:rFonts w:ascii="Times New Roman" w:eastAsia="Times New Roman" w:hAnsi="Times New Roman" w:cs="Times New Roman"/>
          <w:color w:val="000000"/>
          <w:sz w:val="28"/>
          <w:szCs w:val="28"/>
          <w:lang w:val="uk-UA" w:eastAsia="ru-RU"/>
        </w:rPr>
        <w:t>повинні засвоїти так звані «чарівні слова»</w:t>
      </w:r>
      <w:r w:rsidR="009C21FD">
        <w:rPr>
          <w:rFonts w:ascii="Times New Roman" w:eastAsia="Times New Roman" w:hAnsi="Times New Roman" w:cs="Times New Roman"/>
          <w:color w:val="000000"/>
          <w:sz w:val="28"/>
          <w:szCs w:val="28"/>
          <w:lang w:val="uk-UA" w:eastAsia="ru-RU"/>
        </w:rPr>
        <w:t>: дякую</w:t>
      </w:r>
      <w:r w:rsidRPr="009522B6">
        <w:rPr>
          <w:rFonts w:ascii="Times New Roman" w:eastAsia="Times New Roman" w:hAnsi="Times New Roman" w:cs="Times New Roman"/>
          <w:color w:val="000000"/>
          <w:sz w:val="28"/>
          <w:szCs w:val="28"/>
          <w:lang w:val="uk-UA" w:eastAsia="ru-RU"/>
        </w:rPr>
        <w:t xml:space="preserve">, будь ласка </w:t>
      </w:r>
      <w:r w:rsidR="009C21FD">
        <w:rPr>
          <w:rFonts w:ascii="Times New Roman" w:eastAsia="Times New Roman" w:hAnsi="Times New Roman" w:cs="Times New Roman"/>
          <w:color w:val="000000"/>
          <w:sz w:val="28"/>
          <w:szCs w:val="28"/>
          <w:lang w:val="uk-UA" w:eastAsia="ru-RU"/>
        </w:rPr>
        <w:t>тощо</w:t>
      </w:r>
      <w:r w:rsidRPr="009522B6">
        <w:rPr>
          <w:rFonts w:ascii="Times New Roman" w:eastAsia="Times New Roman" w:hAnsi="Times New Roman" w:cs="Times New Roman"/>
          <w:color w:val="000000"/>
          <w:sz w:val="28"/>
          <w:szCs w:val="28"/>
          <w:lang w:val="uk-UA" w:eastAsia="ru-RU"/>
        </w:rPr>
        <w:t xml:space="preserve">. Після прийому їжі скажи </w:t>
      </w:r>
      <w:r w:rsidR="009C21FD">
        <w:rPr>
          <w:rFonts w:ascii="Times New Roman" w:eastAsia="Times New Roman" w:hAnsi="Times New Roman" w:cs="Times New Roman"/>
          <w:color w:val="000000"/>
          <w:sz w:val="28"/>
          <w:szCs w:val="28"/>
          <w:lang w:val="uk-UA" w:eastAsia="ru-RU"/>
        </w:rPr>
        <w:t>«дякую»</w:t>
      </w:r>
      <w:r w:rsidRPr="009522B6">
        <w:rPr>
          <w:rFonts w:ascii="Times New Roman" w:eastAsia="Times New Roman" w:hAnsi="Times New Roman" w:cs="Times New Roman"/>
          <w:color w:val="000000"/>
          <w:sz w:val="28"/>
          <w:szCs w:val="28"/>
          <w:lang w:val="uk-UA" w:eastAsia="ru-RU"/>
        </w:rPr>
        <w:t xml:space="preserve"> тому, хто тобі приготував їжу. Якщо тобі сказали </w:t>
      </w:r>
      <w:r w:rsidR="009C21FD">
        <w:rPr>
          <w:rFonts w:ascii="Times New Roman" w:eastAsia="Times New Roman" w:hAnsi="Times New Roman" w:cs="Times New Roman"/>
          <w:color w:val="000000"/>
          <w:sz w:val="28"/>
          <w:szCs w:val="28"/>
          <w:lang w:val="uk-UA" w:eastAsia="ru-RU"/>
        </w:rPr>
        <w:t>«дякую»</w:t>
      </w:r>
      <w:r w:rsidRPr="009522B6">
        <w:rPr>
          <w:rFonts w:ascii="Times New Roman" w:eastAsia="Times New Roman" w:hAnsi="Times New Roman" w:cs="Times New Roman"/>
          <w:color w:val="000000"/>
          <w:sz w:val="28"/>
          <w:szCs w:val="28"/>
          <w:lang w:val="uk-UA" w:eastAsia="ru-RU"/>
        </w:rPr>
        <w:t>, ти повинен відповісти</w:t>
      </w:r>
      <w:r w:rsidR="009C21FD">
        <w:rPr>
          <w:rFonts w:ascii="Times New Roman" w:eastAsia="Times New Roman" w:hAnsi="Times New Roman" w:cs="Times New Roman"/>
          <w:color w:val="000000"/>
          <w:sz w:val="28"/>
          <w:szCs w:val="28"/>
          <w:lang w:val="uk-UA" w:eastAsia="ru-RU"/>
        </w:rPr>
        <w:t xml:space="preserve"> </w:t>
      </w:r>
      <w:r w:rsidRPr="009522B6">
        <w:rPr>
          <w:rFonts w:ascii="Times New Roman" w:eastAsia="Times New Roman" w:hAnsi="Times New Roman" w:cs="Times New Roman"/>
          <w:color w:val="000000"/>
          <w:sz w:val="28"/>
          <w:szCs w:val="28"/>
          <w:lang w:val="uk-UA" w:eastAsia="ru-RU"/>
        </w:rPr>
        <w:t>«будь ласка», якщо пропонуєш зробити що-небудь дорослому або товариш</w:t>
      </w:r>
      <w:r w:rsidR="009C21FD">
        <w:rPr>
          <w:rFonts w:ascii="Times New Roman" w:eastAsia="Times New Roman" w:hAnsi="Times New Roman" w:cs="Times New Roman"/>
          <w:color w:val="000000"/>
          <w:sz w:val="28"/>
          <w:szCs w:val="28"/>
          <w:lang w:val="uk-UA" w:eastAsia="ru-RU"/>
        </w:rPr>
        <w:t>у</w:t>
      </w:r>
      <w:r w:rsidRPr="009522B6">
        <w:rPr>
          <w:rFonts w:ascii="Times New Roman" w:eastAsia="Times New Roman" w:hAnsi="Times New Roman" w:cs="Times New Roman"/>
          <w:color w:val="000000"/>
          <w:sz w:val="28"/>
          <w:szCs w:val="28"/>
          <w:lang w:val="uk-UA" w:eastAsia="ru-RU"/>
        </w:rPr>
        <w:t xml:space="preserve">, не </w:t>
      </w:r>
      <w:r w:rsidRPr="009522B6">
        <w:rPr>
          <w:rFonts w:ascii="Times New Roman" w:eastAsia="Times New Roman" w:hAnsi="Times New Roman" w:cs="Times New Roman"/>
          <w:color w:val="000000"/>
          <w:sz w:val="28"/>
          <w:szCs w:val="28"/>
          <w:lang w:val="uk-UA" w:eastAsia="ru-RU"/>
        </w:rPr>
        <w:lastRenderedPageBreak/>
        <w:t xml:space="preserve">забудь виголосити </w:t>
      </w:r>
      <w:r w:rsidR="009C21FD">
        <w:rPr>
          <w:rFonts w:ascii="Times New Roman" w:eastAsia="Times New Roman" w:hAnsi="Times New Roman" w:cs="Times New Roman"/>
          <w:color w:val="000000"/>
          <w:sz w:val="28"/>
          <w:szCs w:val="28"/>
          <w:lang w:val="uk-UA" w:eastAsia="ru-RU"/>
        </w:rPr>
        <w:t>«</w:t>
      </w:r>
      <w:r w:rsidRPr="009C21FD">
        <w:rPr>
          <w:rFonts w:ascii="Times New Roman" w:eastAsia="Times New Roman" w:hAnsi="Times New Roman" w:cs="Times New Roman"/>
          <w:i/>
          <w:iCs/>
          <w:color w:val="000000"/>
          <w:sz w:val="28"/>
          <w:szCs w:val="28"/>
          <w:lang w:val="uk-UA" w:eastAsia="ru-RU"/>
        </w:rPr>
        <w:t>будь ласка</w:t>
      </w:r>
      <w:r w:rsidR="009C21FD">
        <w:rPr>
          <w:rFonts w:ascii="Times New Roman" w:eastAsia="Times New Roman" w:hAnsi="Times New Roman" w:cs="Times New Roman"/>
          <w:i/>
          <w:iCs/>
          <w:color w:val="000000"/>
          <w:sz w:val="28"/>
          <w:szCs w:val="28"/>
          <w:lang w:val="uk-UA" w:eastAsia="ru-RU"/>
        </w:rPr>
        <w:t>»</w:t>
      </w:r>
      <w:r w:rsidRPr="009522B6">
        <w:rPr>
          <w:rFonts w:ascii="Times New Roman" w:eastAsia="Times New Roman" w:hAnsi="Times New Roman" w:cs="Times New Roman"/>
          <w:color w:val="000000"/>
          <w:sz w:val="28"/>
          <w:szCs w:val="28"/>
          <w:lang w:val="uk-UA" w:eastAsia="ru-RU"/>
        </w:rPr>
        <w:t>, наприклад,</w:t>
      </w:r>
      <w:r w:rsidR="009C21FD">
        <w:rPr>
          <w:rFonts w:ascii="Times New Roman" w:eastAsia="Times New Roman" w:hAnsi="Times New Roman" w:cs="Times New Roman"/>
          <w:color w:val="000000"/>
          <w:sz w:val="28"/>
          <w:szCs w:val="28"/>
          <w:lang w:val="uk-UA" w:eastAsia="ru-RU"/>
        </w:rPr>
        <w:t xml:space="preserve"> </w:t>
      </w:r>
      <w:r w:rsidRPr="009C21FD">
        <w:rPr>
          <w:rFonts w:ascii="Times New Roman" w:eastAsia="Times New Roman" w:hAnsi="Times New Roman" w:cs="Times New Roman"/>
          <w:i/>
          <w:iCs/>
          <w:color w:val="000000"/>
          <w:sz w:val="28"/>
          <w:szCs w:val="28"/>
          <w:lang w:val="uk-UA" w:eastAsia="ru-RU"/>
        </w:rPr>
        <w:t>«візьміть, будь ласка, книгу; сідайте, будь ласка»</w:t>
      </w:r>
      <w:r w:rsidR="009C21FD" w:rsidRPr="009C21FD">
        <w:rPr>
          <w:rFonts w:ascii="Times New Roman" w:eastAsia="Times New Roman" w:hAnsi="Times New Roman" w:cs="Times New Roman"/>
          <w:i/>
          <w:iCs/>
          <w:color w:val="000000"/>
          <w:sz w:val="28"/>
          <w:szCs w:val="28"/>
          <w:lang w:val="uk-UA" w:eastAsia="ru-RU"/>
        </w:rPr>
        <w:t>.</w:t>
      </w:r>
    </w:p>
    <w:p w14:paraId="63AA2776" w14:textId="09C38478" w:rsidR="009522B6" w:rsidRPr="009522B6" w:rsidRDefault="005C2DD4" w:rsidP="009522B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C2DD4">
        <w:rPr>
          <w:rFonts w:ascii="Times New Roman" w:eastAsia="Times New Roman" w:hAnsi="Times New Roman" w:cs="Times New Roman"/>
          <w:color w:val="000000"/>
          <w:sz w:val="28"/>
          <w:szCs w:val="28"/>
          <w:lang w:val="uk-UA" w:eastAsia="ru-RU"/>
        </w:rPr>
        <w:t xml:space="preserve">У чинній програмі </w:t>
      </w:r>
      <w:r>
        <w:rPr>
          <w:rFonts w:ascii="Times New Roman" w:eastAsia="Times New Roman" w:hAnsi="Times New Roman" w:cs="Times New Roman"/>
          <w:color w:val="000000"/>
          <w:sz w:val="28"/>
          <w:szCs w:val="28"/>
          <w:lang w:val="uk-UA" w:eastAsia="ru-RU"/>
        </w:rPr>
        <w:t>для</w:t>
      </w:r>
      <w:r w:rsidR="009522B6" w:rsidRPr="009522B6">
        <w:rPr>
          <w:rFonts w:ascii="Times New Roman" w:eastAsia="Times New Roman" w:hAnsi="Times New Roman" w:cs="Times New Roman"/>
          <w:color w:val="000000"/>
          <w:sz w:val="28"/>
          <w:szCs w:val="28"/>
          <w:lang w:val="uk-UA" w:eastAsia="ru-RU"/>
        </w:rPr>
        <w:t xml:space="preserve"> першо</w:t>
      </w:r>
      <w:r>
        <w:rPr>
          <w:rFonts w:ascii="Times New Roman" w:eastAsia="Times New Roman" w:hAnsi="Times New Roman" w:cs="Times New Roman"/>
          <w:color w:val="000000"/>
          <w:sz w:val="28"/>
          <w:szCs w:val="28"/>
          <w:lang w:val="uk-UA" w:eastAsia="ru-RU"/>
        </w:rPr>
        <w:t>го</w:t>
      </w:r>
      <w:r w:rsidR="009522B6" w:rsidRPr="009522B6">
        <w:rPr>
          <w:rFonts w:ascii="Times New Roman" w:eastAsia="Times New Roman" w:hAnsi="Times New Roman" w:cs="Times New Roman"/>
          <w:color w:val="000000"/>
          <w:sz w:val="28"/>
          <w:szCs w:val="28"/>
          <w:lang w:val="uk-UA" w:eastAsia="ru-RU"/>
        </w:rPr>
        <w:t xml:space="preserve"> клас</w:t>
      </w:r>
      <w:r>
        <w:rPr>
          <w:rFonts w:ascii="Times New Roman" w:eastAsia="Times New Roman" w:hAnsi="Times New Roman" w:cs="Times New Roman"/>
          <w:color w:val="000000"/>
          <w:sz w:val="28"/>
          <w:szCs w:val="28"/>
          <w:lang w:val="uk-UA" w:eastAsia="ru-RU"/>
        </w:rPr>
        <w:t>у</w:t>
      </w:r>
      <w:r w:rsidR="009522B6" w:rsidRPr="009522B6">
        <w:rPr>
          <w:rFonts w:ascii="Times New Roman" w:eastAsia="Times New Roman" w:hAnsi="Times New Roman" w:cs="Times New Roman"/>
          <w:color w:val="000000"/>
          <w:sz w:val="28"/>
          <w:szCs w:val="28"/>
          <w:lang w:val="uk-UA" w:eastAsia="ru-RU"/>
        </w:rPr>
        <w:t xml:space="preserve"> чітко не виокремлено зміст формування мовленнє</w:t>
      </w:r>
      <w:r w:rsidR="001365AA">
        <w:rPr>
          <w:rFonts w:ascii="Times New Roman" w:eastAsia="Times New Roman" w:hAnsi="Times New Roman" w:cs="Times New Roman"/>
          <w:color w:val="000000"/>
          <w:sz w:val="28"/>
          <w:szCs w:val="28"/>
          <w:lang w:val="uk-UA" w:eastAsia="ru-RU"/>
        </w:rPr>
        <w:t>в</w:t>
      </w:r>
      <w:r w:rsidR="009522B6" w:rsidRPr="009522B6">
        <w:rPr>
          <w:rFonts w:ascii="Times New Roman" w:eastAsia="Times New Roman" w:hAnsi="Times New Roman" w:cs="Times New Roman"/>
          <w:color w:val="000000"/>
          <w:sz w:val="28"/>
          <w:szCs w:val="28"/>
          <w:lang w:val="uk-UA" w:eastAsia="ru-RU"/>
        </w:rPr>
        <w:t>ого етикету</w:t>
      </w:r>
      <w:r>
        <w:rPr>
          <w:rFonts w:ascii="Times New Roman" w:eastAsia="Times New Roman" w:hAnsi="Times New Roman" w:cs="Times New Roman"/>
          <w:color w:val="000000"/>
          <w:sz w:val="28"/>
          <w:szCs w:val="28"/>
          <w:lang w:val="uk-UA" w:eastAsia="ru-RU"/>
        </w:rPr>
        <w:t>.</w:t>
      </w:r>
      <w:r w:rsidR="009522B6" w:rsidRPr="009522B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Але</w:t>
      </w:r>
      <w:r w:rsidR="009522B6" w:rsidRPr="009522B6">
        <w:rPr>
          <w:rFonts w:ascii="Times New Roman" w:eastAsia="Times New Roman" w:hAnsi="Times New Roman" w:cs="Times New Roman"/>
          <w:color w:val="000000"/>
          <w:sz w:val="28"/>
          <w:szCs w:val="28"/>
          <w:lang w:val="uk-UA" w:eastAsia="ru-RU"/>
        </w:rPr>
        <w:t xml:space="preserve">, </w:t>
      </w:r>
      <w:r w:rsidR="009C21FD">
        <w:rPr>
          <w:rFonts w:ascii="Times New Roman" w:eastAsia="Times New Roman" w:hAnsi="Times New Roman" w:cs="Times New Roman"/>
          <w:color w:val="000000"/>
          <w:sz w:val="28"/>
          <w:szCs w:val="28"/>
          <w:lang w:val="uk-UA" w:eastAsia="ru-RU"/>
        </w:rPr>
        <w:t>говориться</w:t>
      </w:r>
      <w:r w:rsidR="009522B6" w:rsidRPr="009522B6">
        <w:rPr>
          <w:rFonts w:ascii="Times New Roman" w:eastAsia="Times New Roman" w:hAnsi="Times New Roman" w:cs="Times New Roman"/>
          <w:color w:val="000000"/>
          <w:sz w:val="28"/>
          <w:szCs w:val="28"/>
          <w:lang w:val="uk-UA" w:eastAsia="ru-RU"/>
        </w:rPr>
        <w:t xml:space="preserve"> про </w:t>
      </w:r>
      <w:r>
        <w:rPr>
          <w:rFonts w:ascii="Times New Roman" w:eastAsia="Times New Roman" w:hAnsi="Times New Roman" w:cs="Times New Roman"/>
          <w:color w:val="000000"/>
          <w:sz w:val="28"/>
          <w:szCs w:val="28"/>
          <w:lang w:val="uk-UA" w:eastAsia="ru-RU"/>
        </w:rPr>
        <w:t xml:space="preserve">такі </w:t>
      </w:r>
      <w:r w:rsidR="009522B6" w:rsidRPr="009522B6">
        <w:rPr>
          <w:rFonts w:ascii="Times New Roman" w:eastAsia="Times New Roman" w:hAnsi="Times New Roman" w:cs="Times New Roman"/>
          <w:color w:val="000000"/>
          <w:sz w:val="28"/>
          <w:szCs w:val="28"/>
          <w:lang w:val="uk-UA" w:eastAsia="ru-RU"/>
        </w:rPr>
        <w:t xml:space="preserve">знання із мовленнєвої змістової лінії: </w:t>
      </w:r>
      <w:r w:rsidR="001365AA">
        <w:rPr>
          <w:rFonts w:ascii="Times New Roman" w:eastAsia="Times New Roman" w:hAnsi="Times New Roman" w:cs="Times New Roman"/>
          <w:color w:val="000000"/>
          <w:sz w:val="28"/>
          <w:szCs w:val="28"/>
          <w:lang w:val="uk-UA" w:eastAsia="ru-RU"/>
        </w:rPr>
        <w:t>с</w:t>
      </w:r>
      <w:r w:rsidR="009522B6" w:rsidRPr="009522B6">
        <w:rPr>
          <w:rFonts w:ascii="Times New Roman" w:eastAsia="Times New Roman" w:hAnsi="Times New Roman" w:cs="Times New Roman"/>
          <w:color w:val="000000"/>
          <w:sz w:val="28"/>
          <w:szCs w:val="28"/>
          <w:lang w:val="uk-UA" w:eastAsia="ru-RU"/>
        </w:rPr>
        <w:t>кладання, розігрування діалогів за темами, близькими до життєвого досвіду дітей, після попередньої підготовки (обговорення змісту, робота зі словом, словосполученням, етикетними мовленнєвими формулами, що використовуються у діалогах</w:t>
      </w:r>
      <w:r w:rsidR="001365AA">
        <w:rPr>
          <w:rFonts w:ascii="Times New Roman" w:eastAsia="Times New Roman" w:hAnsi="Times New Roman" w:cs="Times New Roman"/>
          <w:color w:val="000000"/>
          <w:sz w:val="28"/>
          <w:szCs w:val="28"/>
          <w:lang w:val="uk-UA" w:eastAsia="ru-RU"/>
        </w:rPr>
        <w:t>; п</w:t>
      </w:r>
      <w:r w:rsidR="009522B6" w:rsidRPr="009522B6">
        <w:rPr>
          <w:rFonts w:ascii="Times New Roman" w:eastAsia="Times New Roman" w:hAnsi="Times New Roman" w:cs="Times New Roman"/>
          <w:color w:val="000000"/>
          <w:sz w:val="28"/>
          <w:szCs w:val="28"/>
          <w:lang w:val="uk-UA" w:eastAsia="ru-RU"/>
        </w:rPr>
        <w:t>овторення зразка зв’язного висловлювання, пропонованого вчителем.</w:t>
      </w:r>
      <w:r>
        <w:rPr>
          <w:rFonts w:ascii="Times New Roman" w:eastAsia="Times New Roman" w:hAnsi="Times New Roman" w:cs="Times New Roman"/>
          <w:color w:val="000000"/>
          <w:sz w:val="28"/>
          <w:szCs w:val="28"/>
          <w:lang w:val="uk-UA" w:eastAsia="ru-RU"/>
        </w:rPr>
        <w:t xml:space="preserve"> В</w:t>
      </w:r>
      <w:r w:rsidR="009522B6" w:rsidRPr="009522B6">
        <w:rPr>
          <w:rFonts w:ascii="Times New Roman" w:eastAsia="Times New Roman" w:hAnsi="Times New Roman" w:cs="Times New Roman"/>
          <w:color w:val="000000"/>
          <w:sz w:val="28"/>
          <w:szCs w:val="28"/>
          <w:lang w:val="uk-UA" w:eastAsia="ru-RU"/>
        </w:rPr>
        <w:t xml:space="preserve">ідповідно </w:t>
      </w:r>
      <w:r>
        <w:rPr>
          <w:rFonts w:ascii="Times New Roman" w:eastAsia="Times New Roman" w:hAnsi="Times New Roman" w:cs="Times New Roman"/>
          <w:color w:val="000000"/>
          <w:sz w:val="28"/>
          <w:szCs w:val="28"/>
          <w:lang w:val="uk-UA" w:eastAsia="ru-RU"/>
        </w:rPr>
        <w:t xml:space="preserve">першокласник </w:t>
      </w:r>
      <w:r w:rsidR="009522B6" w:rsidRPr="009522B6">
        <w:rPr>
          <w:rFonts w:ascii="Times New Roman" w:eastAsia="Times New Roman" w:hAnsi="Times New Roman" w:cs="Times New Roman"/>
          <w:color w:val="000000"/>
          <w:sz w:val="28"/>
          <w:szCs w:val="28"/>
          <w:lang w:val="uk-UA" w:eastAsia="ru-RU"/>
        </w:rPr>
        <w:t>опанову</w:t>
      </w:r>
      <w:r w:rsidR="001365AA">
        <w:rPr>
          <w:rFonts w:ascii="Times New Roman" w:eastAsia="Times New Roman" w:hAnsi="Times New Roman" w:cs="Times New Roman"/>
          <w:color w:val="000000"/>
          <w:sz w:val="28"/>
          <w:szCs w:val="28"/>
          <w:lang w:val="uk-UA" w:eastAsia="ru-RU"/>
        </w:rPr>
        <w:t>є</w:t>
      </w:r>
      <w:r w:rsidR="009522B6" w:rsidRPr="009522B6">
        <w:rPr>
          <w:rFonts w:ascii="Times New Roman" w:eastAsia="Times New Roman" w:hAnsi="Times New Roman" w:cs="Times New Roman"/>
          <w:color w:val="000000"/>
          <w:sz w:val="28"/>
          <w:szCs w:val="28"/>
          <w:lang w:val="uk-UA" w:eastAsia="ru-RU"/>
        </w:rPr>
        <w:t xml:space="preserve"> так</w:t>
      </w:r>
      <w:r w:rsidR="001365AA">
        <w:rPr>
          <w:rFonts w:ascii="Times New Roman" w:eastAsia="Times New Roman" w:hAnsi="Times New Roman" w:cs="Times New Roman"/>
          <w:color w:val="000000"/>
          <w:sz w:val="28"/>
          <w:szCs w:val="28"/>
          <w:lang w:val="uk-UA" w:eastAsia="ru-RU"/>
        </w:rPr>
        <w:t>і</w:t>
      </w:r>
      <w:r w:rsidR="009522B6" w:rsidRPr="009522B6">
        <w:rPr>
          <w:rFonts w:ascii="Times New Roman" w:eastAsia="Times New Roman" w:hAnsi="Times New Roman" w:cs="Times New Roman"/>
          <w:color w:val="000000"/>
          <w:sz w:val="28"/>
          <w:szCs w:val="28"/>
          <w:lang w:val="uk-UA" w:eastAsia="ru-RU"/>
        </w:rPr>
        <w:t xml:space="preserve"> навички: </w:t>
      </w:r>
      <w:r w:rsidR="001365AA">
        <w:rPr>
          <w:rFonts w:ascii="Times New Roman" w:eastAsia="Times New Roman" w:hAnsi="Times New Roman" w:cs="Times New Roman"/>
          <w:color w:val="000000"/>
          <w:sz w:val="28"/>
          <w:szCs w:val="28"/>
          <w:lang w:val="uk-UA" w:eastAsia="ru-RU"/>
        </w:rPr>
        <w:t>у</w:t>
      </w:r>
      <w:r w:rsidR="009522B6" w:rsidRPr="009522B6">
        <w:rPr>
          <w:rFonts w:ascii="Times New Roman" w:eastAsia="Times New Roman" w:hAnsi="Times New Roman" w:cs="Times New Roman"/>
          <w:color w:val="000000"/>
          <w:sz w:val="28"/>
          <w:szCs w:val="28"/>
          <w:lang w:val="uk-UA" w:eastAsia="ru-RU"/>
        </w:rPr>
        <w:t>важно слухає співрозмовника й відповідає на його запитання, самостійно формулює репліки (запитання) до співбесідника за змістом попередньо підготовленої короткої розмови на добре знайому тему</w:t>
      </w:r>
      <w:r>
        <w:rPr>
          <w:rFonts w:ascii="Times New Roman" w:eastAsia="Times New Roman" w:hAnsi="Times New Roman" w:cs="Times New Roman"/>
          <w:color w:val="000000"/>
          <w:sz w:val="28"/>
          <w:szCs w:val="28"/>
          <w:lang w:val="uk-UA" w:eastAsia="ru-RU"/>
        </w:rPr>
        <w:t xml:space="preserve">, </w:t>
      </w:r>
      <w:r w:rsidR="009522B6" w:rsidRPr="009522B6">
        <w:rPr>
          <w:rFonts w:ascii="Times New Roman" w:eastAsia="Times New Roman" w:hAnsi="Times New Roman" w:cs="Times New Roman"/>
          <w:color w:val="000000"/>
          <w:sz w:val="28"/>
          <w:szCs w:val="28"/>
          <w:lang w:val="uk-UA" w:eastAsia="ru-RU"/>
        </w:rPr>
        <w:t>повторює услід за вчителем зразок зв’язного висловлювання зі збереженням змісту та інтонаційних особливостей висловлювання</w:t>
      </w:r>
      <w:r>
        <w:rPr>
          <w:rFonts w:ascii="Times New Roman" w:eastAsia="Times New Roman" w:hAnsi="Times New Roman" w:cs="Times New Roman"/>
          <w:color w:val="000000"/>
          <w:sz w:val="28"/>
          <w:szCs w:val="28"/>
          <w:lang w:val="uk-UA" w:eastAsia="ru-RU"/>
        </w:rPr>
        <w:t xml:space="preserve"> </w:t>
      </w:r>
      <w:r w:rsidRPr="00793596">
        <w:rPr>
          <w:rFonts w:ascii="Times New Roman" w:eastAsia="Times New Roman" w:hAnsi="Times New Roman" w:cs="Times New Roman"/>
          <w:color w:val="000000"/>
          <w:sz w:val="28"/>
          <w:szCs w:val="28"/>
          <w:lang w:val="uk-UA" w:eastAsia="ru-RU"/>
        </w:rPr>
        <w:t>[</w:t>
      </w:r>
      <w:r w:rsidR="00793596">
        <w:rPr>
          <w:rFonts w:ascii="Times New Roman" w:eastAsia="Times New Roman" w:hAnsi="Times New Roman" w:cs="Times New Roman"/>
          <w:color w:val="000000"/>
          <w:sz w:val="28"/>
          <w:szCs w:val="28"/>
          <w:lang w:val="uk-UA" w:eastAsia="ru-RU"/>
        </w:rPr>
        <w:t>107</w:t>
      </w:r>
      <w:r w:rsidRPr="00793596">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p>
    <w:p w14:paraId="60BA5D3E" w14:textId="4333FE3B" w:rsidR="005A3E9F" w:rsidRPr="005A3E9F" w:rsidRDefault="001365A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Отже, м</w:t>
      </w:r>
      <w:r w:rsidR="005A3E9F" w:rsidRPr="005A3E9F">
        <w:rPr>
          <w:rFonts w:ascii="Times New Roman" w:eastAsia="Times New Roman" w:hAnsi="Times New Roman" w:cs="Times New Roman"/>
          <w:color w:val="000000"/>
          <w:sz w:val="28"/>
          <w:szCs w:val="28"/>
          <w:lang w:val="uk-UA" w:eastAsia="ru-RU"/>
        </w:rPr>
        <w:t xml:space="preserve">овленнєвий етикет </w:t>
      </w:r>
      <w:r>
        <w:rPr>
          <w:rFonts w:ascii="Times New Roman" w:eastAsia="Times New Roman" w:hAnsi="Times New Roman" w:cs="Times New Roman"/>
          <w:color w:val="000000"/>
          <w:sz w:val="28"/>
          <w:szCs w:val="28"/>
          <w:lang w:val="uk-UA" w:eastAsia="ru-RU"/>
        </w:rPr>
        <w:t>пе</w:t>
      </w:r>
      <w:r w:rsidR="00731385">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val="uk-UA" w:eastAsia="ru-RU"/>
        </w:rPr>
        <w:t>шокласників</w:t>
      </w:r>
      <w:r w:rsidR="005A3E9F" w:rsidRPr="005A3E9F">
        <w:rPr>
          <w:rFonts w:ascii="Times New Roman" w:eastAsia="Times New Roman" w:hAnsi="Times New Roman" w:cs="Times New Roman"/>
          <w:color w:val="000000"/>
          <w:sz w:val="28"/>
          <w:szCs w:val="28"/>
          <w:lang w:val="uk-UA" w:eastAsia="ru-RU"/>
        </w:rPr>
        <w:t xml:space="preserve"> складається з правил мов</w:t>
      </w:r>
      <w:r w:rsidR="005A3E9F" w:rsidRPr="005A3E9F">
        <w:rPr>
          <w:rFonts w:ascii="Times New Roman" w:eastAsia="Times New Roman" w:hAnsi="Times New Roman" w:cs="Times New Roman"/>
          <w:color w:val="000000"/>
          <w:sz w:val="28"/>
          <w:szCs w:val="28"/>
          <w:lang w:val="uk-UA" w:eastAsia="ru-RU"/>
        </w:rPr>
        <w:softHyphen/>
        <w:t>леннєвої поведінки у спілкуванні з однолітками, батьками, дорослими. Він зобов</w:t>
      </w:r>
      <w:r w:rsidR="00CE5AF6">
        <w:rPr>
          <w:rFonts w:ascii="Times New Roman" w:eastAsia="Times New Roman" w:hAnsi="Times New Roman" w:cs="Times New Roman"/>
          <w:color w:val="000000"/>
          <w:sz w:val="28"/>
          <w:szCs w:val="28"/>
          <w:lang w:val="uk-UA" w:eastAsia="ru-RU"/>
        </w:rPr>
        <w:t>’</w:t>
      </w:r>
      <w:r w:rsidR="005A3E9F" w:rsidRPr="005A3E9F">
        <w:rPr>
          <w:rFonts w:ascii="Times New Roman" w:eastAsia="Times New Roman" w:hAnsi="Times New Roman" w:cs="Times New Roman"/>
          <w:color w:val="000000"/>
          <w:sz w:val="28"/>
          <w:szCs w:val="28"/>
          <w:lang w:val="uk-UA" w:eastAsia="ru-RU"/>
        </w:rPr>
        <w:t xml:space="preserve">язує поводитися відповідно до соціально, культурно й історично сформованих моделей у типових ситуаціях спілкування і взаємодії. </w:t>
      </w:r>
      <w:r>
        <w:rPr>
          <w:rFonts w:ascii="Times New Roman" w:eastAsia="Times New Roman" w:hAnsi="Times New Roman" w:cs="Times New Roman"/>
          <w:color w:val="000000"/>
          <w:sz w:val="28"/>
          <w:szCs w:val="28"/>
          <w:lang w:val="uk-UA" w:eastAsia="ru-RU"/>
        </w:rPr>
        <w:t>У</w:t>
      </w:r>
      <w:r w:rsidR="00793596">
        <w:rPr>
          <w:rFonts w:ascii="Times New Roman" w:eastAsia="Times New Roman" w:hAnsi="Times New Roman" w:cs="Times New Roman"/>
          <w:color w:val="000000"/>
          <w:sz w:val="28"/>
          <w:szCs w:val="28"/>
          <w:lang w:val="uk-UA" w:eastAsia="ru-RU"/>
        </w:rPr>
        <w:t>ч</w:t>
      </w:r>
      <w:r>
        <w:rPr>
          <w:rFonts w:ascii="Times New Roman" w:eastAsia="Times New Roman" w:hAnsi="Times New Roman" w:cs="Times New Roman"/>
          <w:color w:val="000000"/>
          <w:sz w:val="28"/>
          <w:szCs w:val="28"/>
          <w:lang w:val="uk-UA" w:eastAsia="ru-RU"/>
        </w:rPr>
        <w:t>ень 1</w:t>
      </w:r>
      <w:r w:rsidR="00793596">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класу</w:t>
      </w:r>
      <w:r w:rsidR="005A3E9F" w:rsidRPr="005A3E9F">
        <w:rPr>
          <w:rFonts w:ascii="Times New Roman" w:eastAsia="Times New Roman" w:hAnsi="Times New Roman" w:cs="Times New Roman"/>
          <w:color w:val="000000"/>
          <w:sz w:val="28"/>
          <w:szCs w:val="28"/>
          <w:lang w:val="uk-UA" w:eastAsia="ru-RU"/>
        </w:rPr>
        <w:t xml:space="preserve"> має володіти правильним, чистим мовленням, різно</w:t>
      </w:r>
      <w:r w:rsidR="005A3E9F" w:rsidRPr="005A3E9F">
        <w:rPr>
          <w:rFonts w:ascii="Times New Roman" w:eastAsia="Times New Roman" w:hAnsi="Times New Roman" w:cs="Times New Roman"/>
          <w:color w:val="000000"/>
          <w:sz w:val="28"/>
          <w:szCs w:val="28"/>
          <w:lang w:val="uk-UA" w:eastAsia="ru-RU"/>
        </w:rPr>
        <w:softHyphen/>
        <w:t>манітними словесними формулами, складними словосполу</w:t>
      </w:r>
      <w:r w:rsidR="005A3E9F" w:rsidRPr="005A3E9F">
        <w:rPr>
          <w:rFonts w:ascii="Times New Roman" w:eastAsia="Times New Roman" w:hAnsi="Times New Roman" w:cs="Times New Roman"/>
          <w:color w:val="000000"/>
          <w:sz w:val="28"/>
          <w:szCs w:val="28"/>
          <w:lang w:val="uk-UA" w:eastAsia="ru-RU"/>
        </w:rPr>
        <w:softHyphen/>
        <w:t>ченнями, умінням конструювати власні висловлювання, по</w:t>
      </w:r>
      <w:r w:rsidR="005A3E9F" w:rsidRPr="005A3E9F">
        <w:rPr>
          <w:rFonts w:ascii="Times New Roman" w:eastAsia="Times New Roman" w:hAnsi="Times New Roman" w:cs="Times New Roman"/>
          <w:color w:val="000000"/>
          <w:sz w:val="28"/>
          <w:szCs w:val="28"/>
          <w:lang w:val="uk-UA" w:eastAsia="ru-RU"/>
        </w:rPr>
        <w:softHyphen/>
        <w:t>слуговуватися правилами мовленнєвої поведінки в типових ситуаціях спілкування.</w:t>
      </w:r>
    </w:p>
    <w:p w14:paraId="3C816EE7" w14:textId="52E0F7FF" w:rsidR="00731385" w:rsidRPr="00731385" w:rsidRDefault="00731385" w:rsidP="00731385">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w:t>
      </w:r>
      <w:r w:rsidRPr="00731385">
        <w:rPr>
          <w:rFonts w:ascii="Times New Roman" w:eastAsia="Times New Roman" w:hAnsi="Times New Roman" w:cs="Times New Roman"/>
          <w:color w:val="000000"/>
          <w:sz w:val="28"/>
          <w:szCs w:val="28"/>
          <w:lang w:val="uk-UA" w:eastAsia="ru-RU"/>
        </w:rPr>
        <w:t xml:space="preserve">обота </w:t>
      </w:r>
      <w:r>
        <w:rPr>
          <w:rFonts w:ascii="Times New Roman" w:eastAsia="Times New Roman" w:hAnsi="Times New Roman" w:cs="Times New Roman"/>
          <w:color w:val="000000"/>
          <w:sz w:val="28"/>
          <w:szCs w:val="28"/>
          <w:lang w:val="uk-UA" w:eastAsia="ru-RU"/>
        </w:rPr>
        <w:t xml:space="preserve"> з формування культури спілкування й мовленнєвого етикету першокласників </w:t>
      </w:r>
      <w:r w:rsidRPr="00731385">
        <w:rPr>
          <w:rFonts w:ascii="Times New Roman" w:eastAsia="Times New Roman" w:hAnsi="Times New Roman" w:cs="Times New Roman"/>
          <w:color w:val="000000"/>
          <w:sz w:val="28"/>
          <w:szCs w:val="28"/>
          <w:lang w:val="uk-UA" w:eastAsia="ru-RU"/>
        </w:rPr>
        <w:t xml:space="preserve">може здійснюватися не лише на уроках, а і в позаурочний час, наприклад, у групі подовженого дня, </w:t>
      </w:r>
      <w:r w:rsidR="00045916">
        <w:rPr>
          <w:rFonts w:ascii="Times New Roman" w:eastAsia="Times New Roman" w:hAnsi="Times New Roman" w:cs="Times New Roman"/>
          <w:color w:val="000000"/>
          <w:sz w:val="28"/>
          <w:szCs w:val="28"/>
          <w:lang w:val="uk-UA" w:eastAsia="ru-RU"/>
        </w:rPr>
        <w:t xml:space="preserve">у </w:t>
      </w:r>
      <w:r w:rsidRPr="00731385">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діяльності </w:t>
      </w:r>
      <w:r w:rsidRPr="00731385">
        <w:rPr>
          <w:rFonts w:ascii="Times New Roman" w:eastAsia="Times New Roman" w:hAnsi="Times New Roman" w:cs="Times New Roman"/>
          <w:color w:val="000000"/>
          <w:sz w:val="28"/>
          <w:szCs w:val="28"/>
          <w:lang w:val="uk-UA" w:eastAsia="ru-RU"/>
        </w:rPr>
        <w:t>гуртк</w:t>
      </w:r>
      <w:r>
        <w:rPr>
          <w:rFonts w:ascii="Times New Roman" w:eastAsia="Times New Roman" w:hAnsi="Times New Roman" w:cs="Times New Roman"/>
          <w:color w:val="000000"/>
          <w:sz w:val="28"/>
          <w:szCs w:val="28"/>
          <w:lang w:val="uk-UA" w:eastAsia="ru-RU"/>
        </w:rPr>
        <w:t>а</w:t>
      </w:r>
      <w:r w:rsidRPr="00731385">
        <w:rPr>
          <w:rFonts w:ascii="Times New Roman" w:eastAsia="Times New Roman" w:hAnsi="Times New Roman" w:cs="Times New Roman"/>
          <w:color w:val="000000"/>
          <w:sz w:val="28"/>
          <w:szCs w:val="28"/>
          <w:lang w:val="uk-UA" w:eastAsia="ru-RU"/>
        </w:rPr>
        <w:t xml:space="preserve"> </w:t>
      </w:r>
      <w:r w:rsidR="00045916">
        <w:rPr>
          <w:rFonts w:ascii="Times New Roman" w:eastAsia="Times New Roman" w:hAnsi="Times New Roman" w:cs="Times New Roman"/>
          <w:color w:val="000000"/>
          <w:sz w:val="28"/>
          <w:szCs w:val="28"/>
          <w:lang w:val="uk-UA" w:eastAsia="ru-RU"/>
        </w:rPr>
        <w:t>«Навчаємось спілкуватися», на заняттях з розвитку мовлення,  виховних заходах, під час</w:t>
      </w:r>
      <w:r w:rsidR="00064C4A">
        <w:rPr>
          <w:rFonts w:ascii="Times New Roman" w:eastAsia="Times New Roman" w:hAnsi="Times New Roman" w:cs="Times New Roman"/>
          <w:color w:val="000000"/>
          <w:sz w:val="28"/>
          <w:szCs w:val="28"/>
          <w:lang w:val="uk-UA" w:eastAsia="ru-RU"/>
        </w:rPr>
        <w:t xml:space="preserve"> етичних бесід,</w:t>
      </w:r>
      <w:r w:rsidR="00045916">
        <w:rPr>
          <w:rFonts w:ascii="Times New Roman" w:eastAsia="Times New Roman" w:hAnsi="Times New Roman" w:cs="Times New Roman"/>
          <w:color w:val="000000"/>
          <w:sz w:val="28"/>
          <w:szCs w:val="28"/>
          <w:lang w:val="uk-UA" w:eastAsia="ru-RU"/>
        </w:rPr>
        <w:t xml:space="preserve"> читання й інсценізації казок</w:t>
      </w:r>
      <w:r w:rsidR="00064C4A">
        <w:rPr>
          <w:rFonts w:ascii="Times New Roman" w:eastAsia="Times New Roman" w:hAnsi="Times New Roman" w:cs="Times New Roman"/>
          <w:color w:val="000000"/>
          <w:sz w:val="28"/>
          <w:szCs w:val="28"/>
          <w:lang w:val="uk-UA" w:eastAsia="ru-RU"/>
        </w:rPr>
        <w:t>, соціально-рольових та інших ігор</w:t>
      </w:r>
      <w:r w:rsidR="00045916">
        <w:rPr>
          <w:rFonts w:ascii="Times New Roman" w:eastAsia="Times New Roman" w:hAnsi="Times New Roman" w:cs="Times New Roman"/>
          <w:color w:val="000000"/>
          <w:sz w:val="28"/>
          <w:szCs w:val="28"/>
          <w:lang w:val="uk-UA" w:eastAsia="ru-RU"/>
        </w:rPr>
        <w:t xml:space="preserve"> </w:t>
      </w:r>
      <w:r w:rsidRPr="00731385">
        <w:rPr>
          <w:rFonts w:ascii="Times New Roman" w:eastAsia="Times New Roman" w:hAnsi="Times New Roman" w:cs="Times New Roman"/>
          <w:color w:val="000000"/>
          <w:sz w:val="28"/>
          <w:szCs w:val="28"/>
          <w:lang w:val="uk-UA" w:eastAsia="ru-RU"/>
        </w:rPr>
        <w:t xml:space="preserve">тощо. Як відомо, організація занять за напрямами позаурочної діяльності є невід’ємною складовою освітнього процесу в початковій школі, оскільки формування освітніх результатів досягається під час реалізації урочної та </w:t>
      </w:r>
      <w:r w:rsidRPr="00731385">
        <w:rPr>
          <w:rFonts w:ascii="Times New Roman" w:eastAsia="Times New Roman" w:hAnsi="Times New Roman" w:cs="Times New Roman"/>
          <w:color w:val="000000"/>
          <w:sz w:val="28"/>
          <w:szCs w:val="28"/>
          <w:lang w:val="uk-UA" w:eastAsia="ru-RU"/>
        </w:rPr>
        <w:lastRenderedPageBreak/>
        <w:t>позаурочної діяльності.</w:t>
      </w:r>
    </w:p>
    <w:p w14:paraId="7DA401D9" w14:textId="62C6DEAB" w:rsidR="00731385" w:rsidRDefault="00731385" w:rsidP="00731385">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31385">
        <w:rPr>
          <w:rFonts w:ascii="Times New Roman" w:eastAsia="Times New Roman" w:hAnsi="Times New Roman" w:cs="Times New Roman"/>
          <w:color w:val="000000"/>
          <w:sz w:val="28"/>
          <w:szCs w:val="28"/>
          <w:lang w:val="uk-UA" w:eastAsia="ru-RU"/>
        </w:rPr>
        <w:t>Позаурочна діяльність вільна, менш регламентована, ніж навчальна,</w:t>
      </w:r>
      <w:r>
        <w:rPr>
          <w:rFonts w:ascii="Times New Roman" w:eastAsia="Times New Roman" w:hAnsi="Times New Roman" w:cs="Times New Roman"/>
          <w:color w:val="000000"/>
          <w:sz w:val="28"/>
          <w:szCs w:val="28"/>
          <w:lang w:val="uk-UA" w:eastAsia="ru-RU"/>
        </w:rPr>
        <w:t xml:space="preserve"> </w:t>
      </w:r>
      <w:r w:rsidRPr="00731385">
        <w:rPr>
          <w:rFonts w:ascii="Times New Roman" w:eastAsia="Times New Roman" w:hAnsi="Times New Roman" w:cs="Times New Roman"/>
          <w:color w:val="000000"/>
          <w:sz w:val="28"/>
          <w:szCs w:val="28"/>
          <w:lang w:val="uk-UA" w:eastAsia="ru-RU"/>
        </w:rPr>
        <w:t>діяльність, у процесі якої молодші школярі виявляють пізнавальну й творчу активність, не бояться помилитися, висловити власну думку. Ситуації вільного пізнання і творчості передбачають створення таких умов, за яких актуалізуються інтелектуальні здібності, кмітливість, винахідливість, вигадливість, фантазія школярів, їхня здатність до імпровізації, уміння вийти з нестандартної ситуації, запропонувати нове розв’язання відомого питання.</w:t>
      </w:r>
    </w:p>
    <w:p w14:paraId="025927AF" w14:textId="2EEB7FE9" w:rsidR="00E15440" w:rsidRDefault="00E15440" w:rsidP="00731385">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E15440">
        <w:rPr>
          <w:rFonts w:ascii="Times New Roman" w:eastAsia="Times New Roman" w:hAnsi="Times New Roman" w:cs="Times New Roman"/>
          <w:color w:val="000000"/>
          <w:sz w:val="28"/>
          <w:szCs w:val="28"/>
          <w:lang w:val="uk-UA" w:eastAsia="ru-RU"/>
        </w:rPr>
        <w:t>Позаурочна діяльність – це активність дітей, що виявляється поза уроками й зумовлюється переважно їхніми інтересами та потребами. Основною формою її проведення для молодших школярів є ігрова, а методи роботи з дітьми також мають ігровий характер, тобто ґрунтуються на закономірностях ігрової діяльності дітей.  За своїми видами та формами ігри є дуже різноманітними: сюжетні, дидактичні, театралізовані, ігри-драматизації, імпровізації, ігри-подорожі, ігри-розваги тощо. Таке розмаїття ігрових форм і методів надає широкі можливості для їх використання у формуванні культури спілкування й мовленнєвого етикету молодших школярів у позаурочній діяльності.</w:t>
      </w:r>
    </w:p>
    <w:p w14:paraId="6897F7DA" w14:textId="469EC4E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Під час проведення</w:t>
      </w:r>
      <w:r w:rsidR="00731385">
        <w:rPr>
          <w:rFonts w:ascii="Times New Roman" w:eastAsia="Times New Roman" w:hAnsi="Times New Roman" w:cs="Times New Roman"/>
          <w:color w:val="000000"/>
          <w:sz w:val="28"/>
          <w:szCs w:val="28"/>
          <w:lang w:val="uk-UA" w:eastAsia="ru-RU"/>
        </w:rPr>
        <w:t xml:space="preserve"> уроків та позаурочних занять</w:t>
      </w:r>
      <w:r w:rsidRPr="005A3E9F">
        <w:rPr>
          <w:rFonts w:ascii="Times New Roman" w:eastAsia="Times New Roman" w:hAnsi="Times New Roman" w:cs="Times New Roman"/>
          <w:color w:val="000000"/>
          <w:sz w:val="28"/>
          <w:szCs w:val="28"/>
          <w:lang w:val="uk-UA" w:eastAsia="ru-RU"/>
        </w:rPr>
        <w:t xml:space="preserve"> педагог </w:t>
      </w:r>
      <w:r w:rsidR="00CE5AF6">
        <w:rPr>
          <w:rFonts w:ascii="Times New Roman" w:eastAsia="Times New Roman" w:hAnsi="Times New Roman" w:cs="Times New Roman"/>
          <w:color w:val="000000"/>
          <w:sz w:val="28"/>
          <w:szCs w:val="28"/>
          <w:lang w:val="uk-UA" w:eastAsia="ru-RU"/>
        </w:rPr>
        <w:t>о</w:t>
      </w:r>
      <w:r w:rsidRPr="005A3E9F">
        <w:rPr>
          <w:rFonts w:ascii="Times New Roman" w:eastAsia="Times New Roman" w:hAnsi="Times New Roman" w:cs="Times New Roman"/>
          <w:color w:val="000000"/>
          <w:sz w:val="28"/>
          <w:szCs w:val="28"/>
          <w:lang w:val="uk-UA" w:eastAsia="ru-RU"/>
        </w:rPr>
        <w:t xml:space="preserve">перує прийомами навчання, які допомагають дітям виокремити в мовленні </w:t>
      </w:r>
      <w:r w:rsidR="00CE5AF6">
        <w:rPr>
          <w:rFonts w:ascii="Times New Roman" w:eastAsia="Times New Roman" w:hAnsi="Times New Roman" w:cs="Times New Roman"/>
          <w:color w:val="000000"/>
          <w:sz w:val="28"/>
          <w:szCs w:val="28"/>
          <w:lang w:val="uk-UA" w:eastAsia="ru-RU"/>
        </w:rPr>
        <w:t>учителя</w:t>
      </w:r>
      <w:r w:rsidRPr="005A3E9F">
        <w:rPr>
          <w:rFonts w:ascii="Times New Roman" w:eastAsia="Times New Roman" w:hAnsi="Times New Roman" w:cs="Times New Roman"/>
          <w:color w:val="000000"/>
          <w:sz w:val="28"/>
          <w:szCs w:val="28"/>
          <w:lang w:val="uk-UA" w:eastAsia="ru-RU"/>
        </w:rPr>
        <w:t xml:space="preserve"> формули мовленнєвого етикету, зрозуміти їх значення, запам</w:t>
      </w:r>
      <w:r w:rsidR="00CE5AF6">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ятати й активно вживати в мовленні.</w:t>
      </w:r>
    </w:p>
    <w:p w14:paraId="290C485A" w14:textId="190D030D"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До таких прийомів відносяться промовляння, тлумачення значення формул мовленнєвого етикету, </w:t>
      </w:r>
      <w:r w:rsidRPr="005A3E9F">
        <w:rPr>
          <w:rFonts w:ascii="Times New Roman" w:eastAsia="Times New Roman" w:hAnsi="Times New Roman" w:cs="Times New Roman"/>
          <w:iCs/>
          <w:color w:val="000000"/>
          <w:sz w:val="28"/>
          <w:szCs w:val="28"/>
          <w:lang w:val="uk-UA" w:eastAsia="ru-RU"/>
        </w:rPr>
        <w:t>пояснення їх етимології,</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bCs/>
          <w:iCs/>
          <w:color w:val="000000"/>
          <w:sz w:val="28"/>
          <w:szCs w:val="28"/>
          <w:lang w:val="uk-UA" w:eastAsia="ru-RU"/>
        </w:rPr>
        <w:t xml:space="preserve">пасивно-репродуктивні </w:t>
      </w:r>
      <w:r w:rsidRPr="005A3E9F">
        <w:rPr>
          <w:rFonts w:ascii="Times New Roman" w:eastAsia="Times New Roman" w:hAnsi="Times New Roman" w:cs="Times New Roman"/>
          <w:iCs/>
          <w:color w:val="000000"/>
          <w:sz w:val="28"/>
          <w:szCs w:val="28"/>
          <w:lang w:val="uk-UA" w:eastAsia="ru-RU"/>
        </w:rPr>
        <w:t>й активно-репродуктивні дидактичні вправи  та інші</w:t>
      </w:r>
      <w:r w:rsidRPr="005A3E9F">
        <w:rPr>
          <w:rFonts w:ascii="Times New Roman" w:eastAsia="Times New Roman" w:hAnsi="Times New Roman" w:cs="Times New Roman"/>
          <w:color w:val="000000"/>
          <w:sz w:val="28"/>
          <w:szCs w:val="28"/>
          <w:lang w:val="uk-UA" w:eastAsia="ru-RU"/>
        </w:rPr>
        <w:t>. Розглянемо їх докладніше.</w:t>
      </w:r>
    </w:p>
    <w:p w14:paraId="57407C96" w14:textId="6352540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Найбільш часто застосовується  прийом  </w:t>
      </w:r>
      <w:r w:rsidRPr="005A3E9F">
        <w:rPr>
          <w:rFonts w:ascii="Times New Roman" w:eastAsia="Times New Roman" w:hAnsi="Times New Roman" w:cs="Times New Roman"/>
          <w:i/>
          <w:iCs/>
          <w:color w:val="000000"/>
          <w:sz w:val="28"/>
          <w:szCs w:val="28"/>
          <w:lang w:val="uk-UA" w:eastAsia="ru-RU"/>
        </w:rPr>
        <w:t xml:space="preserve">промовляння </w:t>
      </w:r>
      <w:r w:rsidRPr="005A3E9F">
        <w:rPr>
          <w:rFonts w:ascii="Times New Roman" w:eastAsia="Times New Roman" w:hAnsi="Times New Roman" w:cs="Times New Roman"/>
          <w:color w:val="000000"/>
          <w:sz w:val="28"/>
          <w:szCs w:val="28"/>
          <w:lang w:val="uk-UA" w:eastAsia="ru-RU"/>
        </w:rPr>
        <w:t xml:space="preserve">формул мовленнєвого етикету </w:t>
      </w:r>
      <w:r w:rsidR="00CE5AF6">
        <w:rPr>
          <w:rFonts w:ascii="Times New Roman" w:eastAsia="Times New Roman" w:hAnsi="Times New Roman" w:cs="Times New Roman"/>
          <w:color w:val="000000"/>
          <w:sz w:val="28"/>
          <w:szCs w:val="28"/>
          <w:lang w:val="uk-UA" w:eastAsia="ru-RU"/>
        </w:rPr>
        <w:t>учите</w:t>
      </w:r>
      <w:r w:rsidRPr="005A3E9F">
        <w:rPr>
          <w:rFonts w:ascii="Times New Roman" w:eastAsia="Times New Roman" w:hAnsi="Times New Roman" w:cs="Times New Roman"/>
          <w:color w:val="000000"/>
          <w:sz w:val="28"/>
          <w:szCs w:val="28"/>
          <w:lang w:val="uk-UA" w:eastAsia="ru-RU"/>
        </w:rPr>
        <w:t>лем. Педагог повинен вимовити вираз або слово так, щоб діти звернули увагу. Це досягається чіткою дикцією, але не слід використовувати промовляння слова або виразу за складами.</w:t>
      </w:r>
    </w:p>
    <w:p w14:paraId="5FF862C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lastRenderedPageBreak/>
        <w:t xml:space="preserve">Наступний прийом – </w:t>
      </w:r>
      <w:r w:rsidRPr="005A3E9F">
        <w:rPr>
          <w:rFonts w:ascii="Times New Roman" w:eastAsia="Times New Roman" w:hAnsi="Times New Roman" w:cs="Times New Roman"/>
          <w:i/>
          <w:iCs/>
          <w:color w:val="000000"/>
          <w:sz w:val="28"/>
          <w:szCs w:val="28"/>
          <w:lang w:val="uk-UA" w:eastAsia="ru-RU"/>
        </w:rPr>
        <w:t xml:space="preserve">тлумачення значення </w:t>
      </w:r>
      <w:r w:rsidRPr="005A3E9F">
        <w:rPr>
          <w:rFonts w:ascii="Times New Roman" w:eastAsia="Times New Roman" w:hAnsi="Times New Roman" w:cs="Times New Roman"/>
          <w:iCs/>
          <w:color w:val="000000"/>
          <w:sz w:val="28"/>
          <w:szCs w:val="28"/>
          <w:lang w:val="uk-UA" w:eastAsia="ru-RU"/>
        </w:rPr>
        <w:t>тієї</w:t>
      </w:r>
      <w:r w:rsidRPr="005A3E9F">
        <w:rPr>
          <w:rFonts w:ascii="Times New Roman" w:eastAsia="Times New Roman" w:hAnsi="Times New Roman" w:cs="Times New Roman"/>
          <w:color w:val="000000"/>
          <w:sz w:val="28"/>
          <w:szCs w:val="28"/>
          <w:lang w:val="uk-UA" w:eastAsia="ru-RU"/>
        </w:rPr>
        <w:t xml:space="preserve"> чи іншої формули мовленнєвого етикету, розглядання ситуацій, у яких використовуються різні формули.</w:t>
      </w:r>
    </w:p>
    <w:p w14:paraId="56F34A48" w14:textId="1DE77C5A"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Інтерес </w:t>
      </w:r>
      <w:r w:rsidR="00CE5AF6">
        <w:rPr>
          <w:rFonts w:ascii="Times New Roman" w:eastAsia="Times New Roman" w:hAnsi="Times New Roman" w:cs="Times New Roman"/>
          <w:color w:val="000000"/>
          <w:sz w:val="28"/>
          <w:szCs w:val="28"/>
          <w:lang w:val="uk-UA" w:eastAsia="ru-RU"/>
        </w:rPr>
        <w:t>першокласни</w:t>
      </w:r>
      <w:r w:rsidRPr="005A3E9F">
        <w:rPr>
          <w:rFonts w:ascii="Times New Roman" w:eastAsia="Times New Roman" w:hAnsi="Times New Roman" w:cs="Times New Roman"/>
          <w:color w:val="000000"/>
          <w:sz w:val="28"/>
          <w:szCs w:val="28"/>
          <w:lang w:val="uk-UA" w:eastAsia="ru-RU"/>
        </w:rPr>
        <w:t xml:space="preserve">ків до формул мовленнєвого етикету підсилює </w:t>
      </w:r>
      <w:r w:rsidRPr="005A3E9F">
        <w:rPr>
          <w:rFonts w:ascii="Times New Roman" w:eastAsia="Times New Roman" w:hAnsi="Times New Roman" w:cs="Times New Roman"/>
          <w:i/>
          <w:iCs/>
          <w:color w:val="000000"/>
          <w:sz w:val="28"/>
          <w:szCs w:val="28"/>
          <w:lang w:val="uk-UA" w:eastAsia="ru-RU"/>
        </w:rPr>
        <w:t xml:space="preserve">пояснення їх походження (етимології). </w:t>
      </w:r>
      <w:r w:rsidRPr="005A3E9F">
        <w:rPr>
          <w:rFonts w:ascii="Times New Roman" w:eastAsia="Times New Roman" w:hAnsi="Times New Roman" w:cs="Times New Roman"/>
          <w:color w:val="000000"/>
          <w:sz w:val="28"/>
          <w:szCs w:val="28"/>
          <w:lang w:val="uk-UA" w:eastAsia="ru-RU"/>
        </w:rPr>
        <w:t>Основна мета використання цього прийому – поглиблення розуміння формул мовленнєвого етикету, розвиток у дітей феномену «чуття мови».</w:t>
      </w:r>
    </w:p>
    <w:p w14:paraId="4E759701" w14:textId="281D9061"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Ефективним прийомом ознайомлення </w:t>
      </w:r>
      <w:r w:rsidR="00CE5AF6">
        <w:rPr>
          <w:rFonts w:ascii="Times New Roman" w:eastAsia="Times New Roman" w:hAnsi="Times New Roman" w:cs="Times New Roman"/>
          <w:color w:val="000000"/>
          <w:sz w:val="28"/>
          <w:szCs w:val="28"/>
          <w:lang w:val="uk-UA" w:eastAsia="ru-RU"/>
        </w:rPr>
        <w:t>першоклас</w:t>
      </w:r>
      <w:r w:rsidRPr="005A3E9F">
        <w:rPr>
          <w:rFonts w:ascii="Times New Roman" w:eastAsia="Times New Roman" w:hAnsi="Times New Roman" w:cs="Times New Roman"/>
          <w:color w:val="000000"/>
          <w:sz w:val="28"/>
          <w:szCs w:val="28"/>
          <w:lang w:val="uk-UA" w:eastAsia="ru-RU"/>
        </w:rPr>
        <w:t xml:space="preserve">ників із мовленнєвим етикетом є </w:t>
      </w:r>
      <w:r w:rsidRPr="005A3E9F">
        <w:rPr>
          <w:rFonts w:ascii="Times New Roman" w:eastAsia="Times New Roman" w:hAnsi="Times New Roman" w:cs="Times New Roman"/>
          <w:bCs/>
          <w:iCs/>
          <w:color w:val="000000"/>
          <w:sz w:val="28"/>
          <w:szCs w:val="28"/>
          <w:lang w:val="uk-UA" w:eastAsia="ru-RU"/>
        </w:rPr>
        <w:t xml:space="preserve">пасивно-репродуктивні </w:t>
      </w:r>
      <w:r w:rsidRPr="005A3E9F">
        <w:rPr>
          <w:rFonts w:ascii="Times New Roman" w:eastAsia="Times New Roman" w:hAnsi="Times New Roman" w:cs="Times New Roman"/>
          <w:iCs/>
          <w:color w:val="000000"/>
          <w:sz w:val="28"/>
          <w:szCs w:val="28"/>
          <w:lang w:val="uk-UA" w:eastAsia="ru-RU"/>
        </w:rPr>
        <w:t xml:space="preserve">й активно-репродуктивні дидактичні вправи </w:t>
      </w:r>
      <w:r w:rsidRPr="00793596">
        <w:rPr>
          <w:rFonts w:ascii="Times New Roman" w:eastAsia="Times New Roman" w:hAnsi="Times New Roman" w:cs="Times New Roman"/>
          <w:iCs/>
          <w:color w:val="000000"/>
          <w:sz w:val="28"/>
          <w:szCs w:val="28"/>
          <w:lang w:eastAsia="ru-RU"/>
        </w:rPr>
        <w:t>[</w:t>
      </w:r>
      <w:r w:rsidR="00793596">
        <w:rPr>
          <w:rFonts w:ascii="Times New Roman" w:eastAsia="Times New Roman" w:hAnsi="Times New Roman" w:cs="Times New Roman"/>
          <w:iCs/>
          <w:color w:val="000000"/>
          <w:sz w:val="28"/>
          <w:szCs w:val="28"/>
          <w:lang w:val="uk-UA" w:eastAsia="ru-RU"/>
        </w:rPr>
        <w:t>109</w:t>
      </w:r>
      <w:r w:rsidRPr="00793596">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 xml:space="preserve"> с. 24</w:t>
      </w:r>
      <w:r w:rsidRPr="005A3E9F">
        <w:rPr>
          <w:rFonts w:ascii="Times New Roman" w:eastAsia="Times New Roman" w:hAnsi="Times New Roman" w:cs="Times New Roman"/>
          <w:color w:val="000000"/>
          <w:sz w:val="28"/>
          <w:szCs w:val="28"/>
          <w:lang w:eastAsia="ru-RU"/>
        </w:rPr>
        <w:t>]</w:t>
      </w:r>
      <w:r w:rsidRPr="005A3E9F">
        <w:rPr>
          <w:rFonts w:ascii="Times New Roman" w:eastAsia="Times New Roman" w:hAnsi="Times New Roman" w:cs="Times New Roman"/>
          <w:color w:val="000000"/>
          <w:sz w:val="28"/>
          <w:szCs w:val="28"/>
          <w:lang w:val="uk-UA" w:eastAsia="ru-RU"/>
        </w:rPr>
        <w:t>.</w:t>
      </w:r>
    </w:p>
    <w:p w14:paraId="102EDBF4" w14:textId="4F76E300"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Cs/>
          <w:color w:val="000000"/>
          <w:sz w:val="28"/>
          <w:szCs w:val="28"/>
          <w:lang w:val="uk-UA" w:eastAsia="ru-RU"/>
        </w:rPr>
        <w:t>Перша група</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вправ повинна виключати будь-яку можливість помилки, що досить важливо для початкового етапу роботи над формулами мовленнєвого етикету. Метою цих вправ є встановлення смислових зв</w:t>
      </w:r>
      <w:r w:rsidR="00CD60D2">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 xml:space="preserve">язків та відпрацювання механізмів зовнішньої реалізації мовлення. Одержуючи готовий зразок лексико-граматичного оформлення того чи іншого змісту, дитина вчиться співвідносити </w:t>
      </w:r>
      <w:r w:rsidRPr="005A3E9F">
        <w:rPr>
          <w:rFonts w:ascii="Times New Roman" w:eastAsia="Times New Roman" w:hAnsi="Times New Roman" w:cs="Times New Roman"/>
          <w:bCs/>
          <w:iCs/>
          <w:color w:val="000000"/>
          <w:sz w:val="28"/>
          <w:szCs w:val="28"/>
          <w:lang w:val="uk-UA" w:eastAsia="ru-RU"/>
        </w:rPr>
        <w:t>релевантні</w:t>
      </w:r>
      <w:r w:rsidRPr="005A3E9F">
        <w:rPr>
          <w:rFonts w:ascii="Times New Roman" w:eastAsia="Times New Roman" w:hAnsi="Times New Roman" w:cs="Times New Roman"/>
          <w:b/>
          <w:bCs/>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риси </w:t>
      </w:r>
      <w:r w:rsidRPr="005A3E9F">
        <w:rPr>
          <w:rFonts w:ascii="Times New Roman" w:eastAsia="Times New Roman" w:hAnsi="Times New Roman" w:cs="Times New Roman"/>
          <w:bCs/>
          <w:color w:val="000000"/>
          <w:sz w:val="28"/>
          <w:szCs w:val="28"/>
          <w:lang w:val="uk-UA" w:eastAsia="ru-RU"/>
        </w:rPr>
        <w:t xml:space="preserve">ситуації </w:t>
      </w:r>
      <w:r w:rsidRPr="005A3E9F">
        <w:rPr>
          <w:rFonts w:ascii="Times New Roman" w:eastAsia="Times New Roman" w:hAnsi="Times New Roman" w:cs="Times New Roman"/>
          <w:color w:val="000000"/>
          <w:sz w:val="28"/>
          <w:szCs w:val="28"/>
          <w:lang w:val="uk-UA" w:eastAsia="ru-RU"/>
        </w:rPr>
        <w:t xml:space="preserve">з граматичними категоріями, знайомиться з правильним </w:t>
      </w:r>
      <w:r w:rsidRPr="005A3E9F">
        <w:rPr>
          <w:rFonts w:ascii="Times New Roman" w:eastAsia="Times New Roman" w:hAnsi="Times New Roman" w:cs="Times New Roman"/>
          <w:bCs/>
          <w:color w:val="000000"/>
          <w:sz w:val="28"/>
          <w:szCs w:val="28"/>
          <w:lang w:val="uk-UA" w:eastAsia="ru-RU"/>
        </w:rPr>
        <w:t>вибором</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і комбінуванням мовленнєвого матеріалу. </w:t>
      </w:r>
      <w:r w:rsidRPr="005A3E9F">
        <w:rPr>
          <w:rFonts w:ascii="Times New Roman" w:eastAsia="Times New Roman" w:hAnsi="Times New Roman" w:cs="Times New Roman"/>
          <w:iCs/>
          <w:color w:val="000000"/>
          <w:sz w:val="28"/>
          <w:szCs w:val="28"/>
          <w:lang w:val="uk-UA" w:eastAsia="ru-RU"/>
        </w:rPr>
        <w:t>Друга група</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вправ повинна вимагати від дитини самостійного формулювання деяких елементів структуруючого рівня, тобто граматичного оформлення тієї чи іншої частини вислову.</w:t>
      </w:r>
    </w:p>
    <w:p w14:paraId="70B8EA44" w14:textId="0EA28A2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Задля вправляння дітей у самостійному вживанні формул мовленнєвого етикету, дійовим буде прийом </w:t>
      </w:r>
      <w:r w:rsidRPr="005A3E9F">
        <w:rPr>
          <w:rFonts w:ascii="Times New Roman" w:eastAsia="Times New Roman" w:hAnsi="Times New Roman" w:cs="Times New Roman"/>
          <w:i/>
          <w:iCs/>
          <w:color w:val="000000"/>
          <w:sz w:val="28"/>
          <w:szCs w:val="28"/>
          <w:lang w:val="uk-UA" w:eastAsia="ru-RU"/>
        </w:rPr>
        <w:t xml:space="preserve">включення цієї чи іншої формули в </w:t>
      </w:r>
      <w:r w:rsidRPr="005A3E9F">
        <w:rPr>
          <w:rFonts w:ascii="Times New Roman" w:eastAsia="Times New Roman" w:hAnsi="Times New Roman" w:cs="Times New Roman"/>
          <w:bCs/>
          <w:i/>
          <w:iCs/>
          <w:color w:val="000000"/>
          <w:sz w:val="28"/>
          <w:szCs w:val="28"/>
          <w:lang w:val="uk-UA" w:eastAsia="ru-RU"/>
        </w:rPr>
        <w:t>речення,</w:t>
      </w:r>
      <w:r w:rsidRPr="005A3E9F">
        <w:rPr>
          <w:rFonts w:ascii="Times New Roman" w:eastAsia="Times New Roman" w:hAnsi="Times New Roman" w:cs="Times New Roman"/>
          <w:b/>
          <w:bCs/>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показ можливостей її </w:t>
      </w:r>
      <w:r w:rsidRPr="005A3E9F">
        <w:rPr>
          <w:rFonts w:ascii="Times New Roman" w:eastAsia="Times New Roman" w:hAnsi="Times New Roman" w:cs="Times New Roman"/>
          <w:bCs/>
          <w:color w:val="000000"/>
          <w:sz w:val="28"/>
          <w:szCs w:val="28"/>
          <w:lang w:val="uk-UA" w:eastAsia="ru-RU"/>
        </w:rPr>
        <w:t>сполучення</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з іншими словами</w:t>
      </w:r>
      <w:r w:rsidRPr="005A3E9F">
        <w:rPr>
          <w:rFonts w:ascii="Times New Roman" w:eastAsia="Times New Roman" w:hAnsi="Times New Roman" w:cs="Times New Roman"/>
          <w:color w:val="000000"/>
          <w:sz w:val="28"/>
          <w:szCs w:val="28"/>
          <w:lang w:eastAsia="ru-RU"/>
        </w:rPr>
        <w:t>.</w:t>
      </w:r>
    </w:p>
    <w:p w14:paraId="0BF10C72" w14:textId="36D41DB9" w:rsidR="00CD60D2" w:rsidRDefault="00CD60D2"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Спочатку </w:t>
      </w:r>
      <w:r w:rsidR="005A3E9F" w:rsidRPr="005A3E9F">
        <w:rPr>
          <w:rFonts w:ascii="Times New Roman" w:eastAsia="Times New Roman" w:hAnsi="Times New Roman" w:cs="Times New Roman"/>
          <w:color w:val="000000"/>
          <w:sz w:val="28"/>
          <w:szCs w:val="28"/>
          <w:lang w:val="uk-UA" w:eastAsia="ru-RU"/>
        </w:rPr>
        <w:t xml:space="preserve">засвоєння формул мовленнєвого етикету відбувається на засадах наслідування мовлення </w:t>
      </w:r>
      <w:r>
        <w:rPr>
          <w:rFonts w:ascii="Times New Roman" w:eastAsia="Times New Roman" w:hAnsi="Times New Roman" w:cs="Times New Roman"/>
          <w:color w:val="000000"/>
          <w:sz w:val="28"/>
          <w:szCs w:val="28"/>
          <w:lang w:val="uk-UA" w:eastAsia="ru-RU"/>
        </w:rPr>
        <w:t>вчителя</w:t>
      </w:r>
      <w:r w:rsidR="005A3E9F" w:rsidRPr="005A3E9F">
        <w:rPr>
          <w:rFonts w:ascii="Times New Roman" w:eastAsia="Times New Roman" w:hAnsi="Times New Roman" w:cs="Times New Roman"/>
          <w:color w:val="000000"/>
          <w:sz w:val="28"/>
          <w:szCs w:val="28"/>
          <w:lang w:val="uk-UA" w:eastAsia="ru-RU"/>
        </w:rPr>
        <w:t xml:space="preserve">. Неабияке значення має читання художньої літератури, зокрема фольклорних творів, перегляд </w:t>
      </w:r>
      <w:r>
        <w:rPr>
          <w:rFonts w:ascii="Times New Roman" w:eastAsia="Times New Roman" w:hAnsi="Times New Roman" w:cs="Times New Roman"/>
          <w:color w:val="000000"/>
          <w:sz w:val="28"/>
          <w:szCs w:val="28"/>
          <w:lang w:val="uk-UA" w:eastAsia="ru-RU"/>
        </w:rPr>
        <w:t>мульт</w:t>
      </w:r>
      <w:r w:rsidR="005A3E9F" w:rsidRPr="005A3E9F">
        <w:rPr>
          <w:rFonts w:ascii="Times New Roman" w:eastAsia="Times New Roman" w:hAnsi="Times New Roman" w:cs="Times New Roman"/>
          <w:color w:val="000000"/>
          <w:sz w:val="28"/>
          <w:szCs w:val="28"/>
          <w:lang w:val="uk-UA" w:eastAsia="ru-RU"/>
        </w:rPr>
        <w:t>фільмів тощо.</w:t>
      </w:r>
      <w:r>
        <w:rPr>
          <w:rFonts w:ascii="Times New Roman" w:eastAsia="Times New Roman" w:hAnsi="Times New Roman" w:cs="Times New Roman"/>
          <w:color w:val="000000"/>
          <w:sz w:val="28"/>
          <w:szCs w:val="28"/>
          <w:lang w:val="uk-UA" w:eastAsia="ru-RU"/>
        </w:rPr>
        <w:t xml:space="preserve"> Д</w:t>
      </w:r>
      <w:r w:rsidR="005A3E9F" w:rsidRPr="005A3E9F">
        <w:rPr>
          <w:rFonts w:ascii="Times New Roman" w:eastAsia="Times New Roman" w:hAnsi="Times New Roman" w:cs="Times New Roman"/>
          <w:color w:val="000000"/>
          <w:sz w:val="28"/>
          <w:szCs w:val="28"/>
          <w:lang w:val="uk-UA" w:eastAsia="ru-RU"/>
        </w:rPr>
        <w:t xml:space="preserve">оцільним є введення цих формул до дидактичних ігор і вправ із використанням сюжетної ляльки («Лялька </w:t>
      </w:r>
      <w:r w:rsidR="00F5299C">
        <w:rPr>
          <w:rFonts w:ascii="Times New Roman" w:eastAsia="Times New Roman" w:hAnsi="Times New Roman" w:cs="Times New Roman"/>
          <w:color w:val="000000"/>
          <w:sz w:val="28"/>
          <w:szCs w:val="28"/>
          <w:lang w:val="uk-UA" w:eastAsia="ru-RU"/>
        </w:rPr>
        <w:t>М</w:t>
      </w:r>
      <w:r w:rsidR="005A3E9F" w:rsidRPr="005A3E9F">
        <w:rPr>
          <w:rFonts w:ascii="Times New Roman" w:eastAsia="Times New Roman" w:hAnsi="Times New Roman" w:cs="Times New Roman"/>
          <w:color w:val="000000"/>
          <w:sz w:val="28"/>
          <w:szCs w:val="28"/>
          <w:lang w:val="uk-UA" w:eastAsia="ru-RU"/>
        </w:rPr>
        <w:t>аринка збирається на гостини», «</w:t>
      </w:r>
      <w:r w:rsidR="00F5299C">
        <w:rPr>
          <w:rFonts w:ascii="Times New Roman" w:eastAsia="Times New Roman" w:hAnsi="Times New Roman" w:cs="Times New Roman"/>
          <w:color w:val="000000"/>
          <w:sz w:val="28"/>
          <w:szCs w:val="28"/>
          <w:lang w:val="uk-UA" w:eastAsia="ru-RU"/>
        </w:rPr>
        <w:t>М</w:t>
      </w:r>
      <w:r w:rsidR="005A3E9F" w:rsidRPr="005A3E9F">
        <w:rPr>
          <w:rFonts w:ascii="Times New Roman" w:eastAsia="Times New Roman" w:hAnsi="Times New Roman" w:cs="Times New Roman"/>
          <w:color w:val="000000"/>
          <w:sz w:val="28"/>
          <w:szCs w:val="28"/>
          <w:lang w:val="uk-UA" w:eastAsia="ru-RU"/>
        </w:rPr>
        <w:t xml:space="preserve">аринка лягає спати», « У </w:t>
      </w:r>
      <w:r w:rsidR="00F5299C">
        <w:rPr>
          <w:rFonts w:ascii="Times New Roman" w:eastAsia="Times New Roman" w:hAnsi="Times New Roman" w:cs="Times New Roman"/>
          <w:color w:val="000000"/>
          <w:sz w:val="28"/>
          <w:szCs w:val="28"/>
          <w:lang w:val="uk-UA" w:eastAsia="ru-RU"/>
        </w:rPr>
        <w:t>М</w:t>
      </w:r>
      <w:r w:rsidR="005A3E9F" w:rsidRPr="005A3E9F">
        <w:rPr>
          <w:rFonts w:ascii="Times New Roman" w:eastAsia="Times New Roman" w:hAnsi="Times New Roman" w:cs="Times New Roman"/>
          <w:color w:val="000000"/>
          <w:sz w:val="28"/>
          <w:szCs w:val="28"/>
          <w:lang w:val="uk-UA" w:eastAsia="ru-RU"/>
        </w:rPr>
        <w:t>аринки День народження» тощо)</w:t>
      </w:r>
      <w:r>
        <w:rPr>
          <w:rFonts w:ascii="Times New Roman" w:eastAsia="Times New Roman" w:hAnsi="Times New Roman" w:cs="Times New Roman"/>
          <w:color w:val="000000"/>
          <w:sz w:val="28"/>
          <w:szCs w:val="28"/>
          <w:lang w:val="uk-UA" w:eastAsia="ru-RU"/>
        </w:rPr>
        <w:t>.</w:t>
      </w:r>
    </w:p>
    <w:p w14:paraId="5D06806F" w14:textId="63D447BD" w:rsidR="005A3E9F" w:rsidRPr="005A3E9F" w:rsidRDefault="00CD60D2"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 Т</w:t>
      </w:r>
      <w:r w:rsidRPr="00CD60D2">
        <w:rPr>
          <w:rFonts w:ascii="Times New Roman" w:eastAsia="Times New Roman" w:hAnsi="Times New Roman" w:cs="Times New Roman"/>
          <w:color w:val="000000"/>
          <w:sz w:val="28"/>
          <w:szCs w:val="28"/>
          <w:lang w:val="uk-UA" w:eastAsia="ru-RU"/>
        </w:rPr>
        <w:t>радиційною формою ознайомлення дітей із мовленнєвим етикетом</w:t>
      </w:r>
      <w:r>
        <w:rPr>
          <w:rFonts w:ascii="Times New Roman" w:eastAsia="Times New Roman" w:hAnsi="Times New Roman" w:cs="Times New Roman"/>
          <w:color w:val="000000"/>
          <w:sz w:val="28"/>
          <w:szCs w:val="28"/>
          <w:lang w:val="uk-UA" w:eastAsia="ru-RU"/>
        </w:rPr>
        <w:t xml:space="preserve"> є </w:t>
      </w:r>
      <w:r w:rsidR="005A3E9F" w:rsidRPr="005A3E9F">
        <w:rPr>
          <w:rFonts w:ascii="Times New Roman" w:eastAsia="Times New Roman" w:hAnsi="Times New Roman" w:cs="Times New Roman"/>
          <w:color w:val="000000"/>
          <w:sz w:val="28"/>
          <w:szCs w:val="28"/>
          <w:lang w:val="uk-UA" w:eastAsia="ru-RU"/>
        </w:rPr>
        <w:lastRenderedPageBreak/>
        <w:t>етична бесіда</w:t>
      </w:r>
      <w:r>
        <w:rPr>
          <w:rFonts w:ascii="Times New Roman" w:eastAsia="Times New Roman" w:hAnsi="Times New Roman" w:cs="Times New Roman"/>
          <w:color w:val="000000"/>
          <w:sz w:val="28"/>
          <w:szCs w:val="28"/>
          <w:lang w:val="uk-UA" w:eastAsia="ru-RU"/>
        </w:rPr>
        <w:t>, яку можна проводити як на уроках, так і в позаурочний час.</w:t>
      </w:r>
    </w:p>
    <w:p w14:paraId="5D79FC50" w14:textId="3F3421A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На наш погляд,  як методичний прийом під час ознайомлення з формулами мовленнєвого етикету </w:t>
      </w:r>
      <w:r w:rsidR="00CD60D2">
        <w:rPr>
          <w:rFonts w:ascii="Times New Roman" w:eastAsia="Times New Roman" w:hAnsi="Times New Roman" w:cs="Times New Roman"/>
          <w:color w:val="000000"/>
          <w:sz w:val="28"/>
          <w:szCs w:val="28"/>
          <w:lang w:val="uk-UA" w:eastAsia="ru-RU"/>
        </w:rPr>
        <w:t xml:space="preserve">першокласників </w:t>
      </w:r>
      <w:r w:rsidRPr="005A3E9F">
        <w:rPr>
          <w:rFonts w:ascii="Times New Roman" w:eastAsia="Times New Roman" w:hAnsi="Times New Roman" w:cs="Times New Roman"/>
          <w:color w:val="000000"/>
          <w:sz w:val="28"/>
          <w:szCs w:val="28"/>
          <w:lang w:val="uk-UA" w:eastAsia="ru-RU"/>
        </w:rPr>
        <w:t xml:space="preserve"> можна застосовувати різні типи бесід.</w:t>
      </w:r>
    </w:p>
    <w:p w14:paraId="2BD168A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Інформаційна бесіда </w:t>
      </w:r>
      <w:r w:rsidRPr="005A3E9F">
        <w:rPr>
          <w:rFonts w:ascii="Times New Roman" w:eastAsia="Times New Roman" w:hAnsi="Times New Roman" w:cs="Times New Roman"/>
          <w:color w:val="000000"/>
          <w:sz w:val="28"/>
          <w:szCs w:val="28"/>
          <w:lang w:val="uk-UA" w:eastAsia="ru-RU"/>
        </w:rPr>
        <w:t xml:space="preserve">(бесіда-повідомлення) має на меті дати дітям відомості про історію виникнення правил і норм мовленнєвого спілкування, формул мовленнєвого </w:t>
      </w:r>
      <w:r w:rsidRPr="005A3E9F">
        <w:rPr>
          <w:rFonts w:ascii="Times New Roman" w:eastAsia="Times New Roman" w:hAnsi="Times New Roman" w:cs="Times New Roman"/>
          <w:bCs/>
          <w:color w:val="000000"/>
          <w:sz w:val="28"/>
          <w:szCs w:val="28"/>
          <w:lang w:val="uk-UA" w:eastAsia="ru-RU"/>
        </w:rPr>
        <w:t xml:space="preserve">етикету, переконати </w:t>
      </w:r>
      <w:r w:rsidRPr="005A3E9F">
        <w:rPr>
          <w:rFonts w:ascii="Times New Roman" w:eastAsia="Times New Roman" w:hAnsi="Times New Roman" w:cs="Times New Roman"/>
          <w:color w:val="000000"/>
          <w:sz w:val="28"/>
          <w:szCs w:val="28"/>
          <w:lang w:val="uk-UA" w:eastAsia="ru-RU"/>
        </w:rPr>
        <w:t>в необхідності їх дотримання, збагатити досвід дітей прикладами використання формул м</w:t>
      </w:r>
      <w:r w:rsidRPr="005A3E9F">
        <w:rPr>
          <w:rFonts w:ascii="Times New Roman" w:eastAsia="Times New Roman" w:hAnsi="Times New Roman" w:cs="Times New Roman"/>
          <w:bCs/>
          <w:color w:val="000000"/>
          <w:sz w:val="28"/>
          <w:szCs w:val="28"/>
          <w:lang w:val="uk-UA" w:eastAsia="ru-RU"/>
        </w:rPr>
        <w:t xml:space="preserve">овленнєвого </w:t>
      </w:r>
      <w:r w:rsidRPr="005A3E9F">
        <w:rPr>
          <w:rFonts w:ascii="Times New Roman" w:eastAsia="Times New Roman" w:hAnsi="Times New Roman" w:cs="Times New Roman"/>
          <w:color w:val="000000"/>
          <w:sz w:val="28"/>
          <w:szCs w:val="28"/>
          <w:lang w:val="uk-UA" w:eastAsia="ru-RU"/>
        </w:rPr>
        <w:t xml:space="preserve">етикету в різних </w:t>
      </w:r>
      <w:r w:rsidRPr="005A3E9F">
        <w:rPr>
          <w:rFonts w:ascii="Times New Roman" w:eastAsia="Times New Roman" w:hAnsi="Times New Roman" w:cs="Times New Roman"/>
          <w:bCs/>
          <w:color w:val="000000"/>
          <w:sz w:val="28"/>
          <w:szCs w:val="28"/>
          <w:lang w:val="uk-UA" w:eastAsia="ru-RU"/>
        </w:rPr>
        <w:t xml:space="preserve">життєвих </w:t>
      </w:r>
      <w:r w:rsidRPr="005A3E9F">
        <w:rPr>
          <w:rFonts w:ascii="Times New Roman" w:eastAsia="Times New Roman" w:hAnsi="Times New Roman" w:cs="Times New Roman"/>
          <w:color w:val="000000"/>
          <w:sz w:val="28"/>
          <w:szCs w:val="28"/>
          <w:lang w:val="uk-UA" w:eastAsia="ru-RU"/>
        </w:rPr>
        <w:t>ситуаціях.</w:t>
      </w:r>
    </w:p>
    <w:p w14:paraId="1BA95FA2" w14:textId="1706059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Проблемна бесіда </w:t>
      </w:r>
      <w:r w:rsidRPr="005A3E9F">
        <w:rPr>
          <w:rFonts w:ascii="Times New Roman" w:eastAsia="Times New Roman" w:hAnsi="Times New Roman" w:cs="Times New Roman"/>
          <w:color w:val="000000"/>
          <w:sz w:val="28"/>
          <w:szCs w:val="28"/>
          <w:lang w:val="uk-UA" w:eastAsia="ru-RU"/>
        </w:rPr>
        <w:t xml:space="preserve">(бесіда-роздум) має на меті уточнити уявлення </w:t>
      </w:r>
      <w:r w:rsidR="00CD60D2">
        <w:rPr>
          <w:rFonts w:ascii="Times New Roman" w:eastAsia="Times New Roman" w:hAnsi="Times New Roman" w:cs="Times New Roman"/>
          <w:color w:val="000000"/>
          <w:sz w:val="28"/>
          <w:szCs w:val="28"/>
          <w:lang w:val="uk-UA" w:eastAsia="ru-RU"/>
        </w:rPr>
        <w:t xml:space="preserve">учнів </w:t>
      </w:r>
      <w:r w:rsidRPr="005A3E9F">
        <w:rPr>
          <w:rFonts w:ascii="Times New Roman" w:eastAsia="Times New Roman" w:hAnsi="Times New Roman" w:cs="Times New Roman"/>
          <w:color w:val="000000"/>
          <w:sz w:val="28"/>
          <w:szCs w:val="28"/>
          <w:lang w:val="uk-UA" w:eastAsia="ru-RU"/>
        </w:rPr>
        <w:t xml:space="preserve">про правила використання формул мовленнєвого етикету,  спонукати дітей до обдумування правильності використання формул мовленнєвого етикету в різних життєвих </w:t>
      </w:r>
      <w:r w:rsidRPr="005A3E9F">
        <w:rPr>
          <w:rFonts w:ascii="Times New Roman" w:eastAsia="Times New Roman" w:hAnsi="Times New Roman" w:cs="Times New Roman"/>
          <w:bCs/>
          <w:color w:val="000000"/>
          <w:sz w:val="28"/>
          <w:szCs w:val="28"/>
          <w:lang w:val="uk-UA" w:eastAsia="ru-RU"/>
        </w:rPr>
        <w:t>ситуаціях</w:t>
      </w:r>
      <w:r w:rsidRPr="005A3E9F">
        <w:rPr>
          <w:rFonts w:ascii="Times New Roman" w:eastAsia="Times New Roman" w:hAnsi="Times New Roman" w:cs="Times New Roman"/>
          <w:b/>
          <w:bCs/>
          <w:color w:val="000000"/>
          <w:sz w:val="28"/>
          <w:szCs w:val="28"/>
          <w:lang w:val="uk-UA" w:eastAsia="ru-RU"/>
        </w:rPr>
        <w:t>.</w:t>
      </w:r>
    </w:p>
    <w:p w14:paraId="4BC698D3" w14:textId="60A1E40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Обговорювальна бесіда </w:t>
      </w:r>
      <w:r w:rsidRPr="005A3E9F">
        <w:rPr>
          <w:rFonts w:ascii="Times New Roman" w:eastAsia="Times New Roman" w:hAnsi="Times New Roman" w:cs="Times New Roman"/>
          <w:color w:val="000000"/>
          <w:sz w:val="28"/>
          <w:szCs w:val="28"/>
          <w:lang w:val="uk-UA" w:eastAsia="ru-RU"/>
        </w:rPr>
        <w:t xml:space="preserve">має на меті дати </w:t>
      </w:r>
      <w:r w:rsidR="00CD60D2">
        <w:rPr>
          <w:rFonts w:ascii="Times New Roman" w:eastAsia="Times New Roman" w:hAnsi="Times New Roman" w:cs="Times New Roman"/>
          <w:color w:val="000000"/>
          <w:sz w:val="28"/>
          <w:szCs w:val="28"/>
          <w:lang w:val="uk-UA" w:eastAsia="ru-RU"/>
        </w:rPr>
        <w:t>першокласникам</w:t>
      </w:r>
      <w:r w:rsidRPr="005A3E9F">
        <w:rPr>
          <w:rFonts w:ascii="Times New Roman" w:eastAsia="Times New Roman" w:hAnsi="Times New Roman" w:cs="Times New Roman"/>
          <w:color w:val="000000"/>
          <w:sz w:val="28"/>
          <w:szCs w:val="28"/>
          <w:lang w:val="uk-UA" w:eastAsia="ru-RU"/>
        </w:rPr>
        <w:t xml:space="preserve"> алгоритм користування формулами мовленнєвого етикету в </w:t>
      </w:r>
      <w:r w:rsidRPr="005A3E9F">
        <w:rPr>
          <w:rFonts w:ascii="Times New Roman" w:eastAsia="Times New Roman" w:hAnsi="Times New Roman" w:cs="Times New Roman"/>
          <w:bCs/>
          <w:color w:val="000000"/>
          <w:sz w:val="28"/>
          <w:szCs w:val="28"/>
          <w:lang w:val="uk-UA" w:eastAsia="ru-RU"/>
        </w:rPr>
        <w:t>різноманітних</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життєвих ситуаціях.</w:t>
      </w:r>
    </w:p>
    <w:p w14:paraId="1CE1C1BA" w14:textId="0EF574BF"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Під час активізації в мовленні </w:t>
      </w:r>
      <w:r w:rsidR="002D7870">
        <w:rPr>
          <w:rFonts w:ascii="Times New Roman" w:eastAsia="Times New Roman" w:hAnsi="Times New Roman" w:cs="Times New Roman"/>
          <w:color w:val="000000"/>
          <w:sz w:val="28"/>
          <w:szCs w:val="28"/>
          <w:lang w:val="uk-UA" w:eastAsia="ru-RU"/>
        </w:rPr>
        <w:t>першокласників</w:t>
      </w:r>
      <w:r w:rsidRPr="005A3E9F">
        <w:rPr>
          <w:rFonts w:ascii="Times New Roman" w:eastAsia="Times New Roman" w:hAnsi="Times New Roman" w:cs="Times New Roman"/>
          <w:color w:val="000000"/>
          <w:sz w:val="28"/>
          <w:szCs w:val="28"/>
          <w:lang w:val="uk-UA" w:eastAsia="ru-RU"/>
        </w:rPr>
        <w:t xml:space="preserve"> формул мовленнєвого етикету заслуговує на увагу використання </w:t>
      </w:r>
      <w:r w:rsidRPr="005A3E9F">
        <w:rPr>
          <w:rFonts w:ascii="Times New Roman" w:eastAsia="Times New Roman" w:hAnsi="Times New Roman" w:cs="Times New Roman"/>
          <w:i/>
          <w:iCs/>
          <w:color w:val="000000"/>
          <w:sz w:val="28"/>
          <w:szCs w:val="28"/>
          <w:lang w:val="uk-UA" w:eastAsia="ru-RU"/>
        </w:rPr>
        <w:t>словесних дидактичних ігор і вправ</w:t>
      </w:r>
      <w:r w:rsidRPr="005A3E9F">
        <w:rPr>
          <w:rFonts w:ascii="Times New Roman" w:eastAsia="Times New Roman" w:hAnsi="Times New Roman" w:cs="Times New Roman"/>
          <w:color w:val="000000"/>
          <w:sz w:val="28"/>
          <w:szCs w:val="28"/>
          <w:lang w:eastAsia="ru-RU"/>
        </w:rPr>
        <w:t>.</w:t>
      </w:r>
    </w:p>
    <w:p w14:paraId="599A48A8" w14:textId="29BD94A6"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Словесні ігри й вправи не повинні бути довготривалими (10</w:t>
      </w:r>
      <w:r w:rsidR="002D7870">
        <w:rPr>
          <w:rFonts w:ascii="Times New Roman" w:eastAsia="Times New Roman" w:hAnsi="Times New Roman" w:cs="Times New Roman"/>
          <w:color w:val="000000"/>
          <w:sz w:val="28"/>
          <w:szCs w:val="28"/>
          <w:lang w:val="uk-UA" w:eastAsia="ru-RU"/>
        </w:rPr>
        <w:t>-15</w:t>
      </w:r>
      <w:r w:rsidRPr="005A3E9F">
        <w:rPr>
          <w:rFonts w:ascii="Times New Roman" w:eastAsia="Times New Roman" w:hAnsi="Times New Roman" w:cs="Times New Roman"/>
          <w:color w:val="000000"/>
          <w:sz w:val="28"/>
          <w:szCs w:val="28"/>
          <w:lang w:val="uk-UA" w:eastAsia="ru-RU"/>
        </w:rPr>
        <w:t xml:space="preserve"> хв.). Спочатку вправи виконуються в повільному темпі, адже </w:t>
      </w:r>
      <w:r w:rsidR="002D7870">
        <w:rPr>
          <w:rFonts w:ascii="Times New Roman" w:eastAsia="Times New Roman" w:hAnsi="Times New Roman" w:cs="Times New Roman"/>
          <w:color w:val="000000"/>
          <w:sz w:val="28"/>
          <w:szCs w:val="28"/>
          <w:lang w:val="uk-UA" w:eastAsia="ru-RU"/>
        </w:rPr>
        <w:t>учитель</w:t>
      </w:r>
      <w:r w:rsidRPr="005A3E9F">
        <w:rPr>
          <w:rFonts w:ascii="Times New Roman" w:eastAsia="Times New Roman" w:hAnsi="Times New Roman" w:cs="Times New Roman"/>
          <w:color w:val="000000"/>
          <w:sz w:val="28"/>
          <w:szCs w:val="28"/>
          <w:lang w:val="uk-UA" w:eastAsia="ru-RU"/>
        </w:rPr>
        <w:t xml:space="preserve"> повинен контролювати відповіді дітей. Поступово темп проведення гри або вправи збільшується.</w:t>
      </w:r>
      <w:r w:rsidR="00E15440">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Задля ефективного проведення словесної дидактичної гри або вправи дуже важливим є правильне пояснення </w:t>
      </w:r>
      <w:r w:rsidRPr="005A3E9F">
        <w:rPr>
          <w:rFonts w:ascii="Times New Roman" w:eastAsia="Times New Roman" w:hAnsi="Times New Roman" w:cs="Times New Roman"/>
          <w:bCs/>
          <w:color w:val="000000"/>
          <w:sz w:val="28"/>
          <w:szCs w:val="28"/>
          <w:lang w:val="uk-UA" w:eastAsia="ru-RU"/>
        </w:rPr>
        <w:t xml:space="preserve">її </w:t>
      </w:r>
      <w:r w:rsidRPr="005A3E9F">
        <w:rPr>
          <w:rFonts w:ascii="Times New Roman" w:eastAsia="Times New Roman" w:hAnsi="Times New Roman" w:cs="Times New Roman"/>
          <w:color w:val="000000"/>
          <w:sz w:val="28"/>
          <w:szCs w:val="28"/>
          <w:lang w:val="uk-UA" w:eastAsia="ru-RU"/>
        </w:rPr>
        <w:t>змісту, точне визначення обсягу формул мовленнєвого етикету, які будуть використані під час проведення.</w:t>
      </w:r>
    </w:p>
    <w:p w14:paraId="0EE22CB3" w14:textId="02DA2716"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У процесі </w:t>
      </w:r>
      <w:r w:rsidRPr="005A3E9F">
        <w:rPr>
          <w:rFonts w:ascii="Times New Roman" w:eastAsia="Times New Roman" w:hAnsi="Times New Roman" w:cs="Times New Roman"/>
          <w:bCs/>
          <w:color w:val="000000"/>
          <w:sz w:val="28"/>
          <w:szCs w:val="28"/>
          <w:lang w:val="uk-UA" w:eastAsia="ru-RU"/>
        </w:rPr>
        <w:t xml:space="preserve">організації </w:t>
      </w:r>
      <w:r w:rsidRPr="005A3E9F">
        <w:rPr>
          <w:rFonts w:ascii="Times New Roman" w:eastAsia="Times New Roman" w:hAnsi="Times New Roman" w:cs="Times New Roman"/>
          <w:color w:val="000000"/>
          <w:sz w:val="28"/>
          <w:szCs w:val="28"/>
          <w:lang w:val="uk-UA" w:eastAsia="ru-RU"/>
        </w:rPr>
        <w:t xml:space="preserve">роботи щодо навчання </w:t>
      </w:r>
      <w:r w:rsidR="002D7870">
        <w:rPr>
          <w:rFonts w:ascii="Times New Roman" w:eastAsia="Times New Roman" w:hAnsi="Times New Roman" w:cs="Times New Roman"/>
          <w:color w:val="000000"/>
          <w:sz w:val="28"/>
          <w:szCs w:val="28"/>
          <w:lang w:val="uk-UA" w:eastAsia="ru-RU"/>
        </w:rPr>
        <w:t>першокласників</w:t>
      </w:r>
      <w:r w:rsidRPr="005A3E9F">
        <w:rPr>
          <w:rFonts w:ascii="Times New Roman" w:eastAsia="Times New Roman" w:hAnsi="Times New Roman" w:cs="Times New Roman"/>
          <w:color w:val="000000"/>
          <w:sz w:val="28"/>
          <w:szCs w:val="28"/>
          <w:lang w:val="uk-UA" w:eastAsia="ru-RU"/>
        </w:rPr>
        <w:t xml:space="preserve"> мовленнєвого етикету доцільним є додержання певних </w:t>
      </w:r>
      <w:r w:rsidRPr="005A3E9F">
        <w:rPr>
          <w:rFonts w:ascii="Times New Roman" w:eastAsia="Times New Roman" w:hAnsi="Times New Roman" w:cs="Times New Roman"/>
          <w:i/>
          <w:iCs/>
          <w:color w:val="000000"/>
          <w:sz w:val="28"/>
          <w:szCs w:val="28"/>
          <w:lang w:val="uk-UA" w:eastAsia="ru-RU"/>
        </w:rPr>
        <w:t>етапів</w:t>
      </w:r>
      <w:r w:rsidRPr="005A3E9F">
        <w:rPr>
          <w:rFonts w:ascii="Times New Roman" w:eastAsia="Times New Roman" w:hAnsi="Times New Roman" w:cs="Times New Roman"/>
          <w:color w:val="000000"/>
          <w:sz w:val="28"/>
          <w:szCs w:val="28"/>
          <w:lang w:val="uk-UA" w:eastAsia="ru-RU"/>
        </w:rPr>
        <w:t>:</w:t>
      </w:r>
    </w:p>
    <w:p w14:paraId="15D9967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інформаційно-лексичного;</w:t>
      </w:r>
    </w:p>
    <w:p w14:paraId="576CFE2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 –  лексико-граматичного;</w:t>
      </w:r>
    </w:p>
    <w:p w14:paraId="0B5E4814" w14:textId="2C69994C"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xml:space="preserve"> – експресивно-мовленнєвого </w:t>
      </w:r>
      <w:r w:rsidRPr="00793596">
        <w:rPr>
          <w:rFonts w:ascii="Times New Roman" w:eastAsia="Times New Roman" w:hAnsi="Times New Roman" w:cs="Times New Roman"/>
          <w:color w:val="000000"/>
          <w:sz w:val="28"/>
          <w:szCs w:val="28"/>
          <w:lang w:eastAsia="ru-RU"/>
        </w:rPr>
        <w:t>[</w:t>
      </w:r>
      <w:r w:rsidR="00793596">
        <w:rPr>
          <w:rFonts w:ascii="Times New Roman" w:eastAsia="Times New Roman" w:hAnsi="Times New Roman" w:cs="Times New Roman"/>
          <w:color w:val="000000"/>
          <w:sz w:val="28"/>
          <w:szCs w:val="28"/>
          <w:lang w:val="uk-UA" w:eastAsia="ru-RU"/>
        </w:rPr>
        <w:t>109</w:t>
      </w:r>
      <w:r w:rsidRPr="00793596">
        <w:rPr>
          <w:rFonts w:ascii="Times New Roman" w:eastAsia="Times New Roman" w:hAnsi="Times New Roman" w:cs="Times New Roman"/>
          <w:color w:val="000000"/>
          <w:sz w:val="28"/>
          <w:szCs w:val="28"/>
          <w:lang w:eastAsia="ru-RU"/>
        </w:rPr>
        <w:t>].</w:t>
      </w:r>
    </w:p>
    <w:p w14:paraId="3AFFE60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lastRenderedPageBreak/>
        <w:t>На першому,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інформаційно</w:t>
      </w:r>
      <w:r w:rsidRPr="005A3E9F">
        <w:rPr>
          <w:rFonts w:ascii="Times New Roman" w:eastAsia="Times New Roman" w:hAnsi="Times New Roman" w:cs="Times New Roman"/>
          <w:i/>
          <w:iCs/>
          <w:color w:val="000000"/>
          <w:sz w:val="28"/>
          <w:szCs w:val="28"/>
          <w:lang w:val="uk-UA" w:eastAsia="ru-RU"/>
        </w:rPr>
        <w:t xml:space="preserve">-лексичному </w:t>
      </w:r>
      <w:r w:rsidRPr="005A3E9F">
        <w:rPr>
          <w:rFonts w:ascii="Times New Roman" w:eastAsia="Times New Roman" w:hAnsi="Times New Roman" w:cs="Times New Roman"/>
          <w:color w:val="000000"/>
          <w:sz w:val="28"/>
          <w:szCs w:val="28"/>
          <w:lang w:val="uk-UA" w:eastAsia="ru-RU"/>
        </w:rPr>
        <w:t xml:space="preserve">етапі, особливу </w:t>
      </w:r>
      <w:r w:rsidRPr="005A3E9F">
        <w:rPr>
          <w:rFonts w:ascii="Times New Roman" w:eastAsia="Times New Roman" w:hAnsi="Times New Roman" w:cs="Times New Roman"/>
          <w:bCs/>
          <w:color w:val="000000"/>
          <w:sz w:val="28"/>
          <w:szCs w:val="28"/>
          <w:lang w:val="uk-UA" w:eastAsia="ru-RU"/>
        </w:rPr>
        <w:t xml:space="preserve">увагу </w:t>
      </w:r>
      <w:r w:rsidRPr="005A3E9F">
        <w:rPr>
          <w:rFonts w:ascii="Times New Roman" w:eastAsia="Times New Roman" w:hAnsi="Times New Roman" w:cs="Times New Roman"/>
          <w:color w:val="000000"/>
          <w:sz w:val="28"/>
          <w:szCs w:val="28"/>
          <w:lang w:val="uk-UA" w:eastAsia="ru-RU"/>
        </w:rPr>
        <w:t>слід звергати на збагачення словника дітей новими формулами мовленнєвого етикету, активізацію вже наявних.</w:t>
      </w:r>
    </w:p>
    <w:p w14:paraId="0629892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Задля цього радимо дібрати до кожної теми відповідно віку дітей умовні ситуації з використанням формул мовленнєвого етикету. З метою відтворення цих формул доцільним є проведення пасивно-репродуктивних вправ різних видів, а саме:</w:t>
      </w:r>
    </w:p>
    <w:p w14:paraId="0280078C" w14:textId="559F566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імітація мовлення </w:t>
      </w:r>
      <w:r w:rsidR="002D7870">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теля;</w:t>
      </w:r>
    </w:p>
    <w:p w14:paraId="04AE3FE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спостереження, пов'язані з визначенням відповідності формул мовленнєвого етикету стандартним ситуаціям спілкування.</w:t>
      </w:r>
    </w:p>
    <w:p w14:paraId="2BD75E8A" w14:textId="206EAEA7" w:rsidR="005A3E9F" w:rsidRPr="005A3E9F" w:rsidRDefault="002D7870"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При читанні творів</w:t>
      </w:r>
      <w:r w:rsidR="005A3E9F" w:rsidRPr="005A3E9F">
        <w:rPr>
          <w:rFonts w:ascii="Times New Roman" w:eastAsia="Times New Roman" w:hAnsi="Times New Roman" w:cs="Times New Roman"/>
          <w:color w:val="000000"/>
          <w:sz w:val="28"/>
          <w:szCs w:val="28"/>
          <w:lang w:val="uk-UA" w:eastAsia="ru-RU"/>
        </w:rPr>
        <w:t xml:space="preserve"> художньої літератури слід проводити бесіди про норми й правила </w:t>
      </w:r>
      <w:r w:rsidR="005A3E9F" w:rsidRPr="005A3E9F">
        <w:rPr>
          <w:rFonts w:ascii="Times New Roman" w:eastAsia="Times New Roman" w:hAnsi="Times New Roman" w:cs="Times New Roman"/>
          <w:bCs/>
          <w:color w:val="000000"/>
          <w:sz w:val="28"/>
          <w:szCs w:val="28"/>
          <w:lang w:val="uk-UA" w:eastAsia="ru-RU"/>
        </w:rPr>
        <w:t>етикету,</w:t>
      </w:r>
      <w:r w:rsidR="005A3E9F" w:rsidRPr="005A3E9F">
        <w:rPr>
          <w:rFonts w:ascii="Times New Roman" w:eastAsia="Times New Roman" w:hAnsi="Times New Roman" w:cs="Times New Roman"/>
          <w:b/>
          <w:bCs/>
          <w:color w:val="000000"/>
          <w:sz w:val="28"/>
          <w:szCs w:val="28"/>
          <w:lang w:val="uk-UA" w:eastAsia="ru-RU"/>
        </w:rPr>
        <w:t xml:space="preserve"> </w:t>
      </w:r>
      <w:r w:rsidR="005A3E9F" w:rsidRPr="005A3E9F">
        <w:rPr>
          <w:rFonts w:ascii="Times New Roman" w:eastAsia="Times New Roman" w:hAnsi="Times New Roman" w:cs="Times New Roman"/>
          <w:color w:val="000000"/>
          <w:sz w:val="28"/>
          <w:szCs w:val="28"/>
          <w:lang w:val="uk-UA" w:eastAsia="ru-RU"/>
        </w:rPr>
        <w:t xml:space="preserve">акцентувати увагу дітей на формулах мовленнєвого етикету, на правильному чи неправильному їх </w:t>
      </w:r>
      <w:r w:rsidR="005A3E9F" w:rsidRPr="005A3E9F">
        <w:rPr>
          <w:rFonts w:ascii="Times New Roman" w:eastAsia="Times New Roman" w:hAnsi="Times New Roman" w:cs="Times New Roman"/>
          <w:bCs/>
          <w:color w:val="000000"/>
          <w:sz w:val="28"/>
          <w:szCs w:val="28"/>
          <w:lang w:val="uk-UA" w:eastAsia="ru-RU"/>
        </w:rPr>
        <w:t xml:space="preserve">застосуванні </w:t>
      </w:r>
      <w:r w:rsidR="005A3E9F" w:rsidRPr="005A3E9F">
        <w:rPr>
          <w:rFonts w:ascii="Times New Roman" w:eastAsia="Times New Roman" w:hAnsi="Times New Roman" w:cs="Times New Roman"/>
          <w:color w:val="000000"/>
          <w:sz w:val="28"/>
          <w:szCs w:val="28"/>
          <w:lang w:val="uk-UA" w:eastAsia="ru-RU"/>
        </w:rPr>
        <w:t>героями.</w:t>
      </w:r>
    </w:p>
    <w:p w14:paraId="00528CC6" w14:textId="7690A3AC"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На другому, лексико-граматичному етапі, </w:t>
      </w:r>
      <w:r w:rsidRPr="005A3E9F">
        <w:rPr>
          <w:rFonts w:ascii="Times New Roman" w:eastAsia="Times New Roman" w:hAnsi="Times New Roman" w:cs="Times New Roman"/>
          <w:color w:val="000000"/>
          <w:sz w:val="28"/>
          <w:szCs w:val="28"/>
          <w:lang w:val="uk-UA" w:eastAsia="ru-RU"/>
        </w:rPr>
        <w:t xml:space="preserve">у </w:t>
      </w:r>
      <w:r w:rsidR="002D7870">
        <w:rPr>
          <w:rFonts w:ascii="Times New Roman" w:eastAsia="Times New Roman" w:hAnsi="Times New Roman" w:cs="Times New Roman"/>
          <w:color w:val="000000"/>
          <w:sz w:val="28"/>
          <w:szCs w:val="28"/>
          <w:lang w:val="uk-UA" w:eastAsia="ru-RU"/>
        </w:rPr>
        <w:t>першокласників</w:t>
      </w:r>
      <w:r w:rsidRPr="005A3E9F">
        <w:rPr>
          <w:rFonts w:ascii="Times New Roman" w:eastAsia="Times New Roman" w:hAnsi="Times New Roman" w:cs="Times New Roman"/>
          <w:color w:val="000000"/>
          <w:sz w:val="28"/>
          <w:szCs w:val="28"/>
          <w:lang w:val="uk-UA" w:eastAsia="ru-RU"/>
        </w:rPr>
        <w:t xml:space="preserve"> формується вміння «розгортати» формули мовленнєвого етикету. Доречним тут буде проведення таких активно-репродуктивних вправ, як-от:</w:t>
      </w:r>
    </w:p>
    <w:p w14:paraId="79EF387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 добір готової мовленнєвої формули, яка підходить до даного речення;</w:t>
      </w:r>
    </w:p>
    <w:p w14:paraId="69554B9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bCs/>
          <w:color w:val="000000"/>
          <w:sz w:val="28"/>
          <w:szCs w:val="28"/>
          <w:lang w:val="uk-UA" w:eastAsia="ru-RU"/>
        </w:rPr>
        <w:t>заміна</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одних формул іншими тощо.</w:t>
      </w:r>
    </w:p>
    <w:p w14:paraId="0840B15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Третій, експресивно-мовленнєвий етап, </w:t>
      </w:r>
      <w:r w:rsidRPr="005A3E9F">
        <w:rPr>
          <w:rFonts w:ascii="Times New Roman" w:eastAsia="Times New Roman" w:hAnsi="Times New Roman" w:cs="Times New Roman"/>
          <w:color w:val="000000"/>
          <w:sz w:val="28"/>
          <w:szCs w:val="28"/>
          <w:lang w:val="uk-UA" w:eastAsia="ru-RU"/>
        </w:rPr>
        <w:t>передбачає самостійне використання дітьми формул мовленнєвого етикету. Досить ефективним на цьому етапі є використання таких видів активно-репродуктивних вправ:</w:t>
      </w:r>
    </w:p>
    <w:p w14:paraId="34E07B9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коментування або обговорення тексту;</w:t>
      </w:r>
    </w:p>
    <w:p w14:paraId="22F2756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bCs/>
          <w:color w:val="000000"/>
          <w:sz w:val="28"/>
          <w:szCs w:val="28"/>
          <w:lang w:val="uk-UA" w:eastAsia="ru-RU"/>
        </w:rPr>
        <w:t xml:space="preserve">самостійне </w:t>
      </w:r>
      <w:r w:rsidRPr="005A3E9F">
        <w:rPr>
          <w:rFonts w:ascii="Times New Roman" w:eastAsia="Times New Roman" w:hAnsi="Times New Roman" w:cs="Times New Roman"/>
          <w:color w:val="000000"/>
          <w:sz w:val="28"/>
          <w:szCs w:val="28"/>
          <w:lang w:val="uk-UA" w:eastAsia="ru-RU"/>
        </w:rPr>
        <w:t>складання розповідей за серією картинок;</w:t>
      </w:r>
    </w:p>
    <w:p w14:paraId="4A8DA0B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bookmarkStart w:id="13" w:name="_Hlk61105186"/>
      <w:r w:rsidRPr="005A3E9F">
        <w:rPr>
          <w:rFonts w:ascii="Times New Roman" w:eastAsia="Times New Roman" w:hAnsi="Times New Roman" w:cs="Times New Roman"/>
          <w:i/>
          <w:iCs/>
          <w:color w:val="000000"/>
          <w:sz w:val="28"/>
          <w:szCs w:val="28"/>
          <w:lang w:val="uk-UA" w:eastAsia="ru-RU"/>
        </w:rPr>
        <w:t>–</w:t>
      </w:r>
      <w:bookmarkEnd w:id="13"/>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імпровізовані соціально-рольові ігри тощо.</w:t>
      </w:r>
    </w:p>
    <w:p w14:paraId="365B7934" w14:textId="68B3F435"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Пам’ятаючи про комунікативний підхід до організації роботи з формування в </w:t>
      </w:r>
      <w:r w:rsidR="002D7870">
        <w:rPr>
          <w:rFonts w:ascii="Times New Roman" w:eastAsia="Times New Roman" w:hAnsi="Times New Roman" w:cs="Times New Roman"/>
          <w:color w:val="000000"/>
          <w:sz w:val="28"/>
          <w:szCs w:val="28"/>
          <w:lang w:val="uk-UA" w:eastAsia="ru-RU"/>
        </w:rPr>
        <w:t>першокласни</w:t>
      </w:r>
      <w:r w:rsidRPr="005A3E9F">
        <w:rPr>
          <w:rFonts w:ascii="Times New Roman" w:eastAsia="Times New Roman" w:hAnsi="Times New Roman" w:cs="Times New Roman"/>
          <w:color w:val="000000"/>
          <w:sz w:val="28"/>
          <w:szCs w:val="28"/>
          <w:lang w:val="uk-UA" w:eastAsia="ru-RU"/>
        </w:rPr>
        <w:t xml:space="preserve">ків культури спілкування й мовленнєвого етикету,  ми також використовували такі методи і прийоми: комунікативні доручення («Запропонуй товаришеві», «Попроси», «Домовся про...»), бесіда з життєвого досвіду дітей, розігрування художніх творів у формі діалогу, ігри-драматизації, сюжетно-рольові ігри, словесні і предметні мовні дидактичні </w:t>
      </w:r>
      <w:r w:rsidRPr="005A3E9F">
        <w:rPr>
          <w:rFonts w:ascii="Times New Roman" w:eastAsia="Times New Roman" w:hAnsi="Times New Roman" w:cs="Times New Roman"/>
          <w:color w:val="000000"/>
          <w:sz w:val="28"/>
          <w:szCs w:val="28"/>
          <w:lang w:val="uk-UA" w:eastAsia="ru-RU"/>
        </w:rPr>
        <w:lastRenderedPageBreak/>
        <w:t xml:space="preserve">ігри, підготовка і проведення свят, розваг, днів народжень, організація спільних видів діяльності та спілкування у процесі використання, моделювання ситуацій спілкування. </w:t>
      </w:r>
    </w:p>
    <w:p w14:paraId="6E4588DE" w14:textId="3E7D30AF"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Як зазначалося вище, основа комунікативного спілкування </w:t>
      </w:r>
      <w:r w:rsidRPr="005A3E9F">
        <w:rPr>
          <w:rFonts w:ascii="Times New Roman" w:eastAsia="Times New Roman" w:hAnsi="Times New Roman" w:cs="Times New Roman"/>
          <w:i/>
          <w:iCs/>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 xml:space="preserve">мовленнєвий етикет, що передбачає засвоєння </w:t>
      </w:r>
      <w:r w:rsidR="002D7870">
        <w:rPr>
          <w:rFonts w:ascii="Times New Roman" w:eastAsia="Times New Roman" w:hAnsi="Times New Roman" w:cs="Times New Roman"/>
          <w:color w:val="000000"/>
          <w:sz w:val="28"/>
          <w:szCs w:val="28"/>
          <w:lang w:val="uk-UA" w:eastAsia="ru-RU"/>
        </w:rPr>
        <w:t xml:space="preserve">молодшими школярами </w:t>
      </w:r>
      <w:r w:rsidRPr="005A3E9F">
        <w:rPr>
          <w:rFonts w:ascii="Times New Roman" w:eastAsia="Times New Roman" w:hAnsi="Times New Roman" w:cs="Times New Roman"/>
          <w:color w:val="000000"/>
          <w:sz w:val="28"/>
          <w:szCs w:val="28"/>
          <w:lang w:val="uk-UA" w:eastAsia="ru-RU"/>
        </w:rPr>
        <w:t>правил мовленнєвої поведінки у стандартних ситуаціях спілкування (Вітання. Знайомство. Прохання. Комплімент). Кожна типова ситуація обслуговується групою форм і виразів мовленнєвого етикету, які діти повинні засвоїти.</w:t>
      </w:r>
    </w:p>
    <w:p w14:paraId="7CA0A9B3" w14:textId="47EE377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Задля цього </w:t>
      </w:r>
      <w:r w:rsidR="002D7870">
        <w:rPr>
          <w:rFonts w:ascii="Times New Roman" w:eastAsia="Times New Roman" w:hAnsi="Times New Roman" w:cs="Times New Roman"/>
          <w:color w:val="000000"/>
          <w:sz w:val="28"/>
          <w:szCs w:val="28"/>
          <w:lang w:val="uk-UA" w:eastAsia="ru-RU"/>
        </w:rPr>
        <w:t xml:space="preserve">в першому класі </w:t>
      </w:r>
      <w:r w:rsidRPr="005A3E9F">
        <w:rPr>
          <w:rFonts w:ascii="Times New Roman" w:eastAsia="Times New Roman" w:hAnsi="Times New Roman" w:cs="Times New Roman"/>
          <w:color w:val="000000"/>
          <w:sz w:val="28"/>
          <w:szCs w:val="28"/>
          <w:lang w:val="uk-UA" w:eastAsia="ru-RU"/>
        </w:rPr>
        <w:t xml:space="preserve">ми використовували: читання і розповідання </w:t>
      </w:r>
      <w:r w:rsidR="002D7870">
        <w:rPr>
          <w:rFonts w:ascii="Times New Roman" w:eastAsia="Times New Roman" w:hAnsi="Times New Roman" w:cs="Times New Roman"/>
          <w:color w:val="000000"/>
          <w:sz w:val="28"/>
          <w:szCs w:val="28"/>
          <w:lang w:val="uk-UA" w:eastAsia="ru-RU"/>
        </w:rPr>
        <w:t>учням</w:t>
      </w:r>
      <w:r w:rsidRPr="005A3E9F">
        <w:rPr>
          <w:rFonts w:ascii="Times New Roman" w:eastAsia="Times New Roman" w:hAnsi="Times New Roman" w:cs="Times New Roman"/>
          <w:color w:val="000000"/>
          <w:sz w:val="28"/>
          <w:szCs w:val="28"/>
          <w:lang w:val="uk-UA" w:eastAsia="ru-RU"/>
        </w:rPr>
        <w:t xml:space="preserve"> казок («Песик і Злий  Чарівник», «Про Вибач, Будь Ласка і Спасибі», «Чарівні слова»). Особливо зверталася увага дітей на мовленнєві форми етикету, які зустрічаються в казках. Нами проводилися індивідуально-групові заняття з вивчення віршів, прислів'їв («Ведмедики», «Як знайомого зустріти», «Мова», «Одне приємне слово, наче сад цвіте» та ін.), дидактичні ігри («Назви себе», «Прислухайся до моєї поради», «Поясни мову жестів», «Назви слово»), рухливі ігри («Здрастуй, сусіде», «Галя по садочку ходила», «Чарівний стілець»),  моделювання ситуацій мовлення («Складіть ціле», «Знайди свою родину», «Запрошую в гості», «Телефонна розмова», «Довідкове бюро»), індивідуальні бесіди з </w:t>
      </w:r>
      <w:r w:rsidR="002D7870">
        <w:rPr>
          <w:rFonts w:ascii="Times New Roman" w:eastAsia="Times New Roman" w:hAnsi="Times New Roman" w:cs="Times New Roman"/>
          <w:color w:val="000000"/>
          <w:sz w:val="28"/>
          <w:szCs w:val="28"/>
          <w:lang w:val="uk-UA" w:eastAsia="ru-RU"/>
        </w:rPr>
        <w:t>першокласниками</w:t>
      </w:r>
      <w:r w:rsidRPr="005A3E9F">
        <w:rPr>
          <w:rFonts w:ascii="Times New Roman" w:eastAsia="Times New Roman" w:hAnsi="Times New Roman" w:cs="Times New Roman"/>
          <w:color w:val="000000"/>
          <w:sz w:val="28"/>
          <w:szCs w:val="28"/>
          <w:lang w:val="uk-UA" w:eastAsia="ru-RU"/>
        </w:rPr>
        <w:t>, мовні тренінги («Погукай лагідно»), розглядання сюжетних карток та бесіда за їх змістом («Міркуємо за картинками»), групові етичні бесіди («Чарівні слова»), сюжетно-рольові ігри («Знайомство», «День народження», «У поліклініці»).</w:t>
      </w:r>
    </w:p>
    <w:p w14:paraId="5FCD0D1A" w14:textId="34EA0B56" w:rsid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Отже, дотримання зазначених етапів роботи, використання комплексу запропонованих методів і прийомів допомогло нам сформувати у </w:t>
      </w:r>
      <w:r w:rsidR="00F5299C">
        <w:rPr>
          <w:rFonts w:ascii="Times New Roman" w:eastAsia="Times New Roman" w:hAnsi="Times New Roman" w:cs="Times New Roman"/>
          <w:color w:val="000000"/>
          <w:sz w:val="28"/>
          <w:szCs w:val="28"/>
          <w:lang w:val="uk-UA" w:eastAsia="ru-RU"/>
        </w:rPr>
        <w:t>першокласників</w:t>
      </w:r>
      <w:r w:rsidRPr="005A3E9F">
        <w:rPr>
          <w:rFonts w:ascii="Times New Roman" w:eastAsia="Times New Roman" w:hAnsi="Times New Roman" w:cs="Times New Roman"/>
          <w:color w:val="000000"/>
          <w:sz w:val="28"/>
          <w:szCs w:val="28"/>
          <w:lang w:val="uk-UA" w:eastAsia="ru-RU"/>
        </w:rPr>
        <w:t xml:space="preserve"> культуру спілкування й навички користування формулами мовленнєвого етикету, що було доведено за допомогою педагогічного експерименту (див. підрозділ 2.4).</w:t>
      </w:r>
    </w:p>
    <w:p w14:paraId="11C1AAED" w14:textId="4DC700EA" w:rsidR="002B0FD6" w:rsidRDefault="002B0FD6"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667B0166" w14:textId="77777777" w:rsidR="002B0FD6" w:rsidRPr="005A3E9F" w:rsidRDefault="002B0FD6"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587C874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6D4A14E7" w14:textId="636DEA0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lastRenderedPageBreak/>
        <w:t xml:space="preserve">2.3. </w:t>
      </w:r>
      <w:r w:rsidRPr="005A3E9F">
        <w:rPr>
          <w:rFonts w:ascii="Times New Roman" w:eastAsia="Times New Roman" w:hAnsi="Times New Roman" w:cs="Times New Roman"/>
          <w:b/>
          <w:bCs/>
          <w:color w:val="000000"/>
          <w:sz w:val="28"/>
          <w:szCs w:val="28"/>
          <w:lang w:val="uk-UA" w:eastAsia="ru-RU"/>
        </w:rPr>
        <w:t xml:space="preserve">Формування культури спілкування й мовленнєвого етикету </w:t>
      </w:r>
      <w:r w:rsidR="00F5299C">
        <w:rPr>
          <w:rFonts w:ascii="Times New Roman" w:eastAsia="Times New Roman" w:hAnsi="Times New Roman" w:cs="Times New Roman"/>
          <w:b/>
          <w:bCs/>
          <w:color w:val="000000"/>
          <w:sz w:val="28"/>
          <w:szCs w:val="28"/>
          <w:lang w:val="uk-UA" w:eastAsia="ru-RU"/>
        </w:rPr>
        <w:t>молодших школярів</w:t>
      </w:r>
      <w:r w:rsidRPr="005A3E9F">
        <w:rPr>
          <w:rFonts w:ascii="Times New Roman" w:eastAsia="Times New Roman" w:hAnsi="Times New Roman" w:cs="Times New Roman"/>
          <w:b/>
          <w:bCs/>
          <w:color w:val="000000"/>
          <w:sz w:val="28"/>
          <w:szCs w:val="28"/>
          <w:lang w:val="uk-UA" w:eastAsia="ru-RU"/>
        </w:rPr>
        <w:t xml:space="preserve"> засобом художнього слова</w:t>
      </w:r>
    </w:p>
    <w:p w14:paraId="4E10DA1A" w14:textId="4AAA2401" w:rsidR="005A3E9F" w:rsidRPr="005A3E9F" w:rsidRDefault="00B668EE" w:rsidP="00B668EE">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Для </w:t>
      </w:r>
      <w:r>
        <w:rPr>
          <w:rFonts w:ascii="Times New Roman" w:eastAsia="Times New Roman" w:hAnsi="Times New Roman" w:cs="Times New Roman"/>
          <w:iCs/>
          <w:color w:val="000000"/>
          <w:sz w:val="28"/>
          <w:szCs w:val="28"/>
          <w:lang w:val="uk-UA" w:eastAsia="ru-RU"/>
        </w:rPr>
        <w:t>молодщих школярів</w:t>
      </w:r>
      <w:r w:rsidRPr="005A3E9F">
        <w:rPr>
          <w:rFonts w:ascii="Times New Roman" w:eastAsia="Times New Roman" w:hAnsi="Times New Roman" w:cs="Times New Roman"/>
          <w:iCs/>
          <w:color w:val="000000"/>
          <w:sz w:val="28"/>
          <w:szCs w:val="28"/>
          <w:lang w:val="uk-UA" w:eastAsia="ru-RU"/>
        </w:rPr>
        <w:t xml:space="preserve"> ефективним засобом розвитку свідомості та самосвідомості, поняттєвої та емоційно-ціннісної сфери, з якої дитина черпає знання про довк</w:t>
      </w:r>
      <w:r>
        <w:rPr>
          <w:rFonts w:ascii="Times New Roman" w:eastAsia="Times New Roman" w:hAnsi="Times New Roman" w:cs="Times New Roman"/>
          <w:iCs/>
          <w:color w:val="000000"/>
          <w:sz w:val="28"/>
          <w:szCs w:val="28"/>
          <w:lang w:val="uk-UA" w:eastAsia="ru-RU"/>
        </w:rPr>
        <w:t>ілля</w:t>
      </w:r>
      <w:r w:rsidRPr="005A3E9F">
        <w:rPr>
          <w:rFonts w:ascii="Times New Roman" w:eastAsia="Times New Roman" w:hAnsi="Times New Roman" w:cs="Times New Roman"/>
          <w:iCs/>
          <w:color w:val="000000"/>
          <w:sz w:val="28"/>
          <w:szCs w:val="28"/>
          <w:lang w:val="uk-UA" w:eastAsia="ru-RU"/>
        </w:rPr>
        <w:t>, морально-етичні норми, є художня література: казки, примовки, вірші, оповідання (завдяки їх психотерапевтичним і розвивальним можливостям).</w:t>
      </w:r>
      <w:r>
        <w:rPr>
          <w:rFonts w:ascii="Times New Roman" w:eastAsia="Times New Roman" w:hAnsi="Times New Roman" w:cs="Times New Roman"/>
          <w:iCs/>
          <w:color w:val="000000"/>
          <w:sz w:val="28"/>
          <w:szCs w:val="28"/>
          <w:lang w:val="uk-UA" w:eastAsia="ru-RU"/>
        </w:rPr>
        <w:t xml:space="preserve"> Художня література може виступати й потужним засобом </w:t>
      </w:r>
      <w:r w:rsidRPr="00B668EE">
        <w:rPr>
          <w:rFonts w:ascii="Times New Roman" w:eastAsia="Times New Roman" w:hAnsi="Times New Roman" w:cs="Times New Roman"/>
          <w:sz w:val="28"/>
          <w:szCs w:val="28"/>
          <w:lang w:val="uk-UA" w:eastAsia="ru-RU"/>
        </w:rPr>
        <w:t xml:space="preserve"> формування в дітей культури спілкування й мовленнєвого етикету.</w:t>
      </w:r>
    </w:p>
    <w:p w14:paraId="778BFEC5" w14:textId="21FF3ADE" w:rsidR="005A3E9F" w:rsidRPr="00F5299C" w:rsidRDefault="00B668EE"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молодшому шкільному віці дуже помітний п</w:t>
      </w:r>
      <w:r w:rsidR="005A3E9F" w:rsidRPr="005A3E9F">
        <w:rPr>
          <w:rFonts w:ascii="Times New Roman" w:eastAsia="Times New Roman" w:hAnsi="Times New Roman" w:cs="Times New Roman"/>
          <w:sz w:val="28"/>
          <w:szCs w:val="28"/>
          <w:lang w:eastAsia="ru-RU"/>
        </w:rPr>
        <w:t xml:space="preserve">роцес розвитку естетичного сприйняття. </w:t>
      </w:r>
      <w:r>
        <w:rPr>
          <w:rFonts w:ascii="Times New Roman" w:eastAsia="Times New Roman" w:hAnsi="Times New Roman" w:cs="Times New Roman"/>
          <w:sz w:val="28"/>
          <w:szCs w:val="28"/>
          <w:lang w:val="uk-UA" w:eastAsia="ru-RU"/>
        </w:rPr>
        <w:t xml:space="preserve">В учнів початкової школи існує </w:t>
      </w:r>
      <w:r w:rsidR="005A3E9F" w:rsidRPr="005A3E9F">
        <w:rPr>
          <w:rFonts w:ascii="Times New Roman" w:eastAsia="Times New Roman" w:hAnsi="Times New Roman" w:cs="Times New Roman"/>
          <w:sz w:val="28"/>
          <w:szCs w:val="28"/>
          <w:lang w:eastAsia="ru-RU"/>
        </w:rPr>
        <w:t xml:space="preserve">здатність подумки  діяти в уявних обставинах, </w:t>
      </w:r>
      <w:r w:rsidR="005A3E9F" w:rsidRPr="005A3E9F">
        <w:rPr>
          <w:rFonts w:ascii="Times New Roman" w:eastAsia="Times New Roman" w:hAnsi="Times New Roman" w:cs="Times New Roman"/>
          <w:sz w:val="28"/>
          <w:szCs w:val="28"/>
          <w:lang w:val="uk-UA" w:eastAsia="ru-RU"/>
        </w:rPr>
        <w:t xml:space="preserve">немовби </w:t>
      </w:r>
      <w:r w:rsidR="005A3E9F" w:rsidRPr="005A3E9F">
        <w:rPr>
          <w:rFonts w:ascii="Times New Roman" w:eastAsia="Times New Roman" w:hAnsi="Times New Roman" w:cs="Times New Roman"/>
          <w:sz w:val="28"/>
          <w:szCs w:val="28"/>
          <w:lang w:eastAsia="ru-RU"/>
        </w:rPr>
        <w:t>ставати на місце героя. Наприклад, разом з героями літературних творів діти переживають почуття страху в напружені драматичні моменти, відчуття полегшення, задоволення при перемозі справедливості</w:t>
      </w:r>
      <w:r w:rsidR="00F5299C">
        <w:rPr>
          <w:rFonts w:ascii="Times New Roman" w:eastAsia="Times New Roman" w:hAnsi="Times New Roman" w:cs="Times New Roman"/>
          <w:sz w:val="28"/>
          <w:szCs w:val="28"/>
          <w:lang w:val="uk-UA" w:eastAsia="ru-RU"/>
        </w:rPr>
        <w:t>.</w:t>
      </w:r>
    </w:p>
    <w:p w14:paraId="50B9B7E9" w14:textId="61E719DA" w:rsidR="005A3E9F" w:rsidRPr="00B668EE" w:rsidRDefault="005A3E9F"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B668EE">
        <w:rPr>
          <w:rFonts w:ascii="Times New Roman" w:eastAsia="Times New Roman" w:hAnsi="Times New Roman" w:cs="Times New Roman"/>
          <w:sz w:val="28"/>
          <w:szCs w:val="28"/>
          <w:lang w:val="uk-UA" w:eastAsia="ru-RU"/>
        </w:rPr>
        <w:t>Художній твір привертає дитину не тільки своєю яскравою образною формою, але й смисловим наповненням.</w:t>
      </w:r>
      <w:r w:rsidR="00B668EE">
        <w:rPr>
          <w:rFonts w:ascii="Times New Roman" w:eastAsia="Times New Roman" w:hAnsi="Times New Roman" w:cs="Times New Roman"/>
          <w:sz w:val="28"/>
          <w:szCs w:val="28"/>
          <w:lang w:val="uk-UA" w:eastAsia="ru-RU"/>
        </w:rPr>
        <w:t xml:space="preserve"> С</w:t>
      </w:r>
      <w:r w:rsidRPr="00B668EE">
        <w:rPr>
          <w:rFonts w:ascii="Times New Roman" w:eastAsia="Times New Roman" w:hAnsi="Times New Roman" w:cs="Times New Roman"/>
          <w:sz w:val="28"/>
          <w:szCs w:val="28"/>
          <w:lang w:val="uk-UA" w:eastAsia="ru-RU"/>
        </w:rPr>
        <w:t xml:space="preserve">приймаючи твір, </w:t>
      </w:r>
      <w:r w:rsidR="00B668EE">
        <w:rPr>
          <w:rFonts w:ascii="Times New Roman" w:eastAsia="Times New Roman" w:hAnsi="Times New Roman" w:cs="Times New Roman"/>
          <w:sz w:val="28"/>
          <w:szCs w:val="28"/>
          <w:lang w:val="uk-UA" w:eastAsia="ru-RU"/>
        </w:rPr>
        <w:t xml:space="preserve">молодші школярі </w:t>
      </w:r>
      <w:r w:rsidRPr="00B668EE">
        <w:rPr>
          <w:rFonts w:ascii="Times New Roman" w:eastAsia="Times New Roman" w:hAnsi="Times New Roman" w:cs="Times New Roman"/>
          <w:sz w:val="28"/>
          <w:szCs w:val="28"/>
          <w:lang w:val="uk-UA" w:eastAsia="ru-RU"/>
        </w:rPr>
        <w:t>можуть дати свідому, мотивовану оцінку персонажам, використовуючи у своїх думках, що склалися в них під впливом виховання, критерії поведінки людини в суспільстві</w:t>
      </w:r>
      <w:r w:rsidRPr="005A3E9F">
        <w:rPr>
          <w:rFonts w:ascii="Times New Roman" w:eastAsia="Times New Roman" w:hAnsi="Times New Roman" w:cs="Times New Roman"/>
          <w:sz w:val="28"/>
          <w:szCs w:val="28"/>
          <w:lang w:val="uk-UA" w:eastAsia="ru-RU"/>
        </w:rPr>
        <w:t>, зокрема культури спілкування й мовленнєвого етикету.</w:t>
      </w:r>
      <w:r w:rsidRPr="00B668EE">
        <w:rPr>
          <w:rFonts w:ascii="Times New Roman" w:eastAsia="Times New Roman" w:hAnsi="Times New Roman" w:cs="Times New Roman"/>
          <w:sz w:val="28"/>
          <w:szCs w:val="28"/>
          <w:lang w:val="uk-UA" w:eastAsia="ru-RU"/>
        </w:rPr>
        <w:t xml:space="preserve"> Пряме співпереживання героям, уміння стежити за розвитком сюжету, зіставлення подій, описаних у творі, з тими, що їй доводилося спостерігати в житті, допомагають </w:t>
      </w:r>
      <w:r w:rsidR="00B668EE">
        <w:rPr>
          <w:rFonts w:ascii="Times New Roman" w:eastAsia="Times New Roman" w:hAnsi="Times New Roman" w:cs="Times New Roman"/>
          <w:sz w:val="28"/>
          <w:szCs w:val="28"/>
          <w:lang w:val="uk-UA" w:eastAsia="ru-RU"/>
        </w:rPr>
        <w:t xml:space="preserve">учню початкової школи </w:t>
      </w:r>
      <w:r w:rsidRPr="00B668EE">
        <w:rPr>
          <w:rFonts w:ascii="Times New Roman" w:eastAsia="Times New Roman" w:hAnsi="Times New Roman" w:cs="Times New Roman"/>
          <w:sz w:val="28"/>
          <w:szCs w:val="28"/>
          <w:lang w:val="uk-UA" w:eastAsia="ru-RU"/>
        </w:rPr>
        <w:t xml:space="preserve"> порівняно швидко й правильно розуміти </w:t>
      </w:r>
      <w:r w:rsidR="00B668EE">
        <w:rPr>
          <w:rFonts w:ascii="Times New Roman" w:eastAsia="Times New Roman" w:hAnsi="Times New Roman" w:cs="Times New Roman"/>
          <w:sz w:val="28"/>
          <w:szCs w:val="28"/>
          <w:lang w:val="uk-UA" w:eastAsia="ru-RU"/>
        </w:rPr>
        <w:t xml:space="preserve">не лише </w:t>
      </w:r>
      <w:r w:rsidRPr="00B668EE">
        <w:rPr>
          <w:rFonts w:ascii="Times New Roman" w:eastAsia="Times New Roman" w:hAnsi="Times New Roman" w:cs="Times New Roman"/>
          <w:sz w:val="28"/>
          <w:szCs w:val="28"/>
          <w:lang w:val="uk-UA" w:eastAsia="ru-RU"/>
        </w:rPr>
        <w:t xml:space="preserve">реалістичні оповідання, а </w:t>
      </w:r>
      <w:r w:rsidR="00B668EE">
        <w:rPr>
          <w:rFonts w:ascii="Times New Roman" w:eastAsia="Times New Roman" w:hAnsi="Times New Roman" w:cs="Times New Roman"/>
          <w:sz w:val="28"/>
          <w:szCs w:val="28"/>
          <w:lang w:val="uk-UA" w:eastAsia="ru-RU"/>
        </w:rPr>
        <w:t>й</w:t>
      </w:r>
      <w:r w:rsidRPr="00B668EE">
        <w:rPr>
          <w:rFonts w:ascii="Times New Roman" w:eastAsia="Times New Roman" w:hAnsi="Times New Roman" w:cs="Times New Roman"/>
          <w:sz w:val="28"/>
          <w:szCs w:val="28"/>
          <w:lang w:val="uk-UA" w:eastAsia="ru-RU"/>
        </w:rPr>
        <w:t xml:space="preserve"> жарти</w:t>
      </w:r>
      <w:r w:rsidR="00B668EE">
        <w:rPr>
          <w:rFonts w:ascii="Times New Roman" w:eastAsia="Times New Roman" w:hAnsi="Times New Roman" w:cs="Times New Roman"/>
          <w:sz w:val="28"/>
          <w:szCs w:val="28"/>
          <w:lang w:val="uk-UA" w:eastAsia="ru-RU"/>
        </w:rPr>
        <w:t xml:space="preserve"> та</w:t>
      </w:r>
      <w:r w:rsidRPr="00B668EE">
        <w:rPr>
          <w:rFonts w:ascii="Times New Roman" w:eastAsia="Times New Roman" w:hAnsi="Times New Roman" w:cs="Times New Roman"/>
          <w:sz w:val="28"/>
          <w:szCs w:val="28"/>
          <w:lang w:val="uk-UA" w:eastAsia="ru-RU"/>
        </w:rPr>
        <w:t xml:space="preserve"> небилиці. </w:t>
      </w:r>
    </w:p>
    <w:p w14:paraId="7FD158A8" w14:textId="3FD7C84D" w:rsidR="005A3E9F" w:rsidRPr="005A3E9F" w:rsidRDefault="00B668EE"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Уже в першому класі учні</w:t>
      </w:r>
      <w:r w:rsidR="005A3E9F" w:rsidRPr="00B668EE">
        <w:rPr>
          <w:rFonts w:ascii="Times New Roman" w:eastAsia="Times New Roman" w:hAnsi="Times New Roman" w:cs="Times New Roman"/>
          <w:sz w:val="28"/>
          <w:szCs w:val="28"/>
          <w:lang w:val="uk-UA" w:eastAsia="ru-RU"/>
        </w:rPr>
        <w:t xml:space="preserve"> здатні побачити єдність змісту твору і його художньої форми, знайти в ній образні слова й вирази, </w:t>
      </w:r>
      <w:r w:rsidR="005A3E9F" w:rsidRPr="005A3E9F">
        <w:rPr>
          <w:rFonts w:ascii="Times New Roman" w:eastAsia="Times New Roman" w:hAnsi="Times New Roman" w:cs="Times New Roman"/>
          <w:sz w:val="28"/>
          <w:szCs w:val="28"/>
          <w:lang w:val="uk-UA" w:eastAsia="ru-RU"/>
        </w:rPr>
        <w:t>формули мовленнєвого етикету.</w:t>
      </w:r>
    </w:p>
    <w:p w14:paraId="32ECECA6" w14:textId="70DC9497" w:rsidR="005A3E9F" w:rsidRPr="005A3E9F" w:rsidRDefault="0024614D"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У початковій школі учні знайомляться </w:t>
      </w:r>
      <w:r w:rsidR="005A3E9F" w:rsidRPr="005A3E9F">
        <w:rPr>
          <w:rFonts w:ascii="Times New Roman" w:eastAsia="Times New Roman" w:hAnsi="Times New Roman" w:cs="Times New Roman"/>
          <w:sz w:val="28"/>
          <w:szCs w:val="28"/>
          <w:lang w:val="uk-UA" w:eastAsia="ru-RU"/>
        </w:rPr>
        <w:t xml:space="preserve">з багатьма творами дитячої художньої літератури. При цьому важливим завданням </w:t>
      </w:r>
      <w:r>
        <w:rPr>
          <w:rFonts w:ascii="Times New Roman" w:eastAsia="Times New Roman" w:hAnsi="Times New Roman" w:cs="Times New Roman"/>
          <w:sz w:val="28"/>
          <w:szCs w:val="28"/>
          <w:lang w:val="uk-UA" w:eastAsia="ru-RU"/>
        </w:rPr>
        <w:t xml:space="preserve">учителя </w:t>
      </w:r>
      <w:r w:rsidR="005A3E9F" w:rsidRPr="005A3E9F">
        <w:rPr>
          <w:rFonts w:ascii="Times New Roman" w:eastAsia="Times New Roman" w:hAnsi="Times New Roman" w:cs="Times New Roman"/>
          <w:sz w:val="28"/>
          <w:szCs w:val="28"/>
          <w:lang w:val="uk-UA" w:eastAsia="ru-RU"/>
        </w:rPr>
        <w:t xml:space="preserve">виступає забезпечення засвоєння </w:t>
      </w:r>
      <w:r>
        <w:rPr>
          <w:rFonts w:ascii="Times New Roman" w:eastAsia="Times New Roman" w:hAnsi="Times New Roman" w:cs="Times New Roman"/>
          <w:sz w:val="28"/>
          <w:szCs w:val="28"/>
          <w:lang w:val="uk-UA" w:eastAsia="ru-RU"/>
        </w:rPr>
        <w:t>учнями</w:t>
      </w:r>
      <w:r w:rsidR="005A3E9F" w:rsidRPr="005A3E9F">
        <w:rPr>
          <w:rFonts w:ascii="Times New Roman" w:eastAsia="Times New Roman" w:hAnsi="Times New Roman" w:cs="Times New Roman"/>
          <w:sz w:val="28"/>
          <w:szCs w:val="28"/>
          <w:lang w:val="uk-UA" w:eastAsia="ru-RU"/>
        </w:rPr>
        <w:t xml:space="preserve"> змісту творів і правильного їх розуміння. Слухаючи </w:t>
      </w:r>
      <w:r>
        <w:rPr>
          <w:rFonts w:ascii="Times New Roman" w:eastAsia="Times New Roman" w:hAnsi="Times New Roman" w:cs="Times New Roman"/>
          <w:sz w:val="28"/>
          <w:szCs w:val="28"/>
          <w:lang w:val="uk-UA" w:eastAsia="ru-RU"/>
        </w:rPr>
        <w:t xml:space="preserve">або читаючи </w:t>
      </w:r>
      <w:r w:rsidR="005A3E9F" w:rsidRPr="005A3E9F">
        <w:rPr>
          <w:rFonts w:ascii="Times New Roman" w:eastAsia="Times New Roman" w:hAnsi="Times New Roman" w:cs="Times New Roman"/>
          <w:sz w:val="28"/>
          <w:szCs w:val="28"/>
          <w:lang w:val="uk-UA" w:eastAsia="ru-RU"/>
        </w:rPr>
        <w:t xml:space="preserve">оповідання, вірш тощо, дитина повинна не тільки </w:t>
      </w:r>
      <w:r w:rsidR="005A3E9F" w:rsidRPr="005A3E9F">
        <w:rPr>
          <w:rFonts w:ascii="Times New Roman" w:eastAsia="Times New Roman" w:hAnsi="Times New Roman" w:cs="Times New Roman"/>
          <w:sz w:val="28"/>
          <w:szCs w:val="28"/>
          <w:lang w:val="uk-UA" w:eastAsia="ru-RU"/>
        </w:rPr>
        <w:lastRenderedPageBreak/>
        <w:t xml:space="preserve">засвоїти їх зміст, але й пережити ті відчуття, настрої, які хотів передати автор. </w:t>
      </w:r>
      <w:r w:rsidR="005A3E9F" w:rsidRPr="005A3E9F">
        <w:rPr>
          <w:rFonts w:ascii="Times New Roman" w:eastAsia="Times New Roman" w:hAnsi="Times New Roman" w:cs="Times New Roman"/>
          <w:sz w:val="28"/>
          <w:szCs w:val="28"/>
          <w:lang w:eastAsia="ru-RU"/>
        </w:rPr>
        <w:t xml:space="preserve">Важливо також навчати </w:t>
      </w:r>
      <w:r>
        <w:rPr>
          <w:rFonts w:ascii="Times New Roman" w:eastAsia="Times New Roman" w:hAnsi="Times New Roman" w:cs="Times New Roman"/>
          <w:sz w:val="28"/>
          <w:szCs w:val="28"/>
          <w:lang w:val="uk-UA" w:eastAsia="ru-RU"/>
        </w:rPr>
        <w:t>учнів</w:t>
      </w:r>
      <w:r w:rsidR="005A3E9F" w:rsidRPr="005A3E9F">
        <w:rPr>
          <w:rFonts w:ascii="Times New Roman" w:eastAsia="Times New Roman" w:hAnsi="Times New Roman" w:cs="Times New Roman"/>
          <w:sz w:val="28"/>
          <w:szCs w:val="28"/>
          <w:lang w:eastAsia="ru-RU"/>
        </w:rPr>
        <w:t xml:space="preserve"> зіставляти прочитане (почуте) з фактами життя.</w:t>
      </w:r>
    </w:p>
    <w:p w14:paraId="463F5CE5" w14:textId="2D3B0C5E" w:rsidR="005A3E9F" w:rsidRPr="005A3E9F" w:rsidRDefault="0024614D"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При вивченні </w:t>
      </w:r>
      <w:r w:rsidR="005A3E9F" w:rsidRPr="005A3E9F">
        <w:rPr>
          <w:rFonts w:ascii="Times New Roman" w:eastAsia="Times New Roman" w:hAnsi="Times New Roman" w:cs="Times New Roman"/>
          <w:sz w:val="28"/>
          <w:szCs w:val="28"/>
          <w:lang w:eastAsia="ru-RU"/>
        </w:rPr>
        <w:t>твор</w:t>
      </w:r>
      <w:r>
        <w:rPr>
          <w:rFonts w:ascii="Times New Roman" w:eastAsia="Times New Roman" w:hAnsi="Times New Roman" w:cs="Times New Roman"/>
          <w:sz w:val="28"/>
          <w:szCs w:val="28"/>
          <w:lang w:val="uk-UA" w:eastAsia="ru-RU"/>
        </w:rPr>
        <w:t>ів</w:t>
      </w:r>
      <w:r w:rsidR="005A3E9F" w:rsidRPr="005A3E9F">
        <w:rPr>
          <w:rFonts w:ascii="Times New Roman" w:eastAsia="Times New Roman" w:hAnsi="Times New Roman" w:cs="Times New Roman"/>
          <w:sz w:val="28"/>
          <w:szCs w:val="28"/>
          <w:lang w:eastAsia="ru-RU"/>
        </w:rPr>
        <w:t xml:space="preserve"> різних жанрів</w:t>
      </w:r>
      <w:r>
        <w:rPr>
          <w:rFonts w:ascii="Times New Roman" w:eastAsia="Times New Roman" w:hAnsi="Times New Roman" w:cs="Times New Roman"/>
          <w:sz w:val="28"/>
          <w:szCs w:val="28"/>
          <w:lang w:val="uk-UA" w:eastAsia="ru-RU"/>
        </w:rPr>
        <w:t xml:space="preserve"> у молодших школярів розвивається</w:t>
      </w:r>
      <w:r w:rsidR="005A3E9F" w:rsidRPr="005A3E9F">
        <w:rPr>
          <w:rFonts w:ascii="Times New Roman" w:eastAsia="Times New Roman" w:hAnsi="Times New Roman" w:cs="Times New Roman"/>
          <w:sz w:val="28"/>
          <w:szCs w:val="28"/>
          <w:lang w:eastAsia="ru-RU"/>
        </w:rPr>
        <w:t xml:space="preserve"> здатність помічати виражальні засоби. </w:t>
      </w:r>
      <w:r>
        <w:rPr>
          <w:rFonts w:ascii="Times New Roman" w:eastAsia="Times New Roman" w:hAnsi="Times New Roman" w:cs="Times New Roman"/>
          <w:sz w:val="28"/>
          <w:szCs w:val="28"/>
          <w:lang w:val="uk-UA" w:eastAsia="ru-RU"/>
        </w:rPr>
        <w:t>Учні н</w:t>
      </w:r>
      <w:r w:rsidR="005A3E9F" w:rsidRPr="005A3E9F">
        <w:rPr>
          <w:rFonts w:ascii="Times New Roman" w:eastAsia="Times New Roman" w:hAnsi="Times New Roman" w:cs="Times New Roman"/>
          <w:sz w:val="28"/>
          <w:szCs w:val="28"/>
          <w:lang w:val="uk-UA" w:eastAsia="ru-RU"/>
        </w:rPr>
        <w:t>авчають</w:t>
      </w:r>
      <w:r>
        <w:rPr>
          <w:rFonts w:ascii="Times New Roman" w:eastAsia="Times New Roman" w:hAnsi="Times New Roman" w:cs="Times New Roman"/>
          <w:sz w:val="28"/>
          <w:szCs w:val="28"/>
          <w:lang w:val="uk-UA" w:eastAsia="ru-RU"/>
        </w:rPr>
        <w:t>ся</w:t>
      </w:r>
      <w:r w:rsidR="005A3E9F" w:rsidRPr="005A3E9F">
        <w:rPr>
          <w:rFonts w:ascii="Times New Roman" w:eastAsia="Times New Roman" w:hAnsi="Times New Roman" w:cs="Times New Roman"/>
          <w:sz w:val="28"/>
          <w:szCs w:val="28"/>
          <w:lang w:eastAsia="ru-RU"/>
        </w:rPr>
        <w:t xml:space="preserve"> визначати </w:t>
      </w:r>
      <w:r w:rsidR="005A3E9F" w:rsidRPr="005A3E9F">
        <w:rPr>
          <w:rFonts w:ascii="Times New Roman" w:eastAsia="Times New Roman" w:hAnsi="Times New Roman" w:cs="Times New Roman"/>
          <w:sz w:val="28"/>
          <w:szCs w:val="28"/>
          <w:lang w:val="uk-UA" w:eastAsia="ru-RU"/>
        </w:rPr>
        <w:t>й</w:t>
      </w:r>
      <w:r w:rsidR="005A3E9F" w:rsidRPr="005A3E9F">
        <w:rPr>
          <w:rFonts w:ascii="Times New Roman" w:eastAsia="Times New Roman" w:hAnsi="Times New Roman" w:cs="Times New Roman"/>
          <w:sz w:val="28"/>
          <w:szCs w:val="28"/>
          <w:lang w:eastAsia="ru-RU"/>
        </w:rPr>
        <w:t xml:space="preserve"> мотивувати своє ставлення до героїв твору. Формують</w:t>
      </w:r>
      <w:r>
        <w:rPr>
          <w:rFonts w:ascii="Times New Roman" w:eastAsia="Times New Roman" w:hAnsi="Times New Roman" w:cs="Times New Roman"/>
          <w:sz w:val="28"/>
          <w:szCs w:val="28"/>
          <w:lang w:val="uk-UA" w:eastAsia="ru-RU"/>
        </w:rPr>
        <w:t>ся</w:t>
      </w:r>
      <w:r w:rsidR="005A3E9F" w:rsidRPr="005A3E9F">
        <w:rPr>
          <w:rFonts w:ascii="Times New Roman" w:eastAsia="Times New Roman" w:hAnsi="Times New Roman" w:cs="Times New Roman"/>
          <w:sz w:val="28"/>
          <w:szCs w:val="28"/>
          <w:lang w:eastAsia="ru-RU"/>
        </w:rPr>
        <w:t xml:space="preserve"> етичні критерії оцінки</w:t>
      </w:r>
      <w:r w:rsidR="005A3E9F" w:rsidRPr="005A3E9F">
        <w:rPr>
          <w:rFonts w:ascii="Times New Roman" w:eastAsia="Times New Roman" w:hAnsi="Times New Roman" w:cs="Times New Roman"/>
          <w:sz w:val="28"/>
          <w:szCs w:val="28"/>
          <w:lang w:val="uk-UA" w:eastAsia="ru-RU"/>
        </w:rPr>
        <w:t>, навички культури мовленнєвого спілкування</w:t>
      </w:r>
      <w:r w:rsidR="005A3E9F" w:rsidRPr="005A3E9F">
        <w:rPr>
          <w:rFonts w:ascii="Times New Roman" w:eastAsia="Times New Roman" w:hAnsi="Times New Roman" w:cs="Times New Roman"/>
          <w:sz w:val="28"/>
          <w:szCs w:val="28"/>
          <w:lang w:eastAsia="ru-RU"/>
        </w:rPr>
        <w:t>.</w:t>
      </w:r>
    </w:p>
    <w:p w14:paraId="07DB86B3" w14:textId="6603223C" w:rsidR="005A3E9F" w:rsidRPr="005A3E9F" w:rsidRDefault="0024614D"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Молодших школярів</w:t>
      </w:r>
      <w:r w:rsidR="005A3E9F" w:rsidRPr="005A3E9F">
        <w:rPr>
          <w:rFonts w:ascii="Times New Roman" w:eastAsia="Times New Roman" w:hAnsi="Times New Roman" w:cs="Times New Roman"/>
          <w:sz w:val="28"/>
          <w:szCs w:val="28"/>
          <w:lang w:eastAsia="ru-RU"/>
        </w:rPr>
        <w:t xml:space="preserve"> </w:t>
      </w:r>
      <w:r w:rsidR="005A3E9F" w:rsidRPr="005A3E9F">
        <w:rPr>
          <w:rFonts w:ascii="Times New Roman" w:eastAsia="Times New Roman" w:hAnsi="Times New Roman" w:cs="Times New Roman"/>
          <w:sz w:val="28"/>
          <w:szCs w:val="28"/>
          <w:lang w:val="uk-UA" w:eastAsia="ru-RU"/>
        </w:rPr>
        <w:t>навчають</w:t>
      </w:r>
      <w:r w:rsidR="005A3E9F" w:rsidRPr="005A3E9F">
        <w:rPr>
          <w:rFonts w:ascii="Times New Roman" w:eastAsia="Times New Roman" w:hAnsi="Times New Roman" w:cs="Times New Roman"/>
          <w:sz w:val="28"/>
          <w:szCs w:val="28"/>
          <w:lang w:eastAsia="ru-RU"/>
        </w:rPr>
        <w:t xml:space="preserve"> також виразно читати вірші, при переказі літературного тексту дотримуватися смислових пауз, інтонації, відповідних характеру твору, переживанням героїв.</w:t>
      </w:r>
    </w:p>
    <w:p w14:paraId="0CD348E7" w14:textId="77777777" w:rsidR="0024614D" w:rsidRDefault="0024614D"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першому класі</w:t>
      </w:r>
      <w:r w:rsidR="005A3E9F" w:rsidRPr="005A3E9F">
        <w:rPr>
          <w:rFonts w:ascii="Times New Roman" w:eastAsia="Times New Roman" w:hAnsi="Times New Roman" w:cs="Times New Roman"/>
          <w:sz w:val="28"/>
          <w:szCs w:val="28"/>
          <w:lang w:eastAsia="ru-RU"/>
        </w:rPr>
        <w:t xml:space="preserve"> для читання дітям рекомендуються невеликі за обсягом і прості за змістом твори, наприклад, оповідання «Як і домовлялися» М.</w:t>
      </w:r>
      <w:r w:rsidR="005A3E9F" w:rsidRPr="005A3E9F">
        <w:rPr>
          <w:rFonts w:ascii="Times New Roman" w:eastAsia="Times New Roman" w:hAnsi="Times New Roman" w:cs="Times New Roman"/>
          <w:sz w:val="28"/>
          <w:szCs w:val="28"/>
          <w:lang w:val="uk-UA" w:eastAsia="ru-RU"/>
        </w:rPr>
        <w:t> </w:t>
      </w:r>
      <w:r w:rsidR="005A3E9F" w:rsidRPr="005A3E9F">
        <w:rPr>
          <w:rFonts w:ascii="Times New Roman" w:eastAsia="Times New Roman" w:hAnsi="Times New Roman" w:cs="Times New Roman"/>
          <w:sz w:val="28"/>
          <w:szCs w:val="28"/>
          <w:lang w:eastAsia="ru-RU"/>
        </w:rPr>
        <w:t>Герасименка, «Чотири бажання» Д.</w:t>
      </w:r>
      <w:r w:rsidR="005A3E9F" w:rsidRPr="005A3E9F">
        <w:rPr>
          <w:rFonts w:ascii="Times New Roman" w:eastAsia="Times New Roman" w:hAnsi="Times New Roman" w:cs="Times New Roman"/>
          <w:sz w:val="28"/>
          <w:szCs w:val="28"/>
          <w:lang w:val="uk-UA" w:eastAsia="ru-RU"/>
        </w:rPr>
        <w:t> </w:t>
      </w:r>
      <w:r w:rsidR="005A3E9F" w:rsidRPr="005A3E9F">
        <w:rPr>
          <w:rFonts w:ascii="Times New Roman" w:eastAsia="Times New Roman" w:hAnsi="Times New Roman" w:cs="Times New Roman"/>
          <w:sz w:val="28"/>
          <w:szCs w:val="28"/>
          <w:lang w:eastAsia="ru-RU"/>
        </w:rPr>
        <w:t>Ушинського, вірші «Весна» І.</w:t>
      </w:r>
      <w:r w:rsidR="005A3E9F" w:rsidRPr="005A3E9F">
        <w:rPr>
          <w:rFonts w:ascii="Times New Roman" w:eastAsia="Times New Roman" w:hAnsi="Times New Roman" w:cs="Times New Roman"/>
          <w:sz w:val="28"/>
          <w:szCs w:val="28"/>
          <w:lang w:val="uk-UA" w:eastAsia="ru-RU"/>
        </w:rPr>
        <w:t> </w:t>
      </w:r>
      <w:r w:rsidR="005A3E9F" w:rsidRPr="005A3E9F">
        <w:rPr>
          <w:rFonts w:ascii="Times New Roman" w:eastAsia="Times New Roman" w:hAnsi="Times New Roman" w:cs="Times New Roman"/>
          <w:sz w:val="28"/>
          <w:szCs w:val="28"/>
          <w:lang w:eastAsia="ru-RU"/>
        </w:rPr>
        <w:t>Франка, «Осінь» Д.</w:t>
      </w:r>
      <w:r w:rsidR="005A3E9F" w:rsidRPr="005A3E9F">
        <w:rPr>
          <w:rFonts w:ascii="Times New Roman" w:eastAsia="Times New Roman" w:hAnsi="Times New Roman" w:cs="Times New Roman"/>
          <w:sz w:val="28"/>
          <w:szCs w:val="28"/>
          <w:lang w:val="uk-UA" w:eastAsia="ru-RU"/>
        </w:rPr>
        <w:t> </w:t>
      </w:r>
      <w:r w:rsidR="005A3E9F" w:rsidRPr="005A3E9F">
        <w:rPr>
          <w:rFonts w:ascii="Times New Roman" w:eastAsia="Times New Roman" w:hAnsi="Times New Roman" w:cs="Times New Roman"/>
          <w:sz w:val="28"/>
          <w:szCs w:val="28"/>
          <w:lang w:eastAsia="ru-RU"/>
        </w:rPr>
        <w:t>Павличка, «Пролісок» Д.</w:t>
      </w:r>
      <w:r w:rsidR="005A3E9F" w:rsidRPr="005A3E9F">
        <w:rPr>
          <w:rFonts w:ascii="Times New Roman" w:eastAsia="Times New Roman" w:hAnsi="Times New Roman" w:cs="Times New Roman"/>
          <w:sz w:val="28"/>
          <w:szCs w:val="28"/>
          <w:lang w:val="uk-UA" w:eastAsia="ru-RU"/>
        </w:rPr>
        <w:t> </w:t>
      </w:r>
      <w:r w:rsidR="005A3E9F" w:rsidRPr="005A3E9F">
        <w:rPr>
          <w:rFonts w:ascii="Times New Roman" w:eastAsia="Times New Roman" w:hAnsi="Times New Roman" w:cs="Times New Roman"/>
          <w:sz w:val="28"/>
          <w:szCs w:val="28"/>
          <w:lang w:eastAsia="ru-RU"/>
        </w:rPr>
        <w:t>Перелісної</w:t>
      </w:r>
      <w:r w:rsidR="005A3E9F" w:rsidRPr="005A3E9F">
        <w:rPr>
          <w:rFonts w:ascii="Times New Roman" w:eastAsia="Times New Roman" w:hAnsi="Times New Roman" w:cs="Times New Roman"/>
          <w:sz w:val="28"/>
          <w:szCs w:val="28"/>
          <w:lang w:val="uk-UA" w:eastAsia="ru-RU"/>
        </w:rPr>
        <w:t>, «Мамине свято» Н. Забіли, «День подарунків» Р. Зовадовича, «Подарунок мамі» В. Бичко, «Поведінка у тролейбусі» В. </w:t>
      </w:r>
      <w:proofErr w:type="gramStart"/>
      <w:r w:rsidR="005A3E9F" w:rsidRPr="005A3E9F">
        <w:rPr>
          <w:rFonts w:ascii="Times New Roman" w:eastAsia="Times New Roman" w:hAnsi="Times New Roman" w:cs="Times New Roman"/>
          <w:sz w:val="28"/>
          <w:szCs w:val="28"/>
          <w:lang w:val="uk-UA" w:eastAsia="ru-RU"/>
        </w:rPr>
        <w:t>Паронової,  «</w:t>
      </w:r>
      <w:proofErr w:type="gramEnd"/>
      <w:r w:rsidR="005A3E9F" w:rsidRPr="005A3E9F">
        <w:rPr>
          <w:rFonts w:ascii="Times New Roman" w:eastAsia="Times New Roman" w:hAnsi="Times New Roman" w:cs="Times New Roman"/>
          <w:sz w:val="28"/>
          <w:szCs w:val="28"/>
          <w:lang w:val="uk-UA" w:eastAsia="ru-RU"/>
        </w:rPr>
        <w:t xml:space="preserve">Моя мама» М. Підгірянки, </w:t>
      </w:r>
      <w:r w:rsidR="005A3E9F" w:rsidRPr="005A3E9F">
        <w:rPr>
          <w:rFonts w:ascii="Times New Roman" w:eastAsia="Times New Roman" w:hAnsi="Times New Roman" w:cs="Times New Roman"/>
          <w:iCs/>
          <w:color w:val="000000"/>
          <w:sz w:val="28"/>
          <w:szCs w:val="28"/>
          <w:lang w:val="uk-UA" w:eastAsia="ru-RU"/>
        </w:rPr>
        <w:t xml:space="preserve">«Мама» В. Гринько,  </w:t>
      </w:r>
      <w:r w:rsidR="005A3E9F" w:rsidRPr="005A3E9F">
        <w:rPr>
          <w:rFonts w:ascii="Times New Roman" w:eastAsia="Times New Roman" w:hAnsi="Times New Roman" w:cs="Times New Roman"/>
          <w:color w:val="000000"/>
          <w:sz w:val="28"/>
          <w:szCs w:val="28"/>
          <w:lang w:val="uk-UA" w:eastAsia="ru-RU"/>
        </w:rPr>
        <w:t xml:space="preserve">«Гарне слово» К. Перелісної, «Усе моє, все зветься Україна» Л. Костенко, </w:t>
      </w:r>
      <w:r w:rsidR="005A3E9F" w:rsidRPr="005A3E9F">
        <w:rPr>
          <w:rFonts w:ascii="Times New Roman" w:eastAsia="Times New Roman" w:hAnsi="Times New Roman" w:cs="Times New Roman"/>
          <w:sz w:val="28"/>
          <w:szCs w:val="28"/>
          <w:lang w:val="uk-UA" w:eastAsia="ru-RU"/>
        </w:rPr>
        <w:t>казки «Біда навчить» Лесі Українки,  «Фіалка і бджілка», «Сьома дочка», «Зайчик і місяць» В. Сухомлинського  тощо</w:t>
      </w:r>
      <w:r>
        <w:rPr>
          <w:rFonts w:ascii="Times New Roman" w:eastAsia="Times New Roman" w:hAnsi="Times New Roman" w:cs="Times New Roman"/>
          <w:sz w:val="28"/>
          <w:szCs w:val="28"/>
          <w:lang w:val="uk-UA" w:eastAsia="ru-RU"/>
        </w:rPr>
        <w:t>.</w:t>
      </w:r>
    </w:p>
    <w:p w14:paraId="0EC0DDF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Проілюструємо прикладами можливості використання художнього слова з метою формування навичок мовленнєвого етикету.</w:t>
      </w:r>
    </w:p>
    <w:p w14:paraId="1811228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Візьмемо вірш Варвари Гринько «Мама».</w:t>
      </w:r>
    </w:p>
    <w:p w14:paraId="64676DC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Ще в колисці немовля</w:t>
      </w:r>
    </w:p>
    <w:p w14:paraId="6EEBADC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Слово «мама» вимовля.</w:t>
      </w:r>
    </w:p>
    <w:p w14:paraId="6277A65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Найдорожче в світі слово</w:t>
      </w:r>
    </w:p>
    <w:p w14:paraId="2335C7E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Так звучить у рідній мові:</w:t>
      </w:r>
    </w:p>
    <w:p w14:paraId="6142B06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Мати,</w:t>
      </w:r>
    </w:p>
    <w:p w14:paraId="56761DD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Матінка,</w:t>
      </w:r>
    </w:p>
    <w:p w14:paraId="0C6359F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xml:space="preserve">Матуся, </w:t>
      </w:r>
    </w:p>
    <w:p w14:paraId="5A7FD7B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xml:space="preserve">Мама, </w:t>
      </w:r>
    </w:p>
    <w:p w14:paraId="75833FA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Мамочка,</w:t>
      </w:r>
    </w:p>
    <w:p w14:paraId="472EB28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lastRenderedPageBreak/>
        <w:t xml:space="preserve">Мамуся! – </w:t>
      </w:r>
    </w:p>
    <w:p w14:paraId="6583C76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xml:space="preserve">Називаю тебе я, </w:t>
      </w:r>
    </w:p>
    <w:p w14:paraId="0B86670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Рідна ненечко моя.</w:t>
      </w:r>
    </w:p>
    <w:p w14:paraId="3E2B6DDB" w14:textId="239ADC40"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b/>
          <w:i/>
          <w:iCs/>
          <w:color w:val="000000"/>
          <w:sz w:val="28"/>
          <w:szCs w:val="28"/>
          <w:lang w:val="uk-UA" w:eastAsia="ru-RU"/>
        </w:rPr>
        <w:t xml:space="preserve">На </w:t>
      </w:r>
      <w:r w:rsidRPr="005A3E9F">
        <w:rPr>
          <w:rFonts w:ascii="Times New Roman" w:eastAsia="Times New Roman" w:hAnsi="Times New Roman" w:cs="Times New Roman"/>
          <w:b/>
          <w:i/>
          <w:color w:val="000000"/>
          <w:sz w:val="28"/>
          <w:szCs w:val="28"/>
          <w:lang w:val="uk-UA" w:eastAsia="ru-RU"/>
        </w:rPr>
        <w:t>інформаційно</w:t>
      </w:r>
      <w:r w:rsidRPr="005A3E9F">
        <w:rPr>
          <w:rFonts w:ascii="Times New Roman" w:eastAsia="Times New Roman" w:hAnsi="Times New Roman" w:cs="Times New Roman"/>
          <w:b/>
          <w:i/>
          <w:iCs/>
          <w:color w:val="000000"/>
          <w:sz w:val="28"/>
          <w:szCs w:val="28"/>
          <w:lang w:val="uk-UA" w:eastAsia="ru-RU"/>
        </w:rPr>
        <w:t>-лексичному</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етапі звертаємо увагу  на збагачення словника </w:t>
      </w:r>
      <w:r w:rsidR="0024614D">
        <w:rPr>
          <w:rFonts w:ascii="Times New Roman" w:eastAsia="Times New Roman" w:hAnsi="Times New Roman" w:cs="Times New Roman"/>
          <w:color w:val="000000"/>
          <w:sz w:val="28"/>
          <w:szCs w:val="28"/>
          <w:lang w:val="uk-UA" w:eastAsia="ru-RU"/>
        </w:rPr>
        <w:t xml:space="preserve">учнів </w:t>
      </w:r>
      <w:r w:rsidRPr="005A3E9F">
        <w:rPr>
          <w:rFonts w:ascii="Times New Roman" w:eastAsia="Times New Roman" w:hAnsi="Times New Roman" w:cs="Times New Roman"/>
          <w:color w:val="000000"/>
          <w:sz w:val="28"/>
          <w:szCs w:val="28"/>
          <w:lang w:val="uk-UA" w:eastAsia="ru-RU"/>
        </w:rPr>
        <w:t>новими формулами звертання й  активізацію вже наявних.</w:t>
      </w:r>
    </w:p>
    <w:p w14:paraId="23223D2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З метою відтворення цих формул після читання вірша проводимо низку пасивно-репродуктивних вправ.</w:t>
      </w:r>
    </w:p>
    <w:p w14:paraId="738FFB45" w14:textId="64A4A2AB"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xml:space="preserve">Вправа 1.  </w:t>
      </w:r>
      <w:r w:rsidRPr="005A3E9F">
        <w:rPr>
          <w:rFonts w:ascii="Times New Roman" w:eastAsia="Times New Roman" w:hAnsi="Times New Roman" w:cs="Times New Roman"/>
          <w:iCs/>
          <w:color w:val="000000"/>
          <w:sz w:val="28"/>
          <w:szCs w:val="28"/>
          <w:lang w:val="uk-UA" w:eastAsia="ru-RU"/>
        </w:rPr>
        <w:t>І</w:t>
      </w:r>
      <w:r w:rsidRPr="005A3E9F">
        <w:rPr>
          <w:rFonts w:ascii="Times New Roman" w:eastAsia="Times New Roman" w:hAnsi="Times New Roman" w:cs="Times New Roman"/>
          <w:color w:val="000000"/>
          <w:sz w:val="28"/>
          <w:szCs w:val="28"/>
          <w:lang w:val="uk-UA" w:eastAsia="ru-RU"/>
        </w:rPr>
        <w:t xml:space="preserve">мітація мовлення </w:t>
      </w:r>
      <w:r w:rsidR="0024614D">
        <w:rPr>
          <w:rFonts w:ascii="Times New Roman" w:eastAsia="Times New Roman" w:hAnsi="Times New Roman" w:cs="Times New Roman"/>
          <w:color w:val="000000"/>
          <w:sz w:val="28"/>
          <w:szCs w:val="28"/>
          <w:lang w:val="uk-UA" w:eastAsia="ru-RU"/>
        </w:rPr>
        <w:t>учителя</w:t>
      </w:r>
      <w:r w:rsidRPr="005A3E9F">
        <w:rPr>
          <w:rFonts w:ascii="Times New Roman" w:eastAsia="Times New Roman" w:hAnsi="Times New Roman" w:cs="Times New Roman"/>
          <w:color w:val="000000"/>
          <w:sz w:val="28"/>
          <w:szCs w:val="28"/>
          <w:lang w:val="uk-UA" w:eastAsia="ru-RU"/>
        </w:rPr>
        <w:t>.</w:t>
      </w:r>
    </w:p>
    <w:p w14:paraId="75A76F90" w14:textId="7CC94A3F" w:rsidR="005A3E9F" w:rsidRPr="005A3E9F" w:rsidRDefault="0024614D"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color w:val="000000"/>
          <w:sz w:val="28"/>
          <w:szCs w:val="28"/>
          <w:lang w:val="uk-UA" w:eastAsia="ru-RU"/>
        </w:rPr>
        <w:t>Педагог</w:t>
      </w:r>
      <w:r w:rsidR="005A3E9F" w:rsidRPr="005A3E9F">
        <w:rPr>
          <w:rFonts w:ascii="Times New Roman" w:eastAsia="Times New Roman" w:hAnsi="Times New Roman" w:cs="Times New Roman"/>
          <w:color w:val="000000"/>
          <w:sz w:val="28"/>
          <w:szCs w:val="28"/>
          <w:lang w:val="uk-UA" w:eastAsia="ru-RU"/>
        </w:rPr>
        <w:t xml:space="preserve"> називає  слова-звертання до матері (</w:t>
      </w:r>
      <w:r w:rsidR="005A3E9F" w:rsidRPr="005A3E9F">
        <w:rPr>
          <w:rFonts w:ascii="Times New Roman" w:eastAsia="Times New Roman" w:hAnsi="Times New Roman" w:cs="Times New Roman"/>
          <w:i/>
          <w:iCs/>
          <w:color w:val="000000"/>
          <w:sz w:val="28"/>
          <w:szCs w:val="28"/>
          <w:lang w:val="uk-UA" w:eastAsia="ru-RU"/>
        </w:rPr>
        <w:t>мати, матінко, матусю,  мамо,  мамочко, мамусю, ненечко</w:t>
      </w:r>
      <w:r w:rsidR="005A3E9F" w:rsidRPr="005A3E9F">
        <w:rPr>
          <w:rFonts w:ascii="Times New Roman" w:eastAsia="Times New Roman" w:hAnsi="Times New Roman" w:cs="Times New Roman"/>
          <w:iCs/>
          <w:color w:val="000000"/>
          <w:sz w:val="28"/>
          <w:szCs w:val="28"/>
          <w:lang w:val="uk-UA" w:eastAsia="ru-RU"/>
        </w:rPr>
        <w:t xml:space="preserve">) і пропонує </w:t>
      </w:r>
      <w:r>
        <w:rPr>
          <w:rFonts w:ascii="Times New Roman" w:eastAsia="Times New Roman" w:hAnsi="Times New Roman" w:cs="Times New Roman"/>
          <w:iCs/>
          <w:color w:val="000000"/>
          <w:sz w:val="28"/>
          <w:szCs w:val="28"/>
          <w:lang w:val="uk-UA" w:eastAsia="ru-RU"/>
        </w:rPr>
        <w:t>учням</w:t>
      </w:r>
      <w:r w:rsidR="005A3E9F" w:rsidRPr="005A3E9F">
        <w:rPr>
          <w:rFonts w:ascii="Times New Roman" w:eastAsia="Times New Roman" w:hAnsi="Times New Roman" w:cs="Times New Roman"/>
          <w:iCs/>
          <w:color w:val="000000"/>
          <w:sz w:val="28"/>
          <w:szCs w:val="28"/>
          <w:lang w:val="uk-UA" w:eastAsia="ru-RU"/>
        </w:rPr>
        <w:t xml:space="preserve"> повторити їх з різною інтонацією. </w:t>
      </w:r>
    </w:p>
    <w:p w14:paraId="336FDDE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Вправа 2.</w:t>
      </w:r>
      <w:r w:rsidRPr="005A3E9F">
        <w:rPr>
          <w:rFonts w:ascii="Times New Roman" w:eastAsia="Times New Roman" w:hAnsi="Times New Roman" w:cs="Times New Roman"/>
          <w:color w:val="000000"/>
          <w:sz w:val="28"/>
          <w:szCs w:val="28"/>
          <w:lang w:val="uk-UA" w:eastAsia="ru-RU"/>
        </w:rPr>
        <w:t xml:space="preserve"> Визначення відповідності формул мовленнєвого етикету різним комунікативним ситуаціям. </w:t>
      </w:r>
    </w:p>
    <w:p w14:paraId="65A19540" w14:textId="54009445" w:rsidR="005A3E9F" w:rsidRPr="005A3E9F" w:rsidRDefault="00E514E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Учи</w:t>
      </w:r>
      <w:r w:rsidR="005A3E9F" w:rsidRPr="005A3E9F">
        <w:rPr>
          <w:rFonts w:ascii="Times New Roman" w:eastAsia="Times New Roman" w:hAnsi="Times New Roman" w:cs="Times New Roman"/>
          <w:iCs/>
          <w:color w:val="000000"/>
          <w:sz w:val="28"/>
          <w:szCs w:val="28"/>
          <w:lang w:val="uk-UA" w:eastAsia="ru-RU"/>
        </w:rPr>
        <w:t>тель пропонує звернутися до матері  в таких ситуаціях:</w:t>
      </w:r>
    </w:p>
    <w:p w14:paraId="02E7B56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 коли вона прощається з дитиною; </w:t>
      </w:r>
    </w:p>
    <w:p w14:paraId="0E26311E" w14:textId="60012C6C"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 коли мама приходить забирати дитину </w:t>
      </w:r>
      <w:r w:rsidR="00E514EE">
        <w:rPr>
          <w:rFonts w:ascii="Times New Roman" w:eastAsia="Times New Roman" w:hAnsi="Times New Roman" w:cs="Times New Roman"/>
          <w:iCs/>
          <w:color w:val="000000"/>
          <w:sz w:val="28"/>
          <w:szCs w:val="28"/>
          <w:lang w:val="uk-UA" w:eastAsia="ru-RU"/>
        </w:rPr>
        <w:t>зі школи</w:t>
      </w:r>
      <w:r w:rsidRPr="005A3E9F">
        <w:rPr>
          <w:rFonts w:ascii="Times New Roman" w:eastAsia="Times New Roman" w:hAnsi="Times New Roman" w:cs="Times New Roman"/>
          <w:iCs/>
          <w:color w:val="000000"/>
          <w:sz w:val="28"/>
          <w:szCs w:val="28"/>
          <w:lang w:val="uk-UA" w:eastAsia="ru-RU"/>
        </w:rPr>
        <w:t xml:space="preserve">. </w:t>
      </w:r>
    </w:p>
    <w:p w14:paraId="6A370E6F" w14:textId="308C37C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Діти: Матусенько, на все добре! Не хвилюйся за мене.  Ненечко, я за тобою так скучив</w:t>
      </w:r>
      <w:r w:rsidR="00E514EE">
        <w:rPr>
          <w:rFonts w:ascii="Times New Roman" w:eastAsia="Times New Roman" w:hAnsi="Times New Roman" w:cs="Times New Roman"/>
          <w:iCs/>
          <w:color w:val="000000"/>
          <w:sz w:val="28"/>
          <w:szCs w:val="28"/>
          <w:lang w:val="uk-UA" w:eastAsia="ru-RU"/>
        </w:rPr>
        <w:t xml:space="preserve"> / скучила</w:t>
      </w:r>
      <w:r w:rsidRPr="005A3E9F">
        <w:rPr>
          <w:rFonts w:ascii="Times New Roman" w:eastAsia="Times New Roman" w:hAnsi="Times New Roman" w:cs="Times New Roman"/>
          <w:iCs/>
          <w:color w:val="000000"/>
          <w:sz w:val="28"/>
          <w:szCs w:val="28"/>
          <w:lang w:val="uk-UA" w:eastAsia="ru-RU"/>
        </w:rPr>
        <w:t>.</w:t>
      </w:r>
    </w:p>
    <w:p w14:paraId="56E88B9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b/>
          <w:i/>
          <w:iCs/>
          <w:color w:val="000000"/>
          <w:sz w:val="28"/>
          <w:szCs w:val="28"/>
          <w:lang w:val="uk-UA" w:eastAsia="ru-RU"/>
        </w:rPr>
        <w:t>На лексико-граматичному етапі</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iCs/>
          <w:color w:val="000000"/>
          <w:sz w:val="28"/>
          <w:szCs w:val="28"/>
          <w:lang w:val="uk-UA" w:eastAsia="ru-RU"/>
        </w:rPr>
        <w:t>вихователь</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формує в дітей  уміння «розгортати» формули мовленнєвого етикету. </w:t>
      </w:r>
    </w:p>
    <w:p w14:paraId="323F2DA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Наприклад, візьмемо вірш Катерини Перелісної «Гарне слово».  </w:t>
      </w:r>
    </w:p>
    <w:p w14:paraId="3CC7B37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«Мама! Мама!» – гарне слово!</w:t>
      </w:r>
    </w:p>
    <w:p w14:paraId="543DAF5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Тільки скажеш – все готове! </w:t>
      </w:r>
    </w:p>
    <w:p w14:paraId="5D7D13F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«Мамо, кашки!» – кашка є.</w:t>
      </w:r>
    </w:p>
    <w:p w14:paraId="2272F53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«Мамо, чаю!»  – вже наллє.</w:t>
      </w:r>
    </w:p>
    <w:p w14:paraId="2F372C8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І на ліжку, і укритий.</w:t>
      </w:r>
    </w:p>
    <w:p w14:paraId="72B5260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«Мамо, ніжку зав’яжи!» </w:t>
      </w:r>
    </w:p>
    <w:p w14:paraId="2A81416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«Мамо, казку розкажи!»</w:t>
      </w:r>
    </w:p>
    <w:p w14:paraId="3BB6B1F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«Мама! Мама!» – гарне слово,</w:t>
      </w:r>
    </w:p>
    <w:p w14:paraId="6AD5DDE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Тільки скажеш –  все готове!</w:t>
      </w:r>
    </w:p>
    <w:p w14:paraId="29AF590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lastRenderedPageBreak/>
        <w:t>При вивченні цього твору доречно запропонувати такі  активно-репродуктивні вправи.</w:t>
      </w:r>
    </w:p>
    <w:p w14:paraId="46F69D6F" w14:textId="31D18583"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1. </w:t>
      </w:r>
      <w:r w:rsidRPr="005A3E9F">
        <w:rPr>
          <w:rFonts w:ascii="Times New Roman" w:eastAsia="Times New Roman" w:hAnsi="Times New Roman" w:cs="Times New Roman"/>
          <w:color w:val="000000"/>
          <w:sz w:val="28"/>
          <w:szCs w:val="28"/>
          <w:lang w:val="uk-UA" w:eastAsia="ru-RU"/>
        </w:rPr>
        <w:t>Добір готових мовленнєвих формул, яка підходять до даного речення (</w:t>
      </w:r>
      <w:r w:rsidR="00146AFA">
        <w:rPr>
          <w:rFonts w:ascii="Times New Roman" w:eastAsia="Times New Roman" w:hAnsi="Times New Roman" w:cs="Times New Roman"/>
          <w:color w:val="000000"/>
          <w:sz w:val="28"/>
          <w:szCs w:val="28"/>
          <w:lang w:val="uk-UA" w:eastAsia="ru-RU"/>
        </w:rPr>
        <w:t>Першокласникам</w:t>
      </w:r>
      <w:r w:rsidRPr="005A3E9F">
        <w:rPr>
          <w:rFonts w:ascii="Times New Roman" w:eastAsia="Times New Roman" w:hAnsi="Times New Roman" w:cs="Times New Roman"/>
          <w:color w:val="000000"/>
          <w:sz w:val="28"/>
          <w:szCs w:val="28"/>
          <w:lang w:val="uk-UA" w:eastAsia="ru-RU"/>
        </w:rPr>
        <w:t xml:space="preserve"> пропонується вставити в речення «чарівне» слово).</w:t>
      </w:r>
    </w:p>
    <w:p w14:paraId="7E0280E4" w14:textId="15907F9D" w:rsidR="005A3E9F" w:rsidRPr="005A3E9F" w:rsidRDefault="00146AF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bookmarkStart w:id="14" w:name="_Hlk219202908"/>
      <w:r>
        <w:rPr>
          <w:rFonts w:ascii="Times New Roman" w:eastAsia="Times New Roman" w:hAnsi="Times New Roman" w:cs="Times New Roman"/>
          <w:color w:val="000000"/>
          <w:sz w:val="28"/>
          <w:szCs w:val="28"/>
          <w:lang w:val="uk-UA" w:eastAsia="ru-RU"/>
        </w:rPr>
        <w:t>Учи</w:t>
      </w:r>
      <w:r w:rsidR="005A3E9F" w:rsidRPr="005A3E9F">
        <w:rPr>
          <w:rFonts w:ascii="Times New Roman" w:eastAsia="Times New Roman" w:hAnsi="Times New Roman" w:cs="Times New Roman"/>
          <w:color w:val="000000"/>
          <w:sz w:val="28"/>
          <w:szCs w:val="28"/>
          <w:lang w:val="uk-UA" w:eastAsia="ru-RU"/>
        </w:rPr>
        <w:t>тель:</w:t>
      </w:r>
      <w:bookmarkEnd w:id="14"/>
      <w:r w:rsidR="005A3E9F" w:rsidRPr="005A3E9F">
        <w:rPr>
          <w:rFonts w:ascii="Times New Roman" w:eastAsia="Times New Roman" w:hAnsi="Times New Roman" w:cs="Times New Roman"/>
          <w:color w:val="000000"/>
          <w:sz w:val="28"/>
          <w:szCs w:val="28"/>
          <w:lang w:val="uk-UA" w:eastAsia="ru-RU"/>
        </w:rPr>
        <w:t xml:space="preserve"> Мамо, кашки!</w:t>
      </w:r>
    </w:p>
    <w:p w14:paraId="4117954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Діти: Мамо, дай, будь ласка, кашки!</w:t>
      </w:r>
    </w:p>
    <w:p w14:paraId="40C78928" w14:textId="1F9E1E47" w:rsidR="005A3E9F" w:rsidRPr="005A3E9F" w:rsidRDefault="00146AFA"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тель:</w:t>
      </w:r>
      <w:r w:rsidR="005A3E9F" w:rsidRPr="005A3E9F">
        <w:rPr>
          <w:rFonts w:ascii="Times New Roman" w:eastAsia="Times New Roman" w:hAnsi="Times New Roman" w:cs="Times New Roman"/>
          <w:color w:val="000000"/>
          <w:sz w:val="28"/>
          <w:szCs w:val="28"/>
          <w:lang w:val="uk-UA" w:eastAsia="ru-RU"/>
        </w:rPr>
        <w:t xml:space="preserve"> Мамо, чаю!</w:t>
      </w:r>
    </w:p>
    <w:p w14:paraId="41E5A9B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Діти: Мамо, дай, будь ласка, чаю!</w:t>
      </w:r>
    </w:p>
    <w:p w14:paraId="22AD61D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Вправа 2</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Cs/>
          <w:color w:val="000000"/>
          <w:sz w:val="28"/>
          <w:szCs w:val="28"/>
          <w:lang w:val="uk-UA" w:eastAsia="ru-RU"/>
        </w:rPr>
        <w:t xml:space="preserve">  З</w:t>
      </w:r>
      <w:r w:rsidRPr="005A3E9F">
        <w:rPr>
          <w:rFonts w:ascii="Times New Roman" w:eastAsia="Times New Roman" w:hAnsi="Times New Roman" w:cs="Times New Roman"/>
          <w:bCs/>
          <w:color w:val="000000"/>
          <w:sz w:val="28"/>
          <w:szCs w:val="28"/>
          <w:lang w:val="uk-UA" w:eastAsia="ru-RU"/>
        </w:rPr>
        <w:t>аміна</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одних формул звертання іншими.</w:t>
      </w:r>
    </w:p>
    <w:p w14:paraId="708F7F6C" w14:textId="44D158D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Замість слова </w:t>
      </w:r>
      <w:r w:rsidRPr="005A3E9F">
        <w:rPr>
          <w:rFonts w:ascii="Times New Roman" w:eastAsia="Times New Roman" w:hAnsi="Times New Roman" w:cs="Times New Roman"/>
          <w:i/>
          <w:color w:val="000000"/>
          <w:sz w:val="28"/>
          <w:szCs w:val="28"/>
          <w:lang w:val="uk-UA" w:eastAsia="ru-RU"/>
        </w:rPr>
        <w:t>мамо</w:t>
      </w:r>
      <w:r w:rsidRPr="005A3E9F">
        <w:rPr>
          <w:rFonts w:ascii="Times New Roman" w:eastAsia="Times New Roman" w:hAnsi="Times New Roman" w:cs="Times New Roman"/>
          <w:color w:val="000000"/>
          <w:sz w:val="28"/>
          <w:szCs w:val="28"/>
          <w:lang w:val="uk-UA" w:eastAsia="ru-RU"/>
        </w:rPr>
        <w:t xml:space="preserve"> </w:t>
      </w:r>
      <w:r w:rsidR="00DE21CF">
        <w:rPr>
          <w:rFonts w:ascii="Times New Roman" w:eastAsia="Times New Roman" w:hAnsi="Times New Roman" w:cs="Times New Roman"/>
          <w:color w:val="000000"/>
          <w:sz w:val="28"/>
          <w:szCs w:val="28"/>
          <w:lang w:val="uk-UA" w:eastAsia="ru-RU"/>
        </w:rPr>
        <w:t>учи</w:t>
      </w:r>
      <w:r w:rsidR="00DE21CF" w:rsidRPr="005A3E9F">
        <w:rPr>
          <w:rFonts w:ascii="Times New Roman" w:eastAsia="Times New Roman" w:hAnsi="Times New Roman" w:cs="Times New Roman"/>
          <w:color w:val="000000"/>
          <w:sz w:val="28"/>
          <w:szCs w:val="28"/>
          <w:lang w:val="uk-UA" w:eastAsia="ru-RU"/>
        </w:rPr>
        <w:t>тель</w:t>
      </w:r>
      <w:r w:rsidRPr="005A3E9F">
        <w:rPr>
          <w:rFonts w:ascii="Times New Roman" w:eastAsia="Times New Roman" w:hAnsi="Times New Roman" w:cs="Times New Roman"/>
          <w:color w:val="000000"/>
          <w:sz w:val="28"/>
          <w:szCs w:val="28"/>
          <w:lang w:val="uk-UA" w:eastAsia="ru-RU"/>
        </w:rPr>
        <w:t xml:space="preserve"> пропонує вжити інші слова-звертання.</w:t>
      </w:r>
    </w:p>
    <w:p w14:paraId="4C1837E9" w14:textId="6AF908BD" w:rsidR="005A3E9F" w:rsidRPr="005A3E9F" w:rsidRDefault="00DE21C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тель:</w:t>
      </w:r>
      <w:r w:rsidR="005A3E9F" w:rsidRPr="005A3E9F">
        <w:rPr>
          <w:rFonts w:ascii="Times New Roman" w:eastAsia="Times New Roman" w:hAnsi="Times New Roman" w:cs="Times New Roman"/>
          <w:color w:val="000000"/>
          <w:sz w:val="28"/>
          <w:szCs w:val="28"/>
          <w:lang w:val="uk-UA" w:eastAsia="ru-RU"/>
        </w:rPr>
        <w:t xml:space="preserve"> Мамо, ніжку зав’яжи!</w:t>
      </w:r>
    </w:p>
    <w:p w14:paraId="5825D23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3E9F">
        <w:rPr>
          <w:rFonts w:ascii="Times New Roman" w:eastAsia="Times New Roman" w:hAnsi="Times New Roman" w:cs="Times New Roman"/>
          <w:color w:val="000000"/>
          <w:sz w:val="28"/>
          <w:szCs w:val="28"/>
          <w:lang w:val="uk-UA" w:eastAsia="ru-RU"/>
        </w:rPr>
        <w:t>Діти: Матусенько (ненько, ненечко, матінко…), зав’яжи ніжку!</w:t>
      </w:r>
    </w:p>
    <w:p w14:paraId="3DFE696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b/>
          <w:i/>
          <w:iCs/>
          <w:color w:val="000000"/>
          <w:sz w:val="28"/>
          <w:szCs w:val="28"/>
          <w:lang w:val="uk-UA" w:eastAsia="ru-RU"/>
        </w:rPr>
        <w:t>Експресивно-мовленнєвий етап</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передбачає самостійне використання дітьми формул мовленнєвого етикету. </w:t>
      </w:r>
    </w:p>
    <w:p w14:paraId="641DD9E6" w14:textId="7BB31DFB" w:rsidR="005A3E9F" w:rsidRPr="005A3E9F" w:rsidRDefault="00DE21C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тель</w:t>
      </w:r>
      <w:r w:rsidR="005A3E9F" w:rsidRPr="005A3E9F">
        <w:rPr>
          <w:rFonts w:ascii="Times New Roman" w:eastAsia="Times New Roman" w:hAnsi="Times New Roman" w:cs="Times New Roman"/>
          <w:color w:val="000000"/>
          <w:sz w:val="28"/>
          <w:szCs w:val="28"/>
          <w:lang w:val="uk-UA" w:eastAsia="ru-RU"/>
        </w:rPr>
        <w:t xml:space="preserve"> може запропонувати </w:t>
      </w:r>
      <w:r>
        <w:rPr>
          <w:rFonts w:ascii="Times New Roman" w:eastAsia="Times New Roman" w:hAnsi="Times New Roman" w:cs="Times New Roman"/>
          <w:color w:val="000000"/>
          <w:sz w:val="28"/>
          <w:szCs w:val="28"/>
          <w:lang w:val="uk-UA" w:eastAsia="ru-RU"/>
        </w:rPr>
        <w:t>учням</w:t>
      </w:r>
      <w:r w:rsidR="005A3E9F" w:rsidRPr="005A3E9F">
        <w:rPr>
          <w:rFonts w:ascii="Times New Roman" w:eastAsia="Times New Roman" w:hAnsi="Times New Roman" w:cs="Times New Roman"/>
          <w:color w:val="000000"/>
          <w:sz w:val="28"/>
          <w:szCs w:val="28"/>
          <w:lang w:val="uk-UA" w:eastAsia="ru-RU"/>
        </w:rPr>
        <w:t xml:space="preserve"> низку активно-репродуктивних вправ. Проілюструємо це на основі вивчення вірша  Л.</w:t>
      </w:r>
      <w:r>
        <w:rPr>
          <w:rFonts w:ascii="Times New Roman" w:eastAsia="Times New Roman" w:hAnsi="Times New Roman" w:cs="Times New Roman"/>
          <w:color w:val="000000"/>
          <w:sz w:val="28"/>
          <w:szCs w:val="28"/>
          <w:lang w:val="uk-UA" w:eastAsia="ru-RU"/>
        </w:rPr>
        <w:t> </w:t>
      </w:r>
      <w:r w:rsidR="005A3E9F" w:rsidRPr="005A3E9F">
        <w:rPr>
          <w:rFonts w:ascii="Times New Roman" w:eastAsia="Times New Roman" w:hAnsi="Times New Roman" w:cs="Times New Roman"/>
          <w:color w:val="000000"/>
          <w:sz w:val="28"/>
          <w:szCs w:val="28"/>
          <w:lang w:val="uk-UA" w:eastAsia="ru-RU"/>
        </w:rPr>
        <w:t>Костенко «Усе моє, все зветься Україна».</w:t>
      </w:r>
    </w:p>
    <w:p w14:paraId="683D2BB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…Буває, часом сліпну від краси.</w:t>
      </w:r>
    </w:p>
    <w:p w14:paraId="0DC2D92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Спинюсь, не тямлю, що воно за диво, – </w:t>
      </w:r>
    </w:p>
    <w:p w14:paraId="0712A16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оці степи,  це небо, ці ліси,</w:t>
      </w:r>
    </w:p>
    <w:p w14:paraId="70C721F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усе так гарно, чисто, незрадливо,</w:t>
      </w:r>
    </w:p>
    <w:p w14:paraId="226F055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усе як є – дорога, явори,</w:t>
      </w:r>
    </w:p>
    <w:p w14:paraId="182D3B0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усе моє, все зветься Україна.</w:t>
      </w:r>
    </w:p>
    <w:p w14:paraId="1A3DE2D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Така краса, висока і нетлінна,</w:t>
      </w:r>
    </w:p>
    <w:p w14:paraId="5333480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що хоч спинись і з Богом говори…</w:t>
      </w:r>
    </w:p>
    <w:p w14:paraId="715E7DFE" w14:textId="3508CA70"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sz w:val="28"/>
          <w:szCs w:val="28"/>
          <w:lang w:val="uk-UA" w:eastAsia="ru-RU"/>
        </w:rPr>
        <w:t>Вправа 1.</w:t>
      </w:r>
      <w:r w:rsidRPr="005A3E9F">
        <w:rPr>
          <w:rFonts w:ascii="Times New Roman" w:eastAsia="Times New Roman" w:hAnsi="Times New Roman" w:cs="Times New Roman"/>
          <w:b/>
          <w:bCs/>
          <w:color w:val="000000"/>
          <w:sz w:val="28"/>
          <w:szCs w:val="28"/>
          <w:lang w:val="uk-UA" w:eastAsia="ru-RU"/>
        </w:rPr>
        <w:t xml:space="preserve"> </w:t>
      </w:r>
      <w:r w:rsidR="00DE21CF">
        <w:rPr>
          <w:rFonts w:ascii="Times New Roman" w:eastAsia="Times New Roman" w:hAnsi="Times New Roman" w:cs="Times New Roman"/>
          <w:color w:val="000000"/>
          <w:sz w:val="28"/>
          <w:szCs w:val="28"/>
          <w:lang w:val="uk-UA" w:eastAsia="ru-RU"/>
        </w:rPr>
        <w:t>Учи</w:t>
      </w:r>
      <w:r w:rsidR="00DE21CF" w:rsidRPr="005A3E9F">
        <w:rPr>
          <w:rFonts w:ascii="Times New Roman" w:eastAsia="Times New Roman" w:hAnsi="Times New Roman" w:cs="Times New Roman"/>
          <w:color w:val="000000"/>
          <w:sz w:val="28"/>
          <w:szCs w:val="28"/>
          <w:lang w:val="uk-UA" w:eastAsia="ru-RU"/>
        </w:rPr>
        <w:t>тель</w:t>
      </w:r>
      <w:r w:rsidRPr="005A3E9F">
        <w:rPr>
          <w:rFonts w:ascii="Times New Roman" w:eastAsia="Times New Roman" w:hAnsi="Times New Roman" w:cs="Times New Roman"/>
          <w:bCs/>
          <w:color w:val="000000"/>
          <w:sz w:val="28"/>
          <w:szCs w:val="28"/>
          <w:lang w:val="uk-UA" w:eastAsia="ru-RU"/>
        </w:rPr>
        <w:t xml:space="preserve"> пропонує</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bCs/>
          <w:color w:val="000000"/>
          <w:sz w:val="28"/>
          <w:szCs w:val="28"/>
          <w:lang w:val="uk-UA" w:eastAsia="ru-RU"/>
        </w:rPr>
        <w:t>с</w:t>
      </w:r>
      <w:r w:rsidRPr="005A3E9F">
        <w:rPr>
          <w:rFonts w:ascii="Times New Roman" w:eastAsia="Times New Roman" w:hAnsi="Times New Roman" w:cs="Times New Roman"/>
          <w:color w:val="000000"/>
          <w:sz w:val="28"/>
          <w:szCs w:val="28"/>
          <w:lang w:val="uk-UA" w:eastAsia="ru-RU"/>
        </w:rPr>
        <w:t>класти розповіді за серією картинок, на яких зображено степ, небо, ліс, дорогу. При цьому  він ставить завдання звернутися до  природи й привітатися з нею.</w:t>
      </w:r>
    </w:p>
    <w:p w14:paraId="5114707C" w14:textId="297EC6D5" w:rsidR="005A3E9F" w:rsidRPr="005A3E9F" w:rsidRDefault="00DE21C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Учні</w:t>
      </w:r>
      <w:r w:rsidR="005A3E9F" w:rsidRPr="005A3E9F">
        <w:rPr>
          <w:rFonts w:ascii="Times New Roman" w:eastAsia="Times New Roman" w:hAnsi="Times New Roman" w:cs="Times New Roman"/>
          <w:color w:val="000000"/>
          <w:sz w:val="28"/>
          <w:szCs w:val="28"/>
          <w:lang w:val="uk-UA" w:eastAsia="ru-RU"/>
        </w:rPr>
        <w:t>: Доброго дня, степе, небо, лісе, дорого!</w:t>
      </w:r>
    </w:p>
    <w:p w14:paraId="182C1E97" w14:textId="6789CBB3"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sz w:val="28"/>
          <w:szCs w:val="28"/>
          <w:lang w:val="uk-UA" w:eastAsia="ru-RU"/>
        </w:rPr>
        <w:t xml:space="preserve">Вправа 2. </w:t>
      </w:r>
      <w:r w:rsidR="00DE21CF">
        <w:rPr>
          <w:rFonts w:ascii="Times New Roman" w:eastAsia="Times New Roman" w:hAnsi="Times New Roman" w:cs="Times New Roman"/>
          <w:color w:val="000000"/>
          <w:sz w:val="28"/>
          <w:szCs w:val="28"/>
          <w:lang w:val="uk-UA" w:eastAsia="ru-RU"/>
        </w:rPr>
        <w:t>Учи</w:t>
      </w:r>
      <w:r w:rsidR="00DE21CF" w:rsidRPr="005A3E9F">
        <w:rPr>
          <w:rFonts w:ascii="Times New Roman" w:eastAsia="Times New Roman" w:hAnsi="Times New Roman" w:cs="Times New Roman"/>
          <w:color w:val="000000"/>
          <w:sz w:val="28"/>
          <w:szCs w:val="28"/>
          <w:lang w:val="uk-UA" w:eastAsia="ru-RU"/>
        </w:rPr>
        <w:t>тель</w:t>
      </w:r>
      <w:r w:rsidRPr="005A3E9F">
        <w:rPr>
          <w:rFonts w:ascii="Times New Roman" w:eastAsia="Times New Roman" w:hAnsi="Times New Roman" w:cs="Times New Roman"/>
          <w:iCs/>
          <w:color w:val="000000"/>
          <w:sz w:val="28"/>
          <w:szCs w:val="28"/>
          <w:lang w:val="uk-UA" w:eastAsia="ru-RU"/>
        </w:rPr>
        <w:t xml:space="preserve"> пропонує дітям після розгляду ілюстрацій </w:t>
      </w:r>
      <w:r w:rsidRPr="005A3E9F">
        <w:rPr>
          <w:rFonts w:ascii="Times New Roman" w:eastAsia="Times New Roman" w:hAnsi="Times New Roman" w:cs="Times New Roman"/>
          <w:iCs/>
          <w:color w:val="000000"/>
          <w:sz w:val="28"/>
          <w:szCs w:val="28"/>
          <w:lang w:val="uk-UA" w:eastAsia="ru-RU"/>
        </w:rPr>
        <w:lastRenderedPageBreak/>
        <w:t>продовжити речення:</w:t>
      </w:r>
      <w:r w:rsidRPr="005A3E9F">
        <w:rPr>
          <w:rFonts w:ascii="Times New Roman" w:eastAsia="Times New Roman" w:hAnsi="Times New Roman" w:cs="Times New Roman"/>
          <w:i/>
          <w:iCs/>
          <w:color w:val="000000"/>
          <w:sz w:val="28"/>
          <w:szCs w:val="28"/>
          <w:lang w:val="uk-UA" w:eastAsia="ru-RU"/>
        </w:rPr>
        <w:t xml:space="preserve"> Батьківщина – це… .</w:t>
      </w:r>
    </w:p>
    <w:p w14:paraId="6F9E3CA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Діти: Батьківщина</w:t>
      </w:r>
      <w:r w:rsidRPr="005A3E9F">
        <w:rPr>
          <w:rFonts w:ascii="Times New Roman" w:eastAsia="Times New Roman" w:hAnsi="Times New Roman" w:cs="Times New Roman"/>
          <w:i/>
          <w:iCs/>
          <w:color w:val="000000"/>
          <w:sz w:val="28"/>
          <w:szCs w:val="28"/>
          <w:lang w:val="uk-UA" w:eastAsia="ru-RU"/>
        </w:rPr>
        <w:t xml:space="preserve"> – </w:t>
      </w:r>
      <w:r w:rsidRPr="005A3E9F">
        <w:rPr>
          <w:rFonts w:ascii="Times New Roman" w:eastAsia="Times New Roman" w:hAnsi="Times New Roman" w:cs="Times New Roman"/>
          <w:iCs/>
          <w:color w:val="000000"/>
          <w:sz w:val="28"/>
          <w:szCs w:val="28"/>
          <w:lang w:val="uk-UA" w:eastAsia="ru-RU"/>
        </w:rPr>
        <w:t>це степ, небо, ліс … .</w:t>
      </w:r>
    </w:p>
    <w:p w14:paraId="2489BC8B" w14:textId="1521D7F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sz w:val="28"/>
          <w:szCs w:val="28"/>
          <w:lang w:val="uk-UA" w:eastAsia="ru-RU"/>
        </w:rPr>
        <w:t xml:space="preserve">Далі </w:t>
      </w:r>
      <w:r w:rsidR="00DE21CF">
        <w:rPr>
          <w:rFonts w:ascii="Times New Roman" w:eastAsia="Times New Roman" w:hAnsi="Times New Roman" w:cs="Times New Roman"/>
          <w:sz w:val="28"/>
          <w:szCs w:val="28"/>
          <w:lang w:val="uk-UA" w:eastAsia="ru-RU"/>
        </w:rPr>
        <w:t>учи</w:t>
      </w:r>
      <w:r w:rsidRPr="005A3E9F">
        <w:rPr>
          <w:rFonts w:ascii="Times New Roman" w:eastAsia="Times New Roman" w:hAnsi="Times New Roman" w:cs="Times New Roman"/>
          <w:iCs/>
          <w:color w:val="000000"/>
          <w:sz w:val="28"/>
          <w:szCs w:val="28"/>
          <w:lang w:val="uk-UA" w:eastAsia="ru-RU"/>
        </w:rPr>
        <w:t xml:space="preserve">тель прохає </w:t>
      </w:r>
      <w:r w:rsidR="00DE21CF">
        <w:rPr>
          <w:rFonts w:ascii="Times New Roman" w:eastAsia="Times New Roman" w:hAnsi="Times New Roman" w:cs="Times New Roman"/>
          <w:iCs/>
          <w:color w:val="000000"/>
          <w:sz w:val="28"/>
          <w:szCs w:val="28"/>
          <w:lang w:val="uk-UA" w:eastAsia="ru-RU"/>
        </w:rPr>
        <w:t>першркласників</w:t>
      </w:r>
      <w:r w:rsidRPr="005A3E9F">
        <w:rPr>
          <w:rFonts w:ascii="Times New Roman" w:eastAsia="Times New Roman" w:hAnsi="Times New Roman" w:cs="Times New Roman"/>
          <w:iCs/>
          <w:color w:val="000000"/>
          <w:sz w:val="28"/>
          <w:szCs w:val="28"/>
          <w:lang w:val="uk-UA" w:eastAsia="ru-RU"/>
        </w:rPr>
        <w:t xml:space="preserve"> висловити свою любов до Батьківщини, передати радість від зустрічі з природою, побажати їй розквіту й краси, висловити подяку.</w:t>
      </w:r>
    </w:p>
    <w:p w14:paraId="5312ED4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Діти: Люба Батьківщино, ти найкраща, найбагатша, наймиліша! Розквітай нам на радість, будь гарною й щедрою. Дякуємо тобі за  блакитне небо, зелені ліси, безмежні степи.</w:t>
      </w:r>
    </w:p>
    <w:p w14:paraId="18265D6B" w14:textId="17F8BF5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При вивченні вірша П.</w:t>
      </w:r>
      <w:r w:rsidR="00DE21CF">
        <w:rPr>
          <w:rFonts w:ascii="Times New Roman" w:eastAsia="Times New Roman" w:hAnsi="Times New Roman" w:cs="Times New Roman"/>
          <w:sz w:val="28"/>
          <w:szCs w:val="28"/>
          <w:lang w:val="uk-UA" w:eastAsia="ru-RU"/>
        </w:rPr>
        <w:t> </w:t>
      </w:r>
      <w:r w:rsidRPr="005A3E9F">
        <w:rPr>
          <w:rFonts w:ascii="Times New Roman" w:eastAsia="Times New Roman" w:hAnsi="Times New Roman" w:cs="Times New Roman"/>
          <w:sz w:val="28"/>
          <w:szCs w:val="28"/>
          <w:lang w:val="uk-UA" w:eastAsia="ru-RU"/>
        </w:rPr>
        <w:t xml:space="preserve">Воронька «Облітав журавель» </w:t>
      </w:r>
      <w:r w:rsidR="00DE21CF">
        <w:rPr>
          <w:rFonts w:ascii="Times New Roman" w:eastAsia="Times New Roman" w:hAnsi="Times New Roman" w:cs="Times New Roman"/>
          <w:sz w:val="28"/>
          <w:szCs w:val="28"/>
          <w:lang w:val="uk-UA" w:eastAsia="ru-RU"/>
        </w:rPr>
        <w:t>учи</w:t>
      </w:r>
      <w:r w:rsidRPr="005A3E9F">
        <w:rPr>
          <w:rFonts w:ascii="Times New Roman" w:eastAsia="Times New Roman" w:hAnsi="Times New Roman" w:cs="Times New Roman"/>
          <w:sz w:val="28"/>
          <w:szCs w:val="28"/>
          <w:lang w:val="uk-UA" w:eastAsia="ru-RU"/>
        </w:rPr>
        <w:t xml:space="preserve">тель може запропонувати дітям </w:t>
      </w:r>
      <w:r w:rsidRPr="005A3E9F">
        <w:rPr>
          <w:rFonts w:ascii="Times New Roman" w:eastAsia="Times New Roman" w:hAnsi="Times New Roman" w:cs="Times New Roman"/>
          <w:b/>
          <w:sz w:val="28"/>
          <w:szCs w:val="28"/>
          <w:lang w:val="uk-UA" w:eastAsia="ru-RU"/>
        </w:rPr>
        <w:t>рольову гру</w:t>
      </w:r>
      <w:r w:rsidRPr="005A3E9F">
        <w:rPr>
          <w:rFonts w:ascii="Times New Roman" w:eastAsia="Times New Roman" w:hAnsi="Times New Roman" w:cs="Times New Roman"/>
          <w:sz w:val="28"/>
          <w:szCs w:val="28"/>
          <w:lang w:val="uk-UA" w:eastAsia="ru-RU"/>
        </w:rPr>
        <w:t>, у якій діти за чергою виконують ролі Журавля й автора.</w:t>
      </w:r>
    </w:p>
    <w:p w14:paraId="12DA9F6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Автор говорить:  </w:t>
      </w:r>
    </w:p>
    <w:p w14:paraId="6822CBF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i/>
          <w:sz w:val="28"/>
          <w:szCs w:val="28"/>
          <w:lang w:val="uk-UA" w:eastAsia="ru-RU"/>
        </w:rPr>
        <w:t>Облітав журавель</w:t>
      </w:r>
    </w:p>
    <w:p w14:paraId="19F8E6B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i/>
          <w:sz w:val="28"/>
          <w:szCs w:val="28"/>
          <w:lang w:val="uk-UA" w:eastAsia="ru-RU"/>
        </w:rPr>
        <w:t>Сто морів, сто земель,</w:t>
      </w:r>
    </w:p>
    <w:p w14:paraId="7CB764E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i/>
          <w:sz w:val="28"/>
          <w:szCs w:val="28"/>
          <w:lang w:val="uk-UA" w:eastAsia="ru-RU"/>
        </w:rPr>
        <w:t>Облітав, обходив,</w:t>
      </w:r>
    </w:p>
    <w:p w14:paraId="22A6BFC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i/>
          <w:sz w:val="28"/>
          <w:szCs w:val="28"/>
          <w:lang w:val="uk-UA" w:eastAsia="ru-RU"/>
        </w:rPr>
        <w:t>Крила, ноги натрудив.</w:t>
      </w:r>
    </w:p>
    <w:p w14:paraId="7217B7EA" w14:textId="2A2F119B" w:rsidR="005A3E9F" w:rsidRPr="005A3E9F" w:rsidRDefault="00DE21C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Учні</w:t>
      </w:r>
      <w:r w:rsidR="005A3E9F" w:rsidRPr="005A3E9F">
        <w:rPr>
          <w:rFonts w:ascii="Times New Roman" w:eastAsia="Times New Roman" w:hAnsi="Times New Roman" w:cs="Times New Roman"/>
          <w:sz w:val="28"/>
          <w:szCs w:val="28"/>
          <w:lang w:val="uk-UA" w:eastAsia="ru-RU"/>
        </w:rPr>
        <w:t xml:space="preserve"> продовжують:</w:t>
      </w:r>
    </w:p>
    <w:p w14:paraId="12F7739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i/>
          <w:sz w:val="28"/>
          <w:szCs w:val="28"/>
          <w:lang w:val="uk-UA" w:eastAsia="ru-RU"/>
        </w:rPr>
        <w:t>Ми спитали журавля:</w:t>
      </w:r>
    </w:p>
    <w:p w14:paraId="3A190FFD" w14:textId="5DE0F4E9" w:rsidR="005A3E9F" w:rsidRPr="00DE21CF" w:rsidRDefault="005A3E9F" w:rsidP="00DE21CF">
      <w:pPr>
        <w:pStyle w:val="af2"/>
        <w:widowControl w:val="0"/>
        <w:numPr>
          <w:ilvl w:val="0"/>
          <w:numId w:val="31"/>
        </w:numPr>
        <w:shd w:val="clear" w:color="auto" w:fill="FFFFFF"/>
        <w:autoSpaceDE w:val="0"/>
        <w:autoSpaceDN w:val="0"/>
        <w:adjustRightInd w:val="0"/>
        <w:spacing w:after="0" w:line="360" w:lineRule="auto"/>
        <w:jc w:val="both"/>
        <w:rPr>
          <w:rFonts w:ascii="Times New Roman" w:eastAsia="Times New Roman" w:hAnsi="Times New Roman" w:cs="Times New Roman"/>
          <w:i/>
          <w:sz w:val="28"/>
          <w:szCs w:val="28"/>
          <w:lang w:val="uk-UA" w:eastAsia="ru-RU"/>
        </w:rPr>
      </w:pPr>
      <w:r w:rsidRPr="00DE21CF">
        <w:rPr>
          <w:rFonts w:ascii="Times New Roman" w:eastAsia="Times New Roman" w:hAnsi="Times New Roman" w:cs="Times New Roman"/>
          <w:i/>
          <w:sz w:val="28"/>
          <w:szCs w:val="28"/>
          <w:lang w:val="uk-UA" w:eastAsia="ru-RU"/>
        </w:rPr>
        <w:t>Де найкращая земля?</w:t>
      </w:r>
    </w:p>
    <w:p w14:paraId="6E872AF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5A3E9F">
        <w:rPr>
          <w:rFonts w:ascii="Times New Roman" w:eastAsia="Times New Roman" w:hAnsi="Times New Roman" w:cs="Times New Roman"/>
          <w:sz w:val="28"/>
          <w:szCs w:val="28"/>
          <w:lang w:val="uk-UA" w:eastAsia="ru-RU"/>
        </w:rPr>
        <w:t xml:space="preserve">Автор: </w:t>
      </w:r>
      <w:r w:rsidRPr="005A3E9F">
        <w:rPr>
          <w:rFonts w:ascii="Times New Roman" w:eastAsia="Times New Roman" w:hAnsi="Times New Roman" w:cs="Times New Roman"/>
          <w:i/>
          <w:sz w:val="28"/>
          <w:szCs w:val="28"/>
          <w:lang w:val="uk-UA" w:eastAsia="ru-RU"/>
        </w:rPr>
        <w:t>Журавель відповідає.</w:t>
      </w:r>
    </w:p>
    <w:p w14:paraId="5288E9B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Журавель: </w:t>
      </w:r>
    </w:p>
    <w:p w14:paraId="697B58D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sz w:val="28"/>
          <w:szCs w:val="28"/>
          <w:lang w:val="uk-UA" w:eastAsia="ru-RU"/>
        </w:rPr>
        <w:t>–Краще рідної – немає!</w:t>
      </w:r>
    </w:p>
    <w:p w14:paraId="3C0CFD63" w14:textId="61F14B00"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Після гри </w:t>
      </w:r>
      <w:r w:rsidR="00DE21CF">
        <w:rPr>
          <w:rFonts w:ascii="Times New Roman" w:eastAsia="Times New Roman" w:hAnsi="Times New Roman" w:cs="Times New Roman"/>
          <w:iCs/>
          <w:color w:val="000000"/>
          <w:sz w:val="28"/>
          <w:szCs w:val="28"/>
          <w:lang w:val="uk-UA" w:eastAsia="ru-RU"/>
        </w:rPr>
        <w:t>учи</w:t>
      </w:r>
      <w:r w:rsidRPr="005A3E9F">
        <w:rPr>
          <w:rFonts w:ascii="Times New Roman" w:eastAsia="Times New Roman" w:hAnsi="Times New Roman" w:cs="Times New Roman"/>
          <w:iCs/>
          <w:color w:val="000000"/>
          <w:sz w:val="28"/>
          <w:szCs w:val="28"/>
          <w:lang w:val="uk-UA" w:eastAsia="ru-RU"/>
        </w:rPr>
        <w:t xml:space="preserve">тель пропонує </w:t>
      </w:r>
      <w:r w:rsidR="00DE21CF">
        <w:rPr>
          <w:rFonts w:ascii="Times New Roman" w:eastAsia="Times New Roman" w:hAnsi="Times New Roman" w:cs="Times New Roman"/>
          <w:iCs/>
          <w:color w:val="000000"/>
          <w:sz w:val="28"/>
          <w:szCs w:val="28"/>
          <w:lang w:val="uk-UA" w:eastAsia="ru-RU"/>
        </w:rPr>
        <w:t>першокласникам</w:t>
      </w:r>
      <w:r w:rsidRPr="005A3E9F">
        <w:rPr>
          <w:rFonts w:ascii="Times New Roman" w:eastAsia="Times New Roman" w:hAnsi="Times New Roman" w:cs="Times New Roman"/>
          <w:iCs/>
          <w:color w:val="000000"/>
          <w:sz w:val="28"/>
          <w:szCs w:val="28"/>
          <w:lang w:val="uk-UA" w:eastAsia="ru-RU"/>
        </w:rPr>
        <w:t xml:space="preserve"> при</w:t>
      </w:r>
      <w:r w:rsidRPr="005A3E9F">
        <w:rPr>
          <w:rFonts w:ascii="Times New Roman" w:eastAsia="Times New Roman" w:hAnsi="Times New Roman" w:cs="Times New Roman"/>
          <w:i/>
          <w:i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коментуванні й обговоренні тексту вірша від імені Журавля подякувати рідній землі.</w:t>
      </w:r>
    </w:p>
    <w:p w14:paraId="59619668" w14:textId="6091E641"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Якщо виникнуть ускладнення, </w:t>
      </w:r>
      <w:r w:rsidR="00DE21CF">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тель дає зразок:</w:t>
      </w:r>
    </w:p>
    <w:p w14:paraId="0FD3ECA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 xml:space="preserve">Сердечно дякую тобі, рідна земле, за річку, біля якої я живу. Від душі, вдячний тобі, люба моя земле, за  шовкову травичку, по якій я ходжу. Також  дозволь мені низько вклонитися тобі за той струмочок, з якого я п’ю воду. </w:t>
      </w:r>
    </w:p>
    <w:p w14:paraId="502A601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Далі наведемо приклади різних вправ за прозовим твором В. Сухомлинського «Зайчик і місяць».</w:t>
      </w:r>
    </w:p>
    <w:p w14:paraId="04B62124" w14:textId="77777777" w:rsidR="005A3E9F" w:rsidRPr="005A3E9F" w:rsidRDefault="005A3E9F" w:rsidP="00441AD9">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lastRenderedPageBreak/>
        <w:t>Зайчик і місяць</w:t>
      </w:r>
    </w:p>
    <w:p w14:paraId="5A22051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Холодно взимку Зайчикові. Вибіг  він на узлісся, а вже ніч настала. Мороз тріщить, сніг проти Місяця блищить, холодний вітерець із яру повіває. Сів Зайчик під кущем. Простягає лапки до Місяця, просить:</w:t>
      </w:r>
    </w:p>
    <w:p w14:paraId="662956B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Місяцю любий, погрій мене своїм промінням, бо довго ще Сонечка чекати.</w:t>
      </w:r>
    </w:p>
    <w:p w14:paraId="5AF04F6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Жалко стало Місяцеві Зайчика. Він і каже:</w:t>
      </w:r>
    </w:p>
    <w:p w14:paraId="5023AAC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Іди полем, я тобі світитиму дорогу, а ти прямуй до великого стогу соломи.</w:t>
      </w:r>
    </w:p>
    <w:p w14:paraId="035AF47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Пострибав Зайчик, зарився в стіг, виглядає, усміхається:</w:t>
      </w:r>
    </w:p>
    <w:p w14:paraId="5360B20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Спасибі, любий Місяцю, тепер твоє проміння тепле-тепле.</w:t>
      </w:r>
    </w:p>
    <w:p w14:paraId="3F9B612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 </w:t>
      </w:r>
      <w:r w:rsidRPr="005A3E9F">
        <w:rPr>
          <w:rFonts w:ascii="Times New Roman" w:eastAsia="Times New Roman" w:hAnsi="Times New Roman" w:cs="Times New Roman"/>
          <w:b/>
          <w:i/>
          <w:iCs/>
          <w:color w:val="000000"/>
          <w:sz w:val="28"/>
          <w:szCs w:val="28"/>
          <w:lang w:val="uk-UA" w:eastAsia="ru-RU"/>
        </w:rPr>
        <w:t>Пасивно-репродуктивні вправи</w:t>
      </w:r>
      <w:r w:rsidRPr="005A3E9F">
        <w:rPr>
          <w:rFonts w:ascii="Times New Roman" w:eastAsia="Times New Roman" w:hAnsi="Times New Roman" w:cs="Times New Roman"/>
          <w:b/>
          <w:color w:val="000000"/>
          <w:sz w:val="28"/>
          <w:szCs w:val="28"/>
          <w:lang w:val="uk-UA" w:eastAsia="ru-RU"/>
        </w:rPr>
        <w:t>:</w:t>
      </w:r>
    </w:p>
    <w:p w14:paraId="46EA28F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Повторення за педагогом формул мовленнєвого етикету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iCs/>
          <w:color w:val="000000"/>
          <w:sz w:val="28"/>
          <w:szCs w:val="28"/>
          <w:lang w:val="uk-UA" w:eastAsia="ru-RU"/>
        </w:rPr>
        <w:t xml:space="preserve">Місяцю любий, </w:t>
      </w:r>
      <w:r w:rsidRPr="005A3E9F">
        <w:rPr>
          <w:rFonts w:ascii="Times New Roman" w:eastAsia="Times New Roman" w:hAnsi="Times New Roman" w:cs="Times New Roman"/>
          <w:i/>
          <w:color w:val="000000"/>
          <w:sz w:val="28"/>
          <w:szCs w:val="28"/>
          <w:lang w:val="uk-UA" w:eastAsia="ru-RU"/>
        </w:rPr>
        <w:t xml:space="preserve"> </w:t>
      </w:r>
      <w:r w:rsidRPr="005A3E9F">
        <w:rPr>
          <w:rFonts w:ascii="Times New Roman" w:eastAsia="Times New Roman" w:hAnsi="Times New Roman" w:cs="Times New Roman"/>
          <w:i/>
          <w:iCs/>
          <w:color w:val="000000"/>
          <w:sz w:val="28"/>
          <w:szCs w:val="28"/>
          <w:lang w:val="uk-UA" w:eastAsia="ru-RU"/>
        </w:rPr>
        <w:t>Спасибі, любий Місяцю.</w:t>
      </w:r>
    </w:p>
    <w:p w14:paraId="2032A73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t>Переказування за ролями діалогу Зайчика і Місяця:</w:t>
      </w:r>
    </w:p>
    <w:p w14:paraId="5245726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 </w:t>
      </w:r>
      <w:r w:rsidRPr="005A3E9F">
        <w:rPr>
          <w:rFonts w:ascii="Times New Roman" w:eastAsia="Times New Roman" w:hAnsi="Times New Roman" w:cs="Times New Roman"/>
          <w:i/>
          <w:iCs/>
          <w:color w:val="000000"/>
          <w:sz w:val="28"/>
          <w:szCs w:val="28"/>
          <w:lang w:val="uk-UA" w:eastAsia="ru-RU"/>
        </w:rPr>
        <w:t>Місяцю любий, погрій мене своїм промінням, бо довго ще Сонечка чекати.</w:t>
      </w:r>
    </w:p>
    <w:p w14:paraId="4D436EB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Іди полем, я тобі світитиму дорогу, а ти прямуй до великого стогу соломи.</w:t>
      </w:r>
    </w:p>
    <w:p w14:paraId="2EFBB91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 Спасибі, любий Місяцю, тепер твоє проміння тепле-тепле.</w:t>
      </w:r>
    </w:p>
    <w:p w14:paraId="09F7F02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 xml:space="preserve">Складання </w:t>
      </w:r>
      <w:r w:rsidRPr="005A3E9F">
        <w:rPr>
          <w:rFonts w:ascii="Times New Roman" w:eastAsia="Times New Roman" w:hAnsi="Times New Roman" w:cs="Times New Roman"/>
          <w:b/>
          <w:sz w:val="28"/>
          <w:szCs w:val="28"/>
          <w:lang w:val="uk-UA" w:eastAsia="ru-RU"/>
        </w:rPr>
        <w:t>речень</w:t>
      </w:r>
      <w:r w:rsidRPr="005A3E9F">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sz w:val="28"/>
          <w:szCs w:val="28"/>
          <w:lang w:val="uk-UA" w:eastAsia="ru-RU"/>
        </w:rPr>
        <w:t xml:space="preserve"> що</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містять</w:t>
      </w:r>
      <w:r w:rsidRPr="005A3E9F">
        <w:rPr>
          <w:rFonts w:ascii="Times New Roman" w:eastAsia="Times New Roman" w:hAnsi="Times New Roman" w:cs="Times New Roman"/>
          <w:color w:val="000000"/>
          <w:sz w:val="28"/>
          <w:szCs w:val="28"/>
          <w:lang w:val="uk-UA" w:eastAsia="ru-RU"/>
        </w:rPr>
        <w:t xml:space="preserve"> у собі формули мовленнєвого етикету, за зразком: </w:t>
      </w:r>
      <w:r w:rsidRPr="005A3E9F">
        <w:rPr>
          <w:rFonts w:ascii="Times New Roman" w:eastAsia="Times New Roman" w:hAnsi="Times New Roman" w:cs="Times New Roman"/>
          <w:iCs/>
          <w:color w:val="000000"/>
          <w:sz w:val="28"/>
          <w:szCs w:val="28"/>
          <w:lang w:val="uk-UA" w:eastAsia="ru-RU"/>
        </w:rPr>
        <w:t>Спасибі, любий Місяцю.</w:t>
      </w:r>
    </w:p>
    <w:p w14:paraId="07C4273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
          <w:iCs/>
          <w:color w:val="000000"/>
          <w:sz w:val="28"/>
          <w:szCs w:val="28"/>
          <w:lang w:val="uk-UA" w:eastAsia="ru-RU"/>
        </w:rPr>
        <w:t>Спасибі тобі, миле Сонечко. Спасибі тобі, любий Зайчику</w:t>
      </w:r>
      <w:r w:rsidRPr="005A3E9F">
        <w:rPr>
          <w:rFonts w:ascii="Times New Roman" w:eastAsia="Times New Roman" w:hAnsi="Times New Roman" w:cs="Times New Roman"/>
          <w:iCs/>
          <w:color w:val="000000"/>
          <w:sz w:val="28"/>
          <w:szCs w:val="28"/>
          <w:lang w:val="uk-UA" w:eastAsia="ru-RU"/>
        </w:rPr>
        <w:t>).</w:t>
      </w:r>
    </w:p>
    <w:p w14:paraId="0B211AD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Вибір готової мовної форми</w:t>
      </w:r>
      <w:r w:rsidRPr="005A3E9F">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sz w:val="28"/>
          <w:szCs w:val="28"/>
          <w:lang w:val="uk-UA" w:eastAsia="ru-RU"/>
        </w:rPr>
        <w:t xml:space="preserve"> що</w:t>
      </w:r>
      <w:r w:rsidRPr="005A3E9F">
        <w:rPr>
          <w:rFonts w:ascii="Times New Roman" w:eastAsia="Times New Roman" w:hAnsi="Times New Roman" w:cs="Times New Roman"/>
          <w:color w:val="000000"/>
          <w:sz w:val="28"/>
          <w:szCs w:val="28"/>
          <w:lang w:val="uk-UA" w:eastAsia="ru-RU"/>
        </w:rPr>
        <w:t xml:space="preserve"> підходить для даного </w:t>
      </w:r>
      <w:r w:rsidRPr="005A3E9F">
        <w:rPr>
          <w:rFonts w:ascii="Times New Roman" w:eastAsia="Times New Roman" w:hAnsi="Times New Roman" w:cs="Times New Roman"/>
          <w:sz w:val="28"/>
          <w:szCs w:val="28"/>
          <w:lang w:val="uk-UA" w:eastAsia="ru-RU"/>
        </w:rPr>
        <w:t>речення</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Дякую тобі…, дуже вдячний тобі … (Місяцю).</w:t>
      </w:r>
      <w:r w:rsidRPr="005A3E9F">
        <w:rPr>
          <w:rFonts w:ascii="Times New Roman" w:eastAsia="Times New Roman" w:hAnsi="Times New Roman" w:cs="Times New Roman"/>
          <w:color w:val="000000"/>
          <w:sz w:val="28"/>
          <w:szCs w:val="28"/>
          <w:lang w:val="uk-UA" w:eastAsia="ru-RU"/>
        </w:rPr>
        <w:t xml:space="preserve"> </w:t>
      </w:r>
    </w:p>
    <w:p w14:paraId="100E490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По</w:t>
      </w:r>
      <w:r w:rsidRPr="005A3E9F">
        <w:rPr>
          <w:rFonts w:ascii="Times New Roman" w:eastAsia="Times New Roman" w:hAnsi="Times New Roman" w:cs="Times New Roman"/>
          <w:sz w:val="28"/>
          <w:szCs w:val="28"/>
          <w:lang w:val="uk-UA" w:eastAsia="ru-RU"/>
        </w:rPr>
        <w:t>єднання</w:t>
      </w:r>
      <w:r w:rsidRPr="005A3E9F">
        <w:rPr>
          <w:rFonts w:ascii="Times New Roman" w:eastAsia="Times New Roman" w:hAnsi="Times New Roman" w:cs="Times New Roman"/>
          <w:color w:val="000000"/>
          <w:sz w:val="28"/>
          <w:szCs w:val="28"/>
          <w:lang w:val="uk-UA" w:eastAsia="ru-RU"/>
        </w:rPr>
        <w:t xml:space="preserve"> готових частин у складні </w:t>
      </w:r>
      <w:r w:rsidRPr="005A3E9F">
        <w:rPr>
          <w:rFonts w:ascii="Times New Roman" w:eastAsia="Times New Roman" w:hAnsi="Times New Roman" w:cs="Times New Roman"/>
          <w:sz w:val="28"/>
          <w:szCs w:val="28"/>
          <w:lang w:val="uk-UA" w:eastAsia="ru-RU"/>
        </w:rPr>
        <w:t xml:space="preserve">речення: </w:t>
      </w:r>
      <w:r w:rsidRPr="005A3E9F">
        <w:rPr>
          <w:rFonts w:ascii="Times New Roman" w:eastAsia="Times New Roman" w:hAnsi="Times New Roman" w:cs="Times New Roman"/>
          <w:i/>
          <w:sz w:val="28"/>
          <w:szCs w:val="28"/>
          <w:lang w:val="uk-UA" w:eastAsia="ru-RU"/>
        </w:rPr>
        <w:t>Дякую тобі, любий Місяцю за те, що ти … (посвітив мені дорогу, погрів мене своїм промінням)</w:t>
      </w:r>
      <w:r w:rsidRPr="005A3E9F">
        <w:rPr>
          <w:rFonts w:ascii="Times New Roman" w:eastAsia="Times New Roman" w:hAnsi="Times New Roman" w:cs="Times New Roman"/>
          <w:i/>
          <w:color w:val="000000"/>
          <w:sz w:val="28"/>
          <w:szCs w:val="28"/>
          <w:lang w:val="uk-UA" w:eastAsia="ru-RU"/>
        </w:rPr>
        <w:t>;</w:t>
      </w:r>
    </w:p>
    <w:p w14:paraId="0F142C2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i/>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Місяцю, ти мені посвітив дорогу, а я тобі за це … (дякую,  вдячний, кажу «Спасибі»)</w:t>
      </w:r>
    </w:p>
    <w:p w14:paraId="13EE4D6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 xml:space="preserve">Визначення відповідності </w:t>
      </w:r>
      <w:r w:rsidRPr="005A3E9F">
        <w:rPr>
          <w:rFonts w:ascii="Times New Roman" w:eastAsia="Times New Roman" w:hAnsi="Times New Roman" w:cs="Times New Roman"/>
          <w:b/>
          <w:sz w:val="28"/>
          <w:szCs w:val="28"/>
          <w:lang w:val="uk-UA" w:eastAsia="ru-RU"/>
        </w:rPr>
        <w:t>мовного</w:t>
      </w:r>
      <w:r w:rsidRPr="005A3E9F">
        <w:rPr>
          <w:rFonts w:ascii="Times New Roman" w:eastAsia="Times New Roman" w:hAnsi="Times New Roman" w:cs="Times New Roman"/>
          <w:b/>
          <w:color w:val="000000"/>
          <w:sz w:val="28"/>
          <w:szCs w:val="28"/>
          <w:lang w:val="uk-UA" w:eastAsia="ru-RU"/>
        </w:rPr>
        <w:t xml:space="preserve"> знака й ситуації</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iCs/>
          <w:color w:val="000000"/>
          <w:sz w:val="28"/>
          <w:szCs w:val="28"/>
          <w:lang w:val="uk-UA" w:eastAsia="ru-RU"/>
        </w:rPr>
        <w:t xml:space="preserve">Пострибав </w:t>
      </w:r>
      <w:r w:rsidRPr="005A3E9F">
        <w:rPr>
          <w:rFonts w:ascii="Times New Roman" w:eastAsia="Times New Roman" w:hAnsi="Times New Roman" w:cs="Times New Roman"/>
          <w:i/>
          <w:iCs/>
          <w:color w:val="000000"/>
          <w:sz w:val="28"/>
          <w:szCs w:val="28"/>
          <w:lang w:val="uk-UA" w:eastAsia="ru-RU"/>
        </w:rPr>
        <w:lastRenderedPageBreak/>
        <w:t xml:space="preserve">Зайчик, зарився в стіг, виглядає </w:t>
      </w:r>
      <w:r w:rsidRPr="005A3E9F">
        <w:rPr>
          <w:rFonts w:ascii="Times New Roman" w:eastAsia="Times New Roman" w:hAnsi="Times New Roman" w:cs="Times New Roman"/>
          <w:iCs/>
          <w:color w:val="000000"/>
          <w:sz w:val="28"/>
          <w:szCs w:val="28"/>
          <w:lang w:val="uk-UA" w:eastAsia="ru-RU"/>
        </w:rPr>
        <w:t>(і що робить?)</w:t>
      </w:r>
      <w:r w:rsidRPr="005A3E9F">
        <w:rPr>
          <w:rFonts w:ascii="Times New Roman" w:eastAsia="Times New Roman" w:hAnsi="Times New Roman" w:cs="Times New Roman"/>
          <w:i/>
          <w:iCs/>
          <w:color w:val="000000"/>
          <w:sz w:val="28"/>
          <w:szCs w:val="28"/>
          <w:lang w:val="uk-UA" w:eastAsia="ru-RU"/>
        </w:rPr>
        <w:t xml:space="preserve">… (усміхається), </w:t>
      </w:r>
      <w:r w:rsidRPr="005A3E9F">
        <w:rPr>
          <w:rFonts w:ascii="Times New Roman" w:eastAsia="Times New Roman" w:hAnsi="Times New Roman" w:cs="Times New Roman"/>
          <w:iCs/>
          <w:color w:val="000000"/>
          <w:sz w:val="28"/>
          <w:szCs w:val="28"/>
          <w:lang w:val="uk-UA" w:eastAsia="ru-RU"/>
        </w:rPr>
        <w:t>(і що говорить Зайчик?)… (</w:t>
      </w:r>
      <w:r w:rsidRPr="005A3E9F">
        <w:rPr>
          <w:rFonts w:ascii="Times New Roman" w:eastAsia="Times New Roman" w:hAnsi="Times New Roman" w:cs="Times New Roman"/>
          <w:i/>
          <w:iCs/>
          <w:color w:val="000000"/>
          <w:sz w:val="28"/>
          <w:szCs w:val="28"/>
          <w:lang w:val="uk-UA" w:eastAsia="ru-RU"/>
        </w:rPr>
        <w:t>спасибі, любий Місяцю, тепер твоє проміння тепле-тепле</w:t>
      </w:r>
      <w:r w:rsidRPr="005A3E9F">
        <w:rPr>
          <w:rFonts w:ascii="Times New Roman" w:eastAsia="Times New Roman" w:hAnsi="Times New Roman" w:cs="Times New Roman"/>
          <w:iCs/>
          <w:color w:val="000000"/>
          <w:sz w:val="28"/>
          <w:szCs w:val="28"/>
          <w:lang w:val="uk-UA" w:eastAsia="ru-RU"/>
        </w:rPr>
        <w:t>).</w:t>
      </w:r>
    </w:p>
    <w:p w14:paraId="381D1B1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5A3E9F">
        <w:rPr>
          <w:rFonts w:ascii="Times New Roman" w:eastAsia="Times New Roman" w:hAnsi="Times New Roman" w:cs="Times New Roman"/>
          <w:b/>
          <w:i/>
          <w:iCs/>
          <w:color w:val="000000"/>
          <w:sz w:val="28"/>
          <w:szCs w:val="28"/>
          <w:lang w:val="uk-UA" w:eastAsia="ru-RU"/>
        </w:rPr>
        <w:t>Активно-репродуктивні вправи</w:t>
      </w:r>
      <w:r w:rsidRPr="005A3E9F">
        <w:rPr>
          <w:rFonts w:ascii="Times New Roman" w:eastAsia="Times New Roman" w:hAnsi="Times New Roman" w:cs="Times New Roman"/>
          <w:b/>
          <w:color w:val="000000"/>
          <w:sz w:val="28"/>
          <w:szCs w:val="28"/>
          <w:lang w:val="uk-UA" w:eastAsia="ru-RU"/>
        </w:rPr>
        <w:t>:</w:t>
      </w:r>
    </w:p>
    <w:p w14:paraId="4FA57961" w14:textId="3B34C80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t xml:space="preserve">Складання </w:t>
      </w:r>
      <w:r w:rsidRPr="005A3E9F">
        <w:rPr>
          <w:rFonts w:ascii="Times New Roman" w:eastAsia="Times New Roman" w:hAnsi="Times New Roman" w:cs="Times New Roman"/>
          <w:b/>
          <w:bCs/>
          <w:sz w:val="28"/>
          <w:szCs w:val="28"/>
          <w:lang w:val="uk-UA" w:eastAsia="ru-RU"/>
        </w:rPr>
        <w:t>речення</w:t>
      </w:r>
      <w:r w:rsidRPr="005A3E9F">
        <w:rPr>
          <w:rFonts w:ascii="Times New Roman" w:eastAsia="Times New Roman" w:hAnsi="Times New Roman" w:cs="Times New Roman"/>
          <w:b/>
          <w:bCs/>
          <w:color w:val="000000"/>
          <w:sz w:val="28"/>
          <w:szCs w:val="28"/>
          <w:lang w:val="uk-UA" w:eastAsia="ru-RU"/>
        </w:rPr>
        <w:t xml:space="preserve"> за зразком.</w:t>
      </w:r>
      <w:r w:rsidRPr="005A3E9F">
        <w:rPr>
          <w:rFonts w:ascii="Times New Roman" w:eastAsia="Times New Roman" w:hAnsi="Times New Roman" w:cs="Times New Roman"/>
          <w:color w:val="000000"/>
          <w:sz w:val="28"/>
          <w:szCs w:val="28"/>
          <w:lang w:val="uk-UA" w:eastAsia="ru-RU"/>
        </w:rPr>
        <w:t xml:space="preserve"> Наприклад, </w:t>
      </w:r>
      <w:r w:rsidR="00DE21CF">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 xml:space="preserve">тель </w:t>
      </w:r>
      <w:r w:rsidRPr="005A3E9F">
        <w:rPr>
          <w:rFonts w:ascii="Times New Roman" w:eastAsia="Times New Roman" w:hAnsi="Times New Roman" w:cs="Times New Roman"/>
          <w:bCs/>
          <w:color w:val="000000"/>
          <w:sz w:val="28"/>
          <w:szCs w:val="28"/>
          <w:lang w:val="uk-UA" w:eastAsia="ru-RU"/>
        </w:rPr>
        <w:t>називає</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речення</w:t>
      </w:r>
      <w:r w:rsidRPr="005A3E9F">
        <w:rPr>
          <w:rFonts w:ascii="Times New Roman" w:eastAsia="Times New Roman" w:hAnsi="Times New Roman" w:cs="Times New Roman"/>
          <w:color w:val="000000"/>
          <w:sz w:val="28"/>
          <w:szCs w:val="28"/>
          <w:lang w:val="uk-UA" w:eastAsia="ru-RU"/>
        </w:rPr>
        <w:t xml:space="preserve">, готове до вживання: </w:t>
      </w:r>
      <w:r w:rsidRPr="005A3E9F">
        <w:rPr>
          <w:rFonts w:ascii="Times New Roman" w:eastAsia="Times New Roman" w:hAnsi="Times New Roman" w:cs="Times New Roman"/>
          <w:i/>
          <w:color w:val="000000"/>
          <w:sz w:val="28"/>
          <w:szCs w:val="28"/>
          <w:lang w:val="uk-UA" w:eastAsia="ru-RU"/>
        </w:rPr>
        <w:t>Бібліотекарю, дайте мені книгу. Дідусю, скажіть, як пройти до книгарні.</w:t>
      </w:r>
      <w:r w:rsidRPr="005A3E9F">
        <w:rPr>
          <w:rFonts w:ascii="Times New Roman" w:eastAsia="Times New Roman" w:hAnsi="Times New Roman" w:cs="Times New Roman"/>
          <w:color w:val="000000"/>
          <w:sz w:val="28"/>
          <w:szCs w:val="28"/>
          <w:lang w:val="uk-UA" w:eastAsia="ru-RU"/>
        </w:rPr>
        <w:t xml:space="preserve"> Після цього </w:t>
      </w:r>
      <w:r w:rsidR="00DE21CF">
        <w:rPr>
          <w:rFonts w:ascii="Times New Roman" w:eastAsia="Times New Roman" w:hAnsi="Times New Roman" w:cs="Times New Roman"/>
          <w:color w:val="000000"/>
          <w:sz w:val="28"/>
          <w:szCs w:val="28"/>
          <w:lang w:val="uk-UA" w:eastAsia="ru-RU"/>
        </w:rPr>
        <w:t>учні</w:t>
      </w:r>
      <w:r w:rsidRPr="005A3E9F">
        <w:rPr>
          <w:rFonts w:ascii="Times New Roman" w:eastAsia="Times New Roman" w:hAnsi="Times New Roman" w:cs="Times New Roman"/>
          <w:color w:val="000000"/>
          <w:sz w:val="28"/>
          <w:szCs w:val="28"/>
          <w:lang w:val="uk-UA" w:eastAsia="ru-RU"/>
        </w:rPr>
        <w:t xml:space="preserve"> придумують </w:t>
      </w:r>
      <w:r w:rsidRPr="005A3E9F">
        <w:rPr>
          <w:rFonts w:ascii="Times New Roman" w:eastAsia="Times New Roman" w:hAnsi="Times New Roman" w:cs="Times New Roman"/>
          <w:sz w:val="28"/>
          <w:szCs w:val="28"/>
          <w:lang w:val="uk-UA" w:eastAsia="ru-RU"/>
        </w:rPr>
        <w:t>звертання, прохання</w:t>
      </w:r>
      <w:r w:rsidRPr="005A3E9F">
        <w:rPr>
          <w:rFonts w:ascii="Times New Roman" w:eastAsia="Times New Roman" w:hAnsi="Times New Roman" w:cs="Times New Roman"/>
          <w:color w:val="000000"/>
          <w:sz w:val="28"/>
          <w:szCs w:val="28"/>
          <w:lang w:val="uk-UA" w:eastAsia="ru-RU"/>
        </w:rPr>
        <w:t xml:space="preserve"> й подяку:</w:t>
      </w:r>
      <w:r w:rsidRPr="005A3E9F">
        <w:rPr>
          <w:rFonts w:ascii="Times New Roman" w:eastAsia="Times New Roman" w:hAnsi="Times New Roman" w:cs="Times New Roman"/>
          <w:i/>
          <w:color w:val="000000"/>
          <w:sz w:val="28"/>
          <w:szCs w:val="28"/>
          <w:lang w:val="uk-UA" w:eastAsia="ru-RU"/>
        </w:rPr>
        <w:t xml:space="preserve"> Шановний бібліотекарю, будь ласка, дайте мені книгу – спасибі. Шановний дідусю, будьте ласкаві, скажіть, як пройти до книгарні – дякую.</w:t>
      </w:r>
    </w:p>
    <w:p w14:paraId="1A2E5C47" w14:textId="24C61D8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 xml:space="preserve">Вибір форми подяки </w:t>
      </w:r>
      <w:r w:rsidRPr="005A3E9F">
        <w:rPr>
          <w:rFonts w:ascii="Times New Roman" w:eastAsia="Times New Roman" w:hAnsi="Times New Roman" w:cs="Times New Roman"/>
          <w:b/>
          <w:sz w:val="28"/>
          <w:szCs w:val="28"/>
          <w:lang w:val="uk-UA" w:eastAsia="ru-RU"/>
        </w:rPr>
        <w:t>з</w:t>
      </w:r>
      <w:r w:rsidRPr="005A3E9F">
        <w:rPr>
          <w:rFonts w:ascii="Times New Roman" w:eastAsia="Times New Roman" w:hAnsi="Times New Roman" w:cs="Times New Roman"/>
          <w:b/>
          <w:color w:val="000000"/>
          <w:sz w:val="28"/>
          <w:szCs w:val="28"/>
          <w:lang w:val="uk-UA" w:eastAsia="ru-RU"/>
        </w:rPr>
        <w:t xml:space="preserve"> опорою на наочність. </w:t>
      </w:r>
      <w:r w:rsidR="00DE21CF">
        <w:rPr>
          <w:rFonts w:ascii="Times New Roman" w:eastAsia="Times New Roman" w:hAnsi="Times New Roman" w:cs="Times New Roman"/>
          <w:color w:val="000000"/>
          <w:sz w:val="28"/>
          <w:szCs w:val="28"/>
          <w:lang w:val="uk-UA" w:eastAsia="ru-RU"/>
        </w:rPr>
        <w:t>Учи</w:t>
      </w:r>
      <w:r w:rsidRPr="005A3E9F">
        <w:rPr>
          <w:rFonts w:ascii="Times New Roman" w:eastAsia="Times New Roman" w:hAnsi="Times New Roman" w:cs="Times New Roman"/>
          <w:color w:val="000000"/>
          <w:sz w:val="28"/>
          <w:szCs w:val="28"/>
          <w:lang w:val="uk-UA" w:eastAsia="ru-RU"/>
        </w:rPr>
        <w:t xml:space="preserve">тель показує дітям ілюстрацію до казки й пропонує дітям висловити подяку:  </w:t>
      </w:r>
      <w:r w:rsidRPr="005A3E9F">
        <w:rPr>
          <w:rFonts w:ascii="Times New Roman" w:eastAsia="Times New Roman" w:hAnsi="Times New Roman" w:cs="Times New Roman"/>
          <w:i/>
          <w:color w:val="000000"/>
          <w:sz w:val="28"/>
          <w:szCs w:val="28"/>
          <w:lang w:val="uk-UA" w:eastAsia="ru-RU"/>
        </w:rPr>
        <w:t>Місяць посвітив дорогу,  Зайчик каже: «Дякую»!</w:t>
      </w:r>
    </w:p>
    <w:p w14:paraId="7F96C1B1" w14:textId="7E824D0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t xml:space="preserve">Заміна одних формул мовленнєвого етикету іншими. </w:t>
      </w:r>
      <w:r w:rsidR="00DE21CF">
        <w:rPr>
          <w:rFonts w:ascii="Times New Roman" w:eastAsia="Times New Roman" w:hAnsi="Times New Roman" w:cs="Times New Roman"/>
          <w:bCs/>
          <w:color w:val="000000"/>
          <w:sz w:val="28"/>
          <w:szCs w:val="28"/>
          <w:lang w:val="uk-UA" w:eastAsia="ru-RU"/>
        </w:rPr>
        <w:t>Учи</w:t>
      </w:r>
      <w:r w:rsidRPr="005A3E9F">
        <w:rPr>
          <w:rFonts w:ascii="Times New Roman" w:eastAsia="Times New Roman" w:hAnsi="Times New Roman" w:cs="Times New Roman"/>
          <w:bCs/>
          <w:color w:val="000000"/>
          <w:sz w:val="28"/>
          <w:szCs w:val="28"/>
          <w:lang w:val="uk-UA" w:eastAsia="ru-RU"/>
        </w:rPr>
        <w:t xml:space="preserve">тель запитує, як Зайчик може подякувати інакше. </w:t>
      </w:r>
    </w:p>
    <w:p w14:paraId="5591A27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i/>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Зайчик:</w:t>
      </w:r>
      <w:r w:rsidRPr="005A3E9F">
        <w:rPr>
          <w:rFonts w:ascii="Times New Roman" w:eastAsia="Times New Roman" w:hAnsi="Times New Roman" w:cs="Times New Roman"/>
          <w:bCs/>
          <w:i/>
          <w:color w:val="000000"/>
          <w:sz w:val="28"/>
          <w:szCs w:val="28"/>
          <w:lang w:val="uk-UA" w:eastAsia="ru-RU"/>
        </w:rPr>
        <w:t xml:space="preserve"> –Спасибі, любий Місяцю.</w:t>
      </w:r>
    </w:p>
    <w:p w14:paraId="4F121F6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i/>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Зайчик:</w:t>
      </w:r>
      <w:r w:rsidRPr="005A3E9F">
        <w:rPr>
          <w:rFonts w:ascii="Times New Roman" w:eastAsia="Times New Roman" w:hAnsi="Times New Roman" w:cs="Times New Roman"/>
          <w:bCs/>
          <w:i/>
          <w:color w:val="000000"/>
          <w:sz w:val="28"/>
          <w:szCs w:val="28"/>
          <w:lang w:val="uk-UA" w:eastAsia="ru-RU"/>
        </w:rPr>
        <w:t xml:space="preserve"> … (дякую, дорогий друже; вдячний тобі, любий товаришу).</w:t>
      </w:r>
    </w:p>
    <w:p w14:paraId="054C3F90" w14:textId="4B3A42FF"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Також розглянемо методику роботи з формування </w:t>
      </w:r>
      <w:r w:rsidRPr="005A3E9F">
        <w:rPr>
          <w:rFonts w:ascii="Times New Roman" w:eastAsia="Times New Roman" w:hAnsi="Times New Roman" w:cs="Times New Roman"/>
          <w:sz w:val="28"/>
          <w:szCs w:val="28"/>
          <w:lang w:val="uk-UA" w:eastAsia="ru-RU"/>
        </w:rPr>
        <w:t xml:space="preserve">мовленнєвого етикету </w:t>
      </w:r>
      <w:r w:rsidR="00DE21CF">
        <w:rPr>
          <w:rFonts w:ascii="Times New Roman" w:eastAsia="Times New Roman" w:hAnsi="Times New Roman" w:cs="Times New Roman"/>
          <w:sz w:val="28"/>
          <w:szCs w:val="28"/>
          <w:lang w:val="uk-UA" w:eastAsia="ru-RU"/>
        </w:rPr>
        <w:t>першокласників</w:t>
      </w:r>
      <w:r w:rsidRPr="005A3E9F">
        <w:rPr>
          <w:rFonts w:ascii="Times New Roman" w:eastAsia="Times New Roman" w:hAnsi="Times New Roman" w:cs="Times New Roman"/>
          <w:sz w:val="28"/>
          <w:szCs w:val="28"/>
          <w:lang w:val="uk-UA" w:eastAsia="ru-RU"/>
        </w:rPr>
        <w:t xml:space="preserve"> на основі казки Лесі Українки «Біда навчить»</w:t>
      </w:r>
      <w:r w:rsidR="00DE21CF">
        <w:rPr>
          <w:rFonts w:ascii="Times New Roman" w:eastAsia="Times New Roman" w:hAnsi="Times New Roman" w:cs="Times New Roman"/>
          <w:sz w:val="28"/>
          <w:szCs w:val="28"/>
          <w:lang w:val="uk-UA" w:eastAsia="ru-RU"/>
        </w:rPr>
        <w:t xml:space="preserve"> </w:t>
      </w:r>
      <w:r w:rsidRPr="005A3E9F">
        <w:rPr>
          <w:rFonts w:ascii="Times New Roman" w:eastAsia="Times New Roman" w:hAnsi="Times New Roman" w:cs="Times New Roman"/>
          <w:sz w:val="28"/>
          <w:szCs w:val="28"/>
          <w:lang w:val="uk-UA" w:eastAsia="ru-RU"/>
        </w:rPr>
        <w:t xml:space="preserve"> (текст твору подається в додатку 1).</w:t>
      </w:r>
    </w:p>
    <w:p w14:paraId="592F3C2C" w14:textId="0889C56F"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У роботі з художнім текстом </w:t>
      </w:r>
      <w:r w:rsidR="00DE21CF">
        <w:rPr>
          <w:rFonts w:ascii="Times New Roman" w:eastAsia="Times New Roman" w:hAnsi="Times New Roman" w:cs="Times New Roman"/>
          <w:color w:val="000000"/>
          <w:sz w:val="28"/>
          <w:szCs w:val="28"/>
          <w:lang w:val="uk-UA" w:eastAsia="ru-RU"/>
        </w:rPr>
        <w:t>учням</w:t>
      </w:r>
      <w:r w:rsidRPr="005A3E9F">
        <w:rPr>
          <w:rFonts w:ascii="Times New Roman" w:eastAsia="Times New Roman" w:hAnsi="Times New Roman" w:cs="Times New Roman"/>
          <w:color w:val="000000"/>
          <w:sz w:val="28"/>
          <w:szCs w:val="28"/>
          <w:lang w:val="uk-UA" w:eastAsia="ru-RU"/>
        </w:rPr>
        <w:t xml:space="preserve"> можна запропонувати </w:t>
      </w:r>
      <w:r w:rsidRPr="005A3E9F">
        <w:rPr>
          <w:rFonts w:ascii="Times New Roman" w:eastAsia="Times New Roman" w:hAnsi="Times New Roman" w:cs="Times New Roman"/>
          <w:b/>
          <w:i/>
          <w:color w:val="000000"/>
          <w:sz w:val="28"/>
          <w:szCs w:val="28"/>
          <w:lang w:val="uk-UA" w:eastAsia="ru-RU"/>
        </w:rPr>
        <w:t>активно-репродуктивні вправи</w:t>
      </w:r>
      <w:r w:rsidRPr="005A3E9F">
        <w:rPr>
          <w:rFonts w:ascii="Times New Roman" w:eastAsia="Times New Roman" w:hAnsi="Times New Roman" w:cs="Times New Roman"/>
          <w:color w:val="000000"/>
          <w:sz w:val="28"/>
          <w:szCs w:val="28"/>
          <w:lang w:val="uk-UA" w:eastAsia="ru-RU"/>
        </w:rPr>
        <w:t xml:space="preserve">. </w:t>
      </w:r>
    </w:p>
    <w:p w14:paraId="04243B0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t>Вибір готової мовної форми,</w:t>
      </w:r>
      <w:r w:rsidRPr="005A3E9F">
        <w:rPr>
          <w:rFonts w:ascii="Times New Roman" w:eastAsia="Times New Roman" w:hAnsi="Times New Roman" w:cs="Times New Roman"/>
          <w:b/>
          <w:bCs/>
          <w:sz w:val="28"/>
          <w:szCs w:val="28"/>
          <w:lang w:val="uk-UA" w:eastAsia="ru-RU"/>
        </w:rPr>
        <w:t xml:space="preserve"> що</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b/>
          <w:bCs/>
          <w:sz w:val="28"/>
          <w:szCs w:val="28"/>
          <w:lang w:val="uk-UA" w:eastAsia="ru-RU"/>
        </w:rPr>
        <w:t>підходить</w:t>
      </w:r>
      <w:r w:rsidRPr="005A3E9F">
        <w:rPr>
          <w:rFonts w:ascii="Times New Roman" w:eastAsia="Times New Roman" w:hAnsi="Times New Roman" w:cs="Times New Roman"/>
          <w:b/>
          <w:bCs/>
          <w:color w:val="000000"/>
          <w:sz w:val="28"/>
          <w:szCs w:val="28"/>
          <w:lang w:val="uk-UA" w:eastAsia="ru-RU"/>
        </w:rPr>
        <w:t xml:space="preserve"> для даного </w:t>
      </w:r>
      <w:r w:rsidRPr="005A3E9F">
        <w:rPr>
          <w:rFonts w:ascii="Times New Roman" w:eastAsia="Times New Roman" w:hAnsi="Times New Roman" w:cs="Times New Roman"/>
          <w:b/>
          <w:bCs/>
          <w:sz w:val="28"/>
          <w:szCs w:val="28"/>
          <w:lang w:val="uk-UA" w:eastAsia="ru-RU"/>
        </w:rPr>
        <w:t>речення</w:t>
      </w:r>
      <w:r w:rsidRPr="005A3E9F">
        <w:rPr>
          <w:rFonts w:ascii="Times New Roman" w:eastAsia="Times New Roman" w:hAnsi="Times New Roman" w:cs="Times New Roman"/>
          <w:b/>
          <w:bCs/>
          <w:color w:val="000000"/>
          <w:sz w:val="28"/>
          <w:szCs w:val="28"/>
          <w:lang w:val="uk-UA" w:eastAsia="ru-RU"/>
        </w:rPr>
        <w:t xml:space="preserve">: </w:t>
      </w:r>
    </w:p>
    <w:p w14:paraId="7CFA3E1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а) вибір форми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опорою на наочність:</w:t>
      </w:r>
    </w:p>
    <w:p w14:paraId="272D909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б) вибір форми </w:t>
      </w:r>
      <w:r w:rsidRPr="005A3E9F">
        <w:rPr>
          <w:rFonts w:ascii="Times New Roman" w:eastAsia="Times New Roman" w:hAnsi="Times New Roman" w:cs="Times New Roman"/>
          <w:sz w:val="28"/>
          <w:szCs w:val="28"/>
          <w:lang w:val="uk-UA" w:eastAsia="ru-RU"/>
        </w:rPr>
        <w:t>з</w:t>
      </w:r>
      <w:r w:rsidRPr="005A3E9F">
        <w:rPr>
          <w:rFonts w:ascii="Times New Roman" w:eastAsia="Times New Roman" w:hAnsi="Times New Roman" w:cs="Times New Roman"/>
          <w:color w:val="000000"/>
          <w:sz w:val="28"/>
          <w:szCs w:val="28"/>
          <w:lang w:val="uk-UA" w:eastAsia="ru-RU"/>
        </w:rPr>
        <w:t xml:space="preserve"> опорою на контекст.</w:t>
      </w:r>
    </w:p>
    <w:p w14:paraId="1A10B13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№1. </w:t>
      </w:r>
      <w:r w:rsidRPr="005A3E9F">
        <w:rPr>
          <w:rFonts w:ascii="Times New Roman" w:eastAsia="Times New Roman" w:hAnsi="Times New Roman" w:cs="Times New Roman"/>
          <w:color w:val="000000"/>
          <w:sz w:val="28"/>
          <w:szCs w:val="28"/>
          <w:lang w:val="uk-UA" w:eastAsia="ru-RU"/>
        </w:rPr>
        <w:t>Звертання.</w:t>
      </w:r>
    </w:p>
    <w:p w14:paraId="0D6B8C4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квочки: </w:t>
      </w:r>
      <w:r w:rsidRPr="005A3E9F">
        <w:rPr>
          <w:rFonts w:ascii="Times New Roman" w:eastAsia="Times New Roman" w:hAnsi="Times New Roman" w:cs="Times New Roman"/>
          <w:i/>
          <w:color w:val="000000"/>
          <w:sz w:val="28"/>
          <w:szCs w:val="28"/>
          <w:lang w:val="uk-UA" w:eastAsia="ru-RU"/>
        </w:rPr>
        <w:t>пані матусю.</w:t>
      </w:r>
    </w:p>
    <w:p w14:paraId="71F279C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Сусіди до горобчика:</w:t>
      </w:r>
      <w:r w:rsidRPr="005A3E9F">
        <w:rPr>
          <w:rFonts w:ascii="Times New Roman" w:eastAsia="Times New Roman" w:hAnsi="Times New Roman" w:cs="Times New Roman"/>
          <w:b/>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пане сусідоньку.</w:t>
      </w:r>
    </w:p>
    <w:p w14:paraId="7E37BC22" w14:textId="77777777" w:rsidR="005A3E9F" w:rsidRPr="005A3E9F" w:rsidRDefault="005A3E9F" w:rsidP="00441AD9">
      <w:pPr>
        <w:widowControl w:val="0"/>
        <w:autoSpaceDE w:val="0"/>
        <w:autoSpaceDN w:val="0"/>
        <w:adjustRightInd w:val="0"/>
        <w:spacing w:after="0" w:line="360" w:lineRule="auto"/>
        <w:ind w:firstLine="709"/>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Курка до горобчика: </w:t>
      </w:r>
      <w:r w:rsidRPr="005A3E9F">
        <w:rPr>
          <w:rFonts w:ascii="Times New Roman" w:eastAsia="Times New Roman" w:hAnsi="Times New Roman" w:cs="Times New Roman"/>
          <w:i/>
          <w:color w:val="000000"/>
          <w:sz w:val="28"/>
          <w:szCs w:val="28"/>
          <w:lang w:val="uk-UA" w:eastAsia="ru-RU"/>
        </w:rPr>
        <w:t>серденько.</w:t>
      </w:r>
    </w:p>
    <w:p w14:paraId="3B395E8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зозулі: </w:t>
      </w:r>
      <w:r w:rsidRPr="005A3E9F">
        <w:rPr>
          <w:rFonts w:ascii="Times New Roman" w:eastAsia="Times New Roman" w:hAnsi="Times New Roman" w:cs="Times New Roman"/>
          <w:i/>
          <w:color w:val="000000"/>
          <w:sz w:val="28"/>
          <w:szCs w:val="28"/>
          <w:lang w:val="uk-UA" w:eastAsia="ru-RU"/>
        </w:rPr>
        <w:t>тіточко.</w:t>
      </w:r>
    </w:p>
    <w:p w14:paraId="22ED77A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сороки</w:t>
      </w:r>
      <w:r w:rsidRPr="005A3E9F">
        <w:rPr>
          <w:rFonts w:ascii="Times New Roman" w:eastAsia="Times New Roman" w:hAnsi="Times New Roman" w:cs="Times New Roman"/>
          <w:i/>
          <w:color w:val="000000"/>
          <w:sz w:val="28"/>
          <w:szCs w:val="28"/>
          <w:lang w:val="uk-UA" w:eastAsia="ru-RU"/>
        </w:rPr>
        <w:t>: панянко, панно.</w:t>
      </w:r>
    </w:p>
    <w:p w14:paraId="0B151EF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бузька</w:t>
      </w:r>
      <w:r w:rsidRPr="005A3E9F">
        <w:rPr>
          <w:rFonts w:ascii="Times New Roman" w:eastAsia="Times New Roman" w:hAnsi="Times New Roman" w:cs="Times New Roman"/>
          <w:i/>
          <w:color w:val="000000"/>
          <w:sz w:val="28"/>
          <w:szCs w:val="28"/>
          <w:lang w:val="uk-UA" w:eastAsia="ru-RU"/>
        </w:rPr>
        <w:t>: пане.</w:t>
      </w:r>
    </w:p>
    <w:p w14:paraId="44527C0B"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lastRenderedPageBreak/>
        <w:t>Горобчик до  ґави</w:t>
      </w:r>
      <w:r w:rsidRPr="005A3E9F">
        <w:rPr>
          <w:rFonts w:ascii="Times New Roman" w:eastAsia="Times New Roman" w:hAnsi="Times New Roman" w:cs="Times New Roman"/>
          <w:i/>
          <w:color w:val="000000"/>
          <w:sz w:val="28"/>
          <w:szCs w:val="28"/>
          <w:lang w:val="uk-UA" w:eastAsia="ru-RU"/>
        </w:rPr>
        <w:t>: дядино, Ви, дядиночко.</w:t>
      </w:r>
    </w:p>
    <w:p w14:paraId="2B6D8B5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Ґава до горобчика: </w:t>
      </w:r>
      <w:r w:rsidRPr="005A3E9F">
        <w:rPr>
          <w:rFonts w:ascii="Times New Roman" w:eastAsia="Times New Roman" w:hAnsi="Times New Roman" w:cs="Times New Roman"/>
          <w:i/>
          <w:color w:val="000000"/>
          <w:sz w:val="28"/>
          <w:szCs w:val="28"/>
          <w:lang w:val="uk-UA" w:eastAsia="ru-RU"/>
        </w:rPr>
        <w:t xml:space="preserve">синочку. </w:t>
      </w:r>
    </w:p>
    <w:p w14:paraId="2486435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сови</w:t>
      </w:r>
      <w:r w:rsidRPr="005A3E9F">
        <w:rPr>
          <w:rFonts w:ascii="Times New Roman" w:eastAsia="Times New Roman" w:hAnsi="Times New Roman" w:cs="Times New Roman"/>
          <w:i/>
          <w:color w:val="000000"/>
          <w:sz w:val="28"/>
          <w:szCs w:val="28"/>
          <w:lang w:val="uk-UA" w:eastAsia="ru-RU"/>
        </w:rPr>
        <w:t>: пані.</w:t>
      </w:r>
    </w:p>
    <w:p w14:paraId="4DD170A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Сорока до горобчика:</w:t>
      </w:r>
      <w:r w:rsidRPr="005A3E9F">
        <w:rPr>
          <w:rFonts w:ascii="Times New Roman" w:eastAsia="Times New Roman" w:hAnsi="Times New Roman" w:cs="Times New Roman"/>
          <w:i/>
          <w:color w:val="000000"/>
          <w:sz w:val="28"/>
          <w:szCs w:val="28"/>
          <w:lang w:val="uk-UA" w:eastAsia="ru-RU"/>
        </w:rPr>
        <w:t xml:space="preserve"> мій молодчику, голубчику.</w:t>
      </w:r>
    </w:p>
    <w:p w14:paraId="76DBF55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Крук до горобчика:</w:t>
      </w:r>
      <w:r w:rsidRPr="005A3E9F">
        <w:rPr>
          <w:rFonts w:ascii="Times New Roman" w:eastAsia="Times New Roman" w:hAnsi="Times New Roman" w:cs="Times New Roman"/>
          <w:i/>
          <w:color w:val="000000"/>
          <w:w w:val="107"/>
          <w:sz w:val="28"/>
          <w:szCs w:val="28"/>
          <w:lang w:val="uk-UA" w:eastAsia="ru-RU"/>
        </w:rPr>
        <w:t xml:space="preserve"> молодче.</w:t>
      </w:r>
    </w:p>
    <w:p w14:paraId="6F60AED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Вправа №2.</w:t>
      </w:r>
      <w:r w:rsidRPr="005A3E9F">
        <w:rPr>
          <w:rFonts w:ascii="Times New Roman" w:eastAsia="Times New Roman" w:hAnsi="Times New Roman" w:cs="Times New Roman"/>
          <w:color w:val="000000"/>
          <w:sz w:val="28"/>
          <w:szCs w:val="28"/>
          <w:lang w:val="uk-UA" w:eastAsia="ru-RU"/>
        </w:rPr>
        <w:t>Прохання.</w:t>
      </w:r>
    </w:p>
    <w:p w14:paraId="6B1FBDC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сови: </w:t>
      </w:r>
      <w:r w:rsidRPr="005A3E9F">
        <w:rPr>
          <w:rFonts w:ascii="Times New Roman" w:eastAsia="Times New Roman" w:hAnsi="Times New Roman" w:cs="Times New Roman"/>
          <w:i/>
          <w:color w:val="000000"/>
          <w:sz w:val="28"/>
          <w:szCs w:val="28"/>
          <w:lang w:val="uk-UA" w:eastAsia="ru-RU"/>
        </w:rPr>
        <w:t xml:space="preserve">Я хотів би вас просити... . </w:t>
      </w:r>
    </w:p>
    <w:p w14:paraId="3BC04F2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бусла</w:t>
      </w:r>
      <w:r w:rsidRPr="005A3E9F">
        <w:rPr>
          <w:rFonts w:ascii="Times New Roman" w:eastAsia="Times New Roman" w:hAnsi="Times New Roman" w:cs="Times New Roman"/>
          <w:i/>
          <w:color w:val="000000"/>
          <w:sz w:val="28"/>
          <w:szCs w:val="28"/>
          <w:lang w:val="uk-UA" w:eastAsia="ru-RU"/>
        </w:rPr>
        <w:t xml:space="preserve">: Пане, навчіть мене розуму. </w:t>
      </w:r>
    </w:p>
    <w:p w14:paraId="5BA8D57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сороки: </w:t>
      </w:r>
      <w:r w:rsidRPr="005A3E9F">
        <w:rPr>
          <w:rFonts w:ascii="Times New Roman" w:eastAsia="Times New Roman" w:hAnsi="Times New Roman" w:cs="Times New Roman"/>
          <w:i/>
          <w:color w:val="000000"/>
          <w:sz w:val="28"/>
          <w:szCs w:val="28"/>
          <w:lang w:val="uk-UA" w:eastAsia="ru-RU"/>
        </w:rPr>
        <w:t>Я б вас просив, моя панно, щоб ви мене розуму навчили.</w:t>
      </w:r>
    </w:p>
    <w:p w14:paraId="7711472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Інші прохання горобчика: </w:t>
      </w:r>
      <w:r w:rsidRPr="005A3E9F">
        <w:rPr>
          <w:rFonts w:ascii="Times New Roman" w:eastAsia="Times New Roman" w:hAnsi="Times New Roman" w:cs="Times New Roman"/>
          <w:i/>
          <w:color w:val="000000"/>
          <w:sz w:val="28"/>
          <w:szCs w:val="28"/>
          <w:lang w:val="uk-UA" w:eastAsia="ru-RU"/>
        </w:rPr>
        <w:t>я хотів би вас просити…; чи не могли б ви…? Чи не можете…?</w:t>
      </w:r>
    </w:p>
    <w:p w14:paraId="6CE4CEE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№3. </w:t>
      </w:r>
      <w:r w:rsidRPr="005A3E9F">
        <w:rPr>
          <w:rFonts w:ascii="Times New Roman" w:eastAsia="Times New Roman" w:hAnsi="Times New Roman" w:cs="Times New Roman"/>
          <w:color w:val="000000"/>
          <w:sz w:val="28"/>
          <w:szCs w:val="28"/>
          <w:lang w:val="uk-UA" w:eastAsia="ru-RU"/>
        </w:rPr>
        <w:t xml:space="preserve">        Знайомство.</w:t>
      </w:r>
    </w:p>
    <w:p w14:paraId="20E38037" w14:textId="77777777" w:rsidR="005A3E9F" w:rsidRPr="005A3E9F" w:rsidRDefault="005A3E9F" w:rsidP="00441AD9">
      <w:pPr>
        <w:widowControl w:val="0"/>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Та се я, горобець...</w:t>
      </w:r>
    </w:p>
    <w:p w14:paraId="52BA8C4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№4. </w:t>
      </w:r>
      <w:r w:rsidRPr="005A3E9F">
        <w:rPr>
          <w:rFonts w:ascii="Times New Roman" w:eastAsia="Times New Roman" w:hAnsi="Times New Roman" w:cs="Times New Roman"/>
          <w:color w:val="000000"/>
          <w:sz w:val="28"/>
          <w:szCs w:val="28"/>
          <w:lang w:val="uk-UA" w:eastAsia="ru-RU"/>
        </w:rPr>
        <w:t>Прощання.</w:t>
      </w:r>
    </w:p>
    <w:p w14:paraId="59A478E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ґави:</w:t>
      </w:r>
      <w:r w:rsidRPr="005A3E9F">
        <w:rPr>
          <w:rFonts w:ascii="Times New Roman" w:eastAsia="Times New Roman" w:hAnsi="Times New Roman" w:cs="Times New Roman"/>
          <w:b/>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 xml:space="preserve">прощавайте. </w:t>
      </w:r>
    </w:p>
    <w:p w14:paraId="15BE179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r w:rsidRPr="005A3E9F">
        <w:rPr>
          <w:rFonts w:ascii="Times New Roman" w:eastAsia="Times New Roman" w:hAnsi="Times New Roman" w:cs="Times New Roman"/>
          <w:caps/>
          <w:color w:val="000000"/>
          <w:sz w:val="28"/>
          <w:szCs w:val="28"/>
          <w:lang w:val="uk-UA" w:eastAsia="ru-RU"/>
        </w:rPr>
        <w:t>ґ</w:t>
      </w:r>
      <w:r w:rsidRPr="005A3E9F">
        <w:rPr>
          <w:rFonts w:ascii="Times New Roman" w:eastAsia="Times New Roman" w:hAnsi="Times New Roman" w:cs="Times New Roman"/>
          <w:color w:val="000000"/>
          <w:sz w:val="28"/>
          <w:szCs w:val="28"/>
          <w:lang w:val="uk-UA" w:eastAsia="ru-RU"/>
        </w:rPr>
        <w:t>ава до горобчика:</w:t>
      </w:r>
      <w:r w:rsidRPr="005A3E9F">
        <w:rPr>
          <w:rFonts w:ascii="Times New Roman" w:eastAsia="Times New Roman" w:hAnsi="Times New Roman" w:cs="Times New Roman"/>
          <w:b/>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щасливо.</w:t>
      </w:r>
    </w:p>
    <w:p w14:paraId="389C037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№5. </w:t>
      </w:r>
      <w:r w:rsidRPr="005A3E9F">
        <w:rPr>
          <w:rFonts w:ascii="Times New Roman" w:eastAsia="Times New Roman" w:hAnsi="Times New Roman" w:cs="Times New Roman"/>
          <w:b/>
          <w:sz w:val="28"/>
          <w:szCs w:val="28"/>
          <w:lang w:val="uk-UA" w:eastAsia="ru-RU"/>
        </w:rPr>
        <w:t xml:space="preserve"> </w:t>
      </w:r>
      <w:r w:rsidRPr="005A3E9F">
        <w:rPr>
          <w:rFonts w:ascii="Times New Roman" w:eastAsia="Times New Roman" w:hAnsi="Times New Roman" w:cs="Times New Roman"/>
          <w:sz w:val="28"/>
          <w:szCs w:val="28"/>
          <w:lang w:val="uk-UA" w:eastAsia="ru-RU"/>
        </w:rPr>
        <w:t>Подяка.</w:t>
      </w:r>
    </w:p>
    <w:p w14:paraId="543E3051" w14:textId="77777777" w:rsidR="005A3E9F" w:rsidRPr="005A3E9F" w:rsidRDefault="005A3E9F" w:rsidP="00441AD9">
      <w:pPr>
        <w:widowControl w:val="0"/>
        <w:shd w:val="clear" w:color="auto" w:fill="FFFFFF"/>
        <w:tabs>
          <w:tab w:val="left" w:pos="758"/>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Я дуже радий.</w:t>
      </w:r>
      <w:r w:rsidRPr="005A3E9F">
        <w:rPr>
          <w:rFonts w:ascii="Times New Roman" w:eastAsia="Times New Roman" w:hAnsi="Times New Roman" w:cs="Times New Roman"/>
          <w:color w:val="000000"/>
          <w:sz w:val="28"/>
          <w:szCs w:val="28"/>
          <w:lang w:val="uk-UA" w:eastAsia="ru-RU"/>
        </w:rPr>
        <w:t xml:space="preserve"> </w:t>
      </w:r>
    </w:p>
    <w:p w14:paraId="70D07AD3"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№6. </w:t>
      </w:r>
      <w:r w:rsidRPr="005A3E9F">
        <w:rPr>
          <w:rFonts w:ascii="Times New Roman" w:eastAsia="Times New Roman" w:hAnsi="Times New Roman" w:cs="Times New Roman"/>
          <w:color w:val="000000"/>
          <w:sz w:val="28"/>
          <w:szCs w:val="28"/>
          <w:lang w:val="uk-UA" w:eastAsia="ru-RU"/>
        </w:rPr>
        <w:t xml:space="preserve">Вибачення. </w:t>
      </w:r>
    </w:p>
    <w:p w14:paraId="0904E3F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сови: </w:t>
      </w:r>
      <w:r w:rsidRPr="005A3E9F">
        <w:rPr>
          <w:rFonts w:ascii="Times New Roman" w:eastAsia="Times New Roman" w:hAnsi="Times New Roman" w:cs="Times New Roman"/>
          <w:i/>
          <w:color w:val="000000"/>
          <w:sz w:val="28"/>
          <w:szCs w:val="28"/>
          <w:lang w:val="uk-UA" w:eastAsia="ru-RU"/>
        </w:rPr>
        <w:t>вибачайте лас</w:t>
      </w:r>
      <w:r w:rsidRPr="005A3E9F">
        <w:rPr>
          <w:rFonts w:ascii="Times New Roman" w:eastAsia="Times New Roman" w:hAnsi="Times New Roman" w:cs="Times New Roman"/>
          <w:i/>
          <w:color w:val="000000"/>
          <w:sz w:val="28"/>
          <w:szCs w:val="28"/>
          <w:lang w:val="uk-UA" w:eastAsia="ru-RU"/>
        </w:rPr>
        <w:softHyphen/>
        <w:t>каво, вибачайте, моя пані.</w:t>
      </w:r>
    </w:p>
    <w:p w14:paraId="1BAA698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№7. </w:t>
      </w:r>
      <w:r w:rsidRPr="005A3E9F">
        <w:rPr>
          <w:rFonts w:ascii="Times New Roman" w:eastAsia="Times New Roman" w:hAnsi="Times New Roman" w:cs="Times New Roman"/>
          <w:sz w:val="28"/>
          <w:szCs w:val="28"/>
          <w:lang w:val="uk-UA" w:eastAsia="ru-RU"/>
        </w:rPr>
        <w:t>Відмова.</w:t>
      </w:r>
    </w:p>
    <w:p w14:paraId="73A0127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aps/>
          <w:color w:val="000000"/>
          <w:sz w:val="28"/>
          <w:szCs w:val="28"/>
          <w:lang w:val="uk-UA" w:eastAsia="ru-RU"/>
        </w:rPr>
        <w:t>ґ</w:t>
      </w:r>
      <w:r w:rsidRPr="005A3E9F">
        <w:rPr>
          <w:rFonts w:ascii="Times New Roman" w:eastAsia="Times New Roman" w:hAnsi="Times New Roman" w:cs="Times New Roman"/>
          <w:color w:val="000000"/>
          <w:sz w:val="28"/>
          <w:szCs w:val="28"/>
          <w:lang w:val="uk-UA" w:eastAsia="ru-RU"/>
        </w:rPr>
        <w:t xml:space="preserve">ава: </w:t>
      </w:r>
      <w:r w:rsidRPr="005A3E9F">
        <w:rPr>
          <w:rFonts w:ascii="Times New Roman" w:eastAsia="Times New Roman" w:hAnsi="Times New Roman" w:cs="Times New Roman"/>
          <w:i/>
          <w:color w:val="000000"/>
          <w:sz w:val="28"/>
          <w:szCs w:val="28"/>
          <w:lang w:val="uk-UA" w:eastAsia="ru-RU"/>
        </w:rPr>
        <w:t>та ні, синочку,</w:t>
      </w:r>
      <w:r w:rsidRPr="005A3E9F">
        <w:rPr>
          <w:rFonts w:ascii="Times New Roman" w:eastAsia="Times New Roman" w:hAnsi="Times New Roman" w:cs="Times New Roman"/>
          <w:color w:val="000000"/>
          <w:sz w:val="28"/>
          <w:szCs w:val="28"/>
          <w:lang w:val="uk-UA" w:eastAsia="ru-RU"/>
        </w:rPr>
        <w:t xml:space="preserve">  зозуля: </w:t>
      </w:r>
      <w:r w:rsidRPr="005A3E9F">
        <w:rPr>
          <w:rFonts w:ascii="Times New Roman" w:eastAsia="Times New Roman" w:hAnsi="Times New Roman" w:cs="Times New Roman"/>
          <w:i/>
          <w:color w:val="000000"/>
          <w:sz w:val="28"/>
          <w:szCs w:val="28"/>
          <w:lang w:val="uk-UA" w:eastAsia="ru-RU"/>
        </w:rPr>
        <w:t>се не моє діло</w:t>
      </w:r>
    </w:p>
    <w:p w14:paraId="5EF28EE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№8. </w:t>
      </w:r>
      <w:r w:rsidRPr="005A3E9F">
        <w:rPr>
          <w:rFonts w:ascii="Times New Roman" w:eastAsia="Times New Roman" w:hAnsi="Times New Roman" w:cs="Times New Roman"/>
          <w:sz w:val="28"/>
          <w:szCs w:val="28"/>
          <w:lang w:val="uk-UA" w:eastAsia="ru-RU"/>
        </w:rPr>
        <w:t>Розрада.</w:t>
      </w:r>
    </w:p>
    <w:p w14:paraId="1A60AB4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ґави:</w:t>
      </w:r>
      <w:r w:rsidRPr="005A3E9F">
        <w:rPr>
          <w:rFonts w:ascii="Times New Roman" w:eastAsia="Times New Roman" w:hAnsi="Times New Roman" w:cs="Times New Roman"/>
          <w:b/>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i/>
          <w:color w:val="000000"/>
          <w:sz w:val="28"/>
          <w:szCs w:val="28"/>
          <w:lang w:val="uk-UA" w:eastAsia="ru-RU"/>
        </w:rPr>
        <w:t>Дядино, чого ви так зажурились?</w:t>
      </w:r>
    </w:p>
    <w:p w14:paraId="0998871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t xml:space="preserve">Вправа №9. </w:t>
      </w:r>
      <w:r w:rsidRPr="005A3E9F">
        <w:rPr>
          <w:rFonts w:ascii="Times New Roman" w:eastAsia="Times New Roman" w:hAnsi="Times New Roman" w:cs="Times New Roman"/>
          <w:color w:val="000000"/>
          <w:sz w:val="28"/>
          <w:szCs w:val="28"/>
          <w:lang w:val="uk-UA" w:eastAsia="ru-RU"/>
        </w:rPr>
        <w:t>Комплімент.</w:t>
      </w:r>
    </w:p>
    <w:p w14:paraId="3B830FD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сови: </w:t>
      </w:r>
      <w:r w:rsidRPr="005A3E9F">
        <w:rPr>
          <w:rFonts w:ascii="Times New Roman" w:eastAsia="Times New Roman" w:hAnsi="Times New Roman" w:cs="Times New Roman"/>
          <w:i/>
          <w:color w:val="000000"/>
          <w:sz w:val="28"/>
          <w:szCs w:val="28"/>
          <w:lang w:val="uk-UA" w:eastAsia="ru-RU"/>
        </w:rPr>
        <w:t>адже Ви такі мудрі.</w:t>
      </w:r>
    </w:p>
    <w:p w14:paraId="2E0465F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Горобчик до курки:</w:t>
      </w:r>
      <w:r w:rsidRPr="005A3E9F">
        <w:rPr>
          <w:rFonts w:ascii="Times New Roman" w:eastAsia="Times New Roman" w:hAnsi="Times New Roman" w:cs="Times New Roman"/>
          <w:i/>
          <w:color w:val="000000"/>
          <w:sz w:val="28"/>
          <w:szCs w:val="28"/>
          <w:lang w:val="uk-UA" w:eastAsia="ru-RU"/>
        </w:rPr>
        <w:t xml:space="preserve"> Ви ж такі розумні.</w:t>
      </w:r>
    </w:p>
    <w:p w14:paraId="79C8253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r w:rsidRPr="005A3E9F">
        <w:rPr>
          <w:rFonts w:ascii="Times New Roman" w:eastAsia="Times New Roman" w:hAnsi="Times New Roman" w:cs="Times New Roman"/>
          <w:color w:val="000000"/>
          <w:sz w:val="28"/>
          <w:szCs w:val="28"/>
          <w:lang w:val="uk-UA" w:eastAsia="ru-RU"/>
        </w:rPr>
        <w:t>Сусіди-горобці до горобчика:</w:t>
      </w:r>
      <w:r w:rsidRPr="005A3E9F">
        <w:rPr>
          <w:rFonts w:ascii="Times New Roman" w:eastAsia="Times New Roman" w:hAnsi="Times New Roman" w:cs="Times New Roman"/>
          <w:i/>
          <w:color w:val="000000"/>
          <w:sz w:val="28"/>
          <w:szCs w:val="28"/>
          <w:lang w:val="uk-UA" w:eastAsia="ru-RU"/>
        </w:rPr>
        <w:t xml:space="preserve"> Які ви, пане сусідоньку, мудрі! І де ви того розуму навчились?</w:t>
      </w:r>
    </w:p>
    <w:p w14:paraId="0E48BE8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r w:rsidRPr="005A3E9F">
        <w:rPr>
          <w:rFonts w:ascii="Times New Roman" w:eastAsia="Times New Roman" w:hAnsi="Times New Roman" w:cs="Times New Roman"/>
          <w:i/>
          <w:color w:val="000000"/>
          <w:sz w:val="28"/>
          <w:szCs w:val="28"/>
          <w:lang w:val="uk-UA" w:eastAsia="ru-RU"/>
        </w:rPr>
        <w:lastRenderedPageBreak/>
        <w:t xml:space="preserve">Вправа №10. </w:t>
      </w:r>
      <w:r w:rsidRPr="005A3E9F">
        <w:rPr>
          <w:rFonts w:ascii="Times New Roman" w:eastAsia="Times New Roman" w:hAnsi="Times New Roman" w:cs="Times New Roman"/>
          <w:color w:val="000000"/>
          <w:sz w:val="28"/>
          <w:szCs w:val="28"/>
          <w:lang w:val="uk-UA" w:eastAsia="ru-RU"/>
        </w:rPr>
        <w:t>Побажання.</w:t>
      </w:r>
    </w:p>
    <w:p w14:paraId="17C2B53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Горобчик до зозулі: </w:t>
      </w:r>
      <w:r w:rsidRPr="005A3E9F">
        <w:rPr>
          <w:rFonts w:ascii="Times New Roman" w:eastAsia="Times New Roman" w:hAnsi="Times New Roman" w:cs="Times New Roman"/>
          <w:i/>
          <w:color w:val="000000"/>
          <w:sz w:val="28"/>
          <w:szCs w:val="28"/>
          <w:lang w:val="uk-UA" w:eastAsia="ru-RU"/>
        </w:rPr>
        <w:t>Аби ти була жива!</w:t>
      </w:r>
      <w:r w:rsidRPr="005A3E9F">
        <w:rPr>
          <w:rFonts w:ascii="Times New Roman" w:eastAsia="Times New Roman" w:hAnsi="Times New Roman" w:cs="Times New Roman"/>
          <w:color w:val="000000"/>
          <w:sz w:val="28"/>
          <w:szCs w:val="28"/>
          <w:lang w:val="uk-UA" w:eastAsia="ru-RU"/>
        </w:rPr>
        <w:t xml:space="preserve"> </w:t>
      </w:r>
    </w:p>
    <w:p w14:paraId="23AF975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Сприятимуть запам’ятовуванню формул мовленнєвого етикету вправи, що вимагають </w:t>
      </w:r>
      <w:r w:rsidRPr="005A3E9F">
        <w:rPr>
          <w:rFonts w:ascii="Times New Roman" w:eastAsia="Times New Roman" w:hAnsi="Times New Roman" w:cs="Times New Roman"/>
          <w:b/>
          <w:iCs/>
          <w:color w:val="000000"/>
          <w:sz w:val="28"/>
          <w:szCs w:val="28"/>
          <w:lang w:val="uk-UA" w:eastAsia="ru-RU"/>
        </w:rPr>
        <w:t xml:space="preserve">відповіді на питання </w:t>
      </w:r>
      <w:r w:rsidRPr="005A3E9F">
        <w:rPr>
          <w:rFonts w:ascii="Times New Roman" w:eastAsia="Times New Roman" w:hAnsi="Times New Roman" w:cs="Times New Roman"/>
          <w:iCs/>
          <w:color w:val="000000"/>
          <w:sz w:val="28"/>
          <w:szCs w:val="28"/>
          <w:lang w:val="uk-UA" w:eastAsia="ru-RU"/>
        </w:rPr>
        <w:t>за текстом художнього твору.</w:t>
      </w:r>
    </w:p>
    <w:p w14:paraId="224E991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Вправа 1.</w:t>
      </w:r>
      <w:r w:rsidRPr="005A3E9F">
        <w:rPr>
          <w:rFonts w:ascii="Times New Roman" w:eastAsia="Times New Roman" w:hAnsi="Times New Roman" w:cs="Times New Roman"/>
          <w:iCs/>
          <w:color w:val="000000"/>
          <w:sz w:val="28"/>
          <w:szCs w:val="28"/>
          <w:lang w:val="uk-UA" w:eastAsia="ru-RU"/>
        </w:rPr>
        <w:t xml:space="preserve"> Дайте відповідь на питання:</w:t>
      </w:r>
    </w:p>
    <w:p w14:paraId="3C53B3B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Як у тексті казки різні птахи зверталися до горобчика?</w:t>
      </w:r>
    </w:p>
    <w:p w14:paraId="72223B55"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Вправа 2.</w:t>
      </w:r>
      <w:r w:rsidRPr="005A3E9F">
        <w:rPr>
          <w:rFonts w:ascii="Times New Roman" w:eastAsia="Times New Roman" w:hAnsi="Times New Roman" w:cs="Times New Roman"/>
          <w:iCs/>
          <w:color w:val="000000"/>
          <w:sz w:val="28"/>
          <w:szCs w:val="28"/>
          <w:lang w:val="uk-UA" w:eastAsia="ru-RU"/>
        </w:rPr>
        <w:t xml:space="preserve"> Пригадайте, якими словами горобчик дякував за поради.</w:t>
      </w:r>
    </w:p>
    <w:p w14:paraId="264B3380" w14:textId="7298CFC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При опрацюванні тексту казки з метою формування в </w:t>
      </w:r>
      <w:r w:rsidR="00DE21CF">
        <w:rPr>
          <w:rFonts w:ascii="Times New Roman" w:eastAsia="Times New Roman" w:hAnsi="Times New Roman" w:cs="Times New Roman"/>
          <w:iCs/>
          <w:color w:val="000000"/>
          <w:sz w:val="28"/>
          <w:szCs w:val="28"/>
          <w:lang w:val="uk-UA" w:eastAsia="ru-RU"/>
        </w:rPr>
        <w:t>учнів</w:t>
      </w:r>
      <w:r w:rsidRPr="005A3E9F">
        <w:rPr>
          <w:rFonts w:ascii="Times New Roman" w:eastAsia="Times New Roman" w:hAnsi="Times New Roman" w:cs="Times New Roman"/>
          <w:iCs/>
          <w:color w:val="000000"/>
          <w:sz w:val="28"/>
          <w:szCs w:val="28"/>
          <w:lang w:val="uk-UA" w:eastAsia="ru-RU"/>
        </w:rPr>
        <w:t xml:space="preserve"> навичок мовленнєвого етикету можна застосовувати </w:t>
      </w:r>
      <w:r w:rsidRPr="005A3E9F">
        <w:rPr>
          <w:rFonts w:ascii="Times New Roman" w:eastAsia="Times New Roman" w:hAnsi="Times New Roman" w:cs="Times New Roman"/>
          <w:b/>
          <w:iCs/>
          <w:color w:val="000000"/>
          <w:sz w:val="28"/>
          <w:szCs w:val="28"/>
          <w:lang w:val="uk-UA" w:eastAsia="ru-RU"/>
        </w:rPr>
        <w:t>вправи на заміну одних формул мовленнєвого етикету іншими.</w:t>
      </w:r>
    </w:p>
    <w:p w14:paraId="2E0386A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Вправа 1.</w:t>
      </w:r>
      <w:r w:rsidRPr="005A3E9F">
        <w:rPr>
          <w:rFonts w:ascii="Times New Roman" w:eastAsia="Times New Roman" w:hAnsi="Times New Roman" w:cs="Times New Roman"/>
          <w:iCs/>
          <w:color w:val="000000"/>
          <w:sz w:val="28"/>
          <w:szCs w:val="28"/>
          <w:lang w:val="uk-UA" w:eastAsia="ru-RU"/>
        </w:rPr>
        <w:t xml:space="preserve"> Уявіть, що ви звертаєтеся до горобчика. Наведіть кілька власних звертань.</w:t>
      </w:r>
    </w:p>
    <w:p w14:paraId="58515D4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Звертання до горобчика: </w:t>
      </w:r>
      <w:r w:rsidRPr="005A3E9F">
        <w:rPr>
          <w:rFonts w:ascii="Times New Roman" w:eastAsia="Times New Roman" w:hAnsi="Times New Roman" w:cs="Times New Roman"/>
          <w:i/>
          <w:iCs/>
          <w:color w:val="000000"/>
          <w:sz w:val="28"/>
          <w:szCs w:val="28"/>
          <w:lang w:val="uk-UA" w:eastAsia="ru-RU"/>
        </w:rPr>
        <w:t>горобчику, братику, пташечко, синку, рідненький, любий, щебетунчику.</w:t>
      </w:r>
    </w:p>
    <w:p w14:paraId="447457D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Вправа 2.</w:t>
      </w:r>
      <w:r w:rsidRPr="005A3E9F">
        <w:rPr>
          <w:rFonts w:ascii="Times New Roman" w:eastAsia="Times New Roman" w:hAnsi="Times New Roman" w:cs="Times New Roman"/>
          <w:iCs/>
          <w:color w:val="000000"/>
          <w:sz w:val="28"/>
          <w:szCs w:val="28"/>
          <w:lang w:val="uk-UA" w:eastAsia="ru-RU"/>
        </w:rPr>
        <w:t xml:space="preserve"> Уявіть, що ви звертаєтеся до курки. Наведіть кілька власних звертань.</w:t>
      </w:r>
    </w:p>
    <w:p w14:paraId="3E5BA8C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Звертання до курки: </w:t>
      </w:r>
      <w:r w:rsidRPr="005A3E9F">
        <w:rPr>
          <w:rFonts w:ascii="Times New Roman" w:eastAsia="Times New Roman" w:hAnsi="Times New Roman" w:cs="Times New Roman"/>
          <w:i/>
          <w:iCs/>
          <w:color w:val="000000"/>
          <w:sz w:val="28"/>
          <w:szCs w:val="28"/>
          <w:lang w:val="uk-UA" w:eastAsia="ru-RU"/>
        </w:rPr>
        <w:t>матінко, пані, квочечко, господарочко.</w:t>
      </w:r>
    </w:p>
    <w:p w14:paraId="5D66BEEC" w14:textId="178559DB"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Ефективним засобом закріплення формул мовленнєвого етикету може служити </w:t>
      </w:r>
      <w:r w:rsidRPr="005A3E9F">
        <w:rPr>
          <w:rFonts w:ascii="Times New Roman" w:eastAsia="Times New Roman" w:hAnsi="Times New Roman" w:cs="Times New Roman"/>
          <w:b/>
          <w:iCs/>
          <w:color w:val="000000"/>
          <w:sz w:val="28"/>
          <w:szCs w:val="28"/>
          <w:lang w:val="uk-UA" w:eastAsia="ru-RU"/>
        </w:rPr>
        <w:t>створення власного тексту за серією малюнків.</w:t>
      </w:r>
      <w:r w:rsidRPr="005A3E9F">
        <w:rPr>
          <w:rFonts w:ascii="Times New Roman" w:eastAsia="Times New Roman" w:hAnsi="Times New Roman" w:cs="Times New Roman"/>
          <w:iCs/>
          <w:color w:val="000000"/>
          <w:sz w:val="28"/>
          <w:szCs w:val="28"/>
          <w:lang w:val="uk-UA" w:eastAsia="ru-RU"/>
        </w:rPr>
        <w:t xml:space="preserve"> </w:t>
      </w:r>
      <w:r w:rsidR="00DE21CF">
        <w:rPr>
          <w:rFonts w:ascii="Times New Roman" w:eastAsia="Times New Roman" w:hAnsi="Times New Roman" w:cs="Times New Roman"/>
          <w:iCs/>
          <w:color w:val="000000"/>
          <w:sz w:val="28"/>
          <w:szCs w:val="28"/>
          <w:lang w:val="uk-UA" w:eastAsia="ru-RU"/>
        </w:rPr>
        <w:t xml:space="preserve">Учням </w:t>
      </w:r>
      <w:r w:rsidRPr="005A3E9F">
        <w:rPr>
          <w:rFonts w:ascii="Times New Roman" w:eastAsia="Times New Roman" w:hAnsi="Times New Roman" w:cs="Times New Roman"/>
          <w:iCs/>
          <w:color w:val="000000"/>
          <w:sz w:val="28"/>
          <w:szCs w:val="28"/>
          <w:lang w:val="uk-UA" w:eastAsia="ru-RU"/>
        </w:rPr>
        <w:t xml:space="preserve">пропонуються  малюнки до прослуханої казки. Спочатку </w:t>
      </w:r>
      <w:r w:rsidR="00DE21CF">
        <w:rPr>
          <w:rFonts w:ascii="Times New Roman" w:eastAsia="Times New Roman" w:hAnsi="Times New Roman" w:cs="Times New Roman"/>
          <w:iCs/>
          <w:color w:val="000000"/>
          <w:sz w:val="28"/>
          <w:szCs w:val="28"/>
          <w:lang w:val="uk-UA" w:eastAsia="ru-RU"/>
        </w:rPr>
        <w:t xml:space="preserve">діти </w:t>
      </w:r>
      <w:r w:rsidRPr="005A3E9F">
        <w:rPr>
          <w:rFonts w:ascii="Times New Roman" w:eastAsia="Times New Roman" w:hAnsi="Times New Roman" w:cs="Times New Roman"/>
          <w:iCs/>
          <w:color w:val="000000"/>
          <w:sz w:val="28"/>
          <w:szCs w:val="28"/>
          <w:lang w:val="uk-UA" w:eastAsia="ru-RU"/>
        </w:rPr>
        <w:t xml:space="preserve">розташовують їх у певній послідовності, потім дають кожному малюнку назву, яка послужить планом подальшої розповіді. У кінці </w:t>
      </w:r>
      <w:r w:rsidR="00DE21CF">
        <w:rPr>
          <w:rFonts w:ascii="Times New Roman" w:eastAsia="Times New Roman" w:hAnsi="Times New Roman" w:cs="Times New Roman"/>
          <w:iCs/>
          <w:color w:val="000000"/>
          <w:sz w:val="28"/>
          <w:szCs w:val="28"/>
          <w:lang w:val="uk-UA" w:eastAsia="ru-RU"/>
        </w:rPr>
        <w:t>молодші школярі</w:t>
      </w:r>
      <w:r w:rsidRPr="005A3E9F">
        <w:rPr>
          <w:rFonts w:ascii="Times New Roman" w:eastAsia="Times New Roman" w:hAnsi="Times New Roman" w:cs="Times New Roman"/>
          <w:iCs/>
          <w:color w:val="000000"/>
          <w:sz w:val="28"/>
          <w:szCs w:val="28"/>
          <w:lang w:val="uk-UA" w:eastAsia="ru-RU"/>
        </w:rPr>
        <w:t xml:space="preserve"> відтворюють текст за малюнками.</w:t>
      </w:r>
    </w:p>
    <w:p w14:paraId="49B73B66" w14:textId="276EBC95" w:rsidR="005A3E9F" w:rsidRPr="005A3E9F" w:rsidRDefault="00DE21C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Під час вивчення художніх творів</w:t>
      </w:r>
      <w:r w:rsidR="005A3E9F" w:rsidRPr="005A3E9F">
        <w:rPr>
          <w:rFonts w:ascii="Times New Roman" w:eastAsia="Times New Roman" w:hAnsi="Times New Roman" w:cs="Times New Roman"/>
          <w:color w:val="000000"/>
          <w:sz w:val="28"/>
          <w:szCs w:val="28"/>
          <w:lang w:val="uk-UA" w:eastAsia="ru-RU"/>
        </w:rPr>
        <w:t xml:space="preserve"> можна проводити  етичні бесіди, наприклад: «Норми й правила поведінки в громадських місцях», «Подорож у країну ввічливості», тематичну бесіду «Прохання», «Знайомство» та ін. Наприклад, тематична бесіда «Прохання». Ціль </w:t>
      </w:r>
      <w:bookmarkStart w:id="15" w:name="_Hlk219200445"/>
      <w:r w:rsidR="005A3E9F" w:rsidRPr="005A3E9F">
        <w:rPr>
          <w:rFonts w:ascii="Times New Roman" w:eastAsia="Times New Roman" w:hAnsi="Times New Roman" w:cs="Times New Roman"/>
          <w:color w:val="000000"/>
          <w:sz w:val="28"/>
          <w:szCs w:val="28"/>
          <w:lang w:val="uk-UA" w:eastAsia="ru-RU"/>
        </w:rPr>
        <w:t>–</w:t>
      </w:r>
      <w:bookmarkEnd w:id="15"/>
      <w:r w:rsidR="005A3E9F" w:rsidRPr="005A3E9F">
        <w:rPr>
          <w:rFonts w:ascii="Times New Roman" w:eastAsia="Times New Roman" w:hAnsi="Times New Roman" w:cs="Times New Roman"/>
          <w:color w:val="000000"/>
          <w:sz w:val="28"/>
          <w:szCs w:val="28"/>
          <w:lang w:val="uk-UA" w:eastAsia="ru-RU"/>
        </w:rPr>
        <w:t xml:space="preserve"> систематизувати </w:t>
      </w:r>
      <w:r w:rsidR="005A3E9F" w:rsidRPr="005A3E9F">
        <w:rPr>
          <w:rFonts w:ascii="Times New Roman" w:eastAsia="Times New Roman" w:hAnsi="Times New Roman" w:cs="Times New Roman"/>
          <w:sz w:val="28"/>
          <w:szCs w:val="28"/>
          <w:lang w:val="uk-UA" w:eastAsia="ru-RU"/>
        </w:rPr>
        <w:t>знання</w:t>
      </w:r>
      <w:r w:rsidR="005A3E9F" w:rsidRPr="005A3E9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учнів</w:t>
      </w:r>
      <w:r w:rsidR="005A3E9F" w:rsidRPr="005A3E9F">
        <w:rPr>
          <w:rFonts w:ascii="Times New Roman" w:eastAsia="Times New Roman" w:hAnsi="Times New Roman" w:cs="Times New Roman"/>
          <w:color w:val="000000"/>
          <w:sz w:val="28"/>
          <w:szCs w:val="28"/>
          <w:lang w:val="uk-UA" w:eastAsia="ru-RU"/>
        </w:rPr>
        <w:t xml:space="preserve"> про формули мовленнєвого етикету, </w:t>
      </w:r>
      <w:r w:rsidR="005A3E9F" w:rsidRPr="005A3E9F">
        <w:rPr>
          <w:rFonts w:ascii="Times New Roman" w:eastAsia="Times New Roman" w:hAnsi="Times New Roman" w:cs="Times New Roman"/>
          <w:sz w:val="28"/>
          <w:szCs w:val="28"/>
          <w:lang w:val="uk-UA" w:eastAsia="ru-RU"/>
        </w:rPr>
        <w:t>використовуваних</w:t>
      </w:r>
      <w:r w:rsidR="005A3E9F" w:rsidRPr="005A3E9F">
        <w:rPr>
          <w:rFonts w:ascii="Times New Roman" w:eastAsia="Times New Roman" w:hAnsi="Times New Roman" w:cs="Times New Roman"/>
          <w:color w:val="000000"/>
          <w:sz w:val="28"/>
          <w:szCs w:val="28"/>
          <w:lang w:val="uk-UA" w:eastAsia="ru-RU"/>
        </w:rPr>
        <w:t xml:space="preserve"> у даній ситуації; показати роль інтонації, міміки, жестів у прояві   ввічливості   й  доброзичливості   в  ситуації «прохання». </w:t>
      </w:r>
      <w:r>
        <w:rPr>
          <w:rFonts w:ascii="Times New Roman" w:eastAsia="Times New Roman" w:hAnsi="Times New Roman" w:cs="Times New Roman"/>
          <w:color w:val="000000"/>
          <w:sz w:val="28"/>
          <w:szCs w:val="28"/>
          <w:lang w:val="uk-UA" w:eastAsia="ru-RU"/>
        </w:rPr>
        <w:t xml:space="preserve">Учитель проводить </w:t>
      </w:r>
      <w:r w:rsidR="001E43C9">
        <w:rPr>
          <w:rFonts w:ascii="Times New Roman" w:eastAsia="Times New Roman" w:hAnsi="Times New Roman" w:cs="Times New Roman"/>
          <w:color w:val="000000"/>
          <w:sz w:val="28"/>
          <w:szCs w:val="28"/>
          <w:lang w:val="uk-UA" w:eastAsia="ru-RU"/>
        </w:rPr>
        <w:t>бесіду</w:t>
      </w:r>
      <w:r w:rsidR="005A3E9F" w:rsidRPr="005A3E9F">
        <w:rPr>
          <w:rFonts w:ascii="Times New Roman" w:eastAsia="Times New Roman" w:hAnsi="Times New Roman" w:cs="Times New Roman"/>
          <w:color w:val="000000"/>
          <w:sz w:val="28"/>
          <w:szCs w:val="28"/>
          <w:lang w:val="uk-UA" w:eastAsia="ru-RU"/>
        </w:rPr>
        <w:t xml:space="preserve"> за такими </w:t>
      </w:r>
      <w:r w:rsidR="005A3E9F" w:rsidRPr="005A3E9F">
        <w:rPr>
          <w:rFonts w:ascii="Times New Roman" w:eastAsia="Times New Roman" w:hAnsi="Times New Roman" w:cs="Times New Roman"/>
          <w:color w:val="000000"/>
          <w:sz w:val="28"/>
          <w:szCs w:val="28"/>
          <w:lang w:val="uk-UA" w:eastAsia="ru-RU"/>
        </w:rPr>
        <w:lastRenderedPageBreak/>
        <w:t>питаннями:</w:t>
      </w:r>
    </w:p>
    <w:p w14:paraId="156EA5D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Чи </w:t>
      </w:r>
      <w:r w:rsidRPr="005A3E9F">
        <w:rPr>
          <w:rFonts w:ascii="Times New Roman" w:eastAsia="Times New Roman" w:hAnsi="Times New Roman" w:cs="Times New Roman"/>
          <w:sz w:val="28"/>
          <w:szCs w:val="28"/>
          <w:lang w:val="uk-UA" w:eastAsia="ru-RU"/>
        </w:rPr>
        <w:t>просите</w:t>
      </w:r>
      <w:r w:rsidRPr="005A3E9F">
        <w:rPr>
          <w:rFonts w:ascii="Times New Roman" w:eastAsia="Times New Roman" w:hAnsi="Times New Roman" w:cs="Times New Roman"/>
          <w:color w:val="000000"/>
          <w:sz w:val="28"/>
          <w:szCs w:val="28"/>
          <w:lang w:val="uk-UA" w:eastAsia="ru-RU"/>
        </w:rPr>
        <w:t xml:space="preserve"> ви своїх товаришів зробити що-небудь для вас? Як ви це робите? Чому потрібно просити чемно? Чи просять вас друзі допомогти </w:t>
      </w:r>
      <w:r w:rsidRPr="005A3E9F">
        <w:rPr>
          <w:rFonts w:ascii="Times New Roman" w:eastAsia="Times New Roman" w:hAnsi="Times New Roman" w:cs="Times New Roman"/>
          <w:sz w:val="28"/>
          <w:szCs w:val="28"/>
          <w:lang w:val="uk-UA" w:eastAsia="ru-RU"/>
        </w:rPr>
        <w:t>їм</w:t>
      </w:r>
      <w:r w:rsidRPr="005A3E9F">
        <w:rPr>
          <w:rFonts w:ascii="Times New Roman" w:eastAsia="Times New Roman" w:hAnsi="Times New Roman" w:cs="Times New Roman"/>
          <w:color w:val="000000"/>
          <w:sz w:val="28"/>
          <w:szCs w:val="28"/>
          <w:lang w:val="uk-UA" w:eastAsia="ru-RU"/>
        </w:rPr>
        <w:t xml:space="preserve">? Чи допомагаєте ви </w:t>
      </w:r>
      <w:r w:rsidRPr="005A3E9F">
        <w:rPr>
          <w:rFonts w:ascii="Times New Roman" w:eastAsia="Times New Roman" w:hAnsi="Times New Roman" w:cs="Times New Roman"/>
          <w:sz w:val="28"/>
          <w:szCs w:val="28"/>
          <w:lang w:val="uk-UA" w:eastAsia="ru-RU"/>
        </w:rPr>
        <w:t>їм</w:t>
      </w:r>
      <w:r w:rsidRPr="005A3E9F">
        <w:rPr>
          <w:rFonts w:ascii="Times New Roman" w:eastAsia="Times New Roman" w:hAnsi="Times New Roman" w:cs="Times New Roman"/>
          <w:color w:val="000000"/>
          <w:sz w:val="28"/>
          <w:szCs w:val="28"/>
          <w:lang w:val="uk-UA" w:eastAsia="ru-RU"/>
        </w:rPr>
        <w:t xml:space="preserve">? У чому? Як ви відповісте, якщо не </w:t>
      </w:r>
      <w:r w:rsidRPr="005A3E9F">
        <w:rPr>
          <w:rFonts w:ascii="Times New Roman" w:eastAsia="Times New Roman" w:hAnsi="Times New Roman" w:cs="Times New Roman"/>
          <w:sz w:val="28"/>
          <w:szCs w:val="28"/>
          <w:lang w:val="uk-UA" w:eastAsia="ru-RU"/>
        </w:rPr>
        <w:t>зможете</w:t>
      </w:r>
      <w:r w:rsidRPr="005A3E9F">
        <w:rPr>
          <w:rFonts w:ascii="Times New Roman" w:eastAsia="Times New Roman" w:hAnsi="Times New Roman" w:cs="Times New Roman"/>
          <w:color w:val="000000"/>
          <w:sz w:val="28"/>
          <w:szCs w:val="28"/>
          <w:lang w:val="uk-UA" w:eastAsia="ru-RU"/>
        </w:rPr>
        <w:t xml:space="preserve"> допомогти? Чому це треба робити чемно?</w:t>
      </w:r>
      <w:r w:rsidRPr="005A3E9F">
        <w:rPr>
          <w:rFonts w:ascii="Times New Roman" w:eastAsia="Times New Roman" w:hAnsi="Times New Roman" w:cs="Times New Roman"/>
          <w:b/>
          <w:bCs/>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Як ви звернетеся до дорослого за допомогою? Потрібно чи дякувати за допомогу? Як?</w:t>
      </w:r>
    </w:p>
    <w:p w14:paraId="50DC6D76" w14:textId="186620E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Як бачимо, запропоновані  вправи – пасивно-репродуктивні  (</w:t>
      </w:r>
      <w:r w:rsidRPr="005A3E9F">
        <w:rPr>
          <w:rFonts w:ascii="Times New Roman" w:eastAsia="Times New Roman" w:hAnsi="Times New Roman" w:cs="Times New Roman"/>
          <w:bCs/>
          <w:sz w:val="28"/>
          <w:szCs w:val="28"/>
          <w:lang w:val="uk-UA" w:eastAsia="ru-RU"/>
        </w:rPr>
        <w:t>імітаційні</w:t>
      </w:r>
      <w:r w:rsidRPr="005A3E9F">
        <w:rPr>
          <w:rFonts w:ascii="Times New Roman" w:eastAsia="Times New Roman" w:hAnsi="Times New Roman" w:cs="Times New Roman"/>
          <w:bCs/>
          <w:color w:val="000000"/>
          <w:sz w:val="28"/>
          <w:szCs w:val="28"/>
          <w:lang w:val="uk-UA" w:eastAsia="ru-RU"/>
        </w:rPr>
        <w:t xml:space="preserve"> без можливості вибору, переказування за ролями запропонованих діалогів, розмов</w:t>
      </w:r>
      <w:r w:rsidRPr="005A3E9F">
        <w:rPr>
          <w:rFonts w:ascii="Times New Roman" w:eastAsia="Times New Roman" w:hAnsi="Times New Roman" w:cs="Times New Roman"/>
          <w:color w:val="000000"/>
          <w:sz w:val="28"/>
          <w:szCs w:val="28"/>
          <w:lang w:val="uk-UA" w:eastAsia="ru-RU"/>
        </w:rPr>
        <w:t>, с</w:t>
      </w:r>
      <w:r w:rsidRPr="005A3E9F">
        <w:rPr>
          <w:rFonts w:ascii="Times New Roman" w:eastAsia="Times New Roman" w:hAnsi="Times New Roman" w:cs="Times New Roman"/>
          <w:bCs/>
          <w:color w:val="000000"/>
          <w:sz w:val="28"/>
          <w:szCs w:val="28"/>
          <w:lang w:val="uk-UA" w:eastAsia="ru-RU"/>
        </w:rPr>
        <w:t xml:space="preserve">постереження, </w:t>
      </w:r>
      <w:r w:rsidRPr="005A3E9F">
        <w:rPr>
          <w:rFonts w:ascii="Times New Roman" w:eastAsia="Times New Roman" w:hAnsi="Times New Roman" w:cs="Times New Roman"/>
          <w:color w:val="000000"/>
          <w:sz w:val="28"/>
          <w:szCs w:val="28"/>
          <w:lang w:val="uk-UA" w:eastAsia="ru-RU"/>
        </w:rPr>
        <w:t>пов'язані з невербальними діями та  мовн</w:t>
      </w:r>
      <w:r w:rsidRPr="005A3E9F">
        <w:rPr>
          <w:rFonts w:ascii="Times New Roman" w:eastAsia="Times New Roman" w:hAnsi="Times New Roman" w:cs="Times New Roman"/>
          <w:sz w:val="28"/>
          <w:szCs w:val="28"/>
          <w:lang w:val="uk-UA" w:eastAsia="ru-RU"/>
        </w:rPr>
        <w:t>им</w:t>
      </w:r>
      <w:r w:rsidRPr="005A3E9F">
        <w:rPr>
          <w:rFonts w:ascii="Times New Roman" w:eastAsia="Times New Roman" w:hAnsi="Times New Roman" w:cs="Times New Roman"/>
          <w:color w:val="000000"/>
          <w:sz w:val="28"/>
          <w:szCs w:val="28"/>
          <w:lang w:val="uk-UA" w:eastAsia="ru-RU"/>
        </w:rPr>
        <w:t xml:space="preserve"> матеріалом) </w:t>
      </w:r>
      <w:r w:rsidRPr="005A3E9F">
        <w:rPr>
          <w:rFonts w:ascii="Times New Roman" w:eastAsia="Times New Roman" w:hAnsi="Times New Roman" w:cs="Times New Roman"/>
          <w:iCs/>
          <w:color w:val="000000"/>
          <w:sz w:val="28"/>
          <w:szCs w:val="28"/>
          <w:lang w:val="uk-UA" w:eastAsia="ru-RU"/>
        </w:rPr>
        <w:t>й активно-репродуктивні (с</w:t>
      </w:r>
      <w:r w:rsidRPr="005A3E9F">
        <w:rPr>
          <w:rFonts w:ascii="Times New Roman" w:eastAsia="Times New Roman" w:hAnsi="Times New Roman" w:cs="Times New Roman"/>
          <w:bCs/>
          <w:color w:val="000000"/>
          <w:sz w:val="28"/>
          <w:szCs w:val="28"/>
          <w:lang w:val="uk-UA" w:eastAsia="ru-RU"/>
        </w:rPr>
        <w:t xml:space="preserve">кладання </w:t>
      </w:r>
      <w:r w:rsidRPr="005A3E9F">
        <w:rPr>
          <w:rFonts w:ascii="Times New Roman" w:eastAsia="Times New Roman" w:hAnsi="Times New Roman" w:cs="Times New Roman"/>
          <w:bCs/>
          <w:sz w:val="28"/>
          <w:szCs w:val="28"/>
          <w:lang w:val="uk-UA" w:eastAsia="ru-RU"/>
        </w:rPr>
        <w:t>речення</w:t>
      </w:r>
      <w:r w:rsidRPr="005A3E9F">
        <w:rPr>
          <w:rFonts w:ascii="Times New Roman" w:eastAsia="Times New Roman" w:hAnsi="Times New Roman" w:cs="Times New Roman"/>
          <w:bCs/>
          <w:color w:val="000000"/>
          <w:sz w:val="28"/>
          <w:szCs w:val="28"/>
          <w:lang w:val="uk-UA" w:eastAsia="ru-RU"/>
        </w:rPr>
        <w:t xml:space="preserve"> за зразком, вибір готової мовної форми,</w:t>
      </w:r>
      <w:r w:rsidRPr="005A3E9F">
        <w:rPr>
          <w:rFonts w:ascii="Times New Roman" w:eastAsia="Times New Roman" w:hAnsi="Times New Roman" w:cs="Times New Roman"/>
          <w:bCs/>
          <w:sz w:val="28"/>
          <w:szCs w:val="28"/>
          <w:lang w:val="uk-UA" w:eastAsia="ru-RU"/>
        </w:rPr>
        <w:t xml:space="preserve"> що</w:t>
      </w:r>
      <w:r w:rsidRPr="005A3E9F">
        <w:rPr>
          <w:rFonts w:ascii="Times New Roman" w:eastAsia="Times New Roman" w:hAnsi="Times New Roman" w:cs="Times New Roman"/>
          <w:bCs/>
          <w:color w:val="000000"/>
          <w:sz w:val="28"/>
          <w:szCs w:val="28"/>
          <w:lang w:val="uk-UA" w:eastAsia="ru-RU"/>
        </w:rPr>
        <w:t xml:space="preserve"> </w:t>
      </w:r>
      <w:r w:rsidRPr="005A3E9F">
        <w:rPr>
          <w:rFonts w:ascii="Times New Roman" w:eastAsia="Times New Roman" w:hAnsi="Times New Roman" w:cs="Times New Roman"/>
          <w:bCs/>
          <w:sz w:val="28"/>
          <w:szCs w:val="28"/>
          <w:lang w:val="uk-UA" w:eastAsia="ru-RU"/>
        </w:rPr>
        <w:t>підходить</w:t>
      </w:r>
      <w:r w:rsidRPr="005A3E9F">
        <w:rPr>
          <w:rFonts w:ascii="Times New Roman" w:eastAsia="Times New Roman" w:hAnsi="Times New Roman" w:cs="Times New Roman"/>
          <w:bCs/>
          <w:color w:val="000000"/>
          <w:sz w:val="28"/>
          <w:szCs w:val="28"/>
          <w:lang w:val="uk-UA" w:eastAsia="ru-RU"/>
        </w:rPr>
        <w:t xml:space="preserve"> для даного </w:t>
      </w:r>
      <w:r w:rsidRPr="005A3E9F">
        <w:rPr>
          <w:rFonts w:ascii="Times New Roman" w:eastAsia="Times New Roman" w:hAnsi="Times New Roman" w:cs="Times New Roman"/>
          <w:bCs/>
          <w:sz w:val="28"/>
          <w:szCs w:val="28"/>
          <w:lang w:val="uk-UA" w:eastAsia="ru-RU"/>
        </w:rPr>
        <w:t>речення, у</w:t>
      </w:r>
      <w:r w:rsidRPr="005A3E9F">
        <w:rPr>
          <w:rFonts w:ascii="Times New Roman" w:eastAsia="Times New Roman" w:hAnsi="Times New Roman" w:cs="Times New Roman"/>
          <w:bCs/>
          <w:color w:val="000000"/>
          <w:sz w:val="28"/>
          <w:szCs w:val="28"/>
          <w:lang w:val="uk-UA" w:eastAsia="ru-RU"/>
        </w:rPr>
        <w:t xml:space="preserve">мовно-комунікативні, заміна одних формул мовленнєвого етикету іншими,  відповідь на питання, коментування, самостійне складання тексту) – </w:t>
      </w:r>
      <w:r w:rsidRPr="005A3E9F">
        <w:rPr>
          <w:rFonts w:ascii="Times New Roman" w:eastAsia="Times New Roman" w:hAnsi="Times New Roman" w:cs="Times New Roman"/>
          <w:iCs/>
          <w:color w:val="000000"/>
          <w:sz w:val="28"/>
          <w:szCs w:val="28"/>
          <w:lang w:val="uk-UA" w:eastAsia="ru-RU"/>
        </w:rPr>
        <w:t xml:space="preserve">можуть сприяти </w:t>
      </w:r>
      <w:r w:rsidR="00104816">
        <w:rPr>
          <w:rFonts w:ascii="Times New Roman" w:eastAsia="Times New Roman" w:hAnsi="Times New Roman" w:cs="Times New Roman"/>
          <w:iCs/>
          <w:color w:val="000000"/>
          <w:sz w:val="28"/>
          <w:szCs w:val="28"/>
          <w:lang w:val="uk-UA" w:eastAsia="ru-RU"/>
        </w:rPr>
        <w:t>формуванню</w:t>
      </w:r>
      <w:r w:rsidRPr="005A3E9F">
        <w:rPr>
          <w:rFonts w:ascii="Times New Roman" w:eastAsia="Times New Roman" w:hAnsi="Times New Roman" w:cs="Times New Roman"/>
          <w:iCs/>
          <w:color w:val="000000"/>
          <w:sz w:val="28"/>
          <w:szCs w:val="28"/>
          <w:lang w:val="uk-UA" w:eastAsia="ru-RU"/>
        </w:rPr>
        <w:t xml:space="preserve"> в </w:t>
      </w:r>
      <w:r w:rsidR="001E43C9">
        <w:rPr>
          <w:rFonts w:ascii="Times New Roman" w:eastAsia="Times New Roman" w:hAnsi="Times New Roman" w:cs="Times New Roman"/>
          <w:iCs/>
          <w:color w:val="000000"/>
          <w:sz w:val="28"/>
          <w:szCs w:val="28"/>
          <w:lang w:val="uk-UA" w:eastAsia="ru-RU"/>
        </w:rPr>
        <w:t>молодших школярів</w:t>
      </w:r>
      <w:r w:rsidRPr="005A3E9F">
        <w:rPr>
          <w:rFonts w:ascii="Times New Roman" w:eastAsia="Times New Roman" w:hAnsi="Times New Roman" w:cs="Times New Roman"/>
          <w:iCs/>
          <w:color w:val="000000"/>
          <w:sz w:val="28"/>
          <w:szCs w:val="28"/>
          <w:lang w:val="uk-UA" w:eastAsia="ru-RU"/>
        </w:rPr>
        <w:t xml:space="preserve"> культури спілкування й мовленнєвого етикету.</w:t>
      </w:r>
    </w:p>
    <w:p w14:paraId="33603198"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0C5B530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268C55CF" w14:textId="1B67736F" w:rsid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6AC4196D" w14:textId="00105BF8" w:rsidR="00441AD9" w:rsidRDefault="00441AD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0EA4E5D4" w14:textId="1C0F80F3" w:rsidR="00441AD9" w:rsidRDefault="00441AD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9D2A147" w14:textId="4081E0B5"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1965745" w14:textId="0F9ED1E7"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AE74A9B" w14:textId="76260548"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2BA5875B" w14:textId="08466CA1"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0C2034E" w14:textId="7E057E41"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33C98949" w14:textId="55A49128"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25618AFE" w14:textId="2A1DF57C"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A5F6D43" w14:textId="77777777" w:rsidR="001E43C9" w:rsidRDefault="001E43C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40D2030C" w14:textId="77777777" w:rsidR="0084776F" w:rsidRDefault="0084776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2E26E901" w14:textId="3488044E" w:rsidR="00441AD9" w:rsidRDefault="00441AD9"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70C4B71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color w:val="000000"/>
          <w:sz w:val="28"/>
          <w:szCs w:val="28"/>
          <w:lang w:val="uk-UA" w:eastAsia="ru-RU"/>
        </w:rPr>
      </w:pPr>
      <w:r w:rsidRPr="005A3E9F">
        <w:rPr>
          <w:rFonts w:ascii="Times New Roman" w:eastAsia="Times New Roman" w:hAnsi="Times New Roman" w:cs="Times New Roman"/>
          <w:b/>
          <w:color w:val="000000"/>
          <w:sz w:val="28"/>
          <w:szCs w:val="28"/>
          <w:lang w:val="uk-UA" w:eastAsia="ru-RU"/>
        </w:rPr>
        <w:lastRenderedPageBreak/>
        <w:t>2.4. Хід і результати педагогічного експерименту</w:t>
      </w:r>
    </w:p>
    <w:p w14:paraId="45B200B2" w14:textId="510DAE2C"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Педагогічний експеримент </w:t>
      </w:r>
      <w:bookmarkStart w:id="16" w:name="_Hlk219201540"/>
      <w:r w:rsidRPr="005A3E9F">
        <w:rPr>
          <w:rFonts w:ascii="Times New Roman" w:eastAsia="Times New Roman" w:hAnsi="Times New Roman" w:cs="Times New Roman"/>
          <w:color w:val="000000"/>
          <w:sz w:val="28"/>
          <w:szCs w:val="28"/>
          <w:lang w:val="uk-UA" w:eastAsia="ru-RU"/>
        </w:rPr>
        <w:t xml:space="preserve">проводився </w:t>
      </w:r>
      <w:r w:rsidR="007F1027" w:rsidRPr="007F1027">
        <w:rPr>
          <w:rFonts w:ascii="Times New Roman" w:eastAsia="Times New Roman" w:hAnsi="Times New Roman" w:cs="Times New Roman"/>
          <w:color w:val="000000"/>
          <w:sz w:val="28"/>
          <w:szCs w:val="28"/>
          <w:lang w:val="uk-UA" w:eastAsia="ru-RU"/>
        </w:rPr>
        <w:t>в Кременчуцькому ліцеї № 6 Кременчуцької міської ради Полтавської області.</w:t>
      </w:r>
      <w:r w:rsidRPr="005A3E9F">
        <w:rPr>
          <w:rFonts w:ascii="Times New Roman" w:eastAsia="Times New Roman" w:hAnsi="Times New Roman" w:cs="Times New Roman"/>
          <w:color w:val="000000"/>
          <w:sz w:val="28"/>
          <w:szCs w:val="28"/>
          <w:lang w:val="uk-UA" w:eastAsia="ru-RU"/>
        </w:rPr>
        <w:t xml:space="preserve"> У ньому взяли </w:t>
      </w:r>
      <w:r w:rsidR="007F1027">
        <w:rPr>
          <w:rFonts w:ascii="Times New Roman" w:eastAsia="Times New Roman" w:hAnsi="Times New Roman" w:cs="Times New Roman"/>
          <w:color w:val="000000"/>
          <w:sz w:val="28"/>
          <w:szCs w:val="28"/>
          <w:lang w:val="uk-UA" w:eastAsia="ru-RU"/>
        </w:rPr>
        <w:t xml:space="preserve">59 </w:t>
      </w:r>
      <w:r w:rsidRPr="005A3E9F">
        <w:rPr>
          <w:rFonts w:ascii="Times New Roman" w:eastAsia="Times New Roman" w:hAnsi="Times New Roman" w:cs="Times New Roman"/>
          <w:color w:val="000000"/>
          <w:sz w:val="28"/>
          <w:szCs w:val="28"/>
          <w:lang w:val="uk-UA" w:eastAsia="ru-RU"/>
        </w:rPr>
        <w:t>уч</w:t>
      </w:r>
      <w:r w:rsidR="007F1027">
        <w:rPr>
          <w:rFonts w:ascii="Times New Roman" w:eastAsia="Times New Roman" w:hAnsi="Times New Roman" w:cs="Times New Roman"/>
          <w:color w:val="000000"/>
          <w:sz w:val="28"/>
          <w:szCs w:val="28"/>
          <w:lang w:val="uk-UA" w:eastAsia="ru-RU"/>
        </w:rPr>
        <w:t>нів двох перших класів</w:t>
      </w:r>
      <w:r w:rsidRPr="005A3E9F">
        <w:rPr>
          <w:rFonts w:ascii="Times New Roman" w:eastAsia="Times New Roman" w:hAnsi="Times New Roman" w:cs="Times New Roman"/>
          <w:color w:val="000000"/>
          <w:sz w:val="28"/>
          <w:szCs w:val="28"/>
          <w:lang w:val="uk-UA" w:eastAsia="ru-RU"/>
        </w:rPr>
        <w:t xml:space="preserve">, </w:t>
      </w:r>
      <w:r w:rsidR="007F1027">
        <w:rPr>
          <w:rFonts w:ascii="Times New Roman" w:eastAsia="Times New Roman" w:hAnsi="Times New Roman" w:cs="Times New Roman"/>
          <w:color w:val="000000"/>
          <w:sz w:val="28"/>
          <w:szCs w:val="28"/>
          <w:lang w:val="uk-UA" w:eastAsia="ru-RU"/>
        </w:rPr>
        <w:t xml:space="preserve">один із яких був експериментальний (1-А, 30 учнів), а другий </w:t>
      </w:r>
      <w:r w:rsidR="007F1027" w:rsidRPr="007F1027">
        <w:rPr>
          <w:rFonts w:ascii="Times New Roman" w:eastAsia="Times New Roman" w:hAnsi="Times New Roman" w:cs="Times New Roman"/>
          <w:color w:val="000000"/>
          <w:sz w:val="28"/>
          <w:szCs w:val="28"/>
          <w:lang w:val="uk-UA" w:eastAsia="ru-RU"/>
        </w:rPr>
        <w:t>–</w:t>
      </w:r>
      <w:r w:rsidR="007F1027">
        <w:rPr>
          <w:rFonts w:ascii="Times New Roman" w:eastAsia="Times New Roman" w:hAnsi="Times New Roman" w:cs="Times New Roman"/>
          <w:color w:val="000000"/>
          <w:sz w:val="28"/>
          <w:szCs w:val="28"/>
          <w:lang w:val="uk-UA" w:eastAsia="ru-RU"/>
        </w:rPr>
        <w:t xml:space="preserve"> контрольний (1-Б, 29 учнів)</w:t>
      </w:r>
      <w:r w:rsidR="00AA0D07">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 </w:t>
      </w:r>
    </w:p>
    <w:bookmarkEnd w:id="16"/>
    <w:p w14:paraId="58D17DC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Під час констатувального експерименту нами вирішувалися такі завдання: </w:t>
      </w:r>
    </w:p>
    <w:p w14:paraId="77D46389" w14:textId="6D6EF7BA"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визначалися компоненти, критерії і показники сформованості </w:t>
      </w:r>
      <w:r w:rsidR="00AA0D07">
        <w:rPr>
          <w:rFonts w:ascii="Times New Roman" w:eastAsia="Times New Roman" w:hAnsi="Times New Roman" w:cs="Times New Roman"/>
          <w:color w:val="000000"/>
          <w:sz w:val="28"/>
          <w:szCs w:val="28"/>
          <w:lang w:val="uk-UA" w:eastAsia="ru-RU"/>
        </w:rPr>
        <w:t xml:space="preserve">в першокласників </w:t>
      </w:r>
      <w:r w:rsidRPr="005A3E9F">
        <w:rPr>
          <w:rFonts w:ascii="Times New Roman" w:eastAsia="Times New Roman" w:hAnsi="Times New Roman" w:cs="Times New Roman"/>
          <w:color w:val="000000"/>
          <w:sz w:val="28"/>
          <w:szCs w:val="28"/>
          <w:lang w:val="uk-UA" w:eastAsia="ru-RU"/>
        </w:rPr>
        <w:t xml:space="preserve"> культури спілкування й </w:t>
      </w:r>
      <w:bookmarkStart w:id="17" w:name="_Hlk61139121"/>
      <w:r w:rsidRPr="005A3E9F">
        <w:rPr>
          <w:rFonts w:ascii="Times New Roman" w:eastAsia="Times New Roman" w:hAnsi="Times New Roman" w:cs="Times New Roman"/>
          <w:color w:val="000000"/>
          <w:sz w:val="28"/>
          <w:szCs w:val="28"/>
          <w:lang w:val="uk-UA" w:eastAsia="ru-RU"/>
        </w:rPr>
        <w:t>мовленнєвого етикету</w:t>
      </w:r>
      <w:bookmarkEnd w:id="17"/>
      <w:r w:rsidRPr="005A3E9F">
        <w:rPr>
          <w:rFonts w:ascii="Times New Roman" w:eastAsia="Times New Roman" w:hAnsi="Times New Roman" w:cs="Times New Roman"/>
          <w:color w:val="000000"/>
          <w:sz w:val="28"/>
          <w:szCs w:val="28"/>
          <w:lang w:val="uk-UA" w:eastAsia="ru-RU"/>
        </w:rPr>
        <w:t>;</w:t>
      </w:r>
    </w:p>
    <w:p w14:paraId="29FB69D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 добиралися необхідні діагностичні методики; </w:t>
      </w:r>
    </w:p>
    <w:p w14:paraId="2D184CAD" w14:textId="0DB6D2BB"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визначалися вихідні рівні сформованості культури спілкування й мовленнєвого етикету </w:t>
      </w:r>
      <w:r w:rsidR="00AA0D07">
        <w:rPr>
          <w:rFonts w:ascii="Times New Roman" w:eastAsia="Times New Roman" w:hAnsi="Times New Roman" w:cs="Times New Roman"/>
          <w:color w:val="000000"/>
          <w:sz w:val="28"/>
          <w:szCs w:val="28"/>
          <w:lang w:val="uk-UA" w:eastAsia="ru-RU"/>
        </w:rPr>
        <w:t>першокласників в</w:t>
      </w:r>
      <w:r w:rsidRPr="005A3E9F">
        <w:rPr>
          <w:rFonts w:ascii="Times New Roman" w:eastAsia="Times New Roman" w:hAnsi="Times New Roman" w:cs="Times New Roman"/>
          <w:color w:val="000000"/>
          <w:sz w:val="28"/>
          <w:szCs w:val="28"/>
          <w:lang w:val="uk-UA" w:eastAsia="ru-RU"/>
        </w:rPr>
        <w:t xml:space="preserve"> експериментальн</w:t>
      </w:r>
      <w:r w:rsidR="00AA0D07">
        <w:rPr>
          <w:rFonts w:ascii="Times New Roman" w:eastAsia="Times New Roman" w:hAnsi="Times New Roman" w:cs="Times New Roman"/>
          <w:color w:val="000000"/>
          <w:sz w:val="28"/>
          <w:szCs w:val="28"/>
          <w:lang w:val="uk-UA" w:eastAsia="ru-RU"/>
        </w:rPr>
        <w:t>ому та</w:t>
      </w:r>
      <w:r w:rsidRPr="005A3E9F">
        <w:rPr>
          <w:rFonts w:ascii="Times New Roman" w:eastAsia="Times New Roman" w:hAnsi="Times New Roman" w:cs="Times New Roman"/>
          <w:color w:val="000000"/>
          <w:sz w:val="28"/>
          <w:szCs w:val="28"/>
          <w:lang w:val="uk-UA" w:eastAsia="ru-RU"/>
        </w:rPr>
        <w:t xml:space="preserve"> контрольно</w:t>
      </w:r>
      <w:r w:rsidR="00AA0D07">
        <w:rPr>
          <w:rFonts w:ascii="Times New Roman" w:eastAsia="Times New Roman" w:hAnsi="Times New Roman" w:cs="Times New Roman"/>
          <w:color w:val="000000"/>
          <w:sz w:val="28"/>
          <w:szCs w:val="28"/>
          <w:lang w:val="uk-UA" w:eastAsia="ru-RU"/>
        </w:rPr>
        <w:t>му класах.</w:t>
      </w:r>
    </w:p>
    <w:p w14:paraId="70825E59" w14:textId="77777777" w:rsidR="00AA0D07"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Відповідно до розуміння нами сутності понять </w:t>
      </w:r>
      <w:r w:rsidRPr="005A3E9F">
        <w:rPr>
          <w:rFonts w:ascii="Times New Roman" w:eastAsia="Times New Roman" w:hAnsi="Times New Roman" w:cs="Times New Roman"/>
          <w:i/>
          <w:iCs/>
          <w:color w:val="000000"/>
          <w:sz w:val="28"/>
          <w:szCs w:val="28"/>
          <w:lang w:val="uk-UA" w:eastAsia="ru-RU"/>
        </w:rPr>
        <w:t>культура спілкування</w:t>
      </w:r>
      <w:r w:rsidRPr="005A3E9F">
        <w:rPr>
          <w:rFonts w:ascii="Times New Roman" w:eastAsia="Times New Roman" w:hAnsi="Times New Roman" w:cs="Times New Roman"/>
          <w:color w:val="000000"/>
          <w:sz w:val="28"/>
          <w:szCs w:val="28"/>
          <w:lang w:val="uk-UA" w:eastAsia="ru-RU"/>
        </w:rPr>
        <w:t xml:space="preserve"> й </w:t>
      </w:r>
      <w:r w:rsidRPr="005A3E9F">
        <w:rPr>
          <w:rFonts w:ascii="Times New Roman" w:eastAsia="Times New Roman" w:hAnsi="Times New Roman" w:cs="Times New Roman"/>
          <w:i/>
          <w:iCs/>
          <w:color w:val="000000"/>
          <w:sz w:val="28"/>
          <w:szCs w:val="28"/>
          <w:lang w:val="uk-UA" w:eastAsia="ru-RU"/>
        </w:rPr>
        <w:t xml:space="preserve">мовленнєвий етикет </w:t>
      </w:r>
      <w:r w:rsidRPr="005A3E9F">
        <w:rPr>
          <w:rFonts w:ascii="Times New Roman" w:eastAsia="Times New Roman" w:hAnsi="Times New Roman" w:cs="Times New Roman"/>
          <w:color w:val="000000"/>
          <w:sz w:val="28"/>
          <w:szCs w:val="28"/>
          <w:lang w:val="uk-UA" w:eastAsia="ru-RU"/>
        </w:rPr>
        <w:t xml:space="preserve">ми зосередили увагу на їх трьох взаємопов’язаних структурних компонентах: </w:t>
      </w:r>
    </w:p>
    <w:p w14:paraId="64B246BD" w14:textId="77777777" w:rsidR="00AA0D07"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sidR="005A3E9F" w:rsidRPr="005A3E9F">
        <w:rPr>
          <w:rFonts w:ascii="Times New Roman" w:eastAsia="Times New Roman" w:hAnsi="Times New Roman" w:cs="Times New Roman"/>
          <w:color w:val="000000"/>
          <w:sz w:val="28"/>
          <w:szCs w:val="28"/>
          <w:lang w:val="uk-UA" w:eastAsia="ru-RU"/>
        </w:rPr>
        <w:t xml:space="preserve"> </w:t>
      </w:r>
      <w:r w:rsidR="005A3E9F" w:rsidRPr="005A3E9F">
        <w:rPr>
          <w:rFonts w:ascii="Times New Roman" w:eastAsia="Times New Roman" w:hAnsi="Times New Roman" w:cs="Times New Roman"/>
          <w:i/>
          <w:iCs/>
          <w:color w:val="000000"/>
          <w:sz w:val="28"/>
          <w:szCs w:val="28"/>
          <w:lang w:val="uk-UA" w:eastAsia="ru-RU"/>
        </w:rPr>
        <w:t>когнітивному</w:t>
      </w:r>
      <w:r w:rsidR="005A3E9F" w:rsidRPr="005A3E9F">
        <w:rPr>
          <w:rFonts w:ascii="Times New Roman" w:eastAsia="Times New Roman" w:hAnsi="Times New Roman" w:cs="Times New Roman"/>
          <w:color w:val="000000"/>
          <w:sz w:val="28"/>
          <w:szCs w:val="28"/>
          <w:lang w:val="uk-UA" w:eastAsia="ru-RU"/>
        </w:rPr>
        <w:t xml:space="preserve">, що відображає знання про загальнолюдські цінності й мовленнєвий етикет; </w:t>
      </w:r>
    </w:p>
    <w:p w14:paraId="5B18A642" w14:textId="77777777" w:rsidR="00AA0D07"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5A3E9F" w:rsidRPr="005A3E9F">
        <w:rPr>
          <w:rFonts w:ascii="Times New Roman" w:eastAsia="Times New Roman" w:hAnsi="Times New Roman" w:cs="Times New Roman"/>
          <w:i/>
          <w:iCs/>
          <w:color w:val="000000"/>
          <w:sz w:val="28"/>
          <w:szCs w:val="28"/>
          <w:lang w:val="uk-UA" w:eastAsia="ru-RU"/>
        </w:rPr>
        <w:t>емоційно-ціннісному</w:t>
      </w:r>
      <w:r w:rsidR="005A3E9F" w:rsidRPr="005A3E9F">
        <w:rPr>
          <w:rFonts w:ascii="Times New Roman" w:eastAsia="Times New Roman" w:hAnsi="Times New Roman" w:cs="Times New Roman"/>
          <w:color w:val="000000"/>
          <w:sz w:val="28"/>
          <w:szCs w:val="28"/>
          <w:lang w:val="uk-UA" w:eastAsia="ru-RU"/>
        </w:rPr>
        <w:t xml:space="preserve">, що відбиває ставлення до загальнолюдських цінностей і мовленнєвого етикету; </w:t>
      </w:r>
    </w:p>
    <w:p w14:paraId="18424E16" w14:textId="2B39F975" w:rsidR="005A3E9F" w:rsidRPr="005A3E9F"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5A3E9F" w:rsidRPr="005A3E9F">
        <w:rPr>
          <w:rFonts w:ascii="Times New Roman" w:eastAsia="Times New Roman" w:hAnsi="Times New Roman" w:cs="Times New Roman"/>
          <w:i/>
          <w:iCs/>
          <w:color w:val="000000"/>
          <w:sz w:val="28"/>
          <w:szCs w:val="28"/>
          <w:lang w:val="uk-UA" w:eastAsia="ru-RU"/>
        </w:rPr>
        <w:t>поведінковому,</w:t>
      </w:r>
      <w:r w:rsidR="005A3E9F" w:rsidRPr="005A3E9F">
        <w:rPr>
          <w:rFonts w:ascii="Times New Roman" w:eastAsia="Times New Roman" w:hAnsi="Times New Roman" w:cs="Times New Roman"/>
          <w:color w:val="000000"/>
          <w:sz w:val="28"/>
          <w:szCs w:val="28"/>
          <w:lang w:val="uk-UA" w:eastAsia="ru-RU"/>
        </w:rPr>
        <w:t xml:space="preserve"> що показує здатність </w:t>
      </w:r>
      <w:r>
        <w:rPr>
          <w:rFonts w:ascii="Times New Roman" w:eastAsia="Times New Roman" w:hAnsi="Times New Roman" w:cs="Times New Roman"/>
          <w:color w:val="000000"/>
          <w:sz w:val="28"/>
          <w:szCs w:val="28"/>
          <w:lang w:val="uk-UA" w:eastAsia="ru-RU"/>
        </w:rPr>
        <w:t>першоклас</w:t>
      </w:r>
      <w:r w:rsidR="005A3E9F" w:rsidRPr="005A3E9F">
        <w:rPr>
          <w:rFonts w:ascii="Times New Roman" w:eastAsia="Times New Roman" w:hAnsi="Times New Roman" w:cs="Times New Roman"/>
          <w:color w:val="000000"/>
          <w:sz w:val="28"/>
          <w:szCs w:val="28"/>
          <w:lang w:val="uk-UA" w:eastAsia="ru-RU"/>
        </w:rPr>
        <w:t>ника виробляти самооцінку й самоконтроль у дотриманні культури спілкування й мовленнєвого етикету.</w:t>
      </w:r>
    </w:p>
    <w:p w14:paraId="42BA4F2D" w14:textId="649AA417" w:rsid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З урахуванням цих компонентів були виділені критерії та показники, що відображають ступінь сформованості культури спілкування й мовленнєвого етикету в </w:t>
      </w:r>
      <w:r w:rsidR="00AA0D07">
        <w:rPr>
          <w:rFonts w:ascii="Times New Roman" w:eastAsia="Times New Roman" w:hAnsi="Times New Roman" w:cs="Times New Roman"/>
          <w:color w:val="000000"/>
          <w:sz w:val="28"/>
          <w:szCs w:val="28"/>
          <w:lang w:val="uk-UA" w:eastAsia="ru-RU"/>
        </w:rPr>
        <w:t>першокласників</w:t>
      </w:r>
      <w:r w:rsidRPr="005A3E9F">
        <w:rPr>
          <w:rFonts w:ascii="Times New Roman" w:eastAsia="Times New Roman" w:hAnsi="Times New Roman" w:cs="Times New Roman"/>
          <w:color w:val="000000"/>
          <w:sz w:val="28"/>
          <w:szCs w:val="28"/>
          <w:lang w:val="uk-UA" w:eastAsia="ru-RU"/>
        </w:rPr>
        <w:t xml:space="preserve"> (див. таблицю 2.1).</w:t>
      </w:r>
    </w:p>
    <w:p w14:paraId="1B95E4FE" w14:textId="607EA78F" w:rsidR="00AA0D07"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75EEF722" w14:textId="6B8BB98D" w:rsidR="00AA0D07"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6A5A4D22" w14:textId="254DF562" w:rsidR="00AA0D07"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3ACB76E3" w14:textId="77777777" w:rsidR="00AA0D07" w:rsidRPr="005A3E9F"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007C3922" w14:textId="77777777" w:rsidR="005A3E9F" w:rsidRPr="005A3E9F" w:rsidRDefault="005A3E9F" w:rsidP="00441AD9">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lastRenderedPageBreak/>
        <w:t>Таблиця 2.1</w:t>
      </w:r>
    </w:p>
    <w:p w14:paraId="38A88147" w14:textId="7A651249" w:rsidR="005A3E9F" w:rsidRPr="005A3E9F" w:rsidRDefault="005A3E9F" w:rsidP="00441AD9">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color w:val="000000"/>
          <w:sz w:val="28"/>
          <w:szCs w:val="28"/>
          <w:lang w:val="uk-UA" w:eastAsia="ru-RU"/>
        </w:rPr>
      </w:pPr>
      <w:r w:rsidRPr="005A3E9F">
        <w:rPr>
          <w:rFonts w:ascii="Times New Roman" w:eastAsia="Times New Roman" w:hAnsi="Times New Roman" w:cs="Times New Roman"/>
          <w:b/>
          <w:bCs/>
          <w:color w:val="000000"/>
          <w:sz w:val="28"/>
          <w:szCs w:val="28"/>
          <w:lang w:val="uk-UA" w:eastAsia="ru-RU"/>
        </w:rPr>
        <w:t xml:space="preserve">Компоненти, критерії та показники сформованості культури спілкування й мовленнєвого етикету в </w:t>
      </w:r>
      <w:r w:rsidR="00AA0D07">
        <w:rPr>
          <w:rFonts w:ascii="Times New Roman" w:eastAsia="Times New Roman" w:hAnsi="Times New Roman" w:cs="Times New Roman"/>
          <w:b/>
          <w:bCs/>
          <w:color w:val="000000"/>
          <w:sz w:val="28"/>
          <w:szCs w:val="28"/>
          <w:lang w:val="uk-UA" w:eastAsia="ru-RU"/>
        </w:rPr>
        <w:t>учнів 1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4"/>
        <w:gridCol w:w="2644"/>
        <w:gridCol w:w="4247"/>
      </w:tblGrid>
      <w:tr w:rsidR="005A3E9F" w:rsidRPr="005A3E9F" w14:paraId="22151D43" w14:textId="77777777" w:rsidTr="002419AE">
        <w:tc>
          <w:tcPr>
            <w:tcW w:w="2454" w:type="dxa"/>
          </w:tcPr>
          <w:p w14:paraId="337455EA" w14:textId="77777777" w:rsidR="005A3E9F" w:rsidRPr="005A3E9F" w:rsidRDefault="005A3E9F" w:rsidP="00A91C08">
            <w:pPr>
              <w:widowControl w:val="0"/>
              <w:autoSpaceDE w:val="0"/>
              <w:autoSpaceDN w:val="0"/>
              <w:adjustRightInd w:val="0"/>
              <w:spacing w:after="0" w:line="360" w:lineRule="auto"/>
              <w:ind w:firstLine="709"/>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Компоненти</w:t>
            </w:r>
          </w:p>
        </w:tc>
        <w:tc>
          <w:tcPr>
            <w:tcW w:w="2644" w:type="dxa"/>
          </w:tcPr>
          <w:p w14:paraId="1110BE23" w14:textId="77777777" w:rsidR="005A3E9F" w:rsidRPr="005A3E9F" w:rsidRDefault="005A3E9F" w:rsidP="00A91C08">
            <w:pPr>
              <w:widowControl w:val="0"/>
              <w:autoSpaceDE w:val="0"/>
              <w:autoSpaceDN w:val="0"/>
              <w:adjustRightInd w:val="0"/>
              <w:spacing w:after="0" w:line="360" w:lineRule="auto"/>
              <w:ind w:firstLine="709"/>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eastAsia="ru-RU"/>
              </w:rPr>
              <w:t>Критерії</w:t>
            </w:r>
          </w:p>
        </w:tc>
        <w:tc>
          <w:tcPr>
            <w:tcW w:w="4247" w:type="dxa"/>
          </w:tcPr>
          <w:p w14:paraId="4A5B0D2C" w14:textId="77777777" w:rsidR="005A3E9F" w:rsidRPr="005A3E9F" w:rsidRDefault="005A3E9F" w:rsidP="00A91C08">
            <w:pPr>
              <w:widowControl w:val="0"/>
              <w:autoSpaceDE w:val="0"/>
              <w:autoSpaceDN w:val="0"/>
              <w:adjustRightInd w:val="0"/>
              <w:spacing w:after="0" w:line="360" w:lineRule="auto"/>
              <w:ind w:firstLine="709"/>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t>Показники</w:t>
            </w:r>
          </w:p>
        </w:tc>
      </w:tr>
      <w:tr w:rsidR="005A3E9F" w:rsidRPr="005A3E9F" w14:paraId="74303CCC" w14:textId="77777777" w:rsidTr="002419AE">
        <w:tc>
          <w:tcPr>
            <w:tcW w:w="2454" w:type="dxa"/>
          </w:tcPr>
          <w:p w14:paraId="1F1069BC"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Когнітивний компонент</w:t>
            </w:r>
          </w:p>
        </w:tc>
        <w:tc>
          <w:tcPr>
            <w:tcW w:w="2644" w:type="dxa"/>
          </w:tcPr>
          <w:p w14:paraId="504E8AA2" w14:textId="553B86D3"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Знання та уявлення</w:t>
            </w:r>
            <w:r w:rsidR="004C48A9">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дітей про етичні норми,</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правила, яких треба</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дотримуватися під час спілкування в різних</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ситуаціях</w:t>
            </w:r>
            <w:r w:rsidR="002419AE">
              <w:rPr>
                <w:rFonts w:ascii="Times New Roman" w:eastAsia="Times New Roman" w:hAnsi="Times New Roman" w:cs="Times New Roman"/>
                <w:color w:val="000000"/>
                <w:sz w:val="28"/>
                <w:szCs w:val="28"/>
                <w:lang w:val="uk-UA" w:eastAsia="ru-RU"/>
              </w:rPr>
              <w:t>.</w:t>
            </w:r>
          </w:p>
        </w:tc>
        <w:tc>
          <w:tcPr>
            <w:tcW w:w="4247" w:type="dxa"/>
          </w:tcPr>
          <w:p w14:paraId="5C1B9E5E" w14:textId="1F9F4316"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Знання слів привітання,</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прощання, подяки,</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вибачення, прохання,</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 xml:space="preserve">звернення та відмови; </w:t>
            </w:r>
          </w:p>
          <w:p w14:paraId="10252AFD" w14:textId="2EEEA988"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знання способів</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дотримання етичних</w:t>
            </w:r>
            <w:r w:rsidR="002419AE">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val="uk-UA" w:eastAsia="ru-RU"/>
              </w:rPr>
              <w:t>норм у процесі</w:t>
            </w:r>
          </w:p>
          <w:p w14:paraId="7CEEE766" w14:textId="44621F3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спілкування</w:t>
            </w:r>
            <w:r w:rsidR="002419AE">
              <w:rPr>
                <w:rFonts w:ascii="Times New Roman" w:eastAsia="Times New Roman" w:hAnsi="Times New Roman" w:cs="Times New Roman"/>
                <w:color w:val="000000"/>
                <w:sz w:val="28"/>
                <w:szCs w:val="28"/>
                <w:lang w:val="uk-UA" w:eastAsia="ru-RU"/>
              </w:rPr>
              <w:t>.</w:t>
            </w:r>
          </w:p>
        </w:tc>
      </w:tr>
      <w:tr w:rsidR="005A3E9F" w:rsidRPr="005A3E9F" w14:paraId="3D4E56DE" w14:textId="77777777" w:rsidTr="002419AE">
        <w:tc>
          <w:tcPr>
            <w:tcW w:w="2454" w:type="dxa"/>
          </w:tcPr>
          <w:p w14:paraId="79994AFA"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Емоційно-ціннісний</w:t>
            </w:r>
          </w:p>
          <w:p w14:paraId="08DE562E"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компонент</w:t>
            </w:r>
          </w:p>
        </w:tc>
        <w:tc>
          <w:tcPr>
            <w:tcW w:w="2644" w:type="dxa"/>
          </w:tcPr>
          <w:p w14:paraId="549CD1D7"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Емоційне ставлення до</w:t>
            </w:r>
          </w:p>
          <w:p w14:paraId="1F2B089D"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спілкування з іншими</w:t>
            </w:r>
          </w:p>
          <w:p w14:paraId="50F62AE7"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людьми</w:t>
            </w:r>
          </w:p>
        </w:tc>
        <w:tc>
          <w:tcPr>
            <w:tcW w:w="4247" w:type="dxa"/>
          </w:tcPr>
          <w:p w14:paraId="0ED8BEC8"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5A3E9F">
              <w:rPr>
                <w:rFonts w:ascii="Times New Roman" w:eastAsia="Times New Roman" w:hAnsi="Times New Roman" w:cs="Times New Roman"/>
                <w:color w:val="000000"/>
                <w:sz w:val="28"/>
                <w:szCs w:val="28"/>
                <w:lang w:eastAsia="ru-RU"/>
              </w:rPr>
              <w:t xml:space="preserve">Характер ставлення до самого акту спілкування; </w:t>
            </w:r>
          </w:p>
          <w:p w14:paraId="2C1BB07C"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eastAsia="ru-RU"/>
              </w:rPr>
              <w:t>прагнення здійснювати спілкування на засадах етичних норм</w:t>
            </w:r>
          </w:p>
        </w:tc>
      </w:tr>
      <w:tr w:rsidR="005A3E9F" w:rsidRPr="000F5C1F" w14:paraId="0CE21620" w14:textId="77777777" w:rsidTr="002419AE">
        <w:tc>
          <w:tcPr>
            <w:tcW w:w="2454" w:type="dxa"/>
          </w:tcPr>
          <w:p w14:paraId="016769FB"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Поведінковий</w:t>
            </w:r>
          </w:p>
          <w:p w14:paraId="775961CD"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компонент</w:t>
            </w:r>
          </w:p>
        </w:tc>
        <w:tc>
          <w:tcPr>
            <w:tcW w:w="2644" w:type="dxa"/>
          </w:tcPr>
          <w:p w14:paraId="3B09E857"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У</w:t>
            </w:r>
            <w:r w:rsidRPr="005A3E9F">
              <w:rPr>
                <w:rFonts w:ascii="Times New Roman" w:eastAsia="Times New Roman" w:hAnsi="Times New Roman" w:cs="Times New Roman"/>
                <w:color w:val="000000"/>
                <w:sz w:val="28"/>
                <w:szCs w:val="28"/>
                <w:lang w:eastAsia="ru-RU"/>
              </w:rPr>
              <w:t>міння дотримуватися етичних норм, виражати адекватне емоційне ставлення до них і до самого процесу спілкування</w:t>
            </w:r>
          </w:p>
        </w:tc>
        <w:tc>
          <w:tcPr>
            <w:tcW w:w="4247" w:type="dxa"/>
          </w:tcPr>
          <w:p w14:paraId="06232228" w14:textId="77777777" w:rsidR="005A3E9F" w:rsidRPr="005A3E9F" w:rsidRDefault="005A3E9F" w:rsidP="002419AE">
            <w:pPr>
              <w:widowControl w:val="0"/>
              <w:autoSpaceDE w:val="0"/>
              <w:autoSpaceDN w:val="0"/>
              <w:adjustRightInd w:val="0"/>
              <w:spacing w:after="0" w:line="360" w:lineRule="auto"/>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Уміння застосовувати вербальні і невербальні способи спілкування в різних життєвих ситуаціях; уміння слухати і чути співрозмовника; уміння адекватно реагувати на інформацію, що надходить від співрозмовника, на його вербальні та невербальні дії</w:t>
            </w:r>
          </w:p>
        </w:tc>
      </w:tr>
    </w:tbl>
    <w:p w14:paraId="587788F0"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14:paraId="7CCD4BAE" w14:textId="1351DEE5"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З урахуванням вікових особливостей </w:t>
      </w:r>
      <w:r w:rsidR="00AA0D07">
        <w:rPr>
          <w:rFonts w:ascii="Times New Roman" w:eastAsia="Times New Roman" w:hAnsi="Times New Roman" w:cs="Times New Roman"/>
          <w:sz w:val="28"/>
          <w:szCs w:val="28"/>
          <w:lang w:val="uk-UA" w:eastAsia="ru-RU"/>
        </w:rPr>
        <w:t>першокласників</w:t>
      </w:r>
      <w:r w:rsidRPr="005A3E9F">
        <w:rPr>
          <w:rFonts w:ascii="Times New Roman" w:eastAsia="Times New Roman" w:hAnsi="Times New Roman" w:cs="Times New Roman"/>
          <w:sz w:val="28"/>
          <w:szCs w:val="28"/>
          <w:lang w:val="uk-UA" w:eastAsia="ru-RU"/>
        </w:rPr>
        <w:t xml:space="preserve"> ми обрали різноманітні методи дослідження, як-от:</w:t>
      </w:r>
    </w:p>
    <w:p w14:paraId="6ADD5303" w14:textId="0AB6C09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індивідуальні опитування </w:t>
      </w:r>
      <w:r w:rsidR="00AA0D07">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w:t>
      </w:r>
    </w:p>
    <w:p w14:paraId="47C67D38" w14:textId="0A50FB6D"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бесіда, спрямована на виявлення у </w:t>
      </w:r>
      <w:r w:rsidR="00AA0D07">
        <w:rPr>
          <w:rFonts w:ascii="Times New Roman" w:eastAsia="Times New Roman" w:hAnsi="Times New Roman" w:cs="Times New Roman"/>
          <w:sz w:val="28"/>
          <w:szCs w:val="28"/>
          <w:lang w:val="uk-UA" w:eastAsia="ru-RU"/>
        </w:rPr>
        <w:t>першокласника</w:t>
      </w:r>
      <w:r w:rsidRPr="005A3E9F">
        <w:rPr>
          <w:rFonts w:ascii="Times New Roman" w:eastAsia="Times New Roman" w:hAnsi="Times New Roman" w:cs="Times New Roman"/>
          <w:sz w:val="28"/>
          <w:szCs w:val="28"/>
          <w:lang w:val="uk-UA" w:eastAsia="ru-RU"/>
        </w:rPr>
        <w:t xml:space="preserve"> орієнтацій у </w:t>
      </w:r>
      <w:r w:rsidRPr="005A3E9F">
        <w:rPr>
          <w:rFonts w:ascii="Times New Roman" w:eastAsia="Times New Roman" w:hAnsi="Times New Roman" w:cs="Times New Roman"/>
          <w:sz w:val="28"/>
          <w:szCs w:val="28"/>
          <w:lang w:val="uk-UA" w:eastAsia="ru-RU"/>
        </w:rPr>
        <w:lastRenderedPageBreak/>
        <w:t xml:space="preserve">спілкуванні, </w:t>
      </w:r>
    </w:p>
    <w:p w14:paraId="24BEB32C"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обговорення і програвання ситуацій спілкування,</w:t>
      </w:r>
    </w:p>
    <w:p w14:paraId="42EC730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моделювання ситуацій і програвання діалогів, </w:t>
      </w:r>
    </w:p>
    <w:p w14:paraId="0406B24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проведення сюжетно-рольових ігор,</w:t>
      </w:r>
    </w:p>
    <w:p w14:paraId="0FF257F7" w14:textId="5FCA2BA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педагогічні спостереження. </w:t>
      </w:r>
    </w:p>
    <w:p w14:paraId="5F25501B" w14:textId="356050D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За допомогою цих дослідницьких методів на основі указаних критеріїв і показників  ми визначили </w:t>
      </w:r>
      <w:r w:rsidRPr="005A3E9F">
        <w:rPr>
          <w:rFonts w:ascii="Times New Roman" w:eastAsia="Times New Roman" w:hAnsi="Times New Roman" w:cs="Times New Roman"/>
          <w:i/>
          <w:iCs/>
          <w:color w:val="000000"/>
          <w:sz w:val="28"/>
          <w:szCs w:val="28"/>
          <w:lang w:val="uk-UA" w:eastAsia="ru-RU"/>
        </w:rPr>
        <w:t xml:space="preserve">три рівні сформованості </w:t>
      </w:r>
      <w:r w:rsidRPr="005A3E9F">
        <w:rPr>
          <w:rFonts w:ascii="Times New Roman" w:eastAsia="Times New Roman" w:hAnsi="Times New Roman" w:cs="Times New Roman"/>
          <w:i/>
          <w:iCs/>
          <w:sz w:val="28"/>
          <w:szCs w:val="28"/>
          <w:lang w:val="uk-UA" w:eastAsia="ru-RU"/>
        </w:rPr>
        <w:t xml:space="preserve">культури спілкування й </w:t>
      </w:r>
      <w:r w:rsidRPr="005A3E9F">
        <w:rPr>
          <w:rFonts w:ascii="Times New Roman" w:eastAsia="Times New Roman" w:hAnsi="Times New Roman" w:cs="Times New Roman"/>
          <w:i/>
          <w:iCs/>
          <w:color w:val="000000"/>
          <w:sz w:val="28"/>
          <w:szCs w:val="28"/>
          <w:lang w:val="uk-UA" w:eastAsia="ru-RU"/>
        </w:rPr>
        <w:t>мовленнєвого етикету</w:t>
      </w:r>
      <w:r w:rsidRPr="005A3E9F">
        <w:rPr>
          <w:rFonts w:ascii="Times New Roman" w:eastAsia="Times New Roman" w:hAnsi="Times New Roman" w:cs="Times New Roman"/>
          <w:color w:val="000000"/>
          <w:sz w:val="28"/>
          <w:szCs w:val="28"/>
          <w:lang w:val="uk-UA" w:eastAsia="ru-RU"/>
        </w:rPr>
        <w:t xml:space="preserve"> в </w:t>
      </w:r>
      <w:r w:rsidR="00AA0D07">
        <w:rPr>
          <w:rFonts w:ascii="Times New Roman" w:eastAsia="Times New Roman" w:hAnsi="Times New Roman" w:cs="Times New Roman"/>
          <w:color w:val="000000"/>
          <w:sz w:val="28"/>
          <w:szCs w:val="28"/>
          <w:lang w:val="uk-UA" w:eastAsia="ru-RU"/>
        </w:rPr>
        <w:t>учнів першого класу</w:t>
      </w:r>
      <w:r w:rsidRPr="005A3E9F">
        <w:rPr>
          <w:rFonts w:ascii="Times New Roman" w:eastAsia="Times New Roman" w:hAnsi="Times New Roman" w:cs="Times New Roman"/>
          <w:color w:val="000000"/>
          <w:sz w:val="28"/>
          <w:szCs w:val="28"/>
          <w:lang w:val="uk-UA" w:eastAsia="ru-RU"/>
        </w:rPr>
        <w:t>: високий, середній, низький.</w:t>
      </w:r>
    </w:p>
    <w:p w14:paraId="357F108C" w14:textId="330331D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Нами передбачалося, що </w:t>
      </w:r>
      <w:r w:rsidR="00AA0D07">
        <w:rPr>
          <w:rFonts w:ascii="Times New Roman" w:eastAsia="Times New Roman" w:hAnsi="Times New Roman" w:cs="Times New Roman"/>
          <w:color w:val="000000"/>
          <w:sz w:val="28"/>
          <w:szCs w:val="28"/>
          <w:lang w:val="uk-UA" w:eastAsia="ru-RU"/>
        </w:rPr>
        <w:t>молодші школярі</w:t>
      </w:r>
      <w:r w:rsidRPr="005A3E9F">
        <w:rPr>
          <w:rFonts w:ascii="Times New Roman" w:eastAsia="Times New Roman" w:hAnsi="Times New Roman" w:cs="Times New Roman"/>
          <w:i/>
          <w:color w:val="000000"/>
          <w:sz w:val="28"/>
          <w:szCs w:val="28"/>
          <w:lang w:val="uk-UA" w:eastAsia="ru-RU"/>
        </w:rPr>
        <w:t xml:space="preserve"> високого рівня сформованості  </w:t>
      </w:r>
      <w:r w:rsidRPr="005A3E9F">
        <w:rPr>
          <w:rFonts w:ascii="Times New Roman" w:eastAsia="Times New Roman" w:hAnsi="Times New Roman" w:cs="Times New Roman"/>
          <w:i/>
          <w:sz w:val="28"/>
          <w:szCs w:val="28"/>
          <w:lang w:val="uk-UA" w:eastAsia="ru-RU"/>
        </w:rPr>
        <w:t xml:space="preserve">культури спілкування й </w:t>
      </w:r>
      <w:r w:rsidRPr="005A3E9F">
        <w:rPr>
          <w:rFonts w:ascii="Times New Roman" w:eastAsia="Times New Roman" w:hAnsi="Times New Roman" w:cs="Times New Roman"/>
          <w:i/>
          <w:color w:val="000000"/>
          <w:sz w:val="28"/>
          <w:szCs w:val="28"/>
          <w:lang w:val="uk-UA" w:eastAsia="ru-RU"/>
        </w:rPr>
        <w:t>мовленнєвого етикету</w:t>
      </w:r>
      <w:r w:rsidRPr="005A3E9F">
        <w:rPr>
          <w:rFonts w:ascii="Times New Roman" w:eastAsia="Times New Roman" w:hAnsi="Times New Roman" w:cs="Times New Roman"/>
          <w:color w:val="000000"/>
          <w:sz w:val="28"/>
          <w:szCs w:val="28"/>
          <w:lang w:val="uk-UA" w:eastAsia="ru-RU"/>
        </w:rPr>
        <w:t xml:space="preserve"> добре знають правила моральної поведінки й завжди дотримуються їх у своїй діяльності, диференціюють поняття «культурна поведінка» – «некультурна поведінка» (у громадських місцях, на вулиці розмовляють спокійно, тихо, не привертаючи до себе уваги); правильно моделюють мовленнєву взаємодію з дорослими, ровесниками (приємними, індиферентними, неприємними); не нав</w:t>
      </w:r>
      <w:r w:rsidR="00AA0D07">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язують співрозмовникам власне «Я», виявляють скромність у самооцінці, добирають тему розмови, яка є цікавою для співрозмовника,  не вживають образливі слова, прізвиська,</w:t>
      </w:r>
      <w:r w:rsidRPr="005A3E9F">
        <w:rPr>
          <w:rFonts w:ascii="Times New Roman" w:eastAsia="Times New Roman" w:hAnsi="Times New Roman" w:cs="Times New Roman"/>
          <w:sz w:val="20"/>
          <w:szCs w:val="20"/>
          <w:lang w:val="uk-UA" w:eastAsia="ru-RU"/>
        </w:rPr>
        <w:t xml:space="preserve"> </w:t>
      </w:r>
      <w:r w:rsidRPr="005A3E9F">
        <w:rPr>
          <w:rFonts w:ascii="Times New Roman" w:eastAsia="Times New Roman" w:hAnsi="Times New Roman" w:cs="Times New Roman"/>
          <w:color w:val="000000"/>
          <w:sz w:val="28"/>
          <w:szCs w:val="28"/>
          <w:lang w:val="uk-UA" w:eastAsia="ru-RU"/>
        </w:rPr>
        <w:t>уникають конфліктних ситуацій; називають усіх дорослих на ім</w:t>
      </w:r>
      <w:r w:rsidR="00AA0D07">
        <w:rPr>
          <w:rFonts w:ascii="Times New Roman" w:eastAsia="Times New Roman" w:hAnsi="Times New Roman" w:cs="Times New Roman"/>
          <w:color w:val="000000"/>
          <w:sz w:val="28"/>
          <w:szCs w:val="28"/>
          <w:lang w:val="uk-UA" w:eastAsia="ru-RU"/>
        </w:rPr>
        <w:t>’</w:t>
      </w:r>
      <w:r w:rsidRPr="005A3E9F">
        <w:rPr>
          <w:rFonts w:ascii="Times New Roman" w:eastAsia="Times New Roman" w:hAnsi="Times New Roman" w:cs="Times New Roman"/>
          <w:color w:val="000000"/>
          <w:sz w:val="28"/>
          <w:szCs w:val="28"/>
          <w:lang w:val="uk-UA" w:eastAsia="ru-RU"/>
        </w:rPr>
        <w:t>я та по батькові;  використовують форми звертання «Ви» і «Ти»; уміють виразити словами прояви доброзичливості, турботи, чуйності, співчуття; обізнані з формулами мовленнєвого етикету (</w:t>
      </w:r>
      <w:r w:rsidRPr="005A3E9F">
        <w:rPr>
          <w:rFonts w:ascii="Times New Roman" w:eastAsia="Times New Roman" w:hAnsi="Times New Roman" w:cs="Times New Roman"/>
          <w:bCs/>
          <w:color w:val="000000"/>
          <w:sz w:val="28"/>
          <w:szCs w:val="28"/>
          <w:lang w:val="uk-UA" w:eastAsia="ru-RU"/>
        </w:rPr>
        <w:t>знайомства, привітання, прощання, звертання, привертання уваги до себе, прохання, подяки, вибачення, побажання, подяки, поздоровлення, запрошення, поради, пропозиції)</w:t>
      </w:r>
      <w:r w:rsidRPr="005A3E9F">
        <w:rPr>
          <w:rFonts w:ascii="Times New Roman" w:eastAsia="Times New Roman" w:hAnsi="Times New Roman" w:cs="Times New Roman"/>
          <w:color w:val="000000"/>
          <w:sz w:val="28"/>
          <w:szCs w:val="28"/>
          <w:lang w:val="uk-UA" w:eastAsia="ru-RU"/>
        </w:rPr>
        <w:t xml:space="preserve"> і доречно використовують їх залежно від комунікативної ситуації; діти активні в спілкуванні з дорослими та однолітками,</w:t>
      </w:r>
      <w:r w:rsidRPr="005A3E9F">
        <w:rPr>
          <w:rFonts w:ascii="Times New Roman" w:eastAsia="Times New Roman" w:hAnsi="Times New Roman" w:cs="Times New Roman"/>
          <w:sz w:val="20"/>
          <w:szCs w:val="20"/>
          <w:lang w:val="uk-UA" w:eastAsia="ru-RU"/>
        </w:rPr>
        <w:t xml:space="preserve"> </w:t>
      </w:r>
      <w:r w:rsidRPr="005A3E9F">
        <w:rPr>
          <w:rFonts w:ascii="Times New Roman" w:eastAsia="Times New Roman" w:hAnsi="Times New Roman" w:cs="Times New Roman"/>
          <w:color w:val="000000"/>
          <w:sz w:val="28"/>
          <w:szCs w:val="28"/>
          <w:lang w:val="uk-UA" w:eastAsia="ru-RU"/>
        </w:rPr>
        <w:t>виявляють бажання контактувати з іншими, адекватно реагують на інформацію, що надходить від співрозмовника.</w:t>
      </w:r>
    </w:p>
    <w:p w14:paraId="3B7778F5" w14:textId="0AD13724" w:rsidR="005A3E9F" w:rsidRPr="005A3E9F"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Молодші школярі</w:t>
      </w:r>
      <w:r w:rsidR="005A3E9F" w:rsidRPr="005A3E9F">
        <w:rPr>
          <w:rFonts w:ascii="Times New Roman" w:eastAsia="Times New Roman" w:hAnsi="Times New Roman" w:cs="Times New Roman"/>
          <w:color w:val="000000"/>
          <w:sz w:val="28"/>
          <w:szCs w:val="28"/>
          <w:lang w:val="uk-UA" w:eastAsia="ru-RU"/>
        </w:rPr>
        <w:t xml:space="preserve"> </w:t>
      </w:r>
      <w:r w:rsidR="005A3E9F" w:rsidRPr="005A3E9F">
        <w:rPr>
          <w:rFonts w:ascii="Times New Roman" w:eastAsia="Times New Roman" w:hAnsi="Times New Roman" w:cs="Times New Roman"/>
          <w:i/>
          <w:color w:val="000000"/>
          <w:sz w:val="28"/>
          <w:szCs w:val="28"/>
          <w:lang w:val="uk-UA" w:eastAsia="ru-RU"/>
        </w:rPr>
        <w:t xml:space="preserve">середнього рівня сформованості  </w:t>
      </w:r>
      <w:r w:rsidR="005A3E9F" w:rsidRPr="005A3E9F">
        <w:rPr>
          <w:rFonts w:ascii="Times New Roman" w:eastAsia="Times New Roman" w:hAnsi="Times New Roman" w:cs="Times New Roman"/>
          <w:i/>
          <w:sz w:val="28"/>
          <w:szCs w:val="28"/>
          <w:lang w:val="uk-UA" w:eastAsia="ru-RU"/>
        </w:rPr>
        <w:t xml:space="preserve">культури спілкування й </w:t>
      </w:r>
      <w:r w:rsidR="005A3E9F" w:rsidRPr="005A3E9F">
        <w:rPr>
          <w:rFonts w:ascii="Times New Roman" w:eastAsia="Times New Roman" w:hAnsi="Times New Roman" w:cs="Times New Roman"/>
          <w:i/>
          <w:color w:val="000000"/>
          <w:sz w:val="28"/>
          <w:szCs w:val="28"/>
          <w:lang w:val="uk-UA" w:eastAsia="ru-RU"/>
        </w:rPr>
        <w:t xml:space="preserve">мовленнєвого етикету </w:t>
      </w:r>
      <w:r w:rsidR="005A3E9F" w:rsidRPr="005A3E9F">
        <w:rPr>
          <w:rFonts w:ascii="Times New Roman" w:eastAsia="Times New Roman" w:hAnsi="Times New Roman" w:cs="Times New Roman"/>
          <w:color w:val="000000"/>
          <w:sz w:val="28"/>
          <w:szCs w:val="28"/>
          <w:lang w:val="uk-UA" w:eastAsia="ru-RU"/>
        </w:rPr>
        <w:t xml:space="preserve"> знають правила моральної поведінки, здебільшого намагаються  дотримуватися їх у своїй діяльності, </w:t>
      </w:r>
      <w:r w:rsidR="005A3E9F" w:rsidRPr="005A3E9F">
        <w:rPr>
          <w:rFonts w:ascii="Times New Roman" w:eastAsia="Times New Roman" w:hAnsi="Times New Roman" w:cs="Times New Roman"/>
          <w:color w:val="000000"/>
          <w:sz w:val="28"/>
          <w:szCs w:val="28"/>
          <w:lang w:val="uk-UA" w:eastAsia="ru-RU"/>
        </w:rPr>
        <w:lastRenderedPageBreak/>
        <w:t>диференціюють поняття «поганий» – «добрий», «чемний» – «невихований»; дотримуються правил спілкування з дорослими (називають їх на ім</w:t>
      </w:r>
      <w:r>
        <w:rPr>
          <w:rFonts w:ascii="Times New Roman" w:eastAsia="Times New Roman" w:hAnsi="Times New Roman" w:cs="Times New Roman"/>
          <w:color w:val="000000"/>
          <w:sz w:val="28"/>
          <w:szCs w:val="28"/>
          <w:lang w:val="uk-UA" w:eastAsia="ru-RU"/>
        </w:rPr>
        <w:t>’</w:t>
      </w:r>
      <w:r w:rsidR="005A3E9F" w:rsidRPr="005A3E9F">
        <w:rPr>
          <w:rFonts w:ascii="Times New Roman" w:eastAsia="Times New Roman" w:hAnsi="Times New Roman" w:cs="Times New Roman"/>
          <w:color w:val="000000"/>
          <w:sz w:val="28"/>
          <w:szCs w:val="28"/>
          <w:lang w:val="uk-UA" w:eastAsia="ru-RU"/>
        </w:rPr>
        <w:t>я та по батькові;  використовують форми звертання «Ви» і «Ти»); виявляють скромність у самооцінці, інколи вживають образливі слова й  прізвиська стосовно однолітків, створюють конфліктні ситуації; не завжди уміють виразити словами прояви доброзичливості, турботи, чуйності, співчуття; обізнані з формулами мовленнєвого етикету</w:t>
      </w:r>
      <w:r w:rsidR="005A3E9F" w:rsidRPr="005A3E9F">
        <w:rPr>
          <w:rFonts w:ascii="Times New Roman" w:eastAsia="Times New Roman" w:hAnsi="Times New Roman" w:cs="Times New Roman"/>
          <w:bCs/>
          <w:color w:val="000000"/>
          <w:sz w:val="28"/>
          <w:szCs w:val="28"/>
          <w:lang w:val="uk-UA" w:eastAsia="ru-RU"/>
        </w:rPr>
        <w:t xml:space="preserve">, але  відчувають ускладнення стосовно їх  </w:t>
      </w:r>
      <w:r w:rsidR="005A3E9F" w:rsidRPr="005A3E9F">
        <w:rPr>
          <w:rFonts w:ascii="Times New Roman" w:eastAsia="Times New Roman" w:hAnsi="Times New Roman" w:cs="Times New Roman"/>
          <w:color w:val="000000"/>
          <w:sz w:val="28"/>
          <w:szCs w:val="28"/>
          <w:lang w:val="uk-UA" w:eastAsia="ru-RU"/>
        </w:rPr>
        <w:t>використання; часто потребують зовнішнього контролю, уміння слухати і чути співрозмовника має ситуативний характер, загалом адекватно реагують на інформацію, що надходить від нього.</w:t>
      </w:r>
    </w:p>
    <w:p w14:paraId="716830A2" w14:textId="7CA99248" w:rsidR="005A3E9F" w:rsidRPr="005A3E9F" w:rsidRDefault="00AA0D07"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Молодші школярі</w:t>
      </w:r>
      <w:r w:rsidR="005A3E9F" w:rsidRPr="005A3E9F">
        <w:rPr>
          <w:rFonts w:ascii="Times New Roman" w:eastAsia="Times New Roman" w:hAnsi="Times New Roman" w:cs="Times New Roman"/>
          <w:sz w:val="28"/>
          <w:szCs w:val="28"/>
          <w:lang w:val="uk-UA" w:eastAsia="ru-RU"/>
        </w:rPr>
        <w:t xml:space="preserve"> </w:t>
      </w:r>
      <w:r w:rsidR="005A3E9F" w:rsidRPr="005A3E9F">
        <w:rPr>
          <w:rFonts w:ascii="Times New Roman" w:eastAsia="Times New Roman" w:hAnsi="Times New Roman" w:cs="Times New Roman"/>
          <w:i/>
          <w:sz w:val="28"/>
          <w:szCs w:val="28"/>
          <w:lang w:val="uk-UA" w:eastAsia="ru-RU"/>
        </w:rPr>
        <w:t>низького рівня сформованості  культури спілкування й мовленнєвого етикету</w:t>
      </w:r>
      <w:r w:rsidR="005A3E9F" w:rsidRPr="005A3E9F">
        <w:rPr>
          <w:rFonts w:ascii="Times New Roman" w:eastAsia="Times New Roman" w:hAnsi="Times New Roman" w:cs="Times New Roman"/>
          <w:sz w:val="28"/>
          <w:szCs w:val="28"/>
          <w:lang w:val="uk-UA" w:eastAsia="ru-RU"/>
        </w:rPr>
        <w:t xml:space="preserve">  майже не знають правил моральної поведінки й, відповідно, рідко дотримуються їх, диференціюють поняття «поганий» – «добрий», «чемний» – «невихований», проте не володіють культурою спілкування з дорослими (використовують форму звертання «Ти»); часто вживають образливі слова й  прізвиська стосовно однолітків; не вміють виразити словами прояви доброзичливості, турботи, чуйності, співчуття;  погано обізнані з формулами мовленнєвого етикету</w:t>
      </w:r>
      <w:r w:rsidR="005A3E9F" w:rsidRPr="005A3E9F">
        <w:rPr>
          <w:rFonts w:ascii="Times New Roman" w:eastAsia="Times New Roman" w:hAnsi="Times New Roman" w:cs="Times New Roman"/>
          <w:bCs/>
          <w:sz w:val="28"/>
          <w:szCs w:val="28"/>
          <w:lang w:val="uk-UA" w:eastAsia="ru-RU"/>
        </w:rPr>
        <w:t xml:space="preserve"> й   відчувають ускладнення стосовно їх  </w:t>
      </w:r>
      <w:r w:rsidR="005A3E9F" w:rsidRPr="005A3E9F">
        <w:rPr>
          <w:rFonts w:ascii="Times New Roman" w:eastAsia="Times New Roman" w:hAnsi="Times New Roman" w:cs="Times New Roman"/>
          <w:sz w:val="28"/>
          <w:szCs w:val="28"/>
          <w:lang w:val="uk-UA" w:eastAsia="ru-RU"/>
        </w:rPr>
        <w:t>використання; використовують у спілкуванні вербальні і невербальні засоби, які демонструють зверхність, силу, зневагу, постійно потребують зовнішнього контролю, не вміють слухати і чути  співрозмовника, можуть неадекватно реагувати на інформацію, що надходить від нього (це виявляється в окриках, грубих словах і фізичній агресії).</w:t>
      </w:r>
    </w:p>
    <w:p w14:paraId="451EAAB1" w14:textId="0519C133" w:rsid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Розподіл </w:t>
      </w:r>
      <w:r w:rsidR="00AA0D07">
        <w:rPr>
          <w:rFonts w:ascii="Times New Roman" w:eastAsia="Times New Roman" w:hAnsi="Times New Roman" w:cs="Times New Roman"/>
          <w:sz w:val="28"/>
          <w:szCs w:val="28"/>
          <w:lang w:val="uk-UA" w:eastAsia="ru-RU"/>
        </w:rPr>
        <w:t>перш</w:t>
      </w:r>
      <w:r w:rsidR="00064C4A">
        <w:rPr>
          <w:rFonts w:ascii="Times New Roman" w:eastAsia="Times New Roman" w:hAnsi="Times New Roman" w:cs="Times New Roman"/>
          <w:sz w:val="28"/>
          <w:szCs w:val="28"/>
          <w:lang w:val="uk-UA" w:eastAsia="ru-RU"/>
        </w:rPr>
        <w:t>о</w:t>
      </w:r>
      <w:r w:rsidR="00AA0D07">
        <w:rPr>
          <w:rFonts w:ascii="Times New Roman" w:eastAsia="Times New Roman" w:hAnsi="Times New Roman" w:cs="Times New Roman"/>
          <w:sz w:val="28"/>
          <w:szCs w:val="28"/>
          <w:lang w:val="uk-UA" w:eastAsia="ru-RU"/>
        </w:rPr>
        <w:t>класників</w:t>
      </w:r>
      <w:r w:rsidRPr="005A3E9F">
        <w:rPr>
          <w:rFonts w:ascii="Times New Roman" w:eastAsia="Times New Roman" w:hAnsi="Times New Roman" w:cs="Times New Roman"/>
          <w:sz w:val="28"/>
          <w:szCs w:val="28"/>
          <w:lang w:val="uk-UA" w:eastAsia="ru-RU"/>
        </w:rPr>
        <w:t xml:space="preserve"> за рівнями сформованості культури спілкування й мовленнєвого етикету, які були виявлені під час констатувального експерименту,  подано в таблиці 2.2.</w:t>
      </w:r>
    </w:p>
    <w:p w14:paraId="6BD2D7AC" w14:textId="12A8BF73" w:rsidR="002419AE" w:rsidRDefault="002419A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EC549DC" w14:textId="0E8047E8" w:rsidR="002419AE" w:rsidRDefault="002419A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A533737" w14:textId="17F2DA2A" w:rsidR="002419AE" w:rsidRDefault="002419A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AA84E41" w14:textId="77777777" w:rsidR="002419AE" w:rsidRPr="005A3E9F" w:rsidRDefault="002419AE"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4871B3F" w14:textId="77777777" w:rsidR="005A3E9F" w:rsidRPr="005A3E9F" w:rsidRDefault="005A3E9F" w:rsidP="00441AD9">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i/>
          <w:iCs/>
          <w:sz w:val="28"/>
          <w:szCs w:val="28"/>
          <w:lang w:val="uk-UA" w:eastAsia="ru-RU"/>
        </w:rPr>
      </w:pPr>
      <w:bookmarkStart w:id="18" w:name="_Hlk61056750"/>
      <w:r w:rsidRPr="005A3E9F">
        <w:rPr>
          <w:rFonts w:ascii="Times New Roman" w:eastAsia="Times New Roman" w:hAnsi="Times New Roman" w:cs="Times New Roman"/>
          <w:i/>
          <w:iCs/>
          <w:sz w:val="28"/>
          <w:szCs w:val="28"/>
          <w:lang w:val="uk-UA" w:eastAsia="ru-RU"/>
        </w:rPr>
        <w:lastRenderedPageBreak/>
        <w:t>Таблиця 2.2</w:t>
      </w:r>
    </w:p>
    <w:p w14:paraId="0E2D1CA7" w14:textId="5E175BB8" w:rsidR="005A3E9F" w:rsidRPr="005A3E9F" w:rsidRDefault="005A3E9F" w:rsidP="00441AD9">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r w:rsidRPr="005A3E9F">
        <w:rPr>
          <w:rFonts w:ascii="Times New Roman" w:eastAsia="Times New Roman" w:hAnsi="Times New Roman" w:cs="Times New Roman"/>
          <w:b/>
          <w:bCs/>
          <w:sz w:val="28"/>
          <w:szCs w:val="28"/>
          <w:lang w:val="uk-UA" w:eastAsia="ru-RU"/>
        </w:rPr>
        <w:t xml:space="preserve">Рівні сформованості основ культури спілкування </w:t>
      </w:r>
      <w:r w:rsidR="00AA0D07">
        <w:rPr>
          <w:rFonts w:ascii="Times New Roman" w:eastAsia="Times New Roman" w:hAnsi="Times New Roman" w:cs="Times New Roman"/>
          <w:b/>
          <w:bCs/>
          <w:sz w:val="28"/>
          <w:szCs w:val="28"/>
          <w:lang w:val="uk-UA" w:eastAsia="ru-RU"/>
        </w:rPr>
        <w:t xml:space="preserve">й мовленнєвого етикету </w:t>
      </w:r>
      <w:r w:rsidR="00021EE0">
        <w:rPr>
          <w:rFonts w:ascii="Times New Roman" w:eastAsia="Times New Roman" w:hAnsi="Times New Roman" w:cs="Times New Roman"/>
          <w:b/>
          <w:bCs/>
          <w:sz w:val="28"/>
          <w:szCs w:val="28"/>
          <w:lang w:val="uk-UA" w:eastAsia="ru-RU"/>
        </w:rPr>
        <w:t xml:space="preserve">в </w:t>
      </w:r>
      <w:r w:rsidR="00AA0D07">
        <w:rPr>
          <w:rFonts w:ascii="Times New Roman" w:eastAsia="Times New Roman" w:hAnsi="Times New Roman" w:cs="Times New Roman"/>
          <w:b/>
          <w:bCs/>
          <w:sz w:val="28"/>
          <w:szCs w:val="28"/>
          <w:lang w:val="uk-UA" w:eastAsia="ru-RU"/>
        </w:rPr>
        <w:t>молодших школярів</w:t>
      </w:r>
      <w:r w:rsidRPr="005A3E9F">
        <w:rPr>
          <w:rFonts w:ascii="Times New Roman" w:eastAsia="Times New Roman" w:hAnsi="Times New Roman" w:cs="Times New Roman"/>
          <w:b/>
          <w:bCs/>
          <w:sz w:val="28"/>
          <w:szCs w:val="28"/>
          <w:lang w:val="uk-UA" w:eastAsia="ru-RU"/>
        </w:rPr>
        <w:t xml:space="preserve"> (констатувальний зріз)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5"/>
        <w:gridCol w:w="3105"/>
        <w:gridCol w:w="3105"/>
      </w:tblGrid>
      <w:tr w:rsidR="005A3E9F" w:rsidRPr="005A3E9F" w14:paraId="46164424" w14:textId="77777777" w:rsidTr="005A3E9F">
        <w:tc>
          <w:tcPr>
            <w:tcW w:w="3191" w:type="dxa"/>
            <w:vMerge w:val="restart"/>
          </w:tcPr>
          <w:p w14:paraId="73B0E132"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Рівні</w:t>
            </w:r>
          </w:p>
        </w:tc>
        <w:tc>
          <w:tcPr>
            <w:tcW w:w="6382" w:type="dxa"/>
            <w:gridSpan w:val="2"/>
          </w:tcPr>
          <w:p w14:paraId="63BC33A6" w14:textId="1E8C164F" w:rsidR="005A3E9F" w:rsidRPr="005A3E9F" w:rsidRDefault="00AA0D07"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Учні</w:t>
            </w:r>
          </w:p>
        </w:tc>
      </w:tr>
      <w:tr w:rsidR="005A3E9F" w:rsidRPr="005A3E9F" w14:paraId="04F707AB" w14:textId="77777777" w:rsidTr="005A3E9F">
        <w:tc>
          <w:tcPr>
            <w:tcW w:w="3191" w:type="dxa"/>
            <w:vMerge/>
          </w:tcPr>
          <w:p w14:paraId="5F40F4F0"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tc>
        <w:tc>
          <w:tcPr>
            <w:tcW w:w="3191" w:type="dxa"/>
          </w:tcPr>
          <w:p w14:paraId="5A018F8D" w14:textId="2990E442"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Е</w:t>
            </w:r>
            <w:r w:rsidR="00AA1818">
              <w:rPr>
                <w:rFonts w:ascii="Times New Roman" w:eastAsia="Times New Roman" w:hAnsi="Times New Roman" w:cs="Times New Roman"/>
                <w:sz w:val="28"/>
                <w:szCs w:val="28"/>
                <w:lang w:val="uk-UA" w:eastAsia="ru-RU"/>
              </w:rPr>
              <w:t>К</w:t>
            </w:r>
          </w:p>
        </w:tc>
        <w:tc>
          <w:tcPr>
            <w:tcW w:w="3191" w:type="dxa"/>
          </w:tcPr>
          <w:p w14:paraId="08ECF170" w14:textId="0829A0E5"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К</w:t>
            </w:r>
            <w:r w:rsidR="00AA1818">
              <w:rPr>
                <w:rFonts w:ascii="Times New Roman" w:eastAsia="Times New Roman" w:hAnsi="Times New Roman" w:cs="Times New Roman"/>
                <w:sz w:val="28"/>
                <w:szCs w:val="28"/>
                <w:lang w:val="uk-UA" w:eastAsia="ru-RU"/>
              </w:rPr>
              <w:t>К</w:t>
            </w:r>
          </w:p>
        </w:tc>
      </w:tr>
      <w:tr w:rsidR="005A3E9F" w:rsidRPr="005A3E9F" w14:paraId="3861DC9C" w14:textId="77777777" w:rsidTr="005A3E9F">
        <w:tc>
          <w:tcPr>
            <w:tcW w:w="3191" w:type="dxa"/>
            <w:vMerge/>
          </w:tcPr>
          <w:p w14:paraId="13EDE485"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tc>
        <w:tc>
          <w:tcPr>
            <w:tcW w:w="3191" w:type="dxa"/>
          </w:tcPr>
          <w:p w14:paraId="28647B0A"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w:t>
            </w:r>
          </w:p>
        </w:tc>
        <w:tc>
          <w:tcPr>
            <w:tcW w:w="3191" w:type="dxa"/>
          </w:tcPr>
          <w:p w14:paraId="31D0F55E"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w:t>
            </w:r>
          </w:p>
        </w:tc>
      </w:tr>
      <w:tr w:rsidR="005A3E9F" w:rsidRPr="005A3E9F" w14:paraId="5B7B03E1" w14:textId="77777777" w:rsidTr="005A3E9F">
        <w:tc>
          <w:tcPr>
            <w:tcW w:w="3191" w:type="dxa"/>
          </w:tcPr>
          <w:p w14:paraId="1D590EC3"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Високий</w:t>
            </w:r>
          </w:p>
        </w:tc>
        <w:tc>
          <w:tcPr>
            <w:tcW w:w="3191" w:type="dxa"/>
          </w:tcPr>
          <w:p w14:paraId="7C980A41"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11,5</w:t>
            </w:r>
          </w:p>
        </w:tc>
        <w:tc>
          <w:tcPr>
            <w:tcW w:w="3191" w:type="dxa"/>
          </w:tcPr>
          <w:p w14:paraId="6FCE6163"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12,1</w:t>
            </w:r>
          </w:p>
        </w:tc>
      </w:tr>
      <w:tr w:rsidR="005A3E9F" w:rsidRPr="005A3E9F" w14:paraId="1285F2BC" w14:textId="77777777" w:rsidTr="005A3E9F">
        <w:tc>
          <w:tcPr>
            <w:tcW w:w="3191" w:type="dxa"/>
          </w:tcPr>
          <w:p w14:paraId="1950C4C1"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Середній</w:t>
            </w:r>
          </w:p>
        </w:tc>
        <w:tc>
          <w:tcPr>
            <w:tcW w:w="3191" w:type="dxa"/>
          </w:tcPr>
          <w:p w14:paraId="4A98D6D0"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eastAsia="ru-RU"/>
              </w:rPr>
              <w:t>52,4</w:t>
            </w:r>
          </w:p>
        </w:tc>
        <w:tc>
          <w:tcPr>
            <w:tcW w:w="3191" w:type="dxa"/>
          </w:tcPr>
          <w:p w14:paraId="6475B3F7"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eastAsia="ru-RU"/>
              </w:rPr>
              <w:t>51,7</w:t>
            </w:r>
          </w:p>
        </w:tc>
      </w:tr>
      <w:tr w:rsidR="005A3E9F" w:rsidRPr="005A3E9F" w14:paraId="0E99A8A3" w14:textId="77777777" w:rsidTr="005A3E9F">
        <w:tc>
          <w:tcPr>
            <w:tcW w:w="3191" w:type="dxa"/>
          </w:tcPr>
          <w:p w14:paraId="37BDCE45"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Низький</w:t>
            </w:r>
          </w:p>
        </w:tc>
        <w:tc>
          <w:tcPr>
            <w:tcW w:w="3191" w:type="dxa"/>
          </w:tcPr>
          <w:p w14:paraId="079EFAD9"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36,1</w:t>
            </w:r>
          </w:p>
        </w:tc>
        <w:tc>
          <w:tcPr>
            <w:tcW w:w="3191" w:type="dxa"/>
          </w:tcPr>
          <w:p w14:paraId="7909F8C5" w14:textId="77777777" w:rsidR="005A3E9F" w:rsidRPr="005A3E9F" w:rsidRDefault="005A3E9F" w:rsidP="00441AD9">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36,2</w:t>
            </w:r>
          </w:p>
        </w:tc>
      </w:tr>
    </w:tbl>
    <w:p w14:paraId="37E72D7D" w14:textId="77777777" w:rsidR="005A3E9F" w:rsidRPr="005A3E9F" w:rsidRDefault="005A3E9F" w:rsidP="00441AD9">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bookmarkEnd w:id="18"/>
    <w:p w14:paraId="4607A5D9" w14:textId="1E54134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Отже, під час констатувального експерименту високий рівень сформованості культури спілкування й мовленнєвого етикету виявило 11,5 % </w:t>
      </w:r>
      <w:r w:rsidR="00AA1818">
        <w:rPr>
          <w:rFonts w:ascii="Times New Roman" w:eastAsia="Times New Roman" w:hAnsi="Times New Roman" w:cs="Times New Roman"/>
          <w:sz w:val="28"/>
          <w:szCs w:val="28"/>
          <w:lang w:val="uk-UA" w:eastAsia="ru-RU"/>
        </w:rPr>
        <w:t xml:space="preserve">учнів </w:t>
      </w:r>
      <w:r w:rsidRPr="005A3E9F">
        <w:rPr>
          <w:rFonts w:ascii="Times New Roman" w:eastAsia="Times New Roman" w:hAnsi="Times New Roman" w:cs="Times New Roman"/>
          <w:sz w:val="28"/>
          <w:szCs w:val="28"/>
          <w:lang w:val="uk-UA" w:eastAsia="ru-RU"/>
        </w:rPr>
        <w:t xml:space="preserve"> Е</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та 12,1 % </w:t>
      </w:r>
      <w:r w:rsidR="00AA181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К</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середній рівень – 52,4 % </w:t>
      </w:r>
      <w:r w:rsidR="00AA1818">
        <w:rPr>
          <w:rFonts w:ascii="Times New Roman" w:eastAsia="Times New Roman" w:hAnsi="Times New Roman" w:cs="Times New Roman"/>
          <w:sz w:val="28"/>
          <w:szCs w:val="28"/>
          <w:lang w:val="uk-UA" w:eastAsia="ru-RU"/>
        </w:rPr>
        <w:t xml:space="preserve">учнів </w:t>
      </w:r>
      <w:r w:rsidRPr="005A3E9F">
        <w:rPr>
          <w:rFonts w:ascii="Times New Roman" w:eastAsia="Times New Roman" w:hAnsi="Times New Roman" w:cs="Times New Roman"/>
          <w:sz w:val="28"/>
          <w:szCs w:val="28"/>
          <w:lang w:val="uk-UA" w:eastAsia="ru-RU"/>
        </w:rPr>
        <w:t xml:space="preserve"> Е</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та 51,7% </w:t>
      </w:r>
      <w:r w:rsidR="00AA1818">
        <w:rPr>
          <w:rFonts w:ascii="Times New Roman" w:eastAsia="Times New Roman" w:hAnsi="Times New Roman" w:cs="Times New Roman"/>
          <w:sz w:val="28"/>
          <w:szCs w:val="28"/>
          <w:lang w:val="uk-UA" w:eastAsia="ru-RU"/>
        </w:rPr>
        <w:t xml:space="preserve">учнів </w:t>
      </w:r>
      <w:r w:rsidRPr="005A3E9F">
        <w:rPr>
          <w:rFonts w:ascii="Times New Roman" w:eastAsia="Times New Roman" w:hAnsi="Times New Roman" w:cs="Times New Roman"/>
          <w:sz w:val="28"/>
          <w:szCs w:val="28"/>
          <w:lang w:val="uk-UA" w:eastAsia="ru-RU"/>
        </w:rPr>
        <w:t>К</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низький рівень – 36,1 % </w:t>
      </w:r>
      <w:r w:rsidR="00AA181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Е</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та 36,2 % </w:t>
      </w:r>
      <w:r w:rsidR="00AA181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К</w:t>
      </w:r>
      <w:r w:rsidR="00AA1818">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w:t>
      </w:r>
      <w:r w:rsidR="00AA1818">
        <w:rPr>
          <w:rFonts w:ascii="Times New Roman" w:eastAsia="Times New Roman" w:hAnsi="Times New Roman" w:cs="Times New Roman"/>
          <w:sz w:val="28"/>
          <w:szCs w:val="28"/>
          <w:lang w:val="uk-UA" w:eastAsia="ru-RU"/>
        </w:rPr>
        <w:t xml:space="preserve"> </w:t>
      </w:r>
      <w:r w:rsidRPr="005A3E9F">
        <w:rPr>
          <w:rFonts w:ascii="Times New Roman" w:eastAsia="Times New Roman" w:hAnsi="Times New Roman" w:cs="Times New Roman"/>
          <w:sz w:val="28"/>
          <w:szCs w:val="28"/>
          <w:lang w:val="uk-UA" w:eastAsia="ru-RU"/>
        </w:rPr>
        <w:t xml:space="preserve">Констатувальний зріз показав, що стан сформованості культури спілкування й мовленнєвого етикету дітей </w:t>
      </w:r>
      <w:r w:rsidR="00AA1818">
        <w:rPr>
          <w:rFonts w:ascii="Times New Roman" w:eastAsia="Times New Roman" w:hAnsi="Times New Roman" w:cs="Times New Roman"/>
          <w:sz w:val="28"/>
          <w:szCs w:val="28"/>
          <w:lang w:val="uk-UA" w:eastAsia="ru-RU"/>
        </w:rPr>
        <w:t xml:space="preserve">учнів </w:t>
      </w:r>
      <w:r w:rsidRPr="005A3E9F">
        <w:rPr>
          <w:rFonts w:ascii="Times New Roman" w:eastAsia="Times New Roman" w:hAnsi="Times New Roman" w:cs="Times New Roman"/>
          <w:sz w:val="28"/>
          <w:szCs w:val="28"/>
          <w:lang w:val="uk-UA" w:eastAsia="ru-RU"/>
        </w:rPr>
        <w:t>в екмпериментальн</w:t>
      </w:r>
      <w:r w:rsidR="00AA1818">
        <w:rPr>
          <w:rFonts w:ascii="Times New Roman" w:eastAsia="Times New Roman" w:hAnsi="Times New Roman" w:cs="Times New Roman"/>
          <w:sz w:val="28"/>
          <w:szCs w:val="28"/>
          <w:lang w:val="uk-UA" w:eastAsia="ru-RU"/>
        </w:rPr>
        <w:t>ому й</w:t>
      </w:r>
      <w:r w:rsidRPr="005A3E9F">
        <w:rPr>
          <w:rFonts w:ascii="Times New Roman" w:eastAsia="Times New Roman" w:hAnsi="Times New Roman" w:cs="Times New Roman"/>
          <w:sz w:val="28"/>
          <w:szCs w:val="28"/>
          <w:lang w:val="uk-UA" w:eastAsia="ru-RU"/>
        </w:rPr>
        <w:t xml:space="preserve"> контрольн</w:t>
      </w:r>
      <w:r w:rsidR="00AA1818">
        <w:rPr>
          <w:rFonts w:ascii="Times New Roman" w:eastAsia="Times New Roman" w:hAnsi="Times New Roman" w:cs="Times New Roman"/>
          <w:sz w:val="28"/>
          <w:szCs w:val="28"/>
          <w:lang w:val="uk-UA" w:eastAsia="ru-RU"/>
        </w:rPr>
        <w:t>ому класах</w:t>
      </w:r>
      <w:r w:rsidRPr="005A3E9F">
        <w:rPr>
          <w:rFonts w:ascii="Times New Roman" w:eastAsia="Times New Roman" w:hAnsi="Times New Roman" w:cs="Times New Roman"/>
          <w:sz w:val="28"/>
          <w:szCs w:val="28"/>
          <w:lang w:val="uk-UA" w:eastAsia="ru-RU"/>
        </w:rPr>
        <w:t xml:space="preserve"> приблизно однаковий, переважає кількість </w:t>
      </w:r>
      <w:r w:rsidR="00AA1818">
        <w:rPr>
          <w:rFonts w:ascii="Times New Roman" w:eastAsia="Times New Roman" w:hAnsi="Times New Roman" w:cs="Times New Roman"/>
          <w:sz w:val="28"/>
          <w:szCs w:val="28"/>
          <w:lang w:val="uk-UA" w:eastAsia="ru-RU"/>
        </w:rPr>
        <w:t>першокласників</w:t>
      </w:r>
      <w:r w:rsidRPr="005A3E9F">
        <w:rPr>
          <w:rFonts w:ascii="Times New Roman" w:eastAsia="Times New Roman" w:hAnsi="Times New Roman" w:cs="Times New Roman"/>
          <w:sz w:val="28"/>
          <w:szCs w:val="28"/>
          <w:lang w:val="uk-UA" w:eastAsia="ru-RU"/>
        </w:rPr>
        <w:t xml:space="preserve"> із середнім і низьким рівнями.</w:t>
      </w:r>
    </w:p>
    <w:p w14:paraId="2E725C09" w14:textId="6A0D54B4" w:rsidR="005A3E9F" w:rsidRPr="005A3E9F" w:rsidRDefault="005A3E9F" w:rsidP="00441AD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eastAsia="ru-RU"/>
        </w:rPr>
        <w:t xml:space="preserve">Аналіз результатів констатувального експерименту засвідчив, що найбільше ускладнень </w:t>
      </w:r>
      <w:r w:rsidRPr="005A3E9F">
        <w:rPr>
          <w:rFonts w:ascii="Times New Roman" w:eastAsia="Times New Roman" w:hAnsi="Times New Roman" w:cs="Times New Roman"/>
          <w:sz w:val="28"/>
          <w:szCs w:val="28"/>
          <w:lang w:val="uk-UA" w:eastAsia="ru-RU"/>
        </w:rPr>
        <w:t xml:space="preserve">у </w:t>
      </w:r>
      <w:r w:rsidR="00A205F4">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w:t>
      </w:r>
      <w:r w:rsidRPr="005A3E9F">
        <w:rPr>
          <w:rFonts w:ascii="Times New Roman" w:eastAsia="Times New Roman" w:hAnsi="Times New Roman" w:cs="Times New Roman"/>
          <w:sz w:val="28"/>
          <w:szCs w:val="28"/>
          <w:lang w:eastAsia="ru-RU"/>
        </w:rPr>
        <w:t>викл</w:t>
      </w:r>
      <w:r w:rsidRPr="005A3E9F">
        <w:rPr>
          <w:rFonts w:ascii="Times New Roman" w:eastAsia="Times New Roman" w:hAnsi="Times New Roman" w:cs="Times New Roman"/>
          <w:sz w:val="28"/>
          <w:szCs w:val="28"/>
          <w:lang w:val="uk-UA" w:eastAsia="ru-RU"/>
        </w:rPr>
        <w:t>ик</w:t>
      </w:r>
      <w:r w:rsidRPr="005A3E9F">
        <w:rPr>
          <w:rFonts w:ascii="Times New Roman" w:eastAsia="Times New Roman" w:hAnsi="Times New Roman" w:cs="Times New Roman"/>
          <w:sz w:val="28"/>
          <w:szCs w:val="28"/>
          <w:lang w:eastAsia="ru-RU"/>
        </w:rPr>
        <w:t>ал</w:t>
      </w:r>
      <w:r w:rsidRPr="005A3E9F">
        <w:rPr>
          <w:rFonts w:ascii="Times New Roman" w:eastAsia="Times New Roman" w:hAnsi="Times New Roman" w:cs="Times New Roman"/>
          <w:sz w:val="28"/>
          <w:szCs w:val="28"/>
          <w:lang w:val="uk-UA" w:eastAsia="ru-RU"/>
        </w:rPr>
        <w:t>и завдання, спрямовані на виявлення вміння висловити прохання, пропозицію, звертання.</w:t>
      </w:r>
    </w:p>
    <w:p w14:paraId="744195D1" w14:textId="78F94525" w:rsidR="005A3E9F" w:rsidRPr="005A3E9F" w:rsidRDefault="005A3E9F" w:rsidP="00441AD9">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A3E9F">
        <w:rPr>
          <w:rFonts w:ascii="Times New Roman" w:eastAsia="Times New Roman" w:hAnsi="Times New Roman" w:cs="Times New Roman"/>
          <w:color w:val="000000"/>
          <w:sz w:val="28"/>
          <w:szCs w:val="28"/>
          <w:lang w:val="uk-UA" w:eastAsia="ru-RU"/>
        </w:rPr>
        <w:t xml:space="preserve">Краще розвинене в </w:t>
      </w:r>
      <w:r w:rsidR="00A205F4">
        <w:rPr>
          <w:rFonts w:ascii="Times New Roman" w:eastAsia="Times New Roman" w:hAnsi="Times New Roman" w:cs="Times New Roman"/>
          <w:color w:val="000000"/>
          <w:sz w:val="28"/>
          <w:szCs w:val="28"/>
          <w:lang w:val="uk-UA" w:eastAsia="ru-RU"/>
        </w:rPr>
        <w:t>учнів</w:t>
      </w:r>
      <w:r w:rsidRPr="005A3E9F">
        <w:rPr>
          <w:rFonts w:ascii="Times New Roman" w:eastAsia="Times New Roman" w:hAnsi="Times New Roman" w:cs="Times New Roman"/>
          <w:color w:val="000000"/>
          <w:sz w:val="28"/>
          <w:szCs w:val="28"/>
          <w:lang w:val="uk-UA" w:eastAsia="ru-RU"/>
        </w:rPr>
        <w:t xml:space="preserve"> уміння знайомитися з однолітками, запрошувати їх на свято, у гості. </w:t>
      </w:r>
      <w:r w:rsidR="00A205F4">
        <w:rPr>
          <w:rFonts w:ascii="Times New Roman" w:eastAsia="Times New Roman" w:hAnsi="Times New Roman" w:cs="Times New Roman"/>
          <w:color w:val="000000"/>
          <w:sz w:val="28"/>
          <w:szCs w:val="28"/>
          <w:lang w:val="uk-UA" w:eastAsia="ru-RU"/>
        </w:rPr>
        <w:t>Першоклас</w:t>
      </w:r>
      <w:r w:rsidRPr="005A3E9F">
        <w:rPr>
          <w:rFonts w:ascii="Times New Roman" w:eastAsia="Times New Roman" w:hAnsi="Times New Roman" w:cs="Times New Roman"/>
          <w:color w:val="000000"/>
          <w:sz w:val="28"/>
          <w:szCs w:val="28"/>
          <w:lang w:val="uk-UA" w:eastAsia="ru-RU"/>
        </w:rPr>
        <w:t xml:space="preserve">ники мають непогані навички висловлювати подяку за подарунок, допомогу тощо. Найкраще  виконували завдання на  поздоровлення з Днем народження, Новим роком й побажаннями до свят. </w:t>
      </w:r>
    </w:p>
    <w:p w14:paraId="131D56E2" w14:textId="7079C4C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A3E9F">
        <w:rPr>
          <w:rFonts w:ascii="Times New Roman" w:eastAsia="Times New Roman" w:hAnsi="Times New Roman" w:cs="Times New Roman"/>
          <w:color w:val="000000"/>
          <w:sz w:val="28"/>
          <w:szCs w:val="28"/>
          <w:lang w:eastAsia="ru-RU"/>
        </w:rPr>
        <w:t xml:space="preserve">Хоча діти </w:t>
      </w:r>
      <w:r w:rsidRPr="005A3E9F">
        <w:rPr>
          <w:rFonts w:ascii="Times New Roman" w:eastAsia="Times New Roman" w:hAnsi="Times New Roman" w:cs="Times New Roman"/>
          <w:color w:val="000000"/>
          <w:sz w:val="28"/>
          <w:szCs w:val="28"/>
          <w:lang w:val="uk-UA" w:eastAsia="ru-RU"/>
        </w:rPr>
        <w:t xml:space="preserve">обох </w:t>
      </w:r>
      <w:r w:rsidR="00A205F4">
        <w:rPr>
          <w:rFonts w:ascii="Times New Roman" w:eastAsia="Times New Roman" w:hAnsi="Times New Roman" w:cs="Times New Roman"/>
          <w:color w:val="000000"/>
          <w:sz w:val="28"/>
          <w:szCs w:val="28"/>
          <w:lang w:val="uk-UA" w:eastAsia="ru-RU"/>
        </w:rPr>
        <w:t>класів</w:t>
      </w:r>
      <w:r w:rsidRPr="005A3E9F">
        <w:rPr>
          <w:rFonts w:ascii="Times New Roman" w:eastAsia="Times New Roman" w:hAnsi="Times New Roman" w:cs="Times New Roman"/>
          <w:color w:val="000000"/>
          <w:sz w:val="28"/>
          <w:szCs w:val="28"/>
          <w:lang w:eastAsia="ru-RU"/>
        </w:rPr>
        <w:t xml:space="preserve"> мають певні знання щодо норм спілкування, </w:t>
      </w:r>
      <w:r w:rsidR="00A205F4">
        <w:rPr>
          <w:rFonts w:ascii="Times New Roman" w:eastAsia="Times New Roman" w:hAnsi="Times New Roman" w:cs="Times New Roman"/>
          <w:color w:val="000000"/>
          <w:sz w:val="28"/>
          <w:szCs w:val="28"/>
          <w:lang w:val="uk-UA" w:eastAsia="ru-RU"/>
        </w:rPr>
        <w:t>першокласни</w:t>
      </w:r>
      <w:r w:rsidRPr="005A3E9F">
        <w:rPr>
          <w:rFonts w:ascii="Times New Roman" w:eastAsia="Times New Roman" w:hAnsi="Times New Roman" w:cs="Times New Roman"/>
          <w:color w:val="000000"/>
          <w:sz w:val="28"/>
          <w:szCs w:val="28"/>
          <w:lang w:val="uk-UA" w:eastAsia="ru-RU"/>
        </w:rPr>
        <w:t>ки</w:t>
      </w:r>
      <w:r w:rsidRPr="005A3E9F">
        <w:rPr>
          <w:rFonts w:ascii="Times New Roman" w:eastAsia="Times New Roman" w:hAnsi="Times New Roman" w:cs="Times New Roman"/>
          <w:color w:val="000000"/>
          <w:sz w:val="28"/>
          <w:szCs w:val="28"/>
          <w:lang w:eastAsia="ru-RU"/>
        </w:rPr>
        <w:t xml:space="preserve"> не</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eastAsia="ru-RU"/>
        </w:rPr>
        <w:t>завжди вміють використовувати їх у реальних ситуаціях міжособистісної</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eastAsia="ru-RU"/>
        </w:rPr>
        <w:t xml:space="preserve">взаємодії. </w:t>
      </w:r>
      <w:r w:rsidRPr="005A3E9F">
        <w:rPr>
          <w:rFonts w:ascii="Times New Roman" w:eastAsia="Times New Roman" w:hAnsi="Times New Roman" w:cs="Times New Roman"/>
          <w:color w:val="000000"/>
          <w:sz w:val="28"/>
          <w:szCs w:val="28"/>
          <w:lang w:val="uk-UA" w:eastAsia="ru-RU"/>
        </w:rPr>
        <w:t>Ми побачили</w:t>
      </w:r>
      <w:r w:rsidRPr="005A3E9F">
        <w:rPr>
          <w:rFonts w:ascii="Times New Roman" w:eastAsia="Times New Roman" w:hAnsi="Times New Roman" w:cs="Times New Roman"/>
          <w:color w:val="000000"/>
          <w:sz w:val="28"/>
          <w:szCs w:val="28"/>
          <w:lang w:eastAsia="ru-RU"/>
        </w:rPr>
        <w:t xml:space="preserve">, </w:t>
      </w:r>
      <w:r w:rsidRPr="005A3E9F">
        <w:rPr>
          <w:rFonts w:ascii="Times New Roman" w:eastAsia="Times New Roman" w:hAnsi="Times New Roman" w:cs="Times New Roman"/>
          <w:color w:val="000000"/>
          <w:sz w:val="28"/>
          <w:szCs w:val="28"/>
          <w:lang w:val="uk-UA" w:eastAsia="ru-RU"/>
        </w:rPr>
        <w:t xml:space="preserve">що </w:t>
      </w:r>
      <w:r w:rsidRPr="005A3E9F">
        <w:rPr>
          <w:rFonts w:ascii="Times New Roman" w:eastAsia="Times New Roman" w:hAnsi="Times New Roman" w:cs="Times New Roman"/>
          <w:color w:val="000000"/>
          <w:sz w:val="28"/>
          <w:szCs w:val="28"/>
          <w:lang w:eastAsia="ru-RU"/>
        </w:rPr>
        <w:t xml:space="preserve">для помітної кількості </w:t>
      </w:r>
      <w:r w:rsidR="00A205F4">
        <w:rPr>
          <w:rFonts w:ascii="Times New Roman" w:eastAsia="Times New Roman" w:hAnsi="Times New Roman" w:cs="Times New Roman"/>
          <w:color w:val="000000"/>
          <w:sz w:val="28"/>
          <w:szCs w:val="28"/>
          <w:lang w:val="uk-UA" w:eastAsia="ru-RU"/>
        </w:rPr>
        <w:t xml:space="preserve">учнів </w:t>
      </w:r>
      <w:r w:rsidRPr="005A3E9F">
        <w:rPr>
          <w:rFonts w:ascii="Times New Roman" w:eastAsia="Times New Roman" w:hAnsi="Times New Roman" w:cs="Times New Roman"/>
          <w:color w:val="000000"/>
          <w:sz w:val="28"/>
          <w:szCs w:val="28"/>
          <w:lang w:eastAsia="ru-RU"/>
        </w:rPr>
        <w:t>характерна</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eastAsia="ru-RU"/>
        </w:rPr>
        <w:t>розбіжність між наявними знаннями щодо способів мовленнєвої поведінки в</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eastAsia="ru-RU"/>
        </w:rPr>
        <w:t xml:space="preserve">тій чи </w:t>
      </w:r>
      <w:r w:rsidRPr="005A3E9F">
        <w:rPr>
          <w:rFonts w:ascii="Times New Roman" w:eastAsia="Times New Roman" w:hAnsi="Times New Roman" w:cs="Times New Roman"/>
          <w:color w:val="000000"/>
          <w:sz w:val="28"/>
          <w:szCs w:val="28"/>
          <w:lang w:val="uk-UA" w:eastAsia="ru-RU"/>
        </w:rPr>
        <w:t>т</w:t>
      </w:r>
      <w:r w:rsidRPr="005A3E9F">
        <w:rPr>
          <w:rFonts w:ascii="Times New Roman" w:eastAsia="Times New Roman" w:hAnsi="Times New Roman" w:cs="Times New Roman"/>
          <w:color w:val="000000"/>
          <w:sz w:val="28"/>
          <w:szCs w:val="28"/>
          <w:lang w:eastAsia="ru-RU"/>
        </w:rPr>
        <w:t xml:space="preserve">ій ситуації та мірою їх використання під час вступу в </w:t>
      </w:r>
      <w:r w:rsidRPr="005A3E9F">
        <w:rPr>
          <w:rFonts w:ascii="Times New Roman" w:eastAsia="Times New Roman" w:hAnsi="Times New Roman" w:cs="Times New Roman"/>
          <w:color w:val="000000"/>
          <w:sz w:val="28"/>
          <w:szCs w:val="28"/>
          <w:lang w:eastAsia="ru-RU"/>
        </w:rPr>
        <w:lastRenderedPageBreak/>
        <w:t>реальне</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color w:val="000000"/>
          <w:sz w:val="28"/>
          <w:szCs w:val="28"/>
          <w:lang w:eastAsia="ru-RU"/>
        </w:rPr>
        <w:t>спілкування.</w:t>
      </w:r>
    </w:p>
    <w:p w14:paraId="679ADB90" w14:textId="0C0B519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Отже, результати </w:t>
      </w:r>
      <w:r w:rsidRPr="005A3E9F">
        <w:rPr>
          <w:rFonts w:ascii="Times New Roman" w:eastAsia="Times New Roman" w:hAnsi="Times New Roman" w:cs="Times New Roman"/>
          <w:sz w:val="28"/>
          <w:szCs w:val="28"/>
          <w:lang w:eastAsia="ru-RU"/>
        </w:rPr>
        <w:t xml:space="preserve">констатувального </w:t>
      </w:r>
      <w:r w:rsidRPr="005A3E9F">
        <w:rPr>
          <w:rFonts w:ascii="Times New Roman" w:eastAsia="Times New Roman" w:hAnsi="Times New Roman" w:cs="Times New Roman"/>
          <w:color w:val="000000"/>
          <w:sz w:val="28"/>
          <w:szCs w:val="28"/>
          <w:lang w:val="uk-UA" w:eastAsia="ru-RU"/>
        </w:rPr>
        <w:t xml:space="preserve">експерименту, на </w:t>
      </w:r>
      <w:r w:rsidRPr="005A3E9F">
        <w:rPr>
          <w:rFonts w:ascii="Times New Roman" w:eastAsia="Times New Roman" w:hAnsi="Times New Roman" w:cs="Times New Roman"/>
          <w:sz w:val="28"/>
          <w:szCs w:val="28"/>
          <w:lang w:eastAsia="ru-RU"/>
        </w:rPr>
        <w:t>наш погляд, доводя</w:t>
      </w:r>
      <w:r w:rsidRPr="005A3E9F">
        <w:rPr>
          <w:rFonts w:ascii="Times New Roman" w:eastAsia="Times New Roman" w:hAnsi="Times New Roman" w:cs="Times New Roman"/>
          <w:sz w:val="28"/>
          <w:szCs w:val="28"/>
          <w:lang w:val="uk-UA" w:eastAsia="ru-RU"/>
        </w:rPr>
        <w:t>т</w:t>
      </w:r>
      <w:r w:rsidRPr="005A3E9F">
        <w:rPr>
          <w:rFonts w:ascii="Times New Roman" w:eastAsia="Times New Roman" w:hAnsi="Times New Roman" w:cs="Times New Roman"/>
          <w:sz w:val="28"/>
          <w:szCs w:val="28"/>
          <w:lang w:eastAsia="ru-RU"/>
        </w:rPr>
        <w:t xml:space="preserve">ь необхідність вироблення методики, спрямованої на </w:t>
      </w:r>
      <w:r w:rsidRPr="005A3E9F">
        <w:rPr>
          <w:rFonts w:ascii="Times New Roman" w:eastAsia="Times New Roman" w:hAnsi="Times New Roman" w:cs="Times New Roman"/>
          <w:color w:val="000000"/>
          <w:sz w:val="28"/>
          <w:szCs w:val="28"/>
          <w:lang w:val="uk-UA" w:eastAsia="ru-RU"/>
        </w:rPr>
        <w:t>формування</w:t>
      </w:r>
      <w:r w:rsidRPr="005A3E9F">
        <w:rPr>
          <w:rFonts w:ascii="Times New Roman" w:eastAsia="Times New Roman" w:hAnsi="Times New Roman" w:cs="Times New Roman"/>
          <w:sz w:val="28"/>
          <w:szCs w:val="28"/>
          <w:lang w:eastAsia="ru-RU"/>
        </w:rPr>
        <w:t xml:space="preserve"> й подальше </w:t>
      </w:r>
      <w:r w:rsidRPr="005A3E9F">
        <w:rPr>
          <w:rFonts w:ascii="Times New Roman" w:eastAsia="Times New Roman" w:hAnsi="Times New Roman" w:cs="Times New Roman"/>
          <w:sz w:val="28"/>
          <w:szCs w:val="28"/>
          <w:lang w:val="uk-UA" w:eastAsia="ru-RU"/>
        </w:rPr>
        <w:t>в</w:t>
      </w:r>
      <w:r w:rsidRPr="005A3E9F">
        <w:rPr>
          <w:rFonts w:ascii="Times New Roman" w:eastAsia="Times New Roman" w:hAnsi="Times New Roman" w:cs="Times New Roman"/>
          <w:sz w:val="28"/>
          <w:szCs w:val="28"/>
          <w:lang w:eastAsia="ru-RU"/>
        </w:rPr>
        <w:t xml:space="preserve">досконалення </w:t>
      </w:r>
      <w:r w:rsidRPr="005A3E9F">
        <w:rPr>
          <w:rFonts w:ascii="Times New Roman" w:eastAsia="Times New Roman" w:hAnsi="Times New Roman" w:cs="Times New Roman"/>
          <w:color w:val="000000"/>
          <w:sz w:val="28"/>
          <w:szCs w:val="28"/>
          <w:lang w:val="uk-UA" w:eastAsia="ru-RU"/>
        </w:rPr>
        <w:t xml:space="preserve">культури спілкування й мовленнєвого етикету </w:t>
      </w:r>
      <w:r w:rsidR="00A205F4">
        <w:rPr>
          <w:rFonts w:ascii="Times New Roman" w:eastAsia="Times New Roman" w:hAnsi="Times New Roman" w:cs="Times New Roman"/>
          <w:color w:val="000000"/>
          <w:sz w:val="28"/>
          <w:szCs w:val="28"/>
          <w:lang w:val="uk-UA" w:eastAsia="ru-RU"/>
        </w:rPr>
        <w:t>молодших школярів</w:t>
      </w:r>
      <w:r w:rsidRPr="005A3E9F">
        <w:rPr>
          <w:rFonts w:ascii="Times New Roman" w:eastAsia="Times New Roman" w:hAnsi="Times New Roman" w:cs="Times New Roman"/>
          <w:color w:val="000000"/>
          <w:sz w:val="28"/>
          <w:szCs w:val="28"/>
          <w:lang w:val="uk-UA" w:eastAsia="ru-RU"/>
        </w:rPr>
        <w:t xml:space="preserve">. </w:t>
      </w:r>
    </w:p>
    <w:p w14:paraId="3AE61DBF" w14:textId="27DF08C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Формувальний етап дослідно-експериментальної роботи проводився </w:t>
      </w:r>
      <w:r w:rsidR="0012651C" w:rsidRPr="005A3E9F">
        <w:rPr>
          <w:rFonts w:ascii="Times New Roman" w:eastAsia="Times New Roman" w:hAnsi="Times New Roman" w:cs="Times New Roman"/>
          <w:color w:val="000000"/>
          <w:sz w:val="28"/>
          <w:szCs w:val="28"/>
          <w:lang w:val="uk-UA" w:eastAsia="ru-RU"/>
        </w:rPr>
        <w:t xml:space="preserve">проводився </w:t>
      </w:r>
      <w:r w:rsidR="0012651C" w:rsidRPr="007F1027">
        <w:rPr>
          <w:rFonts w:ascii="Times New Roman" w:eastAsia="Times New Roman" w:hAnsi="Times New Roman" w:cs="Times New Roman"/>
          <w:color w:val="000000"/>
          <w:sz w:val="28"/>
          <w:szCs w:val="28"/>
          <w:lang w:val="uk-UA" w:eastAsia="ru-RU"/>
        </w:rPr>
        <w:t xml:space="preserve">в </w:t>
      </w:r>
      <w:r w:rsidR="0012651C">
        <w:rPr>
          <w:rFonts w:ascii="Times New Roman" w:eastAsia="Times New Roman" w:hAnsi="Times New Roman" w:cs="Times New Roman"/>
          <w:color w:val="000000"/>
          <w:sz w:val="28"/>
          <w:szCs w:val="28"/>
          <w:lang w:val="uk-UA" w:eastAsia="ru-RU"/>
        </w:rPr>
        <w:t xml:space="preserve">експериментальному класі </w:t>
      </w:r>
      <w:r w:rsidR="0012651C" w:rsidRPr="007F1027">
        <w:rPr>
          <w:rFonts w:ascii="Times New Roman" w:eastAsia="Times New Roman" w:hAnsi="Times New Roman" w:cs="Times New Roman"/>
          <w:color w:val="000000"/>
          <w:sz w:val="28"/>
          <w:szCs w:val="28"/>
          <w:lang w:val="uk-UA" w:eastAsia="ru-RU"/>
        </w:rPr>
        <w:t>Кременчуцько</w:t>
      </w:r>
      <w:r w:rsidR="0012651C">
        <w:rPr>
          <w:rFonts w:ascii="Times New Roman" w:eastAsia="Times New Roman" w:hAnsi="Times New Roman" w:cs="Times New Roman"/>
          <w:color w:val="000000"/>
          <w:sz w:val="28"/>
          <w:szCs w:val="28"/>
          <w:lang w:val="uk-UA" w:eastAsia="ru-RU"/>
        </w:rPr>
        <w:t>го</w:t>
      </w:r>
      <w:r w:rsidR="0012651C" w:rsidRPr="007F1027">
        <w:rPr>
          <w:rFonts w:ascii="Times New Roman" w:eastAsia="Times New Roman" w:hAnsi="Times New Roman" w:cs="Times New Roman"/>
          <w:color w:val="000000"/>
          <w:sz w:val="28"/>
          <w:szCs w:val="28"/>
          <w:lang w:val="uk-UA" w:eastAsia="ru-RU"/>
        </w:rPr>
        <w:t xml:space="preserve"> ліце</w:t>
      </w:r>
      <w:r w:rsidR="0012651C">
        <w:rPr>
          <w:rFonts w:ascii="Times New Roman" w:eastAsia="Times New Roman" w:hAnsi="Times New Roman" w:cs="Times New Roman"/>
          <w:color w:val="000000"/>
          <w:sz w:val="28"/>
          <w:szCs w:val="28"/>
          <w:lang w:val="uk-UA" w:eastAsia="ru-RU"/>
        </w:rPr>
        <w:t>ю</w:t>
      </w:r>
      <w:r w:rsidR="0012651C" w:rsidRPr="007F1027">
        <w:rPr>
          <w:rFonts w:ascii="Times New Roman" w:eastAsia="Times New Roman" w:hAnsi="Times New Roman" w:cs="Times New Roman"/>
          <w:color w:val="000000"/>
          <w:sz w:val="28"/>
          <w:szCs w:val="28"/>
          <w:lang w:val="uk-UA" w:eastAsia="ru-RU"/>
        </w:rPr>
        <w:t xml:space="preserve"> № 6 Кременчуцької міської ради Полтавської області</w:t>
      </w:r>
      <w:r w:rsidR="0012651C">
        <w:rPr>
          <w:rFonts w:ascii="Times New Roman" w:eastAsia="Times New Roman" w:hAnsi="Times New Roman" w:cs="Times New Roman"/>
          <w:color w:val="000000"/>
          <w:sz w:val="28"/>
          <w:szCs w:val="28"/>
          <w:lang w:val="uk-UA" w:eastAsia="ru-RU"/>
        </w:rPr>
        <w:t xml:space="preserve">, де </w:t>
      </w:r>
      <w:r w:rsidRPr="005A3E9F">
        <w:rPr>
          <w:rFonts w:ascii="Times New Roman" w:eastAsia="Times New Roman" w:hAnsi="Times New Roman" w:cs="Times New Roman"/>
          <w:color w:val="000000"/>
          <w:sz w:val="28"/>
          <w:szCs w:val="28"/>
          <w:lang w:val="uk-UA" w:eastAsia="ru-RU"/>
        </w:rPr>
        <w:t xml:space="preserve">в роботі з </w:t>
      </w:r>
      <w:r w:rsidR="0012651C">
        <w:rPr>
          <w:rFonts w:ascii="Times New Roman" w:eastAsia="Times New Roman" w:hAnsi="Times New Roman" w:cs="Times New Roman"/>
          <w:color w:val="000000"/>
          <w:sz w:val="28"/>
          <w:szCs w:val="28"/>
          <w:lang w:val="uk-UA" w:eastAsia="ru-RU"/>
        </w:rPr>
        <w:t>30 учнями</w:t>
      </w:r>
      <w:r w:rsidRPr="005A3E9F">
        <w:rPr>
          <w:rFonts w:ascii="Times New Roman" w:eastAsia="Times New Roman" w:hAnsi="Times New Roman" w:cs="Times New Roman"/>
          <w:color w:val="000000"/>
          <w:sz w:val="28"/>
          <w:szCs w:val="28"/>
          <w:lang w:val="uk-UA" w:eastAsia="ru-RU"/>
        </w:rPr>
        <w:t xml:space="preserve"> застосовувалася запропонована в нашому дослідженні методика формування культури спілкування й мовленнєвого етикету.</w:t>
      </w:r>
    </w:p>
    <w:p w14:paraId="290FFA96" w14:textId="27DD31EA"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Для забезпечення ефективності роботи під час її організації нами  враховувалася наявність у дітей необхідних знань, якостей, цінностей, умінь. Методика формування культури спілкування й мовленнєвого етикету була спрямована на вироблення й удосконалення </w:t>
      </w:r>
      <w:r w:rsidR="00B668EE">
        <w:rPr>
          <w:rFonts w:ascii="Times New Roman" w:eastAsia="Times New Roman" w:hAnsi="Times New Roman" w:cs="Times New Roman"/>
          <w:iCs/>
          <w:color w:val="000000"/>
          <w:sz w:val="28"/>
          <w:szCs w:val="28"/>
          <w:lang w:val="uk-UA" w:eastAsia="ru-RU"/>
        </w:rPr>
        <w:t>в</w:t>
      </w:r>
      <w:r w:rsidR="00B668EE" w:rsidRPr="00B668EE">
        <w:rPr>
          <w:rFonts w:ascii="Times New Roman" w:eastAsia="Times New Roman" w:hAnsi="Times New Roman" w:cs="Times New Roman"/>
          <w:iCs/>
          <w:color w:val="000000"/>
          <w:sz w:val="28"/>
          <w:szCs w:val="28"/>
          <w:lang w:val="uk-UA" w:eastAsia="ru-RU"/>
        </w:rPr>
        <w:t xml:space="preserve"> першокласників </w:t>
      </w:r>
      <w:r w:rsidRPr="005A3E9F">
        <w:rPr>
          <w:rFonts w:ascii="Times New Roman" w:eastAsia="Times New Roman" w:hAnsi="Times New Roman" w:cs="Times New Roman"/>
          <w:iCs/>
          <w:color w:val="000000"/>
          <w:sz w:val="28"/>
          <w:szCs w:val="28"/>
          <w:lang w:val="uk-UA" w:eastAsia="ru-RU"/>
        </w:rPr>
        <w:t>таких умінь:</w:t>
      </w:r>
    </w:p>
    <w:p w14:paraId="650D09EE"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самостійне, без зовнішнього контролю, використання дитиною слів ввічливості, адекватно до ситуації (самостійність розглядається як  властивість особистості, яка становить форму поведінки дитини, що вже закріпилася і стала звичною формою поведінки);</w:t>
      </w:r>
    </w:p>
    <w:p w14:paraId="4042ED91"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встановлення і підтримка відносин з різними людьми (однолітками, старшими, молодшими);</w:t>
      </w:r>
    </w:p>
    <w:p w14:paraId="62A0A20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уміння аналізувати дії і вчинки, прогнозувати результати і здійснювати управління своєю поведінкою;</w:t>
      </w:r>
    </w:p>
    <w:p w14:paraId="4775A66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уміння ініціювати розмову, залучатися до неї, підтримувати, обирати стиль спілкування;</w:t>
      </w:r>
    </w:p>
    <w:p w14:paraId="077DF43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уміння виражати за допомогою слів свої думки, почуття, бажання;</w:t>
      </w:r>
    </w:p>
    <w:p w14:paraId="060FD02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уміння ставити запитання;</w:t>
      </w:r>
    </w:p>
    <w:p w14:paraId="27B15C02"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уміння аргументувати свої погляди та ін.</w:t>
      </w:r>
    </w:p>
    <w:p w14:paraId="5A238B85" w14:textId="04156EF5"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bookmarkStart w:id="19" w:name="_Hlk219201789"/>
      <w:r w:rsidRPr="005A3E9F">
        <w:rPr>
          <w:rFonts w:ascii="Times New Roman" w:eastAsia="Times New Roman" w:hAnsi="Times New Roman" w:cs="Times New Roman"/>
          <w:iCs/>
          <w:color w:val="000000"/>
          <w:sz w:val="28"/>
          <w:szCs w:val="28"/>
          <w:lang w:val="uk-UA" w:eastAsia="ru-RU"/>
        </w:rPr>
        <w:t xml:space="preserve">Для </w:t>
      </w:r>
      <w:r w:rsidR="00B668EE">
        <w:rPr>
          <w:rFonts w:ascii="Times New Roman" w:eastAsia="Times New Roman" w:hAnsi="Times New Roman" w:cs="Times New Roman"/>
          <w:iCs/>
          <w:color w:val="000000"/>
          <w:sz w:val="28"/>
          <w:szCs w:val="28"/>
          <w:lang w:val="uk-UA" w:eastAsia="ru-RU"/>
        </w:rPr>
        <w:t>молодщих школярів</w:t>
      </w:r>
      <w:r w:rsidRPr="005A3E9F">
        <w:rPr>
          <w:rFonts w:ascii="Times New Roman" w:eastAsia="Times New Roman" w:hAnsi="Times New Roman" w:cs="Times New Roman"/>
          <w:iCs/>
          <w:color w:val="000000"/>
          <w:sz w:val="28"/>
          <w:szCs w:val="28"/>
          <w:lang w:val="uk-UA" w:eastAsia="ru-RU"/>
        </w:rPr>
        <w:t xml:space="preserve"> ефективним засобом розвитку свідомості та самосвідомості, поняттєвої та емоційно-ціннісної сфери, з якої дитина черпає знання про довк</w:t>
      </w:r>
      <w:r w:rsidR="00B668EE">
        <w:rPr>
          <w:rFonts w:ascii="Times New Roman" w:eastAsia="Times New Roman" w:hAnsi="Times New Roman" w:cs="Times New Roman"/>
          <w:iCs/>
          <w:color w:val="000000"/>
          <w:sz w:val="28"/>
          <w:szCs w:val="28"/>
          <w:lang w:val="uk-UA" w:eastAsia="ru-RU"/>
        </w:rPr>
        <w:t>ілля</w:t>
      </w:r>
      <w:r w:rsidRPr="005A3E9F">
        <w:rPr>
          <w:rFonts w:ascii="Times New Roman" w:eastAsia="Times New Roman" w:hAnsi="Times New Roman" w:cs="Times New Roman"/>
          <w:iCs/>
          <w:color w:val="000000"/>
          <w:sz w:val="28"/>
          <w:szCs w:val="28"/>
          <w:lang w:val="uk-UA" w:eastAsia="ru-RU"/>
        </w:rPr>
        <w:t xml:space="preserve">, морально-етичні норми, є художня література: казки, </w:t>
      </w:r>
      <w:r w:rsidRPr="005A3E9F">
        <w:rPr>
          <w:rFonts w:ascii="Times New Roman" w:eastAsia="Times New Roman" w:hAnsi="Times New Roman" w:cs="Times New Roman"/>
          <w:iCs/>
          <w:color w:val="000000"/>
          <w:sz w:val="28"/>
          <w:szCs w:val="28"/>
          <w:lang w:val="uk-UA" w:eastAsia="ru-RU"/>
        </w:rPr>
        <w:lastRenderedPageBreak/>
        <w:t>примовки, вірші, оповідання (завдяки їх психотерапевтичним і розвивальним можливостям).</w:t>
      </w:r>
    </w:p>
    <w:bookmarkEnd w:id="19"/>
    <w:p w14:paraId="20AC6282" w14:textId="7618043D"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val="uk-UA" w:eastAsia="ru-RU"/>
        </w:rPr>
        <w:t xml:space="preserve">Чільне місце серед методів </w:t>
      </w:r>
      <w:r w:rsidR="00E03B27">
        <w:rPr>
          <w:rFonts w:ascii="Times New Roman" w:eastAsia="Times New Roman" w:hAnsi="Times New Roman" w:cs="Times New Roman"/>
          <w:iCs/>
          <w:color w:val="000000"/>
          <w:sz w:val="28"/>
          <w:szCs w:val="28"/>
          <w:lang w:val="uk-UA" w:eastAsia="ru-RU"/>
        </w:rPr>
        <w:t>формування культури спілкування й мовленнєвого етикету в молодших школярів</w:t>
      </w:r>
      <w:r w:rsidRPr="005A3E9F">
        <w:rPr>
          <w:rFonts w:ascii="Times New Roman" w:eastAsia="Times New Roman" w:hAnsi="Times New Roman" w:cs="Times New Roman"/>
          <w:iCs/>
          <w:color w:val="000000"/>
          <w:sz w:val="28"/>
          <w:szCs w:val="28"/>
          <w:lang w:val="uk-UA" w:eastAsia="ru-RU"/>
        </w:rPr>
        <w:t xml:space="preserve"> посідали різноманітні ігрові методики. </w:t>
      </w:r>
      <w:r w:rsidRPr="005A3E9F">
        <w:rPr>
          <w:rFonts w:ascii="Times New Roman" w:eastAsia="Times New Roman" w:hAnsi="Times New Roman" w:cs="Times New Roman"/>
          <w:iCs/>
          <w:color w:val="000000"/>
          <w:sz w:val="28"/>
          <w:szCs w:val="28"/>
          <w:lang w:eastAsia="ru-RU"/>
        </w:rPr>
        <w:t xml:space="preserve">Це зумовлювалося тим, що гра є інтерактивною, оскільки для того, щоб грати, дитина повинна взаємодіяти з різними предметами та іншими особами. Вона повинна впливати на цю особу або предмет, реагувати на зміни, які вона викликає. Ця діяльність є взаємною. Гра є вільною, спонтанною і невимушеною. Гра є відкритою, образною, виразною, творчою, різноманітною. У дитячій грі немає правильних чи неправильних відповідей. Тому </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гра в поєднанні з навчанням і мовою, є засобом всебічного розвитку дитини</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w:t>
      </w:r>
      <w:r w:rsidRPr="00793596">
        <w:rPr>
          <w:rFonts w:ascii="Times New Roman" w:eastAsia="Times New Roman" w:hAnsi="Times New Roman" w:cs="Times New Roman"/>
          <w:iCs/>
          <w:color w:val="000000"/>
          <w:sz w:val="28"/>
          <w:szCs w:val="28"/>
          <w:lang w:eastAsia="ru-RU"/>
        </w:rPr>
        <w:t>[</w:t>
      </w:r>
      <w:r w:rsidR="00793596">
        <w:rPr>
          <w:rFonts w:ascii="Times New Roman" w:eastAsia="Times New Roman" w:hAnsi="Times New Roman" w:cs="Times New Roman"/>
          <w:bCs/>
          <w:sz w:val="28"/>
          <w:szCs w:val="28"/>
          <w:lang w:val="uk-UA" w:eastAsia="ru-RU"/>
        </w:rPr>
        <w:t>26</w:t>
      </w:r>
      <w:r w:rsidRPr="00793596">
        <w:rPr>
          <w:rFonts w:ascii="Times New Roman" w:eastAsia="Times New Roman" w:hAnsi="Times New Roman" w:cs="Times New Roman"/>
          <w:iCs/>
          <w:color w:val="000000"/>
          <w:sz w:val="28"/>
          <w:szCs w:val="28"/>
          <w:lang w:eastAsia="ru-RU"/>
        </w:rPr>
        <w:t>, с. 13].</w:t>
      </w:r>
      <w:r w:rsidRPr="005A3E9F">
        <w:rPr>
          <w:rFonts w:ascii="Times New Roman" w:eastAsia="Times New Roman" w:hAnsi="Times New Roman" w:cs="Times New Roman"/>
          <w:iCs/>
          <w:color w:val="000000"/>
          <w:sz w:val="28"/>
          <w:szCs w:val="28"/>
          <w:lang w:eastAsia="ru-RU"/>
        </w:rPr>
        <w:t xml:space="preserve"> </w:t>
      </w:r>
    </w:p>
    <w:p w14:paraId="104BCC01" w14:textId="4EA4384E"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 xml:space="preserve">Звернення до гри зумовлювалося ще й тим, що вона уособлює досвід спілкування дітей одне з одним, є засобом невимушеного включення </w:t>
      </w:r>
      <w:r w:rsidR="00064C4A">
        <w:rPr>
          <w:rFonts w:ascii="Times New Roman" w:eastAsia="Times New Roman" w:hAnsi="Times New Roman" w:cs="Times New Roman"/>
          <w:iCs/>
          <w:color w:val="000000"/>
          <w:sz w:val="28"/>
          <w:szCs w:val="28"/>
          <w:lang w:val="uk-UA" w:eastAsia="ru-RU"/>
        </w:rPr>
        <w:t>учнів</w:t>
      </w:r>
      <w:r w:rsidRPr="005A3E9F">
        <w:rPr>
          <w:rFonts w:ascii="Times New Roman" w:eastAsia="Times New Roman" w:hAnsi="Times New Roman" w:cs="Times New Roman"/>
          <w:iCs/>
          <w:color w:val="000000"/>
          <w:sz w:val="28"/>
          <w:szCs w:val="28"/>
          <w:lang w:eastAsia="ru-RU"/>
        </w:rPr>
        <w:t xml:space="preserve"> у спілкування на основі конкретного зміст</w:t>
      </w:r>
      <w:r w:rsidR="00E03B27">
        <w:rPr>
          <w:rFonts w:ascii="Times New Roman" w:eastAsia="Times New Roman" w:hAnsi="Times New Roman" w:cs="Times New Roman"/>
          <w:iCs/>
          <w:color w:val="000000"/>
          <w:sz w:val="28"/>
          <w:szCs w:val="28"/>
          <w:lang w:val="uk-UA" w:eastAsia="ru-RU"/>
        </w:rPr>
        <w:t>у</w:t>
      </w:r>
      <w:r w:rsidRPr="005A3E9F">
        <w:rPr>
          <w:rFonts w:ascii="Times New Roman" w:eastAsia="Times New Roman" w:hAnsi="Times New Roman" w:cs="Times New Roman"/>
          <w:iCs/>
          <w:color w:val="000000"/>
          <w:sz w:val="28"/>
          <w:szCs w:val="28"/>
          <w:lang w:eastAsia="ru-RU"/>
        </w:rPr>
        <w:t xml:space="preserve">. У процесі ігрових дій дитина набуває досвіду спілкування, відбувається формування в неї таких важливих для культури спілкування якостей, як доброзичливість, чуйність, уміння враховувати інтереси іншого. Тож гра для дитини є свого роду містком у процесі засвоєння правил взаємостосунків, який забезпечує перенесення набутих знань у реальні взаємини з однолітками. </w:t>
      </w:r>
    </w:p>
    <w:p w14:paraId="46DDED5F" w14:textId="428B4BBD"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val="uk-UA" w:eastAsia="ru-RU"/>
        </w:rPr>
        <w:t>Під час</w:t>
      </w:r>
      <w:r w:rsidRPr="005A3E9F">
        <w:rPr>
          <w:rFonts w:ascii="Times New Roman" w:eastAsia="Times New Roman" w:hAnsi="Times New Roman" w:cs="Times New Roman"/>
          <w:iCs/>
          <w:color w:val="000000"/>
          <w:sz w:val="28"/>
          <w:szCs w:val="28"/>
          <w:lang w:eastAsia="ru-RU"/>
        </w:rPr>
        <w:t xml:space="preserve"> формувального етапу експерименту нами використовувалися такі </w:t>
      </w:r>
      <w:r w:rsidRPr="005A3E9F">
        <w:rPr>
          <w:rFonts w:ascii="Times New Roman" w:eastAsia="Times New Roman" w:hAnsi="Times New Roman" w:cs="Times New Roman"/>
          <w:i/>
          <w:color w:val="000000"/>
          <w:sz w:val="28"/>
          <w:szCs w:val="28"/>
          <w:lang w:eastAsia="ru-RU"/>
        </w:rPr>
        <w:t>методи</w:t>
      </w:r>
      <w:r w:rsidRPr="005A3E9F">
        <w:rPr>
          <w:rFonts w:ascii="Times New Roman" w:eastAsia="Times New Roman" w:hAnsi="Times New Roman" w:cs="Times New Roman"/>
          <w:iCs/>
          <w:color w:val="000000"/>
          <w:sz w:val="28"/>
          <w:szCs w:val="28"/>
          <w:lang w:val="uk-UA" w:eastAsia="ru-RU"/>
        </w:rPr>
        <w:t xml:space="preserve"> й </w:t>
      </w:r>
      <w:r w:rsidRPr="005A3E9F">
        <w:rPr>
          <w:rFonts w:ascii="Times New Roman" w:eastAsia="Times New Roman" w:hAnsi="Times New Roman" w:cs="Times New Roman"/>
          <w:i/>
          <w:color w:val="000000"/>
          <w:sz w:val="28"/>
          <w:szCs w:val="28"/>
          <w:lang w:val="uk-UA" w:eastAsia="ru-RU"/>
        </w:rPr>
        <w:t>прийоми р</w:t>
      </w:r>
      <w:r w:rsidRPr="005A3E9F">
        <w:rPr>
          <w:rFonts w:ascii="Times New Roman" w:eastAsia="Times New Roman" w:hAnsi="Times New Roman" w:cs="Times New Roman"/>
          <w:iCs/>
          <w:color w:val="000000"/>
          <w:sz w:val="28"/>
          <w:szCs w:val="28"/>
          <w:lang w:val="uk-UA" w:eastAsia="ru-RU"/>
        </w:rPr>
        <w:t xml:space="preserve">оботи з формування культури спілкування й мовленнєвого етикету </w:t>
      </w:r>
      <w:r w:rsidR="00E03B27">
        <w:rPr>
          <w:rFonts w:ascii="Times New Roman" w:eastAsia="Times New Roman" w:hAnsi="Times New Roman" w:cs="Times New Roman"/>
          <w:iCs/>
          <w:color w:val="000000"/>
          <w:sz w:val="28"/>
          <w:szCs w:val="28"/>
          <w:lang w:val="uk-UA" w:eastAsia="ru-RU"/>
        </w:rPr>
        <w:t>першокласників</w:t>
      </w:r>
      <w:r w:rsidRPr="005A3E9F">
        <w:rPr>
          <w:rFonts w:ascii="Times New Roman" w:eastAsia="Times New Roman" w:hAnsi="Times New Roman" w:cs="Times New Roman"/>
          <w:iCs/>
          <w:color w:val="000000"/>
          <w:sz w:val="28"/>
          <w:szCs w:val="28"/>
          <w:lang w:eastAsia="ru-RU"/>
        </w:rPr>
        <w:t xml:space="preserve">: </w:t>
      </w:r>
    </w:p>
    <w:p w14:paraId="4AE83964"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 наочні</w:t>
      </w:r>
      <w:r w:rsidRPr="005A3E9F">
        <w:rPr>
          <w:rFonts w:ascii="Times New Roman" w:eastAsia="Times New Roman" w:hAnsi="Times New Roman" w:cs="Times New Roman"/>
          <w:iCs/>
          <w:color w:val="000000"/>
          <w:sz w:val="28"/>
          <w:szCs w:val="28"/>
          <w:lang w:val="uk-UA" w:eastAsia="ru-RU"/>
        </w:rPr>
        <w:t xml:space="preserve"> </w:t>
      </w:r>
      <w:r w:rsidRPr="005A3E9F">
        <w:rPr>
          <w:rFonts w:ascii="Times New Roman" w:eastAsia="Times New Roman" w:hAnsi="Times New Roman" w:cs="Times New Roman"/>
          <w:iCs/>
          <w:color w:val="000000"/>
          <w:sz w:val="28"/>
          <w:szCs w:val="28"/>
          <w:lang w:eastAsia="ru-RU"/>
        </w:rPr>
        <w:t>(відеоролики</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мультфільми</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малюнки, фотографії, плакати); </w:t>
      </w:r>
    </w:p>
    <w:p w14:paraId="49EE900A"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 xml:space="preserve"> – словесні</w:t>
      </w:r>
      <w:r w:rsidRPr="005A3E9F">
        <w:rPr>
          <w:rFonts w:ascii="Times New Roman" w:eastAsia="Times New Roman" w:hAnsi="Times New Roman" w:cs="Times New Roman"/>
          <w:i/>
          <w:color w:val="000000"/>
          <w:sz w:val="28"/>
          <w:szCs w:val="28"/>
          <w:lang w:eastAsia="ru-RU"/>
        </w:rPr>
        <w:t xml:space="preserve"> </w:t>
      </w:r>
      <w:r w:rsidRPr="005A3E9F">
        <w:rPr>
          <w:rFonts w:ascii="Times New Roman" w:eastAsia="Times New Roman" w:hAnsi="Times New Roman" w:cs="Times New Roman"/>
          <w:iCs/>
          <w:color w:val="000000"/>
          <w:sz w:val="28"/>
          <w:szCs w:val="28"/>
          <w:lang w:eastAsia="ru-RU"/>
        </w:rPr>
        <w:t>(бесіди – етична, вступна, підсумкова</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w:t>
      </w:r>
    </w:p>
    <w:p w14:paraId="601899E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 xml:space="preserve">– читання (слухання) творів художньої літератури </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оповідань, казок, віршів</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w:t>
      </w:r>
    </w:p>
    <w:p w14:paraId="2AD47388"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w:t>
      </w:r>
      <w:r w:rsidRPr="005A3E9F">
        <w:rPr>
          <w:rFonts w:ascii="Times New Roman" w:eastAsia="Times New Roman" w:hAnsi="Times New Roman" w:cs="Times New Roman"/>
          <w:iCs/>
          <w:color w:val="000000"/>
          <w:sz w:val="28"/>
          <w:szCs w:val="28"/>
          <w:lang w:val="uk-UA" w:eastAsia="ru-RU"/>
        </w:rPr>
        <w:t xml:space="preserve"> </w:t>
      </w:r>
      <w:r w:rsidRPr="005A3E9F">
        <w:rPr>
          <w:rFonts w:ascii="Times New Roman" w:eastAsia="Times New Roman" w:hAnsi="Times New Roman" w:cs="Times New Roman"/>
          <w:iCs/>
          <w:color w:val="000000"/>
          <w:sz w:val="28"/>
          <w:szCs w:val="28"/>
          <w:lang w:eastAsia="ru-RU"/>
        </w:rPr>
        <w:t xml:space="preserve">обговорення </w:t>
      </w:r>
      <w:r w:rsidRPr="005A3E9F">
        <w:rPr>
          <w:rFonts w:ascii="Times New Roman" w:eastAsia="Times New Roman" w:hAnsi="Times New Roman" w:cs="Times New Roman"/>
          <w:iCs/>
          <w:color w:val="000000"/>
          <w:sz w:val="28"/>
          <w:szCs w:val="28"/>
          <w:lang w:val="uk-UA" w:eastAsia="ru-RU"/>
        </w:rPr>
        <w:t xml:space="preserve">змісту </w:t>
      </w:r>
      <w:r w:rsidRPr="005A3E9F">
        <w:rPr>
          <w:rFonts w:ascii="Times New Roman" w:eastAsia="Times New Roman" w:hAnsi="Times New Roman" w:cs="Times New Roman"/>
          <w:iCs/>
          <w:color w:val="000000"/>
          <w:sz w:val="28"/>
          <w:szCs w:val="28"/>
          <w:lang w:eastAsia="ru-RU"/>
        </w:rPr>
        <w:t xml:space="preserve">прислів’їв </w:t>
      </w:r>
      <w:r w:rsidRPr="005A3E9F">
        <w:rPr>
          <w:rFonts w:ascii="Times New Roman" w:eastAsia="Times New Roman" w:hAnsi="Times New Roman" w:cs="Times New Roman"/>
          <w:iCs/>
          <w:color w:val="000000"/>
          <w:sz w:val="28"/>
          <w:szCs w:val="28"/>
          <w:lang w:val="uk-UA" w:eastAsia="ru-RU"/>
        </w:rPr>
        <w:t>і</w:t>
      </w:r>
      <w:r w:rsidRPr="005A3E9F">
        <w:rPr>
          <w:rFonts w:ascii="Times New Roman" w:eastAsia="Times New Roman" w:hAnsi="Times New Roman" w:cs="Times New Roman"/>
          <w:iCs/>
          <w:color w:val="000000"/>
          <w:sz w:val="28"/>
          <w:szCs w:val="28"/>
          <w:lang w:eastAsia="ru-RU"/>
        </w:rPr>
        <w:t xml:space="preserve"> приказок</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вивчення скоромовок;</w:t>
      </w:r>
    </w:p>
    <w:p w14:paraId="3360E89F"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 xml:space="preserve"> – практичні (ігри</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ігрові вправи</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розв’язання проблемних ситуацій</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інсценування</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моделювання та програвання ситуацій спілкування</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розповіді </w:t>
      </w:r>
      <w:r w:rsidRPr="005A3E9F">
        <w:rPr>
          <w:rFonts w:ascii="Times New Roman" w:eastAsia="Times New Roman" w:hAnsi="Times New Roman" w:cs="Times New Roman"/>
          <w:iCs/>
          <w:color w:val="000000"/>
          <w:sz w:val="28"/>
          <w:szCs w:val="28"/>
          <w:lang w:eastAsia="ru-RU"/>
        </w:rPr>
        <w:lastRenderedPageBreak/>
        <w:t>дітей</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складання казок</w:t>
      </w:r>
      <w:r w:rsidRPr="005A3E9F">
        <w:rPr>
          <w:rFonts w:ascii="Times New Roman" w:eastAsia="Times New Roman" w:hAnsi="Times New Roman" w:cs="Times New Roman"/>
          <w:iCs/>
          <w:color w:val="000000"/>
          <w:sz w:val="28"/>
          <w:szCs w:val="28"/>
          <w:lang w:val="uk-UA" w:eastAsia="ru-RU"/>
        </w:rPr>
        <w:t>,</w:t>
      </w:r>
      <w:r w:rsidRPr="005A3E9F">
        <w:rPr>
          <w:rFonts w:ascii="Times New Roman" w:eastAsia="Times New Roman" w:hAnsi="Times New Roman" w:cs="Times New Roman"/>
          <w:iCs/>
          <w:color w:val="000000"/>
          <w:sz w:val="28"/>
          <w:szCs w:val="28"/>
          <w:lang w:eastAsia="ru-RU"/>
        </w:rPr>
        <w:t xml:space="preserve"> створення колажів). </w:t>
      </w:r>
    </w:p>
    <w:p w14:paraId="27C8E8CA" w14:textId="12A63B3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Охарактеризовані методи використовувалися в комплексі. Серед форм роботи ми обрали фронтальну, групову та індивідуальну</w:t>
      </w:r>
      <w:r w:rsidRPr="005A3E9F">
        <w:rPr>
          <w:rFonts w:ascii="Times New Roman" w:eastAsia="Times New Roman" w:hAnsi="Times New Roman" w:cs="Times New Roman"/>
          <w:iCs/>
          <w:color w:val="000000"/>
          <w:sz w:val="28"/>
          <w:szCs w:val="28"/>
          <w:lang w:val="uk-UA" w:eastAsia="ru-RU"/>
        </w:rPr>
        <w:t xml:space="preserve"> (зміст запропонованої нами методики детально висвітлений у підрозділах 2.2 і 2.3.</w:t>
      </w:r>
    </w:p>
    <w:p w14:paraId="30835845" w14:textId="5C76C1DF" w:rsidR="009D4CD6"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З метою оцінки результативності роботи, проведеної на формувальному етапі експерименту</w:t>
      </w:r>
      <w:r w:rsidRPr="005A3E9F">
        <w:rPr>
          <w:rFonts w:ascii="Times New Roman" w:eastAsia="Times New Roman" w:hAnsi="Times New Roman" w:cs="Times New Roman"/>
          <w:iCs/>
          <w:color w:val="000000"/>
          <w:sz w:val="28"/>
          <w:szCs w:val="28"/>
          <w:lang w:val="uk-UA" w:eastAsia="ru-RU"/>
        </w:rPr>
        <w:t xml:space="preserve">, та ефективності запропонованої нами методики формування культури спілкування й мовленнєвого етикету </w:t>
      </w:r>
      <w:r w:rsidR="00E03B27">
        <w:rPr>
          <w:rFonts w:ascii="Times New Roman" w:eastAsia="Times New Roman" w:hAnsi="Times New Roman" w:cs="Times New Roman"/>
          <w:iCs/>
          <w:color w:val="000000"/>
          <w:sz w:val="28"/>
          <w:szCs w:val="28"/>
          <w:lang w:val="uk-UA" w:eastAsia="ru-RU"/>
        </w:rPr>
        <w:t>молодших школярів</w:t>
      </w:r>
      <w:r w:rsidRPr="005A3E9F">
        <w:rPr>
          <w:rFonts w:ascii="Times New Roman" w:eastAsia="Times New Roman" w:hAnsi="Times New Roman" w:cs="Times New Roman"/>
          <w:iCs/>
          <w:color w:val="000000"/>
          <w:sz w:val="28"/>
          <w:szCs w:val="28"/>
          <w:lang w:eastAsia="ru-RU"/>
        </w:rPr>
        <w:t xml:space="preserve"> проводився </w:t>
      </w:r>
      <w:r w:rsidRPr="005A3E9F">
        <w:rPr>
          <w:rFonts w:ascii="Times New Roman" w:eastAsia="Times New Roman" w:hAnsi="Times New Roman" w:cs="Times New Roman"/>
          <w:iCs/>
          <w:color w:val="000000"/>
          <w:sz w:val="28"/>
          <w:szCs w:val="28"/>
          <w:lang w:val="uk-UA" w:eastAsia="ru-RU"/>
        </w:rPr>
        <w:t xml:space="preserve">підсумковий </w:t>
      </w:r>
      <w:r w:rsidRPr="005A3E9F">
        <w:rPr>
          <w:rFonts w:ascii="Times New Roman" w:eastAsia="Times New Roman" w:hAnsi="Times New Roman" w:cs="Times New Roman"/>
          <w:iCs/>
          <w:color w:val="000000"/>
          <w:sz w:val="28"/>
          <w:szCs w:val="28"/>
          <w:lang w:eastAsia="ru-RU"/>
        </w:rPr>
        <w:t xml:space="preserve">контрольний зріз, методика якого була аналогічною методиці констатувального етапу дослідження. Це дало змогу одержати кількісне вираження якісних змін формування культури </w:t>
      </w:r>
      <w:proofErr w:type="gramStart"/>
      <w:r w:rsidRPr="005A3E9F">
        <w:rPr>
          <w:rFonts w:ascii="Times New Roman" w:eastAsia="Times New Roman" w:hAnsi="Times New Roman" w:cs="Times New Roman"/>
          <w:iCs/>
          <w:color w:val="000000"/>
          <w:sz w:val="28"/>
          <w:szCs w:val="28"/>
          <w:lang w:eastAsia="ru-RU"/>
        </w:rPr>
        <w:t xml:space="preserve">спілкування </w:t>
      </w:r>
      <w:r w:rsidRPr="005A3E9F">
        <w:rPr>
          <w:rFonts w:ascii="Times New Roman" w:eastAsia="Times New Roman" w:hAnsi="Times New Roman" w:cs="Times New Roman"/>
          <w:iCs/>
          <w:color w:val="000000"/>
          <w:sz w:val="28"/>
          <w:szCs w:val="28"/>
          <w:lang w:val="uk-UA" w:eastAsia="ru-RU"/>
        </w:rPr>
        <w:t xml:space="preserve"> й</w:t>
      </w:r>
      <w:proofErr w:type="gramEnd"/>
      <w:r w:rsidRPr="005A3E9F">
        <w:rPr>
          <w:rFonts w:ascii="Times New Roman" w:eastAsia="Times New Roman" w:hAnsi="Times New Roman" w:cs="Times New Roman"/>
          <w:iCs/>
          <w:color w:val="000000"/>
          <w:sz w:val="28"/>
          <w:szCs w:val="28"/>
          <w:lang w:val="uk-UA" w:eastAsia="ru-RU"/>
        </w:rPr>
        <w:t xml:space="preserve"> мовленнєвого етикету в</w:t>
      </w:r>
      <w:r w:rsidRPr="005A3E9F">
        <w:rPr>
          <w:rFonts w:ascii="Times New Roman" w:eastAsia="Times New Roman" w:hAnsi="Times New Roman" w:cs="Times New Roman"/>
          <w:iCs/>
          <w:color w:val="000000"/>
          <w:sz w:val="28"/>
          <w:szCs w:val="28"/>
          <w:lang w:eastAsia="ru-RU"/>
        </w:rPr>
        <w:t xml:space="preserve"> </w:t>
      </w:r>
      <w:r w:rsidR="00E03B27">
        <w:rPr>
          <w:rFonts w:ascii="Times New Roman" w:eastAsia="Times New Roman" w:hAnsi="Times New Roman" w:cs="Times New Roman"/>
          <w:iCs/>
          <w:color w:val="000000"/>
          <w:sz w:val="28"/>
          <w:szCs w:val="28"/>
          <w:lang w:val="uk-UA" w:eastAsia="ru-RU"/>
        </w:rPr>
        <w:t>здобувачів початкової освіти</w:t>
      </w:r>
      <w:r w:rsidR="00064C4A">
        <w:rPr>
          <w:rFonts w:ascii="Times New Roman" w:eastAsia="Times New Roman" w:hAnsi="Times New Roman" w:cs="Times New Roman"/>
          <w:iCs/>
          <w:color w:val="000000"/>
          <w:sz w:val="28"/>
          <w:szCs w:val="28"/>
          <w:lang w:val="uk-UA" w:eastAsia="ru-RU"/>
        </w:rPr>
        <w:t>.</w:t>
      </w:r>
    </w:p>
    <w:p w14:paraId="06CD597D"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right"/>
        <w:rPr>
          <w:rFonts w:ascii="Times New Roman" w:eastAsia="Times New Roman" w:hAnsi="Times New Roman" w:cs="Times New Roman"/>
          <w:i/>
          <w:iCs/>
          <w:color w:val="000000"/>
          <w:sz w:val="28"/>
          <w:szCs w:val="28"/>
          <w:lang w:val="uk-UA" w:eastAsia="ru-RU"/>
        </w:rPr>
      </w:pPr>
      <w:bookmarkStart w:id="20" w:name="_Hlk61056854"/>
      <w:r w:rsidRPr="005A3E9F">
        <w:rPr>
          <w:rFonts w:ascii="Times New Roman" w:eastAsia="Times New Roman" w:hAnsi="Times New Roman" w:cs="Times New Roman"/>
          <w:i/>
          <w:iCs/>
          <w:color w:val="000000"/>
          <w:sz w:val="28"/>
          <w:szCs w:val="28"/>
          <w:lang w:val="uk-UA" w:eastAsia="ru-RU"/>
        </w:rPr>
        <w:t>Таблиця 2.3</w:t>
      </w:r>
    </w:p>
    <w:p w14:paraId="7905EB53" w14:textId="2B2C2C8E" w:rsidR="005A3E9F" w:rsidRPr="005A3E9F" w:rsidRDefault="005A3E9F" w:rsidP="00E03B27">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bCs/>
          <w:iCs/>
          <w:color w:val="000000"/>
          <w:sz w:val="28"/>
          <w:szCs w:val="28"/>
          <w:lang w:val="uk-UA" w:eastAsia="ru-RU"/>
        </w:rPr>
      </w:pPr>
      <w:r w:rsidRPr="005A3E9F">
        <w:rPr>
          <w:rFonts w:ascii="Times New Roman" w:eastAsia="Times New Roman" w:hAnsi="Times New Roman" w:cs="Times New Roman"/>
          <w:b/>
          <w:bCs/>
          <w:iCs/>
          <w:color w:val="000000"/>
          <w:sz w:val="28"/>
          <w:szCs w:val="28"/>
          <w:lang w:val="uk-UA" w:eastAsia="ru-RU"/>
        </w:rPr>
        <w:t xml:space="preserve">Рівні сформованості основ культури спілкування у </w:t>
      </w:r>
      <w:r w:rsidR="00E03B27">
        <w:rPr>
          <w:rFonts w:ascii="Times New Roman" w:eastAsia="Times New Roman" w:hAnsi="Times New Roman" w:cs="Times New Roman"/>
          <w:b/>
          <w:bCs/>
          <w:iCs/>
          <w:color w:val="000000"/>
          <w:sz w:val="28"/>
          <w:szCs w:val="28"/>
          <w:lang w:val="uk-UA" w:eastAsia="ru-RU"/>
        </w:rPr>
        <w:t>молодших школярів</w:t>
      </w:r>
      <w:r w:rsidRPr="005A3E9F">
        <w:rPr>
          <w:rFonts w:ascii="Times New Roman" w:eastAsia="Times New Roman" w:hAnsi="Times New Roman" w:cs="Times New Roman"/>
          <w:b/>
          <w:bCs/>
          <w:iCs/>
          <w:color w:val="000000"/>
          <w:sz w:val="28"/>
          <w:szCs w:val="28"/>
          <w:lang w:val="uk-UA" w:eastAsia="ru-RU"/>
        </w:rPr>
        <w:t xml:space="preserve"> (наприкінці формувального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5"/>
        <w:gridCol w:w="3105"/>
        <w:gridCol w:w="3105"/>
      </w:tblGrid>
      <w:tr w:rsidR="005A3E9F" w:rsidRPr="005A3E9F" w14:paraId="74C13721" w14:textId="77777777" w:rsidTr="005A3E9F">
        <w:tc>
          <w:tcPr>
            <w:tcW w:w="3191" w:type="dxa"/>
            <w:vMerge w:val="restart"/>
          </w:tcPr>
          <w:p w14:paraId="7321BB92"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Рівні</w:t>
            </w:r>
          </w:p>
        </w:tc>
        <w:tc>
          <w:tcPr>
            <w:tcW w:w="6382" w:type="dxa"/>
            <w:gridSpan w:val="2"/>
          </w:tcPr>
          <w:p w14:paraId="7025C9F2" w14:textId="1ADE43E1" w:rsidR="005A3E9F" w:rsidRPr="005A3E9F" w:rsidRDefault="00E03B27"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Учні</w:t>
            </w:r>
          </w:p>
        </w:tc>
      </w:tr>
      <w:tr w:rsidR="005A3E9F" w:rsidRPr="005A3E9F" w14:paraId="7414E3DF" w14:textId="77777777" w:rsidTr="005A3E9F">
        <w:tc>
          <w:tcPr>
            <w:tcW w:w="3191" w:type="dxa"/>
            <w:vMerge/>
          </w:tcPr>
          <w:p w14:paraId="336CF4AF"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tc>
        <w:tc>
          <w:tcPr>
            <w:tcW w:w="3191" w:type="dxa"/>
          </w:tcPr>
          <w:p w14:paraId="75F3B59D" w14:textId="108D72F3"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Е</w:t>
            </w:r>
            <w:r w:rsidR="00E03B27">
              <w:rPr>
                <w:rFonts w:ascii="Times New Roman" w:eastAsia="Times New Roman" w:hAnsi="Times New Roman" w:cs="Times New Roman"/>
                <w:iCs/>
                <w:color w:val="000000"/>
                <w:sz w:val="28"/>
                <w:szCs w:val="28"/>
                <w:lang w:val="uk-UA" w:eastAsia="ru-RU"/>
              </w:rPr>
              <w:t>К</w:t>
            </w:r>
          </w:p>
        </w:tc>
        <w:tc>
          <w:tcPr>
            <w:tcW w:w="3191" w:type="dxa"/>
          </w:tcPr>
          <w:p w14:paraId="218B3249" w14:textId="43AF8472"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К</w:t>
            </w:r>
            <w:r w:rsidR="00E03B27">
              <w:rPr>
                <w:rFonts w:ascii="Times New Roman" w:eastAsia="Times New Roman" w:hAnsi="Times New Roman" w:cs="Times New Roman"/>
                <w:iCs/>
                <w:color w:val="000000"/>
                <w:sz w:val="28"/>
                <w:szCs w:val="28"/>
                <w:lang w:val="uk-UA" w:eastAsia="ru-RU"/>
              </w:rPr>
              <w:t>К</w:t>
            </w:r>
          </w:p>
        </w:tc>
      </w:tr>
      <w:tr w:rsidR="005A3E9F" w:rsidRPr="005A3E9F" w14:paraId="57949069" w14:textId="77777777" w:rsidTr="005A3E9F">
        <w:tc>
          <w:tcPr>
            <w:tcW w:w="3191" w:type="dxa"/>
            <w:vMerge/>
          </w:tcPr>
          <w:p w14:paraId="6076DB8B"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tc>
        <w:tc>
          <w:tcPr>
            <w:tcW w:w="3191" w:type="dxa"/>
          </w:tcPr>
          <w:p w14:paraId="4AD15550"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c>
          <w:tcPr>
            <w:tcW w:w="3191" w:type="dxa"/>
          </w:tcPr>
          <w:p w14:paraId="5BC2B487"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r>
      <w:tr w:rsidR="005A3E9F" w:rsidRPr="005A3E9F" w14:paraId="3BB8F6F1" w14:textId="77777777" w:rsidTr="005A3E9F">
        <w:tc>
          <w:tcPr>
            <w:tcW w:w="3191" w:type="dxa"/>
          </w:tcPr>
          <w:p w14:paraId="7974DF29"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Високий</w:t>
            </w:r>
          </w:p>
        </w:tc>
        <w:tc>
          <w:tcPr>
            <w:tcW w:w="3191" w:type="dxa"/>
          </w:tcPr>
          <w:p w14:paraId="13A231F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27,5</w:t>
            </w:r>
          </w:p>
        </w:tc>
        <w:tc>
          <w:tcPr>
            <w:tcW w:w="3191" w:type="dxa"/>
          </w:tcPr>
          <w:p w14:paraId="506487C2"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14,5</w:t>
            </w:r>
          </w:p>
        </w:tc>
      </w:tr>
      <w:tr w:rsidR="005A3E9F" w:rsidRPr="005A3E9F" w14:paraId="575399FB" w14:textId="77777777" w:rsidTr="005A3E9F">
        <w:tc>
          <w:tcPr>
            <w:tcW w:w="3191" w:type="dxa"/>
          </w:tcPr>
          <w:p w14:paraId="41E650BF"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Середній</w:t>
            </w:r>
          </w:p>
        </w:tc>
        <w:tc>
          <w:tcPr>
            <w:tcW w:w="3191" w:type="dxa"/>
          </w:tcPr>
          <w:p w14:paraId="3BB47705"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56</w:t>
            </w:r>
            <w:r w:rsidRPr="005A3E9F">
              <w:rPr>
                <w:rFonts w:ascii="Times New Roman" w:eastAsia="Times New Roman" w:hAnsi="Times New Roman" w:cs="Times New Roman"/>
                <w:iCs/>
                <w:color w:val="000000"/>
                <w:sz w:val="28"/>
                <w:szCs w:val="28"/>
                <w:lang w:eastAsia="ru-RU"/>
              </w:rPr>
              <w:t>,</w:t>
            </w:r>
            <w:r w:rsidRPr="005A3E9F">
              <w:rPr>
                <w:rFonts w:ascii="Times New Roman" w:eastAsia="Times New Roman" w:hAnsi="Times New Roman" w:cs="Times New Roman"/>
                <w:iCs/>
                <w:color w:val="000000"/>
                <w:sz w:val="28"/>
                <w:szCs w:val="28"/>
                <w:lang w:val="uk-UA" w:eastAsia="ru-RU"/>
              </w:rPr>
              <w:t>2</w:t>
            </w:r>
          </w:p>
        </w:tc>
        <w:tc>
          <w:tcPr>
            <w:tcW w:w="3191" w:type="dxa"/>
          </w:tcPr>
          <w:p w14:paraId="1546C72C"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5</w:t>
            </w:r>
            <w:r w:rsidRPr="005A3E9F">
              <w:rPr>
                <w:rFonts w:ascii="Times New Roman" w:eastAsia="Times New Roman" w:hAnsi="Times New Roman" w:cs="Times New Roman"/>
                <w:iCs/>
                <w:color w:val="000000"/>
                <w:sz w:val="28"/>
                <w:szCs w:val="28"/>
                <w:lang w:val="uk-UA" w:eastAsia="ru-RU"/>
              </w:rPr>
              <w:t>4</w:t>
            </w:r>
            <w:r w:rsidRPr="005A3E9F">
              <w:rPr>
                <w:rFonts w:ascii="Times New Roman" w:eastAsia="Times New Roman" w:hAnsi="Times New Roman" w:cs="Times New Roman"/>
                <w:iCs/>
                <w:color w:val="000000"/>
                <w:sz w:val="28"/>
                <w:szCs w:val="28"/>
                <w:lang w:eastAsia="ru-RU"/>
              </w:rPr>
              <w:t>,</w:t>
            </w:r>
            <w:r w:rsidRPr="005A3E9F">
              <w:rPr>
                <w:rFonts w:ascii="Times New Roman" w:eastAsia="Times New Roman" w:hAnsi="Times New Roman" w:cs="Times New Roman"/>
                <w:iCs/>
                <w:color w:val="000000"/>
                <w:sz w:val="28"/>
                <w:szCs w:val="28"/>
                <w:lang w:val="uk-UA" w:eastAsia="ru-RU"/>
              </w:rPr>
              <w:t>9</w:t>
            </w:r>
          </w:p>
        </w:tc>
      </w:tr>
      <w:tr w:rsidR="005A3E9F" w:rsidRPr="005A3E9F" w14:paraId="5E632973" w14:textId="77777777" w:rsidTr="005A3E9F">
        <w:tc>
          <w:tcPr>
            <w:tcW w:w="3191" w:type="dxa"/>
          </w:tcPr>
          <w:p w14:paraId="3D471876"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Низький</w:t>
            </w:r>
          </w:p>
        </w:tc>
        <w:tc>
          <w:tcPr>
            <w:tcW w:w="3191" w:type="dxa"/>
          </w:tcPr>
          <w:p w14:paraId="6B823E62"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16,3</w:t>
            </w:r>
          </w:p>
        </w:tc>
        <w:tc>
          <w:tcPr>
            <w:tcW w:w="3191" w:type="dxa"/>
          </w:tcPr>
          <w:p w14:paraId="7EA0156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30,6</w:t>
            </w:r>
          </w:p>
        </w:tc>
      </w:tr>
      <w:bookmarkEnd w:id="20"/>
    </w:tbl>
    <w:p w14:paraId="1D3A10CC"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7A32ACA" w14:textId="7BB365D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Заключний зріз показав помітне збільшення в експериментальн</w:t>
      </w:r>
      <w:r w:rsidR="00E03B27">
        <w:rPr>
          <w:rFonts w:ascii="Times New Roman" w:eastAsia="Times New Roman" w:hAnsi="Times New Roman" w:cs="Times New Roman"/>
          <w:iCs/>
          <w:color w:val="000000"/>
          <w:sz w:val="28"/>
          <w:szCs w:val="28"/>
          <w:lang w:val="uk-UA" w:eastAsia="ru-RU"/>
        </w:rPr>
        <w:t>ому класі</w:t>
      </w:r>
      <w:r w:rsidRPr="005A3E9F">
        <w:rPr>
          <w:rFonts w:ascii="Times New Roman" w:eastAsia="Times New Roman" w:hAnsi="Times New Roman" w:cs="Times New Roman"/>
          <w:iCs/>
          <w:color w:val="000000"/>
          <w:sz w:val="28"/>
          <w:szCs w:val="28"/>
          <w:lang w:val="uk-UA" w:eastAsia="ru-RU"/>
        </w:rPr>
        <w:t xml:space="preserve"> кількості дітей, які належать до високого рівня та середнього рівнів сформованості основ культури спілкування, зменшення їхньої кількість на низькому рівні. </w:t>
      </w:r>
    </w:p>
    <w:p w14:paraId="29AD6891" w14:textId="71393FF8"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 xml:space="preserve">Зіставлення результатів, отриманих під час констатувального експерименту й наприкінці формувального експерименту, дає нам уявлення про позитивну динаміку стану сформованості культури спілкування  й мовленнєвого етикету </w:t>
      </w:r>
      <w:r w:rsidR="005E3D05">
        <w:rPr>
          <w:rFonts w:ascii="Times New Roman" w:eastAsia="Times New Roman" w:hAnsi="Times New Roman" w:cs="Times New Roman"/>
          <w:iCs/>
          <w:color w:val="000000"/>
          <w:sz w:val="28"/>
          <w:szCs w:val="28"/>
          <w:lang w:val="uk-UA" w:eastAsia="ru-RU"/>
        </w:rPr>
        <w:t>молодших школярів</w:t>
      </w:r>
      <w:r w:rsidRPr="005A3E9F">
        <w:rPr>
          <w:rFonts w:ascii="Times New Roman" w:eastAsia="Times New Roman" w:hAnsi="Times New Roman" w:cs="Times New Roman"/>
          <w:iCs/>
          <w:color w:val="000000"/>
          <w:sz w:val="28"/>
          <w:szCs w:val="28"/>
          <w:lang w:val="uk-UA" w:eastAsia="ru-RU"/>
        </w:rPr>
        <w:t xml:space="preserve"> в експериментальн</w:t>
      </w:r>
      <w:r w:rsidR="005E3D05">
        <w:rPr>
          <w:rFonts w:ascii="Times New Roman" w:eastAsia="Times New Roman" w:hAnsi="Times New Roman" w:cs="Times New Roman"/>
          <w:iCs/>
          <w:color w:val="000000"/>
          <w:sz w:val="28"/>
          <w:szCs w:val="28"/>
          <w:lang w:val="uk-UA" w:eastAsia="ru-RU"/>
        </w:rPr>
        <w:t xml:space="preserve">ому класі </w:t>
      </w:r>
      <w:r w:rsidRPr="005A3E9F">
        <w:rPr>
          <w:rFonts w:ascii="Times New Roman" w:eastAsia="Times New Roman" w:hAnsi="Times New Roman" w:cs="Times New Roman"/>
          <w:iCs/>
          <w:color w:val="000000"/>
          <w:sz w:val="28"/>
          <w:szCs w:val="28"/>
          <w:lang w:val="uk-UA" w:eastAsia="ru-RU"/>
        </w:rPr>
        <w:t xml:space="preserve"> (дивись таблицю 2.4).</w:t>
      </w:r>
    </w:p>
    <w:p w14:paraId="7C914CB4"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right"/>
        <w:rPr>
          <w:rFonts w:ascii="Times New Roman" w:eastAsia="Times New Roman" w:hAnsi="Times New Roman" w:cs="Times New Roman"/>
          <w:i/>
          <w:iCs/>
          <w:color w:val="000000"/>
          <w:sz w:val="28"/>
          <w:szCs w:val="28"/>
          <w:lang w:val="uk-UA" w:eastAsia="ru-RU"/>
        </w:rPr>
      </w:pPr>
      <w:r w:rsidRPr="005A3E9F">
        <w:rPr>
          <w:rFonts w:ascii="Times New Roman" w:eastAsia="Times New Roman" w:hAnsi="Times New Roman" w:cs="Times New Roman"/>
          <w:i/>
          <w:iCs/>
          <w:color w:val="000000"/>
          <w:sz w:val="28"/>
          <w:szCs w:val="28"/>
          <w:lang w:val="uk-UA" w:eastAsia="ru-RU"/>
        </w:rPr>
        <w:lastRenderedPageBreak/>
        <w:t>Таблиця 2.4</w:t>
      </w:r>
    </w:p>
    <w:p w14:paraId="6D3880E9" w14:textId="6C1DF7FF"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bCs/>
          <w:iCs/>
          <w:color w:val="000000"/>
          <w:sz w:val="28"/>
          <w:szCs w:val="28"/>
          <w:lang w:val="uk-UA" w:eastAsia="ru-RU"/>
        </w:rPr>
      </w:pPr>
      <w:r w:rsidRPr="005A3E9F">
        <w:rPr>
          <w:rFonts w:ascii="Times New Roman" w:eastAsia="Times New Roman" w:hAnsi="Times New Roman" w:cs="Times New Roman"/>
          <w:b/>
          <w:bCs/>
          <w:iCs/>
          <w:color w:val="000000"/>
          <w:sz w:val="28"/>
          <w:szCs w:val="28"/>
          <w:lang w:val="uk-UA" w:eastAsia="ru-RU"/>
        </w:rPr>
        <w:t xml:space="preserve">Зіставлення рівнів сформованості культури спілкування й мовленнєвого етикету </w:t>
      </w:r>
      <w:r w:rsidR="00021EE0">
        <w:rPr>
          <w:rFonts w:ascii="Times New Roman" w:eastAsia="Times New Roman" w:hAnsi="Times New Roman" w:cs="Times New Roman"/>
          <w:b/>
          <w:bCs/>
          <w:iCs/>
          <w:color w:val="000000"/>
          <w:sz w:val="28"/>
          <w:szCs w:val="28"/>
          <w:lang w:val="uk-UA" w:eastAsia="ru-RU"/>
        </w:rPr>
        <w:t xml:space="preserve">в </w:t>
      </w:r>
      <w:r w:rsidR="005E3D05">
        <w:rPr>
          <w:rFonts w:ascii="Times New Roman" w:eastAsia="Times New Roman" w:hAnsi="Times New Roman" w:cs="Times New Roman"/>
          <w:b/>
          <w:bCs/>
          <w:iCs/>
          <w:color w:val="000000"/>
          <w:sz w:val="28"/>
          <w:szCs w:val="28"/>
          <w:lang w:val="uk-UA" w:eastAsia="ru-RU"/>
        </w:rPr>
        <w:t>молодших школярів</w:t>
      </w:r>
      <w:r w:rsidRPr="005A3E9F">
        <w:rPr>
          <w:rFonts w:ascii="Times New Roman" w:eastAsia="Times New Roman" w:hAnsi="Times New Roman" w:cs="Times New Roman"/>
          <w:b/>
          <w:bCs/>
          <w:iCs/>
          <w:color w:val="000000"/>
          <w:sz w:val="28"/>
          <w:szCs w:val="28"/>
          <w:lang w:val="uk-UA" w:eastAsia="ru-RU"/>
        </w:rPr>
        <w:t xml:space="preserve"> </w:t>
      </w:r>
    </w:p>
    <w:p w14:paraId="2BB65DA9"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bCs/>
          <w:iCs/>
          <w:color w:val="000000"/>
          <w:sz w:val="28"/>
          <w:szCs w:val="28"/>
          <w:lang w:val="uk-UA" w:eastAsia="ru-RU"/>
        </w:rPr>
      </w:pPr>
      <w:r w:rsidRPr="005A3E9F">
        <w:rPr>
          <w:rFonts w:ascii="Times New Roman" w:eastAsia="Times New Roman" w:hAnsi="Times New Roman" w:cs="Times New Roman"/>
          <w:b/>
          <w:bCs/>
          <w:iCs/>
          <w:color w:val="000000"/>
          <w:sz w:val="28"/>
          <w:szCs w:val="28"/>
          <w:lang w:val="uk-UA" w:eastAsia="ru-RU"/>
        </w:rPr>
        <w:t>(на різних етапах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1"/>
        <w:gridCol w:w="1418"/>
        <w:gridCol w:w="2086"/>
        <w:gridCol w:w="1894"/>
        <w:gridCol w:w="1926"/>
      </w:tblGrid>
      <w:tr w:rsidR="005A3E9F" w:rsidRPr="005A3E9F" w14:paraId="49971831" w14:textId="77777777" w:rsidTr="005A3E9F">
        <w:tc>
          <w:tcPr>
            <w:tcW w:w="1951" w:type="dxa"/>
            <w:vMerge w:val="restart"/>
          </w:tcPr>
          <w:p w14:paraId="0E33EF58"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Рівні</w:t>
            </w:r>
          </w:p>
        </w:tc>
        <w:tc>
          <w:tcPr>
            <w:tcW w:w="3624" w:type="dxa"/>
            <w:gridSpan w:val="2"/>
          </w:tcPr>
          <w:p w14:paraId="7971B95D"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На початку експерименту</w:t>
            </w:r>
          </w:p>
        </w:tc>
        <w:tc>
          <w:tcPr>
            <w:tcW w:w="3998" w:type="dxa"/>
            <w:gridSpan w:val="2"/>
          </w:tcPr>
          <w:p w14:paraId="1AE1200B"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Наприкінці експерименту</w:t>
            </w:r>
          </w:p>
        </w:tc>
      </w:tr>
      <w:tr w:rsidR="005A3E9F" w:rsidRPr="005A3E9F" w14:paraId="2D5C7464" w14:textId="77777777" w:rsidTr="005A3E9F">
        <w:tc>
          <w:tcPr>
            <w:tcW w:w="1951" w:type="dxa"/>
            <w:vMerge/>
          </w:tcPr>
          <w:p w14:paraId="4487F39B"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p>
        </w:tc>
        <w:tc>
          <w:tcPr>
            <w:tcW w:w="1418" w:type="dxa"/>
          </w:tcPr>
          <w:p w14:paraId="2E99590D" w14:textId="1A2BF6B6"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Е</w:t>
            </w:r>
            <w:r w:rsidR="005E3D05">
              <w:rPr>
                <w:rFonts w:ascii="Times New Roman" w:eastAsia="Times New Roman" w:hAnsi="Times New Roman" w:cs="Times New Roman"/>
                <w:iCs/>
                <w:color w:val="000000"/>
                <w:sz w:val="28"/>
                <w:szCs w:val="28"/>
                <w:lang w:val="uk-UA" w:eastAsia="ru-RU"/>
              </w:rPr>
              <w:t>К</w:t>
            </w:r>
          </w:p>
        </w:tc>
        <w:tc>
          <w:tcPr>
            <w:tcW w:w="2206" w:type="dxa"/>
          </w:tcPr>
          <w:p w14:paraId="4BFA1619" w14:textId="75E32FCE"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К</w:t>
            </w:r>
            <w:r w:rsidR="005E3D05">
              <w:rPr>
                <w:rFonts w:ascii="Times New Roman" w:eastAsia="Times New Roman" w:hAnsi="Times New Roman" w:cs="Times New Roman"/>
                <w:iCs/>
                <w:color w:val="000000"/>
                <w:sz w:val="28"/>
                <w:szCs w:val="28"/>
                <w:lang w:val="uk-UA" w:eastAsia="ru-RU"/>
              </w:rPr>
              <w:t>К</w:t>
            </w:r>
          </w:p>
        </w:tc>
        <w:tc>
          <w:tcPr>
            <w:tcW w:w="1980" w:type="dxa"/>
          </w:tcPr>
          <w:p w14:paraId="542E96C5" w14:textId="57451A24"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Е</w:t>
            </w:r>
            <w:r w:rsidR="005E3D05">
              <w:rPr>
                <w:rFonts w:ascii="Times New Roman" w:eastAsia="Times New Roman" w:hAnsi="Times New Roman" w:cs="Times New Roman"/>
                <w:iCs/>
                <w:color w:val="000000"/>
                <w:sz w:val="28"/>
                <w:szCs w:val="28"/>
                <w:lang w:val="uk-UA" w:eastAsia="ru-RU"/>
              </w:rPr>
              <w:t>К</w:t>
            </w:r>
          </w:p>
        </w:tc>
        <w:tc>
          <w:tcPr>
            <w:tcW w:w="2018" w:type="dxa"/>
          </w:tcPr>
          <w:p w14:paraId="1A5AEDAB" w14:textId="159797A0"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К</w:t>
            </w:r>
            <w:r w:rsidR="005E3D05">
              <w:rPr>
                <w:rFonts w:ascii="Times New Roman" w:eastAsia="Times New Roman" w:hAnsi="Times New Roman" w:cs="Times New Roman"/>
                <w:iCs/>
                <w:color w:val="000000"/>
                <w:sz w:val="28"/>
                <w:szCs w:val="28"/>
                <w:lang w:val="uk-UA" w:eastAsia="ru-RU"/>
              </w:rPr>
              <w:t>К</w:t>
            </w:r>
          </w:p>
        </w:tc>
      </w:tr>
      <w:tr w:rsidR="005A3E9F" w:rsidRPr="005A3E9F" w14:paraId="0A03E320" w14:textId="77777777" w:rsidTr="005A3E9F">
        <w:tc>
          <w:tcPr>
            <w:tcW w:w="1951" w:type="dxa"/>
            <w:vMerge/>
          </w:tcPr>
          <w:p w14:paraId="4EE9EDC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p>
        </w:tc>
        <w:tc>
          <w:tcPr>
            <w:tcW w:w="1418" w:type="dxa"/>
          </w:tcPr>
          <w:p w14:paraId="7F54CAA1"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c>
          <w:tcPr>
            <w:tcW w:w="2206" w:type="dxa"/>
          </w:tcPr>
          <w:p w14:paraId="72EE77AC"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c>
          <w:tcPr>
            <w:tcW w:w="1980" w:type="dxa"/>
          </w:tcPr>
          <w:p w14:paraId="417204FC"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c>
          <w:tcPr>
            <w:tcW w:w="2018" w:type="dxa"/>
          </w:tcPr>
          <w:p w14:paraId="4E3608F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w:t>
            </w:r>
          </w:p>
        </w:tc>
      </w:tr>
      <w:tr w:rsidR="005A3E9F" w:rsidRPr="005A3E9F" w14:paraId="29673FE2" w14:textId="77777777" w:rsidTr="005A3E9F">
        <w:tc>
          <w:tcPr>
            <w:tcW w:w="1951" w:type="dxa"/>
          </w:tcPr>
          <w:p w14:paraId="522CF6D9"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Високий</w:t>
            </w:r>
          </w:p>
        </w:tc>
        <w:tc>
          <w:tcPr>
            <w:tcW w:w="1418" w:type="dxa"/>
          </w:tcPr>
          <w:p w14:paraId="2206D3D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11,5</w:t>
            </w:r>
          </w:p>
        </w:tc>
        <w:tc>
          <w:tcPr>
            <w:tcW w:w="2206" w:type="dxa"/>
          </w:tcPr>
          <w:p w14:paraId="7AF91C31"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12,1</w:t>
            </w:r>
          </w:p>
        </w:tc>
        <w:tc>
          <w:tcPr>
            <w:tcW w:w="1980" w:type="dxa"/>
          </w:tcPr>
          <w:p w14:paraId="41BB7C2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27,5</w:t>
            </w:r>
          </w:p>
        </w:tc>
        <w:tc>
          <w:tcPr>
            <w:tcW w:w="2018" w:type="dxa"/>
          </w:tcPr>
          <w:p w14:paraId="509619C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14,5</w:t>
            </w:r>
          </w:p>
        </w:tc>
      </w:tr>
      <w:tr w:rsidR="005A3E9F" w:rsidRPr="005A3E9F" w14:paraId="17B7BA21" w14:textId="77777777" w:rsidTr="005A3E9F">
        <w:tc>
          <w:tcPr>
            <w:tcW w:w="1951" w:type="dxa"/>
          </w:tcPr>
          <w:p w14:paraId="790A861B"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Середній</w:t>
            </w:r>
          </w:p>
        </w:tc>
        <w:tc>
          <w:tcPr>
            <w:tcW w:w="1418" w:type="dxa"/>
          </w:tcPr>
          <w:p w14:paraId="23C7C52D"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52,4</w:t>
            </w:r>
          </w:p>
        </w:tc>
        <w:tc>
          <w:tcPr>
            <w:tcW w:w="2206" w:type="dxa"/>
          </w:tcPr>
          <w:p w14:paraId="41E4237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51,7</w:t>
            </w:r>
          </w:p>
        </w:tc>
        <w:tc>
          <w:tcPr>
            <w:tcW w:w="1980" w:type="dxa"/>
          </w:tcPr>
          <w:p w14:paraId="683271F0"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58</w:t>
            </w:r>
            <w:r w:rsidRPr="005A3E9F">
              <w:rPr>
                <w:rFonts w:ascii="Times New Roman" w:eastAsia="Times New Roman" w:hAnsi="Times New Roman" w:cs="Times New Roman"/>
                <w:iCs/>
                <w:color w:val="000000"/>
                <w:sz w:val="28"/>
                <w:szCs w:val="28"/>
                <w:lang w:eastAsia="ru-RU"/>
              </w:rPr>
              <w:t>,</w:t>
            </w:r>
            <w:r w:rsidRPr="005A3E9F">
              <w:rPr>
                <w:rFonts w:ascii="Times New Roman" w:eastAsia="Times New Roman" w:hAnsi="Times New Roman" w:cs="Times New Roman"/>
                <w:iCs/>
                <w:color w:val="000000"/>
                <w:sz w:val="28"/>
                <w:szCs w:val="28"/>
                <w:lang w:val="uk-UA" w:eastAsia="ru-RU"/>
              </w:rPr>
              <w:t>2</w:t>
            </w:r>
          </w:p>
        </w:tc>
        <w:tc>
          <w:tcPr>
            <w:tcW w:w="2018" w:type="dxa"/>
          </w:tcPr>
          <w:p w14:paraId="7249E3D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eastAsia="ru-RU"/>
              </w:rPr>
              <w:t>5</w:t>
            </w:r>
            <w:r w:rsidRPr="005A3E9F">
              <w:rPr>
                <w:rFonts w:ascii="Times New Roman" w:eastAsia="Times New Roman" w:hAnsi="Times New Roman" w:cs="Times New Roman"/>
                <w:iCs/>
                <w:color w:val="000000"/>
                <w:sz w:val="28"/>
                <w:szCs w:val="28"/>
                <w:lang w:val="uk-UA" w:eastAsia="ru-RU"/>
              </w:rPr>
              <w:t>4</w:t>
            </w:r>
            <w:r w:rsidRPr="005A3E9F">
              <w:rPr>
                <w:rFonts w:ascii="Times New Roman" w:eastAsia="Times New Roman" w:hAnsi="Times New Roman" w:cs="Times New Roman"/>
                <w:iCs/>
                <w:color w:val="000000"/>
                <w:sz w:val="28"/>
                <w:szCs w:val="28"/>
                <w:lang w:eastAsia="ru-RU"/>
              </w:rPr>
              <w:t>,</w:t>
            </w:r>
            <w:r w:rsidRPr="005A3E9F">
              <w:rPr>
                <w:rFonts w:ascii="Times New Roman" w:eastAsia="Times New Roman" w:hAnsi="Times New Roman" w:cs="Times New Roman"/>
                <w:iCs/>
                <w:color w:val="000000"/>
                <w:sz w:val="28"/>
                <w:szCs w:val="28"/>
                <w:lang w:val="uk-UA" w:eastAsia="ru-RU"/>
              </w:rPr>
              <w:t>9</w:t>
            </w:r>
          </w:p>
        </w:tc>
      </w:tr>
      <w:tr w:rsidR="005A3E9F" w:rsidRPr="005A3E9F" w14:paraId="0D62DD64" w14:textId="77777777" w:rsidTr="005A3E9F">
        <w:tc>
          <w:tcPr>
            <w:tcW w:w="1951" w:type="dxa"/>
          </w:tcPr>
          <w:p w14:paraId="7E6C4ED7"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Низький</w:t>
            </w:r>
          </w:p>
        </w:tc>
        <w:tc>
          <w:tcPr>
            <w:tcW w:w="1418" w:type="dxa"/>
          </w:tcPr>
          <w:p w14:paraId="1C19798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36,1</w:t>
            </w:r>
          </w:p>
        </w:tc>
        <w:tc>
          <w:tcPr>
            <w:tcW w:w="2206" w:type="dxa"/>
          </w:tcPr>
          <w:p w14:paraId="18590259"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36,2</w:t>
            </w:r>
          </w:p>
        </w:tc>
        <w:tc>
          <w:tcPr>
            <w:tcW w:w="1980" w:type="dxa"/>
          </w:tcPr>
          <w:p w14:paraId="29BBC7EE"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14,3</w:t>
            </w:r>
          </w:p>
        </w:tc>
        <w:tc>
          <w:tcPr>
            <w:tcW w:w="2018" w:type="dxa"/>
          </w:tcPr>
          <w:p w14:paraId="23F1C6C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30,6</w:t>
            </w:r>
          </w:p>
        </w:tc>
      </w:tr>
    </w:tbl>
    <w:p w14:paraId="24D401CC"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p>
    <w:p w14:paraId="7455B8FC" w14:textId="1A1D3578"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 Е</w:t>
      </w:r>
      <w:r w:rsidR="005E3D05">
        <w:rPr>
          <w:rFonts w:ascii="Times New Roman" w:eastAsia="Times New Roman" w:hAnsi="Times New Roman" w:cs="Times New Roman"/>
          <w:iCs/>
          <w:color w:val="000000"/>
          <w:sz w:val="28"/>
          <w:szCs w:val="28"/>
          <w:lang w:val="uk-UA" w:eastAsia="ru-RU"/>
        </w:rPr>
        <w:t>К</w:t>
      </w:r>
      <w:r w:rsidRPr="005A3E9F">
        <w:rPr>
          <w:rFonts w:ascii="Times New Roman" w:eastAsia="Times New Roman" w:hAnsi="Times New Roman" w:cs="Times New Roman"/>
          <w:iCs/>
          <w:color w:val="000000"/>
          <w:sz w:val="28"/>
          <w:szCs w:val="28"/>
          <w:lang w:val="uk-UA" w:eastAsia="ru-RU"/>
        </w:rPr>
        <w:t xml:space="preserve"> кількість </w:t>
      </w:r>
      <w:r w:rsidR="005E3D05">
        <w:rPr>
          <w:rFonts w:ascii="Times New Roman" w:eastAsia="Times New Roman" w:hAnsi="Times New Roman" w:cs="Times New Roman"/>
          <w:iCs/>
          <w:color w:val="000000"/>
          <w:sz w:val="28"/>
          <w:szCs w:val="28"/>
          <w:lang w:val="uk-UA" w:eastAsia="ru-RU"/>
        </w:rPr>
        <w:t>учнів</w:t>
      </w:r>
      <w:r w:rsidRPr="005A3E9F">
        <w:rPr>
          <w:rFonts w:ascii="Times New Roman" w:eastAsia="Times New Roman" w:hAnsi="Times New Roman" w:cs="Times New Roman"/>
          <w:iCs/>
          <w:color w:val="000000"/>
          <w:sz w:val="28"/>
          <w:szCs w:val="28"/>
          <w:lang w:val="uk-UA" w:eastAsia="ru-RU"/>
        </w:rPr>
        <w:t xml:space="preserve"> з високим рівнем зросла на 16 % (було 11,5 %, а стало 27,5 %); </w:t>
      </w:r>
      <w:r w:rsidR="005E3D05">
        <w:rPr>
          <w:rFonts w:ascii="Times New Roman" w:eastAsia="Times New Roman" w:hAnsi="Times New Roman" w:cs="Times New Roman"/>
          <w:iCs/>
          <w:color w:val="000000"/>
          <w:sz w:val="28"/>
          <w:szCs w:val="28"/>
          <w:lang w:val="uk-UA" w:eastAsia="ru-RU"/>
        </w:rPr>
        <w:t>дітей</w:t>
      </w:r>
      <w:r w:rsidRPr="005A3E9F">
        <w:rPr>
          <w:rFonts w:ascii="Times New Roman" w:eastAsia="Times New Roman" w:hAnsi="Times New Roman" w:cs="Times New Roman"/>
          <w:iCs/>
          <w:color w:val="000000"/>
          <w:sz w:val="28"/>
          <w:szCs w:val="28"/>
          <w:lang w:val="uk-UA" w:eastAsia="ru-RU"/>
        </w:rPr>
        <w:t xml:space="preserve"> із середнім рівнем стало на 5,8 % більше (було 52,4 %, а стало 58,2 %), а кількість </w:t>
      </w:r>
      <w:r w:rsidR="005E3D05">
        <w:rPr>
          <w:rFonts w:ascii="Times New Roman" w:eastAsia="Times New Roman" w:hAnsi="Times New Roman" w:cs="Times New Roman"/>
          <w:iCs/>
          <w:color w:val="000000"/>
          <w:sz w:val="28"/>
          <w:szCs w:val="28"/>
          <w:lang w:val="uk-UA" w:eastAsia="ru-RU"/>
        </w:rPr>
        <w:t xml:space="preserve">учнів </w:t>
      </w:r>
      <w:r w:rsidRPr="005A3E9F">
        <w:rPr>
          <w:rFonts w:ascii="Times New Roman" w:eastAsia="Times New Roman" w:hAnsi="Times New Roman" w:cs="Times New Roman"/>
          <w:iCs/>
          <w:color w:val="000000"/>
          <w:sz w:val="28"/>
          <w:szCs w:val="28"/>
          <w:lang w:val="uk-UA" w:eastAsia="ru-RU"/>
        </w:rPr>
        <w:t xml:space="preserve">із низьким рівнем зменшилася на 21,8 % (було 36,1 %, а залишилось 14,6%).  У </w:t>
      </w:r>
      <w:r w:rsidR="005E3D05">
        <w:rPr>
          <w:rFonts w:ascii="Times New Roman" w:eastAsia="Times New Roman" w:hAnsi="Times New Roman" w:cs="Times New Roman"/>
          <w:iCs/>
          <w:color w:val="000000"/>
          <w:sz w:val="28"/>
          <w:szCs w:val="28"/>
          <w:lang w:val="uk-UA" w:eastAsia="ru-RU"/>
        </w:rPr>
        <w:t>КК</w:t>
      </w:r>
      <w:r w:rsidRPr="005A3E9F">
        <w:rPr>
          <w:rFonts w:ascii="Times New Roman" w:eastAsia="Times New Roman" w:hAnsi="Times New Roman" w:cs="Times New Roman"/>
          <w:iCs/>
          <w:color w:val="000000"/>
          <w:sz w:val="28"/>
          <w:szCs w:val="28"/>
          <w:lang w:val="uk-UA" w:eastAsia="ru-RU"/>
        </w:rPr>
        <w:t xml:space="preserve"> показники суттєво не змінилися. Отримані результати дають підстави вважати експериментально апробовану методику ефективною.</w:t>
      </w:r>
    </w:p>
    <w:p w14:paraId="17A69F80" w14:textId="39B2352C"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До того ж відбулися не лише кількісні, а й суттєві якісні зміни. В Е</w:t>
      </w:r>
      <w:r w:rsidR="005E3D05">
        <w:rPr>
          <w:rFonts w:ascii="Times New Roman" w:eastAsia="Times New Roman" w:hAnsi="Times New Roman" w:cs="Times New Roman"/>
          <w:iCs/>
          <w:color w:val="000000"/>
          <w:sz w:val="28"/>
          <w:szCs w:val="28"/>
          <w:lang w:val="uk-UA" w:eastAsia="ru-RU"/>
        </w:rPr>
        <w:t>К</w:t>
      </w:r>
      <w:r w:rsidRPr="005A3E9F">
        <w:rPr>
          <w:rFonts w:ascii="Times New Roman" w:eastAsia="Times New Roman" w:hAnsi="Times New Roman" w:cs="Times New Roman"/>
          <w:iCs/>
          <w:color w:val="000000"/>
          <w:sz w:val="28"/>
          <w:szCs w:val="28"/>
          <w:lang w:val="uk-UA" w:eastAsia="ru-RU"/>
        </w:rPr>
        <w:t xml:space="preserve"> </w:t>
      </w:r>
      <w:r w:rsidR="005E3D05">
        <w:rPr>
          <w:rFonts w:ascii="Times New Roman" w:eastAsia="Times New Roman" w:hAnsi="Times New Roman" w:cs="Times New Roman"/>
          <w:iCs/>
          <w:color w:val="000000"/>
          <w:sz w:val="28"/>
          <w:szCs w:val="28"/>
          <w:lang w:val="uk-UA" w:eastAsia="ru-RU"/>
        </w:rPr>
        <w:t>першокласники</w:t>
      </w:r>
      <w:r w:rsidRPr="005A3E9F">
        <w:rPr>
          <w:rFonts w:ascii="Times New Roman" w:eastAsia="Times New Roman" w:hAnsi="Times New Roman" w:cs="Times New Roman"/>
          <w:iCs/>
          <w:color w:val="000000"/>
          <w:sz w:val="28"/>
          <w:szCs w:val="28"/>
          <w:lang w:val="uk-UA" w:eastAsia="ru-RU"/>
        </w:rPr>
        <w:t xml:space="preserve"> показували належний рівень знань ввічливих слів; легко наводили приклади ситуацій зі свого життя, у яких вони вживали слова привітання і прощання; демонстрували уміння розповідати, як звертаються до дорослих, знайомих і незнайомих, до однолітків; як дякують і за що вибачаються; розмірковували, навіщо треба бути ввічливими, і як це допомагає в спілкуванні з оточ</w:t>
      </w:r>
      <w:r w:rsidR="005E3D05">
        <w:rPr>
          <w:rFonts w:ascii="Times New Roman" w:eastAsia="Times New Roman" w:hAnsi="Times New Roman" w:cs="Times New Roman"/>
          <w:iCs/>
          <w:color w:val="000000"/>
          <w:sz w:val="28"/>
          <w:szCs w:val="28"/>
          <w:lang w:val="uk-UA" w:eastAsia="ru-RU"/>
        </w:rPr>
        <w:t>енням</w:t>
      </w:r>
      <w:r w:rsidRPr="005A3E9F">
        <w:rPr>
          <w:rFonts w:ascii="Times New Roman" w:eastAsia="Times New Roman" w:hAnsi="Times New Roman" w:cs="Times New Roman"/>
          <w:iCs/>
          <w:color w:val="000000"/>
          <w:sz w:val="28"/>
          <w:szCs w:val="28"/>
          <w:lang w:val="uk-UA" w:eastAsia="ru-RU"/>
        </w:rPr>
        <w:t xml:space="preserve"> тощо.</w:t>
      </w:r>
    </w:p>
    <w:p w14:paraId="6E41A007" w14:textId="1B01E677" w:rsidR="005A3E9F" w:rsidRPr="005A3E9F" w:rsidRDefault="005E3D05"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val="uk-UA" w:eastAsia="ru-RU"/>
        </w:rPr>
        <w:t>Учні</w:t>
      </w:r>
      <w:r w:rsidR="005A3E9F" w:rsidRPr="005A3E9F">
        <w:rPr>
          <w:rFonts w:ascii="Times New Roman" w:eastAsia="Times New Roman" w:hAnsi="Times New Roman" w:cs="Times New Roman"/>
          <w:iCs/>
          <w:color w:val="000000"/>
          <w:sz w:val="28"/>
          <w:szCs w:val="28"/>
          <w:lang w:val="uk-UA" w:eastAsia="ru-RU"/>
        </w:rPr>
        <w:t xml:space="preserve"> з </w:t>
      </w:r>
      <w:r>
        <w:rPr>
          <w:rFonts w:ascii="Times New Roman" w:eastAsia="Times New Roman" w:hAnsi="Times New Roman" w:cs="Times New Roman"/>
          <w:iCs/>
          <w:color w:val="000000"/>
          <w:sz w:val="28"/>
          <w:szCs w:val="28"/>
          <w:lang w:val="uk-UA" w:eastAsia="ru-RU"/>
        </w:rPr>
        <w:t>КК</w:t>
      </w:r>
      <w:r w:rsidR="005A3E9F" w:rsidRPr="005A3E9F">
        <w:rPr>
          <w:rFonts w:ascii="Times New Roman" w:eastAsia="Times New Roman" w:hAnsi="Times New Roman" w:cs="Times New Roman"/>
          <w:iCs/>
          <w:color w:val="000000"/>
          <w:sz w:val="28"/>
          <w:szCs w:val="28"/>
          <w:lang w:val="uk-UA" w:eastAsia="ru-RU"/>
        </w:rPr>
        <w:t xml:space="preserve"> на аналогічні запитання давали не завжди правильні відповіді, які переважно були дуже стислими. </w:t>
      </w:r>
      <w:r>
        <w:rPr>
          <w:rFonts w:ascii="Times New Roman" w:eastAsia="Times New Roman" w:hAnsi="Times New Roman" w:cs="Times New Roman"/>
          <w:iCs/>
          <w:color w:val="000000"/>
          <w:sz w:val="28"/>
          <w:szCs w:val="28"/>
          <w:lang w:val="uk-UA" w:eastAsia="ru-RU"/>
        </w:rPr>
        <w:t>Першокласники</w:t>
      </w:r>
      <w:r w:rsidR="005A3E9F" w:rsidRPr="005A3E9F">
        <w:rPr>
          <w:rFonts w:ascii="Times New Roman" w:eastAsia="Times New Roman" w:hAnsi="Times New Roman" w:cs="Times New Roman"/>
          <w:iCs/>
          <w:color w:val="000000"/>
          <w:sz w:val="28"/>
          <w:szCs w:val="28"/>
          <w:lang w:val="uk-UA" w:eastAsia="ru-RU"/>
        </w:rPr>
        <w:t xml:space="preserve"> К</w:t>
      </w:r>
      <w:r>
        <w:rPr>
          <w:rFonts w:ascii="Times New Roman" w:eastAsia="Times New Roman" w:hAnsi="Times New Roman" w:cs="Times New Roman"/>
          <w:iCs/>
          <w:color w:val="000000"/>
          <w:sz w:val="28"/>
          <w:szCs w:val="28"/>
          <w:lang w:val="uk-UA" w:eastAsia="ru-RU"/>
        </w:rPr>
        <w:t>К</w:t>
      </w:r>
      <w:r w:rsidR="005A3E9F" w:rsidRPr="005A3E9F">
        <w:rPr>
          <w:rFonts w:ascii="Times New Roman" w:eastAsia="Times New Roman" w:hAnsi="Times New Roman" w:cs="Times New Roman"/>
          <w:iCs/>
          <w:color w:val="000000"/>
          <w:sz w:val="28"/>
          <w:szCs w:val="28"/>
          <w:lang w:val="uk-UA" w:eastAsia="ru-RU"/>
        </w:rPr>
        <w:t xml:space="preserve"> не м</w:t>
      </w:r>
      <w:r w:rsidR="005A3E9F" w:rsidRPr="005A3E9F">
        <w:rPr>
          <w:rFonts w:ascii="Times New Roman" w:eastAsia="Times New Roman" w:hAnsi="Times New Roman" w:cs="Times New Roman"/>
          <w:iCs/>
          <w:color w:val="000000"/>
          <w:sz w:val="28"/>
          <w:szCs w:val="28"/>
          <w:lang w:eastAsia="ru-RU"/>
        </w:rPr>
        <w:t xml:space="preserve">огли навести приклади ситуацій, </w:t>
      </w:r>
      <w:r w:rsidR="005A3E9F" w:rsidRPr="005A3E9F">
        <w:rPr>
          <w:rFonts w:ascii="Times New Roman" w:eastAsia="Times New Roman" w:hAnsi="Times New Roman" w:cs="Times New Roman"/>
          <w:iCs/>
          <w:color w:val="000000"/>
          <w:sz w:val="28"/>
          <w:szCs w:val="28"/>
          <w:lang w:val="uk-UA" w:eastAsia="ru-RU"/>
        </w:rPr>
        <w:t>у</w:t>
      </w:r>
      <w:r w:rsidR="005A3E9F" w:rsidRPr="005A3E9F">
        <w:rPr>
          <w:rFonts w:ascii="Times New Roman" w:eastAsia="Times New Roman" w:hAnsi="Times New Roman" w:cs="Times New Roman"/>
          <w:iCs/>
          <w:color w:val="000000"/>
          <w:sz w:val="28"/>
          <w:szCs w:val="28"/>
          <w:lang w:eastAsia="ru-RU"/>
        </w:rPr>
        <w:t xml:space="preserve"> яких вживаються певні слова ввічливості. </w:t>
      </w:r>
      <w:r w:rsidR="005A3E9F" w:rsidRPr="005A3E9F">
        <w:rPr>
          <w:rFonts w:ascii="Times New Roman" w:eastAsia="Times New Roman" w:hAnsi="Times New Roman" w:cs="Times New Roman"/>
          <w:iCs/>
          <w:color w:val="000000"/>
          <w:sz w:val="28"/>
          <w:szCs w:val="28"/>
          <w:lang w:val="uk-UA" w:eastAsia="ru-RU"/>
        </w:rPr>
        <w:t>У них в</w:t>
      </w:r>
      <w:r w:rsidR="005A3E9F" w:rsidRPr="005A3E9F">
        <w:rPr>
          <w:rFonts w:ascii="Times New Roman" w:eastAsia="Times New Roman" w:hAnsi="Times New Roman" w:cs="Times New Roman"/>
          <w:iCs/>
          <w:color w:val="000000"/>
          <w:sz w:val="28"/>
          <w:szCs w:val="28"/>
          <w:lang w:eastAsia="ru-RU"/>
        </w:rPr>
        <w:t>икликало ускладнення вживання ввічливих форм звер</w:t>
      </w:r>
      <w:r w:rsidR="005A3E9F" w:rsidRPr="005A3E9F">
        <w:rPr>
          <w:rFonts w:ascii="Times New Roman" w:eastAsia="Times New Roman" w:hAnsi="Times New Roman" w:cs="Times New Roman"/>
          <w:iCs/>
          <w:color w:val="000000"/>
          <w:sz w:val="28"/>
          <w:szCs w:val="28"/>
          <w:lang w:val="uk-UA" w:eastAsia="ru-RU"/>
        </w:rPr>
        <w:t>тання</w:t>
      </w:r>
      <w:r w:rsidR="005A3E9F" w:rsidRPr="005A3E9F">
        <w:rPr>
          <w:rFonts w:ascii="Times New Roman" w:eastAsia="Times New Roman" w:hAnsi="Times New Roman" w:cs="Times New Roman"/>
          <w:iCs/>
          <w:color w:val="000000"/>
          <w:sz w:val="28"/>
          <w:szCs w:val="28"/>
          <w:lang w:eastAsia="ru-RU"/>
        </w:rPr>
        <w:t xml:space="preserve"> </w:t>
      </w:r>
      <w:r w:rsidR="005A3E9F" w:rsidRPr="005A3E9F">
        <w:rPr>
          <w:rFonts w:ascii="Times New Roman" w:eastAsia="Times New Roman" w:hAnsi="Times New Roman" w:cs="Times New Roman"/>
          <w:iCs/>
          <w:color w:val="000000"/>
          <w:sz w:val="28"/>
          <w:szCs w:val="28"/>
          <w:lang w:val="uk-UA" w:eastAsia="ru-RU"/>
        </w:rPr>
        <w:t>та</w:t>
      </w:r>
      <w:r w:rsidR="005A3E9F" w:rsidRPr="005A3E9F">
        <w:rPr>
          <w:rFonts w:ascii="Times New Roman" w:eastAsia="Times New Roman" w:hAnsi="Times New Roman" w:cs="Times New Roman"/>
          <w:iCs/>
          <w:color w:val="000000"/>
          <w:sz w:val="28"/>
          <w:szCs w:val="28"/>
          <w:lang w:eastAsia="ru-RU"/>
        </w:rPr>
        <w:t xml:space="preserve"> звернення з проханням. Переважна більшість </w:t>
      </w:r>
      <w:r>
        <w:rPr>
          <w:rFonts w:ascii="Times New Roman" w:eastAsia="Times New Roman" w:hAnsi="Times New Roman" w:cs="Times New Roman"/>
          <w:iCs/>
          <w:color w:val="000000"/>
          <w:sz w:val="28"/>
          <w:szCs w:val="28"/>
          <w:lang w:val="uk-UA" w:eastAsia="ru-RU"/>
        </w:rPr>
        <w:t>учнів</w:t>
      </w:r>
      <w:r w:rsidR="005A3E9F" w:rsidRPr="005A3E9F">
        <w:rPr>
          <w:rFonts w:ascii="Times New Roman" w:eastAsia="Times New Roman" w:hAnsi="Times New Roman" w:cs="Times New Roman"/>
          <w:iCs/>
          <w:color w:val="000000"/>
          <w:sz w:val="28"/>
          <w:szCs w:val="28"/>
          <w:lang w:eastAsia="ru-RU"/>
        </w:rPr>
        <w:t xml:space="preserve"> знали слова подяки та вибачення, але </w:t>
      </w:r>
      <w:r w:rsidR="005A3E9F" w:rsidRPr="005A3E9F">
        <w:rPr>
          <w:rFonts w:ascii="Times New Roman" w:eastAsia="Times New Roman" w:hAnsi="Times New Roman" w:cs="Times New Roman"/>
          <w:iCs/>
          <w:color w:val="000000"/>
          <w:sz w:val="28"/>
          <w:szCs w:val="28"/>
          <w:lang w:eastAsia="ru-RU"/>
        </w:rPr>
        <w:lastRenderedPageBreak/>
        <w:t>не могли прокоментувати, навіщо слід дякувати або вибачатися. Незначна кількість дітей контрольно</w:t>
      </w:r>
      <w:r>
        <w:rPr>
          <w:rFonts w:ascii="Times New Roman" w:eastAsia="Times New Roman" w:hAnsi="Times New Roman" w:cs="Times New Roman"/>
          <w:iCs/>
          <w:color w:val="000000"/>
          <w:sz w:val="28"/>
          <w:szCs w:val="28"/>
          <w:lang w:val="uk-UA" w:eastAsia="ru-RU"/>
        </w:rPr>
        <w:t>го класу</w:t>
      </w:r>
      <w:r w:rsidR="005A3E9F" w:rsidRPr="005A3E9F">
        <w:rPr>
          <w:rFonts w:ascii="Times New Roman" w:eastAsia="Times New Roman" w:hAnsi="Times New Roman" w:cs="Times New Roman"/>
          <w:iCs/>
          <w:color w:val="000000"/>
          <w:sz w:val="28"/>
          <w:szCs w:val="28"/>
          <w:lang w:eastAsia="ru-RU"/>
        </w:rPr>
        <w:t xml:space="preserve"> змогла дати відповідь на запитання щодо ввічливої відмови.</w:t>
      </w:r>
    </w:p>
    <w:p w14:paraId="66A52507" w14:textId="3D7171EA"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Проведення підсумкового контрольного зрізу в експериментальн</w:t>
      </w:r>
      <w:r w:rsidR="005E3D05">
        <w:rPr>
          <w:rFonts w:ascii="Times New Roman" w:eastAsia="Times New Roman" w:hAnsi="Times New Roman" w:cs="Times New Roman"/>
          <w:iCs/>
          <w:color w:val="000000"/>
          <w:sz w:val="28"/>
          <w:szCs w:val="28"/>
          <w:lang w:val="uk-UA" w:eastAsia="ru-RU"/>
        </w:rPr>
        <w:t>ому класі</w:t>
      </w:r>
      <w:r w:rsidRPr="005A3E9F">
        <w:rPr>
          <w:rFonts w:ascii="Times New Roman" w:eastAsia="Times New Roman" w:hAnsi="Times New Roman" w:cs="Times New Roman"/>
          <w:iCs/>
          <w:color w:val="000000"/>
          <w:sz w:val="28"/>
          <w:szCs w:val="28"/>
          <w:lang w:val="uk-UA" w:eastAsia="ru-RU"/>
        </w:rPr>
        <w:t xml:space="preserve"> засвідчило, що багато </w:t>
      </w:r>
      <w:r w:rsidR="005E3D05">
        <w:rPr>
          <w:rFonts w:ascii="Times New Roman" w:eastAsia="Times New Roman" w:hAnsi="Times New Roman" w:cs="Times New Roman"/>
          <w:iCs/>
          <w:color w:val="000000"/>
          <w:sz w:val="28"/>
          <w:szCs w:val="28"/>
          <w:lang w:val="uk-UA" w:eastAsia="ru-RU"/>
        </w:rPr>
        <w:t xml:space="preserve">учнів </w:t>
      </w:r>
      <w:r w:rsidRPr="005A3E9F">
        <w:rPr>
          <w:rFonts w:ascii="Times New Roman" w:eastAsia="Times New Roman" w:hAnsi="Times New Roman" w:cs="Times New Roman"/>
          <w:iCs/>
          <w:color w:val="000000"/>
          <w:sz w:val="28"/>
          <w:szCs w:val="28"/>
          <w:lang w:val="uk-UA" w:eastAsia="ru-RU"/>
        </w:rPr>
        <w:t xml:space="preserve">виявили позитивне ставлення до етичних норм і правил культурного спілкування. Під час програвання ситуацій ці діти поводилися природно, процес спілкування відбувався жваво, спостерігалося свідоме дотримання етичних норм і правил мовленнєвого етикету. Переважна більшість </w:t>
      </w:r>
      <w:r w:rsidR="005E3D05">
        <w:rPr>
          <w:rFonts w:ascii="Times New Roman" w:eastAsia="Times New Roman" w:hAnsi="Times New Roman" w:cs="Times New Roman"/>
          <w:iCs/>
          <w:color w:val="000000"/>
          <w:sz w:val="28"/>
          <w:szCs w:val="28"/>
          <w:lang w:val="uk-UA" w:eastAsia="ru-RU"/>
        </w:rPr>
        <w:t>першокласників</w:t>
      </w:r>
      <w:r w:rsidRPr="005A3E9F">
        <w:rPr>
          <w:rFonts w:ascii="Times New Roman" w:eastAsia="Times New Roman" w:hAnsi="Times New Roman" w:cs="Times New Roman"/>
          <w:iCs/>
          <w:color w:val="000000"/>
          <w:sz w:val="28"/>
          <w:szCs w:val="28"/>
          <w:lang w:val="uk-UA" w:eastAsia="ru-RU"/>
        </w:rPr>
        <w:t xml:space="preserve"> виявила бажання спілкуватися.</w:t>
      </w:r>
    </w:p>
    <w:p w14:paraId="688A5A61" w14:textId="6A56133D"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Водночас у контрольн</w:t>
      </w:r>
      <w:r w:rsidR="005E3D05">
        <w:rPr>
          <w:rFonts w:ascii="Times New Roman" w:eastAsia="Times New Roman" w:hAnsi="Times New Roman" w:cs="Times New Roman"/>
          <w:iCs/>
          <w:color w:val="000000"/>
          <w:sz w:val="28"/>
          <w:szCs w:val="28"/>
          <w:lang w:val="uk-UA" w:eastAsia="ru-RU"/>
        </w:rPr>
        <w:t>ому класі</w:t>
      </w:r>
      <w:r w:rsidRPr="005A3E9F">
        <w:rPr>
          <w:rFonts w:ascii="Times New Roman" w:eastAsia="Times New Roman" w:hAnsi="Times New Roman" w:cs="Times New Roman"/>
          <w:iCs/>
          <w:color w:val="000000"/>
          <w:sz w:val="28"/>
          <w:szCs w:val="28"/>
          <w:lang w:val="uk-UA" w:eastAsia="ru-RU"/>
        </w:rPr>
        <w:t xml:space="preserve"> велика кількість </w:t>
      </w:r>
      <w:r w:rsidR="005E3D05">
        <w:rPr>
          <w:rFonts w:ascii="Times New Roman" w:eastAsia="Times New Roman" w:hAnsi="Times New Roman" w:cs="Times New Roman"/>
          <w:iCs/>
          <w:color w:val="000000"/>
          <w:sz w:val="28"/>
          <w:szCs w:val="28"/>
          <w:lang w:val="uk-UA" w:eastAsia="ru-RU"/>
        </w:rPr>
        <w:t>учнів</w:t>
      </w:r>
      <w:r w:rsidRPr="005A3E9F">
        <w:rPr>
          <w:rFonts w:ascii="Times New Roman" w:eastAsia="Times New Roman" w:hAnsi="Times New Roman" w:cs="Times New Roman"/>
          <w:iCs/>
          <w:color w:val="000000"/>
          <w:sz w:val="28"/>
          <w:szCs w:val="28"/>
          <w:lang w:val="uk-UA" w:eastAsia="ru-RU"/>
        </w:rPr>
        <w:t xml:space="preserve"> виявила негативне ставлення до процесу спілкування, небажання спілкуватися. При цьому діти показували знання норм і правил спілкування та формул мовленнєвого етикету, але не застосовували їх у самих ситуаціях спілкування.</w:t>
      </w:r>
    </w:p>
    <w:p w14:paraId="1EBA171A" w14:textId="7DFBD92A"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r w:rsidRPr="005A3E9F">
        <w:rPr>
          <w:rFonts w:ascii="Times New Roman" w:eastAsia="Times New Roman" w:hAnsi="Times New Roman" w:cs="Times New Roman"/>
          <w:iCs/>
          <w:color w:val="000000"/>
          <w:sz w:val="28"/>
          <w:szCs w:val="28"/>
          <w:lang w:val="uk-UA" w:eastAsia="ru-RU"/>
        </w:rPr>
        <w:t>В експериментальн</w:t>
      </w:r>
      <w:r w:rsidR="005E3D05">
        <w:rPr>
          <w:rFonts w:ascii="Times New Roman" w:eastAsia="Times New Roman" w:hAnsi="Times New Roman" w:cs="Times New Roman"/>
          <w:iCs/>
          <w:color w:val="000000"/>
          <w:sz w:val="28"/>
          <w:szCs w:val="28"/>
          <w:lang w:val="uk-UA" w:eastAsia="ru-RU"/>
        </w:rPr>
        <w:t>ому класі</w:t>
      </w:r>
      <w:r w:rsidRPr="005A3E9F">
        <w:rPr>
          <w:rFonts w:ascii="Times New Roman" w:eastAsia="Times New Roman" w:hAnsi="Times New Roman" w:cs="Times New Roman"/>
          <w:iCs/>
          <w:color w:val="000000"/>
          <w:sz w:val="28"/>
          <w:szCs w:val="28"/>
          <w:lang w:val="uk-UA" w:eastAsia="ru-RU"/>
        </w:rPr>
        <w:t xml:space="preserve"> більше </w:t>
      </w:r>
      <w:r w:rsidR="005E3D05">
        <w:rPr>
          <w:rFonts w:ascii="Times New Roman" w:eastAsia="Times New Roman" w:hAnsi="Times New Roman" w:cs="Times New Roman"/>
          <w:iCs/>
          <w:color w:val="000000"/>
          <w:sz w:val="28"/>
          <w:szCs w:val="28"/>
          <w:lang w:val="uk-UA" w:eastAsia="ru-RU"/>
        </w:rPr>
        <w:t>молодших школярів</w:t>
      </w:r>
      <w:r w:rsidRPr="005A3E9F">
        <w:rPr>
          <w:rFonts w:ascii="Times New Roman" w:eastAsia="Times New Roman" w:hAnsi="Times New Roman" w:cs="Times New Roman"/>
          <w:iCs/>
          <w:color w:val="000000"/>
          <w:sz w:val="28"/>
          <w:szCs w:val="28"/>
          <w:lang w:val="uk-UA" w:eastAsia="ru-RU"/>
        </w:rPr>
        <w:t>, ніж у контрольн</w:t>
      </w:r>
      <w:r w:rsidR="00E63111">
        <w:rPr>
          <w:rFonts w:ascii="Times New Roman" w:eastAsia="Times New Roman" w:hAnsi="Times New Roman" w:cs="Times New Roman"/>
          <w:iCs/>
          <w:color w:val="000000"/>
          <w:sz w:val="28"/>
          <w:szCs w:val="28"/>
          <w:lang w:val="uk-UA" w:eastAsia="ru-RU"/>
        </w:rPr>
        <w:t>ому</w:t>
      </w:r>
      <w:r w:rsidRPr="005A3E9F">
        <w:rPr>
          <w:rFonts w:ascii="Times New Roman" w:eastAsia="Times New Roman" w:hAnsi="Times New Roman" w:cs="Times New Roman"/>
          <w:iCs/>
          <w:color w:val="000000"/>
          <w:sz w:val="28"/>
          <w:szCs w:val="28"/>
          <w:lang w:val="uk-UA" w:eastAsia="ru-RU"/>
        </w:rPr>
        <w:t xml:space="preserve">, виявили вміння уважно слухати співрозмовника, ставити йому адекватні запитання, а також повідомляти інформацію стисло і зрозуміло. </w:t>
      </w:r>
      <w:r w:rsidRPr="005A3E9F">
        <w:rPr>
          <w:rFonts w:ascii="Times New Roman" w:eastAsia="Times New Roman" w:hAnsi="Times New Roman" w:cs="Times New Roman"/>
          <w:iCs/>
          <w:color w:val="000000"/>
          <w:sz w:val="28"/>
          <w:szCs w:val="28"/>
          <w:lang w:eastAsia="ru-RU"/>
        </w:rPr>
        <w:t xml:space="preserve">Значно зменшилася </w:t>
      </w:r>
      <w:r w:rsidRPr="005A3E9F">
        <w:rPr>
          <w:rFonts w:ascii="Times New Roman" w:eastAsia="Times New Roman" w:hAnsi="Times New Roman" w:cs="Times New Roman"/>
          <w:iCs/>
          <w:color w:val="000000"/>
          <w:sz w:val="28"/>
          <w:szCs w:val="28"/>
          <w:lang w:val="uk-UA" w:eastAsia="ru-RU"/>
        </w:rPr>
        <w:t>кільк</w:t>
      </w:r>
      <w:r w:rsidRPr="005A3E9F">
        <w:rPr>
          <w:rFonts w:ascii="Times New Roman" w:eastAsia="Times New Roman" w:hAnsi="Times New Roman" w:cs="Times New Roman"/>
          <w:iCs/>
          <w:color w:val="000000"/>
          <w:sz w:val="28"/>
          <w:szCs w:val="28"/>
          <w:lang w:eastAsia="ru-RU"/>
        </w:rPr>
        <w:t xml:space="preserve">ість </w:t>
      </w:r>
      <w:r w:rsidR="005E3D05">
        <w:rPr>
          <w:rFonts w:ascii="Times New Roman" w:eastAsia="Times New Roman" w:hAnsi="Times New Roman" w:cs="Times New Roman"/>
          <w:iCs/>
          <w:color w:val="000000"/>
          <w:sz w:val="28"/>
          <w:szCs w:val="28"/>
          <w:lang w:val="uk-UA" w:eastAsia="ru-RU"/>
        </w:rPr>
        <w:t>учнів</w:t>
      </w:r>
      <w:r w:rsidRPr="005A3E9F">
        <w:rPr>
          <w:rFonts w:ascii="Times New Roman" w:eastAsia="Times New Roman" w:hAnsi="Times New Roman" w:cs="Times New Roman"/>
          <w:iCs/>
          <w:color w:val="000000"/>
          <w:sz w:val="28"/>
          <w:szCs w:val="28"/>
          <w:lang w:eastAsia="ru-RU"/>
        </w:rPr>
        <w:t xml:space="preserve">, які мало розповідали </w:t>
      </w:r>
      <w:r w:rsidRPr="005A3E9F">
        <w:rPr>
          <w:rFonts w:ascii="Times New Roman" w:eastAsia="Times New Roman" w:hAnsi="Times New Roman" w:cs="Times New Roman"/>
          <w:iCs/>
          <w:color w:val="000000"/>
          <w:sz w:val="28"/>
          <w:szCs w:val="28"/>
          <w:lang w:val="uk-UA" w:eastAsia="ru-RU"/>
        </w:rPr>
        <w:t>й</w:t>
      </w:r>
      <w:r w:rsidRPr="005A3E9F">
        <w:rPr>
          <w:rFonts w:ascii="Times New Roman" w:eastAsia="Times New Roman" w:hAnsi="Times New Roman" w:cs="Times New Roman"/>
          <w:iCs/>
          <w:color w:val="000000"/>
          <w:sz w:val="28"/>
          <w:szCs w:val="28"/>
          <w:lang w:eastAsia="ru-RU"/>
        </w:rPr>
        <w:t xml:space="preserve"> неуважно слухали</w:t>
      </w:r>
      <w:r w:rsidRPr="005A3E9F">
        <w:rPr>
          <w:rFonts w:ascii="Times New Roman" w:eastAsia="Times New Roman" w:hAnsi="Times New Roman" w:cs="Times New Roman"/>
          <w:iCs/>
          <w:color w:val="000000"/>
          <w:sz w:val="28"/>
          <w:szCs w:val="28"/>
          <w:lang w:val="uk-UA" w:eastAsia="ru-RU"/>
        </w:rPr>
        <w:t>. У контрольній групі в цьому плані суттєвих змін на краще не спостерігалося.</w:t>
      </w:r>
    </w:p>
    <w:p w14:paraId="64150E72"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6D808A1"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78CFBA76"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43146FD"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017D3726" w14:textId="0FF07F2A" w:rsidR="005A3E9F" w:rsidRDefault="005A3E9F"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84B33B8" w14:textId="377EF4F0" w:rsidR="002419AE" w:rsidRDefault="002419AE"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C8765BE" w14:textId="1156F99A" w:rsidR="002419AE" w:rsidRDefault="002419AE"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50B238AD" w14:textId="41268127" w:rsidR="002419AE" w:rsidRDefault="002419AE"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7D3590CD" w14:textId="0B010E4C" w:rsidR="00021EE0" w:rsidRDefault="00021EE0"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428E3CF8" w14:textId="77777777" w:rsidR="00021EE0" w:rsidRDefault="00021EE0"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1F138B41" w14:textId="77777777" w:rsidR="00064C4A" w:rsidRDefault="00064C4A"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6F350B23" w14:textId="77777777" w:rsidR="002419AE" w:rsidRPr="005A3E9F" w:rsidRDefault="002419AE" w:rsidP="00441AD9">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val="uk-UA" w:eastAsia="ru-RU"/>
        </w:rPr>
      </w:pPr>
    </w:p>
    <w:p w14:paraId="4E18DC13" w14:textId="77777777" w:rsidR="005A3E9F" w:rsidRPr="005A3E9F" w:rsidRDefault="005A3E9F" w:rsidP="00441AD9">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iCs/>
          <w:color w:val="000000"/>
          <w:sz w:val="28"/>
          <w:szCs w:val="28"/>
          <w:lang w:val="uk-UA" w:eastAsia="ru-RU"/>
        </w:rPr>
      </w:pPr>
      <w:r w:rsidRPr="005A3E9F">
        <w:rPr>
          <w:rFonts w:ascii="Times New Roman" w:eastAsia="Times New Roman" w:hAnsi="Times New Roman" w:cs="Times New Roman"/>
          <w:b/>
          <w:iCs/>
          <w:color w:val="000000"/>
          <w:sz w:val="28"/>
          <w:szCs w:val="28"/>
          <w:lang w:val="uk-UA" w:eastAsia="ru-RU"/>
        </w:rPr>
        <w:lastRenderedPageBreak/>
        <w:t>Висновки до розділу 2</w:t>
      </w:r>
    </w:p>
    <w:p w14:paraId="2ABFAC61" w14:textId="6FD66F4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У процесі </w:t>
      </w:r>
      <w:r w:rsidRPr="005A3E9F">
        <w:rPr>
          <w:rFonts w:ascii="Times New Roman" w:eastAsia="Times New Roman" w:hAnsi="Times New Roman" w:cs="Times New Roman"/>
          <w:bCs/>
          <w:color w:val="000000"/>
          <w:sz w:val="28"/>
          <w:szCs w:val="28"/>
          <w:lang w:val="uk-UA" w:eastAsia="ru-RU"/>
        </w:rPr>
        <w:t xml:space="preserve">організації </w:t>
      </w:r>
      <w:r w:rsidRPr="005A3E9F">
        <w:rPr>
          <w:rFonts w:ascii="Times New Roman" w:eastAsia="Times New Roman" w:hAnsi="Times New Roman" w:cs="Times New Roman"/>
          <w:color w:val="000000"/>
          <w:sz w:val="28"/>
          <w:szCs w:val="28"/>
          <w:lang w:val="uk-UA" w:eastAsia="ru-RU"/>
        </w:rPr>
        <w:t xml:space="preserve">роботи щодо </w:t>
      </w:r>
      <w:r w:rsidR="00436728">
        <w:rPr>
          <w:rFonts w:ascii="Times New Roman" w:eastAsia="Times New Roman" w:hAnsi="Times New Roman" w:cs="Times New Roman"/>
          <w:color w:val="000000"/>
          <w:sz w:val="28"/>
          <w:szCs w:val="28"/>
          <w:lang w:val="uk-UA" w:eastAsia="ru-RU"/>
        </w:rPr>
        <w:t xml:space="preserve">формування </w:t>
      </w:r>
      <w:r w:rsidRPr="005A3E9F">
        <w:rPr>
          <w:rFonts w:ascii="Times New Roman" w:eastAsia="Times New Roman" w:hAnsi="Times New Roman" w:cs="Times New Roman"/>
          <w:color w:val="000000"/>
          <w:sz w:val="28"/>
          <w:szCs w:val="28"/>
          <w:lang w:val="uk-UA" w:eastAsia="ru-RU"/>
        </w:rPr>
        <w:t xml:space="preserve">культури спілкування й мовленнєвого етикету </w:t>
      </w:r>
      <w:r w:rsidR="00436728">
        <w:rPr>
          <w:rFonts w:ascii="Times New Roman" w:eastAsia="Times New Roman" w:hAnsi="Times New Roman" w:cs="Times New Roman"/>
          <w:color w:val="000000"/>
          <w:sz w:val="28"/>
          <w:szCs w:val="28"/>
          <w:lang w:val="uk-UA" w:eastAsia="ru-RU"/>
        </w:rPr>
        <w:t xml:space="preserve">здобувачів початкової освіти </w:t>
      </w:r>
      <w:r w:rsidRPr="005A3E9F">
        <w:rPr>
          <w:rFonts w:ascii="Times New Roman" w:eastAsia="Times New Roman" w:hAnsi="Times New Roman" w:cs="Times New Roman"/>
          <w:color w:val="000000"/>
          <w:sz w:val="28"/>
          <w:szCs w:val="28"/>
          <w:lang w:val="uk-UA" w:eastAsia="ru-RU"/>
        </w:rPr>
        <w:t>доцільним, на нашу думку, є дотримання певних етапів: інформаційно-лексичного; лексико-граматичного; експресивно-мовленнєвого.</w:t>
      </w:r>
    </w:p>
    <w:p w14:paraId="1644D929" w14:textId="1AD3A801"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Провідними</w:t>
      </w:r>
      <w:r w:rsidRPr="005A3E9F">
        <w:rPr>
          <w:rFonts w:ascii="Times New Roman" w:eastAsia="Times New Roman" w:hAnsi="Times New Roman" w:cs="Times New Roman"/>
          <w:color w:val="000000"/>
          <w:sz w:val="28"/>
          <w:szCs w:val="28"/>
          <w:lang w:val="uk-UA" w:eastAsia="ru-RU"/>
        </w:rPr>
        <w:t xml:space="preserve"> принципами навчання </w:t>
      </w:r>
      <w:r w:rsidR="00436728">
        <w:rPr>
          <w:rFonts w:ascii="Times New Roman" w:eastAsia="Times New Roman" w:hAnsi="Times New Roman" w:cs="Times New Roman"/>
          <w:color w:val="000000"/>
          <w:sz w:val="28"/>
          <w:szCs w:val="28"/>
          <w:lang w:val="uk-UA" w:eastAsia="ru-RU"/>
        </w:rPr>
        <w:t>молодших школярів</w:t>
      </w:r>
      <w:r w:rsidRPr="005A3E9F">
        <w:rPr>
          <w:rFonts w:ascii="Times New Roman" w:eastAsia="Times New Roman" w:hAnsi="Times New Roman" w:cs="Times New Roman"/>
          <w:color w:val="000000"/>
          <w:sz w:val="28"/>
          <w:szCs w:val="28"/>
          <w:lang w:val="uk-UA" w:eastAsia="ru-RU"/>
        </w:rPr>
        <w:t xml:space="preserve"> культури спілкування й мовленнєвого </w:t>
      </w:r>
      <w:r w:rsidRPr="005A3E9F">
        <w:rPr>
          <w:rFonts w:ascii="Times New Roman" w:eastAsia="Times New Roman" w:hAnsi="Times New Roman" w:cs="Times New Roman"/>
          <w:sz w:val="28"/>
          <w:szCs w:val="28"/>
          <w:lang w:val="uk-UA" w:eastAsia="ru-RU"/>
        </w:rPr>
        <w:t>етикету</w:t>
      </w:r>
      <w:r w:rsidRPr="005A3E9F">
        <w:rPr>
          <w:rFonts w:ascii="Times New Roman" w:eastAsia="Times New Roman" w:hAnsi="Times New Roman" w:cs="Times New Roman"/>
          <w:color w:val="000000"/>
          <w:sz w:val="28"/>
          <w:szCs w:val="28"/>
          <w:lang w:val="uk-UA" w:eastAsia="ru-RU"/>
        </w:rPr>
        <w:t xml:space="preserve"> </w:t>
      </w:r>
      <w:r w:rsidRPr="005A3E9F">
        <w:rPr>
          <w:rFonts w:ascii="Times New Roman" w:eastAsia="Times New Roman" w:hAnsi="Times New Roman" w:cs="Times New Roman"/>
          <w:sz w:val="28"/>
          <w:szCs w:val="28"/>
          <w:lang w:val="uk-UA" w:eastAsia="ru-RU"/>
        </w:rPr>
        <w:t>є:</w:t>
      </w:r>
    </w:p>
    <w:p w14:paraId="6A4BBE2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 xml:space="preserve">- комунікативна спрямованість; </w:t>
      </w:r>
    </w:p>
    <w:p w14:paraId="76CACA3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 xml:space="preserve">- навчання мовленнєвого </w:t>
      </w:r>
      <w:r w:rsidRPr="005A3E9F">
        <w:rPr>
          <w:rFonts w:ascii="Times New Roman" w:eastAsia="Times New Roman" w:hAnsi="Times New Roman" w:cs="Times New Roman"/>
          <w:bCs/>
          <w:sz w:val="28"/>
          <w:szCs w:val="28"/>
          <w:lang w:val="uk-UA" w:eastAsia="ru-RU"/>
        </w:rPr>
        <w:t xml:space="preserve">етикету </w:t>
      </w:r>
      <w:r w:rsidRPr="005A3E9F">
        <w:rPr>
          <w:rFonts w:ascii="Times New Roman" w:eastAsia="Times New Roman" w:hAnsi="Times New Roman" w:cs="Times New Roman"/>
          <w:bCs/>
          <w:color w:val="000000"/>
          <w:sz w:val="28"/>
          <w:szCs w:val="28"/>
          <w:lang w:val="uk-UA" w:eastAsia="ru-RU"/>
        </w:rPr>
        <w:t xml:space="preserve">як </w:t>
      </w:r>
      <w:r w:rsidRPr="005A3E9F">
        <w:rPr>
          <w:rFonts w:ascii="Times New Roman" w:eastAsia="Times New Roman" w:hAnsi="Times New Roman" w:cs="Times New Roman"/>
          <w:bCs/>
          <w:sz w:val="28"/>
          <w:szCs w:val="28"/>
          <w:lang w:val="uk-UA" w:eastAsia="ru-RU"/>
        </w:rPr>
        <w:t>мовленнєво-мислительної</w:t>
      </w:r>
      <w:r w:rsidRPr="005A3E9F">
        <w:rPr>
          <w:rFonts w:ascii="Times New Roman" w:eastAsia="Times New Roman" w:hAnsi="Times New Roman" w:cs="Times New Roman"/>
          <w:bCs/>
          <w:color w:val="000000"/>
          <w:sz w:val="28"/>
          <w:szCs w:val="28"/>
          <w:lang w:val="uk-UA" w:eastAsia="ru-RU"/>
        </w:rPr>
        <w:t xml:space="preserve"> діяльності; </w:t>
      </w:r>
    </w:p>
    <w:p w14:paraId="452D03F3" w14:textId="06B90BCB"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 </w:t>
      </w:r>
      <w:r w:rsidRPr="005A3E9F">
        <w:rPr>
          <w:rFonts w:ascii="Times New Roman" w:eastAsia="Times New Roman" w:hAnsi="Times New Roman" w:cs="Times New Roman"/>
          <w:color w:val="000000"/>
          <w:sz w:val="28"/>
          <w:szCs w:val="28"/>
          <w:lang w:val="uk-UA" w:eastAsia="ru-RU"/>
        </w:rPr>
        <w:t xml:space="preserve"> принцип </w:t>
      </w:r>
      <w:r w:rsidRPr="005A3E9F">
        <w:rPr>
          <w:rFonts w:ascii="Times New Roman" w:eastAsia="Times New Roman" w:hAnsi="Times New Roman" w:cs="Times New Roman"/>
          <w:bCs/>
          <w:color w:val="000000"/>
          <w:sz w:val="28"/>
          <w:szCs w:val="28"/>
          <w:lang w:val="uk-UA" w:eastAsia="ru-RU"/>
        </w:rPr>
        <w:t>обмеженого лексичного мінімуму в засвоєнні стандартних формул мовленнєвого етикету;</w:t>
      </w:r>
    </w:p>
    <w:p w14:paraId="6AFD64C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 п</w:t>
      </w:r>
      <w:r w:rsidRPr="005A3E9F">
        <w:rPr>
          <w:rFonts w:ascii="Times New Roman" w:eastAsia="Times New Roman" w:hAnsi="Times New Roman" w:cs="Times New Roman"/>
          <w:color w:val="000000"/>
          <w:sz w:val="28"/>
          <w:szCs w:val="28"/>
          <w:lang w:val="uk-UA" w:eastAsia="ru-RU"/>
        </w:rPr>
        <w:t xml:space="preserve">ринцип </w:t>
      </w:r>
      <w:r w:rsidRPr="005A3E9F">
        <w:rPr>
          <w:rFonts w:ascii="Times New Roman" w:eastAsia="Times New Roman" w:hAnsi="Times New Roman" w:cs="Times New Roman"/>
          <w:bCs/>
          <w:color w:val="000000"/>
          <w:sz w:val="28"/>
          <w:szCs w:val="28"/>
          <w:lang w:val="uk-UA" w:eastAsia="ru-RU"/>
        </w:rPr>
        <w:t>взаємозв'язку вербального й невербального спілкування у процесі мовленнєвої діяльності;</w:t>
      </w:r>
    </w:p>
    <w:p w14:paraId="16102EE4"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bCs/>
          <w:color w:val="000000"/>
          <w:sz w:val="28"/>
          <w:szCs w:val="28"/>
          <w:lang w:val="uk-UA" w:eastAsia="ru-RU"/>
        </w:rPr>
        <w:t>- принцип новизни;</w:t>
      </w:r>
    </w:p>
    <w:p w14:paraId="05E3996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тематичний </w:t>
      </w:r>
      <w:r w:rsidRPr="005A3E9F">
        <w:rPr>
          <w:rFonts w:ascii="Times New Roman" w:eastAsia="Times New Roman" w:hAnsi="Times New Roman" w:cs="Times New Roman"/>
          <w:bCs/>
          <w:color w:val="000000"/>
          <w:sz w:val="28"/>
          <w:szCs w:val="28"/>
          <w:lang w:val="uk-UA" w:eastAsia="ru-RU"/>
        </w:rPr>
        <w:t xml:space="preserve">принцип навчання культури спілкування й </w:t>
      </w:r>
      <w:r w:rsidRPr="005A3E9F">
        <w:rPr>
          <w:rFonts w:ascii="Times New Roman" w:eastAsia="Times New Roman" w:hAnsi="Times New Roman" w:cs="Times New Roman"/>
          <w:bCs/>
          <w:sz w:val="28"/>
          <w:szCs w:val="28"/>
          <w:lang w:val="uk-UA" w:eastAsia="ru-RU"/>
        </w:rPr>
        <w:t>мовленнєвого етикету</w:t>
      </w:r>
      <w:r w:rsidRPr="005A3E9F">
        <w:rPr>
          <w:rFonts w:ascii="Times New Roman" w:eastAsia="Times New Roman" w:hAnsi="Times New Roman" w:cs="Times New Roman"/>
          <w:bCs/>
          <w:color w:val="000000"/>
          <w:sz w:val="28"/>
          <w:szCs w:val="28"/>
          <w:lang w:val="uk-UA" w:eastAsia="ru-RU"/>
        </w:rPr>
        <w:t>;</w:t>
      </w:r>
    </w:p>
    <w:p w14:paraId="0780BD38"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5A3E9F">
        <w:rPr>
          <w:rFonts w:ascii="Times New Roman" w:eastAsia="Times New Roman" w:hAnsi="Times New Roman" w:cs="Times New Roman"/>
          <w:color w:val="000000"/>
          <w:sz w:val="28"/>
          <w:szCs w:val="28"/>
          <w:lang w:val="uk-UA" w:eastAsia="ru-RU"/>
        </w:rPr>
        <w:t xml:space="preserve">- принцип </w:t>
      </w:r>
      <w:r w:rsidRPr="005A3E9F">
        <w:rPr>
          <w:rFonts w:ascii="Times New Roman" w:eastAsia="Times New Roman" w:hAnsi="Times New Roman" w:cs="Times New Roman"/>
          <w:bCs/>
          <w:sz w:val="28"/>
          <w:szCs w:val="28"/>
          <w:lang w:val="uk-UA" w:eastAsia="ru-RU"/>
        </w:rPr>
        <w:t>ситуативності тощо</w:t>
      </w:r>
      <w:r w:rsidRPr="005A3E9F">
        <w:rPr>
          <w:rFonts w:ascii="Times New Roman" w:eastAsia="Times New Roman" w:hAnsi="Times New Roman" w:cs="Times New Roman"/>
          <w:bCs/>
          <w:color w:val="000000"/>
          <w:sz w:val="28"/>
          <w:szCs w:val="28"/>
          <w:lang w:val="uk-UA" w:eastAsia="ru-RU"/>
        </w:rPr>
        <w:t>.</w:t>
      </w:r>
      <w:r w:rsidRPr="005A3E9F">
        <w:rPr>
          <w:rFonts w:ascii="Times New Roman" w:eastAsia="Times New Roman" w:hAnsi="Times New Roman" w:cs="Times New Roman"/>
          <w:bCs/>
          <w:sz w:val="28"/>
          <w:szCs w:val="28"/>
          <w:lang w:val="uk-UA" w:eastAsia="ru-RU"/>
        </w:rPr>
        <w:t xml:space="preserve"> </w:t>
      </w:r>
    </w:p>
    <w:p w14:paraId="70E7B4AE" w14:textId="61A930B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Методика формування культури спілкування й мовленнєвого етикету </w:t>
      </w:r>
      <w:r w:rsidR="00436728">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була спрямована на розв’язання низки поставлених нами завдань:</w:t>
      </w:r>
    </w:p>
    <w:p w14:paraId="040B5EEA"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учити дітей правильно поводити себе в гостях, у кіно, театрі, знайомлячись, даруючи та приймаючи подарунок;</w:t>
      </w:r>
    </w:p>
    <w:p w14:paraId="4344F978" w14:textId="5571FD4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познайомити </w:t>
      </w:r>
      <w:r w:rsidR="0043672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з низкою правил  (</w:t>
      </w:r>
      <w:r w:rsidRPr="005A3E9F">
        <w:rPr>
          <w:rFonts w:ascii="Times New Roman" w:eastAsia="Times New Roman" w:hAnsi="Times New Roman" w:cs="Times New Roman"/>
          <w:i/>
          <w:iCs/>
          <w:sz w:val="28"/>
          <w:szCs w:val="28"/>
          <w:lang w:val="uk-UA" w:eastAsia="ru-RU"/>
        </w:rPr>
        <w:t>не можна</w:t>
      </w:r>
      <w:r w:rsidRPr="005A3E9F">
        <w:rPr>
          <w:rFonts w:ascii="Times New Roman" w:eastAsia="Times New Roman" w:hAnsi="Times New Roman" w:cs="Times New Roman"/>
          <w:sz w:val="28"/>
          <w:szCs w:val="28"/>
          <w:lang w:val="uk-UA" w:eastAsia="ru-RU"/>
        </w:rPr>
        <w:t>: голосно розмовляти на вулиці, у громадських місцях, без дозволу втручатись в розмову, нашіптувати на вухо одному зі співрозмовників; уживати образливі слова, прізвиська);</w:t>
      </w:r>
    </w:p>
    <w:p w14:paraId="48234EDA" w14:textId="3CE52EE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закріпити в мовленні </w:t>
      </w:r>
      <w:r w:rsidR="00436728">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слова вітання і прощання (</w:t>
      </w:r>
      <w:r w:rsidRPr="005A3E9F">
        <w:rPr>
          <w:rFonts w:ascii="Times New Roman" w:eastAsia="Times New Roman" w:hAnsi="Times New Roman" w:cs="Times New Roman"/>
          <w:i/>
          <w:iCs/>
          <w:sz w:val="28"/>
          <w:szCs w:val="28"/>
          <w:lang w:val="uk-UA" w:eastAsia="ru-RU"/>
        </w:rPr>
        <w:t>доброго ранку, доброго дня, здрастуйте, привіт, як поживаєш? до побачення, прощавайте, на все добре, бувайте здорові</w:t>
      </w:r>
      <w:r w:rsidRPr="005A3E9F">
        <w:rPr>
          <w:rFonts w:ascii="Times New Roman" w:eastAsia="Times New Roman" w:hAnsi="Times New Roman" w:cs="Times New Roman"/>
          <w:sz w:val="28"/>
          <w:szCs w:val="28"/>
          <w:lang w:val="uk-UA" w:eastAsia="ru-RU"/>
        </w:rPr>
        <w:t>), подяки (</w:t>
      </w:r>
      <w:r w:rsidRPr="005A3E9F">
        <w:rPr>
          <w:rFonts w:ascii="Times New Roman" w:eastAsia="Times New Roman" w:hAnsi="Times New Roman" w:cs="Times New Roman"/>
          <w:i/>
          <w:iCs/>
          <w:sz w:val="28"/>
          <w:szCs w:val="28"/>
          <w:lang w:val="uk-UA" w:eastAsia="ru-RU"/>
        </w:rPr>
        <w:t xml:space="preserve">дякую, </w:t>
      </w:r>
      <w:r w:rsidRPr="005A3E9F">
        <w:rPr>
          <w:rFonts w:ascii="Times New Roman" w:eastAsia="Times New Roman" w:hAnsi="Times New Roman" w:cs="Times New Roman"/>
          <w:i/>
          <w:iCs/>
          <w:sz w:val="28"/>
          <w:szCs w:val="28"/>
          <w:lang w:val="uk-UA" w:eastAsia="ru-RU"/>
        </w:rPr>
        <w:lastRenderedPageBreak/>
        <w:t>спасибі, дуже дякую, сердечно дякую, вдячний вам, буду дуже вдячний</w:t>
      </w:r>
      <w:r w:rsidRPr="005A3E9F">
        <w:rPr>
          <w:rFonts w:ascii="Times New Roman" w:eastAsia="Times New Roman" w:hAnsi="Times New Roman" w:cs="Times New Roman"/>
          <w:sz w:val="28"/>
          <w:szCs w:val="28"/>
          <w:lang w:val="uk-UA" w:eastAsia="ru-RU"/>
        </w:rPr>
        <w:t>), прохання (</w:t>
      </w:r>
      <w:r w:rsidRPr="005A3E9F">
        <w:rPr>
          <w:rFonts w:ascii="Times New Roman" w:eastAsia="Times New Roman" w:hAnsi="Times New Roman" w:cs="Times New Roman"/>
          <w:i/>
          <w:iCs/>
          <w:sz w:val="28"/>
          <w:szCs w:val="28"/>
          <w:lang w:val="uk-UA" w:eastAsia="ru-RU"/>
        </w:rPr>
        <w:t>дайте, будь ласка, прошу вас, не відмовте, будь ласка, дозвольте попросити</w:t>
      </w:r>
      <w:r w:rsidRPr="005A3E9F">
        <w:rPr>
          <w:rFonts w:ascii="Times New Roman" w:eastAsia="Times New Roman" w:hAnsi="Times New Roman" w:cs="Times New Roman"/>
          <w:sz w:val="28"/>
          <w:szCs w:val="28"/>
          <w:lang w:val="uk-UA" w:eastAsia="ru-RU"/>
        </w:rPr>
        <w:t>), привітання (</w:t>
      </w:r>
      <w:r w:rsidRPr="005A3E9F">
        <w:rPr>
          <w:rFonts w:ascii="Times New Roman" w:eastAsia="Times New Roman" w:hAnsi="Times New Roman" w:cs="Times New Roman"/>
          <w:i/>
          <w:iCs/>
          <w:sz w:val="28"/>
          <w:szCs w:val="28"/>
          <w:lang w:val="uk-UA" w:eastAsia="ru-RU"/>
        </w:rPr>
        <w:t>вітаю, вітаю сердечно, дозвольте привітати, прийміть найщиріші вітання</w:t>
      </w:r>
      <w:r w:rsidRPr="005A3E9F">
        <w:rPr>
          <w:rFonts w:ascii="Times New Roman" w:eastAsia="Times New Roman" w:hAnsi="Times New Roman" w:cs="Times New Roman"/>
          <w:sz w:val="28"/>
          <w:szCs w:val="28"/>
          <w:lang w:val="uk-UA" w:eastAsia="ru-RU"/>
        </w:rPr>
        <w:t>), пригощання (</w:t>
      </w:r>
      <w:r w:rsidRPr="005A3E9F">
        <w:rPr>
          <w:rFonts w:ascii="Times New Roman" w:eastAsia="Times New Roman" w:hAnsi="Times New Roman" w:cs="Times New Roman"/>
          <w:i/>
          <w:iCs/>
          <w:sz w:val="28"/>
          <w:szCs w:val="28"/>
          <w:lang w:val="uk-UA" w:eastAsia="ru-RU"/>
        </w:rPr>
        <w:t>смачного, хай смакує, пригощайтесь</w:t>
      </w:r>
      <w:r w:rsidRPr="005A3E9F">
        <w:rPr>
          <w:rFonts w:ascii="Times New Roman" w:eastAsia="Times New Roman" w:hAnsi="Times New Roman" w:cs="Times New Roman"/>
          <w:sz w:val="28"/>
          <w:szCs w:val="28"/>
          <w:lang w:val="uk-UA" w:eastAsia="ru-RU"/>
        </w:rPr>
        <w:t>) та ін.;</w:t>
      </w:r>
    </w:p>
    <w:p w14:paraId="0D94EE5F" w14:textId="6E946A1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закріплювати вміння </w:t>
      </w:r>
      <w:r w:rsidR="0043672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називати знайомих дорослих на ім’я і по батькові;</w:t>
      </w:r>
    </w:p>
    <w:p w14:paraId="25895894" w14:textId="48965F4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увести в активний словник </w:t>
      </w:r>
      <w:r w:rsidR="00436728">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нові форми звертання (</w:t>
      </w:r>
      <w:r w:rsidRPr="005A3E9F">
        <w:rPr>
          <w:rFonts w:ascii="Times New Roman" w:eastAsia="Times New Roman" w:hAnsi="Times New Roman" w:cs="Times New Roman"/>
          <w:i/>
          <w:iCs/>
          <w:sz w:val="28"/>
          <w:szCs w:val="28"/>
          <w:lang w:val="uk-UA" w:eastAsia="ru-RU"/>
        </w:rPr>
        <w:t>дозвольте, чи Ви не заперечуєте?</w:t>
      </w:r>
      <w:r w:rsidRPr="005A3E9F">
        <w:rPr>
          <w:rFonts w:ascii="Times New Roman" w:eastAsia="Times New Roman" w:hAnsi="Times New Roman" w:cs="Times New Roman"/>
          <w:sz w:val="28"/>
          <w:szCs w:val="28"/>
          <w:lang w:val="uk-UA" w:eastAsia="ru-RU"/>
        </w:rPr>
        <w:t>), компліменту (</w:t>
      </w:r>
      <w:r w:rsidRPr="005A3E9F">
        <w:rPr>
          <w:rFonts w:ascii="Times New Roman" w:eastAsia="Times New Roman" w:hAnsi="Times New Roman" w:cs="Times New Roman"/>
          <w:i/>
          <w:iCs/>
          <w:sz w:val="28"/>
          <w:szCs w:val="28"/>
          <w:lang w:val="uk-UA" w:eastAsia="ru-RU"/>
        </w:rPr>
        <w:t>Ви гарно виглядаєте, тобі це личить</w:t>
      </w:r>
      <w:r w:rsidRPr="005A3E9F">
        <w:rPr>
          <w:rFonts w:ascii="Times New Roman" w:eastAsia="Times New Roman" w:hAnsi="Times New Roman" w:cs="Times New Roman"/>
          <w:sz w:val="28"/>
          <w:szCs w:val="28"/>
          <w:lang w:val="uk-UA" w:eastAsia="ru-RU"/>
        </w:rPr>
        <w:t>…), співчуття (</w:t>
      </w:r>
      <w:r w:rsidRPr="005A3E9F">
        <w:rPr>
          <w:rFonts w:ascii="Times New Roman" w:eastAsia="Times New Roman" w:hAnsi="Times New Roman" w:cs="Times New Roman"/>
          <w:i/>
          <w:iCs/>
          <w:sz w:val="28"/>
          <w:szCs w:val="28"/>
          <w:lang w:val="uk-UA" w:eastAsia="ru-RU"/>
        </w:rPr>
        <w:t>не хвилюйся , заспокойся, усе буде добре</w:t>
      </w:r>
      <w:r w:rsidRPr="005A3E9F">
        <w:rPr>
          <w:rFonts w:ascii="Times New Roman" w:eastAsia="Times New Roman" w:hAnsi="Times New Roman" w:cs="Times New Roman"/>
          <w:sz w:val="28"/>
          <w:szCs w:val="28"/>
          <w:lang w:val="uk-UA" w:eastAsia="ru-RU"/>
        </w:rPr>
        <w:t>);</w:t>
      </w:r>
    </w:p>
    <w:p w14:paraId="2117E3BC" w14:textId="4BF42C7D"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спонукати </w:t>
      </w:r>
      <w:r w:rsidR="00436728">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використовувати різні форми ввічливості, відповідно до ситуації спілкування з дорослими та однолітками;</w:t>
      </w:r>
    </w:p>
    <w:p w14:paraId="2C885F17"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закріпити вміння дітей слухати й чути партнерів зі спілкування;</w:t>
      </w:r>
    </w:p>
    <w:p w14:paraId="06B4CD40" w14:textId="5EF6C4EE"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навчити </w:t>
      </w:r>
      <w:r w:rsidR="00436728">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розмовляти вільно, невимушено, чітко, виразно, з нормальною силою голосу тощо.</w:t>
      </w:r>
    </w:p>
    <w:p w14:paraId="6132C632" w14:textId="2F60E94D"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Ми орієнтувалися, що </w:t>
      </w:r>
      <w:r w:rsidRPr="005A3E9F">
        <w:rPr>
          <w:rFonts w:ascii="Times New Roman" w:eastAsia="Times New Roman" w:hAnsi="Times New Roman" w:cs="Times New Roman"/>
          <w:i/>
          <w:iCs/>
          <w:sz w:val="28"/>
          <w:szCs w:val="28"/>
          <w:lang w:val="uk-UA" w:eastAsia="ru-RU"/>
        </w:rPr>
        <w:t xml:space="preserve">на кінець </w:t>
      </w:r>
      <w:r w:rsidR="00E40312">
        <w:rPr>
          <w:rFonts w:ascii="Times New Roman" w:eastAsia="Times New Roman" w:hAnsi="Times New Roman" w:cs="Times New Roman"/>
          <w:i/>
          <w:iCs/>
          <w:sz w:val="28"/>
          <w:szCs w:val="28"/>
          <w:lang w:val="uk-UA" w:eastAsia="ru-RU"/>
        </w:rPr>
        <w:t>навчального року першокласники</w:t>
      </w:r>
      <w:r w:rsidRPr="005A3E9F">
        <w:rPr>
          <w:rFonts w:ascii="Times New Roman" w:eastAsia="Times New Roman" w:hAnsi="Times New Roman" w:cs="Times New Roman"/>
          <w:i/>
          <w:iCs/>
          <w:sz w:val="28"/>
          <w:szCs w:val="28"/>
          <w:lang w:val="uk-UA" w:eastAsia="ru-RU"/>
        </w:rPr>
        <w:t xml:space="preserve"> повинні</w:t>
      </w:r>
      <w:r w:rsidRPr="005A3E9F">
        <w:rPr>
          <w:rFonts w:ascii="Times New Roman" w:eastAsia="Times New Roman" w:hAnsi="Times New Roman" w:cs="Times New Roman"/>
          <w:sz w:val="28"/>
          <w:szCs w:val="28"/>
          <w:lang w:val="uk-UA" w:eastAsia="ru-RU"/>
        </w:rPr>
        <w:t>:</w:t>
      </w:r>
    </w:p>
    <w:p w14:paraId="73EA63F9" w14:textId="7B32554C"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 знати прізвище своє, батьків, родичів, сусідів, друзів, </w:t>
      </w:r>
      <w:r w:rsidR="00E40312">
        <w:rPr>
          <w:rFonts w:ascii="Times New Roman" w:eastAsia="Times New Roman" w:hAnsi="Times New Roman" w:cs="Times New Roman"/>
          <w:sz w:val="28"/>
          <w:szCs w:val="28"/>
          <w:lang w:val="uk-UA" w:eastAsia="ru-RU"/>
        </w:rPr>
        <w:t>учителя</w:t>
      </w:r>
      <w:r w:rsidRPr="005A3E9F">
        <w:rPr>
          <w:rFonts w:ascii="Times New Roman" w:eastAsia="Times New Roman" w:hAnsi="Times New Roman" w:cs="Times New Roman"/>
          <w:sz w:val="28"/>
          <w:szCs w:val="28"/>
          <w:lang w:val="uk-UA" w:eastAsia="ru-RU"/>
        </w:rPr>
        <w:t>, називати їх на ім’я і по батькові;</w:t>
      </w:r>
    </w:p>
    <w:p w14:paraId="020A324F"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уживати різноманітні форми звертання до дорослих і дітей;</w:t>
      </w:r>
    </w:p>
    <w:p w14:paraId="5C38B513" w14:textId="037F6369"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вільно й доречно вживати різноманітні слова ввічливості при звертанні, вітанні, прощанні, привітанні, подяці, проханні та ін</w:t>
      </w:r>
      <w:r w:rsidR="00E40312">
        <w:rPr>
          <w:rFonts w:ascii="Times New Roman" w:eastAsia="Times New Roman" w:hAnsi="Times New Roman" w:cs="Times New Roman"/>
          <w:sz w:val="28"/>
          <w:szCs w:val="28"/>
          <w:lang w:val="uk-UA" w:eastAsia="ru-RU"/>
        </w:rPr>
        <w:t>ших</w:t>
      </w:r>
      <w:r w:rsidRPr="005A3E9F">
        <w:rPr>
          <w:rFonts w:ascii="Times New Roman" w:eastAsia="Times New Roman" w:hAnsi="Times New Roman" w:cs="Times New Roman"/>
          <w:sz w:val="28"/>
          <w:szCs w:val="28"/>
          <w:lang w:val="uk-UA" w:eastAsia="ru-RU"/>
        </w:rPr>
        <w:t xml:space="preserve"> ситуаціях;</w:t>
      </w:r>
    </w:p>
    <w:p w14:paraId="06877279"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знати приказки, прислів’я, у змісті яких відбито правила мовленнєвого етикету;</w:t>
      </w:r>
    </w:p>
    <w:p w14:paraId="153F4AE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говорити в міру голосно, чітко, правильно, виразно, дотримуючись культури мови;</w:t>
      </w:r>
    </w:p>
    <w:p w14:paraId="3829233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 спілкуватись з однолітками і дорослими, добираючи потрібний тон (ввічливий), передаючи потрібну інтонацію (запитання, радості, смутку, здивування);</w:t>
      </w:r>
    </w:p>
    <w:p w14:paraId="1D38974D"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уміти слухати співрозмовника й адекватно реагувати на його репліки. </w:t>
      </w:r>
    </w:p>
    <w:p w14:paraId="1F111FCB" w14:textId="355626C2"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lastRenderedPageBreak/>
        <w:t xml:space="preserve">У </w:t>
      </w:r>
      <w:r w:rsidR="00E40312">
        <w:rPr>
          <w:rFonts w:ascii="Times New Roman" w:eastAsia="Times New Roman" w:hAnsi="Times New Roman" w:cs="Times New Roman"/>
          <w:sz w:val="28"/>
          <w:szCs w:val="28"/>
          <w:lang w:val="uk-UA" w:eastAsia="ru-RU"/>
        </w:rPr>
        <w:t>молодшому шкільному віці діти</w:t>
      </w:r>
      <w:r w:rsidRPr="005A3E9F">
        <w:rPr>
          <w:rFonts w:ascii="Times New Roman" w:eastAsia="Times New Roman" w:hAnsi="Times New Roman" w:cs="Times New Roman"/>
          <w:sz w:val="28"/>
          <w:szCs w:val="28"/>
          <w:lang w:val="uk-UA" w:eastAsia="ru-RU"/>
        </w:rPr>
        <w:t xml:space="preserve"> також повинні повноцінно сприймати ідейний зміст твору та його художню красу. Під впливом цілеспрямованого керівництва </w:t>
      </w:r>
      <w:r w:rsidR="00E40312">
        <w:rPr>
          <w:rFonts w:ascii="Times New Roman" w:eastAsia="Times New Roman" w:hAnsi="Times New Roman" w:cs="Times New Roman"/>
          <w:sz w:val="28"/>
          <w:szCs w:val="28"/>
          <w:lang w:val="uk-UA" w:eastAsia="ru-RU"/>
        </w:rPr>
        <w:t>учителя</w:t>
      </w:r>
      <w:r w:rsidRPr="005A3E9F">
        <w:rPr>
          <w:rFonts w:ascii="Times New Roman" w:eastAsia="Times New Roman" w:hAnsi="Times New Roman" w:cs="Times New Roman"/>
          <w:sz w:val="28"/>
          <w:szCs w:val="28"/>
          <w:lang w:val="uk-UA" w:eastAsia="ru-RU"/>
        </w:rPr>
        <w:t xml:space="preserve">  вони здатні побачити єдність змісту твору і його художньої форми, знайти в ній образні слова й вирази, формули мовленнєвого етикету. Слухаючи </w:t>
      </w:r>
      <w:r w:rsidR="00E40312">
        <w:rPr>
          <w:rFonts w:ascii="Times New Roman" w:eastAsia="Times New Roman" w:hAnsi="Times New Roman" w:cs="Times New Roman"/>
          <w:sz w:val="28"/>
          <w:szCs w:val="28"/>
          <w:lang w:val="uk-UA" w:eastAsia="ru-RU"/>
        </w:rPr>
        <w:t xml:space="preserve">або читаючи </w:t>
      </w:r>
      <w:r w:rsidRPr="005A3E9F">
        <w:rPr>
          <w:rFonts w:ascii="Times New Roman" w:eastAsia="Times New Roman" w:hAnsi="Times New Roman" w:cs="Times New Roman"/>
          <w:sz w:val="28"/>
          <w:szCs w:val="28"/>
          <w:lang w:val="uk-UA" w:eastAsia="ru-RU"/>
        </w:rPr>
        <w:t xml:space="preserve">твір, </w:t>
      </w:r>
      <w:r w:rsidR="00E40312">
        <w:rPr>
          <w:rFonts w:ascii="Times New Roman" w:eastAsia="Times New Roman" w:hAnsi="Times New Roman" w:cs="Times New Roman"/>
          <w:sz w:val="28"/>
          <w:szCs w:val="28"/>
          <w:lang w:val="uk-UA" w:eastAsia="ru-RU"/>
        </w:rPr>
        <w:t>молодші школярі</w:t>
      </w:r>
      <w:r w:rsidRPr="005A3E9F">
        <w:rPr>
          <w:rFonts w:ascii="Times New Roman" w:eastAsia="Times New Roman" w:hAnsi="Times New Roman" w:cs="Times New Roman"/>
          <w:sz w:val="28"/>
          <w:szCs w:val="28"/>
          <w:lang w:val="uk-UA" w:eastAsia="ru-RU"/>
        </w:rPr>
        <w:t xml:space="preserve"> можуть зіставляти прочитане чи почуте з фактами життя. Усе це є основою для  їх етичного виховання засобами літератури й формування на її основі культури спілкування й мовленнєвого етикету.</w:t>
      </w:r>
    </w:p>
    <w:p w14:paraId="6EFD78C6" w14:textId="77777777"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Підсумовуючи результати констатувального етапу експерименту, ми зробили такі висновки:</w:t>
      </w:r>
    </w:p>
    <w:p w14:paraId="0D0F2F75" w14:textId="1CC7FE66"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отримані вихідні дані засвідчують, що рівні сформованості культури спілкування й мовленнєвого етикету в </w:t>
      </w:r>
      <w:r w:rsidR="00806819">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 xml:space="preserve"> експериментально</w:t>
      </w:r>
      <w:r w:rsidR="00806819">
        <w:rPr>
          <w:rFonts w:ascii="Times New Roman" w:eastAsia="Times New Roman" w:hAnsi="Times New Roman" w:cs="Times New Roman"/>
          <w:sz w:val="28"/>
          <w:szCs w:val="28"/>
          <w:lang w:val="uk-UA" w:eastAsia="ru-RU"/>
        </w:rPr>
        <w:t>го</w:t>
      </w:r>
      <w:r w:rsidRPr="005A3E9F">
        <w:rPr>
          <w:rFonts w:ascii="Times New Roman" w:eastAsia="Times New Roman" w:hAnsi="Times New Roman" w:cs="Times New Roman"/>
          <w:sz w:val="28"/>
          <w:szCs w:val="28"/>
          <w:lang w:val="uk-UA" w:eastAsia="ru-RU"/>
        </w:rPr>
        <w:t xml:space="preserve"> та контрольно</w:t>
      </w:r>
      <w:r w:rsidR="00806819">
        <w:rPr>
          <w:rFonts w:ascii="Times New Roman" w:eastAsia="Times New Roman" w:hAnsi="Times New Roman" w:cs="Times New Roman"/>
          <w:sz w:val="28"/>
          <w:szCs w:val="28"/>
          <w:lang w:val="uk-UA" w:eastAsia="ru-RU"/>
        </w:rPr>
        <w:t>го класів</w:t>
      </w:r>
      <w:r w:rsidRPr="005A3E9F">
        <w:rPr>
          <w:rFonts w:ascii="Times New Roman" w:eastAsia="Times New Roman" w:hAnsi="Times New Roman" w:cs="Times New Roman"/>
          <w:sz w:val="28"/>
          <w:szCs w:val="28"/>
          <w:lang w:val="uk-UA" w:eastAsia="ru-RU"/>
        </w:rPr>
        <w:t xml:space="preserve"> не мають суттєвих розбіжностей;</w:t>
      </w:r>
    </w:p>
    <w:p w14:paraId="7794DB9D" w14:textId="3580A6B3"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для більшості </w:t>
      </w:r>
      <w:r w:rsidR="00806819">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характерні розбіжності між наявними знаннями щодо способів мовленнєвої поведінки в</w:t>
      </w:r>
      <w:r w:rsidR="00806819">
        <w:rPr>
          <w:rFonts w:ascii="Times New Roman" w:eastAsia="Times New Roman" w:hAnsi="Times New Roman" w:cs="Times New Roman"/>
          <w:sz w:val="28"/>
          <w:szCs w:val="28"/>
          <w:lang w:val="uk-UA" w:eastAsia="ru-RU"/>
        </w:rPr>
        <w:t xml:space="preserve"> </w:t>
      </w:r>
      <w:r w:rsidRPr="005A3E9F">
        <w:rPr>
          <w:rFonts w:ascii="Times New Roman" w:eastAsia="Times New Roman" w:hAnsi="Times New Roman" w:cs="Times New Roman"/>
          <w:sz w:val="28"/>
          <w:szCs w:val="28"/>
          <w:lang w:val="uk-UA" w:eastAsia="ru-RU"/>
        </w:rPr>
        <w:t>тій чи тій ситуації та реальним їх використанням під час взаємовідносин;</w:t>
      </w:r>
    </w:p>
    <w:p w14:paraId="24BA1231" w14:textId="3E12E4EF"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безпосередні емоції легко витісняють знання про правильне та неправильне, дозволене і заборонене у більшості </w:t>
      </w:r>
      <w:r w:rsidR="00806819">
        <w:rPr>
          <w:rFonts w:ascii="Times New Roman" w:eastAsia="Times New Roman" w:hAnsi="Times New Roman" w:cs="Times New Roman"/>
          <w:sz w:val="28"/>
          <w:szCs w:val="28"/>
          <w:lang w:val="uk-UA" w:eastAsia="ru-RU"/>
        </w:rPr>
        <w:t>молодших школярів.</w:t>
      </w:r>
      <w:r w:rsidRPr="005A3E9F">
        <w:rPr>
          <w:rFonts w:ascii="Times New Roman" w:eastAsia="Times New Roman" w:hAnsi="Times New Roman" w:cs="Times New Roman"/>
          <w:sz w:val="28"/>
          <w:szCs w:val="28"/>
          <w:lang w:val="uk-UA" w:eastAsia="ru-RU"/>
        </w:rPr>
        <w:t>.</w:t>
      </w:r>
    </w:p>
    <w:p w14:paraId="1158BAE5" w14:textId="447D3221"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5A3E9F">
        <w:rPr>
          <w:rFonts w:ascii="Times New Roman" w:eastAsia="Times New Roman" w:hAnsi="Times New Roman" w:cs="Times New Roman"/>
          <w:bCs/>
          <w:sz w:val="28"/>
          <w:szCs w:val="28"/>
          <w:lang w:val="uk-UA" w:eastAsia="ru-RU"/>
        </w:rPr>
        <w:t>У ході формувального експерименту в Е</w:t>
      </w:r>
      <w:r w:rsidR="00806819">
        <w:rPr>
          <w:rFonts w:ascii="Times New Roman" w:eastAsia="Times New Roman" w:hAnsi="Times New Roman" w:cs="Times New Roman"/>
          <w:bCs/>
          <w:sz w:val="28"/>
          <w:szCs w:val="28"/>
          <w:lang w:val="uk-UA" w:eastAsia="ru-RU"/>
        </w:rPr>
        <w:t>К</w:t>
      </w:r>
      <w:r w:rsidRPr="005A3E9F">
        <w:rPr>
          <w:rFonts w:ascii="Times New Roman" w:eastAsia="Times New Roman" w:hAnsi="Times New Roman" w:cs="Times New Roman"/>
          <w:bCs/>
          <w:sz w:val="28"/>
          <w:szCs w:val="28"/>
          <w:lang w:val="uk-UA" w:eastAsia="ru-RU"/>
        </w:rPr>
        <w:t xml:space="preserve"> проводилася робота з формування культури спілкування й мовленнєвого етикету </w:t>
      </w:r>
      <w:r w:rsidR="00806819">
        <w:rPr>
          <w:rFonts w:ascii="Times New Roman" w:eastAsia="Times New Roman" w:hAnsi="Times New Roman" w:cs="Times New Roman"/>
          <w:bCs/>
          <w:sz w:val="28"/>
          <w:szCs w:val="28"/>
          <w:lang w:val="uk-UA" w:eastAsia="ru-RU"/>
        </w:rPr>
        <w:t xml:space="preserve">здобувачів початкової освіти </w:t>
      </w:r>
      <w:r w:rsidRPr="005A3E9F">
        <w:rPr>
          <w:rFonts w:ascii="Times New Roman" w:eastAsia="Times New Roman" w:hAnsi="Times New Roman" w:cs="Times New Roman"/>
          <w:bCs/>
          <w:sz w:val="28"/>
          <w:szCs w:val="28"/>
          <w:lang w:val="uk-UA" w:eastAsia="ru-RU"/>
        </w:rPr>
        <w:t xml:space="preserve">за запропонованою нами методикою. Зокрема, під час проведення </w:t>
      </w:r>
      <w:r w:rsidR="00806819">
        <w:rPr>
          <w:rFonts w:ascii="Times New Roman" w:eastAsia="Times New Roman" w:hAnsi="Times New Roman" w:cs="Times New Roman"/>
          <w:bCs/>
          <w:sz w:val="28"/>
          <w:szCs w:val="28"/>
          <w:lang w:val="uk-UA" w:eastAsia="ru-RU"/>
        </w:rPr>
        <w:t xml:space="preserve">роботи на уроках і в позаурочній діяльності </w:t>
      </w:r>
      <w:r w:rsidRPr="005A3E9F">
        <w:rPr>
          <w:rFonts w:ascii="Times New Roman" w:eastAsia="Times New Roman" w:hAnsi="Times New Roman" w:cs="Times New Roman"/>
          <w:bCs/>
          <w:sz w:val="28"/>
          <w:szCs w:val="28"/>
          <w:lang w:val="uk-UA" w:eastAsia="ru-RU"/>
        </w:rPr>
        <w:t>ми оперували спеціальними прийомами навчання: промовляння, тлумачення значення формул мовленнєвого етикету, пояснення їх етимології,  пасивно-репродуктивні й активно-репродуктивні дидактичні вправи, різні типи бесід (інформаційна, проблемна, обговорювальна), словесні дидактичні ігри</w:t>
      </w:r>
      <w:r w:rsidR="00793596">
        <w:rPr>
          <w:rFonts w:ascii="Times New Roman" w:eastAsia="Times New Roman" w:hAnsi="Times New Roman" w:cs="Times New Roman"/>
          <w:bCs/>
          <w:sz w:val="28"/>
          <w:szCs w:val="28"/>
          <w:lang w:val="uk-UA" w:eastAsia="ru-RU"/>
        </w:rPr>
        <w:t>, сюжетно-рольові ігри</w:t>
      </w:r>
      <w:r w:rsidRPr="005A3E9F">
        <w:rPr>
          <w:rFonts w:ascii="Times New Roman" w:eastAsia="Times New Roman" w:hAnsi="Times New Roman" w:cs="Times New Roman"/>
          <w:bCs/>
          <w:sz w:val="28"/>
          <w:szCs w:val="28"/>
          <w:lang w:val="uk-UA" w:eastAsia="ru-RU"/>
        </w:rPr>
        <w:t xml:space="preserve"> тощо.</w:t>
      </w:r>
    </w:p>
    <w:p w14:paraId="1406958C" w14:textId="6B4B5868"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Зіставлення результатів констатувального експерименту й проведеного після формувального експерименту підсумкового зрізу підтвердило ефективність роботи за запропонованою нами методикою. Під час </w:t>
      </w:r>
      <w:r w:rsidRPr="005A3E9F">
        <w:rPr>
          <w:rFonts w:ascii="Times New Roman" w:eastAsia="Times New Roman" w:hAnsi="Times New Roman" w:cs="Times New Roman"/>
          <w:sz w:val="28"/>
          <w:szCs w:val="28"/>
          <w:lang w:val="uk-UA" w:eastAsia="ru-RU"/>
        </w:rPr>
        <w:lastRenderedPageBreak/>
        <w:t xml:space="preserve">формувального етапу експерименту в </w:t>
      </w:r>
      <w:r w:rsidR="00806819">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Е</w:t>
      </w:r>
      <w:r w:rsidR="00806819">
        <w:rPr>
          <w:rFonts w:ascii="Times New Roman" w:eastAsia="Times New Roman" w:hAnsi="Times New Roman" w:cs="Times New Roman"/>
          <w:sz w:val="28"/>
          <w:szCs w:val="28"/>
          <w:lang w:val="uk-UA" w:eastAsia="ru-RU"/>
        </w:rPr>
        <w:t>К</w:t>
      </w:r>
      <w:r w:rsidRPr="005A3E9F">
        <w:rPr>
          <w:rFonts w:ascii="Times New Roman" w:eastAsia="Times New Roman" w:hAnsi="Times New Roman" w:cs="Times New Roman"/>
          <w:sz w:val="28"/>
          <w:szCs w:val="28"/>
          <w:lang w:val="uk-UA" w:eastAsia="ru-RU"/>
        </w:rPr>
        <w:t xml:space="preserve"> не лише розширилися й поглибилися необхідні знання щодо культури спілкування й мовленнєвого етикету, а й сформувалося позитивне ставлення до спілкування, вони навчилися застосовувати ці знання та виявляти відповідне ставлення у реальних ситуаціях спілкування. </w:t>
      </w:r>
      <w:r w:rsidR="00806819">
        <w:rPr>
          <w:rFonts w:ascii="Times New Roman" w:eastAsia="Times New Roman" w:hAnsi="Times New Roman" w:cs="Times New Roman"/>
          <w:sz w:val="28"/>
          <w:szCs w:val="28"/>
          <w:lang w:val="uk-UA" w:eastAsia="ru-RU"/>
        </w:rPr>
        <w:t>Учні</w:t>
      </w:r>
      <w:r w:rsidRPr="005A3E9F">
        <w:rPr>
          <w:rFonts w:ascii="Times New Roman" w:eastAsia="Times New Roman" w:hAnsi="Times New Roman" w:cs="Times New Roman"/>
          <w:sz w:val="28"/>
          <w:szCs w:val="28"/>
          <w:lang w:val="uk-UA" w:eastAsia="ru-RU"/>
        </w:rPr>
        <w:t xml:space="preserve"> вживали ввічливі слова відповідно до ситуацій; розуміли емоційний стан співрозмовника й адекватно реагували на нього; уважно слухали; виявляли повагу і доброзичливість; уміли виявити співчуття або радість за іншого. Усі ці вміння свідчили про усвідомлення </w:t>
      </w:r>
      <w:r w:rsidR="00806819">
        <w:rPr>
          <w:rFonts w:ascii="Times New Roman" w:eastAsia="Times New Roman" w:hAnsi="Times New Roman" w:cs="Times New Roman"/>
          <w:sz w:val="28"/>
          <w:szCs w:val="28"/>
          <w:lang w:val="uk-UA" w:eastAsia="ru-RU"/>
        </w:rPr>
        <w:t>молодшими школярами</w:t>
      </w:r>
      <w:r w:rsidRPr="005A3E9F">
        <w:rPr>
          <w:rFonts w:ascii="Times New Roman" w:eastAsia="Times New Roman" w:hAnsi="Times New Roman" w:cs="Times New Roman"/>
          <w:sz w:val="28"/>
          <w:szCs w:val="28"/>
          <w:lang w:val="uk-UA" w:eastAsia="ru-RU"/>
        </w:rPr>
        <w:t xml:space="preserve"> важливості спілкування в житті кожної людини, необхідності культурного спілкування для встановлення контактів як з однолітками, так і з дорослими.</w:t>
      </w:r>
    </w:p>
    <w:p w14:paraId="5BA3D1BB" w14:textId="1AD206A7" w:rsidR="005A3E9F" w:rsidRPr="005A3E9F" w:rsidRDefault="00806819"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Молодші школярі</w:t>
      </w:r>
      <w:r w:rsidR="005A3E9F" w:rsidRPr="005A3E9F">
        <w:rPr>
          <w:rFonts w:ascii="Times New Roman" w:eastAsia="Times New Roman" w:hAnsi="Times New Roman" w:cs="Times New Roman"/>
          <w:sz w:val="28"/>
          <w:szCs w:val="28"/>
          <w:lang w:val="uk-UA" w:eastAsia="ru-RU"/>
        </w:rPr>
        <w:t xml:space="preserve"> експериментально</w:t>
      </w:r>
      <w:r>
        <w:rPr>
          <w:rFonts w:ascii="Times New Roman" w:eastAsia="Times New Roman" w:hAnsi="Times New Roman" w:cs="Times New Roman"/>
          <w:sz w:val="28"/>
          <w:szCs w:val="28"/>
          <w:lang w:val="uk-UA" w:eastAsia="ru-RU"/>
        </w:rPr>
        <w:t>го класу</w:t>
      </w:r>
      <w:r w:rsidR="005A3E9F" w:rsidRPr="005A3E9F">
        <w:rPr>
          <w:rFonts w:ascii="Times New Roman" w:eastAsia="Times New Roman" w:hAnsi="Times New Roman" w:cs="Times New Roman"/>
          <w:sz w:val="28"/>
          <w:szCs w:val="28"/>
          <w:lang w:val="uk-UA" w:eastAsia="ru-RU"/>
        </w:rPr>
        <w:t xml:space="preserve">, віднесені нами до високого рівня, показали вміння вступати в розмову, підтримувати її і завершувати відповідно до норм і правил культури спілкування. Вони активно залучалися до спілкування, доречно вживали ввічливі слова, почали частіше проявляти повагу і доброзичливість до однолітків, що сприяло покращенню міжособистісних стосунків. Вступаючи в розмову, ці </w:t>
      </w:r>
      <w:r>
        <w:rPr>
          <w:rFonts w:ascii="Times New Roman" w:eastAsia="Times New Roman" w:hAnsi="Times New Roman" w:cs="Times New Roman"/>
          <w:sz w:val="28"/>
          <w:szCs w:val="28"/>
          <w:lang w:val="uk-UA" w:eastAsia="ru-RU"/>
        </w:rPr>
        <w:t xml:space="preserve">учні </w:t>
      </w:r>
      <w:r w:rsidR="005A3E9F" w:rsidRPr="005A3E9F">
        <w:rPr>
          <w:rFonts w:ascii="Times New Roman" w:eastAsia="Times New Roman" w:hAnsi="Times New Roman" w:cs="Times New Roman"/>
          <w:sz w:val="28"/>
          <w:szCs w:val="28"/>
          <w:lang w:val="uk-UA" w:eastAsia="ru-RU"/>
        </w:rPr>
        <w:t>уважно слухали співрозмовника, були готовими сприймати інформацію іншого, а не лише повідомляти свою.</w:t>
      </w:r>
    </w:p>
    <w:p w14:paraId="36B1E3C7" w14:textId="2FB30F14" w:rsidR="005A3E9F" w:rsidRPr="005A3E9F" w:rsidRDefault="005A3E9F" w:rsidP="00441AD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3E9F">
        <w:rPr>
          <w:rFonts w:ascii="Times New Roman" w:eastAsia="Times New Roman" w:hAnsi="Times New Roman" w:cs="Times New Roman"/>
          <w:sz w:val="28"/>
          <w:szCs w:val="28"/>
          <w:lang w:val="uk-UA" w:eastAsia="ru-RU"/>
        </w:rPr>
        <w:t xml:space="preserve"> Ці дані свідчать, що в експериментальн</w:t>
      </w:r>
      <w:r w:rsidR="00806819">
        <w:rPr>
          <w:rFonts w:ascii="Times New Roman" w:eastAsia="Times New Roman" w:hAnsi="Times New Roman" w:cs="Times New Roman"/>
          <w:sz w:val="28"/>
          <w:szCs w:val="28"/>
          <w:lang w:val="uk-UA" w:eastAsia="ru-RU"/>
        </w:rPr>
        <w:t>ому класі</w:t>
      </w:r>
      <w:r w:rsidRPr="005A3E9F">
        <w:rPr>
          <w:rFonts w:ascii="Times New Roman" w:eastAsia="Times New Roman" w:hAnsi="Times New Roman" w:cs="Times New Roman"/>
          <w:sz w:val="28"/>
          <w:szCs w:val="28"/>
          <w:lang w:val="uk-UA" w:eastAsia="ru-RU"/>
        </w:rPr>
        <w:t xml:space="preserve">, де запроваджувалася розроблена нами методика, відбулися позитивні зміни у рівнях сформованості культури спілкування й мовленнєвого етикету в </w:t>
      </w:r>
      <w:r w:rsidR="00806819">
        <w:rPr>
          <w:rFonts w:ascii="Times New Roman" w:eastAsia="Times New Roman" w:hAnsi="Times New Roman" w:cs="Times New Roman"/>
          <w:sz w:val="28"/>
          <w:szCs w:val="28"/>
          <w:lang w:val="uk-UA" w:eastAsia="ru-RU"/>
        </w:rPr>
        <w:t>здобувачів початкової освіти</w:t>
      </w:r>
      <w:r w:rsidRPr="005A3E9F">
        <w:rPr>
          <w:rFonts w:ascii="Times New Roman" w:eastAsia="Times New Roman" w:hAnsi="Times New Roman" w:cs="Times New Roman"/>
          <w:sz w:val="28"/>
          <w:szCs w:val="28"/>
          <w:lang w:val="uk-UA" w:eastAsia="ru-RU"/>
        </w:rPr>
        <w:t>. У контрольн</w:t>
      </w:r>
      <w:r w:rsidR="00806819">
        <w:rPr>
          <w:rFonts w:ascii="Times New Roman" w:eastAsia="Times New Roman" w:hAnsi="Times New Roman" w:cs="Times New Roman"/>
          <w:sz w:val="28"/>
          <w:szCs w:val="28"/>
          <w:lang w:val="uk-UA" w:eastAsia="ru-RU"/>
        </w:rPr>
        <w:t>ому класі</w:t>
      </w:r>
      <w:r w:rsidRPr="005A3E9F">
        <w:rPr>
          <w:rFonts w:ascii="Times New Roman" w:eastAsia="Times New Roman" w:hAnsi="Times New Roman" w:cs="Times New Roman"/>
          <w:sz w:val="28"/>
          <w:szCs w:val="28"/>
          <w:lang w:val="uk-UA" w:eastAsia="ru-RU"/>
        </w:rPr>
        <w:t xml:space="preserve"> аналогічні позитивні зміни не зафіксовані. Деяке підвищення кількості </w:t>
      </w:r>
      <w:r w:rsidR="00806819">
        <w:rPr>
          <w:rFonts w:ascii="Times New Roman" w:eastAsia="Times New Roman" w:hAnsi="Times New Roman" w:cs="Times New Roman"/>
          <w:sz w:val="28"/>
          <w:szCs w:val="28"/>
          <w:lang w:val="uk-UA" w:eastAsia="ru-RU"/>
        </w:rPr>
        <w:t>учнів</w:t>
      </w:r>
      <w:r w:rsidRPr="005A3E9F">
        <w:rPr>
          <w:rFonts w:ascii="Times New Roman" w:eastAsia="Times New Roman" w:hAnsi="Times New Roman" w:cs="Times New Roman"/>
          <w:sz w:val="28"/>
          <w:szCs w:val="28"/>
          <w:lang w:val="uk-UA" w:eastAsia="ru-RU"/>
        </w:rPr>
        <w:t xml:space="preserve"> з високим рівнем і зменшення чисельності дітей з низьким рівнем відбулося внаслідок застосування традиційної методики. Однак, порівняно з результатами експериментальної групи, ці зрушення не були суттєвими. </w:t>
      </w:r>
    </w:p>
    <w:p w14:paraId="3BD089C7" w14:textId="56ED648D" w:rsidR="005A3E9F" w:rsidRDefault="005A3E9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C374C70" w14:textId="207C4F03" w:rsidR="00AB4323" w:rsidRDefault="00AB4323"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BEFF656" w14:textId="3A6DD7CA" w:rsidR="00AB4323" w:rsidRDefault="00AB4323"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4175F0A" w14:textId="77777777" w:rsidR="00AB4323" w:rsidRPr="00AB4323" w:rsidRDefault="00AB4323" w:rsidP="00AB4323">
      <w:pPr>
        <w:widowControl w:val="0"/>
        <w:shd w:val="clear" w:color="auto" w:fill="FFFFFF"/>
        <w:tabs>
          <w:tab w:val="left" w:pos="134"/>
        </w:tabs>
        <w:autoSpaceDE w:val="0"/>
        <w:autoSpaceDN w:val="0"/>
        <w:adjustRightInd w:val="0"/>
        <w:spacing w:before="10" w:after="0" w:line="360" w:lineRule="auto"/>
        <w:ind w:left="10"/>
        <w:jc w:val="center"/>
        <w:rPr>
          <w:rFonts w:ascii="Times New Roman" w:eastAsia="Times New Roman" w:hAnsi="Times New Roman" w:cs="Times New Roman"/>
          <w:b/>
          <w:iCs/>
          <w:color w:val="000000"/>
          <w:sz w:val="28"/>
          <w:szCs w:val="28"/>
          <w:lang w:val="uk-UA" w:eastAsia="ru-RU"/>
        </w:rPr>
      </w:pPr>
      <w:r w:rsidRPr="000E1C41">
        <w:rPr>
          <w:rFonts w:ascii="Times New Roman" w:eastAsia="Times New Roman" w:hAnsi="Times New Roman" w:cs="Times New Roman"/>
          <w:b/>
          <w:iCs/>
          <w:color w:val="000000"/>
          <w:sz w:val="28"/>
          <w:szCs w:val="28"/>
          <w:lang w:val="uk-UA" w:eastAsia="ru-RU"/>
        </w:rPr>
        <w:lastRenderedPageBreak/>
        <w:t>ВИСНОВКИ</w:t>
      </w:r>
    </w:p>
    <w:p w14:paraId="5FA5C3AB" w14:textId="4A6FE592"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xml:space="preserve">Мовленнєвий етикет одночасно є важливою стороною культури спілкування й культури мови </w:t>
      </w:r>
      <w:r w:rsidR="006476AA">
        <w:rPr>
          <w:rFonts w:ascii="Times New Roman" w:eastAsia="Times New Roman" w:hAnsi="Times New Roman" w:cs="Times New Roman"/>
          <w:color w:val="000000"/>
          <w:sz w:val="28"/>
          <w:szCs w:val="28"/>
          <w:lang w:val="uk-UA" w:eastAsia="ru-RU"/>
        </w:rPr>
        <w:t>молодшого школяра</w:t>
      </w:r>
      <w:r w:rsidRPr="00AB4323">
        <w:rPr>
          <w:rFonts w:ascii="Times New Roman" w:eastAsia="Times New Roman" w:hAnsi="Times New Roman" w:cs="Times New Roman"/>
          <w:color w:val="000000"/>
          <w:sz w:val="28"/>
          <w:szCs w:val="28"/>
          <w:lang w:val="uk-UA" w:eastAsia="ru-RU"/>
        </w:rPr>
        <w:t>. Це сукупність значною мірою стандартизованих висловів, що складають собою стереотипи мовлення, готові формули  з певною синтаксичною структурою й лексичним наповненням. Мовленнєвий етикет, зберігаючи традиційну структуру етикетних виразів, не є закритою системою, йому властива динаміка і гнучкість. Можуть виникати нові, здебільшого оказіональні утворення.</w:t>
      </w:r>
    </w:p>
    <w:p w14:paraId="75506A6F"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Стандартизованими ситуаціями спілкування, у яких особливо необхідно дотримуватися мовленнєвого етикету, є привітання, знайомство, звертання й привернення уваги, прощання, вибачення, подяка, прохання, схвалення, заперечення, відмова, пропозиція, порада тощо.</w:t>
      </w:r>
    </w:p>
    <w:p w14:paraId="29101312"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Для будь-якої національної спільноти мовленнєвий етикет є важливою часткою її культури, а відтак несе на собі відбиток національних культурно-історичних традицій. Він, безумовно, пов’язаний зі способом життя та економічними відносинами, які панують у суспільстві, й виконує функцію мовного забезпечення цих відносин.</w:t>
      </w:r>
    </w:p>
    <w:p w14:paraId="68B85EFF" w14:textId="43FA8030" w:rsidR="00AB4323" w:rsidRPr="00AB4323" w:rsidRDefault="006476AA"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Молодші школярі</w:t>
      </w:r>
      <w:r w:rsidR="00AB4323" w:rsidRPr="00AB4323">
        <w:rPr>
          <w:rFonts w:ascii="Times New Roman" w:eastAsia="Times New Roman" w:hAnsi="Times New Roman" w:cs="Times New Roman"/>
          <w:color w:val="000000"/>
          <w:sz w:val="28"/>
          <w:szCs w:val="28"/>
          <w:lang w:val="uk-UA" w:eastAsia="ru-RU"/>
        </w:rPr>
        <w:t xml:space="preserve"> повинні вміти:</w:t>
      </w:r>
    </w:p>
    <w:p w14:paraId="04214517"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у громадських місцях, на вулиці розмовляти спокійно, тихо, не привертаючи до себе уваги;</w:t>
      </w:r>
    </w:p>
    <w:p w14:paraId="0B643EC7"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AB4323">
        <w:rPr>
          <w:rFonts w:ascii="Times New Roman" w:eastAsia="Times New Roman" w:hAnsi="Times New Roman" w:cs="Times New Roman"/>
          <w:color w:val="000000"/>
          <w:sz w:val="28"/>
          <w:szCs w:val="28"/>
          <w:lang w:val="uk-UA" w:eastAsia="ru-RU"/>
        </w:rPr>
        <w:t>-  р</w:t>
      </w:r>
      <w:r w:rsidRPr="00AB4323">
        <w:rPr>
          <w:rFonts w:ascii="Times New Roman" w:eastAsia="Times New Roman" w:hAnsi="Times New Roman" w:cs="Times New Roman"/>
          <w:bCs/>
          <w:color w:val="000000"/>
          <w:sz w:val="28"/>
          <w:szCs w:val="28"/>
          <w:lang w:val="uk-UA" w:eastAsia="ru-RU"/>
        </w:rPr>
        <w:t>озмовляти невимушено, ввічливо,</w:t>
      </w:r>
      <w:r w:rsidRPr="00AB4323">
        <w:rPr>
          <w:rFonts w:ascii="Times New Roman" w:eastAsia="Times New Roman" w:hAnsi="Times New Roman" w:cs="Times New Roman"/>
          <w:color w:val="000000"/>
          <w:sz w:val="28"/>
          <w:szCs w:val="28"/>
          <w:lang w:val="uk-UA" w:eastAsia="ru-RU"/>
        </w:rPr>
        <w:t xml:space="preserve"> чітко, без напруження, тактовно, виразно, переконливо, дотримуючись правильної пози, міміки</w:t>
      </w:r>
      <w:r w:rsidRPr="00AB4323">
        <w:rPr>
          <w:rFonts w:ascii="Times New Roman" w:eastAsia="Times New Roman" w:hAnsi="Times New Roman" w:cs="Times New Roman"/>
          <w:smallCaps/>
          <w:color w:val="000000"/>
          <w:sz w:val="28"/>
          <w:szCs w:val="28"/>
          <w:lang w:val="uk-UA" w:eastAsia="ru-RU"/>
        </w:rPr>
        <w:t xml:space="preserve"> </w:t>
      </w:r>
      <w:r w:rsidRPr="00AB4323">
        <w:rPr>
          <w:rFonts w:ascii="Times New Roman" w:eastAsia="Times New Roman" w:hAnsi="Times New Roman" w:cs="Times New Roman"/>
          <w:color w:val="000000"/>
          <w:sz w:val="28"/>
          <w:szCs w:val="28"/>
          <w:lang w:val="uk-UA" w:eastAsia="ru-RU"/>
        </w:rPr>
        <w:t>(лагідна посмішка, ласкавий погляд тощо);</w:t>
      </w:r>
    </w:p>
    <w:p w14:paraId="1FC90D58" w14:textId="72AA43B1"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AB4323">
        <w:rPr>
          <w:rFonts w:ascii="Times New Roman" w:eastAsia="Times New Roman" w:hAnsi="Times New Roman" w:cs="Times New Roman"/>
          <w:color w:val="000000"/>
          <w:sz w:val="28"/>
          <w:szCs w:val="28"/>
          <w:lang w:val="uk-UA" w:eastAsia="ru-RU"/>
        </w:rPr>
        <w:t>- не нав</w:t>
      </w:r>
      <w:r w:rsidR="00E63111">
        <w:rPr>
          <w:rFonts w:ascii="Times New Roman" w:eastAsia="Times New Roman" w:hAnsi="Times New Roman" w:cs="Times New Roman"/>
          <w:color w:val="000000"/>
          <w:sz w:val="28"/>
          <w:szCs w:val="28"/>
          <w:lang w:val="uk-UA" w:eastAsia="ru-RU"/>
        </w:rPr>
        <w:t>’</w:t>
      </w:r>
      <w:r w:rsidRPr="00AB4323">
        <w:rPr>
          <w:rFonts w:ascii="Times New Roman" w:eastAsia="Times New Roman" w:hAnsi="Times New Roman" w:cs="Times New Roman"/>
          <w:color w:val="000000"/>
          <w:sz w:val="28"/>
          <w:szCs w:val="28"/>
          <w:lang w:val="uk-UA" w:eastAsia="ru-RU"/>
        </w:rPr>
        <w:t>язувати вперто співрозмовникові власне «Я», бути скромним у самооцінці, добирати тему розмови, яка є цікавою для співрозмовника, під час розповіді додержуватись логіки;</w:t>
      </w:r>
    </w:p>
    <w:p w14:paraId="7F11B385"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AB4323">
        <w:rPr>
          <w:rFonts w:ascii="Times New Roman" w:eastAsia="Times New Roman" w:hAnsi="Times New Roman" w:cs="Times New Roman"/>
          <w:color w:val="000000"/>
          <w:sz w:val="28"/>
          <w:szCs w:val="28"/>
          <w:lang w:val="uk-UA" w:eastAsia="ru-RU"/>
        </w:rPr>
        <w:t>- не вживати образливі слова, прізвиська;</w:t>
      </w:r>
    </w:p>
    <w:p w14:paraId="6520EB40" w14:textId="657D51E2"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називати всіх дорослих на ім</w:t>
      </w:r>
      <w:r w:rsidR="00021EE0">
        <w:rPr>
          <w:rFonts w:ascii="Times New Roman" w:eastAsia="Times New Roman" w:hAnsi="Times New Roman" w:cs="Times New Roman"/>
          <w:color w:val="000000"/>
          <w:sz w:val="28"/>
          <w:szCs w:val="28"/>
          <w:lang w:val="uk-UA" w:eastAsia="ru-RU"/>
        </w:rPr>
        <w:t>’</w:t>
      </w:r>
      <w:r w:rsidRPr="00AB4323">
        <w:rPr>
          <w:rFonts w:ascii="Times New Roman" w:eastAsia="Times New Roman" w:hAnsi="Times New Roman" w:cs="Times New Roman"/>
          <w:color w:val="000000"/>
          <w:sz w:val="28"/>
          <w:szCs w:val="28"/>
          <w:lang w:val="uk-UA" w:eastAsia="ru-RU"/>
        </w:rPr>
        <w:t>я та по батькові;</w:t>
      </w:r>
    </w:p>
    <w:p w14:paraId="3AEDF2DB"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AB4323">
        <w:rPr>
          <w:rFonts w:ascii="Times New Roman" w:eastAsia="Times New Roman" w:hAnsi="Times New Roman" w:cs="Times New Roman"/>
          <w:color w:val="000000"/>
          <w:sz w:val="28"/>
          <w:szCs w:val="28"/>
          <w:lang w:val="uk-UA" w:eastAsia="ru-RU"/>
        </w:rPr>
        <w:t>- використовувати форми звертання «Ви» і «Ти»;</w:t>
      </w:r>
    </w:p>
    <w:p w14:paraId="558A9805" w14:textId="77777777"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xml:space="preserve">- правильно поводити себе на гостинах, а також зустрічати гостей вдома </w:t>
      </w:r>
      <w:r w:rsidRPr="00AB4323">
        <w:rPr>
          <w:rFonts w:ascii="Times New Roman" w:eastAsia="Times New Roman" w:hAnsi="Times New Roman" w:cs="Times New Roman"/>
          <w:color w:val="000000"/>
          <w:sz w:val="28"/>
          <w:szCs w:val="28"/>
          <w:lang w:val="uk-UA" w:eastAsia="ru-RU"/>
        </w:rPr>
        <w:lastRenderedPageBreak/>
        <w:t>(вітання в залежності від віку й ступеня знайомства, вручення й прийняття подарунків, запрошення до участі в різноманітних розважальних заходах тощо).</w:t>
      </w:r>
    </w:p>
    <w:p w14:paraId="40F6D733" w14:textId="76C1EB36"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AB4323">
        <w:rPr>
          <w:rFonts w:ascii="Times New Roman" w:eastAsia="Times New Roman" w:hAnsi="Times New Roman" w:cs="Times New Roman"/>
          <w:sz w:val="28"/>
          <w:szCs w:val="28"/>
          <w:lang w:val="uk-UA" w:eastAsia="ru-RU"/>
        </w:rPr>
        <w:t xml:space="preserve">Процес формування культури спілкування й мовленнєвого етикету </w:t>
      </w:r>
      <w:r w:rsidR="006476AA">
        <w:rPr>
          <w:rFonts w:ascii="Times New Roman" w:eastAsia="Times New Roman" w:hAnsi="Times New Roman" w:cs="Times New Roman"/>
          <w:sz w:val="28"/>
          <w:szCs w:val="28"/>
          <w:lang w:val="uk-UA" w:eastAsia="ru-RU"/>
        </w:rPr>
        <w:t>молодших школярів</w:t>
      </w:r>
      <w:r w:rsidRPr="00AB4323">
        <w:rPr>
          <w:rFonts w:ascii="Times New Roman" w:eastAsia="Times New Roman" w:hAnsi="Times New Roman" w:cs="Times New Roman"/>
          <w:sz w:val="28"/>
          <w:szCs w:val="28"/>
          <w:lang w:val="uk-UA" w:eastAsia="ru-RU"/>
        </w:rPr>
        <w:t xml:space="preserve"> слід здійснювати поетапно.</w:t>
      </w:r>
    </w:p>
    <w:p w14:paraId="58AAA222" w14:textId="5432042D"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iCs/>
          <w:color w:val="000000"/>
          <w:sz w:val="28"/>
          <w:szCs w:val="28"/>
          <w:lang w:val="uk-UA" w:eastAsia="ru-RU"/>
        </w:rPr>
        <w:t xml:space="preserve">На </w:t>
      </w:r>
      <w:r w:rsidRPr="00AB4323">
        <w:rPr>
          <w:rFonts w:ascii="Times New Roman" w:eastAsia="Times New Roman" w:hAnsi="Times New Roman" w:cs="Times New Roman"/>
          <w:i/>
          <w:iCs/>
          <w:color w:val="000000"/>
          <w:sz w:val="28"/>
          <w:szCs w:val="28"/>
          <w:lang w:val="uk-UA" w:eastAsia="ru-RU"/>
        </w:rPr>
        <w:t>першому,</w:t>
      </w:r>
      <w:r w:rsidRPr="00AB4323">
        <w:rPr>
          <w:rFonts w:ascii="Times New Roman" w:eastAsia="Times New Roman" w:hAnsi="Times New Roman" w:cs="Times New Roman"/>
          <w:color w:val="000000"/>
          <w:sz w:val="28"/>
          <w:szCs w:val="28"/>
          <w:lang w:val="uk-UA" w:eastAsia="ru-RU"/>
        </w:rPr>
        <w:t xml:space="preserve"> </w:t>
      </w:r>
      <w:r w:rsidRPr="00AB4323">
        <w:rPr>
          <w:rFonts w:ascii="Times New Roman" w:eastAsia="Times New Roman" w:hAnsi="Times New Roman" w:cs="Times New Roman"/>
          <w:i/>
          <w:color w:val="000000"/>
          <w:sz w:val="28"/>
          <w:szCs w:val="28"/>
          <w:lang w:val="uk-UA" w:eastAsia="ru-RU"/>
        </w:rPr>
        <w:t>інформаційно</w:t>
      </w:r>
      <w:r w:rsidRPr="00AB4323">
        <w:rPr>
          <w:rFonts w:ascii="Times New Roman" w:eastAsia="Times New Roman" w:hAnsi="Times New Roman" w:cs="Times New Roman"/>
          <w:i/>
          <w:iCs/>
          <w:color w:val="000000"/>
          <w:sz w:val="28"/>
          <w:szCs w:val="28"/>
          <w:lang w:val="uk-UA" w:eastAsia="ru-RU"/>
        </w:rPr>
        <w:t xml:space="preserve">-лексичному </w:t>
      </w:r>
      <w:r w:rsidRPr="00AB4323">
        <w:rPr>
          <w:rFonts w:ascii="Times New Roman" w:eastAsia="Times New Roman" w:hAnsi="Times New Roman" w:cs="Times New Roman"/>
          <w:color w:val="000000"/>
          <w:sz w:val="28"/>
          <w:szCs w:val="28"/>
          <w:lang w:val="uk-UA" w:eastAsia="ru-RU"/>
        </w:rPr>
        <w:t xml:space="preserve">етапі, особливу </w:t>
      </w:r>
      <w:r w:rsidRPr="00AB4323">
        <w:rPr>
          <w:rFonts w:ascii="Times New Roman" w:eastAsia="Times New Roman" w:hAnsi="Times New Roman" w:cs="Times New Roman"/>
          <w:bCs/>
          <w:color w:val="000000"/>
          <w:sz w:val="28"/>
          <w:szCs w:val="28"/>
          <w:lang w:val="uk-UA" w:eastAsia="ru-RU"/>
        </w:rPr>
        <w:t xml:space="preserve">увагу </w:t>
      </w:r>
      <w:r w:rsidRPr="00AB4323">
        <w:rPr>
          <w:rFonts w:ascii="Times New Roman" w:eastAsia="Times New Roman" w:hAnsi="Times New Roman" w:cs="Times New Roman"/>
          <w:color w:val="000000"/>
          <w:sz w:val="28"/>
          <w:szCs w:val="28"/>
          <w:lang w:val="uk-UA" w:eastAsia="ru-RU"/>
        </w:rPr>
        <w:t>слід звергати на збагачення словника дітей новими формулами мовленнєвого етикету, активізацію вже наявних. Доречним тут буде  проведення пасивно-репродуктивних вправ</w:t>
      </w:r>
      <w:r w:rsidRPr="00AB4323">
        <w:rPr>
          <w:rFonts w:ascii="Times New Roman" w:eastAsia="Times New Roman" w:hAnsi="Times New Roman" w:cs="Times New Roman"/>
          <w:i/>
          <w:iCs/>
          <w:color w:val="000000"/>
          <w:sz w:val="28"/>
          <w:szCs w:val="28"/>
          <w:lang w:val="uk-UA" w:eastAsia="ru-RU"/>
        </w:rPr>
        <w:t xml:space="preserve"> </w:t>
      </w:r>
      <w:r w:rsidRPr="00AB4323">
        <w:rPr>
          <w:rFonts w:ascii="Times New Roman" w:eastAsia="Times New Roman" w:hAnsi="Times New Roman" w:cs="Times New Roman"/>
          <w:iCs/>
          <w:color w:val="000000"/>
          <w:sz w:val="28"/>
          <w:szCs w:val="28"/>
          <w:lang w:val="uk-UA" w:eastAsia="ru-RU"/>
        </w:rPr>
        <w:t>(</w:t>
      </w:r>
      <w:r w:rsidRPr="00AB4323">
        <w:rPr>
          <w:rFonts w:ascii="Times New Roman" w:eastAsia="Times New Roman" w:hAnsi="Times New Roman" w:cs="Times New Roman"/>
          <w:color w:val="000000"/>
          <w:sz w:val="28"/>
          <w:szCs w:val="28"/>
          <w:lang w:val="uk-UA" w:eastAsia="ru-RU"/>
        </w:rPr>
        <w:t xml:space="preserve">імітація мовлення </w:t>
      </w:r>
      <w:r w:rsidR="006476AA">
        <w:rPr>
          <w:rFonts w:ascii="Times New Roman" w:eastAsia="Times New Roman" w:hAnsi="Times New Roman" w:cs="Times New Roman"/>
          <w:color w:val="000000"/>
          <w:sz w:val="28"/>
          <w:szCs w:val="28"/>
          <w:lang w:val="uk-UA" w:eastAsia="ru-RU"/>
        </w:rPr>
        <w:t>вчителя</w:t>
      </w:r>
      <w:r w:rsidRPr="00AB4323">
        <w:rPr>
          <w:rFonts w:ascii="Times New Roman" w:eastAsia="Times New Roman" w:hAnsi="Times New Roman" w:cs="Times New Roman"/>
          <w:color w:val="000000"/>
          <w:sz w:val="28"/>
          <w:szCs w:val="28"/>
          <w:lang w:val="uk-UA" w:eastAsia="ru-RU"/>
        </w:rPr>
        <w:t xml:space="preserve">, </w:t>
      </w:r>
      <w:r w:rsidRPr="00AB4323">
        <w:rPr>
          <w:rFonts w:ascii="Times New Roman" w:eastAsia="Times New Roman" w:hAnsi="Times New Roman" w:cs="Times New Roman"/>
          <w:i/>
          <w:iCs/>
          <w:color w:val="000000"/>
          <w:sz w:val="28"/>
          <w:szCs w:val="28"/>
          <w:lang w:val="uk-UA" w:eastAsia="ru-RU"/>
        </w:rPr>
        <w:t xml:space="preserve"> </w:t>
      </w:r>
      <w:r w:rsidRPr="00AB4323">
        <w:rPr>
          <w:rFonts w:ascii="Times New Roman" w:eastAsia="Times New Roman" w:hAnsi="Times New Roman" w:cs="Times New Roman"/>
          <w:color w:val="000000"/>
          <w:sz w:val="28"/>
          <w:szCs w:val="28"/>
          <w:lang w:val="uk-UA" w:eastAsia="ru-RU"/>
        </w:rPr>
        <w:t>визначення відповідності формул мовленнєвого етикету стандартним ситуаціям спілкування).</w:t>
      </w:r>
    </w:p>
    <w:p w14:paraId="251ACDB1" w14:textId="29763DF6"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Н</w:t>
      </w:r>
      <w:r w:rsidRPr="00AB4323">
        <w:rPr>
          <w:rFonts w:ascii="Times New Roman" w:eastAsia="Times New Roman" w:hAnsi="Times New Roman" w:cs="Times New Roman"/>
          <w:iCs/>
          <w:color w:val="000000"/>
          <w:sz w:val="28"/>
          <w:szCs w:val="28"/>
          <w:lang w:val="uk-UA" w:eastAsia="ru-RU"/>
        </w:rPr>
        <w:t>а</w:t>
      </w:r>
      <w:r w:rsidRPr="00AB4323">
        <w:rPr>
          <w:rFonts w:ascii="Times New Roman" w:eastAsia="Times New Roman" w:hAnsi="Times New Roman" w:cs="Times New Roman"/>
          <w:i/>
          <w:iCs/>
          <w:color w:val="000000"/>
          <w:sz w:val="28"/>
          <w:szCs w:val="28"/>
          <w:lang w:val="uk-UA" w:eastAsia="ru-RU"/>
        </w:rPr>
        <w:t xml:space="preserve"> другому, лексико-граматичному етапі, </w:t>
      </w:r>
      <w:r w:rsidR="006476AA">
        <w:rPr>
          <w:rFonts w:ascii="Times New Roman" w:eastAsia="Times New Roman" w:hAnsi="Times New Roman" w:cs="Times New Roman"/>
          <w:color w:val="000000"/>
          <w:sz w:val="28"/>
          <w:szCs w:val="28"/>
          <w:lang w:val="uk-UA" w:eastAsia="ru-RU"/>
        </w:rPr>
        <w:t>в</w:t>
      </w:r>
      <w:r w:rsidRPr="00AB4323">
        <w:rPr>
          <w:rFonts w:ascii="Times New Roman" w:eastAsia="Times New Roman" w:hAnsi="Times New Roman" w:cs="Times New Roman"/>
          <w:color w:val="000000"/>
          <w:sz w:val="28"/>
          <w:szCs w:val="28"/>
          <w:lang w:val="uk-UA" w:eastAsia="ru-RU"/>
        </w:rPr>
        <w:t xml:space="preserve"> </w:t>
      </w:r>
      <w:r w:rsidR="006476AA">
        <w:rPr>
          <w:rFonts w:ascii="Times New Roman" w:eastAsia="Times New Roman" w:hAnsi="Times New Roman" w:cs="Times New Roman"/>
          <w:color w:val="000000"/>
          <w:sz w:val="28"/>
          <w:szCs w:val="28"/>
          <w:lang w:val="uk-UA" w:eastAsia="ru-RU"/>
        </w:rPr>
        <w:t>учнів</w:t>
      </w:r>
      <w:r w:rsidRPr="00AB4323">
        <w:rPr>
          <w:rFonts w:ascii="Times New Roman" w:eastAsia="Times New Roman" w:hAnsi="Times New Roman" w:cs="Times New Roman"/>
          <w:color w:val="000000"/>
          <w:sz w:val="28"/>
          <w:szCs w:val="28"/>
          <w:lang w:val="uk-UA" w:eastAsia="ru-RU"/>
        </w:rPr>
        <w:t xml:space="preserve"> формується вміння «розгортати» формули мовленнєвого етикету. Тут радимо застосування активно-репродуктивних вправ (добір готової мовленнєвої формули, яка підходить до даного речення,</w:t>
      </w:r>
      <w:r w:rsidRPr="00AB4323">
        <w:rPr>
          <w:rFonts w:ascii="Times New Roman" w:eastAsia="Times New Roman" w:hAnsi="Times New Roman" w:cs="Times New Roman"/>
          <w:i/>
          <w:iCs/>
          <w:color w:val="000000"/>
          <w:sz w:val="28"/>
          <w:szCs w:val="28"/>
          <w:lang w:val="uk-UA" w:eastAsia="ru-RU"/>
        </w:rPr>
        <w:t xml:space="preserve">  </w:t>
      </w:r>
      <w:r w:rsidRPr="00AB4323">
        <w:rPr>
          <w:rFonts w:ascii="Times New Roman" w:eastAsia="Times New Roman" w:hAnsi="Times New Roman" w:cs="Times New Roman"/>
          <w:bCs/>
          <w:color w:val="000000"/>
          <w:sz w:val="28"/>
          <w:szCs w:val="28"/>
          <w:lang w:val="uk-UA" w:eastAsia="ru-RU"/>
        </w:rPr>
        <w:t>заміна</w:t>
      </w:r>
      <w:r w:rsidRPr="00AB4323">
        <w:rPr>
          <w:rFonts w:ascii="Times New Roman" w:eastAsia="Times New Roman" w:hAnsi="Times New Roman" w:cs="Times New Roman"/>
          <w:b/>
          <w:bCs/>
          <w:color w:val="000000"/>
          <w:sz w:val="28"/>
          <w:szCs w:val="28"/>
          <w:lang w:val="uk-UA" w:eastAsia="ru-RU"/>
        </w:rPr>
        <w:t xml:space="preserve"> </w:t>
      </w:r>
      <w:r w:rsidRPr="00AB4323">
        <w:rPr>
          <w:rFonts w:ascii="Times New Roman" w:eastAsia="Times New Roman" w:hAnsi="Times New Roman" w:cs="Times New Roman"/>
          <w:color w:val="000000"/>
          <w:sz w:val="28"/>
          <w:szCs w:val="28"/>
          <w:lang w:val="uk-UA" w:eastAsia="ru-RU"/>
        </w:rPr>
        <w:t>одних формул іншими).</w:t>
      </w:r>
    </w:p>
    <w:p w14:paraId="1051C2E4" w14:textId="44B67725"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i/>
          <w:iCs/>
          <w:color w:val="000000"/>
          <w:sz w:val="28"/>
          <w:szCs w:val="28"/>
          <w:lang w:val="uk-UA" w:eastAsia="ru-RU"/>
        </w:rPr>
        <w:t xml:space="preserve">Третій, експресивно-мовленнєвий етап, </w:t>
      </w:r>
      <w:r w:rsidRPr="00AB4323">
        <w:rPr>
          <w:rFonts w:ascii="Times New Roman" w:eastAsia="Times New Roman" w:hAnsi="Times New Roman" w:cs="Times New Roman"/>
          <w:color w:val="000000"/>
          <w:sz w:val="28"/>
          <w:szCs w:val="28"/>
          <w:lang w:val="uk-UA" w:eastAsia="ru-RU"/>
        </w:rPr>
        <w:t xml:space="preserve">передбачає самостійне використання </w:t>
      </w:r>
      <w:r w:rsidR="006476AA">
        <w:rPr>
          <w:rFonts w:ascii="Times New Roman" w:eastAsia="Times New Roman" w:hAnsi="Times New Roman" w:cs="Times New Roman"/>
          <w:color w:val="000000"/>
          <w:sz w:val="28"/>
          <w:szCs w:val="28"/>
          <w:lang w:val="uk-UA" w:eastAsia="ru-RU"/>
        </w:rPr>
        <w:t>учнями</w:t>
      </w:r>
      <w:r w:rsidRPr="00AB4323">
        <w:rPr>
          <w:rFonts w:ascii="Times New Roman" w:eastAsia="Times New Roman" w:hAnsi="Times New Roman" w:cs="Times New Roman"/>
          <w:color w:val="000000"/>
          <w:sz w:val="28"/>
          <w:szCs w:val="28"/>
          <w:lang w:val="uk-UA" w:eastAsia="ru-RU"/>
        </w:rPr>
        <w:t xml:space="preserve"> формул мовленнєвого етикету. У цей час доцільне використання інших активно-репродуктивних вправ</w:t>
      </w:r>
      <w:r w:rsidRPr="00AB4323">
        <w:rPr>
          <w:rFonts w:ascii="Times New Roman" w:eastAsia="Times New Roman" w:hAnsi="Times New Roman" w:cs="Times New Roman"/>
          <w:i/>
          <w:iCs/>
          <w:color w:val="000000"/>
          <w:sz w:val="28"/>
          <w:szCs w:val="28"/>
          <w:lang w:val="uk-UA" w:eastAsia="ru-RU"/>
        </w:rPr>
        <w:t xml:space="preserve"> </w:t>
      </w:r>
      <w:r w:rsidRPr="00AB4323">
        <w:rPr>
          <w:rFonts w:ascii="Times New Roman" w:eastAsia="Times New Roman" w:hAnsi="Times New Roman" w:cs="Times New Roman"/>
          <w:iCs/>
          <w:color w:val="000000"/>
          <w:sz w:val="28"/>
          <w:szCs w:val="28"/>
          <w:lang w:val="uk-UA" w:eastAsia="ru-RU"/>
        </w:rPr>
        <w:t>(</w:t>
      </w:r>
      <w:r w:rsidRPr="00AB4323">
        <w:rPr>
          <w:rFonts w:ascii="Times New Roman" w:eastAsia="Times New Roman" w:hAnsi="Times New Roman" w:cs="Times New Roman"/>
          <w:color w:val="000000"/>
          <w:sz w:val="28"/>
          <w:szCs w:val="28"/>
          <w:lang w:val="uk-UA" w:eastAsia="ru-RU"/>
        </w:rPr>
        <w:t>коментування або обговорення тексту,</w:t>
      </w:r>
      <w:r w:rsidRPr="00AB4323">
        <w:rPr>
          <w:rFonts w:ascii="Times New Roman" w:eastAsia="Times New Roman" w:hAnsi="Times New Roman" w:cs="Times New Roman"/>
          <w:b/>
          <w:bCs/>
          <w:color w:val="000000"/>
          <w:sz w:val="28"/>
          <w:szCs w:val="28"/>
          <w:lang w:val="uk-UA" w:eastAsia="ru-RU"/>
        </w:rPr>
        <w:t xml:space="preserve"> </w:t>
      </w:r>
      <w:r w:rsidRPr="00AB4323">
        <w:rPr>
          <w:rFonts w:ascii="Times New Roman" w:eastAsia="Times New Roman" w:hAnsi="Times New Roman" w:cs="Times New Roman"/>
          <w:bCs/>
          <w:color w:val="000000"/>
          <w:sz w:val="28"/>
          <w:szCs w:val="28"/>
          <w:lang w:val="uk-UA" w:eastAsia="ru-RU"/>
        </w:rPr>
        <w:t xml:space="preserve">самостійне </w:t>
      </w:r>
      <w:r w:rsidRPr="00AB4323">
        <w:rPr>
          <w:rFonts w:ascii="Times New Roman" w:eastAsia="Times New Roman" w:hAnsi="Times New Roman" w:cs="Times New Roman"/>
          <w:color w:val="000000"/>
          <w:sz w:val="28"/>
          <w:szCs w:val="28"/>
          <w:lang w:val="uk-UA" w:eastAsia="ru-RU"/>
        </w:rPr>
        <w:t xml:space="preserve">складання розповідей за серією картинок, </w:t>
      </w:r>
      <w:bookmarkStart w:id="21" w:name="_Hlk219207373"/>
      <w:r w:rsidRPr="00AB4323">
        <w:rPr>
          <w:rFonts w:ascii="Times New Roman" w:eastAsia="Times New Roman" w:hAnsi="Times New Roman" w:cs="Times New Roman"/>
          <w:color w:val="000000"/>
          <w:sz w:val="28"/>
          <w:szCs w:val="28"/>
          <w:lang w:val="uk-UA" w:eastAsia="ru-RU"/>
        </w:rPr>
        <w:t>імпровізовані соціально-рольові ігри</w:t>
      </w:r>
      <w:bookmarkEnd w:id="21"/>
      <w:r w:rsidRPr="00AB4323">
        <w:rPr>
          <w:rFonts w:ascii="Times New Roman" w:eastAsia="Times New Roman" w:hAnsi="Times New Roman" w:cs="Times New Roman"/>
          <w:color w:val="000000"/>
          <w:sz w:val="28"/>
          <w:szCs w:val="28"/>
          <w:lang w:val="uk-UA" w:eastAsia="ru-RU"/>
        </w:rPr>
        <w:t>).</w:t>
      </w:r>
    </w:p>
    <w:p w14:paraId="2BAE5229" w14:textId="4F10476B" w:rsidR="00AB4323" w:rsidRPr="00AB4323" w:rsidRDefault="002419AE" w:rsidP="00AB432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Молодшим школярам</w:t>
      </w:r>
      <w:r w:rsidR="00AB4323" w:rsidRPr="00AB4323">
        <w:rPr>
          <w:rFonts w:ascii="Times New Roman" w:eastAsia="Times New Roman" w:hAnsi="Times New Roman" w:cs="Times New Roman"/>
          <w:sz w:val="28"/>
          <w:szCs w:val="28"/>
          <w:lang w:val="uk-UA" w:eastAsia="ru-RU"/>
        </w:rPr>
        <w:t xml:space="preserve"> притаманна  здатність помічати деякі виражальні засоби, у тому числі й формули етикету,  визначати й мотивувати своє ставлення до героїв твору</w:t>
      </w:r>
      <w:r>
        <w:rPr>
          <w:rFonts w:ascii="Times New Roman" w:eastAsia="Times New Roman" w:hAnsi="Times New Roman" w:cs="Times New Roman"/>
          <w:sz w:val="28"/>
          <w:szCs w:val="28"/>
          <w:lang w:val="uk-UA" w:eastAsia="ru-RU"/>
        </w:rPr>
        <w:t>.</w:t>
      </w:r>
      <w:r w:rsidR="00AB4323" w:rsidRPr="00AB432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Х</w:t>
      </w:r>
      <w:r w:rsidR="00AB4323" w:rsidRPr="00AB4323">
        <w:rPr>
          <w:rFonts w:ascii="Times New Roman" w:eastAsia="Times New Roman" w:hAnsi="Times New Roman" w:cs="Times New Roman"/>
          <w:sz w:val="28"/>
          <w:szCs w:val="28"/>
          <w:lang w:val="uk-UA" w:eastAsia="ru-RU"/>
        </w:rPr>
        <w:t>удожн</w:t>
      </w:r>
      <w:r>
        <w:rPr>
          <w:rFonts w:ascii="Times New Roman" w:eastAsia="Times New Roman" w:hAnsi="Times New Roman" w:cs="Times New Roman"/>
          <w:sz w:val="28"/>
          <w:szCs w:val="28"/>
          <w:lang w:val="uk-UA" w:eastAsia="ru-RU"/>
        </w:rPr>
        <w:t>я</w:t>
      </w:r>
      <w:r w:rsidR="00AB4323" w:rsidRPr="00AB4323">
        <w:rPr>
          <w:rFonts w:ascii="Times New Roman" w:eastAsia="Times New Roman" w:hAnsi="Times New Roman" w:cs="Times New Roman"/>
          <w:sz w:val="28"/>
          <w:szCs w:val="28"/>
          <w:lang w:val="uk-UA" w:eastAsia="ru-RU"/>
        </w:rPr>
        <w:t xml:space="preserve"> літератур</w:t>
      </w:r>
      <w:r>
        <w:rPr>
          <w:rFonts w:ascii="Times New Roman" w:eastAsia="Times New Roman" w:hAnsi="Times New Roman" w:cs="Times New Roman"/>
          <w:sz w:val="28"/>
          <w:szCs w:val="28"/>
          <w:lang w:val="uk-UA" w:eastAsia="ru-RU"/>
        </w:rPr>
        <w:t xml:space="preserve">а є потужним засобом </w:t>
      </w:r>
      <w:r w:rsidR="00AB4323" w:rsidRPr="00AB4323">
        <w:rPr>
          <w:rFonts w:ascii="Times New Roman" w:eastAsia="Times New Roman" w:hAnsi="Times New Roman" w:cs="Times New Roman"/>
          <w:sz w:val="28"/>
          <w:szCs w:val="28"/>
          <w:lang w:val="uk-UA" w:eastAsia="ru-RU"/>
        </w:rPr>
        <w:t xml:space="preserve"> етичного, розумового, естетичного виховання</w:t>
      </w:r>
      <w:r>
        <w:rPr>
          <w:rFonts w:ascii="Times New Roman" w:eastAsia="Times New Roman" w:hAnsi="Times New Roman" w:cs="Times New Roman"/>
          <w:sz w:val="28"/>
          <w:szCs w:val="28"/>
          <w:lang w:val="uk-UA" w:eastAsia="ru-RU"/>
        </w:rPr>
        <w:t xml:space="preserve"> молодших школярів і,</w:t>
      </w:r>
      <w:r w:rsidR="00AB4323" w:rsidRPr="00AB4323">
        <w:rPr>
          <w:rFonts w:ascii="Times New Roman" w:eastAsia="Times New Roman" w:hAnsi="Times New Roman" w:cs="Times New Roman"/>
          <w:sz w:val="28"/>
          <w:szCs w:val="28"/>
          <w:lang w:val="uk-UA" w:eastAsia="ru-RU"/>
        </w:rPr>
        <w:t xml:space="preserve"> зокрема</w:t>
      </w:r>
      <w:r>
        <w:rPr>
          <w:rFonts w:ascii="Times New Roman" w:eastAsia="Times New Roman" w:hAnsi="Times New Roman" w:cs="Times New Roman"/>
          <w:sz w:val="28"/>
          <w:szCs w:val="28"/>
          <w:lang w:val="uk-UA" w:eastAsia="ru-RU"/>
        </w:rPr>
        <w:t xml:space="preserve">, засобом формування </w:t>
      </w:r>
      <w:r w:rsidR="00AB4323" w:rsidRPr="00AB4323">
        <w:rPr>
          <w:rFonts w:ascii="Times New Roman" w:eastAsia="Times New Roman" w:hAnsi="Times New Roman" w:cs="Times New Roman"/>
          <w:sz w:val="28"/>
          <w:szCs w:val="28"/>
          <w:lang w:val="uk-UA" w:eastAsia="ru-RU"/>
        </w:rPr>
        <w:t xml:space="preserve"> дітей навички </w:t>
      </w:r>
      <w:bookmarkStart w:id="22" w:name="_Hlk61135764"/>
      <w:r w:rsidR="00AB4323" w:rsidRPr="00AB4323">
        <w:rPr>
          <w:rFonts w:ascii="Times New Roman" w:eastAsia="Times New Roman" w:hAnsi="Times New Roman" w:cs="Times New Roman"/>
          <w:sz w:val="28"/>
          <w:szCs w:val="28"/>
          <w:lang w:val="uk-UA" w:eastAsia="ru-RU"/>
        </w:rPr>
        <w:t xml:space="preserve">культури спілкування </w:t>
      </w:r>
      <w:bookmarkEnd w:id="22"/>
      <w:r w:rsidR="00AB4323" w:rsidRPr="00AB4323">
        <w:rPr>
          <w:rFonts w:ascii="Times New Roman" w:eastAsia="Times New Roman" w:hAnsi="Times New Roman" w:cs="Times New Roman"/>
          <w:sz w:val="28"/>
          <w:szCs w:val="28"/>
          <w:lang w:val="uk-UA" w:eastAsia="ru-RU"/>
        </w:rPr>
        <w:t xml:space="preserve">й мовленнєвого етикету. </w:t>
      </w:r>
    </w:p>
    <w:p w14:paraId="1EFE9E06" w14:textId="77777777" w:rsidR="002419AE"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xml:space="preserve">Запропонована в магістерському дослідженні методика формування </w:t>
      </w:r>
      <w:r w:rsidRPr="00AB4323">
        <w:rPr>
          <w:rFonts w:ascii="Times New Roman" w:eastAsia="Times New Roman" w:hAnsi="Times New Roman" w:cs="Times New Roman"/>
          <w:sz w:val="28"/>
          <w:szCs w:val="28"/>
          <w:lang w:val="uk-UA" w:eastAsia="ru-RU"/>
        </w:rPr>
        <w:t xml:space="preserve">культури спілкування й </w:t>
      </w:r>
      <w:r w:rsidRPr="00AB4323">
        <w:rPr>
          <w:rFonts w:ascii="Times New Roman" w:eastAsia="Times New Roman" w:hAnsi="Times New Roman" w:cs="Times New Roman"/>
          <w:color w:val="000000"/>
          <w:sz w:val="28"/>
          <w:szCs w:val="28"/>
          <w:lang w:val="uk-UA" w:eastAsia="ru-RU"/>
        </w:rPr>
        <w:t xml:space="preserve">мовленнєвого етикету була запроваджена в </w:t>
      </w:r>
      <w:r w:rsidR="002419AE" w:rsidRPr="002419AE">
        <w:rPr>
          <w:rFonts w:ascii="Times New Roman" w:eastAsia="Times New Roman" w:hAnsi="Times New Roman" w:cs="Times New Roman"/>
          <w:color w:val="000000"/>
          <w:sz w:val="28"/>
          <w:szCs w:val="28"/>
          <w:lang w:val="uk-UA" w:eastAsia="ru-RU"/>
        </w:rPr>
        <w:t>Кременчуцькому ліцеї № 6 Кременчуцької міської ради Полтавської області.</w:t>
      </w:r>
      <w:r w:rsidRPr="00AB4323">
        <w:rPr>
          <w:rFonts w:ascii="Times New Roman" w:eastAsia="Times New Roman" w:hAnsi="Times New Roman" w:cs="Times New Roman"/>
          <w:color w:val="000000"/>
          <w:sz w:val="28"/>
          <w:szCs w:val="28"/>
          <w:lang w:val="uk-UA" w:eastAsia="ru-RU"/>
        </w:rPr>
        <w:t>. Вона отримала позитивну оцінку педагогічного колективу й визнана як доцільна в роботі з</w:t>
      </w:r>
      <w:r w:rsidR="002419AE">
        <w:rPr>
          <w:rFonts w:ascii="Times New Roman" w:eastAsia="Times New Roman" w:hAnsi="Times New Roman" w:cs="Times New Roman"/>
          <w:color w:val="000000"/>
          <w:sz w:val="28"/>
          <w:szCs w:val="28"/>
          <w:lang w:val="uk-UA" w:eastAsia="ru-RU"/>
        </w:rPr>
        <w:t xml:space="preserve">і здобувачами початкової освіти.  </w:t>
      </w:r>
    </w:p>
    <w:p w14:paraId="6E8D8D14" w14:textId="7B2A15B3"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val="uk-UA" w:eastAsia="ru-RU"/>
        </w:rPr>
        <w:t xml:space="preserve">Зіставлення результатів контрольних зрізів, проведених під час </w:t>
      </w:r>
      <w:r w:rsidRPr="00AB4323">
        <w:rPr>
          <w:rFonts w:ascii="Times New Roman" w:eastAsia="Times New Roman" w:hAnsi="Times New Roman" w:cs="Times New Roman"/>
          <w:color w:val="000000"/>
          <w:sz w:val="28"/>
          <w:szCs w:val="28"/>
          <w:lang w:val="uk-UA" w:eastAsia="ru-RU"/>
        </w:rPr>
        <w:lastRenderedPageBreak/>
        <w:t>констатувального експерименту й після завершення формувального експрименту, засвідчило збільшення в експериментальн</w:t>
      </w:r>
      <w:r w:rsidR="002419AE">
        <w:rPr>
          <w:rFonts w:ascii="Times New Roman" w:eastAsia="Times New Roman" w:hAnsi="Times New Roman" w:cs="Times New Roman"/>
          <w:color w:val="000000"/>
          <w:sz w:val="28"/>
          <w:szCs w:val="28"/>
          <w:lang w:val="uk-UA" w:eastAsia="ru-RU"/>
        </w:rPr>
        <w:t xml:space="preserve">ому класі </w:t>
      </w:r>
      <w:r w:rsidRPr="00AB4323">
        <w:rPr>
          <w:rFonts w:ascii="Times New Roman" w:eastAsia="Times New Roman" w:hAnsi="Times New Roman" w:cs="Times New Roman"/>
          <w:color w:val="000000"/>
          <w:sz w:val="28"/>
          <w:szCs w:val="28"/>
          <w:lang w:val="uk-UA" w:eastAsia="ru-RU"/>
        </w:rPr>
        <w:t xml:space="preserve">кількості </w:t>
      </w:r>
      <w:r w:rsidR="002419AE">
        <w:rPr>
          <w:rFonts w:ascii="Times New Roman" w:eastAsia="Times New Roman" w:hAnsi="Times New Roman" w:cs="Times New Roman"/>
          <w:color w:val="000000"/>
          <w:sz w:val="28"/>
          <w:szCs w:val="28"/>
          <w:lang w:val="uk-UA" w:eastAsia="ru-RU"/>
        </w:rPr>
        <w:t>учнів</w:t>
      </w:r>
      <w:r w:rsidRPr="00AB4323">
        <w:rPr>
          <w:rFonts w:ascii="Times New Roman" w:eastAsia="Times New Roman" w:hAnsi="Times New Roman" w:cs="Times New Roman"/>
          <w:color w:val="000000"/>
          <w:sz w:val="28"/>
          <w:szCs w:val="28"/>
          <w:lang w:val="uk-UA" w:eastAsia="ru-RU"/>
        </w:rPr>
        <w:t>, які належали до високого рівня та середнього рівнів сформованості основ культури спілкування, і суттєве зменшення їхньої кількості на низькому рівні. Ми побачили, що в Е</w:t>
      </w:r>
      <w:r w:rsidR="002419AE">
        <w:rPr>
          <w:rFonts w:ascii="Times New Roman" w:eastAsia="Times New Roman" w:hAnsi="Times New Roman" w:cs="Times New Roman"/>
          <w:color w:val="000000"/>
          <w:sz w:val="28"/>
          <w:szCs w:val="28"/>
          <w:lang w:val="uk-UA" w:eastAsia="ru-RU"/>
        </w:rPr>
        <w:t>К</w:t>
      </w:r>
      <w:r w:rsidRPr="00AB4323">
        <w:rPr>
          <w:rFonts w:ascii="Times New Roman" w:eastAsia="Times New Roman" w:hAnsi="Times New Roman" w:cs="Times New Roman"/>
          <w:color w:val="000000"/>
          <w:sz w:val="28"/>
          <w:szCs w:val="28"/>
          <w:lang w:val="uk-UA" w:eastAsia="ru-RU"/>
        </w:rPr>
        <w:t xml:space="preserve"> кількість </w:t>
      </w:r>
      <w:r w:rsidR="002419AE">
        <w:rPr>
          <w:rFonts w:ascii="Times New Roman" w:eastAsia="Times New Roman" w:hAnsi="Times New Roman" w:cs="Times New Roman"/>
          <w:color w:val="000000"/>
          <w:sz w:val="28"/>
          <w:szCs w:val="28"/>
          <w:lang w:val="uk-UA" w:eastAsia="ru-RU"/>
        </w:rPr>
        <w:t xml:space="preserve">учнів </w:t>
      </w:r>
      <w:r w:rsidRPr="00AB4323">
        <w:rPr>
          <w:rFonts w:ascii="Times New Roman" w:eastAsia="Times New Roman" w:hAnsi="Times New Roman" w:cs="Times New Roman"/>
          <w:color w:val="000000"/>
          <w:sz w:val="28"/>
          <w:szCs w:val="28"/>
          <w:lang w:val="uk-UA" w:eastAsia="ru-RU"/>
        </w:rPr>
        <w:t xml:space="preserve">з високим рівнем зросла на 16 % (було 11,5 %, а стало 27,5 %); </w:t>
      </w:r>
      <w:r w:rsidR="002419AE">
        <w:rPr>
          <w:rFonts w:ascii="Times New Roman" w:eastAsia="Times New Roman" w:hAnsi="Times New Roman" w:cs="Times New Roman"/>
          <w:color w:val="000000"/>
          <w:sz w:val="28"/>
          <w:szCs w:val="28"/>
          <w:lang w:val="uk-UA" w:eastAsia="ru-RU"/>
        </w:rPr>
        <w:t>дітей</w:t>
      </w:r>
      <w:r w:rsidRPr="00AB4323">
        <w:rPr>
          <w:rFonts w:ascii="Times New Roman" w:eastAsia="Times New Roman" w:hAnsi="Times New Roman" w:cs="Times New Roman"/>
          <w:color w:val="000000"/>
          <w:sz w:val="28"/>
          <w:szCs w:val="28"/>
          <w:lang w:val="uk-UA" w:eastAsia="ru-RU"/>
        </w:rPr>
        <w:t xml:space="preserve"> із середнім рівнем стало на 5,8 % більше (було 52,4 %, а стало 58,2 %), а кількість </w:t>
      </w:r>
      <w:r w:rsidR="002419AE">
        <w:rPr>
          <w:rFonts w:ascii="Times New Roman" w:eastAsia="Times New Roman" w:hAnsi="Times New Roman" w:cs="Times New Roman"/>
          <w:color w:val="000000"/>
          <w:sz w:val="28"/>
          <w:szCs w:val="28"/>
          <w:lang w:val="uk-UA" w:eastAsia="ru-RU"/>
        </w:rPr>
        <w:t>молодших школярів</w:t>
      </w:r>
      <w:r w:rsidRPr="00AB4323">
        <w:rPr>
          <w:rFonts w:ascii="Times New Roman" w:eastAsia="Times New Roman" w:hAnsi="Times New Roman" w:cs="Times New Roman"/>
          <w:color w:val="000000"/>
          <w:sz w:val="28"/>
          <w:szCs w:val="28"/>
          <w:lang w:val="uk-UA" w:eastAsia="ru-RU"/>
        </w:rPr>
        <w:t xml:space="preserve"> із низьким рівнем зменшилася на 21,8 % (було 36,1 %, а залишилось 14,6%).  У контрольн</w:t>
      </w:r>
      <w:r w:rsidR="00E63111">
        <w:rPr>
          <w:rFonts w:ascii="Times New Roman" w:eastAsia="Times New Roman" w:hAnsi="Times New Roman" w:cs="Times New Roman"/>
          <w:color w:val="000000"/>
          <w:sz w:val="28"/>
          <w:szCs w:val="28"/>
          <w:lang w:val="uk-UA" w:eastAsia="ru-RU"/>
        </w:rPr>
        <w:t>ому класі</w:t>
      </w:r>
      <w:r w:rsidRPr="00AB4323">
        <w:rPr>
          <w:rFonts w:ascii="Times New Roman" w:eastAsia="Times New Roman" w:hAnsi="Times New Roman" w:cs="Times New Roman"/>
          <w:color w:val="000000"/>
          <w:sz w:val="28"/>
          <w:szCs w:val="28"/>
          <w:lang w:val="uk-UA" w:eastAsia="ru-RU"/>
        </w:rPr>
        <w:t xml:space="preserve"> показники суттєво не змінилися.</w:t>
      </w:r>
    </w:p>
    <w:p w14:paraId="476A347F" w14:textId="27A9563F" w:rsidR="00AB4323" w:rsidRPr="00AB4323" w:rsidRDefault="00AB4323" w:rsidP="00AB4323">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val="uk-UA" w:eastAsia="ru-RU"/>
        </w:rPr>
      </w:pPr>
      <w:r w:rsidRPr="00AB4323">
        <w:rPr>
          <w:rFonts w:ascii="Times New Roman" w:eastAsia="Times New Roman" w:hAnsi="Times New Roman" w:cs="Times New Roman"/>
          <w:color w:val="000000"/>
          <w:sz w:val="28"/>
          <w:szCs w:val="28"/>
          <w:lang w:eastAsia="ru-RU"/>
        </w:rPr>
        <w:t>Отже, розроблен</w:t>
      </w:r>
      <w:r w:rsidRPr="00AB4323">
        <w:rPr>
          <w:rFonts w:ascii="Times New Roman" w:eastAsia="Times New Roman" w:hAnsi="Times New Roman" w:cs="Times New Roman"/>
          <w:color w:val="000000"/>
          <w:sz w:val="28"/>
          <w:szCs w:val="28"/>
          <w:lang w:val="uk-UA" w:eastAsia="ru-RU"/>
        </w:rPr>
        <w:t>а й</w:t>
      </w:r>
      <w:r w:rsidRPr="00AB4323">
        <w:rPr>
          <w:rFonts w:ascii="Times New Roman" w:eastAsia="Times New Roman" w:hAnsi="Times New Roman" w:cs="Times New Roman"/>
          <w:color w:val="000000"/>
          <w:sz w:val="28"/>
          <w:szCs w:val="28"/>
          <w:lang w:eastAsia="ru-RU"/>
        </w:rPr>
        <w:t xml:space="preserve"> </w:t>
      </w:r>
      <w:r w:rsidRPr="00AB4323">
        <w:rPr>
          <w:rFonts w:ascii="Times New Roman" w:eastAsia="Times New Roman" w:hAnsi="Times New Roman" w:cs="Times New Roman"/>
          <w:color w:val="000000"/>
          <w:sz w:val="28"/>
          <w:szCs w:val="28"/>
          <w:lang w:val="uk-UA" w:eastAsia="ru-RU"/>
        </w:rPr>
        <w:t xml:space="preserve">експериментально </w:t>
      </w:r>
      <w:r w:rsidRPr="00AB4323">
        <w:rPr>
          <w:rFonts w:ascii="Times New Roman" w:eastAsia="Times New Roman" w:hAnsi="Times New Roman" w:cs="Times New Roman"/>
          <w:color w:val="000000"/>
          <w:sz w:val="28"/>
          <w:szCs w:val="28"/>
          <w:lang w:eastAsia="ru-RU"/>
        </w:rPr>
        <w:t>апробован</w:t>
      </w:r>
      <w:r w:rsidRPr="00AB4323">
        <w:rPr>
          <w:rFonts w:ascii="Times New Roman" w:eastAsia="Times New Roman" w:hAnsi="Times New Roman" w:cs="Times New Roman"/>
          <w:color w:val="000000"/>
          <w:sz w:val="28"/>
          <w:szCs w:val="28"/>
          <w:lang w:val="uk-UA" w:eastAsia="ru-RU"/>
        </w:rPr>
        <w:t>а</w:t>
      </w:r>
      <w:r w:rsidRPr="00AB4323">
        <w:rPr>
          <w:rFonts w:ascii="Times New Roman" w:eastAsia="Times New Roman" w:hAnsi="Times New Roman" w:cs="Times New Roman"/>
          <w:color w:val="000000"/>
          <w:sz w:val="28"/>
          <w:szCs w:val="28"/>
          <w:lang w:eastAsia="ru-RU"/>
        </w:rPr>
        <w:t xml:space="preserve"> нами </w:t>
      </w:r>
      <w:r w:rsidRPr="00AB4323">
        <w:rPr>
          <w:rFonts w:ascii="Times New Roman" w:eastAsia="Times New Roman" w:hAnsi="Times New Roman" w:cs="Times New Roman"/>
          <w:color w:val="000000"/>
          <w:sz w:val="28"/>
          <w:szCs w:val="28"/>
          <w:lang w:val="uk-UA" w:eastAsia="ru-RU"/>
        </w:rPr>
        <w:t>методика</w:t>
      </w:r>
      <w:r w:rsidRPr="00AB4323">
        <w:rPr>
          <w:rFonts w:ascii="Times New Roman" w:eastAsia="Times New Roman" w:hAnsi="Times New Roman" w:cs="Times New Roman"/>
          <w:color w:val="000000"/>
          <w:sz w:val="28"/>
          <w:szCs w:val="28"/>
          <w:lang w:eastAsia="ru-RU"/>
        </w:rPr>
        <w:t xml:space="preserve"> формування культури спілкування </w:t>
      </w:r>
      <w:r w:rsidRPr="00AB4323">
        <w:rPr>
          <w:rFonts w:ascii="Times New Roman" w:eastAsia="Times New Roman" w:hAnsi="Times New Roman" w:cs="Times New Roman"/>
          <w:color w:val="000000"/>
          <w:sz w:val="28"/>
          <w:szCs w:val="28"/>
          <w:lang w:val="uk-UA" w:eastAsia="ru-RU"/>
        </w:rPr>
        <w:t xml:space="preserve">й мовленнєвого етикету </w:t>
      </w:r>
      <w:r w:rsidR="002419AE">
        <w:rPr>
          <w:rFonts w:ascii="Times New Roman" w:eastAsia="Times New Roman" w:hAnsi="Times New Roman" w:cs="Times New Roman"/>
          <w:color w:val="000000"/>
          <w:sz w:val="28"/>
          <w:szCs w:val="28"/>
          <w:lang w:val="uk-UA" w:eastAsia="ru-RU"/>
        </w:rPr>
        <w:t xml:space="preserve">здобувачів початкової освіти </w:t>
      </w:r>
      <w:r w:rsidRPr="00AB4323">
        <w:rPr>
          <w:rFonts w:ascii="Times New Roman" w:eastAsia="Times New Roman" w:hAnsi="Times New Roman" w:cs="Times New Roman"/>
          <w:color w:val="000000"/>
          <w:sz w:val="28"/>
          <w:szCs w:val="28"/>
          <w:lang w:val="uk-UA" w:eastAsia="ru-RU"/>
        </w:rPr>
        <w:t>виявилася ефективною. Це дозволяє стверджувати, що висловлена в нашому магістерському дослідженні гіпотеза підтвердилася, а поставлена мета  була досягнута.</w:t>
      </w:r>
    </w:p>
    <w:p w14:paraId="3A7A52B8" w14:textId="77777777" w:rsidR="00AB4323" w:rsidRDefault="00AB4323"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F0ECC5D" w14:textId="15C2D90A" w:rsidR="00806819" w:rsidRDefault="00806819"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F0D1285" w14:textId="0EFFAC83" w:rsidR="00806819" w:rsidRDefault="00806819"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0189D651" w14:textId="1FEF81CC"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42533492" w14:textId="0D1492A1"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949F484" w14:textId="55365779"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20C6AFE6" w14:textId="0156D676"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B6E206A" w14:textId="4ADE8183"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51B5F79" w14:textId="162A797B"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768312F6" w14:textId="3F9BCD3E" w:rsidR="007D46DF" w:rsidRDefault="007D46DF"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571DAC92" w14:textId="7AC5599B" w:rsidR="009F5252" w:rsidRDefault="009F5252"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000B7750" w14:textId="52ECF008" w:rsidR="005027F4" w:rsidRDefault="005027F4"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6C1570B" w14:textId="22353D4E" w:rsidR="005027F4" w:rsidRDefault="005027F4"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6F7D99EC" w14:textId="4086E29A" w:rsidR="005027F4" w:rsidRDefault="005027F4"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1B00F21" w14:textId="77777777" w:rsidR="005027F4" w:rsidRDefault="005027F4"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1F2C15BD" w14:textId="77777777" w:rsidR="00806819" w:rsidRDefault="00806819" w:rsidP="005A3E9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14:paraId="2C8F838E" w14:textId="77777777" w:rsidR="00AD282C" w:rsidRPr="007A3475" w:rsidRDefault="004D4D69" w:rsidP="007A3475">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7A3475">
        <w:rPr>
          <w:rFonts w:ascii="Times New Roman" w:eastAsia="Times New Roman" w:hAnsi="Times New Roman" w:cs="Times New Roman"/>
          <w:b/>
          <w:sz w:val="28"/>
          <w:szCs w:val="28"/>
          <w:lang w:val="uk-UA" w:eastAsia="ru-RU"/>
        </w:rPr>
        <w:lastRenderedPageBreak/>
        <w:t>СПИСОК ВИКОРИСТАНИХ ДЖЕРЕЛ</w:t>
      </w:r>
    </w:p>
    <w:p w14:paraId="02A3C009" w14:textId="3EC1D184" w:rsidR="00AD282C" w:rsidRPr="000B77AE" w:rsidRDefault="00AD282C"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color w:val="000000"/>
          <w:sz w:val="28"/>
          <w:szCs w:val="28"/>
          <w:lang w:val="uk-UA" w:eastAsia="ru-RU"/>
        </w:rPr>
      </w:pPr>
      <w:r w:rsidRPr="000B77AE">
        <w:rPr>
          <w:rFonts w:ascii="Times New Roman" w:eastAsia="Times New Roman" w:hAnsi="Times New Roman" w:cs="Times New Roman"/>
          <w:bCs/>
          <w:color w:val="000000"/>
          <w:sz w:val="28"/>
          <w:szCs w:val="28"/>
          <w:lang w:val="uk-UA" w:eastAsia="ru-RU"/>
        </w:rPr>
        <w:t xml:space="preserve">Абрамович С. Д., Чикарькова М. Ю. Мовленнєва комунікація: підручник. К.: Центр навч. літ., 2004. 472 с. </w:t>
      </w:r>
    </w:p>
    <w:p w14:paraId="5E5404AA" w14:textId="4847BAE1"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Алексюк А. М. Загальні методи навчання в школі. Київ : Рад. школа, 1981. 206 с.</w:t>
      </w:r>
    </w:p>
    <w:p w14:paraId="5843E7AA" w14:textId="1F5D1BEA"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Антоненко-Давидович Б. Д. Як ми говоримо. К., 1991. 145 с.</w:t>
      </w:r>
    </w:p>
    <w:p w14:paraId="401B52E7" w14:textId="1AD8E521"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Бабич Н.</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Д. Основи культури мовлення. Львів: Світ, 1990. 231 с.</w:t>
      </w:r>
    </w:p>
    <w:p w14:paraId="73484234" w14:textId="51F28DA2"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Бабич Н.</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Д. Практична стилістика і культура української мови: Навчальний посібник. Львів: Світ, 2003. 140 с.</w:t>
      </w:r>
    </w:p>
    <w:p w14:paraId="2180E38A" w14:textId="78E85BDE"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Бабич Н. Навчи мене, вчителю, розмовляти. К.: Знання, 1992. 48 с.</w:t>
      </w:r>
    </w:p>
    <w:p w14:paraId="4795951E" w14:textId="4D56F0DE"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І. Аналіз тексту як засіб розвитку зв’язного мовлення: </w:t>
      </w:r>
      <w:r w:rsidR="00021EE0">
        <w:rPr>
          <w:rFonts w:ascii="Times New Roman" w:eastAsia="Times New Roman" w:hAnsi="Times New Roman" w:cs="Times New Roman"/>
          <w:bCs/>
          <w:sz w:val="28"/>
          <w:szCs w:val="28"/>
          <w:lang w:val="uk-UA" w:eastAsia="ru-RU"/>
        </w:rPr>
        <w:t>м</w:t>
      </w:r>
      <w:r w:rsidRPr="000B77AE">
        <w:rPr>
          <w:rFonts w:ascii="Times New Roman" w:eastAsia="Times New Roman" w:hAnsi="Times New Roman" w:cs="Times New Roman"/>
          <w:bCs/>
          <w:sz w:val="28"/>
          <w:szCs w:val="28"/>
          <w:lang w:val="uk-UA" w:eastAsia="ru-RU"/>
        </w:rPr>
        <w:t>етод. рекомендації. Донецьк</w:t>
      </w:r>
      <w:r w:rsidR="00021EE0">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ОІУВ, 1987. 18 с.</w:t>
      </w:r>
    </w:p>
    <w:p w14:paraId="29BAAFB7" w14:textId="77777777" w:rsidR="000B77AE"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І. Класифікація помилок у мовленні молодших школярів.</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Рідна школа</w:t>
      </w:r>
      <w:r w:rsidRPr="000B77AE">
        <w:rPr>
          <w:rFonts w:ascii="Times New Roman" w:eastAsia="Times New Roman" w:hAnsi="Times New Roman" w:cs="Times New Roman"/>
          <w:bCs/>
          <w:sz w:val="28"/>
          <w:szCs w:val="28"/>
          <w:lang w:val="uk-UA" w:eastAsia="ru-RU"/>
        </w:rPr>
        <w:t>. 1999. №9. С.</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53-55.</w:t>
      </w:r>
    </w:p>
    <w:p w14:paraId="1D5EBAFD" w14:textId="0FA2FBAB"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І. Критерії відбору змісту навчання усного й писемного мовлення молодших школярів. </w:t>
      </w:r>
      <w:r w:rsidRPr="000B77AE">
        <w:rPr>
          <w:rFonts w:ascii="Times New Roman" w:eastAsia="Times New Roman" w:hAnsi="Times New Roman" w:cs="Times New Roman"/>
          <w:bCs/>
          <w:i/>
          <w:iCs/>
          <w:sz w:val="28"/>
          <w:szCs w:val="28"/>
          <w:lang w:val="uk-UA" w:eastAsia="ru-RU"/>
        </w:rPr>
        <w:t>Вісник Луганського національного педагогічного університету імені Тараса Шевченка: Педагогічні науки</w:t>
      </w:r>
      <w:r w:rsidRPr="000B77AE">
        <w:rPr>
          <w:rFonts w:ascii="Times New Roman" w:eastAsia="Times New Roman" w:hAnsi="Times New Roman" w:cs="Times New Roman"/>
          <w:bCs/>
          <w:sz w:val="28"/>
          <w:szCs w:val="28"/>
          <w:lang w:val="uk-UA" w:eastAsia="ru-RU"/>
        </w:rPr>
        <w:t>. 2003. №12 (68). Грудень. С.10-14.</w:t>
      </w:r>
    </w:p>
    <w:p w14:paraId="56384E41" w14:textId="1482FF1E"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І. Навчання й виховання молодших школярів на уроках розвитку зв’язного мовлення. </w:t>
      </w:r>
      <w:r w:rsidRPr="000B77AE">
        <w:rPr>
          <w:rFonts w:ascii="Times New Roman" w:eastAsia="Times New Roman" w:hAnsi="Times New Roman" w:cs="Times New Roman"/>
          <w:bCs/>
          <w:i/>
          <w:iCs/>
          <w:sz w:val="28"/>
          <w:szCs w:val="28"/>
          <w:lang w:val="uk-UA" w:eastAsia="ru-RU"/>
        </w:rPr>
        <w:t xml:space="preserve">Гуманізація навчально-виховного процесу: </w:t>
      </w:r>
      <w:r w:rsidR="009B2126" w:rsidRPr="000B77AE">
        <w:rPr>
          <w:rFonts w:ascii="Times New Roman" w:eastAsia="Times New Roman" w:hAnsi="Times New Roman" w:cs="Times New Roman"/>
          <w:bCs/>
          <w:i/>
          <w:iCs/>
          <w:sz w:val="28"/>
          <w:szCs w:val="28"/>
          <w:lang w:val="uk-UA" w:eastAsia="ru-RU"/>
        </w:rPr>
        <w:t>н</w:t>
      </w:r>
      <w:r w:rsidRPr="000B77AE">
        <w:rPr>
          <w:rFonts w:ascii="Times New Roman" w:eastAsia="Times New Roman" w:hAnsi="Times New Roman" w:cs="Times New Roman"/>
          <w:bCs/>
          <w:i/>
          <w:iCs/>
          <w:sz w:val="28"/>
          <w:szCs w:val="28"/>
          <w:lang w:val="uk-UA" w:eastAsia="ru-RU"/>
        </w:rPr>
        <w:t xml:space="preserve">аук.-метод. збірник. </w:t>
      </w:r>
      <w:r w:rsidRPr="00021EE0">
        <w:rPr>
          <w:rFonts w:ascii="Times New Roman" w:eastAsia="Times New Roman" w:hAnsi="Times New Roman" w:cs="Times New Roman"/>
          <w:bCs/>
          <w:sz w:val="28"/>
          <w:szCs w:val="28"/>
          <w:lang w:val="uk-UA" w:eastAsia="ru-RU"/>
        </w:rPr>
        <w:t>Вип. ХVІІ.</w:t>
      </w:r>
      <w:r w:rsidRPr="000B77AE">
        <w:rPr>
          <w:rFonts w:ascii="Times New Roman" w:eastAsia="Times New Roman" w:hAnsi="Times New Roman" w:cs="Times New Roman"/>
          <w:bCs/>
          <w:sz w:val="28"/>
          <w:szCs w:val="28"/>
          <w:lang w:val="uk-UA" w:eastAsia="ru-RU"/>
        </w:rPr>
        <w:t xml:space="preserve"> Слов’янськ, 2002. С.</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125-128.</w:t>
      </w:r>
    </w:p>
    <w:p w14:paraId="461D438F" w14:textId="5E5F06DC"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І. Розвиток зв’язного мовлення молодших школярів. </w:t>
      </w:r>
      <w:r w:rsidRPr="000B77AE">
        <w:rPr>
          <w:rFonts w:ascii="Times New Roman" w:eastAsia="Times New Roman" w:hAnsi="Times New Roman" w:cs="Times New Roman"/>
          <w:bCs/>
          <w:i/>
          <w:iCs/>
          <w:sz w:val="28"/>
          <w:szCs w:val="28"/>
          <w:lang w:val="uk-UA" w:eastAsia="ru-RU"/>
        </w:rPr>
        <w:t>Рідна школа</w:t>
      </w:r>
      <w:r w:rsidRPr="000B77AE">
        <w:rPr>
          <w:rFonts w:ascii="Times New Roman" w:eastAsia="Times New Roman" w:hAnsi="Times New Roman" w:cs="Times New Roman"/>
          <w:bCs/>
          <w:sz w:val="28"/>
          <w:szCs w:val="28"/>
          <w:lang w:val="uk-UA" w:eastAsia="ru-RU"/>
        </w:rPr>
        <w:t>. 2009. №11. С.</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60-62.</w:t>
      </w:r>
    </w:p>
    <w:p w14:paraId="2FFE6F8D" w14:textId="1B9E6295"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5A69DF"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І. Розвиток інтонаційних умінь першокласників.</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xml:space="preserve"> 2017. №2. С.</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9-13.</w:t>
      </w:r>
    </w:p>
    <w:p w14:paraId="3E953E98" w14:textId="289E8F74"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Бадер В.</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І. Формування національної свідомості особистості засобами мовного етикету</w:t>
      </w:r>
      <w:r w:rsidRPr="000B77AE">
        <w:rPr>
          <w:rFonts w:ascii="Times New Roman" w:eastAsia="Times New Roman" w:hAnsi="Times New Roman" w:cs="Times New Roman"/>
          <w:bCs/>
          <w:i/>
          <w:iCs/>
          <w:sz w:val="28"/>
          <w:szCs w:val="28"/>
          <w:lang w:val="uk-UA" w:eastAsia="ru-RU"/>
        </w:rPr>
        <w:t xml:space="preserve">. Зб. наук. праць Східноукраїнського національного університету ім. Володимира Даля: Матеріали VІ Міжнар. наук.-практ. конф. </w:t>
      </w:r>
      <w:r w:rsidR="009B2126" w:rsidRPr="000B77AE">
        <w:rPr>
          <w:rFonts w:ascii="Times New Roman" w:eastAsia="Times New Roman" w:hAnsi="Times New Roman" w:cs="Times New Roman"/>
          <w:bCs/>
          <w:i/>
          <w:iCs/>
          <w:sz w:val="28"/>
          <w:szCs w:val="28"/>
          <w:lang w:val="uk-UA" w:eastAsia="ru-RU"/>
        </w:rPr>
        <w:t>«</w:t>
      </w:r>
      <w:r w:rsidRPr="000B77AE">
        <w:rPr>
          <w:rFonts w:ascii="Times New Roman" w:eastAsia="Times New Roman" w:hAnsi="Times New Roman" w:cs="Times New Roman"/>
          <w:bCs/>
          <w:i/>
          <w:iCs/>
          <w:sz w:val="28"/>
          <w:szCs w:val="28"/>
          <w:lang w:val="uk-UA" w:eastAsia="ru-RU"/>
        </w:rPr>
        <w:t>Університет і регіон</w:t>
      </w:r>
      <w:r w:rsidR="009B2126" w:rsidRPr="000B77AE">
        <w:rPr>
          <w:rFonts w:ascii="Times New Roman" w:eastAsia="Times New Roman" w:hAnsi="Times New Roman" w:cs="Times New Roman"/>
          <w:bCs/>
          <w:i/>
          <w:iCs/>
          <w:sz w:val="28"/>
          <w:szCs w:val="28"/>
          <w:lang w:val="uk-UA" w:eastAsia="ru-RU"/>
        </w:rPr>
        <w:t>»</w:t>
      </w:r>
      <w:r w:rsidRPr="000B77AE">
        <w:rPr>
          <w:rFonts w:ascii="Times New Roman" w:eastAsia="Times New Roman" w:hAnsi="Times New Roman" w:cs="Times New Roman"/>
          <w:bCs/>
          <w:sz w:val="28"/>
          <w:szCs w:val="28"/>
          <w:lang w:val="uk-UA" w:eastAsia="ru-RU"/>
        </w:rPr>
        <w:t>, 28-30 листопада 2000 р. Луганськ: Вид-во Східноукр. нац. ун-ту ім. В.Даля, 2000. С.</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47-48.</w:t>
      </w:r>
    </w:p>
    <w:p w14:paraId="2D062B8A" w14:textId="21B2A7EA"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lastRenderedPageBreak/>
        <w:t xml:space="preserve">Бацевич Д.С. Основи комунікативної лінгвістики: </w:t>
      </w:r>
      <w:r w:rsidR="009B2126" w:rsidRPr="000B77AE">
        <w:rPr>
          <w:rFonts w:ascii="Times New Roman" w:eastAsia="Times New Roman" w:hAnsi="Times New Roman" w:cs="Times New Roman"/>
          <w:bCs/>
          <w:sz w:val="28"/>
          <w:szCs w:val="28"/>
          <w:lang w:val="uk-UA" w:eastAsia="ru-RU"/>
        </w:rPr>
        <w:t>п</w:t>
      </w:r>
      <w:r w:rsidRPr="000B77AE">
        <w:rPr>
          <w:rFonts w:ascii="Times New Roman" w:eastAsia="Times New Roman" w:hAnsi="Times New Roman" w:cs="Times New Roman"/>
          <w:bCs/>
          <w:sz w:val="28"/>
          <w:szCs w:val="28"/>
          <w:lang w:val="uk-UA" w:eastAsia="ru-RU"/>
        </w:rPr>
        <w:t>ідручник. К.</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 Видавничий центр </w:t>
      </w:r>
      <w:r w:rsidR="009B2126"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Академія</w:t>
      </w:r>
      <w:r w:rsidR="009B2126"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2004. 344</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 с.</w:t>
      </w:r>
    </w:p>
    <w:p w14:paraId="1F4A5D61" w14:textId="77777777" w:rsidR="00780E86"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Білавич Г., Вацеба В. Вивчення мовленнєвого етикету на уроках української мови</w:t>
      </w:r>
      <w:r w:rsidR="009B2126"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 xml:space="preserve">Інформаційний бюлетень кафедри філології та методики початкової освіти : зб. </w:t>
      </w:r>
      <w:r w:rsidR="005A69DF" w:rsidRPr="000B77AE">
        <w:rPr>
          <w:rFonts w:ascii="Times New Roman" w:eastAsia="Times New Roman" w:hAnsi="Times New Roman" w:cs="Times New Roman"/>
          <w:bCs/>
          <w:i/>
          <w:iCs/>
          <w:sz w:val="28"/>
          <w:szCs w:val="28"/>
          <w:lang w:val="uk-UA" w:eastAsia="ru-RU"/>
        </w:rPr>
        <w:t>н</w:t>
      </w:r>
      <w:r w:rsidRPr="000B77AE">
        <w:rPr>
          <w:rFonts w:ascii="Times New Roman" w:eastAsia="Times New Roman" w:hAnsi="Times New Roman" w:cs="Times New Roman"/>
          <w:bCs/>
          <w:i/>
          <w:iCs/>
          <w:sz w:val="28"/>
          <w:szCs w:val="28"/>
          <w:lang w:val="uk-UA" w:eastAsia="ru-RU"/>
        </w:rPr>
        <w:t>аук</w:t>
      </w:r>
      <w:r w:rsidR="005A69DF" w:rsidRPr="000B77AE">
        <w:rPr>
          <w:rFonts w:ascii="Times New Roman" w:eastAsia="Times New Roman" w:hAnsi="Times New Roman" w:cs="Times New Roman"/>
          <w:bCs/>
          <w:i/>
          <w:i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праць.</w:t>
      </w:r>
      <w:r w:rsidRPr="000B77AE">
        <w:rPr>
          <w:rFonts w:ascii="Times New Roman" w:eastAsia="Times New Roman" w:hAnsi="Times New Roman" w:cs="Times New Roman"/>
          <w:bCs/>
          <w:sz w:val="28"/>
          <w:szCs w:val="28"/>
          <w:lang w:val="uk-UA" w:eastAsia="ru-RU"/>
        </w:rPr>
        <w:t xml:space="preserve"> 2010. №5. Івано-Франківськ</w:t>
      </w:r>
      <w:r w:rsidR="009B2126"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 Видавець Кушнір Г.М., 2010. </w:t>
      </w:r>
      <w:r w:rsidR="009B2126" w:rsidRPr="000B77AE">
        <w:rPr>
          <w:rFonts w:ascii="Times New Roman" w:eastAsia="Times New Roman" w:hAnsi="Times New Roman" w:cs="Times New Roman"/>
          <w:bCs/>
          <w:sz w:val="28"/>
          <w:szCs w:val="28"/>
          <w:lang w:val="uk-UA" w:eastAsia="ru-RU"/>
        </w:rPr>
        <w:t>С. </w:t>
      </w:r>
      <w:r w:rsidRPr="000B77AE">
        <w:rPr>
          <w:rFonts w:ascii="Times New Roman" w:eastAsia="Times New Roman" w:hAnsi="Times New Roman" w:cs="Times New Roman"/>
          <w:bCs/>
          <w:sz w:val="28"/>
          <w:szCs w:val="28"/>
          <w:lang w:val="uk-UA" w:eastAsia="ru-RU"/>
        </w:rPr>
        <w:t>117-128.</w:t>
      </w:r>
    </w:p>
    <w:p w14:paraId="78EF013D" w14:textId="69534068" w:rsidR="00780E86" w:rsidRPr="000B77AE" w:rsidRDefault="00780E86"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heme="minorEastAsia" w:hAnsi="Times New Roman" w:cs="Times New Roman"/>
          <w:spacing w:val="-5"/>
          <w:sz w:val="28"/>
          <w:szCs w:val="28"/>
          <w:lang w:val="uk-UA" w:eastAsia="ru-RU"/>
        </w:rPr>
      </w:pPr>
      <w:r w:rsidRPr="000B77AE">
        <w:rPr>
          <w:rFonts w:ascii="Times New Roman" w:eastAsiaTheme="minorEastAsia" w:hAnsi="Times New Roman" w:cs="Times New Roman"/>
          <w:sz w:val="28"/>
          <w:szCs w:val="28"/>
          <w:lang w:val="uk-UA" w:eastAsia="ru-RU"/>
        </w:rPr>
        <w:t>Білавич</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Г.,</w:t>
      </w:r>
      <w:r w:rsidRPr="000B77AE">
        <w:rPr>
          <w:rFonts w:ascii="Times New Roman" w:eastAsiaTheme="minorEastAsia" w:hAnsi="Times New Roman" w:cs="Times New Roman"/>
          <w:spacing w:val="-5"/>
          <w:sz w:val="28"/>
          <w:szCs w:val="28"/>
          <w:lang w:val="uk-UA" w:eastAsia="ru-RU"/>
        </w:rPr>
        <w:t xml:space="preserve"> </w:t>
      </w:r>
      <w:r w:rsidRPr="000B77AE">
        <w:rPr>
          <w:rFonts w:ascii="Times New Roman" w:eastAsiaTheme="minorEastAsia" w:hAnsi="Times New Roman" w:cs="Times New Roman"/>
          <w:sz w:val="28"/>
          <w:szCs w:val="28"/>
          <w:lang w:val="uk-UA" w:eastAsia="ru-RU"/>
        </w:rPr>
        <w:t>Вацеба</w:t>
      </w:r>
      <w:r w:rsidRPr="000B77AE">
        <w:rPr>
          <w:rFonts w:ascii="Times New Roman" w:eastAsiaTheme="minorEastAsia" w:hAnsi="Times New Roman" w:cs="Times New Roman"/>
          <w:spacing w:val="-6"/>
          <w:sz w:val="28"/>
          <w:szCs w:val="28"/>
          <w:lang w:val="uk-UA" w:eastAsia="ru-RU"/>
        </w:rPr>
        <w:t xml:space="preserve"> </w:t>
      </w:r>
      <w:r w:rsidR="00213F7A">
        <w:rPr>
          <w:rFonts w:ascii="Times New Roman" w:eastAsiaTheme="minorEastAsia" w:hAnsi="Times New Roman" w:cs="Times New Roman"/>
          <w:spacing w:val="-6"/>
          <w:sz w:val="28"/>
          <w:szCs w:val="28"/>
          <w:lang w:val="uk-UA" w:eastAsia="ru-RU"/>
        </w:rPr>
        <w:t> </w:t>
      </w:r>
      <w:r w:rsidRPr="000B77AE">
        <w:rPr>
          <w:rFonts w:ascii="Times New Roman" w:eastAsiaTheme="minorEastAsia" w:hAnsi="Times New Roman" w:cs="Times New Roman"/>
          <w:sz w:val="28"/>
          <w:szCs w:val="28"/>
          <w:lang w:val="uk-UA" w:eastAsia="ru-RU"/>
        </w:rPr>
        <w:t>В.</w:t>
      </w:r>
      <w:r w:rsidRPr="000B77AE">
        <w:rPr>
          <w:rFonts w:ascii="Times New Roman" w:eastAsiaTheme="minorEastAsia" w:hAnsi="Times New Roman" w:cs="Times New Roman"/>
          <w:spacing w:val="-3"/>
          <w:sz w:val="28"/>
          <w:szCs w:val="28"/>
          <w:lang w:val="uk-UA" w:eastAsia="ru-RU"/>
        </w:rPr>
        <w:t xml:space="preserve"> </w:t>
      </w:r>
      <w:r w:rsidRPr="000B77AE">
        <w:rPr>
          <w:rFonts w:ascii="Times New Roman" w:eastAsiaTheme="minorEastAsia" w:hAnsi="Times New Roman" w:cs="Times New Roman"/>
          <w:sz w:val="28"/>
          <w:szCs w:val="28"/>
          <w:lang w:val="uk-UA" w:eastAsia="ru-RU"/>
        </w:rPr>
        <w:t>Як</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формувати</w:t>
      </w:r>
      <w:r w:rsidRPr="000B77AE">
        <w:rPr>
          <w:rFonts w:ascii="Times New Roman" w:eastAsiaTheme="minorEastAsia" w:hAnsi="Times New Roman" w:cs="Times New Roman"/>
          <w:spacing w:val="-7"/>
          <w:sz w:val="28"/>
          <w:szCs w:val="28"/>
          <w:lang w:val="uk-UA" w:eastAsia="ru-RU"/>
        </w:rPr>
        <w:t xml:space="preserve"> </w:t>
      </w:r>
      <w:r w:rsidRPr="000B77AE">
        <w:rPr>
          <w:rFonts w:ascii="Times New Roman" w:eastAsiaTheme="minorEastAsia" w:hAnsi="Times New Roman" w:cs="Times New Roman"/>
          <w:sz w:val="28"/>
          <w:szCs w:val="28"/>
          <w:lang w:val="uk-UA" w:eastAsia="ru-RU"/>
        </w:rPr>
        <w:t>мовленнєвий</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етикет</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молодших</w:t>
      </w:r>
      <w:r w:rsidRPr="000B77AE">
        <w:rPr>
          <w:rFonts w:ascii="Times New Roman" w:eastAsiaTheme="minorEastAsia" w:hAnsi="Times New Roman" w:cs="Times New Roman"/>
          <w:spacing w:val="-11"/>
          <w:sz w:val="28"/>
          <w:szCs w:val="28"/>
          <w:lang w:val="uk-UA" w:eastAsia="ru-RU"/>
        </w:rPr>
        <w:t xml:space="preserve"> </w:t>
      </w:r>
      <w:r w:rsidRPr="000B77AE">
        <w:rPr>
          <w:rFonts w:ascii="Times New Roman" w:eastAsiaTheme="minorEastAsia" w:hAnsi="Times New Roman" w:cs="Times New Roman"/>
          <w:spacing w:val="-2"/>
          <w:sz w:val="28"/>
          <w:szCs w:val="28"/>
          <w:lang w:val="uk-UA" w:eastAsia="ru-RU"/>
        </w:rPr>
        <w:t xml:space="preserve">школярів?  </w:t>
      </w:r>
      <w:r w:rsidRPr="000B77AE">
        <w:rPr>
          <w:rFonts w:ascii="Times New Roman" w:eastAsiaTheme="minorEastAsia" w:hAnsi="Times New Roman" w:cs="Times New Roman"/>
          <w:sz w:val="28"/>
          <w:szCs w:val="28"/>
          <w:lang w:val="uk-UA" w:eastAsia="ru-RU"/>
        </w:rPr>
        <w:t>Навчальний</w:t>
      </w:r>
      <w:r w:rsidRPr="000B77AE">
        <w:rPr>
          <w:rFonts w:ascii="Times New Roman" w:eastAsiaTheme="minorEastAsia" w:hAnsi="Times New Roman" w:cs="Times New Roman"/>
          <w:spacing w:val="-11"/>
          <w:sz w:val="28"/>
          <w:szCs w:val="28"/>
          <w:lang w:val="uk-UA" w:eastAsia="ru-RU"/>
        </w:rPr>
        <w:t xml:space="preserve"> </w:t>
      </w:r>
      <w:r w:rsidRPr="000B77AE">
        <w:rPr>
          <w:rFonts w:ascii="Times New Roman" w:eastAsiaTheme="minorEastAsia" w:hAnsi="Times New Roman" w:cs="Times New Roman"/>
          <w:sz w:val="28"/>
          <w:szCs w:val="28"/>
          <w:lang w:val="uk-UA" w:eastAsia="ru-RU"/>
        </w:rPr>
        <w:t>посібник.</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Івано-Франківськ,</w:t>
      </w:r>
      <w:r w:rsidRPr="000B77AE">
        <w:rPr>
          <w:rFonts w:ascii="Times New Roman" w:eastAsiaTheme="minorEastAsia" w:hAnsi="Times New Roman" w:cs="Times New Roman"/>
          <w:spacing w:val="-7"/>
          <w:sz w:val="28"/>
          <w:szCs w:val="28"/>
          <w:lang w:val="uk-UA" w:eastAsia="ru-RU"/>
        </w:rPr>
        <w:t xml:space="preserve"> </w:t>
      </w:r>
      <w:r w:rsidRPr="000B77AE">
        <w:rPr>
          <w:rFonts w:ascii="Times New Roman" w:eastAsiaTheme="minorEastAsia" w:hAnsi="Times New Roman" w:cs="Times New Roman"/>
          <w:sz w:val="28"/>
          <w:szCs w:val="28"/>
          <w:lang w:val="uk-UA" w:eastAsia="ru-RU"/>
        </w:rPr>
        <w:t>2020.</w:t>
      </w:r>
      <w:r w:rsidRPr="000B77AE">
        <w:rPr>
          <w:rFonts w:ascii="Times New Roman" w:eastAsiaTheme="minorEastAsia" w:hAnsi="Times New Roman" w:cs="Times New Roman"/>
          <w:spacing w:val="-8"/>
          <w:sz w:val="28"/>
          <w:szCs w:val="28"/>
          <w:lang w:val="uk-UA" w:eastAsia="ru-RU"/>
        </w:rPr>
        <w:t xml:space="preserve"> </w:t>
      </w:r>
      <w:r w:rsidRPr="000B77AE">
        <w:rPr>
          <w:rFonts w:ascii="Times New Roman" w:eastAsiaTheme="minorEastAsia" w:hAnsi="Times New Roman" w:cs="Times New Roman"/>
          <w:sz w:val="28"/>
          <w:szCs w:val="28"/>
          <w:lang w:val="uk-UA" w:eastAsia="ru-RU"/>
        </w:rPr>
        <w:t>160</w:t>
      </w:r>
      <w:r w:rsidRPr="000B77AE">
        <w:rPr>
          <w:rFonts w:ascii="Times New Roman" w:eastAsiaTheme="minorEastAsia" w:hAnsi="Times New Roman" w:cs="Times New Roman"/>
          <w:spacing w:val="-11"/>
          <w:sz w:val="28"/>
          <w:szCs w:val="28"/>
          <w:lang w:val="uk-UA" w:eastAsia="ru-RU"/>
        </w:rPr>
        <w:t xml:space="preserve"> </w:t>
      </w:r>
      <w:r w:rsidRPr="000B77AE">
        <w:rPr>
          <w:rFonts w:ascii="Times New Roman" w:eastAsiaTheme="minorEastAsia" w:hAnsi="Times New Roman" w:cs="Times New Roman"/>
          <w:spacing w:val="-5"/>
          <w:sz w:val="28"/>
          <w:szCs w:val="28"/>
          <w:lang w:val="uk-UA" w:eastAsia="ru-RU"/>
        </w:rPr>
        <w:t>с.</w:t>
      </w:r>
    </w:p>
    <w:p w14:paraId="77F0C807" w14:textId="5346D586" w:rsidR="007A610E" w:rsidRPr="000B77AE" w:rsidRDefault="007A610E"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Білавич Г., Савчук Б. Формування мовленнєвого етикету майбутніх соціальних педагогів як складник їхньої професіограми. </w:t>
      </w:r>
      <w:r w:rsidRPr="000B77AE">
        <w:rPr>
          <w:rFonts w:ascii="Times New Roman" w:eastAsia="Times New Roman" w:hAnsi="Times New Roman" w:cs="Times New Roman"/>
          <w:bCs/>
          <w:i/>
          <w:iCs/>
          <w:sz w:val="28"/>
          <w:szCs w:val="28"/>
          <w:lang w:val="uk-UA" w:eastAsia="ru-RU"/>
        </w:rPr>
        <w:t>Актуальні проблеми сучасної соціології і соціальної роботи та професійної підготовки фахівців: антидискримінаційна теорія і практика: Матеріали доповідей та повідомлень Міжнародної науково-практичної конференції</w:t>
      </w:r>
      <w:r w:rsidRPr="000B77AE">
        <w:rPr>
          <w:rFonts w:ascii="Times New Roman" w:eastAsia="Times New Roman" w:hAnsi="Times New Roman" w:cs="Times New Roman"/>
          <w:bCs/>
          <w:sz w:val="28"/>
          <w:szCs w:val="28"/>
          <w:lang w:val="uk-UA" w:eastAsia="ru-RU"/>
        </w:rPr>
        <w:t xml:space="preserve"> / За ред. І.В. Козубовської, Ф.Ф. Шандора. Ужгород : РІК-У, 2018. С. 17-20.</w:t>
      </w:r>
    </w:p>
    <w:p w14:paraId="47A37C22" w14:textId="77777777" w:rsidR="004C5582" w:rsidRPr="008473CC"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8473CC">
        <w:rPr>
          <w:rFonts w:ascii="Times New Roman" w:eastAsia="Times New Roman" w:hAnsi="Times New Roman" w:cs="Times New Roman"/>
          <w:bCs/>
          <w:sz w:val="28"/>
          <w:szCs w:val="28"/>
          <w:lang w:val="uk-UA" w:eastAsia="ru-RU"/>
        </w:rPr>
        <w:t>Білоус М.</w:t>
      </w:r>
      <w:r w:rsidR="009B2126" w:rsidRPr="008473CC">
        <w:rPr>
          <w:rFonts w:ascii="Times New Roman" w:eastAsia="Times New Roman" w:hAnsi="Times New Roman" w:cs="Times New Roman"/>
          <w:bCs/>
          <w:sz w:val="28"/>
          <w:szCs w:val="28"/>
          <w:lang w:val="uk-UA" w:eastAsia="ru-RU"/>
        </w:rPr>
        <w:t> </w:t>
      </w:r>
      <w:r w:rsidRPr="008473CC">
        <w:rPr>
          <w:rFonts w:ascii="Times New Roman" w:eastAsia="Times New Roman" w:hAnsi="Times New Roman" w:cs="Times New Roman"/>
          <w:bCs/>
          <w:sz w:val="28"/>
          <w:szCs w:val="28"/>
          <w:lang w:val="uk-UA" w:eastAsia="ru-RU"/>
        </w:rPr>
        <w:t>П. «Заговори, щоб я тебе побачив». Антисуржик. Львів, 1994. 47 с.</w:t>
      </w:r>
    </w:p>
    <w:p w14:paraId="50BAD1B9" w14:textId="56C11084" w:rsidR="004C5582" w:rsidRPr="000B77AE" w:rsidRDefault="004C5582"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i/>
          <w:iCs/>
          <w:color w:val="000000"/>
          <w:sz w:val="28"/>
          <w:szCs w:val="28"/>
          <w:lang w:val="uk-UA" w:eastAsia="ru-RU"/>
        </w:rPr>
      </w:pPr>
      <w:r w:rsidRPr="008473CC">
        <w:rPr>
          <w:rFonts w:ascii="Times New Roman" w:eastAsia="Times New Roman" w:hAnsi="Times New Roman" w:cs="Times New Roman"/>
          <w:color w:val="000000"/>
          <w:sz w:val="28"/>
          <w:szCs w:val="28"/>
          <w:lang w:val="uk-UA" w:eastAsia="ru-RU"/>
        </w:rPr>
        <w:t>Білоус</w:t>
      </w:r>
      <w:r w:rsidRPr="000B77AE">
        <w:rPr>
          <w:rFonts w:ascii="Times New Roman" w:eastAsia="Times New Roman" w:hAnsi="Times New Roman" w:cs="Times New Roman"/>
          <w:color w:val="000000"/>
          <w:sz w:val="28"/>
          <w:szCs w:val="28"/>
          <w:lang w:val="uk-UA" w:eastAsia="ru-RU"/>
        </w:rPr>
        <w:t xml:space="preserve"> М. Ми пани, товариші чи добродії (проблема звертання в Україні). </w:t>
      </w:r>
      <w:r w:rsidRPr="000B77AE">
        <w:rPr>
          <w:rFonts w:ascii="Times New Roman" w:eastAsia="Times New Roman" w:hAnsi="Times New Roman" w:cs="Times New Roman"/>
          <w:i/>
          <w:iCs/>
          <w:color w:val="000000"/>
          <w:sz w:val="28"/>
          <w:szCs w:val="28"/>
          <w:lang w:val="uk-UA" w:eastAsia="ru-RU"/>
        </w:rPr>
        <w:t xml:space="preserve"> Старожитності. </w:t>
      </w:r>
      <w:r w:rsidRPr="000B77AE">
        <w:rPr>
          <w:rFonts w:ascii="Times New Roman" w:eastAsia="Times New Roman" w:hAnsi="Times New Roman" w:cs="Times New Roman"/>
          <w:color w:val="000000"/>
          <w:sz w:val="28"/>
          <w:szCs w:val="28"/>
          <w:lang w:val="uk-UA" w:eastAsia="ru-RU"/>
        </w:rPr>
        <w:t>1993. Ч. 9-10. С. 31-32.</w:t>
      </w:r>
      <w:r w:rsidRPr="000B77AE">
        <w:rPr>
          <w:rFonts w:ascii="Times New Roman" w:eastAsia="Times New Roman" w:hAnsi="Times New Roman" w:cs="Times New Roman"/>
          <w:i/>
          <w:iCs/>
          <w:color w:val="000000"/>
          <w:sz w:val="28"/>
          <w:szCs w:val="28"/>
          <w:lang w:val="uk-UA" w:eastAsia="ru-RU"/>
        </w:rPr>
        <w:t xml:space="preserve"> </w:t>
      </w:r>
    </w:p>
    <w:p w14:paraId="0BFB7096" w14:textId="73BC4DC4"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Білоус М.</w:t>
      </w:r>
      <w:r w:rsidR="009B2126"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П. Мовленнєвий етикет українського народу. </w:t>
      </w:r>
      <w:r w:rsidRPr="000B77AE">
        <w:rPr>
          <w:rFonts w:ascii="Times New Roman" w:eastAsia="Times New Roman" w:hAnsi="Times New Roman" w:cs="Times New Roman"/>
          <w:bCs/>
          <w:i/>
          <w:iCs/>
          <w:sz w:val="28"/>
          <w:szCs w:val="28"/>
          <w:lang w:val="uk-UA" w:eastAsia="ru-RU"/>
        </w:rPr>
        <w:t>Мова і духовність нації: Тези доп.</w:t>
      </w:r>
      <w:r w:rsidRPr="000B77AE">
        <w:rPr>
          <w:rFonts w:ascii="Times New Roman" w:eastAsia="Times New Roman" w:hAnsi="Times New Roman" w:cs="Times New Roman"/>
          <w:bCs/>
          <w:sz w:val="28"/>
          <w:szCs w:val="28"/>
          <w:lang w:val="uk-UA" w:eastAsia="ru-RU"/>
        </w:rPr>
        <w:t xml:space="preserve"> К., 2009. 99 с.</w:t>
      </w:r>
    </w:p>
    <w:p w14:paraId="481AE948" w14:textId="43F175E6"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Білоус М. Чарівні слова: Мовленнєвий етикет. </w:t>
      </w:r>
      <w:r w:rsidRPr="000B77AE">
        <w:rPr>
          <w:rFonts w:ascii="Times New Roman" w:eastAsia="Times New Roman" w:hAnsi="Times New Roman" w:cs="Times New Roman"/>
          <w:bCs/>
          <w:i/>
          <w:iCs/>
          <w:sz w:val="28"/>
          <w:szCs w:val="28"/>
          <w:lang w:val="uk-UA" w:eastAsia="ru-RU"/>
        </w:rPr>
        <w:t>Урок української. 2002.</w:t>
      </w:r>
      <w:r w:rsidRPr="000B77AE">
        <w:rPr>
          <w:rFonts w:ascii="Times New Roman" w:eastAsia="Times New Roman" w:hAnsi="Times New Roman" w:cs="Times New Roman"/>
          <w:bCs/>
          <w:sz w:val="28"/>
          <w:szCs w:val="28"/>
          <w:lang w:val="uk-UA" w:eastAsia="ru-RU"/>
        </w:rPr>
        <w:t xml:space="preserve"> №10. С.</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36-38.</w:t>
      </w:r>
    </w:p>
    <w:p w14:paraId="636C3883" w14:textId="3A838E35" w:rsidR="005A69DF" w:rsidRPr="000B77AE" w:rsidRDefault="005A69D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Благун Н. М. Формування мовленнєвої культури молодших школярів. </w:t>
      </w:r>
      <w:r w:rsidRPr="00021EE0">
        <w:rPr>
          <w:rFonts w:ascii="Times New Roman" w:eastAsia="Times New Roman" w:hAnsi="Times New Roman" w:cs="Times New Roman"/>
          <w:bCs/>
          <w:i/>
          <w:iCs/>
          <w:sz w:val="28"/>
          <w:szCs w:val="28"/>
          <w:lang w:val="uk-UA" w:eastAsia="ru-RU"/>
        </w:rPr>
        <w:t>Обрії.</w:t>
      </w:r>
      <w:r w:rsidRPr="000B77AE">
        <w:rPr>
          <w:rFonts w:ascii="Times New Roman" w:eastAsia="Times New Roman" w:hAnsi="Times New Roman" w:cs="Times New Roman"/>
          <w:bCs/>
          <w:sz w:val="28"/>
          <w:szCs w:val="28"/>
          <w:lang w:val="uk-UA" w:eastAsia="ru-RU"/>
        </w:rPr>
        <w:t xml:space="preserve"> 2012. №2(35). С. 92-95.</w:t>
      </w:r>
    </w:p>
    <w:p w14:paraId="4B74513D" w14:textId="19D964B4"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Богдан С.</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К. Мовний етикет українців: традиції і сучасність. К.</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Рідна мова, 1998. С.</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430–452.</w:t>
      </w:r>
    </w:p>
    <w:p w14:paraId="485D6215" w14:textId="1DE56FDD"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Богдан С.</w:t>
      </w:r>
      <w:r w:rsidR="005A69DF"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К. Чи здавна відомі українцям звертання пане, пані, панно? Мовний етикет українців: традиції і сучасність. К.</w:t>
      </w:r>
      <w:r w:rsidR="007A610E"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Рідна мова, 1998. С.</w:t>
      </w:r>
      <w:r w:rsidR="007A610E"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154-161.</w:t>
      </w:r>
    </w:p>
    <w:p w14:paraId="5EBE260E" w14:textId="44A8FAA4" w:rsidR="00C05D27" w:rsidRPr="000B77AE" w:rsidRDefault="00C05D27"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Богуш А. М. Культура мовленнєвого спілкування дітей </w:t>
      </w:r>
      <w:r w:rsidRPr="000B77AE">
        <w:rPr>
          <w:rFonts w:ascii="Times New Roman" w:eastAsia="Times New Roman" w:hAnsi="Times New Roman" w:cs="Times New Roman"/>
          <w:bCs/>
          <w:sz w:val="28"/>
          <w:szCs w:val="28"/>
          <w:lang w:val="uk-UA" w:eastAsia="ru-RU"/>
        </w:rPr>
        <w:lastRenderedPageBreak/>
        <w:t>дошкільного віку : метод. посіб. Одеса : Південноукраїнський центр АПН України, 2003. 251 с.</w:t>
      </w:r>
    </w:p>
    <w:p w14:paraId="21A44544" w14:textId="72535794" w:rsidR="00E03B27" w:rsidRPr="000B77AE" w:rsidRDefault="00E03B27"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Богуш А. М., Луцан Н. І. Мовленнєво-ігрова діяльність: мовленнєві ігри, ситуації, вправи: навч.-метод. посібник. К.: Вид. дім «Слово», 2008. 256 с.</w:t>
      </w:r>
    </w:p>
    <w:p w14:paraId="622E1AD0" w14:textId="436397AA" w:rsidR="00663170" w:rsidRPr="000B77AE" w:rsidRDefault="00663170"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0B77AE">
        <w:rPr>
          <w:rFonts w:ascii="Times New Roman" w:eastAsia="Times New Roman" w:hAnsi="Times New Roman" w:cs="Times New Roman"/>
          <w:bCs/>
          <w:sz w:val="28"/>
          <w:szCs w:val="28"/>
          <w:lang w:eastAsia="ru-RU"/>
        </w:rPr>
        <w:t xml:space="preserve">Борисов А. Ю. Розкіш людського спілкування. </w:t>
      </w:r>
      <w:proofErr w:type="gramStart"/>
      <w:r w:rsidRPr="000B77AE">
        <w:rPr>
          <w:rFonts w:ascii="Times New Roman" w:eastAsia="Times New Roman" w:hAnsi="Times New Roman" w:cs="Times New Roman"/>
          <w:bCs/>
          <w:sz w:val="28"/>
          <w:szCs w:val="28"/>
          <w:lang w:eastAsia="ru-RU"/>
        </w:rPr>
        <w:t>К. :</w:t>
      </w:r>
      <w:proofErr w:type="gramEnd"/>
      <w:r w:rsidRPr="000B77AE">
        <w:rPr>
          <w:rFonts w:ascii="Times New Roman" w:eastAsia="Times New Roman" w:hAnsi="Times New Roman" w:cs="Times New Roman"/>
          <w:bCs/>
          <w:sz w:val="28"/>
          <w:szCs w:val="28"/>
          <w:lang w:eastAsia="ru-RU"/>
        </w:rPr>
        <w:t xml:space="preserve"> Менеджер, 2000. 176</w:t>
      </w:r>
      <w:r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eastAsia="ru-RU"/>
        </w:rPr>
        <w:t xml:space="preserve">с. </w:t>
      </w:r>
    </w:p>
    <w:p w14:paraId="1DC77C80" w14:textId="38E2336F" w:rsidR="00663170" w:rsidRPr="000B77AE" w:rsidRDefault="00663170"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0B77AE">
        <w:rPr>
          <w:rFonts w:ascii="Times New Roman" w:eastAsia="Times New Roman" w:hAnsi="Times New Roman" w:cs="Times New Roman"/>
          <w:bCs/>
          <w:sz w:val="28"/>
          <w:szCs w:val="28"/>
          <w:lang w:eastAsia="ru-RU"/>
        </w:rPr>
        <w:t xml:space="preserve">Бугай Н. І. Український </w:t>
      </w:r>
      <w:proofErr w:type="gramStart"/>
      <w:r w:rsidRPr="000B77AE">
        <w:rPr>
          <w:rFonts w:ascii="Times New Roman" w:eastAsia="Times New Roman" w:hAnsi="Times New Roman" w:cs="Times New Roman"/>
          <w:bCs/>
          <w:sz w:val="28"/>
          <w:szCs w:val="28"/>
          <w:lang w:eastAsia="ru-RU"/>
        </w:rPr>
        <w:t>етикет :</w:t>
      </w:r>
      <w:proofErr w:type="gramEnd"/>
      <w:r w:rsidRPr="000B77AE">
        <w:rPr>
          <w:rFonts w:ascii="Times New Roman" w:eastAsia="Times New Roman" w:hAnsi="Times New Roman" w:cs="Times New Roman"/>
          <w:bCs/>
          <w:sz w:val="28"/>
          <w:szCs w:val="28"/>
          <w:lang w:eastAsia="ru-RU"/>
        </w:rPr>
        <w:t xml:space="preserve"> посібник для дітей та дорослих. </w:t>
      </w:r>
      <w:proofErr w:type="gramStart"/>
      <w:r w:rsidRPr="000B77AE">
        <w:rPr>
          <w:rFonts w:ascii="Times New Roman" w:eastAsia="Times New Roman" w:hAnsi="Times New Roman" w:cs="Times New Roman"/>
          <w:bCs/>
          <w:sz w:val="28"/>
          <w:szCs w:val="28"/>
          <w:lang w:eastAsia="ru-RU"/>
        </w:rPr>
        <w:t>К</w:t>
      </w:r>
      <w:r w:rsidR="00213F7A">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eastAsia="ru-RU"/>
        </w:rPr>
        <w:t>:</w:t>
      </w:r>
      <w:proofErr w:type="gramEnd"/>
      <w:r w:rsidRPr="000B77AE">
        <w:rPr>
          <w:rFonts w:ascii="Times New Roman" w:eastAsia="Times New Roman" w:hAnsi="Times New Roman" w:cs="Times New Roman"/>
          <w:bCs/>
          <w:sz w:val="28"/>
          <w:szCs w:val="28"/>
          <w:lang w:eastAsia="ru-RU"/>
        </w:rPr>
        <w:t xml:space="preserve"> Б-ка українця, 2000. 263 с. </w:t>
      </w:r>
    </w:p>
    <w:p w14:paraId="561138D5" w14:textId="73F93C77" w:rsidR="003A01D1" w:rsidRPr="000B77AE" w:rsidRDefault="003A01D1"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213F7A">
        <w:rPr>
          <w:rStyle w:val="af"/>
          <w:rFonts w:ascii="Times New Roman" w:hAnsi="Times New Roman" w:cs="Times New Roman"/>
          <w:i w:val="0"/>
          <w:iCs w:val="0"/>
          <w:sz w:val="28"/>
          <w:szCs w:val="28"/>
          <w:shd w:val="clear" w:color="auto" w:fill="FFFFFF"/>
        </w:rPr>
        <w:t>Вікова психологія</w:t>
      </w:r>
      <w:r w:rsidRPr="00213F7A">
        <w:rPr>
          <w:rFonts w:ascii="Times New Roman" w:hAnsi="Times New Roman" w:cs="Times New Roman"/>
          <w:sz w:val="28"/>
          <w:szCs w:val="28"/>
          <w:shd w:val="clear" w:color="auto" w:fill="FFFFFF"/>
        </w:rPr>
        <w:t> </w:t>
      </w:r>
      <w:r w:rsidRPr="000B77AE">
        <w:rPr>
          <w:rFonts w:ascii="Times New Roman" w:hAnsi="Times New Roman" w:cs="Times New Roman"/>
          <w:color w:val="474747"/>
          <w:sz w:val="28"/>
          <w:szCs w:val="28"/>
          <w:shd w:val="clear" w:color="auto" w:fill="FFFFFF"/>
        </w:rPr>
        <w:t xml:space="preserve">/ за ред. Г.С. Костюка. </w:t>
      </w:r>
      <w:proofErr w:type="gramStart"/>
      <w:r w:rsidRPr="000B77AE">
        <w:rPr>
          <w:rFonts w:ascii="Times New Roman" w:hAnsi="Times New Roman" w:cs="Times New Roman"/>
          <w:color w:val="474747"/>
          <w:sz w:val="28"/>
          <w:szCs w:val="28"/>
          <w:shd w:val="clear" w:color="auto" w:fill="FFFFFF"/>
        </w:rPr>
        <w:t>Київ</w:t>
      </w:r>
      <w:r w:rsidRPr="000B77AE">
        <w:rPr>
          <w:rFonts w:ascii="Times New Roman" w:hAnsi="Times New Roman" w:cs="Times New Roman"/>
          <w:color w:val="474747"/>
          <w:sz w:val="28"/>
          <w:szCs w:val="28"/>
          <w:shd w:val="clear" w:color="auto" w:fill="FFFFFF"/>
          <w:lang w:val="uk-UA"/>
        </w:rPr>
        <w:t xml:space="preserve"> </w:t>
      </w:r>
      <w:r w:rsidRPr="000B77AE">
        <w:rPr>
          <w:rFonts w:ascii="Times New Roman" w:hAnsi="Times New Roman" w:cs="Times New Roman"/>
          <w:color w:val="474747"/>
          <w:sz w:val="28"/>
          <w:szCs w:val="28"/>
          <w:shd w:val="clear" w:color="auto" w:fill="FFFFFF"/>
        </w:rPr>
        <w:t>:</w:t>
      </w:r>
      <w:proofErr w:type="gramEnd"/>
      <w:r w:rsidRPr="000B77AE">
        <w:rPr>
          <w:rFonts w:ascii="Times New Roman" w:hAnsi="Times New Roman" w:cs="Times New Roman"/>
          <w:color w:val="474747"/>
          <w:sz w:val="28"/>
          <w:szCs w:val="28"/>
          <w:shd w:val="clear" w:color="auto" w:fill="FFFFFF"/>
        </w:rPr>
        <w:t xml:space="preserve"> Рад. шк., 1976. С.</w:t>
      </w:r>
      <w:r w:rsidR="00213F7A">
        <w:rPr>
          <w:rFonts w:ascii="Times New Roman" w:hAnsi="Times New Roman" w:cs="Times New Roman"/>
          <w:color w:val="474747"/>
          <w:sz w:val="28"/>
          <w:szCs w:val="28"/>
          <w:shd w:val="clear" w:color="auto" w:fill="FFFFFF"/>
          <w:lang w:val="uk-UA"/>
        </w:rPr>
        <w:t> </w:t>
      </w:r>
      <w:r w:rsidRPr="000B77AE">
        <w:rPr>
          <w:rFonts w:ascii="Times New Roman" w:hAnsi="Times New Roman" w:cs="Times New Roman"/>
          <w:color w:val="474747"/>
          <w:sz w:val="28"/>
          <w:szCs w:val="28"/>
          <w:shd w:val="clear" w:color="auto" w:fill="FFFFFF"/>
        </w:rPr>
        <w:t>8-52.</w:t>
      </w:r>
    </w:p>
    <w:p w14:paraId="043D28DF" w14:textId="59F626E6" w:rsidR="004D4D69" w:rsidRPr="000B77AE" w:rsidRDefault="004D4D69"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Вірші для дітей. UBR: </w:t>
      </w:r>
      <w:hyperlink r:id="rId10" w:history="1">
        <w:r w:rsidR="006B3230" w:rsidRPr="000B77AE">
          <w:rPr>
            <w:rStyle w:val="a6"/>
            <w:rFonts w:ascii="Times New Roman" w:eastAsia="Times New Roman" w:hAnsi="Times New Roman" w:cs="Times New Roman"/>
            <w:bCs/>
            <w:sz w:val="28"/>
            <w:szCs w:val="28"/>
            <w:lang w:val="uk-UA" w:eastAsia="ru-RU"/>
          </w:rPr>
          <w:t>http://deti.e-papa.com.ua/virshi-dlya-ditei/8960.html</w:t>
        </w:r>
      </w:hyperlink>
    </w:p>
    <w:p w14:paraId="1F12092D" w14:textId="77777777" w:rsidR="00021EE0" w:rsidRDefault="006B3230"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Вовкотруб Р. Робота над розвитком мовлення першокласників.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2019. № 11. С. 12-13.</w:t>
      </w:r>
    </w:p>
    <w:p w14:paraId="45686150" w14:textId="172FC7D6" w:rsidR="00021EE0" w:rsidRPr="000B77AE" w:rsidRDefault="006B3230"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 </w:t>
      </w:r>
      <w:r w:rsidR="00021EE0" w:rsidRPr="000B77AE">
        <w:rPr>
          <w:rFonts w:ascii="Times New Roman" w:eastAsia="Times New Roman" w:hAnsi="Times New Roman" w:cs="Times New Roman"/>
          <w:bCs/>
          <w:sz w:val="28"/>
          <w:szCs w:val="28"/>
          <w:lang w:val="uk-UA" w:eastAsia="ru-RU"/>
        </w:rPr>
        <w:t xml:space="preserve">Волощак М. Неправильно </w:t>
      </w:r>
      <w:bookmarkStart w:id="23" w:name="_Hlk219233145"/>
      <w:r w:rsidR="00021EE0" w:rsidRPr="000B77AE">
        <w:rPr>
          <w:rFonts w:ascii="Times New Roman" w:eastAsia="Times New Roman" w:hAnsi="Times New Roman" w:cs="Times New Roman"/>
          <w:bCs/>
          <w:sz w:val="28"/>
          <w:szCs w:val="28"/>
          <w:lang w:val="uk-UA" w:eastAsia="ru-RU"/>
        </w:rPr>
        <w:t>–</w:t>
      </w:r>
      <w:bookmarkEnd w:id="23"/>
      <w:r w:rsidR="00021EE0" w:rsidRPr="000B77AE">
        <w:rPr>
          <w:rFonts w:ascii="Times New Roman" w:eastAsia="Times New Roman" w:hAnsi="Times New Roman" w:cs="Times New Roman"/>
          <w:bCs/>
          <w:sz w:val="28"/>
          <w:szCs w:val="28"/>
          <w:lang w:val="uk-UA" w:eastAsia="ru-RU"/>
        </w:rPr>
        <w:t xml:space="preserve">  правильно: Довідник з українського слововживання. К., 2000. 128 с.</w:t>
      </w:r>
    </w:p>
    <w:p w14:paraId="7E69CE3E" w14:textId="1B6344AD" w:rsidR="00B97318" w:rsidRPr="000B77AE" w:rsidRDefault="00B97318"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Гончаренко С. У. Український педагогічний енциклопедичний словник. 2-е вид. Рівне</w:t>
      </w:r>
      <w:r w:rsidR="00021EE0">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Волинські обереги, 2011. 552 с.</w:t>
      </w:r>
    </w:p>
    <w:p w14:paraId="0C1CF173" w14:textId="19F5F9B1" w:rsidR="007A610E" w:rsidRPr="000B77AE" w:rsidRDefault="007A610E" w:rsidP="00021EE0">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Демченко Т. Є.  Теоретичні основи використання ігрових технологій  в початковій школі. </w:t>
      </w:r>
      <w:r w:rsidRPr="000B77AE">
        <w:rPr>
          <w:rFonts w:ascii="Times New Roman" w:eastAsia="Times New Roman" w:hAnsi="Times New Roman" w:cs="Times New Roman"/>
          <w:bCs/>
          <w:i/>
          <w:iCs/>
          <w:sz w:val="28"/>
          <w:szCs w:val="28"/>
          <w:lang w:val="uk-UA" w:eastAsia="ru-RU"/>
        </w:rPr>
        <w:t>Сучасна початкова освіта: погляди молодих дослідників: матеріали I Всеукраїнської науково-практичної інтернет-конференції</w:t>
      </w:r>
      <w:r w:rsidR="003D0410"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 м.</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Ніжин, 30 травня 2024 року / за заг. ред. Білоусова Н. В., Філоненко О. С. Ніжин: НДУ ім. М. Гоголя, 2024. С. 58–61.</w:t>
      </w:r>
    </w:p>
    <w:p w14:paraId="4D6792F5" w14:textId="0D8187A5" w:rsidR="007A610E" w:rsidRPr="000B77AE" w:rsidRDefault="007A610E"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Державна національна програма «Освіта» (Україна ХХІ ст.)</w:t>
      </w:r>
      <w:r w:rsidR="00021EE0">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 К. : Райдуга, 1994. 62 с. </w:t>
      </w:r>
    </w:p>
    <w:p w14:paraId="197D941A" w14:textId="0CA21C4C" w:rsidR="007A610E" w:rsidRPr="000B77AE" w:rsidRDefault="007A610E"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Державний стандарт початкової освіти. URL:  https://zakon.rada.gov.ua/laws/show/688-2019-%D0%BF#Text</w:t>
      </w:r>
    </w:p>
    <w:p w14:paraId="4DA7F411" w14:textId="1D3750BB" w:rsidR="00363039" w:rsidRPr="000B77AE" w:rsidRDefault="0036303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Джеджера К. В.,  Молчанович К. І. Культура спілкування дітей дошкільного віку як теоретична проблема. URL:  </w:t>
      </w:r>
      <w:hyperlink r:id="rId11" w:history="1">
        <w:r w:rsidRPr="000B77AE">
          <w:rPr>
            <w:rStyle w:val="a6"/>
            <w:rFonts w:ascii="Times New Roman" w:eastAsia="Times New Roman" w:hAnsi="Times New Roman" w:cs="Times New Roman"/>
            <w:bCs/>
            <w:sz w:val="28"/>
            <w:szCs w:val="28"/>
            <w:lang w:val="uk-UA" w:eastAsia="ru-RU"/>
          </w:rPr>
          <w:t>http://www.sci-</w:t>
        </w:r>
        <w:r w:rsidRPr="000B77AE">
          <w:rPr>
            <w:rStyle w:val="a6"/>
            <w:rFonts w:ascii="Times New Roman" w:eastAsia="Times New Roman" w:hAnsi="Times New Roman" w:cs="Times New Roman"/>
            <w:bCs/>
            <w:sz w:val="28"/>
            <w:szCs w:val="28"/>
            <w:lang w:val="uk-UA" w:eastAsia="ru-RU"/>
          </w:rPr>
          <w:lastRenderedPageBreak/>
          <w:t>notes.mgu.od.ua/archive/v27/44.pdf</w:t>
        </w:r>
      </w:hyperlink>
    </w:p>
    <w:p w14:paraId="34799672" w14:textId="77777777" w:rsidR="00363039" w:rsidRPr="000B77AE" w:rsidRDefault="0036303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Джелялова І. Гра як один із методів виховання учнів початкових класів.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2016. № 10. С. 52.</w:t>
      </w:r>
    </w:p>
    <w:p w14:paraId="13D7315F" w14:textId="7F2B52E6"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Дика Н. Поняття культури мовлення учнів.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2012. №2. С.</w:t>
      </w:r>
      <w:r w:rsidR="007A610E"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50-51.</w:t>
      </w:r>
    </w:p>
    <w:p w14:paraId="3C183698" w14:textId="203EB420" w:rsidR="0023289D" w:rsidRPr="000B77AE" w:rsidRDefault="0023289D"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Довга Т. Моральні знання як основа формування етичної культури школярів.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xml:space="preserve"> 1998. № 7. С.15-18.</w:t>
      </w:r>
    </w:p>
    <w:p w14:paraId="27AABF79" w14:textId="14D13858"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Дорошенко С. Культура мовлення. Основи культури і техніки усного мовлення. Харків, 2002. С.</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47-138.</w:t>
      </w:r>
    </w:p>
    <w:p w14:paraId="396B329B" w14:textId="1003D6CB" w:rsidR="00AB332B" w:rsidRPr="000B77AE" w:rsidRDefault="00AB332B"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Дуброва О. Формування основ культури спілкування дітей </w:t>
      </w:r>
      <w:r w:rsidR="00021EE0">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5-7</w:t>
      </w:r>
      <w:r w:rsidR="00021EE0">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років в умовах навчально-виховного комплексу «дошкільний навчаль</w:t>
      </w:r>
      <w:r w:rsidR="007F528D">
        <w:rPr>
          <w:rFonts w:ascii="Times New Roman" w:eastAsia="Times New Roman" w:hAnsi="Times New Roman" w:cs="Times New Roman"/>
          <w:bCs/>
          <w:sz w:val="28"/>
          <w:szCs w:val="28"/>
          <w:lang w:val="uk-UA" w:eastAsia="ru-RU"/>
        </w:rPr>
        <w:t>н</w:t>
      </w:r>
      <w:r w:rsidRPr="000B77AE">
        <w:rPr>
          <w:rFonts w:ascii="Times New Roman" w:eastAsia="Times New Roman" w:hAnsi="Times New Roman" w:cs="Times New Roman"/>
          <w:bCs/>
          <w:sz w:val="28"/>
          <w:szCs w:val="28"/>
          <w:lang w:val="uk-UA" w:eastAsia="ru-RU"/>
        </w:rPr>
        <w:t>ий  заклад</w:t>
      </w:r>
      <w:r w:rsidR="007F528D">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початкова школа»: автореф.  </w:t>
      </w:r>
      <w:r w:rsidR="007F528D">
        <w:rPr>
          <w:rFonts w:ascii="Times New Roman" w:eastAsia="Times New Roman" w:hAnsi="Times New Roman" w:cs="Times New Roman"/>
          <w:bCs/>
          <w:sz w:val="28"/>
          <w:szCs w:val="28"/>
          <w:lang w:val="uk-UA" w:eastAsia="ru-RU"/>
        </w:rPr>
        <w:t xml:space="preserve">дис. </w:t>
      </w:r>
      <w:r w:rsidRPr="000B77AE">
        <w:rPr>
          <w:rFonts w:ascii="Times New Roman" w:eastAsia="Times New Roman" w:hAnsi="Times New Roman" w:cs="Times New Roman"/>
          <w:bCs/>
          <w:sz w:val="28"/>
          <w:szCs w:val="28"/>
          <w:lang w:val="uk-UA" w:eastAsia="ru-RU"/>
        </w:rPr>
        <w:t>канд. пед. наук: спец. 13.00.07. Умань, 2014. 19 с.</w:t>
      </w:r>
    </w:p>
    <w:p w14:paraId="1D1A6D17" w14:textId="7406D1C0" w:rsidR="00AB332B" w:rsidRPr="000B77AE" w:rsidRDefault="00AB332B"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Желан А. В. Формування культури поведінки дітей дошкільного віку. </w:t>
      </w:r>
      <w:r w:rsidRPr="000B77AE">
        <w:rPr>
          <w:rFonts w:ascii="Times New Roman" w:eastAsia="Times New Roman" w:hAnsi="Times New Roman" w:cs="Times New Roman"/>
          <w:bCs/>
          <w:i/>
          <w:iCs/>
          <w:sz w:val="28"/>
          <w:szCs w:val="28"/>
          <w:lang w:val="uk-UA" w:eastAsia="ru-RU"/>
        </w:rPr>
        <w:t>Наук. вісник Микол. нац. ун-ту ім. В. О. Сухомлинського. Сер. «Пед. науки».</w:t>
      </w:r>
      <w:r w:rsidRPr="000B77AE">
        <w:rPr>
          <w:rFonts w:ascii="Times New Roman" w:eastAsia="Times New Roman" w:hAnsi="Times New Roman" w:cs="Times New Roman"/>
          <w:bCs/>
          <w:sz w:val="28"/>
          <w:szCs w:val="28"/>
          <w:lang w:val="uk-UA" w:eastAsia="ru-RU"/>
        </w:rPr>
        <w:t xml:space="preserve"> 2014. Вип. 1.45. С. 20-24.</w:t>
      </w:r>
    </w:p>
    <w:p w14:paraId="5C805C06" w14:textId="3B5CE6DB"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Журавльова Н.</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М. Звертальні формули в обрядово-величальній народній поезії. </w:t>
      </w:r>
      <w:r w:rsidRPr="000B77AE">
        <w:rPr>
          <w:rFonts w:ascii="Times New Roman" w:eastAsia="Times New Roman" w:hAnsi="Times New Roman" w:cs="Times New Roman"/>
          <w:bCs/>
          <w:i/>
          <w:iCs/>
          <w:sz w:val="28"/>
          <w:szCs w:val="28"/>
          <w:lang w:val="uk-UA" w:eastAsia="ru-RU"/>
        </w:rPr>
        <w:t xml:space="preserve">Питання синтаксису української мови. Тези доповідей і повідомлень Республіканської наук. конф. </w:t>
      </w:r>
      <w:r w:rsidR="003D0410" w:rsidRPr="000B77AE">
        <w:rPr>
          <w:rFonts w:ascii="Times New Roman" w:eastAsia="Times New Roman" w:hAnsi="Times New Roman" w:cs="Times New Roman"/>
          <w:bCs/>
          <w:i/>
          <w:iCs/>
          <w:sz w:val="28"/>
          <w:szCs w:val="28"/>
          <w:lang w:val="uk-UA" w:eastAsia="ru-RU"/>
        </w:rPr>
        <w:t>д</w:t>
      </w:r>
      <w:r w:rsidRPr="000B77AE">
        <w:rPr>
          <w:rFonts w:ascii="Times New Roman" w:eastAsia="Times New Roman" w:hAnsi="Times New Roman" w:cs="Times New Roman"/>
          <w:bCs/>
          <w:i/>
          <w:iCs/>
          <w:sz w:val="28"/>
          <w:szCs w:val="28"/>
          <w:lang w:val="uk-UA" w:eastAsia="ru-RU"/>
        </w:rPr>
        <w:t>о 100-річчя від дня народження С.</w:t>
      </w:r>
      <w:r w:rsidR="003D0410" w:rsidRPr="000B77AE">
        <w:rPr>
          <w:rFonts w:ascii="Times New Roman" w:eastAsia="Times New Roman" w:hAnsi="Times New Roman" w:cs="Times New Roman"/>
          <w:bCs/>
          <w:i/>
          <w:iCs/>
          <w:sz w:val="28"/>
          <w:szCs w:val="28"/>
          <w:lang w:val="uk-UA" w:eastAsia="ru-RU"/>
        </w:rPr>
        <w:t> </w:t>
      </w:r>
      <w:r w:rsidRPr="000B77AE">
        <w:rPr>
          <w:rFonts w:ascii="Times New Roman" w:eastAsia="Times New Roman" w:hAnsi="Times New Roman" w:cs="Times New Roman"/>
          <w:bCs/>
          <w:i/>
          <w:iCs/>
          <w:sz w:val="28"/>
          <w:szCs w:val="28"/>
          <w:lang w:val="uk-UA" w:eastAsia="ru-RU"/>
        </w:rPr>
        <w:t>Смеречинського.</w:t>
      </w:r>
      <w:r w:rsidRPr="000B77AE">
        <w:rPr>
          <w:rFonts w:ascii="Times New Roman" w:eastAsia="Times New Roman" w:hAnsi="Times New Roman" w:cs="Times New Roman"/>
          <w:bCs/>
          <w:sz w:val="28"/>
          <w:szCs w:val="28"/>
          <w:lang w:val="uk-UA" w:eastAsia="ru-RU"/>
        </w:rPr>
        <w:t xml:space="preserve"> Запоріжжя, 1993. С.</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82-84.</w:t>
      </w:r>
    </w:p>
    <w:p w14:paraId="43572E91" w14:textId="5C498634"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Журавльова Н. Про ввічливі звертання пані, пане у мові народної поезії. </w:t>
      </w:r>
      <w:r w:rsidRPr="000B77AE">
        <w:rPr>
          <w:rFonts w:ascii="Times New Roman" w:eastAsia="Times New Roman" w:hAnsi="Times New Roman" w:cs="Times New Roman"/>
          <w:bCs/>
          <w:i/>
          <w:iCs/>
          <w:sz w:val="28"/>
          <w:szCs w:val="28"/>
          <w:lang w:val="uk-UA" w:eastAsia="ru-RU"/>
        </w:rPr>
        <w:t>Актуальні проблеми синтаксису. Матеріали Всеукраїнської наук. конф., присвяченої 85-річчю проф. І.І.</w:t>
      </w:r>
      <w:r w:rsidR="003D0410" w:rsidRPr="000B77AE">
        <w:rPr>
          <w:rFonts w:ascii="Times New Roman" w:eastAsia="Times New Roman" w:hAnsi="Times New Roman" w:cs="Times New Roman"/>
          <w:bCs/>
          <w:i/>
          <w:iCs/>
          <w:sz w:val="28"/>
          <w:szCs w:val="28"/>
          <w:lang w:val="uk-UA" w:eastAsia="ru-RU"/>
        </w:rPr>
        <w:t> </w:t>
      </w:r>
      <w:r w:rsidRPr="000B77AE">
        <w:rPr>
          <w:rFonts w:ascii="Times New Roman" w:eastAsia="Times New Roman" w:hAnsi="Times New Roman" w:cs="Times New Roman"/>
          <w:bCs/>
          <w:i/>
          <w:iCs/>
          <w:sz w:val="28"/>
          <w:szCs w:val="28"/>
          <w:lang w:val="uk-UA" w:eastAsia="ru-RU"/>
        </w:rPr>
        <w:t>Слинька</w:t>
      </w:r>
      <w:r w:rsidRPr="000B77AE">
        <w:rPr>
          <w:rFonts w:ascii="Times New Roman" w:eastAsia="Times New Roman" w:hAnsi="Times New Roman" w:cs="Times New Roman"/>
          <w:bCs/>
          <w:sz w:val="28"/>
          <w:szCs w:val="28"/>
          <w:lang w:val="uk-UA" w:eastAsia="ru-RU"/>
        </w:rPr>
        <w:t>. Чернівці: ЧДУ, 1997. С.</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111-112.</w:t>
      </w:r>
    </w:p>
    <w:p w14:paraId="5A4199E1" w14:textId="7A270DC3" w:rsidR="003D0410" w:rsidRPr="000B77AE" w:rsidRDefault="003D0410"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Закон України «Про забезпечення функціонування української мови як державної». </w:t>
      </w:r>
      <w:r w:rsidRPr="007F528D">
        <w:rPr>
          <w:rFonts w:ascii="Times New Roman" w:eastAsia="Times New Roman" w:hAnsi="Times New Roman" w:cs="Times New Roman"/>
          <w:bCs/>
          <w:i/>
          <w:iCs/>
          <w:sz w:val="28"/>
          <w:szCs w:val="28"/>
          <w:lang w:val="uk-UA" w:eastAsia="ru-RU"/>
        </w:rPr>
        <w:t>Відомості Верховної Ради (ВВР). 2019. № 21. Ст.81</w:t>
      </w:r>
      <w:r w:rsidRPr="000B77AE">
        <w:rPr>
          <w:rFonts w:ascii="Times New Roman" w:eastAsia="Times New Roman" w:hAnsi="Times New Roman" w:cs="Times New Roman"/>
          <w:bCs/>
          <w:sz w:val="28"/>
          <w:szCs w:val="28"/>
          <w:lang w:val="uk-UA" w:eastAsia="ru-RU"/>
        </w:rPr>
        <w:t xml:space="preserve">. URL: </w:t>
      </w:r>
      <w:hyperlink r:id="rId12" w:history="1">
        <w:r w:rsidR="006B3230" w:rsidRPr="000B77AE">
          <w:rPr>
            <w:rStyle w:val="a6"/>
            <w:rFonts w:ascii="Times New Roman" w:eastAsia="Times New Roman" w:hAnsi="Times New Roman" w:cs="Times New Roman"/>
            <w:bCs/>
            <w:sz w:val="28"/>
            <w:szCs w:val="28"/>
            <w:lang w:val="uk-UA" w:eastAsia="ru-RU"/>
          </w:rPr>
          <w:t>https://zakon.rada.gov.ua/laws/show/2704-19</w:t>
        </w:r>
      </w:hyperlink>
      <w:r w:rsidRPr="000B77AE">
        <w:rPr>
          <w:rFonts w:ascii="Times New Roman" w:eastAsia="Times New Roman" w:hAnsi="Times New Roman" w:cs="Times New Roman"/>
          <w:bCs/>
          <w:sz w:val="28"/>
          <w:szCs w:val="28"/>
          <w:lang w:val="uk-UA" w:eastAsia="ru-RU"/>
        </w:rPr>
        <w:t>)</w:t>
      </w:r>
    </w:p>
    <w:p w14:paraId="45D65D9E" w14:textId="77777777" w:rsidR="007F528D" w:rsidRDefault="006B3230" w:rsidP="007F528D">
      <w:pPr>
        <w:pStyle w:val="af2"/>
        <w:numPr>
          <w:ilvl w:val="0"/>
          <w:numId w:val="34"/>
        </w:numPr>
        <w:spacing w:after="0" w:line="360" w:lineRule="auto"/>
        <w:ind w:left="0" w:firstLine="709"/>
        <w:rPr>
          <w:rFonts w:ascii="Times New Roman" w:eastAsia="Times New Roman" w:hAnsi="Times New Roman" w:cs="Times New Roman"/>
          <w:bCs/>
          <w:sz w:val="28"/>
          <w:szCs w:val="28"/>
          <w:lang w:val="uk-UA" w:eastAsia="ru-RU"/>
        </w:rPr>
      </w:pPr>
      <w:r w:rsidRPr="007F528D">
        <w:rPr>
          <w:rFonts w:ascii="Times New Roman" w:eastAsia="Times New Roman" w:hAnsi="Times New Roman" w:cs="Times New Roman"/>
          <w:bCs/>
          <w:sz w:val="28"/>
          <w:szCs w:val="28"/>
          <w:lang w:val="uk-UA" w:eastAsia="ru-RU"/>
        </w:rPr>
        <w:t xml:space="preserve">Івашина Є.В. Абетка етикету спілкування: для учнів 2–3 класів. Київ, 2018. 93 с. </w:t>
      </w:r>
    </w:p>
    <w:p w14:paraId="7B04136A" w14:textId="4BD249A5" w:rsidR="007F528D" w:rsidRPr="007F528D" w:rsidRDefault="007F528D" w:rsidP="007F528D">
      <w:pPr>
        <w:pStyle w:val="af2"/>
        <w:numPr>
          <w:ilvl w:val="0"/>
          <w:numId w:val="34"/>
        </w:numPr>
        <w:spacing w:after="0" w:line="360" w:lineRule="auto"/>
        <w:ind w:left="0" w:firstLine="709"/>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7F528D">
        <w:rPr>
          <w:rFonts w:ascii="Times New Roman" w:eastAsia="Times New Roman" w:hAnsi="Times New Roman" w:cs="Times New Roman"/>
          <w:bCs/>
          <w:sz w:val="28"/>
          <w:szCs w:val="28"/>
          <w:lang w:val="uk-UA" w:eastAsia="ru-RU"/>
        </w:rPr>
        <w:t>Казки народів світу. URL: https://svit-kazok.info</w:t>
      </w:r>
    </w:p>
    <w:p w14:paraId="73791755" w14:textId="77777777" w:rsidR="0023289D" w:rsidRPr="000B77AE" w:rsidRDefault="0023289D"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0B77AE">
        <w:rPr>
          <w:rFonts w:ascii="Times New Roman" w:hAnsi="Times New Roman" w:cs="Times New Roman"/>
          <w:color w:val="000000"/>
          <w:sz w:val="28"/>
          <w:szCs w:val="28"/>
          <w:lang w:val="uk-UA"/>
        </w:rPr>
        <w:lastRenderedPageBreak/>
        <w:t>Кизилова В. В. Теорія і практика мовленнєвої комунікації : навч. посіб. для студ. закл. вищої освіти. Вид. 2-ге, уточнене й доповнене; Держ. закл. «Луган. нац. у-т імені Тараса Шевченка», 2025. 125 с.</w:t>
      </w:r>
    </w:p>
    <w:p w14:paraId="09B1F355" w14:textId="07811EE7"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Климова К.Я. Основи культури і техніки мовлення. К., 2007. 238 с.</w:t>
      </w:r>
    </w:p>
    <w:p w14:paraId="6B9437B4" w14:textId="5071ACD1" w:rsidR="009D2E77" w:rsidRPr="000B77AE" w:rsidRDefault="009D2E77"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Коваль А. П. Культура української мови. К. : Наукова думка, 1966. 192 с.</w:t>
      </w:r>
    </w:p>
    <w:p w14:paraId="02C57A74" w14:textId="3906D1CF"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Колесникова Р. Культура мовлення</w:t>
      </w:r>
      <w:r w:rsidRPr="000B77AE">
        <w:rPr>
          <w:rFonts w:ascii="Times New Roman" w:eastAsia="Times New Roman" w:hAnsi="Times New Roman" w:cs="Times New Roman"/>
          <w:bCs/>
          <w:sz w:val="28"/>
          <w:szCs w:val="28"/>
          <w:lang w:val="uk-UA" w:eastAsia="ru-RU"/>
        </w:rPr>
        <w:tab/>
      </w:r>
      <w:r w:rsidR="003D0410" w:rsidRPr="000B77AE">
        <w:rPr>
          <w:rFonts w:ascii="Times New Roman" w:eastAsia="Times New Roman" w:hAnsi="Times New Roman" w:cs="Times New Roman"/>
          <w:bCs/>
          <w:sz w:val="28"/>
          <w:szCs w:val="28"/>
          <w:lang w:val="uk-UA" w:eastAsia="ru-RU"/>
        </w:rPr>
        <w:t xml:space="preserve"> </w:t>
      </w:r>
      <w:r w:rsidR="00213F7A">
        <w:rPr>
          <w:rFonts w:ascii="Times New Roman" w:eastAsia="Times New Roman" w:hAnsi="Times New Roman" w:cs="Times New Roman"/>
          <w:bCs/>
          <w:sz w:val="28"/>
          <w:szCs w:val="28"/>
          <w:lang w:val="uk-UA" w:eastAsia="ru-RU"/>
        </w:rPr>
        <w:t xml:space="preserve"> </w:t>
      </w:r>
      <w:r w:rsidR="003D0410" w:rsidRPr="000B77AE">
        <w:rPr>
          <w:rFonts w:ascii="Times New Roman" w:eastAsia="Times New Roman" w:hAnsi="Times New Roman" w:cs="Times New Roman"/>
          <w:bCs/>
          <w:sz w:val="28"/>
          <w:szCs w:val="28"/>
          <w:lang w:val="uk-UA" w:eastAsia="ru-RU"/>
        </w:rPr>
        <w:t>–</w:t>
      </w:r>
      <w:r w:rsidR="00213F7A">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складова майстерності вчителя.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1991. № 11. С.</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50-52.</w:t>
      </w:r>
    </w:p>
    <w:p w14:paraId="6CF776F9" w14:textId="3656CBCC" w:rsidR="004D4D69" w:rsidRPr="000B77AE" w:rsidRDefault="004D4D69" w:rsidP="00213F7A">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Кононенко</w:t>
      </w:r>
      <w:r w:rsidRPr="000B77AE">
        <w:rPr>
          <w:rFonts w:ascii="Times New Roman" w:eastAsia="Times New Roman" w:hAnsi="Times New Roman" w:cs="Times New Roman"/>
          <w:bCs/>
          <w:sz w:val="28"/>
          <w:szCs w:val="28"/>
          <w:lang w:val="uk-UA" w:eastAsia="ru-RU"/>
        </w:rPr>
        <w:tab/>
        <w:t>В.</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Регіональний</w:t>
      </w:r>
      <w:r w:rsidRPr="000B77AE">
        <w:rPr>
          <w:rFonts w:ascii="Times New Roman" w:eastAsia="Times New Roman" w:hAnsi="Times New Roman" w:cs="Times New Roman"/>
          <w:bCs/>
          <w:sz w:val="28"/>
          <w:szCs w:val="28"/>
          <w:lang w:val="uk-UA" w:eastAsia="ru-RU"/>
        </w:rPr>
        <w:tab/>
        <w:t>аспект</w:t>
      </w:r>
      <w:r w:rsidR="007F528D">
        <w:rPr>
          <w:rFonts w:ascii="Times New Roman" w:eastAsia="Times New Roman" w:hAnsi="Times New Roman" w:cs="Times New Roman"/>
          <w:bCs/>
          <w:sz w:val="28"/>
          <w:szCs w:val="28"/>
          <w:lang w:val="uk-UA" w:eastAsia="ru-RU"/>
        </w:rPr>
        <w:t xml:space="preserve"> з</w:t>
      </w:r>
      <w:r w:rsidRPr="000B77AE">
        <w:rPr>
          <w:rFonts w:ascii="Times New Roman" w:eastAsia="Times New Roman" w:hAnsi="Times New Roman" w:cs="Times New Roman"/>
          <w:bCs/>
          <w:sz w:val="28"/>
          <w:szCs w:val="28"/>
          <w:lang w:val="uk-UA" w:eastAsia="ru-RU"/>
        </w:rPr>
        <w:t>агальнонародного.</w:t>
      </w:r>
      <w:r w:rsidR="003D0410" w:rsidRPr="000B77AE">
        <w:rPr>
          <w:rFonts w:ascii="Times New Roman" w:eastAsia="Times New Roman" w:hAnsi="Times New Roman" w:cs="Times New Roman"/>
          <w:bCs/>
          <w:sz w:val="28"/>
          <w:szCs w:val="28"/>
          <w:lang w:val="uk-UA" w:eastAsia="ru-RU"/>
        </w:rPr>
        <w:t xml:space="preserve"> </w:t>
      </w:r>
      <w:r w:rsidR="003D0410" w:rsidRPr="000B77AE">
        <w:rPr>
          <w:rFonts w:ascii="Times New Roman" w:eastAsia="Times New Roman" w:hAnsi="Times New Roman" w:cs="Times New Roman"/>
          <w:bCs/>
          <w:i/>
          <w:iCs/>
          <w:sz w:val="28"/>
          <w:szCs w:val="28"/>
          <w:lang w:val="uk-UA" w:eastAsia="ru-RU"/>
        </w:rPr>
        <w:t>У</w:t>
      </w:r>
      <w:r w:rsidRPr="000B77AE">
        <w:rPr>
          <w:rFonts w:ascii="Times New Roman" w:eastAsia="Times New Roman" w:hAnsi="Times New Roman" w:cs="Times New Roman"/>
          <w:bCs/>
          <w:i/>
          <w:iCs/>
          <w:sz w:val="28"/>
          <w:szCs w:val="28"/>
          <w:lang w:val="uk-UA" w:eastAsia="ru-RU"/>
        </w:rPr>
        <w:t>рок української.</w:t>
      </w:r>
      <w:r w:rsidRPr="000B77AE">
        <w:rPr>
          <w:rFonts w:ascii="Times New Roman" w:eastAsia="Times New Roman" w:hAnsi="Times New Roman" w:cs="Times New Roman"/>
          <w:bCs/>
          <w:sz w:val="28"/>
          <w:szCs w:val="28"/>
          <w:lang w:val="uk-UA" w:eastAsia="ru-RU"/>
        </w:rPr>
        <w:t xml:space="preserve"> 2002. №9. С.</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27-28.</w:t>
      </w:r>
    </w:p>
    <w:p w14:paraId="45AFB835" w14:textId="0A7957F7" w:rsidR="00222AE0" w:rsidRPr="000B77AE" w:rsidRDefault="007A610E"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Концепція реалізації державної політики у сфері реформування загальної середньої освіти «Нова українська школа» на період до 2029 року (№</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988-р від 14 грудня 2016 року). URL: </w:t>
      </w:r>
      <w:hyperlink r:id="rId13" w:history="1">
        <w:r w:rsidR="00222AE0" w:rsidRPr="000B77AE">
          <w:rPr>
            <w:rStyle w:val="a6"/>
            <w:rFonts w:ascii="Times New Roman" w:eastAsia="Times New Roman" w:hAnsi="Times New Roman" w:cs="Times New Roman"/>
            <w:bCs/>
            <w:sz w:val="28"/>
            <w:szCs w:val="28"/>
            <w:lang w:val="uk-UA" w:eastAsia="ru-RU"/>
          </w:rPr>
          <w:t>https://mon.gov.ua/static-objects/mon/sites/1/zagalna%20serednya/nova-ukrainska-shkola-compressed.pdf</w:t>
        </w:r>
      </w:hyperlink>
      <w:r w:rsidRPr="000B77AE">
        <w:rPr>
          <w:rFonts w:ascii="Times New Roman" w:eastAsia="Times New Roman" w:hAnsi="Times New Roman" w:cs="Times New Roman"/>
          <w:bCs/>
          <w:sz w:val="28"/>
          <w:szCs w:val="28"/>
          <w:lang w:val="uk-UA" w:eastAsia="ru-RU"/>
        </w:rPr>
        <w:t>.</w:t>
      </w:r>
    </w:p>
    <w:p w14:paraId="725C1C1C" w14:textId="77777777" w:rsidR="0040279F" w:rsidRPr="000B77AE" w:rsidRDefault="0040279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bookmarkStart w:id="24" w:name="_Hlk219140833"/>
      <w:r w:rsidRPr="000B77AE">
        <w:rPr>
          <w:rFonts w:ascii="Times New Roman" w:eastAsia="Times New Roman" w:hAnsi="Times New Roman" w:cs="Times New Roman"/>
          <w:bCs/>
          <w:sz w:val="28"/>
          <w:szCs w:val="28"/>
          <w:lang w:val="uk-UA" w:eastAsia="ru-RU"/>
        </w:rPr>
        <w:t xml:space="preserve">Копелюк С. В. </w:t>
      </w:r>
      <w:bookmarkEnd w:id="24"/>
      <w:r w:rsidRPr="000B77AE">
        <w:rPr>
          <w:rFonts w:ascii="Times New Roman" w:eastAsia="Times New Roman" w:hAnsi="Times New Roman" w:cs="Times New Roman"/>
          <w:bCs/>
          <w:sz w:val="28"/>
          <w:szCs w:val="28"/>
          <w:lang w:val="uk-UA" w:eastAsia="ru-RU"/>
        </w:rPr>
        <w:t xml:space="preserve">Формування культури мовленнєвого спілкування учнів початкової школи засобами новітніх технологій. </w:t>
      </w:r>
      <w:r w:rsidRPr="000B77AE">
        <w:rPr>
          <w:rFonts w:ascii="Times New Roman" w:eastAsia="Times New Roman" w:hAnsi="Times New Roman" w:cs="Times New Roman"/>
          <w:bCs/>
          <w:i/>
          <w:iCs/>
          <w:sz w:val="28"/>
          <w:szCs w:val="28"/>
          <w:lang w:val="uk-UA" w:eastAsia="ru-RU"/>
        </w:rPr>
        <w:t>Науковий вісник Миколаївського національного університету імені В. О. Сухомлинського. Серія: Педагогічні науки.</w:t>
      </w:r>
      <w:r w:rsidRPr="000B77AE">
        <w:rPr>
          <w:rFonts w:ascii="Times New Roman" w:eastAsia="Times New Roman" w:hAnsi="Times New Roman" w:cs="Times New Roman"/>
          <w:bCs/>
          <w:sz w:val="28"/>
          <w:szCs w:val="28"/>
          <w:lang w:val="uk-UA" w:eastAsia="ru-RU"/>
        </w:rPr>
        <w:t xml:space="preserve"> 2015. № 2. С. 93-96. </w:t>
      </w:r>
    </w:p>
    <w:p w14:paraId="6C30508E" w14:textId="514756A0" w:rsidR="0040279F" w:rsidRPr="000B77AE" w:rsidRDefault="0040279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i/>
          <w:iCs/>
          <w:sz w:val="28"/>
          <w:szCs w:val="28"/>
          <w:lang w:val="uk-UA" w:eastAsia="ru-RU"/>
        </w:rPr>
      </w:pPr>
      <w:r w:rsidRPr="000B77AE">
        <w:rPr>
          <w:rFonts w:ascii="Times New Roman" w:eastAsia="Times New Roman" w:hAnsi="Times New Roman" w:cs="Times New Roman"/>
          <w:bCs/>
          <w:sz w:val="28"/>
          <w:szCs w:val="28"/>
          <w:lang w:val="uk-UA" w:eastAsia="ru-RU"/>
        </w:rPr>
        <w:t xml:space="preserve">Копелюк С. Концептуальні засади формування мовленнєвої культури учнів початкової школи в процесі літературного читання. </w:t>
      </w:r>
      <w:r w:rsidRPr="000B77AE">
        <w:rPr>
          <w:rFonts w:ascii="Times New Roman" w:eastAsia="Times New Roman" w:hAnsi="Times New Roman" w:cs="Times New Roman"/>
          <w:bCs/>
          <w:i/>
          <w:iCs/>
          <w:sz w:val="28"/>
          <w:szCs w:val="28"/>
          <w:lang w:val="uk-UA" w:eastAsia="ru-RU"/>
        </w:rPr>
        <w:t>Педагогіка та психологія</w:t>
      </w:r>
      <w:r w:rsidRPr="000B77AE">
        <w:rPr>
          <w:rFonts w:ascii="Times New Roman" w:eastAsia="Times New Roman" w:hAnsi="Times New Roman" w:cs="Times New Roman"/>
          <w:bCs/>
          <w:sz w:val="28"/>
          <w:szCs w:val="28"/>
          <w:lang w:val="uk-UA" w:eastAsia="ru-RU"/>
        </w:rPr>
        <w:t xml:space="preserve"> : </w:t>
      </w:r>
      <w:r w:rsidRPr="007F528D">
        <w:rPr>
          <w:rFonts w:ascii="Times New Roman" w:eastAsia="Times New Roman" w:hAnsi="Times New Roman" w:cs="Times New Roman"/>
          <w:bCs/>
          <w:i/>
          <w:iCs/>
          <w:sz w:val="28"/>
          <w:szCs w:val="28"/>
          <w:lang w:val="uk-UA" w:eastAsia="ru-RU"/>
        </w:rPr>
        <w:t>зб. наук. праць.</w:t>
      </w:r>
      <w:r w:rsidRPr="000B77AE">
        <w:rPr>
          <w:rFonts w:ascii="Times New Roman" w:eastAsia="Times New Roman" w:hAnsi="Times New Roman" w:cs="Times New Roman"/>
          <w:bCs/>
          <w:sz w:val="28"/>
          <w:szCs w:val="28"/>
          <w:lang w:val="uk-UA" w:eastAsia="ru-RU"/>
        </w:rPr>
        <w:t xml:space="preserve"> Вип. 766. Чернівці : Чернівецький нац. ун-т, 2015. С. 164-170.</w:t>
      </w:r>
    </w:p>
    <w:p w14:paraId="07A8DBBB" w14:textId="631BC249" w:rsidR="00222AE0" w:rsidRPr="000B77AE" w:rsidRDefault="00222AE0"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eastAsia="ru-RU"/>
        </w:rPr>
      </w:pPr>
      <w:r w:rsidRPr="000B77AE">
        <w:rPr>
          <w:rFonts w:ascii="Times New Roman" w:eastAsia="Times New Roman" w:hAnsi="Times New Roman" w:cs="Times New Roman"/>
          <w:color w:val="000000"/>
          <w:sz w:val="28"/>
          <w:szCs w:val="28"/>
          <w:lang w:val="uk-UA" w:eastAsia="ru-RU"/>
        </w:rPr>
        <w:t>Корніяка О. Мистецтво ґречності К.</w:t>
      </w:r>
      <w:r w:rsidR="008842DD" w:rsidRPr="000B77AE">
        <w:rPr>
          <w:rFonts w:ascii="Times New Roman" w:eastAsia="Times New Roman" w:hAnsi="Times New Roman" w:cs="Times New Roman"/>
          <w:color w:val="000000"/>
          <w:sz w:val="28"/>
          <w:szCs w:val="28"/>
          <w:lang w:val="uk-UA" w:eastAsia="ru-RU"/>
        </w:rPr>
        <w:t xml:space="preserve"> </w:t>
      </w:r>
      <w:r w:rsidRPr="000B77AE">
        <w:rPr>
          <w:rFonts w:ascii="Times New Roman" w:eastAsia="Times New Roman" w:hAnsi="Times New Roman" w:cs="Times New Roman"/>
          <w:color w:val="000000"/>
          <w:sz w:val="28"/>
          <w:szCs w:val="28"/>
          <w:lang w:val="uk-UA" w:eastAsia="ru-RU"/>
        </w:rPr>
        <w:t>: Либідь, 1995. 95с.</w:t>
      </w:r>
    </w:p>
    <w:p w14:paraId="6BC3692D" w14:textId="6892CEFE" w:rsidR="008842DD" w:rsidRPr="000B77AE" w:rsidRDefault="008842DD"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eastAsia="ru-RU"/>
        </w:rPr>
      </w:pPr>
      <w:r w:rsidRPr="000B77AE">
        <w:rPr>
          <w:rFonts w:ascii="Times New Roman" w:eastAsia="Times New Roman" w:hAnsi="Times New Roman" w:cs="Times New Roman"/>
          <w:color w:val="000000"/>
          <w:sz w:val="28"/>
          <w:szCs w:val="28"/>
          <w:lang w:val="uk-UA" w:eastAsia="ru-RU"/>
        </w:rPr>
        <w:t>Корніяка О. М. Психологія комунікативної культури школяра. Київ : Міленіум, 2006. 336 с.</w:t>
      </w:r>
    </w:p>
    <w:p w14:paraId="6C9C2F8F" w14:textId="43A816E4"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Кочан І. М., Токарська А. С. Культура рідної мови: Збірник вправ і завдань. Львів, 2016. 178 с.</w:t>
      </w:r>
    </w:p>
    <w:p w14:paraId="36BE63A0" w14:textId="254C09CA"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Кочерган М.</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П. Вступ до мовознавства. К.</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Видавничий центр</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Академія</w:t>
      </w:r>
      <w:r w:rsidR="003D0410"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2001. 368 c.</w:t>
      </w:r>
    </w:p>
    <w:p w14:paraId="3505FC40" w14:textId="47E346F2" w:rsidR="004D4D69" w:rsidRPr="000B77AE" w:rsidRDefault="004D4D69" w:rsidP="00213F7A">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Крайнова</w:t>
      </w:r>
      <w:r w:rsidRPr="000B77AE">
        <w:rPr>
          <w:rFonts w:ascii="Times New Roman" w:eastAsia="Times New Roman" w:hAnsi="Times New Roman" w:cs="Times New Roman"/>
          <w:bCs/>
          <w:sz w:val="28"/>
          <w:szCs w:val="28"/>
          <w:lang w:val="uk-UA" w:eastAsia="ru-RU"/>
        </w:rPr>
        <w:tab/>
        <w:t>Ж.</w:t>
      </w:r>
      <w:r w:rsidR="00213F7A">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Формування</w:t>
      </w:r>
      <w:r w:rsidRPr="000B77AE">
        <w:rPr>
          <w:rFonts w:ascii="Times New Roman" w:eastAsia="Times New Roman" w:hAnsi="Times New Roman" w:cs="Times New Roman"/>
          <w:bCs/>
          <w:sz w:val="28"/>
          <w:szCs w:val="28"/>
          <w:lang w:val="uk-UA" w:eastAsia="ru-RU"/>
        </w:rPr>
        <w:tab/>
        <w:t>комунікативної</w:t>
      </w:r>
      <w:r w:rsidR="00213F7A">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компетентності</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lastRenderedPageBreak/>
        <w:t xml:space="preserve">молодших школярів на заняттях з рідної мови.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2003.</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№11. С.</w:t>
      </w:r>
      <w:r w:rsidR="003D0410"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24-26.</w:t>
      </w:r>
    </w:p>
    <w:p w14:paraId="58DCA361" w14:textId="3AD52B40" w:rsidR="00222AE0" w:rsidRPr="000B77AE" w:rsidRDefault="00222AE0" w:rsidP="00213F7A">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0B77AE">
        <w:rPr>
          <w:rFonts w:ascii="Times New Roman" w:eastAsia="Times New Roman" w:hAnsi="Times New Roman" w:cs="Times New Roman"/>
          <w:sz w:val="28"/>
          <w:szCs w:val="28"/>
          <w:lang w:val="uk-UA" w:eastAsia="ru-RU"/>
        </w:rPr>
        <w:t>Крутій К. Л., Маковецька Н. В. Мовленнєві перлинки для кожної дитинки (мовленнєвий етикет). Запоріжжя</w:t>
      </w:r>
      <w:r w:rsidR="007F528D">
        <w:rPr>
          <w:rFonts w:ascii="Times New Roman" w:eastAsia="Times New Roman" w:hAnsi="Times New Roman" w:cs="Times New Roman"/>
          <w:sz w:val="28"/>
          <w:szCs w:val="28"/>
          <w:lang w:val="uk-UA" w:eastAsia="ru-RU"/>
        </w:rPr>
        <w:t xml:space="preserve"> </w:t>
      </w:r>
      <w:r w:rsidRPr="000B77AE">
        <w:rPr>
          <w:rFonts w:ascii="Times New Roman" w:eastAsia="Times New Roman" w:hAnsi="Times New Roman" w:cs="Times New Roman"/>
          <w:sz w:val="28"/>
          <w:szCs w:val="28"/>
          <w:lang w:val="uk-UA" w:eastAsia="ru-RU"/>
        </w:rPr>
        <w:t>: ТОВ «ЛІПС. Лтд», 1999. 44 с.</w:t>
      </w:r>
    </w:p>
    <w:p w14:paraId="145DDA8E" w14:textId="1EE8FD6F" w:rsidR="006B3230" w:rsidRPr="000B77AE" w:rsidRDefault="006B3230"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Кузьмич О.</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А. Виховання мовленнєвого етикету у дітей молодшого шкільного віку в сім’ї : дис. канд. пед. наук: спеціальність 13.00.07. Київ : Ін-т пробл. виховання АПН України, 2010. 303 с.</w:t>
      </w:r>
    </w:p>
    <w:p w14:paraId="41AAF5AC" w14:textId="3F54DB6B"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Культура мови на щодень</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 / Н.Я. Дзюбишина-Мельник та ін. К.</w:t>
      </w:r>
      <w:r w:rsidR="003D0410"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Довіра, 2000 169 с.</w:t>
      </w:r>
    </w:p>
    <w:p w14:paraId="1ECA0C38" w14:textId="35727C33" w:rsidR="00110E07" w:rsidRPr="000B77AE" w:rsidRDefault="00110E07"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Культура української мови : довідник / С. Я. Єрмоленко та ін.; за ред.   В. М. Русанівського. К.</w:t>
      </w:r>
      <w:r w:rsidR="00213F7A">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Либідь, 1990. 304 с.</w:t>
      </w:r>
    </w:p>
    <w:p w14:paraId="781AA733" w14:textId="66023798" w:rsidR="003A01D1" w:rsidRPr="000B77AE" w:rsidRDefault="003A01D1"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bookmarkStart w:id="25" w:name="_Hlk219140013"/>
      <w:r w:rsidRPr="000B77AE">
        <w:rPr>
          <w:rFonts w:ascii="Times New Roman" w:eastAsia="Times New Roman" w:hAnsi="Times New Roman" w:cs="Times New Roman"/>
          <w:bCs/>
          <w:sz w:val="28"/>
          <w:szCs w:val="28"/>
          <w:lang w:val="uk-UA" w:eastAsia="ru-RU"/>
        </w:rPr>
        <w:t>Кутішенко В. П</w:t>
      </w:r>
      <w:bookmarkEnd w:id="25"/>
      <w:r w:rsidRPr="000B77AE">
        <w:rPr>
          <w:rFonts w:ascii="Times New Roman" w:eastAsia="Times New Roman" w:hAnsi="Times New Roman" w:cs="Times New Roman"/>
          <w:bCs/>
          <w:sz w:val="28"/>
          <w:szCs w:val="28"/>
          <w:lang w:val="uk-UA" w:eastAsia="ru-RU"/>
        </w:rPr>
        <w:t xml:space="preserve">. Вікова та педагогічна психологія (курс лекцій). </w:t>
      </w:r>
      <w:r w:rsidR="00213F7A">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2-ге вид.: навч. посіб</w:t>
      </w:r>
      <w:r w:rsidR="007F528D">
        <w:rPr>
          <w:rFonts w:ascii="Times New Roman" w:eastAsia="Times New Roman" w:hAnsi="Times New Roman" w:cs="Times New Roman"/>
          <w:bCs/>
          <w:sz w:val="28"/>
          <w:szCs w:val="28"/>
          <w:lang w:val="uk-UA" w:eastAsia="ru-RU"/>
        </w:rPr>
        <w:t>ник</w:t>
      </w:r>
      <w:r w:rsidRPr="000B77AE">
        <w:rPr>
          <w:rFonts w:ascii="Times New Roman" w:eastAsia="Times New Roman" w:hAnsi="Times New Roman" w:cs="Times New Roman"/>
          <w:bCs/>
          <w:sz w:val="28"/>
          <w:szCs w:val="28"/>
          <w:lang w:val="uk-UA" w:eastAsia="ru-RU"/>
        </w:rPr>
        <w:t>. К. : Центр учбової літератури, 2010. 128 с</w:t>
      </w:r>
      <w:r w:rsidR="007F528D">
        <w:rPr>
          <w:rFonts w:ascii="Times New Roman" w:eastAsia="Times New Roman" w:hAnsi="Times New Roman" w:cs="Times New Roman"/>
          <w:bCs/>
          <w:sz w:val="28"/>
          <w:szCs w:val="28"/>
          <w:lang w:val="uk-UA" w:eastAsia="ru-RU"/>
        </w:rPr>
        <w:t>.</w:t>
      </w:r>
    </w:p>
    <w:p w14:paraId="4EEDE5F2" w14:textId="7DE56363"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bookmarkStart w:id="26" w:name="_Hlk219141960"/>
      <w:r w:rsidRPr="000B77AE">
        <w:rPr>
          <w:rFonts w:ascii="Times New Roman" w:eastAsia="Times New Roman" w:hAnsi="Times New Roman" w:cs="Times New Roman"/>
          <w:bCs/>
          <w:sz w:val="28"/>
          <w:szCs w:val="28"/>
          <w:lang w:val="uk-UA" w:eastAsia="ru-RU"/>
        </w:rPr>
        <w:t xml:space="preserve">Лашина О. Спілкуватися, щоб виховувати.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1991. №10. С.</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65-68.</w:t>
      </w:r>
    </w:p>
    <w:p w14:paraId="179B4790" w14:textId="42E29A1A"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Лисичка та Журавель. URL: </w:t>
      </w:r>
      <w:hyperlink r:id="rId14" w:history="1">
        <w:r w:rsidR="00B97318" w:rsidRPr="000B77AE">
          <w:rPr>
            <w:rStyle w:val="a6"/>
            <w:rFonts w:ascii="Times New Roman" w:eastAsia="Times New Roman" w:hAnsi="Times New Roman" w:cs="Times New Roman"/>
            <w:bCs/>
            <w:sz w:val="28"/>
            <w:szCs w:val="28"/>
            <w:lang w:val="uk-UA" w:eastAsia="ru-RU"/>
          </w:rPr>
          <w:t>https://proridne.org/</w:t>
        </w:r>
      </w:hyperlink>
    </w:p>
    <w:p w14:paraId="4D7BCC1A" w14:textId="70C4C0CD" w:rsidR="00B97318" w:rsidRPr="000B77AE" w:rsidRDefault="00B97318"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Луценко І. О. </w:t>
      </w:r>
      <w:bookmarkEnd w:id="26"/>
      <w:r w:rsidRPr="000B77AE">
        <w:rPr>
          <w:rFonts w:ascii="Times New Roman" w:eastAsia="Times New Roman" w:hAnsi="Times New Roman" w:cs="Times New Roman"/>
          <w:bCs/>
          <w:sz w:val="28"/>
          <w:szCs w:val="28"/>
          <w:lang w:val="uk-UA" w:eastAsia="ru-RU"/>
        </w:rPr>
        <w:t>Дитина і дорослий: вчимося спілкуватись. К. : Світоч, 2008. 203 с.</w:t>
      </w:r>
    </w:p>
    <w:p w14:paraId="348129E8" w14:textId="7E1BAA97"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Марун М. Мова і культура. </w:t>
      </w:r>
      <w:r w:rsidRPr="000B77AE">
        <w:rPr>
          <w:rFonts w:ascii="Times New Roman" w:eastAsia="Times New Roman" w:hAnsi="Times New Roman" w:cs="Times New Roman"/>
          <w:bCs/>
          <w:i/>
          <w:iCs/>
          <w:sz w:val="28"/>
          <w:szCs w:val="28"/>
          <w:lang w:val="uk-UA" w:eastAsia="ru-RU"/>
        </w:rPr>
        <w:t xml:space="preserve">Українська мова і література в середній школі. </w:t>
      </w:r>
      <w:r w:rsidRPr="000B77AE">
        <w:rPr>
          <w:rFonts w:ascii="Times New Roman" w:eastAsia="Times New Roman" w:hAnsi="Times New Roman" w:cs="Times New Roman"/>
          <w:bCs/>
          <w:sz w:val="28"/>
          <w:szCs w:val="28"/>
          <w:lang w:val="uk-UA" w:eastAsia="ru-RU"/>
        </w:rPr>
        <w:t>2000. №6. С.</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201-203</w:t>
      </w:r>
      <w:r w:rsidR="007F528D">
        <w:rPr>
          <w:rFonts w:ascii="Times New Roman" w:eastAsia="Times New Roman" w:hAnsi="Times New Roman" w:cs="Times New Roman"/>
          <w:bCs/>
          <w:sz w:val="28"/>
          <w:szCs w:val="28"/>
          <w:lang w:val="uk-UA" w:eastAsia="ru-RU"/>
        </w:rPr>
        <w:t>.</w:t>
      </w:r>
    </w:p>
    <w:p w14:paraId="371E7DD7" w14:textId="5538A67C"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Мацько Л. Аспекти мовної особистості у проспекції педагогічного дискурсу.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2016. № 7. С.</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2</w:t>
      </w:r>
      <w:r w:rsidR="00854574"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4.</w:t>
      </w:r>
    </w:p>
    <w:p w14:paraId="7957CECA" w14:textId="7D568E10" w:rsidR="00E766BB" w:rsidRPr="000B77AE" w:rsidRDefault="00E766BB"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Мацко М.</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А., Прищак М.</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Д. Психологія: навч. посібник. Ч.1. </w:t>
      </w:r>
      <w:r w:rsidRPr="000B77AE">
        <w:rPr>
          <w:rFonts w:ascii="Times New Roman" w:eastAsia="Times New Roman" w:hAnsi="Times New Roman" w:cs="Times New Roman"/>
          <w:bCs/>
          <w:sz w:val="28"/>
          <w:szCs w:val="28"/>
          <w:lang w:val="en-US" w:eastAsia="ru-RU"/>
        </w:rPr>
        <w:t>URL</w:t>
      </w:r>
      <w:r w:rsidRPr="000B77AE">
        <w:rPr>
          <w:rFonts w:ascii="Times New Roman" w:eastAsia="Times New Roman" w:hAnsi="Times New Roman" w:cs="Times New Roman"/>
          <w:bCs/>
          <w:sz w:val="28"/>
          <w:szCs w:val="28"/>
          <w:lang w:val="uk-UA" w:eastAsia="ru-RU"/>
        </w:rPr>
        <w:t>: https://web.posibnyky.vntu.edu.ua/icgn/3prishak_psihologiya_ch1/134.html?utm_source=chatgpt.com.</w:t>
      </w:r>
    </w:p>
    <w:p w14:paraId="38777A44" w14:textId="00B990D3"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Мацько О. Формули ввічливості в дипломатичному листуванні.</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2010. №2. С.</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14-17.</w:t>
      </w:r>
    </w:p>
    <w:p w14:paraId="5A9A599E" w14:textId="58FD808A"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Миронюк О.</w:t>
      </w:r>
      <w:r w:rsidR="00213F7A">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 xml:space="preserve">М. Історія граматичних засобів вираження ввічливості в українській мові. </w:t>
      </w:r>
      <w:r w:rsidRPr="000B77AE">
        <w:rPr>
          <w:rFonts w:ascii="Times New Roman" w:eastAsia="Times New Roman" w:hAnsi="Times New Roman" w:cs="Times New Roman"/>
          <w:bCs/>
          <w:i/>
          <w:iCs/>
          <w:sz w:val="28"/>
          <w:szCs w:val="28"/>
          <w:lang w:val="uk-UA" w:eastAsia="ru-RU"/>
        </w:rPr>
        <w:t>Мовознавство</w:t>
      </w:r>
      <w:r w:rsidRPr="000B77AE">
        <w:rPr>
          <w:rFonts w:ascii="Times New Roman" w:eastAsia="Times New Roman" w:hAnsi="Times New Roman" w:cs="Times New Roman"/>
          <w:bCs/>
          <w:sz w:val="28"/>
          <w:szCs w:val="28"/>
          <w:lang w:val="uk-UA" w:eastAsia="ru-RU"/>
        </w:rPr>
        <w:t>. 2013. № 2. С. 55–63.</w:t>
      </w:r>
    </w:p>
    <w:p w14:paraId="6E6CF736" w14:textId="7C9504DA" w:rsidR="004D4D69" w:rsidRPr="00213F7A"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213F7A">
        <w:rPr>
          <w:rFonts w:ascii="Times New Roman" w:eastAsia="Times New Roman" w:hAnsi="Times New Roman" w:cs="Times New Roman"/>
          <w:bCs/>
          <w:sz w:val="28"/>
          <w:szCs w:val="28"/>
          <w:lang w:val="uk-UA" w:eastAsia="ru-RU"/>
        </w:rPr>
        <w:t>Одарченко П. Про культуру української мови: Збірник статей. К.</w:t>
      </w:r>
      <w:r w:rsidR="007F528D">
        <w:rPr>
          <w:rFonts w:ascii="Times New Roman" w:eastAsia="Times New Roman" w:hAnsi="Times New Roman" w:cs="Times New Roman"/>
          <w:bCs/>
          <w:sz w:val="28"/>
          <w:szCs w:val="28"/>
          <w:lang w:val="uk-UA" w:eastAsia="ru-RU"/>
        </w:rPr>
        <w:t xml:space="preserve"> </w:t>
      </w:r>
      <w:r w:rsidRPr="00213F7A">
        <w:rPr>
          <w:rFonts w:ascii="Times New Roman" w:eastAsia="Times New Roman" w:hAnsi="Times New Roman" w:cs="Times New Roman"/>
          <w:bCs/>
          <w:sz w:val="28"/>
          <w:szCs w:val="28"/>
          <w:lang w:val="uk-UA" w:eastAsia="ru-RU"/>
        </w:rPr>
        <w:t xml:space="preserve">: </w:t>
      </w:r>
      <w:r w:rsidRPr="00213F7A">
        <w:rPr>
          <w:rFonts w:ascii="Times New Roman" w:eastAsia="Times New Roman" w:hAnsi="Times New Roman" w:cs="Times New Roman"/>
          <w:bCs/>
          <w:sz w:val="28"/>
          <w:szCs w:val="28"/>
          <w:lang w:val="uk-UA" w:eastAsia="ru-RU"/>
        </w:rPr>
        <w:lastRenderedPageBreak/>
        <w:t>Смолоскип, 1997. 319 с.</w:t>
      </w:r>
    </w:p>
    <w:p w14:paraId="7B4BFCFC" w14:textId="7BE827F0" w:rsidR="007F1854" w:rsidRPr="000B77AE" w:rsidRDefault="007F1854"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Олійник Г. А. Виразне читання. Основи теорії: навч. посіб. К.</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Вища шк., 1995. 207 с.</w:t>
      </w:r>
    </w:p>
    <w:p w14:paraId="0B13650D" w14:textId="7930F083" w:rsidR="007F1854" w:rsidRPr="000B77AE" w:rsidRDefault="007F1854"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Олійник Л. І. Інтеркультура та формування лінгвосоціокультурної компетенції. </w:t>
      </w:r>
      <w:r w:rsidRPr="000B77AE">
        <w:rPr>
          <w:rFonts w:ascii="Times New Roman" w:eastAsia="Times New Roman" w:hAnsi="Times New Roman" w:cs="Times New Roman"/>
          <w:bCs/>
          <w:i/>
          <w:iCs/>
          <w:sz w:val="28"/>
          <w:szCs w:val="28"/>
          <w:lang w:val="uk-UA" w:eastAsia="ru-RU"/>
        </w:rPr>
        <w:t xml:space="preserve">Проблеми семантики слова, речення та тексту. Збірник наукових праць </w:t>
      </w:r>
      <w:r w:rsidRPr="000B77AE">
        <w:rPr>
          <w:rFonts w:ascii="Times New Roman" w:eastAsia="Times New Roman" w:hAnsi="Times New Roman" w:cs="Times New Roman"/>
          <w:bCs/>
          <w:sz w:val="28"/>
          <w:szCs w:val="28"/>
          <w:lang w:val="uk-UA" w:eastAsia="ru-RU"/>
        </w:rPr>
        <w:t>/ Відп. ред. Н. М. Корбозерова. 2003. Вип.9. С. 274-279.</w:t>
      </w:r>
    </w:p>
    <w:p w14:paraId="2D354ABB" w14:textId="29948979" w:rsidR="007F1854" w:rsidRPr="000B77AE" w:rsidRDefault="007F1854"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Олійник О. Світ українського слова: навч. посіб</w:t>
      </w:r>
      <w:r w:rsidR="007F528D">
        <w:rPr>
          <w:rFonts w:ascii="Times New Roman" w:eastAsia="Times New Roman" w:hAnsi="Times New Roman" w:cs="Times New Roman"/>
          <w:bCs/>
          <w:sz w:val="28"/>
          <w:szCs w:val="28"/>
          <w:lang w:val="uk-UA" w:eastAsia="ru-RU"/>
        </w:rPr>
        <w:t>ник</w:t>
      </w:r>
      <w:r w:rsidRPr="000B77AE">
        <w:rPr>
          <w:rFonts w:ascii="Times New Roman" w:eastAsia="Times New Roman" w:hAnsi="Times New Roman" w:cs="Times New Roman"/>
          <w:bCs/>
          <w:sz w:val="28"/>
          <w:szCs w:val="28"/>
          <w:lang w:val="uk-UA" w:eastAsia="ru-RU"/>
        </w:rPr>
        <w:t>. К. : Хрещатик, 1994. 416 с.</w:t>
      </w:r>
    </w:p>
    <w:p w14:paraId="20AC5845" w14:textId="426A9D21"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Пентилюк М.</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І. Культура мови і стилістика. К.</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Вежа, 1994. 240 с.</w:t>
      </w:r>
    </w:p>
    <w:p w14:paraId="527988E2" w14:textId="5C4E8594" w:rsidR="0049369B" w:rsidRPr="000B77AE" w:rsidRDefault="0049369B"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Пісарєва О. Особливості взаємодії дитини-дошкільника з однолітками. </w:t>
      </w:r>
      <w:r w:rsidRPr="000B77AE">
        <w:rPr>
          <w:rFonts w:ascii="Times New Roman" w:eastAsia="Times New Roman" w:hAnsi="Times New Roman" w:cs="Times New Roman"/>
          <w:bCs/>
          <w:i/>
          <w:iCs/>
          <w:sz w:val="28"/>
          <w:szCs w:val="28"/>
          <w:lang w:val="uk-UA" w:eastAsia="ru-RU"/>
        </w:rPr>
        <w:t>Зб. наук. пр. Ін-ту психології ім. Г. С. Костюка НАПН України</w:t>
      </w:r>
      <w:r w:rsidRPr="000B77AE">
        <w:rPr>
          <w:rFonts w:ascii="Times New Roman" w:eastAsia="Times New Roman" w:hAnsi="Times New Roman" w:cs="Times New Roman"/>
          <w:bCs/>
          <w:sz w:val="28"/>
          <w:szCs w:val="28"/>
          <w:lang w:val="uk-UA" w:eastAsia="ru-RU"/>
        </w:rPr>
        <w:t>. 2010. № 1 (7). С. 231-240.</w:t>
      </w:r>
    </w:p>
    <w:p w14:paraId="6E13D453" w14:textId="4F83D121"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Плющ М.</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Я. Функціональна співвідносність називного і кличного відмінків за значенням особи. </w:t>
      </w:r>
      <w:r w:rsidRPr="000B77AE">
        <w:rPr>
          <w:rFonts w:ascii="Times New Roman" w:eastAsia="Times New Roman" w:hAnsi="Times New Roman" w:cs="Times New Roman"/>
          <w:bCs/>
          <w:i/>
          <w:iCs/>
          <w:sz w:val="28"/>
          <w:szCs w:val="28"/>
          <w:lang w:val="uk-UA" w:eastAsia="ru-RU"/>
        </w:rPr>
        <w:t>Мовознавство</w:t>
      </w:r>
      <w:r w:rsidRPr="000B77AE">
        <w:rPr>
          <w:rFonts w:ascii="Times New Roman" w:eastAsia="Times New Roman" w:hAnsi="Times New Roman" w:cs="Times New Roman"/>
          <w:bCs/>
          <w:sz w:val="28"/>
          <w:szCs w:val="28"/>
          <w:lang w:val="uk-UA" w:eastAsia="ru-RU"/>
        </w:rPr>
        <w:t>. 1983. № 6. С. 36</w:t>
      </w:r>
      <w:r w:rsidR="00854574"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42.</w:t>
      </w:r>
    </w:p>
    <w:p w14:paraId="09C563F3" w14:textId="4B93E0E2"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Плющ Н.</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xml:space="preserve">П. Формули ввічливості в системі українського мовного етикету. </w:t>
      </w:r>
      <w:r w:rsidRPr="000B77AE">
        <w:rPr>
          <w:rFonts w:ascii="Times New Roman" w:eastAsia="Times New Roman" w:hAnsi="Times New Roman" w:cs="Times New Roman"/>
          <w:bCs/>
          <w:i/>
          <w:iCs/>
          <w:sz w:val="28"/>
          <w:szCs w:val="28"/>
          <w:lang w:val="uk-UA" w:eastAsia="ru-RU"/>
        </w:rPr>
        <w:t>Українська мова і сучасність</w:t>
      </w:r>
      <w:r w:rsidRPr="000B77AE">
        <w:rPr>
          <w:rFonts w:ascii="Times New Roman" w:eastAsia="Times New Roman" w:hAnsi="Times New Roman" w:cs="Times New Roman"/>
          <w:bCs/>
          <w:sz w:val="28"/>
          <w:szCs w:val="28"/>
          <w:lang w:val="uk-UA" w:eastAsia="ru-RU"/>
        </w:rPr>
        <w:t>. К</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НМК ВО, 1991. С. 90-98.</w:t>
      </w:r>
    </w:p>
    <w:p w14:paraId="03272E0C" w14:textId="0829246A" w:rsidR="002B0204" w:rsidRPr="000B77AE" w:rsidRDefault="002B0204"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Подлевська Н. В. Культура спілкування – як наука про якість користування мовою. </w:t>
      </w:r>
      <w:r w:rsidRPr="000B77AE">
        <w:rPr>
          <w:rFonts w:ascii="Times New Roman" w:eastAsia="Times New Roman" w:hAnsi="Times New Roman" w:cs="Times New Roman"/>
          <w:bCs/>
          <w:i/>
          <w:iCs/>
          <w:sz w:val="28"/>
          <w:szCs w:val="28"/>
          <w:lang w:val="uk-UA" w:eastAsia="ru-RU"/>
        </w:rPr>
        <w:t>Актуальні проблеми філології та перекладознавства : зб. наук. пр. Хмельн. нац. ун-ту.</w:t>
      </w:r>
      <w:r w:rsidRPr="000B77AE">
        <w:rPr>
          <w:rFonts w:ascii="Times New Roman" w:eastAsia="Times New Roman" w:hAnsi="Times New Roman" w:cs="Times New Roman"/>
          <w:bCs/>
          <w:sz w:val="28"/>
          <w:szCs w:val="28"/>
          <w:lang w:val="uk-UA" w:eastAsia="ru-RU"/>
        </w:rPr>
        <w:t xml:space="preserve"> Хмельницький : ХНУ, 2007. Вип. 3. С. 136–139.</w:t>
      </w:r>
    </w:p>
    <w:p w14:paraId="096C8146" w14:textId="4C12F0AC"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Пономарів О. Культура слова. Мовностилістичні поради. К., 2001.</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240 с.</w:t>
      </w:r>
    </w:p>
    <w:p w14:paraId="174240EA" w14:textId="0F1AE158" w:rsidR="006B3230" w:rsidRPr="000B77AE" w:rsidRDefault="006B3230"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Радевич-Винницький Я.</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К. Етикет і культура спілкування. Київ : Знання, 2006. 291 с.</w:t>
      </w:r>
    </w:p>
    <w:p w14:paraId="08871886" w14:textId="1D1DDA10" w:rsidR="004D4D69" w:rsidRPr="000B77AE" w:rsidRDefault="00B97318" w:rsidP="00F374B1">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Рудницька О. П. Педагогіка: загальна та мистецька. К., 2002. 270</w:t>
      </w:r>
      <w:r w:rsidR="00F374B1">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с.</w:t>
      </w:r>
    </w:p>
    <w:p w14:paraId="2D638E73" w14:textId="77BAF333"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Сабліна С.В. Сучасні мовознавчі проблеми дослідження українського мовного етикету. </w:t>
      </w:r>
      <w:r w:rsidRPr="000B77AE">
        <w:rPr>
          <w:rFonts w:ascii="Times New Roman" w:eastAsia="Times New Roman" w:hAnsi="Times New Roman" w:cs="Times New Roman"/>
          <w:bCs/>
          <w:i/>
          <w:iCs/>
          <w:sz w:val="28"/>
          <w:szCs w:val="28"/>
          <w:lang w:val="uk-UA" w:eastAsia="ru-RU"/>
        </w:rPr>
        <w:t>Мовознавство.</w:t>
      </w:r>
      <w:r w:rsidRPr="000B77AE">
        <w:rPr>
          <w:rFonts w:ascii="Times New Roman" w:eastAsia="Times New Roman" w:hAnsi="Times New Roman" w:cs="Times New Roman"/>
          <w:bCs/>
          <w:sz w:val="28"/>
          <w:szCs w:val="28"/>
          <w:lang w:val="uk-UA" w:eastAsia="ru-RU"/>
        </w:rPr>
        <w:t xml:space="preserve"> 2007. №10. С.</w:t>
      </w:r>
      <w:r w:rsidR="00854574"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18-28.</w:t>
      </w:r>
    </w:p>
    <w:p w14:paraId="36E076AA" w14:textId="39760E7A" w:rsidR="005A69DF" w:rsidRPr="000B77AE" w:rsidRDefault="005A69D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Савченко О. Я. Дидактика початкової школи. Київ : Генеза, 1999. 389 с.</w:t>
      </w:r>
    </w:p>
    <w:p w14:paraId="01162F2C" w14:textId="0CFDB008" w:rsidR="00763C6C" w:rsidRDefault="00763C6C"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Савченко О. Я. Педагогіка початкової школи. Київ: Либідь, 2010. </w:t>
      </w:r>
      <w:r w:rsidRPr="000B77AE">
        <w:rPr>
          <w:rFonts w:ascii="Times New Roman" w:eastAsia="Times New Roman" w:hAnsi="Times New Roman" w:cs="Times New Roman"/>
          <w:bCs/>
          <w:sz w:val="28"/>
          <w:szCs w:val="28"/>
          <w:lang w:val="uk-UA" w:eastAsia="ru-RU"/>
        </w:rPr>
        <w:lastRenderedPageBreak/>
        <w:t>210 с.</w:t>
      </w:r>
    </w:p>
    <w:p w14:paraId="0208EC3D" w14:textId="77777777" w:rsidR="007F528D" w:rsidRPr="007F528D" w:rsidRDefault="007F528D" w:rsidP="007F528D">
      <w:pPr>
        <w:pStyle w:val="af2"/>
        <w:numPr>
          <w:ilvl w:val="0"/>
          <w:numId w:val="34"/>
        </w:numPr>
        <w:spacing w:after="0" w:line="360" w:lineRule="auto"/>
        <w:ind w:left="0" w:firstLine="709"/>
        <w:jc w:val="both"/>
        <w:rPr>
          <w:rFonts w:ascii="Times New Roman" w:eastAsia="Times New Roman" w:hAnsi="Times New Roman" w:cs="Times New Roman"/>
          <w:bCs/>
          <w:sz w:val="28"/>
          <w:szCs w:val="28"/>
          <w:lang w:val="uk-UA" w:eastAsia="ru-RU"/>
        </w:rPr>
      </w:pPr>
      <w:r w:rsidRPr="007F528D">
        <w:rPr>
          <w:rFonts w:ascii="Times New Roman" w:eastAsia="Times New Roman" w:hAnsi="Times New Roman" w:cs="Times New Roman"/>
          <w:bCs/>
          <w:sz w:val="28"/>
          <w:szCs w:val="28"/>
          <w:lang w:val="uk-UA" w:eastAsia="ru-RU"/>
        </w:rPr>
        <w:t>Скрипченко О. В. Вікова і педагогічна психологія : навч. посібник. Київ : Каравела, 2019. 400 с.</w:t>
      </w:r>
    </w:p>
    <w:p w14:paraId="5421AC4F" w14:textId="08D21A58" w:rsidR="005A69DF" w:rsidRPr="000B77AE" w:rsidRDefault="005A69DF"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Словник-довідник з культури української мови /  Д. Гринчишин</w:t>
      </w:r>
      <w:r w:rsidRPr="000B77AE">
        <w:rPr>
          <w:rFonts w:ascii="Times New Roman" w:eastAsia="Times New Roman" w:hAnsi="Times New Roman" w:cs="Times New Roman"/>
          <w:bCs/>
          <w:sz w:val="28"/>
          <w:szCs w:val="28"/>
          <w:lang w:val="uk-UA" w:eastAsia="ru-RU"/>
        </w:rPr>
        <w:tab/>
        <w:t xml:space="preserve"> та ін.</w:t>
      </w:r>
      <w:r w:rsidRPr="000B77AE">
        <w:rPr>
          <w:rFonts w:ascii="Times New Roman" w:eastAsia="Times New Roman" w:hAnsi="Times New Roman" w:cs="Times New Roman"/>
          <w:bCs/>
          <w:sz w:val="28"/>
          <w:szCs w:val="28"/>
          <w:lang w:val="uk-UA" w:eastAsia="ru-RU"/>
        </w:rPr>
        <w:tab/>
        <w:t>Львів, 1996. 367 с.</w:t>
      </w:r>
    </w:p>
    <w:p w14:paraId="5F5CA9BE" w14:textId="0E11CFE2" w:rsidR="004D4D69" w:rsidRPr="000B77AE" w:rsidRDefault="004D4D69"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Словник-довідник з української лінгводидактики: навч</w:t>
      </w:r>
      <w:r w:rsidR="007F528D">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 посібник / кол. авторів за ред. М. Пентилюк. К.</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 Ленвіт. 2003. 128 с.</w:t>
      </w:r>
    </w:p>
    <w:p w14:paraId="21D6309F" w14:textId="4F3220E2" w:rsidR="004D4D69" w:rsidRPr="000B77AE" w:rsidRDefault="004D4D69"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Симоненко  Т.  Виховувати  мовну  культуру  з  дитинства.</w:t>
      </w:r>
      <w:r w:rsidR="005A69DF"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i/>
          <w:iCs/>
          <w:sz w:val="28"/>
          <w:szCs w:val="28"/>
          <w:lang w:val="uk-UA" w:eastAsia="ru-RU"/>
        </w:rPr>
        <w:t>Початкова школа</w:t>
      </w:r>
      <w:r w:rsidRPr="000B77AE">
        <w:rPr>
          <w:rFonts w:ascii="Times New Roman" w:eastAsia="Times New Roman" w:hAnsi="Times New Roman" w:cs="Times New Roman"/>
          <w:bCs/>
          <w:sz w:val="28"/>
          <w:szCs w:val="28"/>
          <w:lang w:val="uk-UA" w:eastAsia="ru-RU"/>
        </w:rPr>
        <w:t>. 2010. №8. С.</w:t>
      </w:r>
      <w:r w:rsidR="007F528D">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44-46.</w:t>
      </w:r>
    </w:p>
    <w:p w14:paraId="31140015" w14:textId="51244BA7" w:rsidR="004D4D69" w:rsidRPr="000B77AE" w:rsidRDefault="004D4D69"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Синиця І.</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О. Психологія усного мовлення молодших школярів. К.</w:t>
      </w:r>
      <w:r w:rsidR="00854574" w:rsidRPr="000B77AE">
        <w:rPr>
          <w:rFonts w:ascii="Times New Roman" w:eastAsia="Times New Roman" w:hAnsi="Times New Roman" w:cs="Times New Roman"/>
          <w:bCs/>
          <w:sz w:val="28"/>
          <w:szCs w:val="28"/>
          <w:lang w:val="uk-UA" w:eastAsia="ru-RU"/>
        </w:rPr>
        <w:t>,</w:t>
      </w:r>
      <w:r w:rsidRPr="000B77AE">
        <w:rPr>
          <w:rFonts w:ascii="Times New Roman" w:eastAsia="Times New Roman" w:hAnsi="Times New Roman" w:cs="Times New Roman"/>
          <w:bCs/>
          <w:sz w:val="28"/>
          <w:szCs w:val="28"/>
          <w:lang w:val="uk-UA" w:eastAsia="ru-RU"/>
        </w:rPr>
        <w:t xml:space="preserve"> 1974. 158 с.</w:t>
      </w:r>
    </w:p>
    <w:p w14:paraId="6346B558" w14:textId="73CC51B9" w:rsidR="00250CEF" w:rsidRPr="000B77AE" w:rsidRDefault="00250CEF"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bookmarkStart w:id="27" w:name="_Hlk219158695"/>
      <w:r w:rsidRPr="000B77AE">
        <w:rPr>
          <w:rFonts w:ascii="Times New Roman" w:eastAsia="Times New Roman" w:hAnsi="Times New Roman" w:cs="Times New Roman"/>
          <w:bCs/>
          <w:sz w:val="28"/>
          <w:szCs w:val="28"/>
          <w:lang w:eastAsia="ru-RU"/>
        </w:rPr>
        <w:t xml:space="preserve">Словник-довідник </w:t>
      </w:r>
      <w:bookmarkEnd w:id="27"/>
      <w:r w:rsidRPr="000B77AE">
        <w:rPr>
          <w:rFonts w:ascii="Times New Roman" w:eastAsia="Times New Roman" w:hAnsi="Times New Roman" w:cs="Times New Roman"/>
          <w:bCs/>
          <w:sz w:val="28"/>
          <w:szCs w:val="28"/>
          <w:lang w:eastAsia="ru-RU"/>
        </w:rPr>
        <w:t xml:space="preserve">з української </w:t>
      </w:r>
      <w:proofErr w:type="gramStart"/>
      <w:r w:rsidRPr="000B77AE">
        <w:rPr>
          <w:rFonts w:ascii="Times New Roman" w:eastAsia="Times New Roman" w:hAnsi="Times New Roman" w:cs="Times New Roman"/>
          <w:bCs/>
          <w:sz w:val="28"/>
          <w:szCs w:val="28"/>
          <w:lang w:eastAsia="ru-RU"/>
        </w:rPr>
        <w:t>лінгводидактики :</w:t>
      </w:r>
      <w:proofErr w:type="gramEnd"/>
      <w:r w:rsidRPr="000B77AE">
        <w:rPr>
          <w:rFonts w:ascii="Times New Roman" w:eastAsia="Times New Roman" w:hAnsi="Times New Roman" w:cs="Times New Roman"/>
          <w:bCs/>
          <w:sz w:val="28"/>
          <w:szCs w:val="28"/>
          <w:lang w:eastAsia="ru-RU"/>
        </w:rPr>
        <w:t xml:space="preserve"> навч. посіб. / за ред. М. Пентилюк. </w:t>
      </w:r>
      <w:proofErr w:type="gramStart"/>
      <w:r w:rsidRPr="000B77AE">
        <w:rPr>
          <w:rFonts w:ascii="Times New Roman" w:eastAsia="Times New Roman" w:hAnsi="Times New Roman" w:cs="Times New Roman"/>
          <w:bCs/>
          <w:sz w:val="28"/>
          <w:szCs w:val="28"/>
          <w:lang w:eastAsia="ru-RU"/>
        </w:rPr>
        <w:t>К. :</w:t>
      </w:r>
      <w:proofErr w:type="gramEnd"/>
      <w:r w:rsidRPr="000B77AE">
        <w:rPr>
          <w:rFonts w:ascii="Times New Roman" w:eastAsia="Times New Roman" w:hAnsi="Times New Roman" w:cs="Times New Roman"/>
          <w:bCs/>
          <w:sz w:val="28"/>
          <w:szCs w:val="28"/>
          <w:lang w:eastAsia="ru-RU"/>
        </w:rPr>
        <w:t xml:space="preserve"> Ленвіт, 2003. 149 с. </w:t>
      </w:r>
    </w:p>
    <w:p w14:paraId="363A6008" w14:textId="77777777" w:rsidR="00250CEF" w:rsidRPr="000B77AE" w:rsidRDefault="00250CEF" w:rsidP="007F528D">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Смольникова Г. В. Особливості спілкування дошкільників з дорослими і дітьми. </w:t>
      </w:r>
      <w:r w:rsidRPr="000B77AE">
        <w:rPr>
          <w:rFonts w:ascii="Times New Roman" w:eastAsia="Times New Roman" w:hAnsi="Times New Roman" w:cs="Times New Roman"/>
          <w:bCs/>
          <w:i/>
          <w:iCs/>
          <w:sz w:val="28"/>
          <w:szCs w:val="28"/>
          <w:lang w:val="uk-UA" w:eastAsia="ru-RU"/>
        </w:rPr>
        <w:t>Дошкільне виховання</w:t>
      </w:r>
      <w:r w:rsidRPr="000B77AE">
        <w:rPr>
          <w:rFonts w:ascii="Times New Roman" w:eastAsia="Times New Roman" w:hAnsi="Times New Roman" w:cs="Times New Roman"/>
          <w:bCs/>
          <w:sz w:val="28"/>
          <w:szCs w:val="28"/>
          <w:lang w:val="uk-UA" w:eastAsia="ru-RU"/>
        </w:rPr>
        <w:t>. 2006. № 11. С. 14-15.</w:t>
      </w:r>
    </w:p>
    <w:p w14:paraId="2AA7EE7A" w14:textId="2BA33353"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0B77AE">
        <w:rPr>
          <w:rFonts w:ascii="Times New Roman" w:eastAsia="Times New Roman" w:hAnsi="Times New Roman" w:cs="Times New Roman"/>
          <w:bCs/>
          <w:sz w:val="28"/>
          <w:szCs w:val="28"/>
          <w:lang w:eastAsia="ru-RU"/>
        </w:rPr>
        <w:t xml:space="preserve">Стахів М. Український комунікативний етикет: </w:t>
      </w:r>
      <w:proofErr w:type="gramStart"/>
      <w:r w:rsidRPr="000B77AE">
        <w:rPr>
          <w:rFonts w:ascii="Times New Roman" w:eastAsia="Times New Roman" w:hAnsi="Times New Roman" w:cs="Times New Roman"/>
          <w:bCs/>
          <w:sz w:val="28"/>
          <w:szCs w:val="28"/>
          <w:lang w:eastAsia="ru-RU"/>
        </w:rPr>
        <w:t>навч.-</w:t>
      </w:r>
      <w:proofErr w:type="gramEnd"/>
      <w:r w:rsidRPr="000B77AE">
        <w:rPr>
          <w:rFonts w:ascii="Times New Roman" w:eastAsia="Times New Roman" w:hAnsi="Times New Roman" w:cs="Times New Roman"/>
          <w:bCs/>
          <w:sz w:val="28"/>
          <w:szCs w:val="28"/>
          <w:lang w:eastAsia="ru-RU"/>
        </w:rPr>
        <w:t xml:space="preserve">метод. посіб. </w:t>
      </w:r>
      <w:proofErr w:type="gramStart"/>
      <w:r w:rsidRPr="000B77AE">
        <w:rPr>
          <w:rFonts w:ascii="Times New Roman" w:eastAsia="Times New Roman" w:hAnsi="Times New Roman" w:cs="Times New Roman"/>
          <w:bCs/>
          <w:sz w:val="28"/>
          <w:szCs w:val="28"/>
          <w:lang w:eastAsia="ru-RU"/>
        </w:rPr>
        <w:t>К</w:t>
      </w:r>
      <w:r w:rsidR="00F374B1">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eastAsia="ru-RU"/>
        </w:rPr>
        <w:t>:</w:t>
      </w:r>
      <w:proofErr w:type="gramEnd"/>
      <w:r w:rsidRPr="000B77AE">
        <w:rPr>
          <w:rFonts w:ascii="Times New Roman" w:eastAsia="Times New Roman" w:hAnsi="Times New Roman" w:cs="Times New Roman"/>
          <w:bCs/>
          <w:sz w:val="28"/>
          <w:szCs w:val="28"/>
          <w:lang w:eastAsia="ru-RU"/>
        </w:rPr>
        <w:t xml:space="preserve"> Знання, 2008. 245 с. </w:t>
      </w:r>
    </w:p>
    <w:p w14:paraId="456FD492" w14:textId="77777777"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Стельмахович М. Г. Мовний етикет. </w:t>
      </w:r>
      <w:r w:rsidRPr="00F374B1">
        <w:rPr>
          <w:rFonts w:ascii="Times New Roman" w:eastAsia="Times New Roman" w:hAnsi="Times New Roman" w:cs="Times New Roman"/>
          <w:bCs/>
          <w:i/>
          <w:iCs/>
          <w:sz w:val="28"/>
          <w:szCs w:val="28"/>
          <w:lang w:val="uk-UA" w:eastAsia="ru-RU"/>
        </w:rPr>
        <w:t>Культура слова</w:t>
      </w:r>
      <w:r w:rsidRPr="000B77AE">
        <w:rPr>
          <w:rFonts w:ascii="Times New Roman" w:eastAsia="Times New Roman" w:hAnsi="Times New Roman" w:cs="Times New Roman"/>
          <w:bCs/>
          <w:sz w:val="28"/>
          <w:szCs w:val="28"/>
          <w:lang w:val="uk-UA" w:eastAsia="ru-RU"/>
        </w:rPr>
        <w:t>. К., 1981. Вип. 20. С. 30-35.</w:t>
      </w:r>
      <w:r w:rsidRPr="00621C0C">
        <w:t xml:space="preserve"> </w:t>
      </w:r>
    </w:p>
    <w:p w14:paraId="6E3AD07C" w14:textId="77777777"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Стельмахович М. Г. Система роботи з розвитку зв’язного мовлення в 4-8 кл. К. : Рад. шк., 1981. 136 с.</w:t>
      </w:r>
    </w:p>
    <w:p w14:paraId="615D1104" w14:textId="77777777"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Стельмахович М. Український мовленнєвий етикет.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xml:space="preserve"> 1998. №3. С. 20-21.</w:t>
      </w:r>
    </w:p>
    <w:p w14:paraId="0D628130" w14:textId="45650AF2"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Струганець Л. В. Культура мови: Словник термінів. Тернопіль, 2010. 213 с.</w:t>
      </w:r>
    </w:p>
    <w:p w14:paraId="4F9ED0F3" w14:textId="77777777"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Струганець Л. В. Теоретичні основи культури мови: Курс лекцій. Тернопіль, 1997. 92 с.</w:t>
      </w:r>
    </w:p>
    <w:p w14:paraId="1702C25E" w14:textId="77777777"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Сульниченко В. Вчимося спілкуватися правильно: формування культури мовлення учнів. </w:t>
      </w:r>
      <w:r w:rsidRPr="000B77AE">
        <w:rPr>
          <w:rFonts w:ascii="Times New Roman" w:eastAsia="Times New Roman" w:hAnsi="Times New Roman" w:cs="Times New Roman"/>
          <w:bCs/>
          <w:i/>
          <w:iCs/>
          <w:sz w:val="28"/>
          <w:szCs w:val="28"/>
          <w:lang w:val="uk-UA" w:eastAsia="ru-RU"/>
        </w:rPr>
        <w:t>Українська мова і література в середній школі</w:t>
      </w:r>
      <w:r w:rsidRPr="000B77AE">
        <w:rPr>
          <w:rFonts w:ascii="Times New Roman" w:eastAsia="Times New Roman" w:hAnsi="Times New Roman" w:cs="Times New Roman"/>
          <w:bCs/>
          <w:sz w:val="28"/>
          <w:szCs w:val="28"/>
          <w:lang w:val="uk-UA" w:eastAsia="ru-RU"/>
        </w:rPr>
        <w:t>. 2001. №6. С. 99-104.</w:t>
      </w:r>
    </w:p>
    <w:p w14:paraId="1AAB805C" w14:textId="60914196"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0B77AE">
        <w:rPr>
          <w:rFonts w:ascii="Times New Roman" w:eastAsia="Times New Roman" w:hAnsi="Times New Roman" w:cs="Times New Roman"/>
          <w:bCs/>
          <w:sz w:val="28"/>
          <w:szCs w:val="28"/>
          <w:lang w:eastAsia="ru-RU"/>
        </w:rPr>
        <w:lastRenderedPageBreak/>
        <w:t xml:space="preserve">Сухомлинський В. О. Серце віддаю дітям. </w:t>
      </w:r>
      <w:proofErr w:type="gramStart"/>
      <w:r w:rsidRPr="000B77AE">
        <w:rPr>
          <w:rFonts w:ascii="Times New Roman" w:eastAsia="Times New Roman" w:hAnsi="Times New Roman" w:cs="Times New Roman"/>
          <w:bCs/>
          <w:sz w:val="28"/>
          <w:szCs w:val="28"/>
          <w:lang w:eastAsia="ru-RU"/>
        </w:rPr>
        <w:t>К. :</w:t>
      </w:r>
      <w:proofErr w:type="gramEnd"/>
      <w:r w:rsidRPr="000B77AE">
        <w:rPr>
          <w:rFonts w:ascii="Times New Roman" w:eastAsia="Times New Roman" w:hAnsi="Times New Roman" w:cs="Times New Roman"/>
          <w:bCs/>
          <w:sz w:val="28"/>
          <w:szCs w:val="28"/>
          <w:lang w:eastAsia="ru-RU"/>
        </w:rPr>
        <w:t xml:space="preserve"> 1987. 543 с. </w:t>
      </w:r>
    </w:p>
    <w:p w14:paraId="40680A29" w14:textId="112D0B46" w:rsidR="00250CEF" w:rsidRPr="000B77AE" w:rsidRDefault="00250CE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0B77AE">
        <w:rPr>
          <w:rFonts w:ascii="Times New Roman" w:eastAsia="Times New Roman" w:hAnsi="Times New Roman" w:cs="Times New Roman"/>
          <w:bCs/>
          <w:sz w:val="28"/>
          <w:szCs w:val="28"/>
          <w:lang w:eastAsia="ru-RU"/>
        </w:rPr>
        <w:t xml:space="preserve">Сучасний урок української мови / С. А. Омельчук </w:t>
      </w:r>
      <w:r w:rsidR="007F528D">
        <w:rPr>
          <w:rFonts w:ascii="Times New Roman" w:eastAsia="Times New Roman" w:hAnsi="Times New Roman" w:cs="Times New Roman"/>
          <w:bCs/>
          <w:sz w:val="28"/>
          <w:szCs w:val="28"/>
          <w:lang w:val="uk-UA" w:eastAsia="ru-RU"/>
        </w:rPr>
        <w:t>та ін</w:t>
      </w:r>
      <w:r w:rsidRPr="000B77AE">
        <w:rPr>
          <w:rFonts w:ascii="Times New Roman" w:eastAsia="Times New Roman" w:hAnsi="Times New Roman" w:cs="Times New Roman"/>
          <w:bCs/>
          <w:sz w:val="28"/>
          <w:szCs w:val="28"/>
          <w:lang w:eastAsia="ru-RU"/>
        </w:rPr>
        <w:t xml:space="preserve">. </w:t>
      </w:r>
      <w:proofErr w:type="gramStart"/>
      <w:r w:rsidRPr="000B77AE">
        <w:rPr>
          <w:rFonts w:ascii="Times New Roman" w:eastAsia="Times New Roman" w:hAnsi="Times New Roman" w:cs="Times New Roman"/>
          <w:bCs/>
          <w:sz w:val="28"/>
          <w:szCs w:val="28"/>
          <w:lang w:eastAsia="ru-RU"/>
        </w:rPr>
        <w:t>Х. :</w:t>
      </w:r>
      <w:proofErr w:type="gramEnd"/>
      <w:r w:rsidRPr="000B77AE">
        <w:rPr>
          <w:rFonts w:ascii="Times New Roman" w:eastAsia="Times New Roman" w:hAnsi="Times New Roman" w:cs="Times New Roman"/>
          <w:bCs/>
          <w:sz w:val="28"/>
          <w:szCs w:val="28"/>
          <w:lang w:eastAsia="ru-RU"/>
        </w:rPr>
        <w:t xml:space="preserve"> Основа, 2006. 208 с. </w:t>
      </w:r>
    </w:p>
    <w:p w14:paraId="0698FD57" w14:textId="380FABD5"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Татаревич Г. Етикет і ментальність.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xml:space="preserve"> 1998. №3. С.</w:t>
      </w:r>
      <w:r w:rsidR="00854574" w:rsidRPr="000B77AE">
        <w:rPr>
          <w:rFonts w:ascii="Times New Roman" w:eastAsia="Times New Roman" w:hAnsi="Times New Roman" w:cs="Times New Roman"/>
          <w:bCs/>
          <w:sz w:val="28"/>
          <w:szCs w:val="28"/>
          <w:lang w:val="uk-UA" w:eastAsia="ru-RU"/>
        </w:rPr>
        <w:t> </w:t>
      </w:r>
      <w:r w:rsidRPr="000B77AE">
        <w:rPr>
          <w:rFonts w:ascii="Times New Roman" w:eastAsia="Times New Roman" w:hAnsi="Times New Roman" w:cs="Times New Roman"/>
          <w:bCs/>
          <w:sz w:val="28"/>
          <w:szCs w:val="28"/>
          <w:lang w:val="uk-UA" w:eastAsia="ru-RU"/>
        </w:rPr>
        <w:t>18-20.</w:t>
      </w:r>
    </w:p>
    <w:p w14:paraId="5B6A5991" w14:textId="4C3FD814" w:rsidR="007A610E" w:rsidRPr="000B77AE" w:rsidRDefault="007A610E"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Типові освітні програми для 1–4 класів ЗЗСО. URL: https://osvita.ua/school/program/program-1-4/60529/.</w:t>
      </w:r>
    </w:p>
    <w:p w14:paraId="363BA615" w14:textId="79A4A89E"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Українська мова: Енциклопедія. </w:t>
      </w:r>
      <w:r w:rsidR="00F374B1" w:rsidRPr="00F374B1">
        <w:rPr>
          <w:rFonts w:ascii="Times New Roman" w:eastAsia="Times New Roman" w:hAnsi="Times New Roman" w:cs="Times New Roman"/>
          <w:bCs/>
          <w:sz w:val="28"/>
          <w:szCs w:val="28"/>
          <w:lang w:val="uk-UA" w:eastAsia="ru-RU"/>
        </w:rPr>
        <w:t>К. : Українська енциклопедія ім. М. П. Бажана, 2000. 752 с.</w:t>
      </w:r>
      <w:r w:rsidR="00F374B1">
        <w:rPr>
          <w:rFonts w:ascii="Times New Roman" w:eastAsia="Times New Roman" w:hAnsi="Times New Roman" w:cs="Times New Roman"/>
          <w:bCs/>
          <w:sz w:val="28"/>
          <w:szCs w:val="28"/>
          <w:lang w:val="uk-UA" w:eastAsia="ru-RU"/>
        </w:rPr>
        <w:t xml:space="preserve"> </w:t>
      </w:r>
    </w:p>
    <w:p w14:paraId="4246D0A6" w14:textId="08163C0C" w:rsidR="00CE5AF6" w:rsidRPr="000B77AE" w:rsidRDefault="00CE5AF6"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Хаджирадєва  С. К. Методика   формування  культури мовленнєвого спілкування у дітей старшого дошкільного віку: автореф.  дис. канд. пед. наук. Одеса, 1996. 24 с.</w:t>
      </w:r>
    </w:p>
    <w:p w14:paraId="17D22273" w14:textId="79199652"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Хмелевська О. Мовленнєвий етикет та феномен культур. </w:t>
      </w:r>
      <w:r w:rsidRPr="000B77AE">
        <w:rPr>
          <w:rFonts w:ascii="Times New Roman" w:eastAsia="Times New Roman" w:hAnsi="Times New Roman" w:cs="Times New Roman"/>
          <w:bCs/>
          <w:i/>
          <w:iCs/>
          <w:sz w:val="28"/>
          <w:szCs w:val="28"/>
          <w:lang w:val="uk-UA" w:eastAsia="ru-RU"/>
        </w:rPr>
        <w:t>Матеріали студент</w:t>
      </w:r>
      <w:r w:rsidR="00854574" w:rsidRPr="000B77AE">
        <w:rPr>
          <w:rFonts w:ascii="Times New Roman" w:eastAsia="Times New Roman" w:hAnsi="Times New Roman" w:cs="Times New Roman"/>
          <w:bCs/>
          <w:i/>
          <w:iCs/>
          <w:sz w:val="28"/>
          <w:szCs w:val="28"/>
          <w:lang w:val="uk-UA" w:eastAsia="ru-RU"/>
        </w:rPr>
        <w:t>ської</w:t>
      </w:r>
      <w:r w:rsidRPr="000B77AE">
        <w:rPr>
          <w:rFonts w:ascii="Times New Roman" w:eastAsia="Times New Roman" w:hAnsi="Times New Roman" w:cs="Times New Roman"/>
          <w:bCs/>
          <w:i/>
          <w:iCs/>
          <w:sz w:val="28"/>
          <w:szCs w:val="28"/>
          <w:lang w:val="uk-UA" w:eastAsia="ru-RU"/>
        </w:rPr>
        <w:t xml:space="preserve"> наукової конференції, присвяченої 170-річчя з </w:t>
      </w:r>
      <w:r w:rsidR="0007055B">
        <w:rPr>
          <w:rFonts w:ascii="Times New Roman" w:eastAsia="Times New Roman" w:hAnsi="Times New Roman" w:cs="Times New Roman"/>
          <w:bCs/>
          <w:i/>
          <w:iCs/>
          <w:sz w:val="28"/>
          <w:szCs w:val="28"/>
          <w:lang w:val="uk-UA" w:eastAsia="ru-RU"/>
        </w:rPr>
        <w:t>д</w:t>
      </w:r>
      <w:r w:rsidRPr="000B77AE">
        <w:rPr>
          <w:rFonts w:ascii="Times New Roman" w:eastAsia="Times New Roman" w:hAnsi="Times New Roman" w:cs="Times New Roman"/>
          <w:bCs/>
          <w:i/>
          <w:iCs/>
          <w:sz w:val="28"/>
          <w:szCs w:val="28"/>
          <w:lang w:val="uk-UA" w:eastAsia="ru-RU"/>
        </w:rPr>
        <w:t>ня народження Ю. Федьковича. Філологічні науки.</w:t>
      </w:r>
      <w:r w:rsidRPr="000B77AE">
        <w:rPr>
          <w:rFonts w:ascii="Times New Roman" w:eastAsia="Times New Roman" w:hAnsi="Times New Roman" w:cs="Times New Roman"/>
          <w:bCs/>
          <w:sz w:val="28"/>
          <w:szCs w:val="28"/>
          <w:lang w:val="uk-UA" w:eastAsia="ru-RU"/>
        </w:rPr>
        <w:t xml:space="preserve"> Чернівці, 2004. С. 10-14.</w:t>
      </w:r>
    </w:p>
    <w:p w14:paraId="7380504B" w14:textId="6ED3C9B0"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 xml:space="preserve">Чак Є. Будемо знайомі! </w:t>
      </w:r>
      <w:r w:rsidRPr="000B77AE">
        <w:rPr>
          <w:rFonts w:ascii="Times New Roman" w:eastAsia="Times New Roman" w:hAnsi="Times New Roman" w:cs="Times New Roman"/>
          <w:bCs/>
          <w:i/>
          <w:iCs/>
          <w:sz w:val="28"/>
          <w:szCs w:val="28"/>
          <w:lang w:val="uk-UA" w:eastAsia="ru-RU"/>
        </w:rPr>
        <w:t>Дивослово</w:t>
      </w:r>
      <w:r w:rsidRPr="000B77AE">
        <w:rPr>
          <w:rFonts w:ascii="Times New Roman" w:eastAsia="Times New Roman" w:hAnsi="Times New Roman" w:cs="Times New Roman"/>
          <w:bCs/>
          <w:sz w:val="28"/>
          <w:szCs w:val="28"/>
          <w:lang w:val="uk-UA" w:eastAsia="ru-RU"/>
        </w:rPr>
        <w:t>. 1998. №6. С.</w:t>
      </w:r>
      <w:r w:rsidR="00854574" w:rsidRPr="000B77AE">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21-23.</w:t>
      </w:r>
    </w:p>
    <w:p w14:paraId="1C954822" w14:textId="4DED5CF9" w:rsidR="004D4D69" w:rsidRPr="000B77AE" w:rsidRDefault="004D4D69"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uk-UA" w:eastAsia="ru-RU"/>
        </w:rPr>
      </w:pPr>
      <w:r w:rsidRPr="000B77AE">
        <w:rPr>
          <w:rFonts w:ascii="Times New Roman" w:eastAsia="Times New Roman" w:hAnsi="Times New Roman" w:cs="Times New Roman"/>
          <w:bCs/>
          <w:sz w:val="28"/>
          <w:szCs w:val="28"/>
          <w:lang w:val="uk-UA" w:eastAsia="ru-RU"/>
        </w:rPr>
        <w:t>Чак Є. Д. Барви нашого слова. К., 1989. 178 с.</w:t>
      </w:r>
    </w:p>
    <w:p w14:paraId="62BD6CB0" w14:textId="77777777" w:rsidR="00034CC1" w:rsidRPr="000B77AE" w:rsidRDefault="00AB332B" w:rsidP="000B77AE">
      <w:pPr>
        <w:pStyle w:val="af2"/>
        <w:widowControl w:val="0"/>
        <w:numPr>
          <w:ilvl w:val="0"/>
          <w:numId w:val="34"/>
        </w:numPr>
        <w:shd w:val="clear" w:color="auto" w:fill="FFFFFF"/>
        <w:tabs>
          <w:tab w:val="left" w:pos="922"/>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eastAsia="ru-RU"/>
        </w:rPr>
      </w:pPr>
      <w:r w:rsidRPr="000B77AE">
        <w:rPr>
          <w:rFonts w:ascii="Times New Roman" w:eastAsia="Times New Roman" w:hAnsi="Times New Roman" w:cs="Times New Roman"/>
          <w:color w:val="000000"/>
          <w:sz w:val="28"/>
          <w:szCs w:val="28"/>
          <w:lang w:val="uk-UA" w:eastAsia="ru-RU"/>
        </w:rPr>
        <w:t xml:space="preserve">Черевко Л. Культура спілкування. </w:t>
      </w:r>
      <w:r w:rsidRPr="000B77AE">
        <w:rPr>
          <w:rFonts w:ascii="Times New Roman" w:eastAsia="Times New Roman" w:hAnsi="Times New Roman" w:cs="Times New Roman"/>
          <w:i/>
          <w:iCs/>
          <w:color w:val="000000"/>
          <w:sz w:val="28"/>
          <w:szCs w:val="28"/>
          <w:lang w:val="uk-UA" w:eastAsia="ru-RU"/>
        </w:rPr>
        <w:t>Позакласний час</w:t>
      </w:r>
      <w:r w:rsidRPr="000B77AE">
        <w:rPr>
          <w:rFonts w:ascii="Times New Roman" w:eastAsia="Times New Roman" w:hAnsi="Times New Roman" w:cs="Times New Roman"/>
          <w:color w:val="000000"/>
          <w:sz w:val="28"/>
          <w:szCs w:val="28"/>
          <w:lang w:val="uk-UA" w:eastAsia="ru-RU"/>
        </w:rPr>
        <w:t>. 2006. № 13-16. С. 68-73.</w:t>
      </w:r>
    </w:p>
    <w:p w14:paraId="3AB923B7" w14:textId="230A71D3" w:rsidR="00034CC1" w:rsidRPr="000B77AE" w:rsidRDefault="00034CC1" w:rsidP="000B77AE">
      <w:pPr>
        <w:pStyle w:val="af2"/>
        <w:widowControl w:val="0"/>
        <w:numPr>
          <w:ilvl w:val="0"/>
          <w:numId w:val="34"/>
        </w:numPr>
        <w:shd w:val="clear" w:color="auto" w:fill="FFFFFF"/>
        <w:tabs>
          <w:tab w:val="left" w:pos="922"/>
        </w:tabs>
        <w:autoSpaceDE w:val="0"/>
        <w:autoSpaceDN w:val="0"/>
        <w:adjustRightInd w:val="0"/>
        <w:spacing w:after="0" w:line="360" w:lineRule="auto"/>
        <w:ind w:left="0" w:firstLine="709"/>
        <w:jc w:val="both"/>
        <w:rPr>
          <w:rFonts w:ascii="Times New Roman" w:hAnsi="Times New Roman" w:cs="Times New Roman"/>
          <w:sz w:val="28"/>
          <w:szCs w:val="28"/>
        </w:rPr>
      </w:pPr>
      <w:r w:rsidRPr="000B77AE">
        <w:rPr>
          <w:rFonts w:ascii="Times New Roman" w:hAnsi="Times New Roman" w:cs="Times New Roman"/>
          <w:sz w:val="28"/>
          <w:szCs w:val="28"/>
        </w:rPr>
        <w:t xml:space="preserve">Чмут Т. К. Етика ділового спілкування. </w:t>
      </w:r>
      <w:proofErr w:type="gramStart"/>
      <w:r w:rsidRPr="000B77AE">
        <w:rPr>
          <w:rFonts w:ascii="Times New Roman" w:hAnsi="Times New Roman" w:cs="Times New Roman"/>
          <w:sz w:val="28"/>
          <w:szCs w:val="28"/>
        </w:rPr>
        <w:t>К. :</w:t>
      </w:r>
      <w:proofErr w:type="gramEnd"/>
      <w:r w:rsidRPr="000B77AE">
        <w:rPr>
          <w:rFonts w:ascii="Times New Roman" w:hAnsi="Times New Roman" w:cs="Times New Roman"/>
          <w:sz w:val="28"/>
          <w:szCs w:val="28"/>
        </w:rPr>
        <w:t xml:space="preserve"> Вікар, 2003. 223 с. </w:t>
      </w:r>
    </w:p>
    <w:p w14:paraId="268CA9B9" w14:textId="65A8B209" w:rsidR="0049369B" w:rsidRPr="000B77AE" w:rsidRDefault="0040279F" w:rsidP="000B77AE">
      <w:pPr>
        <w:pStyle w:val="af2"/>
        <w:widowControl w:val="0"/>
        <w:numPr>
          <w:ilvl w:val="0"/>
          <w:numId w:val="34"/>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0B77AE">
        <w:rPr>
          <w:rFonts w:ascii="Times New Roman" w:eastAsia="Times New Roman" w:hAnsi="Times New Roman" w:cs="Times New Roman"/>
          <w:bCs/>
          <w:sz w:val="28"/>
          <w:szCs w:val="28"/>
          <w:lang w:val="uk-UA" w:eastAsia="ru-RU"/>
        </w:rPr>
        <w:t>Шеломенцев В.</w:t>
      </w:r>
      <w:r w:rsidR="0007055B">
        <w:rPr>
          <w:rFonts w:ascii="Times New Roman" w:eastAsia="Times New Roman" w:hAnsi="Times New Roman" w:cs="Times New Roman"/>
          <w:bCs/>
          <w:sz w:val="28"/>
          <w:szCs w:val="28"/>
          <w:lang w:val="uk-UA" w:eastAsia="ru-RU"/>
        </w:rPr>
        <w:t xml:space="preserve"> </w:t>
      </w:r>
      <w:r w:rsidRPr="000B77AE">
        <w:rPr>
          <w:rFonts w:ascii="Times New Roman" w:eastAsia="Times New Roman" w:hAnsi="Times New Roman" w:cs="Times New Roman"/>
          <w:bCs/>
          <w:sz w:val="28"/>
          <w:szCs w:val="28"/>
          <w:lang w:val="uk-UA" w:eastAsia="ru-RU"/>
        </w:rPr>
        <w:t>Н. Етикет і культура спілкування. Київ : ТОВ «Оберіг», 2015. 352 с.</w:t>
      </w:r>
    </w:p>
    <w:sectPr w:rsidR="0049369B" w:rsidRPr="000B77AE">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0A836" w14:textId="77777777" w:rsidR="00195F80" w:rsidRDefault="00195F80" w:rsidP="00FD085E">
      <w:pPr>
        <w:spacing w:after="0" w:line="240" w:lineRule="auto"/>
      </w:pPr>
      <w:r>
        <w:separator/>
      </w:r>
    </w:p>
  </w:endnote>
  <w:endnote w:type="continuationSeparator" w:id="0">
    <w:p w14:paraId="13077A2C" w14:textId="77777777" w:rsidR="00195F80" w:rsidRDefault="00195F80" w:rsidP="00FD0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Malgun Gothic Semilight"/>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621460"/>
      <w:docPartObj>
        <w:docPartGallery w:val="Page Numbers (Bottom of Page)"/>
        <w:docPartUnique/>
      </w:docPartObj>
    </w:sdtPr>
    <w:sdtEndPr/>
    <w:sdtContent>
      <w:p w14:paraId="7574A249" w14:textId="685AF786" w:rsidR="00045916" w:rsidRDefault="00045916">
        <w:pPr>
          <w:pStyle w:val="af0"/>
          <w:jc w:val="right"/>
        </w:pPr>
        <w:r>
          <w:fldChar w:fldCharType="begin"/>
        </w:r>
        <w:r>
          <w:instrText>PAGE   \* MERGEFORMAT</w:instrText>
        </w:r>
        <w:r>
          <w:fldChar w:fldCharType="separate"/>
        </w:r>
        <w:r w:rsidR="00D4619E">
          <w:rPr>
            <w:noProof/>
          </w:rPr>
          <w:t>1</w:t>
        </w:r>
        <w:r>
          <w:fldChar w:fldCharType="end"/>
        </w:r>
      </w:p>
    </w:sdtContent>
  </w:sdt>
  <w:p w14:paraId="44A5093A" w14:textId="77777777" w:rsidR="00045916" w:rsidRDefault="00045916">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7B3AEF" w14:textId="77777777" w:rsidR="00195F80" w:rsidRDefault="00195F80" w:rsidP="00FD085E">
      <w:pPr>
        <w:spacing w:after="0" w:line="240" w:lineRule="auto"/>
      </w:pPr>
      <w:r>
        <w:separator/>
      </w:r>
    </w:p>
  </w:footnote>
  <w:footnote w:type="continuationSeparator" w:id="0">
    <w:p w14:paraId="62F0E1FA" w14:textId="77777777" w:rsidR="00195F80" w:rsidRDefault="00195F80" w:rsidP="00FD08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44305484"/>
    <w:lvl w:ilvl="0">
      <w:numFmt w:val="bullet"/>
      <w:lvlText w:val="*"/>
      <w:lvlJc w:val="left"/>
    </w:lvl>
  </w:abstractNum>
  <w:abstractNum w:abstractNumId="1" w15:restartNumberingAfterBreak="0">
    <w:nsid w:val="065B0944"/>
    <w:multiLevelType w:val="singleLevel"/>
    <w:tmpl w:val="3A7E447A"/>
    <w:lvl w:ilvl="0">
      <w:numFmt w:val="bullet"/>
      <w:lvlText w:val="–"/>
      <w:lvlJc w:val="left"/>
      <w:pPr>
        <w:tabs>
          <w:tab w:val="num" w:pos="1537"/>
        </w:tabs>
        <w:ind w:left="1537" w:hanging="828"/>
      </w:pPr>
      <w:rPr>
        <w:rFonts w:hint="default"/>
      </w:rPr>
    </w:lvl>
  </w:abstractNum>
  <w:abstractNum w:abstractNumId="2" w15:restartNumberingAfterBreak="0">
    <w:nsid w:val="17D32D9B"/>
    <w:multiLevelType w:val="singleLevel"/>
    <w:tmpl w:val="6A88761A"/>
    <w:lvl w:ilvl="0">
      <w:start w:val="1"/>
      <w:numFmt w:val="decimal"/>
      <w:lvlText w:val="%1."/>
      <w:lvlJc w:val="left"/>
      <w:pPr>
        <w:tabs>
          <w:tab w:val="num" w:pos="1012"/>
        </w:tabs>
        <w:ind w:left="1012" w:hanging="444"/>
      </w:pPr>
      <w:rPr>
        <w:rFonts w:hint="default"/>
      </w:rPr>
    </w:lvl>
  </w:abstractNum>
  <w:abstractNum w:abstractNumId="3" w15:restartNumberingAfterBreak="0">
    <w:nsid w:val="19A75B9F"/>
    <w:multiLevelType w:val="hybridMultilevel"/>
    <w:tmpl w:val="245C4BAA"/>
    <w:lvl w:ilvl="0" w:tplc="7E483094">
      <w:start w:val="4"/>
      <w:numFmt w:val="decimal"/>
      <w:lvlText w:val="%1"/>
      <w:lvlJc w:val="left"/>
      <w:pPr>
        <w:tabs>
          <w:tab w:val="num" w:pos="1080"/>
        </w:tabs>
        <w:ind w:left="1080" w:hanging="360"/>
      </w:pPr>
      <w:rPr>
        <w:rFonts w:hint="default"/>
        <w:i/>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1A20681A"/>
    <w:multiLevelType w:val="hybridMultilevel"/>
    <w:tmpl w:val="D21ABC9E"/>
    <w:lvl w:ilvl="0" w:tplc="CF8264C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1E015430"/>
    <w:multiLevelType w:val="hybridMultilevel"/>
    <w:tmpl w:val="DA9638D8"/>
    <w:lvl w:ilvl="0" w:tplc="80D02AD6">
      <w:start w:val="1"/>
      <w:numFmt w:val="decimal"/>
      <w:lvlText w:val="%1."/>
      <w:lvlJc w:val="left"/>
      <w:pPr>
        <w:tabs>
          <w:tab w:val="num" w:pos="1815"/>
        </w:tabs>
        <w:ind w:left="1815" w:hanging="109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1F5D5913"/>
    <w:multiLevelType w:val="hybridMultilevel"/>
    <w:tmpl w:val="F1588502"/>
    <w:lvl w:ilvl="0" w:tplc="0419000F">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1F8561B9"/>
    <w:multiLevelType w:val="hybridMultilevel"/>
    <w:tmpl w:val="B0263E74"/>
    <w:lvl w:ilvl="0" w:tplc="CD72435C">
      <w:start w:val="4"/>
      <w:numFmt w:val="bullet"/>
      <w:lvlText w:val=""/>
      <w:lvlJc w:val="left"/>
      <w:pPr>
        <w:tabs>
          <w:tab w:val="num" w:pos="1080"/>
        </w:tabs>
        <w:ind w:left="1080" w:hanging="360"/>
      </w:pPr>
      <w:rPr>
        <w:rFonts w:ascii="Symbol" w:eastAsia="Times New Roman" w:hAnsi="Symbol"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26485990"/>
    <w:multiLevelType w:val="multilevel"/>
    <w:tmpl w:val="550C2E1A"/>
    <w:lvl w:ilvl="0">
      <w:start w:val="1"/>
      <w:numFmt w:val="decimal"/>
      <w:lvlText w:val="%1."/>
      <w:lvlJc w:val="left"/>
      <w:pPr>
        <w:tabs>
          <w:tab w:val="num" w:pos="585"/>
        </w:tabs>
        <w:ind w:left="585" w:hanging="585"/>
      </w:pPr>
      <w:rPr>
        <w:rFonts w:hint="default"/>
      </w:rPr>
    </w:lvl>
    <w:lvl w:ilvl="1">
      <w:start w:val="1"/>
      <w:numFmt w:val="decimal"/>
      <w:lvlText w:val="%1.%2."/>
      <w:lvlJc w:val="left"/>
      <w:pPr>
        <w:tabs>
          <w:tab w:val="num" w:pos="1154"/>
        </w:tabs>
        <w:ind w:left="1154" w:hanging="585"/>
      </w:pPr>
      <w:rPr>
        <w:rFonts w:hint="default"/>
      </w:rPr>
    </w:lvl>
    <w:lvl w:ilvl="2">
      <w:start w:val="1"/>
      <w:numFmt w:val="decimal"/>
      <w:lvlText w:val="%1.%2.%3."/>
      <w:lvlJc w:val="left"/>
      <w:pPr>
        <w:tabs>
          <w:tab w:val="num" w:pos="1858"/>
        </w:tabs>
        <w:ind w:left="1858" w:hanging="720"/>
      </w:pPr>
      <w:rPr>
        <w:rFonts w:hint="default"/>
      </w:rPr>
    </w:lvl>
    <w:lvl w:ilvl="3">
      <w:start w:val="1"/>
      <w:numFmt w:val="decimal"/>
      <w:lvlText w:val="%1.%2.%3.%4."/>
      <w:lvlJc w:val="left"/>
      <w:pPr>
        <w:tabs>
          <w:tab w:val="num" w:pos="2427"/>
        </w:tabs>
        <w:ind w:left="2427" w:hanging="720"/>
      </w:pPr>
      <w:rPr>
        <w:rFonts w:hint="default"/>
      </w:rPr>
    </w:lvl>
    <w:lvl w:ilvl="4">
      <w:start w:val="1"/>
      <w:numFmt w:val="decimal"/>
      <w:lvlText w:val="%1.%2.%3.%4.%5."/>
      <w:lvlJc w:val="left"/>
      <w:pPr>
        <w:tabs>
          <w:tab w:val="num" w:pos="3356"/>
        </w:tabs>
        <w:ind w:left="3356" w:hanging="1080"/>
      </w:pPr>
      <w:rPr>
        <w:rFonts w:hint="default"/>
      </w:rPr>
    </w:lvl>
    <w:lvl w:ilvl="5">
      <w:start w:val="1"/>
      <w:numFmt w:val="decimal"/>
      <w:lvlText w:val="%1.%2.%3.%4.%5.%6."/>
      <w:lvlJc w:val="left"/>
      <w:pPr>
        <w:tabs>
          <w:tab w:val="num" w:pos="3925"/>
        </w:tabs>
        <w:ind w:left="3925" w:hanging="1080"/>
      </w:pPr>
      <w:rPr>
        <w:rFonts w:hint="default"/>
      </w:rPr>
    </w:lvl>
    <w:lvl w:ilvl="6">
      <w:start w:val="1"/>
      <w:numFmt w:val="decimal"/>
      <w:lvlText w:val="%1.%2.%3.%4.%5.%6.%7."/>
      <w:lvlJc w:val="left"/>
      <w:pPr>
        <w:tabs>
          <w:tab w:val="num" w:pos="4494"/>
        </w:tabs>
        <w:ind w:left="4494" w:hanging="1080"/>
      </w:pPr>
      <w:rPr>
        <w:rFonts w:hint="default"/>
      </w:rPr>
    </w:lvl>
    <w:lvl w:ilvl="7">
      <w:start w:val="1"/>
      <w:numFmt w:val="decimal"/>
      <w:lvlText w:val="%1.%2.%3.%4.%5.%6.%7.%8."/>
      <w:lvlJc w:val="left"/>
      <w:pPr>
        <w:tabs>
          <w:tab w:val="num" w:pos="5423"/>
        </w:tabs>
        <w:ind w:left="5423" w:hanging="1440"/>
      </w:pPr>
      <w:rPr>
        <w:rFonts w:hint="default"/>
      </w:rPr>
    </w:lvl>
    <w:lvl w:ilvl="8">
      <w:start w:val="1"/>
      <w:numFmt w:val="decimal"/>
      <w:lvlText w:val="%1.%2.%3.%4.%5.%6.%7.%8.%9."/>
      <w:lvlJc w:val="left"/>
      <w:pPr>
        <w:tabs>
          <w:tab w:val="num" w:pos="5992"/>
        </w:tabs>
        <w:ind w:left="5992" w:hanging="1440"/>
      </w:pPr>
      <w:rPr>
        <w:rFonts w:hint="default"/>
      </w:rPr>
    </w:lvl>
  </w:abstractNum>
  <w:abstractNum w:abstractNumId="9" w15:restartNumberingAfterBreak="0">
    <w:nsid w:val="35024A7B"/>
    <w:multiLevelType w:val="hybridMultilevel"/>
    <w:tmpl w:val="A93A82F2"/>
    <w:lvl w:ilvl="0" w:tplc="EF60BE64">
      <w:start w:val="1"/>
      <w:numFmt w:val="decimal"/>
      <w:lvlText w:val="%1."/>
      <w:lvlJc w:val="left"/>
      <w:pPr>
        <w:ind w:left="1352"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4A05DEF"/>
    <w:multiLevelType w:val="hybridMultilevel"/>
    <w:tmpl w:val="59C09FD4"/>
    <w:lvl w:ilvl="0" w:tplc="72CA0822">
      <w:start w:val="1"/>
      <w:numFmt w:val="decimal"/>
      <w:lvlText w:val="%1)"/>
      <w:lvlJc w:val="left"/>
      <w:pPr>
        <w:tabs>
          <w:tab w:val="num" w:pos="1920"/>
        </w:tabs>
        <w:ind w:left="1920" w:hanging="120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15:restartNumberingAfterBreak="0">
    <w:nsid w:val="54C12BCB"/>
    <w:multiLevelType w:val="hybridMultilevel"/>
    <w:tmpl w:val="8404351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53E6644"/>
    <w:multiLevelType w:val="singleLevel"/>
    <w:tmpl w:val="2B76C368"/>
    <w:lvl w:ilvl="0">
      <w:start w:val="1"/>
      <w:numFmt w:val="decimal"/>
      <w:lvlText w:val="%1."/>
      <w:legacy w:legacy="1" w:legacySpace="0" w:legacyIndent="250"/>
      <w:lvlJc w:val="left"/>
      <w:rPr>
        <w:rFonts w:ascii="Times New Roman" w:hAnsi="Times New Roman" w:cs="Times New Roman" w:hint="default"/>
      </w:rPr>
    </w:lvl>
  </w:abstractNum>
  <w:abstractNum w:abstractNumId="13" w15:restartNumberingAfterBreak="0">
    <w:nsid w:val="603B0B0B"/>
    <w:multiLevelType w:val="singleLevel"/>
    <w:tmpl w:val="D15C5D90"/>
    <w:lvl w:ilvl="0">
      <w:start w:val="17"/>
      <w:numFmt w:val="decimal"/>
      <w:lvlText w:val="%1."/>
      <w:legacy w:legacy="1" w:legacySpace="0" w:legacyIndent="250"/>
      <w:lvlJc w:val="left"/>
      <w:rPr>
        <w:rFonts w:ascii="Times New Roman" w:hAnsi="Times New Roman" w:cs="Times New Roman" w:hint="default"/>
      </w:rPr>
    </w:lvl>
  </w:abstractNum>
  <w:abstractNum w:abstractNumId="14" w15:restartNumberingAfterBreak="0">
    <w:nsid w:val="6E4E6EA7"/>
    <w:multiLevelType w:val="singleLevel"/>
    <w:tmpl w:val="BCBAA2F4"/>
    <w:lvl w:ilvl="0">
      <w:start w:val="1"/>
      <w:numFmt w:val="decimal"/>
      <w:lvlText w:val="%1."/>
      <w:legacy w:legacy="1" w:legacySpace="0" w:legacyIndent="346"/>
      <w:lvlJc w:val="left"/>
      <w:rPr>
        <w:rFonts w:ascii="Times New Roman" w:hAnsi="Times New Roman" w:cs="Times New Roman" w:hint="default"/>
      </w:rPr>
    </w:lvl>
  </w:abstractNum>
  <w:num w:numId="1">
    <w:abstractNumId w:val="12"/>
  </w:num>
  <w:num w:numId="2">
    <w:abstractNumId w:val="0"/>
    <w:lvlOverride w:ilvl="0">
      <w:lvl w:ilvl="0">
        <w:start w:val="65535"/>
        <w:numFmt w:val="bullet"/>
        <w:lvlText w:val="•"/>
        <w:legacy w:legacy="1" w:legacySpace="0" w:legacyIndent="25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212"/>
        <w:lvlJc w:val="left"/>
        <w:rPr>
          <w:rFonts w:ascii="Times New Roman" w:hAnsi="Times New Roman" w:cs="Times New Roman" w:hint="default"/>
        </w:rPr>
      </w:lvl>
    </w:lvlOverride>
  </w:num>
  <w:num w:numId="4">
    <w:abstractNumId w:val="8"/>
  </w:num>
  <w:num w:numId="5">
    <w:abstractNumId w:val="0"/>
    <w:lvlOverride w:ilvl="0">
      <w:lvl w:ilvl="0">
        <w:numFmt w:val="bullet"/>
        <w:lvlText w:val="—"/>
        <w:legacy w:legacy="1" w:legacySpace="0" w:legacyIndent="317"/>
        <w:lvlJc w:val="left"/>
        <w:pPr>
          <w:ind w:left="0" w:firstLine="0"/>
        </w:pPr>
        <w:rPr>
          <w:rFonts w:ascii="Times New Roman" w:hAnsi="Times New Roman" w:cs="Times New Roman" w:hint="default"/>
        </w:rPr>
      </w:lvl>
    </w:lvlOverride>
  </w:num>
  <w:num w:numId="6">
    <w:abstractNumId w:val="0"/>
    <w:lvlOverride w:ilvl="0">
      <w:lvl w:ilvl="0">
        <w:numFmt w:val="bullet"/>
        <w:lvlText w:val="—"/>
        <w:legacy w:legacy="1" w:legacySpace="0" w:legacyIndent="297"/>
        <w:lvlJc w:val="left"/>
        <w:pPr>
          <w:ind w:left="0" w:firstLine="0"/>
        </w:pPr>
        <w:rPr>
          <w:rFonts w:ascii="Times New Roman" w:hAnsi="Times New Roman" w:cs="Times New Roman" w:hint="default"/>
        </w:rPr>
      </w:lvl>
    </w:lvlOverride>
  </w:num>
  <w:num w:numId="7">
    <w:abstractNumId w:val="0"/>
    <w:lvlOverride w:ilvl="0">
      <w:lvl w:ilvl="0">
        <w:numFmt w:val="bullet"/>
        <w:lvlText w:val="—"/>
        <w:legacy w:legacy="1" w:legacySpace="0" w:legacyIndent="288"/>
        <w:lvlJc w:val="left"/>
        <w:pPr>
          <w:ind w:left="0" w:firstLine="0"/>
        </w:pPr>
        <w:rPr>
          <w:rFonts w:ascii="Times New Roman" w:hAnsi="Times New Roman" w:cs="Times New Roman" w:hint="default"/>
        </w:rPr>
      </w:lvl>
    </w:lvlOverride>
  </w:num>
  <w:num w:numId="8">
    <w:abstractNumId w:val="0"/>
    <w:lvlOverride w:ilvl="0">
      <w:lvl w:ilvl="0">
        <w:numFmt w:val="bullet"/>
        <w:lvlText w:val="—"/>
        <w:legacy w:legacy="1" w:legacySpace="0" w:legacyIndent="316"/>
        <w:lvlJc w:val="left"/>
        <w:pPr>
          <w:ind w:left="0" w:firstLine="0"/>
        </w:pPr>
        <w:rPr>
          <w:rFonts w:ascii="Times New Roman" w:hAnsi="Times New Roman" w:cs="Times New Roman" w:hint="default"/>
        </w:rPr>
      </w:lvl>
    </w:lvlOverride>
  </w:num>
  <w:num w:numId="9">
    <w:abstractNumId w:val="0"/>
    <w:lvlOverride w:ilvl="0">
      <w:lvl w:ilvl="0">
        <w:numFmt w:val="bullet"/>
        <w:lvlText w:val="—"/>
        <w:legacy w:legacy="1" w:legacySpace="0" w:legacyIndent="298"/>
        <w:lvlJc w:val="left"/>
        <w:pPr>
          <w:ind w:left="0" w:firstLine="0"/>
        </w:pPr>
        <w:rPr>
          <w:rFonts w:ascii="Times New Roman" w:hAnsi="Times New Roman" w:cs="Times New Roman" w:hint="default"/>
        </w:rPr>
      </w:lvl>
    </w:lvlOverride>
  </w:num>
  <w:num w:numId="10">
    <w:abstractNumId w:val="0"/>
    <w:lvlOverride w:ilvl="0">
      <w:lvl w:ilvl="0">
        <w:numFmt w:val="bullet"/>
        <w:lvlText w:val="—"/>
        <w:legacy w:legacy="1" w:legacySpace="0" w:legacyIndent="326"/>
        <w:lvlJc w:val="left"/>
        <w:pPr>
          <w:ind w:left="0" w:firstLine="0"/>
        </w:pPr>
        <w:rPr>
          <w:rFonts w:ascii="Times New Roman" w:hAnsi="Times New Roman" w:cs="Times New Roman" w:hint="default"/>
        </w:rPr>
      </w:lvl>
    </w:lvlOverride>
  </w:num>
  <w:num w:numId="11">
    <w:abstractNumId w:val="0"/>
    <w:lvlOverride w:ilvl="0">
      <w:lvl w:ilvl="0">
        <w:numFmt w:val="bullet"/>
        <w:lvlText w:val="—"/>
        <w:legacy w:legacy="1" w:legacySpace="0" w:legacyIndent="307"/>
        <w:lvlJc w:val="left"/>
        <w:pPr>
          <w:ind w:left="0" w:firstLine="0"/>
        </w:pPr>
        <w:rPr>
          <w:rFonts w:ascii="Times New Roman" w:hAnsi="Times New Roman" w:cs="Times New Roman" w:hint="default"/>
        </w:rPr>
      </w:lvl>
    </w:lvlOverride>
  </w:num>
  <w:num w:numId="12">
    <w:abstractNumId w:val="0"/>
    <w:lvlOverride w:ilvl="0">
      <w:lvl w:ilvl="0">
        <w:numFmt w:val="bullet"/>
        <w:lvlText w:val="—"/>
        <w:legacy w:legacy="1" w:legacySpace="0" w:legacyIndent="308"/>
        <w:lvlJc w:val="left"/>
        <w:pPr>
          <w:ind w:left="0" w:firstLine="0"/>
        </w:pPr>
        <w:rPr>
          <w:rFonts w:ascii="Times New Roman" w:hAnsi="Times New Roman" w:cs="Times New Roman" w:hint="default"/>
        </w:rPr>
      </w:lvl>
    </w:lvlOverride>
  </w:num>
  <w:num w:numId="13">
    <w:abstractNumId w:val="2"/>
  </w:num>
  <w:num w:numId="14">
    <w:abstractNumId w:val="0"/>
    <w:lvlOverride w:ilvl="0">
      <w:lvl w:ilvl="0">
        <w:start w:val="65535"/>
        <w:numFmt w:val="bullet"/>
        <w:lvlText w:val="-"/>
        <w:legacy w:legacy="1" w:legacySpace="0" w:legacyIndent="134"/>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336"/>
        <w:lvlJc w:val="left"/>
        <w:rPr>
          <w:rFonts w:ascii="Arial" w:hAnsi="Arial" w:cs="Arial" w:hint="default"/>
        </w:rPr>
      </w:lvl>
    </w:lvlOverride>
  </w:num>
  <w:num w:numId="16">
    <w:abstractNumId w:val="0"/>
    <w:lvlOverride w:ilvl="0">
      <w:lvl w:ilvl="0">
        <w:start w:val="65535"/>
        <w:numFmt w:val="bullet"/>
        <w:lvlText w:val="-"/>
        <w:legacy w:legacy="1" w:legacySpace="0" w:legacyIndent="346"/>
        <w:lvlJc w:val="left"/>
        <w:rPr>
          <w:rFonts w:ascii="Arial" w:hAnsi="Arial" w:cs="Arial" w:hint="default"/>
        </w:rPr>
      </w:lvl>
    </w:lvlOverride>
  </w:num>
  <w:num w:numId="17">
    <w:abstractNumId w:val="0"/>
    <w:lvlOverride w:ilvl="0">
      <w:lvl w:ilvl="0">
        <w:start w:val="65535"/>
        <w:numFmt w:val="bullet"/>
        <w:lvlText w:val="-"/>
        <w:legacy w:legacy="1" w:legacySpace="0" w:legacyIndent="124"/>
        <w:lvlJc w:val="left"/>
        <w:rPr>
          <w:rFonts w:ascii="Arial" w:hAnsi="Arial" w:cs="Arial" w:hint="default"/>
        </w:rPr>
      </w:lvl>
    </w:lvlOverride>
  </w:num>
  <w:num w:numId="18">
    <w:abstractNumId w:val="10"/>
  </w:num>
  <w:num w:numId="19">
    <w:abstractNumId w:val="3"/>
  </w:num>
  <w:num w:numId="20">
    <w:abstractNumId w:val="0"/>
    <w:lvlOverride w:ilvl="0">
      <w:lvl w:ilvl="0">
        <w:start w:val="65535"/>
        <w:numFmt w:val="bullet"/>
        <w:lvlText w:val="•"/>
        <w:legacy w:legacy="1" w:legacySpace="0" w:legacyIndent="222"/>
        <w:lvlJc w:val="left"/>
        <w:rPr>
          <w:rFonts w:ascii="Times New Roman" w:hAnsi="Times New Roman" w:cs="Times New Roman" w:hint="default"/>
        </w:rPr>
      </w:lvl>
    </w:lvlOverride>
  </w:num>
  <w:num w:numId="21">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22">
    <w:abstractNumId w:val="7"/>
  </w:num>
  <w:num w:numId="23">
    <w:abstractNumId w:val="0"/>
    <w:lvlOverride w:ilvl="0">
      <w:lvl w:ilvl="0">
        <w:start w:val="65535"/>
        <w:numFmt w:val="bullet"/>
        <w:lvlText w:val="■"/>
        <w:legacy w:legacy="1" w:legacySpace="0" w:legacyIndent="202"/>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25">
    <w:abstractNumId w:val="12"/>
    <w:lvlOverride w:ilvl="0">
      <w:lvl w:ilvl="0">
        <w:start w:val="12"/>
        <w:numFmt w:val="decimal"/>
        <w:lvlText w:val="%1."/>
        <w:legacy w:legacy="1" w:legacySpace="0" w:legacyIndent="240"/>
        <w:lvlJc w:val="left"/>
        <w:rPr>
          <w:rFonts w:ascii="Times New Roman" w:hAnsi="Times New Roman" w:cs="Times New Roman" w:hint="default"/>
        </w:rPr>
      </w:lvl>
    </w:lvlOverride>
  </w:num>
  <w:num w:numId="26">
    <w:abstractNumId w:val="13"/>
  </w:num>
  <w:num w:numId="27">
    <w:abstractNumId w:val="1"/>
  </w:num>
  <w:num w:numId="28">
    <w:abstractNumId w:val="5"/>
  </w:num>
  <w:num w:numId="29">
    <w:abstractNumId w:val="14"/>
  </w:num>
  <w:num w:numId="30">
    <w:abstractNumId w:val="12"/>
    <w:lvlOverride w:ilvl="0">
      <w:lvl w:ilvl="0">
        <w:start w:val="1"/>
        <w:numFmt w:val="decimal"/>
        <w:lvlText w:val="%1."/>
        <w:legacy w:legacy="1" w:legacySpace="0" w:legacyIndent="250"/>
        <w:lvlJc w:val="left"/>
        <w:rPr>
          <w:rFonts w:ascii="Times New Roman" w:hAnsi="Times New Roman" w:cs="Times New Roman" w:hint="default"/>
        </w:rPr>
      </w:lvl>
    </w:lvlOverride>
  </w:num>
  <w:num w:numId="31">
    <w:abstractNumId w:val="4"/>
  </w:num>
  <w:num w:numId="32">
    <w:abstractNumId w:val="11"/>
  </w:num>
  <w:num w:numId="33">
    <w:abstractNumId w:val="6"/>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A4F"/>
    <w:rsid w:val="00021EE0"/>
    <w:rsid w:val="00034CC1"/>
    <w:rsid w:val="00045916"/>
    <w:rsid w:val="00051CCE"/>
    <w:rsid w:val="000545C4"/>
    <w:rsid w:val="00064C4A"/>
    <w:rsid w:val="00065132"/>
    <w:rsid w:val="0007055B"/>
    <w:rsid w:val="00071D9B"/>
    <w:rsid w:val="00083B76"/>
    <w:rsid w:val="00090BB5"/>
    <w:rsid w:val="00091BBA"/>
    <w:rsid w:val="000B77AE"/>
    <w:rsid w:val="000C1383"/>
    <w:rsid w:val="000E020D"/>
    <w:rsid w:val="000E1C41"/>
    <w:rsid w:val="000F5C1F"/>
    <w:rsid w:val="00104610"/>
    <w:rsid w:val="00104816"/>
    <w:rsid w:val="00110E07"/>
    <w:rsid w:val="00111405"/>
    <w:rsid w:val="001225FA"/>
    <w:rsid w:val="0012651C"/>
    <w:rsid w:val="001365AA"/>
    <w:rsid w:val="00146AFA"/>
    <w:rsid w:val="00165275"/>
    <w:rsid w:val="00172CCD"/>
    <w:rsid w:val="00185EAE"/>
    <w:rsid w:val="00195F80"/>
    <w:rsid w:val="001A03EB"/>
    <w:rsid w:val="001C09AE"/>
    <w:rsid w:val="001D2CA5"/>
    <w:rsid w:val="001E2D49"/>
    <w:rsid w:val="001E43C9"/>
    <w:rsid w:val="001E594B"/>
    <w:rsid w:val="00201CED"/>
    <w:rsid w:val="00213F7A"/>
    <w:rsid w:val="00222AE0"/>
    <w:rsid w:val="0023289D"/>
    <w:rsid w:val="002419AE"/>
    <w:rsid w:val="0024614D"/>
    <w:rsid w:val="00250CEF"/>
    <w:rsid w:val="002B0204"/>
    <w:rsid w:val="002B0D26"/>
    <w:rsid w:val="002B0FD6"/>
    <w:rsid w:val="002C41CB"/>
    <w:rsid w:val="002C57A7"/>
    <w:rsid w:val="002D7870"/>
    <w:rsid w:val="002E054D"/>
    <w:rsid w:val="0034512B"/>
    <w:rsid w:val="003541C7"/>
    <w:rsid w:val="003605C1"/>
    <w:rsid w:val="00363039"/>
    <w:rsid w:val="003671D8"/>
    <w:rsid w:val="00367432"/>
    <w:rsid w:val="00391518"/>
    <w:rsid w:val="003A01D1"/>
    <w:rsid w:val="003D0410"/>
    <w:rsid w:val="0040279F"/>
    <w:rsid w:val="0042641E"/>
    <w:rsid w:val="00433E48"/>
    <w:rsid w:val="00436728"/>
    <w:rsid w:val="00441AD9"/>
    <w:rsid w:val="0045279C"/>
    <w:rsid w:val="0047599B"/>
    <w:rsid w:val="0049369B"/>
    <w:rsid w:val="004C48A9"/>
    <w:rsid w:val="004C5582"/>
    <w:rsid w:val="004D4D69"/>
    <w:rsid w:val="004E3D0F"/>
    <w:rsid w:val="004F0CCA"/>
    <w:rsid w:val="005027F4"/>
    <w:rsid w:val="00504D53"/>
    <w:rsid w:val="005257D9"/>
    <w:rsid w:val="005A3E9F"/>
    <w:rsid w:val="005A42C4"/>
    <w:rsid w:val="005A69DF"/>
    <w:rsid w:val="005C2DD4"/>
    <w:rsid w:val="005E3D05"/>
    <w:rsid w:val="005F7003"/>
    <w:rsid w:val="00621C0C"/>
    <w:rsid w:val="00622A4F"/>
    <w:rsid w:val="00624A0C"/>
    <w:rsid w:val="006476AA"/>
    <w:rsid w:val="00663170"/>
    <w:rsid w:val="0066476E"/>
    <w:rsid w:val="006B3230"/>
    <w:rsid w:val="00721DD7"/>
    <w:rsid w:val="0072749A"/>
    <w:rsid w:val="00731385"/>
    <w:rsid w:val="00763C6C"/>
    <w:rsid w:val="00780E86"/>
    <w:rsid w:val="0078477F"/>
    <w:rsid w:val="00793596"/>
    <w:rsid w:val="007A3475"/>
    <w:rsid w:val="007A610E"/>
    <w:rsid w:val="007B147C"/>
    <w:rsid w:val="007C1585"/>
    <w:rsid w:val="007D46DF"/>
    <w:rsid w:val="007F1027"/>
    <w:rsid w:val="007F1854"/>
    <w:rsid w:val="007F528D"/>
    <w:rsid w:val="00800EFA"/>
    <w:rsid w:val="00806819"/>
    <w:rsid w:val="00814A0C"/>
    <w:rsid w:val="00815A75"/>
    <w:rsid w:val="00822510"/>
    <w:rsid w:val="00825C77"/>
    <w:rsid w:val="008473CC"/>
    <w:rsid w:val="0084776F"/>
    <w:rsid w:val="00854574"/>
    <w:rsid w:val="00864051"/>
    <w:rsid w:val="008842DD"/>
    <w:rsid w:val="00886A57"/>
    <w:rsid w:val="00890DB3"/>
    <w:rsid w:val="00936266"/>
    <w:rsid w:val="00947DA5"/>
    <w:rsid w:val="009522B6"/>
    <w:rsid w:val="00955F82"/>
    <w:rsid w:val="00977785"/>
    <w:rsid w:val="009910D7"/>
    <w:rsid w:val="009B2126"/>
    <w:rsid w:val="009C21FD"/>
    <w:rsid w:val="009D2E77"/>
    <w:rsid w:val="009D4CD6"/>
    <w:rsid w:val="009F5252"/>
    <w:rsid w:val="00A11D04"/>
    <w:rsid w:val="00A14463"/>
    <w:rsid w:val="00A205F4"/>
    <w:rsid w:val="00A44373"/>
    <w:rsid w:val="00A630C6"/>
    <w:rsid w:val="00A84F06"/>
    <w:rsid w:val="00A91C08"/>
    <w:rsid w:val="00AA0D07"/>
    <w:rsid w:val="00AA1818"/>
    <w:rsid w:val="00AB332B"/>
    <w:rsid w:val="00AB4323"/>
    <w:rsid w:val="00AC7CE6"/>
    <w:rsid w:val="00AD1412"/>
    <w:rsid w:val="00AD282C"/>
    <w:rsid w:val="00B17C48"/>
    <w:rsid w:val="00B45311"/>
    <w:rsid w:val="00B668EE"/>
    <w:rsid w:val="00B775AB"/>
    <w:rsid w:val="00B84F90"/>
    <w:rsid w:val="00B939C0"/>
    <w:rsid w:val="00B97318"/>
    <w:rsid w:val="00BA2B0F"/>
    <w:rsid w:val="00BA4B44"/>
    <w:rsid w:val="00C05D27"/>
    <w:rsid w:val="00C50FCC"/>
    <w:rsid w:val="00C82223"/>
    <w:rsid w:val="00CD60D2"/>
    <w:rsid w:val="00CE5AF6"/>
    <w:rsid w:val="00CF7BEF"/>
    <w:rsid w:val="00D27DF6"/>
    <w:rsid w:val="00D4619E"/>
    <w:rsid w:val="00DA157F"/>
    <w:rsid w:val="00DD5E5B"/>
    <w:rsid w:val="00DE21CF"/>
    <w:rsid w:val="00DE33B1"/>
    <w:rsid w:val="00DE4CC5"/>
    <w:rsid w:val="00E03B27"/>
    <w:rsid w:val="00E15440"/>
    <w:rsid w:val="00E2074F"/>
    <w:rsid w:val="00E40312"/>
    <w:rsid w:val="00E514EE"/>
    <w:rsid w:val="00E63111"/>
    <w:rsid w:val="00E766BB"/>
    <w:rsid w:val="00EC0F5D"/>
    <w:rsid w:val="00ED7D77"/>
    <w:rsid w:val="00EE422A"/>
    <w:rsid w:val="00EE704A"/>
    <w:rsid w:val="00F01358"/>
    <w:rsid w:val="00F122A0"/>
    <w:rsid w:val="00F205C4"/>
    <w:rsid w:val="00F374B1"/>
    <w:rsid w:val="00F5193A"/>
    <w:rsid w:val="00F5299C"/>
    <w:rsid w:val="00F62592"/>
    <w:rsid w:val="00FB4B3D"/>
    <w:rsid w:val="00FC09E0"/>
    <w:rsid w:val="00FC270F"/>
    <w:rsid w:val="00FD085E"/>
    <w:rsid w:val="00FF57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4EA03"/>
  <w15:chartTrackingRefBased/>
  <w15:docId w15:val="{2D106286-7A98-44F2-A35E-A0461AE5E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6259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62592"/>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F62592"/>
    <w:rPr>
      <w:rFonts w:ascii="Segoe UI" w:hAnsi="Segoe UI" w:cs="Segoe UI"/>
      <w:sz w:val="18"/>
      <w:szCs w:val="18"/>
    </w:rPr>
  </w:style>
  <w:style w:type="character" w:styleId="a6">
    <w:name w:val="Hyperlink"/>
    <w:basedOn w:val="a0"/>
    <w:uiPriority w:val="99"/>
    <w:unhideWhenUsed/>
    <w:rsid w:val="00222AE0"/>
    <w:rPr>
      <w:color w:val="0563C1" w:themeColor="hyperlink"/>
      <w:u w:val="single"/>
    </w:rPr>
  </w:style>
  <w:style w:type="character" w:customStyle="1" w:styleId="1">
    <w:name w:val="Незакрита згадка1"/>
    <w:basedOn w:val="a0"/>
    <w:uiPriority w:val="99"/>
    <w:semiHidden/>
    <w:unhideWhenUsed/>
    <w:rsid w:val="00222AE0"/>
    <w:rPr>
      <w:color w:val="605E5C"/>
      <w:shd w:val="clear" w:color="auto" w:fill="E1DFDD"/>
    </w:rPr>
  </w:style>
  <w:style w:type="numbering" w:customStyle="1" w:styleId="10">
    <w:name w:val="Нет списка1"/>
    <w:next w:val="a2"/>
    <w:semiHidden/>
    <w:rsid w:val="005A3E9F"/>
  </w:style>
  <w:style w:type="paragraph" w:styleId="a7">
    <w:name w:val="Body Text"/>
    <w:basedOn w:val="a"/>
    <w:link w:val="a8"/>
    <w:rsid w:val="005A3E9F"/>
    <w:pPr>
      <w:tabs>
        <w:tab w:val="left" w:pos="10490"/>
      </w:tabs>
      <w:spacing w:after="0" w:line="240" w:lineRule="auto"/>
      <w:jc w:val="both"/>
    </w:pPr>
    <w:rPr>
      <w:rFonts w:ascii="Times New Roman" w:eastAsia="Times New Roman" w:hAnsi="Times New Roman" w:cs="Times New Roman"/>
      <w:sz w:val="24"/>
      <w:szCs w:val="20"/>
      <w:lang w:eastAsia="ru-RU"/>
    </w:rPr>
  </w:style>
  <w:style w:type="character" w:customStyle="1" w:styleId="a8">
    <w:name w:val="Основной текст Знак"/>
    <w:basedOn w:val="a0"/>
    <w:link w:val="a7"/>
    <w:rsid w:val="005A3E9F"/>
    <w:rPr>
      <w:rFonts w:ascii="Times New Roman" w:eastAsia="Times New Roman" w:hAnsi="Times New Roman" w:cs="Times New Roman"/>
      <w:sz w:val="24"/>
      <w:szCs w:val="20"/>
      <w:lang w:eastAsia="ru-RU"/>
    </w:rPr>
  </w:style>
  <w:style w:type="paragraph" w:styleId="a9">
    <w:name w:val="Body Text Indent"/>
    <w:basedOn w:val="a"/>
    <w:link w:val="aa"/>
    <w:rsid w:val="005A3E9F"/>
    <w:pPr>
      <w:spacing w:after="120" w:line="240" w:lineRule="auto"/>
      <w:ind w:left="283"/>
    </w:pPr>
    <w:rPr>
      <w:rFonts w:ascii="Times New Roman" w:eastAsia="Times New Roman" w:hAnsi="Times New Roman" w:cs="Times New Roman"/>
      <w:sz w:val="20"/>
      <w:szCs w:val="20"/>
      <w:lang w:eastAsia="ru-RU"/>
    </w:rPr>
  </w:style>
  <w:style w:type="character" w:customStyle="1" w:styleId="aa">
    <w:name w:val="Основной текст с отступом Знак"/>
    <w:basedOn w:val="a0"/>
    <w:link w:val="a9"/>
    <w:rsid w:val="005A3E9F"/>
    <w:rPr>
      <w:rFonts w:ascii="Times New Roman" w:eastAsia="Times New Roman" w:hAnsi="Times New Roman" w:cs="Times New Roman"/>
      <w:sz w:val="20"/>
      <w:szCs w:val="20"/>
      <w:lang w:eastAsia="ru-RU"/>
    </w:rPr>
  </w:style>
  <w:style w:type="paragraph" w:styleId="3">
    <w:name w:val="Body Text Indent 3"/>
    <w:basedOn w:val="a"/>
    <w:link w:val="30"/>
    <w:rsid w:val="005A3E9F"/>
    <w:pPr>
      <w:widowControl w:val="0"/>
      <w:autoSpaceDE w:val="0"/>
      <w:autoSpaceDN w:val="0"/>
      <w:adjustRightInd w:val="0"/>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5A3E9F"/>
    <w:rPr>
      <w:rFonts w:ascii="Times New Roman" w:eastAsia="Times New Roman" w:hAnsi="Times New Roman" w:cs="Times New Roman"/>
      <w:sz w:val="16"/>
      <w:szCs w:val="16"/>
      <w:lang w:eastAsia="ru-RU"/>
    </w:rPr>
  </w:style>
  <w:style w:type="paragraph" w:styleId="ab">
    <w:name w:val="Normal (Web)"/>
    <w:basedOn w:val="a"/>
    <w:rsid w:val="005A3E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header"/>
    <w:basedOn w:val="a"/>
    <w:link w:val="ad"/>
    <w:rsid w:val="005A3E9F"/>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d">
    <w:name w:val="Верхний колонтитул Знак"/>
    <w:basedOn w:val="a0"/>
    <w:link w:val="ac"/>
    <w:rsid w:val="005A3E9F"/>
    <w:rPr>
      <w:rFonts w:ascii="Times New Roman" w:eastAsia="Times New Roman" w:hAnsi="Times New Roman" w:cs="Times New Roman"/>
      <w:sz w:val="20"/>
      <w:szCs w:val="20"/>
      <w:lang w:eastAsia="ru-RU"/>
    </w:rPr>
  </w:style>
  <w:style w:type="character" w:styleId="ae">
    <w:name w:val="page number"/>
    <w:basedOn w:val="a0"/>
    <w:rsid w:val="005A3E9F"/>
  </w:style>
  <w:style w:type="table" w:customStyle="1" w:styleId="11">
    <w:name w:val="Сетка таблицы1"/>
    <w:basedOn w:val="a1"/>
    <w:next w:val="a3"/>
    <w:rsid w:val="005A3E9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Emphasis"/>
    <w:uiPriority w:val="20"/>
    <w:qFormat/>
    <w:rsid w:val="005A3E9F"/>
    <w:rPr>
      <w:i/>
      <w:iCs/>
    </w:rPr>
  </w:style>
  <w:style w:type="numbering" w:customStyle="1" w:styleId="2">
    <w:name w:val="Нет списка2"/>
    <w:next w:val="a2"/>
    <w:semiHidden/>
    <w:rsid w:val="00091BBA"/>
  </w:style>
  <w:style w:type="table" w:customStyle="1" w:styleId="20">
    <w:name w:val="Сетка таблицы2"/>
    <w:basedOn w:val="a1"/>
    <w:next w:val="a3"/>
    <w:rsid w:val="00091BB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34CC1"/>
    <w:pPr>
      <w:autoSpaceDE w:val="0"/>
      <w:autoSpaceDN w:val="0"/>
      <w:adjustRightInd w:val="0"/>
      <w:spacing w:after="0" w:line="240" w:lineRule="auto"/>
    </w:pPr>
    <w:rPr>
      <w:rFonts w:ascii="Times New Roman" w:hAnsi="Times New Roman" w:cs="Times New Roman"/>
      <w:color w:val="000000"/>
      <w:sz w:val="24"/>
      <w:szCs w:val="24"/>
    </w:rPr>
  </w:style>
  <w:style w:type="paragraph" w:styleId="af0">
    <w:name w:val="footer"/>
    <w:basedOn w:val="a"/>
    <w:link w:val="af1"/>
    <w:uiPriority w:val="99"/>
    <w:unhideWhenUsed/>
    <w:rsid w:val="00FD085E"/>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FD085E"/>
  </w:style>
  <w:style w:type="paragraph" w:styleId="af2">
    <w:name w:val="List Paragraph"/>
    <w:basedOn w:val="a"/>
    <w:uiPriority w:val="34"/>
    <w:qFormat/>
    <w:rsid w:val="00DE21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002249">
      <w:bodyDiv w:val="1"/>
      <w:marLeft w:val="0"/>
      <w:marRight w:val="0"/>
      <w:marTop w:val="0"/>
      <w:marBottom w:val="0"/>
      <w:divBdr>
        <w:top w:val="none" w:sz="0" w:space="0" w:color="auto"/>
        <w:left w:val="none" w:sz="0" w:space="0" w:color="auto"/>
        <w:bottom w:val="none" w:sz="0" w:space="0" w:color="auto"/>
        <w:right w:val="none" w:sz="0" w:space="0" w:color="auto"/>
      </w:divBdr>
    </w:div>
    <w:div w:id="1849557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mon.gov.ua/static-objects/mon/sites/1/zagalna%20serednya/nova-ukrainska-shkola-compressed.pdf"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zakon.rada.gov.ua/laws/show/2704-1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i-notes.mgu.od.ua/archive/v27/44.pdf"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deti.e-papa.com.ua/virshi-dlya-ditei/8960.html"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proridne.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1063</TotalTime>
  <Pages>87</Pages>
  <Words>91749</Words>
  <Characters>52297</Characters>
  <Application>Microsoft Office Word</Application>
  <DocSecurity>0</DocSecurity>
  <Lines>435</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Лариса Володимирівна Мельник</dc:creator>
  <cp:keywords/>
  <dc:description/>
  <cp:lastModifiedBy>user</cp:lastModifiedBy>
  <cp:revision>66</cp:revision>
  <dcterms:created xsi:type="dcterms:W3CDTF">2025-12-26T19:40:00Z</dcterms:created>
  <dcterms:modified xsi:type="dcterms:W3CDTF">2026-01-28T08:48:00Z</dcterms:modified>
</cp:coreProperties>
</file>