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B2C10F" w14:textId="77777777" w:rsidR="00882B5C" w:rsidRPr="00882B5C" w:rsidRDefault="00882B5C" w:rsidP="00882B5C">
      <w:pPr>
        <w:jc w:val="center"/>
        <w:rPr>
          <w:rFonts w:ascii="Times New Roman" w:hAnsi="Times New Roman" w:cs="Times New Roman"/>
          <w:sz w:val="28"/>
          <w:szCs w:val="28"/>
        </w:rPr>
      </w:pPr>
      <w:bookmarkStart w:id="0" w:name="_Hlk188177896"/>
      <w:bookmarkStart w:id="1" w:name="_Hlk185235045"/>
      <w:r w:rsidRPr="00882B5C">
        <w:rPr>
          <w:rFonts w:ascii="Times New Roman" w:hAnsi="Times New Roman" w:cs="Times New Roman"/>
          <w:sz w:val="28"/>
          <w:szCs w:val="28"/>
        </w:rPr>
        <w:t>МІНІСТЕРСТВО ОСВІТИ І НАУКИ</w:t>
      </w:r>
    </w:p>
    <w:p w14:paraId="45A53B29" w14:textId="77777777" w:rsidR="00882B5C" w:rsidRPr="00882B5C" w:rsidRDefault="00882B5C" w:rsidP="00882B5C">
      <w:pPr>
        <w:jc w:val="center"/>
        <w:rPr>
          <w:rFonts w:ascii="Times New Roman" w:hAnsi="Times New Roman" w:cs="Times New Roman"/>
          <w:sz w:val="28"/>
          <w:szCs w:val="28"/>
        </w:rPr>
      </w:pPr>
      <w:r w:rsidRPr="00882B5C">
        <w:rPr>
          <w:rFonts w:ascii="Times New Roman" w:hAnsi="Times New Roman" w:cs="Times New Roman"/>
          <w:sz w:val="28"/>
          <w:szCs w:val="28"/>
        </w:rPr>
        <w:t>ДЕРЖАВНИЙ ЗАКЛАД «ЛУГАНСЬКИЙ НАЦІОНАЛЬНИЙ УНІВЕРСИТЕТ ІМЕНІ ТАРАСА ШЕВЧЕНКА»</w:t>
      </w:r>
    </w:p>
    <w:p w14:paraId="6EDB5E25" w14:textId="77777777" w:rsidR="00882B5C" w:rsidRPr="00882B5C" w:rsidRDefault="00882B5C" w:rsidP="00882B5C">
      <w:pPr>
        <w:jc w:val="center"/>
        <w:rPr>
          <w:rFonts w:ascii="Times New Roman" w:hAnsi="Times New Roman" w:cs="Times New Roman"/>
          <w:sz w:val="28"/>
          <w:szCs w:val="28"/>
        </w:rPr>
      </w:pPr>
    </w:p>
    <w:p w14:paraId="70B7B1DE" w14:textId="77777777" w:rsidR="00882B5C" w:rsidRPr="00882B5C" w:rsidRDefault="00882B5C" w:rsidP="00882B5C">
      <w:pPr>
        <w:jc w:val="center"/>
        <w:rPr>
          <w:rFonts w:ascii="Times New Roman" w:hAnsi="Times New Roman" w:cs="Times New Roman"/>
          <w:sz w:val="28"/>
          <w:szCs w:val="28"/>
        </w:rPr>
      </w:pPr>
      <w:r w:rsidRPr="00882B5C">
        <w:rPr>
          <w:rFonts w:ascii="Times New Roman" w:hAnsi="Times New Roman" w:cs="Times New Roman"/>
          <w:sz w:val="28"/>
          <w:szCs w:val="28"/>
        </w:rPr>
        <w:t>НАВЧАЛЬНО-НАУКОВИЙ ІНСТИТУТУ МИСТЕЦТВ</w:t>
      </w:r>
    </w:p>
    <w:p w14:paraId="522F7860" w14:textId="77777777" w:rsidR="00882B5C" w:rsidRPr="00882B5C" w:rsidRDefault="00882B5C" w:rsidP="00882B5C">
      <w:pPr>
        <w:jc w:val="center"/>
        <w:rPr>
          <w:rFonts w:ascii="Times New Roman" w:hAnsi="Times New Roman" w:cs="Times New Roman"/>
          <w:sz w:val="28"/>
          <w:szCs w:val="28"/>
        </w:rPr>
      </w:pPr>
      <w:r w:rsidRPr="00882B5C">
        <w:rPr>
          <w:rFonts w:ascii="Times New Roman" w:hAnsi="Times New Roman" w:cs="Times New Roman"/>
          <w:sz w:val="28"/>
          <w:szCs w:val="28"/>
        </w:rPr>
        <w:t>КАФЕДРА АУДІОВІЗУАЛЬНОГО МИСТЕЦТВА</w:t>
      </w:r>
    </w:p>
    <w:p w14:paraId="0229D5EB" w14:textId="77777777" w:rsidR="00882B5C" w:rsidRPr="00882B5C" w:rsidRDefault="00882B5C" w:rsidP="00882B5C">
      <w:pPr>
        <w:spacing w:after="0"/>
        <w:ind w:firstLine="5387"/>
        <w:rPr>
          <w:rFonts w:ascii="Times New Roman" w:hAnsi="Times New Roman" w:cs="Times New Roman"/>
          <w:sz w:val="24"/>
          <w:szCs w:val="24"/>
        </w:rPr>
      </w:pPr>
      <w:r w:rsidRPr="00882B5C">
        <w:rPr>
          <w:rFonts w:ascii="Times New Roman" w:hAnsi="Times New Roman" w:cs="Times New Roman"/>
          <w:sz w:val="24"/>
          <w:szCs w:val="24"/>
        </w:rPr>
        <w:t>Кваліфікаційна наукова</w:t>
      </w:r>
    </w:p>
    <w:p w14:paraId="1A004016" w14:textId="77777777" w:rsidR="00882B5C" w:rsidRPr="00882B5C" w:rsidRDefault="00882B5C" w:rsidP="00882B5C">
      <w:pPr>
        <w:spacing w:after="0"/>
        <w:ind w:firstLine="5387"/>
        <w:rPr>
          <w:rFonts w:ascii="Times New Roman" w:hAnsi="Times New Roman" w:cs="Times New Roman"/>
          <w:sz w:val="24"/>
          <w:szCs w:val="24"/>
        </w:rPr>
      </w:pPr>
      <w:r w:rsidRPr="00882B5C">
        <w:rPr>
          <w:rFonts w:ascii="Times New Roman" w:hAnsi="Times New Roman" w:cs="Times New Roman"/>
          <w:sz w:val="24"/>
          <w:szCs w:val="24"/>
        </w:rPr>
        <w:t>праця на правах рукопису</w:t>
      </w:r>
    </w:p>
    <w:p w14:paraId="16A749D0" w14:textId="77777777" w:rsidR="00882B5C" w:rsidRPr="00882B5C" w:rsidRDefault="00882B5C" w:rsidP="00882B5C">
      <w:pPr>
        <w:jc w:val="center"/>
        <w:rPr>
          <w:rFonts w:ascii="Times New Roman" w:hAnsi="Times New Roman" w:cs="Times New Roman"/>
          <w:sz w:val="28"/>
          <w:szCs w:val="28"/>
        </w:rPr>
      </w:pPr>
    </w:p>
    <w:p w14:paraId="2AC7756C" w14:textId="14A504A4" w:rsidR="00882B5C" w:rsidRDefault="00882B5C" w:rsidP="00882B5C">
      <w:pPr>
        <w:jc w:val="center"/>
        <w:rPr>
          <w:rFonts w:ascii="Times New Roman" w:hAnsi="Times New Roman" w:cs="Times New Roman"/>
          <w:b/>
          <w:bCs/>
          <w:sz w:val="28"/>
          <w:szCs w:val="28"/>
        </w:rPr>
      </w:pPr>
      <w:r>
        <w:rPr>
          <w:rFonts w:ascii="Times New Roman" w:hAnsi="Times New Roman" w:cs="Times New Roman"/>
          <w:b/>
          <w:bCs/>
          <w:sz w:val="28"/>
          <w:szCs w:val="28"/>
        </w:rPr>
        <w:t>Сайбеков Максим Геннадійович</w:t>
      </w:r>
    </w:p>
    <w:p w14:paraId="19AFBF1A" w14:textId="54AC1AE6" w:rsidR="003E6B10" w:rsidRPr="003E6B10" w:rsidRDefault="003E6B10" w:rsidP="003E6B10">
      <w:pPr>
        <w:jc w:val="right"/>
        <w:rPr>
          <w:rFonts w:ascii="Times New Roman" w:hAnsi="Times New Roman" w:cs="Times New Roman"/>
          <w:sz w:val="24"/>
          <w:szCs w:val="24"/>
        </w:rPr>
      </w:pPr>
      <w:r w:rsidRPr="003E6B10">
        <w:rPr>
          <w:rFonts w:ascii="Times New Roman" w:hAnsi="Times New Roman" w:cs="Times New Roman"/>
          <w:sz w:val="24"/>
          <w:szCs w:val="24"/>
        </w:rPr>
        <w:t>УДК 791.43.04:78(091):347.78</w:t>
      </w:r>
    </w:p>
    <w:p w14:paraId="0B8AF143" w14:textId="77777777" w:rsidR="00882B5C" w:rsidRDefault="00882B5C" w:rsidP="00882B5C">
      <w:pPr>
        <w:jc w:val="center"/>
        <w:rPr>
          <w:rFonts w:ascii="Times New Roman" w:hAnsi="Times New Roman" w:cs="Times New Roman"/>
          <w:b/>
          <w:bCs/>
          <w:sz w:val="28"/>
          <w:szCs w:val="28"/>
        </w:rPr>
      </w:pPr>
      <w:r w:rsidRPr="00C42D1C">
        <w:rPr>
          <w:rFonts w:ascii="Times New Roman" w:hAnsi="Times New Roman" w:cs="Times New Roman"/>
          <w:b/>
          <w:bCs/>
          <w:sz w:val="28"/>
          <w:szCs w:val="28"/>
        </w:rPr>
        <w:t>«ЕВОЛЮЦІЯ АУДІОВІЗУАЛЬНОГО МИСТЕЦТВА: РОЛЬ ЗВУКОВОГО ОФОРМЛЕННЯ У РОЗВИТКУ ВІД НІМОГО КІНО ДО ЗВУКОВОГО»</w:t>
      </w:r>
    </w:p>
    <w:p w14:paraId="6683715B" w14:textId="77777777" w:rsidR="00882B5C" w:rsidRPr="00882B5C" w:rsidRDefault="00882B5C" w:rsidP="00882B5C">
      <w:pPr>
        <w:jc w:val="center"/>
        <w:rPr>
          <w:rFonts w:ascii="Times New Roman" w:hAnsi="Times New Roman" w:cs="Times New Roman"/>
          <w:b/>
          <w:bCs/>
          <w:sz w:val="28"/>
          <w:szCs w:val="28"/>
        </w:rPr>
      </w:pPr>
    </w:p>
    <w:p w14:paraId="5BA0AED6" w14:textId="77777777" w:rsidR="00882B5C" w:rsidRPr="00882B5C" w:rsidRDefault="00882B5C" w:rsidP="00882B5C">
      <w:pPr>
        <w:widowControl w:val="0"/>
        <w:autoSpaceDE w:val="0"/>
        <w:autoSpaceDN w:val="0"/>
        <w:spacing w:before="270" w:after="0" w:line="240" w:lineRule="auto"/>
        <w:ind w:left="450" w:right="491"/>
        <w:jc w:val="center"/>
        <w:rPr>
          <w:rFonts w:ascii="Times New Roman" w:eastAsia="Times New Roman" w:hAnsi="Times New Roman" w:cs="Times New Roman"/>
          <w:sz w:val="28"/>
          <w:szCs w:val="28"/>
        </w:rPr>
      </w:pPr>
      <w:r w:rsidRPr="00882B5C">
        <w:rPr>
          <w:rFonts w:ascii="Times New Roman" w:eastAsia="Times New Roman" w:hAnsi="Times New Roman" w:cs="Times New Roman"/>
          <w:sz w:val="28"/>
          <w:szCs w:val="28"/>
        </w:rPr>
        <w:t>Кваліфікаційна робота на здобуття ступеня вищої освіти «Магістр» за</w:t>
      </w:r>
      <w:r w:rsidRPr="00882B5C">
        <w:rPr>
          <w:rFonts w:ascii="Times New Roman" w:eastAsia="Times New Roman" w:hAnsi="Times New Roman" w:cs="Times New Roman"/>
          <w:spacing w:val="-67"/>
          <w:sz w:val="28"/>
          <w:szCs w:val="28"/>
        </w:rPr>
        <w:t xml:space="preserve"> </w:t>
      </w:r>
      <w:r w:rsidRPr="00882B5C">
        <w:rPr>
          <w:rFonts w:ascii="Times New Roman" w:eastAsia="Times New Roman" w:hAnsi="Times New Roman" w:cs="Times New Roman"/>
          <w:sz w:val="28"/>
          <w:szCs w:val="28"/>
        </w:rPr>
        <w:t>спеціальністю</w:t>
      </w:r>
      <w:r w:rsidRPr="00882B5C">
        <w:rPr>
          <w:rFonts w:ascii="Times New Roman" w:eastAsia="Times New Roman" w:hAnsi="Times New Roman" w:cs="Times New Roman"/>
          <w:spacing w:val="-5"/>
          <w:sz w:val="28"/>
          <w:szCs w:val="28"/>
        </w:rPr>
        <w:t xml:space="preserve"> </w:t>
      </w:r>
      <w:r w:rsidRPr="00882B5C">
        <w:rPr>
          <w:rFonts w:ascii="Times New Roman" w:eastAsia="Times New Roman" w:hAnsi="Times New Roman" w:cs="Times New Roman"/>
          <w:sz w:val="28"/>
          <w:szCs w:val="28"/>
        </w:rPr>
        <w:t>021</w:t>
      </w:r>
      <w:r w:rsidRPr="00882B5C">
        <w:rPr>
          <w:rFonts w:ascii="Times New Roman" w:eastAsia="Times New Roman" w:hAnsi="Times New Roman" w:cs="Times New Roman"/>
          <w:spacing w:val="-4"/>
          <w:sz w:val="28"/>
          <w:szCs w:val="28"/>
        </w:rPr>
        <w:t xml:space="preserve"> </w:t>
      </w:r>
      <w:r w:rsidRPr="00882B5C">
        <w:rPr>
          <w:rFonts w:ascii="Times New Roman" w:eastAsia="Times New Roman" w:hAnsi="Times New Roman" w:cs="Times New Roman"/>
          <w:sz w:val="28"/>
          <w:szCs w:val="28"/>
        </w:rPr>
        <w:t>Аудіовізуальне</w:t>
      </w:r>
      <w:r w:rsidRPr="00882B5C">
        <w:rPr>
          <w:rFonts w:ascii="Times New Roman" w:eastAsia="Times New Roman" w:hAnsi="Times New Roman" w:cs="Times New Roman"/>
          <w:spacing w:val="-1"/>
          <w:sz w:val="28"/>
          <w:szCs w:val="28"/>
        </w:rPr>
        <w:t xml:space="preserve"> </w:t>
      </w:r>
      <w:r w:rsidRPr="00882B5C">
        <w:rPr>
          <w:rFonts w:ascii="Times New Roman" w:eastAsia="Times New Roman" w:hAnsi="Times New Roman" w:cs="Times New Roman"/>
          <w:sz w:val="28"/>
          <w:szCs w:val="28"/>
        </w:rPr>
        <w:t>мистецтво</w:t>
      </w:r>
      <w:r w:rsidRPr="00882B5C">
        <w:rPr>
          <w:rFonts w:ascii="Times New Roman" w:eastAsia="Times New Roman" w:hAnsi="Times New Roman" w:cs="Times New Roman"/>
          <w:spacing w:val="1"/>
          <w:sz w:val="28"/>
          <w:szCs w:val="28"/>
        </w:rPr>
        <w:t xml:space="preserve"> </w:t>
      </w:r>
      <w:r w:rsidRPr="00882B5C">
        <w:rPr>
          <w:rFonts w:ascii="Times New Roman" w:eastAsia="Times New Roman" w:hAnsi="Times New Roman" w:cs="Times New Roman"/>
          <w:sz w:val="28"/>
          <w:szCs w:val="28"/>
        </w:rPr>
        <w:t>та</w:t>
      </w:r>
      <w:r w:rsidRPr="00882B5C">
        <w:rPr>
          <w:rFonts w:ascii="Times New Roman" w:eastAsia="Times New Roman" w:hAnsi="Times New Roman" w:cs="Times New Roman"/>
          <w:spacing w:val="-1"/>
          <w:sz w:val="28"/>
          <w:szCs w:val="28"/>
        </w:rPr>
        <w:t xml:space="preserve"> </w:t>
      </w:r>
      <w:r w:rsidRPr="00882B5C">
        <w:rPr>
          <w:rFonts w:ascii="Times New Roman" w:eastAsia="Times New Roman" w:hAnsi="Times New Roman" w:cs="Times New Roman"/>
          <w:sz w:val="28"/>
          <w:szCs w:val="28"/>
        </w:rPr>
        <w:t>виробництво</w:t>
      </w:r>
    </w:p>
    <w:p w14:paraId="3E602E78" w14:textId="77777777" w:rsidR="00882B5C" w:rsidRPr="00882B5C" w:rsidRDefault="00882B5C" w:rsidP="00882B5C">
      <w:pPr>
        <w:widowControl w:val="0"/>
        <w:autoSpaceDE w:val="0"/>
        <w:autoSpaceDN w:val="0"/>
        <w:spacing w:before="2" w:after="0" w:line="240" w:lineRule="auto"/>
        <w:ind w:left="446" w:right="491"/>
        <w:jc w:val="center"/>
        <w:rPr>
          <w:rFonts w:ascii="Times New Roman" w:eastAsia="Times New Roman" w:hAnsi="Times New Roman" w:cs="Times New Roman"/>
          <w:sz w:val="28"/>
          <w:szCs w:val="28"/>
        </w:rPr>
      </w:pPr>
      <w:r w:rsidRPr="00882B5C">
        <w:rPr>
          <w:rFonts w:ascii="Times New Roman" w:eastAsia="Times New Roman" w:hAnsi="Times New Roman" w:cs="Times New Roman"/>
          <w:sz w:val="28"/>
          <w:szCs w:val="28"/>
        </w:rPr>
        <w:t>Освітня</w:t>
      </w:r>
      <w:r w:rsidRPr="00882B5C">
        <w:rPr>
          <w:rFonts w:ascii="Times New Roman" w:eastAsia="Times New Roman" w:hAnsi="Times New Roman" w:cs="Times New Roman"/>
          <w:spacing w:val="-6"/>
          <w:sz w:val="28"/>
          <w:szCs w:val="28"/>
        </w:rPr>
        <w:t xml:space="preserve"> </w:t>
      </w:r>
      <w:r w:rsidRPr="00882B5C">
        <w:rPr>
          <w:rFonts w:ascii="Times New Roman" w:eastAsia="Times New Roman" w:hAnsi="Times New Roman" w:cs="Times New Roman"/>
          <w:sz w:val="28"/>
          <w:szCs w:val="28"/>
        </w:rPr>
        <w:t>програма</w:t>
      </w:r>
      <w:r w:rsidRPr="00882B5C">
        <w:rPr>
          <w:rFonts w:ascii="Times New Roman" w:eastAsia="Times New Roman" w:hAnsi="Times New Roman" w:cs="Times New Roman"/>
          <w:spacing w:val="-2"/>
          <w:sz w:val="28"/>
          <w:szCs w:val="28"/>
        </w:rPr>
        <w:t xml:space="preserve"> </w:t>
      </w:r>
      <w:r w:rsidRPr="00882B5C">
        <w:rPr>
          <w:rFonts w:ascii="Times New Roman" w:eastAsia="Times New Roman" w:hAnsi="Times New Roman" w:cs="Times New Roman"/>
          <w:sz w:val="28"/>
          <w:szCs w:val="28"/>
        </w:rPr>
        <w:t>«Ведучий</w:t>
      </w:r>
      <w:r w:rsidRPr="00882B5C">
        <w:rPr>
          <w:rFonts w:ascii="Times New Roman" w:eastAsia="Times New Roman" w:hAnsi="Times New Roman" w:cs="Times New Roman"/>
          <w:spacing w:val="-5"/>
          <w:sz w:val="28"/>
          <w:szCs w:val="28"/>
        </w:rPr>
        <w:t xml:space="preserve"> </w:t>
      </w:r>
      <w:r w:rsidRPr="00882B5C">
        <w:rPr>
          <w:rFonts w:ascii="Times New Roman" w:eastAsia="Times New Roman" w:hAnsi="Times New Roman" w:cs="Times New Roman"/>
          <w:sz w:val="28"/>
          <w:szCs w:val="28"/>
        </w:rPr>
        <w:t>програм</w:t>
      </w:r>
      <w:r w:rsidRPr="00882B5C">
        <w:rPr>
          <w:rFonts w:ascii="Times New Roman" w:eastAsia="Times New Roman" w:hAnsi="Times New Roman" w:cs="Times New Roman"/>
          <w:spacing w:val="-2"/>
          <w:sz w:val="28"/>
          <w:szCs w:val="28"/>
        </w:rPr>
        <w:t xml:space="preserve"> </w:t>
      </w:r>
      <w:r w:rsidRPr="00882B5C">
        <w:rPr>
          <w:rFonts w:ascii="Times New Roman" w:eastAsia="Times New Roman" w:hAnsi="Times New Roman" w:cs="Times New Roman"/>
          <w:sz w:val="28"/>
          <w:szCs w:val="28"/>
        </w:rPr>
        <w:t>телебачення»</w:t>
      </w:r>
    </w:p>
    <w:p w14:paraId="0AE38C8F" w14:textId="77777777" w:rsidR="00882B5C" w:rsidRPr="00882B5C" w:rsidRDefault="00882B5C" w:rsidP="00882B5C">
      <w:pPr>
        <w:widowControl w:val="0"/>
        <w:autoSpaceDE w:val="0"/>
        <w:autoSpaceDN w:val="0"/>
        <w:spacing w:before="2" w:after="0" w:line="240" w:lineRule="auto"/>
        <w:ind w:left="446" w:right="491"/>
        <w:jc w:val="center"/>
        <w:rPr>
          <w:rFonts w:ascii="Times New Roman" w:eastAsia="Times New Roman" w:hAnsi="Times New Roman" w:cs="Times New Roman"/>
          <w:sz w:val="28"/>
          <w:szCs w:val="28"/>
        </w:rPr>
      </w:pPr>
    </w:p>
    <w:p w14:paraId="5694110E" w14:textId="77777777" w:rsidR="00882B5C" w:rsidRPr="00882B5C" w:rsidRDefault="00882B5C" w:rsidP="00882B5C">
      <w:pPr>
        <w:spacing w:after="0"/>
        <w:ind w:left="5387"/>
        <w:rPr>
          <w:rFonts w:ascii="Times New Roman" w:hAnsi="Times New Roman" w:cs="Times New Roman"/>
          <w:sz w:val="24"/>
          <w:szCs w:val="24"/>
        </w:rPr>
      </w:pPr>
      <w:r w:rsidRPr="00882B5C">
        <w:rPr>
          <w:rFonts w:ascii="Times New Roman" w:hAnsi="Times New Roman" w:cs="Times New Roman"/>
          <w:sz w:val="24"/>
          <w:szCs w:val="24"/>
        </w:rPr>
        <w:t xml:space="preserve">Кваліфікаційна робота містить </w:t>
      </w:r>
    </w:p>
    <w:p w14:paraId="095F2E64" w14:textId="77777777" w:rsidR="00882B5C" w:rsidRPr="00882B5C" w:rsidRDefault="00882B5C" w:rsidP="00882B5C">
      <w:pPr>
        <w:spacing w:after="0"/>
        <w:ind w:left="5387"/>
        <w:rPr>
          <w:rFonts w:ascii="Times New Roman" w:hAnsi="Times New Roman" w:cs="Times New Roman"/>
          <w:sz w:val="24"/>
          <w:szCs w:val="24"/>
        </w:rPr>
      </w:pPr>
      <w:r w:rsidRPr="00882B5C">
        <w:rPr>
          <w:rFonts w:ascii="Times New Roman" w:hAnsi="Times New Roman" w:cs="Times New Roman"/>
          <w:sz w:val="24"/>
          <w:szCs w:val="24"/>
        </w:rPr>
        <w:t xml:space="preserve">результати власних досліджень. </w:t>
      </w:r>
    </w:p>
    <w:p w14:paraId="23835FD0" w14:textId="77777777" w:rsidR="00882B5C" w:rsidRPr="00882B5C" w:rsidRDefault="00882B5C" w:rsidP="00882B5C">
      <w:pPr>
        <w:spacing w:after="0"/>
        <w:ind w:left="5387"/>
        <w:rPr>
          <w:rFonts w:ascii="Times New Roman" w:hAnsi="Times New Roman" w:cs="Times New Roman"/>
          <w:sz w:val="24"/>
          <w:szCs w:val="24"/>
        </w:rPr>
      </w:pPr>
      <w:r w:rsidRPr="00882B5C">
        <w:rPr>
          <w:rFonts w:ascii="Times New Roman" w:hAnsi="Times New Roman" w:cs="Times New Roman"/>
          <w:sz w:val="24"/>
          <w:szCs w:val="24"/>
        </w:rPr>
        <w:t xml:space="preserve">Використання ідей, результатів і текстів </w:t>
      </w:r>
    </w:p>
    <w:p w14:paraId="01FF6BDC" w14:textId="77777777" w:rsidR="00882B5C" w:rsidRPr="00882B5C" w:rsidRDefault="00882B5C" w:rsidP="00882B5C">
      <w:pPr>
        <w:spacing w:after="0"/>
        <w:ind w:left="5387"/>
        <w:rPr>
          <w:rFonts w:ascii="Times New Roman" w:hAnsi="Times New Roman" w:cs="Times New Roman"/>
          <w:b/>
          <w:bCs/>
          <w:sz w:val="24"/>
          <w:szCs w:val="24"/>
        </w:rPr>
      </w:pPr>
      <w:r w:rsidRPr="00882B5C">
        <w:rPr>
          <w:rFonts w:ascii="Times New Roman" w:hAnsi="Times New Roman" w:cs="Times New Roman"/>
          <w:sz w:val="24"/>
          <w:szCs w:val="24"/>
        </w:rPr>
        <w:t>інших авторів мають посилання на відповідне джерело.</w:t>
      </w:r>
    </w:p>
    <w:p w14:paraId="3ED97A5D" w14:textId="77777777" w:rsidR="00882B5C" w:rsidRPr="00882B5C" w:rsidRDefault="00882B5C" w:rsidP="00882B5C">
      <w:pPr>
        <w:jc w:val="center"/>
        <w:rPr>
          <w:rFonts w:ascii="Times New Roman" w:hAnsi="Times New Roman" w:cs="Times New Roman"/>
          <w:b/>
          <w:bCs/>
          <w:sz w:val="28"/>
          <w:szCs w:val="28"/>
        </w:rPr>
      </w:pPr>
    </w:p>
    <w:p w14:paraId="38381868" w14:textId="2CD11F97" w:rsidR="00882B5C" w:rsidRPr="00882B5C" w:rsidRDefault="00882B5C" w:rsidP="00882B5C">
      <w:pPr>
        <w:widowControl w:val="0"/>
        <w:tabs>
          <w:tab w:val="left" w:pos="3820"/>
          <w:tab w:val="left" w:pos="5326"/>
          <w:tab w:val="left" w:pos="6701"/>
          <w:tab w:val="left" w:pos="7421"/>
          <w:tab w:val="left" w:pos="9582"/>
        </w:tabs>
        <w:autoSpaceDE w:val="0"/>
        <w:autoSpaceDN w:val="0"/>
        <w:spacing w:before="206" w:after="0" w:line="322" w:lineRule="exact"/>
        <w:ind w:left="220"/>
        <w:rPr>
          <w:rFonts w:ascii="Times New Roman" w:eastAsia="Times New Roman" w:hAnsi="Times New Roman" w:cs="Times New Roman"/>
          <w:sz w:val="28"/>
          <w:szCs w:val="28"/>
        </w:rPr>
      </w:pPr>
      <w:r w:rsidRPr="00882B5C">
        <w:rPr>
          <w:rFonts w:ascii="Times New Roman" w:eastAsia="Times New Roman" w:hAnsi="Times New Roman" w:cs="Times New Roman"/>
          <w:sz w:val="28"/>
          <w:szCs w:val="28"/>
        </w:rPr>
        <w:t>Особистий</w:t>
      </w:r>
      <w:r w:rsidRPr="00882B5C">
        <w:rPr>
          <w:rFonts w:ascii="Times New Roman" w:eastAsia="Times New Roman" w:hAnsi="Times New Roman" w:cs="Times New Roman"/>
          <w:spacing w:val="-4"/>
          <w:sz w:val="28"/>
          <w:szCs w:val="28"/>
        </w:rPr>
        <w:t xml:space="preserve"> </w:t>
      </w:r>
      <w:r w:rsidRPr="00882B5C">
        <w:rPr>
          <w:rFonts w:ascii="Times New Roman" w:eastAsia="Times New Roman" w:hAnsi="Times New Roman" w:cs="Times New Roman"/>
          <w:sz w:val="28"/>
          <w:szCs w:val="28"/>
        </w:rPr>
        <w:t>підпис</w:t>
      </w:r>
      <w:r w:rsidRPr="00882B5C">
        <w:rPr>
          <w:rFonts w:ascii="Times New Roman" w:eastAsia="Times New Roman" w:hAnsi="Times New Roman" w:cs="Times New Roman"/>
          <w:spacing w:val="1"/>
          <w:sz w:val="28"/>
          <w:szCs w:val="28"/>
        </w:rPr>
        <w:t xml:space="preserve"> </w:t>
      </w:r>
      <w:r w:rsidRPr="00882B5C">
        <w:rPr>
          <w:rFonts w:ascii="Times New Roman" w:eastAsia="Times New Roman" w:hAnsi="Times New Roman" w:cs="Times New Roman"/>
          <w:sz w:val="28"/>
          <w:szCs w:val="28"/>
        </w:rPr>
        <w:t>-</w:t>
      </w:r>
      <w:r w:rsidRPr="00882B5C">
        <w:rPr>
          <w:rFonts w:ascii="Times New Roman" w:eastAsia="Times New Roman" w:hAnsi="Times New Roman" w:cs="Times New Roman"/>
          <w:sz w:val="28"/>
          <w:szCs w:val="28"/>
        </w:rPr>
        <w:tab/>
      </w:r>
      <w:r w:rsidRPr="00882B5C">
        <w:rPr>
          <w:rFonts w:ascii="Times New Roman" w:eastAsia="Times New Roman" w:hAnsi="Times New Roman" w:cs="Times New Roman"/>
          <w:sz w:val="28"/>
          <w:szCs w:val="28"/>
          <w:u w:val="single"/>
        </w:rPr>
        <w:t xml:space="preserve"> </w:t>
      </w:r>
      <w:r w:rsidRPr="00882B5C">
        <w:rPr>
          <w:rFonts w:ascii="Times New Roman" w:eastAsia="Times New Roman" w:hAnsi="Times New Roman" w:cs="Times New Roman"/>
          <w:sz w:val="28"/>
          <w:szCs w:val="28"/>
          <w:u w:val="single"/>
        </w:rPr>
        <w:tab/>
      </w:r>
      <w:r w:rsidRPr="00882B5C">
        <w:rPr>
          <w:rFonts w:ascii="Times New Roman" w:eastAsia="Times New Roman" w:hAnsi="Times New Roman" w:cs="Times New Roman"/>
          <w:sz w:val="28"/>
          <w:szCs w:val="28"/>
        </w:rPr>
        <w:tab/>
      </w:r>
      <w:r w:rsidRPr="00882B5C">
        <w:rPr>
          <w:rFonts w:ascii="Times New Roman" w:eastAsia="Times New Roman" w:hAnsi="Times New Roman" w:cs="Times New Roman"/>
          <w:sz w:val="28"/>
          <w:szCs w:val="28"/>
          <w:u w:val="single"/>
        </w:rPr>
        <w:t xml:space="preserve"> </w:t>
      </w:r>
      <w:r w:rsidRPr="00882B5C">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u w:val="single"/>
        </w:rPr>
        <w:t>М</w:t>
      </w:r>
      <w:r w:rsidRPr="00882B5C">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Г</w:t>
      </w:r>
      <w:r w:rsidRPr="00882B5C">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Сайбеков</w:t>
      </w:r>
      <w:r w:rsidRPr="00882B5C">
        <w:rPr>
          <w:rFonts w:ascii="Times New Roman" w:eastAsia="Times New Roman" w:hAnsi="Times New Roman" w:cs="Times New Roman"/>
          <w:sz w:val="28"/>
          <w:szCs w:val="28"/>
          <w:u w:val="single"/>
        </w:rPr>
        <w:tab/>
      </w:r>
    </w:p>
    <w:p w14:paraId="20460C80" w14:textId="12A64708" w:rsidR="00882B5C" w:rsidRPr="003E6B10" w:rsidRDefault="00882B5C" w:rsidP="003E6B10">
      <w:pPr>
        <w:widowControl w:val="0"/>
        <w:tabs>
          <w:tab w:val="left" w:pos="7049"/>
        </w:tabs>
        <w:autoSpaceDE w:val="0"/>
        <w:autoSpaceDN w:val="0"/>
        <w:spacing w:after="0" w:line="240" w:lineRule="auto"/>
        <w:ind w:left="4029"/>
        <w:rPr>
          <w:rFonts w:ascii="Times New Roman" w:eastAsia="Times New Roman" w:hAnsi="Times New Roman" w:cs="Times New Roman"/>
          <w:sz w:val="28"/>
          <w:szCs w:val="28"/>
        </w:rPr>
      </w:pPr>
      <w:r w:rsidRPr="00882B5C">
        <w:rPr>
          <w:rFonts w:ascii="Times New Roman" w:eastAsia="Times New Roman" w:hAnsi="Times New Roman" w:cs="Times New Roman"/>
          <w:sz w:val="28"/>
          <w:szCs w:val="28"/>
        </w:rPr>
        <w:t>(підпис)</w:t>
      </w:r>
      <w:r w:rsidRPr="00882B5C">
        <w:rPr>
          <w:rFonts w:ascii="Times New Roman" w:eastAsia="Times New Roman" w:hAnsi="Times New Roman" w:cs="Times New Roman"/>
          <w:sz w:val="28"/>
          <w:szCs w:val="28"/>
        </w:rPr>
        <w:tab/>
        <w:t>(ініціали,</w:t>
      </w:r>
      <w:r w:rsidRPr="00882B5C">
        <w:rPr>
          <w:rFonts w:ascii="Times New Roman" w:eastAsia="Times New Roman" w:hAnsi="Times New Roman" w:cs="Times New Roman"/>
          <w:spacing w:val="-4"/>
          <w:sz w:val="28"/>
          <w:szCs w:val="28"/>
        </w:rPr>
        <w:t xml:space="preserve"> </w:t>
      </w:r>
      <w:r w:rsidRPr="00882B5C">
        <w:rPr>
          <w:rFonts w:ascii="Times New Roman" w:eastAsia="Times New Roman" w:hAnsi="Times New Roman" w:cs="Times New Roman"/>
          <w:sz w:val="28"/>
          <w:szCs w:val="28"/>
        </w:rPr>
        <w:t>прізвище)</w:t>
      </w:r>
    </w:p>
    <w:p w14:paraId="3A5A4971" w14:textId="3D862301" w:rsidR="00882B5C" w:rsidRDefault="00882B5C" w:rsidP="00882B5C">
      <w:pPr>
        <w:widowControl w:val="0"/>
        <w:autoSpaceDE w:val="0"/>
        <w:autoSpaceDN w:val="0"/>
        <w:spacing w:before="11" w:after="0" w:line="240" w:lineRule="auto"/>
        <w:rPr>
          <w:rFonts w:ascii="Times New Roman" w:eastAsia="Times New Roman" w:hAnsi="Times New Roman" w:cs="Times New Roman"/>
          <w:sz w:val="16"/>
          <w:szCs w:val="28"/>
        </w:rPr>
      </w:pPr>
    </w:p>
    <w:p w14:paraId="5DF9AA63" w14:textId="77777777" w:rsidR="00882B5C" w:rsidRPr="00882B5C" w:rsidRDefault="00882B5C" w:rsidP="00882B5C">
      <w:pPr>
        <w:widowControl w:val="0"/>
        <w:autoSpaceDE w:val="0"/>
        <w:autoSpaceDN w:val="0"/>
        <w:spacing w:before="11" w:after="0" w:line="240" w:lineRule="auto"/>
        <w:rPr>
          <w:rFonts w:ascii="Times New Roman" w:eastAsia="Times New Roman" w:hAnsi="Times New Roman" w:cs="Times New Roman"/>
          <w:sz w:val="16"/>
          <w:szCs w:val="28"/>
        </w:rPr>
      </w:pPr>
    </w:p>
    <w:tbl>
      <w:tblPr>
        <w:tblStyle w:val="TableNormal"/>
        <w:tblW w:w="0" w:type="auto"/>
        <w:tblInd w:w="177" w:type="dxa"/>
        <w:tblLayout w:type="fixed"/>
        <w:tblLook w:val="01E0" w:firstRow="1" w:lastRow="1" w:firstColumn="1" w:lastColumn="1" w:noHBand="0" w:noVBand="0"/>
      </w:tblPr>
      <w:tblGrid>
        <w:gridCol w:w="2778"/>
        <w:gridCol w:w="2446"/>
        <w:gridCol w:w="4375"/>
      </w:tblGrid>
      <w:tr w:rsidR="00882B5C" w:rsidRPr="00882B5C" w14:paraId="35513542" w14:textId="77777777" w:rsidTr="00E469BA">
        <w:trPr>
          <w:trHeight w:val="349"/>
        </w:trPr>
        <w:tc>
          <w:tcPr>
            <w:tcW w:w="2778" w:type="dxa"/>
          </w:tcPr>
          <w:p w14:paraId="34C03DB5" w14:textId="77777777" w:rsidR="00882B5C" w:rsidRPr="00882B5C" w:rsidRDefault="00882B5C" w:rsidP="00882B5C">
            <w:pPr>
              <w:spacing w:line="296" w:lineRule="exact"/>
              <w:ind w:left="50"/>
              <w:rPr>
                <w:rFonts w:ascii="Times New Roman" w:eastAsia="Times New Roman" w:hAnsi="Times New Roman" w:cs="Times New Roman"/>
                <w:sz w:val="28"/>
              </w:rPr>
            </w:pPr>
            <w:r w:rsidRPr="00882B5C">
              <w:rPr>
                <w:rFonts w:ascii="Times New Roman" w:eastAsia="Times New Roman" w:hAnsi="Times New Roman" w:cs="Times New Roman"/>
                <w:sz w:val="28"/>
              </w:rPr>
              <w:t>Науковий</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керівник</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w:t>
            </w:r>
          </w:p>
        </w:tc>
        <w:tc>
          <w:tcPr>
            <w:tcW w:w="2446" w:type="dxa"/>
          </w:tcPr>
          <w:p w14:paraId="4E0C116F" w14:textId="77777777" w:rsidR="00882B5C" w:rsidRPr="00882B5C" w:rsidRDefault="00882B5C" w:rsidP="00882B5C">
            <w:pPr>
              <w:tabs>
                <w:tab w:val="left" w:pos="2212"/>
              </w:tabs>
              <w:spacing w:line="296" w:lineRule="exact"/>
              <w:ind w:left="706"/>
              <w:rPr>
                <w:rFonts w:ascii="Times New Roman" w:eastAsia="Times New Roman" w:hAnsi="Times New Roman" w:cs="Times New Roman"/>
                <w:sz w:val="28"/>
              </w:rPr>
            </w:pPr>
            <w:r w:rsidRPr="00882B5C">
              <w:rPr>
                <w:rFonts w:ascii="Times New Roman" w:eastAsia="Times New Roman" w:hAnsi="Times New Roman" w:cs="Times New Roman"/>
                <w:sz w:val="28"/>
                <w:u w:val="single"/>
              </w:rPr>
              <w:t xml:space="preserve"> </w:t>
            </w:r>
            <w:r w:rsidRPr="00882B5C">
              <w:rPr>
                <w:rFonts w:ascii="Times New Roman" w:eastAsia="Times New Roman" w:hAnsi="Times New Roman" w:cs="Times New Roman"/>
                <w:sz w:val="28"/>
                <w:u w:val="single"/>
              </w:rPr>
              <w:tab/>
            </w:r>
          </w:p>
        </w:tc>
        <w:tc>
          <w:tcPr>
            <w:tcW w:w="4375" w:type="dxa"/>
          </w:tcPr>
          <w:p w14:paraId="4005B082" w14:textId="77777777" w:rsidR="00882B5C" w:rsidRPr="00882B5C" w:rsidRDefault="00882B5C" w:rsidP="00882B5C">
            <w:pPr>
              <w:tabs>
                <w:tab w:val="left" w:pos="995"/>
                <w:tab w:val="left" w:pos="3875"/>
              </w:tabs>
              <w:spacing w:line="296" w:lineRule="exact"/>
              <w:ind w:left="404" w:hanging="404"/>
              <w:rPr>
                <w:rFonts w:ascii="Times New Roman" w:eastAsia="Times New Roman" w:hAnsi="Times New Roman" w:cs="Times New Roman"/>
                <w:sz w:val="28"/>
                <w:lang w:val="ru-RU"/>
              </w:rPr>
            </w:pPr>
            <w:r w:rsidRPr="00882B5C">
              <w:rPr>
                <w:rFonts w:ascii="Times New Roman" w:eastAsia="Times New Roman" w:hAnsi="Times New Roman" w:cs="Times New Roman"/>
                <w:sz w:val="28"/>
                <w:u w:val="single"/>
                <w:lang w:val="ru-RU"/>
              </w:rPr>
              <w:t xml:space="preserve"> </w:t>
            </w:r>
            <w:r w:rsidRPr="00882B5C">
              <w:rPr>
                <w:rFonts w:ascii="Times New Roman" w:eastAsia="Times New Roman" w:hAnsi="Times New Roman" w:cs="Times New Roman"/>
                <w:sz w:val="28"/>
                <w:u w:val="single"/>
                <w:lang w:val="ru-RU"/>
              </w:rPr>
              <w:tab/>
            </w:r>
            <w:r w:rsidRPr="00EA3BBF">
              <w:rPr>
                <w:rFonts w:ascii="Times New Roman" w:eastAsia="Times New Roman" w:hAnsi="Times New Roman" w:cs="Times New Roman"/>
                <w:sz w:val="28"/>
                <w:u w:val="single"/>
                <w:lang w:val="ru-RU"/>
              </w:rPr>
              <w:t>д</w:t>
            </w:r>
            <w:r w:rsidRPr="00882B5C">
              <w:rPr>
                <w:rFonts w:ascii="Times New Roman" w:eastAsia="Times New Roman" w:hAnsi="Times New Roman" w:cs="Times New Roman"/>
                <w:sz w:val="28"/>
                <w:u w:val="single"/>
                <w:lang w:val="ru-RU"/>
              </w:rPr>
              <w:t>оцент</w:t>
            </w:r>
            <w:r w:rsidRPr="00EA3BBF">
              <w:rPr>
                <w:rFonts w:ascii="Times New Roman" w:eastAsia="Times New Roman" w:hAnsi="Times New Roman" w:cs="Times New Roman"/>
                <w:sz w:val="28"/>
                <w:u w:val="single"/>
                <w:lang w:val="ru-RU"/>
              </w:rPr>
              <w:t>, к.ф.н.</w:t>
            </w:r>
            <w:r w:rsidRPr="00882B5C">
              <w:rPr>
                <w:rFonts w:ascii="Times New Roman" w:eastAsia="Times New Roman" w:hAnsi="Times New Roman" w:cs="Times New Roman"/>
                <w:spacing w:val="-3"/>
                <w:sz w:val="28"/>
                <w:u w:val="single"/>
                <w:lang w:val="ru-RU"/>
              </w:rPr>
              <w:t xml:space="preserve"> </w:t>
            </w:r>
            <w:r w:rsidRPr="00EA3BBF">
              <w:rPr>
                <w:rFonts w:ascii="Times New Roman" w:eastAsia="Times New Roman" w:hAnsi="Times New Roman" w:cs="Times New Roman"/>
                <w:sz w:val="28"/>
                <w:u w:val="single"/>
                <w:lang w:val="ru-RU"/>
              </w:rPr>
              <w:t>Т</w:t>
            </w:r>
            <w:r w:rsidRPr="00882B5C">
              <w:rPr>
                <w:rFonts w:ascii="Times New Roman" w:eastAsia="Times New Roman" w:hAnsi="Times New Roman" w:cs="Times New Roman"/>
                <w:sz w:val="28"/>
                <w:u w:val="single"/>
                <w:lang w:val="ru-RU"/>
              </w:rPr>
              <w:t>.</w:t>
            </w:r>
            <w:r w:rsidRPr="00882B5C">
              <w:rPr>
                <w:rFonts w:ascii="Times New Roman" w:eastAsia="Times New Roman" w:hAnsi="Times New Roman" w:cs="Times New Roman"/>
                <w:spacing w:val="-2"/>
                <w:sz w:val="28"/>
                <w:u w:val="single"/>
                <w:lang w:val="ru-RU"/>
              </w:rPr>
              <w:t xml:space="preserve"> </w:t>
            </w:r>
            <w:r w:rsidRPr="00882B5C">
              <w:rPr>
                <w:rFonts w:ascii="Times New Roman" w:eastAsia="Times New Roman" w:hAnsi="Times New Roman" w:cs="Times New Roman"/>
                <w:sz w:val="28"/>
                <w:u w:val="single"/>
                <w:lang w:val="ru-RU"/>
              </w:rPr>
              <w:t>В</w:t>
            </w:r>
            <w:r w:rsidRPr="00882B5C">
              <w:rPr>
                <w:rFonts w:ascii="Times New Roman" w:eastAsia="Times New Roman" w:hAnsi="Times New Roman" w:cs="Times New Roman"/>
                <w:spacing w:val="-2"/>
                <w:sz w:val="28"/>
                <w:u w:val="single"/>
                <w:lang w:val="ru-RU"/>
              </w:rPr>
              <w:t xml:space="preserve"> </w:t>
            </w:r>
            <w:r w:rsidRPr="00EA3BBF">
              <w:rPr>
                <w:rFonts w:ascii="Times New Roman" w:eastAsia="Times New Roman" w:hAnsi="Times New Roman" w:cs="Times New Roman"/>
                <w:sz w:val="28"/>
                <w:u w:val="single"/>
                <w:lang w:val="ru-RU"/>
              </w:rPr>
              <w:t>Шелупахіна</w:t>
            </w:r>
            <w:r w:rsidRPr="00882B5C">
              <w:rPr>
                <w:rFonts w:ascii="Times New Roman" w:eastAsia="Times New Roman" w:hAnsi="Times New Roman" w:cs="Times New Roman"/>
                <w:sz w:val="28"/>
                <w:u w:val="single"/>
                <w:lang w:val="ru-RU"/>
              </w:rPr>
              <w:tab/>
            </w:r>
          </w:p>
        </w:tc>
      </w:tr>
      <w:tr w:rsidR="00882B5C" w:rsidRPr="00882B5C" w14:paraId="268605B8" w14:textId="77777777" w:rsidTr="00E469BA">
        <w:trPr>
          <w:trHeight w:val="356"/>
        </w:trPr>
        <w:tc>
          <w:tcPr>
            <w:tcW w:w="2778" w:type="dxa"/>
          </w:tcPr>
          <w:p w14:paraId="0774EA24" w14:textId="77777777" w:rsidR="00882B5C" w:rsidRPr="00882B5C" w:rsidRDefault="00882B5C" w:rsidP="00882B5C">
            <w:pPr>
              <w:rPr>
                <w:rFonts w:ascii="Times New Roman" w:eastAsia="Times New Roman" w:hAnsi="Times New Roman" w:cs="Times New Roman"/>
                <w:sz w:val="24"/>
                <w:lang w:val="ru-RU"/>
              </w:rPr>
            </w:pPr>
          </w:p>
        </w:tc>
        <w:tc>
          <w:tcPr>
            <w:tcW w:w="2446" w:type="dxa"/>
          </w:tcPr>
          <w:p w14:paraId="2B470D4B" w14:textId="77777777" w:rsidR="00882B5C" w:rsidRPr="00882B5C" w:rsidRDefault="00882B5C" w:rsidP="00882B5C">
            <w:pPr>
              <w:spacing w:line="303" w:lineRule="exact"/>
              <w:ind w:left="597" w:firstLine="425"/>
              <w:rPr>
                <w:rFonts w:ascii="Times New Roman" w:eastAsia="Times New Roman" w:hAnsi="Times New Roman" w:cs="Times New Roman"/>
                <w:sz w:val="28"/>
              </w:rPr>
            </w:pPr>
            <w:r w:rsidRPr="00882B5C">
              <w:rPr>
                <w:rFonts w:ascii="Times New Roman" w:eastAsia="Times New Roman" w:hAnsi="Times New Roman" w:cs="Times New Roman"/>
                <w:sz w:val="28"/>
              </w:rPr>
              <w:t>(підпис)</w:t>
            </w:r>
          </w:p>
        </w:tc>
        <w:tc>
          <w:tcPr>
            <w:tcW w:w="4375" w:type="dxa"/>
          </w:tcPr>
          <w:p w14:paraId="5FD5C226" w14:textId="77777777" w:rsidR="00882B5C" w:rsidRPr="00882B5C" w:rsidRDefault="00882B5C" w:rsidP="00882B5C">
            <w:pPr>
              <w:spacing w:line="303" w:lineRule="exact"/>
              <w:ind w:left="404" w:right="51" w:hanging="404"/>
              <w:jc w:val="right"/>
              <w:rPr>
                <w:rFonts w:ascii="Times New Roman" w:eastAsia="Times New Roman" w:hAnsi="Times New Roman" w:cs="Times New Roman"/>
                <w:sz w:val="28"/>
              </w:rPr>
            </w:pPr>
            <w:r w:rsidRPr="00882B5C">
              <w:rPr>
                <w:rFonts w:ascii="Times New Roman" w:eastAsia="Times New Roman" w:hAnsi="Times New Roman" w:cs="Times New Roman"/>
                <w:sz w:val="28"/>
              </w:rPr>
              <w:t>(науковий</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ступінь,</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наукове</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звання,</w:t>
            </w:r>
          </w:p>
        </w:tc>
      </w:tr>
      <w:tr w:rsidR="00882B5C" w:rsidRPr="00882B5C" w14:paraId="05CAE485" w14:textId="77777777" w:rsidTr="00E469BA">
        <w:trPr>
          <w:trHeight w:val="351"/>
        </w:trPr>
        <w:tc>
          <w:tcPr>
            <w:tcW w:w="2778" w:type="dxa"/>
          </w:tcPr>
          <w:p w14:paraId="7E963C7B" w14:textId="77777777" w:rsidR="00882B5C" w:rsidRPr="00882B5C" w:rsidRDefault="00882B5C" w:rsidP="00882B5C">
            <w:pPr>
              <w:rPr>
                <w:rFonts w:ascii="Times New Roman" w:eastAsia="Times New Roman" w:hAnsi="Times New Roman" w:cs="Times New Roman"/>
                <w:sz w:val="24"/>
              </w:rPr>
            </w:pPr>
          </w:p>
        </w:tc>
        <w:tc>
          <w:tcPr>
            <w:tcW w:w="2446" w:type="dxa"/>
          </w:tcPr>
          <w:p w14:paraId="649B3650" w14:textId="77777777" w:rsidR="00882B5C" w:rsidRPr="00882B5C" w:rsidRDefault="00882B5C" w:rsidP="00882B5C">
            <w:pPr>
              <w:rPr>
                <w:rFonts w:ascii="Times New Roman" w:eastAsia="Times New Roman" w:hAnsi="Times New Roman" w:cs="Times New Roman"/>
                <w:sz w:val="24"/>
              </w:rPr>
            </w:pPr>
          </w:p>
        </w:tc>
        <w:tc>
          <w:tcPr>
            <w:tcW w:w="4375" w:type="dxa"/>
          </w:tcPr>
          <w:p w14:paraId="317F902D" w14:textId="77777777" w:rsidR="00882B5C" w:rsidRPr="00882B5C" w:rsidRDefault="00882B5C" w:rsidP="00882B5C">
            <w:pPr>
              <w:spacing w:line="297" w:lineRule="exact"/>
              <w:ind w:left="404" w:right="49" w:hanging="404"/>
              <w:jc w:val="center"/>
              <w:rPr>
                <w:rFonts w:ascii="Times New Roman" w:eastAsia="Times New Roman" w:hAnsi="Times New Roman" w:cs="Times New Roman"/>
                <w:sz w:val="28"/>
              </w:rPr>
            </w:pPr>
            <w:r w:rsidRPr="00882B5C">
              <w:rPr>
                <w:rFonts w:ascii="Times New Roman" w:eastAsia="Times New Roman" w:hAnsi="Times New Roman" w:cs="Times New Roman"/>
                <w:sz w:val="28"/>
              </w:rPr>
              <w:t>ініціали,</w:t>
            </w:r>
            <w:r w:rsidRPr="00882B5C">
              <w:rPr>
                <w:rFonts w:ascii="Times New Roman" w:eastAsia="Times New Roman" w:hAnsi="Times New Roman" w:cs="Times New Roman"/>
                <w:spacing w:val="-6"/>
                <w:sz w:val="28"/>
              </w:rPr>
              <w:t xml:space="preserve"> </w:t>
            </w:r>
            <w:r w:rsidRPr="00882B5C">
              <w:rPr>
                <w:rFonts w:ascii="Times New Roman" w:eastAsia="Times New Roman" w:hAnsi="Times New Roman" w:cs="Times New Roman"/>
                <w:sz w:val="28"/>
              </w:rPr>
              <w:t>прізвище)</w:t>
            </w:r>
          </w:p>
        </w:tc>
      </w:tr>
    </w:tbl>
    <w:p w14:paraId="53AD7172" w14:textId="764D9945" w:rsidR="00882B5C" w:rsidRDefault="00882B5C" w:rsidP="00882B5C">
      <w:pPr>
        <w:widowControl w:val="0"/>
        <w:autoSpaceDE w:val="0"/>
        <w:autoSpaceDN w:val="0"/>
        <w:spacing w:before="9" w:after="0" w:line="240" w:lineRule="auto"/>
        <w:rPr>
          <w:rFonts w:ascii="Times New Roman" w:eastAsia="Times New Roman" w:hAnsi="Times New Roman" w:cs="Times New Roman"/>
          <w:sz w:val="24"/>
          <w:szCs w:val="28"/>
        </w:rPr>
      </w:pPr>
    </w:p>
    <w:p w14:paraId="19FDED52" w14:textId="77777777" w:rsidR="00882B5C" w:rsidRPr="00882B5C" w:rsidRDefault="00882B5C" w:rsidP="00882B5C">
      <w:pPr>
        <w:widowControl w:val="0"/>
        <w:autoSpaceDE w:val="0"/>
        <w:autoSpaceDN w:val="0"/>
        <w:spacing w:before="9" w:after="0" w:line="240" w:lineRule="auto"/>
        <w:rPr>
          <w:rFonts w:ascii="Times New Roman" w:eastAsia="Times New Roman" w:hAnsi="Times New Roman" w:cs="Times New Roman"/>
          <w:sz w:val="24"/>
          <w:szCs w:val="28"/>
        </w:rPr>
      </w:pPr>
    </w:p>
    <w:tbl>
      <w:tblPr>
        <w:tblStyle w:val="TableNormal"/>
        <w:tblW w:w="9833" w:type="dxa"/>
        <w:tblInd w:w="177" w:type="dxa"/>
        <w:tblLayout w:type="fixed"/>
        <w:tblLook w:val="01E0" w:firstRow="1" w:lastRow="1" w:firstColumn="1" w:lastColumn="1" w:noHBand="0" w:noVBand="0"/>
      </w:tblPr>
      <w:tblGrid>
        <w:gridCol w:w="3154"/>
        <w:gridCol w:w="2148"/>
        <w:gridCol w:w="4531"/>
      </w:tblGrid>
      <w:tr w:rsidR="00882B5C" w:rsidRPr="00882B5C" w14:paraId="61C55B2D" w14:textId="77777777" w:rsidTr="00E469BA">
        <w:trPr>
          <w:trHeight w:val="366"/>
        </w:trPr>
        <w:tc>
          <w:tcPr>
            <w:tcW w:w="3154" w:type="dxa"/>
          </w:tcPr>
          <w:p w14:paraId="3FE605EB" w14:textId="77777777" w:rsidR="00882B5C" w:rsidRPr="00882B5C" w:rsidRDefault="00882B5C" w:rsidP="00882B5C">
            <w:pPr>
              <w:spacing w:line="296" w:lineRule="exact"/>
              <w:ind w:left="50"/>
              <w:rPr>
                <w:rFonts w:ascii="Times New Roman" w:eastAsia="Times New Roman" w:hAnsi="Times New Roman" w:cs="Times New Roman"/>
                <w:sz w:val="28"/>
              </w:rPr>
            </w:pPr>
            <w:r w:rsidRPr="00882B5C">
              <w:rPr>
                <w:rFonts w:ascii="Times New Roman" w:eastAsia="Times New Roman" w:hAnsi="Times New Roman" w:cs="Times New Roman"/>
                <w:sz w:val="28"/>
              </w:rPr>
              <w:t>Звідувач</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кафедри</w:t>
            </w:r>
            <w:r w:rsidRPr="00882B5C">
              <w:rPr>
                <w:rFonts w:ascii="Times New Roman" w:eastAsia="Times New Roman" w:hAnsi="Times New Roman" w:cs="Times New Roman"/>
                <w:spacing w:val="1"/>
                <w:sz w:val="28"/>
              </w:rPr>
              <w:t xml:space="preserve"> </w:t>
            </w:r>
            <w:r w:rsidRPr="00882B5C">
              <w:rPr>
                <w:rFonts w:ascii="Times New Roman" w:eastAsia="Times New Roman" w:hAnsi="Times New Roman" w:cs="Times New Roman"/>
                <w:sz w:val="28"/>
              </w:rPr>
              <w:t>-</w:t>
            </w:r>
          </w:p>
        </w:tc>
        <w:tc>
          <w:tcPr>
            <w:tcW w:w="2148" w:type="dxa"/>
          </w:tcPr>
          <w:p w14:paraId="767DEA99" w14:textId="77777777" w:rsidR="00882B5C" w:rsidRPr="00882B5C" w:rsidRDefault="00882B5C" w:rsidP="00882B5C">
            <w:pPr>
              <w:tabs>
                <w:tab w:val="left" w:pos="1894"/>
              </w:tabs>
              <w:spacing w:line="296" w:lineRule="exact"/>
              <w:ind w:left="388"/>
              <w:rPr>
                <w:rFonts w:ascii="Times New Roman" w:eastAsia="Times New Roman" w:hAnsi="Times New Roman" w:cs="Times New Roman"/>
                <w:sz w:val="28"/>
              </w:rPr>
            </w:pPr>
            <w:r w:rsidRPr="00882B5C">
              <w:rPr>
                <w:rFonts w:ascii="Times New Roman" w:eastAsia="Times New Roman" w:hAnsi="Times New Roman" w:cs="Times New Roman"/>
                <w:sz w:val="28"/>
                <w:u w:val="single"/>
              </w:rPr>
              <w:t xml:space="preserve"> </w:t>
            </w:r>
            <w:r w:rsidRPr="00882B5C">
              <w:rPr>
                <w:rFonts w:ascii="Times New Roman" w:eastAsia="Times New Roman" w:hAnsi="Times New Roman" w:cs="Times New Roman"/>
                <w:sz w:val="28"/>
                <w:u w:val="single"/>
              </w:rPr>
              <w:tab/>
            </w:r>
          </w:p>
        </w:tc>
        <w:tc>
          <w:tcPr>
            <w:tcW w:w="4531" w:type="dxa"/>
          </w:tcPr>
          <w:p w14:paraId="579DF4CE" w14:textId="77777777" w:rsidR="00882B5C" w:rsidRPr="00882B5C" w:rsidRDefault="00882B5C" w:rsidP="00882B5C">
            <w:pPr>
              <w:tabs>
                <w:tab w:val="left" w:pos="674"/>
              </w:tabs>
              <w:spacing w:line="296" w:lineRule="exact"/>
              <w:ind w:left="326"/>
              <w:rPr>
                <w:rFonts w:ascii="Times New Roman" w:eastAsia="Times New Roman" w:hAnsi="Times New Roman" w:cs="Times New Roman"/>
                <w:sz w:val="28"/>
                <w:lang w:val="ru-RU"/>
              </w:rPr>
            </w:pPr>
            <w:r w:rsidRPr="00882B5C">
              <w:rPr>
                <w:rFonts w:ascii="Times New Roman" w:eastAsia="Times New Roman" w:hAnsi="Times New Roman" w:cs="Times New Roman"/>
                <w:sz w:val="28"/>
                <w:u w:val="single"/>
                <w:lang w:val="ru-RU"/>
              </w:rPr>
              <w:t xml:space="preserve"> </w:t>
            </w:r>
            <w:r w:rsidRPr="00882B5C">
              <w:rPr>
                <w:rFonts w:ascii="Times New Roman" w:eastAsia="Times New Roman" w:hAnsi="Times New Roman" w:cs="Times New Roman"/>
                <w:sz w:val="28"/>
                <w:u w:val="single"/>
                <w:lang w:val="ru-RU"/>
              </w:rPr>
              <w:tab/>
              <w:t>д.</w:t>
            </w:r>
            <w:r w:rsidRPr="00882B5C">
              <w:rPr>
                <w:rFonts w:ascii="Times New Roman" w:eastAsia="Times New Roman" w:hAnsi="Times New Roman" w:cs="Times New Roman"/>
                <w:spacing w:val="-2"/>
                <w:sz w:val="28"/>
                <w:u w:val="single"/>
                <w:lang w:val="ru-RU"/>
              </w:rPr>
              <w:t xml:space="preserve"> </w:t>
            </w:r>
            <w:r w:rsidRPr="00882B5C">
              <w:rPr>
                <w:rFonts w:ascii="Times New Roman" w:eastAsia="Times New Roman" w:hAnsi="Times New Roman" w:cs="Times New Roman"/>
                <w:sz w:val="28"/>
                <w:u w:val="single"/>
                <w:lang w:val="ru-RU"/>
              </w:rPr>
              <w:t>ф.,</w:t>
            </w:r>
            <w:r w:rsidRPr="00882B5C">
              <w:rPr>
                <w:rFonts w:ascii="Times New Roman" w:eastAsia="Times New Roman" w:hAnsi="Times New Roman" w:cs="Times New Roman"/>
                <w:spacing w:val="-2"/>
                <w:sz w:val="28"/>
                <w:u w:val="single"/>
                <w:lang w:val="ru-RU"/>
              </w:rPr>
              <w:t xml:space="preserve"> </w:t>
            </w:r>
            <w:r w:rsidRPr="00882B5C">
              <w:rPr>
                <w:rFonts w:ascii="Times New Roman" w:eastAsia="Times New Roman" w:hAnsi="Times New Roman" w:cs="Times New Roman"/>
                <w:sz w:val="28"/>
                <w:u w:val="single"/>
                <w:lang w:val="ru-RU"/>
              </w:rPr>
              <w:t>ст.</w:t>
            </w:r>
            <w:r w:rsidRPr="00882B5C">
              <w:rPr>
                <w:rFonts w:ascii="Times New Roman" w:eastAsia="Times New Roman" w:hAnsi="Times New Roman" w:cs="Times New Roman"/>
                <w:spacing w:val="-2"/>
                <w:sz w:val="28"/>
                <w:u w:val="single"/>
                <w:lang w:val="ru-RU"/>
              </w:rPr>
              <w:t xml:space="preserve"> </w:t>
            </w:r>
            <w:r w:rsidRPr="00882B5C">
              <w:rPr>
                <w:rFonts w:ascii="Times New Roman" w:eastAsia="Times New Roman" w:hAnsi="Times New Roman" w:cs="Times New Roman"/>
                <w:sz w:val="28"/>
                <w:u w:val="single"/>
                <w:lang w:val="ru-RU"/>
              </w:rPr>
              <w:t>вик. М.</w:t>
            </w:r>
            <w:r w:rsidRPr="00882B5C">
              <w:rPr>
                <w:rFonts w:ascii="Times New Roman" w:eastAsia="Times New Roman" w:hAnsi="Times New Roman" w:cs="Times New Roman"/>
                <w:spacing w:val="-1"/>
                <w:sz w:val="28"/>
                <w:u w:val="single"/>
                <w:lang w:val="ru-RU"/>
              </w:rPr>
              <w:t xml:space="preserve"> </w:t>
            </w:r>
            <w:r w:rsidRPr="00882B5C">
              <w:rPr>
                <w:rFonts w:ascii="Times New Roman" w:eastAsia="Times New Roman" w:hAnsi="Times New Roman" w:cs="Times New Roman"/>
                <w:sz w:val="28"/>
                <w:u w:val="single"/>
                <w:lang w:val="ru-RU"/>
              </w:rPr>
              <w:t>Г.</w:t>
            </w:r>
            <w:r w:rsidRPr="00882B5C">
              <w:rPr>
                <w:rFonts w:ascii="Times New Roman" w:eastAsia="Times New Roman" w:hAnsi="Times New Roman" w:cs="Times New Roman"/>
                <w:spacing w:val="-1"/>
                <w:sz w:val="28"/>
                <w:u w:val="single"/>
                <w:lang w:val="ru-RU"/>
              </w:rPr>
              <w:t xml:space="preserve"> </w:t>
            </w:r>
            <w:r w:rsidRPr="00882B5C">
              <w:rPr>
                <w:rFonts w:ascii="Times New Roman" w:eastAsia="Times New Roman" w:hAnsi="Times New Roman" w:cs="Times New Roman"/>
                <w:sz w:val="28"/>
                <w:u w:val="single"/>
                <w:lang w:val="ru-RU"/>
              </w:rPr>
              <w:t>Сайбеков</w:t>
            </w:r>
          </w:p>
        </w:tc>
      </w:tr>
      <w:tr w:rsidR="00882B5C" w:rsidRPr="00882B5C" w14:paraId="7A509F6C" w14:textId="77777777" w:rsidTr="00E469BA">
        <w:trPr>
          <w:trHeight w:val="373"/>
        </w:trPr>
        <w:tc>
          <w:tcPr>
            <w:tcW w:w="3154" w:type="dxa"/>
          </w:tcPr>
          <w:p w14:paraId="6B47AD1B" w14:textId="77777777" w:rsidR="00882B5C" w:rsidRPr="00882B5C" w:rsidRDefault="00882B5C" w:rsidP="00882B5C">
            <w:pPr>
              <w:rPr>
                <w:rFonts w:ascii="Times New Roman" w:eastAsia="Times New Roman" w:hAnsi="Times New Roman" w:cs="Times New Roman"/>
                <w:sz w:val="24"/>
                <w:lang w:val="ru-RU"/>
              </w:rPr>
            </w:pPr>
          </w:p>
        </w:tc>
        <w:tc>
          <w:tcPr>
            <w:tcW w:w="2148" w:type="dxa"/>
          </w:tcPr>
          <w:p w14:paraId="37C8C3E5" w14:textId="77777777" w:rsidR="00882B5C" w:rsidRPr="00882B5C" w:rsidRDefault="00882B5C" w:rsidP="00882B5C">
            <w:pPr>
              <w:spacing w:line="303" w:lineRule="exact"/>
              <w:ind w:left="119" w:firstLine="518"/>
              <w:rPr>
                <w:rFonts w:ascii="Times New Roman" w:eastAsia="Times New Roman" w:hAnsi="Times New Roman" w:cs="Times New Roman"/>
                <w:sz w:val="28"/>
              </w:rPr>
            </w:pPr>
            <w:r w:rsidRPr="00882B5C">
              <w:rPr>
                <w:rFonts w:ascii="Times New Roman" w:eastAsia="Times New Roman" w:hAnsi="Times New Roman" w:cs="Times New Roman"/>
                <w:sz w:val="28"/>
              </w:rPr>
              <w:t>(підпис)</w:t>
            </w:r>
          </w:p>
        </w:tc>
        <w:tc>
          <w:tcPr>
            <w:tcW w:w="4531" w:type="dxa"/>
          </w:tcPr>
          <w:p w14:paraId="2C0FEF00" w14:textId="77777777" w:rsidR="00882B5C" w:rsidRPr="00882B5C" w:rsidRDefault="00882B5C" w:rsidP="00882B5C">
            <w:pPr>
              <w:spacing w:line="303" w:lineRule="exact"/>
              <w:ind w:right="50"/>
              <w:jc w:val="right"/>
              <w:rPr>
                <w:rFonts w:ascii="Times New Roman" w:eastAsia="Times New Roman" w:hAnsi="Times New Roman" w:cs="Times New Roman"/>
                <w:sz w:val="28"/>
              </w:rPr>
            </w:pPr>
            <w:r w:rsidRPr="00882B5C">
              <w:rPr>
                <w:rFonts w:ascii="Times New Roman" w:eastAsia="Times New Roman" w:hAnsi="Times New Roman" w:cs="Times New Roman"/>
                <w:sz w:val="28"/>
              </w:rPr>
              <w:t>(науковий</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ступінь,</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наукове</w:t>
            </w:r>
            <w:r w:rsidRPr="00882B5C">
              <w:rPr>
                <w:rFonts w:ascii="Times New Roman" w:eastAsia="Times New Roman" w:hAnsi="Times New Roman" w:cs="Times New Roman"/>
                <w:spacing w:val="-2"/>
                <w:sz w:val="28"/>
              </w:rPr>
              <w:t xml:space="preserve"> </w:t>
            </w:r>
            <w:r w:rsidRPr="00882B5C">
              <w:rPr>
                <w:rFonts w:ascii="Times New Roman" w:eastAsia="Times New Roman" w:hAnsi="Times New Roman" w:cs="Times New Roman"/>
                <w:sz w:val="28"/>
              </w:rPr>
              <w:t>звання,</w:t>
            </w:r>
          </w:p>
        </w:tc>
      </w:tr>
      <w:tr w:rsidR="00882B5C" w:rsidRPr="00882B5C" w14:paraId="6BEBD524" w14:textId="77777777" w:rsidTr="00E469BA">
        <w:trPr>
          <w:trHeight w:val="368"/>
        </w:trPr>
        <w:tc>
          <w:tcPr>
            <w:tcW w:w="3154" w:type="dxa"/>
          </w:tcPr>
          <w:p w14:paraId="0200FCEE" w14:textId="77777777" w:rsidR="00882B5C" w:rsidRPr="00882B5C" w:rsidRDefault="00882B5C" w:rsidP="00882B5C">
            <w:pPr>
              <w:rPr>
                <w:rFonts w:ascii="Times New Roman" w:eastAsia="Times New Roman" w:hAnsi="Times New Roman" w:cs="Times New Roman"/>
                <w:sz w:val="24"/>
              </w:rPr>
            </w:pPr>
          </w:p>
        </w:tc>
        <w:tc>
          <w:tcPr>
            <w:tcW w:w="2148" w:type="dxa"/>
          </w:tcPr>
          <w:p w14:paraId="7AF3F253" w14:textId="77777777" w:rsidR="00882B5C" w:rsidRPr="00882B5C" w:rsidRDefault="00882B5C" w:rsidP="00882B5C">
            <w:pPr>
              <w:rPr>
                <w:rFonts w:ascii="Times New Roman" w:eastAsia="Times New Roman" w:hAnsi="Times New Roman" w:cs="Times New Roman"/>
                <w:sz w:val="24"/>
              </w:rPr>
            </w:pPr>
          </w:p>
        </w:tc>
        <w:tc>
          <w:tcPr>
            <w:tcW w:w="4531" w:type="dxa"/>
          </w:tcPr>
          <w:p w14:paraId="7BA45F60" w14:textId="77777777" w:rsidR="00882B5C" w:rsidRPr="00882B5C" w:rsidRDefault="00882B5C" w:rsidP="00882B5C">
            <w:pPr>
              <w:spacing w:line="297" w:lineRule="exact"/>
              <w:ind w:right="48"/>
              <w:jc w:val="center"/>
              <w:rPr>
                <w:rFonts w:ascii="Times New Roman" w:eastAsia="Times New Roman" w:hAnsi="Times New Roman" w:cs="Times New Roman"/>
                <w:sz w:val="28"/>
              </w:rPr>
            </w:pPr>
            <w:r w:rsidRPr="00882B5C">
              <w:rPr>
                <w:rFonts w:ascii="Times New Roman" w:eastAsia="Times New Roman" w:hAnsi="Times New Roman" w:cs="Times New Roman"/>
                <w:sz w:val="28"/>
              </w:rPr>
              <w:t>ініціали,</w:t>
            </w:r>
            <w:r w:rsidRPr="00882B5C">
              <w:rPr>
                <w:rFonts w:ascii="Times New Roman" w:eastAsia="Times New Roman" w:hAnsi="Times New Roman" w:cs="Times New Roman"/>
                <w:spacing w:val="-6"/>
                <w:sz w:val="28"/>
              </w:rPr>
              <w:t xml:space="preserve"> </w:t>
            </w:r>
            <w:r w:rsidRPr="00882B5C">
              <w:rPr>
                <w:rFonts w:ascii="Times New Roman" w:eastAsia="Times New Roman" w:hAnsi="Times New Roman" w:cs="Times New Roman"/>
                <w:sz w:val="28"/>
              </w:rPr>
              <w:t>прізвище)</w:t>
            </w:r>
          </w:p>
        </w:tc>
      </w:tr>
    </w:tbl>
    <w:p w14:paraId="0E87FB39" w14:textId="77777777" w:rsidR="00E66486" w:rsidRDefault="00E66486" w:rsidP="00882B5C">
      <w:pPr>
        <w:widowControl w:val="0"/>
        <w:autoSpaceDE w:val="0"/>
        <w:autoSpaceDN w:val="0"/>
        <w:spacing w:before="1" w:after="0" w:line="240" w:lineRule="auto"/>
        <w:rPr>
          <w:rFonts w:ascii="Times New Roman" w:eastAsia="Times New Roman" w:hAnsi="Times New Roman" w:cs="Times New Roman"/>
          <w:sz w:val="24"/>
          <w:szCs w:val="28"/>
        </w:rPr>
      </w:pPr>
    </w:p>
    <w:p w14:paraId="1A9FA579" w14:textId="1AC9EB89" w:rsidR="00C9700B" w:rsidRPr="00882B5C" w:rsidRDefault="00882B5C" w:rsidP="00E66486">
      <w:pPr>
        <w:jc w:val="center"/>
        <w:rPr>
          <w:rFonts w:ascii="Times New Roman" w:hAnsi="Times New Roman" w:cs="Times New Roman"/>
          <w:sz w:val="28"/>
          <w:szCs w:val="28"/>
        </w:rPr>
      </w:pPr>
      <w:r w:rsidRPr="00882B5C">
        <w:rPr>
          <w:rFonts w:ascii="Times New Roman" w:hAnsi="Times New Roman" w:cs="Times New Roman"/>
          <w:sz w:val="28"/>
          <w:szCs w:val="28"/>
        </w:rPr>
        <w:t>Полтава</w:t>
      </w:r>
      <w:r w:rsidRPr="00882B5C">
        <w:rPr>
          <w:rFonts w:ascii="Times New Roman" w:hAnsi="Times New Roman" w:cs="Times New Roman"/>
          <w:spacing w:val="-1"/>
          <w:sz w:val="28"/>
          <w:szCs w:val="28"/>
        </w:rPr>
        <w:t xml:space="preserve"> </w:t>
      </w:r>
      <w:r w:rsidRPr="00882B5C">
        <w:rPr>
          <w:rFonts w:ascii="Times New Roman" w:hAnsi="Times New Roman" w:cs="Times New Roman"/>
          <w:sz w:val="28"/>
          <w:szCs w:val="28"/>
        </w:rPr>
        <w:t>–</w:t>
      </w:r>
      <w:r w:rsidRPr="00882B5C">
        <w:rPr>
          <w:rFonts w:ascii="Times New Roman" w:hAnsi="Times New Roman" w:cs="Times New Roman"/>
          <w:spacing w:val="-1"/>
          <w:sz w:val="28"/>
          <w:szCs w:val="28"/>
        </w:rPr>
        <w:t xml:space="preserve"> </w:t>
      </w:r>
      <w:r w:rsidRPr="00882B5C">
        <w:rPr>
          <w:rFonts w:ascii="Times New Roman" w:hAnsi="Times New Roman" w:cs="Times New Roman"/>
          <w:sz w:val="28"/>
          <w:szCs w:val="28"/>
        </w:rPr>
        <w:t>202</w:t>
      </w:r>
      <w:r w:rsidR="0086231B">
        <w:rPr>
          <w:rFonts w:ascii="Times New Roman" w:hAnsi="Times New Roman" w:cs="Times New Roman"/>
          <w:sz w:val="28"/>
          <w:szCs w:val="28"/>
        </w:rPr>
        <w:t>5</w:t>
      </w:r>
    </w:p>
    <w:bookmarkEnd w:id="0"/>
    <w:p w14:paraId="372FE76F" w14:textId="6991C9B9" w:rsidR="00C42D1C" w:rsidRDefault="00C9700B" w:rsidP="00882B5C">
      <w:pPr>
        <w:rPr>
          <w:rFonts w:ascii="Times New Roman" w:hAnsi="Times New Roman" w:cs="Times New Roman"/>
          <w:b/>
          <w:bCs/>
          <w:sz w:val="28"/>
          <w:szCs w:val="28"/>
        </w:rPr>
      </w:pPr>
      <w:r>
        <w:rPr>
          <w:rFonts w:ascii="Times New Roman" w:hAnsi="Times New Roman" w:cs="Times New Roman"/>
          <w:b/>
          <w:bCs/>
          <w:sz w:val="28"/>
          <w:szCs w:val="28"/>
        </w:rPr>
        <w:br w:type="page"/>
      </w:r>
    </w:p>
    <w:p w14:paraId="494353A1" w14:textId="7BE7FD5F" w:rsidR="00A82FEA" w:rsidRPr="00F44CEE" w:rsidRDefault="00A82FEA" w:rsidP="00A82FEA">
      <w:pPr>
        <w:spacing w:after="0" w:line="276" w:lineRule="auto"/>
        <w:jc w:val="center"/>
        <w:rPr>
          <w:rFonts w:ascii="Times New Roman" w:eastAsia="Times New Roman" w:hAnsi="Times New Roman" w:cs="Times New Roman"/>
          <w:sz w:val="28"/>
          <w:szCs w:val="28"/>
          <w:lang w:eastAsia="uk-UA"/>
        </w:rPr>
      </w:pPr>
      <w:r w:rsidRPr="00F44CEE">
        <w:rPr>
          <w:rFonts w:ascii="Times New Roman" w:eastAsia="Times New Roman" w:hAnsi="Times New Roman" w:cs="Times New Roman"/>
          <w:sz w:val="28"/>
          <w:szCs w:val="28"/>
          <w:lang w:eastAsia="uk-UA"/>
        </w:rPr>
        <w:lastRenderedPageBreak/>
        <w:t>АНОТАЦІЯ</w:t>
      </w:r>
    </w:p>
    <w:p w14:paraId="5D44274A" w14:textId="668BD09F" w:rsidR="00A82FEA" w:rsidRDefault="00A82FEA" w:rsidP="002A4201">
      <w:pPr>
        <w:spacing w:after="0" w:line="360" w:lineRule="auto"/>
        <w:ind w:firstLine="709"/>
        <w:jc w:val="both"/>
        <w:rPr>
          <w:rFonts w:ascii="Times New Roman" w:eastAsia="Times New Roman" w:hAnsi="Times New Roman" w:cs="Times New Roman"/>
          <w:sz w:val="28"/>
          <w:szCs w:val="28"/>
          <w:lang w:eastAsia="uk-UA"/>
        </w:rPr>
      </w:pPr>
      <w:r w:rsidRPr="00A82FEA">
        <w:rPr>
          <w:rFonts w:ascii="Times New Roman" w:eastAsia="Times New Roman" w:hAnsi="Times New Roman" w:cs="Times New Roman"/>
          <w:sz w:val="28"/>
          <w:szCs w:val="28"/>
          <w:lang w:eastAsia="uk-UA"/>
        </w:rPr>
        <w:t xml:space="preserve">Сайбеков М.Г. </w:t>
      </w:r>
      <w:bookmarkStart w:id="2" w:name="_Hlk203242425"/>
      <w:r>
        <w:rPr>
          <w:rFonts w:ascii="Times New Roman" w:eastAsia="Times New Roman" w:hAnsi="Times New Roman" w:cs="Times New Roman"/>
          <w:sz w:val="28"/>
          <w:szCs w:val="28"/>
          <w:lang w:eastAsia="uk-UA"/>
        </w:rPr>
        <w:t>Е</w:t>
      </w:r>
      <w:r w:rsidRPr="00A82FEA">
        <w:rPr>
          <w:rFonts w:ascii="Times New Roman" w:eastAsia="Times New Roman" w:hAnsi="Times New Roman" w:cs="Times New Roman"/>
          <w:sz w:val="28"/>
          <w:szCs w:val="28"/>
          <w:lang w:eastAsia="uk-UA"/>
        </w:rPr>
        <w:t>волюція аудіовізуального мистецтва: роль звукового оформлення у розвитку від німого кіно до звукового. Полтава</w:t>
      </w:r>
      <w:r>
        <w:rPr>
          <w:rFonts w:ascii="Times New Roman" w:eastAsia="Times New Roman" w:hAnsi="Times New Roman" w:cs="Times New Roman"/>
          <w:sz w:val="28"/>
          <w:szCs w:val="28"/>
          <w:lang w:eastAsia="uk-UA"/>
        </w:rPr>
        <w:t>.</w:t>
      </w:r>
      <w:r w:rsidRPr="00A82FEA">
        <w:rPr>
          <w:rFonts w:ascii="Times New Roman" w:eastAsia="Times New Roman" w:hAnsi="Times New Roman" w:cs="Times New Roman"/>
          <w:sz w:val="28"/>
          <w:szCs w:val="28"/>
          <w:lang w:eastAsia="uk-UA"/>
        </w:rPr>
        <w:t xml:space="preserve"> 202</w:t>
      </w:r>
      <w:r w:rsidR="0086231B">
        <w:rPr>
          <w:rFonts w:ascii="Times New Roman" w:eastAsia="Times New Roman" w:hAnsi="Times New Roman" w:cs="Times New Roman"/>
          <w:sz w:val="28"/>
          <w:szCs w:val="28"/>
          <w:lang w:eastAsia="uk-UA"/>
        </w:rPr>
        <w:t>5</w:t>
      </w:r>
      <w:r>
        <w:rPr>
          <w:rFonts w:ascii="Times New Roman" w:eastAsia="Times New Roman" w:hAnsi="Times New Roman" w:cs="Times New Roman"/>
          <w:sz w:val="28"/>
          <w:szCs w:val="28"/>
          <w:lang w:eastAsia="uk-UA"/>
        </w:rPr>
        <w:t>.</w:t>
      </w:r>
      <w:r w:rsidRPr="00A82FEA">
        <w:rPr>
          <w:rFonts w:ascii="Times New Roman" w:eastAsia="Times New Roman" w:hAnsi="Times New Roman" w:cs="Times New Roman"/>
          <w:sz w:val="28"/>
          <w:szCs w:val="28"/>
          <w:lang w:eastAsia="uk-UA"/>
        </w:rPr>
        <w:t xml:space="preserve"> Кваліфікаційна наукова</w:t>
      </w:r>
      <w:r w:rsidR="002A4201">
        <w:rPr>
          <w:rFonts w:ascii="Times New Roman" w:eastAsia="Times New Roman" w:hAnsi="Times New Roman" w:cs="Times New Roman"/>
          <w:sz w:val="28"/>
          <w:szCs w:val="28"/>
          <w:lang w:eastAsia="uk-UA"/>
        </w:rPr>
        <w:t xml:space="preserve"> </w:t>
      </w:r>
      <w:r w:rsidRPr="00A82FEA">
        <w:rPr>
          <w:rFonts w:ascii="Times New Roman" w:eastAsia="Times New Roman" w:hAnsi="Times New Roman" w:cs="Times New Roman"/>
          <w:sz w:val="28"/>
          <w:szCs w:val="28"/>
          <w:lang w:eastAsia="uk-UA"/>
        </w:rPr>
        <w:t>праця на правах рукопису.</w:t>
      </w:r>
    </w:p>
    <w:bookmarkEnd w:id="2"/>
    <w:p w14:paraId="0F6AE0DC" w14:textId="06EFD766" w:rsidR="00A82FEA" w:rsidRPr="00A82FEA" w:rsidRDefault="00A82FEA" w:rsidP="00E90D34">
      <w:pPr>
        <w:spacing w:after="0" w:line="360" w:lineRule="auto"/>
        <w:ind w:firstLine="709"/>
        <w:jc w:val="both"/>
        <w:rPr>
          <w:rFonts w:ascii="Times New Roman" w:eastAsia="Times New Roman" w:hAnsi="Times New Roman" w:cs="Times New Roman"/>
          <w:sz w:val="28"/>
          <w:szCs w:val="28"/>
          <w:lang w:eastAsia="uk-UA"/>
        </w:rPr>
      </w:pPr>
      <w:r w:rsidRPr="00A82FEA">
        <w:rPr>
          <w:rFonts w:ascii="Times New Roman" w:eastAsia="Times New Roman" w:hAnsi="Times New Roman" w:cs="Times New Roman"/>
          <w:sz w:val="28"/>
          <w:szCs w:val="28"/>
          <w:lang w:eastAsia="uk-UA"/>
        </w:rPr>
        <w:t>Науковий керівник</w:t>
      </w:r>
      <w:r w:rsidR="00B47206">
        <w:rPr>
          <w:rFonts w:ascii="Times New Roman" w:eastAsia="Times New Roman" w:hAnsi="Times New Roman" w:cs="Times New Roman"/>
          <w:sz w:val="28"/>
          <w:szCs w:val="28"/>
          <w:lang w:eastAsia="uk-UA"/>
        </w:rPr>
        <w:t>: кандидат</w:t>
      </w:r>
      <w:r w:rsidRPr="00A82FEA">
        <w:rPr>
          <w:rFonts w:ascii="Times New Roman" w:eastAsia="Times New Roman" w:hAnsi="Times New Roman" w:cs="Times New Roman"/>
          <w:sz w:val="28"/>
          <w:szCs w:val="28"/>
          <w:lang w:eastAsia="uk-UA"/>
        </w:rPr>
        <w:t xml:space="preserve"> </w:t>
      </w:r>
      <w:r w:rsidR="00B47206">
        <w:rPr>
          <w:rFonts w:ascii="Times New Roman" w:eastAsia="Times New Roman" w:hAnsi="Times New Roman" w:cs="Times New Roman"/>
          <w:sz w:val="28"/>
          <w:szCs w:val="28"/>
          <w:lang w:eastAsia="uk-UA"/>
        </w:rPr>
        <w:t>філософських</w:t>
      </w:r>
      <w:r w:rsidRPr="00A82FEA">
        <w:rPr>
          <w:rFonts w:ascii="Times New Roman" w:eastAsia="Times New Roman" w:hAnsi="Times New Roman" w:cs="Times New Roman"/>
          <w:sz w:val="28"/>
          <w:szCs w:val="28"/>
          <w:lang w:eastAsia="uk-UA"/>
        </w:rPr>
        <w:t xml:space="preserve"> н</w:t>
      </w:r>
      <w:r w:rsidR="00B47206">
        <w:rPr>
          <w:rFonts w:ascii="Times New Roman" w:eastAsia="Times New Roman" w:hAnsi="Times New Roman" w:cs="Times New Roman"/>
          <w:sz w:val="28"/>
          <w:szCs w:val="28"/>
          <w:lang w:eastAsia="uk-UA"/>
        </w:rPr>
        <w:t>аук</w:t>
      </w:r>
      <w:r w:rsidRPr="00A82FEA">
        <w:rPr>
          <w:rFonts w:ascii="Times New Roman" w:eastAsia="Times New Roman" w:hAnsi="Times New Roman" w:cs="Times New Roman"/>
          <w:sz w:val="28"/>
          <w:szCs w:val="28"/>
          <w:lang w:eastAsia="uk-UA"/>
        </w:rPr>
        <w:t xml:space="preserve">, доцент кафедри аудіовізуального мистецтва </w:t>
      </w:r>
      <w:r w:rsidR="001909D0">
        <w:rPr>
          <w:rFonts w:ascii="Times New Roman" w:eastAsia="Times New Roman" w:hAnsi="Times New Roman" w:cs="Times New Roman"/>
          <w:sz w:val="28"/>
          <w:szCs w:val="28"/>
          <w:lang w:eastAsia="uk-UA"/>
        </w:rPr>
        <w:t xml:space="preserve">– </w:t>
      </w:r>
      <w:r w:rsidRPr="00A82FEA">
        <w:rPr>
          <w:rFonts w:ascii="Times New Roman" w:eastAsia="Times New Roman" w:hAnsi="Times New Roman" w:cs="Times New Roman"/>
          <w:sz w:val="28"/>
          <w:szCs w:val="28"/>
          <w:lang w:eastAsia="uk-UA"/>
        </w:rPr>
        <w:t>Шелупахіна Т</w:t>
      </w:r>
      <w:r w:rsidR="00B47206">
        <w:rPr>
          <w:rFonts w:ascii="Times New Roman" w:eastAsia="Times New Roman" w:hAnsi="Times New Roman" w:cs="Times New Roman"/>
          <w:sz w:val="28"/>
          <w:szCs w:val="28"/>
          <w:lang w:eastAsia="uk-UA"/>
        </w:rPr>
        <w:t xml:space="preserve">етяна </w:t>
      </w:r>
      <w:r w:rsidRPr="00A82FEA">
        <w:rPr>
          <w:rFonts w:ascii="Times New Roman" w:eastAsia="Times New Roman" w:hAnsi="Times New Roman" w:cs="Times New Roman"/>
          <w:sz w:val="28"/>
          <w:szCs w:val="28"/>
          <w:lang w:eastAsia="uk-UA"/>
        </w:rPr>
        <w:t xml:space="preserve"> В</w:t>
      </w:r>
      <w:r w:rsidR="00B47206">
        <w:rPr>
          <w:rFonts w:ascii="Times New Roman" w:eastAsia="Times New Roman" w:hAnsi="Times New Roman" w:cs="Times New Roman"/>
          <w:sz w:val="28"/>
          <w:szCs w:val="28"/>
          <w:lang w:eastAsia="uk-UA"/>
        </w:rPr>
        <w:t>олодимирівна</w:t>
      </w:r>
    </w:p>
    <w:p w14:paraId="6C1E09E3" w14:textId="42C73F2B" w:rsidR="00A82FEA" w:rsidRPr="00A82FEA" w:rsidRDefault="00D645B2" w:rsidP="00E90D34">
      <w:pPr>
        <w:spacing w:after="0" w:line="360" w:lineRule="auto"/>
        <w:ind w:firstLine="709"/>
        <w:jc w:val="both"/>
        <w:rPr>
          <w:rFonts w:ascii="Times New Roman" w:eastAsia="Times New Roman" w:hAnsi="Times New Roman" w:cs="Times New Roman"/>
          <w:sz w:val="28"/>
          <w:szCs w:val="28"/>
          <w:lang w:eastAsia="uk-UA"/>
        </w:rPr>
      </w:pPr>
      <w:r w:rsidRPr="00D645B2">
        <w:rPr>
          <w:rFonts w:ascii="Times New Roman" w:eastAsia="Times New Roman" w:hAnsi="Times New Roman" w:cs="Times New Roman"/>
          <w:sz w:val="28"/>
          <w:szCs w:val="28"/>
          <w:lang w:eastAsia="uk-UA"/>
        </w:rPr>
        <w:t>Рецензент – доктор мистецтва, професор, завідувач кафедри кінотелережисури та сценарної майстерності, Миславський Володимир Наумович</w:t>
      </w:r>
      <w:r w:rsidR="00B47206">
        <w:rPr>
          <w:rFonts w:ascii="Times New Roman" w:eastAsia="Times New Roman" w:hAnsi="Times New Roman" w:cs="Times New Roman"/>
          <w:sz w:val="28"/>
          <w:szCs w:val="28"/>
          <w:lang w:eastAsia="uk-UA"/>
        </w:rPr>
        <w:t>.</w:t>
      </w:r>
    </w:p>
    <w:p w14:paraId="47AC4F48" w14:textId="5B2C6D0C" w:rsidR="00A82FEA" w:rsidRDefault="00A82FEA" w:rsidP="00E90D3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Кваліфікаційна робота</w:t>
      </w:r>
      <w:r w:rsidRPr="00A82FEA">
        <w:rPr>
          <w:rFonts w:ascii="Times New Roman" w:eastAsia="Times New Roman" w:hAnsi="Times New Roman" w:cs="Times New Roman"/>
          <w:sz w:val="28"/>
          <w:szCs w:val="28"/>
          <w:lang w:eastAsia="uk-UA"/>
        </w:rPr>
        <w:t xml:space="preserve"> на здобуття </w:t>
      </w:r>
      <w:r>
        <w:rPr>
          <w:rFonts w:ascii="Times New Roman" w:eastAsia="Times New Roman" w:hAnsi="Times New Roman" w:cs="Times New Roman"/>
          <w:sz w:val="28"/>
          <w:szCs w:val="28"/>
          <w:lang w:eastAsia="uk-UA"/>
        </w:rPr>
        <w:t>освітньо-кваліфікаційного рівня</w:t>
      </w:r>
      <w:r w:rsidRPr="00A82FE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«Магістр» за </w:t>
      </w:r>
      <w:r w:rsidRPr="00A82FEA">
        <w:rPr>
          <w:rFonts w:ascii="Times New Roman" w:eastAsia="Times New Roman" w:hAnsi="Times New Roman" w:cs="Times New Roman"/>
          <w:sz w:val="28"/>
          <w:szCs w:val="28"/>
          <w:lang w:eastAsia="uk-UA"/>
        </w:rPr>
        <w:t xml:space="preserve">спеціальністю </w:t>
      </w:r>
      <w:r>
        <w:rPr>
          <w:rFonts w:ascii="Times New Roman" w:eastAsia="Times New Roman" w:hAnsi="Times New Roman" w:cs="Times New Roman"/>
          <w:sz w:val="28"/>
          <w:szCs w:val="28"/>
          <w:lang w:eastAsia="uk-UA"/>
        </w:rPr>
        <w:t>021</w:t>
      </w:r>
      <w:r w:rsidRPr="00A82FE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Аудіовізуальне мистецтво та виробництво</w:t>
      </w:r>
      <w:r w:rsidRPr="00A82FE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Державний заклад «Луганський національний університет імені Тараса Шевченка»</w:t>
      </w:r>
      <w:r w:rsidRPr="00A82FEA">
        <w:rPr>
          <w:rFonts w:ascii="Times New Roman" w:eastAsia="Times New Roman" w:hAnsi="Times New Roman" w:cs="Times New Roman"/>
          <w:sz w:val="28"/>
          <w:szCs w:val="28"/>
          <w:lang w:eastAsia="uk-UA"/>
        </w:rPr>
        <w:t>, МОН України, Полтава, 202</w:t>
      </w:r>
      <w:r w:rsidR="002A4201">
        <w:rPr>
          <w:rFonts w:ascii="Times New Roman" w:eastAsia="Times New Roman" w:hAnsi="Times New Roman" w:cs="Times New Roman"/>
          <w:sz w:val="28"/>
          <w:szCs w:val="28"/>
          <w:lang w:eastAsia="uk-UA"/>
        </w:rPr>
        <w:t>5</w:t>
      </w:r>
      <w:r w:rsidRPr="00A82FEA">
        <w:rPr>
          <w:rFonts w:ascii="Times New Roman" w:eastAsia="Times New Roman" w:hAnsi="Times New Roman" w:cs="Times New Roman"/>
          <w:sz w:val="28"/>
          <w:szCs w:val="28"/>
          <w:lang w:eastAsia="uk-UA"/>
        </w:rPr>
        <w:t>.</w:t>
      </w:r>
    </w:p>
    <w:p w14:paraId="49B8C6AE" w14:textId="5FE768FC" w:rsidR="008E3ACB" w:rsidRPr="008E3ACB" w:rsidRDefault="008E3ACB" w:rsidP="00E90D34">
      <w:pPr>
        <w:spacing w:after="0" w:line="360" w:lineRule="auto"/>
        <w:ind w:firstLine="709"/>
        <w:jc w:val="both"/>
        <w:rPr>
          <w:rFonts w:ascii="Times New Roman" w:eastAsia="Times New Roman" w:hAnsi="Times New Roman" w:cs="Times New Roman"/>
          <w:sz w:val="28"/>
          <w:szCs w:val="28"/>
          <w:lang w:eastAsia="uk-UA"/>
        </w:rPr>
      </w:pPr>
      <w:r w:rsidRPr="008E3ACB">
        <w:rPr>
          <w:rFonts w:ascii="Times New Roman" w:eastAsia="Times New Roman" w:hAnsi="Times New Roman" w:cs="Times New Roman"/>
          <w:sz w:val="28"/>
          <w:szCs w:val="28"/>
          <w:lang w:eastAsia="uk-UA"/>
        </w:rPr>
        <w:t>У кваліфікаційній роботі буде здійснена спроба дослідити еволюцію аудіовізуального мистецтва в історії кінематографу, зокрема</w:t>
      </w:r>
      <w:r w:rsidR="00E90D34">
        <w:rPr>
          <w:rFonts w:ascii="Times New Roman" w:eastAsia="Times New Roman" w:hAnsi="Times New Roman" w:cs="Times New Roman"/>
          <w:sz w:val="28"/>
          <w:szCs w:val="28"/>
          <w:lang w:eastAsia="uk-UA"/>
        </w:rPr>
        <w:t xml:space="preserve"> ролі звукового оформлення у</w:t>
      </w:r>
      <w:r w:rsidRPr="008E3ACB">
        <w:rPr>
          <w:rFonts w:ascii="Times New Roman" w:eastAsia="Times New Roman" w:hAnsi="Times New Roman" w:cs="Times New Roman"/>
          <w:sz w:val="28"/>
          <w:szCs w:val="28"/>
          <w:lang w:eastAsia="uk-UA"/>
        </w:rPr>
        <w:t xml:space="preserve"> пере</w:t>
      </w:r>
      <w:r w:rsidR="00E90D34">
        <w:rPr>
          <w:rFonts w:ascii="Times New Roman" w:eastAsia="Times New Roman" w:hAnsi="Times New Roman" w:cs="Times New Roman"/>
          <w:sz w:val="28"/>
          <w:szCs w:val="28"/>
          <w:lang w:eastAsia="uk-UA"/>
        </w:rPr>
        <w:t>ході</w:t>
      </w:r>
      <w:r w:rsidRPr="008E3ACB">
        <w:rPr>
          <w:rFonts w:ascii="Times New Roman" w:eastAsia="Times New Roman" w:hAnsi="Times New Roman" w:cs="Times New Roman"/>
          <w:sz w:val="28"/>
          <w:szCs w:val="28"/>
          <w:lang w:eastAsia="uk-UA"/>
        </w:rPr>
        <w:t xml:space="preserve"> від німого кіно до кіно з</w:t>
      </w:r>
      <w:r w:rsidR="001909D0">
        <w:rPr>
          <w:rFonts w:ascii="Times New Roman" w:eastAsia="Times New Roman" w:hAnsi="Times New Roman" w:cs="Times New Roman"/>
          <w:sz w:val="28"/>
          <w:szCs w:val="28"/>
          <w:lang w:eastAsia="uk-UA"/>
        </w:rPr>
        <w:t>і</w:t>
      </w:r>
      <w:r w:rsidRPr="008E3ACB">
        <w:rPr>
          <w:rFonts w:ascii="Times New Roman" w:eastAsia="Times New Roman" w:hAnsi="Times New Roman" w:cs="Times New Roman"/>
          <w:sz w:val="28"/>
          <w:szCs w:val="28"/>
          <w:lang w:eastAsia="uk-UA"/>
        </w:rPr>
        <w:t xml:space="preserve"> звуковим оформленням. У роботі проаналізовано важливу роль звукового оформлення у цьому процесі та його вплив на сприйняття глядачів. Через призму історичних та технологічних змін, у дослідженні розглянуто як звук вплинув на розвиток аудіовізуального мистецтва, створюючи багатовимірний кінематографічний досвід і розширення творчих можливостей для режисерів та артистів. Також у роботі </w:t>
      </w:r>
      <w:r w:rsidR="00E90D34">
        <w:rPr>
          <w:rFonts w:ascii="Times New Roman" w:eastAsia="Times New Roman" w:hAnsi="Times New Roman" w:cs="Times New Roman"/>
          <w:sz w:val="28"/>
          <w:szCs w:val="28"/>
          <w:lang w:eastAsia="uk-UA"/>
        </w:rPr>
        <w:t>представлено термінологічний аналіз основних понять предмету дослідження,</w:t>
      </w:r>
      <w:r w:rsidRPr="008E3ACB">
        <w:rPr>
          <w:rFonts w:ascii="Times New Roman" w:eastAsia="Times New Roman" w:hAnsi="Times New Roman" w:cs="Times New Roman"/>
          <w:sz w:val="28"/>
          <w:szCs w:val="28"/>
          <w:lang w:eastAsia="uk-UA"/>
        </w:rPr>
        <w:t xml:space="preserve"> </w:t>
      </w:r>
      <w:r w:rsidR="00E90D34">
        <w:rPr>
          <w:rFonts w:ascii="Times New Roman" w:eastAsia="Times New Roman" w:hAnsi="Times New Roman" w:cs="Times New Roman"/>
          <w:sz w:val="28"/>
          <w:szCs w:val="28"/>
          <w:lang w:eastAsia="uk-UA"/>
        </w:rPr>
        <w:t>критерії оцінки якості аудіовізуальних творів</w:t>
      </w:r>
      <w:r w:rsidRPr="008E3ACB">
        <w:rPr>
          <w:rFonts w:ascii="Times New Roman" w:eastAsia="Times New Roman" w:hAnsi="Times New Roman" w:cs="Times New Roman"/>
          <w:sz w:val="28"/>
          <w:szCs w:val="28"/>
          <w:lang w:eastAsia="uk-UA"/>
        </w:rPr>
        <w:t>.</w:t>
      </w:r>
    </w:p>
    <w:p w14:paraId="0DBBC4D5" w14:textId="5667085D" w:rsidR="00A82FEA" w:rsidRPr="00A04F52" w:rsidRDefault="00A82FEA" w:rsidP="00E90D34">
      <w:pPr>
        <w:spacing w:after="0" w:line="360" w:lineRule="auto"/>
        <w:ind w:firstLine="709"/>
        <w:jc w:val="both"/>
        <w:rPr>
          <w:rFonts w:ascii="Times New Roman" w:eastAsia="Times New Roman" w:hAnsi="Times New Roman" w:cs="Times New Roman"/>
          <w:sz w:val="28"/>
          <w:szCs w:val="28"/>
          <w:lang w:eastAsia="uk-UA"/>
        </w:rPr>
      </w:pPr>
      <w:r w:rsidRPr="00A04F52">
        <w:rPr>
          <w:rFonts w:ascii="Times New Roman" w:eastAsia="Times New Roman" w:hAnsi="Times New Roman" w:cs="Times New Roman"/>
          <w:b/>
          <w:bCs/>
          <w:i/>
          <w:iCs/>
          <w:sz w:val="28"/>
          <w:szCs w:val="28"/>
          <w:lang w:eastAsia="uk-UA"/>
        </w:rPr>
        <w:t xml:space="preserve">Ключові слова: </w:t>
      </w:r>
      <w:r w:rsidRPr="00A04F52">
        <w:rPr>
          <w:rFonts w:ascii="Times New Roman" w:eastAsia="Times New Roman" w:hAnsi="Times New Roman" w:cs="Times New Roman"/>
          <w:sz w:val="28"/>
          <w:szCs w:val="28"/>
          <w:lang w:eastAsia="uk-UA"/>
        </w:rPr>
        <w:t>Аудіовізуальне мистецтво, німе кіно, звукове оформлення, кіномистецтво, звук в кіно, екранне видовище, еволюція аудіовізуального мистецтва, звук і візуальна естетика, зміни в кіноіндустрії, кінематографія.</w:t>
      </w:r>
    </w:p>
    <w:p w14:paraId="20C79CBB" w14:textId="7C9F8AFF" w:rsidR="00A82FEA" w:rsidRDefault="00F81D1D" w:rsidP="00EE5A9F">
      <w:pPr>
        <w:spacing w:after="0" w:line="360" w:lineRule="auto"/>
        <w:ind w:left="720" w:hanging="11"/>
        <w:jc w:val="center"/>
        <w:rPr>
          <w:rFonts w:ascii="Times New Roman" w:eastAsia="Times New Roman" w:hAnsi="Times New Roman" w:cs="Times New Roman"/>
          <w:sz w:val="28"/>
          <w:szCs w:val="28"/>
          <w:lang w:eastAsia="uk-UA"/>
        </w:rPr>
      </w:pPr>
      <w:r w:rsidRPr="00F81D1D">
        <w:rPr>
          <w:rFonts w:ascii="Times New Roman" w:eastAsia="Times New Roman" w:hAnsi="Times New Roman" w:cs="Times New Roman"/>
          <w:sz w:val="28"/>
          <w:szCs w:val="28"/>
          <w:lang w:eastAsia="uk-UA"/>
        </w:rPr>
        <w:t>СПИСОК ПУБЛІКАЦІЙ ЗДОБУВАЧА</w:t>
      </w:r>
    </w:p>
    <w:p w14:paraId="0FA45ACA" w14:textId="1F9A0F62" w:rsidR="00F81D1D" w:rsidRPr="00F81D1D" w:rsidRDefault="00F81D1D" w:rsidP="00EE5A9F">
      <w:pPr>
        <w:spacing w:after="0" w:line="360" w:lineRule="auto"/>
        <w:ind w:left="720" w:hanging="11"/>
        <w:jc w:val="center"/>
        <w:rPr>
          <w:rFonts w:ascii="Times New Roman" w:eastAsia="Times New Roman" w:hAnsi="Times New Roman" w:cs="Times New Roman"/>
          <w:b/>
          <w:bCs/>
          <w:sz w:val="24"/>
          <w:szCs w:val="24"/>
          <w:lang w:eastAsia="uk-UA"/>
        </w:rPr>
      </w:pPr>
      <w:r w:rsidRPr="00F81D1D">
        <w:rPr>
          <w:rFonts w:ascii="Times New Roman" w:eastAsia="Times New Roman" w:hAnsi="Times New Roman" w:cs="Times New Roman"/>
          <w:b/>
          <w:bCs/>
          <w:sz w:val="24"/>
          <w:szCs w:val="24"/>
          <w:lang w:eastAsia="uk-UA"/>
        </w:rPr>
        <w:t>Наукові праці, в яких опубліковані основні наукові результати здобувача</w:t>
      </w:r>
    </w:p>
    <w:p w14:paraId="010FE757" w14:textId="77777777" w:rsidR="00F81D1D" w:rsidRDefault="00F81D1D"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Сайбеков М. Г., Підпалий Р. Ю. З</w:t>
      </w:r>
      <w:r w:rsidRPr="00F61B1E">
        <w:rPr>
          <w:rFonts w:ascii="Times New Roman" w:hAnsi="Times New Roman" w:cs="Times New Roman"/>
          <w:sz w:val="28"/>
          <w:szCs w:val="28"/>
        </w:rPr>
        <w:t>ахист особистих немайнових і майнових авторських прав на твір в аудіовізуальному мистецтві та виробництві в ретроспективі: історико-правовий аспект</w:t>
      </w:r>
      <w:r>
        <w:rPr>
          <w:rFonts w:ascii="Times New Roman" w:hAnsi="Times New Roman" w:cs="Times New Roman"/>
          <w:sz w:val="28"/>
          <w:szCs w:val="28"/>
        </w:rPr>
        <w:t xml:space="preserve">. </w:t>
      </w:r>
      <w:r w:rsidRPr="00F61B1E">
        <w:rPr>
          <w:rFonts w:ascii="Times New Roman" w:hAnsi="Times New Roman" w:cs="Times New Roman"/>
          <w:sz w:val="28"/>
          <w:szCs w:val="28"/>
        </w:rPr>
        <w:t>Вісник Луганського навчально-</w:t>
      </w:r>
      <w:r w:rsidRPr="00F61B1E">
        <w:rPr>
          <w:rFonts w:ascii="Times New Roman" w:hAnsi="Times New Roman" w:cs="Times New Roman"/>
          <w:sz w:val="28"/>
          <w:szCs w:val="28"/>
        </w:rPr>
        <w:lastRenderedPageBreak/>
        <w:t>наукового інституту імені Е.</w:t>
      </w:r>
      <w:r>
        <w:rPr>
          <w:rFonts w:ascii="Times New Roman" w:hAnsi="Times New Roman" w:cs="Times New Roman"/>
          <w:sz w:val="28"/>
          <w:szCs w:val="28"/>
        </w:rPr>
        <w:t xml:space="preserve"> </w:t>
      </w:r>
      <w:r w:rsidRPr="00F61B1E">
        <w:rPr>
          <w:rFonts w:ascii="Times New Roman" w:hAnsi="Times New Roman" w:cs="Times New Roman"/>
          <w:sz w:val="28"/>
          <w:szCs w:val="28"/>
        </w:rPr>
        <w:t>О. Дідоренка</w:t>
      </w:r>
      <w:r>
        <w:rPr>
          <w:rFonts w:ascii="Times New Roman" w:hAnsi="Times New Roman" w:cs="Times New Roman"/>
          <w:sz w:val="28"/>
          <w:szCs w:val="28"/>
        </w:rPr>
        <w:t xml:space="preserve">. </w:t>
      </w:r>
      <w:r w:rsidRPr="00D04EB6">
        <w:rPr>
          <w:rFonts w:ascii="Times New Roman" w:hAnsi="Times New Roman" w:cs="Times New Roman"/>
          <w:sz w:val="28"/>
          <w:szCs w:val="28"/>
        </w:rPr>
        <w:t>Том 1 № 2 (2024)</w:t>
      </w:r>
      <w:r>
        <w:rPr>
          <w:rFonts w:ascii="Times New Roman" w:hAnsi="Times New Roman" w:cs="Times New Roman"/>
          <w:sz w:val="28"/>
          <w:szCs w:val="28"/>
        </w:rPr>
        <w:t xml:space="preserve">. </w:t>
      </w:r>
      <w:r w:rsidRPr="00F61B1E">
        <w:rPr>
          <w:rFonts w:ascii="Times New Roman" w:hAnsi="Times New Roman" w:cs="Times New Roman"/>
          <w:sz w:val="28"/>
          <w:szCs w:val="28"/>
        </w:rPr>
        <w:t xml:space="preserve">DOI: </w:t>
      </w:r>
      <w:hyperlink r:id="rId8" w:history="1">
        <w:r w:rsidRPr="00953CED">
          <w:rPr>
            <w:rStyle w:val="a4"/>
            <w:rFonts w:ascii="Times New Roman" w:hAnsi="Times New Roman" w:cs="Times New Roman"/>
            <w:sz w:val="28"/>
            <w:szCs w:val="28"/>
          </w:rPr>
          <w:t>https://doi.org/10.33766/2786-9156.106.1.115-129</w:t>
        </w:r>
      </w:hyperlink>
      <w:r>
        <w:rPr>
          <w:rFonts w:ascii="Times New Roman" w:hAnsi="Times New Roman" w:cs="Times New Roman"/>
          <w:sz w:val="28"/>
          <w:szCs w:val="28"/>
        </w:rPr>
        <w:t>;</w:t>
      </w:r>
    </w:p>
    <w:p w14:paraId="5A2A9652" w14:textId="0AD1DD7F" w:rsidR="00F81D1D" w:rsidRDefault="00F81D1D"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D04EB6">
        <w:t xml:space="preserve"> </w:t>
      </w:r>
      <w:r w:rsidRPr="00D04EB6">
        <w:rPr>
          <w:rFonts w:ascii="Times New Roman" w:hAnsi="Times New Roman" w:cs="Times New Roman"/>
          <w:sz w:val="28"/>
          <w:szCs w:val="28"/>
        </w:rPr>
        <w:t>Сайбеков М., Калашник О. Роль звукового оформлення в кіномистецтві: технічні аспекти</w:t>
      </w:r>
      <w:r>
        <w:rPr>
          <w:rFonts w:ascii="Times New Roman" w:hAnsi="Times New Roman" w:cs="Times New Roman"/>
          <w:sz w:val="28"/>
          <w:szCs w:val="28"/>
        </w:rPr>
        <w:t xml:space="preserve">. </w:t>
      </w:r>
      <w:r w:rsidRPr="00D04EB6">
        <w:rPr>
          <w:rFonts w:ascii="Times New Roman" w:hAnsi="Times New Roman" w:cs="Times New Roman"/>
          <w:sz w:val="28"/>
          <w:szCs w:val="28"/>
        </w:rPr>
        <w:t>Актуальнi питання гуманiтарних наук</w:t>
      </w:r>
      <w:r>
        <w:rPr>
          <w:rFonts w:ascii="Times New Roman" w:hAnsi="Times New Roman" w:cs="Times New Roman"/>
          <w:sz w:val="28"/>
          <w:szCs w:val="28"/>
        </w:rPr>
        <w:t>:</w:t>
      </w:r>
      <w:r w:rsidRPr="00D04EB6">
        <w:t xml:space="preserve"> </w:t>
      </w:r>
      <w:r w:rsidRPr="00D04EB6">
        <w:rPr>
          <w:rFonts w:ascii="Times New Roman" w:hAnsi="Times New Roman" w:cs="Times New Roman"/>
          <w:sz w:val="28"/>
          <w:szCs w:val="28"/>
        </w:rPr>
        <w:t>Вип. 72, том 3, 2024</w:t>
      </w:r>
      <w:r>
        <w:rPr>
          <w:rFonts w:ascii="Times New Roman" w:hAnsi="Times New Roman" w:cs="Times New Roman"/>
          <w:sz w:val="28"/>
          <w:szCs w:val="28"/>
        </w:rPr>
        <w:t xml:space="preserve">. </w:t>
      </w:r>
      <w:r w:rsidRPr="00D04EB6">
        <w:rPr>
          <w:rFonts w:ascii="Times New Roman" w:hAnsi="Times New Roman" w:cs="Times New Roman"/>
          <w:sz w:val="28"/>
          <w:szCs w:val="28"/>
        </w:rPr>
        <w:t>DOI</w:t>
      </w:r>
      <w:r w:rsidR="000D7913">
        <w:rPr>
          <w:rFonts w:ascii="Times New Roman" w:hAnsi="Times New Roman" w:cs="Times New Roman"/>
          <w:sz w:val="28"/>
          <w:szCs w:val="28"/>
        </w:rPr>
        <w:t>:</w:t>
      </w:r>
      <w:r w:rsidRPr="00D04EB6">
        <w:rPr>
          <w:rFonts w:ascii="Times New Roman" w:hAnsi="Times New Roman" w:cs="Times New Roman"/>
          <w:sz w:val="28"/>
          <w:szCs w:val="28"/>
        </w:rPr>
        <w:t xml:space="preserve"> </w:t>
      </w:r>
      <w:hyperlink r:id="rId9" w:history="1">
        <w:r w:rsidRPr="00953CED">
          <w:rPr>
            <w:rStyle w:val="a4"/>
            <w:rFonts w:ascii="Times New Roman" w:hAnsi="Times New Roman" w:cs="Times New Roman"/>
            <w:sz w:val="28"/>
            <w:szCs w:val="28"/>
          </w:rPr>
          <w:t>https://doi.org/10.24919/2308-4863/72-3-10</w:t>
        </w:r>
      </w:hyperlink>
      <w:r>
        <w:rPr>
          <w:rFonts w:ascii="Times New Roman" w:hAnsi="Times New Roman" w:cs="Times New Roman"/>
          <w:sz w:val="28"/>
          <w:szCs w:val="28"/>
        </w:rPr>
        <w:t xml:space="preserve"> ;</w:t>
      </w:r>
    </w:p>
    <w:p w14:paraId="2ED5BDF4" w14:textId="77777777" w:rsidR="00F81D1D" w:rsidRDefault="00F81D1D" w:rsidP="00E90D34">
      <w:pPr>
        <w:spacing w:after="0" w:line="360" w:lineRule="auto"/>
        <w:ind w:firstLine="709"/>
        <w:jc w:val="both"/>
        <w:rPr>
          <w:rFonts w:ascii="Times New Roman" w:hAnsi="Times New Roman" w:cs="Times New Roman"/>
          <w:sz w:val="28"/>
          <w:szCs w:val="28"/>
        </w:rPr>
      </w:pPr>
      <w:r w:rsidRPr="00D04EB6">
        <w:rPr>
          <w:rFonts w:ascii="Times New Roman" w:hAnsi="Times New Roman" w:cs="Times New Roman"/>
          <w:sz w:val="28"/>
          <w:szCs w:val="28"/>
        </w:rPr>
        <w:t>3. Максим Геннадійович Сайбеков, Ростислав Юрійович Підпалий</w:t>
      </w:r>
      <w:r>
        <w:rPr>
          <w:rFonts w:ascii="Times New Roman" w:hAnsi="Times New Roman" w:cs="Times New Roman"/>
          <w:sz w:val="28"/>
          <w:szCs w:val="28"/>
        </w:rPr>
        <w:t xml:space="preserve">. </w:t>
      </w:r>
      <w:r w:rsidRPr="00D04EB6">
        <w:rPr>
          <w:rFonts w:ascii="Times New Roman" w:hAnsi="Times New Roman" w:cs="Times New Roman"/>
          <w:sz w:val="28"/>
          <w:szCs w:val="28"/>
        </w:rPr>
        <w:t xml:space="preserve">Захист твору в аудіовізуальному мистецтві та виробництві: </w:t>
      </w:r>
      <w:r>
        <w:rPr>
          <w:rFonts w:ascii="Times New Roman" w:hAnsi="Times New Roman" w:cs="Times New Roman"/>
          <w:sz w:val="28"/>
          <w:szCs w:val="28"/>
        </w:rPr>
        <w:t>м</w:t>
      </w:r>
      <w:r w:rsidRPr="00D04EB6">
        <w:rPr>
          <w:rFonts w:ascii="Times New Roman" w:hAnsi="Times New Roman" w:cs="Times New Roman"/>
          <w:sz w:val="28"/>
          <w:szCs w:val="28"/>
        </w:rPr>
        <w:t>орально-правовий аспект</w:t>
      </w:r>
      <w:r>
        <w:rPr>
          <w:rFonts w:ascii="Times New Roman" w:hAnsi="Times New Roman" w:cs="Times New Roman"/>
          <w:sz w:val="28"/>
          <w:szCs w:val="28"/>
        </w:rPr>
        <w:t xml:space="preserve">. Зб. мат. </w:t>
      </w:r>
      <w:r w:rsidRPr="00D04EB6">
        <w:rPr>
          <w:rFonts w:ascii="Times New Roman" w:hAnsi="Times New Roman" w:cs="Times New Roman"/>
          <w:sz w:val="28"/>
          <w:szCs w:val="28"/>
        </w:rPr>
        <w:t>ІІ міжнародн</w:t>
      </w:r>
      <w:r>
        <w:rPr>
          <w:rFonts w:ascii="Times New Roman" w:hAnsi="Times New Roman" w:cs="Times New Roman"/>
          <w:sz w:val="28"/>
          <w:szCs w:val="28"/>
        </w:rPr>
        <w:t>ої</w:t>
      </w:r>
      <w:r w:rsidRPr="00D04EB6">
        <w:rPr>
          <w:rFonts w:ascii="Times New Roman" w:hAnsi="Times New Roman" w:cs="Times New Roman"/>
          <w:sz w:val="28"/>
          <w:szCs w:val="28"/>
        </w:rPr>
        <w:t xml:space="preserve"> міждисциплінарн</w:t>
      </w:r>
      <w:r>
        <w:rPr>
          <w:rFonts w:ascii="Times New Roman" w:hAnsi="Times New Roman" w:cs="Times New Roman"/>
          <w:sz w:val="28"/>
          <w:szCs w:val="28"/>
        </w:rPr>
        <w:t>ої</w:t>
      </w:r>
      <w:r w:rsidRPr="00D04EB6">
        <w:rPr>
          <w:rFonts w:ascii="Times New Roman" w:hAnsi="Times New Roman" w:cs="Times New Roman"/>
          <w:sz w:val="28"/>
          <w:szCs w:val="28"/>
        </w:rPr>
        <w:t xml:space="preserve"> науково-практична конференці</w:t>
      </w:r>
      <w:r>
        <w:rPr>
          <w:rFonts w:ascii="Times New Roman" w:hAnsi="Times New Roman" w:cs="Times New Roman"/>
          <w:sz w:val="28"/>
          <w:szCs w:val="28"/>
        </w:rPr>
        <w:t>ї</w:t>
      </w:r>
      <w:r w:rsidRPr="00D04EB6">
        <w:rPr>
          <w:rFonts w:ascii="Times New Roman" w:hAnsi="Times New Roman" w:cs="Times New Roman"/>
          <w:sz w:val="28"/>
          <w:szCs w:val="28"/>
        </w:rPr>
        <w:t xml:space="preserve"> «Актуальні питання, проблеми та перспективи розвитку науки та освіти»</w:t>
      </w:r>
      <w:r>
        <w:rPr>
          <w:rFonts w:ascii="Times New Roman" w:hAnsi="Times New Roman" w:cs="Times New Roman"/>
          <w:sz w:val="28"/>
          <w:szCs w:val="28"/>
        </w:rPr>
        <w:t xml:space="preserve">: </w:t>
      </w:r>
      <w:r w:rsidRPr="00D04EB6">
        <w:rPr>
          <w:rFonts w:ascii="Times New Roman" w:hAnsi="Times New Roman" w:cs="Times New Roman"/>
          <w:sz w:val="28"/>
          <w:szCs w:val="28"/>
        </w:rPr>
        <w:t>Полтава</w:t>
      </w:r>
      <w:r>
        <w:rPr>
          <w:rFonts w:ascii="Times New Roman" w:hAnsi="Times New Roman" w:cs="Times New Roman"/>
          <w:sz w:val="28"/>
          <w:szCs w:val="28"/>
        </w:rPr>
        <w:t xml:space="preserve">, </w:t>
      </w:r>
      <w:r w:rsidRPr="00D04EB6">
        <w:rPr>
          <w:rFonts w:ascii="Times New Roman" w:hAnsi="Times New Roman" w:cs="Times New Roman"/>
          <w:sz w:val="28"/>
          <w:szCs w:val="28"/>
        </w:rPr>
        <w:t>2024</w:t>
      </w:r>
      <w:r>
        <w:rPr>
          <w:rFonts w:ascii="Times New Roman" w:hAnsi="Times New Roman" w:cs="Times New Roman"/>
          <w:sz w:val="28"/>
          <w:szCs w:val="28"/>
        </w:rPr>
        <w:t>;</w:t>
      </w:r>
    </w:p>
    <w:p w14:paraId="58E509BD" w14:textId="77777777" w:rsidR="00F81D1D" w:rsidRDefault="00F81D1D"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2467B7">
        <w:rPr>
          <w:rFonts w:ascii="Times New Roman" w:hAnsi="Times New Roman" w:cs="Times New Roman"/>
          <w:sz w:val="28"/>
          <w:szCs w:val="28"/>
        </w:rPr>
        <w:t>Максим Геннадійович Сайбеков, Влада Віталіївна Дудник</w:t>
      </w:r>
      <w:r>
        <w:rPr>
          <w:rFonts w:ascii="Times New Roman" w:hAnsi="Times New Roman" w:cs="Times New Roman"/>
          <w:sz w:val="28"/>
          <w:szCs w:val="28"/>
        </w:rPr>
        <w:t xml:space="preserve">. </w:t>
      </w:r>
      <w:r w:rsidRPr="002467B7">
        <w:rPr>
          <w:rFonts w:ascii="Times New Roman" w:hAnsi="Times New Roman" w:cs="Times New Roman"/>
          <w:sz w:val="28"/>
          <w:szCs w:val="28"/>
        </w:rPr>
        <w:t>Вплив звукового оформлення аудіовізуального твору на глядачів</w:t>
      </w:r>
      <w:r>
        <w:rPr>
          <w:rFonts w:ascii="Times New Roman" w:hAnsi="Times New Roman" w:cs="Times New Roman"/>
          <w:sz w:val="28"/>
          <w:szCs w:val="28"/>
        </w:rPr>
        <w:t xml:space="preserve">. </w:t>
      </w:r>
      <w:r w:rsidRPr="002467B7">
        <w:rPr>
          <w:rFonts w:ascii="Times New Roman" w:hAnsi="Times New Roman" w:cs="Times New Roman"/>
          <w:sz w:val="28"/>
          <w:szCs w:val="28"/>
        </w:rPr>
        <w:t>Формула творчості: теорія і методика мистецької освіти: зб. мат. VIII</w:t>
      </w:r>
      <w:r>
        <w:rPr>
          <w:rFonts w:ascii="Times New Roman" w:hAnsi="Times New Roman" w:cs="Times New Roman"/>
          <w:sz w:val="28"/>
          <w:szCs w:val="28"/>
        </w:rPr>
        <w:t xml:space="preserve"> </w:t>
      </w:r>
      <w:r w:rsidRPr="002467B7">
        <w:rPr>
          <w:rFonts w:ascii="Times New Roman" w:hAnsi="Times New Roman" w:cs="Times New Roman"/>
          <w:sz w:val="28"/>
          <w:szCs w:val="28"/>
        </w:rPr>
        <w:t>Всеукр. наук.-практ. конф., м. Полтава, 14 березня 2024 р. / ДЗ « ЛНУ</w:t>
      </w:r>
      <w:r>
        <w:rPr>
          <w:rFonts w:ascii="Times New Roman" w:hAnsi="Times New Roman" w:cs="Times New Roman"/>
          <w:sz w:val="28"/>
          <w:szCs w:val="28"/>
        </w:rPr>
        <w:t xml:space="preserve"> </w:t>
      </w:r>
      <w:r w:rsidRPr="002467B7">
        <w:rPr>
          <w:rFonts w:ascii="Times New Roman" w:hAnsi="Times New Roman" w:cs="Times New Roman"/>
          <w:sz w:val="28"/>
          <w:szCs w:val="28"/>
        </w:rPr>
        <w:t>імені Тараса Шевченка»;</w:t>
      </w:r>
      <w:r>
        <w:rPr>
          <w:rFonts w:ascii="Times New Roman" w:hAnsi="Times New Roman" w:cs="Times New Roman"/>
          <w:sz w:val="28"/>
          <w:szCs w:val="28"/>
        </w:rPr>
        <w:t xml:space="preserve"> </w:t>
      </w:r>
      <w:r w:rsidRPr="002467B7">
        <w:rPr>
          <w:rFonts w:ascii="Times New Roman" w:hAnsi="Times New Roman" w:cs="Times New Roman"/>
          <w:sz w:val="28"/>
          <w:szCs w:val="28"/>
        </w:rPr>
        <w:t>Полтава : ЛНУ імені Тараса Шевченка, 2024. 150 с.</w:t>
      </w:r>
      <w:r>
        <w:rPr>
          <w:rFonts w:ascii="Times New Roman" w:hAnsi="Times New Roman" w:cs="Times New Roman"/>
          <w:sz w:val="28"/>
          <w:szCs w:val="28"/>
        </w:rPr>
        <w:t>;</w:t>
      </w:r>
    </w:p>
    <w:p w14:paraId="65B3782A" w14:textId="77777777" w:rsidR="00F81D1D" w:rsidRDefault="00F81D1D"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2467B7">
        <w:rPr>
          <w:rFonts w:ascii="Times New Roman" w:hAnsi="Times New Roman" w:cs="Times New Roman"/>
          <w:sz w:val="28"/>
          <w:szCs w:val="28"/>
        </w:rPr>
        <w:t>Максим Геннадійович Сайбеков, Ростислав Юрійович Підпалий</w:t>
      </w:r>
      <w:r>
        <w:rPr>
          <w:rFonts w:ascii="Times New Roman" w:hAnsi="Times New Roman" w:cs="Times New Roman"/>
          <w:sz w:val="28"/>
          <w:szCs w:val="28"/>
        </w:rPr>
        <w:t xml:space="preserve">. </w:t>
      </w:r>
      <w:r w:rsidRPr="002467B7">
        <w:rPr>
          <w:rFonts w:ascii="Times New Roman" w:hAnsi="Times New Roman" w:cs="Times New Roman"/>
          <w:sz w:val="28"/>
          <w:szCs w:val="28"/>
        </w:rPr>
        <w:t>Вплив науково-технічного прогресу на розвиток звукового оформлення аудіовізуальних творів у кіно (остання третина XIX - I чверть XX)</w:t>
      </w:r>
      <w:r>
        <w:rPr>
          <w:rFonts w:ascii="Times New Roman" w:hAnsi="Times New Roman" w:cs="Times New Roman"/>
          <w:sz w:val="28"/>
          <w:szCs w:val="28"/>
        </w:rPr>
        <w:t xml:space="preserve">. </w:t>
      </w:r>
      <w:r w:rsidRPr="00E459DD">
        <w:rPr>
          <w:rFonts w:ascii="Times New Roman" w:hAnsi="Times New Roman" w:cs="Times New Roman"/>
          <w:sz w:val="28"/>
          <w:szCs w:val="28"/>
        </w:rPr>
        <w:t>Вісімдесят другі економіко-правові дискусії. Серія: Соціальні та гуманітарні науки: матеріали Міжнародної мультидисциплінарної наукової інтернет-конференції</w:t>
      </w:r>
      <w:r>
        <w:rPr>
          <w:rFonts w:ascii="Times New Roman" w:hAnsi="Times New Roman" w:cs="Times New Roman"/>
          <w:sz w:val="28"/>
          <w:szCs w:val="28"/>
        </w:rPr>
        <w:t xml:space="preserve">. </w:t>
      </w:r>
      <w:r w:rsidRPr="00E459DD">
        <w:rPr>
          <w:rFonts w:ascii="Times New Roman" w:hAnsi="Times New Roman" w:cs="Times New Roman"/>
          <w:sz w:val="28"/>
          <w:szCs w:val="28"/>
        </w:rPr>
        <w:t>Львів, Україна, Ополе, Польща, 29-30 січня 2024 р</w:t>
      </w:r>
      <w:r>
        <w:rPr>
          <w:rFonts w:ascii="Times New Roman" w:hAnsi="Times New Roman" w:cs="Times New Roman"/>
          <w:sz w:val="28"/>
          <w:szCs w:val="28"/>
        </w:rPr>
        <w:t>.;</w:t>
      </w:r>
    </w:p>
    <w:p w14:paraId="3115E1AA" w14:textId="77777777" w:rsidR="00F81D1D" w:rsidRPr="00D04EB6" w:rsidRDefault="00F81D1D"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9E028D">
        <w:rPr>
          <w:rFonts w:ascii="Times New Roman" w:hAnsi="Times New Roman" w:cs="Times New Roman"/>
          <w:sz w:val="28"/>
          <w:szCs w:val="28"/>
        </w:rPr>
        <w:t>Сайбеков Максим Геннадійович</w:t>
      </w:r>
      <w:r>
        <w:rPr>
          <w:rFonts w:ascii="Times New Roman" w:hAnsi="Times New Roman" w:cs="Times New Roman"/>
          <w:sz w:val="28"/>
          <w:szCs w:val="28"/>
        </w:rPr>
        <w:t xml:space="preserve">. </w:t>
      </w:r>
      <w:r w:rsidRPr="009E028D">
        <w:rPr>
          <w:rFonts w:ascii="Times New Roman" w:hAnsi="Times New Roman" w:cs="Times New Roman"/>
          <w:sz w:val="28"/>
          <w:szCs w:val="28"/>
        </w:rPr>
        <w:t>Синхронізація звуку та зображення у ранніх звукових фільмах: революція у сприйнятті кіно</w:t>
      </w:r>
      <w:r>
        <w:rPr>
          <w:rFonts w:ascii="Times New Roman" w:hAnsi="Times New Roman" w:cs="Times New Roman"/>
          <w:sz w:val="28"/>
          <w:szCs w:val="28"/>
        </w:rPr>
        <w:t xml:space="preserve">. Зб. мат. </w:t>
      </w:r>
      <w:r w:rsidRPr="009E028D">
        <w:rPr>
          <w:rFonts w:ascii="Times New Roman" w:hAnsi="Times New Roman" w:cs="Times New Roman"/>
          <w:sz w:val="28"/>
          <w:szCs w:val="28"/>
        </w:rPr>
        <w:t>ІХ Міжнародн</w:t>
      </w:r>
      <w:r>
        <w:rPr>
          <w:rFonts w:ascii="Times New Roman" w:hAnsi="Times New Roman" w:cs="Times New Roman"/>
          <w:sz w:val="28"/>
          <w:szCs w:val="28"/>
        </w:rPr>
        <w:t>ої</w:t>
      </w:r>
      <w:r w:rsidRPr="009E028D">
        <w:rPr>
          <w:rFonts w:ascii="Times New Roman" w:hAnsi="Times New Roman" w:cs="Times New Roman"/>
          <w:sz w:val="28"/>
          <w:szCs w:val="28"/>
        </w:rPr>
        <w:t xml:space="preserve"> науково-практичн</w:t>
      </w:r>
      <w:r>
        <w:rPr>
          <w:rFonts w:ascii="Times New Roman" w:hAnsi="Times New Roman" w:cs="Times New Roman"/>
          <w:sz w:val="28"/>
          <w:szCs w:val="28"/>
        </w:rPr>
        <w:t>ої</w:t>
      </w:r>
      <w:r w:rsidRPr="009E028D">
        <w:rPr>
          <w:rFonts w:ascii="Times New Roman" w:hAnsi="Times New Roman" w:cs="Times New Roman"/>
          <w:sz w:val="28"/>
          <w:szCs w:val="28"/>
        </w:rPr>
        <w:t xml:space="preserve"> конференці</w:t>
      </w:r>
      <w:r>
        <w:rPr>
          <w:rFonts w:ascii="Times New Roman" w:hAnsi="Times New Roman" w:cs="Times New Roman"/>
          <w:sz w:val="28"/>
          <w:szCs w:val="28"/>
        </w:rPr>
        <w:t>ї</w:t>
      </w:r>
      <w:r w:rsidRPr="009E028D">
        <w:rPr>
          <w:rFonts w:ascii="Times New Roman" w:hAnsi="Times New Roman" w:cs="Times New Roman"/>
          <w:sz w:val="28"/>
          <w:szCs w:val="28"/>
        </w:rPr>
        <w:t>: «Сучасні дослідження в галузі культури і мистецтва» Київ</w:t>
      </w:r>
      <w:r>
        <w:rPr>
          <w:rFonts w:ascii="Times New Roman" w:hAnsi="Times New Roman" w:cs="Times New Roman"/>
          <w:sz w:val="28"/>
          <w:szCs w:val="28"/>
        </w:rPr>
        <w:t xml:space="preserve">, </w:t>
      </w:r>
      <w:r w:rsidRPr="009E028D">
        <w:rPr>
          <w:rFonts w:ascii="Times New Roman" w:hAnsi="Times New Roman" w:cs="Times New Roman"/>
          <w:sz w:val="28"/>
          <w:szCs w:val="28"/>
        </w:rPr>
        <w:t>2024.</w:t>
      </w:r>
    </w:p>
    <w:p w14:paraId="02AA16B2" w14:textId="52355D9D" w:rsidR="00C80E4F" w:rsidRDefault="00C80E4F" w:rsidP="00E90D34">
      <w:pPr>
        <w:spacing w:after="0" w:line="360" w:lineRule="auto"/>
        <w:ind w:firstLine="709"/>
        <w:jc w:val="both"/>
        <w:rPr>
          <w:rFonts w:ascii="Times New Roman" w:eastAsia="Times New Roman" w:hAnsi="Times New Roman" w:cs="Times New Roman"/>
          <w:sz w:val="24"/>
          <w:szCs w:val="24"/>
          <w:lang w:eastAsia="uk-UA"/>
        </w:rPr>
      </w:pPr>
    </w:p>
    <w:p w14:paraId="64553DA8" w14:textId="6B8EAAA5" w:rsidR="00C80E4F" w:rsidRPr="00F81D1D" w:rsidRDefault="00504416" w:rsidP="00EE5A9F">
      <w:pPr>
        <w:spacing w:after="0" w:line="360" w:lineRule="auto"/>
        <w:ind w:left="720" w:hanging="11"/>
        <w:jc w:val="center"/>
        <w:rPr>
          <w:rFonts w:ascii="Times New Roman" w:eastAsia="Times New Roman" w:hAnsi="Times New Roman" w:cs="Times New Roman"/>
          <w:b/>
          <w:bCs/>
          <w:sz w:val="28"/>
          <w:szCs w:val="28"/>
          <w:lang w:val="en-US" w:eastAsia="uk-UA"/>
        </w:rPr>
      </w:pPr>
      <w:r w:rsidRPr="00F81D1D">
        <w:rPr>
          <w:rFonts w:ascii="Times New Roman" w:eastAsia="Times New Roman" w:hAnsi="Times New Roman" w:cs="Times New Roman"/>
          <w:b/>
          <w:bCs/>
          <w:sz w:val="28"/>
          <w:szCs w:val="28"/>
          <w:lang w:val="en-US" w:eastAsia="uk-UA"/>
        </w:rPr>
        <w:t>SUMMARY</w:t>
      </w:r>
    </w:p>
    <w:p w14:paraId="01FDA9D8" w14:textId="163EEA8F" w:rsidR="00504416" w:rsidRPr="00504416" w:rsidRDefault="00504416" w:rsidP="00E90D34">
      <w:pPr>
        <w:spacing w:after="0" w:line="360" w:lineRule="auto"/>
        <w:ind w:firstLine="709"/>
        <w:jc w:val="both"/>
        <w:rPr>
          <w:rFonts w:ascii="Times New Roman" w:eastAsia="Times New Roman" w:hAnsi="Times New Roman" w:cs="Times New Roman"/>
          <w:sz w:val="28"/>
          <w:szCs w:val="28"/>
          <w:lang w:val="en-US" w:eastAsia="uk-UA"/>
        </w:rPr>
      </w:pPr>
      <w:r w:rsidRPr="00504416">
        <w:rPr>
          <w:rFonts w:ascii="Times New Roman" w:eastAsia="Times New Roman" w:hAnsi="Times New Roman" w:cs="Times New Roman"/>
          <w:sz w:val="28"/>
          <w:szCs w:val="28"/>
          <w:lang w:val="en-US" w:eastAsia="uk-UA"/>
        </w:rPr>
        <w:t>Saibekov M.</w:t>
      </w:r>
      <w:r>
        <w:rPr>
          <w:rFonts w:ascii="Times New Roman" w:eastAsia="Times New Roman" w:hAnsi="Times New Roman" w:cs="Times New Roman"/>
          <w:sz w:val="28"/>
          <w:szCs w:val="28"/>
          <w:lang w:val="en-US" w:eastAsia="uk-UA"/>
        </w:rPr>
        <w:t>H</w:t>
      </w:r>
      <w:r w:rsidRPr="00504416">
        <w:rPr>
          <w:rFonts w:ascii="Times New Roman" w:eastAsia="Times New Roman" w:hAnsi="Times New Roman" w:cs="Times New Roman"/>
          <w:sz w:val="28"/>
          <w:szCs w:val="28"/>
          <w:lang w:val="en-US" w:eastAsia="uk-UA"/>
        </w:rPr>
        <w:t xml:space="preserve">. Evolution of audiovisual </w:t>
      </w:r>
      <w:r>
        <w:rPr>
          <w:rFonts w:ascii="Times New Roman" w:eastAsia="Times New Roman" w:hAnsi="Times New Roman" w:cs="Times New Roman"/>
          <w:sz w:val="28"/>
          <w:szCs w:val="28"/>
          <w:lang w:val="en-US" w:eastAsia="uk-UA"/>
        </w:rPr>
        <w:t>technique</w:t>
      </w:r>
      <w:r w:rsidRPr="00504416">
        <w:rPr>
          <w:rFonts w:ascii="Times New Roman" w:eastAsia="Times New Roman" w:hAnsi="Times New Roman" w:cs="Times New Roman"/>
          <w:sz w:val="28"/>
          <w:szCs w:val="28"/>
          <w:lang w:val="en-US" w:eastAsia="uk-UA"/>
        </w:rPr>
        <w:t>: the role of sound design in the development from silent to sound films. Poltava. 2024. Qualification scientific</w:t>
      </w:r>
    </w:p>
    <w:p w14:paraId="7B6984CE" w14:textId="77777777" w:rsidR="00504416" w:rsidRPr="00504416" w:rsidRDefault="00504416" w:rsidP="00E90D34">
      <w:pPr>
        <w:spacing w:after="0" w:line="360" w:lineRule="auto"/>
        <w:ind w:firstLine="709"/>
        <w:jc w:val="both"/>
        <w:rPr>
          <w:rFonts w:ascii="Times New Roman" w:eastAsia="Times New Roman" w:hAnsi="Times New Roman" w:cs="Times New Roman"/>
          <w:sz w:val="28"/>
          <w:szCs w:val="28"/>
          <w:lang w:val="en-US" w:eastAsia="uk-UA"/>
        </w:rPr>
      </w:pPr>
      <w:r w:rsidRPr="00504416">
        <w:rPr>
          <w:rFonts w:ascii="Times New Roman" w:eastAsia="Times New Roman" w:hAnsi="Times New Roman" w:cs="Times New Roman"/>
          <w:sz w:val="28"/>
          <w:szCs w:val="28"/>
          <w:lang w:val="en-US" w:eastAsia="uk-UA"/>
        </w:rPr>
        <w:t>work on the rights of a manuscript.</w:t>
      </w:r>
    </w:p>
    <w:p w14:paraId="1A18BBAA" w14:textId="292BF0F7" w:rsidR="00504416" w:rsidRPr="00504416" w:rsidRDefault="00504416" w:rsidP="00E90D34">
      <w:pPr>
        <w:spacing w:after="0" w:line="360" w:lineRule="auto"/>
        <w:ind w:firstLine="709"/>
        <w:jc w:val="both"/>
        <w:rPr>
          <w:rFonts w:ascii="Times New Roman" w:eastAsia="Times New Roman" w:hAnsi="Times New Roman" w:cs="Times New Roman"/>
          <w:sz w:val="28"/>
          <w:szCs w:val="28"/>
          <w:lang w:val="en-US" w:eastAsia="uk-UA"/>
        </w:rPr>
      </w:pPr>
      <w:r w:rsidRPr="00504416">
        <w:rPr>
          <w:rFonts w:ascii="Times New Roman" w:eastAsia="Times New Roman" w:hAnsi="Times New Roman" w:cs="Times New Roman"/>
          <w:sz w:val="28"/>
          <w:szCs w:val="28"/>
          <w:lang w:val="en-US" w:eastAsia="uk-UA"/>
        </w:rPr>
        <w:lastRenderedPageBreak/>
        <w:t xml:space="preserve">Supervisor </w:t>
      </w:r>
      <w:r>
        <w:rPr>
          <w:rFonts w:ascii="Times New Roman" w:eastAsia="Times New Roman" w:hAnsi="Times New Roman" w:cs="Times New Roman"/>
          <w:sz w:val="28"/>
          <w:szCs w:val="28"/>
          <w:lang w:eastAsia="uk-UA"/>
        </w:rPr>
        <w:t>–</w:t>
      </w:r>
      <w:r w:rsidRPr="00504416">
        <w:rPr>
          <w:rFonts w:ascii="Times New Roman" w:eastAsia="Times New Roman" w:hAnsi="Times New Roman" w:cs="Times New Roman"/>
          <w:sz w:val="28"/>
          <w:szCs w:val="28"/>
          <w:lang w:val="en-US" w:eastAsia="uk-UA"/>
        </w:rPr>
        <w:t xml:space="preserve"> </w:t>
      </w:r>
      <w:r w:rsidR="00B47206" w:rsidRPr="00B47206">
        <w:rPr>
          <w:rFonts w:ascii="Times New Roman" w:eastAsia="Times New Roman" w:hAnsi="Times New Roman" w:cs="Times New Roman"/>
          <w:sz w:val="28"/>
          <w:szCs w:val="28"/>
          <w:lang w:val="en-US" w:eastAsia="uk-UA"/>
        </w:rPr>
        <w:t>Candidate of Philosophical Sciences</w:t>
      </w:r>
      <w:r w:rsidRPr="00504416">
        <w:rPr>
          <w:rFonts w:ascii="Times New Roman" w:eastAsia="Times New Roman" w:hAnsi="Times New Roman" w:cs="Times New Roman"/>
          <w:sz w:val="28"/>
          <w:szCs w:val="28"/>
          <w:lang w:val="en-US" w:eastAsia="uk-UA"/>
        </w:rPr>
        <w:t>, Associate Professor of the Department of Audiovisual Art Shelupakhina Tetyana</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Volodymyrivna</w:t>
      </w:r>
      <w:r w:rsidRPr="00504416">
        <w:rPr>
          <w:rFonts w:ascii="Times New Roman" w:eastAsia="Times New Roman" w:hAnsi="Times New Roman" w:cs="Times New Roman"/>
          <w:sz w:val="28"/>
          <w:szCs w:val="28"/>
          <w:lang w:val="en-US" w:eastAsia="uk-UA"/>
        </w:rPr>
        <w:t>.</w:t>
      </w:r>
    </w:p>
    <w:p w14:paraId="41E437A8" w14:textId="275623A7" w:rsidR="00504416" w:rsidRPr="00504416" w:rsidRDefault="00504416" w:rsidP="00E90D34">
      <w:pPr>
        <w:spacing w:after="0" w:line="360" w:lineRule="auto"/>
        <w:ind w:firstLine="709"/>
        <w:jc w:val="both"/>
        <w:rPr>
          <w:rFonts w:ascii="Times New Roman" w:eastAsia="Times New Roman" w:hAnsi="Times New Roman" w:cs="Times New Roman"/>
          <w:sz w:val="28"/>
          <w:szCs w:val="28"/>
          <w:lang w:val="en-US" w:eastAsia="uk-UA"/>
        </w:rPr>
      </w:pPr>
      <w:r w:rsidRPr="00504416">
        <w:rPr>
          <w:rFonts w:ascii="Times New Roman" w:eastAsia="Times New Roman" w:hAnsi="Times New Roman" w:cs="Times New Roman"/>
          <w:sz w:val="28"/>
          <w:szCs w:val="28"/>
          <w:lang w:val="en-US" w:eastAsia="uk-UA"/>
        </w:rPr>
        <w:t xml:space="preserve">Reviewer </w:t>
      </w:r>
      <w:r>
        <w:rPr>
          <w:rFonts w:ascii="Times New Roman" w:eastAsia="Times New Roman" w:hAnsi="Times New Roman" w:cs="Times New Roman"/>
          <w:sz w:val="28"/>
          <w:szCs w:val="28"/>
          <w:lang w:eastAsia="uk-UA"/>
        </w:rPr>
        <w:t>–</w:t>
      </w:r>
      <w:r w:rsidRPr="00504416">
        <w:rPr>
          <w:rFonts w:ascii="Times New Roman" w:eastAsia="Times New Roman" w:hAnsi="Times New Roman" w:cs="Times New Roman"/>
          <w:sz w:val="28"/>
          <w:szCs w:val="28"/>
          <w:lang w:val="en-US" w:eastAsia="uk-UA"/>
        </w:rPr>
        <w:t xml:space="preserve"> </w:t>
      </w:r>
      <w:r w:rsidR="00B47206" w:rsidRPr="00B47206">
        <w:rPr>
          <w:rFonts w:ascii="Times New Roman" w:eastAsia="Times New Roman" w:hAnsi="Times New Roman" w:cs="Times New Roman"/>
          <w:sz w:val="28"/>
          <w:szCs w:val="28"/>
          <w:lang w:val="en-US" w:eastAsia="uk-UA"/>
        </w:rPr>
        <w:t xml:space="preserve">Candidate of Pedagogical Sciences, Associate Professor of the Department of Journalism and New Media </w:t>
      </w:r>
      <w:r w:rsidRPr="00504416">
        <w:rPr>
          <w:rFonts w:ascii="Times New Roman" w:eastAsia="Times New Roman" w:hAnsi="Times New Roman" w:cs="Times New Roman"/>
          <w:sz w:val="28"/>
          <w:szCs w:val="28"/>
          <w:lang w:val="en-US" w:eastAsia="uk-UA"/>
        </w:rPr>
        <w:t>Lisnevska A</w:t>
      </w:r>
      <w:r>
        <w:rPr>
          <w:rFonts w:ascii="Times New Roman" w:eastAsia="Times New Roman" w:hAnsi="Times New Roman" w:cs="Times New Roman"/>
          <w:sz w:val="28"/>
          <w:szCs w:val="28"/>
          <w:lang w:val="en-US" w:eastAsia="uk-UA"/>
        </w:rPr>
        <w:t xml:space="preserve">lina </w:t>
      </w:r>
      <w:r w:rsidRPr="00504416">
        <w:rPr>
          <w:rFonts w:ascii="Times New Roman" w:eastAsia="Times New Roman" w:hAnsi="Times New Roman" w:cs="Times New Roman"/>
          <w:sz w:val="28"/>
          <w:szCs w:val="28"/>
          <w:lang w:val="en-US" w:eastAsia="uk-UA"/>
        </w:rPr>
        <w:t>L</w:t>
      </w:r>
      <w:r>
        <w:rPr>
          <w:rFonts w:ascii="Times New Roman" w:eastAsia="Times New Roman" w:hAnsi="Times New Roman" w:cs="Times New Roman"/>
          <w:sz w:val="28"/>
          <w:szCs w:val="28"/>
          <w:lang w:val="en-US" w:eastAsia="uk-UA"/>
        </w:rPr>
        <w:t>eonidivna</w:t>
      </w:r>
    </w:p>
    <w:p w14:paraId="6B380C22" w14:textId="07F81E9D" w:rsidR="00504416" w:rsidRPr="00504416" w:rsidRDefault="00504416" w:rsidP="00E90D34">
      <w:pPr>
        <w:spacing w:after="0" w:line="360" w:lineRule="auto"/>
        <w:ind w:firstLine="709"/>
        <w:jc w:val="both"/>
        <w:rPr>
          <w:rFonts w:ascii="Times New Roman" w:eastAsia="Times New Roman" w:hAnsi="Times New Roman" w:cs="Times New Roman"/>
          <w:sz w:val="28"/>
          <w:szCs w:val="28"/>
          <w:lang w:val="en-US" w:eastAsia="uk-UA"/>
        </w:rPr>
      </w:pPr>
      <w:r w:rsidRPr="00504416">
        <w:rPr>
          <w:rFonts w:ascii="Times New Roman" w:eastAsia="Times New Roman" w:hAnsi="Times New Roman" w:cs="Times New Roman"/>
          <w:sz w:val="28"/>
          <w:szCs w:val="28"/>
          <w:lang w:val="en-US" w:eastAsia="uk-UA"/>
        </w:rPr>
        <w:t xml:space="preserve">Qualification work for the academic degree </w:t>
      </w:r>
      <w:r>
        <w:rPr>
          <w:rFonts w:ascii="Times New Roman" w:eastAsia="Times New Roman" w:hAnsi="Times New Roman" w:cs="Times New Roman"/>
          <w:sz w:val="28"/>
          <w:szCs w:val="28"/>
          <w:lang w:eastAsia="uk-UA"/>
        </w:rPr>
        <w:t>«</w:t>
      </w:r>
      <w:r w:rsidRPr="00504416">
        <w:rPr>
          <w:rFonts w:ascii="Times New Roman" w:eastAsia="Times New Roman" w:hAnsi="Times New Roman" w:cs="Times New Roman"/>
          <w:sz w:val="28"/>
          <w:szCs w:val="28"/>
          <w:lang w:val="en-US" w:eastAsia="uk-UA"/>
        </w:rPr>
        <w:t>Master</w:t>
      </w:r>
      <w:r>
        <w:rPr>
          <w:rFonts w:ascii="Times New Roman" w:eastAsia="Times New Roman" w:hAnsi="Times New Roman" w:cs="Times New Roman"/>
          <w:sz w:val="28"/>
          <w:szCs w:val="28"/>
          <w:lang w:eastAsia="uk-UA"/>
        </w:rPr>
        <w:t>»</w:t>
      </w:r>
      <w:r w:rsidRPr="00504416">
        <w:rPr>
          <w:rFonts w:ascii="Times New Roman" w:eastAsia="Times New Roman" w:hAnsi="Times New Roman" w:cs="Times New Roman"/>
          <w:sz w:val="28"/>
          <w:szCs w:val="28"/>
          <w:lang w:val="en-US" w:eastAsia="uk-UA"/>
        </w:rPr>
        <w:t xml:space="preserve"> in the specialty 021 Audio-visual techniques and media production. State Institution </w:t>
      </w:r>
      <w:r>
        <w:rPr>
          <w:rFonts w:ascii="Times New Roman" w:eastAsia="Times New Roman" w:hAnsi="Times New Roman" w:cs="Times New Roman"/>
          <w:sz w:val="28"/>
          <w:szCs w:val="28"/>
          <w:lang w:eastAsia="uk-UA"/>
        </w:rPr>
        <w:t>«</w:t>
      </w:r>
      <w:r w:rsidRPr="00504416">
        <w:rPr>
          <w:rFonts w:ascii="Times New Roman" w:eastAsia="Times New Roman" w:hAnsi="Times New Roman" w:cs="Times New Roman"/>
          <w:sz w:val="28"/>
          <w:szCs w:val="28"/>
          <w:lang w:val="en-US" w:eastAsia="uk-UA"/>
        </w:rPr>
        <w:t>Luhansk Taras Shevchenko National University</w:t>
      </w:r>
      <w:r>
        <w:rPr>
          <w:rFonts w:ascii="Times New Roman" w:eastAsia="Times New Roman" w:hAnsi="Times New Roman" w:cs="Times New Roman"/>
          <w:sz w:val="28"/>
          <w:szCs w:val="28"/>
          <w:lang w:eastAsia="uk-UA"/>
        </w:rPr>
        <w:t>»</w:t>
      </w:r>
      <w:r w:rsidRPr="00504416">
        <w:rPr>
          <w:rFonts w:ascii="Times New Roman" w:eastAsia="Times New Roman" w:hAnsi="Times New Roman" w:cs="Times New Roman"/>
          <w:sz w:val="28"/>
          <w:szCs w:val="28"/>
          <w:lang w:val="en-US" w:eastAsia="uk-UA"/>
        </w:rPr>
        <w:t>, Ministry of Education and Science of Ukraine, Poltava, 2024.</w:t>
      </w:r>
    </w:p>
    <w:p w14:paraId="0B8A707E" w14:textId="77777777" w:rsidR="00504416" w:rsidRDefault="00504416" w:rsidP="00E90D34">
      <w:pPr>
        <w:spacing w:after="0" w:line="360" w:lineRule="auto"/>
        <w:ind w:firstLine="709"/>
        <w:jc w:val="both"/>
        <w:rPr>
          <w:rFonts w:ascii="Times New Roman" w:eastAsia="Times New Roman" w:hAnsi="Times New Roman" w:cs="Times New Roman"/>
          <w:sz w:val="28"/>
          <w:szCs w:val="28"/>
          <w:lang w:val="en-US" w:eastAsia="uk-UA"/>
        </w:rPr>
      </w:pPr>
      <w:r w:rsidRPr="00504416">
        <w:rPr>
          <w:rFonts w:ascii="Times New Roman" w:eastAsia="Times New Roman" w:hAnsi="Times New Roman" w:cs="Times New Roman"/>
          <w:sz w:val="28"/>
          <w:szCs w:val="28"/>
          <w:lang w:val="en-US" w:eastAsia="uk-UA"/>
        </w:rPr>
        <w:t xml:space="preserve">In the qualification work, an attempt will be made to explore the evolution of audiovisual art in the history of cinematography, in particular the transition from silent films to films with sound design. The thesis will analyze the important role of sound design in this process and its impact on the audience's perception. Through the lens of historical and technological changes, the study will examine how sound has influenced the development of audiovisual art, creating a multidimensional cinematic experience and expanding creative opportunities for directors and artists. The work should also highlight key moments and innovations in the field of sound design and their impact on the modern audiovisual art industry. </w:t>
      </w:r>
    </w:p>
    <w:p w14:paraId="5B3560A5" w14:textId="6319BBD0" w:rsidR="00504416" w:rsidRDefault="00504416" w:rsidP="00E90D34">
      <w:pPr>
        <w:spacing w:after="0" w:line="360" w:lineRule="auto"/>
        <w:ind w:firstLine="709"/>
        <w:jc w:val="both"/>
        <w:rPr>
          <w:rFonts w:ascii="Times New Roman" w:eastAsia="Times New Roman" w:hAnsi="Times New Roman" w:cs="Times New Roman"/>
          <w:sz w:val="28"/>
          <w:szCs w:val="28"/>
          <w:lang w:val="en-US" w:eastAsia="uk-UA"/>
        </w:rPr>
      </w:pPr>
      <w:r w:rsidRPr="00504416">
        <w:rPr>
          <w:rFonts w:ascii="Times New Roman" w:eastAsia="Times New Roman" w:hAnsi="Times New Roman" w:cs="Times New Roman"/>
          <w:b/>
          <w:bCs/>
          <w:i/>
          <w:iCs/>
          <w:sz w:val="28"/>
          <w:szCs w:val="28"/>
          <w:lang w:val="en-US" w:eastAsia="uk-UA"/>
        </w:rPr>
        <w:t xml:space="preserve">Keywords: </w:t>
      </w:r>
      <w:r w:rsidRPr="00504416">
        <w:rPr>
          <w:rFonts w:ascii="Times New Roman" w:eastAsia="Times New Roman" w:hAnsi="Times New Roman" w:cs="Times New Roman"/>
          <w:sz w:val="28"/>
          <w:szCs w:val="28"/>
          <w:lang w:val="en-US" w:eastAsia="uk-UA"/>
        </w:rPr>
        <w:t xml:space="preserve">audiovisual </w:t>
      </w:r>
      <w:r>
        <w:rPr>
          <w:rFonts w:ascii="Times New Roman" w:eastAsia="Times New Roman" w:hAnsi="Times New Roman" w:cs="Times New Roman"/>
          <w:sz w:val="28"/>
          <w:szCs w:val="28"/>
          <w:lang w:val="en-US" w:eastAsia="uk-UA"/>
        </w:rPr>
        <w:t>techniques</w:t>
      </w:r>
      <w:r w:rsidRPr="00504416">
        <w:rPr>
          <w:rFonts w:ascii="Times New Roman" w:eastAsia="Times New Roman" w:hAnsi="Times New Roman" w:cs="Times New Roman"/>
          <w:sz w:val="28"/>
          <w:szCs w:val="28"/>
          <w:lang w:val="en-US" w:eastAsia="uk-UA"/>
        </w:rPr>
        <w:t xml:space="preserve">, silent film, </w:t>
      </w:r>
      <w:r>
        <w:rPr>
          <w:rFonts w:ascii="Times New Roman" w:eastAsia="Times New Roman" w:hAnsi="Times New Roman" w:cs="Times New Roman"/>
          <w:sz w:val="28"/>
          <w:szCs w:val="28"/>
          <w:lang w:val="en-US" w:eastAsia="uk-UA"/>
        </w:rPr>
        <w:t>sound film</w:t>
      </w:r>
      <w:r>
        <w:rPr>
          <w:rFonts w:ascii="Times New Roman" w:eastAsia="Times New Roman" w:hAnsi="Times New Roman" w:cs="Times New Roman"/>
          <w:sz w:val="28"/>
          <w:szCs w:val="28"/>
          <w:lang w:eastAsia="uk-UA"/>
        </w:rPr>
        <w:t xml:space="preserve">, </w:t>
      </w:r>
      <w:r w:rsidRPr="00504416">
        <w:rPr>
          <w:rFonts w:ascii="Times New Roman" w:eastAsia="Times New Roman" w:hAnsi="Times New Roman" w:cs="Times New Roman"/>
          <w:sz w:val="28"/>
          <w:szCs w:val="28"/>
          <w:lang w:val="en-US" w:eastAsia="uk-UA"/>
        </w:rPr>
        <w:t>sound design, sound in cinema, screen spectacle, evolution of audiovisual techniques, sound and visual aesthetics, changes in the film industry, cinematography.</w:t>
      </w:r>
    </w:p>
    <w:p w14:paraId="385FED2A" w14:textId="31F24990" w:rsidR="009D4F09" w:rsidRPr="009D4F09" w:rsidRDefault="009D4F09" w:rsidP="00E90D34">
      <w:pPr>
        <w:spacing w:after="0" w:line="360" w:lineRule="auto"/>
        <w:ind w:firstLine="709"/>
        <w:jc w:val="center"/>
        <w:rPr>
          <w:rFonts w:ascii="Times New Roman" w:eastAsia="Times New Roman" w:hAnsi="Times New Roman" w:cs="Times New Roman"/>
          <w:b/>
          <w:bCs/>
          <w:sz w:val="28"/>
          <w:szCs w:val="28"/>
          <w:lang w:val="en-US" w:eastAsia="uk-UA"/>
        </w:rPr>
      </w:pPr>
      <w:r w:rsidRPr="009D4F09">
        <w:rPr>
          <w:rFonts w:ascii="Times New Roman" w:eastAsia="Times New Roman" w:hAnsi="Times New Roman" w:cs="Times New Roman"/>
          <w:b/>
          <w:bCs/>
          <w:sz w:val="28"/>
          <w:szCs w:val="28"/>
          <w:lang w:val="en-US" w:eastAsia="uk-UA"/>
        </w:rPr>
        <w:t>The list of the published works</w:t>
      </w:r>
    </w:p>
    <w:p w14:paraId="6D4710B9" w14:textId="531A45BD" w:rsidR="009D4F09" w:rsidRPr="009D4F09" w:rsidRDefault="009D4F09" w:rsidP="00E90D34">
      <w:pPr>
        <w:spacing w:after="0" w:line="360" w:lineRule="auto"/>
        <w:ind w:firstLine="709"/>
        <w:jc w:val="center"/>
        <w:rPr>
          <w:rFonts w:ascii="Times New Roman" w:eastAsia="Times New Roman" w:hAnsi="Times New Roman" w:cs="Times New Roman"/>
          <w:b/>
          <w:bCs/>
          <w:sz w:val="24"/>
          <w:szCs w:val="24"/>
          <w:lang w:val="en-US" w:eastAsia="uk-UA"/>
        </w:rPr>
      </w:pPr>
      <w:r w:rsidRPr="009D4F09">
        <w:rPr>
          <w:rFonts w:ascii="Times New Roman" w:eastAsia="Times New Roman" w:hAnsi="Times New Roman" w:cs="Times New Roman"/>
          <w:b/>
          <w:bCs/>
          <w:sz w:val="24"/>
          <w:szCs w:val="24"/>
          <w:lang w:val="en-US" w:eastAsia="uk-UA"/>
        </w:rPr>
        <w:t>Scientific works, in which the main scientific results of the applicant are published</w:t>
      </w:r>
    </w:p>
    <w:p w14:paraId="7F052895" w14:textId="77777777" w:rsidR="00F81D1D" w:rsidRPr="00F81D1D" w:rsidRDefault="00F81D1D" w:rsidP="00E90D34">
      <w:pPr>
        <w:spacing w:after="0" w:line="360" w:lineRule="auto"/>
        <w:ind w:firstLine="709"/>
        <w:jc w:val="both"/>
        <w:rPr>
          <w:rFonts w:ascii="Times New Roman" w:eastAsia="Times New Roman" w:hAnsi="Times New Roman" w:cs="Times New Roman"/>
          <w:sz w:val="28"/>
          <w:szCs w:val="28"/>
          <w:lang w:val="en-US" w:eastAsia="uk-UA"/>
        </w:rPr>
      </w:pPr>
      <w:r w:rsidRPr="00F81D1D">
        <w:rPr>
          <w:rFonts w:ascii="Times New Roman" w:eastAsia="Times New Roman" w:hAnsi="Times New Roman" w:cs="Times New Roman"/>
          <w:sz w:val="28"/>
          <w:szCs w:val="28"/>
          <w:lang w:val="en-US" w:eastAsia="uk-UA"/>
        </w:rPr>
        <w:t>1. Saibekov M. H., Pidpalyi R. Yu. Zakhyst osobystykh nemainovykh i mainovykh avtorskykh prav na tvir v audiovizualnomu mystetstvi ta vyrobnytstvi v retrospektyvi: istoryko-pravovyi aspekt. Visnyk Luhanskoho navchalno-naukovoho instytutu imeni E. O. Didorenka. Tom 1 № 2 (2024). DOI: https://doi.org/10.33766/2786-9156.106.1.115-129;</w:t>
      </w:r>
    </w:p>
    <w:p w14:paraId="03F2D18C" w14:textId="302B0A4F" w:rsidR="00F81D1D" w:rsidRPr="00F81D1D" w:rsidRDefault="00F81D1D" w:rsidP="00E90D34">
      <w:pPr>
        <w:spacing w:after="0" w:line="360" w:lineRule="auto"/>
        <w:ind w:firstLine="709"/>
        <w:jc w:val="both"/>
        <w:rPr>
          <w:rFonts w:ascii="Times New Roman" w:eastAsia="Times New Roman" w:hAnsi="Times New Roman" w:cs="Times New Roman"/>
          <w:sz w:val="28"/>
          <w:szCs w:val="28"/>
          <w:lang w:val="en-US" w:eastAsia="uk-UA"/>
        </w:rPr>
      </w:pPr>
      <w:r w:rsidRPr="00F81D1D">
        <w:rPr>
          <w:rFonts w:ascii="Times New Roman" w:eastAsia="Times New Roman" w:hAnsi="Times New Roman" w:cs="Times New Roman"/>
          <w:sz w:val="28"/>
          <w:szCs w:val="28"/>
          <w:lang w:val="en-US" w:eastAsia="uk-UA"/>
        </w:rPr>
        <w:t>2. Saibekov M., Kalashnyk O. Rol zvukovoho oformlennia v kinomystetstvi: tekhnichni aspekty. Aktualni pytannia humanitarnykh nauk: Vyp. 72, tom 3, 2024. DOI</w:t>
      </w:r>
      <w:r w:rsidR="000D7913">
        <w:rPr>
          <w:rFonts w:ascii="Times New Roman" w:eastAsia="Times New Roman" w:hAnsi="Times New Roman" w:cs="Times New Roman"/>
          <w:sz w:val="28"/>
          <w:szCs w:val="28"/>
          <w:lang w:eastAsia="uk-UA"/>
        </w:rPr>
        <w:t>:</w:t>
      </w:r>
      <w:r w:rsidRPr="00F81D1D">
        <w:rPr>
          <w:rFonts w:ascii="Times New Roman" w:eastAsia="Times New Roman" w:hAnsi="Times New Roman" w:cs="Times New Roman"/>
          <w:sz w:val="28"/>
          <w:szCs w:val="28"/>
          <w:lang w:val="en-US" w:eastAsia="uk-UA"/>
        </w:rPr>
        <w:t xml:space="preserve"> https://doi.org/10.24919/2308-4863/72-3-10 ;</w:t>
      </w:r>
    </w:p>
    <w:p w14:paraId="155D8D40" w14:textId="77777777" w:rsidR="00F81D1D" w:rsidRPr="00F81D1D" w:rsidRDefault="00F81D1D" w:rsidP="00E90D34">
      <w:pPr>
        <w:spacing w:after="0" w:line="360" w:lineRule="auto"/>
        <w:ind w:firstLine="709"/>
        <w:jc w:val="both"/>
        <w:rPr>
          <w:rFonts w:ascii="Times New Roman" w:eastAsia="Times New Roman" w:hAnsi="Times New Roman" w:cs="Times New Roman"/>
          <w:sz w:val="28"/>
          <w:szCs w:val="28"/>
          <w:lang w:val="en-US" w:eastAsia="uk-UA"/>
        </w:rPr>
      </w:pPr>
      <w:r w:rsidRPr="00F81D1D">
        <w:rPr>
          <w:rFonts w:ascii="Times New Roman" w:eastAsia="Times New Roman" w:hAnsi="Times New Roman" w:cs="Times New Roman"/>
          <w:sz w:val="28"/>
          <w:szCs w:val="28"/>
          <w:lang w:val="en-US" w:eastAsia="uk-UA"/>
        </w:rPr>
        <w:lastRenderedPageBreak/>
        <w:t>3. Maksym Hennadiiovych Saibekov, Rostyslav Yuriiovych Pidpalyi. Zakhyst tvoru v audiovizualnomu mystetstvi ta vyrobnytstvi: moralno-pravovyi aspekt. Zb. mat. II mizhnarodnoi mizhdystsyplinarnoi naukovo-praktychna konferentsii «Aktualni pytannia, problemy ta perspektyvy rozvytku nauky ta osvity»: Poltava, 2024;</w:t>
      </w:r>
    </w:p>
    <w:p w14:paraId="41009C3A" w14:textId="77777777" w:rsidR="00F81D1D" w:rsidRPr="00F81D1D" w:rsidRDefault="00F81D1D" w:rsidP="00E90D34">
      <w:pPr>
        <w:spacing w:after="0" w:line="360" w:lineRule="auto"/>
        <w:ind w:firstLine="709"/>
        <w:jc w:val="both"/>
        <w:rPr>
          <w:rFonts w:ascii="Times New Roman" w:eastAsia="Times New Roman" w:hAnsi="Times New Roman" w:cs="Times New Roman"/>
          <w:sz w:val="28"/>
          <w:szCs w:val="28"/>
          <w:lang w:val="en-US" w:eastAsia="uk-UA"/>
        </w:rPr>
      </w:pPr>
      <w:r w:rsidRPr="00F81D1D">
        <w:rPr>
          <w:rFonts w:ascii="Times New Roman" w:eastAsia="Times New Roman" w:hAnsi="Times New Roman" w:cs="Times New Roman"/>
          <w:sz w:val="28"/>
          <w:szCs w:val="28"/>
          <w:lang w:val="en-US" w:eastAsia="uk-UA"/>
        </w:rPr>
        <w:t>4. Maksym Hennadiiovych Saibekov, Vlada Vitaliivna Dudnyk. Vplyv zvukovoho oformlennia audiovizualnoho tvoru na hliadachiv. Formula tvorchosti: teoriia i metodyka mystetskoi osvity: zb. mat. VIII Vseukr. nauk.-prakt. konf., m. Poltava, 14 bereznia 2024 r. / DZ « LNU imeni Tarasa Shevchenka»; Poltava : LNU imeni Tarasa Shevchenka, 2024. 150 s.;</w:t>
      </w:r>
    </w:p>
    <w:p w14:paraId="4F763DF4" w14:textId="77777777" w:rsidR="00F81D1D" w:rsidRPr="00F81D1D" w:rsidRDefault="00F81D1D" w:rsidP="00E90D34">
      <w:pPr>
        <w:spacing w:after="0" w:line="360" w:lineRule="auto"/>
        <w:ind w:firstLine="709"/>
        <w:jc w:val="both"/>
        <w:rPr>
          <w:rFonts w:ascii="Times New Roman" w:eastAsia="Times New Roman" w:hAnsi="Times New Roman" w:cs="Times New Roman"/>
          <w:sz w:val="28"/>
          <w:szCs w:val="28"/>
          <w:lang w:val="en-US" w:eastAsia="uk-UA"/>
        </w:rPr>
      </w:pPr>
      <w:r w:rsidRPr="00F81D1D">
        <w:rPr>
          <w:rFonts w:ascii="Times New Roman" w:eastAsia="Times New Roman" w:hAnsi="Times New Roman" w:cs="Times New Roman"/>
          <w:sz w:val="28"/>
          <w:szCs w:val="28"/>
          <w:lang w:val="en-US" w:eastAsia="uk-UA"/>
        </w:rPr>
        <w:t>5. Maksym Hennadiiovych Saibekov, Rostyslav Yuriiovych Pidpalyi. Vplyv naukovo-tekhnichnoho prohresu na rozvytok zvukovoho oformlennia audiovizualnykh tvoriv u kino (ostannia tretyna XIX - I chvert XX). Visimdesiat druhi ekonomiko-pravovi dyskusii. Seriia: Sotsialni ta humanitarni nauky: materialy Mizhnarodnoi multydystsyplinarnoi naukovoi internet-konferentsii. Lviv, Ukraina, Opole, Polshcha, 29-30 sichnia 2024 r.;</w:t>
      </w:r>
    </w:p>
    <w:p w14:paraId="35625526" w14:textId="06338E2A" w:rsidR="00F81D1D" w:rsidRPr="00504416" w:rsidRDefault="00F81D1D" w:rsidP="00E90D34">
      <w:pPr>
        <w:spacing w:after="0" w:line="360" w:lineRule="auto"/>
        <w:ind w:firstLine="709"/>
        <w:jc w:val="both"/>
        <w:rPr>
          <w:rFonts w:ascii="Times New Roman" w:eastAsia="Times New Roman" w:hAnsi="Times New Roman" w:cs="Times New Roman"/>
          <w:sz w:val="28"/>
          <w:szCs w:val="28"/>
          <w:lang w:val="en-US" w:eastAsia="uk-UA"/>
        </w:rPr>
      </w:pPr>
      <w:r w:rsidRPr="00F81D1D">
        <w:rPr>
          <w:rFonts w:ascii="Times New Roman" w:eastAsia="Times New Roman" w:hAnsi="Times New Roman" w:cs="Times New Roman"/>
          <w:sz w:val="28"/>
          <w:szCs w:val="28"/>
          <w:lang w:val="en-US" w:eastAsia="uk-UA"/>
        </w:rPr>
        <w:t>6. Saibekov Maksym Hennadiiovych. Synkhronizatsiia zvuku ta zobrazhennia u rannikh zvukovykh filmakh: revoliutsiia u spryiniatti kino. Zb. mat. IKh Mizhnarodnoi naukovo-praktychnoi konferentsii: «Suchasni doslidzhennia v haluzi kultury i mystetstva» Kyiv, 2024.</w:t>
      </w:r>
    </w:p>
    <w:p w14:paraId="06053071" w14:textId="77777777" w:rsidR="00A82FEA" w:rsidRDefault="00A82FEA">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br w:type="page"/>
      </w:r>
    </w:p>
    <w:p w14:paraId="338B77EF" w14:textId="0884CA78" w:rsidR="00067F81" w:rsidRDefault="00067F81" w:rsidP="00067F81">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14:paraId="111B71ED" w14:textId="47996D1F" w:rsidR="00067F81" w:rsidRPr="00EE5A9F" w:rsidRDefault="00067F81" w:rsidP="00EE5A9F">
      <w:pPr>
        <w:pStyle w:val="1"/>
        <w:tabs>
          <w:tab w:val="right" w:leader="dot" w:pos="9809"/>
        </w:tabs>
        <w:spacing w:after="0" w:line="360" w:lineRule="auto"/>
        <w:rPr>
          <w:rFonts w:ascii="Times New Roman" w:eastAsiaTheme="minorEastAsia" w:hAnsi="Times New Roman" w:cs="Times New Roman"/>
          <w:noProof/>
          <w:sz w:val="28"/>
          <w:szCs w:val="28"/>
          <w:lang w:eastAsia="uk-UA"/>
        </w:rPr>
      </w:pPr>
      <w:r w:rsidRPr="00EE5A9F">
        <w:rPr>
          <w:rFonts w:ascii="Times New Roman" w:hAnsi="Times New Roman" w:cs="Times New Roman"/>
          <w:sz w:val="28"/>
          <w:szCs w:val="28"/>
        </w:rPr>
        <w:fldChar w:fldCharType="begin"/>
      </w:r>
      <w:r w:rsidRPr="00EE5A9F">
        <w:rPr>
          <w:rFonts w:ascii="Times New Roman" w:hAnsi="Times New Roman" w:cs="Times New Roman"/>
          <w:sz w:val="28"/>
          <w:szCs w:val="28"/>
        </w:rPr>
        <w:instrText xml:space="preserve"> TOC \o "1-3" \h \z \u </w:instrText>
      </w:r>
      <w:r w:rsidRPr="00EE5A9F">
        <w:rPr>
          <w:rFonts w:ascii="Times New Roman" w:hAnsi="Times New Roman" w:cs="Times New Roman"/>
          <w:sz w:val="28"/>
          <w:szCs w:val="28"/>
        </w:rPr>
        <w:fldChar w:fldCharType="separate"/>
      </w:r>
      <w:hyperlink w:anchor="_Toc185464083" w:history="1">
        <w:r w:rsidRPr="00EE5A9F">
          <w:rPr>
            <w:rStyle w:val="a4"/>
            <w:rFonts w:ascii="Times New Roman" w:hAnsi="Times New Roman" w:cs="Times New Roman"/>
            <w:noProof/>
            <w:sz w:val="28"/>
            <w:szCs w:val="28"/>
          </w:rPr>
          <w:t>ВСТУП</w:t>
        </w:r>
        <w:r w:rsidRPr="00EE5A9F">
          <w:rPr>
            <w:rFonts w:ascii="Times New Roman" w:hAnsi="Times New Roman" w:cs="Times New Roman"/>
            <w:noProof/>
            <w:webHidden/>
            <w:sz w:val="28"/>
            <w:szCs w:val="28"/>
          </w:rPr>
          <w:tab/>
        </w:r>
        <w:r w:rsidRPr="00EE5A9F">
          <w:rPr>
            <w:rFonts w:ascii="Times New Roman" w:hAnsi="Times New Roman" w:cs="Times New Roman"/>
            <w:noProof/>
            <w:webHidden/>
            <w:sz w:val="28"/>
            <w:szCs w:val="28"/>
          </w:rPr>
          <w:fldChar w:fldCharType="begin"/>
        </w:r>
        <w:r w:rsidRPr="00EE5A9F">
          <w:rPr>
            <w:rFonts w:ascii="Times New Roman" w:hAnsi="Times New Roman" w:cs="Times New Roman"/>
            <w:noProof/>
            <w:webHidden/>
            <w:sz w:val="28"/>
            <w:szCs w:val="28"/>
          </w:rPr>
          <w:instrText xml:space="preserve"> PAGEREF _Toc185464083 \h </w:instrText>
        </w:r>
        <w:r w:rsidRPr="00EE5A9F">
          <w:rPr>
            <w:rFonts w:ascii="Times New Roman" w:hAnsi="Times New Roman" w:cs="Times New Roman"/>
            <w:noProof/>
            <w:webHidden/>
            <w:sz w:val="28"/>
            <w:szCs w:val="28"/>
          </w:rPr>
        </w:r>
        <w:r w:rsidRPr="00EE5A9F">
          <w:rPr>
            <w:rFonts w:ascii="Times New Roman" w:hAnsi="Times New Roman" w:cs="Times New Roman"/>
            <w:noProof/>
            <w:webHidden/>
            <w:sz w:val="28"/>
            <w:szCs w:val="28"/>
          </w:rPr>
          <w:fldChar w:fldCharType="separate"/>
        </w:r>
        <w:r w:rsidRPr="00EE5A9F">
          <w:rPr>
            <w:rFonts w:ascii="Times New Roman" w:hAnsi="Times New Roman" w:cs="Times New Roman"/>
            <w:noProof/>
            <w:webHidden/>
            <w:sz w:val="28"/>
            <w:szCs w:val="28"/>
          </w:rPr>
          <w:t>7</w:t>
        </w:r>
        <w:r w:rsidRPr="00EE5A9F">
          <w:rPr>
            <w:rFonts w:ascii="Times New Roman" w:hAnsi="Times New Roman" w:cs="Times New Roman"/>
            <w:noProof/>
            <w:webHidden/>
            <w:sz w:val="28"/>
            <w:szCs w:val="28"/>
          </w:rPr>
          <w:fldChar w:fldCharType="end"/>
        </w:r>
      </w:hyperlink>
    </w:p>
    <w:p w14:paraId="64EE5C79" w14:textId="55BB39B1" w:rsidR="00067F81" w:rsidRPr="00EE5A9F" w:rsidRDefault="00BD7F91" w:rsidP="00EE5A9F">
      <w:pPr>
        <w:pStyle w:val="1"/>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84" w:history="1">
        <w:r w:rsidR="00067F81" w:rsidRPr="00EE5A9F">
          <w:rPr>
            <w:rStyle w:val="a4"/>
            <w:rFonts w:ascii="Times New Roman" w:hAnsi="Times New Roman" w:cs="Times New Roman"/>
            <w:noProof/>
            <w:sz w:val="28"/>
            <w:szCs w:val="28"/>
          </w:rPr>
          <w:t>РОЗДІЛ 1</w:t>
        </w:r>
        <w:r w:rsidR="00EE5A9F" w:rsidRPr="00EE5A9F">
          <w:rPr>
            <w:rFonts w:ascii="Times New Roman" w:hAnsi="Times New Roman" w:cs="Times New Roman"/>
            <w:sz w:val="28"/>
            <w:szCs w:val="28"/>
          </w:rPr>
          <w:t xml:space="preserve"> </w:t>
        </w:r>
        <w:r w:rsidR="00EE5A9F" w:rsidRPr="00EE5A9F">
          <w:rPr>
            <w:rStyle w:val="a4"/>
            <w:rFonts w:ascii="Times New Roman" w:hAnsi="Times New Roman" w:cs="Times New Roman"/>
            <w:noProof/>
            <w:sz w:val="28"/>
            <w:szCs w:val="28"/>
          </w:rPr>
          <w:t>ТЕОРЕТИЧНІ ЗАСАДИ ДОСЛІДЖЕННЯ ЕВОЛЮЦІЇ АУДІОВІЗУАЛЬНОГО МИСТЕЦТВА</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_Toc185464084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14</w:t>
        </w:r>
        <w:r w:rsidR="00067F81" w:rsidRPr="00EE5A9F">
          <w:rPr>
            <w:rFonts w:ascii="Times New Roman" w:hAnsi="Times New Roman" w:cs="Times New Roman"/>
            <w:noProof/>
            <w:webHidden/>
            <w:sz w:val="28"/>
            <w:szCs w:val="28"/>
          </w:rPr>
          <w:fldChar w:fldCharType="end"/>
        </w:r>
      </w:hyperlink>
    </w:p>
    <w:p w14:paraId="275E83D2" w14:textId="5766C1C3" w:rsidR="00067F81" w:rsidRPr="00EE5A9F" w:rsidRDefault="00BD7F91" w:rsidP="00EE5A9F">
      <w:pPr>
        <w:pStyle w:val="2"/>
        <w:tabs>
          <w:tab w:val="left" w:pos="880"/>
          <w:tab w:val="right" w:leader="dot" w:pos="9809"/>
        </w:tabs>
        <w:spacing w:after="0" w:line="360" w:lineRule="auto"/>
        <w:rPr>
          <w:rFonts w:ascii="Times New Roman" w:eastAsiaTheme="minorEastAsia" w:hAnsi="Times New Roman" w:cs="Times New Roman"/>
          <w:noProof/>
          <w:sz w:val="28"/>
          <w:szCs w:val="28"/>
          <w:lang w:eastAsia="uk-UA"/>
        </w:rPr>
      </w:pPr>
      <w:hyperlink w:anchor="_Toc185464085" w:history="1">
        <w:r w:rsidR="00067F81" w:rsidRPr="00EE5A9F">
          <w:rPr>
            <w:rStyle w:val="a4"/>
            <w:rFonts w:ascii="Times New Roman" w:hAnsi="Times New Roman" w:cs="Times New Roman"/>
            <w:noProof/>
            <w:sz w:val="28"/>
            <w:szCs w:val="28"/>
          </w:rPr>
          <w:t>1.1.</w:t>
        </w:r>
        <w:r w:rsidR="00067F81" w:rsidRPr="00EE5A9F">
          <w:rPr>
            <w:rFonts w:ascii="Times New Roman" w:eastAsiaTheme="minorEastAsia" w:hAnsi="Times New Roman" w:cs="Times New Roman"/>
            <w:noProof/>
            <w:sz w:val="28"/>
            <w:szCs w:val="28"/>
            <w:lang w:eastAsia="uk-UA"/>
          </w:rPr>
          <w:tab/>
        </w:r>
        <w:r w:rsidR="00067F81" w:rsidRPr="00EE5A9F">
          <w:rPr>
            <w:rStyle w:val="a4"/>
            <w:rFonts w:ascii="Times New Roman" w:hAnsi="Times New Roman" w:cs="Times New Roman"/>
            <w:noProof/>
            <w:sz w:val="28"/>
            <w:szCs w:val="28"/>
          </w:rPr>
          <w:t>Історіографія дослідження еволюції аудіовізуального мистецтва в ретроспективному розрізі: науково-предметні площини</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_Toc185464085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14</w:t>
        </w:r>
        <w:r w:rsidR="00067F81" w:rsidRPr="00EE5A9F">
          <w:rPr>
            <w:rFonts w:ascii="Times New Roman" w:hAnsi="Times New Roman" w:cs="Times New Roman"/>
            <w:noProof/>
            <w:webHidden/>
            <w:sz w:val="28"/>
            <w:szCs w:val="28"/>
          </w:rPr>
          <w:fldChar w:fldCharType="end"/>
        </w:r>
      </w:hyperlink>
    </w:p>
    <w:p w14:paraId="6FF3DE69" w14:textId="5A458448" w:rsidR="00067F81" w:rsidRPr="00EE5A9F" w:rsidRDefault="00BD7F91" w:rsidP="00EE5A9F">
      <w:pPr>
        <w:pStyle w:val="2"/>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86" w:history="1">
        <w:r w:rsidR="00067F81" w:rsidRPr="00EE5A9F">
          <w:rPr>
            <w:rStyle w:val="a4"/>
            <w:rFonts w:ascii="Times New Roman" w:hAnsi="Times New Roman" w:cs="Times New Roman"/>
            <w:noProof/>
            <w:sz w:val="28"/>
            <w:szCs w:val="28"/>
            <w:lang w:val="en-US"/>
          </w:rPr>
          <w:t xml:space="preserve">1.2. </w:t>
        </w:r>
        <w:r w:rsidR="00067F81" w:rsidRPr="00EE5A9F">
          <w:rPr>
            <w:rStyle w:val="a4"/>
            <w:rFonts w:ascii="Times New Roman" w:hAnsi="Times New Roman" w:cs="Times New Roman"/>
            <w:noProof/>
            <w:sz w:val="28"/>
            <w:szCs w:val="28"/>
          </w:rPr>
          <w:t>Термінологічний аналіз теми дослідження</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_Toc185464086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23</w:t>
        </w:r>
        <w:r w:rsidR="00067F81" w:rsidRPr="00EE5A9F">
          <w:rPr>
            <w:rFonts w:ascii="Times New Roman" w:hAnsi="Times New Roman" w:cs="Times New Roman"/>
            <w:noProof/>
            <w:webHidden/>
            <w:sz w:val="28"/>
            <w:szCs w:val="28"/>
          </w:rPr>
          <w:fldChar w:fldCharType="end"/>
        </w:r>
      </w:hyperlink>
    </w:p>
    <w:p w14:paraId="79A85B27" w14:textId="7F1991C4" w:rsidR="00067F81" w:rsidRPr="00EE5A9F" w:rsidRDefault="00BD7F91" w:rsidP="00EE5A9F">
      <w:pPr>
        <w:pStyle w:val="2"/>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87" w:history="1">
        <w:r w:rsidR="00067F81" w:rsidRPr="00EE5A9F">
          <w:rPr>
            <w:rStyle w:val="a4"/>
            <w:rFonts w:ascii="Times New Roman" w:hAnsi="Times New Roman" w:cs="Times New Roman"/>
            <w:noProof/>
            <w:sz w:val="28"/>
            <w:szCs w:val="28"/>
          </w:rPr>
          <w:t>Висновки до першого розділу.</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_Toc185464087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38</w:t>
        </w:r>
        <w:r w:rsidR="00067F81" w:rsidRPr="00EE5A9F">
          <w:rPr>
            <w:rFonts w:ascii="Times New Roman" w:hAnsi="Times New Roman" w:cs="Times New Roman"/>
            <w:noProof/>
            <w:webHidden/>
            <w:sz w:val="28"/>
            <w:szCs w:val="28"/>
          </w:rPr>
          <w:fldChar w:fldCharType="end"/>
        </w:r>
      </w:hyperlink>
    </w:p>
    <w:p w14:paraId="4ABDCE7E" w14:textId="5EF4ABAE" w:rsidR="00067F81" w:rsidRPr="00EE5A9F" w:rsidRDefault="00BD7F91" w:rsidP="00EE5A9F">
      <w:pPr>
        <w:pStyle w:val="1"/>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88" w:history="1">
        <w:r w:rsidR="00067F81" w:rsidRPr="00EE5A9F">
          <w:rPr>
            <w:rStyle w:val="a4"/>
            <w:rFonts w:ascii="Times New Roman" w:hAnsi="Times New Roman" w:cs="Times New Roman"/>
            <w:noProof/>
            <w:sz w:val="28"/>
            <w:szCs w:val="28"/>
          </w:rPr>
          <w:t>РОЗДІЛ 2</w:t>
        </w:r>
        <w:r w:rsidR="00067F81" w:rsidRPr="00EE5A9F">
          <w:rPr>
            <w:rStyle w:val="a4"/>
            <w:rFonts w:ascii="Times New Roman" w:hAnsi="Times New Roman" w:cs="Times New Roman"/>
            <w:noProof/>
            <w:sz w:val="28"/>
            <w:szCs w:val="28"/>
            <w:lang w:val="en-US"/>
          </w:rPr>
          <w:t xml:space="preserve"> ПРАКТИЧНІ ЗАСАДИ ЗВУКОВОГО ОФОРМЛЕННЯ У РОЗВИТКУ ВІД НІМОГО КІНО ДО ЗВУКОВОГО</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_Toc185464088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39</w:t>
        </w:r>
        <w:r w:rsidR="00067F81" w:rsidRPr="00EE5A9F">
          <w:rPr>
            <w:rFonts w:ascii="Times New Roman" w:hAnsi="Times New Roman" w:cs="Times New Roman"/>
            <w:noProof/>
            <w:webHidden/>
            <w:sz w:val="28"/>
            <w:szCs w:val="28"/>
          </w:rPr>
          <w:fldChar w:fldCharType="end"/>
        </w:r>
      </w:hyperlink>
    </w:p>
    <w:p w14:paraId="6EA7A431" w14:textId="233813B5" w:rsidR="00067F81" w:rsidRPr="00EE5A9F" w:rsidRDefault="00BD7F91" w:rsidP="00EE5A9F">
      <w:pPr>
        <w:pStyle w:val="2"/>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89" w:history="1">
        <w:r w:rsidR="00067F81" w:rsidRPr="00EE5A9F">
          <w:rPr>
            <w:rStyle w:val="a4"/>
            <w:rFonts w:ascii="Times New Roman" w:hAnsi="Times New Roman" w:cs="Times New Roman"/>
            <w:noProof/>
            <w:sz w:val="28"/>
            <w:szCs w:val="28"/>
          </w:rPr>
          <w:t xml:space="preserve">2.1. </w:t>
        </w:r>
        <w:r w:rsidR="00440AC4" w:rsidRPr="00440AC4">
          <w:rPr>
            <w:rStyle w:val="a4"/>
            <w:rFonts w:ascii="Times New Roman" w:hAnsi="Times New Roman" w:cs="Times New Roman"/>
            <w:noProof/>
            <w:sz w:val="28"/>
            <w:szCs w:val="28"/>
          </w:rPr>
          <w:t xml:space="preserve">Становлення звукового оформлення в контексті </w:t>
        </w:r>
        <w:r w:rsidR="00067F81" w:rsidRPr="00EE5A9F">
          <w:rPr>
            <w:rStyle w:val="a4"/>
            <w:rFonts w:ascii="Times New Roman" w:hAnsi="Times New Roman" w:cs="Times New Roman"/>
            <w:noProof/>
            <w:sz w:val="28"/>
            <w:szCs w:val="28"/>
          </w:rPr>
          <w:t xml:space="preserve"> еволюції аудіовізуального мистецтва</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_Toc185464089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39</w:t>
        </w:r>
        <w:r w:rsidR="00067F81" w:rsidRPr="00EE5A9F">
          <w:rPr>
            <w:rFonts w:ascii="Times New Roman" w:hAnsi="Times New Roman" w:cs="Times New Roman"/>
            <w:noProof/>
            <w:webHidden/>
            <w:sz w:val="28"/>
            <w:szCs w:val="28"/>
          </w:rPr>
          <w:fldChar w:fldCharType="end"/>
        </w:r>
      </w:hyperlink>
    </w:p>
    <w:p w14:paraId="77405F2D" w14:textId="252F2EA4" w:rsidR="00067F81" w:rsidRPr="00EE5A9F" w:rsidRDefault="00BD7F91" w:rsidP="00EE5A9F">
      <w:pPr>
        <w:pStyle w:val="2"/>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90" w:history="1">
        <w:r w:rsidR="00067F81" w:rsidRPr="00EE5A9F">
          <w:rPr>
            <w:rStyle w:val="a4"/>
            <w:rFonts w:ascii="Times New Roman" w:hAnsi="Times New Roman" w:cs="Times New Roman"/>
            <w:noProof/>
            <w:sz w:val="28"/>
            <w:szCs w:val="28"/>
          </w:rPr>
          <w:t>2.2. Технічні проблеми звукового оформлення фільмів</w:t>
        </w:r>
      </w:hyperlink>
      <w:r w:rsidR="00EE5A9F">
        <w:rPr>
          <w:rStyle w:val="a4"/>
          <w:rFonts w:ascii="Times New Roman" w:hAnsi="Times New Roman" w:cs="Times New Roman"/>
          <w:noProof/>
          <w:sz w:val="28"/>
          <w:szCs w:val="28"/>
        </w:rPr>
        <w:t xml:space="preserve"> </w:t>
      </w:r>
      <w:hyperlink w:anchor="_Toc185464091" w:history="1">
        <w:r w:rsidR="00067F81" w:rsidRPr="00EE5A9F">
          <w:rPr>
            <w:rStyle w:val="a4"/>
            <w:rFonts w:ascii="Times New Roman" w:hAnsi="Times New Roman" w:cs="Times New Roman"/>
            <w:noProof/>
            <w:sz w:val="28"/>
            <w:szCs w:val="28"/>
          </w:rPr>
          <w:t>в ретроспективі</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_Toc185464091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48</w:t>
        </w:r>
        <w:r w:rsidR="00067F81" w:rsidRPr="00EE5A9F">
          <w:rPr>
            <w:rFonts w:ascii="Times New Roman" w:hAnsi="Times New Roman" w:cs="Times New Roman"/>
            <w:noProof/>
            <w:webHidden/>
            <w:sz w:val="28"/>
            <w:szCs w:val="28"/>
          </w:rPr>
          <w:fldChar w:fldCharType="end"/>
        </w:r>
      </w:hyperlink>
    </w:p>
    <w:p w14:paraId="7B902DB1" w14:textId="701DA2A1" w:rsidR="00067F81" w:rsidRPr="00EE5A9F" w:rsidRDefault="00BD7F91" w:rsidP="00EE5A9F">
      <w:pPr>
        <w:pStyle w:val="2"/>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92" w:history="1">
        <w:r w:rsidR="00067F81" w:rsidRPr="00EE5A9F">
          <w:rPr>
            <w:rStyle w:val="a4"/>
            <w:rFonts w:ascii="Times New Roman" w:hAnsi="Times New Roman" w:cs="Times New Roman"/>
            <w:noProof/>
            <w:sz w:val="28"/>
            <w:szCs w:val="28"/>
          </w:rPr>
          <w:t>2.3. Морально-правові засади захисту аудіовізуальних творів в ретроспективі та сучасності</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_Toc185464092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61</w:t>
        </w:r>
        <w:r w:rsidR="00067F81" w:rsidRPr="00EE5A9F">
          <w:rPr>
            <w:rFonts w:ascii="Times New Roman" w:hAnsi="Times New Roman" w:cs="Times New Roman"/>
            <w:noProof/>
            <w:webHidden/>
            <w:sz w:val="28"/>
            <w:szCs w:val="28"/>
          </w:rPr>
          <w:fldChar w:fldCharType="end"/>
        </w:r>
      </w:hyperlink>
    </w:p>
    <w:p w14:paraId="5CD2405F" w14:textId="685D15E9" w:rsidR="00067F81" w:rsidRPr="00EE5A9F" w:rsidRDefault="00BD7F91" w:rsidP="00EE5A9F">
      <w:pPr>
        <w:pStyle w:val="1"/>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93" w:history="1">
        <w:r w:rsidR="00067F81" w:rsidRPr="00EE5A9F">
          <w:rPr>
            <w:rStyle w:val="a4"/>
            <w:rFonts w:ascii="Times New Roman" w:hAnsi="Times New Roman" w:cs="Times New Roman"/>
            <w:noProof/>
            <w:sz w:val="28"/>
            <w:szCs w:val="28"/>
          </w:rPr>
          <w:t>РОЗДІЛ 3 ПРАКТИЧНІ РЕКОМЕНДАЦІЇ ДЛЯ ПІДГТОВКИ ЯКІСНОГО</w:t>
        </w:r>
      </w:hyperlink>
      <w:r w:rsidR="00067F81" w:rsidRPr="00EE5A9F">
        <w:rPr>
          <w:rFonts w:ascii="Times New Roman" w:eastAsiaTheme="minorEastAsia" w:hAnsi="Times New Roman" w:cs="Times New Roman"/>
          <w:noProof/>
          <w:sz w:val="28"/>
          <w:szCs w:val="28"/>
          <w:lang w:eastAsia="uk-UA"/>
        </w:rPr>
        <w:t xml:space="preserve"> </w:t>
      </w:r>
      <w:hyperlink w:anchor="_Toc185464094" w:history="1">
        <w:r w:rsidR="00067F81" w:rsidRPr="00EE5A9F">
          <w:rPr>
            <w:rStyle w:val="a4"/>
            <w:rFonts w:ascii="Times New Roman" w:hAnsi="Times New Roman" w:cs="Times New Roman"/>
            <w:noProof/>
            <w:sz w:val="28"/>
            <w:szCs w:val="28"/>
          </w:rPr>
          <w:t>АУДІОВІЗУАЛЬНОГО ТВОРУ</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_Toc185464094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74</w:t>
        </w:r>
        <w:r w:rsidR="00067F81" w:rsidRPr="00EE5A9F">
          <w:rPr>
            <w:rFonts w:ascii="Times New Roman" w:hAnsi="Times New Roman" w:cs="Times New Roman"/>
            <w:noProof/>
            <w:webHidden/>
            <w:sz w:val="28"/>
            <w:szCs w:val="28"/>
          </w:rPr>
          <w:fldChar w:fldCharType="end"/>
        </w:r>
      </w:hyperlink>
    </w:p>
    <w:p w14:paraId="08FC5947" w14:textId="698D02CC" w:rsidR="00067F81" w:rsidRPr="00EE5A9F" w:rsidRDefault="00BD7F91" w:rsidP="00EE5A9F">
      <w:pPr>
        <w:pStyle w:val="2"/>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95" w:history="1">
        <w:r w:rsidR="00067F81" w:rsidRPr="00EE5A9F">
          <w:rPr>
            <w:rStyle w:val="a4"/>
            <w:rFonts w:ascii="Times New Roman" w:hAnsi="Times New Roman" w:cs="Times New Roman"/>
            <w:noProof/>
            <w:sz w:val="28"/>
            <w:szCs w:val="28"/>
          </w:rPr>
          <w:t>3.1. Критерії оцінки якості аудіовізуальних творів</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_Toc185464095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74</w:t>
        </w:r>
        <w:r w:rsidR="00067F81" w:rsidRPr="00EE5A9F">
          <w:rPr>
            <w:rFonts w:ascii="Times New Roman" w:hAnsi="Times New Roman" w:cs="Times New Roman"/>
            <w:noProof/>
            <w:webHidden/>
            <w:sz w:val="28"/>
            <w:szCs w:val="28"/>
          </w:rPr>
          <w:fldChar w:fldCharType="end"/>
        </w:r>
      </w:hyperlink>
    </w:p>
    <w:p w14:paraId="53F9A753" w14:textId="7ED8BF4D" w:rsidR="00067F81" w:rsidRPr="00EE5A9F" w:rsidRDefault="00BD7F91" w:rsidP="00EE5A9F">
      <w:pPr>
        <w:pStyle w:val="2"/>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96" w:history="1">
        <w:r w:rsidR="00067F81" w:rsidRPr="00EE5A9F">
          <w:rPr>
            <w:rStyle w:val="a4"/>
            <w:rFonts w:ascii="Times New Roman" w:hAnsi="Times New Roman" w:cs="Times New Roman"/>
            <w:noProof/>
            <w:sz w:val="28"/>
            <w:szCs w:val="28"/>
          </w:rPr>
          <w:t>3.2. Режисерський аналіз аудіовізуальних творів і ролі звукового оформлення фільмів (дієгетичний аналіз звуку)</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_Toc185464096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78</w:t>
        </w:r>
        <w:r w:rsidR="00067F81" w:rsidRPr="00EE5A9F">
          <w:rPr>
            <w:rFonts w:ascii="Times New Roman" w:hAnsi="Times New Roman" w:cs="Times New Roman"/>
            <w:noProof/>
            <w:webHidden/>
            <w:sz w:val="28"/>
            <w:szCs w:val="28"/>
          </w:rPr>
          <w:fldChar w:fldCharType="end"/>
        </w:r>
      </w:hyperlink>
    </w:p>
    <w:p w14:paraId="2B94ED46" w14:textId="03B34965" w:rsidR="00067F81" w:rsidRPr="00EE5A9F" w:rsidRDefault="00BD7F91" w:rsidP="00EE5A9F">
      <w:pPr>
        <w:pStyle w:val="2"/>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97" w:history="1">
        <w:r w:rsidR="00067F81" w:rsidRPr="00EE5A9F">
          <w:rPr>
            <w:rStyle w:val="a4"/>
            <w:rFonts w:ascii="Times New Roman" w:hAnsi="Times New Roman" w:cs="Times New Roman"/>
            <w:noProof/>
            <w:sz w:val="28"/>
            <w:szCs w:val="28"/>
          </w:rPr>
          <w:t>Висновки до третього розділу.</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_Toc185464097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85</w:t>
        </w:r>
        <w:r w:rsidR="00067F81" w:rsidRPr="00EE5A9F">
          <w:rPr>
            <w:rFonts w:ascii="Times New Roman" w:hAnsi="Times New Roman" w:cs="Times New Roman"/>
            <w:noProof/>
            <w:webHidden/>
            <w:sz w:val="28"/>
            <w:szCs w:val="28"/>
          </w:rPr>
          <w:fldChar w:fldCharType="end"/>
        </w:r>
      </w:hyperlink>
    </w:p>
    <w:p w14:paraId="0B5F7345" w14:textId="3C445A93" w:rsidR="00067F81" w:rsidRPr="00EE5A9F" w:rsidRDefault="00BD7F91" w:rsidP="00EE5A9F">
      <w:pPr>
        <w:pStyle w:val="1"/>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98" w:history="1">
        <w:r w:rsidR="00067F81" w:rsidRPr="00EE5A9F">
          <w:rPr>
            <w:rStyle w:val="a4"/>
            <w:rFonts w:ascii="Times New Roman" w:hAnsi="Times New Roman" w:cs="Times New Roman"/>
            <w:noProof/>
            <w:sz w:val="28"/>
            <w:szCs w:val="28"/>
          </w:rPr>
          <w:t>ВИСНОВКИ</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_Toc185464098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87</w:t>
        </w:r>
        <w:r w:rsidR="00067F81" w:rsidRPr="00EE5A9F">
          <w:rPr>
            <w:rFonts w:ascii="Times New Roman" w:hAnsi="Times New Roman" w:cs="Times New Roman"/>
            <w:noProof/>
            <w:webHidden/>
            <w:sz w:val="28"/>
            <w:szCs w:val="28"/>
          </w:rPr>
          <w:fldChar w:fldCharType="end"/>
        </w:r>
      </w:hyperlink>
    </w:p>
    <w:p w14:paraId="67D5D390" w14:textId="75E623D1" w:rsidR="00067F81" w:rsidRPr="00EE5A9F" w:rsidRDefault="00BD7F91" w:rsidP="00EE5A9F">
      <w:pPr>
        <w:pStyle w:val="1"/>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099" w:history="1">
        <w:r w:rsidR="00067F81" w:rsidRPr="00EE5A9F">
          <w:rPr>
            <w:rStyle w:val="a4"/>
            <w:rFonts w:ascii="Times New Roman" w:hAnsi="Times New Roman" w:cs="Times New Roman"/>
            <w:noProof/>
            <w:sz w:val="28"/>
            <w:szCs w:val="28"/>
          </w:rPr>
          <w:t>СПИСОК ВИКОРИСТАНИХ ДЖЕРЕЛ ТА ЛІТЕРАТУРИ</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_Toc185464099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90</w:t>
        </w:r>
        <w:r w:rsidR="00067F81" w:rsidRPr="00EE5A9F">
          <w:rPr>
            <w:rFonts w:ascii="Times New Roman" w:hAnsi="Times New Roman" w:cs="Times New Roman"/>
            <w:noProof/>
            <w:webHidden/>
            <w:sz w:val="28"/>
            <w:szCs w:val="28"/>
          </w:rPr>
          <w:fldChar w:fldCharType="end"/>
        </w:r>
      </w:hyperlink>
    </w:p>
    <w:p w14:paraId="11222FAE" w14:textId="4313596C" w:rsidR="00067F81" w:rsidRPr="00EE5A9F" w:rsidRDefault="00BD7F91" w:rsidP="00EE5A9F">
      <w:pPr>
        <w:pStyle w:val="1"/>
        <w:tabs>
          <w:tab w:val="right" w:leader="dot" w:pos="9809"/>
        </w:tabs>
        <w:spacing w:after="0" w:line="360" w:lineRule="auto"/>
        <w:rPr>
          <w:rFonts w:ascii="Times New Roman" w:eastAsiaTheme="minorEastAsia" w:hAnsi="Times New Roman" w:cs="Times New Roman"/>
          <w:noProof/>
          <w:sz w:val="28"/>
          <w:szCs w:val="28"/>
          <w:lang w:eastAsia="uk-UA"/>
        </w:rPr>
      </w:pPr>
      <w:hyperlink w:anchor="_Toc185464100" w:history="1">
        <w:r w:rsidR="00067F81" w:rsidRPr="00EE5A9F">
          <w:rPr>
            <w:rStyle w:val="a4"/>
            <w:rFonts w:ascii="Times New Roman" w:hAnsi="Times New Roman" w:cs="Times New Roman"/>
            <w:noProof/>
            <w:spacing w:val="-21"/>
            <w:position w:val="1"/>
            <w:sz w:val="28"/>
            <w:szCs w:val="28"/>
          </w:rPr>
          <w:t>ДОДАТКИ</w:t>
        </w:r>
        <w:r w:rsidR="00067F81" w:rsidRPr="00EE5A9F">
          <w:rPr>
            <w:rFonts w:ascii="Times New Roman" w:hAnsi="Times New Roman" w:cs="Times New Roman"/>
            <w:noProof/>
            <w:webHidden/>
            <w:sz w:val="28"/>
            <w:szCs w:val="28"/>
          </w:rPr>
          <w:tab/>
        </w:r>
        <w:r w:rsidR="00067F81" w:rsidRPr="00EE5A9F">
          <w:rPr>
            <w:rFonts w:ascii="Times New Roman" w:hAnsi="Times New Roman" w:cs="Times New Roman"/>
            <w:noProof/>
            <w:webHidden/>
            <w:sz w:val="28"/>
            <w:szCs w:val="28"/>
          </w:rPr>
          <w:fldChar w:fldCharType="begin"/>
        </w:r>
        <w:r w:rsidR="00067F81" w:rsidRPr="00EE5A9F">
          <w:rPr>
            <w:rFonts w:ascii="Times New Roman" w:hAnsi="Times New Roman" w:cs="Times New Roman"/>
            <w:noProof/>
            <w:webHidden/>
            <w:sz w:val="28"/>
            <w:szCs w:val="28"/>
          </w:rPr>
          <w:instrText xml:space="preserve"> PAGEREF _Toc185464100 \h </w:instrText>
        </w:r>
        <w:r w:rsidR="00067F81" w:rsidRPr="00EE5A9F">
          <w:rPr>
            <w:rFonts w:ascii="Times New Roman" w:hAnsi="Times New Roman" w:cs="Times New Roman"/>
            <w:noProof/>
            <w:webHidden/>
            <w:sz w:val="28"/>
            <w:szCs w:val="28"/>
          </w:rPr>
        </w:r>
        <w:r w:rsidR="00067F81" w:rsidRPr="00EE5A9F">
          <w:rPr>
            <w:rFonts w:ascii="Times New Roman" w:hAnsi="Times New Roman" w:cs="Times New Roman"/>
            <w:noProof/>
            <w:webHidden/>
            <w:sz w:val="28"/>
            <w:szCs w:val="28"/>
          </w:rPr>
          <w:fldChar w:fldCharType="separate"/>
        </w:r>
        <w:r w:rsidR="00067F81" w:rsidRPr="00EE5A9F">
          <w:rPr>
            <w:rFonts w:ascii="Times New Roman" w:hAnsi="Times New Roman" w:cs="Times New Roman"/>
            <w:noProof/>
            <w:webHidden/>
            <w:sz w:val="28"/>
            <w:szCs w:val="28"/>
          </w:rPr>
          <w:t>100</w:t>
        </w:r>
        <w:r w:rsidR="00067F81" w:rsidRPr="00EE5A9F">
          <w:rPr>
            <w:rFonts w:ascii="Times New Roman" w:hAnsi="Times New Roman" w:cs="Times New Roman"/>
            <w:noProof/>
            <w:webHidden/>
            <w:sz w:val="28"/>
            <w:szCs w:val="28"/>
          </w:rPr>
          <w:fldChar w:fldCharType="end"/>
        </w:r>
      </w:hyperlink>
    </w:p>
    <w:p w14:paraId="69580B5F" w14:textId="1F0A0525" w:rsidR="00067F81" w:rsidRDefault="00067F81" w:rsidP="00EE5A9F">
      <w:pPr>
        <w:spacing w:after="0" w:line="360" w:lineRule="auto"/>
        <w:jc w:val="center"/>
        <w:rPr>
          <w:rFonts w:ascii="Times New Roman" w:hAnsi="Times New Roman" w:cs="Times New Roman"/>
          <w:b/>
          <w:bCs/>
          <w:sz w:val="28"/>
          <w:szCs w:val="28"/>
        </w:rPr>
      </w:pPr>
      <w:r w:rsidRPr="00EE5A9F">
        <w:rPr>
          <w:rFonts w:ascii="Times New Roman" w:hAnsi="Times New Roman" w:cs="Times New Roman"/>
          <w:sz w:val="28"/>
          <w:szCs w:val="28"/>
        </w:rPr>
        <w:fldChar w:fldCharType="end"/>
      </w:r>
    </w:p>
    <w:p w14:paraId="13241159" w14:textId="1722F7DC" w:rsidR="00AC0DC6" w:rsidRDefault="00AC0DC6">
      <w:pPr>
        <w:rPr>
          <w:rFonts w:ascii="Times New Roman" w:hAnsi="Times New Roman" w:cs="Times New Roman"/>
          <w:b/>
          <w:bCs/>
          <w:sz w:val="28"/>
          <w:szCs w:val="28"/>
        </w:rPr>
      </w:pPr>
      <w:r>
        <w:rPr>
          <w:rFonts w:ascii="Times New Roman" w:hAnsi="Times New Roman" w:cs="Times New Roman"/>
          <w:b/>
          <w:bCs/>
          <w:sz w:val="28"/>
          <w:szCs w:val="28"/>
        </w:rPr>
        <w:br w:type="page"/>
      </w:r>
    </w:p>
    <w:p w14:paraId="7F893845" w14:textId="328C1D07" w:rsidR="00AC0DC6" w:rsidRPr="009D4F09" w:rsidRDefault="00AC0DC6" w:rsidP="00E66486">
      <w:pPr>
        <w:jc w:val="center"/>
        <w:outlineLvl w:val="0"/>
        <w:rPr>
          <w:rFonts w:ascii="Times New Roman" w:hAnsi="Times New Roman" w:cs="Times New Roman"/>
          <w:b/>
          <w:bCs/>
          <w:sz w:val="28"/>
          <w:szCs w:val="28"/>
        </w:rPr>
      </w:pPr>
      <w:bookmarkStart w:id="3" w:name="_Toc185464083"/>
      <w:bookmarkEnd w:id="1"/>
      <w:r w:rsidRPr="009D4F09">
        <w:rPr>
          <w:rFonts w:ascii="Times New Roman" w:hAnsi="Times New Roman" w:cs="Times New Roman"/>
          <w:b/>
          <w:bCs/>
          <w:sz w:val="28"/>
          <w:szCs w:val="28"/>
        </w:rPr>
        <w:lastRenderedPageBreak/>
        <w:t>ВСТУП</w:t>
      </w:r>
      <w:bookmarkEnd w:id="3"/>
    </w:p>
    <w:p w14:paraId="4FE7D83E" w14:textId="052214DE" w:rsidR="00AC0DC6" w:rsidRDefault="009E69E3" w:rsidP="00E90D34">
      <w:pPr>
        <w:spacing w:after="0" w:line="360" w:lineRule="auto"/>
        <w:ind w:firstLine="709"/>
        <w:jc w:val="both"/>
        <w:rPr>
          <w:rFonts w:ascii="Times New Roman" w:hAnsi="Times New Roman" w:cs="Times New Roman"/>
          <w:sz w:val="28"/>
          <w:szCs w:val="28"/>
        </w:rPr>
      </w:pPr>
      <w:r w:rsidRPr="009E69E3">
        <w:rPr>
          <w:rFonts w:ascii="Times New Roman" w:hAnsi="Times New Roman" w:cs="Times New Roman"/>
          <w:b/>
          <w:bCs/>
          <w:sz w:val="28"/>
          <w:szCs w:val="28"/>
        </w:rPr>
        <w:t>Актуальність дослідження</w:t>
      </w:r>
      <w:r w:rsidR="005C0E87">
        <w:rPr>
          <w:rFonts w:ascii="Times New Roman" w:hAnsi="Times New Roman" w:cs="Times New Roman"/>
          <w:b/>
          <w:bCs/>
          <w:sz w:val="28"/>
          <w:szCs w:val="28"/>
        </w:rPr>
        <w:t xml:space="preserve"> </w:t>
      </w:r>
      <w:r w:rsidR="000C0026" w:rsidRPr="000C0026">
        <w:rPr>
          <w:rFonts w:ascii="Times New Roman" w:hAnsi="Times New Roman" w:cs="Times New Roman"/>
          <w:sz w:val="28"/>
          <w:szCs w:val="28"/>
        </w:rPr>
        <w:t xml:space="preserve">теми </w:t>
      </w:r>
      <w:r w:rsidR="000C0026">
        <w:rPr>
          <w:rFonts w:ascii="Times New Roman" w:hAnsi="Times New Roman" w:cs="Times New Roman"/>
          <w:sz w:val="28"/>
          <w:szCs w:val="28"/>
        </w:rPr>
        <w:t>«</w:t>
      </w:r>
      <w:r w:rsidR="000C0026" w:rsidRPr="000C0026">
        <w:rPr>
          <w:rFonts w:ascii="Times New Roman" w:hAnsi="Times New Roman" w:cs="Times New Roman"/>
          <w:sz w:val="28"/>
          <w:szCs w:val="28"/>
        </w:rPr>
        <w:t>Еволюція аудіовізуального мистецтва: роль звукового оформлення у розвитку від німого кіно до звукового</w:t>
      </w:r>
      <w:r w:rsidR="000C0026">
        <w:rPr>
          <w:rFonts w:ascii="Times New Roman" w:hAnsi="Times New Roman" w:cs="Times New Roman"/>
          <w:sz w:val="28"/>
          <w:szCs w:val="28"/>
        </w:rPr>
        <w:t>»</w:t>
      </w:r>
      <w:r w:rsidR="000C0026" w:rsidRPr="000C0026">
        <w:rPr>
          <w:rFonts w:ascii="Times New Roman" w:hAnsi="Times New Roman" w:cs="Times New Roman"/>
          <w:sz w:val="28"/>
          <w:szCs w:val="28"/>
        </w:rPr>
        <w:t xml:space="preserve"> обумовлена важливістю розуміння впливу звук</w:t>
      </w:r>
      <w:r w:rsidR="000C0026">
        <w:rPr>
          <w:rFonts w:ascii="Times New Roman" w:hAnsi="Times New Roman" w:cs="Times New Roman"/>
          <w:sz w:val="28"/>
          <w:szCs w:val="28"/>
        </w:rPr>
        <w:t>у</w:t>
      </w:r>
      <w:r w:rsidR="000C0026" w:rsidRPr="000C0026">
        <w:rPr>
          <w:rFonts w:ascii="Times New Roman" w:hAnsi="Times New Roman" w:cs="Times New Roman"/>
          <w:sz w:val="28"/>
          <w:szCs w:val="28"/>
        </w:rPr>
        <w:t xml:space="preserve"> на формування сучасного кіно як цілісного аудіовізуального явища. Звукове оформлення стало невід</w:t>
      </w:r>
      <w:r w:rsidR="00B96199">
        <w:rPr>
          <w:rFonts w:ascii="Times New Roman" w:hAnsi="Times New Roman" w:cs="Times New Roman"/>
          <w:sz w:val="28"/>
          <w:szCs w:val="28"/>
        </w:rPr>
        <w:t>’</w:t>
      </w:r>
      <w:r w:rsidR="000C0026" w:rsidRPr="000C0026">
        <w:rPr>
          <w:rFonts w:ascii="Times New Roman" w:hAnsi="Times New Roman" w:cs="Times New Roman"/>
          <w:sz w:val="28"/>
          <w:szCs w:val="28"/>
        </w:rPr>
        <w:t xml:space="preserve">ємною частиною кіно, </w:t>
      </w:r>
      <w:r w:rsidR="000C0026">
        <w:rPr>
          <w:rFonts w:ascii="Times New Roman" w:hAnsi="Times New Roman" w:cs="Times New Roman"/>
          <w:sz w:val="28"/>
          <w:szCs w:val="28"/>
        </w:rPr>
        <w:t>що</w:t>
      </w:r>
      <w:r w:rsidR="000C0026" w:rsidRPr="000C0026">
        <w:rPr>
          <w:rFonts w:ascii="Times New Roman" w:hAnsi="Times New Roman" w:cs="Times New Roman"/>
          <w:sz w:val="28"/>
          <w:szCs w:val="28"/>
        </w:rPr>
        <w:t xml:space="preserve"> значно посил</w:t>
      </w:r>
      <w:r w:rsidR="000C0026">
        <w:rPr>
          <w:rFonts w:ascii="Times New Roman" w:hAnsi="Times New Roman" w:cs="Times New Roman"/>
          <w:sz w:val="28"/>
          <w:szCs w:val="28"/>
        </w:rPr>
        <w:t>ює</w:t>
      </w:r>
      <w:r w:rsidR="000C0026" w:rsidRPr="000C0026">
        <w:rPr>
          <w:rFonts w:ascii="Times New Roman" w:hAnsi="Times New Roman" w:cs="Times New Roman"/>
          <w:sz w:val="28"/>
          <w:szCs w:val="28"/>
        </w:rPr>
        <w:t xml:space="preserve"> емоційний та психологічний ефект від перегляду фільмів, змінюючи не тільки спосіб сприйняття, але й способи творення кінопродукції.</w:t>
      </w:r>
      <w:r w:rsidR="000C0026">
        <w:rPr>
          <w:rFonts w:ascii="Times New Roman" w:hAnsi="Times New Roman" w:cs="Times New Roman"/>
          <w:sz w:val="28"/>
          <w:szCs w:val="28"/>
        </w:rPr>
        <w:t xml:space="preserve"> </w:t>
      </w:r>
      <w:r w:rsidR="005C0E87">
        <w:rPr>
          <w:rFonts w:ascii="Times New Roman" w:hAnsi="Times New Roman" w:cs="Times New Roman"/>
          <w:sz w:val="28"/>
          <w:szCs w:val="28"/>
        </w:rPr>
        <w:t>У д</w:t>
      </w:r>
      <w:r w:rsidR="008C0761" w:rsidRPr="000C0026">
        <w:rPr>
          <w:rFonts w:ascii="Times New Roman" w:hAnsi="Times New Roman" w:cs="Times New Roman"/>
          <w:sz w:val="28"/>
          <w:szCs w:val="28"/>
        </w:rPr>
        <w:t>ослідженн</w:t>
      </w:r>
      <w:r w:rsidR="005C0E87">
        <w:rPr>
          <w:rFonts w:ascii="Times New Roman" w:hAnsi="Times New Roman" w:cs="Times New Roman"/>
          <w:sz w:val="28"/>
          <w:szCs w:val="28"/>
        </w:rPr>
        <w:t>і</w:t>
      </w:r>
      <w:r w:rsidR="008C0761" w:rsidRPr="000C0026">
        <w:rPr>
          <w:rFonts w:ascii="Times New Roman" w:hAnsi="Times New Roman" w:cs="Times New Roman"/>
          <w:sz w:val="28"/>
          <w:szCs w:val="28"/>
        </w:rPr>
        <w:t xml:space="preserve"> </w:t>
      </w:r>
      <w:r w:rsidR="005C0E87">
        <w:rPr>
          <w:rFonts w:ascii="Times New Roman" w:hAnsi="Times New Roman" w:cs="Times New Roman"/>
          <w:sz w:val="28"/>
          <w:szCs w:val="28"/>
        </w:rPr>
        <w:t xml:space="preserve">здійснена спроба </w:t>
      </w:r>
      <w:r w:rsidR="008C0761" w:rsidRPr="000C0026">
        <w:rPr>
          <w:rFonts w:ascii="Times New Roman" w:hAnsi="Times New Roman" w:cs="Times New Roman"/>
          <w:sz w:val="28"/>
          <w:szCs w:val="28"/>
        </w:rPr>
        <w:t>розкрит</w:t>
      </w:r>
      <w:r w:rsidR="005C0E87">
        <w:rPr>
          <w:rFonts w:ascii="Times New Roman" w:hAnsi="Times New Roman" w:cs="Times New Roman"/>
          <w:sz w:val="28"/>
          <w:szCs w:val="28"/>
        </w:rPr>
        <w:t>и</w:t>
      </w:r>
      <w:r w:rsidR="008C0761" w:rsidRPr="000C0026">
        <w:rPr>
          <w:rFonts w:ascii="Times New Roman" w:hAnsi="Times New Roman" w:cs="Times New Roman"/>
          <w:sz w:val="28"/>
          <w:szCs w:val="28"/>
        </w:rPr>
        <w:t xml:space="preserve"> яким чином впровадження звукових технологій змінило сприйняття та емоційний вплив фільмів на аудиторію, а також вплинуло на естетичні та технічні аспекти кіновиробництва, що сприяли формуванню сучасного аудіовізуального мистецтва.</w:t>
      </w:r>
    </w:p>
    <w:p w14:paraId="2F2BF6B3" w14:textId="010898C5" w:rsidR="000C0026" w:rsidRDefault="005C0E87"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w:t>
      </w:r>
      <w:r w:rsidR="000C0026" w:rsidRPr="000C0026">
        <w:rPr>
          <w:rFonts w:ascii="Times New Roman" w:hAnsi="Times New Roman" w:cs="Times New Roman"/>
          <w:sz w:val="28"/>
          <w:szCs w:val="28"/>
        </w:rPr>
        <w:t xml:space="preserve"> ролі звукового </w:t>
      </w:r>
      <w:r>
        <w:rPr>
          <w:rFonts w:ascii="Times New Roman" w:hAnsi="Times New Roman" w:cs="Times New Roman"/>
          <w:sz w:val="28"/>
          <w:szCs w:val="28"/>
        </w:rPr>
        <w:t>оформлення</w:t>
      </w:r>
      <w:r w:rsidR="000C0026" w:rsidRPr="000C0026">
        <w:rPr>
          <w:rFonts w:ascii="Times New Roman" w:hAnsi="Times New Roman" w:cs="Times New Roman"/>
          <w:sz w:val="28"/>
          <w:szCs w:val="28"/>
        </w:rPr>
        <w:t xml:space="preserve"> у трансформації кінематографу від ери німого кіно до звукового кіно</w:t>
      </w:r>
      <w:r w:rsidR="000C0026">
        <w:rPr>
          <w:rFonts w:ascii="Times New Roman" w:hAnsi="Times New Roman" w:cs="Times New Roman"/>
          <w:sz w:val="28"/>
          <w:szCs w:val="28"/>
        </w:rPr>
        <w:t xml:space="preserve"> є важливим і необхідним для усвідомлення </w:t>
      </w:r>
      <w:r>
        <w:rPr>
          <w:rFonts w:ascii="Times New Roman" w:hAnsi="Times New Roman" w:cs="Times New Roman"/>
          <w:sz w:val="28"/>
          <w:szCs w:val="28"/>
        </w:rPr>
        <w:t>ключових етапів та причин в розвитку галузі.</w:t>
      </w:r>
      <w:r w:rsidR="000C0026">
        <w:rPr>
          <w:rFonts w:ascii="Times New Roman" w:hAnsi="Times New Roman" w:cs="Times New Roman"/>
          <w:sz w:val="28"/>
          <w:szCs w:val="28"/>
        </w:rPr>
        <w:t xml:space="preserve">  </w:t>
      </w:r>
    </w:p>
    <w:p w14:paraId="53794A49" w14:textId="078731F0" w:rsidR="005C0E87" w:rsidRDefault="005C0E87" w:rsidP="00E90D34">
      <w:pPr>
        <w:spacing w:after="0" w:line="360" w:lineRule="auto"/>
        <w:ind w:firstLine="709"/>
        <w:jc w:val="both"/>
        <w:rPr>
          <w:rFonts w:ascii="Times New Roman" w:hAnsi="Times New Roman" w:cs="Times New Roman"/>
          <w:sz w:val="28"/>
          <w:szCs w:val="28"/>
        </w:rPr>
      </w:pPr>
      <w:r w:rsidRPr="005C0E87">
        <w:rPr>
          <w:rFonts w:ascii="Times New Roman" w:hAnsi="Times New Roman" w:cs="Times New Roman"/>
          <w:sz w:val="28"/>
          <w:szCs w:val="28"/>
        </w:rPr>
        <w:t>Отже, дослідження є актуальним як з точки зору кіномистецтва, так і з точки зору освітнього процесу, оскільки воно розкриває основоположні аспекти, які визначають сучасне аудіовізуальне мистецтво.</w:t>
      </w:r>
    </w:p>
    <w:p w14:paraId="462EDB27" w14:textId="28556FE9" w:rsidR="00036E76" w:rsidRPr="00036E76" w:rsidRDefault="00036E76" w:rsidP="00E90D34">
      <w:pPr>
        <w:spacing w:after="0" w:line="360" w:lineRule="auto"/>
        <w:ind w:firstLine="709"/>
        <w:jc w:val="both"/>
        <w:rPr>
          <w:rFonts w:ascii="Times New Roman" w:hAnsi="Times New Roman" w:cs="Times New Roman"/>
          <w:sz w:val="28"/>
          <w:szCs w:val="28"/>
        </w:rPr>
      </w:pPr>
      <w:r w:rsidRPr="00036E76">
        <w:rPr>
          <w:rFonts w:ascii="Times New Roman" w:hAnsi="Times New Roman" w:cs="Times New Roman"/>
          <w:b/>
          <w:bCs/>
          <w:sz w:val="28"/>
          <w:szCs w:val="28"/>
        </w:rPr>
        <w:t>Зв'язок дослідження з науковими програмами, планами, темами.</w:t>
      </w:r>
      <w:r>
        <w:rPr>
          <w:rFonts w:ascii="Times New Roman" w:hAnsi="Times New Roman" w:cs="Times New Roman"/>
          <w:b/>
          <w:bCs/>
          <w:sz w:val="28"/>
          <w:szCs w:val="28"/>
        </w:rPr>
        <w:t xml:space="preserve"> </w:t>
      </w:r>
      <w:r>
        <w:rPr>
          <w:rFonts w:ascii="Times New Roman" w:hAnsi="Times New Roman" w:cs="Times New Roman"/>
          <w:sz w:val="28"/>
          <w:szCs w:val="28"/>
        </w:rPr>
        <w:t>Кваліфікаційна робота</w:t>
      </w:r>
      <w:r w:rsidRPr="00036E76">
        <w:rPr>
          <w:rFonts w:ascii="Times New Roman" w:hAnsi="Times New Roman" w:cs="Times New Roman"/>
          <w:sz w:val="28"/>
          <w:szCs w:val="28"/>
        </w:rPr>
        <w:t xml:space="preserve"> виконана в межах теми</w:t>
      </w:r>
      <w:r w:rsidRPr="00036E76">
        <w:t xml:space="preserve"> </w:t>
      </w:r>
      <w:r w:rsidRPr="00036E76">
        <w:rPr>
          <w:rFonts w:ascii="Times New Roman" w:hAnsi="Times New Roman" w:cs="Times New Roman"/>
          <w:sz w:val="28"/>
          <w:szCs w:val="28"/>
        </w:rPr>
        <w:t>НДР</w:t>
      </w:r>
      <w:r>
        <w:rPr>
          <w:rFonts w:ascii="Times New Roman" w:hAnsi="Times New Roman" w:cs="Times New Roman"/>
          <w:sz w:val="28"/>
          <w:szCs w:val="28"/>
        </w:rPr>
        <w:t xml:space="preserve"> кафедри</w:t>
      </w:r>
      <w:r w:rsidRPr="00036E76">
        <w:rPr>
          <w:rFonts w:ascii="Times New Roman" w:hAnsi="Times New Roman" w:cs="Times New Roman"/>
          <w:sz w:val="28"/>
          <w:szCs w:val="28"/>
        </w:rPr>
        <w:t xml:space="preserve"> </w:t>
      </w:r>
      <w:r w:rsidR="000C0026">
        <w:rPr>
          <w:rFonts w:ascii="Times New Roman" w:hAnsi="Times New Roman" w:cs="Times New Roman"/>
          <w:sz w:val="28"/>
          <w:szCs w:val="28"/>
        </w:rPr>
        <w:t>«</w:t>
      </w:r>
      <w:r w:rsidRPr="00036E76">
        <w:rPr>
          <w:rFonts w:ascii="Times New Roman" w:hAnsi="Times New Roman" w:cs="Times New Roman"/>
          <w:sz w:val="28"/>
          <w:szCs w:val="28"/>
        </w:rPr>
        <w:t>Актуальні питання теорії і практики аудіовізуального мистецтва та виробництва</w:t>
      </w:r>
      <w:r w:rsidR="000C0026">
        <w:rPr>
          <w:rFonts w:ascii="Times New Roman" w:hAnsi="Times New Roman" w:cs="Times New Roman"/>
          <w:sz w:val="28"/>
          <w:szCs w:val="28"/>
        </w:rPr>
        <w:t>»</w:t>
      </w:r>
      <w:r w:rsidRPr="00036E76">
        <w:rPr>
          <w:rFonts w:ascii="Times New Roman" w:hAnsi="Times New Roman" w:cs="Times New Roman"/>
          <w:sz w:val="28"/>
          <w:szCs w:val="28"/>
        </w:rPr>
        <w:t xml:space="preserve"> (державний</w:t>
      </w:r>
      <w:r w:rsidR="00615213">
        <w:rPr>
          <w:rFonts w:ascii="Times New Roman" w:hAnsi="Times New Roman" w:cs="Times New Roman"/>
          <w:sz w:val="28"/>
          <w:szCs w:val="28"/>
        </w:rPr>
        <w:t xml:space="preserve"> </w:t>
      </w:r>
      <w:r w:rsidRPr="00036E76">
        <w:rPr>
          <w:rFonts w:ascii="Times New Roman" w:hAnsi="Times New Roman" w:cs="Times New Roman"/>
          <w:sz w:val="28"/>
          <w:szCs w:val="28"/>
        </w:rPr>
        <w:t xml:space="preserve">реєстраційний номер </w:t>
      </w:r>
      <w:r w:rsidR="000C0026" w:rsidRPr="000C0026">
        <w:rPr>
          <w:rFonts w:ascii="Times New Roman" w:hAnsi="Times New Roman" w:cs="Times New Roman"/>
          <w:sz w:val="28"/>
          <w:szCs w:val="28"/>
        </w:rPr>
        <w:t>НДДКР</w:t>
      </w:r>
      <w:r w:rsidR="000C0026">
        <w:rPr>
          <w:rFonts w:ascii="Times New Roman" w:hAnsi="Times New Roman" w:cs="Times New Roman"/>
          <w:sz w:val="28"/>
          <w:szCs w:val="28"/>
        </w:rPr>
        <w:t xml:space="preserve"> </w:t>
      </w:r>
      <w:r w:rsidR="000C0026" w:rsidRPr="000C0026">
        <w:rPr>
          <w:rFonts w:ascii="Times New Roman" w:hAnsi="Times New Roman" w:cs="Times New Roman"/>
          <w:sz w:val="28"/>
          <w:szCs w:val="28"/>
        </w:rPr>
        <w:t>0124U002806</w:t>
      </w:r>
      <w:r w:rsidRPr="00036E76">
        <w:rPr>
          <w:rFonts w:ascii="Times New Roman" w:hAnsi="Times New Roman" w:cs="Times New Roman"/>
          <w:sz w:val="28"/>
          <w:szCs w:val="28"/>
        </w:rPr>
        <w:t>)</w:t>
      </w:r>
      <w:r w:rsidR="000C0026">
        <w:rPr>
          <w:rFonts w:ascii="Times New Roman" w:hAnsi="Times New Roman" w:cs="Times New Roman"/>
          <w:sz w:val="28"/>
          <w:szCs w:val="28"/>
        </w:rPr>
        <w:t>,</w:t>
      </w:r>
      <w:r w:rsidRPr="00036E76">
        <w:rPr>
          <w:rFonts w:ascii="Times New Roman" w:hAnsi="Times New Roman" w:cs="Times New Roman"/>
          <w:sz w:val="28"/>
          <w:szCs w:val="28"/>
        </w:rPr>
        <w:t xml:space="preserve"> науково-дослідної роботи кафедри</w:t>
      </w:r>
      <w:r w:rsidR="00615213">
        <w:rPr>
          <w:rFonts w:ascii="Times New Roman" w:hAnsi="Times New Roman" w:cs="Times New Roman"/>
          <w:sz w:val="28"/>
          <w:szCs w:val="28"/>
        </w:rPr>
        <w:t xml:space="preserve"> </w:t>
      </w:r>
      <w:r w:rsidR="000C0026">
        <w:rPr>
          <w:rFonts w:ascii="Times New Roman" w:hAnsi="Times New Roman" w:cs="Times New Roman"/>
          <w:sz w:val="28"/>
          <w:szCs w:val="28"/>
        </w:rPr>
        <w:t>аудіовізуального мистецтва</w:t>
      </w:r>
      <w:r w:rsidRPr="00036E76">
        <w:rPr>
          <w:rFonts w:ascii="Times New Roman" w:hAnsi="Times New Roman" w:cs="Times New Roman"/>
          <w:sz w:val="28"/>
          <w:szCs w:val="28"/>
        </w:rPr>
        <w:t xml:space="preserve"> </w:t>
      </w:r>
      <w:r w:rsidR="000C0026" w:rsidRPr="000C0026">
        <w:rPr>
          <w:rFonts w:ascii="Times New Roman" w:hAnsi="Times New Roman" w:cs="Times New Roman"/>
          <w:sz w:val="28"/>
          <w:szCs w:val="28"/>
        </w:rPr>
        <w:t>Державн</w:t>
      </w:r>
      <w:r w:rsidR="000C0026">
        <w:rPr>
          <w:rFonts w:ascii="Times New Roman" w:hAnsi="Times New Roman" w:cs="Times New Roman"/>
          <w:sz w:val="28"/>
          <w:szCs w:val="28"/>
        </w:rPr>
        <w:t>ого</w:t>
      </w:r>
      <w:r w:rsidR="000C0026" w:rsidRPr="000C0026">
        <w:rPr>
          <w:rFonts w:ascii="Times New Roman" w:hAnsi="Times New Roman" w:cs="Times New Roman"/>
          <w:sz w:val="28"/>
          <w:szCs w:val="28"/>
        </w:rPr>
        <w:t xml:space="preserve"> заклад</w:t>
      </w:r>
      <w:r w:rsidR="000C0026">
        <w:rPr>
          <w:rFonts w:ascii="Times New Roman" w:hAnsi="Times New Roman" w:cs="Times New Roman"/>
          <w:sz w:val="28"/>
          <w:szCs w:val="28"/>
        </w:rPr>
        <w:t>у</w:t>
      </w:r>
      <w:r w:rsidR="000C0026" w:rsidRPr="000C0026">
        <w:rPr>
          <w:rFonts w:ascii="Times New Roman" w:hAnsi="Times New Roman" w:cs="Times New Roman"/>
          <w:sz w:val="28"/>
          <w:szCs w:val="28"/>
        </w:rPr>
        <w:t xml:space="preserve"> </w:t>
      </w:r>
      <w:r w:rsidR="000C0026">
        <w:rPr>
          <w:rFonts w:ascii="Times New Roman" w:hAnsi="Times New Roman" w:cs="Times New Roman"/>
          <w:sz w:val="28"/>
          <w:szCs w:val="28"/>
        </w:rPr>
        <w:t>«</w:t>
      </w:r>
      <w:r w:rsidR="000C0026" w:rsidRPr="000C0026">
        <w:rPr>
          <w:rFonts w:ascii="Times New Roman" w:hAnsi="Times New Roman" w:cs="Times New Roman"/>
          <w:sz w:val="28"/>
          <w:szCs w:val="28"/>
        </w:rPr>
        <w:t>Луганський національний університет імені Тараса Шевченка</w:t>
      </w:r>
      <w:r w:rsidR="000C0026">
        <w:rPr>
          <w:rFonts w:ascii="Times New Roman" w:hAnsi="Times New Roman" w:cs="Times New Roman"/>
          <w:sz w:val="28"/>
          <w:szCs w:val="28"/>
        </w:rPr>
        <w:t>»</w:t>
      </w:r>
      <w:r w:rsidRPr="00036E76">
        <w:rPr>
          <w:rFonts w:ascii="Times New Roman" w:hAnsi="Times New Roman" w:cs="Times New Roman"/>
          <w:sz w:val="28"/>
          <w:szCs w:val="28"/>
        </w:rPr>
        <w:t xml:space="preserve">. Тема </w:t>
      </w:r>
      <w:r w:rsidR="000C0026">
        <w:rPr>
          <w:rFonts w:ascii="Times New Roman" w:hAnsi="Times New Roman" w:cs="Times New Roman"/>
          <w:sz w:val="28"/>
          <w:szCs w:val="28"/>
        </w:rPr>
        <w:t>кваліфікаційної</w:t>
      </w:r>
      <w:r w:rsidRPr="00036E76">
        <w:rPr>
          <w:rFonts w:ascii="Times New Roman" w:hAnsi="Times New Roman" w:cs="Times New Roman"/>
          <w:sz w:val="28"/>
          <w:szCs w:val="28"/>
        </w:rPr>
        <w:t xml:space="preserve"> роботи</w:t>
      </w:r>
      <w:r w:rsidR="00615213">
        <w:rPr>
          <w:rFonts w:ascii="Times New Roman" w:hAnsi="Times New Roman" w:cs="Times New Roman"/>
          <w:sz w:val="28"/>
          <w:szCs w:val="28"/>
        </w:rPr>
        <w:t xml:space="preserve"> </w:t>
      </w:r>
      <w:r w:rsidRPr="00036E76">
        <w:rPr>
          <w:rFonts w:ascii="Times New Roman" w:hAnsi="Times New Roman" w:cs="Times New Roman"/>
          <w:sz w:val="28"/>
          <w:szCs w:val="28"/>
        </w:rPr>
        <w:t xml:space="preserve">затверджена </w:t>
      </w:r>
      <w:r w:rsidR="000C0026">
        <w:rPr>
          <w:rFonts w:ascii="Times New Roman" w:hAnsi="Times New Roman" w:cs="Times New Roman"/>
          <w:sz w:val="28"/>
          <w:szCs w:val="28"/>
        </w:rPr>
        <w:t>засіданням кафедри</w:t>
      </w:r>
      <w:r w:rsidRPr="00036E76">
        <w:rPr>
          <w:rFonts w:ascii="Times New Roman" w:hAnsi="Times New Roman" w:cs="Times New Roman"/>
          <w:sz w:val="28"/>
          <w:szCs w:val="28"/>
        </w:rPr>
        <w:t xml:space="preserve"> </w:t>
      </w:r>
      <w:r w:rsidR="000C0026">
        <w:rPr>
          <w:rFonts w:ascii="Times New Roman" w:hAnsi="Times New Roman" w:cs="Times New Roman"/>
          <w:sz w:val="28"/>
          <w:szCs w:val="28"/>
        </w:rPr>
        <w:t xml:space="preserve">аудіовізуального мистецтва, </w:t>
      </w:r>
      <w:r w:rsidR="000C0026" w:rsidRPr="000C0026">
        <w:rPr>
          <w:rFonts w:ascii="Times New Roman" w:hAnsi="Times New Roman" w:cs="Times New Roman"/>
          <w:sz w:val="28"/>
          <w:szCs w:val="28"/>
        </w:rPr>
        <w:t xml:space="preserve">Державного закладу «Луганський національний університет імені Тараса Шевченка» </w:t>
      </w:r>
      <w:r w:rsidRPr="00036E76">
        <w:rPr>
          <w:rFonts w:ascii="Times New Roman" w:hAnsi="Times New Roman" w:cs="Times New Roman"/>
          <w:sz w:val="28"/>
          <w:szCs w:val="28"/>
        </w:rPr>
        <w:t xml:space="preserve">(протокол </w:t>
      </w:r>
      <w:r w:rsidR="000C0026">
        <w:rPr>
          <w:rFonts w:ascii="Times New Roman" w:hAnsi="Times New Roman" w:cs="Times New Roman"/>
          <w:sz w:val="28"/>
          <w:szCs w:val="28"/>
        </w:rPr>
        <w:t>№ 4,</w:t>
      </w:r>
      <w:r w:rsidRPr="00036E76">
        <w:rPr>
          <w:rFonts w:ascii="Times New Roman" w:hAnsi="Times New Roman" w:cs="Times New Roman"/>
          <w:sz w:val="28"/>
          <w:szCs w:val="28"/>
        </w:rPr>
        <w:t xml:space="preserve"> від </w:t>
      </w:r>
      <w:r w:rsidR="000C0026" w:rsidRPr="000C0026">
        <w:rPr>
          <w:rFonts w:ascii="Times New Roman" w:hAnsi="Times New Roman" w:cs="Times New Roman"/>
          <w:sz w:val="28"/>
          <w:szCs w:val="28"/>
        </w:rPr>
        <w:t xml:space="preserve">10 листопада 2023 </w:t>
      </w:r>
      <w:r w:rsidRPr="00036E76">
        <w:rPr>
          <w:rFonts w:ascii="Times New Roman" w:hAnsi="Times New Roman" w:cs="Times New Roman"/>
          <w:sz w:val="28"/>
          <w:szCs w:val="28"/>
        </w:rPr>
        <w:t>р.).</w:t>
      </w:r>
    </w:p>
    <w:p w14:paraId="2A584A9B" w14:textId="21C3548D" w:rsidR="006A08F2" w:rsidRPr="006A08F2" w:rsidRDefault="009E69E3" w:rsidP="00E90D34">
      <w:pPr>
        <w:spacing w:after="0" w:line="360" w:lineRule="auto"/>
        <w:ind w:firstLine="709"/>
        <w:jc w:val="both"/>
        <w:rPr>
          <w:rFonts w:ascii="Times New Roman" w:hAnsi="Times New Roman" w:cs="Times New Roman"/>
          <w:sz w:val="28"/>
          <w:szCs w:val="28"/>
        </w:rPr>
      </w:pPr>
      <w:r w:rsidRPr="006A08F2">
        <w:rPr>
          <w:rFonts w:ascii="Times New Roman" w:hAnsi="Times New Roman" w:cs="Times New Roman"/>
          <w:b/>
          <w:bCs/>
          <w:sz w:val="28"/>
          <w:szCs w:val="28"/>
        </w:rPr>
        <w:t>Ступінь розробки проблеми.</w:t>
      </w:r>
      <w:r w:rsidR="006A08F2">
        <w:rPr>
          <w:rFonts w:ascii="Times New Roman" w:hAnsi="Times New Roman" w:cs="Times New Roman"/>
          <w:b/>
          <w:bCs/>
          <w:sz w:val="28"/>
          <w:szCs w:val="28"/>
        </w:rPr>
        <w:t xml:space="preserve"> </w:t>
      </w:r>
      <w:r w:rsidR="006A08F2">
        <w:rPr>
          <w:rFonts w:ascii="Times New Roman" w:hAnsi="Times New Roman" w:cs="Times New Roman"/>
          <w:sz w:val="28"/>
          <w:szCs w:val="28"/>
        </w:rPr>
        <w:t>Е</w:t>
      </w:r>
      <w:r w:rsidR="006A08F2" w:rsidRPr="006A08F2">
        <w:rPr>
          <w:rFonts w:ascii="Times New Roman" w:hAnsi="Times New Roman" w:cs="Times New Roman"/>
          <w:sz w:val="28"/>
          <w:szCs w:val="28"/>
        </w:rPr>
        <w:t>волюці</w:t>
      </w:r>
      <w:r w:rsidR="006A08F2">
        <w:rPr>
          <w:rFonts w:ascii="Times New Roman" w:hAnsi="Times New Roman" w:cs="Times New Roman"/>
          <w:sz w:val="28"/>
          <w:szCs w:val="28"/>
        </w:rPr>
        <w:t xml:space="preserve">я </w:t>
      </w:r>
      <w:r w:rsidR="006A08F2" w:rsidRPr="006A08F2">
        <w:rPr>
          <w:rFonts w:ascii="Times New Roman" w:hAnsi="Times New Roman" w:cs="Times New Roman"/>
          <w:sz w:val="28"/>
          <w:szCs w:val="28"/>
        </w:rPr>
        <w:t>аудіовізуального мистецтва та рол</w:t>
      </w:r>
      <w:r w:rsidR="006A08F2">
        <w:rPr>
          <w:rFonts w:ascii="Times New Roman" w:hAnsi="Times New Roman" w:cs="Times New Roman"/>
          <w:sz w:val="28"/>
          <w:szCs w:val="28"/>
        </w:rPr>
        <w:t xml:space="preserve">ь </w:t>
      </w:r>
      <w:r w:rsidR="006A08F2" w:rsidRPr="006A08F2">
        <w:rPr>
          <w:rFonts w:ascii="Times New Roman" w:hAnsi="Times New Roman" w:cs="Times New Roman"/>
          <w:sz w:val="28"/>
          <w:szCs w:val="28"/>
        </w:rPr>
        <w:t xml:space="preserve">звукового оформлення </w:t>
      </w:r>
      <w:r w:rsidR="006A08F2">
        <w:rPr>
          <w:rFonts w:ascii="Times New Roman" w:hAnsi="Times New Roman" w:cs="Times New Roman"/>
          <w:sz w:val="28"/>
          <w:szCs w:val="28"/>
        </w:rPr>
        <w:t>достатньо досліджена</w:t>
      </w:r>
      <w:r w:rsidR="005E55C9">
        <w:rPr>
          <w:rFonts w:ascii="Times New Roman" w:hAnsi="Times New Roman" w:cs="Times New Roman"/>
          <w:sz w:val="28"/>
          <w:szCs w:val="28"/>
        </w:rPr>
        <w:t xml:space="preserve">, що буде детально показано у підрозділі 1.1. </w:t>
      </w:r>
      <w:r w:rsidR="005E55C9" w:rsidRPr="005E55C9">
        <w:rPr>
          <w:rFonts w:ascii="Times New Roman" w:hAnsi="Times New Roman" w:cs="Times New Roman"/>
          <w:sz w:val="28"/>
          <w:szCs w:val="28"/>
        </w:rPr>
        <w:t>Історіографія дослідження еволюції аудіовізуального мистецтва в ретроспективному розрізі: науково-предметні площини</w:t>
      </w:r>
      <w:r w:rsidR="006A08F2" w:rsidRPr="006A08F2">
        <w:rPr>
          <w:rFonts w:ascii="Times New Roman" w:hAnsi="Times New Roman" w:cs="Times New Roman"/>
          <w:sz w:val="28"/>
          <w:szCs w:val="28"/>
        </w:rPr>
        <w:t xml:space="preserve">, </w:t>
      </w:r>
      <w:r w:rsidR="006A08F2">
        <w:rPr>
          <w:rFonts w:ascii="Times New Roman" w:hAnsi="Times New Roman" w:cs="Times New Roman"/>
          <w:sz w:val="28"/>
          <w:szCs w:val="28"/>
        </w:rPr>
        <w:t>але</w:t>
      </w:r>
      <w:r w:rsidR="006A08F2" w:rsidRPr="006A08F2">
        <w:rPr>
          <w:rFonts w:ascii="Times New Roman" w:hAnsi="Times New Roman" w:cs="Times New Roman"/>
          <w:sz w:val="28"/>
          <w:szCs w:val="28"/>
        </w:rPr>
        <w:t xml:space="preserve"> залишається низка </w:t>
      </w:r>
      <w:r w:rsidR="006A08F2" w:rsidRPr="006A08F2">
        <w:rPr>
          <w:rFonts w:ascii="Times New Roman" w:hAnsi="Times New Roman" w:cs="Times New Roman"/>
          <w:sz w:val="28"/>
          <w:szCs w:val="28"/>
        </w:rPr>
        <w:lastRenderedPageBreak/>
        <w:t xml:space="preserve">аспектів, що потребують </w:t>
      </w:r>
      <w:r w:rsidR="006A08F2">
        <w:rPr>
          <w:rFonts w:ascii="Times New Roman" w:hAnsi="Times New Roman" w:cs="Times New Roman"/>
          <w:sz w:val="28"/>
          <w:szCs w:val="28"/>
        </w:rPr>
        <w:t>ретельного</w:t>
      </w:r>
      <w:r w:rsidR="006A08F2" w:rsidRPr="006A08F2">
        <w:rPr>
          <w:rFonts w:ascii="Times New Roman" w:hAnsi="Times New Roman" w:cs="Times New Roman"/>
          <w:sz w:val="28"/>
          <w:szCs w:val="28"/>
        </w:rPr>
        <w:t xml:space="preserve"> дослідження. Ключові положення, пов'язані </w:t>
      </w:r>
      <w:r w:rsidR="006A08F2">
        <w:rPr>
          <w:rFonts w:ascii="Times New Roman" w:hAnsi="Times New Roman" w:cs="Times New Roman"/>
          <w:sz w:val="28"/>
          <w:szCs w:val="28"/>
        </w:rPr>
        <w:t>із</w:t>
      </w:r>
      <w:r w:rsidR="006A08F2" w:rsidRPr="006A08F2">
        <w:rPr>
          <w:rFonts w:ascii="Times New Roman" w:hAnsi="Times New Roman" w:cs="Times New Roman"/>
          <w:sz w:val="28"/>
          <w:szCs w:val="28"/>
        </w:rPr>
        <w:t xml:space="preserve"> становленням звукового кіно та його впливом на сприйняття аудиторією, вивчалися багатьма дослідниками.</w:t>
      </w:r>
    </w:p>
    <w:p w14:paraId="1832EF68" w14:textId="0B588D6B" w:rsidR="006A08F2" w:rsidRPr="006A08F2" w:rsidRDefault="006A08F2" w:rsidP="00E90D34">
      <w:pPr>
        <w:spacing w:after="0" w:line="360" w:lineRule="auto"/>
        <w:ind w:firstLine="709"/>
        <w:jc w:val="both"/>
        <w:rPr>
          <w:rFonts w:ascii="Times New Roman" w:hAnsi="Times New Roman" w:cs="Times New Roman"/>
          <w:sz w:val="28"/>
          <w:szCs w:val="28"/>
        </w:rPr>
      </w:pPr>
      <w:r w:rsidRPr="006A08F2">
        <w:rPr>
          <w:rFonts w:ascii="Times New Roman" w:hAnsi="Times New Roman" w:cs="Times New Roman"/>
          <w:sz w:val="28"/>
          <w:szCs w:val="28"/>
        </w:rPr>
        <w:t xml:space="preserve">Значний внесок у дослідження еволюції кінематографу зробили кінознавці, що вивчали період переходу від німого кіно до звукового. </w:t>
      </w:r>
      <w:r w:rsidR="005E55C9">
        <w:rPr>
          <w:rFonts w:ascii="Times New Roman" w:hAnsi="Times New Roman" w:cs="Times New Roman"/>
          <w:sz w:val="28"/>
          <w:szCs w:val="28"/>
        </w:rPr>
        <w:t>Джон Фрейні, Елізабет Гамільтон, Едвард Келлог, Бастіан Мюллер, Ерл Спонабл</w:t>
      </w:r>
      <w:r w:rsidRPr="006A08F2">
        <w:rPr>
          <w:rFonts w:ascii="Times New Roman" w:hAnsi="Times New Roman" w:cs="Times New Roman"/>
          <w:sz w:val="28"/>
          <w:szCs w:val="28"/>
        </w:rPr>
        <w:t xml:space="preserve"> </w:t>
      </w:r>
      <w:r w:rsidR="005E55C9">
        <w:rPr>
          <w:rFonts w:ascii="Times New Roman" w:hAnsi="Times New Roman" w:cs="Times New Roman"/>
          <w:sz w:val="28"/>
          <w:szCs w:val="28"/>
        </w:rPr>
        <w:t>досліджували</w:t>
      </w:r>
      <w:r w:rsidRPr="006A08F2">
        <w:rPr>
          <w:rFonts w:ascii="Times New Roman" w:hAnsi="Times New Roman" w:cs="Times New Roman"/>
          <w:sz w:val="28"/>
          <w:szCs w:val="28"/>
        </w:rPr>
        <w:t xml:space="preserve"> </w:t>
      </w:r>
      <w:r w:rsidR="005E55C9">
        <w:rPr>
          <w:rFonts w:ascii="Times New Roman" w:hAnsi="Times New Roman" w:cs="Times New Roman"/>
          <w:sz w:val="28"/>
          <w:szCs w:val="28"/>
        </w:rPr>
        <w:t xml:space="preserve">сторію звукових фільиів, </w:t>
      </w:r>
      <w:r w:rsidRPr="006A08F2">
        <w:rPr>
          <w:rFonts w:ascii="Times New Roman" w:hAnsi="Times New Roman" w:cs="Times New Roman"/>
          <w:sz w:val="28"/>
          <w:szCs w:val="28"/>
        </w:rPr>
        <w:t>вплив технологічного прогресу на кіномистецтво, зокрема винайдення систем синхронізації звуку та зображення, які дозволили створити перші звукові фільми. У наукових працях детально розглядалися перші звукові технології, такі як Vitaphone і Movietone, та їхній вплив на кіновиробництво.</w:t>
      </w:r>
    </w:p>
    <w:p w14:paraId="0257F87C" w14:textId="06140655" w:rsidR="006A08F2" w:rsidRDefault="006A08F2" w:rsidP="00E90D34">
      <w:pPr>
        <w:spacing w:after="0" w:line="360" w:lineRule="auto"/>
        <w:ind w:firstLine="709"/>
        <w:jc w:val="both"/>
        <w:rPr>
          <w:rFonts w:ascii="Times New Roman" w:hAnsi="Times New Roman" w:cs="Times New Roman"/>
          <w:sz w:val="28"/>
          <w:szCs w:val="28"/>
        </w:rPr>
      </w:pPr>
      <w:r w:rsidRPr="006A08F2">
        <w:rPr>
          <w:rFonts w:ascii="Times New Roman" w:hAnsi="Times New Roman" w:cs="Times New Roman"/>
          <w:sz w:val="28"/>
          <w:szCs w:val="28"/>
        </w:rPr>
        <w:t>Дослідження</w:t>
      </w:r>
      <w:r>
        <w:rPr>
          <w:rFonts w:ascii="Times New Roman" w:hAnsi="Times New Roman" w:cs="Times New Roman"/>
          <w:sz w:val="28"/>
          <w:szCs w:val="28"/>
        </w:rPr>
        <w:t xml:space="preserve"> </w:t>
      </w:r>
      <w:r w:rsidRPr="006A08F2">
        <w:rPr>
          <w:rFonts w:ascii="Times New Roman" w:hAnsi="Times New Roman" w:cs="Times New Roman"/>
          <w:sz w:val="28"/>
          <w:szCs w:val="28"/>
        </w:rPr>
        <w:t>культурно</w:t>
      </w:r>
      <w:r>
        <w:rPr>
          <w:rFonts w:ascii="Times New Roman" w:hAnsi="Times New Roman" w:cs="Times New Roman"/>
          <w:sz w:val="28"/>
          <w:szCs w:val="28"/>
        </w:rPr>
        <w:t>-</w:t>
      </w:r>
      <w:r w:rsidRPr="006A08F2">
        <w:rPr>
          <w:rFonts w:ascii="Times New Roman" w:hAnsi="Times New Roman" w:cs="Times New Roman"/>
          <w:sz w:val="28"/>
          <w:szCs w:val="28"/>
        </w:rPr>
        <w:t>філософськог</w:t>
      </w:r>
      <w:r>
        <w:rPr>
          <w:rFonts w:ascii="Times New Roman" w:hAnsi="Times New Roman" w:cs="Times New Roman"/>
          <w:sz w:val="28"/>
          <w:szCs w:val="28"/>
        </w:rPr>
        <w:t>о феномену</w:t>
      </w:r>
      <w:r w:rsidRPr="006A08F2">
        <w:rPr>
          <w:rFonts w:ascii="Times New Roman" w:hAnsi="Times New Roman" w:cs="Times New Roman"/>
          <w:sz w:val="28"/>
          <w:szCs w:val="28"/>
        </w:rPr>
        <w:t xml:space="preserve"> звукового оформлення в кіно належать роботам таких вчених, </w:t>
      </w:r>
      <w:r w:rsidRPr="005E55C9">
        <w:rPr>
          <w:rFonts w:ascii="Times New Roman" w:hAnsi="Times New Roman" w:cs="Times New Roman"/>
          <w:sz w:val="28"/>
          <w:szCs w:val="28"/>
        </w:rPr>
        <w:t>як Жиль Делез</w:t>
      </w:r>
      <w:r w:rsidR="005E55C9">
        <w:rPr>
          <w:rFonts w:ascii="Times New Roman" w:hAnsi="Times New Roman" w:cs="Times New Roman"/>
          <w:sz w:val="28"/>
          <w:szCs w:val="28"/>
        </w:rPr>
        <w:t>, Ноель Керрол</w:t>
      </w:r>
      <w:r w:rsidRPr="006A08F2">
        <w:rPr>
          <w:rFonts w:ascii="Times New Roman" w:hAnsi="Times New Roman" w:cs="Times New Roman"/>
          <w:sz w:val="28"/>
          <w:szCs w:val="28"/>
        </w:rPr>
        <w:t xml:space="preserve">. Вони висвітлювали значення художньої виразності кіно, в контексті </w:t>
      </w:r>
      <w:r w:rsidR="00B5376F">
        <w:rPr>
          <w:rFonts w:ascii="Times New Roman" w:hAnsi="Times New Roman" w:cs="Times New Roman"/>
          <w:sz w:val="28"/>
          <w:szCs w:val="28"/>
        </w:rPr>
        <w:t>культури і філософії</w:t>
      </w:r>
      <w:r w:rsidRPr="006A08F2">
        <w:rPr>
          <w:rFonts w:ascii="Times New Roman" w:hAnsi="Times New Roman" w:cs="Times New Roman"/>
          <w:sz w:val="28"/>
          <w:szCs w:val="28"/>
        </w:rPr>
        <w:t xml:space="preserve">. </w:t>
      </w:r>
    </w:p>
    <w:p w14:paraId="152AA48E" w14:textId="43E92413" w:rsidR="006A08F2" w:rsidRPr="006A08F2" w:rsidRDefault="006A08F2" w:rsidP="00E90D34">
      <w:pPr>
        <w:spacing w:after="0" w:line="360" w:lineRule="auto"/>
        <w:ind w:firstLine="709"/>
        <w:jc w:val="both"/>
        <w:rPr>
          <w:rFonts w:ascii="Times New Roman" w:hAnsi="Times New Roman" w:cs="Times New Roman"/>
          <w:sz w:val="28"/>
          <w:szCs w:val="28"/>
        </w:rPr>
      </w:pPr>
      <w:r w:rsidRPr="00B5376F">
        <w:rPr>
          <w:rFonts w:ascii="Times New Roman" w:hAnsi="Times New Roman" w:cs="Times New Roman"/>
          <w:sz w:val="28"/>
          <w:szCs w:val="28"/>
        </w:rPr>
        <w:t>У</w:t>
      </w:r>
      <w:r w:rsidRPr="001F767F">
        <w:rPr>
          <w:rFonts w:ascii="Times New Roman" w:hAnsi="Times New Roman" w:cs="Times New Roman"/>
          <w:sz w:val="28"/>
          <w:szCs w:val="28"/>
        </w:rPr>
        <w:t xml:space="preserve"> </w:t>
      </w:r>
      <w:r w:rsidR="00B5376F">
        <w:rPr>
          <w:rFonts w:ascii="Times New Roman" w:hAnsi="Times New Roman" w:cs="Times New Roman"/>
          <w:sz w:val="28"/>
          <w:szCs w:val="28"/>
        </w:rPr>
        <w:t>працях Мартіна Барньє,</w:t>
      </w:r>
      <w:r w:rsidRPr="006A08F2">
        <w:rPr>
          <w:rFonts w:ascii="Times New Roman" w:hAnsi="Times New Roman" w:cs="Times New Roman"/>
          <w:sz w:val="28"/>
          <w:szCs w:val="28"/>
        </w:rPr>
        <w:t xml:space="preserve"> </w:t>
      </w:r>
      <w:r w:rsidR="00B5376F">
        <w:rPr>
          <w:rFonts w:ascii="Times New Roman" w:hAnsi="Times New Roman" w:cs="Times New Roman"/>
          <w:sz w:val="28"/>
          <w:szCs w:val="28"/>
        </w:rPr>
        <w:t xml:space="preserve">Бернарда Хаппе, Раймонда Філдінга, Лева Рязанцева, Карини Сєчіної, Оксани Бут </w:t>
      </w:r>
      <w:r w:rsidRPr="006A08F2">
        <w:rPr>
          <w:rFonts w:ascii="Times New Roman" w:hAnsi="Times New Roman" w:cs="Times New Roman"/>
          <w:sz w:val="28"/>
          <w:szCs w:val="28"/>
        </w:rPr>
        <w:t>аналізувалися специфічні елементи звуку, такі як музичний супровід, шумове оформлення та голоси персонажів, а також їхній вплив на глядача.</w:t>
      </w:r>
      <w:r w:rsidR="00B5376F">
        <w:rPr>
          <w:rFonts w:ascii="Times New Roman" w:hAnsi="Times New Roman" w:cs="Times New Roman"/>
          <w:sz w:val="28"/>
          <w:szCs w:val="28"/>
        </w:rPr>
        <w:t xml:space="preserve"> </w:t>
      </w:r>
    </w:p>
    <w:p w14:paraId="1FF7882C" w14:textId="70A5EF0E" w:rsidR="006A08F2" w:rsidRPr="006A08F2" w:rsidRDefault="006A08F2" w:rsidP="00E90D34">
      <w:pPr>
        <w:spacing w:after="0" w:line="360" w:lineRule="auto"/>
        <w:ind w:firstLine="709"/>
        <w:jc w:val="both"/>
        <w:rPr>
          <w:rFonts w:ascii="Times New Roman" w:hAnsi="Times New Roman" w:cs="Times New Roman"/>
          <w:sz w:val="28"/>
          <w:szCs w:val="28"/>
        </w:rPr>
      </w:pPr>
      <w:r w:rsidRPr="006A08F2">
        <w:rPr>
          <w:rFonts w:ascii="Times New Roman" w:hAnsi="Times New Roman" w:cs="Times New Roman"/>
          <w:sz w:val="28"/>
          <w:szCs w:val="28"/>
        </w:rPr>
        <w:t>У сфері кіномистецтва активно вивчаються юридичні питання, пов'язані з авторськими правами на звуковий контент, що включає музику та звукові ефекти. Це важливо як для регулювання використання музики у фільмах, так і для захисту прав творців.</w:t>
      </w:r>
    </w:p>
    <w:p w14:paraId="762FB661" w14:textId="4145C2E2" w:rsidR="006A08F2" w:rsidRPr="006A08F2" w:rsidRDefault="00F97426"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6A08F2" w:rsidRPr="00B5376F">
        <w:rPr>
          <w:rFonts w:ascii="Times New Roman" w:hAnsi="Times New Roman" w:cs="Times New Roman"/>
          <w:sz w:val="28"/>
          <w:szCs w:val="28"/>
        </w:rPr>
        <w:t>ослідники</w:t>
      </w:r>
      <w:r w:rsidR="00821F95">
        <w:rPr>
          <w:rFonts w:ascii="Times New Roman" w:hAnsi="Times New Roman" w:cs="Times New Roman"/>
          <w:sz w:val="28"/>
          <w:szCs w:val="28"/>
        </w:rPr>
        <w:t xml:space="preserve"> </w:t>
      </w:r>
      <w:r>
        <w:rPr>
          <w:rFonts w:ascii="Times New Roman" w:hAnsi="Times New Roman" w:cs="Times New Roman"/>
          <w:sz w:val="28"/>
          <w:szCs w:val="28"/>
        </w:rPr>
        <w:t xml:space="preserve">в сфері інтелектуальної власності </w:t>
      </w:r>
      <w:r w:rsidR="00821F95">
        <w:rPr>
          <w:rFonts w:ascii="Times New Roman" w:hAnsi="Times New Roman" w:cs="Times New Roman"/>
          <w:sz w:val="28"/>
          <w:szCs w:val="28"/>
        </w:rPr>
        <w:t xml:space="preserve">як </w:t>
      </w:r>
      <w:r w:rsidRPr="00F97426">
        <w:rPr>
          <w:rFonts w:ascii="Times New Roman" w:hAnsi="Times New Roman" w:cs="Times New Roman"/>
          <w:sz w:val="28"/>
          <w:szCs w:val="28"/>
        </w:rPr>
        <w:t>Семененко В.</w:t>
      </w:r>
      <w:r>
        <w:rPr>
          <w:rFonts w:ascii="Times New Roman" w:hAnsi="Times New Roman" w:cs="Times New Roman"/>
          <w:sz w:val="28"/>
          <w:szCs w:val="28"/>
        </w:rPr>
        <w:t xml:space="preserve">, </w:t>
      </w:r>
      <w:r w:rsidRPr="00F97426">
        <w:rPr>
          <w:rFonts w:ascii="Times New Roman" w:hAnsi="Times New Roman" w:cs="Times New Roman"/>
          <w:sz w:val="28"/>
          <w:szCs w:val="28"/>
        </w:rPr>
        <w:t>Солончук І. В., Мельник В. В.</w:t>
      </w:r>
      <w:r>
        <w:rPr>
          <w:rFonts w:ascii="Times New Roman" w:hAnsi="Times New Roman" w:cs="Times New Roman"/>
          <w:sz w:val="28"/>
          <w:szCs w:val="28"/>
        </w:rPr>
        <w:t xml:space="preserve">, </w:t>
      </w:r>
      <w:r w:rsidRPr="00F97426">
        <w:rPr>
          <w:rFonts w:ascii="Times New Roman" w:hAnsi="Times New Roman" w:cs="Times New Roman"/>
          <w:sz w:val="28"/>
          <w:szCs w:val="28"/>
        </w:rPr>
        <w:t>Шуст Н. Б.,</w:t>
      </w:r>
      <w:r>
        <w:rPr>
          <w:rFonts w:ascii="Times New Roman" w:hAnsi="Times New Roman" w:cs="Times New Roman"/>
          <w:sz w:val="28"/>
          <w:szCs w:val="28"/>
        </w:rPr>
        <w:t xml:space="preserve"> </w:t>
      </w:r>
      <w:r w:rsidRPr="00F97426">
        <w:rPr>
          <w:rFonts w:ascii="Times New Roman" w:hAnsi="Times New Roman" w:cs="Times New Roman"/>
          <w:sz w:val="28"/>
          <w:szCs w:val="28"/>
        </w:rPr>
        <w:t>Дробович Т. Н., Мельник П. М.</w:t>
      </w:r>
      <w:r>
        <w:rPr>
          <w:rFonts w:ascii="Times New Roman" w:hAnsi="Times New Roman" w:cs="Times New Roman"/>
          <w:sz w:val="28"/>
          <w:szCs w:val="28"/>
        </w:rPr>
        <w:t xml:space="preserve">, </w:t>
      </w:r>
      <w:r w:rsidRPr="00F97426">
        <w:rPr>
          <w:rFonts w:ascii="Times New Roman" w:hAnsi="Times New Roman" w:cs="Times New Roman"/>
          <w:sz w:val="28"/>
          <w:szCs w:val="28"/>
        </w:rPr>
        <w:t>Лубчук О.</w:t>
      </w:r>
      <w:r>
        <w:rPr>
          <w:rFonts w:ascii="Times New Roman" w:hAnsi="Times New Roman" w:cs="Times New Roman"/>
          <w:sz w:val="28"/>
          <w:szCs w:val="28"/>
        </w:rPr>
        <w:t>, Говенкамп Г., Лемлі</w:t>
      </w:r>
      <w:r w:rsidRPr="00F97426">
        <w:rPr>
          <w:rFonts w:ascii="Times New Roman" w:hAnsi="Times New Roman" w:cs="Times New Roman"/>
          <w:sz w:val="28"/>
          <w:szCs w:val="28"/>
        </w:rPr>
        <w:t xml:space="preserve"> </w:t>
      </w:r>
      <w:r>
        <w:rPr>
          <w:rFonts w:ascii="Times New Roman" w:hAnsi="Times New Roman" w:cs="Times New Roman"/>
          <w:sz w:val="28"/>
          <w:szCs w:val="28"/>
        </w:rPr>
        <w:t>М</w:t>
      </w:r>
      <w:r w:rsidRPr="00F97426">
        <w:rPr>
          <w:rFonts w:ascii="Times New Roman" w:hAnsi="Times New Roman" w:cs="Times New Roman"/>
          <w:sz w:val="28"/>
          <w:szCs w:val="28"/>
        </w:rPr>
        <w:t>,</w:t>
      </w:r>
      <w:r>
        <w:rPr>
          <w:rFonts w:ascii="Times New Roman" w:hAnsi="Times New Roman" w:cs="Times New Roman"/>
          <w:sz w:val="28"/>
          <w:szCs w:val="28"/>
        </w:rPr>
        <w:t xml:space="preserve"> Вітті</w:t>
      </w:r>
      <w:r w:rsidRPr="00F97426">
        <w:rPr>
          <w:rFonts w:ascii="Times New Roman" w:hAnsi="Times New Roman" w:cs="Times New Roman"/>
          <w:sz w:val="28"/>
          <w:szCs w:val="28"/>
        </w:rPr>
        <w:t xml:space="preserve"> </w:t>
      </w:r>
      <w:r>
        <w:rPr>
          <w:rFonts w:ascii="Times New Roman" w:hAnsi="Times New Roman" w:cs="Times New Roman"/>
          <w:sz w:val="28"/>
          <w:szCs w:val="28"/>
        </w:rPr>
        <w:t>М., Домінго</w:t>
      </w:r>
      <w:r w:rsidRPr="00F97426">
        <w:rPr>
          <w:rFonts w:ascii="Times New Roman" w:hAnsi="Times New Roman" w:cs="Times New Roman"/>
          <w:sz w:val="28"/>
          <w:szCs w:val="28"/>
        </w:rPr>
        <w:t xml:space="preserve"> </w:t>
      </w:r>
      <w:r>
        <w:rPr>
          <w:rFonts w:ascii="Times New Roman" w:hAnsi="Times New Roman" w:cs="Times New Roman"/>
          <w:sz w:val="28"/>
          <w:szCs w:val="28"/>
        </w:rPr>
        <w:t>Р</w:t>
      </w:r>
      <w:r w:rsidRPr="00F97426">
        <w:rPr>
          <w:rFonts w:ascii="Times New Roman" w:hAnsi="Times New Roman" w:cs="Times New Roman"/>
          <w:sz w:val="28"/>
          <w:szCs w:val="28"/>
        </w:rPr>
        <w:t>.</w:t>
      </w:r>
      <w:r>
        <w:rPr>
          <w:rFonts w:ascii="Times New Roman" w:hAnsi="Times New Roman" w:cs="Times New Roman"/>
          <w:sz w:val="28"/>
          <w:szCs w:val="28"/>
        </w:rPr>
        <w:t>, Роуз</w:t>
      </w:r>
      <w:r w:rsidRPr="00F97426">
        <w:rPr>
          <w:rFonts w:ascii="Times New Roman" w:hAnsi="Times New Roman" w:cs="Times New Roman"/>
          <w:sz w:val="28"/>
          <w:szCs w:val="28"/>
        </w:rPr>
        <w:t xml:space="preserve"> </w:t>
      </w:r>
      <w:r>
        <w:rPr>
          <w:rFonts w:ascii="Times New Roman" w:hAnsi="Times New Roman" w:cs="Times New Roman"/>
          <w:sz w:val="28"/>
          <w:szCs w:val="28"/>
        </w:rPr>
        <w:t>М</w:t>
      </w:r>
      <w:r w:rsidRPr="00F97426">
        <w:rPr>
          <w:rFonts w:ascii="Times New Roman" w:hAnsi="Times New Roman" w:cs="Times New Roman"/>
          <w:sz w:val="28"/>
          <w:szCs w:val="28"/>
        </w:rPr>
        <w:t>.</w:t>
      </w:r>
      <w:r>
        <w:rPr>
          <w:rFonts w:ascii="Times New Roman" w:hAnsi="Times New Roman" w:cs="Times New Roman"/>
          <w:sz w:val="28"/>
          <w:szCs w:val="28"/>
        </w:rPr>
        <w:t xml:space="preserve">, </w:t>
      </w:r>
      <w:r w:rsidRPr="00F97426">
        <w:rPr>
          <w:rFonts w:ascii="Times New Roman" w:hAnsi="Times New Roman" w:cs="Times New Roman"/>
          <w:sz w:val="28"/>
          <w:szCs w:val="28"/>
        </w:rPr>
        <w:t>Следзь С.</w:t>
      </w:r>
      <w:r>
        <w:rPr>
          <w:rFonts w:ascii="Times New Roman" w:hAnsi="Times New Roman" w:cs="Times New Roman"/>
          <w:sz w:val="28"/>
          <w:szCs w:val="28"/>
        </w:rPr>
        <w:t>, Лейстнер</w:t>
      </w:r>
      <w:r w:rsidRPr="00F97426">
        <w:rPr>
          <w:rFonts w:ascii="Times New Roman" w:hAnsi="Times New Roman" w:cs="Times New Roman"/>
          <w:sz w:val="28"/>
          <w:szCs w:val="28"/>
        </w:rPr>
        <w:t xml:space="preserve"> </w:t>
      </w:r>
      <w:r>
        <w:rPr>
          <w:rFonts w:ascii="Times New Roman" w:hAnsi="Times New Roman" w:cs="Times New Roman"/>
          <w:sz w:val="28"/>
          <w:szCs w:val="28"/>
        </w:rPr>
        <w:t>М</w:t>
      </w:r>
      <w:r w:rsidRPr="00F97426">
        <w:rPr>
          <w:rFonts w:ascii="Times New Roman" w:hAnsi="Times New Roman" w:cs="Times New Roman"/>
          <w:sz w:val="28"/>
          <w:szCs w:val="28"/>
        </w:rPr>
        <w:t xml:space="preserve">., </w:t>
      </w:r>
      <w:r>
        <w:rPr>
          <w:rFonts w:ascii="Times New Roman" w:hAnsi="Times New Roman" w:cs="Times New Roman"/>
          <w:sz w:val="28"/>
          <w:szCs w:val="28"/>
        </w:rPr>
        <w:t>Ентоні</w:t>
      </w:r>
      <w:r w:rsidRPr="00F97426">
        <w:rPr>
          <w:rFonts w:ascii="Times New Roman" w:hAnsi="Times New Roman" w:cs="Times New Roman"/>
          <w:sz w:val="28"/>
          <w:szCs w:val="28"/>
        </w:rPr>
        <w:t xml:space="preserve"> </w:t>
      </w:r>
      <w:r>
        <w:rPr>
          <w:rFonts w:ascii="Times New Roman" w:hAnsi="Times New Roman" w:cs="Times New Roman"/>
          <w:sz w:val="28"/>
          <w:szCs w:val="28"/>
        </w:rPr>
        <w:t>Л</w:t>
      </w:r>
      <w:r w:rsidRPr="00F97426">
        <w:rPr>
          <w:rFonts w:ascii="Times New Roman" w:hAnsi="Times New Roman" w:cs="Times New Roman"/>
          <w:sz w:val="28"/>
          <w:szCs w:val="28"/>
        </w:rPr>
        <w:t>.</w:t>
      </w:r>
      <w:r>
        <w:rPr>
          <w:rFonts w:ascii="Times New Roman" w:hAnsi="Times New Roman" w:cs="Times New Roman"/>
          <w:sz w:val="28"/>
          <w:szCs w:val="28"/>
        </w:rPr>
        <w:t xml:space="preserve">, </w:t>
      </w:r>
      <w:r w:rsidRPr="00F97426">
        <w:rPr>
          <w:rFonts w:ascii="Times New Roman" w:hAnsi="Times New Roman" w:cs="Times New Roman"/>
          <w:sz w:val="28"/>
          <w:szCs w:val="28"/>
        </w:rPr>
        <w:t xml:space="preserve">Смирнов А. </w:t>
      </w:r>
      <w:r w:rsidR="006A08F2" w:rsidRPr="006A08F2">
        <w:rPr>
          <w:rFonts w:ascii="Times New Roman" w:hAnsi="Times New Roman" w:cs="Times New Roman"/>
          <w:sz w:val="28"/>
          <w:szCs w:val="28"/>
        </w:rPr>
        <w:t xml:space="preserve">розглядають </w:t>
      </w:r>
      <w:r>
        <w:rPr>
          <w:rFonts w:ascii="Times New Roman" w:hAnsi="Times New Roman" w:cs="Times New Roman"/>
          <w:sz w:val="28"/>
          <w:szCs w:val="28"/>
        </w:rPr>
        <w:t xml:space="preserve">історію розвитку захисту інтелектуальної власності, зокрема </w:t>
      </w:r>
      <w:r w:rsidRPr="00F97426">
        <w:rPr>
          <w:rFonts w:ascii="Times New Roman" w:hAnsi="Times New Roman" w:cs="Times New Roman"/>
          <w:sz w:val="28"/>
          <w:szCs w:val="28"/>
        </w:rPr>
        <w:t xml:space="preserve">особливості </w:t>
      </w:r>
      <w:r>
        <w:rPr>
          <w:rFonts w:ascii="Times New Roman" w:hAnsi="Times New Roman" w:cs="Times New Roman"/>
          <w:sz w:val="28"/>
          <w:szCs w:val="28"/>
        </w:rPr>
        <w:t xml:space="preserve">захисту </w:t>
      </w:r>
      <w:r w:rsidR="00821F95">
        <w:rPr>
          <w:rFonts w:ascii="Times New Roman" w:hAnsi="Times New Roman" w:cs="Times New Roman"/>
          <w:sz w:val="28"/>
          <w:szCs w:val="28"/>
        </w:rPr>
        <w:t>авторського права на</w:t>
      </w:r>
      <w:r w:rsidR="006A08F2" w:rsidRPr="006A08F2">
        <w:rPr>
          <w:rFonts w:ascii="Times New Roman" w:hAnsi="Times New Roman" w:cs="Times New Roman"/>
          <w:sz w:val="28"/>
          <w:szCs w:val="28"/>
        </w:rPr>
        <w:t xml:space="preserve"> аудіовізуальн</w:t>
      </w:r>
      <w:r w:rsidR="00821F95">
        <w:rPr>
          <w:rFonts w:ascii="Times New Roman" w:hAnsi="Times New Roman" w:cs="Times New Roman"/>
          <w:sz w:val="28"/>
          <w:szCs w:val="28"/>
        </w:rPr>
        <w:t>ий</w:t>
      </w:r>
      <w:r w:rsidR="006A08F2" w:rsidRPr="006A08F2">
        <w:rPr>
          <w:rFonts w:ascii="Times New Roman" w:hAnsi="Times New Roman" w:cs="Times New Roman"/>
          <w:sz w:val="28"/>
          <w:szCs w:val="28"/>
        </w:rPr>
        <w:t xml:space="preserve"> тв</w:t>
      </w:r>
      <w:r w:rsidR="00821F95">
        <w:rPr>
          <w:rFonts w:ascii="Times New Roman" w:hAnsi="Times New Roman" w:cs="Times New Roman"/>
          <w:sz w:val="28"/>
          <w:szCs w:val="28"/>
        </w:rPr>
        <w:t>ір</w:t>
      </w:r>
      <w:r w:rsidR="006A08F2" w:rsidRPr="006A08F2">
        <w:rPr>
          <w:rFonts w:ascii="Times New Roman" w:hAnsi="Times New Roman" w:cs="Times New Roman"/>
          <w:sz w:val="28"/>
          <w:szCs w:val="28"/>
        </w:rPr>
        <w:t>.</w:t>
      </w:r>
      <w:r w:rsidR="00807296">
        <w:rPr>
          <w:rFonts w:ascii="Times New Roman" w:hAnsi="Times New Roman" w:cs="Times New Roman"/>
          <w:sz w:val="28"/>
          <w:szCs w:val="28"/>
        </w:rPr>
        <w:t xml:space="preserve"> Але з огляду на проблематику нашого дослідження малодослідженими є питання історії захисту авторських прав від німого до перших звукових фільмів. </w:t>
      </w:r>
    </w:p>
    <w:p w14:paraId="04790B7E" w14:textId="1E74CFA6" w:rsidR="00791E9B" w:rsidRDefault="00791E9B"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Малодослідженими, на нашу думку, </w:t>
      </w:r>
      <w:r w:rsidR="00807296">
        <w:rPr>
          <w:rFonts w:ascii="Times New Roman" w:hAnsi="Times New Roman" w:cs="Times New Roman"/>
          <w:sz w:val="28"/>
          <w:szCs w:val="28"/>
        </w:rPr>
        <w:t xml:space="preserve">також </w:t>
      </w:r>
      <w:r>
        <w:rPr>
          <w:rFonts w:ascii="Times New Roman" w:hAnsi="Times New Roman" w:cs="Times New Roman"/>
          <w:sz w:val="28"/>
          <w:szCs w:val="28"/>
        </w:rPr>
        <w:t xml:space="preserve">є питання </w:t>
      </w:r>
      <w:r w:rsidR="003B73EB">
        <w:rPr>
          <w:rFonts w:ascii="Times New Roman" w:hAnsi="Times New Roman" w:cs="Times New Roman"/>
          <w:sz w:val="28"/>
          <w:szCs w:val="28"/>
        </w:rPr>
        <w:t xml:space="preserve">технічного і культурно-мистецького </w:t>
      </w:r>
      <w:r>
        <w:rPr>
          <w:rFonts w:ascii="Times New Roman" w:hAnsi="Times New Roman" w:cs="Times New Roman"/>
          <w:sz w:val="28"/>
          <w:szCs w:val="28"/>
        </w:rPr>
        <w:t xml:space="preserve">впливу звукового оформлення на сферу аудіовізуального мистецтва, на кіноіндустрію загалом та глядачів. Також </w:t>
      </w:r>
      <w:r w:rsidR="003B73EB">
        <w:rPr>
          <w:rFonts w:ascii="Times New Roman" w:hAnsi="Times New Roman" w:cs="Times New Roman"/>
          <w:sz w:val="28"/>
          <w:szCs w:val="28"/>
        </w:rPr>
        <w:t>необхідно</w:t>
      </w:r>
      <w:r>
        <w:rPr>
          <w:rFonts w:ascii="Times New Roman" w:hAnsi="Times New Roman" w:cs="Times New Roman"/>
          <w:sz w:val="28"/>
          <w:szCs w:val="28"/>
        </w:rPr>
        <w:t xml:space="preserve"> систематизувати і класифікувати </w:t>
      </w:r>
      <w:r w:rsidR="003B73EB">
        <w:rPr>
          <w:rFonts w:ascii="Times New Roman" w:hAnsi="Times New Roman" w:cs="Times New Roman"/>
          <w:sz w:val="28"/>
          <w:szCs w:val="28"/>
        </w:rPr>
        <w:t>праці</w:t>
      </w:r>
      <w:r>
        <w:rPr>
          <w:rFonts w:ascii="Times New Roman" w:hAnsi="Times New Roman" w:cs="Times New Roman"/>
          <w:sz w:val="28"/>
          <w:szCs w:val="28"/>
        </w:rPr>
        <w:t xml:space="preserve"> з цієї </w:t>
      </w:r>
      <w:r w:rsidR="003B73EB">
        <w:rPr>
          <w:rFonts w:ascii="Times New Roman" w:hAnsi="Times New Roman" w:cs="Times New Roman"/>
          <w:sz w:val="28"/>
          <w:szCs w:val="28"/>
        </w:rPr>
        <w:t>теми</w:t>
      </w:r>
      <w:r>
        <w:rPr>
          <w:rFonts w:ascii="Times New Roman" w:hAnsi="Times New Roman" w:cs="Times New Roman"/>
          <w:sz w:val="28"/>
          <w:szCs w:val="28"/>
        </w:rPr>
        <w:t xml:space="preserve">, для виявлення недостатньо досліджених </w:t>
      </w:r>
      <w:r w:rsidR="003B73EB">
        <w:rPr>
          <w:rFonts w:ascii="Times New Roman" w:hAnsi="Times New Roman" w:cs="Times New Roman"/>
          <w:sz w:val="28"/>
          <w:szCs w:val="28"/>
        </w:rPr>
        <w:t>питань та для актуалізації</w:t>
      </w:r>
      <w:r>
        <w:rPr>
          <w:rFonts w:ascii="Times New Roman" w:hAnsi="Times New Roman" w:cs="Times New Roman"/>
          <w:sz w:val="28"/>
          <w:szCs w:val="28"/>
        </w:rPr>
        <w:t xml:space="preserve"> проблем у сфері аудіовізуального мистецтва.</w:t>
      </w:r>
    </w:p>
    <w:p w14:paraId="321F1D7E" w14:textId="2B2C4872" w:rsidR="009E69E3" w:rsidRPr="006A08F2" w:rsidRDefault="006A08F2"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Наше дослідження </w:t>
      </w:r>
      <w:r w:rsidR="00791E9B">
        <w:rPr>
          <w:rFonts w:ascii="Times New Roman" w:hAnsi="Times New Roman" w:cs="Times New Roman"/>
          <w:sz w:val="28"/>
          <w:szCs w:val="28"/>
        </w:rPr>
        <w:t>зосереджене на термінологічному аналізі специфічних понять сфери, структуруванні етапів розвитку аудіовізуального мистецтва та характеристиці технічних зрушень і особливостей цих періодів у розвитку аудіовізуального мистецтва і ролі звук</w:t>
      </w:r>
      <w:r w:rsidR="003B73EB">
        <w:rPr>
          <w:rFonts w:ascii="Times New Roman" w:hAnsi="Times New Roman" w:cs="Times New Roman"/>
          <w:sz w:val="28"/>
          <w:szCs w:val="28"/>
        </w:rPr>
        <w:t>ового оформлення</w:t>
      </w:r>
      <w:r w:rsidR="00791E9B">
        <w:rPr>
          <w:rFonts w:ascii="Times New Roman" w:hAnsi="Times New Roman" w:cs="Times New Roman"/>
          <w:sz w:val="28"/>
          <w:szCs w:val="28"/>
        </w:rPr>
        <w:t>, узагальне</w:t>
      </w:r>
      <w:r w:rsidR="003B73EB">
        <w:rPr>
          <w:rFonts w:ascii="Times New Roman" w:hAnsi="Times New Roman" w:cs="Times New Roman"/>
          <w:sz w:val="28"/>
          <w:szCs w:val="28"/>
        </w:rPr>
        <w:t>н</w:t>
      </w:r>
      <w:r w:rsidR="00791E9B">
        <w:rPr>
          <w:rFonts w:ascii="Times New Roman" w:hAnsi="Times New Roman" w:cs="Times New Roman"/>
          <w:sz w:val="28"/>
          <w:szCs w:val="28"/>
        </w:rPr>
        <w:t>ні та систематизації досліджень, що розглядали звукове оформлення в аудіовізуальному мистецтві</w:t>
      </w:r>
      <w:r w:rsidR="003B73EB">
        <w:rPr>
          <w:rFonts w:ascii="Times New Roman" w:hAnsi="Times New Roman" w:cs="Times New Roman"/>
          <w:sz w:val="28"/>
          <w:szCs w:val="28"/>
        </w:rPr>
        <w:t>.</w:t>
      </w:r>
    </w:p>
    <w:p w14:paraId="67DC05B6" w14:textId="557DBA65" w:rsidR="009E69E3" w:rsidRPr="00C03E63" w:rsidRDefault="009E69E3" w:rsidP="00E90D34">
      <w:pPr>
        <w:spacing w:after="0" w:line="360" w:lineRule="auto"/>
        <w:ind w:firstLine="709"/>
        <w:jc w:val="both"/>
        <w:rPr>
          <w:rFonts w:ascii="Times New Roman" w:hAnsi="Times New Roman" w:cs="Times New Roman"/>
          <w:sz w:val="28"/>
          <w:szCs w:val="28"/>
        </w:rPr>
      </w:pPr>
      <w:r w:rsidRPr="009E69E3">
        <w:rPr>
          <w:rFonts w:ascii="Times New Roman" w:hAnsi="Times New Roman" w:cs="Times New Roman"/>
          <w:b/>
          <w:bCs/>
          <w:sz w:val="28"/>
          <w:szCs w:val="28"/>
        </w:rPr>
        <w:t>Об’єкт дослідження</w:t>
      </w:r>
      <w:r w:rsidR="001909D0">
        <w:rPr>
          <w:rFonts w:ascii="Times New Roman" w:hAnsi="Times New Roman" w:cs="Times New Roman"/>
          <w:b/>
          <w:bCs/>
          <w:sz w:val="28"/>
          <w:szCs w:val="28"/>
        </w:rPr>
        <w:t>:</w:t>
      </w:r>
      <w:r w:rsidR="00C03E63" w:rsidRPr="00C03E63">
        <w:t xml:space="preserve"> </w:t>
      </w:r>
      <w:r w:rsidR="00B61453" w:rsidRPr="00B61453">
        <w:rPr>
          <w:rFonts w:ascii="Times New Roman" w:hAnsi="Times New Roman" w:cs="Times New Roman"/>
          <w:sz w:val="28"/>
          <w:szCs w:val="28"/>
        </w:rPr>
        <w:t>еволюція аудіовізуального мистецтва: розвиток від німого кіно до звукового</w:t>
      </w:r>
      <w:r w:rsidR="00C03E63" w:rsidRPr="00A67E46">
        <w:rPr>
          <w:rFonts w:ascii="Times New Roman" w:hAnsi="Times New Roman" w:cs="Times New Roman"/>
          <w:sz w:val="28"/>
          <w:szCs w:val="28"/>
        </w:rPr>
        <w:t>.</w:t>
      </w:r>
    </w:p>
    <w:p w14:paraId="7ED3FD77" w14:textId="1566F594" w:rsidR="009E69E3" w:rsidRPr="00C03E63" w:rsidRDefault="009E69E3" w:rsidP="00E90D34">
      <w:pPr>
        <w:spacing w:after="0" w:line="360" w:lineRule="auto"/>
        <w:ind w:firstLine="709"/>
        <w:jc w:val="both"/>
        <w:rPr>
          <w:rFonts w:ascii="Times New Roman" w:hAnsi="Times New Roman" w:cs="Times New Roman"/>
          <w:sz w:val="28"/>
          <w:szCs w:val="28"/>
        </w:rPr>
      </w:pPr>
      <w:r w:rsidRPr="009E69E3">
        <w:rPr>
          <w:rFonts w:ascii="Times New Roman" w:hAnsi="Times New Roman" w:cs="Times New Roman"/>
          <w:b/>
          <w:bCs/>
          <w:sz w:val="28"/>
          <w:szCs w:val="28"/>
        </w:rPr>
        <w:t>Предмет дослідження</w:t>
      </w:r>
      <w:r w:rsidR="001909D0">
        <w:rPr>
          <w:rFonts w:ascii="Times New Roman" w:hAnsi="Times New Roman" w:cs="Times New Roman"/>
          <w:b/>
          <w:bCs/>
          <w:sz w:val="28"/>
          <w:szCs w:val="28"/>
        </w:rPr>
        <w:t>:</w:t>
      </w:r>
      <w:r w:rsidR="00C03E63" w:rsidRPr="00C03E63">
        <w:t xml:space="preserve"> </w:t>
      </w:r>
      <w:r w:rsidR="00B61453" w:rsidRPr="00B61453">
        <w:rPr>
          <w:rFonts w:ascii="Times New Roman" w:hAnsi="Times New Roman" w:cs="Times New Roman"/>
          <w:sz w:val="28"/>
          <w:szCs w:val="28"/>
        </w:rPr>
        <w:t>роль звукового оформлення у розвитку від німого кіно до звукового</w:t>
      </w:r>
      <w:r w:rsidR="00C03E63" w:rsidRPr="00C03E63">
        <w:rPr>
          <w:rFonts w:ascii="Times New Roman" w:hAnsi="Times New Roman" w:cs="Times New Roman"/>
          <w:sz w:val="28"/>
          <w:szCs w:val="28"/>
        </w:rPr>
        <w:t>.</w:t>
      </w:r>
    </w:p>
    <w:p w14:paraId="755959A0" w14:textId="19A9219E" w:rsidR="009E69E3" w:rsidRPr="00B92143" w:rsidRDefault="009E69E3"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М</w:t>
      </w:r>
      <w:r w:rsidRPr="009E69E3">
        <w:rPr>
          <w:rFonts w:ascii="Times New Roman" w:hAnsi="Times New Roman" w:cs="Times New Roman"/>
          <w:b/>
          <w:bCs/>
          <w:sz w:val="28"/>
          <w:szCs w:val="28"/>
        </w:rPr>
        <w:t>ета</w:t>
      </w:r>
      <w:r>
        <w:rPr>
          <w:rFonts w:ascii="Times New Roman" w:hAnsi="Times New Roman" w:cs="Times New Roman"/>
          <w:b/>
          <w:bCs/>
          <w:sz w:val="28"/>
          <w:szCs w:val="28"/>
        </w:rPr>
        <w:t xml:space="preserve"> дослідження.</w:t>
      </w:r>
      <w:r w:rsidR="002D2C6F">
        <w:rPr>
          <w:rFonts w:ascii="Times New Roman" w:hAnsi="Times New Roman" w:cs="Times New Roman"/>
          <w:b/>
          <w:bCs/>
          <w:sz w:val="28"/>
          <w:szCs w:val="28"/>
        </w:rPr>
        <w:t xml:space="preserve"> </w:t>
      </w:r>
      <w:r w:rsidR="002D2C6F" w:rsidRPr="002D2C6F">
        <w:rPr>
          <w:rFonts w:ascii="Times New Roman" w:hAnsi="Times New Roman" w:cs="Times New Roman"/>
          <w:sz w:val="28"/>
          <w:szCs w:val="28"/>
        </w:rPr>
        <w:t>Дослідити еволюцію аудіовізуального мистецтва через визначення ролі звукового оформлення у розвитку від німого кіно до звукового</w:t>
      </w:r>
    </w:p>
    <w:p w14:paraId="184E35AE" w14:textId="7EF5DE5A" w:rsidR="008C0761" w:rsidRDefault="008C0761" w:rsidP="00E90D34">
      <w:pPr>
        <w:spacing w:after="0" w:line="360" w:lineRule="auto"/>
        <w:ind w:firstLine="709"/>
        <w:rPr>
          <w:rFonts w:ascii="Times New Roman" w:hAnsi="Times New Roman" w:cs="Times New Roman"/>
          <w:b/>
          <w:bCs/>
          <w:sz w:val="28"/>
          <w:szCs w:val="28"/>
        </w:rPr>
      </w:pPr>
      <w:r w:rsidRPr="008C0761">
        <w:rPr>
          <w:rFonts w:ascii="Times New Roman" w:hAnsi="Times New Roman" w:cs="Times New Roman"/>
          <w:sz w:val="28"/>
          <w:szCs w:val="28"/>
        </w:rPr>
        <w:t xml:space="preserve">Відповідно до </w:t>
      </w:r>
      <w:r w:rsidR="00B47206">
        <w:rPr>
          <w:rFonts w:ascii="Times New Roman" w:hAnsi="Times New Roman" w:cs="Times New Roman"/>
          <w:sz w:val="28"/>
          <w:szCs w:val="28"/>
        </w:rPr>
        <w:t>теми</w:t>
      </w:r>
      <w:r w:rsidRPr="008C0761">
        <w:rPr>
          <w:rFonts w:ascii="Times New Roman" w:hAnsi="Times New Roman" w:cs="Times New Roman"/>
          <w:sz w:val="28"/>
          <w:szCs w:val="28"/>
        </w:rPr>
        <w:t xml:space="preserve"> та мети дослідження було сформульовано такі</w:t>
      </w:r>
      <w:r>
        <w:rPr>
          <w:rFonts w:ascii="Times New Roman" w:hAnsi="Times New Roman" w:cs="Times New Roman"/>
          <w:b/>
          <w:bCs/>
          <w:sz w:val="28"/>
          <w:szCs w:val="28"/>
        </w:rPr>
        <w:t xml:space="preserve"> з</w:t>
      </w:r>
      <w:r w:rsidR="009E69E3" w:rsidRPr="009E69E3">
        <w:rPr>
          <w:rFonts w:ascii="Times New Roman" w:hAnsi="Times New Roman" w:cs="Times New Roman"/>
          <w:b/>
          <w:bCs/>
          <w:sz w:val="28"/>
          <w:szCs w:val="28"/>
        </w:rPr>
        <w:t>авдання</w:t>
      </w:r>
      <w:r w:rsidR="009E69E3">
        <w:rPr>
          <w:rFonts w:ascii="Times New Roman" w:hAnsi="Times New Roman" w:cs="Times New Roman"/>
          <w:b/>
          <w:bCs/>
          <w:sz w:val="28"/>
          <w:szCs w:val="28"/>
        </w:rPr>
        <w:t>:</w:t>
      </w:r>
      <w:r w:rsidR="007C0D09">
        <w:rPr>
          <w:rFonts w:ascii="Times New Roman" w:hAnsi="Times New Roman" w:cs="Times New Roman"/>
          <w:b/>
          <w:bCs/>
          <w:sz w:val="28"/>
          <w:szCs w:val="28"/>
        </w:rPr>
        <w:t xml:space="preserve"> </w:t>
      </w:r>
    </w:p>
    <w:p w14:paraId="28599C22" w14:textId="10C1113B" w:rsidR="008C0761" w:rsidRPr="00645E16" w:rsidRDefault="008C0761" w:rsidP="00645E16">
      <w:pPr>
        <w:pStyle w:val="a3"/>
        <w:numPr>
          <w:ilvl w:val="0"/>
          <w:numId w:val="4"/>
        </w:numPr>
        <w:spacing w:after="0" w:line="360" w:lineRule="auto"/>
        <w:ind w:left="0" w:firstLine="709"/>
        <w:jc w:val="both"/>
        <w:rPr>
          <w:rFonts w:ascii="Times New Roman" w:hAnsi="Times New Roman" w:cs="Times New Roman"/>
          <w:sz w:val="28"/>
          <w:szCs w:val="28"/>
        </w:rPr>
      </w:pPr>
      <w:r w:rsidRPr="008C0761">
        <w:rPr>
          <w:rFonts w:ascii="Times New Roman" w:hAnsi="Times New Roman" w:cs="Times New Roman"/>
          <w:sz w:val="28"/>
          <w:szCs w:val="28"/>
        </w:rPr>
        <w:t>Проаналізувати історіографію досліджень еволюції аудіовізуального мистецтва</w:t>
      </w:r>
      <w:r w:rsidRPr="00645E16">
        <w:rPr>
          <w:rFonts w:ascii="Times New Roman" w:hAnsi="Times New Roman" w:cs="Times New Roman"/>
          <w:sz w:val="28"/>
          <w:szCs w:val="28"/>
        </w:rPr>
        <w:t>, що дозволить систематизувати знання про розвиток аудіовізуальн</w:t>
      </w:r>
      <w:r w:rsidR="002C60D1">
        <w:rPr>
          <w:rFonts w:ascii="Times New Roman" w:hAnsi="Times New Roman" w:cs="Times New Roman"/>
          <w:sz w:val="28"/>
          <w:szCs w:val="28"/>
        </w:rPr>
        <w:t>ого</w:t>
      </w:r>
      <w:r w:rsidRPr="00645E16">
        <w:rPr>
          <w:rFonts w:ascii="Times New Roman" w:hAnsi="Times New Roman" w:cs="Times New Roman"/>
          <w:sz w:val="28"/>
          <w:szCs w:val="28"/>
        </w:rPr>
        <w:t xml:space="preserve"> </w:t>
      </w:r>
      <w:r w:rsidR="002C60D1">
        <w:rPr>
          <w:rFonts w:ascii="Times New Roman" w:hAnsi="Times New Roman" w:cs="Times New Roman"/>
          <w:sz w:val="28"/>
          <w:szCs w:val="28"/>
        </w:rPr>
        <w:t>мистецтва</w:t>
      </w:r>
      <w:r w:rsidRPr="00645E16">
        <w:rPr>
          <w:rFonts w:ascii="Times New Roman" w:hAnsi="Times New Roman" w:cs="Times New Roman"/>
          <w:sz w:val="28"/>
          <w:szCs w:val="28"/>
        </w:rPr>
        <w:t>.</w:t>
      </w:r>
    </w:p>
    <w:p w14:paraId="508EC334" w14:textId="3E6B73BD" w:rsidR="008C0761" w:rsidRPr="008C0761" w:rsidRDefault="00181571" w:rsidP="00C80E4F">
      <w:pPr>
        <w:pStyle w:val="a3"/>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Здійснити</w:t>
      </w:r>
      <w:r w:rsidR="008C0761" w:rsidRPr="008C0761">
        <w:rPr>
          <w:rFonts w:ascii="Times New Roman" w:hAnsi="Times New Roman" w:cs="Times New Roman"/>
          <w:sz w:val="28"/>
          <w:szCs w:val="28"/>
        </w:rPr>
        <w:t xml:space="preserve"> термінологічний аналіз </w:t>
      </w:r>
      <w:r w:rsidR="00C03E63">
        <w:rPr>
          <w:rFonts w:ascii="Times New Roman" w:hAnsi="Times New Roman" w:cs="Times New Roman"/>
          <w:sz w:val="28"/>
          <w:szCs w:val="28"/>
        </w:rPr>
        <w:t xml:space="preserve">щодо </w:t>
      </w:r>
      <w:r w:rsidR="008C0761" w:rsidRPr="008C0761">
        <w:rPr>
          <w:rFonts w:ascii="Times New Roman" w:hAnsi="Times New Roman" w:cs="Times New Roman"/>
          <w:sz w:val="28"/>
          <w:szCs w:val="28"/>
        </w:rPr>
        <w:t>визначення ключових понять, необхідних для глибшого розуміння теми.</w:t>
      </w:r>
    </w:p>
    <w:p w14:paraId="24CF4974" w14:textId="11DD4FF6" w:rsidR="008C0761" w:rsidRPr="008C0761" w:rsidRDefault="00622C0F" w:rsidP="00C80E4F">
      <w:pPr>
        <w:pStyle w:val="a3"/>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Структурувати етапи еволюції аудіовізуального мистецтва та описати</w:t>
      </w:r>
      <w:r w:rsidR="008C0761" w:rsidRPr="008C0761">
        <w:rPr>
          <w:rFonts w:ascii="Times New Roman" w:hAnsi="Times New Roman" w:cs="Times New Roman"/>
          <w:sz w:val="28"/>
          <w:szCs w:val="28"/>
        </w:rPr>
        <w:t xml:space="preserve"> </w:t>
      </w:r>
      <w:r>
        <w:rPr>
          <w:rFonts w:ascii="Times New Roman" w:hAnsi="Times New Roman" w:cs="Times New Roman"/>
          <w:sz w:val="28"/>
          <w:szCs w:val="28"/>
        </w:rPr>
        <w:t xml:space="preserve">характерні для цих етапів </w:t>
      </w:r>
      <w:r w:rsidR="008C0761" w:rsidRPr="008C0761">
        <w:rPr>
          <w:rFonts w:ascii="Times New Roman" w:hAnsi="Times New Roman" w:cs="Times New Roman"/>
          <w:sz w:val="28"/>
          <w:szCs w:val="28"/>
        </w:rPr>
        <w:t>техн</w:t>
      </w:r>
      <w:r w:rsidR="00181571">
        <w:rPr>
          <w:rFonts w:ascii="Times New Roman" w:hAnsi="Times New Roman" w:cs="Times New Roman"/>
          <w:sz w:val="28"/>
          <w:szCs w:val="28"/>
        </w:rPr>
        <w:t>ічні</w:t>
      </w:r>
      <w:r w:rsidR="008C0761" w:rsidRPr="008C0761">
        <w:rPr>
          <w:rFonts w:ascii="Times New Roman" w:hAnsi="Times New Roman" w:cs="Times New Roman"/>
          <w:sz w:val="28"/>
          <w:szCs w:val="28"/>
        </w:rPr>
        <w:t xml:space="preserve"> аспекти звукового оформлення </w:t>
      </w:r>
      <w:r w:rsidR="00921DE2">
        <w:rPr>
          <w:rFonts w:ascii="Times New Roman" w:hAnsi="Times New Roman" w:cs="Times New Roman"/>
          <w:sz w:val="28"/>
          <w:szCs w:val="28"/>
        </w:rPr>
        <w:t xml:space="preserve">німого кіно і </w:t>
      </w:r>
      <w:r w:rsidR="008C0761" w:rsidRPr="008C0761">
        <w:rPr>
          <w:rFonts w:ascii="Times New Roman" w:hAnsi="Times New Roman" w:cs="Times New Roman"/>
          <w:sz w:val="28"/>
          <w:szCs w:val="28"/>
        </w:rPr>
        <w:t>перших звукових фільм</w:t>
      </w:r>
      <w:r w:rsidR="001909D0">
        <w:rPr>
          <w:rFonts w:ascii="Times New Roman" w:hAnsi="Times New Roman" w:cs="Times New Roman"/>
          <w:sz w:val="28"/>
          <w:szCs w:val="28"/>
        </w:rPr>
        <w:t>ів</w:t>
      </w:r>
      <w:r w:rsidR="008C0761" w:rsidRPr="008C0761">
        <w:rPr>
          <w:rFonts w:ascii="Times New Roman" w:hAnsi="Times New Roman" w:cs="Times New Roman"/>
          <w:sz w:val="28"/>
          <w:szCs w:val="28"/>
        </w:rPr>
        <w:t>.</w:t>
      </w:r>
    </w:p>
    <w:p w14:paraId="54DAD9CA" w14:textId="20524F03" w:rsidR="008C0761" w:rsidRPr="008C0761" w:rsidRDefault="00B93B2D" w:rsidP="00C80E4F">
      <w:pPr>
        <w:pStyle w:val="a3"/>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Проаналізувати</w:t>
      </w:r>
      <w:r w:rsidR="008C0761" w:rsidRPr="008C0761">
        <w:rPr>
          <w:rFonts w:ascii="Times New Roman" w:hAnsi="Times New Roman" w:cs="Times New Roman"/>
          <w:sz w:val="28"/>
          <w:szCs w:val="28"/>
        </w:rPr>
        <w:t xml:space="preserve"> морально</w:t>
      </w:r>
      <w:r w:rsidR="00181571">
        <w:rPr>
          <w:rFonts w:ascii="Times New Roman" w:hAnsi="Times New Roman" w:cs="Times New Roman"/>
          <w:sz w:val="28"/>
          <w:szCs w:val="28"/>
        </w:rPr>
        <w:t>-</w:t>
      </w:r>
      <w:r w:rsidR="00181571" w:rsidRPr="008C0761">
        <w:rPr>
          <w:rFonts w:ascii="Times New Roman" w:hAnsi="Times New Roman" w:cs="Times New Roman"/>
          <w:sz w:val="28"/>
          <w:szCs w:val="28"/>
        </w:rPr>
        <w:t>правові</w:t>
      </w:r>
      <w:r w:rsidR="00181571">
        <w:rPr>
          <w:rFonts w:ascii="Times New Roman" w:hAnsi="Times New Roman" w:cs="Times New Roman"/>
          <w:sz w:val="28"/>
          <w:szCs w:val="28"/>
        </w:rPr>
        <w:t xml:space="preserve"> засади захисту авторських прав</w:t>
      </w:r>
      <w:r w:rsidR="008C0761" w:rsidRPr="008C0761">
        <w:rPr>
          <w:rFonts w:ascii="Times New Roman" w:hAnsi="Times New Roman" w:cs="Times New Roman"/>
          <w:sz w:val="28"/>
          <w:szCs w:val="28"/>
        </w:rPr>
        <w:t xml:space="preserve">, пов’язані </w:t>
      </w:r>
      <w:r w:rsidR="001909D0">
        <w:rPr>
          <w:rFonts w:ascii="Times New Roman" w:hAnsi="Times New Roman" w:cs="Times New Roman"/>
          <w:sz w:val="28"/>
          <w:szCs w:val="28"/>
        </w:rPr>
        <w:t>і</w:t>
      </w:r>
      <w:r w:rsidR="008C0761" w:rsidRPr="008C0761">
        <w:rPr>
          <w:rFonts w:ascii="Times New Roman" w:hAnsi="Times New Roman" w:cs="Times New Roman"/>
          <w:sz w:val="28"/>
          <w:szCs w:val="28"/>
        </w:rPr>
        <w:t xml:space="preserve">з використанням звукового оформлення </w:t>
      </w:r>
      <w:r w:rsidR="00181571">
        <w:rPr>
          <w:rFonts w:ascii="Times New Roman" w:hAnsi="Times New Roman" w:cs="Times New Roman"/>
          <w:sz w:val="28"/>
          <w:szCs w:val="28"/>
        </w:rPr>
        <w:t>аудіовізуальних творів</w:t>
      </w:r>
      <w:r w:rsidR="00622C0F">
        <w:rPr>
          <w:rFonts w:ascii="Times New Roman" w:hAnsi="Times New Roman" w:cs="Times New Roman"/>
          <w:sz w:val="28"/>
          <w:szCs w:val="28"/>
        </w:rPr>
        <w:t xml:space="preserve"> в ретроспективі та сучасності</w:t>
      </w:r>
      <w:r w:rsidR="008C0761" w:rsidRPr="008C0761">
        <w:rPr>
          <w:rFonts w:ascii="Times New Roman" w:hAnsi="Times New Roman" w:cs="Times New Roman"/>
          <w:sz w:val="28"/>
          <w:szCs w:val="28"/>
        </w:rPr>
        <w:t>.</w:t>
      </w:r>
    </w:p>
    <w:p w14:paraId="7D23152E" w14:textId="0B9DB15E" w:rsidR="008C0761" w:rsidRPr="008C0761" w:rsidRDefault="00622C0F" w:rsidP="00C80E4F">
      <w:pPr>
        <w:pStyle w:val="a3"/>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Здійснити режисерський аналіз </w:t>
      </w:r>
      <w:r w:rsidRPr="00622C0F">
        <w:rPr>
          <w:rFonts w:ascii="Times New Roman" w:hAnsi="Times New Roman" w:cs="Times New Roman"/>
          <w:sz w:val="28"/>
          <w:szCs w:val="28"/>
        </w:rPr>
        <w:t>аудіовізуальних творів, ролі звукового оформлення фільм</w:t>
      </w:r>
      <w:r>
        <w:rPr>
          <w:rFonts w:ascii="Times New Roman" w:hAnsi="Times New Roman" w:cs="Times New Roman"/>
          <w:sz w:val="28"/>
          <w:szCs w:val="28"/>
        </w:rPr>
        <w:t>ів.</w:t>
      </w:r>
    </w:p>
    <w:p w14:paraId="37EF2C83" w14:textId="1FFC43BE" w:rsidR="008C0761" w:rsidRPr="008C0761" w:rsidRDefault="00622C0F" w:rsidP="00C80E4F">
      <w:pPr>
        <w:pStyle w:val="a3"/>
        <w:numPr>
          <w:ilvl w:val="0"/>
          <w:numId w:val="4"/>
        </w:numPr>
        <w:spacing w:after="0" w:line="360" w:lineRule="auto"/>
        <w:ind w:left="0" w:firstLine="709"/>
        <w:jc w:val="both"/>
        <w:rPr>
          <w:rFonts w:ascii="Times New Roman" w:hAnsi="Times New Roman" w:cs="Times New Roman"/>
          <w:sz w:val="28"/>
          <w:szCs w:val="28"/>
        </w:rPr>
      </w:pPr>
      <w:r w:rsidRPr="008C0761">
        <w:rPr>
          <w:rFonts w:ascii="Times New Roman" w:hAnsi="Times New Roman" w:cs="Times New Roman"/>
          <w:sz w:val="28"/>
          <w:szCs w:val="28"/>
        </w:rPr>
        <w:t>Розробити критерії оцінки якості аудіовізуальних творів</w:t>
      </w:r>
      <w:r w:rsidRPr="00B93B2D">
        <w:t xml:space="preserve"> </w:t>
      </w:r>
      <w:r w:rsidRPr="00B93B2D">
        <w:rPr>
          <w:rFonts w:ascii="Times New Roman" w:hAnsi="Times New Roman" w:cs="Times New Roman"/>
          <w:sz w:val="28"/>
          <w:szCs w:val="28"/>
        </w:rPr>
        <w:t>здобувачів вищої освіти і викладачів</w:t>
      </w:r>
      <w:r w:rsidR="008C0761" w:rsidRPr="008C0761">
        <w:rPr>
          <w:rFonts w:ascii="Times New Roman" w:hAnsi="Times New Roman" w:cs="Times New Roman"/>
          <w:sz w:val="28"/>
          <w:szCs w:val="28"/>
        </w:rPr>
        <w:t xml:space="preserve">, що сприятиме систематизації знань </w:t>
      </w:r>
      <w:r w:rsidR="00B93B2D">
        <w:rPr>
          <w:rFonts w:ascii="Times New Roman" w:hAnsi="Times New Roman" w:cs="Times New Roman"/>
          <w:sz w:val="28"/>
          <w:szCs w:val="28"/>
        </w:rPr>
        <w:t xml:space="preserve">кінознавчого характеру для </w:t>
      </w:r>
      <w:r w:rsidR="00B93B2D" w:rsidRPr="00B93B2D">
        <w:rPr>
          <w:rFonts w:ascii="Times New Roman" w:hAnsi="Times New Roman" w:cs="Times New Roman"/>
          <w:sz w:val="28"/>
          <w:szCs w:val="28"/>
        </w:rPr>
        <w:t>здобувачів вищої освіти</w:t>
      </w:r>
      <w:r w:rsidR="00B93B2D">
        <w:rPr>
          <w:rFonts w:ascii="Times New Roman" w:hAnsi="Times New Roman" w:cs="Times New Roman"/>
          <w:sz w:val="28"/>
          <w:szCs w:val="28"/>
        </w:rPr>
        <w:t>.</w:t>
      </w:r>
    </w:p>
    <w:p w14:paraId="730AC1DA" w14:textId="60E90C5C" w:rsidR="009E69E3" w:rsidRPr="00E8726A" w:rsidRDefault="009E69E3"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Методологія дослідження.</w:t>
      </w:r>
      <w:r w:rsidR="00E54AB6">
        <w:rPr>
          <w:rFonts w:ascii="Times New Roman" w:hAnsi="Times New Roman" w:cs="Times New Roman"/>
          <w:b/>
          <w:bCs/>
          <w:sz w:val="28"/>
          <w:szCs w:val="28"/>
        </w:rPr>
        <w:t xml:space="preserve"> </w:t>
      </w:r>
      <w:r w:rsidR="00E54AB6" w:rsidRPr="00E54AB6">
        <w:rPr>
          <w:rFonts w:ascii="Times New Roman" w:hAnsi="Times New Roman" w:cs="Times New Roman"/>
          <w:sz w:val="28"/>
          <w:szCs w:val="28"/>
        </w:rPr>
        <w:t>Для досягнення мети та розв’язання завдань</w:t>
      </w:r>
      <w:r w:rsidR="00453F5D">
        <w:rPr>
          <w:rFonts w:ascii="Times New Roman" w:hAnsi="Times New Roman" w:cs="Times New Roman"/>
          <w:sz w:val="28"/>
          <w:szCs w:val="28"/>
        </w:rPr>
        <w:t xml:space="preserve"> кваліфікаційної</w:t>
      </w:r>
      <w:r w:rsidR="00E54AB6" w:rsidRPr="00E54AB6">
        <w:rPr>
          <w:rFonts w:ascii="Times New Roman" w:hAnsi="Times New Roman" w:cs="Times New Roman"/>
          <w:sz w:val="28"/>
          <w:szCs w:val="28"/>
        </w:rPr>
        <w:t xml:space="preserve"> роботи застосовано низку загальних і специфічних методів, які</w:t>
      </w:r>
      <w:r w:rsidR="00453F5D">
        <w:rPr>
          <w:rFonts w:ascii="Times New Roman" w:hAnsi="Times New Roman" w:cs="Times New Roman"/>
          <w:sz w:val="28"/>
          <w:szCs w:val="28"/>
        </w:rPr>
        <w:t xml:space="preserve"> </w:t>
      </w:r>
      <w:r w:rsidR="00E54AB6" w:rsidRPr="00E54AB6">
        <w:rPr>
          <w:rFonts w:ascii="Times New Roman" w:hAnsi="Times New Roman" w:cs="Times New Roman"/>
          <w:sz w:val="28"/>
          <w:szCs w:val="28"/>
        </w:rPr>
        <w:t xml:space="preserve">сприяли вивченню </w:t>
      </w:r>
      <w:r w:rsidR="00E54AB6">
        <w:rPr>
          <w:rFonts w:ascii="Times New Roman" w:hAnsi="Times New Roman" w:cs="Times New Roman"/>
          <w:sz w:val="28"/>
          <w:szCs w:val="28"/>
        </w:rPr>
        <w:t>еволюції аудіовізуального мистецтва</w:t>
      </w:r>
      <w:r w:rsidR="00E54AB6" w:rsidRPr="00E54AB6">
        <w:rPr>
          <w:rFonts w:ascii="Times New Roman" w:hAnsi="Times New Roman" w:cs="Times New Roman"/>
          <w:sz w:val="28"/>
          <w:szCs w:val="28"/>
        </w:rPr>
        <w:t xml:space="preserve">: </w:t>
      </w:r>
      <w:r w:rsidR="00E8726A" w:rsidRPr="00453F5D">
        <w:rPr>
          <w:rFonts w:ascii="Times New Roman" w:hAnsi="Times New Roman" w:cs="Times New Roman"/>
          <w:i/>
          <w:iCs/>
          <w:sz w:val="28"/>
          <w:szCs w:val="28"/>
        </w:rPr>
        <w:t>історико-ретроспективний</w:t>
      </w:r>
      <w:r w:rsidR="00E8726A" w:rsidRPr="00E54AB6">
        <w:rPr>
          <w:rFonts w:ascii="Times New Roman" w:hAnsi="Times New Roman" w:cs="Times New Roman"/>
          <w:sz w:val="28"/>
          <w:szCs w:val="28"/>
        </w:rPr>
        <w:t xml:space="preserve">, що сприяв вивченню </w:t>
      </w:r>
      <w:r w:rsidR="00E8726A">
        <w:rPr>
          <w:rFonts w:ascii="Times New Roman" w:hAnsi="Times New Roman" w:cs="Times New Roman"/>
          <w:sz w:val="28"/>
          <w:szCs w:val="28"/>
        </w:rPr>
        <w:t>еволюції аудіовізуального мистецтва</w:t>
      </w:r>
      <w:r w:rsidR="00E8726A" w:rsidRPr="00453F5D">
        <w:t xml:space="preserve"> </w:t>
      </w:r>
      <w:r w:rsidR="00E8726A" w:rsidRPr="00453F5D">
        <w:rPr>
          <w:rFonts w:ascii="Times New Roman" w:hAnsi="Times New Roman" w:cs="Times New Roman"/>
          <w:sz w:val="28"/>
          <w:szCs w:val="28"/>
        </w:rPr>
        <w:t>та</w:t>
      </w:r>
      <w:r w:rsidR="00E8726A">
        <w:t xml:space="preserve"> </w:t>
      </w:r>
      <w:r w:rsidR="00E8726A" w:rsidRPr="00453F5D">
        <w:rPr>
          <w:rFonts w:ascii="Times New Roman" w:hAnsi="Times New Roman" w:cs="Times New Roman"/>
          <w:sz w:val="28"/>
          <w:szCs w:val="28"/>
        </w:rPr>
        <w:t xml:space="preserve">дослідження етапів розвитку аудіовізуального мистецтва </w:t>
      </w:r>
      <w:r w:rsidR="00E8726A">
        <w:rPr>
          <w:rFonts w:ascii="Times New Roman" w:hAnsi="Times New Roman" w:cs="Times New Roman"/>
          <w:sz w:val="28"/>
          <w:szCs w:val="28"/>
        </w:rPr>
        <w:t>і</w:t>
      </w:r>
      <w:r w:rsidR="00E8726A" w:rsidRPr="00453F5D">
        <w:rPr>
          <w:rFonts w:ascii="Times New Roman" w:hAnsi="Times New Roman" w:cs="Times New Roman"/>
          <w:sz w:val="28"/>
          <w:szCs w:val="28"/>
        </w:rPr>
        <w:t xml:space="preserve"> звукового оформлення, що дозволяє простежити еволюцію звукових технологій і їхній вплив на кінематограф з точки зору культурних та історичних змін</w:t>
      </w:r>
      <w:r w:rsidR="00E8726A" w:rsidRPr="00E54AB6">
        <w:rPr>
          <w:rFonts w:ascii="Times New Roman" w:hAnsi="Times New Roman" w:cs="Times New Roman"/>
          <w:sz w:val="28"/>
          <w:szCs w:val="28"/>
        </w:rPr>
        <w:t xml:space="preserve">; </w:t>
      </w:r>
      <w:r w:rsidR="00E8726A" w:rsidRPr="00E54AB6">
        <w:rPr>
          <w:rFonts w:ascii="Times New Roman" w:hAnsi="Times New Roman" w:cs="Times New Roman"/>
          <w:i/>
          <w:iCs/>
          <w:sz w:val="28"/>
          <w:szCs w:val="28"/>
        </w:rPr>
        <w:t>метод аналогії</w:t>
      </w:r>
      <w:r w:rsidR="00E8726A">
        <w:rPr>
          <w:rFonts w:ascii="Times New Roman" w:hAnsi="Times New Roman" w:cs="Times New Roman"/>
          <w:sz w:val="28"/>
          <w:szCs w:val="28"/>
        </w:rPr>
        <w:t xml:space="preserve"> </w:t>
      </w:r>
      <w:r w:rsidR="00E8726A" w:rsidRPr="00E54AB6">
        <w:rPr>
          <w:rFonts w:ascii="Times New Roman" w:hAnsi="Times New Roman" w:cs="Times New Roman"/>
          <w:sz w:val="28"/>
          <w:szCs w:val="28"/>
        </w:rPr>
        <w:t xml:space="preserve">для проведення паралелей між </w:t>
      </w:r>
      <w:r w:rsidR="00E8726A">
        <w:rPr>
          <w:rFonts w:ascii="Times New Roman" w:hAnsi="Times New Roman" w:cs="Times New Roman"/>
          <w:sz w:val="28"/>
          <w:szCs w:val="28"/>
        </w:rPr>
        <w:t>минулими</w:t>
      </w:r>
      <w:r w:rsidR="00E8726A" w:rsidRPr="00E54AB6">
        <w:rPr>
          <w:rFonts w:ascii="Times New Roman" w:hAnsi="Times New Roman" w:cs="Times New Roman"/>
          <w:sz w:val="28"/>
          <w:szCs w:val="28"/>
        </w:rPr>
        <w:t xml:space="preserve"> й сучасними </w:t>
      </w:r>
      <w:r w:rsidR="00E8726A">
        <w:rPr>
          <w:rFonts w:ascii="Times New Roman" w:hAnsi="Times New Roman" w:cs="Times New Roman"/>
          <w:sz w:val="28"/>
          <w:szCs w:val="28"/>
        </w:rPr>
        <w:t>аспектами аудіовізуального мистецтва</w:t>
      </w:r>
      <w:r w:rsidR="00E8726A" w:rsidRPr="00E54AB6">
        <w:rPr>
          <w:rFonts w:ascii="Times New Roman" w:hAnsi="Times New Roman" w:cs="Times New Roman"/>
          <w:sz w:val="28"/>
          <w:szCs w:val="28"/>
        </w:rPr>
        <w:t>;</w:t>
      </w:r>
      <w:r w:rsidR="00E8726A">
        <w:rPr>
          <w:rFonts w:ascii="Times New Roman" w:hAnsi="Times New Roman" w:cs="Times New Roman"/>
          <w:sz w:val="28"/>
          <w:szCs w:val="28"/>
        </w:rPr>
        <w:t xml:space="preserve"> </w:t>
      </w:r>
      <w:r w:rsidR="00E8726A" w:rsidRPr="00453F5D">
        <w:rPr>
          <w:rFonts w:ascii="Times New Roman" w:hAnsi="Times New Roman" w:cs="Times New Roman"/>
          <w:i/>
          <w:iCs/>
          <w:sz w:val="28"/>
          <w:szCs w:val="28"/>
        </w:rPr>
        <w:t>порівняльний аналіз</w:t>
      </w:r>
      <w:r w:rsidR="00E8726A">
        <w:rPr>
          <w:rFonts w:ascii="Times New Roman" w:hAnsi="Times New Roman" w:cs="Times New Roman"/>
          <w:sz w:val="28"/>
          <w:szCs w:val="28"/>
        </w:rPr>
        <w:t xml:space="preserve">, </w:t>
      </w:r>
      <w:r w:rsidR="00E8726A" w:rsidRPr="00453F5D">
        <w:rPr>
          <w:rFonts w:ascii="Times New Roman" w:hAnsi="Times New Roman" w:cs="Times New Roman"/>
          <w:sz w:val="28"/>
          <w:szCs w:val="28"/>
        </w:rPr>
        <w:t>для зіставлення особливостей німого і звукового кіно, що дозволяє виявити відмінності в художніх засобах виразності, технологіях та емоційному впливі на глядача</w:t>
      </w:r>
      <w:r w:rsidR="00E8726A">
        <w:rPr>
          <w:rFonts w:ascii="Times New Roman" w:hAnsi="Times New Roman" w:cs="Times New Roman"/>
          <w:sz w:val="28"/>
          <w:szCs w:val="28"/>
        </w:rPr>
        <w:t xml:space="preserve">; </w:t>
      </w:r>
      <w:r w:rsidR="00E8726A" w:rsidRPr="00453F5D">
        <w:rPr>
          <w:rFonts w:ascii="Times New Roman" w:hAnsi="Times New Roman" w:cs="Times New Roman"/>
          <w:i/>
          <w:iCs/>
          <w:sz w:val="28"/>
          <w:szCs w:val="28"/>
        </w:rPr>
        <w:t>термінологічної селекції</w:t>
      </w:r>
      <w:r w:rsidR="00E8726A" w:rsidRPr="00E54AB6">
        <w:rPr>
          <w:rFonts w:ascii="Times New Roman" w:hAnsi="Times New Roman" w:cs="Times New Roman"/>
          <w:sz w:val="28"/>
          <w:szCs w:val="28"/>
        </w:rPr>
        <w:t xml:space="preserve"> – з метою відбору, уточнення </w:t>
      </w:r>
      <w:r w:rsidR="00E8726A">
        <w:rPr>
          <w:rFonts w:ascii="Times New Roman" w:hAnsi="Times New Roman" w:cs="Times New Roman"/>
          <w:sz w:val="28"/>
          <w:szCs w:val="28"/>
        </w:rPr>
        <w:t xml:space="preserve">та </w:t>
      </w:r>
      <w:r w:rsidR="00E8726A" w:rsidRPr="00E54AB6">
        <w:rPr>
          <w:rFonts w:ascii="Times New Roman" w:hAnsi="Times New Roman" w:cs="Times New Roman"/>
          <w:sz w:val="28"/>
          <w:szCs w:val="28"/>
        </w:rPr>
        <w:t xml:space="preserve">осучаснення системи </w:t>
      </w:r>
      <w:r w:rsidR="00E8726A">
        <w:rPr>
          <w:rFonts w:ascii="Times New Roman" w:hAnsi="Times New Roman" w:cs="Times New Roman"/>
          <w:sz w:val="28"/>
          <w:szCs w:val="28"/>
        </w:rPr>
        <w:t>деяких</w:t>
      </w:r>
      <w:r w:rsidR="00E8726A" w:rsidRPr="00E54AB6">
        <w:rPr>
          <w:rFonts w:ascii="Times New Roman" w:hAnsi="Times New Roman" w:cs="Times New Roman"/>
          <w:sz w:val="28"/>
          <w:szCs w:val="28"/>
        </w:rPr>
        <w:t xml:space="preserve"> термінів, </w:t>
      </w:r>
      <w:r w:rsidR="00E8726A">
        <w:rPr>
          <w:rFonts w:ascii="Times New Roman" w:hAnsi="Times New Roman" w:cs="Times New Roman"/>
          <w:sz w:val="28"/>
          <w:szCs w:val="28"/>
        </w:rPr>
        <w:t>що використовується у галузі</w:t>
      </w:r>
      <w:r w:rsidR="00E8726A" w:rsidRPr="00E54AB6">
        <w:rPr>
          <w:rFonts w:ascii="Times New Roman" w:hAnsi="Times New Roman" w:cs="Times New Roman"/>
          <w:sz w:val="28"/>
          <w:szCs w:val="28"/>
        </w:rPr>
        <w:t xml:space="preserve">; </w:t>
      </w:r>
      <w:r w:rsidR="00E54AB6" w:rsidRPr="00E54AB6">
        <w:rPr>
          <w:rFonts w:ascii="Times New Roman" w:hAnsi="Times New Roman" w:cs="Times New Roman"/>
          <w:i/>
          <w:iCs/>
          <w:sz w:val="28"/>
          <w:szCs w:val="28"/>
        </w:rPr>
        <w:t>етимологічний метод</w:t>
      </w:r>
      <w:r w:rsidR="00E54AB6" w:rsidRPr="00E54AB6">
        <w:rPr>
          <w:rFonts w:ascii="Times New Roman" w:hAnsi="Times New Roman" w:cs="Times New Roman"/>
          <w:sz w:val="28"/>
          <w:szCs w:val="28"/>
        </w:rPr>
        <w:t>, для</w:t>
      </w:r>
      <w:r w:rsidR="00E54AB6">
        <w:rPr>
          <w:rFonts w:ascii="Times New Roman" w:hAnsi="Times New Roman" w:cs="Times New Roman"/>
          <w:sz w:val="28"/>
          <w:szCs w:val="28"/>
        </w:rPr>
        <w:t xml:space="preserve"> </w:t>
      </w:r>
      <w:r w:rsidR="00E54AB6" w:rsidRPr="00E54AB6">
        <w:rPr>
          <w:rFonts w:ascii="Times New Roman" w:hAnsi="Times New Roman" w:cs="Times New Roman"/>
          <w:sz w:val="28"/>
          <w:szCs w:val="28"/>
        </w:rPr>
        <w:t xml:space="preserve">класифікації та походження </w:t>
      </w:r>
      <w:r w:rsidR="00453F5D">
        <w:rPr>
          <w:rFonts w:ascii="Times New Roman" w:hAnsi="Times New Roman" w:cs="Times New Roman"/>
          <w:sz w:val="28"/>
          <w:szCs w:val="28"/>
        </w:rPr>
        <w:t>термінів та понять, що властиві галузі</w:t>
      </w:r>
      <w:r w:rsidR="00E54AB6" w:rsidRPr="00E54AB6">
        <w:rPr>
          <w:rFonts w:ascii="Times New Roman" w:hAnsi="Times New Roman" w:cs="Times New Roman"/>
          <w:sz w:val="28"/>
          <w:szCs w:val="28"/>
        </w:rPr>
        <w:t xml:space="preserve">; </w:t>
      </w:r>
      <w:r w:rsidR="00E54AB6" w:rsidRPr="00453F5D">
        <w:rPr>
          <w:rFonts w:ascii="Times New Roman" w:hAnsi="Times New Roman" w:cs="Times New Roman"/>
          <w:i/>
          <w:iCs/>
          <w:sz w:val="28"/>
          <w:szCs w:val="28"/>
        </w:rPr>
        <w:t>структурний аналіз</w:t>
      </w:r>
      <w:r w:rsidR="00E54AB6" w:rsidRPr="00E54AB6">
        <w:rPr>
          <w:rFonts w:ascii="Times New Roman" w:hAnsi="Times New Roman" w:cs="Times New Roman"/>
          <w:sz w:val="28"/>
          <w:szCs w:val="28"/>
        </w:rPr>
        <w:t xml:space="preserve"> – для</w:t>
      </w:r>
      <w:r w:rsidR="00453F5D">
        <w:rPr>
          <w:rFonts w:ascii="Times New Roman" w:hAnsi="Times New Roman" w:cs="Times New Roman"/>
          <w:sz w:val="28"/>
          <w:szCs w:val="28"/>
        </w:rPr>
        <w:t xml:space="preserve"> </w:t>
      </w:r>
      <w:r w:rsidR="00E54AB6" w:rsidRPr="00E54AB6">
        <w:rPr>
          <w:rFonts w:ascii="Times New Roman" w:hAnsi="Times New Roman" w:cs="Times New Roman"/>
          <w:sz w:val="28"/>
          <w:szCs w:val="28"/>
        </w:rPr>
        <w:t xml:space="preserve">дослідження специфічної структури </w:t>
      </w:r>
      <w:r w:rsidR="00453F5D">
        <w:rPr>
          <w:rFonts w:ascii="Times New Roman" w:hAnsi="Times New Roman" w:cs="Times New Roman"/>
          <w:sz w:val="28"/>
          <w:szCs w:val="28"/>
        </w:rPr>
        <w:t>аудіовізуального твору</w:t>
      </w:r>
      <w:r w:rsidR="00E54AB6" w:rsidRPr="00E54AB6">
        <w:rPr>
          <w:rFonts w:ascii="Times New Roman" w:hAnsi="Times New Roman" w:cs="Times New Roman"/>
          <w:sz w:val="28"/>
          <w:szCs w:val="28"/>
        </w:rPr>
        <w:t xml:space="preserve">; </w:t>
      </w:r>
      <w:r w:rsidR="00453F5D" w:rsidRPr="00453F5D">
        <w:rPr>
          <w:rFonts w:ascii="Times New Roman" w:hAnsi="Times New Roman" w:cs="Times New Roman"/>
          <w:i/>
          <w:iCs/>
          <w:sz w:val="28"/>
          <w:szCs w:val="28"/>
        </w:rPr>
        <w:t>системний підхід</w:t>
      </w:r>
      <w:r w:rsidR="00453F5D">
        <w:rPr>
          <w:rFonts w:ascii="Times New Roman" w:hAnsi="Times New Roman" w:cs="Times New Roman"/>
          <w:sz w:val="28"/>
          <w:szCs w:val="28"/>
        </w:rPr>
        <w:t>, що</w:t>
      </w:r>
      <w:r w:rsidR="00453F5D" w:rsidRPr="00453F5D">
        <w:rPr>
          <w:rFonts w:ascii="Times New Roman" w:hAnsi="Times New Roman" w:cs="Times New Roman"/>
          <w:sz w:val="28"/>
          <w:szCs w:val="28"/>
        </w:rPr>
        <w:t xml:space="preserve"> застосовується для всебічного розгляду аудіовізуального мистецтва як комплексного явища, яке поєднує різні аспекти (технічний, естетичний, соціальний), щоб зрозуміти їхній взаємозв’язок і вплив на сприйняття фільмів аудиторією</w:t>
      </w:r>
      <w:r w:rsidR="00453F5D">
        <w:rPr>
          <w:rFonts w:ascii="Times New Roman" w:hAnsi="Times New Roman" w:cs="Times New Roman"/>
          <w:sz w:val="28"/>
          <w:szCs w:val="28"/>
        </w:rPr>
        <w:t xml:space="preserve">; </w:t>
      </w:r>
      <w:r w:rsidR="00E8726A" w:rsidRPr="00E8726A">
        <w:rPr>
          <w:rFonts w:ascii="Times New Roman" w:hAnsi="Times New Roman" w:cs="Times New Roman"/>
          <w:i/>
          <w:iCs/>
          <w:sz w:val="28"/>
          <w:szCs w:val="28"/>
        </w:rPr>
        <w:t>критичний аналіз аудіовізуального твору</w:t>
      </w:r>
      <w:r w:rsidR="00E8726A">
        <w:rPr>
          <w:rFonts w:ascii="Times New Roman" w:hAnsi="Times New Roman" w:cs="Times New Roman"/>
          <w:i/>
          <w:iCs/>
          <w:sz w:val="28"/>
          <w:szCs w:val="28"/>
        </w:rPr>
        <w:t xml:space="preserve">, </w:t>
      </w:r>
      <w:r w:rsidR="00E8726A" w:rsidRPr="00E8726A">
        <w:rPr>
          <w:rFonts w:ascii="Times New Roman" w:hAnsi="Times New Roman" w:cs="Times New Roman"/>
          <w:sz w:val="28"/>
          <w:szCs w:val="28"/>
        </w:rPr>
        <w:t>для дослідження звукового оформлення конкретних фільмів з метою визначення його ролі у створенні емоційної атмосфери та художнього образу</w:t>
      </w:r>
      <w:r w:rsidR="00E8726A">
        <w:rPr>
          <w:rFonts w:ascii="Times New Roman" w:hAnsi="Times New Roman" w:cs="Times New Roman"/>
          <w:sz w:val="28"/>
          <w:szCs w:val="28"/>
        </w:rPr>
        <w:t xml:space="preserve">; </w:t>
      </w:r>
      <w:r w:rsidR="00E8726A" w:rsidRPr="00E8726A">
        <w:rPr>
          <w:rFonts w:ascii="Times New Roman" w:hAnsi="Times New Roman" w:cs="Times New Roman"/>
          <w:i/>
          <w:iCs/>
          <w:sz w:val="28"/>
          <w:szCs w:val="28"/>
        </w:rPr>
        <w:t>юридичний аналіз</w:t>
      </w:r>
      <w:r w:rsidR="00E8726A">
        <w:rPr>
          <w:rFonts w:ascii="Times New Roman" w:hAnsi="Times New Roman" w:cs="Times New Roman"/>
          <w:sz w:val="28"/>
          <w:szCs w:val="28"/>
        </w:rPr>
        <w:t xml:space="preserve">, </w:t>
      </w:r>
      <w:r w:rsidR="00E8726A" w:rsidRPr="00E8726A">
        <w:rPr>
          <w:rFonts w:ascii="Times New Roman" w:hAnsi="Times New Roman" w:cs="Times New Roman"/>
          <w:sz w:val="28"/>
          <w:szCs w:val="28"/>
        </w:rPr>
        <w:t xml:space="preserve">для оцінки правових і морально-етичних аспектів звукового оформлення, зокрема стосовно авторських прав на звуковий контент та </w:t>
      </w:r>
      <w:r w:rsidR="00E8726A" w:rsidRPr="00E8726A">
        <w:rPr>
          <w:rFonts w:ascii="Times New Roman" w:hAnsi="Times New Roman" w:cs="Times New Roman"/>
          <w:sz w:val="28"/>
          <w:szCs w:val="28"/>
        </w:rPr>
        <w:lastRenderedPageBreak/>
        <w:t>використання музики у фільмах, що має важливе значення для розуміння правових викликів у процесі звукового оформлення</w:t>
      </w:r>
      <w:r w:rsidR="00E8726A">
        <w:rPr>
          <w:rFonts w:ascii="Times New Roman" w:hAnsi="Times New Roman" w:cs="Times New Roman"/>
          <w:sz w:val="28"/>
          <w:szCs w:val="28"/>
        </w:rPr>
        <w:t xml:space="preserve">; </w:t>
      </w:r>
      <w:r w:rsidR="00E8726A" w:rsidRPr="00E8726A">
        <w:rPr>
          <w:rFonts w:ascii="Times New Roman" w:hAnsi="Times New Roman" w:cs="Times New Roman"/>
          <w:i/>
          <w:iCs/>
          <w:sz w:val="28"/>
          <w:szCs w:val="28"/>
        </w:rPr>
        <w:t xml:space="preserve">метод моделювання і розробки освітніх </w:t>
      </w:r>
      <w:r w:rsidR="00E8726A">
        <w:rPr>
          <w:rFonts w:ascii="Times New Roman" w:hAnsi="Times New Roman" w:cs="Times New Roman"/>
          <w:i/>
          <w:iCs/>
          <w:sz w:val="28"/>
          <w:szCs w:val="28"/>
        </w:rPr>
        <w:t>компонентів</w:t>
      </w:r>
      <w:r w:rsidR="00E8726A">
        <w:rPr>
          <w:rFonts w:ascii="Times New Roman" w:hAnsi="Times New Roman" w:cs="Times New Roman"/>
          <w:sz w:val="28"/>
          <w:szCs w:val="28"/>
        </w:rPr>
        <w:t xml:space="preserve">, </w:t>
      </w:r>
      <w:r w:rsidR="00E8726A" w:rsidRPr="00E8726A">
        <w:rPr>
          <w:rFonts w:ascii="Times New Roman" w:hAnsi="Times New Roman" w:cs="Times New Roman"/>
          <w:sz w:val="28"/>
          <w:szCs w:val="28"/>
        </w:rPr>
        <w:t>для створення методичних рекомендацій, що забезпечує підготовку студентів до розуміння еволюції звукового оформлення та його значення в кіномистецтві.</w:t>
      </w:r>
    </w:p>
    <w:p w14:paraId="445CD895" w14:textId="618377E6" w:rsidR="009E69E3" w:rsidRPr="00C80E4F" w:rsidRDefault="009E69E3"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Наукова </w:t>
      </w:r>
      <w:r w:rsidRPr="009E69E3">
        <w:rPr>
          <w:rFonts w:ascii="Times New Roman" w:hAnsi="Times New Roman" w:cs="Times New Roman"/>
          <w:b/>
          <w:bCs/>
          <w:sz w:val="28"/>
          <w:szCs w:val="28"/>
        </w:rPr>
        <w:t>новизн</w:t>
      </w:r>
      <w:r>
        <w:rPr>
          <w:rFonts w:ascii="Times New Roman" w:hAnsi="Times New Roman" w:cs="Times New Roman"/>
          <w:b/>
          <w:bCs/>
          <w:sz w:val="28"/>
          <w:szCs w:val="28"/>
        </w:rPr>
        <w:t>а</w:t>
      </w:r>
      <w:r w:rsidR="000E435A">
        <w:rPr>
          <w:rFonts w:ascii="Times New Roman" w:hAnsi="Times New Roman" w:cs="Times New Roman"/>
          <w:b/>
          <w:bCs/>
          <w:sz w:val="28"/>
          <w:szCs w:val="28"/>
        </w:rPr>
        <w:t xml:space="preserve">. </w:t>
      </w:r>
      <w:r w:rsidR="00C80E4F" w:rsidRPr="00C80E4F">
        <w:rPr>
          <w:rFonts w:ascii="Times New Roman" w:hAnsi="Times New Roman" w:cs="Times New Roman"/>
          <w:sz w:val="28"/>
          <w:szCs w:val="28"/>
        </w:rPr>
        <w:t xml:space="preserve">Вперше </w:t>
      </w:r>
      <w:r w:rsidR="00921DE2">
        <w:rPr>
          <w:rFonts w:ascii="Times New Roman" w:hAnsi="Times New Roman" w:cs="Times New Roman"/>
          <w:sz w:val="28"/>
          <w:szCs w:val="28"/>
        </w:rPr>
        <w:t xml:space="preserve">проведено ґрунтовний термінологічний аналіз понять з історії аудіовізуального мистецтва, </w:t>
      </w:r>
      <w:r w:rsidR="00036E76" w:rsidRPr="00036E76">
        <w:rPr>
          <w:rFonts w:ascii="Times New Roman" w:hAnsi="Times New Roman" w:cs="Times New Roman"/>
          <w:sz w:val="28"/>
          <w:szCs w:val="28"/>
        </w:rPr>
        <w:t xml:space="preserve">визначено </w:t>
      </w:r>
      <w:r w:rsidR="00C80E4F" w:rsidRPr="00C80E4F">
        <w:rPr>
          <w:rFonts w:ascii="Times New Roman" w:hAnsi="Times New Roman" w:cs="Times New Roman"/>
          <w:sz w:val="28"/>
          <w:szCs w:val="28"/>
        </w:rPr>
        <w:t>основні етапи</w:t>
      </w:r>
      <w:r w:rsidR="00036E76" w:rsidRPr="00036E76">
        <w:t xml:space="preserve"> </w:t>
      </w:r>
      <w:r w:rsidR="00036E76" w:rsidRPr="00036E76">
        <w:rPr>
          <w:rFonts w:ascii="Times New Roman" w:hAnsi="Times New Roman" w:cs="Times New Roman"/>
          <w:sz w:val="28"/>
          <w:szCs w:val="28"/>
        </w:rPr>
        <w:t>і</w:t>
      </w:r>
      <w:r w:rsidR="00036E76">
        <w:rPr>
          <w:rFonts w:ascii="Times New Roman" w:hAnsi="Times New Roman" w:cs="Times New Roman"/>
          <w:sz w:val="28"/>
          <w:szCs w:val="28"/>
        </w:rPr>
        <w:t xml:space="preserve"> </w:t>
      </w:r>
      <w:r w:rsidR="00036E76" w:rsidRPr="00036E76">
        <w:rPr>
          <w:rFonts w:ascii="Times New Roman" w:hAnsi="Times New Roman" w:cs="Times New Roman"/>
          <w:sz w:val="28"/>
          <w:szCs w:val="28"/>
        </w:rPr>
        <w:t xml:space="preserve">науково-предметні </w:t>
      </w:r>
      <w:r w:rsidR="00A67E46">
        <w:rPr>
          <w:rFonts w:ascii="Times New Roman" w:hAnsi="Times New Roman" w:cs="Times New Roman"/>
          <w:sz w:val="28"/>
          <w:szCs w:val="28"/>
        </w:rPr>
        <w:t>площини</w:t>
      </w:r>
      <w:r w:rsidR="00C80E4F" w:rsidRPr="00C80E4F">
        <w:rPr>
          <w:rFonts w:ascii="Times New Roman" w:hAnsi="Times New Roman" w:cs="Times New Roman"/>
          <w:sz w:val="28"/>
          <w:szCs w:val="28"/>
        </w:rPr>
        <w:t xml:space="preserve"> </w:t>
      </w:r>
      <w:r w:rsidR="00036E76" w:rsidRPr="00036E76">
        <w:rPr>
          <w:rFonts w:ascii="Times New Roman" w:hAnsi="Times New Roman" w:cs="Times New Roman"/>
          <w:sz w:val="28"/>
          <w:szCs w:val="28"/>
        </w:rPr>
        <w:t>в розвитку історіографічної думки</w:t>
      </w:r>
      <w:r w:rsidR="00036E76" w:rsidRPr="00EA3BBF">
        <w:rPr>
          <w:rFonts w:ascii="Times New Roman" w:hAnsi="Times New Roman" w:cs="Times New Roman"/>
          <w:sz w:val="28"/>
          <w:szCs w:val="28"/>
        </w:rPr>
        <w:t xml:space="preserve"> </w:t>
      </w:r>
      <w:r w:rsidR="00036E76">
        <w:rPr>
          <w:rFonts w:ascii="Times New Roman" w:hAnsi="Times New Roman" w:cs="Times New Roman"/>
          <w:sz w:val="28"/>
          <w:szCs w:val="28"/>
        </w:rPr>
        <w:t>еволюції</w:t>
      </w:r>
      <w:r w:rsidR="00C80E4F" w:rsidRPr="00C80E4F">
        <w:rPr>
          <w:rFonts w:ascii="Times New Roman" w:hAnsi="Times New Roman" w:cs="Times New Roman"/>
          <w:sz w:val="28"/>
          <w:szCs w:val="28"/>
        </w:rPr>
        <w:t xml:space="preserve"> </w:t>
      </w:r>
      <w:r w:rsidR="00036E76">
        <w:rPr>
          <w:rFonts w:ascii="Times New Roman" w:hAnsi="Times New Roman" w:cs="Times New Roman"/>
          <w:sz w:val="28"/>
          <w:szCs w:val="28"/>
        </w:rPr>
        <w:t xml:space="preserve">аудіовізуального мистецтва та визначені етапи розвитку </w:t>
      </w:r>
      <w:r w:rsidR="00C80E4F" w:rsidRPr="00C80E4F">
        <w:rPr>
          <w:rFonts w:ascii="Times New Roman" w:hAnsi="Times New Roman" w:cs="Times New Roman"/>
          <w:sz w:val="28"/>
          <w:szCs w:val="28"/>
        </w:rPr>
        <w:t>звукових технологій у кіномистецтві, що охоплює перехід від німого кіно до звукового. Це дало змогу виявити ключові технологічні та творчі інновації, які трансформували кіноіндустрію та сприйняття фільмів глядачами.</w:t>
      </w:r>
    </w:p>
    <w:p w14:paraId="5C6EFF1D" w14:textId="24976417" w:rsidR="00C80E4F" w:rsidRPr="00C80E4F" w:rsidRDefault="000E435A"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Практичне </w:t>
      </w:r>
      <w:r w:rsidR="00C80E4F">
        <w:rPr>
          <w:rFonts w:ascii="Times New Roman" w:hAnsi="Times New Roman" w:cs="Times New Roman"/>
          <w:b/>
          <w:bCs/>
          <w:sz w:val="28"/>
          <w:szCs w:val="28"/>
        </w:rPr>
        <w:t xml:space="preserve">та теоретичне </w:t>
      </w:r>
      <w:r>
        <w:rPr>
          <w:rFonts w:ascii="Times New Roman" w:hAnsi="Times New Roman" w:cs="Times New Roman"/>
          <w:b/>
          <w:bCs/>
          <w:sz w:val="28"/>
          <w:szCs w:val="28"/>
        </w:rPr>
        <w:t>значення</w:t>
      </w:r>
      <w:r w:rsidR="00C80E4F">
        <w:rPr>
          <w:rFonts w:ascii="Times New Roman" w:hAnsi="Times New Roman" w:cs="Times New Roman"/>
          <w:b/>
          <w:bCs/>
          <w:sz w:val="28"/>
          <w:szCs w:val="28"/>
        </w:rPr>
        <w:t xml:space="preserve">. </w:t>
      </w:r>
      <w:r w:rsidR="00C80E4F" w:rsidRPr="00C80E4F">
        <w:rPr>
          <w:rFonts w:ascii="Times New Roman" w:hAnsi="Times New Roman" w:cs="Times New Roman"/>
          <w:sz w:val="28"/>
          <w:szCs w:val="28"/>
        </w:rPr>
        <w:t>Розроблено комплексний підхід до аналізу еволюції аудіовізуального мистецтва з фокусом на зміну ролі звукового оформлення, що дозволяє глибше зрозуміти його вплив на художню виразність кіно та аудіовізуальне сприйняття.</w:t>
      </w:r>
      <w:r w:rsidR="00C80E4F" w:rsidRPr="00C80E4F">
        <w:t xml:space="preserve"> </w:t>
      </w:r>
      <w:r w:rsidR="00C80E4F" w:rsidRPr="00C80E4F">
        <w:rPr>
          <w:rFonts w:ascii="Times New Roman" w:hAnsi="Times New Roman" w:cs="Times New Roman"/>
          <w:sz w:val="28"/>
          <w:szCs w:val="28"/>
        </w:rPr>
        <w:t xml:space="preserve">Деталізовано </w:t>
      </w:r>
      <w:r w:rsidR="000F194B" w:rsidRPr="00C80E4F">
        <w:rPr>
          <w:rFonts w:ascii="Times New Roman" w:hAnsi="Times New Roman" w:cs="Times New Roman"/>
          <w:sz w:val="28"/>
          <w:szCs w:val="28"/>
        </w:rPr>
        <w:t>морально</w:t>
      </w:r>
      <w:r w:rsidR="00C80E4F" w:rsidRPr="00C80E4F">
        <w:rPr>
          <w:rFonts w:ascii="Times New Roman" w:hAnsi="Times New Roman" w:cs="Times New Roman"/>
          <w:sz w:val="28"/>
          <w:szCs w:val="28"/>
        </w:rPr>
        <w:t>-правові аспекти впровадження звукових елементів у кіноіндустрії, що дозволяє виявити правові та соціокультурні виклики, які супроводжували цей процес.</w:t>
      </w:r>
      <w:r w:rsidR="00C80E4F" w:rsidRPr="00C80E4F">
        <w:t xml:space="preserve"> </w:t>
      </w:r>
      <w:r w:rsidR="00C80E4F" w:rsidRPr="00C80E4F">
        <w:rPr>
          <w:rFonts w:ascii="Times New Roman" w:hAnsi="Times New Roman" w:cs="Times New Roman"/>
          <w:sz w:val="28"/>
          <w:szCs w:val="28"/>
        </w:rPr>
        <w:t>Запропоновано критерії оцінки якості звукового оформлення фільм</w:t>
      </w:r>
      <w:r w:rsidR="000F194B">
        <w:rPr>
          <w:rFonts w:ascii="Times New Roman" w:hAnsi="Times New Roman" w:cs="Times New Roman"/>
          <w:sz w:val="28"/>
          <w:szCs w:val="28"/>
        </w:rPr>
        <w:t>ів (аудіовізуальних творів)</w:t>
      </w:r>
      <w:r w:rsidR="00C80E4F" w:rsidRPr="00C80E4F">
        <w:rPr>
          <w:rFonts w:ascii="Times New Roman" w:hAnsi="Times New Roman" w:cs="Times New Roman"/>
          <w:sz w:val="28"/>
          <w:szCs w:val="28"/>
        </w:rPr>
        <w:t>, які враховують як технічні, так і художні аспекти звуку, зокрема його роль у створенні емоційної атмосфери та поглибленні аудіовізуального впливу, що дозволяє систематизувати навчальний процес, спрямований на вивчення еволюції кіно та звукових технологій, що стане корисним для підготовки фахівців у галузі кіномистецтва.</w:t>
      </w:r>
      <w:r w:rsidR="000F194B">
        <w:rPr>
          <w:rFonts w:ascii="Times New Roman" w:hAnsi="Times New Roman" w:cs="Times New Roman"/>
          <w:sz w:val="28"/>
          <w:szCs w:val="28"/>
        </w:rPr>
        <w:t xml:space="preserve"> </w:t>
      </w:r>
    </w:p>
    <w:p w14:paraId="7A1383B7" w14:textId="4A7B01ED" w:rsidR="009E69E3" w:rsidRDefault="009E69E3"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А</w:t>
      </w:r>
      <w:r w:rsidRPr="009E69E3">
        <w:rPr>
          <w:rFonts w:ascii="Times New Roman" w:hAnsi="Times New Roman" w:cs="Times New Roman"/>
          <w:b/>
          <w:bCs/>
          <w:sz w:val="28"/>
          <w:szCs w:val="28"/>
        </w:rPr>
        <w:t>пробаці</w:t>
      </w:r>
      <w:r>
        <w:rPr>
          <w:rFonts w:ascii="Times New Roman" w:hAnsi="Times New Roman" w:cs="Times New Roman"/>
          <w:b/>
          <w:bCs/>
          <w:sz w:val="28"/>
          <w:szCs w:val="28"/>
        </w:rPr>
        <w:t>я дослідження</w:t>
      </w:r>
      <w:r w:rsidR="00F61B1E">
        <w:rPr>
          <w:rFonts w:ascii="Times New Roman" w:hAnsi="Times New Roman" w:cs="Times New Roman"/>
          <w:b/>
          <w:bCs/>
          <w:sz w:val="28"/>
          <w:szCs w:val="28"/>
        </w:rPr>
        <w:t xml:space="preserve">. </w:t>
      </w:r>
      <w:r w:rsidR="00F61B1E" w:rsidRPr="00F61B1E">
        <w:rPr>
          <w:rFonts w:ascii="Times New Roman" w:hAnsi="Times New Roman" w:cs="Times New Roman"/>
          <w:sz w:val="28"/>
          <w:szCs w:val="28"/>
        </w:rPr>
        <w:t xml:space="preserve">Основні положення і результати </w:t>
      </w:r>
      <w:r w:rsidR="00F61B1E">
        <w:rPr>
          <w:rFonts w:ascii="Times New Roman" w:hAnsi="Times New Roman" w:cs="Times New Roman"/>
          <w:sz w:val="28"/>
          <w:szCs w:val="28"/>
        </w:rPr>
        <w:t>дослідження</w:t>
      </w:r>
      <w:r w:rsidR="00F61B1E" w:rsidRPr="00F61B1E">
        <w:rPr>
          <w:rFonts w:ascii="Times New Roman" w:hAnsi="Times New Roman" w:cs="Times New Roman"/>
          <w:sz w:val="28"/>
          <w:szCs w:val="28"/>
        </w:rPr>
        <w:t xml:space="preserve"> доповідалися й обговорювалися на науково-практичних конференціях різних рівнів</w:t>
      </w:r>
      <w:r w:rsidR="00183D91">
        <w:rPr>
          <w:rFonts w:ascii="Times New Roman" w:hAnsi="Times New Roman" w:cs="Times New Roman"/>
          <w:sz w:val="28"/>
          <w:szCs w:val="28"/>
        </w:rPr>
        <w:t xml:space="preserve"> – </w:t>
      </w:r>
      <w:r w:rsidR="009E028D">
        <w:rPr>
          <w:rFonts w:ascii="Times New Roman" w:hAnsi="Times New Roman" w:cs="Times New Roman"/>
          <w:sz w:val="28"/>
          <w:szCs w:val="28"/>
        </w:rPr>
        <w:t>4</w:t>
      </w:r>
      <w:r w:rsidR="00F61B1E">
        <w:rPr>
          <w:rFonts w:ascii="Times New Roman" w:hAnsi="Times New Roman" w:cs="Times New Roman"/>
          <w:sz w:val="28"/>
          <w:szCs w:val="28"/>
        </w:rPr>
        <w:t xml:space="preserve"> та опубліковані статті у наукових виданнях</w:t>
      </w:r>
      <w:r w:rsidR="00183D91">
        <w:rPr>
          <w:rFonts w:ascii="Times New Roman" w:hAnsi="Times New Roman" w:cs="Times New Roman"/>
          <w:sz w:val="28"/>
          <w:szCs w:val="28"/>
        </w:rPr>
        <w:t xml:space="preserve"> – </w:t>
      </w:r>
      <w:r w:rsidR="009E028D">
        <w:rPr>
          <w:rFonts w:ascii="Times New Roman" w:hAnsi="Times New Roman" w:cs="Times New Roman"/>
          <w:sz w:val="28"/>
          <w:szCs w:val="28"/>
        </w:rPr>
        <w:t>6</w:t>
      </w:r>
      <w:r w:rsidR="00F61B1E" w:rsidRPr="00F61B1E">
        <w:rPr>
          <w:rFonts w:ascii="Times New Roman" w:hAnsi="Times New Roman" w:cs="Times New Roman"/>
          <w:sz w:val="28"/>
          <w:szCs w:val="28"/>
        </w:rPr>
        <w:t>:</w:t>
      </w:r>
    </w:p>
    <w:p w14:paraId="61DB0395" w14:textId="2E81D1F7" w:rsidR="00F61B1E" w:rsidRDefault="00F61B1E" w:rsidP="00E90D34">
      <w:pPr>
        <w:spacing w:after="0" w:line="360" w:lineRule="auto"/>
        <w:ind w:firstLine="709"/>
        <w:jc w:val="both"/>
        <w:rPr>
          <w:rFonts w:ascii="Times New Roman" w:hAnsi="Times New Roman" w:cs="Times New Roman"/>
          <w:sz w:val="28"/>
          <w:szCs w:val="28"/>
        </w:rPr>
      </w:pPr>
      <w:r w:rsidRPr="00F61B1E">
        <w:rPr>
          <w:rFonts w:ascii="Times New Roman" w:hAnsi="Times New Roman" w:cs="Times New Roman"/>
          <w:i/>
          <w:iCs/>
          <w:sz w:val="28"/>
          <w:szCs w:val="28"/>
        </w:rPr>
        <w:t>Міжнародних</w:t>
      </w:r>
      <w:r>
        <w:rPr>
          <w:rFonts w:ascii="Times New Roman" w:hAnsi="Times New Roman" w:cs="Times New Roman"/>
          <w:i/>
          <w:iCs/>
          <w:sz w:val="28"/>
          <w:szCs w:val="28"/>
        </w:rPr>
        <w:t xml:space="preserve">: </w:t>
      </w:r>
      <w:r w:rsidR="00D04EB6" w:rsidRPr="00D04EB6">
        <w:rPr>
          <w:rFonts w:ascii="Times New Roman" w:hAnsi="Times New Roman" w:cs="Times New Roman"/>
          <w:sz w:val="28"/>
          <w:szCs w:val="28"/>
        </w:rPr>
        <w:t>ІІ міжнародна міждисциплінарна науково-практична конференція «</w:t>
      </w:r>
      <w:r w:rsidR="00D04EB6">
        <w:rPr>
          <w:rFonts w:ascii="Times New Roman" w:hAnsi="Times New Roman" w:cs="Times New Roman"/>
          <w:sz w:val="28"/>
          <w:szCs w:val="28"/>
        </w:rPr>
        <w:t>А</w:t>
      </w:r>
      <w:r w:rsidR="00D04EB6" w:rsidRPr="00D04EB6">
        <w:rPr>
          <w:rFonts w:ascii="Times New Roman" w:hAnsi="Times New Roman" w:cs="Times New Roman"/>
          <w:sz w:val="28"/>
          <w:szCs w:val="28"/>
        </w:rPr>
        <w:t>ктуальні питання, проблеми та перспективи розвитку науки та освіти»</w:t>
      </w:r>
      <w:r w:rsidR="00D04EB6">
        <w:rPr>
          <w:rFonts w:ascii="Times New Roman" w:hAnsi="Times New Roman" w:cs="Times New Roman"/>
          <w:sz w:val="28"/>
          <w:szCs w:val="28"/>
        </w:rPr>
        <w:t xml:space="preserve"> (Полтава, 2024)</w:t>
      </w:r>
      <w:r w:rsidR="002467B7">
        <w:rPr>
          <w:rFonts w:ascii="Times New Roman" w:hAnsi="Times New Roman" w:cs="Times New Roman"/>
          <w:sz w:val="28"/>
          <w:szCs w:val="28"/>
        </w:rPr>
        <w:t>;</w:t>
      </w:r>
    </w:p>
    <w:p w14:paraId="4560B5E4" w14:textId="7ED04FDF" w:rsidR="002467B7" w:rsidRDefault="002467B7"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Міжнародна </w:t>
      </w:r>
      <w:r w:rsidR="00E459DD">
        <w:rPr>
          <w:rFonts w:ascii="Times New Roman" w:hAnsi="Times New Roman" w:cs="Times New Roman"/>
          <w:sz w:val="28"/>
          <w:szCs w:val="28"/>
        </w:rPr>
        <w:t>науково-практична інтернет-конференція «</w:t>
      </w:r>
      <w:r w:rsidR="00E459DD" w:rsidRPr="00E459DD">
        <w:rPr>
          <w:rFonts w:ascii="Times New Roman" w:hAnsi="Times New Roman" w:cs="Times New Roman"/>
          <w:sz w:val="28"/>
          <w:szCs w:val="28"/>
        </w:rPr>
        <w:t>Вісімдесят другі економіко-правові дискусії. Серія: Соціальні та гуманітарні науки</w:t>
      </w:r>
      <w:r w:rsidR="00E459DD">
        <w:rPr>
          <w:rFonts w:ascii="Times New Roman" w:hAnsi="Times New Roman" w:cs="Times New Roman"/>
          <w:sz w:val="28"/>
          <w:szCs w:val="28"/>
        </w:rPr>
        <w:t>» (</w:t>
      </w:r>
      <w:r w:rsidR="00E459DD" w:rsidRPr="00E459DD">
        <w:rPr>
          <w:rFonts w:ascii="Times New Roman" w:hAnsi="Times New Roman" w:cs="Times New Roman"/>
          <w:sz w:val="28"/>
          <w:szCs w:val="28"/>
        </w:rPr>
        <w:t>Ополе, 2024</w:t>
      </w:r>
      <w:r w:rsidR="00E459DD">
        <w:rPr>
          <w:rFonts w:ascii="Times New Roman" w:hAnsi="Times New Roman" w:cs="Times New Roman"/>
          <w:sz w:val="28"/>
          <w:szCs w:val="28"/>
        </w:rPr>
        <w:t>)</w:t>
      </w:r>
      <w:r w:rsidR="009E028D">
        <w:rPr>
          <w:rFonts w:ascii="Times New Roman" w:hAnsi="Times New Roman" w:cs="Times New Roman"/>
          <w:sz w:val="28"/>
          <w:szCs w:val="28"/>
        </w:rPr>
        <w:t>;</w:t>
      </w:r>
    </w:p>
    <w:p w14:paraId="18951899" w14:textId="766AE57C" w:rsidR="009E028D" w:rsidRPr="009E028D" w:rsidRDefault="009E028D" w:rsidP="00E90D34">
      <w:pPr>
        <w:spacing w:after="0" w:line="360" w:lineRule="auto"/>
        <w:ind w:firstLine="709"/>
        <w:jc w:val="both"/>
        <w:rPr>
          <w:rFonts w:ascii="Times New Roman" w:hAnsi="Times New Roman" w:cs="Times New Roman"/>
          <w:sz w:val="28"/>
          <w:szCs w:val="28"/>
        </w:rPr>
      </w:pPr>
      <w:r w:rsidRPr="009E028D">
        <w:rPr>
          <w:rFonts w:ascii="Times New Roman" w:hAnsi="Times New Roman" w:cs="Times New Roman"/>
          <w:sz w:val="28"/>
          <w:szCs w:val="28"/>
        </w:rPr>
        <w:t>ІХ Міжнародна науково-практична конференція</w:t>
      </w:r>
      <w:r>
        <w:rPr>
          <w:rFonts w:ascii="Times New Roman" w:hAnsi="Times New Roman" w:cs="Times New Roman"/>
          <w:sz w:val="28"/>
          <w:szCs w:val="28"/>
        </w:rPr>
        <w:t>: «С</w:t>
      </w:r>
      <w:r w:rsidRPr="009E028D">
        <w:rPr>
          <w:rFonts w:ascii="Times New Roman" w:hAnsi="Times New Roman" w:cs="Times New Roman"/>
          <w:sz w:val="28"/>
          <w:szCs w:val="28"/>
        </w:rPr>
        <w:t>учасні дослідження</w:t>
      </w:r>
      <w:r>
        <w:rPr>
          <w:rFonts w:ascii="Times New Roman" w:hAnsi="Times New Roman" w:cs="Times New Roman"/>
          <w:sz w:val="28"/>
          <w:szCs w:val="28"/>
        </w:rPr>
        <w:t xml:space="preserve"> в</w:t>
      </w:r>
      <w:r w:rsidRPr="009E028D">
        <w:rPr>
          <w:rFonts w:ascii="Times New Roman" w:hAnsi="Times New Roman" w:cs="Times New Roman"/>
          <w:sz w:val="28"/>
          <w:szCs w:val="28"/>
        </w:rPr>
        <w:t xml:space="preserve"> галузі культури і мистецтва</w:t>
      </w:r>
      <w:r>
        <w:rPr>
          <w:rFonts w:ascii="Times New Roman" w:hAnsi="Times New Roman" w:cs="Times New Roman"/>
          <w:sz w:val="28"/>
          <w:szCs w:val="28"/>
        </w:rPr>
        <w:t>» (Київ, 2024).</w:t>
      </w:r>
    </w:p>
    <w:p w14:paraId="4B4AD7C9" w14:textId="4035F0E6" w:rsidR="00F61B1E" w:rsidRPr="002467B7" w:rsidRDefault="00F61B1E" w:rsidP="00E90D34">
      <w:pPr>
        <w:spacing w:after="0" w:line="360" w:lineRule="auto"/>
        <w:ind w:firstLine="709"/>
        <w:jc w:val="both"/>
        <w:rPr>
          <w:rFonts w:ascii="Times New Roman" w:hAnsi="Times New Roman" w:cs="Times New Roman"/>
          <w:sz w:val="28"/>
          <w:szCs w:val="28"/>
        </w:rPr>
      </w:pPr>
      <w:r w:rsidRPr="00F61B1E">
        <w:rPr>
          <w:rFonts w:ascii="Times New Roman" w:hAnsi="Times New Roman" w:cs="Times New Roman"/>
          <w:i/>
          <w:iCs/>
          <w:sz w:val="28"/>
          <w:szCs w:val="28"/>
        </w:rPr>
        <w:t>Всеукраїнських:</w:t>
      </w:r>
      <w:r w:rsidR="002467B7">
        <w:rPr>
          <w:rFonts w:ascii="Times New Roman" w:hAnsi="Times New Roman" w:cs="Times New Roman"/>
          <w:i/>
          <w:iCs/>
          <w:sz w:val="28"/>
          <w:szCs w:val="28"/>
        </w:rPr>
        <w:t xml:space="preserve"> </w:t>
      </w:r>
      <w:r w:rsidR="002467B7" w:rsidRPr="002467B7">
        <w:rPr>
          <w:rFonts w:ascii="Times New Roman" w:hAnsi="Times New Roman" w:cs="Times New Roman"/>
          <w:sz w:val="28"/>
          <w:szCs w:val="28"/>
        </w:rPr>
        <w:t>VІІІ Всеукраїнськ</w:t>
      </w:r>
      <w:r w:rsidR="002467B7">
        <w:rPr>
          <w:rFonts w:ascii="Times New Roman" w:hAnsi="Times New Roman" w:cs="Times New Roman"/>
          <w:sz w:val="28"/>
          <w:szCs w:val="28"/>
        </w:rPr>
        <w:t>а</w:t>
      </w:r>
      <w:r w:rsidR="002467B7" w:rsidRPr="002467B7">
        <w:rPr>
          <w:rFonts w:ascii="Times New Roman" w:hAnsi="Times New Roman" w:cs="Times New Roman"/>
          <w:sz w:val="28"/>
          <w:szCs w:val="28"/>
        </w:rPr>
        <w:t xml:space="preserve"> науково-практичн</w:t>
      </w:r>
      <w:r w:rsidR="002467B7">
        <w:rPr>
          <w:rFonts w:ascii="Times New Roman" w:hAnsi="Times New Roman" w:cs="Times New Roman"/>
          <w:sz w:val="28"/>
          <w:szCs w:val="28"/>
        </w:rPr>
        <w:t>а</w:t>
      </w:r>
      <w:r w:rsidR="002467B7" w:rsidRPr="002467B7">
        <w:rPr>
          <w:rFonts w:ascii="Times New Roman" w:hAnsi="Times New Roman" w:cs="Times New Roman"/>
          <w:sz w:val="28"/>
          <w:szCs w:val="28"/>
        </w:rPr>
        <w:t xml:space="preserve"> конференці</w:t>
      </w:r>
      <w:r w:rsidR="002467B7">
        <w:rPr>
          <w:rFonts w:ascii="Times New Roman" w:hAnsi="Times New Roman" w:cs="Times New Roman"/>
          <w:sz w:val="28"/>
          <w:szCs w:val="28"/>
        </w:rPr>
        <w:t>я «Ф</w:t>
      </w:r>
      <w:r w:rsidR="002467B7" w:rsidRPr="002467B7">
        <w:rPr>
          <w:rFonts w:ascii="Times New Roman" w:hAnsi="Times New Roman" w:cs="Times New Roman"/>
          <w:sz w:val="28"/>
          <w:szCs w:val="28"/>
        </w:rPr>
        <w:t>ормула творчості: теорія і методика мистецької освіти</w:t>
      </w:r>
      <w:r w:rsidR="002467B7">
        <w:rPr>
          <w:rFonts w:ascii="Times New Roman" w:hAnsi="Times New Roman" w:cs="Times New Roman"/>
          <w:sz w:val="28"/>
          <w:szCs w:val="28"/>
        </w:rPr>
        <w:t>» (</w:t>
      </w:r>
      <w:r w:rsidR="002467B7" w:rsidRPr="002467B7">
        <w:rPr>
          <w:rFonts w:ascii="Times New Roman" w:hAnsi="Times New Roman" w:cs="Times New Roman"/>
          <w:sz w:val="28"/>
          <w:szCs w:val="28"/>
        </w:rPr>
        <w:t>Полтава, 2024</w:t>
      </w:r>
      <w:r w:rsidR="002467B7">
        <w:rPr>
          <w:rFonts w:ascii="Times New Roman" w:hAnsi="Times New Roman" w:cs="Times New Roman"/>
          <w:sz w:val="28"/>
          <w:szCs w:val="28"/>
        </w:rPr>
        <w:t>)</w:t>
      </w:r>
      <w:r w:rsidR="009E028D">
        <w:rPr>
          <w:rFonts w:ascii="Times New Roman" w:hAnsi="Times New Roman" w:cs="Times New Roman"/>
          <w:sz w:val="28"/>
          <w:szCs w:val="28"/>
        </w:rPr>
        <w:t>.</w:t>
      </w:r>
    </w:p>
    <w:p w14:paraId="08785FC9" w14:textId="77777777" w:rsidR="00F61B1E" w:rsidRDefault="00F61B1E" w:rsidP="00E90D34">
      <w:pPr>
        <w:spacing w:after="0" w:line="360" w:lineRule="auto"/>
        <w:ind w:firstLine="709"/>
        <w:jc w:val="both"/>
        <w:rPr>
          <w:rFonts w:ascii="Times New Roman" w:hAnsi="Times New Roman" w:cs="Times New Roman"/>
          <w:sz w:val="28"/>
          <w:szCs w:val="28"/>
        </w:rPr>
      </w:pPr>
      <w:r w:rsidRPr="00F61B1E">
        <w:rPr>
          <w:rFonts w:ascii="Times New Roman" w:hAnsi="Times New Roman" w:cs="Times New Roman"/>
          <w:sz w:val="28"/>
          <w:szCs w:val="28"/>
        </w:rPr>
        <w:t>Публікаці</w:t>
      </w:r>
      <w:r>
        <w:rPr>
          <w:rFonts w:ascii="Times New Roman" w:hAnsi="Times New Roman" w:cs="Times New Roman"/>
          <w:sz w:val="28"/>
          <w:szCs w:val="28"/>
        </w:rPr>
        <w:t xml:space="preserve">ї: </w:t>
      </w:r>
    </w:p>
    <w:p w14:paraId="627F2030" w14:textId="5C5C1149" w:rsidR="00F61B1E" w:rsidRDefault="00F61B1E" w:rsidP="00E90D34">
      <w:pPr>
        <w:spacing w:after="0" w:line="360" w:lineRule="auto"/>
        <w:ind w:firstLine="709"/>
        <w:jc w:val="both"/>
        <w:rPr>
          <w:rFonts w:ascii="Times New Roman" w:hAnsi="Times New Roman" w:cs="Times New Roman"/>
          <w:sz w:val="28"/>
          <w:szCs w:val="28"/>
        </w:rPr>
      </w:pPr>
      <w:bookmarkStart w:id="4" w:name="_Hlk185084110"/>
      <w:r>
        <w:rPr>
          <w:rFonts w:ascii="Times New Roman" w:hAnsi="Times New Roman" w:cs="Times New Roman"/>
          <w:sz w:val="28"/>
          <w:szCs w:val="28"/>
        </w:rPr>
        <w:t>1. Сайбеков М. Г., Підпалий Р. Ю. З</w:t>
      </w:r>
      <w:r w:rsidRPr="00F61B1E">
        <w:rPr>
          <w:rFonts w:ascii="Times New Roman" w:hAnsi="Times New Roman" w:cs="Times New Roman"/>
          <w:sz w:val="28"/>
          <w:szCs w:val="28"/>
        </w:rPr>
        <w:t>ахист особистих немайнових і майнових авторських прав на твір в аудіовізуальному мистецтві та виробництві в ретроспективі: історико-правовий аспект</w:t>
      </w:r>
      <w:r>
        <w:rPr>
          <w:rFonts w:ascii="Times New Roman" w:hAnsi="Times New Roman" w:cs="Times New Roman"/>
          <w:sz w:val="28"/>
          <w:szCs w:val="28"/>
        </w:rPr>
        <w:t xml:space="preserve">. </w:t>
      </w:r>
      <w:r w:rsidRPr="00F61B1E">
        <w:rPr>
          <w:rFonts w:ascii="Times New Roman" w:hAnsi="Times New Roman" w:cs="Times New Roman"/>
          <w:sz w:val="28"/>
          <w:szCs w:val="28"/>
        </w:rPr>
        <w:t>Вісник Луганського навчально-наукового інституту імені Е.</w:t>
      </w:r>
      <w:r w:rsidR="00E459DD">
        <w:rPr>
          <w:rFonts w:ascii="Times New Roman" w:hAnsi="Times New Roman" w:cs="Times New Roman"/>
          <w:sz w:val="28"/>
          <w:szCs w:val="28"/>
        </w:rPr>
        <w:t xml:space="preserve"> </w:t>
      </w:r>
      <w:r w:rsidRPr="00F61B1E">
        <w:rPr>
          <w:rFonts w:ascii="Times New Roman" w:hAnsi="Times New Roman" w:cs="Times New Roman"/>
          <w:sz w:val="28"/>
          <w:szCs w:val="28"/>
        </w:rPr>
        <w:t>О. Дідоренка</w:t>
      </w:r>
      <w:r>
        <w:rPr>
          <w:rFonts w:ascii="Times New Roman" w:hAnsi="Times New Roman" w:cs="Times New Roman"/>
          <w:sz w:val="28"/>
          <w:szCs w:val="28"/>
        </w:rPr>
        <w:t xml:space="preserve">. </w:t>
      </w:r>
      <w:r w:rsidR="00D04EB6" w:rsidRPr="00D04EB6">
        <w:rPr>
          <w:rFonts w:ascii="Times New Roman" w:hAnsi="Times New Roman" w:cs="Times New Roman"/>
          <w:sz w:val="28"/>
          <w:szCs w:val="28"/>
        </w:rPr>
        <w:t>Том 1 № 2 (2024)</w:t>
      </w:r>
      <w:r w:rsidR="00D04EB6">
        <w:rPr>
          <w:rFonts w:ascii="Times New Roman" w:hAnsi="Times New Roman" w:cs="Times New Roman"/>
          <w:sz w:val="28"/>
          <w:szCs w:val="28"/>
        </w:rPr>
        <w:t xml:space="preserve">. </w:t>
      </w:r>
      <w:r w:rsidRPr="00F61B1E">
        <w:rPr>
          <w:rFonts w:ascii="Times New Roman" w:hAnsi="Times New Roman" w:cs="Times New Roman"/>
          <w:sz w:val="28"/>
          <w:szCs w:val="28"/>
        </w:rPr>
        <w:t xml:space="preserve">DOI: </w:t>
      </w:r>
      <w:hyperlink r:id="rId10" w:history="1">
        <w:r w:rsidR="00D04EB6" w:rsidRPr="00953CED">
          <w:rPr>
            <w:rStyle w:val="a4"/>
            <w:rFonts w:ascii="Times New Roman" w:hAnsi="Times New Roman" w:cs="Times New Roman"/>
            <w:sz w:val="28"/>
            <w:szCs w:val="28"/>
          </w:rPr>
          <w:t>https://doi.org/10.33766/2786-9156.106.1.115-129</w:t>
        </w:r>
      </w:hyperlink>
      <w:r w:rsidR="00D04EB6">
        <w:rPr>
          <w:rFonts w:ascii="Times New Roman" w:hAnsi="Times New Roman" w:cs="Times New Roman"/>
          <w:sz w:val="28"/>
          <w:szCs w:val="28"/>
        </w:rPr>
        <w:t>;</w:t>
      </w:r>
    </w:p>
    <w:p w14:paraId="57DA0BBC" w14:textId="7E3742E0" w:rsidR="00D04EB6" w:rsidRDefault="00D04EB6"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D04EB6">
        <w:t xml:space="preserve"> </w:t>
      </w:r>
      <w:r w:rsidRPr="00D04EB6">
        <w:rPr>
          <w:rFonts w:ascii="Times New Roman" w:hAnsi="Times New Roman" w:cs="Times New Roman"/>
          <w:sz w:val="28"/>
          <w:szCs w:val="28"/>
        </w:rPr>
        <w:t>Сайбеков М., Калашник О. Роль звукового оформлення в кіномистецтві: технічні аспекти</w:t>
      </w:r>
      <w:r>
        <w:rPr>
          <w:rFonts w:ascii="Times New Roman" w:hAnsi="Times New Roman" w:cs="Times New Roman"/>
          <w:sz w:val="28"/>
          <w:szCs w:val="28"/>
        </w:rPr>
        <w:t xml:space="preserve">. </w:t>
      </w:r>
      <w:r w:rsidRPr="00D04EB6">
        <w:rPr>
          <w:rFonts w:ascii="Times New Roman" w:hAnsi="Times New Roman" w:cs="Times New Roman"/>
          <w:sz w:val="28"/>
          <w:szCs w:val="28"/>
        </w:rPr>
        <w:t>Актуальнi питання гуманiтарних наук</w:t>
      </w:r>
      <w:r w:rsidR="00C7226F">
        <w:rPr>
          <w:rFonts w:ascii="Times New Roman" w:hAnsi="Times New Roman" w:cs="Times New Roman"/>
          <w:sz w:val="28"/>
          <w:szCs w:val="28"/>
        </w:rPr>
        <w:t>:</w:t>
      </w:r>
      <w:r w:rsidRPr="00D04EB6">
        <w:t xml:space="preserve"> </w:t>
      </w:r>
      <w:r w:rsidRPr="00D04EB6">
        <w:rPr>
          <w:rFonts w:ascii="Times New Roman" w:hAnsi="Times New Roman" w:cs="Times New Roman"/>
          <w:sz w:val="28"/>
          <w:szCs w:val="28"/>
        </w:rPr>
        <w:t>Вип. 72, том 3, 2024</w:t>
      </w:r>
      <w:r>
        <w:rPr>
          <w:rFonts w:ascii="Times New Roman" w:hAnsi="Times New Roman" w:cs="Times New Roman"/>
          <w:sz w:val="28"/>
          <w:szCs w:val="28"/>
        </w:rPr>
        <w:t xml:space="preserve">. </w:t>
      </w:r>
      <w:r w:rsidRPr="00D04EB6">
        <w:rPr>
          <w:rFonts w:ascii="Times New Roman" w:hAnsi="Times New Roman" w:cs="Times New Roman"/>
          <w:sz w:val="28"/>
          <w:szCs w:val="28"/>
        </w:rPr>
        <w:t>DOI</w:t>
      </w:r>
      <w:r w:rsidR="000D7913">
        <w:rPr>
          <w:rFonts w:ascii="Times New Roman" w:hAnsi="Times New Roman" w:cs="Times New Roman"/>
          <w:sz w:val="28"/>
          <w:szCs w:val="28"/>
        </w:rPr>
        <w:t>:</w:t>
      </w:r>
      <w:r w:rsidRPr="00D04EB6">
        <w:rPr>
          <w:rFonts w:ascii="Times New Roman" w:hAnsi="Times New Roman" w:cs="Times New Roman"/>
          <w:sz w:val="28"/>
          <w:szCs w:val="28"/>
        </w:rPr>
        <w:t xml:space="preserve"> </w:t>
      </w:r>
      <w:hyperlink r:id="rId11" w:history="1">
        <w:r w:rsidRPr="00953CED">
          <w:rPr>
            <w:rStyle w:val="a4"/>
            <w:rFonts w:ascii="Times New Roman" w:hAnsi="Times New Roman" w:cs="Times New Roman"/>
            <w:sz w:val="28"/>
            <w:szCs w:val="28"/>
          </w:rPr>
          <w:t>https://doi.org/10.24919/2308-4863/72-3-10</w:t>
        </w:r>
      </w:hyperlink>
      <w:r>
        <w:rPr>
          <w:rFonts w:ascii="Times New Roman" w:hAnsi="Times New Roman" w:cs="Times New Roman"/>
          <w:sz w:val="28"/>
          <w:szCs w:val="28"/>
        </w:rPr>
        <w:t xml:space="preserve"> ;</w:t>
      </w:r>
    </w:p>
    <w:p w14:paraId="75CF9954" w14:textId="5539E3A5" w:rsidR="00D04EB6" w:rsidRDefault="00D04EB6" w:rsidP="00E90D34">
      <w:pPr>
        <w:spacing w:after="0" w:line="360" w:lineRule="auto"/>
        <w:ind w:firstLine="709"/>
        <w:jc w:val="both"/>
        <w:rPr>
          <w:rFonts w:ascii="Times New Roman" w:hAnsi="Times New Roman" w:cs="Times New Roman"/>
          <w:sz w:val="28"/>
          <w:szCs w:val="28"/>
        </w:rPr>
      </w:pPr>
      <w:r w:rsidRPr="00D04EB6">
        <w:rPr>
          <w:rFonts w:ascii="Times New Roman" w:hAnsi="Times New Roman" w:cs="Times New Roman"/>
          <w:sz w:val="28"/>
          <w:szCs w:val="28"/>
        </w:rPr>
        <w:t>3. Максим Геннадійович Сайбеков, Ростислав Юрійович Підпалий</w:t>
      </w:r>
      <w:r>
        <w:rPr>
          <w:rFonts w:ascii="Times New Roman" w:hAnsi="Times New Roman" w:cs="Times New Roman"/>
          <w:sz w:val="28"/>
          <w:szCs w:val="28"/>
        </w:rPr>
        <w:t xml:space="preserve">. </w:t>
      </w:r>
      <w:r w:rsidRPr="00D04EB6">
        <w:rPr>
          <w:rFonts w:ascii="Times New Roman" w:hAnsi="Times New Roman" w:cs="Times New Roman"/>
          <w:sz w:val="28"/>
          <w:szCs w:val="28"/>
        </w:rPr>
        <w:t xml:space="preserve">Захист твору в аудіовізуальному мистецтві та виробництві: </w:t>
      </w:r>
      <w:r>
        <w:rPr>
          <w:rFonts w:ascii="Times New Roman" w:hAnsi="Times New Roman" w:cs="Times New Roman"/>
          <w:sz w:val="28"/>
          <w:szCs w:val="28"/>
        </w:rPr>
        <w:t>м</w:t>
      </w:r>
      <w:r w:rsidRPr="00D04EB6">
        <w:rPr>
          <w:rFonts w:ascii="Times New Roman" w:hAnsi="Times New Roman" w:cs="Times New Roman"/>
          <w:sz w:val="28"/>
          <w:szCs w:val="28"/>
        </w:rPr>
        <w:t>орально-правовий аспект</w:t>
      </w:r>
      <w:r>
        <w:rPr>
          <w:rFonts w:ascii="Times New Roman" w:hAnsi="Times New Roman" w:cs="Times New Roman"/>
          <w:sz w:val="28"/>
          <w:szCs w:val="28"/>
        </w:rPr>
        <w:t xml:space="preserve">. </w:t>
      </w:r>
      <w:r w:rsidR="00C7226F">
        <w:rPr>
          <w:rFonts w:ascii="Times New Roman" w:hAnsi="Times New Roman" w:cs="Times New Roman"/>
          <w:sz w:val="28"/>
          <w:szCs w:val="28"/>
        </w:rPr>
        <w:t xml:space="preserve">Зб. мат. </w:t>
      </w:r>
      <w:r w:rsidRPr="00D04EB6">
        <w:rPr>
          <w:rFonts w:ascii="Times New Roman" w:hAnsi="Times New Roman" w:cs="Times New Roman"/>
          <w:sz w:val="28"/>
          <w:szCs w:val="28"/>
        </w:rPr>
        <w:t>ІІ міжнародн</w:t>
      </w:r>
      <w:r w:rsidR="00C7226F">
        <w:rPr>
          <w:rFonts w:ascii="Times New Roman" w:hAnsi="Times New Roman" w:cs="Times New Roman"/>
          <w:sz w:val="28"/>
          <w:szCs w:val="28"/>
        </w:rPr>
        <w:t>ої</w:t>
      </w:r>
      <w:r w:rsidRPr="00D04EB6">
        <w:rPr>
          <w:rFonts w:ascii="Times New Roman" w:hAnsi="Times New Roman" w:cs="Times New Roman"/>
          <w:sz w:val="28"/>
          <w:szCs w:val="28"/>
        </w:rPr>
        <w:t xml:space="preserve"> міждисциплінарн</w:t>
      </w:r>
      <w:r w:rsidR="00C7226F">
        <w:rPr>
          <w:rFonts w:ascii="Times New Roman" w:hAnsi="Times New Roman" w:cs="Times New Roman"/>
          <w:sz w:val="28"/>
          <w:szCs w:val="28"/>
        </w:rPr>
        <w:t>ої</w:t>
      </w:r>
      <w:r w:rsidRPr="00D04EB6">
        <w:rPr>
          <w:rFonts w:ascii="Times New Roman" w:hAnsi="Times New Roman" w:cs="Times New Roman"/>
          <w:sz w:val="28"/>
          <w:szCs w:val="28"/>
        </w:rPr>
        <w:t xml:space="preserve"> науково-практична конференці</w:t>
      </w:r>
      <w:r w:rsidR="00C7226F">
        <w:rPr>
          <w:rFonts w:ascii="Times New Roman" w:hAnsi="Times New Roman" w:cs="Times New Roman"/>
          <w:sz w:val="28"/>
          <w:szCs w:val="28"/>
        </w:rPr>
        <w:t>ї</w:t>
      </w:r>
      <w:r w:rsidRPr="00D04EB6">
        <w:rPr>
          <w:rFonts w:ascii="Times New Roman" w:hAnsi="Times New Roman" w:cs="Times New Roman"/>
          <w:sz w:val="28"/>
          <w:szCs w:val="28"/>
        </w:rPr>
        <w:t xml:space="preserve"> «Актуальні питання, проблеми та перспективи розвитку науки та освіти»</w:t>
      </w:r>
      <w:r w:rsidR="00C7226F">
        <w:rPr>
          <w:rFonts w:ascii="Times New Roman" w:hAnsi="Times New Roman" w:cs="Times New Roman"/>
          <w:sz w:val="28"/>
          <w:szCs w:val="28"/>
        </w:rPr>
        <w:t>:</w:t>
      </w:r>
      <w:r>
        <w:rPr>
          <w:rFonts w:ascii="Times New Roman" w:hAnsi="Times New Roman" w:cs="Times New Roman"/>
          <w:sz w:val="28"/>
          <w:szCs w:val="28"/>
        </w:rPr>
        <w:t xml:space="preserve"> </w:t>
      </w:r>
      <w:r w:rsidRPr="00D04EB6">
        <w:rPr>
          <w:rFonts w:ascii="Times New Roman" w:hAnsi="Times New Roman" w:cs="Times New Roman"/>
          <w:sz w:val="28"/>
          <w:szCs w:val="28"/>
        </w:rPr>
        <w:t>Полтава</w:t>
      </w:r>
      <w:r w:rsidR="00C7226F">
        <w:rPr>
          <w:rFonts w:ascii="Times New Roman" w:hAnsi="Times New Roman" w:cs="Times New Roman"/>
          <w:sz w:val="28"/>
          <w:szCs w:val="28"/>
        </w:rPr>
        <w:t xml:space="preserve">, </w:t>
      </w:r>
      <w:r w:rsidRPr="00D04EB6">
        <w:rPr>
          <w:rFonts w:ascii="Times New Roman" w:hAnsi="Times New Roman" w:cs="Times New Roman"/>
          <w:sz w:val="28"/>
          <w:szCs w:val="28"/>
        </w:rPr>
        <w:t>2024</w:t>
      </w:r>
      <w:r w:rsidR="00E459DD">
        <w:rPr>
          <w:rFonts w:ascii="Times New Roman" w:hAnsi="Times New Roman" w:cs="Times New Roman"/>
          <w:sz w:val="28"/>
          <w:szCs w:val="28"/>
        </w:rPr>
        <w:t>;</w:t>
      </w:r>
    </w:p>
    <w:p w14:paraId="28A9360C" w14:textId="39D3BAC2" w:rsidR="002467B7" w:rsidRDefault="002467B7"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2467B7">
        <w:rPr>
          <w:rFonts w:ascii="Times New Roman" w:hAnsi="Times New Roman" w:cs="Times New Roman"/>
          <w:sz w:val="28"/>
          <w:szCs w:val="28"/>
        </w:rPr>
        <w:t>Максим Геннадійович Сайбеков, Влада Віталіївна Дудник</w:t>
      </w:r>
      <w:r>
        <w:rPr>
          <w:rFonts w:ascii="Times New Roman" w:hAnsi="Times New Roman" w:cs="Times New Roman"/>
          <w:sz w:val="28"/>
          <w:szCs w:val="28"/>
        </w:rPr>
        <w:t xml:space="preserve">. </w:t>
      </w:r>
      <w:r w:rsidRPr="002467B7">
        <w:rPr>
          <w:rFonts w:ascii="Times New Roman" w:hAnsi="Times New Roman" w:cs="Times New Roman"/>
          <w:sz w:val="28"/>
          <w:szCs w:val="28"/>
        </w:rPr>
        <w:t>Вплив звукового оформлення аудіовізуального твору на глядачів</w:t>
      </w:r>
      <w:r>
        <w:rPr>
          <w:rFonts w:ascii="Times New Roman" w:hAnsi="Times New Roman" w:cs="Times New Roman"/>
          <w:sz w:val="28"/>
          <w:szCs w:val="28"/>
        </w:rPr>
        <w:t xml:space="preserve">. </w:t>
      </w:r>
      <w:r w:rsidRPr="002467B7">
        <w:rPr>
          <w:rFonts w:ascii="Times New Roman" w:hAnsi="Times New Roman" w:cs="Times New Roman"/>
          <w:sz w:val="28"/>
          <w:szCs w:val="28"/>
        </w:rPr>
        <w:t>Формула творчості: теорія і методика мистецької освіти: зб. мат. VIII</w:t>
      </w:r>
      <w:r>
        <w:rPr>
          <w:rFonts w:ascii="Times New Roman" w:hAnsi="Times New Roman" w:cs="Times New Roman"/>
          <w:sz w:val="28"/>
          <w:szCs w:val="28"/>
        </w:rPr>
        <w:t xml:space="preserve"> </w:t>
      </w:r>
      <w:r w:rsidRPr="002467B7">
        <w:rPr>
          <w:rFonts w:ascii="Times New Roman" w:hAnsi="Times New Roman" w:cs="Times New Roman"/>
          <w:sz w:val="28"/>
          <w:szCs w:val="28"/>
        </w:rPr>
        <w:t>Всеукр. наук.-практ. конф., м. Полтава, 14 березня 2024 р. / ДЗ « ЛНУ</w:t>
      </w:r>
      <w:r>
        <w:rPr>
          <w:rFonts w:ascii="Times New Roman" w:hAnsi="Times New Roman" w:cs="Times New Roman"/>
          <w:sz w:val="28"/>
          <w:szCs w:val="28"/>
        </w:rPr>
        <w:t xml:space="preserve"> </w:t>
      </w:r>
      <w:r w:rsidRPr="002467B7">
        <w:rPr>
          <w:rFonts w:ascii="Times New Roman" w:hAnsi="Times New Roman" w:cs="Times New Roman"/>
          <w:sz w:val="28"/>
          <w:szCs w:val="28"/>
        </w:rPr>
        <w:t>імені Тараса Шевченка»;</w:t>
      </w:r>
      <w:r>
        <w:rPr>
          <w:rFonts w:ascii="Times New Roman" w:hAnsi="Times New Roman" w:cs="Times New Roman"/>
          <w:sz w:val="28"/>
          <w:szCs w:val="28"/>
        </w:rPr>
        <w:t xml:space="preserve"> </w:t>
      </w:r>
      <w:r w:rsidRPr="002467B7">
        <w:rPr>
          <w:rFonts w:ascii="Times New Roman" w:hAnsi="Times New Roman" w:cs="Times New Roman"/>
          <w:sz w:val="28"/>
          <w:szCs w:val="28"/>
        </w:rPr>
        <w:t>Полтава : ЛНУ імені Тараса Шевченка, 2024. 150 с.</w:t>
      </w:r>
      <w:r w:rsidR="00E459DD">
        <w:rPr>
          <w:rFonts w:ascii="Times New Roman" w:hAnsi="Times New Roman" w:cs="Times New Roman"/>
          <w:sz w:val="28"/>
          <w:szCs w:val="28"/>
        </w:rPr>
        <w:t>;</w:t>
      </w:r>
    </w:p>
    <w:p w14:paraId="3CAB0CE4" w14:textId="62341F08" w:rsidR="002467B7" w:rsidRDefault="002467B7"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2467B7">
        <w:rPr>
          <w:rFonts w:ascii="Times New Roman" w:hAnsi="Times New Roman" w:cs="Times New Roman"/>
          <w:sz w:val="28"/>
          <w:szCs w:val="28"/>
        </w:rPr>
        <w:t>Максим Геннадійович Сайбеков, Ростислав Юрійович Підпалий</w:t>
      </w:r>
      <w:r>
        <w:rPr>
          <w:rFonts w:ascii="Times New Roman" w:hAnsi="Times New Roman" w:cs="Times New Roman"/>
          <w:sz w:val="28"/>
          <w:szCs w:val="28"/>
        </w:rPr>
        <w:t xml:space="preserve">. </w:t>
      </w:r>
      <w:r w:rsidRPr="002467B7">
        <w:rPr>
          <w:rFonts w:ascii="Times New Roman" w:hAnsi="Times New Roman" w:cs="Times New Roman"/>
          <w:sz w:val="28"/>
          <w:szCs w:val="28"/>
        </w:rPr>
        <w:t>Вплив науково-технічного прогресу на розвиток звукового оформлення аудіовізуальних творів у кіно (остання третина XIX - I чверть XX)</w:t>
      </w:r>
      <w:r>
        <w:rPr>
          <w:rFonts w:ascii="Times New Roman" w:hAnsi="Times New Roman" w:cs="Times New Roman"/>
          <w:sz w:val="28"/>
          <w:szCs w:val="28"/>
        </w:rPr>
        <w:t xml:space="preserve">. </w:t>
      </w:r>
      <w:r w:rsidR="00E459DD" w:rsidRPr="00E459DD">
        <w:rPr>
          <w:rFonts w:ascii="Times New Roman" w:hAnsi="Times New Roman" w:cs="Times New Roman"/>
          <w:sz w:val="28"/>
          <w:szCs w:val="28"/>
        </w:rPr>
        <w:t xml:space="preserve">Вісімдесят другі економіко-правові дискусії. Серія: Соціальні та гуманітарні науки: матеріали Міжнародної </w:t>
      </w:r>
      <w:r w:rsidR="00E459DD" w:rsidRPr="00E459DD">
        <w:rPr>
          <w:rFonts w:ascii="Times New Roman" w:hAnsi="Times New Roman" w:cs="Times New Roman"/>
          <w:sz w:val="28"/>
          <w:szCs w:val="28"/>
        </w:rPr>
        <w:lastRenderedPageBreak/>
        <w:t>мультидисциплінарної наукової інтернет-конференції</w:t>
      </w:r>
      <w:r w:rsidR="00E459DD">
        <w:rPr>
          <w:rFonts w:ascii="Times New Roman" w:hAnsi="Times New Roman" w:cs="Times New Roman"/>
          <w:sz w:val="28"/>
          <w:szCs w:val="28"/>
        </w:rPr>
        <w:t xml:space="preserve">. </w:t>
      </w:r>
      <w:r w:rsidR="00E459DD" w:rsidRPr="00E459DD">
        <w:rPr>
          <w:rFonts w:ascii="Times New Roman" w:hAnsi="Times New Roman" w:cs="Times New Roman"/>
          <w:sz w:val="28"/>
          <w:szCs w:val="28"/>
        </w:rPr>
        <w:t>Львів, Україна, Ополе, Польща, 29-30 січня 2024 р</w:t>
      </w:r>
      <w:r w:rsidR="00E459DD">
        <w:rPr>
          <w:rFonts w:ascii="Times New Roman" w:hAnsi="Times New Roman" w:cs="Times New Roman"/>
          <w:sz w:val="28"/>
          <w:szCs w:val="28"/>
        </w:rPr>
        <w:t>.</w:t>
      </w:r>
      <w:r w:rsidR="009E028D">
        <w:rPr>
          <w:rFonts w:ascii="Times New Roman" w:hAnsi="Times New Roman" w:cs="Times New Roman"/>
          <w:sz w:val="28"/>
          <w:szCs w:val="28"/>
        </w:rPr>
        <w:t>;</w:t>
      </w:r>
    </w:p>
    <w:p w14:paraId="049764BB" w14:textId="62F9F651" w:rsidR="009E028D" w:rsidRPr="00D04EB6" w:rsidRDefault="009E028D"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9E028D">
        <w:rPr>
          <w:rFonts w:ascii="Times New Roman" w:hAnsi="Times New Roman" w:cs="Times New Roman"/>
          <w:sz w:val="28"/>
          <w:szCs w:val="28"/>
        </w:rPr>
        <w:t xml:space="preserve">Сайбеков Максим </w:t>
      </w:r>
      <w:r w:rsidR="00327E9A" w:rsidRPr="009E028D">
        <w:rPr>
          <w:rFonts w:ascii="Times New Roman" w:hAnsi="Times New Roman" w:cs="Times New Roman"/>
          <w:sz w:val="28"/>
          <w:szCs w:val="28"/>
        </w:rPr>
        <w:t>Геннадійович</w:t>
      </w:r>
      <w:r>
        <w:rPr>
          <w:rFonts w:ascii="Times New Roman" w:hAnsi="Times New Roman" w:cs="Times New Roman"/>
          <w:sz w:val="28"/>
          <w:szCs w:val="28"/>
        </w:rPr>
        <w:t xml:space="preserve">. </w:t>
      </w:r>
      <w:r w:rsidRPr="009E028D">
        <w:rPr>
          <w:rFonts w:ascii="Times New Roman" w:hAnsi="Times New Roman" w:cs="Times New Roman"/>
          <w:sz w:val="28"/>
          <w:szCs w:val="28"/>
        </w:rPr>
        <w:t>Синхронізація звуку та зображення у ранніх звукових фільмах: революція у сприйнятті кіно</w:t>
      </w:r>
      <w:r>
        <w:rPr>
          <w:rFonts w:ascii="Times New Roman" w:hAnsi="Times New Roman" w:cs="Times New Roman"/>
          <w:sz w:val="28"/>
          <w:szCs w:val="28"/>
        </w:rPr>
        <w:t xml:space="preserve">. Зб. мат. </w:t>
      </w:r>
      <w:r w:rsidRPr="009E028D">
        <w:rPr>
          <w:rFonts w:ascii="Times New Roman" w:hAnsi="Times New Roman" w:cs="Times New Roman"/>
          <w:sz w:val="28"/>
          <w:szCs w:val="28"/>
        </w:rPr>
        <w:t>ІХ Міжнародн</w:t>
      </w:r>
      <w:r>
        <w:rPr>
          <w:rFonts w:ascii="Times New Roman" w:hAnsi="Times New Roman" w:cs="Times New Roman"/>
          <w:sz w:val="28"/>
          <w:szCs w:val="28"/>
        </w:rPr>
        <w:t>ої</w:t>
      </w:r>
      <w:r w:rsidRPr="009E028D">
        <w:rPr>
          <w:rFonts w:ascii="Times New Roman" w:hAnsi="Times New Roman" w:cs="Times New Roman"/>
          <w:sz w:val="28"/>
          <w:szCs w:val="28"/>
        </w:rPr>
        <w:t xml:space="preserve"> науково-практичн</w:t>
      </w:r>
      <w:r>
        <w:rPr>
          <w:rFonts w:ascii="Times New Roman" w:hAnsi="Times New Roman" w:cs="Times New Roman"/>
          <w:sz w:val="28"/>
          <w:szCs w:val="28"/>
        </w:rPr>
        <w:t>ої</w:t>
      </w:r>
      <w:r w:rsidRPr="009E028D">
        <w:rPr>
          <w:rFonts w:ascii="Times New Roman" w:hAnsi="Times New Roman" w:cs="Times New Roman"/>
          <w:sz w:val="28"/>
          <w:szCs w:val="28"/>
        </w:rPr>
        <w:t xml:space="preserve"> конференці</w:t>
      </w:r>
      <w:r>
        <w:rPr>
          <w:rFonts w:ascii="Times New Roman" w:hAnsi="Times New Roman" w:cs="Times New Roman"/>
          <w:sz w:val="28"/>
          <w:szCs w:val="28"/>
        </w:rPr>
        <w:t>ї</w:t>
      </w:r>
      <w:r w:rsidRPr="009E028D">
        <w:rPr>
          <w:rFonts w:ascii="Times New Roman" w:hAnsi="Times New Roman" w:cs="Times New Roman"/>
          <w:sz w:val="28"/>
          <w:szCs w:val="28"/>
        </w:rPr>
        <w:t>: «Сучасні дослідження в галузі культури і мистецтва» Київ</w:t>
      </w:r>
      <w:r w:rsidR="00C7226F">
        <w:rPr>
          <w:rFonts w:ascii="Times New Roman" w:hAnsi="Times New Roman" w:cs="Times New Roman"/>
          <w:sz w:val="28"/>
          <w:szCs w:val="28"/>
        </w:rPr>
        <w:t>,</w:t>
      </w:r>
      <w:r>
        <w:rPr>
          <w:rFonts w:ascii="Times New Roman" w:hAnsi="Times New Roman" w:cs="Times New Roman"/>
          <w:sz w:val="28"/>
          <w:szCs w:val="28"/>
        </w:rPr>
        <w:t xml:space="preserve"> </w:t>
      </w:r>
      <w:r w:rsidRPr="009E028D">
        <w:rPr>
          <w:rFonts w:ascii="Times New Roman" w:hAnsi="Times New Roman" w:cs="Times New Roman"/>
          <w:sz w:val="28"/>
          <w:szCs w:val="28"/>
        </w:rPr>
        <w:t>2024.</w:t>
      </w:r>
    </w:p>
    <w:bookmarkEnd w:id="4"/>
    <w:p w14:paraId="6C66CF5A" w14:textId="1EE1BCE8" w:rsidR="000E435A" w:rsidRPr="000E435A" w:rsidRDefault="000E435A" w:rsidP="00E90D34">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Структура кваліфікаційної роботи. </w:t>
      </w:r>
      <w:r>
        <w:rPr>
          <w:rFonts w:ascii="Times New Roman" w:hAnsi="Times New Roman" w:cs="Times New Roman"/>
          <w:sz w:val="28"/>
          <w:szCs w:val="28"/>
        </w:rPr>
        <w:t xml:space="preserve">Робота складається з анотації, вступу, трьох розділів, </w:t>
      </w:r>
      <w:r w:rsidR="00EE5A9F">
        <w:rPr>
          <w:rFonts w:ascii="Times New Roman" w:hAnsi="Times New Roman" w:cs="Times New Roman"/>
          <w:sz w:val="28"/>
          <w:szCs w:val="28"/>
        </w:rPr>
        <w:t>семи</w:t>
      </w:r>
      <w:r>
        <w:rPr>
          <w:rFonts w:ascii="Times New Roman" w:hAnsi="Times New Roman" w:cs="Times New Roman"/>
          <w:sz w:val="28"/>
          <w:szCs w:val="28"/>
        </w:rPr>
        <w:t xml:space="preserve"> підрозділів, загальних висновків, списку використаних джерел та літератури</w:t>
      </w:r>
      <w:r w:rsidR="00EE5A9F">
        <w:rPr>
          <w:rFonts w:ascii="Times New Roman" w:hAnsi="Times New Roman" w:cs="Times New Roman"/>
          <w:sz w:val="28"/>
          <w:szCs w:val="28"/>
        </w:rPr>
        <w:t xml:space="preserve">, </w:t>
      </w:r>
      <w:r>
        <w:rPr>
          <w:rFonts w:ascii="Times New Roman" w:hAnsi="Times New Roman" w:cs="Times New Roman"/>
          <w:sz w:val="28"/>
          <w:szCs w:val="28"/>
        </w:rPr>
        <w:t xml:space="preserve">додатків. Загальний обсяг кваліфікаційної роботи складає </w:t>
      </w:r>
      <w:r w:rsidR="00EE5A9F">
        <w:rPr>
          <w:rFonts w:ascii="Times New Roman" w:hAnsi="Times New Roman" w:cs="Times New Roman"/>
          <w:sz w:val="28"/>
          <w:szCs w:val="28"/>
        </w:rPr>
        <w:t>100</w:t>
      </w:r>
      <w:r>
        <w:rPr>
          <w:rFonts w:ascii="Times New Roman" w:hAnsi="Times New Roman" w:cs="Times New Roman"/>
          <w:sz w:val="28"/>
          <w:szCs w:val="28"/>
        </w:rPr>
        <w:t xml:space="preserve"> сторінок, обсяг основного тексту </w:t>
      </w:r>
      <w:r w:rsidR="00ED2B97">
        <w:rPr>
          <w:rFonts w:ascii="Times New Roman" w:hAnsi="Times New Roman" w:cs="Times New Roman"/>
          <w:sz w:val="28"/>
          <w:szCs w:val="28"/>
          <w:lang w:val="en-US"/>
        </w:rPr>
        <w:t>89</w:t>
      </w:r>
      <w:bookmarkStart w:id="5" w:name="_GoBack"/>
      <w:bookmarkEnd w:id="5"/>
      <w:r>
        <w:rPr>
          <w:rFonts w:ascii="Times New Roman" w:hAnsi="Times New Roman" w:cs="Times New Roman"/>
          <w:sz w:val="28"/>
          <w:szCs w:val="28"/>
        </w:rPr>
        <w:t xml:space="preserve"> сторінок. Список використаних джерел та літератури містить </w:t>
      </w:r>
      <w:r w:rsidR="00F04743">
        <w:rPr>
          <w:rFonts w:ascii="Times New Roman" w:hAnsi="Times New Roman" w:cs="Times New Roman"/>
          <w:sz w:val="28"/>
          <w:szCs w:val="28"/>
        </w:rPr>
        <w:t>93</w:t>
      </w:r>
      <w:r>
        <w:rPr>
          <w:rFonts w:ascii="Times New Roman" w:hAnsi="Times New Roman" w:cs="Times New Roman"/>
          <w:sz w:val="28"/>
          <w:szCs w:val="28"/>
        </w:rPr>
        <w:t xml:space="preserve"> найменуван</w:t>
      </w:r>
      <w:r w:rsidR="00F04743">
        <w:rPr>
          <w:rFonts w:ascii="Times New Roman" w:hAnsi="Times New Roman" w:cs="Times New Roman"/>
          <w:sz w:val="28"/>
          <w:szCs w:val="28"/>
        </w:rPr>
        <w:t>ня</w:t>
      </w:r>
      <w:r>
        <w:rPr>
          <w:rFonts w:ascii="Times New Roman" w:hAnsi="Times New Roman" w:cs="Times New Roman"/>
          <w:sz w:val="28"/>
          <w:szCs w:val="28"/>
        </w:rPr>
        <w:t>. Додат</w:t>
      </w:r>
      <w:r w:rsidR="00EE5A9F">
        <w:rPr>
          <w:rFonts w:ascii="Times New Roman" w:hAnsi="Times New Roman" w:cs="Times New Roman"/>
          <w:sz w:val="28"/>
          <w:szCs w:val="28"/>
        </w:rPr>
        <w:t>ок</w:t>
      </w:r>
      <w:r w:rsidR="00811BE4">
        <w:rPr>
          <w:rFonts w:ascii="Times New Roman" w:hAnsi="Times New Roman" w:cs="Times New Roman"/>
          <w:sz w:val="28"/>
          <w:szCs w:val="28"/>
        </w:rPr>
        <w:t xml:space="preserve"> А</w:t>
      </w:r>
      <w:r>
        <w:rPr>
          <w:rFonts w:ascii="Times New Roman" w:hAnsi="Times New Roman" w:cs="Times New Roman"/>
          <w:sz w:val="28"/>
          <w:szCs w:val="28"/>
        </w:rPr>
        <w:t xml:space="preserve"> на </w:t>
      </w:r>
      <w:r w:rsidR="00EE5A9F">
        <w:rPr>
          <w:rFonts w:ascii="Times New Roman" w:hAnsi="Times New Roman" w:cs="Times New Roman"/>
          <w:sz w:val="28"/>
          <w:szCs w:val="28"/>
        </w:rPr>
        <w:t>1</w:t>
      </w:r>
      <w:r>
        <w:rPr>
          <w:rFonts w:ascii="Times New Roman" w:hAnsi="Times New Roman" w:cs="Times New Roman"/>
          <w:sz w:val="28"/>
          <w:szCs w:val="28"/>
        </w:rPr>
        <w:t xml:space="preserve"> сторін</w:t>
      </w:r>
      <w:r w:rsidR="00EE5A9F">
        <w:rPr>
          <w:rFonts w:ascii="Times New Roman" w:hAnsi="Times New Roman" w:cs="Times New Roman"/>
          <w:sz w:val="28"/>
          <w:szCs w:val="28"/>
        </w:rPr>
        <w:t>ці</w:t>
      </w:r>
      <w:r>
        <w:rPr>
          <w:rFonts w:ascii="Times New Roman" w:hAnsi="Times New Roman" w:cs="Times New Roman"/>
          <w:sz w:val="28"/>
          <w:szCs w:val="28"/>
        </w:rPr>
        <w:t xml:space="preserve">. </w:t>
      </w:r>
    </w:p>
    <w:p w14:paraId="373753BA" w14:textId="77777777" w:rsidR="009E69E3" w:rsidRDefault="009E69E3">
      <w:pPr>
        <w:rPr>
          <w:rFonts w:ascii="Times New Roman" w:hAnsi="Times New Roman" w:cs="Times New Roman"/>
          <w:b/>
          <w:bCs/>
          <w:sz w:val="28"/>
          <w:szCs w:val="28"/>
        </w:rPr>
      </w:pPr>
    </w:p>
    <w:p w14:paraId="12360F36" w14:textId="60FC9B6C" w:rsidR="00AC0DC6" w:rsidRPr="00AC0DC6" w:rsidRDefault="00AC0DC6">
      <w:pPr>
        <w:rPr>
          <w:rFonts w:ascii="Times New Roman" w:hAnsi="Times New Roman" w:cs="Times New Roman"/>
          <w:b/>
          <w:bCs/>
          <w:sz w:val="28"/>
          <w:szCs w:val="28"/>
        </w:rPr>
      </w:pPr>
      <w:r>
        <w:rPr>
          <w:rFonts w:ascii="Times New Roman" w:hAnsi="Times New Roman" w:cs="Times New Roman"/>
          <w:b/>
          <w:bCs/>
          <w:sz w:val="28"/>
          <w:szCs w:val="28"/>
        </w:rPr>
        <w:br w:type="page"/>
      </w:r>
    </w:p>
    <w:p w14:paraId="40037F69" w14:textId="06738898" w:rsidR="00AC0DC6" w:rsidRDefault="00AC0DC6" w:rsidP="00E66486">
      <w:pPr>
        <w:jc w:val="center"/>
        <w:outlineLvl w:val="0"/>
        <w:rPr>
          <w:rFonts w:ascii="Times New Roman" w:hAnsi="Times New Roman" w:cs="Times New Roman"/>
          <w:b/>
          <w:bCs/>
          <w:sz w:val="28"/>
          <w:szCs w:val="28"/>
        </w:rPr>
      </w:pPr>
      <w:bookmarkStart w:id="6" w:name="_Toc185464084"/>
      <w:r w:rsidRPr="00AC0DC6">
        <w:rPr>
          <w:rFonts w:ascii="Times New Roman" w:hAnsi="Times New Roman" w:cs="Times New Roman"/>
          <w:b/>
          <w:bCs/>
          <w:sz w:val="28"/>
          <w:szCs w:val="28"/>
        </w:rPr>
        <w:lastRenderedPageBreak/>
        <w:t>РОЗДІЛ 1</w:t>
      </w:r>
      <w:bookmarkEnd w:id="6"/>
      <w:r w:rsidR="00EE5A9F" w:rsidRPr="00EE5A9F">
        <w:t xml:space="preserve"> </w:t>
      </w:r>
      <w:r w:rsidR="00EE5A9F" w:rsidRPr="00EE5A9F">
        <w:rPr>
          <w:rFonts w:ascii="Times New Roman" w:hAnsi="Times New Roman" w:cs="Times New Roman"/>
          <w:b/>
          <w:bCs/>
          <w:sz w:val="28"/>
          <w:szCs w:val="28"/>
        </w:rPr>
        <w:t>ТЕОРЕТИЧНІ ЗАСАДИ ДОСЛІДЖЕННЯ ЕВОЛЮЦІЇ АУДІОВІЗУАЛЬНОГО МИСТЕЦТВА</w:t>
      </w:r>
    </w:p>
    <w:p w14:paraId="1D465BC7" w14:textId="3B003B86" w:rsidR="00E469BA" w:rsidRDefault="00191089" w:rsidP="00E90D34">
      <w:pPr>
        <w:spacing w:after="0" w:line="360" w:lineRule="auto"/>
        <w:ind w:firstLine="709"/>
        <w:jc w:val="both"/>
        <w:rPr>
          <w:rFonts w:ascii="Times New Roman" w:hAnsi="Times New Roman" w:cs="Times New Roman"/>
          <w:sz w:val="28"/>
          <w:szCs w:val="28"/>
        </w:rPr>
      </w:pPr>
      <w:r w:rsidRPr="00191089">
        <w:rPr>
          <w:rFonts w:ascii="Times New Roman" w:hAnsi="Times New Roman" w:cs="Times New Roman"/>
          <w:sz w:val="28"/>
          <w:szCs w:val="28"/>
        </w:rPr>
        <w:t xml:space="preserve">У першому розділі </w:t>
      </w:r>
      <w:r>
        <w:rPr>
          <w:rFonts w:ascii="Times New Roman" w:hAnsi="Times New Roman" w:cs="Times New Roman"/>
          <w:sz w:val="28"/>
          <w:szCs w:val="28"/>
        </w:rPr>
        <w:t>дослідження</w:t>
      </w:r>
      <w:r w:rsidRPr="00191089">
        <w:rPr>
          <w:rFonts w:ascii="Times New Roman" w:hAnsi="Times New Roman" w:cs="Times New Roman"/>
          <w:sz w:val="28"/>
          <w:szCs w:val="28"/>
        </w:rPr>
        <w:t xml:space="preserve"> розглянуто теоретичні засади еволюції аудіовізуального мистецтва. В </w:t>
      </w:r>
      <w:r w:rsidR="001909D0">
        <w:rPr>
          <w:rFonts w:ascii="Times New Roman" w:hAnsi="Times New Roman" w:cs="Times New Roman"/>
          <w:sz w:val="28"/>
          <w:szCs w:val="28"/>
        </w:rPr>
        <w:t>межах</w:t>
      </w:r>
      <w:r w:rsidRPr="00191089">
        <w:rPr>
          <w:rFonts w:ascii="Times New Roman" w:hAnsi="Times New Roman" w:cs="Times New Roman"/>
          <w:sz w:val="28"/>
          <w:szCs w:val="28"/>
        </w:rPr>
        <w:t xml:space="preserve"> підрозділу 1.1 проаналізовано історіографію досліджень цієї галузі, висвітлено ключові етапи розвитку аудіовізуального мистецтва та науково-предметні площини, в яких воно досліджувалось. Особлива увага приділена різним науковим підходам до розгляду звукового оформлення та його еволюції в контексті кіномистецтва. У підрозділі 1.2 проведено термінологічний аналіз і розглянуто ключові терміни, що використовуються для дослідження звуку в кіно. </w:t>
      </w:r>
      <w:bookmarkStart w:id="7" w:name="_Hlk188178326"/>
    </w:p>
    <w:p w14:paraId="6579B614" w14:textId="2E79ACC2" w:rsidR="00E469BA" w:rsidRPr="001C6EF5" w:rsidRDefault="00E469BA" w:rsidP="00E66486">
      <w:pPr>
        <w:pStyle w:val="a3"/>
        <w:numPr>
          <w:ilvl w:val="1"/>
          <w:numId w:val="31"/>
        </w:numPr>
        <w:jc w:val="center"/>
        <w:outlineLvl w:val="1"/>
        <w:rPr>
          <w:rFonts w:ascii="Times New Roman" w:hAnsi="Times New Roman" w:cs="Times New Roman"/>
          <w:b/>
          <w:bCs/>
          <w:sz w:val="28"/>
          <w:szCs w:val="28"/>
        </w:rPr>
      </w:pPr>
      <w:bookmarkStart w:id="8" w:name="_Toc185464085"/>
      <w:r w:rsidRPr="001C6EF5">
        <w:rPr>
          <w:rFonts w:ascii="Times New Roman" w:hAnsi="Times New Roman" w:cs="Times New Roman"/>
          <w:b/>
          <w:bCs/>
          <w:sz w:val="28"/>
          <w:szCs w:val="28"/>
        </w:rPr>
        <w:t>Історіографія дослідження еволюції аудіовізуального мистецтва в ретроспективному розрізі: науково-предметні площини</w:t>
      </w:r>
      <w:bookmarkEnd w:id="8"/>
    </w:p>
    <w:p w14:paraId="3B34248C" w14:textId="69202DD7" w:rsidR="001C6EF5" w:rsidRPr="00EA3BBF" w:rsidRDefault="001C6EF5" w:rsidP="00E90D34">
      <w:pPr>
        <w:spacing w:after="0" w:line="360" w:lineRule="auto"/>
        <w:ind w:firstLine="709"/>
        <w:jc w:val="both"/>
        <w:rPr>
          <w:rFonts w:ascii="Times New Roman" w:hAnsi="Times New Roman" w:cs="Times New Roman"/>
          <w:sz w:val="28"/>
          <w:szCs w:val="28"/>
          <w:lang w:val="ru-RU"/>
        </w:rPr>
      </w:pPr>
      <w:r w:rsidRPr="00FC568C">
        <w:rPr>
          <w:rFonts w:ascii="Times New Roman" w:hAnsi="Times New Roman" w:cs="Times New Roman"/>
          <w:sz w:val="28"/>
          <w:szCs w:val="28"/>
        </w:rPr>
        <w:t>Ми здійснили класифікацію за предметно-науковими площинами. Доцільно розглянути предмет дослідження в системі площин, що дасть нам можливість повно репрезентувати історіографічні пошуки дослідників щодо їх наукових інтересів та сфери їхніх наукових досліджень.</w:t>
      </w:r>
      <w:r w:rsidR="00100505" w:rsidRPr="00EA3BBF">
        <w:rPr>
          <w:rFonts w:ascii="Times New Roman" w:hAnsi="Times New Roman" w:cs="Times New Roman"/>
          <w:sz w:val="28"/>
          <w:szCs w:val="28"/>
        </w:rPr>
        <w:t xml:space="preserve"> </w:t>
      </w:r>
      <w:r w:rsidR="00100505" w:rsidRPr="00EA3BBF">
        <w:rPr>
          <w:rFonts w:ascii="Times New Roman" w:hAnsi="Times New Roman" w:cs="Times New Roman"/>
          <w:sz w:val="28"/>
          <w:szCs w:val="28"/>
          <w:lang w:val="ru-RU"/>
        </w:rPr>
        <w:t xml:space="preserve">Так, для </w:t>
      </w:r>
      <w:r w:rsidR="00100505" w:rsidRPr="00FC568C">
        <w:rPr>
          <w:rFonts w:ascii="Times New Roman" w:hAnsi="Times New Roman" w:cs="Times New Roman"/>
          <w:sz w:val="28"/>
          <w:szCs w:val="28"/>
        </w:rPr>
        <w:t>написання</w:t>
      </w:r>
      <w:r w:rsidR="00100505" w:rsidRPr="00EA3BBF">
        <w:rPr>
          <w:rFonts w:ascii="Times New Roman" w:hAnsi="Times New Roman" w:cs="Times New Roman"/>
          <w:sz w:val="28"/>
          <w:szCs w:val="28"/>
          <w:lang w:val="ru-RU"/>
        </w:rPr>
        <w:t xml:space="preserve"> історіографі</w:t>
      </w:r>
      <w:r w:rsidR="00100505" w:rsidRPr="00FC568C">
        <w:rPr>
          <w:rFonts w:ascii="Times New Roman" w:hAnsi="Times New Roman" w:cs="Times New Roman"/>
          <w:sz w:val="28"/>
          <w:szCs w:val="28"/>
        </w:rPr>
        <w:t>чного підрозділу</w:t>
      </w:r>
      <w:r w:rsidR="00100505" w:rsidRPr="00EA3BBF">
        <w:rPr>
          <w:rFonts w:ascii="Times New Roman" w:hAnsi="Times New Roman" w:cs="Times New Roman"/>
          <w:sz w:val="28"/>
          <w:szCs w:val="28"/>
          <w:lang w:val="ru-RU"/>
        </w:rPr>
        <w:t xml:space="preserve"> дослідження на тему «Еволюція аудіовізуального мистецтва: роль звукового оформлення від німого кіно до звукового» можна структурувати за площинами дослідження. Це допоможе систематизувати наукові підходи, акцентувати увагу на різних аспектах проблеми та охопити широкий спектр джерел.</w:t>
      </w:r>
    </w:p>
    <w:p w14:paraId="0FC82E88" w14:textId="74374B62" w:rsidR="002D2C6F" w:rsidRPr="00FC568C" w:rsidRDefault="001C6EF5" w:rsidP="00E90D34">
      <w:pPr>
        <w:spacing w:after="0" w:line="360" w:lineRule="auto"/>
        <w:ind w:firstLine="709"/>
        <w:jc w:val="both"/>
        <w:rPr>
          <w:rFonts w:ascii="Times New Roman" w:hAnsi="Times New Roman" w:cs="Times New Roman"/>
          <w:sz w:val="28"/>
          <w:szCs w:val="28"/>
        </w:rPr>
      </w:pPr>
      <w:bookmarkStart w:id="9" w:name="_Hlk185462048"/>
      <w:r w:rsidRPr="00FC568C">
        <w:rPr>
          <w:rFonts w:ascii="Times New Roman" w:hAnsi="Times New Roman" w:cs="Times New Roman"/>
          <w:sz w:val="28"/>
          <w:szCs w:val="28"/>
        </w:rPr>
        <w:t xml:space="preserve">Так, в </w:t>
      </w:r>
      <w:r w:rsidRPr="00FC568C">
        <w:rPr>
          <w:rFonts w:ascii="Times New Roman" w:hAnsi="Times New Roman" w:cs="Times New Roman"/>
          <w:i/>
          <w:iCs/>
          <w:sz w:val="28"/>
          <w:szCs w:val="28"/>
        </w:rPr>
        <w:t>історико-</w:t>
      </w:r>
      <w:r w:rsidR="00451523" w:rsidRPr="00FC568C">
        <w:rPr>
          <w:rFonts w:ascii="Times New Roman" w:hAnsi="Times New Roman" w:cs="Times New Roman"/>
          <w:i/>
          <w:iCs/>
          <w:sz w:val="28"/>
          <w:szCs w:val="28"/>
        </w:rPr>
        <w:t xml:space="preserve">кінознавчій </w:t>
      </w:r>
      <w:r w:rsidRPr="00FC568C">
        <w:rPr>
          <w:rFonts w:ascii="Times New Roman" w:hAnsi="Times New Roman" w:cs="Times New Roman"/>
          <w:sz w:val="28"/>
          <w:szCs w:val="28"/>
        </w:rPr>
        <w:t>площині</w:t>
      </w:r>
      <w:r w:rsidR="00FC568C" w:rsidRPr="00FC568C">
        <w:rPr>
          <w:rFonts w:ascii="Times New Roman" w:hAnsi="Times New Roman" w:cs="Times New Roman"/>
          <w:sz w:val="28"/>
          <w:szCs w:val="28"/>
        </w:rPr>
        <w:t xml:space="preserve"> </w:t>
      </w:r>
      <w:r w:rsidR="00AE2FB6" w:rsidRPr="00AE2FB6">
        <w:rPr>
          <w:rFonts w:ascii="Times New Roman" w:hAnsi="Times New Roman" w:cs="Times New Roman"/>
          <w:sz w:val="28"/>
          <w:szCs w:val="28"/>
        </w:rPr>
        <w:t xml:space="preserve">етапи </w:t>
      </w:r>
      <w:r w:rsidR="00AE2FB6">
        <w:rPr>
          <w:rFonts w:ascii="Times New Roman" w:hAnsi="Times New Roman" w:cs="Times New Roman"/>
          <w:sz w:val="28"/>
          <w:szCs w:val="28"/>
        </w:rPr>
        <w:t>розквіту аудіовізуального мистецтва, зрушення в аудіовізуальному мистецтві, дослідження історії кіно</w:t>
      </w:r>
      <w:r w:rsidR="00AE2FB6" w:rsidRPr="00AE2FB6">
        <w:rPr>
          <w:rFonts w:ascii="Times New Roman" w:hAnsi="Times New Roman" w:cs="Times New Roman"/>
          <w:sz w:val="28"/>
          <w:szCs w:val="28"/>
        </w:rPr>
        <w:t xml:space="preserve"> </w:t>
      </w:r>
      <w:r w:rsidR="004D6B6D">
        <w:rPr>
          <w:rFonts w:ascii="Times New Roman" w:hAnsi="Times New Roman" w:cs="Times New Roman"/>
          <w:sz w:val="28"/>
          <w:szCs w:val="28"/>
        </w:rPr>
        <w:t xml:space="preserve">виствітлено </w:t>
      </w:r>
      <w:r w:rsidR="00AE2FB6" w:rsidRPr="00AE2FB6">
        <w:rPr>
          <w:rFonts w:ascii="Times New Roman" w:hAnsi="Times New Roman" w:cs="Times New Roman"/>
          <w:sz w:val="28"/>
          <w:szCs w:val="28"/>
        </w:rPr>
        <w:t>в</w:t>
      </w:r>
      <w:r w:rsidR="00AE2FB6">
        <w:rPr>
          <w:rFonts w:ascii="Times New Roman" w:hAnsi="Times New Roman" w:cs="Times New Roman"/>
          <w:sz w:val="28"/>
          <w:szCs w:val="28"/>
        </w:rPr>
        <w:t xml:space="preserve"> </w:t>
      </w:r>
      <w:r w:rsidR="00AE2FB6" w:rsidRPr="00AE2FB6">
        <w:rPr>
          <w:rFonts w:ascii="Times New Roman" w:hAnsi="Times New Roman" w:cs="Times New Roman"/>
          <w:sz w:val="28"/>
          <w:szCs w:val="28"/>
        </w:rPr>
        <w:t>працях</w:t>
      </w:r>
      <w:r w:rsidR="00FC568C" w:rsidRPr="00FC568C">
        <w:rPr>
          <w:rFonts w:ascii="Times New Roman" w:hAnsi="Times New Roman" w:cs="Times New Roman"/>
          <w:sz w:val="28"/>
          <w:szCs w:val="28"/>
        </w:rPr>
        <w:t>:</w:t>
      </w:r>
      <w:r w:rsidR="00AE2FB6">
        <w:rPr>
          <w:rFonts w:ascii="Times New Roman" w:hAnsi="Times New Roman" w:cs="Times New Roman"/>
          <w:sz w:val="28"/>
          <w:szCs w:val="28"/>
        </w:rPr>
        <w:t xml:space="preserve"> </w:t>
      </w:r>
      <w:r w:rsidR="00AE2FB6" w:rsidRPr="00AE2FB6">
        <w:rPr>
          <w:rFonts w:ascii="Times New Roman" w:hAnsi="Times New Roman" w:cs="Times New Roman"/>
          <w:sz w:val="28"/>
          <w:szCs w:val="28"/>
        </w:rPr>
        <w:t>Джеймс</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Ежен</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Вежбицьк</w:t>
      </w:r>
      <w:r w:rsidR="00591ADB">
        <w:rPr>
          <w:rFonts w:ascii="Times New Roman" w:hAnsi="Times New Roman" w:cs="Times New Roman"/>
          <w:sz w:val="28"/>
          <w:szCs w:val="28"/>
        </w:rPr>
        <w:t>ого</w:t>
      </w:r>
      <w:r w:rsidR="00AE2FB6">
        <w:rPr>
          <w:rFonts w:ascii="Times New Roman" w:hAnsi="Times New Roman" w:cs="Times New Roman"/>
          <w:sz w:val="28"/>
          <w:szCs w:val="28"/>
        </w:rPr>
        <w:t xml:space="preserve">, </w:t>
      </w:r>
      <w:r w:rsidR="00AE2FB6" w:rsidRPr="00AE2FB6">
        <w:rPr>
          <w:rFonts w:ascii="Times New Roman" w:hAnsi="Times New Roman" w:cs="Times New Roman"/>
          <w:sz w:val="28"/>
          <w:szCs w:val="28"/>
        </w:rPr>
        <w:t>Девід</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Бордвелл</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Крістін</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Томпсон</w:t>
      </w:r>
      <w:r w:rsidR="00AE2FB6">
        <w:rPr>
          <w:rFonts w:ascii="Times New Roman" w:hAnsi="Times New Roman" w:cs="Times New Roman"/>
          <w:sz w:val="28"/>
          <w:szCs w:val="28"/>
        </w:rPr>
        <w:t xml:space="preserve">а, </w:t>
      </w:r>
      <w:r w:rsidR="00AE2FB6" w:rsidRPr="00AE2FB6">
        <w:rPr>
          <w:rFonts w:ascii="Times New Roman" w:hAnsi="Times New Roman" w:cs="Times New Roman"/>
          <w:sz w:val="28"/>
          <w:szCs w:val="28"/>
        </w:rPr>
        <w:t>Дуглас</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Гомері</w:t>
      </w:r>
      <w:r w:rsidR="00AE2FB6">
        <w:rPr>
          <w:rFonts w:ascii="Times New Roman" w:hAnsi="Times New Roman" w:cs="Times New Roman"/>
          <w:sz w:val="28"/>
          <w:szCs w:val="28"/>
        </w:rPr>
        <w:t xml:space="preserve">, </w:t>
      </w:r>
      <w:r w:rsidR="00AE2FB6" w:rsidRPr="00AE2FB6">
        <w:rPr>
          <w:rFonts w:ascii="Times New Roman" w:hAnsi="Times New Roman" w:cs="Times New Roman"/>
          <w:sz w:val="28"/>
          <w:szCs w:val="28"/>
        </w:rPr>
        <w:t>Томас</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Ельзассер</w:t>
      </w:r>
      <w:r w:rsidR="00AE2FB6">
        <w:rPr>
          <w:rFonts w:ascii="Times New Roman" w:hAnsi="Times New Roman" w:cs="Times New Roman"/>
          <w:sz w:val="28"/>
          <w:szCs w:val="28"/>
        </w:rPr>
        <w:t xml:space="preserve">а, </w:t>
      </w:r>
      <w:r w:rsidR="00AE2FB6" w:rsidRPr="00AE2FB6">
        <w:rPr>
          <w:rFonts w:ascii="Times New Roman" w:hAnsi="Times New Roman" w:cs="Times New Roman"/>
          <w:sz w:val="28"/>
          <w:szCs w:val="28"/>
        </w:rPr>
        <w:t>Мішел</w:t>
      </w:r>
      <w:r w:rsidR="00AE2FB6">
        <w:rPr>
          <w:rFonts w:ascii="Times New Roman" w:hAnsi="Times New Roman" w:cs="Times New Roman"/>
          <w:sz w:val="28"/>
          <w:szCs w:val="28"/>
        </w:rPr>
        <w:t>я</w:t>
      </w:r>
      <w:r w:rsidR="00AE2FB6" w:rsidRPr="00AE2FB6">
        <w:rPr>
          <w:rFonts w:ascii="Times New Roman" w:hAnsi="Times New Roman" w:cs="Times New Roman"/>
          <w:sz w:val="28"/>
          <w:szCs w:val="28"/>
        </w:rPr>
        <w:t xml:space="preserve"> Шіон</w:t>
      </w:r>
      <w:r w:rsidR="00AE2FB6">
        <w:rPr>
          <w:rFonts w:ascii="Times New Roman" w:hAnsi="Times New Roman" w:cs="Times New Roman"/>
          <w:sz w:val="28"/>
          <w:szCs w:val="28"/>
        </w:rPr>
        <w:t xml:space="preserve">а, </w:t>
      </w:r>
      <w:r w:rsidR="00AE2FB6" w:rsidRPr="00AE2FB6">
        <w:rPr>
          <w:rFonts w:ascii="Times New Roman" w:hAnsi="Times New Roman" w:cs="Times New Roman"/>
          <w:sz w:val="28"/>
          <w:szCs w:val="28"/>
        </w:rPr>
        <w:t>Едвард</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Келлог</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Джона Фрейні</w:t>
      </w:r>
      <w:r w:rsidR="00AE2FB6">
        <w:rPr>
          <w:rFonts w:ascii="Times New Roman" w:hAnsi="Times New Roman" w:cs="Times New Roman"/>
          <w:sz w:val="28"/>
          <w:szCs w:val="28"/>
        </w:rPr>
        <w:t xml:space="preserve">, </w:t>
      </w:r>
      <w:r w:rsidR="00AE2FB6" w:rsidRPr="00AE2FB6">
        <w:rPr>
          <w:rFonts w:ascii="Times New Roman" w:hAnsi="Times New Roman" w:cs="Times New Roman"/>
          <w:sz w:val="28"/>
          <w:szCs w:val="28"/>
        </w:rPr>
        <w:t>Бастіан</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Мюллер</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Сергі</w:t>
      </w:r>
      <w:r w:rsidR="00AE2FB6">
        <w:rPr>
          <w:rFonts w:ascii="Times New Roman" w:hAnsi="Times New Roman" w:cs="Times New Roman"/>
          <w:sz w:val="28"/>
          <w:szCs w:val="28"/>
        </w:rPr>
        <w:t>я</w:t>
      </w:r>
      <w:r w:rsidR="00AE2FB6" w:rsidRPr="00AE2FB6">
        <w:rPr>
          <w:rFonts w:ascii="Times New Roman" w:hAnsi="Times New Roman" w:cs="Times New Roman"/>
          <w:sz w:val="28"/>
          <w:szCs w:val="28"/>
        </w:rPr>
        <w:t xml:space="preserve"> Тримбач</w:t>
      </w:r>
      <w:r w:rsidR="00AE2FB6">
        <w:rPr>
          <w:rFonts w:ascii="Times New Roman" w:hAnsi="Times New Roman" w:cs="Times New Roman"/>
          <w:sz w:val="28"/>
          <w:szCs w:val="28"/>
        </w:rPr>
        <w:t xml:space="preserve">а, </w:t>
      </w:r>
      <w:r w:rsidR="00AE2FB6" w:rsidRPr="00AE2FB6">
        <w:rPr>
          <w:rFonts w:ascii="Times New Roman" w:hAnsi="Times New Roman" w:cs="Times New Roman"/>
          <w:sz w:val="28"/>
          <w:szCs w:val="28"/>
        </w:rPr>
        <w:t>Ларис</w:t>
      </w:r>
      <w:r w:rsidR="00AE2FB6">
        <w:rPr>
          <w:rFonts w:ascii="Times New Roman" w:hAnsi="Times New Roman" w:cs="Times New Roman"/>
          <w:sz w:val="28"/>
          <w:szCs w:val="28"/>
        </w:rPr>
        <w:t>и</w:t>
      </w:r>
      <w:r w:rsidR="00AE2FB6" w:rsidRPr="00AE2FB6">
        <w:rPr>
          <w:rFonts w:ascii="Times New Roman" w:hAnsi="Times New Roman" w:cs="Times New Roman"/>
          <w:sz w:val="28"/>
          <w:szCs w:val="28"/>
        </w:rPr>
        <w:t xml:space="preserve"> Брюховецьк</w:t>
      </w:r>
      <w:r w:rsidR="00AE2FB6">
        <w:rPr>
          <w:rFonts w:ascii="Times New Roman" w:hAnsi="Times New Roman" w:cs="Times New Roman"/>
          <w:sz w:val="28"/>
          <w:szCs w:val="28"/>
        </w:rPr>
        <w:t xml:space="preserve">ої, Ерла Спонабла, </w:t>
      </w:r>
      <w:r w:rsidR="00AE2FB6" w:rsidRPr="00AE2FB6">
        <w:rPr>
          <w:rFonts w:ascii="Times New Roman" w:hAnsi="Times New Roman" w:cs="Times New Roman"/>
          <w:sz w:val="28"/>
          <w:szCs w:val="28"/>
        </w:rPr>
        <w:t>Стів</w:t>
      </w:r>
      <w:r w:rsidR="00AE2FB6">
        <w:rPr>
          <w:rFonts w:ascii="Times New Roman" w:hAnsi="Times New Roman" w:cs="Times New Roman"/>
          <w:sz w:val="28"/>
          <w:szCs w:val="28"/>
        </w:rPr>
        <w:t>а</w:t>
      </w:r>
      <w:r w:rsidR="00AE2FB6" w:rsidRPr="00AE2FB6">
        <w:rPr>
          <w:rFonts w:ascii="Times New Roman" w:hAnsi="Times New Roman" w:cs="Times New Roman"/>
          <w:sz w:val="28"/>
          <w:szCs w:val="28"/>
        </w:rPr>
        <w:t xml:space="preserve"> Шенхер</w:t>
      </w:r>
      <w:r w:rsidR="00AE2FB6">
        <w:rPr>
          <w:rFonts w:ascii="Times New Roman" w:hAnsi="Times New Roman" w:cs="Times New Roman"/>
          <w:sz w:val="28"/>
          <w:szCs w:val="28"/>
        </w:rPr>
        <w:t xml:space="preserve">а, </w:t>
      </w:r>
      <w:r w:rsidR="004D6B6D">
        <w:rPr>
          <w:rFonts w:ascii="Times New Roman" w:hAnsi="Times New Roman" w:cs="Times New Roman"/>
          <w:sz w:val="28"/>
          <w:szCs w:val="28"/>
        </w:rPr>
        <w:t xml:space="preserve">Елізабет Гамільтон, </w:t>
      </w:r>
      <w:r w:rsidR="004D6B6D" w:rsidRPr="004D6B6D">
        <w:rPr>
          <w:rFonts w:ascii="Times New Roman" w:hAnsi="Times New Roman" w:cs="Times New Roman"/>
          <w:sz w:val="28"/>
          <w:szCs w:val="28"/>
        </w:rPr>
        <w:t>Раймон</w:t>
      </w:r>
      <w:r w:rsidR="004D6B6D">
        <w:rPr>
          <w:rFonts w:ascii="Times New Roman" w:hAnsi="Times New Roman" w:cs="Times New Roman"/>
          <w:sz w:val="28"/>
          <w:szCs w:val="28"/>
        </w:rPr>
        <w:t>да</w:t>
      </w:r>
      <w:r w:rsidR="004D6B6D" w:rsidRPr="004D6B6D">
        <w:rPr>
          <w:rFonts w:ascii="Times New Roman" w:hAnsi="Times New Roman" w:cs="Times New Roman"/>
          <w:sz w:val="28"/>
          <w:szCs w:val="28"/>
        </w:rPr>
        <w:t xml:space="preserve"> Філдінг</w:t>
      </w:r>
      <w:r w:rsidR="004D6B6D">
        <w:rPr>
          <w:rFonts w:ascii="Times New Roman" w:hAnsi="Times New Roman" w:cs="Times New Roman"/>
          <w:sz w:val="28"/>
          <w:szCs w:val="28"/>
        </w:rPr>
        <w:t xml:space="preserve">а, </w:t>
      </w:r>
      <w:r w:rsidR="004D6B6D" w:rsidRPr="004D6B6D">
        <w:rPr>
          <w:rFonts w:ascii="Times New Roman" w:hAnsi="Times New Roman" w:cs="Times New Roman"/>
          <w:sz w:val="28"/>
          <w:szCs w:val="28"/>
        </w:rPr>
        <w:t>Лев</w:t>
      </w:r>
      <w:r w:rsidR="004D6B6D">
        <w:rPr>
          <w:rFonts w:ascii="Times New Roman" w:hAnsi="Times New Roman" w:cs="Times New Roman"/>
          <w:sz w:val="28"/>
          <w:szCs w:val="28"/>
        </w:rPr>
        <w:t>а</w:t>
      </w:r>
      <w:r w:rsidR="004D6B6D" w:rsidRPr="004D6B6D">
        <w:rPr>
          <w:rFonts w:ascii="Times New Roman" w:hAnsi="Times New Roman" w:cs="Times New Roman"/>
          <w:sz w:val="28"/>
          <w:szCs w:val="28"/>
        </w:rPr>
        <w:t xml:space="preserve"> Рязанцев</w:t>
      </w:r>
      <w:r w:rsidR="004D6B6D">
        <w:rPr>
          <w:rFonts w:ascii="Times New Roman" w:hAnsi="Times New Roman" w:cs="Times New Roman"/>
          <w:sz w:val="28"/>
          <w:szCs w:val="28"/>
        </w:rPr>
        <w:t xml:space="preserve">а, </w:t>
      </w:r>
      <w:r w:rsidR="00591ADB" w:rsidRPr="00591ADB">
        <w:rPr>
          <w:rFonts w:ascii="Times New Roman" w:hAnsi="Times New Roman" w:cs="Times New Roman"/>
          <w:sz w:val="28"/>
          <w:szCs w:val="28"/>
        </w:rPr>
        <w:t>Вадим</w:t>
      </w:r>
      <w:r w:rsidR="00591ADB">
        <w:rPr>
          <w:rFonts w:ascii="Times New Roman" w:hAnsi="Times New Roman" w:cs="Times New Roman"/>
          <w:sz w:val="28"/>
          <w:szCs w:val="28"/>
        </w:rPr>
        <w:t>а</w:t>
      </w:r>
      <w:r w:rsidR="00591ADB" w:rsidRPr="00591ADB">
        <w:rPr>
          <w:rFonts w:ascii="Times New Roman" w:hAnsi="Times New Roman" w:cs="Times New Roman"/>
          <w:sz w:val="28"/>
          <w:szCs w:val="28"/>
        </w:rPr>
        <w:t xml:space="preserve"> Скуратівськ</w:t>
      </w:r>
      <w:r w:rsidR="00591ADB">
        <w:rPr>
          <w:rFonts w:ascii="Times New Roman" w:hAnsi="Times New Roman" w:cs="Times New Roman"/>
          <w:sz w:val="28"/>
          <w:szCs w:val="28"/>
        </w:rPr>
        <w:t xml:space="preserve">ого, Мартіна Берньє, Марти Браун, Дональда Крафтона, Вікторії Дакет, Еймана Скотта, Марка Гленсі, </w:t>
      </w:r>
      <w:r w:rsidR="00070E05">
        <w:rPr>
          <w:rFonts w:ascii="Times New Roman" w:hAnsi="Times New Roman" w:cs="Times New Roman"/>
          <w:sz w:val="28"/>
          <w:szCs w:val="28"/>
        </w:rPr>
        <w:t>Бернарда Хаппе, Чарльза Муссера, Девіда Робінсона, Діка Россела, Едвіна Бредлі</w:t>
      </w:r>
      <w:r w:rsidR="00D66A71" w:rsidRPr="00EA3BBF">
        <w:rPr>
          <w:rFonts w:ascii="Times New Roman" w:hAnsi="Times New Roman" w:cs="Times New Roman"/>
          <w:sz w:val="28"/>
          <w:szCs w:val="28"/>
          <w:lang w:val="ru-RU"/>
        </w:rPr>
        <w:t xml:space="preserve"> </w:t>
      </w:r>
      <w:bookmarkEnd w:id="9"/>
      <w:r w:rsidR="00D66A71" w:rsidRPr="00EA3BBF">
        <w:rPr>
          <w:rFonts w:ascii="Times New Roman" w:hAnsi="Times New Roman" w:cs="Times New Roman"/>
          <w:sz w:val="28"/>
          <w:szCs w:val="28"/>
          <w:lang w:val="ru-RU"/>
        </w:rPr>
        <w:t>[</w:t>
      </w:r>
      <w:r w:rsidR="00830529">
        <w:rPr>
          <w:rFonts w:ascii="Times New Roman" w:hAnsi="Times New Roman" w:cs="Times New Roman"/>
          <w:sz w:val="28"/>
          <w:szCs w:val="28"/>
        </w:rPr>
        <w:t xml:space="preserve">7; </w:t>
      </w:r>
      <w:r w:rsidR="0075321D">
        <w:rPr>
          <w:rFonts w:ascii="Times New Roman" w:hAnsi="Times New Roman" w:cs="Times New Roman"/>
          <w:sz w:val="28"/>
          <w:szCs w:val="28"/>
        </w:rPr>
        <w:t xml:space="preserve">8; </w:t>
      </w:r>
      <w:r w:rsidR="00830529">
        <w:rPr>
          <w:rFonts w:ascii="Times New Roman" w:hAnsi="Times New Roman" w:cs="Times New Roman"/>
          <w:sz w:val="28"/>
          <w:szCs w:val="28"/>
        </w:rPr>
        <w:t xml:space="preserve">9; 10; 12; 14; 19; </w:t>
      </w:r>
      <w:r w:rsidR="0075321D">
        <w:rPr>
          <w:rFonts w:ascii="Times New Roman" w:hAnsi="Times New Roman" w:cs="Times New Roman"/>
          <w:sz w:val="28"/>
          <w:szCs w:val="28"/>
        </w:rPr>
        <w:t xml:space="preserve">21; </w:t>
      </w:r>
      <w:r w:rsidR="00830529">
        <w:rPr>
          <w:rFonts w:ascii="Times New Roman" w:hAnsi="Times New Roman" w:cs="Times New Roman"/>
          <w:sz w:val="28"/>
          <w:szCs w:val="28"/>
        </w:rPr>
        <w:t xml:space="preserve">22; 24; 25; 26; </w:t>
      </w:r>
      <w:r w:rsidR="0075321D">
        <w:rPr>
          <w:rFonts w:ascii="Times New Roman" w:hAnsi="Times New Roman" w:cs="Times New Roman"/>
          <w:sz w:val="28"/>
          <w:szCs w:val="28"/>
        </w:rPr>
        <w:t xml:space="preserve">28; </w:t>
      </w:r>
      <w:r w:rsidR="00830529">
        <w:rPr>
          <w:rFonts w:ascii="Times New Roman" w:hAnsi="Times New Roman" w:cs="Times New Roman"/>
          <w:sz w:val="28"/>
          <w:szCs w:val="28"/>
        </w:rPr>
        <w:t xml:space="preserve">29; 30; 32; 42; 43; 51; 54; 57; </w:t>
      </w:r>
      <w:r w:rsidR="0075321D" w:rsidRPr="00EA3BBF">
        <w:rPr>
          <w:rFonts w:ascii="Times New Roman" w:hAnsi="Times New Roman" w:cs="Times New Roman"/>
          <w:sz w:val="28"/>
          <w:szCs w:val="28"/>
          <w:lang w:val="ru-RU"/>
        </w:rPr>
        <w:t>63</w:t>
      </w:r>
      <w:r w:rsidR="0075321D">
        <w:rPr>
          <w:rFonts w:ascii="Times New Roman" w:hAnsi="Times New Roman" w:cs="Times New Roman"/>
          <w:sz w:val="28"/>
          <w:szCs w:val="28"/>
        </w:rPr>
        <w:t xml:space="preserve">; </w:t>
      </w:r>
      <w:r w:rsidR="00830529">
        <w:rPr>
          <w:rFonts w:ascii="Times New Roman" w:hAnsi="Times New Roman" w:cs="Times New Roman"/>
          <w:sz w:val="28"/>
          <w:szCs w:val="28"/>
        </w:rPr>
        <w:t xml:space="preserve">82; 85; 89; 90; </w:t>
      </w:r>
      <w:r w:rsidR="00D66A71" w:rsidRPr="00EA3BBF">
        <w:rPr>
          <w:rFonts w:ascii="Times New Roman" w:hAnsi="Times New Roman" w:cs="Times New Roman"/>
          <w:sz w:val="28"/>
          <w:szCs w:val="28"/>
          <w:lang w:val="ru-RU"/>
        </w:rPr>
        <w:t>]</w:t>
      </w:r>
      <w:r w:rsidR="005E55C9">
        <w:rPr>
          <w:rFonts w:ascii="Times New Roman" w:hAnsi="Times New Roman" w:cs="Times New Roman"/>
          <w:sz w:val="28"/>
          <w:szCs w:val="28"/>
        </w:rPr>
        <w:t>.</w:t>
      </w:r>
      <w:r w:rsidR="00070E05">
        <w:rPr>
          <w:rFonts w:ascii="Times New Roman" w:hAnsi="Times New Roman" w:cs="Times New Roman"/>
          <w:sz w:val="28"/>
          <w:szCs w:val="28"/>
        </w:rPr>
        <w:t xml:space="preserve"> </w:t>
      </w:r>
    </w:p>
    <w:bookmarkEnd w:id="7"/>
    <w:p w14:paraId="3A69A9FE" w14:textId="4A00B1BC" w:rsidR="00CD5ECD" w:rsidRPr="00FC568C" w:rsidRDefault="002D2C6F"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lastRenderedPageBreak/>
        <w:t xml:space="preserve">Девід Бордвелл та Крістін Томпсон </w:t>
      </w:r>
      <w:r w:rsidR="00CD5ECD" w:rsidRPr="00FC568C">
        <w:rPr>
          <w:rFonts w:ascii="Times New Roman" w:hAnsi="Times New Roman" w:cs="Times New Roman"/>
          <w:sz w:val="28"/>
          <w:szCs w:val="28"/>
        </w:rPr>
        <w:t>аналізують основні умови американського кіновиробництва як історичної інституції та розглядають, якою мірою голлівудське кіновиробництво є системним як за його стилем, так і за його бізнес-операціями.</w:t>
      </w:r>
      <w:r w:rsidR="00CD5ECD" w:rsidRPr="00EA3BBF">
        <w:rPr>
          <w:rFonts w:ascii="Times New Roman" w:hAnsi="Times New Roman" w:cs="Times New Roman"/>
          <w:sz w:val="28"/>
          <w:szCs w:val="28"/>
        </w:rPr>
        <w:t xml:space="preserve"> Автори показують, як ці класичні умовності були сформульовані та стандартизовані, і як вони відреагували на появу звуку, кольору, широкоекранних співвідношень та стереофонічного звуку. </w:t>
      </w:r>
      <w:r w:rsidR="00CD5ECD" w:rsidRPr="00EA3BBF">
        <w:rPr>
          <w:rFonts w:ascii="Times New Roman" w:hAnsi="Times New Roman" w:cs="Times New Roman"/>
          <w:sz w:val="28"/>
          <w:szCs w:val="28"/>
          <w:lang w:val="ru-RU"/>
        </w:rPr>
        <w:t xml:space="preserve">Вони стверджують, що кожен новий технологічний розвиток виконував функцію в рамках існуючої оповідальної системи. Автори також вивчають, як голлівудське кіно стандартизувало сам процес кіновиробництва. Вони описують, як упродовж своєї історії Голлівуд розробляв різні способи виробництва у постійному пошуку максимальної ефективності, передбачуваності та новизни. </w:t>
      </w:r>
      <w:r w:rsidR="00CD5ECD" w:rsidRPr="00FC568C">
        <w:rPr>
          <w:rFonts w:ascii="Times New Roman" w:hAnsi="Times New Roman" w:cs="Times New Roman"/>
          <w:sz w:val="28"/>
          <w:szCs w:val="28"/>
        </w:rPr>
        <w:t>К</w:t>
      </w:r>
      <w:r w:rsidR="00CD5ECD" w:rsidRPr="00EA3BBF">
        <w:rPr>
          <w:rFonts w:ascii="Times New Roman" w:hAnsi="Times New Roman" w:cs="Times New Roman"/>
          <w:sz w:val="28"/>
          <w:szCs w:val="28"/>
          <w:lang w:val="ru-RU"/>
        </w:rPr>
        <w:t>нига</w:t>
      </w:r>
      <w:r w:rsidR="00CD5ECD" w:rsidRPr="00FC568C">
        <w:rPr>
          <w:rFonts w:ascii="Times New Roman" w:hAnsi="Times New Roman" w:cs="Times New Roman"/>
          <w:sz w:val="28"/>
          <w:szCs w:val="28"/>
        </w:rPr>
        <w:t xml:space="preserve"> «Класичний голлівудський кінематограф. Стиль і спосіб виробництва фільму до 1960 року»</w:t>
      </w:r>
      <w:r w:rsidR="00CD5ECD" w:rsidRPr="00EA3BBF">
        <w:rPr>
          <w:rFonts w:ascii="Times New Roman" w:hAnsi="Times New Roman" w:cs="Times New Roman"/>
          <w:sz w:val="28"/>
          <w:szCs w:val="28"/>
          <w:lang w:val="ru-RU"/>
        </w:rPr>
        <w:t xml:space="preserve"> відрізняється поєднанням теоретичного аналізу та емпіричних даних, є стандартною роботою з класичного голлівудського кінематографічного стилю створення фільмів від німого кіно до 1960-х років</w:t>
      </w:r>
      <w:r w:rsidR="00243C38" w:rsidRPr="00FC568C">
        <w:rPr>
          <w:rFonts w:ascii="Times New Roman" w:hAnsi="Times New Roman" w:cs="Times New Roman"/>
          <w:sz w:val="28"/>
          <w:szCs w:val="28"/>
        </w:rPr>
        <w:t xml:space="preserve"> [</w:t>
      </w:r>
      <w:r w:rsidR="008B51BD">
        <w:rPr>
          <w:rFonts w:ascii="Times New Roman" w:hAnsi="Times New Roman" w:cs="Times New Roman"/>
          <w:sz w:val="28"/>
          <w:szCs w:val="28"/>
        </w:rPr>
        <w:t>8</w:t>
      </w:r>
      <w:r w:rsidR="00243C38" w:rsidRPr="00FC568C">
        <w:rPr>
          <w:rFonts w:ascii="Times New Roman" w:hAnsi="Times New Roman" w:cs="Times New Roman"/>
          <w:sz w:val="28"/>
          <w:szCs w:val="28"/>
        </w:rPr>
        <w:t>]</w:t>
      </w:r>
      <w:r w:rsidR="00CD5ECD" w:rsidRPr="00EA3BBF">
        <w:rPr>
          <w:rFonts w:ascii="Times New Roman" w:hAnsi="Times New Roman" w:cs="Times New Roman"/>
          <w:sz w:val="28"/>
          <w:szCs w:val="28"/>
          <w:lang w:val="ru-RU"/>
        </w:rPr>
        <w:t>.</w:t>
      </w:r>
    </w:p>
    <w:p w14:paraId="25A2419A" w14:textId="299B987E" w:rsidR="00243C38" w:rsidRPr="00FC568C" w:rsidRDefault="00243C38"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Поява звуку в кіно стала подією, важливість якої важко переоцінити; звук перетворив як голлівудську кіноіндустрію, а й увесь світовий кінематограф. Як пояснює історик економіки та кіно Дуглас Гомері, кінобізнес став не лише більшим, а й набагато складнішим. У міру того, як звук розповсюджував свою силу, звукове кіно стало агентом економічних та соціальних змін по всьому світу, розширюючи вплив Америки способами, які раніше неможливо було собі уявити. </w:t>
      </w:r>
      <w:r w:rsidR="002D2C6F" w:rsidRPr="00FC568C">
        <w:rPr>
          <w:rFonts w:ascii="Times New Roman" w:hAnsi="Times New Roman" w:cs="Times New Roman"/>
          <w:sz w:val="28"/>
          <w:szCs w:val="28"/>
        </w:rPr>
        <w:t>Дуглас Гомері – дослідник, який спеціалізувався на історії звукових технологій, зокрема систем Vitaphone та Movietone, та їхньому впливі на раннє звукове кіно.</w:t>
      </w:r>
    </w:p>
    <w:p w14:paraId="2AD72B78" w14:textId="4E336F06" w:rsidR="00243C38" w:rsidRPr="00FC568C" w:rsidRDefault="00243C38" w:rsidP="00116A20">
      <w:pPr>
        <w:spacing w:after="0" w:line="360" w:lineRule="auto"/>
        <w:jc w:val="both"/>
        <w:rPr>
          <w:rFonts w:ascii="Times New Roman" w:hAnsi="Times New Roman" w:cs="Times New Roman"/>
          <w:sz w:val="28"/>
          <w:szCs w:val="28"/>
        </w:rPr>
      </w:pPr>
      <w:r w:rsidRPr="00FC568C">
        <w:rPr>
          <w:rFonts w:ascii="Times New Roman" w:hAnsi="Times New Roman" w:cs="Times New Roman"/>
          <w:sz w:val="28"/>
          <w:szCs w:val="28"/>
        </w:rPr>
        <w:t xml:space="preserve">Праця «Поява звуку: історія» для всіх, хто цікавиться раннім кіно, історією та економікою кіно, а також історією американських ЗМІ </w:t>
      </w:r>
      <w:r w:rsidR="00116A20" w:rsidRPr="00116A20">
        <w:rPr>
          <w:rFonts w:ascii="Times New Roman" w:hAnsi="Times New Roman" w:cs="Times New Roman"/>
          <w:sz w:val="28"/>
          <w:szCs w:val="28"/>
        </w:rPr>
        <w:t xml:space="preserve">У своїй праці «Поява звуку» історик економіки та кіно Дуглас Гомері досліджує появу звуку у кіно, еволюцію технологій запису і відтворення звуку. Акцентує на тому, що радіомовлення стали рушійною силою економічних і соціальних змін у всьому світі, розширивши сферу охоплення Америки такими способами, які раніше неможливо було уявити. Це знакова робота для всіх, хто цікавиться раннім кіно, </w:t>
      </w:r>
      <w:r w:rsidR="00116A20" w:rsidRPr="00116A20">
        <w:rPr>
          <w:rFonts w:ascii="Times New Roman" w:hAnsi="Times New Roman" w:cs="Times New Roman"/>
          <w:sz w:val="28"/>
          <w:szCs w:val="28"/>
        </w:rPr>
        <w:lastRenderedPageBreak/>
        <w:t>історією та економікою кіно, а також історією американських ЗМІ. пояснює розвиток кіномузики, розглядаючи широкомасштабні естетичні тенденції та структурні зміни разом із соціально-економічними, технологічними, культурними та філософськими обставинами</w:t>
      </w:r>
      <w:r w:rsidR="00116A20">
        <w:rPr>
          <w:rFonts w:ascii="Times New Roman" w:hAnsi="Times New Roman" w:cs="Times New Roman"/>
          <w:sz w:val="28"/>
          <w:szCs w:val="28"/>
        </w:rPr>
        <w:t xml:space="preserve"> </w:t>
      </w:r>
      <w:r w:rsidRPr="00FC568C">
        <w:rPr>
          <w:rFonts w:ascii="Times New Roman" w:hAnsi="Times New Roman" w:cs="Times New Roman"/>
          <w:sz w:val="28"/>
          <w:szCs w:val="28"/>
        </w:rPr>
        <w:t>[</w:t>
      </w:r>
      <w:r w:rsidR="008B51BD">
        <w:rPr>
          <w:rFonts w:ascii="Times New Roman" w:hAnsi="Times New Roman" w:cs="Times New Roman"/>
          <w:sz w:val="28"/>
          <w:szCs w:val="28"/>
        </w:rPr>
        <w:t>28</w:t>
      </w:r>
      <w:r w:rsidRPr="00FC568C">
        <w:rPr>
          <w:rFonts w:ascii="Times New Roman" w:hAnsi="Times New Roman" w:cs="Times New Roman"/>
          <w:sz w:val="28"/>
          <w:szCs w:val="28"/>
        </w:rPr>
        <w:t>].</w:t>
      </w:r>
    </w:p>
    <w:p w14:paraId="1A7FA8F5" w14:textId="7F9C9391" w:rsidR="002D2C6F" w:rsidRPr="00FC568C" w:rsidRDefault="002D2C6F"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Томас </w:t>
      </w:r>
      <w:r w:rsidR="000552B8" w:rsidRPr="00FC568C">
        <w:rPr>
          <w:rFonts w:ascii="Times New Roman" w:hAnsi="Times New Roman" w:cs="Times New Roman"/>
          <w:sz w:val="28"/>
          <w:szCs w:val="28"/>
        </w:rPr>
        <w:t xml:space="preserve">Ельзассер </w:t>
      </w:r>
      <w:r w:rsidRPr="00FC568C">
        <w:rPr>
          <w:rFonts w:ascii="Times New Roman" w:hAnsi="Times New Roman" w:cs="Times New Roman"/>
          <w:sz w:val="28"/>
          <w:szCs w:val="28"/>
        </w:rPr>
        <w:t xml:space="preserve">– </w:t>
      </w:r>
      <w:r w:rsidR="000552B8" w:rsidRPr="00FC568C">
        <w:rPr>
          <w:rFonts w:ascii="Times New Roman" w:hAnsi="Times New Roman" w:cs="Times New Roman"/>
          <w:sz w:val="28"/>
          <w:szCs w:val="28"/>
        </w:rPr>
        <w:t xml:space="preserve">німецький </w:t>
      </w:r>
      <w:r w:rsidRPr="00FC568C">
        <w:rPr>
          <w:rFonts w:ascii="Times New Roman" w:hAnsi="Times New Roman" w:cs="Times New Roman"/>
          <w:sz w:val="28"/>
          <w:szCs w:val="28"/>
        </w:rPr>
        <w:t>кінознавець, який вивчав історію кіно та його перетворення, включаючи трансформації, пов'язані з переходом на звукове кіно в контексті європейського кіномистецтва.</w:t>
      </w:r>
      <w:r w:rsidR="00487DA5" w:rsidRPr="00FC568C">
        <w:t xml:space="preserve"> </w:t>
      </w:r>
      <w:r w:rsidR="00487DA5" w:rsidRPr="00FC568C">
        <w:rPr>
          <w:rFonts w:ascii="Times New Roman" w:hAnsi="Times New Roman" w:cs="Times New Roman"/>
          <w:sz w:val="28"/>
          <w:szCs w:val="28"/>
        </w:rPr>
        <w:t>Його фундаментальна «Метрополіс». Після виходу на екрани в 1925 році, після шістнадцяти місяців зйомок, це був найдорожчий художній фільм Німеччини, полотно</w:t>
      </w:r>
      <w:r w:rsidR="00CF0EA8">
        <w:rPr>
          <w:rFonts w:ascii="Times New Roman" w:hAnsi="Times New Roman" w:cs="Times New Roman"/>
          <w:sz w:val="28"/>
          <w:szCs w:val="28"/>
        </w:rPr>
        <w:t xml:space="preserve">, що стало реалізацією </w:t>
      </w:r>
      <w:r w:rsidR="00487DA5" w:rsidRPr="00FC568C">
        <w:rPr>
          <w:rFonts w:ascii="Times New Roman" w:hAnsi="Times New Roman" w:cs="Times New Roman"/>
          <w:sz w:val="28"/>
          <w:szCs w:val="28"/>
        </w:rPr>
        <w:t>екстравагантних амбіцій режисера Фріца Ланга. Ланг, натхненний горизонтом Нью-Йорка, створив абсолютно нове бачення міст. Один із найкращих творів наукової фантастики, фільм також розповідає людські історії про кохання та сім’ю. Томас Ельзессер досліджує культурний феномен Метрополіса: його різні версії (однозначної немає), його мінливі значення та його роль як бази даних образів та ідеологій двадцятого століття. У своїй передмові до цього спеціального видання, опублікованого на честь 20-ї річниці серії BFI Film Classics, Ельзессер розповідає про вплив 27 хвилин «втраченого» кадру, знайденого в Буенос-Айресі в 2008 році та включеного до відновленого видання, прем’єра якого відбулася. у 2010 році</w:t>
      </w:r>
      <w:r w:rsidR="001F22CA" w:rsidRPr="00FC568C">
        <w:t xml:space="preserve"> </w:t>
      </w:r>
      <w:r w:rsidR="001F22CA" w:rsidRPr="00FC568C">
        <w:rPr>
          <w:rFonts w:ascii="Times New Roman" w:hAnsi="Times New Roman" w:cs="Times New Roman"/>
          <w:sz w:val="28"/>
          <w:szCs w:val="28"/>
        </w:rPr>
        <w:t>[</w:t>
      </w:r>
      <w:r w:rsidR="008B51BD">
        <w:rPr>
          <w:rFonts w:ascii="Times New Roman" w:hAnsi="Times New Roman" w:cs="Times New Roman"/>
          <w:sz w:val="28"/>
          <w:szCs w:val="28"/>
        </w:rPr>
        <w:t>21</w:t>
      </w:r>
      <w:r w:rsidR="001F22CA" w:rsidRPr="00FC568C">
        <w:rPr>
          <w:rFonts w:ascii="Times New Roman" w:hAnsi="Times New Roman" w:cs="Times New Roman"/>
          <w:sz w:val="28"/>
          <w:szCs w:val="28"/>
        </w:rPr>
        <w:t>].</w:t>
      </w:r>
    </w:p>
    <w:p w14:paraId="1549AA5F" w14:textId="2FBD97F8" w:rsidR="00160F30" w:rsidRPr="00FC568C" w:rsidRDefault="002D2C6F" w:rsidP="00116A20">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Мішель Ш</w:t>
      </w:r>
      <w:r w:rsidR="00C227FC" w:rsidRPr="00FC568C">
        <w:rPr>
          <w:rFonts w:ascii="Times New Roman" w:hAnsi="Times New Roman" w:cs="Times New Roman"/>
          <w:sz w:val="28"/>
          <w:szCs w:val="28"/>
        </w:rPr>
        <w:t>і</w:t>
      </w:r>
      <w:r w:rsidRPr="00FC568C">
        <w:rPr>
          <w:rFonts w:ascii="Times New Roman" w:hAnsi="Times New Roman" w:cs="Times New Roman"/>
          <w:sz w:val="28"/>
          <w:szCs w:val="28"/>
        </w:rPr>
        <w:t xml:space="preserve">он </w:t>
      </w:r>
      <w:r w:rsidR="0000456F" w:rsidRPr="00FC568C">
        <w:rPr>
          <w:rFonts w:ascii="Times New Roman" w:hAnsi="Times New Roman" w:cs="Times New Roman"/>
          <w:sz w:val="28"/>
          <w:szCs w:val="28"/>
        </w:rPr>
        <w:t xml:space="preserve">(Michel Chion) </w:t>
      </w:r>
      <w:r w:rsidRPr="00FC568C">
        <w:rPr>
          <w:rFonts w:ascii="Times New Roman" w:hAnsi="Times New Roman" w:cs="Times New Roman"/>
          <w:sz w:val="28"/>
          <w:szCs w:val="28"/>
        </w:rPr>
        <w:t xml:space="preserve">– сучасний французький </w:t>
      </w:r>
      <w:r w:rsidR="00C227FC" w:rsidRPr="00FC568C">
        <w:rPr>
          <w:rFonts w:ascii="Times New Roman" w:hAnsi="Times New Roman" w:cs="Times New Roman"/>
          <w:sz w:val="28"/>
          <w:szCs w:val="28"/>
        </w:rPr>
        <w:t>кінознавець</w:t>
      </w:r>
      <w:r w:rsidRPr="00FC568C">
        <w:rPr>
          <w:rFonts w:ascii="Times New Roman" w:hAnsi="Times New Roman" w:cs="Times New Roman"/>
          <w:sz w:val="28"/>
          <w:szCs w:val="28"/>
        </w:rPr>
        <w:t>, автор фундаментальної роботи «Аудіовізуальне: відображення, музика, шум»,</w:t>
      </w:r>
      <w:r w:rsidR="00C227FC" w:rsidRPr="00FC568C">
        <w:rPr>
          <w:rFonts w:ascii="Times New Roman" w:hAnsi="Times New Roman" w:cs="Times New Roman"/>
          <w:sz w:val="28"/>
          <w:szCs w:val="28"/>
        </w:rPr>
        <w:t xml:space="preserve"> </w:t>
      </w:r>
      <w:r w:rsidRPr="00FC568C">
        <w:rPr>
          <w:rFonts w:ascii="Times New Roman" w:hAnsi="Times New Roman" w:cs="Times New Roman"/>
          <w:sz w:val="28"/>
          <w:szCs w:val="28"/>
        </w:rPr>
        <w:t>в якій він розглядає звук як повноцінний компонент кіно і досліджує його значення в аудіовізуальному сприйнятті.</w:t>
      </w:r>
      <w:r w:rsidR="00C227FC" w:rsidRPr="00FC568C">
        <w:rPr>
          <w:rFonts w:ascii="Times New Roman" w:hAnsi="Times New Roman" w:cs="Times New Roman"/>
          <w:sz w:val="28"/>
          <w:szCs w:val="28"/>
        </w:rPr>
        <w:t xml:space="preserve"> «Звук. Слухати, чути, спостерігати»</w:t>
      </w:r>
      <w:r w:rsidR="00C227FC" w:rsidRPr="00FC568C">
        <w:t xml:space="preserve"> </w:t>
      </w:r>
      <w:r w:rsidR="00160F30" w:rsidRPr="00FC568C">
        <w:rPr>
          <w:rFonts w:ascii="Times New Roman" w:hAnsi="Times New Roman" w:cs="Times New Roman"/>
          <w:sz w:val="28"/>
          <w:szCs w:val="28"/>
        </w:rPr>
        <w:t>ц</w:t>
      </w:r>
      <w:r w:rsidR="00C227FC" w:rsidRPr="00FC568C">
        <w:rPr>
          <w:rFonts w:ascii="Times New Roman" w:hAnsi="Times New Roman" w:cs="Times New Roman"/>
          <w:sz w:val="28"/>
          <w:szCs w:val="28"/>
        </w:rPr>
        <w:t xml:space="preserve">ю працю по праву можна назвати введенням в методику дослідження звуку. Мішель Шіон – теоретик кінематографа і звуку, послідовник композитора П'єра Шеффера, один з перших дослідників звукової фактури в кінематографі. Він є автором ряду важливих праць про Кубрика, Лінча і Таті. </w:t>
      </w:r>
      <w:r w:rsidR="005960B8" w:rsidRPr="00FC568C">
        <w:rPr>
          <w:rFonts w:ascii="Times New Roman" w:hAnsi="Times New Roman" w:cs="Times New Roman"/>
          <w:sz w:val="28"/>
          <w:szCs w:val="28"/>
        </w:rPr>
        <w:t>Ш</w:t>
      </w:r>
      <w:r w:rsidR="00C227FC" w:rsidRPr="00FC568C">
        <w:rPr>
          <w:rFonts w:ascii="Times New Roman" w:hAnsi="Times New Roman" w:cs="Times New Roman"/>
          <w:sz w:val="28"/>
          <w:szCs w:val="28"/>
        </w:rPr>
        <w:t xml:space="preserve">іон послідовно аналізує різні підходи до вивчення звуку, тому в рівній мірі в центрі його уваги акустика, лінгвістика, психологія, історія мистецтва та феноменологія. </w:t>
      </w:r>
      <w:r w:rsidR="00116A20">
        <w:rPr>
          <w:rFonts w:ascii="Times New Roman" w:hAnsi="Times New Roman" w:cs="Times New Roman"/>
          <w:sz w:val="28"/>
          <w:szCs w:val="28"/>
        </w:rPr>
        <w:t xml:space="preserve"> </w:t>
      </w:r>
      <w:r w:rsidR="00160F30" w:rsidRPr="00FC568C">
        <w:rPr>
          <w:rFonts w:ascii="Times New Roman" w:hAnsi="Times New Roman" w:cs="Times New Roman"/>
          <w:sz w:val="28"/>
          <w:szCs w:val="28"/>
        </w:rPr>
        <w:t>У книзі «Аудіо</w:t>
      </w:r>
      <w:r w:rsidR="005960B8" w:rsidRPr="00FC568C">
        <w:rPr>
          <w:rFonts w:ascii="Times New Roman" w:hAnsi="Times New Roman" w:cs="Times New Roman"/>
          <w:sz w:val="28"/>
          <w:szCs w:val="28"/>
        </w:rPr>
        <w:t>візуальне</w:t>
      </w:r>
      <w:r w:rsidR="00160F30" w:rsidRPr="00FC568C">
        <w:rPr>
          <w:rFonts w:ascii="Times New Roman" w:hAnsi="Times New Roman" w:cs="Times New Roman"/>
          <w:sz w:val="28"/>
          <w:szCs w:val="28"/>
        </w:rPr>
        <w:t xml:space="preserve">: звук на екрані» Мішель Шіон переоцінює аудіовізуальні медіа з моменту </w:t>
      </w:r>
      <w:r w:rsidR="005960B8" w:rsidRPr="00FC568C">
        <w:rPr>
          <w:rFonts w:ascii="Times New Roman" w:hAnsi="Times New Roman" w:cs="Times New Roman"/>
          <w:sz w:val="28"/>
          <w:szCs w:val="28"/>
        </w:rPr>
        <w:t xml:space="preserve">ключової родії – </w:t>
      </w:r>
      <w:r w:rsidR="00160F30" w:rsidRPr="00FC568C">
        <w:rPr>
          <w:rFonts w:ascii="Times New Roman" w:hAnsi="Times New Roman" w:cs="Times New Roman"/>
          <w:sz w:val="28"/>
          <w:szCs w:val="28"/>
        </w:rPr>
        <w:t xml:space="preserve"> </w:t>
      </w:r>
      <w:r w:rsidR="00160F30" w:rsidRPr="00FC568C">
        <w:rPr>
          <w:rFonts w:ascii="Times New Roman" w:hAnsi="Times New Roman" w:cs="Times New Roman"/>
          <w:sz w:val="28"/>
          <w:szCs w:val="28"/>
        </w:rPr>
        <w:lastRenderedPageBreak/>
        <w:t xml:space="preserve">запис звуку в кіно в 1927 році, </w:t>
      </w:r>
      <w:r w:rsidR="005960B8" w:rsidRPr="00FC568C">
        <w:rPr>
          <w:rFonts w:ascii="Times New Roman" w:hAnsi="Times New Roman" w:cs="Times New Roman"/>
          <w:sz w:val="28"/>
          <w:szCs w:val="28"/>
        </w:rPr>
        <w:t>вказуючи</w:t>
      </w:r>
      <w:r w:rsidR="00160F30" w:rsidRPr="00FC568C">
        <w:rPr>
          <w:rFonts w:ascii="Times New Roman" w:hAnsi="Times New Roman" w:cs="Times New Roman"/>
          <w:sz w:val="28"/>
          <w:szCs w:val="28"/>
        </w:rPr>
        <w:t xml:space="preserve"> на взаємний зв’язок між звуком і зображенням в аудіовізуальному сприйнятті.</w:t>
      </w:r>
      <w:r w:rsidR="00116A20">
        <w:rPr>
          <w:rFonts w:ascii="Times New Roman" w:hAnsi="Times New Roman" w:cs="Times New Roman"/>
          <w:sz w:val="28"/>
          <w:szCs w:val="28"/>
        </w:rPr>
        <w:t xml:space="preserve"> </w:t>
      </w:r>
      <w:r w:rsidR="00160F30" w:rsidRPr="00FC568C">
        <w:rPr>
          <w:rFonts w:ascii="Times New Roman" w:hAnsi="Times New Roman" w:cs="Times New Roman"/>
          <w:sz w:val="28"/>
          <w:szCs w:val="28"/>
        </w:rPr>
        <w:t xml:space="preserve">Шіон стверджує, що звуковий фільм якісно створює нову форму сприйняття: </w:t>
      </w:r>
      <w:r w:rsidR="005960B8" w:rsidRPr="00FC568C">
        <w:rPr>
          <w:rFonts w:ascii="Times New Roman" w:hAnsi="Times New Roman" w:cs="Times New Roman"/>
          <w:sz w:val="28"/>
          <w:szCs w:val="28"/>
        </w:rPr>
        <w:t>«М</w:t>
      </w:r>
      <w:r w:rsidR="00160F30" w:rsidRPr="00FC568C">
        <w:rPr>
          <w:rFonts w:ascii="Times New Roman" w:hAnsi="Times New Roman" w:cs="Times New Roman"/>
          <w:sz w:val="28"/>
          <w:szCs w:val="28"/>
        </w:rPr>
        <w:t>и не бачимо зображення і не чуємо звуки як окремі канали, ми переглядаємо аудіо транссенсорне ціле</w:t>
      </w:r>
      <w:r w:rsidR="005960B8" w:rsidRPr="00FC568C">
        <w:rPr>
          <w:rFonts w:ascii="Times New Roman" w:hAnsi="Times New Roman" w:cs="Times New Roman"/>
          <w:sz w:val="28"/>
          <w:szCs w:val="28"/>
        </w:rPr>
        <w:t>»</w:t>
      </w:r>
      <w:r w:rsidR="00160F30" w:rsidRPr="00FC568C">
        <w:rPr>
          <w:rFonts w:ascii="Times New Roman" w:hAnsi="Times New Roman" w:cs="Times New Roman"/>
          <w:sz w:val="28"/>
          <w:szCs w:val="28"/>
        </w:rPr>
        <w:t xml:space="preserve">. Розширюючи аргументи, наведені у його впливових книгах «Голос у кіно» та «Звук у кіно», </w:t>
      </w:r>
      <w:r w:rsidR="005960B8" w:rsidRPr="00FC568C">
        <w:rPr>
          <w:rFonts w:ascii="Times New Roman" w:hAnsi="Times New Roman" w:cs="Times New Roman"/>
          <w:sz w:val="28"/>
          <w:szCs w:val="28"/>
        </w:rPr>
        <w:t>Ш</w:t>
      </w:r>
      <w:r w:rsidR="00160F30" w:rsidRPr="00FC568C">
        <w:rPr>
          <w:rFonts w:ascii="Times New Roman" w:hAnsi="Times New Roman" w:cs="Times New Roman"/>
          <w:sz w:val="28"/>
          <w:szCs w:val="28"/>
        </w:rPr>
        <w:t xml:space="preserve">іон надає думку про функції та естетику звуку в кіно та на телебаченні. Він розглядає вплив таких технологій, що розвиваються, як широкоекранний, багатоканальний і Dolby; вплив звуку на сприйняття простору і часу; і вплив таких сучасних форм </w:t>
      </w:r>
      <w:r w:rsidR="005960B8" w:rsidRPr="00FC568C">
        <w:rPr>
          <w:rFonts w:ascii="Times New Roman" w:hAnsi="Times New Roman" w:cs="Times New Roman"/>
          <w:sz w:val="28"/>
          <w:szCs w:val="28"/>
        </w:rPr>
        <w:t>аудіовізуального</w:t>
      </w:r>
      <w:r w:rsidR="00160F30" w:rsidRPr="00FC568C">
        <w:rPr>
          <w:rFonts w:ascii="Times New Roman" w:hAnsi="Times New Roman" w:cs="Times New Roman"/>
          <w:sz w:val="28"/>
          <w:szCs w:val="28"/>
        </w:rPr>
        <w:t>, як музичні кліпи, відеоарт і комерційне телебачення</w:t>
      </w:r>
      <w:r w:rsidR="005960B8" w:rsidRPr="00FC568C">
        <w:rPr>
          <w:rFonts w:ascii="Times New Roman" w:hAnsi="Times New Roman" w:cs="Times New Roman"/>
          <w:sz w:val="28"/>
          <w:szCs w:val="28"/>
        </w:rPr>
        <w:t xml:space="preserve"> [</w:t>
      </w:r>
      <w:r w:rsidR="00116A20">
        <w:rPr>
          <w:rFonts w:ascii="Times New Roman" w:hAnsi="Times New Roman" w:cs="Times New Roman"/>
          <w:sz w:val="28"/>
          <w:szCs w:val="28"/>
        </w:rPr>
        <w:t>1</w:t>
      </w:r>
      <w:r w:rsidR="008B51BD">
        <w:rPr>
          <w:rFonts w:ascii="Times New Roman" w:hAnsi="Times New Roman" w:cs="Times New Roman"/>
          <w:sz w:val="28"/>
          <w:szCs w:val="28"/>
        </w:rPr>
        <w:t>2</w:t>
      </w:r>
      <w:r w:rsidR="005960B8" w:rsidRPr="00FC568C">
        <w:rPr>
          <w:rFonts w:ascii="Times New Roman" w:hAnsi="Times New Roman" w:cs="Times New Roman"/>
          <w:sz w:val="28"/>
          <w:szCs w:val="28"/>
        </w:rPr>
        <w:t>]</w:t>
      </w:r>
      <w:r w:rsidR="00160F30" w:rsidRPr="00FC568C">
        <w:rPr>
          <w:rFonts w:ascii="Times New Roman" w:hAnsi="Times New Roman" w:cs="Times New Roman"/>
          <w:sz w:val="28"/>
          <w:szCs w:val="28"/>
        </w:rPr>
        <w:t>.</w:t>
      </w:r>
    </w:p>
    <w:p w14:paraId="1E8D63FA" w14:textId="24ADEB35" w:rsidR="003F05F7" w:rsidRPr="00FC568C" w:rsidRDefault="001C6EF5"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У дослідженн</w:t>
      </w:r>
      <w:r w:rsidR="00082B8E" w:rsidRPr="00FC568C">
        <w:rPr>
          <w:rFonts w:ascii="Times New Roman" w:hAnsi="Times New Roman" w:cs="Times New Roman"/>
          <w:sz w:val="28"/>
          <w:szCs w:val="28"/>
        </w:rPr>
        <w:t>ях</w:t>
      </w:r>
      <w:r w:rsidRPr="00FC568C">
        <w:rPr>
          <w:rFonts w:ascii="Times New Roman" w:hAnsi="Times New Roman" w:cs="Times New Roman"/>
          <w:sz w:val="28"/>
          <w:szCs w:val="28"/>
        </w:rPr>
        <w:t xml:space="preserve"> </w:t>
      </w:r>
      <w:r w:rsidR="00082B8E" w:rsidRPr="00FC568C">
        <w:rPr>
          <w:rFonts w:ascii="Times New Roman" w:hAnsi="Times New Roman" w:cs="Times New Roman"/>
          <w:sz w:val="28"/>
          <w:szCs w:val="28"/>
        </w:rPr>
        <w:t xml:space="preserve">Едварда Келлога, </w:t>
      </w:r>
      <w:r w:rsidRPr="00FC568C">
        <w:rPr>
          <w:rFonts w:ascii="Times New Roman" w:hAnsi="Times New Roman" w:cs="Times New Roman"/>
          <w:sz w:val="28"/>
          <w:szCs w:val="28"/>
        </w:rPr>
        <w:t>Джона Ф</w:t>
      </w:r>
      <w:r w:rsidR="003F05F7" w:rsidRPr="00FC568C">
        <w:rPr>
          <w:rFonts w:ascii="Times New Roman" w:hAnsi="Times New Roman" w:cs="Times New Roman"/>
          <w:sz w:val="28"/>
          <w:szCs w:val="28"/>
        </w:rPr>
        <w:t>р</w:t>
      </w:r>
      <w:r w:rsidRPr="00FC568C">
        <w:rPr>
          <w:rFonts w:ascii="Times New Roman" w:hAnsi="Times New Roman" w:cs="Times New Roman"/>
          <w:sz w:val="28"/>
          <w:szCs w:val="28"/>
        </w:rPr>
        <w:t xml:space="preserve">ейні розглянуто перші спроби запису звуку на циліндри, диски або плівки, автори каталогізують та ілюструють проблеми, труднощі та технології, які їх подолали, важливі поворотні моменти, а також системи, що остаточно склалися і збереглися </w:t>
      </w:r>
      <w:r w:rsidR="003F05F7" w:rsidRPr="00FC568C">
        <w:rPr>
          <w:rFonts w:ascii="Times New Roman" w:hAnsi="Times New Roman" w:cs="Times New Roman"/>
          <w:sz w:val="28"/>
          <w:szCs w:val="28"/>
        </w:rPr>
        <w:t>[</w:t>
      </w:r>
      <w:r w:rsidR="008B51BD">
        <w:rPr>
          <w:rFonts w:ascii="Times New Roman" w:hAnsi="Times New Roman" w:cs="Times New Roman"/>
          <w:sz w:val="28"/>
          <w:szCs w:val="28"/>
        </w:rPr>
        <w:t>25</w:t>
      </w:r>
      <w:r w:rsidR="00116A20">
        <w:rPr>
          <w:rFonts w:ascii="Times New Roman" w:hAnsi="Times New Roman" w:cs="Times New Roman"/>
          <w:sz w:val="28"/>
          <w:szCs w:val="28"/>
        </w:rPr>
        <w:t xml:space="preserve">; </w:t>
      </w:r>
      <w:r w:rsidR="008B51BD">
        <w:rPr>
          <w:rFonts w:ascii="Times New Roman" w:hAnsi="Times New Roman" w:cs="Times New Roman"/>
          <w:sz w:val="28"/>
          <w:szCs w:val="28"/>
        </w:rPr>
        <w:t>32</w:t>
      </w:r>
      <w:r w:rsidR="003F05F7" w:rsidRPr="00FC568C">
        <w:rPr>
          <w:rFonts w:ascii="Times New Roman" w:hAnsi="Times New Roman" w:cs="Times New Roman"/>
          <w:sz w:val="28"/>
          <w:szCs w:val="28"/>
        </w:rPr>
        <w:t>].</w:t>
      </w:r>
    </w:p>
    <w:p w14:paraId="00717D5E" w14:textId="09908F6A" w:rsidR="00F23AA1" w:rsidRDefault="001C6EF5"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У своїй книзі «Кіномузика: історія» Джеймс Вержбіцкі розглядає широкі естетичні тенденції та структурні зміни, а також соціально-економічні, технологічні, культурні та філософські обставини, щоб пояснити розвиток кіномузики </w:t>
      </w:r>
      <w:r w:rsidR="00F23AA1" w:rsidRPr="00F23AA1">
        <w:rPr>
          <w:rFonts w:ascii="Times New Roman" w:hAnsi="Times New Roman" w:cs="Times New Roman"/>
          <w:sz w:val="28"/>
          <w:szCs w:val="28"/>
        </w:rPr>
        <w:t>[</w:t>
      </w:r>
      <w:r w:rsidR="00F23AA1">
        <w:rPr>
          <w:rFonts w:ascii="Times New Roman" w:hAnsi="Times New Roman" w:cs="Times New Roman"/>
          <w:sz w:val="28"/>
          <w:szCs w:val="28"/>
        </w:rPr>
        <w:t>63</w:t>
      </w:r>
      <w:r w:rsidR="00F23AA1" w:rsidRPr="00F23AA1">
        <w:rPr>
          <w:rFonts w:ascii="Times New Roman" w:hAnsi="Times New Roman" w:cs="Times New Roman"/>
          <w:sz w:val="28"/>
          <w:szCs w:val="28"/>
        </w:rPr>
        <w:t>].</w:t>
      </w:r>
    </w:p>
    <w:p w14:paraId="7020F3DE" w14:textId="5C3A05D2" w:rsidR="00F23AA1" w:rsidRDefault="001C6EF5"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У книзі Елізабет Гамільтон «Звук має значення: есе про акустику німецької культури» зібрані роботи вчених зі США, Німеччини та Великобританії, спрямовані на дослідження ролі звуку в сучасному та постмодерністському культурному виробництві Німеччини. Працюючи між усталеними дисциплінами та методологічними відмінностями, досліджено способи, якими тексти, митці та виконавці в усіх видах медіа використовували звукові матеріали, щоб посилити чи ускладнити панівні уявлення про німецьку культурну та національну ідентичність</w:t>
      </w:r>
      <w:r w:rsidR="00F23AA1">
        <w:rPr>
          <w:rFonts w:ascii="Times New Roman" w:hAnsi="Times New Roman" w:cs="Times New Roman"/>
          <w:sz w:val="28"/>
          <w:szCs w:val="28"/>
        </w:rPr>
        <w:t xml:space="preserve"> [29]</w:t>
      </w:r>
      <w:r w:rsidRPr="00FC568C">
        <w:rPr>
          <w:rFonts w:ascii="Times New Roman" w:hAnsi="Times New Roman" w:cs="Times New Roman"/>
          <w:sz w:val="28"/>
          <w:szCs w:val="28"/>
        </w:rPr>
        <w:t xml:space="preserve">. </w:t>
      </w:r>
    </w:p>
    <w:p w14:paraId="3FBEB634" w14:textId="252AA5A2" w:rsidR="001C6EF5" w:rsidRPr="00FC568C" w:rsidRDefault="001C6EF5"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У магістерській дисертації Бастіана Мюллера досліджено розвиток звукового дизайну від створення звукового фільму до теперішнього часу. У роботі представлений словник звукових </w:t>
      </w:r>
      <w:r w:rsidR="00057E7A" w:rsidRPr="00FC568C">
        <w:rPr>
          <w:rFonts w:ascii="Times New Roman" w:hAnsi="Times New Roman" w:cs="Times New Roman"/>
          <w:sz w:val="28"/>
          <w:szCs w:val="28"/>
        </w:rPr>
        <w:t>технологій</w:t>
      </w:r>
      <w:r w:rsidRPr="00FC568C">
        <w:rPr>
          <w:rFonts w:ascii="Times New Roman" w:hAnsi="Times New Roman" w:cs="Times New Roman"/>
          <w:sz w:val="28"/>
          <w:szCs w:val="28"/>
        </w:rPr>
        <w:t xml:space="preserve">, стандартів та пристроїв. Описано звуковий дизайн у голлівудських фільмах на визначних прикладах видатних </w:t>
      </w:r>
      <w:r w:rsidRPr="00FC568C">
        <w:rPr>
          <w:rFonts w:ascii="Times New Roman" w:hAnsi="Times New Roman" w:cs="Times New Roman"/>
          <w:sz w:val="28"/>
          <w:szCs w:val="28"/>
        </w:rPr>
        <w:lastRenderedPageBreak/>
        <w:t>звукорежисерів. Дисертація пов'язує досягнення звукорежисерів із сучасним рівнем техніки. Дослідження відображає взаємодію між технічними можливостями та високими вимогами аудиторії. Також у праці розглянуто історію звуку у фільмах, докладно показано процес створення звуку у фільмах та ключову роль у цьому процесі звукорежисера</w:t>
      </w:r>
      <w:r w:rsidR="00082B8E" w:rsidRPr="00FC568C">
        <w:rPr>
          <w:rFonts w:ascii="Times New Roman" w:hAnsi="Times New Roman" w:cs="Times New Roman"/>
          <w:sz w:val="28"/>
          <w:szCs w:val="28"/>
        </w:rPr>
        <w:t xml:space="preserve"> </w:t>
      </w:r>
      <w:bookmarkStart w:id="10" w:name="_Hlk185170555"/>
      <w:r w:rsidR="00082B8E" w:rsidRPr="00FC568C">
        <w:rPr>
          <w:rFonts w:ascii="Times New Roman" w:hAnsi="Times New Roman" w:cs="Times New Roman"/>
          <w:sz w:val="28"/>
          <w:szCs w:val="28"/>
        </w:rPr>
        <w:t>[</w:t>
      </w:r>
      <w:r w:rsidR="008B51BD">
        <w:rPr>
          <w:rFonts w:ascii="Times New Roman" w:hAnsi="Times New Roman" w:cs="Times New Roman"/>
          <w:sz w:val="28"/>
          <w:szCs w:val="28"/>
        </w:rPr>
        <w:t>42</w:t>
      </w:r>
      <w:r w:rsidR="00082B8E" w:rsidRPr="00FC568C">
        <w:rPr>
          <w:rFonts w:ascii="Times New Roman" w:hAnsi="Times New Roman" w:cs="Times New Roman"/>
          <w:sz w:val="28"/>
          <w:szCs w:val="28"/>
        </w:rPr>
        <w:t>].</w:t>
      </w:r>
    </w:p>
    <w:p w14:paraId="02F8EC2A" w14:textId="77777777" w:rsidR="00FC568C" w:rsidRPr="00FC568C" w:rsidRDefault="00FC568C"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В Україні дослідженнями аудіовізуального мистецтва в історико-кінознавчій площині займаються такі дослідники:</w:t>
      </w:r>
    </w:p>
    <w:p w14:paraId="2288BB43" w14:textId="353A74BE" w:rsidR="00FC568C" w:rsidRPr="00FC568C" w:rsidRDefault="00FC568C"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Сергій Тримбач – кінокритик і кінознавець, який багато досліджував еволюцію українського кіно. Він також вивчав творчість Олександра Довженка, який зробив значний внесок у перші етапи розвитку українського звукового кіно. У книзі «Кіно народжене Україною» присвячена не лише кіностудії імені Олександра Довженка, а й усьому українському кінематографу. Ювілей студії став нагодою оприлюднити важливі матеріали, на які Україна чекала вже давно. Вони охоплюють історію українського кіно від його зародження на межі XIX–XX століть (розпочиналося воно не в Києві, а в Одесі) до сьогодення, коли відбувається справжнє оновлення та відродження вітчизняного кінематографу [</w:t>
      </w:r>
      <w:r w:rsidR="00F23AA1">
        <w:rPr>
          <w:rFonts w:ascii="Times New Roman" w:hAnsi="Times New Roman" w:cs="Times New Roman"/>
          <w:sz w:val="28"/>
          <w:szCs w:val="28"/>
        </w:rPr>
        <w:t>89</w:t>
      </w:r>
      <w:r w:rsidRPr="00FC568C">
        <w:rPr>
          <w:rFonts w:ascii="Times New Roman" w:hAnsi="Times New Roman" w:cs="Times New Roman"/>
          <w:sz w:val="28"/>
          <w:szCs w:val="28"/>
        </w:rPr>
        <w:t>].</w:t>
      </w:r>
    </w:p>
    <w:p w14:paraId="7284AF10" w14:textId="4F74026C" w:rsidR="00FC568C" w:rsidRPr="00FC568C" w:rsidRDefault="00FC568C"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Лариса Брюховецька – дослідниця і кінознавець, яка активно досліджує естетичні та культурні аспекти українського кіно. Вона є упорядником «Українське кіно від 1960-х до сьогодні. Проблема виживання», це видання є збіркою наукових статей, які досліджують розвиток українського кінематографу від 1960-х років до сьогодення. У центрі уваги авторів – феномен українського поетичного кіно, його ключові риси, зокрема міфологічність, особливості роботи з часом та звернення до трансцендентного. Окремо аналізується творчість кінооператора Вілена Калюти, а також наскрізні мотиви у фільмах Романа Балаяна. Крім того, розглядаються особливості кіновиробництва в період Незалежності України [</w:t>
      </w:r>
      <w:r w:rsidR="00F23AA1">
        <w:rPr>
          <w:rFonts w:ascii="Times New Roman" w:hAnsi="Times New Roman" w:cs="Times New Roman"/>
          <w:sz w:val="28"/>
          <w:szCs w:val="28"/>
        </w:rPr>
        <w:t>90</w:t>
      </w:r>
      <w:r w:rsidRPr="00FC568C">
        <w:rPr>
          <w:rFonts w:ascii="Times New Roman" w:hAnsi="Times New Roman" w:cs="Times New Roman"/>
          <w:sz w:val="28"/>
          <w:szCs w:val="28"/>
        </w:rPr>
        <w:t xml:space="preserve">]. </w:t>
      </w:r>
    </w:p>
    <w:p w14:paraId="126404D0" w14:textId="3D4345E8" w:rsidR="00FC568C" w:rsidRDefault="00FC568C"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Вадим Скуратівський – мистецтвознавець, який вивчає українську та світову культуру в контексті кіно. В статті «Специфіка звукових ефектів в ігровому кіно» розглядають звук у кіно як частину культурної спадщини та символічний </w:t>
      </w:r>
      <w:r w:rsidRPr="00FC568C">
        <w:rPr>
          <w:rFonts w:ascii="Times New Roman" w:hAnsi="Times New Roman" w:cs="Times New Roman"/>
          <w:sz w:val="28"/>
          <w:szCs w:val="28"/>
        </w:rPr>
        <w:lastRenderedPageBreak/>
        <w:t>інструмент візуально-звукової комунікації. У монографії «Екранні мистецтва у соціокультурних процесах XX століття» аналізуються структура, функції та витоки екранної інформації в культурі Нового часу. Автор, спираючись на широкий історико-культурний контекст, а також дані соціологічних і психологічних досліджень, простежує еволюцію екранної інформації — від зародження ренесансного реалізму, через винахід фотографії, до її «оживлення» у сферах кіно, телебачення та відео. Особливу увагу приділено ролі екранної інформації у сучасній цивілізації: визначено її місце серед інших інформаційних засобів та акцентовано на її унікальній функції, що відображає системний характер новітніх інформаційних технологій [</w:t>
      </w:r>
      <w:r w:rsidR="00F23AA1">
        <w:rPr>
          <w:rFonts w:ascii="Times New Roman" w:hAnsi="Times New Roman" w:cs="Times New Roman"/>
          <w:sz w:val="28"/>
          <w:szCs w:val="28"/>
        </w:rPr>
        <w:t>85</w:t>
      </w:r>
      <w:r w:rsidRPr="00FC568C">
        <w:rPr>
          <w:rFonts w:ascii="Times New Roman" w:hAnsi="Times New Roman" w:cs="Times New Roman"/>
          <w:sz w:val="28"/>
          <w:szCs w:val="28"/>
        </w:rPr>
        <w:t>].</w:t>
      </w:r>
    </w:p>
    <w:p w14:paraId="4402461B" w14:textId="40F7F84D" w:rsidR="002D2C6F" w:rsidRPr="00FC568C" w:rsidRDefault="00FC568C" w:rsidP="00E90D34">
      <w:pPr>
        <w:spacing w:after="0" w:line="360" w:lineRule="auto"/>
        <w:ind w:firstLine="709"/>
        <w:jc w:val="both"/>
        <w:rPr>
          <w:rFonts w:ascii="Times New Roman" w:hAnsi="Times New Roman" w:cs="Times New Roman"/>
          <w:sz w:val="28"/>
          <w:szCs w:val="28"/>
        </w:rPr>
      </w:pPr>
      <w:bookmarkStart w:id="11" w:name="_Hlk188178619"/>
      <w:bookmarkEnd w:id="10"/>
      <w:r w:rsidRPr="00FC568C">
        <w:rPr>
          <w:rFonts w:ascii="Times New Roman" w:hAnsi="Times New Roman" w:cs="Times New Roman"/>
          <w:sz w:val="28"/>
          <w:szCs w:val="28"/>
        </w:rPr>
        <w:t xml:space="preserve">У </w:t>
      </w:r>
      <w:r w:rsidRPr="00FC568C">
        <w:rPr>
          <w:rFonts w:ascii="Times New Roman" w:hAnsi="Times New Roman" w:cs="Times New Roman"/>
          <w:i/>
          <w:iCs/>
          <w:sz w:val="28"/>
          <w:szCs w:val="28"/>
        </w:rPr>
        <w:t>п</w:t>
      </w:r>
      <w:r w:rsidR="006A08F2" w:rsidRPr="00FC568C">
        <w:rPr>
          <w:rFonts w:ascii="Times New Roman" w:hAnsi="Times New Roman" w:cs="Times New Roman"/>
          <w:i/>
          <w:iCs/>
          <w:sz w:val="28"/>
          <w:szCs w:val="28"/>
        </w:rPr>
        <w:t>сихолого-філософськ</w:t>
      </w:r>
      <w:r w:rsidRPr="00FC568C">
        <w:rPr>
          <w:rFonts w:ascii="Times New Roman" w:hAnsi="Times New Roman" w:cs="Times New Roman"/>
          <w:i/>
          <w:iCs/>
          <w:sz w:val="28"/>
          <w:szCs w:val="28"/>
        </w:rPr>
        <w:t>ій</w:t>
      </w:r>
      <w:r w:rsidR="00082B8E" w:rsidRPr="00FC568C">
        <w:rPr>
          <w:rFonts w:ascii="Times New Roman" w:hAnsi="Times New Roman" w:cs="Times New Roman"/>
          <w:i/>
          <w:iCs/>
          <w:sz w:val="28"/>
          <w:szCs w:val="28"/>
        </w:rPr>
        <w:t xml:space="preserve"> площин</w:t>
      </w:r>
      <w:r w:rsidRPr="00FC568C">
        <w:rPr>
          <w:rFonts w:ascii="Times New Roman" w:hAnsi="Times New Roman" w:cs="Times New Roman"/>
          <w:i/>
          <w:iCs/>
          <w:sz w:val="28"/>
          <w:szCs w:val="28"/>
        </w:rPr>
        <w:t>і</w:t>
      </w:r>
      <w:r w:rsidRPr="00FC568C">
        <w:t xml:space="preserve"> </w:t>
      </w:r>
      <w:r w:rsidRPr="00FC568C">
        <w:rPr>
          <w:rFonts w:ascii="Times New Roman" w:hAnsi="Times New Roman" w:cs="Times New Roman"/>
          <w:sz w:val="28"/>
          <w:szCs w:val="28"/>
        </w:rPr>
        <w:t>займалися дослідженням розвитку аудіовізуального мистецтва:</w:t>
      </w:r>
    </w:p>
    <w:p w14:paraId="6D78AA87" w14:textId="4067B258" w:rsidR="009B77FA" w:rsidRPr="00FC568C" w:rsidRDefault="0000456F"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Рудольф Арнгейм (Rudolf Arnheim) </w:t>
      </w:r>
      <w:r w:rsidR="002D2C6F" w:rsidRPr="00FC568C">
        <w:rPr>
          <w:rFonts w:ascii="Times New Roman" w:hAnsi="Times New Roman" w:cs="Times New Roman"/>
          <w:sz w:val="28"/>
          <w:szCs w:val="28"/>
        </w:rPr>
        <w:t>– один із перших дослідників, який вивчав психологічний вплив звуку і зображення в мистецтві; його роботи з фільмової психології надали важливий внесок у вивчення сприйняття кіно аудиторією.</w:t>
      </w:r>
      <w:r w:rsidR="00082B8E" w:rsidRPr="00FC568C">
        <w:t xml:space="preserve"> </w:t>
      </w:r>
      <w:r w:rsidR="00082B8E" w:rsidRPr="00FC568C">
        <w:rPr>
          <w:rFonts w:ascii="Times New Roman" w:hAnsi="Times New Roman" w:cs="Times New Roman"/>
          <w:sz w:val="28"/>
          <w:szCs w:val="28"/>
        </w:rPr>
        <w:t>Рудольф Арнхейм був професором психології мистецтва у Гарварді, відомий у всьому світі своїми психологічними дослідженнями форм та функцій мистецтва</w:t>
      </w:r>
      <w:r w:rsidR="009B77FA" w:rsidRPr="00EA3BBF">
        <w:rPr>
          <w:rFonts w:ascii="Times New Roman" w:hAnsi="Times New Roman" w:cs="Times New Roman"/>
          <w:sz w:val="28"/>
          <w:szCs w:val="28"/>
        </w:rPr>
        <w:t>.</w:t>
      </w:r>
      <w:r w:rsidR="009B77FA" w:rsidRPr="00FC568C">
        <w:t xml:space="preserve"> </w:t>
      </w:r>
      <w:r w:rsidR="009B77FA" w:rsidRPr="00FC568C">
        <w:rPr>
          <w:rFonts w:ascii="Times New Roman" w:hAnsi="Times New Roman" w:cs="Times New Roman"/>
          <w:sz w:val="28"/>
          <w:szCs w:val="28"/>
        </w:rPr>
        <w:t>Протягом багатьох років праця «Візуальне мислення» було золотим стандартом для педагогів мистецтва, психологів і звичайних читачів. У цій основоположній праці Арнгейм, автор книг «Динаміка архітектурної форми», «Фільм як мистецтво», «До психології мистецтва» та «Мистецтво та візуальне сприйняття», стверджує, що будь-яке мислення (а не лише мислення, пов’язане з мистецтвом) за своєю природою є перцептивним, і що стародавня дихотомія між баченням і мисленням, між сприйняттям і міркуванням є хибною і вводить в оману [</w:t>
      </w:r>
      <w:r w:rsidR="00116A20">
        <w:rPr>
          <w:rFonts w:ascii="Times New Roman" w:hAnsi="Times New Roman" w:cs="Times New Roman"/>
          <w:sz w:val="28"/>
          <w:szCs w:val="28"/>
        </w:rPr>
        <w:t>3</w:t>
      </w:r>
      <w:r w:rsidR="009B77FA" w:rsidRPr="00FC568C">
        <w:rPr>
          <w:rFonts w:ascii="Times New Roman" w:hAnsi="Times New Roman" w:cs="Times New Roman"/>
          <w:sz w:val="28"/>
          <w:szCs w:val="28"/>
        </w:rPr>
        <w:t>].</w:t>
      </w:r>
    </w:p>
    <w:p w14:paraId="3ED7E353" w14:textId="4080B2B6" w:rsidR="002D2C6F" w:rsidRPr="00FC568C" w:rsidRDefault="002D2C6F"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Ноель Керролл </w:t>
      </w:r>
      <w:r w:rsidR="0000456F" w:rsidRPr="00FC568C">
        <w:rPr>
          <w:rFonts w:ascii="Times New Roman" w:hAnsi="Times New Roman" w:cs="Times New Roman"/>
          <w:sz w:val="28"/>
          <w:szCs w:val="28"/>
        </w:rPr>
        <w:t xml:space="preserve">(Noël Carroll) </w:t>
      </w:r>
      <w:r w:rsidRPr="00FC568C">
        <w:rPr>
          <w:rFonts w:ascii="Times New Roman" w:hAnsi="Times New Roman" w:cs="Times New Roman"/>
          <w:sz w:val="28"/>
          <w:szCs w:val="28"/>
        </w:rPr>
        <w:t>– американський філософ і теоретик кіно, досліджував питання емоційного впливу звуку та музики у фільмах, акцентуючи на психологічних механізмах глядацького сприйняття.</w:t>
      </w:r>
      <w:r w:rsidR="00E016DB" w:rsidRPr="00FC568C">
        <w:t xml:space="preserve"> </w:t>
      </w:r>
      <w:r w:rsidR="00E016DB" w:rsidRPr="00FC568C">
        <w:rPr>
          <w:rFonts w:ascii="Times New Roman" w:hAnsi="Times New Roman" w:cs="Times New Roman"/>
          <w:sz w:val="28"/>
          <w:szCs w:val="28"/>
        </w:rPr>
        <w:t xml:space="preserve">У монографії «Філософія кіно» пропонує новий підхід, відстоюючи концепцію зображення, що рухається, у більш вільній манері. Кінофільми визначаються таким чином, що не тільки </w:t>
      </w:r>
      <w:r w:rsidR="00E016DB" w:rsidRPr="00FC568C">
        <w:rPr>
          <w:rFonts w:ascii="Times New Roman" w:hAnsi="Times New Roman" w:cs="Times New Roman"/>
          <w:sz w:val="28"/>
          <w:szCs w:val="28"/>
        </w:rPr>
        <w:lastRenderedPageBreak/>
        <w:t>охоплюють медіа, в яких існують зображення, що рухаються, а й підтверджують різноманітність цілей, яким вони можуть законно служити. Теми включають фільм як мистецтво, медійну специфіку, визначення рухомого зображення, представлення, монтаж, оповідання, емоції та оцінку [</w:t>
      </w:r>
      <w:r w:rsidR="00F23AA1">
        <w:rPr>
          <w:rFonts w:ascii="Times New Roman" w:hAnsi="Times New Roman" w:cs="Times New Roman"/>
          <w:sz w:val="28"/>
          <w:szCs w:val="28"/>
        </w:rPr>
        <w:t>11</w:t>
      </w:r>
      <w:r w:rsidR="00E016DB" w:rsidRPr="00FC568C">
        <w:rPr>
          <w:rFonts w:ascii="Times New Roman" w:hAnsi="Times New Roman" w:cs="Times New Roman"/>
          <w:sz w:val="28"/>
          <w:szCs w:val="28"/>
        </w:rPr>
        <w:t>].</w:t>
      </w:r>
    </w:p>
    <w:p w14:paraId="6D9E8791" w14:textId="44454D55" w:rsidR="006A6A90" w:rsidRPr="00FC568C" w:rsidRDefault="006A6A90" w:rsidP="00F23AA1">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Жиль Дел</w:t>
      </w:r>
      <w:r w:rsidR="000F194B" w:rsidRPr="00FC568C">
        <w:rPr>
          <w:rFonts w:ascii="Times New Roman" w:hAnsi="Times New Roman" w:cs="Times New Roman"/>
          <w:sz w:val="28"/>
          <w:szCs w:val="28"/>
        </w:rPr>
        <w:t>е</w:t>
      </w:r>
      <w:r w:rsidRPr="00FC568C">
        <w:rPr>
          <w:rFonts w:ascii="Times New Roman" w:hAnsi="Times New Roman" w:cs="Times New Roman"/>
          <w:sz w:val="28"/>
          <w:szCs w:val="28"/>
        </w:rPr>
        <w:t xml:space="preserve">з був одним із самих впливових постатей у філософії двадцятого століття, чиї шедеври «Різніше та повторення» і – разом із Феліксом Гваттарі –«Тисяча плато» та «Анти-Едіп» стали одними із самих впливових робіт у сучасній думці. </w:t>
      </w:r>
      <w:r w:rsidR="00E016DB" w:rsidRPr="00FC568C">
        <w:rPr>
          <w:rFonts w:ascii="Times New Roman" w:hAnsi="Times New Roman" w:cs="Times New Roman"/>
          <w:sz w:val="28"/>
          <w:szCs w:val="28"/>
        </w:rPr>
        <w:t xml:space="preserve">Для </w:t>
      </w:r>
      <w:r w:rsidRPr="00FC568C">
        <w:rPr>
          <w:rFonts w:ascii="Times New Roman" w:hAnsi="Times New Roman" w:cs="Times New Roman"/>
          <w:sz w:val="28"/>
          <w:szCs w:val="28"/>
        </w:rPr>
        <w:t xml:space="preserve">Жиля </w:t>
      </w:r>
      <w:r w:rsidR="00E016DB" w:rsidRPr="00FC568C">
        <w:rPr>
          <w:rFonts w:ascii="Times New Roman" w:hAnsi="Times New Roman" w:cs="Times New Roman"/>
          <w:sz w:val="28"/>
          <w:szCs w:val="28"/>
        </w:rPr>
        <w:t>Делеза філософія не може бути відображенням чогось іншого; філософські поняття – це скоріше образи думки, які слід розуміти в власних термінах. Вперше опублікована у Франції в 1983 році</w:t>
      </w:r>
      <w:r w:rsidRPr="00FC568C">
        <w:rPr>
          <w:rFonts w:ascii="Times New Roman" w:hAnsi="Times New Roman" w:cs="Times New Roman"/>
          <w:sz w:val="28"/>
          <w:szCs w:val="28"/>
        </w:rPr>
        <w:t xml:space="preserve"> «Кіно 1: Рух-Образ»</w:t>
      </w:r>
      <w:r w:rsidR="00E016DB" w:rsidRPr="00FC568C">
        <w:rPr>
          <w:rFonts w:ascii="Times New Roman" w:hAnsi="Times New Roman" w:cs="Times New Roman"/>
          <w:sz w:val="28"/>
          <w:szCs w:val="28"/>
        </w:rPr>
        <w:t>, водночас і революційна праця у філософії, і книга про кіно. Тут він використовує погляд на філософію для розуміння понять або образів фільму. Кіно, за Дел</w:t>
      </w:r>
      <w:r w:rsidRPr="00FC568C">
        <w:rPr>
          <w:rFonts w:ascii="Times New Roman" w:hAnsi="Times New Roman" w:cs="Times New Roman"/>
          <w:sz w:val="28"/>
          <w:szCs w:val="28"/>
        </w:rPr>
        <w:t>е</w:t>
      </w:r>
      <w:r w:rsidR="00E016DB" w:rsidRPr="00FC568C">
        <w:rPr>
          <w:rFonts w:ascii="Times New Roman" w:hAnsi="Times New Roman" w:cs="Times New Roman"/>
          <w:sz w:val="28"/>
          <w:szCs w:val="28"/>
        </w:rPr>
        <w:t xml:space="preserve">зом, не є мовою, яка вимагає дослідження та інтерпретації, пошуку прихованих значень; його можна розуміти безпосередньо, як композицію образів і знаків, дословесних за своєю природою. Таким чином, він пропонує потужну альтернативу психоаналітичним і семіологічним підходам, які домінували в кінознавстві. Спираючись на тезу Анрі Бергсона про сприйняття та класифікацію образів і знаків </w:t>
      </w:r>
      <w:r w:rsidRPr="00FC568C">
        <w:rPr>
          <w:rFonts w:ascii="Times New Roman" w:hAnsi="Times New Roman" w:cs="Times New Roman"/>
          <w:sz w:val="28"/>
          <w:szCs w:val="28"/>
        </w:rPr>
        <w:t xml:space="preserve">Чарльза </w:t>
      </w:r>
      <w:r w:rsidR="00E016DB" w:rsidRPr="00FC568C">
        <w:rPr>
          <w:rFonts w:ascii="Times New Roman" w:hAnsi="Times New Roman" w:cs="Times New Roman"/>
          <w:sz w:val="28"/>
          <w:szCs w:val="28"/>
        </w:rPr>
        <w:t>Пірса, Дел</w:t>
      </w:r>
      <w:r w:rsidRPr="00FC568C">
        <w:rPr>
          <w:rFonts w:ascii="Times New Roman" w:hAnsi="Times New Roman" w:cs="Times New Roman"/>
          <w:sz w:val="28"/>
          <w:szCs w:val="28"/>
        </w:rPr>
        <w:t>е</w:t>
      </w:r>
      <w:r w:rsidR="00E016DB" w:rsidRPr="00FC568C">
        <w:rPr>
          <w:rFonts w:ascii="Times New Roman" w:hAnsi="Times New Roman" w:cs="Times New Roman"/>
          <w:sz w:val="28"/>
          <w:szCs w:val="28"/>
        </w:rPr>
        <w:t xml:space="preserve">з може висунути нову теорію і таксономію образу, </w:t>
      </w:r>
      <w:r w:rsidRPr="00FC568C">
        <w:rPr>
          <w:rFonts w:ascii="Times New Roman" w:hAnsi="Times New Roman" w:cs="Times New Roman"/>
          <w:sz w:val="28"/>
          <w:szCs w:val="28"/>
        </w:rPr>
        <w:t>до конкретних прикладів з робіт різноманітної групи кінематографістів – Гріффіта, Ейзенштейна, Пазоліні, Ромеро, Брессона, Дреєра, Штрогейма, Бунюеля і багатьох інших</w:t>
      </w:r>
      <w:r w:rsidR="00E016DB" w:rsidRPr="00FC568C">
        <w:rPr>
          <w:rFonts w:ascii="Times New Roman" w:hAnsi="Times New Roman" w:cs="Times New Roman"/>
          <w:sz w:val="28"/>
          <w:szCs w:val="28"/>
        </w:rPr>
        <w:t xml:space="preserve">. Оскільки він вважає рух основною характеристикою кіно в першій половині </w:t>
      </w:r>
      <w:r w:rsidRPr="00FC568C">
        <w:rPr>
          <w:rFonts w:ascii="Times New Roman" w:hAnsi="Times New Roman" w:cs="Times New Roman"/>
          <w:sz w:val="28"/>
          <w:szCs w:val="28"/>
          <w:lang w:val="en-US"/>
        </w:rPr>
        <w:t>XX</w:t>
      </w:r>
      <w:r w:rsidR="00E016DB" w:rsidRPr="00FC568C">
        <w:rPr>
          <w:rFonts w:ascii="Times New Roman" w:hAnsi="Times New Roman" w:cs="Times New Roman"/>
          <w:sz w:val="28"/>
          <w:szCs w:val="28"/>
        </w:rPr>
        <w:t xml:space="preserve"> століття, він присвячує цей перший том цьому аспекту кіно. У роки після </w:t>
      </w:r>
      <w:r w:rsidRPr="00FC568C">
        <w:rPr>
          <w:rFonts w:ascii="Times New Roman" w:hAnsi="Times New Roman" w:cs="Times New Roman"/>
          <w:sz w:val="28"/>
          <w:szCs w:val="28"/>
          <w:lang w:val="en-US"/>
        </w:rPr>
        <w:t>II</w:t>
      </w:r>
      <w:r w:rsidRPr="00EA3BBF">
        <w:rPr>
          <w:rFonts w:ascii="Times New Roman" w:hAnsi="Times New Roman" w:cs="Times New Roman"/>
          <w:sz w:val="28"/>
          <w:szCs w:val="28"/>
          <w:lang w:val="ru-RU"/>
        </w:rPr>
        <w:t xml:space="preserve"> </w:t>
      </w:r>
      <w:r w:rsidR="00E016DB" w:rsidRPr="00FC568C">
        <w:rPr>
          <w:rFonts w:ascii="Times New Roman" w:hAnsi="Times New Roman" w:cs="Times New Roman"/>
          <w:sz w:val="28"/>
          <w:szCs w:val="28"/>
        </w:rPr>
        <w:t>світової війни</w:t>
      </w:r>
      <w:r w:rsidRPr="00EA3BBF">
        <w:rPr>
          <w:rFonts w:ascii="Times New Roman" w:hAnsi="Times New Roman" w:cs="Times New Roman"/>
          <w:sz w:val="28"/>
          <w:szCs w:val="28"/>
          <w:lang w:val="ru-RU"/>
        </w:rPr>
        <w:t xml:space="preserve"> </w:t>
      </w:r>
      <w:r w:rsidRPr="00FC568C">
        <w:rPr>
          <w:rFonts w:ascii="Times New Roman" w:hAnsi="Times New Roman" w:cs="Times New Roman"/>
          <w:sz w:val="28"/>
          <w:szCs w:val="28"/>
        </w:rPr>
        <w:t>в</w:t>
      </w:r>
      <w:r w:rsidR="00E016DB" w:rsidRPr="00FC568C">
        <w:rPr>
          <w:rFonts w:ascii="Times New Roman" w:hAnsi="Times New Roman" w:cs="Times New Roman"/>
          <w:sz w:val="28"/>
          <w:szCs w:val="28"/>
        </w:rPr>
        <w:t xml:space="preserve"> </w:t>
      </w:r>
      <w:r w:rsidRPr="00FC568C">
        <w:rPr>
          <w:rFonts w:ascii="Times New Roman" w:hAnsi="Times New Roman" w:cs="Times New Roman"/>
          <w:sz w:val="28"/>
          <w:szCs w:val="28"/>
        </w:rPr>
        <w:t>кіно став домінувати час; цей зсув, а також пов'язані з ним знаки та образи [</w:t>
      </w:r>
      <w:r w:rsidR="00F23AA1">
        <w:rPr>
          <w:rFonts w:ascii="Times New Roman" w:hAnsi="Times New Roman" w:cs="Times New Roman"/>
          <w:sz w:val="28"/>
          <w:szCs w:val="28"/>
        </w:rPr>
        <w:t>15</w:t>
      </w:r>
      <w:r w:rsidRPr="00FC568C">
        <w:rPr>
          <w:rFonts w:ascii="Times New Roman" w:hAnsi="Times New Roman" w:cs="Times New Roman"/>
          <w:sz w:val="28"/>
          <w:szCs w:val="28"/>
        </w:rPr>
        <w:t>]</w:t>
      </w:r>
      <w:r w:rsidR="00E016DB" w:rsidRPr="00FC568C">
        <w:rPr>
          <w:rFonts w:ascii="Times New Roman" w:hAnsi="Times New Roman" w:cs="Times New Roman"/>
          <w:sz w:val="28"/>
          <w:szCs w:val="28"/>
        </w:rPr>
        <w:t>.</w:t>
      </w:r>
    </w:p>
    <w:p w14:paraId="6D9CAAC0" w14:textId="7B72AF99" w:rsidR="006A6A90" w:rsidRDefault="006A6A90"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«Кіно 2: Час-Образ» </w:t>
      </w:r>
      <w:r w:rsidR="00A85FDB" w:rsidRPr="00FC568C">
        <w:rPr>
          <w:rFonts w:ascii="Times New Roman" w:hAnsi="Times New Roman" w:cs="Times New Roman"/>
          <w:sz w:val="28"/>
          <w:szCs w:val="28"/>
        </w:rPr>
        <w:t xml:space="preserve">– </w:t>
      </w:r>
      <w:r w:rsidRPr="00FC568C">
        <w:rPr>
          <w:rFonts w:ascii="Times New Roman" w:hAnsi="Times New Roman" w:cs="Times New Roman"/>
          <w:sz w:val="28"/>
          <w:szCs w:val="28"/>
        </w:rPr>
        <w:t xml:space="preserve">друга </w:t>
      </w:r>
      <w:r w:rsidR="00A85FDB" w:rsidRPr="00FC568C">
        <w:rPr>
          <w:rFonts w:ascii="Times New Roman" w:hAnsi="Times New Roman" w:cs="Times New Roman"/>
          <w:sz w:val="28"/>
          <w:szCs w:val="28"/>
        </w:rPr>
        <w:t>праця</w:t>
      </w:r>
      <w:r w:rsidRPr="00FC568C">
        <w:rPr>
          <w:rFonts w:ascii="Times New Roman" w:hAnsi="Times New Roman" w:cs="Times New Roman"/>
          <w:sz w:val="28"/>
          <w:szCs w:val="28"/>
        </w:rPr>
        <w:t xml:space="preserve"> Дел</w:t>
      </w:r>
      <w:r w:rsidR="00A85FDB" w:rsidRPr="00FC568C">
        <w:rPr>
          <w:rFonts w:ascii="Times New Roman" w:hAnsi="Times New Roman" w:cs="Times New Roman"/>
          <w:sz w:val="28"/>
          <w:szCs w:val="28"/>
        </w:rPr>
        <w:t>е</w:t>
      </w:r>
      <w:r w:rsidRPr="00FC568C">
        <w:rPr>
          <w:rFonts w:ascii="Times New Roman" w:hAnsi="Times New Roman" w:cs="Times New Roman"/>
          <w:sz w:val="28"/>
          <w:szCs w:val="28"/>
        </w:rPr>
        <w:t xml:space="preserve">за про кіно, </w:t>
      </w:r>
      <w:r w:rsidR="00A85FDB" w:rsidRPr="00FC568C">
        <w:rPr>
          <w:rFonts w:ascii="Times New Roman" w:hAnsi="Times New Roman" w:cs="Times New Roman"/>
          <w:sz w:val="28"/>
          <w:szCs w:val="28"/>
        </w:rPr>
        <w:t xml:space="preserve">що </w:t>
      </w:r>
      <w:r w:rsidRPr="00FC568C">
        <w:rPr>
          <w:rFonts w:ascii="Times New Roman" w:hAnsi="Times New Roman" w:cs="Times New Roman"/>
          <w:sz w:val="28"/>
          <w:szCs w:val="28"/>
        </w:rPr>
        <w:t>завершу</w:t>
      </w:r>
      <w:r w:rsidR="00A85FDB" w:rsidRPr="00FC568C">
        <w:rPr>
          <w:rFonts w:ascii="Times New Roman" w:hAnsi="Times New Roman" w:cs="Times New Roman"/>
          <w:sz w:val="28"/>
          <w:szCs w:val="28"/>
        </w:rPr>
        <w:t>є</w:t>
      </w:r>
      <w:r w:rsidRPr="00FC568C">
        <w:rPr>
          <w:rFonts w:ascii="Times New Roman" w:hAnsi="Times New Roman" w:cs="Times New Roman"/>
          <w:sz w:val="28"/>
          <w:szCs w:val="28"/>
        </w:rPr>
        <w:t xml:space="preserve"> переоцінку форми мистецтва, </w:t>
      </w:r>
      <w:r w:rsidR="00A85FDB" w:rsidRPr="00FC568C">
        <w:rPr>
          <w:rFonts w:ascii="Times New Roman" w:hAnsi="Times New Roman" w:cs="Times New Roman"/>
          <w:sz w:val="28"/>
          <w:szCs w:val="28"/>
        </w:rPr>
        <w:t>почату</w:t>
      </w:r>
      <w:r w:rsidRPr="00FC568C">
        <w:rPr>
          <w:rFonts w:ascii="Times New Roman" w:hAnsi="Times New Roman" w:cs="Times New Roman"/>
          <w:sz w:val="28"/>
          <w:szCs w:val="28"/>
        </w:rPr>
        <w:t xml:space="preserve"> </w:t>
      </w:r>
      <w:r w:rsidR="00A85FDB" w:rsidRPr="00FC568C">
        <w:rPr>
          <w:rFonts w:ascii="Times New Roman" w:hAnsi="Times New Roman" w:cs="Times New Roman"/>
          <w:sz w:val="28"/>
          <w:szCs w:val="28"/>
        </w:rPr>
        <w:t>у</w:t>
      </w:r>
      <w:r w:rsidRPr="00FC568C">
        <w:rPr>
          <w:rFonts w:ascii="Times New Roman" w:hAnsi="Times New Roman" w:cs="Times New Roman"/>
          <w:sz w:val="28"/>
          <w:szCs w:val="28"/>
        </w:rPr>
        <w:t xml:space="preserve"> «Кіно I». Під впливом філософії Анрі Бергсона Делез пропонує тут переконливий аналіз кінематографічно</w:t>
      </w:r>
      <w:r w:rsidR="00A85FDB" w:rsidRPr="00FC568C">
        <w:rPr>
          <w:rFonts w:ascii="Times New Roman" w:hAnsi="Times New Roman" w:cs="Times New Roman"/>
          <w:sz w:val="28"/>
          <w:szCs w:val="28"/>
        </w:rPr>
        <w:t xml:space="preserve">ї взаємодії з </w:t>
      </w:r>
      <w:r w:rsidRPr="00FC568C">
        <w:rPr>
          <w:rFonts w:ascii="Times New Roman" w:hAnsi="Times New Roman" w:cs="Times New Roman"/>
          <w:sz w:val="28"/>
          <w:szCs w:val="28"/>
        </w:rPr>
        <w:t xml:space="preserve">часом і пам'яттю, думкою і </w:t>
      </w:r>
      <w:r w:rsidR="00A85FDB" w:rsidRPr="00FC568C">
        <w:rPr>
          <w:rFonts w:ascii="Times New Roman" w:hAnsi="Times New Roman" w:cs="Times New Roman"/>
          <w:sz w:val="28"/>
          <w:szCs w:val="28"/>
        </w:rPr>
        <w:t>мовленням</w:t>
      </w:r>
      <w:r w:rsidRPr="00FC568C">
        <w:rPr>
          <w:rFonts w:ascii="Times New Roman" w:hAnsi="Times New Roman" w:cs="Times New Roman"/>
          <w:sz w:val="28"/>
          <w:szCs w:val="28"/>
        </w:rPr>
        <w:t xml:space="preserve">. Робота опирається на приклади великих режисерів, включаючи Федеріко Фелліні, Альфреда Хічкока та Орсона </w:t>
      </w:r>
      <w:r w:rsidR="00A85FDB" w:rsidRPr="00FC568C">
        <w:rPr>
          <w:rFonts w:ascii="Times New Roman" w:hAnsi="Times New Roman" w:cs="Times New Roman"/>
          <w:sz w:val="28"/>
          <w:szCs w:val="28"/>
        </w:rPr>
        <w:t xml:space="preserve">Веллса </w:t>
      </w:r>
      <w:r w:rsidRPr="00FC568C">
        <w:rPr>
          <w:rFonts w:ascii="Times New Roman" w:hAnsi="Times New Roman" w:cs="Times New Roman"/>
          <w:sz w:val="28"/>
          <w:szCs w:val="28"/>
        </w:rPr>
        <w:t>[</w:t>
      </w:r>
      <w:r w:rsidR="00F23AA1">
        <w:rPr>
          <w:rFonts w:ascii="Times New Roman" w:hAnsi="Times New Roman" w:cs="Times New Roman"/>
          <w:sz w:val="28"/>
          <w:szCs w:val="28"/>
        </w:rPr>
        <w:t>16</w:t>
      </w:r>
      <w:r w:rsidRPr="00FC568C">
        <w:rPr>
          <w:rFonts w:ascii="Times New Roman" w:hAnsi="Times New Roman" w:cs="Times New Roman"/>
          <w:sz w:val="28"/>
          <w:szCs w:val="28"/>
        </w:rPr>
        <w:t>].</w:t>
      </w:r>
    </w:p>
    <w:p w14:paraId="1B476188" w14:textId="56012345" w:rsidR="00704799" w:rsidRPr="00FC568C" w:rsidRDefault="00704799" w:rsidP="00E90D34">
      <w:pPr>
        <w:spacing w:after="0" w:line="360" w:lineRule="auto"/>
        <w:ind w:firstLine="709"/>
        <w:jc w:val="both"/>
        <w:rPr>
          <w:rFonts w:ascii="Times New Roman" w:hAnsi="Times New Roman" w:cs="Times New Roman"/>
          <w:sz w:val="28"/>
          <w:szCs w:val="28"/>
        </w:rPr>
      </w:pPr>
      <w:r w:rsidRPr="00704799">
        <w:rPr>
          <w:rFonts w:ascii="Times New Roman" w:hAnsi="Times New Roman" w:cs="Times New Roman"/>
          <w:sz w:val="28"/>
          <w:szCs w:val="28"/>
        </w:rPr>
        <w:lastRenderedPageBreak/>
        <w:t xml:space="preserve">Бут Оксана Василівна – кандидат наук з мистецтвознавства, звукорежисер кіно і телебачення, напрямами дослідження є: звукорежисерське вирішення фільму, образна і драматургічна виразність компонентів звукового ряду: мови, музики, звукових ефектів і атмосфери, поетична хвиля українського кіно. У статті «Звукове середовище (тло) як художній засіб виразності сучасного екранного твору» атмосфера фільму досліджена в кількох аспектах, зокрема як основа чи фон для ключових об'єктів кадру та подій, з урахуванням просторових, психологічних, емоційно-імерсійних, екологічних характеристик і художньої виразності. Розглянуто склад і взаємодію компонентів звукового ряду, таких як шум, звук, пауза, відлуння, музика, які формують предметно-акустичну знакову або мелодико-гармонічну емоційну атмосферу </w:t>
      </w:r>
      <w:r w:rsidR="009672F9">
        <w:rPr>
          <w:rFonts w:ascii="Times New Roman" w:hAnsi="Times New Roman" w:cs="Times New Roman"/>
          <w:sz w:val="28"/>
          <w:szCs w:val="28"/>
        </w:rPr>
        <w:t xml:space="preserve">– </w:t>
      </w:r>
      <w:r w:rsidRPr="00704799">
        <w:rPr>
          <w:rFonts w:ascii="Times New Roman" w:hAnsi="Times New Roman" w:cs="Times New Roman"/>
          <w:sz w:val="28"/>
          <w:szCs w:val="28"/>
        </w:rPr>
        <w:t>тишу. Особливий акцент зроблено на аналізі психологічного сприйняття середовища з боку глядача</w:t>
      </w:r>
      <w:r>
        <w:rPr>
          <w:rFonts w:ascii="Times New Roman" w:hAnsi="Times New Roman" w:cs="Times New Roman"/>
          <w:sz w:val="28"/>
          <w:szCs w:val="28"/>
        </w:rPr>
        <w:t xml:space="preserve"> [</w:t>
      </w:r>
      <w:r w:rsidR="00F23AA1">
        <w:rPr>
          <w:rFonts w:ascii="Times New Roman" w:hAnsi="Times New Roman" w:cs="Times New Roman"/>
          <w:sz w:val="28"/>
          <w:szCs w:val="28"/>
        </w:rPr>
        <w:t>65</w:t>
      </w:r>
      <w:r w:rsidR="009672F9">
        <w:rPr>
          <w:rFonts w:ascii="Times New Roman" w:hAnsi="Times New Roman" w:cs="Times New Roman"/>
          <w:sz w:val="28"/>
          <w:szCs w:val="28"/>
        </w:rPr>
        <w:t xml:space="preserve">; </w:t>
      </w:r>
      <w:r w:rsidR="00F23AA1">
        <w:rPr>
          <w:rFonts w:ascii="Times New Roman" w:hAnsi="Times New Roman" w:cs="Times New Roman"/>
          <w:sz w:val="28"/>
          <w:szCs w:val="28"/>
        </w:rPr>
        <w:t>66</w:t>
      </w:r>
      <w:r>
        <w:rPr>
          <w:rFonts w:ascii="Times New Roman" w:hAnsi="Times New Roman" w:cs="Times New Roman"/>
          <w:sz w:val="28"/>
          <w:szCs w:val="28"/>
        </w:rPr>
        <w:t>]</w:t>
      </w:r>
      <w:r w:rsidRPr="00704799">
        <w:rPr>
          <w:rFonts w:ascii="Times New Roman" w:hAnsi="Times New Roman" w:cs="Times New Roman"/>
          <w:sz w:val="28"/>
          <w:szCs w:val="28"/>
        </w:rPr>
        <w:t>.</w:t>
      </w:r>
    </w:p>
    <w:bookmarkEnd w:id="11"/>
    <w:p w14:paraId="48E97D9F" w14:textId="36DC5DC9" w:rsidR="002D2C6F" w:rsidRPr="00FC568C" w:rsidRDefault="00E016DB"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 </w:t>
      </w:r>
      <w:bookmarkStart w:id="12" w:name="_Hlk188178707"/>
      <w:r w:rsidR="00FC568C" w:rsidRPr="00FC568C">
        <w:rPr>
          <w:rFonts w:ascii="Times New Roman" w:hAnsi="Times New Roman" w:cs="Times New Roman"/>
          <w:sz w:val="28"/>
          <w:szCs w:val="28"/>
        </w:rPr>
        <w:t>У</w:t>
      </w:r>
      <w:r w:rsidR="006A08F2" w:rsidRPr="00FC568C">
        <w:rPr>
          <w:rFonts w:ascii="Times New Roman" w:hAnsi="Times New Roman" w:cs="Times New Roman"/>
          <w:i/>
          <w:iCs/>
          <w:sz w:val="28"/>
          <w:szCs w:val="28"/>
        </w:rPr>
        <w:t xml:space="preserve"> </w:t>
      </w:r>
      <w:r w:rsidR="00FC568C" w:rsidRPr="00FC568C">
        <w:rPr>
          <w:rFonts w:ascii="Times New Roman" w:hAnsi="Times New Roman" w:cs="Times New Roman"/>
          <w:i/>
          <w:iCs/>
          <w:sz w:val="28"/>
          <w:szCs w:val="28"/>
        </w:rPr>
        <w:t>м</w:t>
      </w:r>
      <w:r w:rsidR="006A08F2" w:rsidRPr="00FC568C">
        <w:rPr>
          <w:rFonts w:ascii="Times New Roman" w:hAnsi="Times New Roman" w:cs="Times New Roman"/>
          <w:i/>
          <w:iCs/>
          <w:sz w:val="28"/>
          <w:szCs w:val="28"/>
        </w:rPr>
        <w:t>орально-правов</w:t>
      </w:r>
      <w:r w:rsidR="00FC568C" w:rsidRPr="00FC568C">
        <w:rPr>
          <w:rFonts w:ascii="Times New Roman" w:hAnsi="Times New Roman" w:cs="Times New Roman"/>
          <w:i/>
          <w:iCs/>
          <w:sz w:val="28"/>
          <w:szCs w:val="28"/>
        </w:rPr>
        <w:t>ій</w:t>
      </w:r>
      <w:r w:rsidR="006A08F2" w:rsidRPr="00FC568C">
        <w:rPr>
          <w:rFonts w:ascii="Times New Roman" w:hAnsi="Times New Roman" w:cs="Times New Roman"/>
          <w:i/>
          <w:iCs/>
          <w:sz w:val="28"/>
          <w:szCs w:val="28"/>
        </w:rPr>
        <w:t xml:space="preserve"> площин</w:t>
      </w:r>
      <w:r w:rsidR="00FC568C" w:rsidRPr="00FC568C">
        <w:rPr>
          <w:rFonts w:ascii="Times New Roman" w:hAnsi="Times New Roman" w:cs="Times New Roman"/>
          <w:i/>
          <w:iCs/>
          <w:sz w:val="28"/>
          <w:szCs w:val="28"/>
        </w:rPr>
        <w:t xml:space="preserve">і </w:t>
      </w:r>
      <w:r w:rsidR="00593590">
        <w:rPr>
          <w:rFonts w:ascii="Times New Roman" w:hAnsi="Times New Roman" w:cs="Times New Roman"/>
          <w:sz w:val="28"/>
          <w:szCs w:val="28"/>
        </w:rPr>
        <w:t>проблеми захисту авторських прав на аудіовізуальний твір стали праці таких дослідників</w:t>
      </w:r>
      <w:r w:rsidR="00FC568C" w:rsidRPr="00FC568C">
        <w:rPr>
          <w:rFonts w:ascii="Times New Roman" w:hAnsi="Times New Roman" w:cs="Times New Roman"/>
          <w:sz w:val="28"/>
          <w:szCs w:val="28"/>
        </w:rPr>
        <w:t>:</w:t>
      </w:r>
      <w:r w:rsidR="00593590">
        <w:rPr>
          <w:rFonts w:ascii="Times New Roman" w:hAnsi="Times New Roman" w:cs="Times New Roman"/>
          <w:sz w:val="28"/>
          <w:szCs w:val="28"/>
        </w:rPr>
        <w:t xml:space="preserve"> </w:t>
      </w:r>
      <w:r w:rsidR="00593590" w:rsidRPr="00593590">
        <w:rPr>
          <w:rFonts w:ascii="Times New Roman" w:hAnsi="Times New Roman" w:cs="Times New Roman"/>
          <w:sz w:val="28"/>
          <w:szCs w:val="28"/>
        </w:rPr>
        <w:t>Семененко В., Солончук І. В., Мельник В. В., Шуст Н. Б., Дробович Т. Н., Мельник П. М., Лубчук О., Говенкамп Г., Лемлі М</w:t>
      </w:r>
      <w:r w:rsidR="009672F9">
        <w:rPr>
          <w:rFonts w:ascii="Times New Roman" w:hAnsi="Times New Roman" w:cs="Times New Roman"/>
          <w:sz w:val="28"/>
          <w:szCs w:val="28"/>
        </w:rPr>
        <w:t>.</w:t>
      </w:r>
      <w:r w:rsidR="00593590" w:rsidRPr="00593590">
        <w:rPr>
          <w:rFonts w:ascii="Times New Roman" w:hAnsi="Times New Roman" w:cs="Times New Roman"/>
          <w:sz w:val="28"/>
          <w:szCs w:val="28"/>
        </w:rPr>
        <w:t>, Вітті М., Домінго Р., Роуз М., Следзь С., Лейстнер М., Ентоні Л., Смирнов А.</w:t>
      </w:r>
      <w:r w:rsidR="009672F9">
        <w:rPr>
          <w:rFonts w:ascii="Times New Roman" w:hAnsi="Times New Roman" w:cs="Times New Roman"/>
          <w:sz w:val="28"/>
          <w:szCs w:val="28"/>
        </w:rPr>
        <w:t xml:space="preserve"> [</w:t>
      </w:r>
      <w:r w:rsidR="00422910">
        <w:rPr>
          <w:rFonts w:ascii="Times New Roman" w:hAnsi="Times New Roman" w:cs="Times New Roman"/>
          <w:sz w:val="28"/>
          <w:szCs w:val="28"/>
        </w:rPr>
        <w:t xml:space="preserve">18; </w:t>
      </w:r>
      <w:r w:rsidR="00F23AA1">
        <w:rPr>
          <w:rFonts w:ascii="Times New Roman" w:hAnsi="Times New Roman" w:cs="Times New Roman"/>
          <w:sz w:val="28"/>
          <w:szCs w:val="28"/>
        </w:rPr>
        <w:t xml:space="preserve">31; </w:t>
      </w:r>
      <w:r w:rsidR="00422910">
        <w:rPr>
          <w:rFonts w:ascii="Times New Roman" w:hAnsi="Times New Roman" w:cs="Times New Roman"/>
          <w:sz w:val="28"/>
          <w:szCs w:val="28"/>
        </w:rPr>
        <w:t xml:space="preserve">35; </w:t>
      </w:r>
      <w:r w:rsidR="00F23AA1">
        <w:rPr>
          <w:rFonts w:ascii="Times New Roman" w:hAnsi="Times New Roman" w:cs="Times New Roman"/>
          <w:sz w:val="28"/>
          <w:szCs w:val="28"/>
        </w:rPr>
        <w:t xml:space="preserve">36; </w:t>
      </w:r>
      <w:r w:rsidR="00422910">
        <w:rPr>
          <w:rFonts w:ascii="Times New Roman" w:hAnsi="Times New Roman" w:cs="Times New Roman"/>
          <w:sz w:val="28"/>
          <w:szCs w:val="28"/>
        </w:rPr>
        <w:t xml:space="preserve">52; 64; </w:t>
      </w:r>
      <w:r w:rsidR="00F23AA1">
        <w:rPr>
          <w:rFonts w:ascii="Times New Roman" w:hAnsi="Times New Roman" w:cs="Times New Roman"/>
          <w:sz w:val="28"/>
          <w:szCs w:val="28"/>
        </w:rPr>
        <w:t xml:space="preserve">75; 76; 83; </w:t>
      </w:r>
      <w:r w:rsidR="00422910">
        <w:rPr>
          <w:rFonts w:ascii="Times New Roman" w:hAnsi="Times New Roman" w:cs="Times New Roman"/>
          <w:sz w:val="28"/>
          <w:szCs w:val="28"/>
        </w:rPr>
        <w:t xml:space="preserve">86; 87; </w:t>
      </w:r>
      <w:r w:rsidR="00F23AA1">
        <w:rPr>
          <w:rFonts w:ascii="Times New Roman" w:hAnsi="Times New Roman" w:cs="Times New Roman"/>
          <w:sz w:val="28"/>
          <w:szCs w:val="28"/>
        </w:rPr>
        <w:t>88; 93</w:t>
      </w:r>
      <w:r w:rsidR="009672F9">
        <w:rPr>
          <w:rFonts w:ascii="Times New Roman" w:hAnsi="Times New Roman" w:cs="Times New Roman"/>
          <w:sz w:val="28"/>
          <w:szCs w:val="28"/>
        </w:rPr>
        <w:t>].</w:t>
      </w:r>
    </w:p>
    <w:bookmarkEnd w:id="12"/>
    <w:p w14:paraId="58DB165C" w14:textId="3708D891" w:rsidR="00057E7A" w:rsidRPr="00FC568C" w:rsidRDefault="00E469BA"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В</w:t>
      </w:r>
      <w:r w:rsidR="00515491">
        <w:rPr>
          <w:rFonts w:ascii="Times New Roman" w:hAnsi="Times New Roman" w:cs="Times New Roman"/>
          <w:sz w:val="28"/>
          <w:szCs w:val="28"/>
          <w:lang w:val="ru-RU"/>
        </w:rPr>
        <w:t>адим</w:t>
      </w:r>
      <w:r w:rsidRPr="00FC568C">
        <w:rPr>
          <w:rFonts w:ascii="Times New Roman" w:hAnsi="Times New Roman" w:cs="Times New Roman"/>
          <w:sz w:val="28"/>
          <w:szCs w:val="28"/>
        </w:rPr>
        <w:t xml:space="preserve"> Семененко</w:t>
      </w:r>
      <w:r w:rsidR="00FC568C" w:rsidRPr="00FC568C">
        <w:rPr>
          <w:rFonts w:ascii="Times New Roman" w:hAnsi="Times New Roman" w:cs="Times New Roman"/>
          <w:sz w:val="28"/>
          <w:szCs w:val="28"/>
        </w:rPr>
        <w:t xml:space="preserve"> у статті</w:t>
      </w:r>
      <w:r w:rsidRPr="00FC568C">
        <w:rPr>
          <w:rFonts w:ascii="Times New Roman" w:hAnsi="Times New Roman" w:cs="Times New Roman"/>
          <w:sz w:val="28"/>
          <w:szCs w:val="28"/>
        </w:rPr>
        <w:t xml:space="preserve"> «Особливості правової охорони музичних творів, спеціально створених для аудіовізуального твору: національна та іноземна практика» розглянуто особливості правової охорони музичних творів, які були спеціально створені для аудіовізуального твору. Зокрема, порівняно національну та іноземну практику, визначено недоліки правового регулювання та запропоновано напрями його вдосконалення [</w:t>
      </w:r>
      <w:r w:rsidR="00422910">
        <w:rPr>
          <w:rFonts w:ascii="Times New Roman" w:hAnsi="Times New Roman" w:cs="Times New Roman"/>
          <w:sz w:val="28"/>
          <w:szCs w:val="28"/>
        </w:rPr>
        <w:t>83</w:t>
      </w:r>
      <w:r w:rsidRPr="00FC568C">
        <w:rPr>
          <w:rFonts w:ascii="Times New Roman" w:hAnsi="Times New Roman" w:cs="Times New Roman"/>
          <w:sz w:val="28"/>
          <w:szCs w:val="28"/>
        </w:rPr>
        <w:t xml:space="preserve">, с. 105-112]. </w:t>
      </w:r>
    </w:p>
    <w:p w14:paraId="57B39C6E" w14:textId="3D55CB34" w:rsidR="00057E7A" w:rsidRPr="00FC568C" w:rsidRDefault="00E469BA"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 xml:space="preserve">І. В. Солончук та В. В. Мельник у статті «Проблеми захисту авторського права в інтернеті» проаналізовали механізми захисту об’єктів авторського права в мережі. </w:t>
      </w:r>
      <w:r w:rsidR="00515491" w:rsidRPr="00515491">
        <w:rPr>
          <w:rFonts w:ascii="Times New Roman" w:hAnsi="Times New Roman" w:cs="Times New Roman"/>
          <w:sz w:val="28"/>
          <w:szCs w:val="28"/>
        </w:rPr>
        <w:t>У публікації «Проблеми захисту авторського права в інтернеті» Солончук І. В. і Мельник В. В. зазначають, що саме цивільно-правовий захист є найбільш значущим для правовласника, оскільки він дозволяє усунути негативні наслідки порушення, відшкодувати матеріальні збитки та компенсувати моральну шкоду, яких зазнала особа через порушення авторських прав [</w:t>
      </w:r>
      <w:r w:rsidR="00422910">
        <w:rPr>
          <w:rFonts w:ascii="Times New Roman" w:hAnsi="Times New Roman" w:cs="Times New Roman"/>
          <w:sz w:val="28"/>
          <w:szCs w:val="28"/>
        </w:rPr>
        <w:t>88</w:t>
      </w:r>
      <w:r w:rsidR="00515491" w:rsidRPr="00515491">
        <w:rPr>
          <w:rFonts w:ascii="Times New Roman" w:hAnsi="Times New Roman" w:cs="Times New Roman"/>
          <w:sz w:val="28"/>
          <w:szCs w:val="28"/>
        </w:rPr>
        <w:t>].</w:t>
      </w:r>
    </w:p>
    <w:p w14:paraId="2B0FF6B9" w14:textId="6DD39138" w:rsidR="00057E7A" w:rsidRDefault="00E469BA"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lastRenderedPageBreak/>
        <w:t>Н. Б. Шуст, Т. Н. Дробович, П. М. Мельник вивчали особливості правого статусу суб'єктів авторського права в контексті аудіовізуальних творів, визначали ключові аспекти їх правового статусу, а також розробляли пропозиції щодо розв’язання виявлених проблем [</w:t>
      </w:r>
      <w:r w:rsidR="007C1A90">
        <w:rPr>
          <w:rFonts w:ascii="Times New Roman" w:hAnsi="Times New Roman" w:cs="Times New Roman"/>
          <w:sz w:val="28"/>
          <w:szCs w:val="28"/>
        </w:rPr>
        <w:t>93</w:t>
      </w:r>
      <w:r w:rsidRPr="00FC568C">
        <w:rPr>
          <w:rFonts w:ascii="Times New Roman" w:hAnsi="Times New Roman" w:cs="Times New Roman"/>
          <w:sz w:val="28"/>
          <w:szCs w:val="28"/>
        </w:rPr>
        <w:t xml:space="preserve">]. </w:t>
      </w:r>
    </w:p>
    <w:p w14:paraId="0D5FAF31" w14:textId="0D3A1B5A" w:rsidR="00515491" w:rsidRPr="00515491" w:rsidRDefault="00515491" w:rsidP="00E90D34">
      <w:pPr>
        <w:spacing w:after="0" w:line="360" w:lineRule="auto"/>
        <w:ind w:firstLine="709"/>
        <w:jc w:val="both"/>
        <w:rPr>
          <w:rFonts w:ascii="Times New Roman" w:hAnsi="Times New Roman" w:cs="Times New Roman"/>
          <w:sz w:val="28"/>
          <w:szCs w:val="28"/>
        </w:rPr>
      </w:pPr>
      <w:r w:rsidRPr="00515491">
        <w:rPr>
          <w:rFonts w:ascii="Times New Roman" w:hAnsi="Times New Roman" w:cs="Times New Roman"/>
          <w:sz w:val="28"/>
          <w:szCs w:val="28"/>
        </w:rPr>
        <w:t>Сергій Следзь у замітці «Криза боротьби з піратством» вказує на те, що система збору та розподілу компенсацій авторам за шкоду від приватного копіювання їхніх творів потребує оновлення, оскільки вона дискредитована багаторічною непрозорістю та корупцією [</w:t>
      </w:r>
      <w:r w:rsidR="007C1A90">
        <w:rPr>
          <w:rFonts w:ascii="Times New Roman" w:hAnsi="Times New Roman" w:cs="Times New Roman"/>
          <w:sz w:val="28"/>
          <w:szCs w:val="28"/>
        </w:rPr>
        <w:t>86</w:t>
      </w:r>
      <w:r w:rsidRPr="00515491">
        <w:rPr>
          <w:rFonts w:ascii="Times New Roman" w:hAnsi="Times New Roman" w:cs="Times New Roman"/>
          <w:sz w:val="28"/>
          <w:szCs w:val="28"/>
        </w:rPr>
        <w:t xml:space="preserve">]. </w:t>
      </w:r>
    </w:p>
    <w:p w14:paraId="2AD09DC1" w14:textId="1C5BCFD4" w:rsidR="00515491" w:rsidRPr="00515491" w:rsidRDefault="00515491" w:rsidP="00E90D34">
      <w:pPr>
        <w:spacing w:after="0" w:line="360" w:lineRule="auto"/>
        <w:ind w:firstLine="709"/>
        <w:jc w:val="both"/>
        <w:rPr>
          <w:rFonts w:ascii="Times New Roman" w:hAnsi="Times New Roman" w:cs="Times New Roman"/>
          <w:sz w:val="28"/>
          <w:szCs w:val="28"/>
        </w:rPr>
      </w:pPr>
      <w:r w:rsidRPr="00515491">
        <w:rPr>
          <w:rFonts w:ascii="Times New Roman" w:hAnsi="Times New Roman" w:cs="Times New Roman"/>
          <w:sz w:val="28"/>
          <w:szCs w:val="28"/>
        </w:rPr>
        <w:t>У дослідженні «Права інтелектуальної власності та використання відкритих даних та ініціативи щодо обміну даними державними та приватними суб’єктами» (orig. IPR and the use of open data and data sharing initiatives by public and private actors) Маттіас Лейстнер, Люсі Антуан проаналізовані останні зміни в практиці, законодавстві та політиці, що стосуються даних, а також поточна правова база щодо доступу до даних, обміну та використання в Європейському Союзі [</w:t>
      </w:r>
      <w:r w:rsidR="007C1A90">
        <w:rPr>
          <w:rFonts w:ascii="Times New Roman" w:hAnsi="Times New Roman" w:cs="Times New Roman"/>
          <w:sz w:val="28"/>
          <w:szCs w:val="28"/>
        </w:rPr>
        <w:t>35</w:t>
      </w:r>
      <w:r w:rsidRPr="00515491">
        <w:rPr>
          <w:rFonts w:ascii="Times New Roman" w:hAnsi="Times New Roman" w:cs="Times New Roman"/>
          <w:sz w:val="28"/>
          <w:szCs w:val="28"/>
        </w:rPr>
        <w:t>].</w:t>
      </w:r>
    </w:p>
    <w:p w14:paraId="2F895305" w14:textId="4F2506C9" w:rsidR="00515491" w:rsidRPr="00FC568C" w:rsidRDefault="00515491" w:rsidP="00E90D34">
      <w:pPr>
        <w:spacing w:after="0" w:line="360" w:lineRule="auto"/>
        <w:ind w:firstLine="709"/>
        <w:jc w:val="both"/>
        <w:rPr>
          <w:rFonts w:ascii="Times New Roman" w:hAnsi="Times New Roman" w:cs="Times New Roman"/>
          <w:sz w:val="28"/>
          <w:szCs w:val="28"/>
        </w:rPr>
      </w:pPr>
      <w:r w:rsidRPr="00515491">
        <w:rPr>
          <w:rFonts w:ascii="Times New Roman" w:hAnsi="Times New Roman" w:cs="Times New Roman"/>
          <w:sz w:val="28"/>
          <w:szCs w:val="28"/>
        </w:rPr>
        <w:t xml:space="preserve"> Смирнов А. І. дослідив проблему правового статусу продюсера як суб’єкта прав аудіовізуального твору [</w:t>
      </w:r>
      <w:r w:rsidR="007C1A90">
        <w:rPr>
          <w:rFonts w:ascii="Times New Roman" w:hAnsi="Times New Roman" w:cs="Times New Roman"/>
          <w:sz w:val="28"/>
          <w:szCs w:val="28"/>
        </w:rPr>
        <w:t>87</w:t>
      </w:r>
      <w:r w:rsidRPr="00515491">
        <w:rPr>
          <w:rFonts w:ascii="Times New Roman" w:hAnsi="Times New Roman" w:cs="Times New Roman"/>
          <w:sz w:val="28"/>
          <w:szCs w:val="28"/>
        </w:rPr>
        <w:t>].</w:t>
      </w:r>
    </w:p>
    <w:p w14:paraId="1D01365C" w14:textId="3EB9676D" w:rsidR="00057E7A" w:rsidRPr="00FC568C" w:rsidRDefault="00E469BA"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Олена Лубчук досліджувала правовий статус суб’єктів прав інтелектуальної власності на аудіовізуальний твір, основні підходи до визначення суб’єктів авторських прав на аудіовізуальний твір. Також О. Лубчук у статті «Поняття та ознаки аудіовізуального твору як об’єкта права інтелектуальної власності» розкрила правову природу аудіовізуального твору як самостійного об’єкта авторського права, проаналізовала чинне законодавство, міжнародні договори та іноземний досвід у сфері охорони аудіовізуального твору [</w:t>
      </w:r>
      <w:r w:rsidR="007C1A90">
        <w:rPr>
          <w:rFonts w:ascii="Times New Roman" w:hAnsi="Times New Roman" w:cs="Times New Roman"/>
          <w:sz w:val="28"/>
          <w:szCs w:val="28"/>
        </w:rPr>
        <w:t>75</w:t>
      </w:r>
      <w:r w:rsidR="001B42BB">
        <w:rPr>
          <w:rFonts w:ascii="Times New Roman" w:hAnsi="Times New Roman" w:cs="Times New Roman"/>
          <w:sz w:val="28"/>
          <w:szCs w:val="28"/>
        </w:rPr>
        <w:t xml:space="preserve">; </w:t>
      </w:r>
      <w:r w:rsidR="007C1A90">
        <w:rPr>
          <w:rFonts w:ascii="Times New Roman" w:hAnsi="Times New Roman" w:cs="Times New Roman"/>
          <w:sz w:val="28"/>
          <w:szCs w:val="28"/>
        </w:rPr>
        <w:t>76</w:t>
      </w:r>
      <w:r w:rsidRPr="00FC568C">
        <w:rPr>
          <w:rFonts w:ascii="Times New Roman" w:hAnsi="Times New Roman" w:cs="Times New Roman"/>
          <w:sz w:val="28"/>
          <w:szCs w:val="28"/>
        </w:rPr>
        <w:t xml:space="preserve">]. </w:t>
      </w:r>
    </w:p>
    <w:p w14:paraId="56E25CE8" w14:textId="4AFCD4D8" w:rsidR="00057E7A" w:rsidRPr="00FC568C" w:rsidRDefault="00E469BA"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Імотер Кпенгва, Чарльз Антон, Герберт Говенкамп, Марк Лемлі ґрунтовно досліджували історію розвитку прав інтелектуальної власності, розглядали судові випадки захисту авторських прав [</w:t>
      </w:r>
      <w:r w:rsidR="007C1A90">
        <w:rPr>
          <w:rFonts w:ascii="Times New Roman" w:hAnsi="Times New Roman" w:cs="Times New Roman"/>
          <w:sz w:val="28"/>
          <w:szCs w:val="28"/>
        </w:rPr>
        <w:t>2; 31; 33; 36</w:t>
      </w:r>
      <w:r w:rsidRPr="00FC568C">
        <w:rPr>
          <w:rFonts w:ascii="Times New Roman" w:hAnsi="Times New Roman" w:cs="Times New Roman"/>
          <w:sz w:val="28"/>
          <w:szCs w:val="28"/>
        </w:rPr>
        <w:t xml:space="preserve">]. </w:t>
      </w:r>
    </w:p>
    <w:p w14:paraId="08AE5F76" w14:textId="49ECB8AD" w:rsidR="00057E7A" w:rsidRPr="00FC568C" w:rsidRDefault="00E469BA" w:rsidP="00E90D34">
      <w:pPr>
        <w:spacing w:after="0" w:line="360" w:lineRule="auto"/>
        <w:ind w:firstLine="709"/>
        <w:jc w:val="both"/>
        <w:rPr>
          <w:rFonts w:ascii="Times New Roman" w:hAnsi="Times New Roman" w:cs="Times New Roman"/>
          <w:sz w:val="28"/>
          <w:szCs w:val="28"/>
        </w:rPr>
      </w:pPr>
      <w:r w:rsidRPr="00FC568C">
        <w:rPr>
          <w:rFonts w:ascii="Times New Roman" w:hAnsi="Times New Roman" w:cs="Times New Roman"/>
          <w:sz w:val="28"/>
          <w:szCs w:val="28"/>
        </w:rPr>
        <w:t>Майкл Вітті розкрив проблему появи інтелектуальної власності в розрізі дослідження творчої спадщини Афінея [</w:t>
      </w:r>
      <w:r w:rsidR="00970940">
        <w:rPr>
          <w:rFonts w:ascii="Times New Roman" w:hAnsi="Times New Roman" w:cs="Times New Roman"/>
          <w:sz w:val="28"/>
          <w:szCs w:val="28"/>
        </w:rPr>
        <w:t>64</w:t>
      </w:r>
      <w:r w:rsidRPr="00FC568C">
        <w:rPr>
          <w:rFonts w:ascii="Times New Roman" w:hAnsi="Times New Roman" w:cs="Times New Roman"/>
          <w:sz w:val="28"/>
          <w:szCs w:val="28"/>
        </w:rPr>
        <w:t xml:space="preserve">]. </w:t>
      </w:r>
    </w:p>
    <w:p w14:paraId="1B0C4F26" w14:textId="12F84ACA" w:rsidR="00E469BA" w:rsidRPr="00F14122" w:rsidRDefault="00E469BA" w:rsidP="00E90D34">
      <w:pPr>
        <w:spacing w:after="0" w:line="360" w:lineRule="auto"/>
        <w:ind w:firstLine="709"/>
        <w:jc w:val="both"/>
        <w:rPr>
          <w:rFonts w:ascii="Times New Roman" w:hAnsi="Times New Roman" w:cs="Times New Roman"/>
          <w:iCs/>
          <w:sz w:val="28"/>
          <w:szCs w:val="28"/>
        </w:rPr>
      </w:pPr>
      <w:bookmarkStart w:id="13" w:name="_Hlk188178755"/>
      <w:r w:rsidRPr="00FC568C">
        <w:rPr>
          <w:rFonts w:ascii="Times New Roman" w:hAnsi="Times New Roman" w:cs="Times New Roman"/>
          <w:iCs/>
          <w:sz w:val="28"/>
          <w:szCs w:val="28"/>
        </w:rPr>
        <w:t xml:space="preserve">Отже, залишаються малодослідженими такі важливі аспекти, як: еволюція правових механізмів захисту авторських прав аудіовізуальних творів в </w:t>
      </w:r>
      <w:r w:rsidRPr="00FC568C">
        <w:rPr>
          <w:rFonts w:ascii="Times New Roman" w:hAnsi="Times New Roman" w:cs="Times New Roman"/>
          <w:iCs/>
          <w:sz w:val="28"/>
          <w:szCs w:val="28"/>
        </w:rPr>
        <w:lastRenderedPageBreak/>
        <w:t xml:space="preserve">ретроспективі, сучасний стан захисту авторських прав на твір у медіасфері. В умовах постійних змін у законодавстві та в галузі мистецтва важливим є представлення актуального стану захисту авторського права аудіовізуальних творів. </w:t>
      </w:r>
      <w:bookmarkStart w:id="14" w:name="_Hlk188178792"/>
    </w:p>
    <w:p w14:paraId="013D1B7F" w14:textId="6CB89D57" w:rsidR="002D2C6F" w:rsidRPr="00E469BA" w:rsidRDefault="00E469BA" w:rsidP="00E66486">
      <w:pPr>
        <w:jc w:val="center"/>
        <w:outlineLvl w:val="1"/>
        <w:rPr>
          <w:rFonts w:ascii="Times New Roman" w:hAnsi="Times New Roman" w:cs="Times New Roman"/>
          <w:b/>
          <w:bCs/>
          <w:sz w:val="28"/>
          <w:szCs w:val="28"/>
        </w:rPr>
      </w:pPr>
      <w:bookmarkStart w:id="15" w:name="_Toc185464086"/>
      <w:bookmarkEnd w:id="13"/>
      <w:r w:rsidRPr="00EA3BBF">
        <w:rPr>
          <w:rFonts w:ascii="Times New Roman" w:hAnsi="Times New Roman" w:cs="Times New Roman"/>
          <w:b/>
          <w:bCs/>
          <w:sz w:val="28"/>
          <w:szCs w:val="28"/>
        </w:rPr>
        <w:t xml:space="preserve">1.2. </w:t>
      </w:r>
      <w:r w:rsidR="007E7187" w:rsidRPr="00E469BA">
        <w:rPr>
          <w:rFonts w:ascii="Times New Roman" w:hAnsi="Times New Roman" w:cs="Times New Roman"/>
          <w:b/>
          <w:bCs/>
          <w:sz w:val="28"/>
          <w:szCs w:val="28"/>
        </w:rPr>
        <w:t>Термінологічний аналіз</w:t>
      </w:r>
      <w:r w:rsidR="00FA1E3A" w:rsidRPr="00E469BA">
        <w:rPr>
          <w:rFonts w:ascii="Times New Roman" w:hAnsi="Times New Roman" w:cs="Times New Roman"/>
          <w:b/>
          <w:bCs/>
          <w:sz w:val="28"/>
          <w:szCs w:val="28"/>
        </w:rPr>
        <w:t xml:space="preserve"> теми дослідження</w:t>
      </w:r>
      <w:bookmarkEnd w:id="15"/>
    </w:p>
    <w:p w14:paraId="78506917" w14:textId="3063F103" w:rsidR="00BA2788" w:rsidRDefault="00BA2788" w:rsidP="007B7968">
      <w:pPr>
        <w:pStyle w:val="p1"/>
        <w:spacing w:line="360" w:lineRule="auto"/>
        <w:ind w:firstLine="709"/>
        <w:jc w:val="both"/>
        <w:rPr>
          <w:rStyle w:val="s1"/>
          <w:rFonts w:ascii="Times New Roman" w:hAnsi="Times New Roman"/>
          <w:color w:val="1A1A1A" w:themeColor="background1" w:themeShade="1A"/>
          <w:sz w:val="28"/>
          <w:szCs w:val="28"/>
        </w:rPr>
      </w:pPr>
      <w:r w:rsidRPr="00BA2788">
        <w:rPr>
          <w:rStyle w:val="s1"/>
          <w:rFonts w:ascii="Times New Roman" w:hAnsi="Times New Roman"/>
          <w:color w:val="1A1A1A" w:themeColor="background1" w:themeShade="1A"/>
          <w:sz w:val="28"/>
          <w:szCs w:val="28"/>
        </w:rPr>
        <w:t>Відповідно до предмету нашого дослідження нами здійснено</w:t>
      </w:r>
      <w:r>
        <w:rPr>
          <w:rStyle w:val="s1"/>
          <w:rFonts w:ascii="Times New Roman" w:hAnsi="Times New Roman"/>
          <w:color w:val="1A1A1A" w:themeColor="background1" w:themeShade="1A"/>
          <w:sz w:val="28"/>
          <w:szCs w:val="28"/>
        </w:rPr>
        <w:t xml:space="preserve"> </w:t>
      </w:r>
      <w:r w:rsidRPr="00BA2788">
        <w:rPr>
          <w:rStyle w:val="s1"/>
          <w:rFonts w:ascii="Times New Roman" w:hAnsi="Times New Roman"/>
          <w:color w:val="1A1A1A" w:themeColor="background1" w:themeShade="1A"/>
          <w:sz w:val="28"/>
          <w:szCs w:val="28"/>
        </w:rPr>
        <w:t>термінологічний аналіз, що необхідний для розуміння й сприйняття того, як</w:t>
      </w:r>
      <w:r>
        <w:rPr>
          <w:rStyle w:val="s1"/>
          <w:rFonts w:ascii="Times New Roman" w:hAnsi="Times New Roman"/>
          <w:color w:val="1A1A1A" w:themeColor="background1" w:themeShade="1A"/>
          <w:sz w:val="28"/>
          <w:szCs w:val="28"/>
        </w:rPr>
        <w:t xml:space="preserve"> </w:t>
      </w:r>
      <w:r w:rsidRPr="00BA2788">
        <w:rPr>
          <w:rStyle w:val="s1"/>
          <w:rFonts w:ascii="Times New Roman" w:hAnsi="Times New Roman"/>
          <w:color w:val="1A1A1A" w:themeColor="background1" w:themeShade="1A"/>
          <w:sz w:val="28"/>
          <w:szCs w:val="28"/>
        </w:rPr>
        <w:t>саме сприймали та використовували терміни й</w:t>
      </w:r>
      <w:r>
        <w:rPr>
          <w:rStyle w:val="s1"/>
          <w:rFonts w:ascii="Times New Roman" w:hAnsi="Times New Roman"/>
          <w:color w:val="1A1A1A" w:themeColor="background1" w:themeShade="1A"/>
          <w:sz w:val="28"/>
          <w:szCs w:val="28"/>
        </w:rPr>
        <w:t xml:space="preserve"> </w:t>
      </w:r>
      <w:r w:rsidRPr="00BA2788">
        <w:rPr>
          <w:rStyle w:val="s1"/>
          <w:rFonts w:ascii="Times New Roman" w:hAnsi="Times New Roman"/>
          <w:color w:val="1A1A1A" w:themeColor="background1" w:themeShade="1A"/>
          <w:sz w:val="28"/>
          <w:szCs w:val="28"/>
        </w:rPr>
        <w:t xml:space="preserve">поняття, що стосувалися </w:t>
      </w:r>
      <w:r>
        <w:rPr>
          <w:rStyle w:val="s1"/>
          <w:rFonts w:ascii="Times New Roman" w:hAnsi="Times New Roman"/>
          <w:color w:val="1A1A1A" w:themeColor="background1" w:themeShade="1A"/>
          <w:sz w:val="28"/>
          <w:szCs w:val="28"/>
        </w:rPr>
        <w:t>аудіовізуального мистецтва</w:t>
      </w:r>
      <w:r w:rsidRPr="00BA2788">
        <w:rPr>
          <w:rStyle w:val="s1"/>
          <w:rFonts w:ascii="Times New Roman" w:hAnsi="Times New Roman"/>
          <w:color w:val="1A1A1A" w:themeColor="background1" w:themeShade="1A"/>
          <w:sz w:val="28"/>
          <w:szCs w:val="28"/>
        </w:rPr>
        <w:t>.</w:t>
      </w:r>
    </w:p>
    <w:p w14:paraId="107B2F3E" w14:textId="5CBDCC38" w:rsidR="00FA1E3A" w:rsidRPr="004E27C4" w:rsidRDefault="00FA1E3A" w:rsidP="007B7968">
      <w:pPr>
        <w:pStyle w:val="p1"/>
        <w:spacing w:line="360" w:lineRule="auto"/>
        <w:ind w:firstLine="709"/>
        <w:jc w:val="both"/>
        <w:rPr>
          <w:rFonts w:ascii="Times New Roman" w:hAnsi="Times New Roman"/>
          <w:color w:val="1A1A1A" w:themeColor="background1" w:themeShade="1A"/>
          <w:sz w:val="28"/>
          <w:szCs w:val="28"/>
        </w:rPr>
      </w:pPr>
      <w:r w:rsidRPr="004E27C4">
        <w:rPr>
          <w:rStyle w:val="s1"/>
          <w:rFonts w:ascii="Times New Roman" w:hAnsi="Times New Roman"/>
          <w:color w:val="1A1A1A" w:themeColor="background1" w:themeShade="1A"/>
          <w:sz w:val="28"/>
          <w:szCs w:val="28"/>
        </w:rPr>
        <w:t>Термінологічний аналіз дозволяє систематизувати поняття, які використовуються для опису явищ у межах досліджуваної теми. У контексті еволюції аудіовізуального мистецтва особливу увагу приділяємо термінам, що відображають історичні, технічні та художні аспекти переходу від німого кіно до звукового.</w:t>
      </w:r>
    </w:p>
    <w:p w14:paraId="2E059B97" w14:textId="3CDAC101" w:rsidR="005B64BD" w:rsidRDefault="004E27C4" w:rsidP="007B7968">
      <w:pPr>
        <w:pStyle w:val="p5"/>
        <w:spacing w:line="360" w:lineRule="auto"/>
        <w:ind w:firstLine="709"/>
        <w:jc w:val="both"/>
        <w:rPr>
          <w:rStyle w:val="s5"/>
          <w:rFonts w:ascii="Times New Roman" w:hAnsi="Times New Roman"/>
          <w:b w:val="0"/>
          <w:bCs w:val="0"/>
          <w:color w:val="1A1A1A" w:themeColor="background1" w:themeShade="1A"/>
          <w:sz w:val="28"/>
          <w:szCs w:val="28"/>
        </w:rPr>
      </w:pPr>
      <w:r w:rsidRPr="004E27C4">
        <w:rPr>
          <w:rStyle w:val="s4"/>
          <w:rFonts w:ascii="Times New Roman" w:hAnsi="Times New Roman"/>
          <w:b w:val="0"/>
          <w:bCs w:val="0"/>
          <w:color w:val="1A1A1A" w:themeColor="background1" w:themeShade="1A"/>
          <w:sz w:val="28"/>
          <w:szCs w:val="28"/>
        </w:rPr>
        <w:t>У нашому дослідженні ми розглянемо к</w:t>
      </w:r>
      <w:r w:rsidR="00FA1E3A" w:rsidRPr="004E27C4">
        <w:rPr>
          <w:rStyle w:val="s4"/>
          <w:rFonts w:ascii="Times New Roman" w:hAnsi="Times New Roman"/>
          <w:b w:val="0"/>
          <w:bCs w:val="0"/>
          <w:color w:val="1A1A1A" w:themeColor="background1" w:themeShade="1A"/>
          <w:sz w:val="28"/>
          <w:szCs w:val="28"/>
        </w:rPr>
        <w:t>лючов</w:t>
      </w:r>
      <w:r w:rsidRPr="004E27C4">
        <w:rPr>
          <w:rStyle w:val="s4"/>
          <w:rFonts w:ascii="Times New Roman" w:hAnsi="Times New Roman"/>
          <w:b w:val="0"/>
          <w:bCs w:val="0"/>
          <w:color w:val="1A1A1A" w:themeColor="background1" w:themeShade="1A"/>
          <w:sz w:val="28"/>
          <w:szCs w:val="28"/>
        </w:rPr>
        <w:t>і</w:t>
      </w:r>
      <w:r w:rsidR="00FA1E3A" w:rsidRPr="004E27C4">
        <w:rPr>
          <w:rStyle w:val="s4"/>
          <w:rFonts w:ascii="Times New Roman" w:hAnsi="Times New Roman"/>
          <w:b w:val="0"/>
          <w:bCs w:val="0"/>
          <w:color w:val="1A1A1A" w:themeColor="background1" w:themeShade="1A"/>
          <w:sz w:val="28"/>
          <w:szCs w:val="28"/>
        </w:rPr>
        <w:t xml:space="preserve"> поняття</w:t>
      </w:r>
      <w:r w:rsidRPr="004E27C4">
        <w:rPr>
          <w:rStyle w:val="s4"/>
          <w:rFonts w:ascii="Times New Roman" w:hAnsi="Times New Roman"/>
          <w:b w:val="0"/>
          <w:bCs w:val="0"/>
          <w:color w:val="1A1A1A" w:themeColor="background1" w:themeShade="1A"/>
          <w:sz w:val="28"/>
          <w:szCs w:val="28"/>
        </w:rPr>
        <w:t xml:space="preserve">, що стосуються еволюції </w:t>
      </w:r>
      <w:r w:rsidRPr="004E27C4">
        <w:rPr>
          <w:rStyle w:val="s5"/>
          <w:rFonts w:ascii="Times New Roman" w:hAnsi="Times New Roman"/>
          <w:b w:val="0"/>
          <w:bCs w:val="0"/>
          <w:color w:val="1A1A1A" w:themeColor="background1" w:themeShade="1A"/>
          <w:sz w:val="28"/>
          <w:szCs w:val="28"/>
        </w:rPr>
        <w:t>а</w:t>
      </w:r>
      <w:r w:rsidR="00FA1E3A" w:rsidRPr="004E27C4">
        <w:rPr>
          <w:rStyle w:val="s5"/>
          <w:rFonts w:ascii="Times New Roman" w:hAnsi="Times New Roman"/>
          <w:b w:val="0"/>
          <w:bCs w:val="0"/>
          <w:color w:val="1A1A1A" w:themeColor="background1" w:themeShade="1A"/>
          <w:sz w:val="28"/>
          <w:szCs w:val="28"/>
        </w:rPr>
        <w:t>удіовізуальн</w:t>
      </w:r>
      <w:r w:rsidRPr="004E27C4">
        <w:rPr>
          <w:rStyle w:val="s5"/>
          <w:rFonts w:ascii="Times New Roman" w:hAnsi="Times New Roman"/>
          <w:b w:val="0"/>
          <w:bCs w:val="0"/>
          <w:color w:val="1A1A1A" w:themeColor="background1" w:themeShade="1A"/>
          <w:sz w:val="28"/>
          <w:szCs w:val="28"/>
        </w:rPr>
        <w:t>ого</w:t>
      </w:r>
      <w:r w:rsidR="00FA1E3A" w:rsidRPr="004E27C4">
        <w:rPr>
          <w:rStyle w:val="s5"/>
          <w:rFonts w:ascii="Times New Roman" w:hAnsi="Times New Roman"/>
          <w:b w:val="0"/>
          <w:bCs w:val="0"/>
          <w:color w:val="1A1A1A" w:themeColor="background1" w:themeShade="1A"/>
          <w:sz w:val="28"/>
          <w:szCs w:val="28"/>
        </w:rPr>
        <w:t xml:space="preserve"> мистецтв</w:t>
      </w:r>
      <w:r w:rsidRPr="004E27C4">
        <w:rPr>
          <w:rStyle w:val="s5"/>
          <w:rFonts w:ascii="Times New Roman" w:hAnsi="Times New Roman"/>
          <w:b w:val="0"/>
          <w:bCs w:val="0"/>
          <w:color w:val="1A1A1A" w:themeColor="background1" w:themeShade="1A"/>
          <w:sz w:val="28"/>
          <w:szCs w:val="28"/>
        </w:rPr>
        <w:t>а</w:t>
      </w:r>
      <w:r w:rsidR="005B64BD">
        <w:rPr>
          <w:rStyle w:val="s5"/>
          <w:rFonts w:ascii="Times New Roman" w:hAnsi="Times New Roman"/>
          <w:b w:val="0"/>
          <w:bCs w:val="0"/>
          <w:color w:val="1A1A1A" w:themeColor="background1" w:themeShade="1A"/>
          <w:sz w:val="28"/>
          <w:szCs w:val="28"/>
        </w:rPr>
        <w:t xml:space="preserve"> і ролі звукового оформлення фільмів, для розуміння понятійно-категоріального апарату всього дослідження та простежити зміни у розумінні понять і термінів у часі.</w:t>
      </w:r>
    </w:p>
    <w:p w14:paraId="2C0B4E35" w14:textId="21BB145A" w:rsidR="00FA1E3A" w:rsidRPr="004E27C4" w:rsidRDefault="005B64BD" w:rsidP="007B7968">
      <w:pPr>
        <w:pStyle w:val="p5"/>
        <w:spacing w:line="360" w:lineRule="auto"/>
        <w:ind w:firstLine="709"/>
        <w:jc w:val="both"/>
        <w:rPr>
          <w:rFonts w:ascii="Times New Roman" w:hAnsi="Times New Roman"/>
          <w:color w:val="1A1A1A" w:themeColor="background1" w:themeShade="1A"/>
          <w:sz w:val="28"/>
          <w:szCs w:val="28"/>
        </w:rPr>
      </w:pPr>
      <w:bookmarkStart w:id="16" w:name="_Hlk188179095"/>
      <w:bookmarkEnd w:id="14"/>
      <w:r>
        <w:rPr>
          <w:rStyle w:val="s5"/>
          <w:rFonts w:ascii="Times New Roman" w:hAnsi="Times New Roman"/>
          <w:b w:val="0"/>
          <w:bCs w:val="0"/>
          <w:color w:val="1A1A1A" w:themeColor="background1" w:themeShade="1A"/>
          <w:sz w:val="28"/>
          <w:szCs w:val="28"/>
        </w:rPr>
        <w:t>О</w:t>
      </w:r>
      <w:r w:rsidR="004E27C4" w:rsidRPr="004E27C4">
        <w:rPr>
          <w:rStyle w:val="s5"/>
          <w:rFonts w:ascii="Times New Roman" w:hAnsi="Times New Roman"/>
          <w:b w:val="0"/>
          <w:bCs w:val="0"/>
          <w:color w:val="1A1A1A" w:themeColor="background1" w:themeShade="1A"/>
          <w:sz w:val="28"/>
          <w:szCs w:val="28"/>
        </w:rPr>
        <w:t>тже власне саме поняття «</w:t>
      </w:r>
      <w:r w:rsidR="004E27C4" w:rsidRPr="003D5444">
        <w:rPr>
          <w:rStyle w:val="s5"/>
          <w:rFonts w:ascii="Times New Roman" w:hAnsi="Times New Roman"/>
          <w:b w:val="0"/>
          <w:bCs w:val="0"/>
          <w:i/>
          <w:iCs/>
          <w:color w:val="1A1A1A" w:themeColor="background1" w:themeShade="1A"/>
          <w:sz w:val="28"/>
          <w:szCs w:val="28"/>
        </w:rPr>
        <w:t>Аудіовізуальне мистецтво</w:t>
      </w:r>
      <w:r w:rsidR="004E27C4" w:rsidRPr="004E27C4">
        <w:rPr>
          <w:rStyle w:val="s5"/>
          <w:rFonts w:ascii="Times New Roman" w:hAnsi="Times New Roman"/>
          <w:b w:val="0"/>
          <w:bCs w:val="0"/>
          <w:color w:val="1A1A1A" w:themeColor="background1" w:themeShade="1A"/>
          <w:sz w:val="28"/>
          <w:szCs w:val="28"/>
        </w:rPr>
        <w:t xml:space="preserve">»: Це – вид </w:t>
      </w:r>
      <w:r w:rsidR="00FA1E3A" w:rsidRPr="004E27C4">
        <w:rPr>
          <w:rStyle w:val="s1"/>
          <w:rFonts w:ascii="Times New Roman" w:hAnsi="Times New Roman"/>
          <w:color w:val="1A1A1A" w:themeColor="background1" w:themeShade="1A"/>
          <w:sz w:val="28"/>
          <w:szCs w:val="28"/>
        </w:rPr>
        <w:t>мистецтва, що використовує зорові (візуальні) та звукові елементи для передачі художнього задуму. Сюди входять кінематограф, телебачення, відеоігри та мультимедійні проєкти</w:t>
      </w:r>
      <w:r w:rsidR="004E27C4" w:rsidRPr="004E27C4">
        <w:rPr>
          <w:rStyle w:val="s1"/>
          <w:rFonts w:ascii="Times New Roman" w:hAnsi="Times New Roman"/>
          <w:color w:val="1A1A1A" w:themeColor="background1" w:themeShade="1A"/>
          <w:sz w:val="28"/>
          <w:szCs w:val="28"/>
        </w:rPr>
        <w:t>.</w:t>
      </w:r>
    </w:p>
    <w:p w14:paraId="390D8ABA" w14:textId="0EDA68AC" w:rsidR="00E65773" w:rsidRPr="00E65773" w:rsidRDefault="004E27C4" w:rsidP="007B7968">
      <w:pPr>
        <w:pStyle w:val="p6"/>
        <w:spacing w:before="0" w:line="360" w:lineRule="auto"/>
        <w:ind w:left="0" w:firstLine="709"/>
        <w:jc w:val="both"/>
        <w:rPr>
          <w:rStyle w:val="s1"/>
          <w:color w:val="1A1A1A" w:themeColor="background1" w:themeShade="1A"/>
        </w:rPr>
      </w:pPr>
      <w:r w:rsidRPr="00A51BD3">
        <w:rPr>
          <w:rStyle w:val="s1"/>
          <w:rFonts w:ascii="Times New Roman" w:hAnsi="Times New Roman"/>
          <w:color w:val="1A1A1A" w:themeColor="background1" w:themeShade="1A"/>
          <w:sz w:val="28"/>
          <w:szCs w:val="28"/>
        </w:rPr>
        <w:t xml:space="preserve">Термін </w:t>
      </w:r>
      <w:r w:rsidRPr="00A51BD3">
        <w:rPr>
          <w:rStyle w:val="s6"/>
          <w:rFonts w:ascii="Times New Roman" w:hAnsi="Times New Roman"/>
          <w:b w:val="0"/>
          <w:bCs w:val="0"/>
          <w:color w:val="1A1A1A" w:themeColor="background1" w:themeShade="1A"/>
          <w:sz w:val="28"/>
          <w:szCs w:val="28"/>
        </w:rPr>
        <w:t>п</w:t>
      </w:r>
      <w:r w:rsidR="00FA1E3A" w:rsidRPr="00A51BD3">
        <w:rPr>
          <w:rStyle w:val="s6"/>
          <w:rFonts w:ascii="Times New Roman" w:hAnsi="Times New Roman"/>
          <w:b w:val="0"/>
          <w:bCs w:val="0"/>
          <w:color w:val="1A1A1A" w:themeColor="background1" w:themeShade="1A"/>
          <w:sz w:val="28"/>
          <w:szCs w:val="28"/>
        </w:rPr>
        <w:t>оход</w:t>
      </w:r>
      <w:r w:rsidRPr="00A51BD3">
        <w:rPr>
          <w:rStyle w:val="s6"/>
          <w:rFonts w:ascii="Times New Roman" w:hAnsi="Times New Roman"/>
          <w:b w:val="0"/>
          <w:bCs w:val="0"/>
          <w:color w:val="1A1A1A" w:themeColor="background1" w:themeShade="1A"/>
          <w:sz w:val="28"/>
          <w:szCs w:val="28"/>
        </w:rPr>
        <w:t>ить від</w:t>
      </w:r>
      <w:r w:rsidRPr="00A51BD3">
        <w:rPr>
          <w:rStyle w:val="s6"/>
          <w:rFonts w:ascii="Times New Roman" w:hAnsi="Times New Roman"/>
          <w:color w:val="1A1A1A" w:themeColor="background1" w:themeShade="1A"/>
          <w:sz w:val="28"/>
          <w:szCs w:val="28"/>
        </w:rPr>
        <w:t xml:space="preserve"> </w:t>
      </w:r>
      <w:r w:rsidRPr="00A51BD3">
        <w:rPr>
          <w:rStyle w:val="s1"/>
          <w:rFonts w:ascii="Times New Roman" w:hAnsi="Times New Roman"/>
          <w:color w:val="1A1A1A" w:themeColor="background1" w:themeShade="1A"/>
          <w:sz w:val="28"/>
          <w:szCs w:val="28"/>
        </w:rPr>
        <w:t>п</w:t>
      </w:r>
      <w:r w:rsidR="00FA1E3A" w:rsidRPr="00A51BD3">
        <w:rPr>
          <w:rStyle w:val="s1"/>
          <w:rFonts w:ascii="Times New Roman" w:hAnsi="Times New Roman"/>
          <w:color w:val="1A1A1A" w:themeColor="background1" w:themeShade="1A"/>
          <w:sz w:val="28"/>
          <w:szCs w:val="28"/>
        </w:rPr>
        <w:t xml:space="preserve">оєднання слів </w:t>
      </w:r>
      <w:r w:rsidRPr="00A51BD3">
        <w:rPr>
          <w:rStyle w:val="s1"/>
          <w:rFonts w:ascii="Times New Roman" w:hAnsi="Times New Roman"/>
          <w:color w:val="1A1A1A" w:themeColor="background1" w:themeShade="1A"/>
          <w:sz w:val="28"/>
          <w:szCs w:val="28"/>
        </w:rPr>
        <w:t>«</w:t>
      </w:r>
      <w:r w:rsidR="00FA1E3A" w:rsidRPr="00A51BD3">
        <w:rPr>
          <w:rStyle w:val="s1"/>
          <w:rFonts w:ascii="Times New Roman" w:hAnsi="Times New Roman"/>
          <w:color w:val="1A1A1A" w:themeColor="background1" w:themeShade="1A"/>
          <w:sz w:val="28"/>
          <w:szCs w:val="28"/>
        </w:rPr>
        <w:t>аудіо</w:t>
      </w:r>
      <w:r w:rsidRPr="00A51BD3">
        <w:rPr>
          <w:rStyle w:val="s1"/>
          <w:rFonts w:ascii="Times New Roman" w:hAnsi="Times New Roman"/>
          <w:color w:val="1A1A1A" w:themeColor="background1" w:themeShade="1A"/>
          <w:sz w:val="28"/>
          <w:szCs w:val="28"/>
        </w:rPr>
        <w:t>»</w:t>
      </w:r>
      <w:r w:rsidR="00FA1E3A" w:rsidRPr="00A51BD3">
        <w:rPr>
          <w:rStyle w:val="s1"/>
          <w:rFonts w:ascii="Times New Roman" w:hAnsi="Times New Roman"/>
          <w:color w:val="1A1A1A" w:themeColor="background1" w:themeShade="1A"/>
          <w:sz w:val="28"/>
          <w:szCs w:val="28"/>
        </w:rPr>
        <w:t xml:space="preserve"> (від лат. </w:t>
      </w:r>
      <w:r w:rsidR="00FA1E3A" w:rsidRPr="00A51BD3">
        <w:rPr>
          <w:rStyle w:val="s7"/>
          <w:rFonts w:ascii="Times New Roman" w:hAnsi="Times New Roman"/>
          <w:color w:val="1A1A1A" w:themeColor="background1" w:themeShade="1A"/>
          <w:sz w:val="28"/>
          <w:szCs w:val="28"/>
        </w:rPr>
        <w:t>audio</w:t>
      </w:r>
      <w:r w:rsidR="00FA1E3A" w:rsidRPr="00A51BD3">
        <w:rPr>
          <w:rStyle w:val="s1"/>
          <w:rFonts w:ascii="Times New Roman" w:hAnsi="Times New Roman"/>
          <w:color w:val="1A1A1A" w:themeColor="background1" w:themeShade="1A"/>
          <w:sz w:val="28"/>
          <w:szCs w:val="28"/>
        </w:rPr>
        <w:t xml:space="preserve"> – «чути») т</w:t>
      </w:r>
      <w:r w:rsidRPr="00A51BD3">
        <w:rPr>
          <w:rStyle w:val="s1"/>
          <w:rFonts w:ascii="Times New Roman" w:hAnsi="Times New Roman"/>
          <w:color w:val="1A1A1A" w:themeColor="background1" w:themeShade="1A"/>
          <w:sz w:val="28"/>
          <w:szCs w:val="28"/>
        </w:rPr>
        <w:t>а «</w:t>
      </w:r>
      <w:r w:rsidR="00FA1E3A" w:rsidRPr="00A51BD3">
        <w:rPr>
          <w:rStyle w:val="s1"/>
          <w:rFonts w:ascii="Times New Roman" w:hAnsi="Times New Roman"/>
          <w:color w:val="1A1A1A" w:themeColor="background1" w:themeShade="1A"/>
          <w:sz w:val="28"/>
          <w:szCs w:val="28"/>
        </w:rPr>
        <w:t>візуальне</w:t>
      </w:r>
      <w:r w:rsidRPr="00A51BD3">
        <w:rPr>
          <w:rStyle w:val="s1"/>
          <w:rFonts w:ascii="Times New Roman" w:hAnsi="Times New Roman"/>
          <w:color w:val="1A1A1A" w:themeColor="background1" w:themeShade="1A"/>
          <w:sz w:val="28"/>
          <w:szCs w:val="28"/>
        </w:rPr>
        <w:t xml:space="preserve">» </w:t>
      </w:r>
      <w:r w:rsidR="00FA1E3A" w:rsidRPr="00A51BD3">
        <w:rPr>
          <w:rStyle w:val="s1"/>
          <w:rFonts w:ascii="Times New Roman" w:hAnsi="Times New Roman"/>
          <w:color w:val="1A1A1A" w:themeColor="background1" w:themeShade="1A"/>
          <w:sz w:val="28"/>
          <w:szCs w:val="28"/>
        </w:rPr>
        <w:t xml:space="preserve">(від лат. </w:t>
      </w:r>
      <w:r w:rsidR="00FA1E3A" w:rsidRPr="00A51BD3">
        <w:rPr>
          <w:rStyle w:val="s7"/>
          <w:rFonts w:ascii="Times New Roman" w:hAnsi="Times New Roman"/>
          <w:color w:val="1A1A1A" w:themeColor="background1" w:themeShade="1A"/>
          <w:sz w:val="28"/>
          <w:szCs w:val="28"/>
        </w:rPr>
        <w:t>visualis</w:t>
      </w:r>
      <w:r w:rsidR="00FA1E3A" w:rsidRPr="00A51BD3">
        <w:rPr>
          <w:rStyle w:val="s1"/>
          <w:rFonts w:ascii="Times New Roman" w:hAnsi="Times New Roman"/>
          <w:color w:val="1A1A1A" w:themeColor="background1" w:themeShade="1A"/>
          <w:sz w:val="28"/>
          <w:szCs w:val="28"/>
        </w:rPr>
        <w:t xml:space="preserve"> – «зоровий»)</w:t>
      </w:r>
      <w:r w:rsidR="00FA1E3A" w:rsidRPr="00A51BD3">
        <w:rPr>
          <w:rStyle w:val="s1"/>
          <w:color w:val="1A1A1A" w:themeColor="background1" w:themeShade="1A"/>
        </w:rPr>
        <w:t xml:space="preserve"> </w:t>
      </w:r>
      <w:r w:rsidRPr="00A51BD3">
        <w:rPr>
          <w:rStyle w:val="s1"/>
          <w:color w:val="1A1A1A" w:themeColor="background1" w:themeShade="1A"/>
        </w:rPr>
        <w:t>[</w:t>
      </w:r>
      <w:r w:rsidR="00A51BD3">
        <w:rPr>
          <w:rStyle w:val="s1"/>
          <w:color w:val="1A1A1A" w:themeColor="background1" w:themeShade="1A"/>
        </w:rPr>
        <w:t>67</w:t>
      </w:r>
      <w:r w:rsidRPr="00A51BD3">
        <w:rPr>
          <w:rStyle w:val="s1"/>
          <w:color w:val="1A1A1A" w:themeColor="background1" w:themeShade="1A"/>
        </w:rPr>
        <w:t>]</w:t>
      </w:r>
      <w:r w:rsidR="00FA1E3A" w:rsidRPr="00A51BD3">
        <w:rPr>
          <w:rStyle w:val="s1"/>
          <w:color w:val="1A1A1A" w:themeColor="background1" w:themeShade="1A"/>
        </w:rPr>
        <w:t>.</w:t>
      </w:r>
    </w:p>
    <w:p w14:paraId="0B5DCA39" w14:textId="1F4EF4ED" w:rsidR="00E65773" w:rsidRPr="00E65773" w:rsidRDefault="00E65773" w:rsidP="007B7968">
      <w:pPr>
        <w:pStyle w:val="p6"/>
        <w:spacing w:before="0" w:line="360" w:lineRule="auto"/>
        <w:ind w:left="0" w:firstLine="709"/>
        <w:jc w:val="both"/>
        <w:rPr>
          <w:rStyle w:val="s1"/>
          <w:rFonts w:ascii="Times New Roman" w:hAnsi="Times New Roman"/>
          <w:color w:val="1A1A1A" w:themeColor="background1" w:themeShade="1A"/>
          <w:sz w:val="28"/>
          <w:szCs w:val="28"/>
        </w:rPr>
      </w:pPr>
      <w:r>
        <w:rPr>
          <w:rStyle w:val="s1"/>
          <w:rFonts w:ascii="Times New Roman" w:hAnsi="Times New Roman"/>
          <w:color w:val="1A1A1A" w:themeColor="background1" w:themeShade="1A"/>
          <w:sz w:val="28"/>
          <w:szCs w:val="28"/>
        </w:rPr>
        <w:t>«</w:t>
      </w:r>
      <w:r w:rsidRPr="00E65773">
        <w:rPr>
          <w:rStyle w:val="s1"/>
          <w:rFonts w:ascii="Times New Roman" w:hAnsi="Times New Roman"/>
          <w:color w:val="1A1A1A" w:themeColor="background1" w:themeShade="1A"/>
          <w:sz w:val="28"/>
          <w:szCs w:val="28"/>
        </w:rPr>
        <w:t>Аудіовізуальне мистецтво</w:t>
      </w:r>
      <w:r>
        <w:rPr>
          <w:rStyle w:val="s1"/>
          <w:rFonts w:ascii="Times New Roman" w:hAnsi="Times New Roman"/>
          <w:color w:val="1A1A1A" w:themeColor="background1" w:themeShade="1A"/>
          <w:sz w:val="28"/>
          <w:szCs w:val="28"/>
        </w:rPr>
        <w:t>»</w:t>
      </w:r>
      <w:r w:rsidRPr="00E65773">
        <w:rPr>
          <w:rStyle w:val="s1"/>
          <w:rFonts w:ascii="Times New Roman" w:hAnsi="Times New Roman"/>
          <w:color w:val="1A1A1A" w:themeColor="background1" w:themeShade="1A"/>
          <w:sz w:val="28"/>
          <w:szCs w:val="28"/>
        </w:rPr>
        <w:t xml:space="preserve"> як термін у </w:t>
      </w:r>
      <w:r w:rsidRPr="00E65773">
        <w:rPr>
          <w:rStyle w:val="s1"/>
          <w:rFonts w:ascii="Times New Roman" w:hAnsi="Times New Roman"/>
          <w:color w:val="1A1A1A" w:themeColor="background1" w:themeShade="1A"/>
          <w:sz w:val="28"/>
          <w:szCs w:val="28"/>
          <w:lang w:val="en-US"/>
        </w:rPr>
        <w:t>XIX</w:t>
      </w:r>
      <w:r w:rsidRPr="00E65773">
        <w:rPr>
          <w:rStyle w:val="s1"/>
          <w:rFonts w:ascii="Times New Roman" w:hAnsi="Times New Roman"/>
          <w:color w:val="1A1A1A" w:themeColor="background1" w:themeShade="1A"/>
          <w:sz w:val="28"/>
          <w:szCs w:val="28"/>
        </w:rPr>
        <w:t xml:space="preserve"> столітт</w:t>
      </w:r>
      <w:r>
        <w:rPr>
          <w:rStyle w:val="s1"/>
          <w:rFonts w:ascii="Times New Roman" w:hAnsi="Times New Roman"/>
          <w:color w:val="1A1A1A" w:themeColor="background1" w:themeShade="1A"/>
          <w:sz w:val="28"/>
          <w:szCs w:val="28"/>
        </w:rPr>
        <w:t>і</w:t>
      </w:r>
      <w:r w:rsidRPr="00E65773">
        <w:rPr>
          <w:rStyle w:val="s1"/>
          <w:rFonts w:ascii="Times New Roman" w:hAnsi="Times New Roman"/>
          <w:color w:val="1A1A1A" w:themeColor="background1" w:themeShade="1A"/>
          <w:sz w:val="28"/>
          <w:szCs w:val="28"/>
        </w:rPr>
        <w:t xml:space="preserve"> не існував. Однак його</w:t>
      </w:r>
      <w:r>
        <w:rPr>
          <w:rStyle w:val="s1"/>
          <w:rFonts w:ascii="Times New Roman" w:hAnsi="Times New Roman"/>
          <w:color w:val="1A1A1A" w:themeColor="background1" w:themeShade="1A"/>
          <w:sz w:val="28"/>
          <w:szCs w:val="28"/>
        </w:rPr>
        <w:t xml:space="preserve"> </w:t>
      </w:r>
      <w:r w:rsidRPr="00E65773">
        <w:rPr>
          <w:rStyle w:val="s1"/>
          <w:rFonts w:ascii="Times New Roman" w:hAnsi="Times New Roman"/>
          <w:color w:val="1A1A1A" w:themeColor="background1" w:themeShade="1A"/>
          <w:sz w:val="28"/>
          <w:szCs w:val="28"/>
        </w:rPr>
        <w:t>компоненти (візуальні й аудіальні елементи) поєднувалися в театральних виставах, балаганах та наукових демонстраціях. Наприклад, ранні експерименти зі звуком (наприклад, винахід фонографа Т. Едісона).</w:t>
      </w:r>
      <w:r>
        <w:rPr>
          <w:rStyle w:val="s1"/>
          <w:rFonts w:ascii="Times New Roman" w:hAnsi="Times New Roman"/>
          <w:color w:val="1A1A1A" w:themeColor="background1" w:themeShade="1A"/>
          <w:sz w:val="28"/>
          <w:szCs w:val="28"/>
        </w:rPr>
        <w:t xml:space="preserve"> </w:t>
      </w:r>
      <w:r w:rsidRPr="00E65773">
        <w:rPr>
          <w:rStyle w:val="s1"/>
          <w:rFonts w:ascii="Times New Roman" w:hAnsi="Times New Roman"/>
          <w:color w:val="1A1A1A" w:themeColor="background1" w:themeShade="1A"/>
          <w:sz w:val="28"/>
          <w:szCs w:val="28"/>
        </w:rPr>
        <w:t>Візуальні ефекти досягалися через механічні пристрої, звук –наживо.</w:t>
      </w:r>
    </w:p>
    <w:p w14:paraId="7FB8C3A4" w14:textId="455E8F89" w:rsidR="00E65773" w:rsidRPr="00EA3BBF" w:rsidRDefault="00E65773" w:rsidP="007B7968">
      <w:pPr>
        <w:pStyle w:val="p6"/>
        <w:spacing w:before="0" w:line="360" w:lineRule="auto"/>
        <w:ind w:left="0" w:firstLine="709"/>
        <w:jc w:val="both"/>
        <w:rPr>
          <w:rStyle w:val="s1"/>
          <w:rFonts w:ascii="Times New Roman" w:hAnsi="Times New Roman"/>
          <w:color w:val="1A1A1A" w:themeColor="background1" w:themeShade="1A"/>
          <w:sz w:val="28"/>
          <w:szCs w:val="28"/>
        </w:rPr>
      </w:pPr>
      <w:r w:rsidRPr="00E65773">
        <w:rPr>
          <w:rStyle w:val="s1"/>
          <w:rFonts w:ascii="Times New Roman" w:hAnsi="Times New Roman"/>
          <w:color w:val="1A1A1A" w:themeColor="background1" w:themeShade="1A"/>
          <w:sz w:val="28"/>
          <w:szCs w:val="28"/>
        </w:rPr>
        <w:lastRenderedPageBreak/>
        <w:t xml:space="preserve">У XX столітті </w:t>
      </w:r>
      <w:r>
        <w:rPr>
          <w:rStyle w:val="s1"/>
          <w:rFonts w:ascii="Times New Roman" w:hAnsi="Times New Roman"/>
          <w:color w:val="1A1A1A" w:themeColor="background1" w:themeShade="1A"/>
          <w:sz w:val="28"/>
          <w:szCs w:val="28"/>
        </w:rPr>
        <w:t>т</w:t>
      </w:r>
      <w:r w:rsidRPr="00E65773">
        <w:rPr>
          <w:rStyle w:val="s1"/>
          <w:rFonts w:ascii="Times New Roman" w:hAnsi="Times New Roman"/>
          <w:color w:val="1A1A1A" w:themeColor="background1" w:themeShade="1A"/>
          <w:sz w:val="28"/>
          <w:szCs w:val="28"/>
        </w:rPr>
        <w:t xml:space="preserve">ермін почав формуватися з появою кінематографа, телебачення й перших мультимедійних інсталяцій. </w:t>
      </w:r>
      <w:r>
        <w:rPr>
          <w:rStyle w:val="s1"/>
          <w:rFonts w:ascii="Times New Roman" w:hAnsi="Times New Roman"/>
          <w:color w:val="1A1A1A" w:themeColor="background1" w:themeShade="1A"/>
          <w:sz w:val="28"/>
          <w:szCs w:val="28"/>
        </w:rPr>
        <w:t>У 1</w:t>
      </w:r>
      <w:r w:rsidRPr="00E65773">
        <w:rPr>
          <w:rStyle w:val="s1"/>
          <w:rFonts w:ascii="Times New Roman" w:hAnsi="Times New Roman"/>
          <w:color w:val="1A1A1A" w:themeColor="background1" w:themeShade="1A"/>
          <w:sz w:val="28"/>
          <w:szCs w:val="28"/>
        </w:rPr>
        <w:t>950–60-ті</w:t>
      </w:r>
      <w:r>
        <w:rPr>
          <w:rStyle w:val="s1"/>
          <w:rFonts w:ascii="Times New Roman" w:hAnsi="Times New Roman"/>
          <w:color w:val="1A1A1A" w:themeColor="background1" w:themeShade="1A"/>
          <w:sz w:val="28"/>
          <w:szCs w:val="28"/>
        </w:rPr>
        <w:t xml:space="preserve"> розуміється як в</w:t>
      </w:r>
      <w:r w:rsidRPr="00E65773">
        <w:rPr>
          <w:rStyle w:val="s1"/>
          <w:rFonts w:ascii="Times New Roman" w:hAnsi="Times New Roman"/>
          <w:color w:val="1A1A1A" w:themeColor="background1" w:themeShade="1A"/>
          <w:sz w:val="28"/>
          <w:szCs w:val="28"/>
        </w:rPr>
        <w:t>ид мистецтва, що об’єднує зорові та звукові компоненти. Розширилося через вплив поп-культури (телебачення, музичні кліпи).</w:t>
      </w:r>
    </w:p>
    <w:p w14:paraId="446E61CB" w14:textId="747EAA85" w:rsidR="00E65773" w:rsidRPr="00E65773" w:rsidRDefault="000D4D41" w:rsidP="007B7968">
      <w:pPr>
        <w:pStyle w:val="p6"/>
        <w:spacing w:before="0" w:line="360" w:lineRule="auto"/>
        <w:ind w:left="0" w:firstLine="709"/>
        <w:jc w:val="both"/>
        <w:rPr>
          <w:rStyle w:val="s1"/>
          <w:rFonts w:ascii="Times New Roman" w:hAnsi="Times New Roman"/>
          <w:color w:val="1A1A1A" w:themeColor="background1" w:themeShade="1A"/>
          <w:sz w:val="28"/>
          <w:szCs w:val="28"/>
        </w:rPr>
      </w:pPr>
      <w:r>
        <w:rPr>
          <w:rStyle w:val="s1"/>
          <w:rFonts w:ascii="Times New Roman" w:hAnsi="Times New Roman"/>
          <w:color w:val="1A1A1A" w:themeColor="background1" w:themeShade="1A"/>
          <w:sz w:val="28"/>
          <w:szCs w:val="28"/>
        </w:rPr>
        <w:t>На сучасному етапі «</w:t>
      </w:r>
      <w:r w:rsidRPr="000D4D41">
        <w:rPr>
          <w:rStyle w:val="s1"/>
          <w:rFonts w:ascii="Times New Roman" w:hAnsi="Times New Roman"/>
          <w:i/>
          <w:iCs/>
          <w:color w:val="1A1A1A" w:themeColor="background1" w:themeShade="1A"/>
          <w:sz w:val="28"/>
          <w:szCs w:val="28"/>
        </w:rPr>
        <w:t>а</w:t>
      </w:r>
      <w:r w:rsidR="00E65773" w:rsidRPr="000D4D41">
        <w:rPr>
          <w:rStyle w:val="s1"/>
          <w:rFonts w:ascii="Times New Roman" w:hAnsi="Times New Roman"/>
          <w:i/>
          <w:iCs/>
          <w:color w:val="1A1A1A" w:themeColor="background1" w:themeShade="1A"/>
          <w:sz w:val="28"/>
          <w:szCs w:val="28"/>
        </w:rPr>
        <w:t>удіовізуальне мистецтво</w:t>
      </w:r>
      <w:r>
        <w:rPr>
          <w:rStyle w:val="s1"/>
          <w:rFonts w:ascii="Times New Roman" w:hAnsi="Times New Roman"/>
          <w:color w:val="1A1A1A" w:themeColor="background1" w:themeShade="1A"/>
          <w:sz w:val="28"/>
          <w:szCs w:val="28"/>
        </w:rPr>
        <w:t>»</w:t>
      </w:r>
      <w:r w:rsidR="00E65773" w:rsidRPr="00E65773">
        <w:rPr>
          <w:rStyle w:val="s1"/>
          <w:rFonts w:ascii="Times New Roman" w:hAnsi="Times New Roman"/>
          <w:color w:val="1A1A1A" w:themeColor="background1" w:themeShade="1A"/>
          <w:sz w:val="28"/>
          <w:szCs w:val="28"/>
        </w:rPr>
        <w:t xml:space="preserve"> включає цифрові формати, інтерактивні технології, віртуальну реальність.</w:t>
      </w:r>
    </w:p>
    <w:p w14:paraId="02B84233" w14:textId="430DCD1B" w:rsidR="005B64BD" w:rsidRPr="00EA3BBF" w:rsidRDefault="005B64BD" w:rsidP="007B7968">
      <w:pPr>
        <w:pStyle w:val="p6"/>
        <w:spacing w:before="0" w:line="360" w:lineRule="auto"/>
        <w:ind w:left="0"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К</w:t>
      </w:r>
      <w:r w:rsidRPr="005B64BD">
        <w:rPr>
          <w:rFonts w:ascii="Times New Roman" w:hAnsi="Times New Roman"/>
          <w:color w:val="1A1A1A" w:themeColor="background1" w:themeShade="1A"/>
          <w:sz w:val="28"/>
          <w:szCs w:val="28"/>
        </w:rPr>
        <w:t>ураторка, мистецтвознавиця, завідувачка кафедри актуальних мистецьких практик Львівської національної академії мистецтв Дарина Скринник-Миська</w:t>
      </w:r>
      <w:r>
        <w:rPr>
          <w:rFonts w:ascii="Times New Roman" w:hAnsi="Times New Roman"/>
          <w:color w:val="1A1A1A" w:themeColor="background1" w:themeShade="1A"/>
          <w:sz w:val="28"/>
          <w:szCs w:val="28"/>
        </w:rPr>
        <w:t xml:space="preserve"> так окреслює поняття «</w:t>
      </w:r>
      <w:r w:rsidRPr="005B64BD">
        <w:rPr>
          <w:rFonts w:ascii="Times New Roman" w:hAnsi="Times New Roman"/>
          <w:color w:val="1A1A1A" w:themeColor="background1" w:themeShade="1A"/>
          <w:sz w:val="28"/>
          <w:szCs w:val="28"/>
        </w:rPr>
        <w:t>Аудіовізуальне мистецтво</w:t>
      </w:r>
      <w:r>
        <w:rPr>
          <w:rFonts w:ascii="Times New Roman" w:hAnsi="Times New Roman"/>
          <w:color w:val="1A1A1A" w:themeColor="background1" w:themeShade="1A"/>
          <w:sz w:val="28"/>
          <w:szCs w:val="28"/>
        </w:rPr>
        <w:t>»: «</w:t>
      </w:r>
      <w:r w:rsidRPr="005B64BD">
        <w:rPr>
          <w:rFonts w:ascii="Times New Roman" w:hAnsi="Times New Roman"/>
          <w:color w:val="1A1A1A" w:themeColor="background1" w:themeShade="1A"/>
          <w:sz w:val="28"/>
          <w:szCs w:val="28"/>
        </w:rPr>
        <w:t>Аудіовізуальне мистецтво — це можливість створювати цей образ світу, заповнювати простір між нами і світом максимально широкими засобами</w:t>
      </w:r>
      <w:r>
        <w:rPr>
          <w:rFonts w:ascii="Times New Roman" w:hAnsi="Times New Roman"/>
          <w:color w:val="1A1A1A" w:themeColor="background1" w:themeShade="1A"/>
          <w:sz w:val="28"/>
          <w:szCs w:val="28"/>
        </w:rPr>
        <w:t>».</w:t>
      </w:r>
    </w:p>
    <w:p w14:paraId="03825297" w14:textId="14F5E7B6" w:rsidR="005B64BD" w:rsidRPr="00EA3BBF" w:rsidRDefault="005B64BD" w:rsidP="007B7968">
      <w:pPr>
        <w:pStyle w:val="p6"/>
        <w:spacing w:before="0" w:line="360" w:lineRule="auto"/>
        <w:ind w:left="0" w:firstLine="709"/>
        <w:jc w:val="both"/>
        <w:rPr>
          <w:rFonts w:ascii="Times New Roman" w:hAnsi="Times New Roman"/>
          <w:color w:val="1A1A1A" w:themeColor="background1" w:themeShade="1A"/>
          <w:sz w:val="28"/>
          <w:szCs w:val="28"/>
        </w:rPr>
      </w:pPr>
      <w:r w:rsidRPr="00EA3BBF">
        <w:rPr>
          <w:rFonts w:ascii="Times New Roman" w:hAnsi="Times New Roman"/>
          <w:color w:val="1A1A1A" w:themeColor="background1" w:themeShade="1A"/>
          <w:sz w:val="28"/>
          <w:szCs w:val="28"/>
        </w:rPr>
        <w:t>Аудіовізуальне мистецтво – це дослідження кінетичного</w:t>
      </w:r>
      <w:r w:rsidR="00E60C10">
        <w:rPr>
          <w:rFonts w:ascii="Times New Roman" w:hAnsi="Times New Roman"/>
          <w:color w:val="1A1A1A" w:themeColor="background1" w:themeShade="1A"/>
          <w:sz w:val="28"/>
          <w:szCs w:val="28"/>
        </w:rPr>
        <w:t xml:space="preserve"> (рухомого)</w:t>
      </w:r>
      <w:r w:rsidRPr="00EA3BBF">
        <w:rPr>
          <w:rFonts w:ascii="Times New Roman" w:hAnsi="Times New Roman"/>
          <w:color w:val="1A1A1A" w:themeColor="background1" w:themeShade="1A"/>
          <w:sz w:val="28"/>
          <w:szCs w:val="28"/>
        </w:rPr>
        <w:t xml:space="preserve"> абстрактного мистецтва та музики чи звуку, які взаємопов’язані. Він включає візуальну музику, абстрактне кіно, аудіовізуальні перформанси та інсталяції .</w:t>
      </w:r>
    </w:p>
    <w:p w14:paraId="6517CA7C" w14:textId="388B1950" w:rsidR="008408F4" w:rsidRDefault="005B64BD" w:rsidP="007B7968">
      <w:pPr>
        <w:pStyle w:val="p4"/>
        <w:spacing w:line="360" w:lineRule="auto"/>
        <w:ind w:firstLine="709"/>
        <w:jc w:val="both"/>
        <w:rPr>
          <w:rFonts w:ascii="Times New Roman" w:hAnsi="Times New Roman"/>
          <w:color w:val="1A1A1A" w:themeColor="background1" w:themeShade="1A"/>
          <w:sz w:val="28"/>
          <w:szCs w:val="28"/>
        </w:rPr>
      </w:pPr>
      <w:r w:rsidRPr="005B64BD">
        <w:rPr>
          <w:rFonts w:ascii="Times New Roman" w:hAnsi="Times New Roman"/>
          <w:color w:val="1A1A1A" w:themeColor="background1" w:themeShade="1A"/>
          <w:sz w:val="28"/>
          <w:szCs w:val="28"/>
        </w:rPr>
        <w:t>У книзі «Мистецтво та відчуття» згадується, що італійські художники-футуристи Фортунато Деперо та Луїджі Руссоло в 1915 році розробляли художні машини для створення мультисенсорного досвіду звуку, руху та кольору.</w:t>
      </w:r>
      <w:r w:rsidR="008408F4" w:rsidRPr="00EA3BBF">
        <w:rPr>
          <w:rFonts w:ascii="Times New Roman" w:hAnsi="Times New Roman"/>
          <w:color w:val="1A1A1A" w:themeColor="background1" w:themeShade="1A"/>
          <w:sz w:val="28"/>
          <w:szCs w:val="28"/>
        </w:rPr>
        <w:t xml:space="preserve"> </w:t>
      </w:r>
      <w:r w:rsidRPr="005B64BD">
        <w:rPr>
          <w:rFonts w:ascii="Times New Roman" w:hAnsi="Times New Roman"/>
          <w:color w:val="1A1A1A" w:themeColor="background1" w:themeShade="1A"/>
          <w:sz w:val="28"/>
          <w:szCs w:val="28"/>
        </w:rPr>
        <w:t xml:space="preserve">У 1970-х роках Гаррі Бертоя створив звукові скульптури об’єктів, щоб мати мультисенсорний ефект, досліджуючи взаємозв’язки між звуком, початковою подією та властивостями матеріалу об’єктів </w:t>
      </w:r>
      <w:r w:rsidRPr="00A51BD3">
        <w:rPr>
          <w:rFonts w:ascii="Times New Roman" w:hAnsi="Times New Roman"/>
          <w:color w:val="1A1A1A" w:themeColor="background1" w:themeShade="1A"/>
          <w:sz w:val="28"/>
          <w:szCs w:val="28"/>
        </w:rPr>
        <w:t>[</w:t>
      </w:r>
      <w:r w:rsidR="00A51BD3">
        <w:rPr>
          <w:rFonts w:ascii="Times New Roman" w:hAnsi="Times New Roman"/>
          <w:color w:val="1A1A1A" w:themeColor="background1" w:themeShade="1A"/>
          <w:sz w:val="28"/>
          <w:szCs w:val="28"/>
        </w:rPr>
        <w:t>5</w:t>
      </w:r>
      <w:r w:rsidRPr="00A51BD3">
        <w:rPr>
          <w:rFonts w:ascii="Times New Roman" w:hAnsi="Times New Roman"/>
          <w:color w:val="1A1A1A" w:themeColor="background1" w:themeShade="1A"/>
          <w:sz w:val="28"/>
          <w:szCs w:val="28"/>
        </w:rPr>
        <w:t>]</w:t>
      </w:r>
      <w:r w:rsidR="008408F4" w:rsidRPr="00A51BD3">
        <w:rPr>
          <w:rFonts w:ascii="Times New Roman" w:hAnsi="Times New Roman"/>
          <w:color w:val="1A1A1A" w:themeColor="background1" w:themeShade="1A"/>
          <w:sz w:val="28"/>
          <w:szCs w:val="28"/>
        </w:rPr>
        <w:t>.</w:t>
      </w:r>
    </w:p>
    <w:p w14:paraId="3834997F" w14:textId="44E76213" w:rsidR="00E60C10" w:rsidRPr="00E60C10" w:rsidRDefault="00E60C10" w:rsidP="007B7968">
      <w:pPr>
        <w:pStyle w:val="p4"/>
        <w:spacing w:line="360" w:lineRule="auto"/>
        <w:ind w:firstLine="709"/>
        <w:jc w:val="both"/>
        <w:rPr>
          <w:rFonts w:ascii="Times New Roman" w:hAnsi="Times New Roman"/>
          <w:color w:val="1A1A1A" w:themeColor="background1" w:themeShade="1A"/>
          <w:sz w:val="28"/>
          <w:szCs w:val="28"/>
        </w:rPr>
      </w:pPr>
      <w:r w:rsidRPr="00E60C10">
        <w:rPr>
          <w:rFonts w:ascii="Times New Roman" w:hAnsi="Times New Roman"/>
          <w:color w:val="1A1A1A" w:themeColor="background1" w:themeShade="1A"/>
          <w:sz w:val="28"/>
          <w:szCs w:val="28"/>
        </w:rPr>
        <w:t xml:space="preserve">Етимологічне значення слова </w:t>
      </w:r>
      <w:r>
        <w:rPr>
          <w:rFonts w:ascii="Times New Roman" w:hAnsi="Times New Roman"/>
          <w:color w:val="1A1A1A" w:themeColor="background1" w:themeShade="1A"/>
          <w:sz w:val="28"/>
          <w:szCs w:val="28"/>
        </w:rPr>
        <w:t>«</w:t>
      </w:r>
      <w:r w:rsidRPr="00E60C10">
        <w:rPr>
          <w:rFonts w:ascii="Times New Roman" w:hAnsi="Times New Roman"/>
          <w:color w:val="1A1A1A" w:themeColor="background1" w:themeShade="1A"/>
          <w:sz w:val="28"/>
          <w:szCs w:val="28"/>
        </w:rPr>
        <w:t>аудіовізуалогія</w:t>
      </w:r>
      <w:r>
        <w:rPr>
          <w:rFonts w:ascii="Times New Roman" w:hAnsi="Times New Roman"/>
          <w:color w:val="1A1A1A" w:themeColor="background1" w:themeShade="1A"/>
          <w:sz w:val="28"/>
          <w:szCs w:val="28"/>
        </w:rPr>
        <w:t>»</w:t>
      </w:r>
      <w:r w:rsidRPr="00E60C10">
        <w:rPr>
          <w:rFonts w:ascii="Times New Roman" w:hAnsi="Times New Roman"/>
          <w:color w:val="1A1A1A" w:themeColor="background1" w:themeShade="1A"/>
          <w:sz w:val="28"/>
          <w:szCs w:val="28"/>
        </w:rPr>
        <w:t xml:space="preserve"> пов'язано, з одного боку, з аудіовізуальним терміном, що відноситься до засобів, спільно пов'язаних із зором і слухом, а з іншого боку, з суфіксом </w:t>
      </w:r>
      <w:r w:rsidRPr="00E60C10">
        <w:rPr>
          <w:rFonts w:ascii="Times New Roman" w:hAnsi="Times New Roman"/>
          <w:i/>
          <w:iCs/>
          <w:color w:val="1A1A1A" w:themeColor="background1" w:themeShade="1A"/>
          <w:sz w:val="28"/>
          <w:szCs w:val="28"/>
        </w:rPr>
        <w:t>logy</w:t>
      </w:r>
      <w:r w:rsidRPr="00E60C10">
        <w:rPr>
          <w:rFonts w:ascii="Times New Roman" w:hAnsi="Times New Roman"/>
          <w:color w:val="1A1A1A" w:themeColor="background1" w:themeShade="1A"/>
          <w:sz w:val="28"/>
          <w:szCs w:val="28"/>
        </w:rPr>
        <w:t xml:space="preserve">, який відноситься до </w:t>
      </w:r>
      <w:r w:rsidRPr="00E60C10">
        <w:rPr>
          <w:rFonts w:ascii="Times New Roman" w:hAnsi="Times New Roman"/>
          <w:i/>
          <w:iCs/>
          <w:color w:val="1A1A1A" w:themeColor="background1" w:themeShade="1A"/>
          <w:sz w:val="28"/>
          <w:szCs w:val="28"/>
        </w:rPr>
        <w:t>logos</w:t>
      </w:r>
      <w:r w:rsidRPr="00E60C10">
        <w:rPr>
          <w:rFonts w:ascii="Times New Roman" w:hAnsi="Times New Roman"/>
          <w:color w:val="1A1A1A" w:themeColor="background1" w:themeShade="1A"/>
          <w:sz w:val="28"/>
          <w:szCs w:val="28"/>
        </w:rPr>
        <w:t xml:space="preserve">, і який в грецькому означає договір, знання. Тому </w:t>
      </w:r>
      <w:r>
        <w:rPr>
          <w:rFonts w:ascii="Times New Roman" w:hAnsi="Times New Roman"/>
          <w:color w:val="1A1A1A" w:themeColor="background1" w:themeShade="1A"/>
          <w:sz w:val="28"/>
          <w:szCs w:val="28"/>
        </w:rPr>
        <w:t>«</w:t>
      </w:r>
      <w:r w:rsidRPr="00E60C10">
        <w:rPr>
          <w:rFonts w:ascii="Times New Roman" w:hAnsi="Times New Roman"/>
          <w:color w:val="1A1A1A" w:themeColor="background1" w:themeShade="1A"/>
          <w:sz w:val="28"/>
          <w:szCs w:val="28"/>
        </w:rPr>
        <w:t>аудіовізуалогію</w:t>
      </w:r>
      <w:r>
        <w:rPr>
          <w:rFonts w:ascii="Times New Roman" w:hAnsi="Times New Roman"/>
          <w:color w:val="1A1A1A" w:themeColor="background1" w:themeShade="1A"/>
          <w:sz w:val="28"/>
          <w:szCs w:val="28"/>
        </w:rPr>
        <w:t>»</w:t>
      </w:r>
      <w:r w:rsidRPr="00E60C10">
        <w:rPr>
          <w:rFonts w:ascii="Times New Roman" w:hAnsi="Times New Roman"/>
          <w:color w:val="1A1A1A" w:themeColor="background1" w:themeShade="1A"/>
          <w:sz w:val="28"/>
          <w:szCs w:val="28"/>
        </w:rPr>
        <w:t xml:space="preserve"> слід розуміти як вивчення аудіовізуальних медіа, які в силу свого широкого значення можуть бути пов'язані як з кіно, так і з телебаченням або будь-яким іншим мистецтвом.</w:t>
      </w:r>
    </w:p>
    <w:p w14:paraId="4C6B9DA4" w14:textId="7BAA440C" w:rsidR="00E60C10" w:rsidRPr="00E60C10" w:rsidRDefault="00E60C10" w:rsidP="007B7968">
      <w:pPr>
        <w:pStyle w:val="p4"/>
        <w:spacing w:line="360" w:lineRule="auto"/>
        <w:ind w:firstLine="709"/>
        <w:jc w:val="both"/>
        <w:rPr>
          <w:rFonts w:ascii="Times New Roman" w:hAnsi="Times New Roman"/>
          <w:color w:val="1A1A1A" w:themeColor="background1" w:themeShade="1A"/>
          <w:sz w:val="28"/>
          <w:szCs w:val="28"/>
        </w:rPr>
      </w:pPr>
      <w:r w:rsidRPr="00E60C10">
        <w:rPr>
          <w:rFonts w:ascii="Times New Roman" w:hAnsi="Times New Roman"/>
          <w:color w:val="1A1A1A" w:themeColor="background1" w:themeShade="1A"/>
          <w:sz w:val="28"/>
          <w:szCs w:val="28"/>
        </w:rPr>
        <w:t>Також можливо розуміти її як засоби та мистецтво, які поєднують фіксовані проектовані зображення (слайди або цифрову підтримку) у своєму монтажі, що супроводжуються звуками іншої природи, отже, маючи на увазі мову, відмінну від фільму, оскільки він не використовує зображення в русі.</w:t>
      </w:r>
    </w:p>
    <w:p w14:paraId="1D89CA31" w14:textId="492FA940" w:rsidR="00E60C10" w:rsidRPr="00E60C10" w:rsidRDefault="00E60C10" w:rsidP="007B7968">
      <w:pPr>
        <w:pStyle w:val="p4"/>
        <w:spacing w:line="360" w:lineRule="auto"/>
        <w:ind w:firstLine="709"/>
        <w:jc w:val="both"/>
        <w:rPr>
          <w:rFonts w:ascii="Times New Roman" w:hAnsi="Times New Roman"/>
          <w:color w:val="1A1A1A" w:themeColor="background1" w:themeShade="1A"/>
          <w:sz w:val="28"/>
          <w:szCs w:val="28"/>
        </w:rPr>
      </w:pPr>
      <w:r w:rsidRPr="00E60C10">
        <w:rPr>
          <w:rFonts w:ascii="Times New Roman" w:hAnsi="Times New Roman"/>
          <w:color w:val="1A1A1A" w:themeColor="background1" w:themeShade="1A"/>
          <w:sz w:val="28"/>
          <w:szCs w:val="28"/>
        </w:rPr>
        <w:lastRenderedPageBreak/>
        <w:t xml:space="preserve">Хоча у 1950 році у Франції воно було відоме як діапорама (слайд-шоу), його нинішня назва аудіовізуального мистецтва дійсно прийнята у багатьох </w:t>
      </w:r>
      <w:r>
        <w:rPr>
          <w:rFonts w:ascii="Times New Roman" w:hAnsi="Times New Roman"/>
          <w:color w:val="1A1A1A" w:themeColor="background1" w:themeShade="1A"/>
          <w:sz w:val="28"/>
          <w:szCs w:val="28"/>
        </w:rPr>
        <w:t>сферах</w:t>
      </w:r>
      <w:r w:rsidRPr="00E60C10">
        <w:rPr>
          <w:rFonts w:ascii="Times New Roman" w:hAnsi="Times New Roman"/>
          <w:color w:val="1A1A1A" w:themeColor="background1" w:themeShade="1A"/>
          <w:sz w:val="28"/>
          <w:szCs w:val="28"/>
        </w:rPr>
        <w:t>, наприклад, у деяких установах у Сполученому Королівстві, таких як фотоклуби та інші з високим художнім рівнем, як Королівське товариство фотографії тощо.</w:t>
      </w:r>
    </w:p>
    <w:p w14:paraId="4FAD4FC7" w14:textId="179FE908" w:rsidR="00E60C10" w:rsidRDefault="00CA6E45" w:rsidP="007B7968">
      <w:pPr>
        <w:pStyle w:val="p4"/>
        <w:spacing w:line="360" w:lineRule="auto"/>
        <w:ind w:firstLine="709"/>
        <w:jc w:val="both"/>
        <w:rPr>
          <w:rFonts w:ascii="Times New Roman" w:hAnsi="Times New Roman"/>
          <w:color w:val="1A1A1A" w:themeColor="background1" w:themeShade="1A"/>
          <w:sz w:val="28"/>
          <w:szCs w:val="28"/>
        </w:rPr>
      </w:pPr>
      <w:r w:rsidRPr="00CA6E45">
        <w:rPr>
          <w:rFonts w:ascii="Times New Roman" w:hAnsi="Times New Roman"/>
          <w:color w:val="1A1A1A" w:themeColor="background1" w:themeShade="1A"/>
          <w:sz w:val="28"/>
          <w:szCs w:val="28"/>
        </w:rPr>
        <w:t>З цієї точки зору також можна розвинути теорію про аудіовізуальне мистецтво, таким чином визначивши його як мову, яка поєднує нерухомі зображення (картинки зі звуком) у монтажі, який за своїм станом відображається у кіно, у кімнаті</w:t>
      </w:r>
      <w:r>
        <w:rPr>
          <w:rFonts w:ascii="Times New Roman" w:hAnsi="Times New Roman"/>
          <w:color w:val="1A1A1A" w:themeColor="background1" w:themeShade="1A"/>
          <w:sz w:val="28"/>
          <w:szCs w:val="28"/>
        </w:rPr>
        <w:t>, що</w:t>
      </w:r>
      <w:r w:rsidRPr="00CA6E45">
        <w:rPr>
          <w:rFonts w:ascii="Times New Roman" w:hAnsi="Times New Roman"/>
          <w:color w:val="1A1A1A" w:themeColor="background1" w:themeShade="1A"/>
          <w:sz w:val="28"/>
          <w:szCs w:val="28"/>
        </w:rPr>
        <w:t xml:space="preserve"> призначен</w:t>
      </w:r>
      <w:r>
        <w:rPr>
          <w:rFonts w:ascii="Times New Roman" w:hAnsi="Times New Roman"/>
          <w:color w:val="1A1A1A" w:themeColor="background1" w:themeShade="1A"/>
          <w:sz w:val="28"/>
          <w:szCs w:val="28"/>
        </w:rPr>
        <w:t>а</w:t>
      </w:r>
      <w:r w:rsidRPr="00CA6E45">
        <w:rPr>
          <w:rFonts w:ascii="Times New Roman" w:hAnsi="Times New Roman"/>
          <w:color w:val="1A1A1A" w:themeColor="background1" w:themeShade="1A"/>
          <w:sz w:val="28"/>
          <w:szCs w:val="28"/>
        </w:rPr>
        <w:t xml:space="preserve"> для цієї мети </w:t>
      </w:r>
      <w:r w:rsidR="00E60C10">
        <w:rPr>
          <w:rFonts w:ascii="Times New Roman" w:hAnsi="Times New Roman"/>
          <w:color w:val="1A1A1A" w:themeColor="background1" w:themeShade="1A"/>
          <w:sz w:val="28"/>
          <w:szCs w:val="28"/>
        </w:rPr>
        <w:t>[</w:t>
      </w:r>
      <w:r w:rsidR="00A51BD3">
        <w:rPr>
          <w:rFonts w:ascii="Times New Roman" w:hAnsi="Times New Roman"/>
          <w:color w:val="1A1A1A" w:themeColor="background1" w:themeShade="1A"/>
          <w:sz w:val="28"/>
          <w:szCs w:val="28"/>
        </w:rPr>
        <w:t>48</w:t>
      </w:r>
      <w:r w:rsidR="00E60C10">
        <w:rPr>
          <w:rFonts w:ascii="Times New Roman" w:hAnsi="Times New Roman"/>
          <w:color w:val="1A1A1A" w:themeColor="background1" w:themeShade="1A"/>
          <w:sz w:val="28"/>
          <w:szCs w:val="28"/>
        </w:rPr>
        <w:t>]</w:t>
      </w:r>
      <w:r w:rsidR="00E60C10" w:rsidRPr="00E60C10">
        <w:rPr>
          <w:rFonts w:ascii="Times New Roman" w:hAnsi="Times New Roman"/>
          <w:color w:val="1A1A1A" w:themeColor="background1" w:themeShade="1A"/>
          <w:sz w:val="28"/>
          <w:szCs w:val="28"/>
        </w:rPr>
        <w:t>.</w:t>
      </w:r>
    </w:p>
    <w:p w14:paraId="3F967E17" w14:textId="19B4D746" w:rsidR="00F5611E" w:rsidRPr="00F5611E" w:rsidRDefault="00CA6E45" w:rsidP="007B7968">
      <w:pPr>
        <w:pStyle w:val="p4"/>
        <w:spacing w:line="360" w:lineRule="auto"/>
        <w:ind w:firstLine="709"/>
        <w:jc w:val="both"/>
        <w:rPr>
          <w:rFonts w:ascii="Times New Roman" w:hAnsi="Times New Roman"/>
          <w:color w:val="1A1A1A" w:themeColor="background1" w:themeShade="1A"/>
          <w:sz w:val="28"/>
          <w:szCs w:val="28"/>
        </w:rPr>
      </w:pPr>
      <w:r w:rsidRPr="00CA6E45">
        <w:rPr>
          <w:rFonts w:ascii="Times New Roman" w:hAnsi="Times New Roman"/>
          <w:color w:val="1A1A1A" w:themeColor="background1" w:themeShade="1A"/>
          <w:sz w:val="28"/>
          <w:szCs w:val="28"/>
        </w:rPr>
        <w:t>Аудіовізуальне мистецтво є засобом вираження, яке виникло ще до появи кіно. Насправді проєкції статичних зображень з'явилися дуже давно. У 1660 році Атанасіус Кірхер винайшов один із перших чарівних ліхтарів, який працював як справжній проєктор і згодом набув широкого розповсюдження.</w:t>
      </w:r>
      <w:r w:rsidR="00F5611E">
        <w:rPr>
          <w:rFonts w:ascii="Times New Roman" w:hAnsi="Times New Roman"/>
          <w:color w:val="1A1A1A" w:themeColor="background1" w:themeShade="1A"/>
          <w:sz w:val="28"/>
          <w:szCs w:val="28"/>
        </w:rPr>
        <w:t xml:space="preserve"> Тому а</w:t>
      </w:r>
      <w:r w:rsidR="00F5611E" w:rsidRPr="00F5611E">
        <w:rPr>
          <w:rFonts w:ascii="Times New Roman" w:hAnsi="Times New Roman"/>
          <w:color w:val="1A1A1A" w:themeColor="background1" w:themeShade="1A"/>
          <w:sz w:val="28"/>
          <w:szCs w:val="28"/>
        </w:rPr>
        <w:t xml:space="preserve">удіовізуальне мистецтво не є винаходом сучасного кіно, а має глибокі історичні корені. Воно базується на двох елементах </w:t>
      </w:r>
      <w:r w:rsidR="00F5611E">
        <w:rPr>
          <w:rFonts w:ascii="Times New Roman" w:hAnsi="Times New Roman"/>
          <w:color w:val="1A1A1A" w:themeColor="background1" w:themeShade="1A"/>
          <w:sz w:val="28"/>
          <w:szCs w:val="28"/>
        </w:rPr>
        <w:t xml:space="preserve">– </w:t>
      </w:r>
      <w:r w:rsidR="00F5611E" w:rsidRPr="00F5611E">
        <w:rPr>
          <w:rFonts w:ascii="Times New Roman" w:hAnsi="Times New Roman"/>
          <w:color w:val="1A1A1A" w:themeColor="background1" w:themeShade="1A"/>
          <w:sz w:val="28"/>
          <w:szCs w:val="28"/>
        </w:rPr>
        <w:t>зображенні та звуці, які у поєднанні створюють вплив на глядача.</w:t>
      </w:r>
    </w:p>
    <w:p w14:paraId="31C91281" w14:textId="0B700A08" w:rsidR="00CA6E45" w:rsidRPr="00CA6E45" w:rsidRDefault="00F5611E" w:rsidP="007B7968">
      <w:pPr>
        <w:pStyle w:val="p4"/>
        <w:spacing w:line="360" w:lineRule="auto"/>
        <w:ind w:firstLine="709"/>
        <w:jc w:val="both"/>
        <w:rPr>
          <w:rFonts w:ascii="Times New Roman" w:hAnsi="Times New Roman"/>
          <w:color w:val="1A1A1A" w:themeColor="background1" w:themeShade="1A"/>
          <w:sz w:val="28"/>
          <w:szCs w:val="28"/>
        </w:rPr>
      </w:pPr>
      <w:r w:rsidRPr="00F5611E">
        <w:rPr>
          <w:rFonts w:ascii="Times New Roman" w:hAnsi="Times New Roman"/>
          <w:color w:val="1A1A1A" w:themeColor="background1" w:themeShade="1A"/>
          <w:sz w:val="28"/>
          <w:szCs w:val="28"/>
        </w:rPr>
        <w:t>Початкові приклади цього мистецтва включають природні феномени, які спостерігала первісна людина, такі як пейзажі чи звуки грому. Таким чином, аудіовізуальний досвід існував задовго до технічних винаходів.</w:t>
      </w:r>
    </w:p>
    <w:p w14:paraId="2F8E7456" w14:textId="49F4CC98" w:rsidR="00CA6E45" w:rsidRPr="00CA6E45" w:rsidRDefault="00CA6E45" w:rsidP="007B7968">
      <w:pPr>
        <w:pStyle w:val="p4"/>
        <w:spacing w:line="360" w:lineRule="auto"/>
        <w:ind w:firstLine="709"/>
        <w:jc w:val="both"/>
        <w:rPr>
          <w:rFonts w:ascii="Times New Roman" w:hAnsi="Times New Roman"/>
          <w:color w:val="1A1A1A" w:themeColor="background1" w:themeShade="1A"/>
          <w:sz w:val="28"/>
          <w:szCs w:val="28"/>
        </w:rPr>
      </w:pPr>
      <w:r w:rsidRPr="00CA6E45">
        <w:rPr>
          <w:rFonts w:ascii="Times New Roman" w:hAnsi="Times New Roman"/>
          <w:color w:val="1A1A1A" w:themeColor="background1" w:themeShade="1A"/>
          <w:sz w:val="28"/>
          <w:szCs w:val="28"/>
        </w:rPr>
        <w:t xml:space="preserve">Крім того, якщо подивитися з іншої точки зору, первісна людина може вважатися першим аудіовізуальним глядачем в історії людства. Вона із захопленням споглядала нерухоме небо та ландшафти, одночасно слухаючи звуки природи, зокрема крики тварин і грім. Наскельні малюнки в печерах стали своєрідним першим </w:t>
      </w:r>
      <w:r>
        <w:rPr>
          <w:rFonts w:ascii="Times New Roman" w:hAnsi="Times New Roman"/>
          <w:color w:val="1A1A1A" w:themeColor="background1" w:themeShade="1A"/>
          <w:sz w:val="28"/>
          <w:szCs w:val="28"/>
        </w:rPr>
        <w:t>«</w:t>
      </w:r>
      <w:r w:rsidRPr="00CA6E45">
        <w:rPr>
          <w:rFonts w:ascii="Times New Roman" w:hAnsi="Times New Roman"/>
          <w:color w:val="1A1A1A" w:themeColor="background1" w:themeShade="1A"/>
          <w:sz w:val="28"/>
          <w:szCs w:val="28"/>
        </w:rPr>
        <w:t>екраном</w:t>
      </w:r>
      <w:r>
        <w:rPr>
          <w:rFonts w:ascii="Times New Roman" w:hAnsi="Times New Roman"/>
          <w:color w:val="1A1A1A" w:themeColor="background1" w:themeShade="1A"/>
          <w:sz w:val="28"/>
          <w:szCs w:val="28"/>
        </w:rPr>
        <w:t>»</w:t>
      </w:r>
      <w:r w:rsidRPr="00CA6E45">
        <w:rPr>
          <w:rFonts w:ascii="Times New Roman" w:hAnsi="Times New Roman"/>
          <w:color w:val="1A1A1A" w:themeColor="background1" w:themeShade="1A"/>
          <w:sz w:val="28"/>
          <w:szCs w:val="28"/>
        </w:rPr>
        <w:t xml:space="preserve"> людства, розташованим у темряві всередині замкнутого простору.</w:t>
      </w:r>
      <w:r w:rsidR="00F5611E">
        <w:rPr>
          <w:rFonts w:ascii="Times New Roman" w:hAnsi="Times New Roman"/>
          <w:color w:val="1A1A1A" w:themeColor="background1" w:themeShade="1A"/>
          <w:sz w:val="28"/>
          <w:szCs w:val="28"/>
        </w:rPr>
        <w:t xml:space="preserve"> </w:t>
      </w:r>
      <w:r w:rsidR="00F5611E" w:rsidRPr="00F5611E">
        <w:rPr>
          <w:rFonts w:ascii="Times New Roman" w:hAnsi="Times New Roman"/>
          <w:color w:val="1A1A1A" w:themeColor="background1" w:themeShade="1A"/>
          <w:sz w:val="28"/>
          <w:szCs w:val="28"/>
        </w:rPr>
        <w:t xml:space="preserve">Згадка про первісну людину як </w:t>
      </w:r>
      <w:r w:rsidR="00F5611E">
        <w:rPr>
          <w:rFonts w:ascii="Times New Roman" w:hAnsi="Times New Roman"/>
          <w:color w:val="1A1A1A" w:themeColor="background1" w:themeShade="1A"/>
          <w:sz w:val="28"/>
          <w:szCs w:val="28"/>
        </w:rPr>
        <w:t>«</w:t>
      </w:r>
      <w:r w:rsidR="00F5611E" w:rsidRPr="00F5611E">
        <w:rPr>
          <w:rFonts w:ascii="Times New Roman" w:hAnsi="Times New Roman"/>
          <w:color w:val="1A1A1A" w:themeColor="background1" w:themeShade="1A"/>
          <w:sz w:val="28"/>
          <w:szCs w:val="28"/>
        </w:rPr>
        <w:t>першого аудіовізуального глядача</w:t>
      </w:r>
      <w:r w:rsidR="00F5611E">
        <w:rPr>
          <w:rFonts w:ascii="Times New Roman" w:hAnsi="Times New Roman"/>
          <w:color w:val="1A1A1A" w:themeColor="background1" w:themeShade="1A"/>
          <w:sz w:val="28"/>
          <w:szCs w:val="28"/>
        </w:rPr>
        <w:t xml:space="preserve">» </w:t>
      </w:r>
      <w:r w:rsidR="00F5611E" w:rsidRPr="00F5611E">
        <w:rPr>
          <w:rFonts w:ascii="Times New Roman" w:hAnsi="Times New Roman"/>
          <w:color w:val="1A1A1A" w:themeColor="background1" w:themeShade="1A"/>
          <w:sz w:val="28"/>
          <w:szCs w:val="28"/>
        </w:rPr>
        <w:t>є метафорою, яка підкреслює універсальність людського прагнення до естетичного сприйняття через поєднання зорових і слухових вражень.</w:t>
      </w:r>
      <w:r w:rsidR="00F5611E">
        <w:rPr>
          <w:rFonts w:ascii="Times New Roman" w:hAnsi="Times New Roman"/>
          <w:color w:val="1A1A1A" w:themeColor="background1" w:themeShade="1A"/>
          <w:sz w:val="28"/>
          <w:szCs w:val="28"/>
        </w:rPr>
        <w:t xml:space="preserve"> А п</w:t>
      </w:r>
      <w:r w:rsidR="00F5611E" w:rsidRPr="00F5611E">
        <w:rPr>
          <w:rFonts w:ascii="Times New Roman" w:hAnsi="Times New Roman"/>
          <w:color w:val="1A1A1A" w:themeColor="background1" w:themeShade="1A"/>
          <w:sz w:val="28"/>
          <w:szCs w:val="28"/>
        </w:rPr>
        <w:t>ечери з їхніми наскельними малюнками порівнюються з кінозалом, створюючи історичний місток між первісними та сучасними формами сприйняття аудіовізуального мистецтва.</w:t>
      </w:r>
    </w:p>
    <w:p w14:paraId="129EEFD0" w14:textId="2B8F6600" w:rsidR="00F5611E" w:rsidRPr="00F5611E" w:rsidRDefault="00CA6E45" w:rsidP="007B7968">
      <w:pPr>
        <w:pStyle w:val="p4"/>
        <w:spacing w:line="360" w:lineRule="auto"/>
        <w:ind w:firstLine="709"/>
        <w:jc w:val="both"/>
        <w:rPr>
          <w:rFonts w:ascii="Times New Roman" w:hAnsi="Times New Roman"/>
          <w:color w:val="1A1A1A" w:themeColor="background1" w:themeShade="1A"/>
          <w:sz w:val="28"/>
          <w:szCs w:val="28"/>
        </w:rPr>
      </w:pPr>
      <w:r w:rsidRPr="00CA6E45">
        <w:rPr>
          <w:rFonts w:ascii="Times New Roman" w:hAnsi="Times New Roman"/>
          <w:color w:val="1A1A1A" w:themeColor="background1" w:themeShade="1A"/>
          <w:sz w:val="28"/>
          <w:szCs w:val="28"/>
        </w:rPr>
        <w:lastRenderedPageBreak/>
        <w:t xml:space="preserve">Значно пізніше Луї Дагер і Шарль Марі Бутон стали першими творцями панорам </w:t>
      </w:r>
      <w:r w:rsidR="00F5611E">
        <w:rPr>
          <w:rFonts w:ascii="Times New Roman" w:hAnsi="Times New Roman"/>
          <w:color w:val="1A1A1A" w:themeColor="background1" w:themeShade="1A"/>
          <w:sz w:val="28"/>
          <w:szCs w:val="28"/>
        </w:rPr>
        <w:t xml:space="preserve">– </w:t>
      </w:r>
      <w:r w:rsidRPr="00CA6E45">
        <w:rPr>
          <w:rFonts w:ascii="Times New Roman" w:hAnsi="Times New Roman"/>
          <w:color w:val="1A1A1A" w:themeColor="background1" w:themeShade="1A"/>
          <w:sz w:val="28"/>
          <w:szCs w:val="28"/>
        </w:rPr>
        <w:t xml:space="preserve">великих залів із розписаними шторами, на які зверху проєктувалося світло, створюючи ілюзію реальності. У 1822 році діорама, створена ними обома, стала вершиною сучасного аудіовізуального мистецтва, оскільки вона вдосконалила панораму завдяки розташуванню кількох шарів завіс із зображеннями природи. Ці зображення створювали ефект змінності завдяки переходам між сценами (ефект </w:t>
      </w:r>
      <w:r>
        <w:rPr>
          <w:rFonts w:ascii="Times New Roman" w:hAnsi="Times New Roman"/>
          <w:color w:val="1A1A1A" w:themeColor="background1" w:themeShade="1A"/>
          <w:sz w:val="28"/>
          <w:szCs w:val="28"/>
        </w:rPr>
        <w:t>«</w:t>
      </w:r>
      <w:r w:rsidRPr="00CA6E45">
        <w:rPr>
          <w:rFonts w:ascii="Times New Roman" w:hAnsi="Times New Roman"/>
          <w:color w:val="1A1A1A" w:themeColor="background1" w:themeShade="1A"/>
          <w:sz w:val="28"/>
          <w:szCs w:val="28"/>
        </w:rPr>
        <w:t>розчинення</w:t>
      </w:r>
      <w:r>
        <w:rPr>
          <w:rFonts w:ascii="Times New Roman" w:hAnsi="Times New Roman"/>
          <w:color w:val="1A1A1A" w:themeColor="background1" w:themeShade="1A"/>
          <w:sz w:val="28"/>
          <w:szCs w:val="28"/>
        </w:rPr>
        <w:t>»</w:t>
      </w:r>
      <w:r w:rsidRPr="00CA6E45">
        <w:rPr>
          <w:rFonts w:ascii="Times New Roman" w:hAnsi="Times New Roman"/>
          <w:color w:val="1A1A1A" w:themeColor="background1" w:themeShade="1A"/>
          <w:sz w:val="28"/>
          <w:szCs w:val="28"/>
        </w:rPr>
        <w:t>), що супроводжувалося звуками й мало структуру з початком, розвитком і завершенням</w:t>
      </w:r>
      <w:r w:rsidR="00F5611E">
        <w:rPr>
          <w:rFonts w:ascii="Times New Roman" w:hAnsi="Times New Roman"/>
          <w:color w:val="1A1A1A" w:themeColor="background1" w:themeShade="1A"/>
          <w:sz w:val="28"/>
          <w:szCs w:val="28"/>
        </w:rPr>
        <w:t xml:space="preserve">. </w:t>
      </w:r>
      <w:r w:rsidR="00F5611E" w:rsidRPr="00F5611E">
        <w:rPr>
          <w:rFonts w:ascii="Times New Roman" w:hAnsi="Times New Roman"/>
          <w:color w:val="1A1A1A" w:themeColor="background1" w:themeShade="1A"/>
          <w:sz w:val="28"/>
          <w:szCs w:val="28"/>
        </w:rPr>
        <w:t xml:space="preserve">Діорами створили ранню форму наративного аудіовізуального мистецтва. Завдяки накладанню завіс і ефекту </w:t>
      </w:r>
      <w:r w:rsidR="00F5611E">
        <w:rPr>
          <w:rFonts w:ascii="Times New Roman" w:hAnsi="Times New Roman"/>
          <w:color w:val="1A1A1A" w:themeColor="background1" w:themeShade="1A"/>
          <w:sz w:val="28"/>
          <w:szCs w:val="28"/>
        </w:rPr>
        <w:t>«</w:t>
      </w:r>
      <w:r w:rsidR="00F5611E" w:rsidRPr="00F5611E">
        <w:rPr>
          <w:rFonts w:ascii="Times New Roman" w:hAnsi="Times New Roman"/>
          <w:color w:val="1A1A1A" w:themeColor="background1" w:themeShade="1A"/>
          <w:sz w:val="28"/>
          <w:szCs w:val="28"/>
        </w:rPr>
        <w:t>розчинення</w:t>
      </w:r>
      <w:r w:rsidR="00F5611E">
        <w:rPr>
          <w:rFonts w:ascii="Times New Roman" w:hAnsi="Times New Roman"/>
          <w:color w:val="1A1A1A" w:themeColor="background1" w:themeShade="1A"/>
          <w:sz w:val="28"/>
          <w:szCs w:val="28"/>
        </w:rPr>
        <w:t>»</w:t>
      </w:r>
      <w:r w:rsidR="00F5611E" w:rsidRPr="00F5611E">
        <w:rPr>
          <w:rFonts w:ascii="Times New Roman" w:hAnsi="Times New Roman"/>
          <w:color w:val="1A1A1A" w:themeColor="background1" w:themeShade="1A"/>
          <w:sz w:val="28"/>
          <w:szCs w:val="28"/>
        </w:rPr>
        <w:t xml:space="preserve"> вони імітували рух або зміну сцен, що є принципом монтажу в сучасному кіно.</w:t>
      </w:r>
    </w:p>
    <w:p w14:paraId="3523B6CE" w14:textId="01878CBE" w:rsidR="00CA6E45" w:rsidRDefault="00F5611E" w:rsidP="007B7968">
      <w:pPr>
        <w:pStyle w:val="p4"/>
        <w:spacing w:line="360" w:lineRule="auto"/>
        <w:ind w:firstLine="709"/>
        <w:jc w:val="both"/>
        <w:rPr>
          <w:rFonts w:ascii="Times New Roman" w:hAnsi="Times New Roman"/>
          <w:color w:val="1A1A1A" w:themeColor="background1" w:themeShade="1A"/>
          <w:sz w:val="28"/>
          <w:szCs w:val="28"/>
        </w:rPr>
      </w:pPr>
      <w:r w:rsidRPr="00F5611E">
        <w:rPr>
          <w:rFonts w:ascii="Times New Roman" w:hAnsi="Times New Roman"/>
          <w:color w:val="1A1A1A" w:themeColor="background1" w:themeShade="1A"/>
          <w:sz w:val="28"/>
          <w:szCs w:val="28"/>
        </w:rPr>
        <w:t>Додаткове використання звуків із драматургічною структурою (початок, розвиток, завершення) зробило діорами першим прикладом інтеграції образу та звуку в наративній формі</w:t>
      </w:r>
      <w:r w:rsidR="00CA6E45">
        <w:rPr>
          <w:rFonts w:ascii="Times New Roman" w:hAnsi="Times New Roman"/>
          <w:color w:val="1A1A1A" w:themeColor="background1" w:themeShade="1A"/>
          <w:sz w:val="28"/>
          <w:szCs w:val="28"/>
        </w:rPr>
        <w:t xml:space="preserve"> </w:t>
      </w:r>
      <w:r w:rsidR="00CA6E45" w:rsidRPr="00A51BD3">
        <w:rPr>
          <w:rFonts w:ascii="Times New Roman" w:hAnsi="Times New Roman"/>
          <w:color w:val="1A1A1A" w:themeColor="background1" w:themeShade="1A"/>
          <w:sz w:val="28"/>
          <w:szCs w:val="28"/>
        </w:rPr>
        <w:t>[</w:t>
      </w:r>
      <w:r w:rsidR="00A51BD3">
        <w:rPr>
          <w:rFonts w:ascii="Times New Roman" w:hAnsi="Times New Roman"/>
          <w:color w:val="1A1A1A" w:themeColor="background1" w:themeShade="1A"/>
          <w:sz w:val="28"/>
          <w:szCs w:val="28"/>
        </w:rPr>
        <w:t>23</w:t>
      </w:r>
      <w:r w:rsidR="00CA6E45" w:rsidRPr="00A51BD3">
        <w:rPr>
          <w:rFonts w:ascii="Times New Roman" w:hAnsi="Times New Roman"/>
          <w:color w:val="1A1A1A" w:themeColor="background1" w:themeShade="1A"/>
          <w:sz w:val="28"/>
          <w:szCs w:val="28"/>
        </w:rPr>
        <w:t>].</w:t>
      </w:r>
    </w:p>
    <w:p w14:paraId="7EFAF693" w14:textId="33F2177D" w:rsidR="00F5611E" w:rsidRPr="00F5611E" w:rsidRDefault="00F5611E" w:rsidP="007B7968">
      <w:pPr>
        <w:pStyle w:val="p4"/>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«Ч</w:t>
      </w:r>
      <w:r w:rsidRPr="00F5611E">
        <w:rPr>
          <w:rFonts w:ascii="Times New Roman" w:hAnsi="Times New Roman"/>
          <w:color w:val="1A1A1A" w:themeColor="background1" w:themeShade="1A"/>
          <w:sz w:val="28"/>
          <w:szCs w:val="28"/>
        </w:rPr>
        <w:t>арівний ліхтар</w:t>
      </w:r>
      <w:r>
        <w:rPr>
          <w:rFonts w:ascii="Times New Roman" w:hAnsi="Times New Roman"/>
          <w:color w:val="1A1A1A" w:themeColor="background1" w:themeShade="1A"/>
          <w:sz w:val="28"/>
          <w:szCs w:val="28"/>
        </w:rPr>
        <w:t xml:space="preserve">», що був </w:t>
      </w:r>
      <w:r w:rsidRPr="00F5611E">
        <w:rPr>
          <w:rFonts w:ascii="Times New Roman" w:hAnsi="Times New Roman"/>
          <w:color w:val="1A1A1A" w:themeColor="background1" w:themeShade="1A"/>
          <w:sz w:val="28"/>
          <w:szCs w:val="28"/>
        </w:rPr>
        <w:t>створений Атанасіусом Кірхером, заклав основу для аудіовізуальної демонстрації через проєкцію зображень. Цей винахід став попередником кінематографа.</w:t>
      </w:r>
    </w:p>
    <w:p w14:paraId="5F5D75F8" w14:textId="7E3E8AF6" w:rsidR="00F5611E" w:rsidRPr="00F5611E" w:rsidRDefault="00F5611E" w:rsidP="007B7968">
      <w:pPr>
        <w:pStyle w:val="p4"/>
        <w:spacing w:line="360" w:lineRule="auto"/>
        <w:ind w:firstLine="709"/>
        <w:jc w:val="both"/>
        <w:rPr>
          <w:rFonts w:ascii="Times New Roman" w:hAnsi="Times New Roman"/>
          <w:color w:val="1A1A1A" w:themeColor="background1" w:themeShade="1A"/>
          <w:sz w:val="28"/>
          <w:szCs w:val="28"/>
        </w:rPr>
      </w:pPr>
      <w:r w:rsidRPr="00F5611E">
        <w:rPr>
          <w:rFonts w:ascii="Times New Roman" w:hAnsi="Times New Roman"/>
          <w:color w:val="1A1A1A" w:themeColor="background1" w:themeShade="1A"/>
          <w:sz w:val="28"/>
          <w:szCs w:val="28"/>
        </w:rPr>
        <w:t>Діорами Луї Дагера та Шарля Марі Бутона вдосконалили панорами, додаючи до них елементи динамічності (розчинення кадрів) та синхронізацію зі звуком. Це вже ближче нагадувало сучасне кіно з його драматургічною структурою.</w:t>
      </w:r>
    </w:p>
    <w:p w14:paraId="1F83A06F" w14:textId="77777777" w:rsidR="00F5611E" w:rsidRPr="00F5611E" w:rsidRDefault="00F5611E" w:rsidP="007B7968">
      <w:pPr>
        <w:pStyle w:val="p4"/>
        <w:spacing w:line="360" w:lineRule="auto"/>
        <w:ind w:firstLine="709"/>
        <w:jc w:val="both"/>
        <w:rPr>
          <w:rFonts w:ascii="Times New Roman" w:hAnsi="Times New Roman"/>
          <w:color w:val="1A1A1A" w:themeColor="background1" w:themeShade="1A"/>
          <w:sz w:val="28"/>
          <w:szCs w:val="28"/>
        </w:rPr>
      </w:pPr>
      <w:r w:rsidRPr="00F5611E">
        <w:rPr>
          <w:rFonts w:ascii="Times New Roman" w:hAnsi="Times New Roman"/>
          <w:color w:val="1A1A1A" w:themeColor="background1" w:themeShade="1A"/>
          <w:sz w:val="28"/>
          <w:szCs w:val="28"/>
        </w:rPr>
        <w:t>Винаходи на зразок чарівного ліхтаря й діорами стали прямими попередниками кіно. Вони показали потенціал поєднання зображень і звуків для створення ілюзії реальності та передачі емоцій.</w:t>
      </w:r>
    </w:p>
    <w:p w14:paraId="17AE8709" w14:textId="240775FE" w:rsidR="00F5611E" w:rsidRPr="00F5611E" w:rsidRDefault="00F5611E" w:rsidP="007B7968">
      <w:pPr>
        <w:pStyle w:val="p4"/>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А</w:t>
      </w:r>
      <w:r w:rsidRPr="00F5611E">
        <w:rPr>
          <w:rFonts w:ascii="Times New Roman" w:hAnsi="Times New Roman"/>
          <w:color w:val="1A1A1A" w:themeColor="background1" w:themeShade="1A"/>
          <w:sz w:val="28"/>
          <w:szCs w:val="28"/>
        </w:rPr>
        <w:t xml:space="preserve"> сам акт споглядання (зображень чи природи) із супутніми звуками формує основу аудіовізуального досвіду, який вдосконалюється технічними засобами.</w:t>
      </w:r>
    </w:p>
    <w:p w14:paraId="41F9531A" w14:textId="5BE353CF" w:rsidR="00E60C10" w:rsidRDefault="00F5611E" w:rsidP="007B7968">
      <w:pPr>
        <w:pStyle w:val="p4"/>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 xml:space="preserve">Отже, </w:t>
      </w:r>
      <w:r w:rsidRPr="00F5611E">
        <w:rPr>
          <w:rFonts w:ascii="Times New Roman" w:hAnsi="Times New Roman"/>
          <w:color w:val="1A1A1A" w:themeColor="background1" w:themeShade="1A"/>
          <w:sz w:val="28"/>
          <w:szCs w:val="28"/>
        </w:rPr>
        <w:t xml:space="preserve">аудіовізуальне мистецтво еволюціонувало від природних феноменів до технічних винаходів, таких як чарівний ліхтар, панорами та діорами. Ці ранні форми стали основою для створення сучасного кінематографа, демонструючи, що </w:t>
      </w:r>
      <w:r w:rsidRPr="00F5611E">
        <w:rPr>
          <w:rFonts w:ascii="Times New Roman" w:hAnsi="Times New Roman"/>
          <w:color w:val="1A1A1A" w:themeColor="background1" w:themeShade="1A"/>
          <w:sz w:val="28"/>
          <w:szCs w:val="28"/>
        </w:rPr>
        <w:lastRenderedPageBreak/>
        <w:t>людство завжди прагнуло поєднання зорового та слухового сприйняття для передачі емоцій, історій та ілюзії реальності.</w:t>
      </w:r>
    </w:p>
    <w:bookmarkEnd w:id="16"/>
    <w:p w14:paraId="784E494C" w14:textId="63EEFF4B" w:rsidR="008C5160" w:rsidRDefault="00D63343" w:rsidP="007B7968">
      <w:pPr>
        <w:pStyle w:val="p1"/>
        <w:spacing w:line="360" w:lineRule="auto"/>
        <w:ind w:firstLine="709"/>
        <w:jc w:val="both"/>
        <w:rPr>
          <w:rStyle w:val="s1"/>
          <w:rFonts w:ascii="Times New Roman" w:hAnsi="Times New Roman"/>
          <w:color w:val="1A1A1A" w:themeColor="background1" w:themeShade="1A"/>
          <w:sz w:val="28"/>
          <w:szCs w:val="28"/>
        </w:rPr>
      </w:pPr>
      <w:r>
        <w:rPr>
          <w:rStyle w:val="s5"/>
          <w:rFonts w:ascii="Times New Roman" w:hAnsi="Times New Roman"/>
          <w:b w:val="0"/>
          <w:bCs w:val="0"/>
          <w:color w:val="1A1A1A" w:themeColor="background1" w:themeShade="1A"/>
          <w:sz w:val="28"/>
          <w:szCs w:val="28"/>
        </w:rPr>
        <w:t xml:space="preserve">Поняття </w:t>
      </w:r>
      <w:r w:rsidRPr="00601157">
        <w:rPr>
          <w:rStyle w:val="s5"/>
          <w:rFonts w:ascii="Times New Roman" w:hAnsi="Times New Roman"/>
          <w:b w:val="0"/>
          <w:bCs w:val="0"/>
          <w:i/>
          <w:iCs/>
          <w:color w:val="1A1A1A" w:themeColor="background1" w:themeShade="1A"/>
          <w:sz w:val="28"/>
          <w:szCs w:val="28"/>
        </w:rPr>
        <w:t>«н</w:t>
      </w:r>
      <w:r w:rsidR="00FA1E3A" w:rsidRPr="00601157">
        <w:rPr>
          <w:rStyle w:val="s5"/>
          <w:rFonts w:ascii="Times New Roman" w:hAnsi="Times New Roman"/>
          <w:b w:val="0"/>
          <w:bCs w:val="0"/>
          <w:i/>
          <w:iCs/>
          <w:color w:val="1A1A1A" w:themeColor="background1" w:themeShade="1A"/>
          <w:sz w:val="28"/>
          <w:szCs w:val="28"/>
        </w:rPr>
        <w:t>іме кіно</w:t>
      </w:r>
      <w:r w:rsidRPr="00601157">
        <w:rPr>
          <w:rStyle w:val="s5"/>
          <w:rFonts w:ascii="Times New Roman" w:hAnsi="Times New Roman"/>
          <w:b w:val="0"/>
          <w:bCs w:val="0"/>
          <w:i/>
          <w:iCs/>
          <w:color w:val="1A1A1A" w:themeColor="background1" w:themeShade="1A"/>
          <w:sz w:val="28"/>
          <w:szCs w:val="28"/>
        </w:rPr>
        <w:t>»</w:t>
      </w:r>
      <w:r>
        <w:rPr>
          <w:rStyle w:val="s5"/>
          <w:rFonts w:ascii="Times New Roman" w:hAnsi="Times New Roman"/>
          <w:b w:val="0"/>
          <w:bCs w:val="0"/>
          <w:color w:val="1A1A1A" w:themeColor="background1" w:themeShade="1A"/>
          <w:sz w:val="28"/>
          <w:szCs w:val="28"/>
        </w:rPr>
        <w:t xml:space="preserve"> – це </w:t>
      </w:r>
      <w:r>
        <w:rPr>
          <w:rStyle w:val="s1"/>
          <w:rFonts w:ascii="Times New Roman" w:hAnsi="Times New Roman"/>
          <w:color w:val="1A1A1A" w:themeColor="background1" w:themeShade="1A"/>
          <w:sz w:val="28"/>
          <w:szCs w:val="28"/>
        </w:rPr>
        <w:t>п</w:t>
      </w:r>
      <w:r w:rsidR="00FA1E3A" w:rsidRPr="00D63343">
        <w:rPr>
          <w:rStyle w:val="s1"/>
          <w:rFonts w:ascii="Times New Roman" w:hAnsi="Times New Roman"/>
          <w:color w:val="1A1A1A" w:themeColor="background1" w:themeShade="1A"/>
          <w:sz w:val="28"/>
          <w:szCs w:val="28"/>
        </w:rPr>
        <w:t xml:space="preserve">еріод у кінематографі до 1927 року, коли звук ще не синхронізувався з візуальними образами, а драматична складова передавалася через жести, міміку, </w:t>
      </w:r>
      <w:r>
        <w:rPr>
          <w:rStyle w:val="s1"/>
          <w:rFonts w:ascii="Times New Roman" w:hAnsi="Times New Roman"/>
          <w:color w:val="1A1A1A" w:themeColor="background1" w:themeShade="1A"/>
          <w:sz w:val="28"/>
          <w:szCs w:val="28"/>
        </w:rPr>
        <w:t>інтер</w:t>
      </w:r>
      <w:r w:rsidR="00FA1E3A" w:rsidRPr="00D63343">
        <w:rPr>
          <w:rStyle w:val="s1"/>
          <w:rFonts w:ascii="Times New Roman" w:hAnsi="Times New Roman"/>
          <w:color w:val="1A1A1A" w:themeColor="background1" w:themeShade="1A"/>
          <w:sz w:val="28"/>
          <w:szCs w:val="28"/>
        </w:rPr>
        <w:t>титри й музичний супровід.</w:t>
      </w:r>
      <w:r>
        <w:rPr>
          <w:rStyle w:val="s1"/>
          <w:rFonts w:ascii="Times New Roman" w:hAnsi="Times New Roman"/>
          <w:color w:val="1A1A1A" w:themeColor="background1" w:themeShade="1A"/>
          <w:sz w:val="28"/>
          <w:szCs w:val="28"/>
        </w:rPr>
        <w:t xml:space="preserve"> </w:t>
      </w:r>
      <w:r w:rsidR="00FA1E3A" w:rsidRPr="00D63343">
        <w:rPr>
          <w:rStyle w:val="s6"/>
          <w:rFonts w:ascii="Times New Roman" w:hAnsi="Times New Roman"/>
          <w:b w:val="0"/>
          <w:bCs w:val="0"/>
          <w:color w:val="1A1A1A" w:themeColor="background1" w:themeShade="1A"/>
          <w:sz w:val="28"/>
          <w:szCs w:val="28"/>
        </w:rPr>
        <w:t>Приклад</w:t>
      </w:r>
      <w:r>
        <w:rPr>
          <w:rStyle w:val="s1"/>
          <w:rFonts w:ascii="Times New Roman" w:hAnsi="Times New Roman"/>
          <w:color w:val="1A1A1A" w:themeColor="background1" w:themeShade="1A"/>
          <w:sz w:val="28"/>
          <w:szCs w:val="28"/>
        </w:rPr>
        <w:t>ом є ф</w:t>
      </w:r>
      <w:r w:rsidR="00FA1E3A" w:rsidRPr="00D63343">
        <w:rPr>
          <w:rStyle w:val="s1"/>
          <w:rFonts w:ascii="Times New Roman" w:hAnsi="Times New Roman"/>
          <w:color w:val="1A1A1A" w:themeColor="background1" w:themeShade="1A"/>
          <w:sz w:val="28"/>
          <w:szCs w:val="28"/>
        </w:rPr>
        <w:t xml:space="preserve">ільм </w:t>
      </w:r>
      <w:r>
        <w:rPr>
          <w:rStyle w:val="s1"/>
          <w:rFonts w:ascii="Times New Roman" w:hAnsi="Times New Roman"/>
          <w:color w:val="1A1A1A" w:themeColor="background1" w:themeShade="1A"/>
          <w:sz w:val="28"/>
          <w:szCs w:val="28"/>
        </w:rPr>
        <w:t>«</w:t>
      </w:r>
      <w:r w:rsidR="00FA1E3A" w:rsidRPr="00D63343">
        <w:rPr>
          <w:rStyle w:val="s7"/>
          <w:rFonts w:ascii="Times New Roman" w:hAnsi="Times New Roman"/>
          <w:i w:val="0"/>
          <w:iCs w:val="0"/>
          <w:color w:val="1A1A1A" w:themeColor="background1" w:themeShade="1A"/>
          <w:sz w:val="28"/>
          <w:szCs w:val="28"/>
        </w:rPr>
        <w:t>Метрополіс</w:t>
      </w:r>
      <w:r>
        <w:rPr>
          <w:rStyle w:val="s7"/>
          <w:rFonts w:ascii="Times New Roman" w:hAnsi="Times New Roman"/>
          <w:i w:val="0"/>
          <w:iCs w:val="0"/>
          <w:color w:val="1A1A1A" w:themeColor="background1" w:themeShade="1A"/>
          <w:sz w:val="28"/>
          <w:szCs w:val="28"/>
        </w:rPr>
        <w:t>»</w:t>
      </w:r>
      <w:r w:rsidR="00FA1E3A" w:rsidRPr="00D63343">
        <w:rPr>
          <w:rStyle w:val="s1"/>
          <w:rFonts w:ascii="Times New Roman" w:hAnsi="Times New Roman"/>
          <w:color w:val="1A1A1A" w:themeColor="background1" w:themeShade="1A"/>
          <w:sz w:val="28"/>
          <w:szCs w:val="28"/>
        </w:rPr>
        <w:t xml:space="preserve"> </w:t>
      </w:r>
      <w:r w:rsidRPr="00D63343">
        <w:rPr>
          <w:rStyle w:val="s1"/>
          <w:rFonts w:ascii="Times New Roman" w:hAnsi="Times New Roman"/>
          <w:color w:val="1A1A1A" w:themeColor="background1" w:themeShade="1A"/>
          <w:sz w:val="28"/>
          <w:szCs w:val="28"/>
        </w:rPr>
        <w:t xml:space="preserve">(Metropolis) </w:t>
      </w:r>
      <w:r w:rsidR="00FA1E3A" w:rsidRPr="00D63343">
        <w:rPr>
          <w:rStyle w:val="s1"/>
          <w:rFonts w:ascii="Times New Roman" w:hAnsi="Times New Roman"/>
          <w:color w:val="1A1A1A" w:themeColor="background1" w:themeShade="1A"/>
          <w:sz w:val="28"/>
          <w:szCs w:val="28"/>
        </w:rPr>
        <w:t>192</w:t>
      </w:r>
      <w:r w:rsidR="00601157">
        <w:rPr>
          <w:rStyle w:val="s1"/>
          <w:rFonts w:ascii="Times New Roman" w:hAnsi="Times New Roman"/>
          <w:color w:val="1A1A1A" w:themeColor="background1" w:themeShade="1A"/>
          <w:sz w:val="28"/>
          <w:szCs w:val="28"/>
        </w:rPr>
        <w:t>5</w:t>
      </w:r>
      <w:r>
        <w:rPr>
          <w:rStyle w:val="s1"/>
          <w:rFonts w:ascii="Times New Roman" w:hAnsi="Times New Roman"/>
          <w:color w:val="1A1A1A" w:themeColor="background1" w:themeShade="1A"/>
          <w:sz w:val="28"/>
          <w:szCs w:val="28"/>
        </w:rPr>
        <w:t xml:space="preserve"> року</w:t>
      </w:r>
      <w:r w:rsidR="00FA1E3A" w:rsidRPr="00D63343">
        <w:rPr>
          <w:rStyle w:val="s1"/>
          <w:rFonts w:ascii="Times New Roman" w:hAnsi="Times New Roman"/>
          <w:color w:val="1A1A1A" w:themeColor="background1" w:themeShade="1A"/>
          <w:sz w:val="28"/>
          <w:szCs w:val="28"/>
        </w:rPr>
        <w:t>, реж</w:t>
      </w:r>
      <w:r>
        <w:rPr>
          <w:rStyle w:val="s1"/>
          <w:rFonts w:ascii="Times New Roman" w:hAnsi="Times New Roman"/>
          <w:color w:val="1A1A1A" w:themeColor="background1" w:themeShade="1A"/>
          <w:sz w:val="28"/>
          <w:szCs w:val="28"/>
        </w:rPr>
        <w:t>исера</w:t>
      </w:r>
      <w:r w:rsidR="00FA1E3A" w:rsidRPr="00D63343">
        <w:rPr>
          <w:rStyle w:val="s1"/>
          <w:rFonts w:ascii="Times New Roman" w:hAnsi="Times New Roman"/>
          <w:color w:val="1A1A1A" w:themeColor="background1" w:themeShade="1A"/>
          <w:sz w:val="28"/>
          <w:szCs w:val="28"/>
        </w:rPr>
        <w:t xml:space="preserve"> Фріц</w:t>
      </w:r>
      <w:r w:rsidR="00601157">
        <w:rPr>
          <w:rStyle w:val="s1"/>
          <w:rFonts w:ascii="Times New Roman" w:hAnsi="Times New Roman"/>
          <w:color w:val="1A1A1A" w:themeColor="background1" w:themeShade="1A"/>
          <w:sz w:val="28"/>
          <w:szCs w:val="28"/>
        </w:rPr>
        <w:t>а</w:t>
      </w:r>
      <w:r w:rsidR="00FA1E3A" w:rsidRPr="00D63343">
        <w:rPr>
          <w:rStyle w:val="s1"/>
          <w:rFonts w:ascii="Times New Roman" w:hAnsi="Times New Roman"/>
          <w:color w:val="1A1A1A" w:themeColor="background1" w:themeShade="1A"/>
          <w:sz w:val="28"/>
          <w:szCs w:val="28"/>
        </w:rPr>
        <w:t xml:space="preserve"> Ланг</w:t>
      </w:r>
      <w:r w:rsidR="008C5160">
        <w:rPr>
          <w:rStyle w:val="s1"/>
          <w:rFonts w:ascii="Times New Roman" w:hAnsi="Times New Roman"/>
          <w:color w:val="1A1A1A" w:themeColor="background1" w:themeShade="1A"/>
          <w:sz w:val="28"/>
          <w:szCs w:val="28"/>
        </w:rPr>
        <w:t>а</w:t>
      </w:r>
      <w:r w:rsidR="00FA1E3A" w:rsidRPr="00D63343">
        <w:rPr>
          <w:rStyle w:val="s1"/>
          <w:rFonts w:ascii="Times New Roman" w:hAnsi="Times New Roman"/>
          <w:color w:val="1A1A1A" w:themeColor="background1" w:themeShade="1A"/>
          <w:sz w:val="28"/>
          <w:szCs w:val="28"/>
        </w:rPr>
        <w:t>.</w:t>
      </w:r>
    </w:p>
    <w:p w14:paraId="361D28BF" w14:textId="62A63F10" w:rsidR="00FA1E3A" w:rsidRDefault="008C5160" w:rsidP="007B7968">
      <w:pPr>
        <w:pStyle w:val="p1"/>
        <w:spacing w:line="360" w:lineRule="auto"/>
        <w:ind w:firstLine="709"/>
        <w:jc w:val="both"/>
        <w:rPr>
          <w:rStyle w:val="s1"/>
          <w:rFonts w:ascii="Times New Roman" w:hAnsi="Times New Roman"/>
          <w:color w:val="1A1A1A" w:themeColor="background1" w:themeShade="1A"/>
          <w:sz w:val="28"/>
          <w:szCs w:val="28"/>
        </w:rPr>
      </w:pPr>
      <w:r>
        <w:rPr>
          <w:rStyle w:val="s1"/>
          <w:rFonts w:ascii="Times New Roman" w:hAnsi="Times New Roman"/>
          <w:color w:val="1A1A1A" w:themeColor="background1" w:themeShade="1A"/>
          <w:sz w:val="28"/>
          <w:szCs w:val="28"/>
        </w:rPr>
        <w:t xml:space="preserve">Щодо використання звуку, то </w:t>
      </w:r>
      <w:r>
        <w:rPr>
          <w:rStyle w:val="s6"/>
          <w:rFonts w:ascii="Times New Roman" w:hAnsi="Times New Roman"/>
          <w:b w:val="0"/>
          <w:bCs w:val="0"/>
          <w:color w:val="1A1A1A" w:themeColor="background1" w:themeShade="1A"/>
          <w:sz w:val="28"/>
          <w:szCs w:val="28"/>
        </w:rPr>
        <w:t>о</w:t>
      </w:r>
      <w:r w:rsidR="00FA1E3A" w:rsidRPr="00D63343">
        <w:rPr>
          <w:rStyle w:val="s6"/>
          <w:rFonts w:ascii="Times New Roman" w:hAnsi="Times New Roman"/>
          <w:b w:val="0"/>
          <w:bCs w:val="0"/>
          <w:color w:val="1A1A1A" w:themeColor="background1" w:themeShade="1A"/>
          <w:sz w:val="28"/>
          <w:szCs w:val="28"/>
        </w:rPr>
        <w:t>собливост</w:t>
      </w:r>
      <w:r>
        <w:rPr>
          <w:rStyle w:val="s6"/>
          <w:rFonts w:ascii="Times New Roman" w:hAnsi="Times New Roman"/>
          <w:b w:val="0"/>
          <w:bCs w:val="0"/>
          <w:color w:val="1A1A1A" w:themeColor="background1" w:themeShade="1A"/>
          <w:sz w:val="28"/>
          <w:szCs w:val="28"/>
        </w:rPr>
        <w:t>ями</w:t>
      </w:r>
      <w:r w:rsidR="00FA1E3A" w:rsidRPr="00D63343">
        <w:rPr>
          <w:rStyle w:val="s6"/>
          <w:rFonts w:ascii="Times New Roman" w:hAnsi="Times New Roman"/>
          <w:b w:val="0"/>
          <w:bCs w:val="0"/>
          <w:color w:val="1A1A1A" w:themeColor="background1" w:themeShade="1A"/>
          <w:sz w:val="28"/>
          <w:szCs w:val="28"/>
        </w:rPr>
        <w:t xml:space="preserve"> звукового супроводу</w:t>
      </w:r>
      <w:r>
        <w:rPr>
          <w:rStyle w:val="s1"/>
          <w:rFonts w:ascii="Times New Roman" w:hAnsi="Times New Roman"/>
          <w:color w:val="1A1A1A" w:themeColor="background1" w:themeShade="1A"/>
          <w:sz w:val="28"/>
          <w:szCs w:val="28"/>
        </w:rPr>
        <w:t xml:space="preserve"> було</w:t>
      </w:r>
      <w:r w:rsidR="00FA1E3A" w:rsidRPr="00D63343">
        <w:rPr>
          <w:rStyle w:val="s1"/>
          <w:rFonts w:ascii="Times New Roman" w:hAnsi="Times New Roman"/>
          <w:color w:val="1A1A1A" w:themeColor="background1" w:themeShade="1A"/>
          <w:sz w:val="28"/>
          <w:szCs w:val="28"/>
        </w:rPr>
        <w:t xml:space="preserve"> </w:t>
      </w:r>
      <w:r>
        <w:rPr>
          <w:rStyle w:val="s1"/>
          <w:rFonts w:ascii="Times New Roman" w:hAnsi="Times New Roman"/>
          <w:color w:val="1A1A1A" w:themeColor="background1" w:themeShade="1A"/>
          <w:sz w:val="28"/>
          <w:szCs w:val="28"/>
        </w:rPr>
        <w:t>в</w:t>
      </w:r>
      <w:r w:rsidR="00FA1E3A" w:rsidRPr="00D63343">
        <w:rPr>
          <w:rStyle w:val="s1"/>
          <w:rFonts w:ascii="Times New Roman" w:hAnsi="Times New Roman"/>
          <w:color w:val="1A1A1A" w:themeColor="background1" w:themeShade="1A"/>
          <w:sz w:val="28"/>
          <w:szCs w:val="28"/>
        </w:rPr>
        <w:t>икорист</w:t>
      </w:r>
      <w:r>
        <w:rPr>
          <w:rStyle w:val="s1"/>
          <w:rFonts w:ascii="Times New Roman" w:hAnsi="Times New Roman"/>
          <w:color w:val="1A1A1A" w:themeColor="background1" w:themeShade="1A"/>
          <w:sz w:val="28"/>
          <w:szCs w:val="28"/>
        </w:rPr>
        <w:t>ання</w:t>
      </w:r>
      <w:r w:rsidR="00FA1E3A" w:rsidRPr="00D63343">
        <w:rPr>
          <w:rStyle w:val="s1"/>
          <w:rFonts w:ascii="Times New Roman" w:hAnsi="Times New Roman"/>
          <w:color w:val="1A1A1A" w:themeColor="background1" w:themeShade="1A"/>
          <w:sz w:val="28"/>
          <w:szCs w:val="28"/>
        </w:rPr>
        <w:t xml:space="preserve"> оркестр</w:t>
      </w:r>
      <w:r>
        <w:rPr>
          <w:rStyle w:val="s1"/>
          <w:rFonts w:ascii="Times New Roman" w:hAnsi="Times New Roman"/>
          <w:color w:val="1A1A1A" w:themeColor="background1" w:themeShade="1A"/>
          <w:sz w:val="28"/>
          <w:szCs w:val="28"/>
        </w:rPr>
        <w:t>ів</w:t>
      </w:r>
      <w:r w:rsidR="00FA1E3A" w:rsidRPr="00D63343">
        <w:rPr>
          <w:rStyle w:val="s1"/>
          <w:rFonts w:ascii="Times New Roman" w:hAnsi="Times New Roman"/>
          <w:color w:val="1A1A1A" w:themeColor="background1" w:themeShade="1A"/>
          <w:sz w:val="28"/>
          <w:szCs w:val="28"/>
        </w:rPr>
        <w:t>, піаніст</w:t>
      </w:r>
      <w:r>
        <w:rPr>
          <w:rStyle w:val="s1"/>
          <w:rFonts w:ascii="Times New Roman" w:hAnsi="Times New Roman"/>
          <w:color w:val="1A1A1A" w:themeColor="background1" w:themeShade="1A"/>
          <w:sz w:val="28"/>
          <w:szCs w:val="28"/>
        </w:rPr>
        <w:t>ів</w:t>
      </w:r>
      <w:r w:rsidR="00FA1E3A" w:rsidRPr="00D63343">
        <w:rPr>
          <w:rStyle w:val="s1"/>
          <w:rFonts w:ascii="Times New Roman" w:hAnsi="Times New Roman"/>
          <w:color w:val="1A1A1A" w:themeColor="background1" w:themeShade="1A"/>
          <w:sz w:val="28"/>
          <w:szCs w:val="28"/>
        </w:rPr>
        <w:t xml:space="preserve"> або органіс</w:t>
      </w:r>
      <w:r>
        <w:rPr>
          <w:rStyle w:val="s1"/>
          <w:rFonts w:ascii="Times New Roman" w:hAnsi="Times New Roman"/>
          <w:color w:val="1A1A1A" w:themeColor="background1" w:themeShade="1A"/>
          <w:sz w:val="28"/>
          <w:szCs w:val="28"/>
        </w:rPr>
        <w:t>тів</w:t>
      </w:r>
      <w:r w:rsidR="00FA1E3A" w:rsidRPr="00D63343">
        <w:rPr>
          <w:rStyle w:val="s1"/>
          <w:rFonts w:ascii="Times New Roman" w:hAnsi="Times New Roman"/>
          <w:color w:val="1A1A1A" w:themeColor="background1" w:themeShade="1A"/>
          <w:sz w:val="28"/>
          <w:szCs w:val="28"/>
        </w:rPr>
        <w:t xml:space="preserve"> для акомпанементу</w:t>
      </w:r>
      <w:r>
        <w:rPr>
          <w:rStyle w:val="s1"/>
          <w:rFonts w:ascii="Times New Roman" w:hAnsi="Times New Roman"/>
          <w:color w:val="1A1A1A" w:themeColor="background1" w:themeShade="1A"/>
          <w:sz w:val="28"/>
          <w:szCs w:val="28"/>
        </w:rPr>
        <w:t xml:space="preserve"> [</w:t>
      </w:r>
      <w:r w:rsidR="00A51BD3">
        <w:rPr>
          <w:rStyle w:val="s1"/>
          <w:rFonts w:ascii="Times New Roman" w:hAnsi="Times New Roman"/>
          <w:color w:val="1A1A1A" w:themeColor="background1" w:themeShade="1A"/>
          <w:sz w:val="28"/>
          <w:szCs w:val="28"/>
        </w:rPr>
        <w:t>21</w:t>
      </w:r>
      <w:r>
        <w:rPr>
          <w:rStyle w:val="s1"/>
          <w:rFonts w:ascii="Times New Roman" w:hAnsi="Times New Roman"/>
          <w:color w:val="1A1A1A" w:themeColor="background1" w:themeShade="1A"/>
          <w:sz w:val="28"/>
          <w:szCs w:val="28"/>
        </w:rPr>
        <w:t>].</w:t>
      </w:r>
    </w:p>
    <w:p w14:paraId="16172BA1" w14:textId="5DF4B7A0" w:rsidR="003A2A94" w:rsidRPr="003A2A94" w:rsidRDefault="003A2A94" w:rsidP="007B7968">
      <w:pPr>
        <w:pStyle w:val="p1"/>
        <w:spacing w:line="360" w:lineRule="auto"/>
        <w:ind w:firstLine="709"/>
        <w:jc w:val="both"/>
        <w:rPr>
          <w:rFonts w:ascii="Times New Roman" w:hAnsi="Times New Roman"/>
          <w:color w:val="1A1A1A" w:themeColor="background1" w:themeShade="1A"/>
          <w:sz w:val="28"/>
          <w:szCs w:val="28"/>
        </w:rPr>
      </w:pPr>
      <w:r w:rsidRPr="003A2A94">
        <w:rPr>
          <w:rFonts w:ascii="Times New Roman" w:hAnsi="Times New Roman"/>
          <w:color w:val="1A1A1A" w:themeColor="background1" w:themeShade="1A"/>
          <w:sz w:val="28"/>
          <w:szCs w:val="28"/>
        </w:rPr>
        <w:t xml:space="preserve">У німому кіно акцент робили на візуальних елементах, таких як подвійна експозиція чи стоп-кадри, для створення ілюзій. Наприклад, </w:t>
      </w:r>
      <w:r w:rsidRPr="00856AD6">
        <w:rPr>
          <w:rFonts w:ascii="Times New Roman" w:hAnsi="Times New Roman"/>
          <w:color w:val="1A1A1A" w:themeColor="background1" w:themeShade="1A"/>
          <w:sz w:val="28"/>
          <w:szCs w:val="28"/>
        </w:rPr>
        <w:t>Жорж Мельєс</w:t>
      </w:r>
      <w:r w:rsidRPr="003A2A94">
        <w:rPr>
          <w:rFonts w:ascii="Times New Roman" w:hAnsi="Times New Roman"/>
          <w:color w:val="1A1A1A" w:themeColor="background1" w:themeShade="1A"/>
          <w:sz w:val="28"/>
          <w:szCs w:val="28"/>
        </w:rPr>
        <w:t xml:space="preserve"> застосовував ці техніки у своїх фантастичних фільмах</w:t>
      </w:r>
      <w:r w:rsidR="00856AD6" w:rsidRPr="00EA3BBF">
        <w:rPr>
          <w:rFonts w:ascii="Times New Roman" w:hAnsi="Times New Roman"/>
          <w:color w:val="1A1A1A" w:themeColor="background1" w:themeShade="1A"/>
          <w:sz w:val="28"/>
          <w:szCs w:val="28"/>
        </w:rPr>
        <w:t xml:space="preserve"> [</w:t>
      </w:r>
      <w:r w:rsidR="00A51BD3" w:rsidRPr="00A51BD3">
        <w:rPr>
          <w:rFonts w:ascii="Times New Roman" w:hAnsi="Times New Roman"/>
          <w:color w:val="1A1A1A" w:themeColor="background1" w:themeShade="1A"/>
          <w:sz w:val="28"/>
          <w:szCs w:val="28"/>
        </w:rPr>
        <w:t>20</w:t>
      </w:r>
      <w:r w:rsidR="00856AD6" w:rsidRPr="00EA3BBF">
        <w:rPr>
          <w:rFonts w:ascii="Times New Roman" w:hAnsi="Times New Roman"/>
          <w:color w:val="1A1A1A" w:themeColor="background1" w:themeShade="1A"/>
          <w:sz w:val="28"/>
          <w:szCs w:val="28"/>
        </w:rPr>
        <w:t>]</w:t>
      </w:r>
      <w:r w:rsidRPr="00A51BD3">
        <w:rPr>
          <w:rFonts w:ascii="Times New Roman" w:hAnsi="Times New Roman"/>
          <w:color w:val="1A1A1A" w:themeColor="background1" w:themeShade="1A"/>
          <w:sz w:val="28"/>
          <w:szCs w:val="28"/>
        </w:rPr>
        <w:t>.</w:t>
      </w:r>
    </w:p>
    <w:p w14:paraId="11F16B1A" w14:textId="0F20C523" w:rsidR="003A2A94" w:rsidRPr="003A2A94" w:rsidRDefault="003A2A94" w:rsidP="007B7968">
      <w:pPr>
        <w:pStyle w:val="p1"/>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Щодо інтертитрів, то</w:t>
      </w:r>
      <w:r w:rsidRPr="003A2A94">
        <w:rPr>
          <w:rFonts w:ascii="Times New Roman" w:hAnsi="Times New Roman"/>
          <w:color w:val="1A1A1A" w:themeColor="background1" w:themeShade="1A"/>
          <w:sz w:val="28"/>
          <w:szCs w:val="28"/>
        </w:rPr>
        <w:t xml:space="preserve"> </w:t>
      </w:r>
      <w:r>
        <w:rPr>
          <w:rFonts w:ascii="Times New Roman" w:hAnsi="Times New Roman"/>
          <w:color w:val="1A1A1A" w:themeColor="background1" w:themeShade="1A"/>
          <w:sz w:val="28"/>
          <w:szCs w:val="28"/>
        </w:rPr>
        <w:t>ц</w:t>
      </w:r>
      <w:r w:rsidRPr="003A2A94">
        <w:rPr>
          <w:rFonts w:ascii="Times New Roman" w:hAnsi="Times New Roman"/>
          <w:color w:val="1A1A1A" w:themeColor="background1" w:themeShade="1A"/>
          <w:sz w:val="28"/>
          <w:szCs w:val="28"/>
        </w:rPr>
        <w:t>ей термін познача</w:t>
      </w:r>
      <w:r>
        <w:rPr>
          <w:rFonts w:ascii="Times New Roman" w:hAnsi="Times New Roman"/>
          <w:color w:val="1A1A1A" w:themeColor="background1" w:themeShade="1A"/>
          <w:sz w:val="28"/>
          <w:szCs w:val="28"/>
        </w:rPr>
        <w:t>є</w:t>
      </w:r>
      <w:r w:rsidRPr="003A2A94">
        <w:rPr>
          <w:rFonts w:ascii="Times New Roman" w:hAnsi="Times New Roman"/>
          <w:color w:val="1A1A1A" w:themeColor="background1" w:themeShade="1A"/>
          <w:sz w:val="28"/>
          <w:szCs w:val="28"/>
        </w:rPr>
        <w:t xml:space="preserve"> текстові вставки між сценами для пояснення сюжету чи діалогів. </w:t>
      </w:r>
      <w:r>
        <w:rPr>
          <w:rFonts w:ascii="Times New Roman" w:hAnsi="Times New Roman"/>
          <w:color w:val="1A1A1A" w:themeColor="background1" w:themeShade="1A"/>
          <w:sz w:val="28"/>
          <w:szCs w:val="28"/>
        </w:rPr>
        <w:t>І</w:t>
      </w:r>
      <w:r w:rsidRPr="003A2A94">
        <w:rPr>
          <w:rFonts w:ascii="Times New Roman" w:hAnsi="Times New Roman"/>
          <w:color w:val="1A1A1A" w:themeColor="background1" w:themeShade="1A"/>
          <w:sz w:val="28"/>
          <w:szCs w:val="28"/>
        </w:rPr>
        <w:t>нтертитр</w:t>
      </w:r>
      <w:r>
        <w:rPr>
          <w:rFonts w:ascii="Times New Roman" w:hAnsi="Times New Roman"/>
          <w:color w:val="1A1A1A" w:themeColor="background1" w:themeShade="1A"/>
          <w:sz w:val="28"/>
          <w:szCs w:val="28"/>
        </w:rPr>
        <w:t>и</w:t>
      </w:r>
      <w:r w:rsidRPr="003A2A94">
        <w:rPr>
          <w:rFonts w:ascii="Times New Roman" w:hAnsi="Times New Roman"/>
          <w:color w:val="1A1A1A" w:themeColor="background1" w:themeShade="1A"/>
          <w:sz w:val="28"/>
          <w:szCs w:val="28"/>
        </w:rPr>
        <w:t xml:space="preserve"> були важливими для сприйняття фільму, оскільки передавали недостачу звуку.</w:t>
      </w:r>
    </w:p>
    <w:p w14:paraId="17CB3A5B" w14:textId="5BB929CB" w:rsidR="003A2A94" w:rsidRDefault="003A2A94" w:rsidP="007B7968">
      <w:pPr>
        <w:pStyle w:val="p1"/>
        <w:spacing w:line="360" w:lineRule="auto"/>
        <w:ind w:firstLine="709"/>
        <w:jc w:val="both"/>
        <w:rPr>
          <w:rFonts w:ascii="Times New Roman" w:hAnsi="Times New Roman"/>
          <w:color w:val="1A1A1A" w:themeColor="background1" w:themeShade="1A"/>
          <w:sz w:val="28"/>
          <w:szCs w:val="28"/>
        </w:rPr>
      </w:pPr>
      <w:r w:rsidRPr="003A2A94">
        <w:rPr>
          <w:rFonts w:ascii="Times New Roman" w:hAnsi="Times New Roman"/>
          <w:color w:val="1A1A1A" w:themeColor="background1" w:themeShade="1A"/>
          <w:sz w:val="28"/>
          <w:szCs w:val="28"/>
        </w:rPr>
        <w:t xml:space="preserve">Живе виконання музики піаністами чи оркестрами було ключовим для створення емоційного фону фільму. Відомі композитори, такі як </w:t>
      </w:r>
      <w:r w:rsidRPr="00856AD6">
        <w:rPr>
          <w:rFonts w:ascii="Times New Roman" w:hAnsi="Times New Roman"/>
          <w:color w:val="1A1A1A" w:themeColor="background1" w:themeShade="1A"/>
          <w:sz w:val="28"/>
          <w:szCs w:val="28"/>
        </w:rPr>
        <w:t>Каміль Сен-Санс</w:t>
      </w:r>
      <w:r w:rsidR="00856AD6">
        <w:rPr>
          <w:rFonts w:ascii="Times New Roman" w:hAnsi="Times New Roman"/>
          <w:color w:val="1A1A1A" w:themeColor="background1" w:themeShade="1A"/>
          <w:sz w:val="28"/>
          <w:szCs w:val="28"/>
        </w:rPr>
        <w:t xml:space="preserve"> для</w:t>
      </w:r>
      <w:r w:rsidR="00856AD6" w:rsidRPr="00EA3BBF">
        <w:rPr>
          <w:rFonts w:ascii="Times New Roman" w:hAnsi="Times New Roman"/>
          <w:color w:val="1A1A1A" w:themeColor="background1" w:themeShade="1A"/>
          <w:sz w:val="28"/>
          <w:szCs w:val="28"/>
          <w:lang w:val="ru-RU"/>
        </w:rPr>
        <w:t xml:space="preserve"> </w:t>
      </w:r>
      <w:r w:rsidR="00856AD6">
        <w:rPr>
          <w:rFonts w:ascii="Times New Roman" w:hAnsi="Times New Roman"/>
          <w:color w:val="1A1A1A" w:themeColor="background1" w:themeShade="1A"/>
          <w:sz w:val="28"/>
          <w:szCs w:val="28"/>
        </w:rPr>
        <w:t>«</w:t>
      </w:r>
      <w:r w:rsidR="00856AD6" w:rsidRPr="00856AD6">
        <w:rPr>
          <w:rFonts w:ascii="Times New Roman" w:hAnsi="Times New Roman"/>
          <w:color w:val="1A1A1A" w:themeColor="background1" w:themeShade="1A"/>
          <w:sz w:val="28"/>
          <w:szCs w:val="28"/>
        </w:rPr>
        <w:t>Вбивств</w:t>
      </w:r>
      <w:r w:rsidR="00856AD6">
        <w:rPr>
          <w:rFonts w:ascii="Times New Roman" w:hAnsi="Times New Roman"/>
          <w:color w:val="1A1A1A" w:themeColor="background1" w:themeShade="1A"/>
          <w:sz w:val="28"/>
          <w:szCs w:val="28"/>
        </w:rPr>
        <w:t>о</w:t>
      </w:r>
      <w:r w:rsidR="00856AD6" w:rsidRPr="00856AD6">
        <w:rPr>
          <w:rFonts w:ascii="Times New Roman" w:hAnsi="Times New Roman"/>
          <w:color w:val="1A1A1A" w:themeColor="background1" w:themeShade="1A"/>
          <w:sz w:val="28"/>
          <w:szCs w:val="28"/>
        </w:rPr>
        <w:t xml:space="preserve"> герцога Гіза</w:t>
      </w:r>
      <w:r w:rsidR="00856AD6">
        <w:rPr>
          <w:rFonts w:ascii="Times New Roman" w:hAnsi="Times New Roman"/>
          <w:color w:val="1A1A1A" w:themeColor="background1" w:themeShade="1A"/>
          <w:sz w:val="28"/>
          <w:szCs w:val="28"/>
        </w:rPr>
        <w:t>»</w:t>
      </w:r>
      <w:r w:rsidRPr="00856AD6">
        <w:rPr>
          <w:rFonts w:ascii="Times New Roman" w:hAnsi="Times New Roman"/>
          <w:color w:val="1A1A1A" w:themeColor="background1" w:themeShade="1A"/>
          <w:sz w:val="28"/>
          <w:szCs w:val="28"/>
        </w:rPr>
        <w:t>,</w:t>
      </w:r>
      <w:r w:rsidRPr="003A2A94">
        <w:rPr>
          <w:rFonts w:ascii="Times New Roman" w:hAnsi="Times New Roman"/>
          <w:color w:val="1A1A1A" w:themeColor="background1" w:themeShade="1A"/>
          <w:sz w:val="28"/>
          <w:szCs w:val="28"/>
        </w:rPr>
        <w:t xml:space="preserve"> писали музику спеціально для німого кіно</w:t>
      </w:r>
      <w:r w:rsidR="00856AD6">
        <w:rPr>
          <w:rFonts w:ascii="Times New Roman" w:hAnsi="Times New Roman"/>
          <w:color w:val="1A1A1A" w:themeColor="background1" w:themeShade="1A"/>
          <w:sz w:val="28"/>
          <w:szCs w:val="28"/>
        </w:rPr>
        <w:t xml:space="preserve"> [</w:t>
      </w:r>
      <w:r w:rsidR="00A71793">
        <w:rPr>
          <w:rFonts w:ascii="Times New Roman" w:hAnsi="Times New Roman"/>
          <w:color w:val="1A1A1A" w:themeColor="background1" w:themeShade="1A"/>
          <w:sz w:val="28"/>
          <w:szCs w:val="28"/>
        </w:rPr>
        <w:t>38</w:t>
      </w:r>
      <w:r w:rsidR="00856AD6">
        <w:rPr>
          <w:rFonts w:ascii="Times New Roman" w:hAnsi="Times New Roman"/>
          <w:color w:val="1A1A1A" w:themeColor="background1" w:themeShade="1A"/>
          <w:sz w:val="28"/>
          <w:szCs w:val="28"/>
        </w:rPr>
        <w:t>]</w:t>
      </w:r>
      <w:r w:rsidRPr="003A2A94">
        <w:rPr>
          <w:rFonts w:ascii="Times New Roman" w:hAnsi="Times New Roman"/>
          <w:color w:val="1A1A1A" w:themeColor="background1" w:themeShade="1A"/>
          <w:sz w:val="28"/>
          <w:szCs w:val="28"/>
        </w:rPr>
        <w:t>.</w:t>
      </w:r>
    </w:p>
    <w:p w14:paraId="5008C560" w14:textId="4BACB283" w:rsidR="000D4D41" w:rsidRPr="000D4D41" w:rsidRDefault="000D4D41" w:rsidP="007B7968">
      <w:pPr>
        <w:pStyle w:val="p1"/>
        <w:spacing w:line="360" w:lineRule="auto"/>
        <w:ind w:firstLine="709"/>
        <w:jc w:val="both"/>
        <w:rPr>
          <w:rFonts w:ascii="Times New Roman" w:hAnsi="Times New Roman"/>
          <w:color w:val="1A1A1A" w:themeColor="background1" w:themeShade="1A"/>
          <w:sz w:val="28"/>
          <w:szCs w:val="28"/>
        </w:rPr>
      </w:pPr>
      <w:r w:rsidRPr="000D4D41">
        <w:rPr>
          <w:rFonts w:ascii="Times New Roman" w:hAnsi="Times New Roman"/>
          <w:color w:val="1A1A1A" w:themeColor="background1" w:themeShade="1A"/>
          <w:sz w:val="28"/>
          <w:szCs w:val="28"/>
        </w:rPr>
        <w:t>Німе кіно зароджується у 1890-х роках як атракціон. Воно було короткометражним і без сценарію (Люм’єри, Едісон).</w:t>
      </w:r>
      <w:r>
        <w:rPr>
          <w:rFonts w:ascii="Times New Roman" w:hAnsi="Times New Roman"/>
          <w:color w:val="1A1A1A" w:themeColor="background1" w:themeShade="1A"/>
          <w:sz w:val="28"/>
          <w:szCs w:val="28"/>
        </w:rPr>
        <w:t xml:space="preserve"> </w:t>
      </w:r>
      <w:r w:rsidRPr="000D4D41">
        <w:rPr>
          <w:rFonts w:ascii="Times New Roman" w:hAnsi="Times New Roman"/>
          <w:color w:val="1A1A1A" w:themeColor="background1" w:themeShade="1A"/>
          <w:sz w:val="28"/>
          <w:szCs w:val="28"/>
        </w:rPr>
        <w:t xml:space="preserve">Звукова частина </w:t>
      </w:r>
      <w:r w:rsidR="001F66CB">
        <w:rPr>
          <w:rFonts w:ascii="Times New Roman" w:hAnsi="Times New Roman"/>
          <w:color w:val="1A1A1A" w:themeColor="background1" w:themeShade="1A"/>
          <w:sz w:val="28"/>
          <w:szCs w:val="28"/>
        </w:rPr>
        <w:t>підтримувалася</w:t>
      </w:r>
      <w:r w:rsidRPr="000D4D41">
        <w:rPr>
          <w:rFonts w:ascii="Times New Roman" w:hAnsi="Times New Roman"/>
          <w:color w:val="1A1A1A" w:themeColor="background1" w:themeShade="1A"/>
          <w:sz w:val="28"/>
          <w:szCs w:val="28"/>
        </w:rPr>
        <w:t xml:space="preserve"> музикантами (фортепіано, орган).</w:t>
      </w:r>
    </w:p>
    <w:p w14:paraId="51C12268" w14:textId="36DF5042" w:rsidR="000D4D41" w:rsidRDefault="000D4D41" w:rsidP="007B7968">
      <w:pPr>
        <w:pStyle w:val="p1"/>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На п</w:t>
      </w:r>
      <w:r w:rsidRPr="000D4D41">
        <w:rPr>
          <w:rFonts w:ascii="Times New Roman" w:hAnsi="Times New Roman"/>
          <w:color w:val="1A1A1A" w:themeColor="background1" w:themeShade="1A"/>
          <w:sz w:val="28"/>
          <w:szCs w:val="28"/>
        </w:rPr>
        <w:t>очат</w:t>
      </w:r>
      <w:r>
        <w:rPr>
          <w:rFonts w:ascii="Times New Roman" w:hAnsi="Times New Roman"/>
          <w:color w:val="1A1A1A" w:themeColor="background1" w:themeShade="1A"/>
          <w:sz w:val="28"/>
          <w:szCs w:val="28"/>
        </w:rPr>
        <w:t>ку</w:t>
      </w:r>
      <w:r w:rsidR="00AC504F">
        <w:rPr>
          <w:rFonts w:ascii="Times New Roman" w:hAnsi="Times New Roman"/>
          <w:color w:val="1A1A1A" w:themeColor="background1" w:themeShade="1A"/>
          <w:sz w:val="28"/>
          <w:szCs w:val="28"/>
        </w:rPr>
        <w:t xml:space="preserve"> </w:t>
      </w:r>
      <w:r>
        <w:rPr>
          <w:rFonts w:ascii="Times New Roman" w:hAnsi="Times New Roman"/>
          <w:color w:val="1A1A1A" w:themeColor="background1" w:themeShade="1A"/>
          <w:sz w:val="28"/>
          <w:szCs w:val="28"/>
          <w:lang w:val="en-US"/>
        </w:rPr>
        <w:t>XIX</w:t>
      </w:r>
      <w:r w:rsidRPr="000D4D41">
        <w:rPr>
          <w:rFonts w:ascii="Times New Roman" w:hAnsi="Times New Roman"/>
          <w:color w:val="1A1A1A" w:themeColor="background1" w:themeShade="1A"/>
          <w:sz w:val="28"/>
          <w:szCs w:val="28"/>
        </w:rPr>
        <w:t xml:space="preserve"> століття</w:t>
      </w:r>
      <w:r w:rsidRPr="00EA3BBF">
        <w:rPr>
          <w:rFonts w:ascii="Times New Roman" w:hAnsi="Times New Roman"/>
          <w:color w:val="1A1A1A" w:themeColor="background1" w:themeShade="1A"/>
          <w:sz w:val="28"/>
          <w:szCs w:val="28"/>
          <w:lang w:val="ru-RU"/>
        </w:rPr>
        <w:t xml:space="preserve"> </w:t>
      </w:r>
      <w:r>
        <w:rPr>
          <w:rFonts w:ascii="Times New Roman" w:hAnsi="Times New Roman"/>
          <w:color w:val="1A1A1A" w:themeColor="background1" w:themeShade="1A"/>
          <w:sz w:val="28"/>
          <w:szCs w:val="28"/>
        </w:rPr>
        <w:t>з</w:t>
      </w:r>
      <w:r w:rsidRPr="000D4D41">
        <w:rPr>
          <w:rFonts w:ascii="Times New Roman" w:hAnsi="Times New Roman"/>
          <w:color w:val="1A1A1A" w:themeColor="background1" w:themeShade="1A"/>
          <w:sz w:val="28"/>
          <w:szCs w:val="28"/>
        </w:rPr>
        <w:t>’являються складні сюжети та технічні експерименти. Жорж Мельєс використовував монтаж та спецефекти.</w:t>
      </w:r>
    </w:p>
    <w:p w14:paraId="543EEA39" w14:textId="20543AA4" w:rsidR="000D4D41" w:rsidRPr="000D4D41" w:rsidRDefault="000D4D41" w:rsidP="007B7968">
      <w:pPr>
        <w:pStyle w:val="p1"/>
        <w:spacing w:line="360" w:lineRule="auto"/>
        <w:ind w:firstLine="709"/>
        <w:jc w:val="both"/>
        <w:rPr>
          <w:rFonts w:ascii="Times New Roman" w:hAnsi="Times New Roman"/>
          <w:color w:val="1A1A1A" w:themeColor="background1" w:themeShade="1A"/>
          <w:sz w:val="28"/>
          <w:szCs w:val="28"/>
        </w:rPr>
      </w:pPr>
      <w:r w:rsidRPr="000D4D41">
        <w:rPr>
          <w:rFonts w:ascii="Times New Roman" w:hAnsi="Times New Roman"/>
          <w:color w:val="1A1A1A" w:themeColor="background1" w:themeShade="1A"/>
          <w:sz w:val="28"/>
          <w:szCs w:val="28"/>
        </w:rPr>
        <w:t>Німе кіно стало формою мистецтва завдяки авторам, як-от Девід Гріффіт, який створив перші повнометражні фільми</w:t>
      </w:r>
      <w:r w:rsidRPr="00EA3BBF">
        <w:rPr>
          <w:rFonts w:ascii="Times New Roman" w:hAnsi="Times New Roman"/>
          <w:color w:val="1A1A1A" w:themeColor="background1" w:themeShade="1A"/>
          <w:sz w:val="28"/>
          <w:szCs w:val="28"/>
        </w:rPr>
        <w:t xml:space="preserve"> </w:t>
      </w:r>
      <w:r>
        <w:rPr>
          <w:rFonts w:ascii="Times New Roman" w:hAnsi="Times New Roman"/>
          <w:color w:val="1A1A1A" w:themeColor="background1" w:themeShade="1A"/>
          <w:sz w:val="28"/>
          <w:szCs w:val="28"/>
        </w:rPr>
        <w:t>[</w:t>
      </w:r>
      <w:r w:rsidR="00A71793">
        <w:rPr>
          <w:rFonts w:ascii="Times New Roman" w:hAnsi="Times New Roman"/>
          <w:color w:val="1A1A1A" w:themeColor="background1" w:themeShade="1A"/>
          <w:sz w:val="28"/>
          <w:szCs w:val="28"/>
        </w:rPr>
        <w:t>38</w:t>
      </w:r>
      <w:r>
        <w:rPr>
          <w:rFonts w:ascii="Times New Roman" w:hAnsi="Times New Roman"/>
          <w:color w:val="1A1A1A" w:themeColor="background1" w:themeShade="1A"/>
          <w:sz w:val="28"/>
          <w:szCs w:val="28"/>
        </w:rPr>
        <w:t>]</w:t>
      </w:r>
      <w:r w:rsidRPr="000D4D41">
        <w:rPr>
          <w:rFonts w:ascii="Times New Roman" w:hAnsi="Times New Roman"/>
          <w:color w:val="1A1A1A" w:themeColor="background1" w:themeShade="1A"/>
          <w:sz w:val="28"/>
          <w:szCs w:val="28"/>
        </w:rPr>
        <w:t>.</w:t>
      </w:r>
    </w:p>
    <w:p w14:paraId="5FFD835C" w14:textId="49B9A31E" w:rsidR="000D4D41" w:rsidRPr="00D63343" w:rsidRDefault="000D4D41" w:rsidP="007B7968">
      <w:pPr>
        <w:pStyle w:val="p1"/>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На сучасному етапі являє а</w:t>
      </w:r>
      <w:r w:rsidRPr="000D4D41">
        <w:rPr>
          <w:rFonts w:ascii="Times New Roman" w:hAnsi="Times New Roman"/>
          <w:color w:val="1A1A1A" w:themeColor="background1" w:themeShade="1A"/>
          <w:sz w:val="28"/>
          <w:szCs w:val="28"/>
        </w:rPr>
        <w:t>кадемічний інтерес</w:t>
      </w:r>
      <w:r>
        <w:rPr>
          <w:rFonts w:ascii="Times New Roman" w:hAnsi="Times New Roman"/>
          <w:color w:val="1A1A1A" w:themeColor="background1" w:themeShade="1A"/>
          <w:sz w:val="28"/>
          <w:szCs w:val="28"/>
        </w:rPr>
        <w:t xml:space="preserve">. </w:t>
      </w:r>
      <w:r w:rsidRPr="000D4D41">
        <w:rPr>
          <w:rFonts w:ascii="Times New Roman" w:hAnsi="Times New Roman"/>
          <w:color w:val="1A1A1A" w:themeColor="background1" w:themeShade="1A"/>
          <w:sz w:val="28"/>
          <w:szCs w:val="28"/>
        </w:rPr>
        <w:t>Німе кіно досліджують як естетичне та культурне явище.</w:t>
      </w:r>
      <w:r>
        <w:rPr>
          <w:rFonts w:ascii="Times New Roman" w:hAnsi="Times New Roman"/>
          <w:color w:val="1A1A1A" w:themeColor="background1" w:themeShade="1A"/>
          <w:sz w:val="28"/>
          <w:szCs w:val="28"/>
        </w:rPr>
        <w:t xml:space="preserve"> </w:t>
      </w:r>
      <w:r w:rsidRPr="000D4D41">
        <w:rPr>
          <w:rFonts w:ascii="Times New Roman" w:hAnsi="Times New Roman"/>
          <w:color w:val="1A1A1A" w:themeColor="background1" w:themeShade="1A"/>
          <w:sz w:val="28"/>
          <w:szCs w:val="28"/>
        </w:rPr>
        <w:t>У сучасному кіно відтворюється стиль німого кіно (The Artist, 2011).</w:t>
      </w:r>
    </w:p>
    <w:p w14:paraId="3EC133A1" w14:textId="44DB9A66" w:rsidR="00FA1E3A" w:rsidRDefault="00F70494" w:rsidP="007B7968">
      <w:pPr>
        <w:pStyle w:val="p1"/>
        <w:spacing w:line="360" w:lineRule="auto"/>
        <w:ind w:firstLine="709"/>
        <w:jc w:val="both"/>
        <w:rPr>
          <w:rStyle w:val="s1"/>
          <w:rFonts w:ascii="Times New Roman" w:hAnsi="Times New Roman"/>
          <w:i/>
          <w:iCs/>
          <w:color w:val="1A1A1A" w:themeColor="background1" w:themeShade="1A"/>
          <w:sz w:val="28"/>
          <w:szCs w:val="28"/>
        </w:rPr>
      </w:pPr>
      <w:r w:rsidRPr="00F70494">
        <w:rPr>
          <w:rStyle w:val="s5"/>
          <w:rFonts w:ascii="Times New Roman" w:hAnsi="Times New Roman"/>
          <w:b w:val="0"/>
          <w:bCs w:val="0"/>
          <w:color w:val="1A1A1A" w:themeColor="background1" w:themeShade="1A"/>
          <w:sz w:val="28"/>
          <w:szCs w:val="28"/>
        </w:rPr>
        <w:t>Поняття</w:t>
      </w:r>
      <w:r w:rsidR="00FA1E3A" w:rsidRPr="00F70494">
        <w:rPr>
          <w:rStyle w:val="s5"/>
          <w:rFonts w:ascii="Times New Roman" w:hAnsi="Times New Roman"/>
          <w:b w:val="0"/>
          <w:bCs w:val="0"/>
          <w:color w:val="1A1A1A" w:themeColor="background1" w:themeShade="1A"/>
          <w:sz w:val="28"/>
          <w:szCs w:val="28"/>
        </w:rPr>
        <w:t xml:space="preserve"> </w:t>
      </w:r>
      <w:r w:rsidRPr="00F70494">
        <w:rPr>
          <w:rStyle w:val="s5"/>
          <w:rFonts w:ascii="Times New Roman" w:hAnsi="Times New Roman"/>
          <w:b w:val="0"/>
          <w:bCs w:val="0"/>
          <w:i/>
          <w:iCs/>
          <w:color w:val="1A1A1A" w:themeColor="background1" w:themeShade="1A"/>
          <w:sz w:val="28"/>
          <w:szCs w:val="28"/>
        </w:rPr>
        <w:t>«з</w:t>
      </w:r>
      <w:r w:rsidR="00FA1E3A" w:rsidRPr="00F70494">
        <w:rPr>
          <w:rStyle w:val="s5"/>
          <w:rFonts w:ascii="Times New Roman" w:hAnsi="Times New Roman"/>
          <w:b w:val="0"/>
          <w:bCs w:val="0"/>
          <w:i/>
          <w:iCs/>
          <w:color w:val="1A1A1A" w:themeColor="background1" w:themeShade="1A"/>
          <w:sz w:val="28"/>
          <w:szCs w:val="28"/>
        </w:rPr>
        <w:t>вукове кіно</w:t>
      </w:r>
      <w:r w:rsidRPr="00F70494">
        <w:rPr>
          <w:rStyle w:val="s5"/>
          <w:rFonts w:ascii="Times New Roman" w:hAnsi="Times New Roman"/>
          <w:b w:val="0"/>
          <w:bCs w:val="0"/>
          <w:i/>
          <w:iCs/>
          <w:color w:val="1A1A1A" w:themeColor="background1" w:themeShade="1A"/>
          <w:sz w:val="28"/>
          <w:szCs w:val="28"/>
        </w:rPr>
        <w:t>»</w:t>
      </w:r>
      <w:r>
        <w:rPr>
          <w:rStyle w:val="s5"/>
          <w:rFonts w:ascii="Times New Roman" w:hAnsi="Times New Roman"/>
          <w:color w:val="1A1A1A" w:themeColor="background1" w:themeShade="1A"/>
          <w:sz w:val="28"/>
          <w:szCs w:val="28"/>
        </w:rPr>
        <w:t xml:space="preserve"> – </w:t>
      </w:r>
      <w:r w:rsidRPr="00F70494">
        <w:rPr>
          <w:rStyle w:val="s5"/>
          <w:rFonts w:ascii="Times New Roman" w:hAnsi="Times New Roman"/>
          <w:b w:val="0"/>
          <w:bCs w:val="0"/>
          <w:color w:val="1A1A1A" w:themeColor="background1" w:themeShade="1A"/>
          <w:sz w:val="28"/>
          <w:szCs w:val="28"/>
        </w:rPr>
        <w:t>період у кінематографі, де</w:t>
      </w:r>
      <w:r>
        <w:rPr>
          <w:rStyle w:val="s5"/>
          <w:rFonts w:ascii="Times New Roman" w:hAnsi="Times New Roman"/>
          <w:color w:val="1A1A1A" w:themeColor="background1" w:themeShade="1A"/>
          <w:sz w:val="28"/>
          <w:szCs w:val="28"/>
        </w:rPr>
        <w:t xml:space="preserve"> </w:t>
      </w:r>
      <w:r>
        <w:rPr>
          <w:rStyle w:val="s1"/>
          <w:rFonts w:ascii="Times New Roman" w:hAnsi="Times New Roman"/>
          <w:color w:val="1A1A1A" w:themeColor="background1" w:themeShade="1A"/>
          <w:sz w:val="28"/>
          <w:szCs w:val="28"/>
        </w:rPr>
        <w:t>ф</w:t>
      </w:r>
      <w:r w:rsidR="00FA1E3A" w:rsidRPr="00601157">
        <w:rPr>
          <w:rStyle w:val="s1"/>
          <w:rFonts w:ascii="Times New Roman" w:hAnsi="Times New Roman"/>
          <w:color w:val="1A1A1A" w:themeColor="background1" w:themeShade="1A"/>
          <w:sz w:val="28"/>
          <w:szCs w:val="28"/>
        </w:rPr>
        <w:t>ільми</w:t>
      </w:r>
      <w:r>
        <w:rPr>
          <w:rStyle w:val="s1"/>
          <w:rFonts w:ascii="Times New Roman" w:hAnsi="Times New Roman"/>
          <w:color w:val="1A1A1A" w:themeColor="background1" w:themeShade="1A"/>
          <w:sz w:val="28"/>
          <w:szCs w:val="28"/>
        </w:rPr>
        <w:t xml:space="preserve"> </w:t>
      </w:r>
      <w:r w:rsidR="00FA1E3A" w:rsidRPr="00601157">
        <w:rPr>
          <w:rStyle w:val="s1"/>
          <w:rFonts w:ascii="Times New Roman" w:hAnsi="Times New Roman"/>
          <w:color w:val="1A1A1A" w:themeColor="background1" w:themeShade="1A"/>
          <w:sz w:val="28"/>
          <w:szCs w:val="28"/>
        </w:rPr>
        <w:t>містять синхронізований звук,</w:t>
      </w:r>
      <w:r>
        <w:rPr>
          <w:rStyle w:val="s1"/>
          <w:rFonts w:ascii="Times New Roman" w:hAnsi="Times New Roman"/>
          <w:color w:val="1A1A1A" w:themeColor="background1" w:themeShade="1A"/>
          <w:sz w:val="28"/>
          <w:szCs w:val="28"/>
        </w:rPr>
        <w:t xml:space="preserve"> </w:t>
      </w:r>
      <w:r w:rsidR="00FA1E3A" w:rsidRPr="00601157">
        <w:rPr>
          <w:rStyle w:val="s1"/>
          <w:rFonts w:ascii="Times New Roman" w:hAnsi="Times New Roman"/>
          <w:color w:val="1A1A1A" w:themeColor="background1" w:themeShade="1A"/>
          <w:sz w:val="28"/>
          <w:szCs w:val="28"/>
        </w:rPr>
        <w:t xml:space="preserve">включаючи діалоги, звукові ефекти та музику. Звукове кіно започаткувало нову еру в кінематографі, починаючи з 1927 року (перший звуковий </w:t>
      </w:r>
      <w:r w:rsidR="00FA1E3A" w:rsidRPr="00601157">
        <w:rPr>
          <w:rStyle w:val="s1"/>
          <w:rFonts w:ascii="Times New Roman" w:hAnsi="Times New Roman"/>
          <w:color w:val="1A1A1A" w:themeColor="background1" w:themeShade="1A"/>
          <w:sz w:val="28"/>
          <w:szCs w:val="28"/>
        </w:rPr>
        <w:lastRenderedPageBreak/>
        <w:t xml:space="preserve">фільм </w:t>
      </w:r>
      <w:r w:rsidR="00FA1E3A" w:rsidRPr="00601157">
        <w:rPr>
          <w:rStyle w:val="s7"/>
          <w:rFonts w:ascii="Times New Roman" w:hAnsi="Times New Roman"/>
          <w:color w:val="1A1A1A" w:themeColor="background1" w:themeShade="1A"/>
          <w:sz w:val="28"/>
          <w:szCs w:val="28"/>
        </w:rPr>
        <w:t>The Jazz Singer</w:t>
      </w:r>
      <w:r w:rsidR="00FA1E3A" w:rsidRPr="00601157">
        <w:rPr>
          <w:rStyle w:val="s1"/>
          <w:rFonts w:ascii="Times New Roman" w:hAnsi="Times New Roman"/>
          <w:color w:val="1A1A1A" w:themeColor="background1" w:themeShade="1A"/>
          <w:sz w:val="28"/>
          <w:szCs w:val="28"/>
        </w:rPr>
        <w:t>).</w:t>
      </w:r>
      <w:r>
        <w:rPr>
          <w:rStyle w:val="s1"/>
          <w:rFonts w:ascii="Times New Roman" w:hAnsi="Times New Roman"/>
          <w:color w:val="1A1A1A" w:themeColor="background1" w:themeShade="1A"/>
          <w:sz w:val="28"/>
          <w:szCs w:val="28"/>
        </w:rPr>
        <w:t xml:space="preserve"> Особливістю цього періоду є в</w:t>
      </w:r>
      <w:r w:rsidR="00FA1E3A" w:rsidRPr="00601157">
        <w:rPr>
          <w:rStyle w:val="s1"/>
          <w:rFonts w:ascii="Times New Roman" w:hAnsi="Times New Roman"/>
          <w:color w:val="1A1A1A" w:themeColor="background1" w:themeShade="1A"/>
          <w:sz w:val="28"/>
          <w:szCs w:val="28"/>
        </w:rPr>
        <w:t>инахід звукової доріжки (</w:t>
      </w:r>
      <w:r>
        <w:rPr>
          <w:rStyle w:val="s1"/>
          <w:rFonts w:ascii="Times New Roman" w:hAnsi="Times New Roman"/>
          <w:color w:val="1A1A1A" w:themeColor="background1" w:themeShade="1A"/>
          <w:sz w:val="28"/>
          <w:szCs w:val="28"/>
        </w:rPr>
        <w:t xml:space="preserve">системи </w:t>
      </w:r>
      <w:r w:rsidR="00FA1E3A" w:rsidRPr="00601157">
        <w:rPr>
          <w:rStyle w:val="s1"/>
          <w:rFonts w:ascii="Times New Roman" w:hAnsi="Times New Roman"/>
          <w:color w:val="1A1A1A" w:themeColor="background1" w:themeShade="1A"/>
          <w:sz w:val="28"/>
          <w:szCs w:val="28"/>
        </w:rPr>
        <w:t>Vitaphone, Movietone)</w:t>
      </w:r>
      <w:r>
        <w:rPr>
          <w:rStyle w:val="s1"/>
          <w:rFonts w:ascii="Times New Roman" w:hAnsi="Times New Roman"/>
          <w:color w:val="1A1A1A" w:themeColor="background1" w:themeShade="1A"/>
          <w:sz w:val="28"/>
          <w:szCs w:val="28"/>
        </w:rPr>
        <w:t xml:space="preserve"> [</w:t>
      </w:r>
      <w:r w:rsidR="00A71793">
        <w:rPr>
          <w:rStyle w:val="s1"/>
          <w:rFonts w:ascii="Times New Roman" w:hAnsi="Times New Roman"/>
          <w:color w:val="1A1A1A" w:themeColor="background1" w:themeShade="1A"/>
          <w:sz w:val="28"/>
          <w:szCs w:val="28"/>
        </w:rPr>
        <w:t>22</w:t>
      </w:r>
      <w:r w:rsidRPr="00F70494">
        <w:rPr>
          <w:rStyle w:val="s7"/>
          <w:rFonts w:ascii="Times New Roman" w:hAnsi="Times New Roman"/>
          <w:i w:val="0"/>
          <w:iCs w:val="0"/>
          <w:color w:val="1A1A1A" w:themeColor="background1" w:themeShade="1A"/>
          <w:sz w:val="28"/>
          <w:szCs w:val="28"/>
        </w:rPr>
        <w:t>]</w:t>
      </w:r>
      <w:r w:rsidR="00FA1E3A" w:rsidRPr="00F70494">
        <w:rPr>
          <w:rStyle w:val="s1"/>
          <w:rFonts w:ascii="Times New Roman" w:hAnsi="Times New Roman"/>
          <w:i/>
          <w:iCs/>
          <w:color w:val="1A1A1A" w:themeColor="background1" w:themeShade="1A"/>
          <w:sz w:val="28"/>
          <w:szCs w:val="28"/>
        </w:rPr>
        <w:t>.</w:t>
      </w:r>
    </w:p>
    <w:p w14:paraId="7B0640C9" w14:textId="77777777" w:rsidR="00856AD6" w:rsidRDefault="00856AD6" w:rsidP="007B7968">
      <w:pPr>
        <w:pStyle w:val="p1"/>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Для епохи</w:t>
      </w:r>
      <w:r w:rsidRPr="00856AD6">
        <w:rPr>
          <w:rFonts w:ascii="Times New Roman" w:hAnsi="Times New Roman"/>
          <w:color w:val="1A1A1A" w:themeColor="background1" w:themeShade="1A"/>
          <w:sz w:val="28"/>
          <w:szCs w:val="28"/>
        </w:rPr>
        <w:t xml:space="preserve"> звукового кіно </w:t>
      </w:r>
      <w:r>
        <w:rPr>
          <w:rFonts w:ascii="Times New Roman" w:hAnsi="Times New Roman"/>
          <w:color w:val="1A1A1A" w:themeColor="background1" w:themeShade="1A"/>
          <w:sz w:val="28"/>
          <w:szCs w:val="28"/>
        </w:rPr>
        <w:t xml:space="preserve">характерні такі поняття  як: </w:t>
      </w:r>
    </w:p>
    <w:p w14:paraId="48804641" w14:textId="2A19AF73" w:rsidR="00856AD6" w:rsidRPr="00856AD6" w:rsidRDefault="00856AD6" w:rsidP="007B7968">
      <w:pPr>
        <w:pStyle w:val="p1"/>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 xml:space="preserve">1. </w:t>
      </w:r>
      <w:r w:rsidRPr="00856AD6">
        <w:rPr>
          <w:rFonts w:ascii="Times New Roman" w:hAnsi="Times New Roman"/>
          <w:color w:val="1A1A1A" w:themeColor="background1" w:themeShade="1A"/>
          <w:sz w:val="28"/>
          <w:szCs w:val="28"/>
        </w:rPr>
        <w:t>Синхронізація</w:t>
      </w:r>
      <w:r>
        <w:rPr>
          <w:rFonts w:ascii="Times New Roman" w:hAnsi="Times New Roman"/>
          <w:color w:val="1A1A1A" w:themeColor="background1" w:themeShade="1A"/>
          <w:sz w:val="28"/>
          <w:szCs w:val="28"/>
        </w:rPr>
        <w:t>, що п</w:t>
      </w:r>
      <w:r w:rsidRPr="00856AD6">
        <w:rPr>
          <w:rFonts w:ascii="Times New Roman" w:hAnsi="Times New Roman"/>
          <w:color w:val="1A1A1A" w:themeColor="background1" w:themeShade="1A"/>
          <w:sz w:val="28"/>
          <w:szCs w:val="28"/>
        </w:rPr>
        <w:t xml:space="preserve">означає процес точного узгодження звуку та зображення. Вона стала можливою завдяки технологіям, як-от система Vitaphone, використана у </w:t>
      </w:r>
      <w:r>
        <w:rPr>
          <w:rFonts w:ascii="Times New Roman" w:hAnsi="Times New Roman"/>
          <w:color w:val="1A1A1A" w:themeColor="background1" w:themeShade="1A"/>
          <w:sz w:val="28"/>
          <w:szCs w:val="28"/>
        </w:rPr>
        <w:t>«</w:t>
      </w:r>
      <w:r w:rsidRPr="00856AD6">
        <w:rPr>
          <w:rFonts w:ascii="Times New Roman" w:hAnsi="Times New Roman"/>
          <w:color w:val="1A1A1A" w:themeColor="background1" w:themeShade="1A"/>
          <w:sz w:val="28"/>
          <w:szCs w:val="28"/>
        </w:rPr>
        <w:t>Співаку джазу</w:t>
      </w:r>
      <w:r>
        <w:rPr>
          <w:rFonts w:ascii="Times New Roman" w:hAnsi="Times New Roman"/>
          <w:color w:val="1A1A1A" w:themeColor="background1" w:themeShade="1A"/>
          <w:sz w:val="28"/>
          <w:szCs w:val="28"/>
        </w:rPr>
        <w:t>»</w:t>
      </w:r>
      <w:r w:rsidRPr="00856AD6">
        <w:rPr>
          <w:rFonts w:ascii="Times New Roman" w:hAnsi="Times New Roman"/>
          <w:color w:val="1A1A1A" w:themeColor="background1" w:themeShade="1A"/>
          <w:sz w:val="28"/>
          <w:szCs w:val="28"/>
        </w:rPr>
        <w:t>.</w:t>
      </w:r>
    </w:p>
    <w:p w14:paraId="7C140839" w14:textId="5C4E0E00" w:rsidR="00856AD6" w:rsidRPr="00856AD6" w:rsidRDefault="00856AD6" w:rsidP="007B7968">
      <w:pPr>
        <w:pStyle w:val="p1"/>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 xml:space="preserve">2. </w:t>
      </w:r>
      <w:r w:rsidRPr="00856AD6">
        <w:rPr>
          <w:rFonts w:ascii="Times New Roman" w:hAnsi="Times New Roman"/>
          <w:color w:val="1A1A1A" w:themeColor="background1" w:themeShade="1A"/>
          <w:sz w:val="28"/>
          <w:szCs w:val="28"/>
        </w:rPr>
        <w:t>Фонограма</w:t>
      </w:r>
      <w:r>
        <w:rPr>
          <w:rFonts w:ascii="Times New Roman" w:hAnsi="Times New Roman"/>
          <w:color w:val="1A1A1A" w:themeColor="background1" w:themeShade="1A"/>
          <w:sz w:val="28"/>
          <w:szCs w:val="28"/>
        </w:rPr>
        <w:t xml:space="preserve"> – є з</w:t>
      </w:r>
      <w:r w:rsidRPr="00856AD6">
        <w:rPr>
          <w:rFonts w:ascii="Times New Roman" w:hAnsi="Times New Roman"/>
          <w:color w:val="1A1A1A" w:themeColor="background1" w:themeShade="1A"/>
          <w:sz w:val="28"/>
          <w:szCs w:val="28"/>
        </w:rPr>
        <w:t>аписаний звук, що включав музику, діалоги та звукові ефекти, вперше став використовуватися у кіно.</w:t>
      </w:r>
    </w:p>
    <w:p w14:paraId="278C6007" w14:textId="50335CC5" w:rsidR="00856AD6" w:rsidRPr="00856AD6" w:rsidRDefault="00856AD6" w:rsidP="007B7968">
      <w:pPr>
        <w:pStyle w:val="p1"/>
        <w:spacing w:line="360" w:lineRule="auto"/>
        <w:ind w:firstLine="709"/>
        <w:jc w:val="both"/>
        <w:rPr>
          <w:rFonts w:ascii="Times New Roman" w:hAnsi="Times New Roman"/>
          <w:color w:val="1A1A1A" w:themeColor="background1" w:themeShade="1A"/>
          <w:sz w:val="28"/>
          <w:szCs w:val="28"/>
        </w:rPr>
      </w:pPr>
      <w:r w:rsidRPr="00856AD6">
        <w:rPr>
          <w:rFonts w:ascii="Times New Roman" w:hAnsi="Times New Roman"/>
          <w:color w:val="1A1A1A" w:themeColor="background1" w:themeShade="1A"/>
          <w:sz w:val="28"/>
          <w:szCs w:val="28"/>
        </w:rPr>
        <w:t xml:space="preserve"> </w:t>
      </w:r>
      <w:r w:rsidR="002C2178">
        <w:rPr>
          <w:rFonts w:ascii="Times New Roman" w:hAnsi="Times New Roman"/>
          <w:color w:val="1A1A1A" w:themeColor="background1" w:themeShade="1A"/>
          <w:sz w:val="28"/>
          <w:szCs w:val="28"/>
        </w:rPr>
        <w:t xml:space="preserve">3. </w:t>
      </w:r>
      <w:r w:rsidRPr="00856AD6">
        <w:rPr>
          <w:rFonts w:ascii="Times New Roman" w:hAnsi="Times New Roman"/>
          <w:color w:val="1A1A1A" w:themeColor="background1" w:themeShade="1A"/>
          <w:sz w:val="28"/>
          <w:szCs w:val="28"/>
        </w:rPr>
        <w:t>Саундтрек</w:t>
      </w:r>
      <w:r w:rsidR="002C2178">
        <w:rPr>
          <w:rFonts w:ascii="Times New Roman" w:hAnsi="Times New Roman"/>
          <w:color w:val="1A1A1A" w:themeColor="background1" w:themeShade="1A"/>
          <w:sz w:val="28"/>
          <w:szCs w:val="28"/>
        </w:rPr>
        <w:t xml:space="preserve"> – т</w:t>
      </w:r>
      <w:r w:rsidRPr="00856AD6">
        <w:rPr>
          <w:rFonts w:ascii="Times New Roman" w:hAnsi="Times New Roman"/>
          <w:color w:val="1A1A1A" w:themeColor="background1" w:themeShade="1A"/>
          <w:sz w:val="28"/>
          <w:szCs w:val="28"/>
        </w:rPr>
        <w:t>ермін, що охоплює всю звукову доріжку фільму, включаючи музику, звукові ефекти та діалоги.</w:t>
      </w:r>
    </w:p>
    <w:p w14:paraId="4F4CC6FB" w14:textId="58C75D8E" w:rsidR="00856AD6" w:rsidRPr="00856AD6" w:rsidRDefault="00856AD6" w:rsidP="007B7968">
      <w:pPr>
        <w:pStyle w:val="p1"/>
        <w:spacing w:line="360" w:lineRule="auto"/>
        <w:ind w:firstLine="709"/>
        <w:jc w:val="both"/>
        <w:rPr>
          <w:rFonts w:ascii="Times New Roman" w:hAnsi="Times New Roman"/>
          <w:color w:val="1A1A1A" w:themeColor="background1" w:themeShade="1A"/>
          <w:sz w:val="28"/>
          <w:szCs w:val="28"/>
        </w:rPr>
      </w:pPr>
      <w:r w:rsidRPr="00856AD6">
        <w:rPr>
          <w:rFonts w:ascii="Times New Roman" w:hAnsi="Times New Roman"/>
          <w:color w:val="1A1A1A" w:themeColor="background1" w:themeShade="1A"/>
          <w:sz w:val="28"/>
          <w:szCs w:val="28"/>
        </w:rPr>
        <w:t xml:space="preserve"> </w:t>
      </w:r>
      <w:r w:rsidR="002C2178">
        <w:rPr>
          <w:rFonts w:ascii="Times New Roman" w:hAnsi="Times New Roman"/>
          <w:color w:val="1A1A1A" w:themeColor="background1" w:themeShade="1A"/>
          <w:sz w:val="28"/>
          <w:szCs w:val="28"/>
        </w:rPr>
        <w:t xml:space="preserve">4. </w:t>
      </w:r>
      <w:r w:rsidRPr="00856AD6">
        <w:rPr>
          <w:rFonts w:ascii="Times New Roman" w:hAnsi="Times New Roman"/>
          <w:color w:val="1A1A1A" w:themeColor="background1" w:themeShade="1A"/>
          <w:sz w:val="28"/>
          <w:szCs w:val="28"/>
        </w:rPr>
        <w:t>Звуковий монтаж</w:t>
      </w:r>
      <w:r w:rsidR="002C2178">
        <w:rPr>
          <w:rFonts w:ascii="Times New Roman" w:hAnsi="Times New Roman"/>
          <w:color w:val="1A1A1A" w:themeColor="background1" w:themeShade="1A"/>
          <w:sz w:val="28"/>
          <w:szCs w:val="28"/>
        </w:rPr>
        <w:t>, п</w:t>
      </w:r>
      <w:r w:rsidRPr="00856AD6">
        <w:rPr>
          <w:rFonts w:ascii="Times New Roman" w:hAnsi="Times New Roman"/>
          <w:color w:val="1A1A1A" w:themeColor="background1" w:themeShade="1A"/>
          <w:sz w:val="28"/>
          <w:szCs w:val="28"/>
        </w:rPr>
        <w:t>означає процес редагування та організації звукових доріжок для досягнення художнього ефекту.</w:t>
      </w:r>
    </w:p>
    <w:p w14:paraId="120A0450" w14:textId="63CC7EBF" w:rsidR="00856AD6" w:rsidRDefault="00856AD6" w:rsidP="007B7968">
      <w:pPr>
        <w:pStyle w:val="p1"/>
        <w:spacing w:line="360" w:lineRule="auto"/>
        <w:ind w:firstLine="709"/>
        <w:jc w:val="both"/>
        <w:rPr>
          <w:rFonts w:ascii="Times New Roman" w:hAnsi="Times New Roman"/>
          <w:color w:val="1A1A1A" w:themeColor="background1" w:themeShade="1A"/>
          <w:sz w:val="28"/>
          <w:szCs w:val="28"/>
        </w:rPr>
      </w:pPr>
      <w:r w:rsidRPr="00856AD6">
        <w:rPr>
          <w:rFonts w:ascii="Times New Roman" w:hAnsi="Times New Roman"/>
          <w:color w:val="1A1A1A" w:themeColor="background1" w:themeShade="1A"/>
          <w:sz w:val="28"/>
          <w:szCs w:val="28"/>
        </w:rPr>
        <w:t xml:space="preserve"> </w:t>
      </w:r>
      <w:r w:rsidR="002C2178">
        <w:rPr>
          <w:rFonts w:ascii="Times New Roman" w:hAnsi="Times New Roman"/>
          <w:color w:val="1A1A1A" w:themeColor="background1" w:themeShade="1A"/>
          <w:sz w:val="28"/>
          <w:szCs w:val="28"/>
        </w:rPr>
        <w:t>5. З</w:t>
      </w:r>
      <w:r w:rsidRPr="00856AD6">
        <w:rPr>
          <w:rFonts w:ascii="Times New Roman" w:hAnsi="Times New Roman"/>
          <w:color w:val="1A1A1A" w:themeColor="background1" w:themeShade="1A"/>
          <w:sz w:val="28"/>
          <w:szCs w:val="28"/>
        </w:rPr>
        <w:t>вукорежисура</w:t>
      </w:r>
      <w:r w:rsidR="002C2178">
        <w:rPr>
          <w:rFonts w:ascii="Times New Roman" w:hAnsi="Times New Roman"/>
          <w:color w:val="1A1A1A" w:themeColor="background1" w:themeShade="1A"/>
          <w:sz w:val="28"/>
          <w:szCs w:val="28"/>
        </w:rPr>
        <w:t>, т</w:t>
      </w:r>
      <w:r w:rsidRPr="00856AD6">
        <w:rPr>
          <w:rFonts w:ascii="Times New Roman" w:hAnsi="Times New Roman"/>
          <w:color w:val="1A1A1A" w:themeColor="background1" w:themeShade="1A"/>
          <w:sz w:val="28"/>
          <w:szCs w:val="28"/>
        </w:rPr>
        <w:t>ермін увійшов у вжиток для позначення ролі спеціаліста, який відповідав за якість та креативність звукового супроводу.</w:t>
      </w:r>
    </w:p>
    <w:p w14:paraId="7018009D" w14:textId="0CA2F841" w:rsidR="000D4D41" w:rsidRPr="000D4D41" w:rsidRDefault="000D4D41" w:rsidP="007B7968">
      <w:pPr>
        <w:pStyle w:val="p1"/>
        <w:spacing w:line="360" w:lineRule="auto"/>
        <w:ind w:firstLine="709"/>
        <w:jc w:val="both"/>
        <w:rPr>
          <w:rFonts w:ascii="Times New Roman" w:hAnsi="Times New Roman"/>
          <w:color w:val="1A1A1A" w:themeColor="background1" w:themeShade="1A"/>
          <w:sz w:val="28"/>
          <w:szCs w:val="28"/>
        </w:rPr>
      </w:pPr>
      <w:r w:rsidRPr="000D4D41">
        <w:rPr>
          <w:rFonts w:ascii="Times New Roman" w:hAnsi="Times New Roman"/>
          <w:color w:val="1A1A1A" w:themeColor="background1" w:themeShade="1A"/>
          <w:sz w:val="28"/>
          <w:szCs w:val="28"/>
        </w:rPr>
        <w:t xml:space="preserve">Наприкінці </w:t>
      </w:r>
      <w:r>
        <w:rPr>
          <w:rFonts w:ascii="Times New Roman" w:hAnsi="Times New Roman"/>
          <w:color w:val="1A1A1A" w:themeColor="background1" w:themeShade="1A"/>
          <w:sz w:val="28"/>
          <w:szCs w:val="28"/>
          <w:lang w:val="en-US"/>
        </w:rPr>
        <w:t>XIX</w:t>
      </w:r>
      <w:r w:rsidRPr="00EA3BBF">
        <w:rPr>
          <w:rFonts w:ascii="Times New Roman" w:hAnsi="Times New Roman"/>
          <w:color w:val="1A1A1A" w:themeColor="background1" w:themeShade="1A"/>
          <w:sz w:val="28"/>
          <w:szCs w:val="28"/>
          <w:lang w:val="ru-RU"/>
        </w:rPr>
        <w:t xml:space="preserve"> </w:t>
      </w:r>
      <w:r w:rsidRPr="000D4D41">
        <w:rPr>
          <w:rFonts w:ascii="Times New Roman" w:hAnsi="Times New Roman"/>
          <w:color w:val="1A1A1A" w:themeColor="background1" w:themeShade="1A"/>
          <w:sz w:val="28"/>
          <w:szCs w:val="28"/>
        </w:rPr>
        <w:t>століття проводяться експерименти із синхронізацією звуку та зображення. Наприклад, хронографи і фоноскопи Едісона.</w:t>
      </w:r>
      <w:r w:rsidRPr="00EA3BBF">
        <w:rPr>
          <w:rFonts w:ascii="Times New Roman" w:hAnsi="Times New Roman"/>
          <w:color w:val="1A1A1A" w:themeColor="background1" w:themeShade="1A"/>
          <w:sz w:val="28"/>
          <w:szCs w:val="28"/>
          <w:lang w:val="ru-RU"/>
        </w:rPr>
        <w:t xml:space="preserve"> </w:t>
      </w:r>
      <w:r w:rsidRPr="000D4D41">
        <w:rPr>
          <w:rFonts w:ascii="Times New Roman" w:hAnsi="Times New Roman"/>
          <w:color w:val="1A1A1A" w:themeColor="background1" w:themeShade="1A"/>
          <w:sz w:val="28"/>
          <w:szCs w:val="28"/>
        </w:rPr>
        <w:t>Недосконалість обладнання робила звукове кіно технічно неможливим</w:t>
      </w:r>
    </w:p>
    <w:p w14:paraId="37274871" w14:textId="5DAC68D9" w:rsidR="000D4D41" w:rsidRDefault="000D4D41" w:rsidP="007B7968">
      <w:pPr>
        <w:pStyle w:val="p1"/>
        <w:spacing w:line="360" w:lineRule="auto"/>
        <w:ind w:firstLine="709"/>
        <w:jc w:val="both"/>
        <w:rPr>
          <w:rFonts w:ascii="Times New Roman" w:hAnsi="Times New Roman"/>
          <w:color w:val="1A1A1A" w:themeColor="background1" w:themeShade="1A"/>
          <w:sz w:val="28"/>
          <w:szCs w:val="28"/>
        </w:rPr>
      </w:pPr>
      <w:r w:rsidRPr="000D4D41">
        <w:rPr>
          <w:rFonts w:ascii="Times New Roman" w:hAnsi="Times New Roman"/>
          <w:color w:val="1A1A1A" w:themeColor="background1" w:themeShade="1A"/>
          <w:sz w:val="28"/>
          <w:szCs w:val="28"/>
        </w:rPr>
        <w:t xml:space="preserve">Сучасне звукове кіно включає </w:t>
      </w:r>
      <w:r w:rsidR="004B66C1">
        <w:rPr>
          <w:rFonts w:ascii="Times New Roman" w:hAnsi="Times New Roman"/>
          <w:color w:val="1A1A1A" w:themeColor="background1" w:themeShade="1A"/>
          <w:sz w:val="28"/>
          <w:szCs w:val="28"/>
        </w:rPr>
        <w:t xml:space="preserve">технології, як от </w:t>
      </w:r>
      <w:r w:rsidRPr="000D4D41">
        <w:rPr>
          <w:rFonts w:ascii="Times New Roman" w:hAnsi="Times New Roman"/>
          <w:color w:val="1A1A1A" w:themeColor="background1" w:themeShade="1A"/>
          <w:sz w:val="28"/>
          <w:szCs w:val="28"/>
        </w:rPr>
        <w:t>Dolby Atmos, інтерактивні звукові доріжки. Звук виконує не тільки технічну, а й естетичну функцію</w:t>
      </w:r>
      <w:r w:rsidR="004B66C1">
        <w:rPr>
          <w:rFonts w:ascii="Times New Roman" w:hAnsi="Times New Roman"/>
          <w:color w:val="1A1A1A" w:themeColor="background1" w:themeShade="1A"/>
          <w:sz w:val="28"/>
          <w:szCs w:val="28"/>
        </w:rPr>
        <w:t>, з</w:t>
      </w:r>
      <w:r w:rsidRPr="000D4D41">
        <w:rPr>
          <w:rFonts w:ascii="Times New Roman" w:hAnsi="Times New Roman"/>
          <w:color w:val="1A1A1A" w:themeColor="background1" w:themeShade="1A"/>
          <w:sz w:val="28"/>
          <w:szCs w:val="28"/>
        </w:rPr>
        <w:t>астос</w:t>
      </w:r>
      <w:r w:rsidR="004B66C1">
        <w:rPr>
          <w:rFonts w:ascii="Times New Roman" w:hAnsi="Times New Roman"/>
          <w:color w:val="1A1A1A" w:themeColor="background1" w:themeShade="1A"/>
          <w:sz w:val="28"/>
          <w:szCs w:val="28"/>
        </w:rPr>
        <w:t>овується</w:t>
      </w:r>
      <w:r w:rsidRPr="000D4D41">
        <w:rPr>
          <w:rFonts w:ascii="Times New Roman" w:hAnsi="Times New Roman"/>
          <w:color w:val="1A1A1A" w:themeColor="background1" w:themeShade="1A"/>
          <w:sz w:val="28"/>
          <w:szCs w:val="28"/>
        </w:rPr>
        <w:t xml:space="preserve"> штучн</w:t>
      </w:r>
      <w:r w:rsidR="004B66C1">
        <w:rPr>
          <w:rFonts w:ascii="Times New Roman" w:hAnsi="Times New Roman"/>
          <w:color w:val="1A1A1A" w:themeColor="background1" w:themeShade="1A"/>
          <w:sz w:val="28"/>
          <w:szCs w:val="28"/>
        </w:rPr>
        <w:t xml:space="preserve">ий </w:t>
      </w:r>
      <w:r w:rsidRPr="000D4D41">
        <w:rPr>
          <w:rFonts w:ascii="Times New Roman" w:hAnsi="Times New Roman"/>
          <w:color w:val="1A1A1A" w:themeColor="background1" w:themeShade="1A"/>
          <w:sz w:val="28"/>
          <w:szCs w:val="28"/>
        </w:rPr>
        <w:t>інтелекту для покращення звукового дизайну.</w:t>
      </w:r>
    </w:p>
    <w:p w14:paraId="20213B3C" w14:textId="46CE3354" w:rsidR="00E07F24" w:rsidRPr="00E07F24" w:rsidRDefault="00E07F24" w:rsidP="007B7968">
      <w:pPr>
        <w:pStyle w:val="p1"/>
        <w:spacing w:line="360" w:lineRule="auto"/>
        <w:ind w:firstLine="709"/>
        <w:jc w:val="both"/>
        <w:rPr>
          <w:rFonts w:ascii="Times New Roman" w:hAnsi="Times New Roman"/>
          <w:color w:val="1A1A1A" w:themeColor="background1" w:themeShade="1A"/>
          <w:sz w:val="28"/>
          <w:szCs w:val="28"/>
        </w:rPr>
      </w:pPr>
      <w:r w:rsidRPr="00E07F24">
        <w:rPr>
          <w:rFonts w:ascii="Times New Roman" w:hAnsi="Times New Roman"/>
          <w:color w:val="1A1A1A" w:themeColor="background1" w:themeShade="1A"/>
          <w:sz w:val="28"/>
          <w:szCs w:val="28"/>
        </w:rPr>
        <w:t>У німому кіно актори передавали емоції виключно через міміку, жести та написи (інтертитри). Голос актора замінювався текстовими вставками, які допомагали глядачам зрозуміти сюжет.</w:t>
      </w:r>
      <w:r>
        <w:rPr>
          <w:rFonts w:ascii="Times New Roman" w:hAnsi="Times New Roman"/>
          <w:color w:val="1A1A1A" w:themeColor="background1" w:themeShade="1A"/>
          <w:sz w:val="28"/>
          <w:szCs w:val="28"/>
        </w:rPr>
        <w:t xml:space="preserve"> </w:t>
      </w:r>
      <w:r w:rsidRPr="00E07F24">
        <w:rPr>
          <w:rFonts w:ascii="Times New Roman" w:hAnsi="Times New Roman"/>
          <w:color w:val="1A1A1A" w:themeColor="background1" w:themeShade="1A"/>
          <w:sz w:val="28"/>
          <w:szCs w:val="28"/>
        </w:rPr>
        <w:t>Едісон та інші винахідники проводили спроби синхронізувати звук із зображенням, однак якість технічного обладнання не дозволяла чітко передавати голоси.</w:t>
      </w:r>
      <w:r>
        <w:rPr>
          <w:rFonts w:ascii="Times New Roman" w:hAnsi="Times New Roman"/>
          <w:color w:val="1A1A1A" w:themeColor="background1" w:themeShade="1A"/>
          <w:sz w:val="28"/>
          <w:szCs w:val="28"/>
        </w:rPr>
        <w:t xml:space="preserve"> </w:t>
      </w:r>
      <w:r w:rsidRPr="00E07F24">
        <w:rPr>
          <w:rFonts w:ascii="Times New Roman" w:hAnsi="Times New Roman"/>
          <w:color w:val="1A1A1A" w:themeColor="background1" w:themeShade="1A"/>
          <w:sz w:val="28"/>
          <w:szCs w:val="28"/>
        </w:rPr>
        <w:t>У 1927 році у фільмі «Співак джазу» було використано синхронізовані діалоги, що стало справжньою революцією в кіно. Голос вперше став основним елементом драматургії, впливаючи на глибину персонажів і сприйняття сюжету.</w:t>
      </w:r>
      <w:r>
        <w:rPr>
          <w:rFonts w:ascii="Times New Roman" w:hAnsi="Times New Roman"/>
          <w:color w:val="1A1A1A" w:themeColor="background1" w:themeShade="1A"/>
          <w:sz w:val="28"/>
          <w:szCs w:val="28"/>
        </w:rPr>
        <w:t xml:space="preserve"> </w:t>
      </w:r>
      <w:r w:rsidRPr="00E07F24">
        <w:rPr>
          <w:rFonts w:ascii="Times New Roman" w:hAnsi="Times New Roman"/>
          <w:color w:val="1A1A1A" w:themeColor="background1" w:themeShade="1A"/>
          <w:sz w:val="28"/>
          <w:szCs w:val="28"/>
        </w:rPr>
        <w:t xml:space="preserve">Складнощі у синхронізації, погана якість запису та обмеження у монтажі створювали технічні труднощі. Голос акторів вимагав </w:t>
      </w:r>
      <w:r w:rsidRPr="00E07F24">
        <w:rPr>
          <w:rFonts w:ascii="Times New Roman" w:hAnsi="Times New Roman"/>
          <w:color w:val="1A1A1A" w:themeColor="background1" w:themeShade="1A"/>
          <w:sz w:val="28"/>
          <w:szCs w:val="28"/>
        </w:rPr>
        <w:lastRenderedPageBreak/>
        <w:t>адаптації: з’явилися поняття дикція та тональність для створення чіткої передачі реплік.</w:t>
      </w:r>
    </w:p>
    <w:p w14:paraId="3AFA5791" w14:textId="6F93EC7D" w:rsidR="00E07F24" w:rsidRPr="00E07F24" w:rsidRDefault="00E07F24" w:rsidP="007B7968">
      <w:pPr>
        <w:pStyle w:val="p1"/>
        <w:spacing w:line="360" w:lineRule="auto"/>
        <w:ind w:firstLine="709"/>
        <w:jc w:val="both"/>
        <w:rPr>
          <w:rFonts w:ascii="Times New Roman" w:hAnsi="Times New Roman"/>
          <w:color w:val="1A1A1A" w:themeColor="background1" w:themeShade="1A"/>
          <w:sz w:val="28"/>
          <w:szCs w:val="28"/>
        </w:rPr>
      </w:pPr>
      <w:r w:rsidRPr="00E07F24">
        <w:rPr>
          <w:rFonts w:ascii="Times New Roman" w:hAnsi="Times New Roman"/>
          <w:color w:val="1A1A1A" w:themeColor="background1" w:themeShade="1A"/>
          <w:sz w:val="28"/>
          <w:szCs w:val="28"/>
        </w:rPr>
        <w:t>Сучасні технології дозволяють записувати голоси з ідеальною чіткістю (використання штучного інтелекту для синтезу голосу та його відновлення).</w:t>
      </w:r>
    </w:p>
    <w:p w14:paraId="2168A687" w14:textId="1618164F" w:rsidR="00FA1E3A" w:rsidRDefault="00F70494" w:rsidP="007B7968">
      <w:pPr>
        <w:pStyle w:val="p1"/>
        <w:spacing w:line="360" w:lineRule="auto"/>
        <w:ind w:firstLine="709"/>
        <w:jc w:val="both"/>
        <w:rPr>
          <w:rStyle w:val="s1"/>
          <w:rFonts w:ascii="Times New Roman" w:hAnsi="Times New Roman"/>
          <w:color w:val="1A1A1A" w:themeColor="background1" w:themeShade="1A"/>
          <w:sz w:val="28"/>
          <w:szCs w:val="28"/>
        </w:rPr>
      </w:pPr>
      <w:r w:rsidRPr="00F70494">
        <w:rPr>
          <w:rStyle w:val="s5"/>
          <w:rFonts w:ascii="Times New Roman" w:hAnsi="Times New Roman"/>
          <w:b w:val="0"/>
          <w:bCs w:val="0"/>
          <w:color w:val="1A1A1A" w:themeColor="background1" w:themeShade="1A"/>
          <w:sz w:val="28"/>
          <w:szCs w:val="28"/>
        </w:rPr>
        <w:t xml:space="preserve">Поняття </w:t>
      </w:r>
      <w:r w:rsidRPr="00F70494">
        <w:rPr>
          <w:rStyle w:val="s5"/>
          <w:rFonts w:ascii="Times New Roman" w:hAnsi="Times New Roman"/>
          <w:b w:val="0"/>
          <w:bCs w:val="0"/>
          <w:i/>
          <w:iCs/>
          <w:color w:val="1A1A1A" w:themeColor="background1" w:themeShade="1A"/>
          <w:sz w:val="28"/>
          <w:szCs w:val="28"/>
        </w:rPr>
        <w:t>«з</w:t>
      </w:r>
      <w:r w:rsidR="00FA1E3A" w:rsidRPr="00F70494">
        <w:rPr>
          <w:rStyle w:val="s5"/>
          <w:rFonts w:ascii="Times New Roman" w:hAnsi="Times New Roman"/>
          <w:b w:val="0"/>
          <w:bCs w:val="0"/>
          <w:i/>
          <w:iCs/>
          <w:color w:val="1A1A1A" w:themeColor="background1" w:themeShade="1A"/>
          <w:sz w:val="28"/>
          <w:szCs w:val="28"/>
        </w:rPr>
        <w:t>вукове оформлення</w:t>
      </w:r>
      <w:r w:rsidRPr="00F70494">
        <w:rPr>
          <w:rStyle w:val="s5"/>
          <w:rFonts w:ascii="Times New Roman" w:hAnsi="Times New Roman"/>
          <w:b w:val="0"/>
          <w:bCs w:val="0"/>
          <w:i/>
          <w:iCs/>
          <w:color w:val="1A1A1A" w:themeColor="background1" w:themeShade="1A"/>
          <w:sz w:val="28"/>
          <w:szCs w:val="28"/>
        </w:rPr>
        <w:t>»</w:t>
      </w:r>
      <w:r w:rsidRPr="00F70494">
        <w:rPr>
          <w:rStyle w:val="s5"/>
          <w:rFonts w:ascii="Times New Roman" w:hAnsi="Times New Roman"/>
          <w:b w:val="0"/>
          <w:bCs w:val="0"/>
          <w:color w:val="1A1A1A" w:themeColor="background1" w:themeShade="1A"/>
          <w:sz w:val="28"/>
          <w:szCs w:val="28"/>
        </w:rPr>
        <w:t xml:space="preserve"> – це</w:t>
      </w:r>
      <w:r w:rsidRPr="00F70494">
        <w:rPr>
          <w:rStyle w:val="s5"/>
          <w:rFonts w:ascii="Times New Roman" w:hAnsi="Times New Roman"/>
          <w:color w:val="1A1A1A" w:themeColor="background1" w:themeShade="1A"/>
          <w:sz w:val="28"/>
          <w:szCs w:val="28"/>
        </w:rPr>
        <w:t xml:space="preserve"> </w:t>
      </w:r>
      <w:r w:rsidRPr="00F70494">
        <w:rPr>
          <w:rStyle w:val="s1"/>
          <w:rFonts w:ascii="Times New Roman" w:hAnsi="Times New Roman"/>
          <w:color w:val="1A1A1A" w:themeColor="background1" w:themeShade="1A"/>
          <w:sz w:val="28"/>
          <w:szCs w:val="28"/>
        </w:rPr>
        <w:t>к</w:t>
      </w:r>
      <w:r w:rsidR="00FA1E3A" w:rsidRPr="00F70494">
        <w:rPr>
          <w:rStyle w:val="s1"/>
          <w:rFonts w:ascii="Times New Roman" w:hAnsi="Times New Roman"/>
          <w:color w:val="1A1A1A" w:themeColor="background1" w:themeShade="1A"/>
          <w:sz w:val="28"/>
          <w:szCs w:val="28"/>
        </w:rPr>
        <w:t>омплексна робота зі звуком, яка включає</w:t>
      </w:r>
      <w:r>
        <w:rPr>
          <w:rStyle w:val="s1"/>
          <w:rFonts w:ascii="Times New Roman" w:hAnsi="Times New Roman"/>
          <w:color w:val="1A1A1A" w:themeColor="background1" w:themeShade="1A"/>
          <w:sz w:val="28"/>
          <w:szCs w:val="28"/>
        </w:rPr>
        <w:t xml:space="preserve"> </w:t>
      </w:r>
      <w:r w:rsidR="00FA1E3A" w:rsidRPr="00F70494">
        <w:rPr>
          <w:rStyle w:val="s1"/>
          <w:rFonts w:ascii="Times New Roman" w:hAnsi="Times New Roman"/>
          <w:color w:val="1A1A1A" w:themeColor="background1" w:themeShade="1A"/>
          <w:sz w:val="28"/>
          <w:szCs w:val="28"/>
        </w:rPr>
        <w:t>створення, монтаж та синхронізацію звукових елементів у фільмі.</w:t>
      </w:r>
      <w:r>
        <w:rPr>
          <w:rStyle w:val="s1"/>
          <w:rFonts w:ascii="Times New Roman" w:hAnsi="Times New Roman"/>
          <w:color w:val="1A1A1A" w:themeColor="background1" w:themeShade="1A"/>
          <w:sz w:val="28"/>
          <w:szCs w:val="28"/>
        </w:rPr>
        <w:t xml:space="preserve"> </w:t>
      </w:r>
      <w:r w:rsidRPr="00F70494">
        <w:rPr>
          <w:rStyle w:val="s1"/>
          <w:rFonts w:ascii="Times New Roman" w:hAnsi="Times New Roman"/>
          <w:color w:val="1A1A1A" w:themeColor="background1" w:themeShade="1A"/>
          <w:sz w:val="28"/>
          <w:szCs w:val="28"/>
        </w:rPr>
        <w:t>Важливими</w:t>
      </w:r>
      <w:r w:rsidRPr="00F70494">
        <w:rPr>
          <w:rStyle w:val="s1"/>
          <w:rFonts w:ascii="Times New Roman" w:hAnsi="Times New Roman"/>
          <w:b/>
          <w:bCs/>
          <w:color w:val="1A1A1A" w:themeColor="background1" w:themeShade="1A"/>
          <w:sz w:val="28"/>
          <w:szCs w:val="28"/>
        </w:rPr>
        <w:t xml:space="preserve"> </w:t>
      </w:r>
      <w:r>
        <w:rPr>
          <w:rStyle w:val="s6"/>
          <w:rFonts w:ascii="Times New Roman" w:hAnsi="Times New Roman"/>
          <w:b w:val="0"/>
          <w:bCs w:val="0"/>
          <w:color w:val="1A1A1A" w:themeColor="background1" w:themeShade="1A"/>
          <w:sz w:val="28"/>
          <w:szCs w:val="28"/>
        </w:rPr>
        <w:t>к</w:t>
      </w:r>
      <w:r w:rsidR="00FA1E3A" w:rsidRPr="00F70494">
        <w:rPr>
          <w:rStyle w:val="s6"/>
          <w:rFonts w:ascii="Times New Roman" w:hAnsi="Times New Roman"/>
          <w:b w:val="0"/>
          <w:bCs w:val="0"/>
          <w:color w:val="1A1A1A" w:themeColor="background1" w:themeShade="1A"/>
          <w:sz w:val="28"/>
          <w:szCs w:val="28"/>
        </w:rPr>
        <w:t>омпонент</w:t>
      </w:r>
      <w:r w:rsidRPr="00F70494">
        <w:rPr>
          <w:rStyle w:val="s6"/>
          <w:rFonts w:ascii="Times New Roman" w:hAnsi="Times New Roman"/>
          <w:b w:val="0"/>
          <w:bCs w:val="0"/>
          <w:color w:val="1A1A1A" w:themeColor="background1" w:themeShade="1A"/>
          <w:sz w:val="28"/>
          <w:szCs w:val="28"/>
        </w:rPr>
        <w:t>ами є</w:t>
      </w:r>
      <w:r>
        <w:rPr>
          <w:rStyle w:val="s6"/>
          <w:rFonts w:ascii="Times New Roman" w:hAnsi="Times New Roman"/>
          <w:b w:val="0"/>
          <w:bCs w:val="0"/>
          <w:color w:val="1A1A1A" w:themeColor="background1" w:themeShade="1A"/>
          <w:sz w:val="28"/>
          <w:szCs w:val="28"/>
        </w:rPr>
        <w:t xml:space="preserve">: </w:t>
      </w:r>
      <w:r>
        <w:rPr>
          <w:rStyle w:val="s1"/>
          <w:rFonts w:ascii="Times New Roman" w:hAnsi="Times New Roman"/>
          <w:color w:val="1A1A1A" w:themeColor="background1" w:themeShade="1A"/>
          <w:sz w:val="28"/>
          <w:szCs w:val="28"/>
        </w:rPr>
        <w:t>д</w:t>
      </w:r>
      <w:r w:rsidR="00FA1E3A" w:rsidRPr="00601157">
        <w:rPr>
          <w:rStyle w:val="s1"/>
          <w:rFonts w:ascii="Times New Roman" w:hAnsi="Times New Roman"/>
          <w:color w:val="1A1A1A" w:themeColor="background1" w:themeShade="1A"/>
          <w:sz w:val="28"/>
          <w:szCs w:val="28"/>
        </w:rPr>
        <w:t>іалоги</w:t>
      </w:r>
      <w:r>
        <w:rPr>
          <w:rStyle w:val="s1"/>
          <w:rFonts w:ascii="Times New Roman" w:hAnsi="Times New Roman"/>
          <w:color w:val="1A1A1A" w:themeColor="background1" w:themeShade="1A"/>
          <w:sz w:val="28"/>
          <w:szCs w:val="28"/>
        </w:rPr>
        <w:t>, м</w:t>
      </w:r>
      <w:r w:rsidR="00FA1E3A" w:rsidRPr="00601157">
        <w:rPr>
          <w:rStyle w:val="s1"/>
          <w:rFonts w:ascii="Times New Roman" w:hAnsi="Times New Roman"/>
          <w:color w:val="1A1A1A" w:themeColor="background1" w:themeShade="1A"/>
          <w:sz w:val="28"/>
          <w:szCs w:val="28"/>
        </w:rPr>
        <w:t>узика (саундтрек)</w:t>
      </w:r>
      <w:r>
        <w:rPr>
          <w:rStyle w:val="s1"/>
          <w:rFonts w:ascii="Times New Roman" w:hAnsi="Times New Roman"/>
          <w:color w:val="1A1A1A" w:themeColor="background1" w:themeShade="1A"/>
          <w:sz w:val="28"/>
          <w:szCs w:val="28"/>
        </w:rPr>
        <w:t xml:space="preserve">, </w:t>
      </w:r>
      <w:r w:rsidR="00BF1FDC">
        <w:rPr>
          <w:rStyle w:val="s1"/>
          <w:rFonts w:ascii="Times New Roman" w:hAnsi="Times New Roman"/>
          <w:color w:val="1A1A1A" w:themeColor="background1" w:themeShade="1A"/>
          <w:sz w:val="28"/>
          <w:szCs w:val="28"/>
        </w:rPr>
        <w:t>шумові</w:t>
      </w:r>
      <w:r w:rsidR="00FA1E3A" w:rsidRPr="00601157">
        <w:rPr>
          <w:rStyle w:val="s1"/>
          <w:rFonts w:ascii="Times New Roman" w:hAnsi="Times New Roman"/>
          <w:color w:val="1A1A1A" w:themeColor="background1" w:themeShade="1A"/>
          <w:sz w:val="28"/>
          <w:szCs w:val="28"/>
        </w:rPr>
        <w:t xml:space="preserve"> ефекти</w:t>
      </w:r>
      <w:r>
        <w:rPr>
          <w:rStyle w:val="s1"/>
          <w:rFonts w:ascii="Times New Roman" w:hAnsi="Times New Roman"/>
          <w:color w:val="1A1A1A" w:themeColor="background1" w:themeShade="1A"/>
          <w:sz w:val="28"/>
          <w:szCs w:val="28"/>
        </w:rPr>
        <w:t xml:space="preserve"> (</w:t>
      </w:r>
      <w:r w:rsidRPr="00F70494">
        <w:rPr>
          <w:rStyle w:val="s1"/>
          <w:rFonts w:ascii="Times New Roman" w:hAnsi="Times New Roman"/>
          <w:color w:val="1A1A1A" w:themeColor="background1" w:themeShade="1A"/>
          <w:sz w:val="28"/>
          <w:szCs w:val="28"/>
        </w:rPr>
        <w:t xml:space="preserve">foley </w:t>
      </w:r>
      <w:r w:rsidR="00BF1FDC">
        <w:rPr>
          <w:rStyle w:val="s1"/>
          <w:rFonts w:ascii="Times New Roman" w:hAnsi="Times New Roman"/>
          <w:color w:val="1A1A1A" w:themeColor="background1" w:themeShade="1A"/>
          <w:sz w:val="28"/>
          <w:szCs w:val="28"/>
        </w:rPr>
        <w:t>–</w:t>
      </w:r>
      <w:r w:rsidRPr="00F70494">
        <w:rPr>
          <w:rStyle w:val="s1"/>
          <w:rFonts w:ascii="Times New Roman" w:hAnsi="Times New Roman"/>
          <w:color w:val="1A1A1A" w:themeColor="background1" w:themeShade="1A"/>
          <w:sz w:val="28"/>
          <w:szCs w:val="28"/>
        </w:rPr>
        <w:t xml:space="preserve"> від прізвища Джека Фолі</w:t>
      </w:r>
      <w:r>
        <w:rPr>
          <w:rStyle w:val="s1"/>
          <w:rFonts w:ascii="Times New Roman" w:hAnsi="Times New Roman"/>
          <w:color w:val="1A1A1A" w:themeColor="background1" w:themeShade="1A"/>
          <w:sz w:val="28"/>
          <w:szCs w:val="28"/>
        </w:rPr>
        <w:t>)</w:t>
      </w:r>
      <w:r w:rsidR="00BF1FDC">
        <w:rPr>
          <w:rStyle w:val="s1"/>
          <w:rFonts w:ascii="Times New Roman" w:hAnsi="Times New Roman"/>
          <w:color w:val="1A1A1A" w:themeColor="background1" w:themeShade="1A"/>
          <w:sz w:val="28"/>
          <w:szCs w:val="28"/>
        </w:rPr>
        <w:t xml:space="preserve"> [</w:t>
      </w:r>
      <w:r w:rsidR="00A71793">
        <w:rPr>
          <w:rStyle w:val="s1"/>
          <w:rFonts w:ascii="Times New Roman" w:hAnsi="Times New Roman"/>
          <w:color w:val="1A1A1A" w:themeColor="background1" w:themeShade="1A"/>
          <w:sz w:val="28"/>
          <w:szCs w:val="28"/>
        </w:rPr>
        <w:t>59</w:t>
      </w:r>
      <w:r w:rsidR="00BF1FDC">
        <w:rPr>
          <w:rStyle w:val="s1"/>
          <w:rFonts w:ascii="Times New Roman" w:hAnsi="Times New Roman"/>
          <w:color w:val="1A1A1A" w:themeColor="background1" w:themeShade="1A"/>
          <w:sz w:val="28"/>
          <w:szCs w:val="28"/>
        </w:rPr>
        <w:t>].</w:t>
      </w:r>
    </w:p>
    <w:p w14:paraId="3E058FCA" w14:textId="49271C37" w:rsidR="00BF1FDC" w:rsidRPr="00BF1FDC" w:rsidRDefault="00A13C2E" w:rsidP="007B7968">
      <w:pPr>
        <w:pStyle w:val="p1"/>
        <w:spacing w:line="360" w:lineRule="auto"/>
        <w:ind w:firstLine="709"/>
        <w:jc w:val="both"/>
        <w:rPr>
          <w:rFonts w:ascii="Times New Roman" w:hAnsi="Times New Roman"/>
          <w:color w:val="1A1A1A" w:themeColor="background1" w:themeShade="1A"/>
          <w:sz w:val="28"/>
          <w:szCs w:val="28"/>
        </w:rPr>
      </w:pPr>
      <w:r w:rsidRPr="00A13C2E">
        <w:rPr>
          <w:rFonts w:ascii="Times New Roman" w:hAnsi="Times New Roman"/>
          <w:color w:val="1A1A1A" w:themeColor="background1" w:themeShade="1A"/>
          <w:sz w:val="28"/>
          <w:szCs w:val="28"/>
        </w:rPr>
        <w:t>Техніка фолі зародилася у 1920-х роках для радіопостановок, де звуки створювалися в реальному часі через відсутність якісних аудіозаписів.</w:t>
      </w:r>
      <w:r>
        <w:rPr>
          <w:rFonts w:ascii="Times New Roman" w:hAnsi="Times New Roman"/>
          <w:color w:val="1A1A1A" w:themeColor="background1" w:themeShade="1A"/>
          <w:sz w:val="28"/>
          <w:szCs w:val="28"/>
        </w:rPr>
        <w:t xml:space="preserve"> </w:t>
      </w:r>
      <w:r w:rsidR="00BF1FDC" w:rsidRPr="00BF1FDC">
        <w:rPr>
          <w:rFonts w:ascii="Times New Roman" w:hAnsi="Times New Roman"/>
          <w:color w:val="1A1A1A" w:themeColor="background1" w:themeShade="1A"/>
          <w:sz w:val="28"/>
          <w:szCs w:val="28"/>
        </w:rPr>
        <w:t xml:space="preserve">Те, що зараз називається </w:t>
      </w:r>
      <w:r>
        <w:rPr>
          <w:rFonts w:ascii="Times New Roman" w:hAnsi="Times New Roman"/>
          <w:color w:val="1A1A1A" w:themeColor="background1" w:themeShade="1A"/>
          <w:sz w:val="28"/>
          <w:szCs w:val="28"/>
        </w:rPr>
        <w:t>«</w:t>
      </w:r>
      <w:r w:rsidR="00BF1FDC" w:rsidRPr="00BF1FDC">
        <w:rPr>
          <w:rFonts w:ascii="Times New Roman" w:hAnsi="Times New Roman"/>
          <w:color w:val="1A1A1A" w:themeColor="background1" w:themeShade="1A"/>
          <w:sz w:val="28"/>
          <w:szCs w:val="28"/>
        </w:rPr>
        <w:t>фолі</w:t>
      </w:r>
      <w:r>
        <w:rPr>
          <w:rFonts w:ascii="Times New Roman" w:hAnsi="Times New Roman"/>
          <w:color w:val="1A1A1A" w:themeColor="background1" w:themeShade="1A"/>
          <w:sz w:val="28"/>
          <w:szCs w:val="28"/>
        </w:rPr>
        <w:t>»</w:t>
      </w:r>
      <w:r w:rsidR="00BF1FDC" w:rsidRPr="00BF1FDC">
        <w:rPr>
          <w:rFonts w:ascii="Times New Roman" w:hAnsi="Times New Roman"/>
          <w:color w:val="1A1A1A" w:themeColor="background1" w:themeShade="1A"/>
          <w:sz w:val="28"/>
          <w:szCs w:val="28"/>
        </w:rPr>
        <w:t xml:space="preserve"> (Foley), бере свій початок у додаванні звуків до радіодрам у прямому ефірі зі студій радіомовлення по всьому світу на початку 1920-х років. Фонографічні записи того часу не мали достатньої якості чи гнучкості для точного відтворення більшості звукових ефектів за запитом, тому звукові ефекти мали створюватися наживо під час радіовистав</w:t>
      </w:r>
      <w:r w:rsidR="00F45B40" w:rsidRPr="00EA3BBF">
        <w:rPr>
          <w:rFonts w:ascii="Times New Roman" w:hAnsi="Times New Roman"/>
          <w:color w:val="1A1A1A" w:themeColor="background1" w:themeShade="1A"/>
          <w:sz w:val="28"/>
          <w:szCs w:val="28"/>
          <w:lang w:val="ru-RU"/>
        </w:rPr>
        <w:t xml:space="preserve"> [</w:t>
      </w:r>
      <w:r w:rsidR="00A71793" w:rsidRPr="00A71793">
        <w:rPr>
          <w:rFonts w:ascii="Times New Roman" w:hAnsi="Times New Roman"/>
          <w:color w:val="1A1A1A" w:themeColor="background1" w:themeShade="1A"/>
          <w:sz w:val="28"/>
          <w:szCs w:val="28"/>
        </w:rPr>
        <w:t>55</w:t>
      </w:r>
      <w:r w:rsidR="00F45B40" w:rsidRPr="00EA3BBF">
        <w:rPr>
          <w:rFonts w:ascii="Times New Roman" w:hAnsi="Times New Roman"/>
          <w:color w:val="1A1A1A" w:themeColor="background1" w:themeShade="1A"/>
          <w:sz w:val="28"/>
          <w:szCs w:val="28"/>
          <w:lang w:val="ru-RU"/>
        </w:rPr>
        <w:t>]</w:t>
      </w:r>
      <w:r w:rsidR="00BF1FDC" w:rsidRPr="00A71793">
        <w:rPr>
          <w:rFonts w:ascii="Times New Roman" w:hAnsi="Times New Roman"/>
          <w:color w:val="1A1A1A" w:themeColor="background1" w:themeShade="1A"/>
          <w:sz w:val="28"/>
          <w:szCs w:val="28"/>
        </w:rPr>
        <w:t>.</w:t>
      </w:r>
    </w:p>
    <w:p w14:paraId="5F2A1C4A" w14:textId="5D814A45" w:rsidR="00BF1FDC" w:rsidRPr="00BF1FDC" w:rsidRDefault="00BF1FDC" w:rsidP="007B7968">
      <w:pPr>
        <w:pStyle w:val="p1"/>
        <w:spacing w:line="360" w:lineRule="auto"/>
        <w:ind w:firstLine="709"/>
        <w:jc w:val="both"/>
        <w:rPr>
          <w:rFonts w:ascii="Times New Roman" w:hAnsi="Times New Roman"/>
          <w:color w:val="1A1A1A" w:themeColor="background1" w:themeShade="1A"/>
          <w:sz w:val="28"/>
          <w:szCs w:val="28"/>
        </w:rPr>
      </w:pPr>
      <w:r w:rsidRPr="00BF1FDC">
        <w:rPr>
          <w:rFonts w:ascii="Times New Roman" w:hAnsi="Times New Roman"/>
          <w:color w:val="1A1A1A" w:themeColor="background1" w:themeShade="1A"/>
          <w:sz w:val="28"/>
          <w:szCs w:val="28"/>
        </w:rPr>
        <w:t xml:space="preserve">Джек Донован Фолі почав працювати в Universal Studios у 1914 році під час епохи німого кіно. Коли Warner Studios випустили Співака джазу, свій перший фільм із звуком, Universal зрозуміла, що повинна залишатися конкурентоспроможною, і оголосила про пошук працівників із досвідом у радіо. Фолі став частиною звукової команди, яка перетворила майбутній </w:t>
      </w:r>
      <w:r w:rsidR="00A13C2E">
        <w:rPr>
          <w:rFonts w:ascii="Times New Roman" w:hAnsi="Times New Roman"/>
          <w:color w:val="1A1A1A" w:themeColor="background1" w:themeShade="1A"/>
          <w:sz w:val="28"/>
          <w:szCs w:val="28"/>
        </w:rPr>
        <w:t>«</w:t>
      </w:r>
      <w:r w:rsidRPr="00BF1FDC">
        <w:rPr>
          <w:rFonts w:ascii="Times New Roman" w:hAnsi="Times New Roman"/>
          <w:color w:val="1A1A1A" w:themeColor="background1" w:themeShade="1A"/>
          <w:sz w:val="28"/>
          <w:szCs w:val="28"/>
        </w:rPr>
        <w:t>німий</w:t>
      </w:r>
      <w:r w:rsidR="00A13C2E">
        <w:rPr>
          <w:rFonts w:ascii="Times New Roman" w:hAnsi="Times New Roman"/>
          <w:color w:val="1A1A1A" w:themeColor="background1" w:themeShade="1A"/>
          <w:sz w:val="28"/>
          <w:szCs w:val="28"/>
        </w:rPr>
        <w:t>»</w:t>
      </w:r>
      <w:r w:rsidRPr="00BF1FDC">
        <w:rPr>
          <w:rFonts w:ascii="Times New Roman" w:hAnsi="Times New Roman"/>
          <w:color w:val="1A1A1A" w:themeColor="background1" w:themeShade="1A"/>
          <w:sz w:val="28"/>
          <w:szCs w:val="28"/>
        </w:rPr>
        <w:t xml:space="preserve"> мюзикл Universal Шоу-бот (Show Boat) на музичний фільм</w:t>
      </w:r>
      <w:r w:rsidR="00A71793">
        <w:rPr>
          <w:rFonts w:ascii="Times New Roman" w:hAnsi="Times New Roman"/>
          <w:color w:val="1A1A1A" w:themeColor="background1" w:themeShade="1A"/>
          <w:sz w:val="28"/>
          <w:szCs w:val="28"/>
        </w:rPr>
        <w:t xml:space="preserve"> </w:t>
      </w:r>
      <w:r w:rsidR="00F45B40" w:rsidRPr="00A71793">
        <w:rPr>
          <w:rFonts w:ascii="Times New Roman" w:hAnsi="Times New Roman"/>
          <w:color w:val="1A1A1A" w:themeColor="background1" w:themeShade="1A"/>
          <w:sz w:val="28"/>
          <w:szCs w:val="28"/>
        </w:rPr>
        <w:t>[</w:t>
      </w:r>
      <w:r w:rsidR="00A71793" w:rsidRPr="00A71793">
        <w:rPr>
          <w:rFonts w:ascii="Times New Roman" w:hAnsi="Times New Roman"/>
          <w:color w:val="1A1A1A" w:themeColor="background1" w:themeShade="1A"/>
          <w:sz w:val="28"/>
          <w:szCs w:val="28"/>
        </w:rPr>
        <w:t>55</w:t>
      </w:r>
      <w:r w:rsidR="00F45B40" w:rsidRPr="00A71793">
        <w:rPr>
          <w:rFonts w:ascii="Times New Roman" w:hAnsi="Times New Roman"/>
          <w:color w:val="1A1A1A" w:themeColor="background1" w:themeShade="1A"/>
          <w:sz w:val="28"/>
          <w:szCs w:val="28"/>
        </w:rPr>
        <w:t>]</w:t>
      </w:r>
      <w:r w:rsidR="00A71793">
        <w:rPr>
          <w:rFonts w:ascii="Times New Roman" w:hAnsi="Times New Roman"/>
          <w:color w:val="1A1A1A" w:themeColor="background1" w:themeShade="1A"/>
          <w:sz w:val="28"/>
          <w:szCs w:val="28"/>
        </w:rPr>
        <w:t>.</w:t>
      </w:r>
    </w:p>
    <w:p w14:paraId="74C90648" w14:textId="77777777" w:rsidR="00A13C2E" w:rsidRPr="00A13C2E" w:rsidRDefault="00BF1FDC" w:rsidP="007B7968">
      <w:pPr>
        <w:pStyle w:val="p1"/>
        <w:spacing w:line="360" w:lineRule="auto"/>
        <w:ind w:firstLine="709"/>
        <w:jc w:val="both"/>
        <w:rPr>
          <w:rFonts w:ascii="Times New Roman" w:hAnsi="Times New Roman"/>
          <w:color w:val="1A1A1A" w:themeColor="background1" w:themeShade="1A"/>
          <w:sz w:val="28"/>
          <w:szCs w:val="28"/>
        </w:rPr>
      </w:pPr>
      <w:r w:rsidRPr="00BF1FDC">
        <w:rPr>
          <w:rFonts w:ascii="Times New Roman" w:hAnsi="Times New Roman"/>
          <w:color w:val="1A1A1A" w:themeColor="background1" w:themeShade="1A"/>
          <w:sz w:val="28"/>
          <w:szCs w:val="28"/>
        </w:rPr>
        <w:t>Оскільки мікрофони того часу могли захоплювати лише діалоги, інші звуки доводилося додавати після зйомки фільму. Фолі та його невелика команда проєктували фільм на екрані, одночасно записуючи єдиний аудіотрек із їхніми живими звуковими ефектами. Їхня синхронізація мала бути ідеальною, щоб звуки кроків і зачинення дверей збігалися з рухами акторів на екрані. Джек Фолі створював звуки для фільмів до своєї смерті у 1967 році. Його основні методи досі використовуються.</w:t>
      </w:r>
      <w:r w:rsidR="00A13C2E">
        <w:rPr>
          <w:rFonts w:ascii="Times New Roman" w:hAnsi="Times New Roman"/>
          <w:color w:val="1A1A1A" w:themeColor="background1" w:themeShade="1A"/>
          <w:sz w:val="28"/>
          <w:szCs w:val="28"/>
        </w:rPr>
        <w:t xml:space="preserve"> </w:t>
      </w:r>
      <w:r w:rsidR="00A13C2E" w:rsidRPr="00A13C2E">
        <w:rPr>
          <w:rFonts w:ascii="Times New Roman" w:hAnsi="Times New Roman"/>
          <w:color w:val="1A1A1A" w:themeColor="background1" w:themeShade="1A"/>
          <w:sz w:val="28"/>
          <w:szCs w:val="28"/>
        </w:rPr>
        <w:t>Джек Фолі адаптував ці методи для кіноіндустрії під час переходу від німого кіно до звукового. Перші звукові фільми, такі як Співак джазу та Шоу-бот, вимагали синхронізації живих звуків із рухомими зображеннями.</w:t>
      </w:r>
    </w:p>
    <w:p w14:paraId="5F02F9B5" w14:textId="577FA320" w:rsidR="00A13C2E" w:rsidRPr="00A13C2E" w:rsidRDefault="00A13C2E" w:rsidP="007B7968">
      <w:pPr>
        <w:pStyle w:val="p1"/>
        <w:spacing w:line="360" w:lineRule="auto"/>
        <w:ind w:firstLine="709"/>
        <w:jc w:val="both"/>
        <w:rPr>
          <w:rFonts w:ascii="Times New Roman" w:hAnsi="Times New Roman"/>
          <w:color w:val="1A1A1A" w:themeColor="background1" w:themeShade="1A"/>
          <w:sz w:val="28"/>
          <w:szCs w:val="28"/>
        </w:rPr>
      </w:pPr>
      <w:r w:rsidRPr="00A13C2E">
        <w:rPr>
          <w:rFonts w:ascii="Times New Roman" w:hAnsi="Times New Roman"/>
          <w:color w:val="1A1A1A" w:themeColor="background1" w:themeShade="1A"/>
          <w:sz w:val="28"/>
          <w:szCs w:val="28"/>
        </w:rPr>
        <w:lastRenderedPageBreak/>
        <w:t>Фолі створив систему, де звукові ефекти записувалися наживо під час проєкції фільму. Це вимагало високої точності синхронізації звуків із діями на екрані</w:t>
      </w:r>
      <w:r w:rsidR="00A71793">
        <w:rPr>
          <w:rFonts w:ascii="Times New Roman" w:hAnsi="Times New Roman"/>
          <w:color w:val="1A1A1A" w:themeColor="background1" w:themeShade="1A"/>
          <w:sz w:val="28"/>
          <w:szCs w:val="28"/>
        </w:rPr>
        <w:t xml:space="preserve"> </w:t>
      </w:r>
      <w:r w:rsidR="00F45B40" w:rsidRPr="00A71793">
        <w:rPr>
          <w:rFonts w:ascii="Times New Roman" w:hAnsi="Times New Roman"/>
          <w:color w:val="1A1A1A" w:themeColor="background1" w:themeShade="1A"/>
          <w:sz w:val="28"/>
          <w:szCs w:val="28"/>
        </w:rPr>
        <w:t>[</w:t>
      </w:r>
      <w:r w:rsidR="00A71793" w:rsidRPr="00A71793">
        <w:rPr>
          <w:rFonts w:ascii="Times New Roman" w:hAnsi="Times New Roman"/>
          <w:color w:val="1A1A1A" w:themeColor="background1" w:themeShade="1A"/>
          <w:sz w:val="28"/>
          <w:szCs w:val="28"/>
        </w:rPr>
        <w:t>55</w:t>
      </w:r>
      <w:r w:rsidR="00F45B40" w:rsidRPr="00A71793">
        <w:rPr>
          <w:rFonts w:ascii="Times New Roman" w:hAnsi="Times New Roman"/>
          <w:color w:val="1A1A1A" w:themeColor="background1" w:themeShade="1A"/>
          <w:sz w:val="28"/>
          <w:szCs w:val="28"/>
        </w:rPr>
        <w:t>]</w:t>
      </w:r>
      <w:r w:rsidRPr="00A71793">
        <w:rPr>
          <w:rFonts w:ascii="Times New Roman" w:hAnsi="Times New Roman"/>
          <w:color w:val="1A1A1A" w:themeColor="background1" w:themeShade="1A"/>
          <w:sz w:val="28"/>
          <w:szCs w:val="28"/>
        </w:rPr>
        <w:t>.</w:t>
      </w:r>
    </w:p>
    <w:p w14:paraId="36B78E88" w14:textId="103270D8" w:rsidR="00BF1FDC" w:rsidRPr="00BF1FDC" w:rsidRDefault="00A13C2E" w:rsidP="007B7968">
      <w:pPr>
        <w:pStyle w:val="p1"/>
        <w:spacing w:line="360" w:lineRule="auto"/>
        <w:ind w:firstLine="709"/>
        <w:jc w:val="both"/>
        <w:rPr>
          <w:rFonts w:ascii="Times New Roman" w:hAnsi="Times New Roman"/>
          <w:color w:val="1A1A1A" w:themeColor="background1" w:themeShade="1A"/>
          <w:sz w:val="28"/>
          <w:szCs w:val="28"/>
        </w:rPr>
      </w:pPr>
      <w:r w:rsidRPr="00A13C2E">
        <w:rPr>
          <w:rFonts w:ascii="Times New Roman" w:hAnsi="Times New Roman"/>
          <w:color w:val="1A1A1A" w:themeColor="background1" w:themeShade="1A"/>
          <w:sz w:val="28"/>
          <w:szCs w:val="28"/>
        </w:rPr>
        <w:t>Його методи стали революційними для звукового кіно, оскільки вирішували технічні обмеження мікрофонів, які не могли фіксувати фон або звук об'єктів.</w:t>
      </w:r>
    </w:p>
    <w:p w14:paraId="4DDCD238" w14:textId="1C81053E" w:rsidR="00BF1FDC" w:rsidRPr="00BF1FDC" w:rsidRDefault="00BF1FDC" w:rsidP="007B7968">
      <w:pPr>
        <w:pStyle w:val="p1"/>
        <w:spacing w:line="360" w:lineRule="auto"/>
        <w:ind w:firstLine="709"/>
        <w:jc w:val="both"/>
        <w:rPr>
          <w:rFonts w:ascii="Times New Roman" w:hAnsi="Times New Roman"/>
          <w:color w:val="1A1A1A" w:themeColor="background1" w:themeShade="1A"/>
          <w:sz w:val="28"/>
          <w:szCs w:val="28"/>
        </w:rPr>
      </w:pPr>
      <w:r w:rsidRPr="00BF1FDC">
        <w:rPr>
          <w:rFonts w:ascii="Times New Roman" w:hAnsi="Times New Roman"/>
          <w:color w:val="1A1A1A" w:themeColor="background1" w:themeShade="1A"/>
          <w:sz w:val="28"/>
          <w:szCs w:val="28"/>
        </w:rPr>
        <w:t>Коли Warner Brothers представили систему Vitaphone, яка дозволяла синхронізувати звук із рухомим зображенням, вона включала музичний супровід і звукові ефекти у своєму фільмі 1926 року Дон Жуан (Don Juan).</w:t>
      </w:r>
    </w:p>
    <w:p w14:paraId="354936FE" w14:textId="77777777" w:rsidR="00A13C2E" w:rsidRDefault="00BF1FDC" w:rsidP="007B7968">
      <w:pPr>
        <w:pStyle w:val="p1"/>
        <w:spacing w:line="360" w:lineRule="auto"/>
        <w:ind w:firstLine="709"/>
        <w:jc w:val="both"/>
        <w:rPr>
          <w:rFonts w:ascii="Times New Roman" w:hAnsi="Times New Roman"/>
          <w:color w:val="1A1A1A" w:themeColor="background1" w:themeShade="1A"/>
          <w:sz w:val="28"/>
          <w:szCs w:val="28"/>
        </w:rPr>
      </w:pPr>
      <w:r w:rsidRPr="00BF1FDC">
        <w:rPr>
          <w:rFonts w:ascii="Times New Roman" w:hAnsi="Times New Roman"/>
          <w:color w:val="1A1A1A" w:themeColor="background1" w:themeShade="1A"/>
          <w:sz w:val="28"/>
          <w:szCs w:val="28"/>
        </w:rPr>
        <w:t>Сучасне мистецтво фолі розвивалося разом із прогресом технологій запису. Сьогодні звуки не потрібно записувати наживо на один аудіотрек. Вони можуть записуватися окремо на різні доріжки й ретельно синхронізуватися з візуальними образами. Студії фолі використовують сотні реквізитів і цифрових ефектів, щоб відтворити атмосферні звуки для своїх фільмів</w:t>
      </w:r>
      <w:r w:rsidR="00A13C2E">
        <w:rPr>
          <w:rFonts w:ascii="Times New Roman" w:hAnsi="Times New Roman"/>
          <w:color w:val="1A1A1A" w:themeColor="background1" w:themeShade="1A"/>
          <w:sz w:val="28"/>
          <w:szCs w:val="28"/>
        </w:rPr>
        <w:t xml:space="preserve">. </w:t>
      </w:r>
      <w:r w:rsidR="00A13C2E" w:rsidRPr="00A13C2E">
        <w:rPr>
          <w:rFonts w:ascii="Times New Roman" w:hAnsi="Times New Roman"/>
          <w:color w:val="1A1A1A" w:themeColor="background1" w:themeShade="1A"/>
          <w:sz w:val="28"/>
          <w:szCs w:val="28"/>
        </w:rPr>
        <w:t>Наприклад, звук кроків може бути відтворений за допомогою різних видів взуття на різних поверхнях.</w:t>
      </w:r>
    </w:p>
    <w:p w14:paraId="684F0959" w14:textId="6300E26C" w:rsidR="00BF1FDC" w:rsidRDefault="00A13C2E" w:rsidP="007B7968">
      <w:pPr>
        <w:pStyle w:val="p1"/>
        <w:spacing w:line="360" w:lineRule="auto"/>
        <w:ind w:firstLine="709"/>
        <w:jc w:val="both"/>
        <w:rPr>
          <w:rFonts w:ascii="Times New Roman" w:hAnsi="Times New Roman"/>
          <w:color w:val="1A1A1A" w:themeColor="background1" w:themeShade="1A"/>
          <w:sz w:val="28"/>
          <w:szCs w:val="28"/>
        </w:rPr>
      </w:pPr>
      <w:r w:rsidRPr="00A13C2E">
        <w:rPr>
          <w:rFonts w:ascii="Times New Roman" w:hAnsi="Times New Roman"/>
          <w:color w:val="1A1A1A" w:themeColor="background1" w:themeShade="1A"/>
          <w:sz w:val="28"/>
          <w:szCs w:val="28"/>
        </w:rPr>
        <w:t>Крім фізичних об'єктів, студії також активно використовують цифрові ефекти для створення атмосферних звуків, таких як вітер, дощ або звуки фантастичних істот</w:t>
      </w:r>
      <w:r w:rsidR="00BF1FDC">
        <w:rPr>
          <w:rFonts w:ascii="Times New Roman" w:hAnsi="Times New Roman"/>
          <w:color w:val="1A1A1A" w:themeColor="background1" w:themeShade="1A"/>
          <w:sz w:val="28"/>
          <w:szCs w:val="28"/>
        </w:rPr>
        <w:t xml:space="preserve"> [</w:t>
      </w:r>
      <w:r w:rsidR="00A71793">
        <w:rPr>
          <w:rFonts w:ascii="Times New Roman" w:hAnsi="Times New Roman"/>
          <w:color w:val="1A1A1A" w:themeColor="background1" w:themeShade="1A"/>
          <w:sz w:val="28"/>
          <w:szCs w:val="28"/>
        </w:rPr>
        <w:t>62</w:t>
      </w:r>
      <w:r w:rsidR="00BF1FDC">
        <w:rPr>
          <w:rFonts w:ascii="Times New Roman" w:hAnsi="Times New Roman"/>
          <w:color w:val="1A1A1A" w:themeColor="background1" w:themeShade="1A"/>
          <w:sz w:val="28"/>
          <w:szCs w:val="28"/>
        </w:rPr>
        <w:t>]</w:t>
      </w:r>
      <w:r w:rsidR="00BF1FDC" w:rsidRPr="00BF1FDC">
        <w:rPr>
          <w:rFonts w:ascii="Times New Roman" w:hAnsi="Times New Roman"/>
          <w:color w:val="1A1A1A" w:themeColor="background1" w:themeShade="1A"/>
          <w:sz w:val="28"/>
          <w:szCs w:val="28"/>
        </w:rPr>
        <w:t>.</w:t>
      </w:r>
    </w:p>
    <w:p w14:paraId="17218D21" w14:textId="77777777" w:rsidR="00A13C2E" w:rsidRPr="00A13C2E" w:rsidRDefault="00A13C2E" w:rsidP="007B7968">
      <w:pPr>
        <w:pStyle w:val="p1"/>
        <w:spacing w:line="360" w:lineRule="auto"/>
        <w:ind w:firstLine="709"/>
        <w:jc w:val="both"/>
        <w:rPr>
          <w:rFonts w:ascii="Times New Roman" w:hAnsi="Times New Roman"/>
          <w:color w:val="1A1A1A" w:themeColor="background1" w:themeShade="1A"/>
          <w:sz w:val="28"/>
          <w:szCs w:val="28"/>
        </w:rPr>
      </w:pPr>
      <w:r w:rsidRPr="00A13C2E">
        <w:rPr>
          <w:rFonts w:ascii="Times New Roman" w:hAnsi="Times New Roman"/>
          <w:color w:val="1A1A1A" w:themeColor="background1" w:themeShade="1A"/>
          <w:sz w:val="28"/>
          <w:szCs w:val="28"/>
        </w:rPr>
        <w:t>Метод фолі став основним інструментом кінематографа, який впливає на глядацьке сприйняття. Завдяки йому фільми набувають правдоподібності та емоційного резонансу, оскільки навіть найдрібніші звуки, такі як шарудіння одягу або дзвін скла, мають значення для побудови атмосфери.</w:t>
      </w:r>
    </w:p>
    <w:p w14:paraId="46C94283" w14:textId="7D66256A" w:rsidR="00FA1E3A" w:rsidRDefault="00A13C2E" w:rsidP="007B7968">
      <w:pPr>
        <w:pStyle w:val="p1"/>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Отже, ф</w:t>
      </w:r>
      <w:r w:rsidRPr="00A13C2E">
        <w:rPr>
          <w:rFonts w:ascii="Times New Roman" w:hAnsi="Times New Roman"/>
          <w:color w:val="1A1A1A" w:themeColor="background1" w:themeShade="1A"/>
          <w:sz w:val="28"/>
          <w:szCs w:val="28"/>
        </w:rPr>
        <w:t>олі є фундаментальною складовою кінематографа, яка бере свій початок у 1920-х роках і еволюціонувала разом із технологіями. Завдяки інноваціям Джека Фолі ця техніка перетворилася на мистецтво, яке забезпечує точну синхронізацію звуків із візуальними образами, роблячи фільми більш реалістичними та емоційно насиченими. Сучасні студії фолі використовують поєднання аналогових і цифрових методів, що дозволяє кінематографу продовжувати вдосконалювати свій аудіовізуальний вплив на глядача.</w:t>
      </w:r>
    </w:p>
    <w:p w14:paraId="2B6C61B3" w14:textId="1FD6964D" w:rsidR="00E07F24" w:rsidRPr="00E07F24" w:rsidRDefault="00E07F24" w:rsidP="007B7968">
      <w:pPr>
        <w:pStyle w:val="p1"/>
        <w:spacing w:line="360" w:lineRule="auto"/>
        <w:ind w:firstLine="709"/>
        <w:jc w:val="both"/>
        <w:rPr>
          <w:rFonts w:ascii="Times New Roman" w:hAnsi="Times New Roman"/>
          <w:color w:val="1A1A1A" w:themeColor="background1" w:themeShade="1A"/>
          <w:sz w:val="28"/>
          <w:szCs w:val="28"/>
        </w:rPr>
      </w:pPr>
      <w:r w:rsidRPr="00E07F24">
        <w:rPr>
          <w:rFonts w:ascii="Times New Roman" w:hAnsi="Times New Roman"/>
          <w:color w:val="1A1A1A" w:themeColor="background1" w:themeShade="1A"/>
          <w:sz w:val="28"/>
          <w:szCs w:val="28"/>
        </w:rPr>
        <w:t xml:space="preserve">У перших кіносеансах </w:t>
      </w:r>
      <w:r>
        <w:rPr>
          <w:rFonts w:ascii="Times New Roman" w:hAnsi="Times New Roman"/>
          <w:color w:val="1A1A1A" w:themeColor="background1" w:themeShade="1A"/>
          <w:sz w:val="28"/>
          <w:szCs w:val="28"/>
        </w:rPr>
        <w:t>на початку</w:t>
      </w:r>
      <w:r w:rsidRPr="00EA3BBF">
        <w:rPr>
          <w:rFonts w:ascii="Times New Roman" w:hAnsi="Times New Roman"/>
          <w:color w:val="1A1A1A" w:themeColor="background1" w:themeShade="1A"/>
          <w:sz w:val="28"/>
          <w:szCs w:val="28"/>
          <w:lang w:val="ru-RU"/>
        </w:rPr>
        <w:t xml:space="preserve"> </w:t>
      </w:r>
      <w:r>
        <w:rPr>
          <w:rFonts w:ascii="Times New Roman" w:hAnsi="Times New Roman"/>
          <w:color w:val="1A1A1A" w:themeColor="background1" w:themeShade="1A"/>
          <w:sz w:val="28"/>
          <w:szCs w:val="28"/>
          <w:lang w:val="en-US"/>
        </w:rPr>
        <w:t>XX</w:t>
      </w:r>
      <w:r>
        <w:rPr>
          <w:rFonts w:ascii="Times New Roman" w:hAnsi="Times New Roman"/>
          <w:color w:val="1A1A1A" w:themeColor="background1" w:themeShade="1A"/>
          <w:sz w:val="28"/>
          <w:szCs w:val="28"/>
        </w:rPr>
        <w:t xml:space="preserve"> століття </w:t>
      </w:r>
      <w:r w:rsidRPr="00E07F24">
        <w:rPr>
          <w:rFonts w:ascii="Times New Roman" w:hAnsi="Times New Roman"/>
          <w:color w:val="1A1A1A" w:themeColor="background1" w:themeShade="1A"/>
          <w:sz w:val="28"/>
          <w:szCs w:val="28"/>
        </w:rPr>
        <w:t xml:space="preserve">використовували живі звукові ефекти: постріли, стукіт, шелест </w:t>
      </w:r>
      <w:r>
        <w:rPr>
          <w:rFonts w:ascii="Times New Roman" w:hAnsi="Times New Roman"/>
          <w:color w:val="1A1A1A" w:themeColor="background1" w:themeShade="1A"/>
          <w:sz w:val="28"/>
          <w:szCs w:val="28"/>
        </w:rPr>
        <w:t xml:space="preserve">– </w:t>
      </w:r>
      <w:r w:rsidRPr="00E07F24">
        <w:rPr>
          <w:rFonts w:ascii="Times New Roman" w:hAnsi="Times New Roman"/>
          <w:color w:val="1A1A1A" w:themeColor="background1" w:themeShade="1A"/>
          <w:sz w:val="28"/>
          <w:szCs w:val="28"/>
        </w:rPr>
        <w:t xml:space="preserve">для створення відповідного настрою під час </w:t>
      </w:r>
      <w:r w:rsidRPr="00E07F24">
        <w:rPr>
          <w:rFonts w:ascii="Times New Roman" w:hAnsi="Times New Roman"/>
          <w:color w:val="1A1A1A" w:themeColor="background1" w:themeShade="1A"/>
          <w:sz w:val="28"/>
          <w:szCs w:val="28"/>
        </w:rPr>
        <w:lastRenderedPageBreak/>
        <w:t>показу фільму.</w:t>
      </w:r>
      <w:r>
        <w:rPr>
          <w:rFonts w:ascii="Times New Roman" w:hAnsi="Times New Roman"/>
          <w:color w:val="1A1A1A" w:themeColor="background1" w:themeShade="1A"/>
          <w:sz w:val="28"/>
          <w:szCs w:val="28"/>
        </w:rPr>
        <w:t xml:space="preserve"> </w:t>
      </w:r>
      <w:r w:rsidRPr="00E07F24">
        <w:rPr>
          <w:rFonts w:ascii="Times New Roman" w:hAnsi="Times New Roman"/>
          <w:color w:val="1A1A1A" w:themeColor="background1" w:themeShade="1A"/>
          <w:sz w:val="28"/>
          <w:szCs w:val="28"/>
        </w:rPr>
        <w:t>Використання механічних пристроїв для створення штучних звуків (наприклад, барабани для імітації грому).</w:t>
      </w:r>
    </w:p>
    <w:p w14:paraId="6FEB6630" w14:textId="0650BFF3" w:rsidR="00E07F24" w:rsidRPr="00E07F24" w:rsidRDefault="00E07F24" w:rsidP="007B7968">
      <w:pPr>
        <w:pStyle w:val="p1"/>
        <w:spacing w:line="360" w:lineRule="auto"/>
        <w:ind w:firstLine="709"/>
        <w:jc w:val="both"/>
        <w:rPr>
          <w:rFonts w:ascii="Times New Roman" w:hAnsi="Times New Roman"/>
          <w:color w:val="1A1A1A" w:themeColor="background1" w:themeShade="1A"/>
          <w:sz w:val="28"/>
          <w:szCs w:val="28"/>
        </w:rPr>
      </w:pPr>
      <w:r w:rsidRPr="00E07F24">
        <w:rPr>
          <w:rFonts w:ascii="Times New Roman" w:hAnsi="Times New Roman"/>
          <w:color w:val="1A1A1A" w:themeColor="background1" w:themeShade="1A"/>
          <w:sz w:val="28"/>
          <w:szCs w:val="28"/>
        </w:rPr>
        <w:t>У 1930-х роках почали активно створювати синхронні звукові ефекти. Перші спеціалісти із звуку розробляли нові способи запису та відтворення шумів.</w:t>
      </w:r>
    </w:p>
    <w:p w14:paraId="3D26F60C" w14:textId="77777777" w:rsidR="00136665" w:rsidRPr="00136665" w:rsidRDefault="00E07F24" w:rsidP="007B7968">
      <w:pPr>
        <w:pStyle w:val="p1"/>
        <w:spacing w:line="360" w:lineRule="auto"/>
        <w:ind w:firstLine="709"/>
        <w:jc w:val="both"/>
        <w:rPr>
          <w:rFonts w:ascii="Times New Roman" w:hAnsi="Times New Roman"/>
          <w:color w:val="1A1A1A" w:themeColor="background1" w:themeShade="1A"/>
          <w:sz w:val="28"/>
          <w:szCs w:val="28"/>
        </w:rPr>
      </w:pPr>
      <w:r w:rsidRPr="00E07F24">
        <w:rPr>
          <w:rFonts w:ascii="Times New Roman" w:hAnsi="Times New Roman"/>
          <w:color w:val="1A1A1A" w:themeColor="background1" w:themeShade="1A"/>
          <w:sz w:val="28"/>
          <w:szCs w:val="28"/>
        </w:rPr>
        <w:t>Запровадж</w:t>
      </w:r>
      <w:r>
        <w:rPr>
          <w:rFonts w:ascii="Times New Roman" w:hAnsi="Times New Roman"/>
          <w:color w:val="1A1A1A" w:themeColor="background1" w:themeShade="1A"/>
          <w:sz w:val="28"/>
          <w:szCs w:val="28"/>
        </w:rPr>
        <w:t>увалися</w:t>
      </w:r>
      <w:r w:rsidRPr="00E07F24">
        <w:rPr>
          <w:rFonts w:ascii="Times New Roman" w:hAnsi="Times New Roman"/>
          <w:color w:val="1A1A1A" w:themeColor="background1" w:themeShade="1A"/>
          <w:sz w:val="28"/>
          <w:szCs w:val="28"/>
        </w:rPr>
        <w:t xml:space="preserve"> звуков</w:t>
      </w:r>
      <w:r>
        <w:rPr>
          <w:rFonts w:ascii="Times New Roman" w:hAnsi="Times New Roman"/>
          <w:color w:val="1A1A1A" w:themeColor="background1" w:themeShade="1A"/>
          <w:sz w:val="28"/>
          <w:szCs w:val="28"/>
        </w:rPr>
        <w:t>і</w:t>
      </w:r>
      <w:r w:rsidRPr="00E07F24">
        <w:rPr>
          <w:rFonts w:ascii="Times New Roman" w:hAnsi="Times New Roman"/>
          <w:color w:val="1A1A1A" w:themeColor="background1" w:themeShade="1A"/>
          <w:sz w:val="28"/>
          <w:szCs w:val="28"/>
        </w:rPr>
        <w:t xml:space="preserve"> ефект</w:t>
      </w:r>
      <w:r>
        <w:rPr>
          <w:rFonts w:ascii="Times New Roman" w:hAnsi="Times New Roman"/>
          <w:color w:val="1A1A1A" w:themeColor="background1" w:themeShade="1A"/>
          <w:sz w:val="28"/>
          <w:szCs w:val="28"/>
        </w:rPr>
        <w:t xml:space="preserve">и </w:t>
      </w:r>
      <w:r w:rsidRPr="00E07F24">
        <w:rPr>
          <w:rFonts w:ascii="Times New Roman" w:hAnsi="Times New Roman"/>
          <w:color w:val="1A1A1A" w:themeColor="background1" w:themeShade="1A"/>
          <w:sz w:val="28"/>
          <w:szCs w:val="28"/>
        </w:rPr>
        <w:t>через студійний запис дозволило інтегрувати звуки у фільми, створюючи реалістичну атмосферу</w:t>
      </w:r>
      <w:r>
        <w:rPr>
          <w:rFonts w:ascii="Times New Roman" w:hAnsi="Times New Roman"/>
          <w:color w:val="1A1A1A" w:themeColor="background1" w:themeShade="1A"/>
          <w:sz w:val="28"/>
          <w:szCs w:val="28"/>
        </w:rPr>
        <w:t xml:space="preserve">, наприклад </w:t>
      </w:r>
      <w:r w:rsidRPr="00E07F24">
        <w:rPr>
          <w:rFonts w:ascii="Times New Roman" w:hAnsi="Times New Roman"/>
          <w:color w:val="1A1A1A" w:themeColor="background1" w:themeShade="1A"/>
          <w:sz w:val="28"/>
          <w:szCs w:val="28"/>
        </w:rPr>
        <w:t>анімаційні спецефекти</w:t>
      </w:r>
      <w:r>
        <w:rPr>
          <w:rFonts w:ascii="Times New Roman" w:hAnsi="Times New Roman"/>
          <w:color w:val="1A1A1A" w:themeColor="background1" w:themeShade="1A"/>
          <w:sz w:val="28"/>
          <w:szCs w:val="28"/>
        </w:rPr>
        <w:t xml:space="preserve"> </w:t>
      </w:r>
      <w:r w:rsidRPr="00E07F24">
        <w:rPr>
          <w:rFonts w:ascii="Times New Roman" w:hAnsi="Times New Roman"/>
          <w:color w:val="1A1A1A" w:themeColor="background1" w:themeShade="1A"/>
          <w:sz w:val="28"/>
          <w:szCs w:val="28"/>
        </w:rPr>
        <w:t>в «Кінг Конг» (1933) стали одними з перших і найбільш впливових у звуковому дизайні.</w:t>
      </w:r>
      <w:r w:rsidR="00136665">
        <w:rPr>
          <w:rFonts w:ascii="Times New Roman" w:hAnsi="Times New Roman"/>
          <w:color w:val="1A1A1A" w:themeColor="background1" w:themeShade="1A"/>
          <w:sz w:val="28"/>
          <w:szCs w:val="28"/>
        </w:rPr>
        <w:t xml:space="preserve"> </w:t>
      </w:r>
      <w:r w:rsidR="00136665" w:rsidRPr="00136665">
        <w:rPr>
          <w:rFonts w:ascii="Times New Roman" w:hAnsi="Times New Roman"/>
          <w:color w:val="1A1A1A" w:themeColor="background1" w:themeShade="1A"/>
          <w:sz w:val="28"/>
          <w:szCs w:val="28"/>
        </w:rPr>
        <w:t>Вілліс О'Браєн, який раніше працював над створенням фільму «Загублений світ», брав участь у реалізації цього проєкту. Він уперше в історії кіно застосував техніку комбінування живої дії та анімації, завдяки чому вдалося показати в одному кадрі як живих акторів, так і створених за допомогою ляльок монстрів.</w:t>
      </w:r>
    </w:p>
    <w:p w14:paraId="341071D7" w14:textId="6A268DE4" w:rsidR="00E07F24" w:rsidRPr="00E07F24" w:rsidRDefault="00136665" w:rsidP="007B7968">
      <w:pPr>
        <w:pStyle w:val="p1"/>
        <w:spacing w:line="360" w:lineRule="auto"/>
        <w:ind w:firstLine="709"/>
        <w:jc w:val="both"/>
        <w:rPr>
          <w:rFonts w:ascii="Times New Roman" w:hAnsi="Times New Roman"/>
          <w:color w:val="1A1A1A" w:themeColor="background1" w:themeShade="1A"/>
          <w:sz w:val="28"/>
          <w:szCs w:val="28"/>
        </w:rPr>
      </w:pPr>
      <w:r w:rsidRPr="00136665">
        <w:rPr>
          <w:rFonts w:ascii="Times New Roman" w:hAnsi="Times New Roman"/>
          <w:color w:val="1A1A1A" w:themeColor="background1" w:themeShade="1A"/>
          <w:sz w:val="28"/>
          <w:szCs w:val="28"/>
        </w:rPr>
        <w:t>Ще однією визначною рисою фільму став новаторський підхід до музичного супроводу: музика Макса Стайнера не просто звучала у фільмі, а постійно підсилювала емоційний ефект подій на екрані, що на той час було рідкістю.</w:t>
      </w:r>
    </w:p>
    <w:p w14:paraId="34DA7622" w14:textId="5A6CCDD2" w:rsidR="00E07F24" w:rsidRPr="00E07F24" w:rsidRDefault="00E07F24" w:rsidP="007B7968">
      <w:pPr>
        <w:pStyle w:val="p1"/>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На сучасному етапі використовуються</w:t>
      </w:r>
      <w:r w:rsidRPr="00E07F24">
        <w:rPr>
          <w:rFonts w:ascii="Times New Roman" w:hAnsi="Times New Roman"/>
          <w:color w:val="1A1A1A" w:themeColor="background1" w:themeShade="1A"/>
          <w:sz w:val="28"/>
          <w:szCs w:val="28"/>
        </w:rPr>
        <w:t xml:space="preserve"> комп’ютерн</w:t>
      </w:r>
      <w:r>
        <w:rPr>
          <w:rFonts w:ascii="Times New Roman" w:hAnsi="Times New Roman"/>
          <w:color w:val="1A1A1A" w:themeColor="background1" w:themeShade="1A"/>
          <w:sz w:val="28"/>
          <w:szCs w:val="28"/>
        </w:rPr>
        <w:t>і</w:t>
      </w:r>
      <w:r w:rsidRPr="00E07F24">
        <w:rPr>
          <w:rFonts w:ascii="Times New Roman" w:hAnsi="Times New Roman"/>
          <w:color w:val="1A1A1A" w:themeColor="background1" w:themeShade="1A"/>
          <w:sz w:val="28"/>
          <w:szCs w:val="28"/>
        </w:rPr>
        <w:t xml:space="preserve"> технологі</w:t>
      </w:r>
      <w:r>
        <w:rPr>
          <w:rFonts w:ascii="Times New Roman" w:hAnsi="Times New Roman"/>
          <w:color w:val="1A1A1A" w:themeColor="background1" w:themeShade="1A"/>
          <w:sz w:val="28"/>
          <w:szCs w:val="28"/>
        </w:rPr>
        <w:t>ї</w:t>
      </w:r>
      <w:r w:rsidRPr="00E07F24">
        <w:rPr>
          <w:rFonts w:ascii="Times New Roman" w:hAnsi="Times New Roman"/>
          <w:color w:val="1A1A1A" w:themeColor="background1" w:themeShade="1A"/>
          <w:sz w:val="28"/>
          <w:szCs w:val="28"/>
        </w:rPr>
        <w:t>, синтезатор</w:t>
      </w:r>
      <w:r>
        <w:rPr>
          <w:rFonts w:ascii="Times New Roman" w:hAnsi="Times New Roman"/>
          <w:color w:val="1A1A1A" w:themeColor="background1" w:themeShade="1A"/>
          <w:sz w:val="28"/>
          <w:szCs w:val="28"/>
        </w:rPr>
        <w:t>и</w:t>
      </w:r>
      <w:r w:rsidRPr="00E07F24">
        <w:rPr>
          <w:rFonts w:ascii="Times New Roman" w:hAnsi="Times New Roman"/>
          <w:color w:val="1A1A1A" w:themeColor="background1" w:themeShade="1A"/>
          <w:sz w:val="28"/>
          <w:szCs w:val="28"/>
        </w:rPr>
        <w:t>, програм</w:t>
      </w:r>
      <w:r>
        <w:rPr>
          <w:rFonts w:ascii="Times New Roman" w:hAnsi="Times New Roman"/>
          <w:color w:val="1A1A1A" w:themeColor="background1" w:themeShade="1A"/>
          <w:sz w:val="28"/>
          <w:szCs w:val="28"/>
        </w:rPr>
        <w:t xml:space="preserve">и </w:t>
      </w:r>
      <w:r w:rsidRPr="00E07F24">
        <w:rPr>
          <w:rFonts w:ascii="Times New Roman" w:hAnsi="Times New Roman"/>
          <w:color w:val="1A1A1A" w:themeColor="background1" w:themeShade="1A"/>
          <w:sz w:val="28"/>
          <w:szCs w:val="28"/>
        </w:rPr>
        <w:t>для створення реалістичних або фантастичних звуків.</w:t>
      </w:r>
    </w:p>
    <w:p w14:paraId="0ED1B301" w14:textId="61C33D2F" w:rsidR="00F850ED" w:rsidRPr="00601157" w:rsidRDefault="00F850ED"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 xml:space="preserve">У дослідженнях звуку в кіно виділяють ключові поняття: </w:t>
      </w:r>
      <w:r w:rsidRPr="00601157">
        <w:rPr>
          <w:rFonts w:ascii="Times New Roman" w:hAnsi="Times New Roman" w:cs="Times New Roman"/>
          <w:i/>
          <w:iCs/>
          <w:sz w:val="28"/>
          <w:szCs w:val="28"/>
        </w:rPr>
        <w:t>дієгетичний</w:t>
      </w:r>
      <w:r w:rsidRPr="00601157">
        <w:rPr>
          <w:rFonts w:ascii="Times New Roman" w:hAnsi="Times New Roman" w:cs="Times New Roman"/>
          <w:sz w:val="28"/>
          <w:szCs w:val="28"/>
        </w:rPr>
        <w:t xml:space="preserve"> та </w:t>
      </w:r>
      <w:r w:rsidRPr="00601157">
        <w:rPr>
          <w:rFonts w:ascii="Times New Roman" w:hAnsi="Times New Roman" w:cs="Times New Roman"/>
          <w:i/>
          <w:iCs/>
          <w:sz w:val="28"/>
          <w:szCs w:val="28"/>
        </w:rPr>
        <w:t>недієгетичний звук</w:t>
      </w:r>
      <w:r w:rsidRPr="00601157">
        <w:rPr>
          <w:rFonts w:ascii="Times New Roman" w:hAnsi="Times New Roman" w:cs="Times New Roman"/>
          <w:sz w:val="28"/>
          <w:szCs w:val="28"/>
        </w:rPr>
        <w:t xml:space="preserve">, </w:t>
      </w:r>
      <w:r w:rsidRPr="00601157">
        <w:rPr>
          <w:rFonts w:ascii="Times New Roman" w:hAnsi="Times New Roman" w:cs="Times New Roman"/>
          <w:i/>
          <w:iCs/>
          <w:sz w:val="28"/>
          <w:szCs w:val="28"/>
        </w:rPr>
        <w:t>фоновий шум</w:t>
      </w:r>
      <w:r w:rsidRPr="00601157">
        <w:rPr>
          <w:rFonts w:ascii="Times New Roman" w:hAnsi="Times New Roman" w:cs="Times New Roman"/>
          <w:sz w:val="28"/>
          <w:szCs w:val="28"/>
        </w:rPr>
        <w:t xml:space="preserve">, </w:t>
      </w:r>
      <w:r w:rsidRPr="00601157">
        <w:rPr>
          <w:rFonts w:ascii="Times New Roman" w:hAnsi="Times New Roman" w:cs="Times New Roman"/>
          <w:i/>
          <w:iCs/>
          <w:sz w:val="28"/>
          <w:szCs w:val="28"/>
        </w:rPr>
        <w:t>музичний супровід</w:t>
      </w:r>
      <w:r w:rsidRPr="00601157">
        <w:rPr>
          <w:rFonts w:ascii="Times New Roman" w:hAnsi="Times New Roman" w:cs="Times New Roman"/>
          <w:sz w:val="28"/>
          <w:szCs w:val="28"/>
        </w:rPr>
        <w:t xml:space="preserve"> та </w:t>
      </w:r>
      <w:r w:rsidRPr="00601157">
        <w:rPr>
          <w:rFonts w:ascii="Times New Roman" w:hAnsi="Times New Roman" w:cs="Times New Roman"/>
          <w:i/>
          <w:iCs/>
          <w:sz w:val="28"/>
          <w:szCs w:val="28"/>
        </w:rPr>
        <w:t>акустичний реалізм</w:t>
      </w:r>
      <w:r w:rsidRPr="00601157">
        <w:rPr>
          <w:rFonts w:ascii="Times New Roman" w:hAnsi="Times New Roman" w:cs="Times New Roman"/>
          <w:sz w:val="28"/>
          <w:szCs w:val="28"/>
        </w:rPr>
        <w:t xml:space="preserve">. Наприклад, </w:t>
      </w:r>
      <w:r w:rsidRPr="00151667">
        <w:rPr>
          <w:rFonts w:ascii="Times New Roman" w:hAnsi="Times New Roman" w:cs="Times New Roman"/>
          <w:sz w:val="28"/>
          <w:szCs w:val="28"/>
        </w:rPr>
        <w:t>Мішель Шіон у своїй книзі «Audio</w:t>
      </w:r>
      <w:r>
        <w:rPr>
          <w:rFonts w:ascii="Times New Roman" w:hAnsi="Times New Roman" w:cs="Times New Roman"/>
          <w:sz w:val="28"/>
          <w:szCs w:val="28"/>
        </w:rPr>
        <w:t>-</w:t>
      </w:r>
      <w:r w:rsidRPr="00151667">
        <w:rPr>
          <w:rFonts w:ascii="Times New Roman" w:hAnsi="Times New Roman" w:cs="Times New Roman"/>
          <w:sz w:val="28"/>
          <w:szCs w:val="28"/>
        </w:rPr>
        <w:t>vision: Sound on Screen</w:t>
      </w:r>
      <w:r>
        <w:rPr>
          <w:rFonts w:ascii="Times New Roman" w:hAnsi="Times New Roman" w:cs="Times New Roman"/>
          <w:sz w:val="28"/>
          <w:szCs w:val="28"/>
        </w:rPr>
        <w:t xml:space="preserve">» </w:t>
      </w:r>
      <w:r w:rsidRPr="00601157">
        <w:rPr>
          <w:rFonts w:ascii="Times New Roman" w:hAnsi="Times New Roman" w:cs="Times New Roman"/>
          <w:sz w:val="28"/>
          <w:szCs w:val="28"/>
        </w:rPr>
        <w:t xml:space="preserve">аналізує, як звук впливає на сприйняття кіно, розділяючи його на фізичні та естетичні аспекти </w:t>
      </w:r>
      <w:r>
        <w:rPr>
          <w:rFonts w:ascii="Times New Roman" w:hAnsi="Times New Roman" w:cs="Times New Roman"/>
          <w:sz w:val="28"/>
          <w:szCs w:val="28"/>
        </w:rPr>
        <w:t>[</w:t>
      </w:r>
      <w:r w:rsidR="00A71793">
        <w:rPr>
          <w:rFonts w:ascii="Times New Roman" w:hAnsi="Times New Roman" w:cs="Times New Roman"/>
          <w:sz w:val="28"/>
          <w:szCs w:val="28"/>
        </w:rPr>
        <w:t>62</w:t>
      </w:r>
      <w:r>
        <w:rPr>
          <w:rFonts w:ascii="Times New Roman" w:hAnsi="Times New Roman" w:cs="Times New Roman"/>
          <w:sz w:val="28"/>
          <w:szCs w:val="28"/>
        </w:rPr>
        <w:t>]</w:t>
      </w:r>
      <w:r w:rsidRPr="00601157">
        <w:rPr>
          <w:rFonts w:ascii="Times New Roman" w:hAnsi="Times New Roman" w:cs="Times New Roman"/>
          <w:sz w:val="28"/>
          <w:szCs w:val="28"/>
        </w:rPr>
        <w:t>.</w:t>
      </w:r>
    </w:p>
    <w:p w14:paraId="1DCCD634" w14:textId="0346BB86" w:rsidR="00F850ED" w:rsidRPr="00F850ED" w:rsidRDefault="00F850ED"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Крістіан Мец називає поняття «дієгезис» одним із центральних у кінознавстві й визначає його як «сукупність фільмічної денотації: саму розповідь, а також простір і час вигадки, задіяні в цій розповіді, персонажів, пейзажі, події та інші наративні елементи, розглянуті з точки зору денотації»</w:t>
      </w:r>
      <w:r>
        <w:rPr>
          <w:rFonts w:ascii="Times New Roman" w:hAnsi="Times New Roman" w:cs="Times New Roman"/>
          <w:sz w:val="28"/>
          <w:szCs w:val="28"/>
        </w:rPr>
        <w:t xml:space="preserve"> </w:t>
      </w:r>
      <w:r w:rsidRPr="00EA3BBF">
        <w:rPr>
          <w:rFonts w:ascii="Times New Roman" w:hAnsi="Times New Roman" w:cs="Times New Roman"/>
          <w:sz w:val="28"/>
          <w:szCs w:val="28"/>
        </w:rPr>
        <w:t>[</w:t>
      </w:r>
      <w:r w:rsidR="00A71793">
        <w:rPr>
          <w:rFonts w:ascii="Times New Roman" w:hAnsi="Times New Roman" w:cs="Times New Roman"/>
          <w:sz w:val="28"/>
          <w:szCs w:val="28"/>
        </w:rPr>
        <w:t>41</w:t>
      </w:r>
      <w:r w:rsidRPr="00EA3BBF">
        <w:rPr>
          <w:rFonts w:ascii="Times New Roman" w:hAnsi="Times New Roman" w:cs="Times New Roman"/>
          <w:sz w:val="28"/>
          <w:szCs w:val="28"/>
        </w:rPr>
        <w:t>]</w:t>
      </w:r>
      <w:r w:rsidRPr="00601157">
        <w:rPr>
          <w:rFonts w:ascii="Times New Roman" w:hAnsi="Times New Roman" w:cs="Times New Roman"/>
          <w:sz w:val="28"/>
          <w:szCs w:val="28"/>
        </w:rPr>
        <w:t xml:space="preserve">. </w:t>
      </w:r>
    </w:p>
    <w:p w14:paraId="357590A6" w14:textId="3E6204C4" w:rsidR="00FA1E3A" w:rsidRPr="00EA3BBF" w:rsidRDefault="00A13C2E" w:rsidP="007B7968">
      <w:pPr>
        <w:pStyle w:val="p1"/>
        <w:spacing w:line="360" w:lineRule="auto"/>
        <w:ind w:firstLine="709"/>
        <w:jc w:val="both"/>
        <w:rPr>
          <w:rFonts w:ascii="Times New Roman" w:hAnsi="Times New Roman"/>
          <w:color w:val="1A1A1A" w:themeColor="background1" w:themeShade="1A"/>
          <w:sz w:val="28"/>
          <w:szCs w:val="28"/>
          <w:lang w:val="ru-RU"/>
        </w:rPr>
      </w:pPr>
      <w:r w:rsidRPr="00A13C2E">
        <w:rPr>
          <w:rStyle w:val="s5"/>
          <w:rFonts w:ascii="Times New Roman" w:hAnsi="Times New Roman"/>
          <w:b w:val="0"/>
          <w:bCs w:val="0"/>
          <w:color w:val="1A1A1A" w:themeColor="background1" w:themeShade="1A"/>
          <w:sz w:val="28"/>
          <w:szCs w:val="28"/>
        </w:rPr>
        <w:t>Поняття «</w:t>
      </w:r>
      <w:r w:rsidRPr="00A13C2E">
        <w:rPr>
          <w:rStyle w:val="s5"/>
          <w:rFonts w:ascii="Times New Roman" w:hAnsi="Times New Roman"/>
          <w:b w:val="0"/>
          <w:bCs w:val="0"/>
          <w:i/>
          <w:iCs/>
          <w:color w:val="1A1A1A" w:themeColor="background1" w:themeShade="1A"/>
          <w:sz w:val="28"/>
          <w:szCs w:val="28"/>
        </w:rPr>
        <w:t>с</w:t>
      </w:r>
      <w:r w:rsidR="00FA1E3A" w:rsidRPr="00A13C2E">
        <w:rPr>
          <w:rStyle w:val="s5"/>
          <w:rFonts w:ascii="Times New Roman" w:hAnsi="Times New Roman"/>
          <w:b w:val="0"/>
          <w:bCs w:val="0"/>
          <w:i/>
          <w:iCs/>
          <w:color w:val="1A1A1A" w:themeColor="background1" w:themeShade="1A"/>
          <w:sz w:val="28"/>
          <w:szCs w:val="28"/>
        </w:rPr>
        <w:t>инхронізація звук</w:t>
      </w:r>
      <w:r w:rsidR="00F45B40">
        <w:rPr>
          <w:rStyle w:val="s5"/>
          <w:rFonts w:ascii="Times New Roman" w:hAnsi="Times New Roman"/>
          <w:b w:val="0"/>
          <w:bCs w:val="0"/>
          <w:i/>
          <w:iCs/>
          <w:color w:val="1A1A1A" w:themeColor="background1" w:themeShade="1A"/>
          <w:sz w:val="28"/>
          <w:szCs w:val="28"/>
        </w:rPr>
        <w:t>у</w:t>
      </w:r>
      <w:r w:rsidRPr="00A13C2E">
        <w:rPr>
          <w:rStyle w:val="s5"/>
          <w:rFonts w:ascii="Times New Roman" w:hAnsi="Times New Roman"/>
          <w:b w:val="0"/>
          <w:bCs w:val="0"/>
          <w:color w:val="1A1A1A" w:themeColor="background1" w:themeShade="1A"/>
          <w:sz w:val="28"/>
          <w:szCs w:val="28"/>
        </w:rPr>
        <w:t>» – це</w:t>
      </w:r>
      <w:r>
        <w:rPr>
          <w:rStyle w:val="s5"/>
          <w:rFonts w:ascii="Times New Roman" w:hAnsi="Times New Roman"/>
          <w:color w:val="1A1A1A" w:themeColor="background1" w:themeShade="1A"/>
          <w:sz w:val="28"/>
          <w:szCs w:val="28"/>
        </w:rPr>
        <w:t xml:space="preserve"> </w:t>
      </w:r>
      <w:r>
        <w:rPr>
          <w:rStyle w:val="s1"/>
          <w:rFonts w:ascii="Times New Roman" w:hAnsi="Times New Roman"/>
          <w:color w:val="1A1A1A" w:themeColor="background1" w:themeShade="1A"/>
          <w:sz w:val="28"/>
          <w:szCs w:val="28"/>
        </w:rPr>
        <w:t>т</w:t>
      </w:r>
      <w:r w:rsidR="00FA1E3A" w:rsidRPr="00601157">
        <w:rPr>
          <w:rStyle w:val="s1"/>
          <w:rFonts w:ascii="Times New Roman" w:hAnsi="Times New Roman"/>
          <w:color w:val="1A1A1A" w:themeColor="background1" w:themeShade="1A"/>
          <w:sz w:val="28"/>
          <w:szCs w:val="28"/>
        </w:rPr>
        <w:t>ехнологічний процес об’єднання звукової та візуальної доріжок, що дозволяє відтворювати їх одночасно.</w:t>
      </w:r>
      <w:r w:rsidR="00F45B40" w:rsidRPr="00EA3BBF">
        <w:rPr>
          <w:rStyle w:val="s1"/>
          <w:rFonts w:ascii="Times New Roman" w:hAnsi="Times New Roman"/>
          <w:color w:val="1A1A1A" w:themeColor="background1" w:themeShade="1A"/>
          <w:sz w:val="28"/>
          <w:szCs w:val="28"/>
        </w:rPr>
        <w:t xml:space="preserve"> </w:t>
      </w:r>
      <w:r w:rsidR="00F45B40">
        <w:rPr>
          <w:rStyle w:val="s1"/>
          <w:rFonts w:ascii="Times New Roman" w:hAnsi="Times New Roman"/>
          <w:color w:val="1A1A1A" w:themeColor="background1" w:themeShade="1A"/>
          <w:sz w:val="28"/>
          <w:szCs w:val="28"/>
        </w:rPr>
        <w:t>Основою для цього стали р</w:t>
      </w:r>
      <w:r w:rsidR="00FA1E3A" w:rsidRPr="00601157">
        <w:rPr>
          <w:rStyle w:val="s1"/>
          <w:rFonts w:ascii="Times New Roman" w:hAnsi="Times New Roman"/>
          <w:color w:val="1A1A1A" w:themeColor="background1" w:themeShade="1A"/>
          <w:sz w:val="28"/>
          <w:szCs w:val="28"/>
        </w:rPr>
        <w:t>озробки компаній Warner Bros і Fox у 1920-х рр.</w:t>
      </w:r>
      <w:r w:rsidR="00F45B40" w:rsidRPr="00EA3BBF">
        <w:rPr>
          <w:rStyle w:val="s1"/>
          <w:rFonts w:ascii="Times New Roman" w:hAnsi="Times New Roman"/>
          <w:color w:val="1A1A1A" w:themeColor="background1" w:themeShade="1A"/>
          <w:sz w:val="28"/>
          <w:szCs w:val="28"/>
          <w:lang w:val="ru-RU"/>
        </w:rPr>
        <w:t xml:space="preserve"> [</w:t>
      </w:r>
      <w:r w:rsidR="00A71793">
        <w:rPr>
          <w:rStyle w:val="s1"/>
          <w:rFonts w:ascii="Times New Roman" w:hAnsi="Times New Roman"/>
          <w:color w:val="1A1A1A" w:themeColor="background1" w:themeShade="1A"/>
          <w:sz w:val="28"/>
          <w:szCs w:val="28"/>
        </w:rPr>
        <w:t>50</w:t>
      </w:r>
      <w:r w:rsidR="00F45B40" w:rsidRPr="00EA3BBF">
        <w:rPr>
          <w:rStyle w:val="s1"/>
          <w:rFonts w:ascii="Times New Roman" w:hAnsi="Times New Roman"/>
          <w:color w:val="1A1A1A" w:themeColor="background1" w:themeShade="1A"/>
          <w:sz w:val="28"/>
          <w:szCs w:val="28"/>
          <w:lang w:val="ru-RU"/>
        </w:rPr>
        <w:t>].</w:t>
      </w:r>
    </w:p>
    <w:p w14:paraId="4685392A" w14:textId="2043DF8D" w:rsidR="00FA1E3A" w:rsidRPr="00F45B40" w:rsidRDefault="00F45B40" w:rsidP="007B7968">
      <w:pPr>
        <w:pStyle w:val="p1"/>
        <w:spacing w:line="360" w:lineRule="auto"/>
        <w:ind w:firstLine="709"/>
        <w:jc w:val="both"/>
        <w:rPr>
          <w:rFonts w:ascii="Times New Roman" w:hAnsi="Times New Roman"/>
          <w:b/>
          <w:bCs/>
          <w:color w:val="1A1A1A" w:themeColor="background1" w:themeShade="1A"/>
          <w:sz w:val="28"/>
          <w:szCs w:val="28"/>
        </w:rPr>
      </w:pPr>
      <w:r w:rsidRPr="00F45B40">
        <w:rPr>
          <w:rStyle w:val="s5"/>
          <w:rFonts w:ascii="Times New Roman" w:hAnsi="Times New Roman"/>
          <w:b w:val="0"/>
          <w:bCs w:val="0"/>
          <w:color w:val="1A1A1A" w:themeColor="background1" w:themeShade="1A"/>
          <w:sz w:val="28"/>
          <w:szCs w:val="28"/>
        </w:rPr>
        <w:lastRenderedPageBreak/>
        <w:t>Поняття «</w:t>
      </w:r>
      <w:r w:rsidRPr="00F45B40">
        <w:rPr>
          <w:rStyle w:val="s5"/>
          <w:rFonts w:ascii="Times New Roman" w:hAnsi="Times New Roman"/>
          <w:b w:val="0"/>
          <w:bCs w:val="0"/>
          <w:i/>
          <w:iCs/>
          <w:color w:val="1A1A1A" w:themeColor="background1" w:themeShade="1A"/>
          <w:sz w:val="28"/>
          <w:szCs w:val="28"/>
        </w:rPr>
        <w:t>м</w:t>
      </w:r>
      <w:r w:rsidR="00FA1E3A" w:rsidRPr="00F45B40">
        <w:rPr>
          <w:rStyle w:val="s5"/>
          <w:rFonts w:ascii="Times New Roman" w:hAnsi="Times New Roman"/>
          <w:b w:val="0"/>
          <w:bCs w:val="0"/>
          <w:i/>
          <w:iCs/>
          <w:color w:val="1A1A1A" w:themeColor="background1" w:themeShade="1A"/>
          <w:sz w:val="28"/>
          <w:szCs w:val="28"/>
        </w:rPr>
        <w:t>узика у кінематографі</w:t>
      </w:r>
      <w:r w:rsidRPr="00F45B40">
        <w:rPr>
          <w:rStyle w:val="s5"/>
          <w:rFonts w:ascii="Times New Roman" w:hAnsi="Times New Roman"/>
          <w:b w:val="0"/>
          <w:bCs w:val="0"/>
          <w:i/>
          <w:iCs/>
          <w:color w:val="1A1A1A" w:themeColor="background1" w:themeShade="1A"/>
          <w:sz w:val="28"/>
          <w:szCs w:val="28"/>
        </w:rPr>
        <w:t>»</w:t>
      </w:r>
      <w:r>
        <w:rPr>
          <w:rStyle w:val="s5"/>
          <w:rFonts w:ascii="Times New Roman" w:hAnsi="Times New Roman"/>
          <w:b w:val="0"/>
          <w:bCs w:val="0"/>
          <w:i/>
          <w:iCs/>
          <w:color w:val="1A1A1A" w:themeColor="background1" w:themeShade="1A"/>
          <w:sz w:val="28"/>
          <w:szCs w:val="28"/>
        </w:rPr>
        <w:t xml:space="preserve"> – </w:t>
      </w:r>
      <w:r>
        <w:rPr>
          <w:rStyle w:val="s1"/>
          <w:rFonts w:ascii="Times New Roman" w:hAnsi="Times New Roman"/>
          <w:color w:val="1A1A1A" w:themeColor="background1" w:themeShade="1A"/>
          <w:sz w:val="28"/>
          <w:szCs w:val="28"/>
        </w:rPr>
        <w:t>в</w:t>
      </w:r>
      <w:r w:rsidR="00FA1E3A" w:rsidRPr="00601157">
        <w:rPr>
          <w:rStyle w:val="s1"/>
          <w:rFonts w:ascii="Times New Roman" w:hAnsi="Times New Roman"/>
          <w:color w:val="1A1A1A" w:themeColor="background1" w:themeShade="1A"/>
          <w:sz w:val="28"/>
          <w:szCs w:val="28"/>
        </w:rPr>
        <w:t xml:space="preserve">икористання музики для емоційного впливу та підсилення художньої атмосфери. </w:t>
      </w:r>
      <w:r>
        <w:rPr>
          <w:rStyle w:val="s1"/>
          <w:rFonts w:ascii="Times New Roman" w:hAnsi="Times New Roman"/>
          <w:color w:val="1A1A1A" w:themeColor="background1" w:themeShade="1A"/>
          <w:sz w:val="28"/>
          <w:szCs w:val="28"/>
        </w:rPr>
        <w:t>Звук і м</w:t>
      </w:r>
      <w:r w:rsidR="00FA1E3A" w:rsidRPr="00601157">
        <w:rPr>
          <w:rStyle w:val="s1"/>
          <w:rFonts w:ascii="Times New Roman" w:hAnsi="Times New Roman"/>
          <w:color w:val="1A1A1A" w:themeColor="background1" w:themeShade="1A"/>
          <w:sz w:val="28"/>
          <w:szCs w:val="28"/>
        </w:rPr>
        <w:t>узика може бути:</w:t>
      </w:r>
    </w:p>
    <w:p w14:paraId="7FEEDBE4" w14:textId="1C6DCD2F" w:rsidR="00FA1E3A" w:rsidRPr="00F45B40" w:rsidRDefault="00F45B40" w:rsidP="007B7968">
      <w:pPr>
        <w:pStyle w:val="p7"/>
        <w:numPr>
          <w:ilvl w:val="0"/>
          <w:numId w:val="28"/>
        </w:numPr>
        <w:spacing w:before="0" w:line="360" w:lineRule="auto"/>
        <w:ind w:left="284" w:firstLine="709"/>
        <w:jc w:val="both"/>
        <w:rPr>
          <w:rFonts w:ascii="Times New Roman" w:hAnsi="Times New Roman"/>
          <w:color w:val="1A1A1A" w:themeColor="background1" w:themeShade="1A"/>
          <w:sz w:val="28"/>
          <w:szCs w:val="28"/>
        </w:rPr>
      </w:pPr>
      <w:r w:rsidRPr="00F45B40">
        <w:rPr>
          <w:rStyle w:val="s6"/>
          <w:rFonts w:ascii="Times New Roman" w:hAnsi="Times New Roman"/>
          <w:b w:val="0"/>
          <w:bCs w:val="0"/>
          <w:i/>
          <w:iCs/>
          <w:color w:val="1A1A1A" w:themeColor="background1" w:themeShade="1A"/>
          <w:sz w:val="28"/>
          <w:szCs w:val="28"/>
        </w:rPr>
        <w:t>дієгетичн</w:t>
      </w:r>
      <w:r>
        <w:rPr>
          <w:rStyle w:val="s6"/>
          <w:rFonts w:ascii="Times New Roman" w:hAnsi="Times New Roman"/>
          <w:b w:val="0"/>
          <w:bCs w:val="0"/>
          <w:i/>
          <w:iCs/>
          <w:color w:val="1A1A1A" w:themeColor="background1" w:themeShade="1A"/>
          <w:sz w:val="28"/>
          <w:szCs w:val="28"/>
        </w:rPr>
        <w:t>им</w:t>
      </w:r>
      <w:r w:rsidRPr="00F45B40">
        <w:rPr>
          <w:rStyle w:val="s1"/>
          <w:rFonts w:ascii="Times New Roman" w:hAnsi="Times New Roman"/>
          <w:color w:val="1A1A1A" w:themeColor="background1" w:themeShade="1A"/>
          <w:sz w:val="28"/>
          <w:szCs w:val="28"/>
        </w:rPr>
        <w:t xml:space="preserve"> </w:t>
      </w:r>
      <w:r w:rsidR="00FA1E3A" w:rsidRPr="00F45B40">
        <w:rPr>
          <w:rStyle w:val="s1"/>
          <w:rFonts w:ascii="Times New Roman" w:hAnsi="Times New Roman"/>
          <w:color w:val="1A1A1A" w:themeColor="background1" w:themeShade="1A"/>
          <w:sz w:val="28"/>
          <w:szCs w:val="28"/>
        </w:rPr>
        <w:t xml:space="preserve">(існує в межах сюжету, наприклад, пісня </w:t>
      </w:r>
      <w:r>
        <w:rPr>
          <w:rStyle w:val="s1"/>
          <w:rFonts w:ascii="Times New Roman" w:hAnsi="Times New Roman"/>
          <w:color w:val="1A1A1A" w:themeColor="background1" w:themeShade="1A"/>
          <w:sz w:val="28"/>
          <w:szCs w:val="28"/>
        </w:rPr>
        <w:t>героя</w:t>
      </w:r>
      <w:r w:rsidR="00FA1E3A" w:rsidRPr="00F45B40">
        <w:rPr>
          <w:rStyle w:val="s1"/>
          <w:rFonts w:ascii="Times New Roman" w:hAnsi="Times New Roman"/>
          <w:color w:val="1A1A1A" w:themeColor="background1" w:themeShade="1A"/>
          <w:sz w:val="28"/>
          <w:szCs w:val="28"/>
        </w:rPr>
        <w:t>)</w:t>
      </w:r>
      <w:r>
        <w:rPr>
          <w:rStyle w:val="s1"/>
          <w:rFonts w:ascii="Times New Roman" w:hAnsi="Times New Roman"/>
          <w:color w:val="1A1A1A" w:themeColor="background1" w:themeShade="1A"/>
          <w:sz w:val="28"/>
          <w:szCs w:val="28"/>
        </w:rPr>
        <w:t>;</w:t>
      </w:r>
    </w:p>
    <w:p w14:paraId="52456C49" w14:textId="0DDE5C20" w:rsidR="00E07F24" w:rsidRDefault="00F45B40" w:rsidP="007B7968">
      <w:pPr>
        <w:pStyle w:val="p7"/>
        <w:numPr>
          <w:ilvl w:val="0"/>
          <w:numId w:val="28"/>
        </w:numPr>
        <w:spacing w:before="0" w:line="360" w:lineRule="auto"/>
        <w:ind w:left="284" w:firstLine="709"/>
        <w:jc w:val="both"/>
        <w:rPr>
          <w:rStyle w:val="s1"/>
          <w:rFonts w:ascii="Times New Roman" w:hAnsi="Times New Roman"/>
          <w:color w:val="1A1A1A" w:themeColor="background1" w:themeShade="1A"/>
          <w:sz w:val="28"/>
          <w:szCs w:val="28"/>
        </w:rPr>
      </w:pPr>
      <w:r w:rsidRPr="00F45B40">
        <w:rPr>
          <w:rStyle w:val="s6"/>
          <w:rFonts w:ascii="Times New Roman" w:hAnsi="Times New Roman"/>
          <w:b w:val="0"/>
          <w:bCs w:val="0"/>
          <w:i/>
          <w:iCs/>
          <w:color w:val="1A1A1A" w:themeColor="background1" w:themeShade="1A"/>
          <w:sz w:val="28"/>
          <w:szCs w:val="28"/>
        </w:rPr>
        <w:t>недієгетичн</w:t>
      </w:r>
      <w:r>
        <w:rPr>
          <w:rStyle w:val="s6"/>
          <w:rFonts w:ascii="Times New Roman" w:hAnsi="Times New Roman"/>
          <w:b w:val="0"/>
          <w:bCs w:val="0"/>
          <w:i/>
          <w:iCs/>
          <w:color w:val="1A1A1A" w:themeColor="background1" w:themeShade="1A"/>
          <w:sz w:val="28"/>
          <w:szCs w:val="28"/>
        </w:rPr>
        <w:t xml:space="preserve">им </w:t>
      </w:r>
      <w:r w:rsidR="00FA1E3A" w:rsidRPr="00601157">
        <w:rPr>
          <w:rStyle w:val="s1"/>
          <w:rFonts w:ascii="Times New Roman" w:hAnsi="Times New Roman"/>
          <w:color w:val="1A1A1A" w:themeColor="background1" w:themeShade="1A"/>
          <w:sz w:val="28"/>
          <w:szCs w:val="28"/>
        </w:rPr>
        <w:t>(фонова музика, яку чує лише глядач)</w:t>
      </w:r>
      <w:r w:rsidR="003A2A94">
        <w:rPr>
          <w:rStyle w:val="s1"/>
          <w:rFonts w:ascii="Times New Roman" w:hAnsi="Times New Roman"/>
          <w:color w:val="1A1A1A" w:themeColor="background1" w:themeShade="1A"/>
          <w:sz w:val="28"/>
          <w:szCs w:val="28"/>
        </w:rPr>
        <w:t xml:space="preserve"> [</w:t>
      </w:r>
      <w:r w:rsidR="00A71793" w:rsidRPr="00A71793">
        <w:rPr>
          <w:rStyle w:val="s1"/>
          <w:rFonts w:ascii="Times New Roman" w:hAnsi="Times New Roman"/>
          <w:color w:val="1A1A1A" w:themeColor="background1" w:themeShade="1A"/>
          <w:sz w:val="28"/>
          <w:szCs w:val="28"/>
        </w:rPr>
        <w:t>27</w:t>
      </w:r>
      <w:r w:rsidR="003A2A94" w:rsidRPr="00A71793">
        <w:rPr>
          <w:rStyle w:val="s1"/>
          <w:rFonts w:ascii="Times New Roman" w:hAnsi="Times New Roman"/>
          <w:color w:val="1A1A1A" w:themeColor="background1" w:themeShade="1A"/>
          <w:sz w:val="28"/>
          <w:szCs w:val="28"/>
        </w:rPr>
        <w:t>]</w:t>
      </w:r>
      <w:r w:rsidR="00FA1E3A" w:rsidRPr="00A71793">
        <w:rPr>
          <w:rStyle w:val="s1"/>
          <w:rFonts w:ascii="Times New Roman" w:hAnsi="Times New Roman"/>
          <w:color w:val="1A1A1A" w:themeColor="background1" w:themeShade="1A"/>
          <w:sz w:val="28"/>
          <w:szCs w:val="28"/>
        </w:rPr>
        <w:t>.</w:t>
      </w:r>
    </w:p>
    <w:p w14:paraId="18DC7A92" w14:textId="02ADCCBD" w:rsidR="00E07F24" w:rsidRDefault="00E07F24" w:rsidP="007B7968">
      <w:pPr>
        <w:pStyle w:val="p7"/>
        <w:spacing w:before="0" w:line="360" w:lineRule="auto"/>
        <w:ind w:left="-11" w:firstLine="709"/>
        <w:jc w:val="both"/>
        <w:rPr>
          <w:rFonts w:ascii="Times New Roman" w:hAnsi="Times New Roman"/>
          <w:color w:val="1A1A1A" w:themeColor="background1" w:themeShade="1A"/>
          <w:sz w:val="28"/>
          <w:szCs w:val="28"/>
        </w:rPr>
      </w:pPr>
      <w:r w:rsidRPr="00E07F24">
        <w:rPr>
          <w:rFonts w:ascii="Times New Roman" w:hAnsi="Times New Roman"/>
          <w:color w:val="1A1A1A" w:themeColor="background1" w:themeShade="1A"/>
          <w:sz w:val="28"/>
          <w:szCs w:val="28"/>
        </w:rPr>
        <w:t>Поняття «</w:t>
      </w:r>
      <w:r w:rsidRPr="00A71793">
        <w:rPr>
          <w:rFonts w:ascii="Times New Roman" w:hAnsi="Times New Roman"/>
          <w:i/>
          <w:iCs/>
          <w:color w:val="1A1A1A" w:themeColor="background1" w:themeShade="1A"/>
          <w:sz w:val="28"/>
          <w:szCs w:val="28"/>
        </w:rPr>
        <w:t>музичний супровід</w:t>
      </w:r>
      <w:r w:rsidRPr="00E07F24">
        <w:rPr>
          <w:rFonts w:ascii="Times New Roman" w:hAnsi="Times New Roman"/>
          <w:color w:val="1A1A1A" w:themeColor="background1" w:themeShade="1A"/>
          <w:sz w:val="28"/>
          <w:szCs w:val="28"/>
        </w:rPr>
        <w:t xml:space="preserve">» охоплює як дієгетичну, так і недієгетичну музику. З появою звукового кіно музичний супровід набув значення самостійного художнього елементу. Наприклад, у фільмі «Психо» (1960) музика Бернарда Херрманна створює напругу і є ключовим компонентом емоційного впливу.  Термін «саундтрек» також став популярним у 1930-х роках і тепер включає не лише музику, а й усю звукову доріжку. </w:t>
      </w:r>
    </w:p>
    <w:p w14:paraId="3043EDE0" w14:textId="77777777" w:rsidR="00E07F24" w:rsidRDefault="00E07F24" w:rsidP="007B7968">
      <w:pPr>
        <w:pStyle w:val="p7"/>
        <w:spacing w:before="0" w:line="360" w:lineRule="auto"/>
        <w:ind w:left="-11" w:firstLine="709"/>
        <w:jc w:val="both"/>
        <w:rPr>
          <w:rFonts w:ascii="Times New Roman" w:hAnsi="Times New Roman"/>
          <w:color w:val="1A1A1A" w:themeColor="background1" w:themeShade="1A"/>
          <w:sz w:val="28"/>
          <w:szCs w:val="28"/>
        </w:rPr>
      </w:pPr>
      <w:r w:rsidRPr="00E07F24">
        <w:rPr>
          <w:rFonts w:ascii="Times New Roman" w:hAnsi="Times New Roman"/>
          <w:color w:val="1A1A1A" w:themeColor="background1" w:themeShade="1A"/>
          <w:sz w:val="28"/>
          <w:szCs w:val="28"/>
        </w:rPr>
        <w:t>У XIX столітті в театральних виставах та перших кіносеансах використовувалася жива музика для супроводу дії. У XX столітті саундтреки стали невід’ємною частиною фільмів. Композитори, як-от Макс Стайнер, стали новаторами у створенні музики для кіно.</w:t>
      </w:r>
      <w:r>
        <w:rPr>
          <w:rFonts w:ascii="Times New Roman" w:hAnsi="Times New Roman"/>
          <w:color w:val="1A1A1A" w:themeColor="background1" w:themeShade="1A"/>
          <w:sz w:val="28"/>
          <w:szCs w:val="28"/>
        </w:rPr>
        <w:t xml:space="preserve"> </w:t>
      </w:r>
      <w:r w:rsidRPr="00E07F24">
        <w:rPr>
          <w:rFonts w:ascii="Times New Roman" w:hAnsi="Times New Roman"/>
          <w:color w:val="1A1A1A" w:themeColor="background1" w:themeShade="1A"/>
          <w:sz w:val="28"/>
          <w:szCs w:val="28"/>
        </w:rPr>
        <w:t>Сучасний етап характеризується використанням цифрових технологій для створення оркестрових і електронних саундтреків. Музика стала інструментом емоційного занурення у кінонаратив.</w:t>
      </w:r>
    </w:p>
    <w:p w14:paraId="359A846D" w14:textId="3A7C385C" w:rsidR="00FA1E3A" w:rsidRPr="00601157" w:rsidRDefault="003A2A94" w:rsidP="007B7968">
      <w:pPr>
        <w:pStyle w:val="p7"/>
        <w:spacing w:before="0" w:line="360" w:lineRule="auto"/>
        <w:ind w:left="-11" w:firstLine="709"/>
        <w:jc w:val="both"/>
        <w:rPr>
          <w:rFonts w:ascii="Times New Roman" w:hAnsi="Times New Roman"/>
          <w:color w:val="1A1A1A" w:themeColor="background1" w:themeShade="1A"/>
          <w:sz w:val="28"/>
          <w:szCs w:val="28"/>
        </w:rPr>
      </w:pPr>
      <w:r w:rsidRPr="003A2A94">
        <w:rPr>
          <w:rStyle w:val="s5"/>
          <w:rFonts w:ascii="Times New Roman" w:hAnsi="Times New Roman"/>
          <w:b w:val="0"/>
          <w:bCs w:val="0"/>
          <w:color w:val="1A1A1A" w:themeColor="background1" w:themeShade="1A"/>
          <w:sz w:val="28"/>
          <w:szCs w:val="28"/>
        </w:rPr>
        <w:t xml:space="preserve">Поняття </w:t>
      </w:r>
      <w:r>
        <w:rPr>
          <w:rStyle w:val="s5"/>
          <w:rFonts w:ascii="Times New Roman" w:hAnsi="Times New Roman"/>
          <w:b w:val="0"/>
          <w:bCs w:val="0"/>
          <w:color w:val="1A1A1A" w:themeColor="background1" w:themeShade="1A"/>
          <w:sz w:val="28"/>
          <w:szCs w:val="28"/>
        </w:rPr>
        <w:t>«</w:t>
      </w:r>
      <w:r w:rsidRPr="003A2A94">
        <w:rPr>
          <w:rStyle w:val="s5"/>
          <w:rFonts w:ascii="Times New Roman" w:hAnsi="Times New Roman"/>
          <w:b w:val="0"/>
          <w:bCs w:val="0"/>
          <w:i/>
          <w:iCs/>
          <w:color w:val="1A1A1A" w:themeColor="background1" w:themeShade="1A"/>
          <w:sz w:val="28"/>
          <w:szCs w:val="28"/>
        </w:rPr>
        <w:t>ф</w:t>
      </w:r>
      <w:r w:rsidR="00FA1E3A" w:rsidRPr="003A2A94">
        <w:rPr>
          <w:rStyle w:val="s5"/>
          <w:rFonts w:ascii="Times New Roman" w:hAnsi="Times New Roman"/>
          <w:b w:val="0"/>
          <w:bCs w:val="0"/>
          <w:i/>
          <w:iCs/>
          <w:color w:val="1A1A1A" w:themeColor="background1" w:themeShade="1A"/>
          <w:sz w:val="28"/>
          <w:szCs w:val="28"/>
        </w:rPr>
        <w:t>онограма</w:t>
      </w:r>
      <w:r>
        <w:rPr>
          <w:rStyle w:val="s5"/>
          <w:rFonts w:ascii="Times New Roman" w:hAnsi="Times New Roman"/>
          <w:b w:val="0"/>
          <w:bCs w:val="0"/>
          <w:color w:val="1A1A1A" w:themeColor="background1" w:themeShade="1A"/>
          <w:sz w:val="28"/>
          <w:szCs w:val="28"/>
        </w:rPr>
        <w:t>»</w:t>
      </w:r>
      <w:r w:rsidRPr="003A2A94">
        <w:rPr>
          <w:rStyle w:val="s6"/>
          <w:rFonts w:ascii="Times New Roman" w:hAnsi="Times New Roman"/>
          <w:b w:val="0"/>
          <w:bCs w:val="0"/>
          <w:color w:val="1A1A1A" w:themeColor="background1" w:themeShade="1A"/>
          <w:sz w:val="28"/>
          <w:szCs w:val="28"/>
        </w:rPr>
        <w:t xml:space="preserve"> –</w:t>
      </w:r>
      <w:r>
        <w:rPr>
          <w:rStyle w:val="s6"/>
          <w:rFonts w:ascii="Times New Roman" w:hAnsi="Times New Roman"/>
          <w:color w:val="1A1A1A" w:themeColor="background1" w:themeShade="1A"/>
          <w:sz w:val="28"/>
          <w:szCs w:val="28"/>
        </w:rPr>
        <w:t xml:space="preserve"> </w:t>
      </w:r>
      <w:r>
        <w:rPr>
          <w:rStyle w:val="s1"/>
          <w:rFonts w:ascii="Times New Roman" w:hAnsi="Times New Roman"/>
          <w:color w:val="1A1A1A" w:themeColor="background1" w:themeShade="1A"/>
          <w:sz w:val="28"/>
          <w:szCs w:val="28"/>
        </w:rPr>
        <w:t>з</w:t>
      </w:r>
      <w:r w:rsidR="00FA1E3A" w:rsidRPr="00601157">
        <w:rPr>
          <w:rStyle w:val="s1"/>
          <w:rFonts w:ascii="Times New Roman" w:hAnsi="Times New Roman"/>
          <w:color w:val="1A1A1A" w:themeColor="background1" w:themeShade="1A"/>
          <w:sz w:val="28"/>
          <w:szCs w:val="28"/>
        </w:rPr>
        <w:t>вукозапис (музика, діалоги, звукові ефекти), що інтегрується у фільм.</w:t>
      </w:r>
      <w:r>
        <w:rPr>
          <w:rStyle w:val="s1"/>
          <w:rFonts w:ascii="Times New Roman" w:hAnsi="Times New Roman"/>
          <w:color w:val="1A1A1A" w:themeColor="background1" w:themeShade="1A"/>
          <w:sz w:val="28"/>
          <w:szCs w:val="28"/>
        </w:rPr>
        <w:t xml:space="preserve"> </w:t>
      </w:r>
      <w:r w:rsidR="00FA1E3A" w:rsidRPr="003A2A94">
        <w:rPr>
          <w:rStyle w:val="s6"/>
          <w:rFonts w:ascii="Times New Roman" w:hAnsi="Times New Roman"/>
          <w:b w:val="0"/>
          <w:bCs w:val="0"/>
          <w:color w:val="1A1A1A" w:themeColor="background1" w:themeShade="1A"/>
          <w:sz w:val="28"/>
          <w:szCs w:val="28"/>
        </w:rPr>
        <w:t>Типи фонограм</w:t>
      </w:r>
      <w:r w:rsidR="00FA1E3A" w:rsidRPr="003A2A94">
        <w:rPr>
          <w:rStyle w:val="s1"/>
          <w:rFonts w:ascii="Times New Roman" w:hAnsi="Times New Roman"/>
          <w:b/>
          <w:bCs/>
          <w:color w:val="1A1A1A" w:themeColor="background1" w:themeShade="1A"/>
          <w:sz w:val="28"/>
          <w:szCs w:val="28"/>
        </w:rPr>
        <w:t>:</w:t>
      </w:r>
      <w:r w:rsidR="00FA1E3A" w:rsidRPr="00601157">
        <w:rPr>
          <w:rStyle w:val="s1"/>
          <w:rFonts w:ascii="Times New Roman" w:hAnsi="Times New Roman"/>
          <w:color w:val="1A1A1A" w:themeColor="background1" w:themeShade="1A"/>
          <w:sz w:val="28"/>
          <w:szCs w:val="28"/>
        </w:rPr>
        <w:t xml:space="preserve"> </w:t>
      </w:r>
      <w:r>
        <w:rPr>
          <w:rStyle w:val="s1"/>
          <w:rFonts w:ascii="Times New Roman" w:hAnsi="Times New Roman"/>
          <w:color w:val="1A1A1A" w:themeColor="background1" w:themeShade="1A"/>
          <w:sz w:val="28"/>
          <w:szCs w:val="28"/>
        </w:rPr>
        <w:t>м</w:t>
      </w:r>
      <w:r w:rsidR="00FA1E3A" w:rsidRPr="00601157">
        <w:rPr>
          <w:rStyle w:val="s1"/>
          <w:rFonts w:ascii="Times New Roman" w:hAnsi="Times New Roman"/>
          <w:color w:val="1A1A1A" w:themeColor="background1" w:themeShade="1A"/>
          <w:sz w:val="28"/>
          <w:szCs w:val="28"/>
        </w:rPr>
        <w:t>онофонічні, стереофонічні, багатоканальні</w:t>
      </w:r>
      <w:r>
        <w:rPr>
          <w:rStyle w:val="s1"/>
          <w:rFonts w:ascii="Times New Roman" w:hAnsi="Times New Roman"/>
          <w:color w:val="1A1A1A" w:themeColor="background1" w:themeShade="1A"/>
          <w:sz w:val="28"/>
          <w:szCs w:val="28"/>
        </w:rPr>
        <w:t xml:space="preserve"> </w:t>
      </w:r>
      <w:r w:rsidR="005B4296">
        <w:rPr>
          <w:rStyle w:val="s1"/>
          <w:rFonts w:ascii="Times New Roman" w:hAnsi="Times New Roman"/>
          <w:color w:val="1A1A1A" w:themeColor="background1" w:themeShade="1A"/>
          <w:sz w:val="28"/>
          <w:szCs w:val="28"/>
        </w:rPr>
        <w:t>(</w:t>
      </w:r>
      <w:r w:rsidRPr="003A2A94">
        <w:rPr>
          <w:rStyle w:val="s1"/>
          <w:rFonts w:ascii="Times New Roman" w:hAnsi="Times New Roman"/>
          <w:color w:val="1A1A1A" w:themeColor="background1" w:themeShade="1A"/>
          <w:sz w:val="28"/>
          <w:szCs w:val="28"/>
        </w:rPr>
        <w:t>ДСТУ 2737-94. Записування і відтворення інформації. Терміни та визначення (61481)</w:t>
      </w:r>
      <w:r w:rsidR="005B4296">
        <w:rPr>
          <w:rStyle w:val="s7"/>
          <w:rFonts w:ascii="Times New Roman" w:hAnsi="Times New Roman"/>
          <w:i w:val="0"/>
          <w:iCs w:val="0"/>
          <w:color w:val="1A1A1A" w:themeColor="background1" w:themeShade="1A"/>
          <w:sz w:val="28"/>
          <w:szCs w:val="28"/>
        </w:rPr>
        <w:t>)</w:t>
      </w:r>
      <w:r w:rsidR="00FA1E3A" w:rsidRPr="003A2A94">
        <w:rPr>
          <w:rStyle w:val="s1"/>
          <w:rFonts w:ascii="Times New Roman" w:hAnsi="Times New Roman"/>
          <w:i/>
          <w:iCs/>
          <w:color w:val="1A1A1A" w:themeColor="background1" w:themeShade="1A"/>
          <w:sz w:val="28"/>
          <w:szCs w:val="28"/>
        </w:rPr>
        <w:t>.</w:t>
      </w:r>
    </w:p>
    <w:p w14:paraId="78823B8D" w14:textId="20921CDE" w:rsidR="002C2178" w:rsidRDefault="00D642E6" w:rsidP="007B7968">
      <w:pPr>
        <w:pStyle w:val="p5"/>
        <w:spacing w:line="360" w:lineRule="auto"/>
        <w:ind w:firstLine="709"/>
        <w:jc w:val="both"/>
        <w:rPr>
          <w:rFonts w:ascii="Times New Roman" w:hAnsi="Times New Roman"/>
          <w:color w:val="1A1A1A" w:themeColor="background1" w:themeShade="1A"/>
          <w:sz w:val="28"/>
          <w:szCs w:val="28"/>
        </w:rPr>
      </w:pPr>
      <w:r w:rsidRPr="00601157">
        <w:rPr>
          <w:rFonts w:ascii="Times New Roman" w:hAnsi="Times New Roman"/>
          <w:color w:val="1A1A1A" w:themeColor="background1" w:themeShade="1A"/>
          <w:sz w:val="28"/>
          <w:szCs w:val="28"/>
        </w:rPr>
        <w:t> </w:t>
      </w:r>
      <w:r w:rsidR="002C2178">
        <w:rPr>
          <w:rFonts w:ascii="Times New Roman" w:hAnsi="Times New Roman"/>
          <w:color w:val="1A1A1A" w:themeColor="background1" w:themeShade="1A"/>
          <w:sz w:val="28"/>
          <w:szCs w:val="28"/>
        </w:rPr>
        <w:t xml:space="preserve">На сучасному етапі </w:t>
      </w:r>
      <w:r w:rsidR="00AC504F">
        <w:rPr>
          <w:rFonts w:ascii="Times New Roman" w:hAnsi="Times New Roman"/>
          <w:color w:val="1A1A1A" w:themeColor="background1" w:themeShade="1A"/>
          <w:sz w:val="28"/>
          <w:szCs w:val="28"/>
        </w:rPr>
        <w:t>розвитку</w:t>
      </w:r>
      <w:r w:rsidR="002C2178">
        <w:rPr>
          <w:rFonts w:ascii="Times New Roman" w:hAnsi="Times New Roman"/>
          <w:color w:val="1A1A1A" w:themeColor="background1" w:themeShade="1A"/>
          <w:sz w:val="28"/>
          <w:szCs w:val="28"/>
        </w:rPr>
        <w:t xml:space="preserve"> аудіовізуального </w:t>
      </w:r>
      <w:r w:rsidR="00AC504F">
        <w:rPr>
          <w:rFonts w:ascii="Times New Roman" w:hAnsi="Times New Roman"/>
          <w:color w:val="1A1A1A" w:themeColor="background1" w:themeShade="1A"/>
          <w:sz w:val="28"/>
          <w:szCs w:val="28"/>
        </w:rPr>
        <w:t>мистецтва</w:t>
      </w:r>
      <w:r w:rsidR="002C2178">
        <w:rPr>
          <w:rFonts w:ascii="Times New Roman" w:hAnsi="Times New Roman"/>
          <w:color w:val="1A1A1A" w:themeColor="background1" w:themeShade="1A"/>
          <w:sz w:val="28"/>
          <w:szCs w:val="28"/>
        </w:rPr>
        <w:t xml:space="preserve"> ключовими поняттями є технології і засоби:</w:t>
      </w:r>
    </w:p>
    <w:p w14:paraId="2996E3F1" w14:textId="0E4AEFF6" w:rsidR="002C2178" w:rsidRPr="00890C66" w:rsidRDefault="002C2178" w:rsidP="007B7968">
      <w:pPr>
        <w:pStyle w:val="p5"/>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 xml:space="preserve">1. </w:t>
      </w:r>
      <w:r w:rsidR="00D642E6" w:rsidRPr="00601157">
        <w:rPr>
          <w:rFonts w:ascii="Times New Roman" w:hAnsi="Times New Roman"/>
          <w:color w:val="1A1A1A" w:themeColor="background1" w:themeShade="1A"/>
          <w:sz w:val="28"/>
          <w:szCs w:val="28"/>
        </w:rPr>
        <w:t>Dolby Atmos</w:t>
      </w:r>
      <w:r>
        <w:rPr>
          <w:rFonts w:ascii="Times New Roman" w:hAnsi="Times New Roman"/>
          <w:color w:val="1A1A1A" w:themeColor="background1" w:themeShade="1A"/>
          <w:sz w:val="28"/>
          <w:szCs w:val="28"/>
        </w:rPr>
        <w:t xml:space="preserve"> – це і</w:t>
      </w:r>
      <w:r w:rsidR="00D642E6" w:rsidRPr="00601157">
        <w:rPr>
          <w:rFonts w:ascii="Times New Roman" w:hAnsi="Times New Roman"/>
          <w:color w:val="1A1A1A" w:themeColor="background1" w:themeShade="1A"/>
          <w:sz w:val="28"/>
          <w:szCs w:val="28"/>
        </w:rPr>
        <w:t xml:space="preserve">нноваційна технологія об’ємного звучання, яка створює тривимірний звуковий простір. Сьогодні Dolby Atmos застосовують у блокбастерах, таких як </w:t>
      </w:r>
      <w:r w:rsidR="00890C66">
        <w:rPr>
          <w:rFonts w:ascii="Times New Roman" w:hAnsi="Times New Roman"/>
          <w:color w:val="1A1A1A" w:themeColor="background1" w:themeShade="1A"/>
          <w:sz w:val="28"/>
          <w:szCs w:val="28"/>
        </w:rPr>
        <w:t xml:space="preserve">кінофільм режисера </w:t>
      </w:r>
      <w:r w:rsidR="00890C66" w:rsidRPr="00890C66">
        <w:rPr>
          <w:rFonts w:ascii="Times New Roman" w:hAnsi="Times New Roman"/>
          <w:color w:val="1A1A1A" w:themeColor="background1" w:themeShade="1A"/>
          <w:sz w:val="28"/>
          <w:szCs w:val="28"/>
        </w:rPr>
        <w:t>Крістофе</w:t>
      </w:r>
      <w:r w:rsidR="00890C66">
        <w:rPr>
          <w:rFonts w:ascii="Times New Roman" w:hAnsi="Times New Roman"/>
          <w:color w:val="1A1A1A" w:themeColor="background1" w:themeShade="1A"/>
          <w:sz w:val="28"/>
          <w:szCs w:val="28"/>
        </w:rPr>
        <w:t xml:space="preserve">ра Нолана </w:t>
      </w:r>
      <w:r w:rsidRPr="00890C66">
        <w:rPr>
          <w:rFonts w:ascii="Times New Roman" w:hAnsi="Times New Roman"/>
          <w:color w:val="1A1A1A" w:themeColor="background1" w:themeShade="1A"/>
          <w:sz w:val="28"/>
          <w:szCs w:val="28"/>
        </w:rPr>
        <w:t>«</w:t>
      </w:r>
      <w:r w:rsidR="00D642E6" w:rsidRPr="00890C66">
        <w:rPr>
          <w:rFonts w:ascii="Times New Roman" w:hAnsi="Times New Roman"/>
          <w:color w:val="1A1A1A" w:themeColor="background1" w:themeShade="1A"/>
          <w:sz w:val="28"/>
          <w:szCs w:val="28"/>
        </w:rPr>
        <w:t>Інтерстеллар</w:t>
      </w:r>
      <w:r w:rsidRPr="00890C66">
        <w:rPr>
          <w:rFonts w:ascii="Times New Roman" w:hAnsi="Times New Roman"/>
          <w:color w:val="1A1A1A" w:themeColor="background1" w:themeShade="1A"/>
          <w:sz w:val="28"/>
          <w:szCs w:val="28"/>
        </w:rPr>
        <w:t>».</w:t>
      </w:r>
    </w:p>
    <w:p w14:paraId="0B21CF1C" w14:textId="4D89FEAB" w:rsidR="002C2178" w:rsidRDefault="002C2178" w:rsidP="007B7968">
      <w:pPr>
        <w:pStyle w:val="p5"/>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 xml:space="preserve">2. </w:t>
      </w:r>
      <w:r w:rsidR="00D642E6" w:rsidRPr="00601157">
        <w:rPr>
          <w:rFonts w:ascii="Times New Roman" w:hAnsi="Times New Roman"/>
          <w:color w:val="1A1A1A" w:themeColor="background1" w:themeShade="1A"/>
          <w:sz w:val="28"/>
          <w:szCs w:val="28"/>
        </w:rPr>
        <w:t>Іммерсивний звук</w:t>
      </w:r>
      <w:r>
        <w:rPr>
          <w:rFonts w:ascii="Times New Roman" w:hAnsi="Times New Roman"/>
          <w:color w:val="1A1A1A" w:themeColor="background1" w:themeShade="1A"/>
          <w:sz w:val="28"/>
          <w:szCs w:val="28"/>
        </w:rPr>
        <w:t>, що о</w:t>
      </w:r>
      <w:r w:rsidR="00D642E6" w:rsidRPr="00601157">
        <w:rPr>
          <w:rFonts w:ascii="Times New Roman" w:hAnsi="Times New Roman"/>
          <w:color w:val="1A1A1A" w:themeColor="background1" w:themeShade="1A"/>
          <w:sz w:val="28"/>
          <w:szCs w:val="28"/>
        </w:rPr>
        <w:t>писує звук, що повністю занурює глядача у світ фільму, створюючи реалістичний ефект присутності.</w:t>
      </w:r>
    </w:p>
    <w:p w14:paraId="533183FE" w14:textId="2905564A" w:rsidR="002C2178" w:rsidRDefault="002C2178" w:rsidP="007B7968">
      <w:pPr>
        <w:pStyle w:val="p5"/>
        <w:spacing w:line="360" w:lineRule="auto"/>
        <w:ind w:firstLine="709"/>
        <w:jc w:val="both"/>
        <w:rPr>
          <w:rFonts w:ascii="Times New Roman" w:hAnsi="Times New Roman"/>
          <w:color w:val="1A1A1A" w:themeColor="background1" w:themeShade="1A"/>
          <w:sz w:val="28"/>
          <w:szCs w:val="28"/>
        </w:rPr>
      </w:pPr>
      <w:r>
        <w:rPr>
          <w:rFonts w:ascii="Times New Roman" w:hAnsi="Times New Roman"/>
          <w:color w:val="1A1A1A" w:themeColor="background1" w:themeShade="1A"/>
          <w:sz w:val="28"/>
          <w:szCs w:val="28"/>
        </w:rPr>
        <w:t xml:space="preserve">3. </w:t>
      </w:r>
      <w:r w:rsidR="00D642E6" w:rsidRPr="00601157">
        <w:rPr>
          <w:rFonts w:ascii="Times New Roman" w:hAnsi="Times New Roman"/>
          <w:color w:val="1A1A1A" w:themeColor="background1" w:themeShade="1A"/>
          <w:sz w:val="28"/>
          <w:szCs w:val="28"/>
        </w:rPr>
        <w:t>Аудіодизайн</w:t>
      </w:r>
      <w:r>
        <w:rPr>
          <w:rFonts w:ascii="Times New Roman" w:hAnsi="Times New Roman"/>
          <w:color w:val="1A1A1A" w:themeColor="background1" w:themeShade="1A"/>
          <w:sz w:val="28"/>
          <w:szCs w:val="28"/>
        </w:rPr>
        <w:t xml:space="preserve"> – це к</w:t>
      </w:r>
      <w:r w:rsidR="00D642E6" w:rsidRPr="00601157">
        <w:rPr>
          <w:rFonts w:ascii="Times New Roman" w:hAnsi="Times New Roman"/>
          <w:color w:val="1A1A1A" w:themeColor="background1" w:themeShade="1A"/>
          <w:sz w:val="28"/>
          <w:szCs w:val="28"/>
        </w:rPr>
        <w:t xml:space="preserve">омплексний процес створення звукових ефектів і фонового звучання, часто використовується у поєднанні з комп’ютерною </w:t>
      </w:r>
      <w:r w:rsidR="00D642E6" w:rsidRPr="00A71793">
        <w:rPr>
          <w:rFonts w:ascii="Times New Roman" w:hAnsi="Times New Roman"/>
          <w:color w:val="1A1A1A" w:themeColor="background1" w:themeShade="1A"/>
          <w:sz w:val="28"/>
          <w:szCs w:val="28"/>
        </w:rPr>
        <w:t>графікою</w:t>
      </w:r>
      <w:r w:rsidRPr="00A71793">
        <w:rPr>
          <w:rFonts w:ascii="Times New Roman" w:hAnsi="Times New Roman"/>
          <w:color w:val="1A1A1A" w:themeColor="background1" w:themeShade="1A"/>
          <w:sz w:val="28"/>
          <w:szCs w:val="28"/>
        </w:rPr>
        <w:t xml:space="preserve"> [</w:t>
      </w:r>
      <w:r w:rsidR="00A71793" w:rsidRPr="00A71793">
        <w:rPr>
          <w:rFonts w:ascii="Times New Roman" w:hAnsi="Times New Roman"/>
          <w:color w:val="1A1A1A" w:themeColor="background1" w:themeShade="1A"/>
          <w:sz w:val="28"/>
          <w:szCs w:val="28"/>
        </w:rPr>
        <w:t>70</w:t>
      </w:r>
      <w:r w:rsidRPr="00A71793">
        <w:rPr>
          <w:rFonts w:ascii="Times New Roman" w:hAnsi="Times New Roman"/>
          <w:color w:val="1A1A1A" w:themeColor="background1" w:themeShade="1A"/>
          <w:sz w:val="28"/>
          <w:szCs w:val="28"/>
        </w:rPr>
        <w:t>]</w:t>
      </w:r>
      <w:r w:rsidR="00D642E6" w:rsidRPr="00A71793">
        <w:rPr>
          <w:rFonts w:ascii="Times New Roman" w:hAnsi="Times New Roman"/>
          <w:color w:val="1A1A1A" w:themeColor="background1" w:themeShade="1A"/>
          <w:sz w:val="28"/>
          <w:szCs w:val="28"/>
        </w:rPr>
        <w:t>.</w:t>
      </w:r>
      <w:r w:rsidR="00D642E6" w:rsidRPr="00601157">
        <w:rPr>
          <w:rFonts w:ascii="Times New Roman" w:hAnsi="Times New Roman"/>
          <w:color w:val="1A1A1A" w:themeColor="background1" w:themeShade="1A"/>
          <w:sz w:val="28"/>
          <w:szCs w:val="28"/>
        </w:rPr>
        <w:t> </w:t>
      </w:r>
    </w:p>
    <w:p w14:paraId="4EB4F32F" w14:textId="7590AA72" w:rsidR="00FA1E3A" w:rsidRPr="00601157" w:rsidRDefault="00890C66" w:rsidP="007B7968">
      <w:pPr>
        <w:pStyle w:val="p1"/>
        <w:spacing w:line="360" w:lineRule="auto"/>
        <w:ind w:firstLine="709"/>
        <w:jc w:val="both"/>
        <w:rPr>
          <w:rFonts w:ascii="Times New Roman" w:hAnsi="Times New Roman"/>
          <w:color w:val="1A1A1A" w:themeColor="background1" w:themeShade="1A"/>
          <w:sz w:val="28"/>
          <w:szCs w:val="28"/>
        </w:rPr>
      </w:pPr>
      <w:r w:rsidRPr="00890C66">
        <w:rPr>
          <w:rStyle w:val="s5"/>
          <w:rFonts w:ascii="Times New Roman" w:hAnsi="Times New Roman"/>
          <w:b w:val="0"/>
          <w:bCs w:val="0"/>
          <w:color w:val="1A1A1A" w:themeColor="background1" w:themeShade="1A"/>
          <w:sz w:val="28"/>
          <w:szCs w:val="28"/>
        </w:rPr>
        <w:lastRenderedPageBreak/>
        <w:t>Отже,</w:t>
      </w:r>
      <w:r w:rsidR="00FA1E3A" w:rsidRPr="00890C66">
        <w:rPr>
          <w:rStyle w:val="s5"/>
          <w:rFonts w:ascii="Times New Roman" w:hAnsi="Times New Roman"/>
          <w:b w:val="0"/>
          <w:bCs w:val="0"/>
          <w:color w:val="1A1A1A" w:themeColor="background1" w:themeShade="1A"/>
          <w:sz w:val="28"/>
          <w:szCs w:val="28"/>
        </w:rPr>
        <w:t xml:space="preserve"> в епоху німого кіно</w:t>
      </w:r>
      <w:r>
        <w:rPr>
          <w:rStyle w:val="s5"/>
          <w:rFonts w:ascii="Times New Roman" w:hAnsi="Times New Roman"/>
          <w:color w:val="1A1A1A" w:themeColor="background1" w:themeShade="1A"/>
          <w:sz w:val="28"/>
          <w:szCs w:val="28"/>
        </w:rPr>
        <w:t xml:space="preserve"> </w:t>
      </w:r>
      <w:r>
        <w:rPr>
          <w:rStyle w:val="s1"/>
          <w:rFonts w:ascii="Times New Roman" w:hAnsi="Times New Roman"/>
          <w:color w:val="1A1A1A" w:themeColor="background1" w:themeShade="1A"/>
          <w:sz w:val="28"/>
          <w:szCs w:val="28"/>
        </w:rPr>
        <w:t>к</w:t>
      </w:r>
      <w:r w:rsidR="00FA1E3A" w:rsidRPr="00601157">
        <w:rPr>
          <w:rStyle w:val="s1"/>
          <w:rFonts w:ascii="Times New Roman" w:hAnsi="Times New Roman"/>
          <w:color w:val="1A1A1A" w:themeColor="background1" w:themeShade="1A"/>
          <w:sz w:val="28"/>
          <w:szCs w:val="28"/>
        </w:rPr>
        <w:t xml:space="preserve">лючовими </w:t>
      </w:r>
      <w:r>
        <w:rPr>
          <w:rStyle w:val="s1"/>
          <w:rFonts w:ascii="Times New Roman" w:hAnsi="Times New Roman"/>
          <w:color w:val="1A1A1A" w:themeColor="background1" w:themeShade="1A"/>
          <w:sz w:val="28"/>
          <w:szCs w:val="28"/>
        </w:rPr>
        <w:t>поняттями</w:t>
      </w:r>
      <w:r w:rsidR="00FA1E3A" w:rsidRPr="00601157">
        <w:rPr>
          <w:rStyle w:val="s1"/>
          <w:rFonts w:ascii="Times New Roman" w:hAnsi="Times New Roman"/>
          <w:color w:val="1A1A1A" w:themeColor="background1" w:themeShade="1A"/>
          <w:sz w:val="28"/>
          <w:szCs w:val="28"/>
        </w:rPr>
        <w:t xml:space="preserve"> були </w:t>
      </w:r>
      <w:r w:rsidR="00FA1E3A" w:rsidRPr="00601157">
        <w:rPr>
          <w:rStyle w:val="s7"/>
          <w:rFonts w:ascii="Times New Roman" w:hAnsi="Times New Roman"/>
          <w:color w:val="1A1A1A" w:themeColor="background1" w:themeShade="1A"/>
          <w:sz w:val="28"/>
          <w:szCs w:val="28"/>
        </w:rPr>
        <w:t>візуальні ефекти</w:t>
      </w:r>
      <w:r w:rsidR="00FA1E3A" w:rsidRPr="00601157">
        <w:rPr>
          <w:rStyle w:val="s1"/>
          <w:rFonts w:ascii="Times New Roman" w:hAnsi="Times New Roman"/>
          <w:color w:val="1A1A1A" w:themeColor="background1" w:themeShade="1A"/>
          <w:sz w:val="28"/>
          <w:szCs w:val="28"/>
        </w:rPr>
        <w:t>,</w:t>
      </w:r>
      <w:r>
        <w:rPr>
          <w:rStyle w:val="s1"/>
          <w:rFonts w:ascii="Times New Roman" w:hAnsi="Times New Roman"/>
          <w:color w:val="1A1A1A" w:themeColor="background1" w:themeShade="1A"/>
          <w:sz w:val="28"/>
          <w:szCs w:val="28"/>
        </w:rPr>
        <w:t xml:space="preserve"> </w:t>
      </w:r>
      <w:r>
        <w:rPr>
          <w:rStyle w:val="s7"/>
          <w:rFonts w:ascii="Times New Roman" w:hAnsi="Times New Roman"/>
          <w:color w:val="1A1A1A" w:themeColor="background1" w:themeShade="1A"/>
          <w:sz w:val="28"/>
          <w:szCs w:val="28"/>
        </w:rPr>
        <w:t>інтер</w:t>
      </w:r>
      <w:r w:rsidR="00FA1E3A" w:rsidRPr="00601157">
        <w:rPr>
          <w:rStyle w:val="s7"/>
          <w:rFonts w:ascii="Times New Roman" w:hAnsi="Times New Roman"/>
          <w:color w:val="1A1A1A" w:themeColor="background1" w:themeShade="1A"/>
          <w:sz w:val="28"/>
          <w:szCs w:val="28"/>
        </w:rPr>
        <w:t>титри</w:t>
      </w:r>
      <w:r w:rsidR="00FA1E3A" w:rsidRPr="00601157">
        <w:rPr>
          <w:rStyle w:val="s1"/>
          <w:rFonts w:ascii="Times New Roman" w:hAnsi="Times New Roman"/>
          <w:color w:val="1A1A1A" w:themeColor="background1" w:themeShade="1A"/>
          <w:sz w:val="28"/>
          <w:szCs w:val="28"/>
        </w:rPr>
        <w:t xml:space="preserve">, </w:t>
      </w:r>
      <w:r w:rsidR="00FA1E3A" w:rsidRPr="00601157">
        <w:rPr>
          <w:rStyle w:val="s7"/>
          <w:rFonts w:ascii="Times New Roman" w:hAnsi="Times New Roman"/>
          <w:color w:val="1A1A1A" w:themeColor="background1" w:themeShade="1A"/>
          <w:sz w:val="28"/>
          <w:szCs w:val="28"/>
        </w:rPr>
        <w:t>музичний акомпанемент</w:t>
      </w:r>
      <w:r w:rsidR="00FA1E3A" w:rsidRPr="00601157">
        <w:rPr>
          <w:rStyle w:val="s1"/>
          <w:rFonts w:ascii="Times New Roman" w:hAnsi="Times New Roman"/>
          <w:color w:val="1A1A1A" w:themeColor="background1" w:themeShade="1A"/>
          <w:sz w:val="28"/>
          <w:szCs w:val="28"/>
        </w:rPr>
        <w:t>. Значення звуку обмежувалося живим супроводом.</w:t>
      </w:r>
    </w:p>
    <w:p w14:paraId="495825F8" w14:textId="77777777" w:rsidR="00890C66" w:rsidRDefault="00890C66" w:rsidP="007B7968">
      <w:pPr>
        <w:pStyle w:val="p1"/>
        <w:spacing w:line="360" w:lineRule="auto"/>
        <w:ind w:firstLine="709"/>
        <w:jc w:val="both"/>
        <w:rPr>
          <w:rStyle w:val="s1"/>
          <w:rFonts w:ascii="Times New Roman" w:hAnsi="Times New Roman"/>
          <w:color w:val="1A1A1A" w:themeColor="background1" w:themeShade="1A"/>
          <w:sz w:val="28"/>
          <w:szCs w:val="28"/>
        </w:rPr>
      </w:pPr>
      <w:r w:rsidRPr="00890C66">
        <w:rPr>
          <w:rStyle w:val="s5"/>
          <w:rFonts w:ascii="Times New Roman" w:hAnsi="Times New Roman"/>
          <w:b w:val="0"/>
          <w:bCs w:val="0"/>
          <w:color w:val="1A1A1A" w:themeColor="background1" w:themeShade="1A"/>
          <w:sz w:val="28"/>
          <w:szCs w:val="28"/>
        </w:rPr>
        <w:t>В</w:t>
      </w:r>
      <w:r w:rsidR="00FA1E3A" w:rsidRPr="00890C66">
        <w:rPr>
          <w:rStyle w:val="s5"/>
          <w:rFonts w:ascii="Times New Roman" w:hAnsi="Times New Roman"/>
          <w:b w:val="0"/>
          <w:bCs w:val="0"/>
          <w:color w:val="1A1A1A" w:themeColor="background1" w:themeShade="1A"/>
          <w:sz w:val="28"/>
          <w:szCs w:val="28"/>
        </w:rPr>
        <w:t xml:space="preserve"> епоху звукового кіно</w:t>
      </w:r>
      <w:r>
        <w:rPr>
          <w:rStyle w:val="s5"/>
          <w:rFonts w:ascii="Times New Roman" w:hAnsi="Times New Roman"/>
          <w:b w:val="0"/>
          <w:bCs w:val="0"/>
          <w:color w:val="1A1A1A" w:themeColor="background1" w:themeShade="1A"/>
          <w:sz w:val="28"/>
          <w:szCs w:val="28"/>
        </w:rPr>
        <w:t xml:space="preserve"> з’являються </w:t>
      </w:r>
      <w:r w:rsidR="00FA1E3A" w:rsidRPr="00601157">
        <w:rPr>
          <w:rStyle w:val="s1"/>
          <w:rFonts w:ascii="Times New Roman" w:hAnsi="Times New Roman"/>
          <w:color w:val="1A1A1A" w:themeColor="background1" w:themeShade="1A"/>
          <w:sz w:val="28"/>
          <w:szCs w:val="28"/>
        </w:rPr>
        <w:t>нов</w:t>
      </w:r>
      <w:r>
        <w:rPr>
          <w:rStyle w:val="s1"/>
          <w:rFonts w:ascii="Times New Roman" w:hAnsi="Times New Roman"/>
          <w:color w:val="1A1A1A" w:themeColor="background1" w:themeShade="1A"/>
          <w:sz w:val="28"/>
          <w:szCs w:val="28"/>
        </w:rPr>
        <w:t>і</w:t>
      </w:r>
      <w:r w:rsidR="00FA1E3A" w:rsidRPr="00601157">
        <w:rPr>
          <w:rStyle w:val="s1"/>
          <w:rFonts w:ascii="Times New Roman" w:hAnsi="Times New Roman"/>
          <w:color w:val="1A1A1A" w:themeColor="background1" w:themeShade="1A"/>
          <w:sz w:val="28"/>
          <w:szCs w:val="28"/>
        </w:rPr>
        <w:t xml:space="preserve"> </w:t>
      </w:r>
      <w:r>
        <w:rPr>
          <w:rStyle w:val="s1"/>
          <w:rFonts w:ascii="Times New Roman" w:hAnsi="Times New Roman"/>
          <w:color w:val="1A1A1A" w:themeColor="background1" w:themeShade="1A"/>
          <w:sz w:val="28"/>
          <w:szCs w:val="28"/>
        </w:rPr>
        <w:t xml:space="preserve">специфічні </w:t>
      </w:r>
      <w:r w:rsidR="00FA1E3A" w:rsidRPr="00601157">
        <w:rPr>
          <w:rStyle w:val="s1"/>
          <w:rFonts w:ascii="Times New Roman" w:hAnsi="Times New Roman"/>
          <w:color w:val="1A1A1A" w:themeColor="background1" w:themeShade="1A"/>
          <w:sz w:val="28"/>
          <w:szCs w:val="28"/>
        </w:rPr>
        <w:t>понят</w:t>
      </w:r>
      <w:r>
        <w:rPr>
          <w:rStyle w:val="s1"/>
          <w:rFonts w:ascii="Times New Roman" w:hAnsi="Times New Roman"/>
          <w:color w:val="1A1A1A" w:themeColor="background1" w:themeShade="1A"/>
          <w:sz w:val="28"/>
          <w:szCs w:val="28"/>
        </w:rPr>
        <w:t>тя</w:t>
      </w:r>
      <w:r w:rsidR="00FA1E3A" w:rsidRPr="00601157">
        <w:rPr>
          <w:rStyle w:val="s1"/>
          <w:rFonts w:ascii="Times New Roman" w:hAnsi="Times New Roman"/>
          <w:color w:val="1A1A1A" w:themeColor="background1" w:themeShade="1A"/>
          <w:sz w:val="28"/>
          <w:szCs w:val="28"/>
        </w:rPr>
        <w:t xml:space="preserve">: </w:t>
      </w:r>
      <w:r w:rsidR="00FA1E3A" w:rsidRPr="00601157">
        <w:rPr>
          <w:rStyle w:val="s7"/>
          <w:rFonts w:ascii="Times New Roman" w:hAnsi="Times New Roman"/>
          <w:color w:val="1A1A1A" w:themeColor="background1" w:themeShade="1A"/>
          <w:sz w:val="28"/>
          <w:szCs w:val="28"/>
        </w:rPr>
        <w:t>синхронізація</w:t>
      </w:r>
      <w:r w:rsidR="00FA1E3A" w:rsidRPr="00601157">
        <w:rPr>
          <w:rStyle w:val="s1"/>
          <w:rFonts w:ascii="Times New Roman" w:hAnsi="Times New Roman"/>
          <w:color w:val="1A1A1A" w:themeColor="background1" w:themeShade="1A"/>
          <w:sz w:val="28"/>
          <w:szCs w:val="28"/>
        </w:rPr>
        <w:t xml:space="preserve">, </w:t>
      </w:r>
      <w:r w:rsidR="00FA1E3A" w:rsidRPr="00601157">
        <w:rPr>
          <w:rStyle w:val="s7"/>
          <w:rFonts w:ascii="Times New Roman" w:hAnsi="Times New Roman"/>
          <w:color w:val="1A1A1A" w:themeColor="background1" w:themeShade="1A"/>
          <w:sz w:val="28"/>
          <w:szCs w:val="28"/>
        </w:rPr>
        <w:t>фонограма</w:t>
      </w:r>
      <w:r w:rsidR="00FA1E3A" w:rsidRPr="00601157">
        <w:rPr>
          <w:rStyle w:val="s1"/>
          <w:rFonts w:ascii="Times New Roman" w:hAnsi="Times New Roman"/>
          <w:color w:val="1A1A1A" w:themeColor="background1" w:themeShade="1A"/>
          <w:sz w:val="28"/>
          <w:szCs w:val="28"/>
        </w:rPr>
        <w:t xml:space="preserve">, </w:t>
      </w:r>
      <w:r w:rsidR="00FA1E3A" w:rsidRPr="00601157">
        <w:rPr>
          <w:rStyle w:val="s7"/>
          <w:rFonts w:ascii="Times New Roman" w:hAnsi="Times New Roman"/>
          <w:color w:val="1A1A1A" w:themeColor="background1" w:themeShade="1A"/>
          <w:sz w:val="28"/>
          <w:szCs w:val="28"/>
        </w:rPr>
        <w:t>саундтрек</w:t>
      </w:r>
      <w:r w:rsidR="00FA1E3A" w:rsidRPr="00601157">
        <w:rPr>
          <w:rStyle w:val="s1"/>
          <w:rFonts w:ascii="Times New Roman" w:hAnsi="Times New Roman"/>
          <w:color w:val="1A1A1A" w:themeColor="background1" w:themeShade="1A"/>
          <w:sz w:val="28"/>
          <w:szCs w:val="28"/>
        </w:rPr>
        <w:t>.</w:t>
      </w:r>
    </w:p>
    <w:p w14:paraId="62372CE2" w14:textId="4522EAA0" w:rsidR="00FA1E3A" w:rsidRPr="00890C66" w:rsidRDefault="00890C66" w:rsidP="007B7968">
      <w:pPr>
        <w:pStyle w:val="p1"/>
        <w:spacing w:line="360" w:lineRule="auto"/>
        <w:ind w:firstLine="709"/>
        <w:jc w:val="both"/>
        <w:rPr>
          <w:rFonts w:ascii="Times New Roman" w:hAnsi="Times New Roman"/>
          <w:b/>
          <w:bCs/>
          <w:color w:val="1A1A1A" w:themeColor="background1" w:themeShade="1A"/>
          <w:sz w:val="28"/>
          <w:szCs w:val="28"/>
        </w:rPr>
      </w:pPr>
      <w:r>
        <w:rPr>
          <w:rStyle w:val="s1"/>
          <w:rFonts w:ascii="Times New Roman" w:hAnsi="Times New Roman"/>
          <w:color w:val="1A1A1A" w:themeColor="background1" w:themeShade="1A"/>
          <w:sz w:val="28"/>
          <w:szCs w:val="28"/>
        </w:rPr>
        <w:t>Відбувається і</w:t>
      </w:r>
      <w:r w:rsidR="00FA1E3A" w:rsidRPr="00601157">
        <w:rPr>
          <w:rStyle w:val="s1"/>
          <w:rFonts w:ascii="Times New Roman" w:hAnsi="Times New Roman"/>
          <w:color w:val="1A1A1A" w:themeColor="background1" w:themeShade="1A"/>
          <w:sz w:val="28"/>
          <w:szCs w:val="28"/>
        </w:rPr>
        <w:t xml:space="preserve">нтеграція звукових термінів у процес створення фільму: </w:t>
      </w:r>
      <w:r w:rsidR="00FA1E3A" w:rsidRPr="00601157">
        <w:rPr>
          <w:rStyle w:val="s7"/>
          <w:rFonts w:ascii="Times New Roman" w:hAnsi="Times New Roman"/>
          <w:color w:val="1A1A1A" w:themeColor="background1" w:themeShade="1A"/>
          <w:sz w:val="28"/>
          <w:szCs w:val="28"/>
        </w:rPr>
        <w:t>звуковий монтаж</w:t>
      </w:r>
      <w:r w:rsidR="00FA1E3A" w:rsidRPr="00601157">
        <w:rPr>
          <w:rStyle w:val="s1"/>
          <w:rFonts w:ascii="Times New Roman" w:hAnsi="Times New Roman"/>
          <w:color w:val="1A1A1A" w:themeColor="background1" w:themeShade="1A"/>
          <w:sz w:val="28"/>
          <w:szCs w:val="28"/>
        </w:rPr>
        <w:t xml:space="preserve">, </w:t>
      </w:r>
      <w:r w:rsidR="00FA1E3A" w:rsidRPr="00601157">
        <w:rPr>
          <w:rStyle w:val="s7"/>
          <w:rFonts w:ascii="Times New Roman" w:hAnsi="Times New Roman"/>
          <w:color w:val="1A1A1A" w:themeColor="background1" w:themeShade="1A"/>
          <w:sz w:val="28"/>
          <w:szCs w:val="28"/>
        </w:rPr>
        <w:t>звукорежисура</w:t>
      </w:r>
      <w:r w:rsidR="00FA1E3A" w:rsidRPr="00601157">
        <w:rPr>
          <w:rStyle w:val="s1"/>
          <w:rFonts w:ascii="Times New Roman" w:hAnsi="Times New Roman"/>
          <w:color w:val="1A1A1A" w:themeColor="background1" w:themeShade="1A"/>
          <w:sz w:val="28"/>
          <w:szCs w:val="28"/>
        </w:rPr>
        <w:t>.</w:t>
      </w:r>
    </w:p>
    <w:p w14:paraId="75C9E2C1" w14:textId="1A498320" w:rsidR="00FA1E3A" w:rsidRPr="00601157" w:rsidRDefault="00890C66" w:rsidP="007B7968">
      <w:pPr>
        <w:pStyle w:val="p6"/>
        <w:spacing w:before="0" w:line="360" w:lineRule="auto"/>
        <w:ind w:left="0" w:firstLine="709"/>
        <w:jc w:val="both"/>
        <w:rPr>
          <w:rFonts w:ascii="Times New Roman" w:hAnsi="Times New Roman"/>
          <w:color w:val="1A1A1A" w:themeColor="background1" w:themeShade="1A"/>
          <w:sz w:val="28"/>
          <w:szCs w:val="28"/>
        </w:rPr>
      </w:pPr>
      <w:r>
        <w:rPr>
          <w:rStyle w:val="s1"/>
          <w:rFonts w:ascii="Times New Roman" w:hAnsi="Times New Roman"/>
          <w:color w:val="1A1A1A" w:themeColor="background1" w:themeShade="1A"/>
          <w:sz w:val="28"/>
          <w:szCs w:val="28"/>
        </w:rPr>
        <w:t>На сучасному етапі, через р</w:t>
      </w:r>
      <w:r w:rsidR="00FA1E3A" w:rsidRPr="00601157">
        <w:rPr>
          <w:rStyle w:val="s1"/>
          <w:rFonts w:ascii="Times New Roman" w:hAnsi="Times New Roman"/>
          <w:color w:val="1A1A1A" w:themeColor="background1" w:themeShade="1A"/>
          <w:sz w:val="28"/>
          <w:szCs w:val="28"/>
        </w:rPr>
        <w:t>озвиток цифрових технологій</w:t>
      </w:r>
      <w:r>
        <w:rPr>
          <w:rStyle w:val="s1"/>
          <w:rFonts w:ascii="Times New Roman" w:hAnsi="Times New Roman"/>
          <w:color w:val="1A1A1A" w:themeColor="background1" w:themeShade="1A"/>
          <w:sz w:val="28"/>
          <w:szCs w:val="28"/>
        </w:rPr>
        <w:t>, характерно використовувати специфічні</w:t>
      </w:r>
      <w:r w:rsidR="00FA1E3A" w:rsidRPr="00601157">
        <w:rPr>
          <w:rStyle w:val="s1"/>
          <w:rFonts w:ascii="Times New Roman" w:hAnsi="Times New Roman"/>
          <w:color w:val="1A1A1A" w:themeColor="background1" w:themeShade="1A"/>
          <w:sz w:val="28"/>
          <w:szCs w:val="28"/>
        </w:rPr>
        <w:t xml:space="preserve"> </w:t>
      </w:r>
      <w:r>
        <w:rPr>
          <w:rStyle w:val="s1"/>
          <w:rFonts w:ascii="Times New Roman" w:hAnsi="Times New Roman"/>
          <w:color w:val="1A1A1A" w:themeColor="background1" w:themeShade="1A"/>
          <w:sz w:val="28"/>
          <w:szCs w:val="28"/>
        </w:rPr>
        <w:t xml:space="preserve">терміни і поняття, що пов’язані із технологіями, засобами і прийомами: </w:t>
      </w:r>
      <w:r w:rsidR="00FA1E3A" w:rsidRPr="00601157">
        <w:rPr>
          <w:rStyle w:val="s7"/>
          <w:rFonts w:ascii="Times New Roman" w:hAnsi="Times New Roman"/>
          <w:color w:val="1A1A1A" w:themeColor="background1" w:themeShade="1A"/>
          <w:sz w:val="28"/>
          <w:szCs w:val="28"/>
        </w:rPr>
        <w:t>Dolby Atmos</w:t>
      </w:r>
      <w:r w:rsidR="00FA1E3A" w:rsidRPr="00601157">
        <w:rPr>
          <w:rStyle w:val="s1"/>
          <w:rFonts w:ascii="Times New Roman" w:hAnsi="Times New Roman"/>
          <w:color w:val="1A1A1A" w:themeColor="background1" w:themeShade="1A"/>
          <w:sz w:val="28"/>
          <w:szCs w:val="28"/>
        </w:rPr>
        <w:t xml:space="preserve">, </w:t>
      </w:r>
      <w:r w:rsidR="00FA1E3A" w:rsidRPr="00601157">
        <w:rPr>
          <w:rStyle w:val="s7"/>
          <w:rFonts w:ascii="Times New Roman" w:hAnsi="Times New Roman"/>
          <w:color w:val="1A1A1A" w:themeColor="background1" w:themeShade="1A"/>
          <w:sz w:val="28"/>
          <w:szCs w:val="28"/>
        </w:rPr>
        <w:t>іммерсивний звук</w:t>
      </w:r>
      <w:r w:rsidR="00FA1E3A" w:rsidRPr="00601157">
        <w:rPr>
          <w:rStyle w:val="s1"/>
          <w:rFonts w:ascii="Times New Roman" w:hAnsi="Times New Roman"/>
          <w:color w:val="1A1A1A" w:themeColor="background1" w:themeShade="1A"/>
          <w:sz w:val="28"/>
          <w:szCs w:val="28"/>
        </w:rPr>
        <w:t xml:space="preserve">, </w:t>
      </w:r>
      <w:r w:rsidR="00FA1E3A" w:rsidRPr="00601157">
        <w:rPr>
          <w:rStyle w:val="s7"/>
          <w:rFonts w:ascii="Times New Roman" w:hAnsi="Times New Roman"/>
          <w:color w:val="1A1A1A" w:themeColor="background1" w:themeShade="1A"/>
          <w:sz w:val="28"/>
          <w:szCs w:val="28"/>
        </w:rPr>
        <w:t>аудіодизайн</w:t>
      </w:r>
      <w:r w:rsidR="00FA1E3A" w:rsidRPr="00601157">
        <w:rPr>
          <w:rStyle w:val="s1"/>
          <w:rFonts w:ascii="Times New Roman" w:hAnsi="Times New Roman"/>
          <w:color w:val="1A1A1A" w:themeColor="background1" w:themeShade="1A"/>
          <w:sz w:val="28"/>
          <w:szCs w:val="28"/>
        </w:rPr>
        <w:t>.</w:t>
      </w:r>
    </w:p>
    <w:p w14:paraId="24CA012D" w14:textId="51C3AB22" w:rsidR="009D22E7" w:rsidRDefault="00AB5B82" w:rsidP="007B7968">
      <w:pPr>
        <w:spacing w:after="0" w:line="360" w:lineRule="auto"/>
        <w:ind w:firstLine="709"/>
        <w:jc w:val="both"/>
        <w:rPr>
          <w:rFonts w:ascii="Times New Roman" w:hAnsi="Times New Roman" w:cs="Times New Roman"/>
          <w:sz w:val="28"/>
          <w:szCs w:val="28"/>
        </w:rPr>
      </w:pPr>
      <w:bookmarkStart w:id="17" w:name="_Hlk188179397"/>
      <w:r w:rsidRPr="00AB5B82">
        <w:rPr>
          <w:rFonts w:ascii="Times New Roman" w:hAnsi="Times New Roman" w:cs="Times New Roman"/>
          <w:sz w:val="28"/>
          <w:szCs w:val="28"/>
        </w:rPr>
        <w:t>Поняття</w:t>
      </w:r>
      <w:r w:rsidRPr="00AB5B82">
        <w:rPr>
          <w:rFonts w:ascii="Times New Roman" w:hAnsi="Times New Roman" w:cs="Times New Roman"/>
          <w:i/>
          <w:iCs/>
          <w:sz w:val="28"/>
          <w:szCs w:val="28"/>
        </w:rPr>
        <w:t xml:space="preserve"> «д</w:t>
      </w:r>
      <w:r w:rsidR="00A844E0" w:rsidRPr="00AB5B82">
        <w:rPr>
          <w:rFonts w:ascii="Times New Roman" w:hAnsi="Times New Roman" w:cs="Times New Roman"/>
          <w:i/>
          <w:iCs/>
          <w:sz w:val="28"/>
          <w:szCs w:val="28"/>
        </w:rPr>
        <w:t>ієгетичний аналіз звук</w:t>
      </w:r>
      <w:r w:rsidR="00AC504F">
        <w:rPr>
          <w:rFonts w:ascii="Times New Roman" w:hAnsi="Times New Roman" w:cs="Times New Roman"/>
          <w:i/>
          <w:iCs/>
          <w:sz w:val="28"/>
          <w:szCs w:val="28"/>
        </w:rPr>
        <w:t>у</w:t>
      </w:r>
      <w:r w:rsidRPr="00AB5B82">
        <w:rPr>
          <w:rFonts w:ascii="Times New Roman" w:hAnsi="Times New Roman" w:cs="Times New Roman"/>
          <w:i/>
          <w:iCs/>
          <w:sz w:val="28"/>
          <w:szCs w:val="28"/>
        </w:rPr>
        <w:t>»</w:t>
      </w:r>
      <w:r w:rsidR="00A844E0" w:rsidRPr="00AB5B82">
        <w:rPr>
          <w:rFonts w:ascii="Times New Roman" w:hAnsi="Times New Roman" w:cs="Times New Roman"/>
          <w:sz w:val="28"/>
          <w:szCs w:val="28"/>
        </w:rPr>
        <w:t xml:space="preserve"> </w:t>
      </w:r>
      <w:r w:rsidR="009D22E7" w:rsidRPr="00EA3BBF">
        <w:rPr>
          <w:rFonts w:ascii="Times New Roman" w:hAnsi="Times New Roman" w:cs="Times New Roman"/>
          <w:sz w:val="28"/>
          <w:szCs w:val="28"/>
        </w:rPr>
        <w:t xml:space="preserve">– </w:t>
      </w:r>
      <w:r w:rsidR="00A844E0" w:rsidRPr="00AB5B82">
        <w:rPr>
          <w:rFonts w:ascii="Times New Roman" w:hAnsi="Times New Roman" w:cs="Times New Roman"/>
          <w:sz w:val="28"/>
          <w:szCs w:val="28"/>
        </w:rPr>
        <w:t>це аналіз, що вивчає звук у контексті його зв’язку з тим, що відбувається всередині екранного простору. Поділ екранного звуку на категорії за дієгетичним принципом є конвенційним і базується на припущенні, що джерелом звуку можуть бути різні простори: простір екранної дії (дієгезис), реальний простір, у якому перебуває глядач-слухач (екстрадєгезис), вигаданий простір (семідієгезис), суб’єктивний ментальний «простір» персонажів (метадієгезис).</w:t>
      </w:r>
      <w:r w:rsidR="009D22E7" w:rsidRPr="00601157">
        <w:rPr>
          <w:rFonts w:ascii="Times New Roman" w:hAnsi="Times New Roman" w:cs="Times New Roman"/>
          <w:sz w:val="28"/>
          <w:szCs w:val="28"/>
        </w:rPr>
        <w:t xml:space="preserve"> </w:t>
      </w:r>
    </w:p>
    <w:p w14:paraId="5A64FC6A" w14:textId="10B8BCE0" w:rsidR="00AC504F" w:rsidRDefault="00AC504F" w:rsidP="00AC504F">
      <w:pPr>
        <w:spacing w:after="0" w:line="360" w:lineRule="auto"/>
        <w:ind w:firstLine="709"/>
        <w:jc w:val="both"/>
        <w:rPr>
          <w:rFonts w:ascii="Times New Roman" w:hAnsi="Times New Roman" w:cs="Times New Roman"/>
          <w:sz w:val="28"/>
          <w:szCs w:val="28"/>
        </w:rPr>
      </w:pPr>
      <w:r w:rsidRPr="00A47619">
        <w:rPr>
          <w:rFonts w:ascii="Times New Roman" w:hAnsi="Times New Roman" w:cs="Times New Roman"/>
          <w:sz w:val="28"/>
          <w:szCs w:val="28"/>
        </w:rPr>
        <w:t>Поняття «</w:t>
      </w:r>
      <w:r w:rsidRPr="00105E2B">
        <w:rPr>
          <w:rFonts w:ascii="Times New Roman" w:hAnsi="Times New Roman" w:cs="Times New Roman"/>
          <w:i/>
          <w:iCs/>
          <w:sz w:val="28"/>
          <w:szCs w:val="28"/>
        </w:rPr>
        <w:t>дієгетичний аналіз звуку</w:t>
      </w:r>
      <w:r w:rsidRPr="00A47619">
        <w:rPr>
          <w:rFonts w:ascii="Times New Roman" w:hAnsi="Times New Roman" w:cs="Times New Roman"/>
          <w:sz w:val="28"/>
          <w:szCs w:val="28"/>
        </w:rPr>
        <w:t>»</w:t>
      </w:r>
      <w:r>
        <w:rPr>
          <w:rFonts w:ascii="Times New Roman" w:hAnsi="Times New Roman" w:cs="Times New Roman"/>
          <w:b/>
          <w:bCs/>
          <w:sz w:val="28"/>
          <w:szCs w:val="28"/>
        </w:rPr>
        <w:t xml:space="preserve"> </w:t>
      </w:r>
      <w:r w:rsidRPr="00601157">
        <w:rPr>
          <w:rFonts w:ascii="Times New Roman" w:hAnsi="Times New Roman" w:cs="Times New Roman"/>
          <w:sz w:val="28"/>
          <w:szCs w:val="28"/>
        </w:rPr>
        <w:t> </w:t>
      </w:r>
      <w:r>
        <w:rPr>
          <w:rFonts w:ascii="Times New Roman" w:hAnsi="Times New Roman" w:cs="Times New Roman"/>
          <w:sz w:val="28"/>
          <w:szCs w:val="28"/>
        </w:rPr>
        <w:t>– як</w:t>
      </w:r>
      <w:r w:rsidRPr="00601157">
        <w:rPr>
          <w:rFonts w:ascii="Times New Roman" w:hAnsi="Times New Roman" w:cs="Times New Roman"/>
          <w:sz w:val="28"/>
          <w:szCs w:val="28"/>
        </w:rPr>
        <w:t xml:space="preserve"> метод дослідження кінематографічного звуку, який фокусується на його функції в межах наративного простору фільму. Аналіз базується на розмежуванні звуків, які є частиною дієгезису (вигаданого світу) фільму, і тих, що існують поза ним. </w:t>
      </w:r>
      <w:r w:rsidRPr="00A47619">
        <w:rPr>
          <w:rFonts w:ascii="Times New Roman" w:hAnsi="Times New Roman" w:cs="Times New Roman"/>
          <w:sz w:val="28"/>
          <w:szCs w:val="28"/>
        </w:rPr>
        <w:t>Основн</w:t>
      </w:r>
      <w:r>
        <w:rPr>
          <w:rFonts w:ascii="Times New Roman" w:hAnsi="Times New Roman" w:cs="Times New Roman"/>
          <w:sz w:val="28"/>
          <w:szCs w:val="28"/>
        </w:rPr>
        <w:t>ими</w:t>
      </w:r>
      <w:r w:rsidRPr="00A47619">
        <w:rPr>
          <w:rFonts w:ascii="Times New Roman" w:hAnsi="Times New Roman" w:cs="Times New Roman"/>
          <w:sz w:val="28"/>
          <w:szCs w:val="28"/>
        </w:rPr>
        <w:t xml:space="preserve"> аспекти дієгетичного аналізу</w:t>
      </w:r>
      <w:r>
        <w:rPr>
          <w:rFonts w:ascii="Times New Roman" w:hAnsi="Times New Roman" w:cs="Times New Roman"/>
          <w:sz w:val="28"/>
          <w:szCs w:val="28"/>
        </w:rPr>
        <w:t xml:space="preserve"> є:</w:t>
      </w:r>
      <w:r w:rsidRPr="00601157">
        <w:rPr>
          <w:rFonts w:ascii="Times New Roman" w:hAnsi="Times New Roman" w:cs="Times New Roman"/>
          <w:sz w:val="28"/>
          <w:szCs w:val="28"/>
        </w:rPr>
        <w:t xml:space="preserve"> </w:t>
      </w:r>
    </w:p>
    <w:p w14:paraId="6F344C17" w14:textId="77777777" w:rsidR="00AC504F" w:rsidRDefault="00AC504F" w:rsidP="00AC50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I</w:t>
      </w:r>
      <w:r w:rsidRPr="00A47619">
        <w:rPr>
          <w:rFonts w:ascii="Times New Roman" w:hAnsi="Times New Roman" w:cs="Times New Roman"/>
          <w:sz w:val="28"/>
          <w:szCs w:val="28"/>
        </w:rPr>
        <w:t>. Категоризація звуку</w:t>
      </w:r>
      <w:r w:rsidRPr="00601157">
        <w:rPr>
          <w:rFonts w:ascii="Times New Roman" w:hAnsi="Times New Roman" w:cs="Times New Roman"/>
          <w:b/>
          <w:bCs/>
          <w:sz w:val="28"/>
          <w:szCs w:val="28"/>
        </w:rPr>
        <w:t>:</w:t>
      </w:r>
      <w:r>
        <w:rPr>
          <w:rFonts w:ascii="Times New Roman" w:hAnsi="Times New Roman" w:cs="Times New Roman"/>
          <w:sz w:val="28"/>
          <w:szCs w:val="28"/>
        </w:rPr>
        <w:t xml:space="preserve"> </w:t>
      </w:r>
      <w:r w:rsidRPr="00A47619">
        <w:rPr>
          <w:rFonts w:ascii="Times New Roman" w:hAnsi="Times New Roman" w:cs="Times New Roman"/>
          <w:i/>
          <w:iCs/>
          <w:sz w:val="28"/>
          <w:szCs w:val="28"/>
        </w:rPr>
        <w:t>дієгетичний звук</w:t>
      </w:r>
      <w:r>
        <w:rPr>
          <w:rFonts w:ascii="Times New Roman" w:hAnsi="Times New Roman" w:cs="Times New Roman"/>
          <w:i/>
          <w:iCs/>
          <w:sz w:val="28"/>
          <w:szCs w:val="28"/>
        </w:rPr>
        <w:t xml:space="preserve">, </w:t>
      </w:r>
      <w:r w:rsidRPr="00A47619">
        <w:rPr>
          <w:rFonts w:ascii="Times New Roman" w:hAnsi="Times New Roman" w:cs="Times New Roman"/>
          <w:sz w:val="28"/>
          <w:szCs w:val="28"/>
        </w:rPr>
        <w:t>що</w:t>
      </w:r>
      <w:r>
        <w:rPr>
          <w:rFonts w:ascii="Times New Roman" w:hAnsi="Times New Roman" w:cs="Times New Roman"/>
          <w:i/>
          <w:iCs/>
          <w:sz w:val="28"/>
          <w:szCs w:val="28"/>
        </w:rPr>
        <w:t xml:space="preserve"> </w:t>
      </w:r>
      <w:r w:rsidRPr="00601157">
        <w:rPr>
          <w:rFonts w:ascii="Times New Roman" w:hAnsi="Times New Roman" w:cs="Times New Roman"/>
          <w:sz w:val="28"/>
          <w:szCs w:val="28"/>
        </w:rPr>
        <w:t>належить до світу персонажів (розмови, звуки навколишнього середовища)</w:t>
      </w:r>
      <w:r>
        <w:rPr>
          <w:rFonts w:ascii="Times New Roman" w:hAnsi="Times New Roman" w:cs="Times New Roman"/>
          <w:sz w:val="28"/>
          <w:szCs w:val="28"/>
        </w:rPr>
        <w:t xml:space="preserve">; </w:t>
      </w:r>
      <w:r w:rsidRPr="00A47619">
        <w:rPr>
          <w:rFonts w:ascii="Times New Roman" w:hAnsi="Times New Roman" w:cs="Times New Roman"/>
          <w:i/>
          <w:iCs/>
          <w:sz w:val="28"/>
          <w:szCs w:val="28"/>
        </w:rPr>
        <w:t>недієгетичний звук</w:t>
      </w:r>
      <w:r w:rsidRPr="00601157">
        <w:rPr>
          <w:rFonts w:ascii="Times New Roman" w:hAnsi="Times New Roman" w:cs="Times New Roman"/>
          <w:sz w:val="28"/>
          <w:szCs w:val="28"/>
        </w:rPr>
        <w:t xml:space="preserve"> існує лише для глядача (музичний супровід, закадровий голос). </w:t>
      </w:r>
    </w:p>
    <w:p w14:paraId="4458098A" w14:textId="77777777" w:rsidR="00AC504F" w:rsidRDefault="00AC504F" w:rsidP="00AC50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II</w:t>
      </w:r>
      <w:r w:rsidRPr="00601157">
        <w:rPr>
          <w:rFonts w:ascii="Times New Roman" w:hAnsi="Times New Roman" w:cs="Times New Roman"/>
          <w:sz w:val="28"/>
          <w:szCs w:val="28"/>
        </w:rPr>
        <w:t xml:space="preserve">. </w:t>
      </w:r>
      <w:r w:rsidRPr="00A47619">
        <w:rPr>
          <w:rFonts w:ascii="Times New Roman" w:hAnsi="Times New Roman" w:cs="Times New Roman"/>
          <w:sz w:val="28"/>
          <w:szCs w:val="28"/>
        </w:rPr>
        <w:t>Взаємодія дієгетичного та недієгетичного звуку</w:t>
      </w:r>
      <w:r>
        <w:rPr>
          <w:rFonts w:ascii="Times New Roman" w:hAnsi="Times New Roman" w:cs="Times New Roman"/>
          <w:sz w:val="28"/>
          <w:szCs w:val="28"/>
        </w:rPr>
        <w:t xml:space="preserve"> у межах якої аналізуємо </w:t>
      </w:r>
      <w:r w:rsidRPr="00601157">
        <w:rPr>
          <w:rFonts w:ascii="Times New Roman" w:hAnsi="Times New Roman" w:cs="Times New Roman"/>
          <w:sz w:val="28"/>
          <w:szCs w:val="28"/>
        </w:rPr>
        <w:t xml:space="preserve">як режисери використовують ці типи звуку для створення атмосфери, передання емоцій чи посилення драматичного ефекту. Наприклад, у стрічці </w:t>
      </w:r>
      <w:r w:rsidRPr="00A47619">
        <w:rPr>
          <w:rFonts w:ascii="Times New Roman" w:hAnsi="Times New Roman" w:cs="Times New Roman"/>
          <w:sz w:val="28"/>
          <w:szCs w:val="28"/>
        </w:rPr>
        <w:t>«Початок» (2010)</w:t>
      </w:r>
      <w:r w:rsidRPr="00601157">
        <w:rPr>
          <w:rFonts w:ascii="Times New Roman" w:hAnsi="Times New Roman" w:cs="Times New Roman"/>
          <w:sz w:val="28"/>
          <w:szCs w:val="28"/>
        </w:rPr>
        <w:t xml:space="preserve"> дієгетичні звуки поступово інтегруються з музичним супроводом, щоб розмивати межу між реальністю та сном. </w:t>
      </w:r>
    </w:p>
    <w:p w14:paraId="5A891828" w14:textId="4CFAD77A" w:rsidR="00AC504F" w:rsidRDefault="00AC504F" w:rsidP="00AC504F">
      <w:pPr>
        <w:spacing w:after="0" w:line="360" w:lineRule="auto"/>
        <w:ind w:firstLine="709"/>
        <w:jc w:val="both"/>
        <w:rPr>
          <w:rFonts w:ascii="Times New Roman" w:hAnsi="Times New Roman" w:cs="Times New Roman"/>
          <w:sz w:val="28"/>
          <w:szCs w:val="28"/>
        </w:rPr>
      </w:pPr>
      <w:r w:rsidRPr="00A47619">
        <w:rPr>
          <w:rFonts w:ascii="Times New Roman" w:hAnsi="Times New Roman" w:cs="Times New Roman"/>
          <w:sz w:val="28"/>
          <w:szCs w:val="28"/>
          <w:lang w:val="en-US"/>
        </w:rPr>
        <w:lastRenderedPageBreak/>
        <w:t>III</w:t>
      </w:r>
      <w:r w:rsidRPr="00A47619">
        <w:rPr>
          <w:rFonts w:ascii="Times New Roman" w:hAnsi="Times New Roman" w:cs="Times New Roman"/>
          <w:sz w:val="28"/>
          <w:szCs w:val="28"/>
        </w:rPr>
        <w:t>. Ефекти звукового дизайну</w:t>
      </w:r>
      <w:r w:rsidRPr="00EA3BBF">
        <w:rPr>
          <w:rFonts w:ascii="Times New Roman" w:hAnsi="Times New Roman" w:cs="Times New Roman"/>
          <w:sz w:val="28"/>
          <w:szCs w:val="28"/>
          <w:lang w:val="ru-RU"/>
        </w:rPr>
        <w:t xml:space="preserve">. </w:t>
      </w:r>
      <w:r>
        <w:rPr>
          <w:rFonts w:ascii="Times New Roman" w:hAnsi="Times New Roman" w:cs="Times New Roman"/>
          <w:sz w:val="28"/>
          <w:szCs w:val="28"/>
        </w:rPr>
        <w:t>Де о</w:t>
      </w:r>
      <w:r w:rsidRPr="00601157">
        <w:rPr>
          <w:rFonts w:ascii="Times New Roman" w:hAnsi="Times New Roman" w:cs="Times New Roman"/>
          <w:sz w:val="28"/>
          <w:szCs w:val="28"/>
        </w:rPr>
        <w:t xml:space="preserve">цінюється, як зміни у звуці впливають на сприйняття глядачем подій і створюють додатковий сенс. Наприклад, фоновий шум у </w:t>
      </w:r>
      <w:r w:rsidRPr="00A47619">
        <w:rPr>
          <w:rFonts w:ascii="Times New Roman" w:hAnsi="Times New Roman" w:cs="Times New Roman"/>
          <w:sz w:val="28"/>
          <w:szCs w:val="28"/>
        </w:rPr>
        <w:t>«Той, хто біжить по лезу 2049» (2017)</w:t>
      </w:r>
      <w:r w:rsidRPr="00601157">
        <w:rPr>
          <w:rFonts w:ascii="Times New Roman" w:hAnsi="Times New Roman" w:cs="Times New Roman"/>
          <w:sz w:val="28"/>
          <w:szCs w:val="28"/>
        </w:rPr>
        <w:t xml:space="preserve"> дієгетично відображає індустріальний світ </w:t>
      </w:r>
      <w:r w:rsidRPr="00A71793">
        <w:rPr>
          <w:rFonts w:ascii="Times New Roman" w:hAnsi="Times New Roman" w:cs="Times New Roman"/>
          <w:sz w:val="28"/>
          <w:szCs w:val="28"/>
        </w:rPr>
        <w:t>майбутнього</w:t>
      </w:r>
      <w:r w:rsidRPr="00A71793">
        <w:rPr>
          <w:rFonts w:ascii="Times New Roman" w:hAnsi="Times New Roman" w:cs="Times New Roman"/>
          <w:b/>
          <w:bCs/>
          <w:sz w:val="28"/>
          <w:szCs w:val="28"/>
        </w:rPr>
        <w:t xml:space="preserve"> </w:t>
      </w:r>
      <w:r w:rsidRPr="00A71793">
        <w:rPr>
          <w:rFonts w:ascii="Times New Roman" w:hAnsi="Times New Roman" w:cs="Times New Roman"/>
          <w:sz w:val="28"/>
          <w:szCs w:val="28"/>
        </w:rPr>
        <w:t>[12]</w:t>
      </w:r>
      <w:r>
        <w:rPr>
          <w:rFonts w:ascii="Times New Roman" w:hAnsi="Times New Roman" w:cs="Times New Roman"/>
          <w:sz w:val="28"/>
          <w:szCs w:val="28"/>
        </w:rPr>
        <w:t>.</w:t>
      </w:r>
    </w:p>
    <w:p w14:paraId="70FB1AE0" w14:textId="77777777" w:rsidR="00AB5B82" w:rsidRDefault="00A844E0"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У межах дієгетичного аналізу звуку виділяють такі категорії звуків: дієгетичний, недієгетичний (екстрадієгетичний), метадієгетичний, семідієгетичний (напівдієгетичний), трансдієгетичний.</w:t>
      </w:r>
      <w:r w:rsidR="009D22E7" w:rsidRPr="00601157">
        <w:rPr>
          <w:rFonts w:ascii="Times New Roman" w:hAnsi="Times New Roman" w:cs="Times New Roman"/>
          <w:sz w:val="28"/>
          <w:szCs w:val="28"/>
        </w:rPr>
        <w:t xml:space="preserve"> </w:t>
      </w:r>
    </w:p>
    <w:p w14:paraId="79698804" w14:textId="77777777" w:rsidR="00AB5B82" w:rsidRDefault="00A844E0"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Крістіан Мец визначає дієгезис як наративний простір, що об’єднує сюжет і всі його елементи, які глядач сприймає як частину вигаданого світу фільму. Це поняття є базовим для аналізу звукових ефектів, адже звук завжди розташовується в певному контексті (екранному чи позаекранному).</w:t>
      </w:r>
    </w:p>
    <w:p w14:paraId="76A0C740" w14:textId="39936F8E" w:rsidR="009D22E7" w:rsidRDefault="00A844E0"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 </w:t>
      </w:r>
      <w:r w:rsidR="00AB5B82">
        <w:rPr>
          <w:rFonts w:ascii="Times New Roman" w:hAnsi="Times New Roman" w:cs="Times New Roman"/>
          <w:sz w:val="28"/>
          <w:szCs w:val="28"/>
        </w:rPr>
        <w:t>Виділяють такі к</w:t>
      </w:r>
      <w:r w:rsidRPr="00601157">
        <w:rPr>
          <w:rFonts w:ascii="Times New Roman" w:hAnsi="Times New Roman" w:cs="Times New Roman"/>
          <w:sz w:val="28"/>
          <w:szCs w:val="28"/>
        </w:rPr>
        <w:t>атегорії звуків:</w:t>
      </w:r>
    </w:p>
    <w:p w14:paraId="6E193DE0" w14:textId="00BC9FFD" w:rsidR="009D22E7" w:rsidRPr="00AB5B82" w:rsidRDefault="00A844E0" w:rsidP="007B7968">
      <w:pPr>
        <w:pStyle w:val="a3"/>
        <w:numPr>
          <w:ilvl w:val="0"/>
          <w:numId w:val="29"/>
        </w:numPr>
        <w:spacing w:after="0" w:line="360" w:lineRule="auto"/>
        <w:ind w:left="0" w:firstLine="709"/>
        <w:jc w:val="both"/>
        <w:rPr>
          <w:rFonts w:ascii="Times New Roman" w:hAnsi="Times New Roman" w:cs="Times New Roman"/>
          <w:sz w:val="28"/>
          <w:szCs w:val="28"/>
        </w:rPr>
      </w:pPr>
      <w:r w:rsidRPr="00AB5B82">
        <w:rPr>
          <w:rFonts w:ascii="Times New Roman" w:hAnsi="Times New Roman" w:cs="Times New Roman"/>
          <w:sz w:val="28"/>
          <w:szCs w:val="28"/>
        </w:rPr>
        <w:t>Дієгетичний звук: це звуки, які персонажі фільму можуть чути (наприклад, розмови, шум природи). Вони повністю інтегровані у світ фільму.</w:t>
      </w:r>
      <w:r w:rsidR="000805B5">
        <w:rPr>
          <w:rFonts w:ascii="Times New Roman" w:hAnsi="Times New Roman" w:cs="Times New Roman"/>
          <w:sz w:val="28"/>
          <w:szCs w:val="28"/>
        </w:rPr>
        <w:t xml:space="preserve"> </w:t>
      </w:r>
      <w:r w:rsidR="000805B5" w:rsidRPr="000805B5">
        <w:rPr>
          <w:rFonts w:ascii="Times New Roman" w:hAnsi="Times New Roman" w:cs="Times New Roman"/>
          <w:sz w:val="28"/>
          <w:szCs w:val="28"/>
        </w:rPr>
        <w:t xml:space="preserve">Дієгетичний звук </w:t>
      </w:r>
      <w:r w:rsidR="000805B5">
        <w:rPr>
          <w:rFonts w:ascii="Times New Roman" w:hAnsi="Times New Roman" w:cs="Times New Roman"/>
          <w:sz w:val="28"/>
          <w:szCs w:val="28"/>
        </w:rPr>
        <w:t xml:space="preserve">– </w:t>
      </w:r>
      <w:r w:rsidR="000805B5" w:rsidRPr="000805B5">
        <w:rPr>
          <w:rFonts w:ascii="Times New Roman" w:hAnsi="Times New Roman" w:cs="Times New Roman"/>
          <w:sz w:val="28"/>
          <w:szCs w:val="28"/>
        </w:rPr>
        <w:t xml:space="preserve">це звук, який належить до світу фільму (наприклад, розмови персонажів, звуки природи або об’єктів). Цей термін з’явився з розвитком теорії кіно і використовується для аналізу реалістичності звукового оформлення. У класичних фільмах, як </w:t>
      </w:r>
      <w:r w:rsidR="000805B5">
        <w:rPr>
          <w:rFonts w:ascii="Times New Roman" w:hAnsi="Times New Roman" w:cs="Times New Roman"/>
          <w:sz w:val="28"/>
          <w:szCs w:val="28"/>
        </w:rPr>
        <w:t>«</w:t>
      </w:r>
      <w:r w:rsidR="000805B5" w:rsidRPr="000805B5">
        <w:rPr>
          <w:rFonts w:ascii="Times New Roman" w:hAnsi="Times New Roman" w:cs="Times New Roman"/>
          <w:sz w:val="28"/>
          <w:szCs w:val="28"/>
        </w:rPr>
        <w:t>Громадянин Кейн</w:t>
      </w:r>
      <w:r w:rsidR="000805B5">
        <w:rPr>
          <w:rFonts w:ascii="Times New Roman" w:hAnsi="Times New Roman" w:cs="Times New Roman"/>
          <w:sz w:val="28"/>
          <w:szCs w:val="28"/>
        </w:rPr>
        <w:t>»</w:t>
      </w:r>
      <w:r w:rsidR="000805B5" w:rsidRPr="000805B5">
        <w:rPr>
          <w:rFonts w:ascii="Times New Roman" w:hAnsi="Times New Roman" w:cs="Times New Roman"/>
          <w:sz w:val="28"/>
          <w:szCs w:val="28"/>
        </w:rPr>
        <w:t xml:space="preserve"> (1941), дієгетичний звук допомагає глядачам зануритися в сюжет.</w:t>
      </w:r>
    </w:p>
    <w:p w14:paraId="611B9D15" w14:textId="43958EEB" w:rsidR="009D22E7" w:rsidRPr="00AB5B82" w:rsidRDefault="00A844E0" w:rsidP="007B7968">
      <w:pPr>
        <w:pStyle w:val="a3"/>
        <w:numPr>
          <w:ilvl w:val="0"/>
          <w:numId w:val="29"/>
        </w:numPr>
        <w:spacing w:after="0" w:line="360" w:lineRule="auto"/>
        <w:ind w:left="0" w:firstLine="709"/>
        <w:jc w:val="both"/>
        <w:rPr>
          <w:rFonts w:ascii="Times New Roman" w:hAnsi="Times New Roman" w:cs="Times New Roman"/>
          <w:sz w:val="28"/>
          <w:szCs w:val="28"/>
        </w:rPr>
      </w:pPr>
      <w:r w:rsidRPr="00AB5B82">
        <w:rPr>
          <w:rFonts w:ascii="Times New Roman" w:hAnsi="Times New Roman" w:cs="Times New Roman"/>
          <w:sz w:val="28"/>
          <w:szCs w:val="28"/>
        </w:rPr>
        <w:t xml:space="preserve">Недієгетичний звук (екстрадієгетичний): це музичний супровід або закадровий голос, який глядач чує, але персонажі </w:t>
      </w:r>
      <w:r w:rsidR="000805B5">
        <w:rPr>
          <w:rFonts w:ascii="Times New Roman" w:hAnsi="Times New Roman" w:cs="Times New Roman"/>
          <w:sz w:val="28"/>
          <w:szCs w:val="28"/>
        </w:rPr>
        <w:t xml:space="preserve">– </w:t>
      </w:r>
      <w:r w:rsidRPr="00AB5B82">
        <w:rPr>
          <w:rFonts w:ascii="Times New Roman" w:hAnsi="Times New Roman" w:cs="Times New Roman"/>
          <w:sz w:val="28"/>
          <w:szCs w:val="28"/>
        </w:rPr>
        <w:t>ні. Наприклад, саундтрек.</w:t>
      </w:r>
      <w:r w:rsidR="000805B5">
        <w:rPr>
          <w:rFonts w:ascii="Times New Roman" w:hAnsi="Times New Roman" w:cs="Times New Roman"/>
          <w:sz w:val="28"/>
          <w:szCs w:val="28"/>
        </w:rPr>
        <w:t xml:space="preserve"> </w:t>
      </w:r>
      <w:r w:rsidR="000805B5" w:rsidRPr="000805B5">
        <w:rPr>
          <w:rFonts w:ascii="Times New Roman" w:hAnsi="Times New Roman" w:cs="Times New Roman"/>
          <w:sz w:val="28"/>
          <w:szCs w:val="28"/>
        </w:rPr>
        <w:t xml:space="preserve">Недієгетичний звук </w:t>
      </w:r>
      <w:r w:rsidR="000805B5">
        <w:rPr>
          <w:rFonts w:ascii="Times New Roman" w:hAnsi="Times New Roman" w:cs="Times New Roman"/>
          <w:sz w:val="28"/>
          <w:szCs w:val="28"/>
        </w:rPr>
        <w:t xml:space="preserve">– </w:t>
      </w:r>
      <w:r w:rsidR="000805B5" w:rsidRPr="000805B5">
        <w:rPr>
          <w:rFonts w:ascii="Times New Roman" w:hAnsi="Times New Roman" w:cs="Times New Roman"/>
          <w:sz w:val="28"/>
          <w:szCs w:val="28"/>
        </w:rPr>
        <w:t xml:space="preserve">звук, що не належить до світу фільму (наприклад, саундтреки, які персонажі не чують). Його активно використовують для створення емоційної атмосфери. Наприклад, музичний супровід Джона Вільямса у </w:t>
      </w:r>
      <w:r w:rsidR="000805B5">
        <w:rPr>
          <w:rFonts w:ascii="Times New Roman" w:hAnsi="Times New Roman" w:cs="Times New Roman"/>
          <w:sz w:val="28"/>
          <w:szCs w:val="28"/>
        </w:rPr>
        <w:t>«</w:t>
      </w:r>
      <w:r w:rsidR="000805B5" w:rsidRPr="000805B5">
        <w:rPr>
          <w:rFonts w:ascii="Times New Roman" w:hAnsi="Times New Roman" w:cs="Times New Roman"/>
          <w:sz w:val="28"/>
          <w:szCs w:val="28"/>
        </w:rPr>
        <w:t>Зоряних війнах</w:t>
      </w:r>
      <w:r w:rsidR="000805B5">
        <w:rPr>
          <w:rFonts w:ascii="Times New Roman" w:hAnsi="Times New Roman" w:cs="Times New Roman"/>
          <w:sz w:val="28"/>
          <w:szCs w:val="28"/>
        </w:rPr>
        <w:t>»</w:t>
      </w:r>
      <w:r w:rsidR="000805B5" w:rsidRPr="000805B5">
        <w:rPr>
          <w:rFonts w:ascii="Times New Roman" w:hAnsi="Times New Roman" w:cs="Times New Roman"/>
          <w:sz w:val="28"/>
          <w:szCs w:val="28"/>
        </w:rPr>
        <w:t xml:space="preserve"> є яскравим прикладом недієгетичного звуку.</w:t>
      </w:r>
    </w:p>
    <w:p w14:paraId="4F736012" w14:textId="755D7349" w:rsidR="009D22E7" w:rsidRPr="00AB5B82" w:rsidRDefault="00A844E0" w:rsidP="007B7968">
      <w:pPr>
        <w:pStyle w:val="a3"/>
        <w:numPr>
          <w:ilvl w:val="0"/>
          <w:numId w:val="29"/>
        </w:numPr>
        <w:spacing w:after="0" w:line="360" w:lineRule="auto"/>
        <w:ind w:left="0" w:firstLine="709"/>
        <w:jc w:val="both"/>
        <w:rPr>
          <w:rFonts w:ascii="Times New Roman" w:hAnsi="Times New Roman" w:cs="Times New Roman"/>
          <w:sz w:val="28"/>
          <w:szCs w:val="28"/>
        </w:rPr>
      </w:pPr>
      <w:r w:rsidRPr="00AB5B82">
        <w:rPr>
          <w:rFonts w:ascii="Times New Roman" w:hAnsi="Times New Roman" w:cs="Times New Roman"/>
          <w:sz w:val="28"/>
          <w:szCs w:val="28"/>
        </w:rPr>
        <w:t>Метадієгетичний звук: звуки, що відображають внутрішній стан персонажів, як-от їхні думки чи спогади.</w:t>
      </w:r>
      <w:r w:rsidR="00805DA5" w:rsidRPr="00EA3BBF">
        <w:rPr>
          <w:rFonts w:ascii="Times New Roman" w:hAnsi="Times New Roman" w:cs="Times New Roman"/>
          <w:sz w:val="28"/>
          <w:szCs w:val="28"/>
          <w:lang w:val="ru-RU"/>
        </w:rPr>
        <w:t xml:space="preserve"> </w:t>
      </w:r>
      <w:r w:rsidR="004659D7" w:rsidRPr="00EA3BBF">
        <w:rPr>
          <w:rFonts w:ascii="Times New Roman" w:hAnsi="Times New Roman" w:cs="Times New Roman"/>
          <w:sz w:val="28"/>
          <w:szCs w:val="28"/>
          <w:lang w:val="ru-RU"/>
        </w:rPr>
        <w:t xml:space="preserve">Метадієгетичний звук – це </w:t>
      </w:r>
      <w:r w:rsidR="004659D7">
        <w:rPr>
          <w:rFonts w:ascii="Times New Roman" w:hAnsi="Times New Roman" w:cs="Times New Roman"/>
          <w:sz w:val="28"/>
          <w:szCs w:val="28"/>
        </w:rPr>
        <w:t>поняття</w:t>
      </w:r>
      <w:r w:rsidR="004659D7" w:rsidRPr="00EA3BBF">
        <w:rPr>
          <w:rFonts w:ascii="Times New Roman" w:hAnsi="Times New Roman" w:cs="Times New Roman"/>
          <w:sz w:val="28"/>
          <w:szCs w:val="28"/>
          <w:lang w:val="ru-RU"/>
        </w:rPr>
        <w:t xml:space="preserve"> у звуковому дизайні фільмів, який описує звук, що виникає у свідомості персонажа або відображає їхні внутрішні емоційні чи психологічні стани. Він існує на межі між дієгетичним (звуки, які чують персонажі) і недієгетичним звуком (звуки, які </w:t>
      </w:r>
      <w:r w:rsidR="004659D7" w:rsidRPr="00EA3BBF">
        <w:rPr>
          <w:rFonts w:ascii="Times New Roman" w:hAnsi="Times New Roman" w:cs="Times New Roman"/>
          <w:sz w:val="28"/>
          <w:szCs w:val="28"/>
          <w:lang w:val="ru-RU"/>
        </w:rPr>
        <w:lastRenderedPageBreak/>
        <w:t>чує лише глядач). Наприклад, музика, яка лунає у сцені, але її джерело пов’язане з емоційним станом персонажа, може вважатися метадієгетичною. У фільмі «Апокаліпсис сьогодні» музика плавно переходить від того, що персонажі чують у реальному світі, до аудіального фону, що відображає їхній психічний стан. У стрічці «Реквієм за мрією» звуки стають інтенсивнішими, відображаючи внутрішнє сприйняття персонажів.</w:t>
      </w:r>
    </w:p>
    <w:p w14:paraId="2424DCB8" w14:textId="072BBF12" w:rsidR="009D22E7" w:rsidRPr="00AB5B82" w:rsidRDefault="00105E2B" w:rsidP="007B7968">
      <w:pPr>
        <w:pStyle w:val="a3"/>
        <w:numPr>
          <w:ilvl w:val="0"/>
          <w:numId w:val="29"/>
        </w:numPr>
        <w:spacing w:after="0" w:line="360" w:lineRule="auto"/>
        <w:ind w:left="0" w:firstLine="709"/>
        <w:jc w:val="both"/>
        <w:rPr>
          <w:rFonts w:ascii="Times New Roman" w:hAnsi="Times New Roman" w:cs="Times New Roman"/>
          <w:sz w:val="28"/>
          <w:szCs w:val="28"/>
        </w:rPr>
      </w:pPr>
      <w:r w:rsidRPr="00105E2B">
        <w:rPr>
          <w:rFonts w:ascii="Times New Roman" w:hAnsi="Times New Roman" w:cs="Times New Roman"/>
          <w:sz w:val="28"/>
          <w:szCs w:val="28"/>
        </w:rPr>
        <w:t xml:space="preserve">Семідієгетичний звук (напівдієгетичний) </w:t>
      </w:r>
      <w:r>
        <w:rPr>
          <w:rFonts w:ascii="Times New Roman" w:hAnsi="Times New Roman" w:cs="Times New Roman"/>
          <w:sz w:val="28"/>
          <w:szCs w:val="28"/>
        </w:rPr>
        <w:t>–</w:t>
      </w:r>
      <w:r w:rsidRPr="00105E2B">
        <w:rPr>
          <w:rFonts w:ascii="Times New Roman" w:hAnsi="Times New Roman" w:cs="Times New Roman"/>
          <w:sz w:val="28"/>
          <w:szCs w:val="28"/>
        </w:rPr>
        <w:t xml:space="preserve"> прийом, який покликаний підкреслювати деякі внутрішньокадрові явища. Незважаючи на те, що вони, як і дієгетичні звуки, відтворюються синхронно з візуальним рядом, їм властиво яскрава відмінність від природних звуків (зміна тембру, гучності) Так, наприклад, семидієгетичними є перебільшені звуки ударів в бойовиках 1980 1990-х років, ефектні вибухи та постріли, звуки екранної магії</w:t>
      </w:r>
      <w:r w:rsidR="00A844E0" w:rsidRPr="00AB5B82">
        <w:rPr>
          <w:rFonts w:ascii="Times New Roman" w:hAnsi="Times New Roman" w:cs="Times New Roman"/>
          <w:sz w:val="28"/>
          <w:szCs w:val="28"/>
        </w:rPr>
        <w:t>.</w:t>
      </w:r>
      <w:r w:rsidR="00951A77" w:rsidRPr="00951A77">
        <w:t xml:space="preserve"> </w:t>
      </w:r>
    </w:p>
    <w:p w14:paraId="1A10F197" w14:textId="7F1A82C0" w:rsidR="009D22E7" w:rsidRPr="00105E2B" w:rsidRDefault="00A844E0" w:rsidP="007B7968">
      <w:pPr>
        <w:pStyle w:val="a3"/>
        <w:numPr>
          <w:ilvl w:val="0"/>
          <w:numId w:val="29"/>
        </w:numPr>
        <w:spacing w:after="0" w:line="360" w:lineRule="auto"/>
        <w:ind w:left="0" w:firstLine="709"/>
        <w:jc w:val="both"/>
        <w:rPr>
          <w:rFonts w:ascii="Times New Roman" w:hAnsi="Times New Roman" w:cs="Times New Roman"/>
          <w:sz w:val="28"/>
          <w:szCs w:val="28"/>
        </w:rPr>
      </w:pPr>
      <w:bookmarkStart w:id="18" w:name="_Hlk185079246"/>
      <w:r w:rsidRPr="00105E2B">
        <w:rPr>
          <w:rFonts w:ascii="Times New Roman" w:hAnsi="Times New Roman" w:cs="Times New Roman"/>
          <w:sz w:val="28"/>
          <w:szCs w:val="28"/>
        </w:rPr>
        <w:t xml:space="preserve">Трансдієгетичний </w:t>
      </w:r>
      <w:bookmarkEnd w:id="18"/>
      <w:r w:rsidRPr="00105E2B">
        <w:rPr>
          <w:rFonts w:ascii="Times New Roman" w:hAnsi="Times New Roman" w:cs="Times New Roman"/>
          <w:sz w:val="28"/>
          <w:szCs w:val="28"/>
        </w:rPr>
        <w:t>звук: звук, що рухається між дієгетичним і недієгетичним просторами, розмиваючи межу між вигаданим світом і глядацьким сприйняттям (наприклад, початок музики як дієгетичної та її перехід у недієгетичний супровід).</w:t>
      </w:r>
      <w:r w:rsidR="00805DA5" w:rsidRPr="00805DA5">
        <w:t xml:space="preserve"> </w:t>
      </w:r>
      <w:r w:rsidR="00805DA5" w:rsidRPr="00105E2B">
        <w:rPr>
          <w:rFonts w:ascii="Times New Roman" w:hAnsi="Times New Roman" w:cs="Times New Roman"/>
          <w:sz w:val="28"/>
          <w:szCs w:val="28"/>
        </w:rPr>
        <w:t>Трансдієгетичний звук: у «Володар перснів», коли пісня починається як частина сцени і стає емоційним підґрунтям.</w:t>
      </w:r>
      <w:r w:rsidR="00105E2B" w:rsidRPr="00105E2B">
        <w:t xml:space="preserve"> </w:t>
      </w:r>
      <w:r w:rsidR="00105E2B" w:rsidRPr="00105E2B">
        <w:rPr>
          <w:rFonts w:ascii="Times New Roman" w:hAnsi="Times New Roman" w:cs="Times New Roman"/>
          <w:sz w:val="28"/>
          <w:szCs w:val="28"/>
        </w:rPr>
        <w:t xml:space="preserve">Трансдієгетичний звук (або напівдієгетичний) – це тип звукового оформлення у кіно, що знаходиться на межі між дієгетичним і недієгетичним звуком. Він пов’язаний із внутрішнім світом персонажів і використовується для передачі їхніх думок, спогадів або емоцій через звук, який формально не є частиною реального світу фільму, але сприймається як органічна його частина. Особливостями </w:t>
      </w:r>
      <w:r w:rsidR="00105E2B">
        <w:rPr>
          <w:rFonts w:ascii="Times New Roman" w:hAnsi="Times New Roman" w:cs="Times New Roman"/>
          <w:sz w:val="28"/>
          <w:szCs w:val="28"/>
        </w:rPr>
        <w:t>т</w:t>
      </w:r>
      <w:r w:rsidR="00105E2B" w:rsidRPr="00105E2B">
        <w:rPr>
          <w:rFonts w:ascii="Times New Roman" w:hAnsi="Times New Roman" w:cs="Times New Roman"/>
          <w:sz w:val="28"/>
          <w:szCs w:val="28"/>
        </w:rPr>
        <w:t xml:space="preserve">рансдієгетичний звуку є джерело звуку, оскільки часто звук може починатися як дієгетичний (наприклад, музика у сцені), але переходити в недієгетичний (стає частиною емоційного фону або переходить у внутрішню перспективу героя). У фільмі «Володар перснів: Повернення короля», пісня персонажа Піппіна починається як дієгетична, але триває у сценах, де її джерела вже немає, набуваючи емоційного підтексту (перехідний звук). Цей прийом необхідний для: підсилення емоційного впливу на глядача; створення зв’язку між персонажем і глядачем через внутрішній стан героя; переходу між сценами та змінами настрою. У сучасному кінематографі </w:t>
      </w:r>
      <w:r w:rsidR="00105E2B">
        <w:rPr>
          <w:rFonts w:ascii="Times New Roman" w:hAnsi="Times New Roman" w:cs="Times New Roman"/>
          <w:sz w:val="28"/>
          <w:szCs w:val="28"/>
        </w:rPr>
        <w:lastRenderedPageBreak/>
        <w:t>т</w:t>
      </w:r>
      <w:r w:rsidR="00105E2B" w:rsidRPr="00105E2B">
        <w:rPr>
          <w:rFonts w:ascii="Times New Roman" w:hAnsi="Times New Roman" w:cs="Times New Roman"/>
          <w:sz w:val="28"/>
          <w:szCs w:val="28"/>
        </w:rPr>
        <w:t xml:space="preserve">рансдієгетичний звук часто зустрічається у драмах та психологічних трилерах, де важливе передання внутрішнього стану персонажа. Такий підхід додає глибини аудіовізуальному мистецтву, забезпечуючи плавний перехід між сюжетними елементами та емоційним підтекстом. </w:t>
      </w:r>
    </w:p>
    <w:p w14:paraId="62D17992" w14:textId="3642C85F" w:rsidR="00A844E0" w:rsidRPr="00601157" w:rsidRDefault="00A844E0" w:rsidP="005B4296">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Поділ звуків на категорії дозволяє аналізувати, як режисери використовують звук для посилення наративу. Наприклад, у драматичних моментах метадієгетичний звук передає емоційний стан героя, а трансдієгетичний створює атмосферу переходу між світом фільму і глядачем</w:t>
      </w:r>
      <w:r w:rsidR="00AB5B82">
        <w:rPr>
          <w:rFonts w:ascii="Times New Roman" w:hAnsi="Times New Roman" w:cs="Times New Roman"/>
          <w:sz w:val="28"/>
          <w:szCs w:val="28"/>
        </w:rPr>
        <w:t xml:space="preserve"> </w:t>
      </w:r>
      <w:r w:rsidR="00AB5B82" w:rsidRPr="00A71793">
        <w:rPr>
          <w:rFonts w:ascii="Times New Roman" w:hAnsi="Times New Roman" w:cs="Times New Roman"/>
          <w:sz w:val="28"/>
          <w:szCs w:val="28"/>
        </w:rPr>
        <w:t>[</w:t>
      </w:r>
      <w:r w:rsidR="00A71793" w:rsidRPr="00A71793">
        <w:rPr>
          <w:rFonts w:ascii="Times New Roman" w:hAnsi="Times New Roman" w:cs="Times New Roman"/>
          <w:sz w:val="28"/>
          <w:szCs w:val="28"/>
        </w:rPr>
        <w:t>8;</w:t>
      </w:r>
      <w:r w:rsidR="00A71793">
        <w:rPr>
          <w:rFonts w:ascii="Times New Roman" w:hAnsi="Times New Roman" w:cs="Times New Roman"/>
          <w:sz w:val="28"/>
          <w:szCs w:val="28"/>
        </w:rPr>
        <w:t xml:space="preserve"> </w:t>
      </w:r>
      <w:r w:rsidR="00A71793" w:rsidRPr="00A71793">
        <w:rPr>
          <w:rFonts w:ascii="Times New Roman" w:hAnsi="Times New Roman" w:cs="Times New Roman"/>
          <w:sz w:val="28"/>
          <w:szCs w:val="28"/>
        </w:rPr>
        <w:t>39</w:t>
      </w:r>
      <w:r w:rsidR="00AB5B82" w:rsidRPr="00A71793">
        <w:rPr>
          <w:rFonts w:ascii="Times New Roman" w:hAnsi="Times New Roman" w:cs="Times New Roman"/>
          <w:sz w:val="28"/>
          <w:szCs w:val="28"/>
        </w:rPr>
        <w:t>]</w:t>
      </w:r>
      <w:r w:rsidRPr="00A71793">
        <w:rPr>
          <w:rFonts w:ascii="Times New Roman" w:hAnsi="Times New Roman" w:cs="Times New Roman"/>
          <w:sz w:val="28"/>
          <w:szCs w:val="28"/>
        </w:rPr>
        <w:t>.</w:t>
      </w:r>
    </w:p>
    <w:bookmarkEnd w:id="17"/>
    <w:p w14:paraId="57804B8F" w14:textId="77777777" w:rsidR="000805B5" w:rsidRDefault="000805B5" w:rsidP="007B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 поняття «</w:t>
      </w:r>
      <w:r w:rsidRPr="000805B5">
        <w:rPr>
          <w:rFonts w:ascii="Times New Roman" w:hAnsi="Times New Roman" w:cs="Times New Roman"/>
          <w:i/>
          <w:iCs/>
          <w:sz w:val="28"/>
          <w:szCs w:val="28"/>
        </w:rPr>
        <w:t>фоновий шум</w:t>
      </w:r>
      <w:r>
        <w:rPr>
          <w:rFonts w:ascii="Times New Roman" w:hAnsi="Times New Roman" w:cs="Times New Roman"/>
          <w:sz w:val="28"/>
          <w:szCs w:val="28"/>
        </w:rPr>
        <w:t>»</w:t>
      </w:r>
      <w:r w:rsidR="00D642E6" w:rsidRPr="00601157">
        <w:rPr>
          <w:rFonts w:ascii="Times New Roman" w:hAnsi="Times New Roman" w:cs="Times New Roman"/>
          <w:sz w:val="28"/>
          <w:szCs w:val="28"/>
        </w:rPr>
        <w:t> </w:t>
      </w:r>
      <w:r>
        <w:rPr>
          <w:rFonts w:ascii="Times New Roman" w:hAnsi="Times New Roman" w:cs="Times New Roman"/>
          <w:sz w:val="28"/>
          <w:szCs w:val="28"/>
        </w:rPr>
        <w:t>(або «</w:t>
      </w:r>
      <w:r w:rsidR="00D642E6" w:rsidRPr="00601157">
        <w:rPr>
          <w:rFonts w:ascii="Times New Roman" w:hAnsi="Times New Roman" w:cs="Times New Roman"/>
          <w:sz w:val="28"/>
          <w:szCs w:val="28"/>
        </w:rPr>
        <w:t>атмосфера</w:t>
      </w:r>
      <w:r>
        <w:rPr>
          <w:rFonts w:ascii="Times New Roman" w:hAnsi="Times New Roman" w:cs="Times New Roman"/>
          <w:sz w:val="28"/>
          <w:szCs w:val="28"/>
        </w:rPr>
        <w:t>»</w:t>
      </w:r>
      <w:r w:rsidR="00D642E6" w:rsidRPr="00601157">
        <w:rPr>
          <w:rFonts w:ascii="Times New Roman" w:hAnsi="Times New Roman" w:cs="Times New Roman"/>
          <w:sz w:val="28"/>
          <w:szCs w:val="28"/>
        </w:rPr>
        <w:t xml:space="preserve">) </w:t>
      </w:r>
      <w:r>
        <w:rPr>
          <w:rFonts w:ascii="Times New Roman" w:hAnsi="Times New Roman" w:cs="Times New Roman"/>
          <w:sz w:val="28"/>
          <w:szCs w:val="28"/>
        </w:rPr>
        <w:t>–</w:t>
      </w:r>
      <w:r w:rsidR="00D642E6" w:rsidRPr="00601157">
        <w:rPr>
          <w:rFonts w:ascii="Times New Roman" w:hAnsi="Times New Roman" w:cs="Times New Roman"/>
          <w:sz w:val="28"/>
          <w:szCs w:val="28"/>
        </w:rPr>
        <w:t xml:space="preserve"> це звуки, які створюють відчуття простору та середовища. У звукових кінофільмах це поняття вперше отримало чітке технічне визначення. Наприклад, у фільмі </w:t>
      </w:r>
      <w:r w:rsidRPr="000805B5">
        <w:rPr>
          <w:rFonts w:ascii="Times New Roman" w:hAnsi="Times New Roman" w:cs="Times New Roman"/>
          <w:sz w:val="28"/>
          <w:szCs w:val="28"/>
        </w:rPr>
        <w:t>«Той, хто біжить по лезу»</w:t>
      </w:r>
      <w:r w:rsidR="00D642E6" w:rsidRPr="00601157">
        <w:rPr>
          <w:rFonts w:ascii="Times New Roman" w:hAnsi="Times New Roman" w:cs="Times New Roman"/>
          <w:i/>
          <w:iCs/>
          <w:sz w:val="28"/>
          <w:szCs w:val="28"/>
        </w:rPr>
        <w:t xml:space="preserve"> </w:t>
      </w:r>
      <w:r w:rsidR="00D642E6" w:rsidRPr="000805B5">
        <w:rPr>
          <w:rFonts w:ascii="Times New Roman" w:hAnsi="Times New Roman" w:cs="Times New Roman"/>
          <w:sz w:val="28"/>
          <w:szCs w:val="28"/>
        </w:rPr>
        <w:t>(1982) звукові</w:t>
      </w:r>
      <w:r w:rsidR="00D642E6" w:rsidRPr="00601157">
        <w:rPr>
          <w:rFonts w:ascii="Times New Roman" w:hAnsi="Times New Roman" w:cs="Times New Roman"/>
          <w:sz w:val="28"/>
          <w:szCs w:val="28"/>
        </w:rPr>
        <w:t xml:space="preserve"> ефекти та фоновий шум допомагають створити візію футуристичного світу. Фоновий шум часто є дієгетичним, але його додають у постпрод</w:t>
      </w:r>
      <w:r>
        <w:rPr>
          <w:rFonts w:ascii="Times New Roman" w:hAnsi="Times New Roman" w:cs="Times New Roman"/>
          <w:sz w:val="28"/>
          <w:szCs w:val="28"/>
        </w:rPr>
        <w:t>акшені</w:t>
      </w:r>
      <w:r w:rsidR="00D642E6" w:rsidRPr="00601157">
        <w:rPr>
          <w:rFonts w:ascii="Times New Roman" w:hAnsi="Times New Roman" w:cs="Times New Roman"/>
          <w:sz w:val="28"/>
          <w:szCs w:val="28"/>
        </w:rPr>
        <w:t xml:space="preserve"> для покращення акустичної реалістичності.</w:t>
      </w:r>
      <w:r w:rsidR="009D22E7" w:rsidRPr="00601157">
        <w:rPr>
          <w:rFonts w:ascii="Times New Roman" w:hAnsi="Times New Roman" w:cs="Times New Roman"/>
          <w:sz w:val="28"/>
          <w:szCs w:val="28"/>
        </w:rPr>
        <w:t xml:space="preserve"> </w:t>
      </w:r>
    </w:p>
    <w:p w14:paraId="7D12C28D" w14:textId="3A1F0E55" w:rsidR="00D642E6" w:rsidRPr="000805B5" w:rsidRDefault="00805DA5" w:rsidP="007B7968">
      <w:pPr>
        <w:spacing w:after="0" w:line="360" w:lineRule="auto"/>
        <w:ind w:firstLine="709"/>
        <w:jc w:val="both"/>
        <w:rPr>
          <w:rStyle w:val="a4"/>
          <w:rFonts w:ascii="Times New Roman" w:hAnsi="Times New Roman" w:cs="Times New Roman"/>
          <w:i/>
          <w:iCs/>
          <w:color w:val="auto"/>
          <w:sz w:val="28"/>
          <w:szCs w:val="28"/>
          <w:u w:val="none"/>
        </w:rPr>
      </w:pPr>
      <w:r>
        <w:rPr>
          <w:rFonts w:ascii="Times New Roman" w:hAnsi="Times New Roman" w:cs="Times New Roman"/>
          <w:sz w:val="28"/>
          <w:szCs w:val="28"/>
        </w:rPr>
        <w:t>Поняття «</w:t>
      </w:r>
      <w:r w:rsidRPr="00805DA5">
        <w:rPr>
          <w:rFonts w:ascii="Times New Roman" w:hAnsi="Times New Roman" w:cs="Times New Roman"/>
          <w:i/>
          <w:iCs/>
          <w:sz w:val="28"/>
          <w:szCs w:val="28"/>
        </w:rPr>
        <w:t>а</w:t>
      </w:r>
      <w:r w:rsidR="00D642E6" w:rsidRPr="00805DA5">
        <w:rPr>
          <w:rFonts w:ascii="Times New Roman" w:hAnsi="Times New Roman" w:cs="Times New Roman"/>
          <w:i/>
          <w:iCs/>
          <w:sz w:val="28"/>
          <w:szCs w:val="28"/>
        </w:rPr>
        <w:t>кустичний реалізм</w:t>
      </w:r>
      <w:r>
        <w:rPr>
          <w:rFonts w:ascii="Times New Roman" w:hAnsi="Times New Roman" w:cs="Times New Roman"/>
          <w:sz w:val="28"/>
          <w:szCs w:val="28"/>
        </w:rPr>
        <w:t xml:space="preserve">» </w:t>
      </w:r>
      <w:r w:rsidR="00D642E6" w:rsidRPr="00601157">
        <w:rPr>
          <w:rFonts w:ascii="Times New Roman" w:hAnsi="Times New Roman" w:cs="Times New Roman"/>
          <w:sz w:val="28"/>
          <w:szCs w:val="28"/>
        </w:rPr>
        <w:t xml:space="preserve">описує звук, який реалістично відображає акустичні особливості сцени. У кіно він почав розвиватися у 1940-х роках із вдосконаленням звукозапису та монтажу. У сучасному кіно акустичний реалізм реалізується завдяки технологіям на кшталт Dolby Atmos, які дозволяють створити реалістичне тривимірне звучання (наприклад, </w:t>
      </w:r>
      <w:r>
        <w:rPr>
          <w:rFonts w:ascii="Times New Roman" w:hAnsi="Times New Roman" w:cs="Times New Roman"/>
          <w:sz w:val="28"/>
          <w:szCs w:val="28"/>
        </w:rPr>
        <w:t>«</w:t>
      </w:r>
      <w:r w:rsidR="00D642E6" w:rsidRPr="00805DA5">
        <w:rPr>
          <w:rFonts w:ascii="Times New Roman" w:hAnsi="Times New Roman" w:cs="Times New Roman"/>
          <w:sz w:val="28"/>
          <w:szCs w:val="28"/>
        </w:rPr>
        <w:t>Дюн</w:t>
      </w:r>
      <w:r w:rsidRPr="00805DA5">
        <w:rPr>
          <w:rFonts w:ascii="Times New Roman" w:hAnsi="Times New Roman" w:cs="Times New Roman"/>
          <w:sz w:val="28"/>
          <w:szCs w:val="28"/>
        </w:rPr>
        <w:t>а</w:t>
      </w:r>
      <w:r>
        <w:rPr>
          <w:rFonts w:ascii="Times New Roman" w:hAnsi="Times New Roman" w:cs="Times New Roman"/>
          <w:sz w:val="28"/>
          <w:szCs w:val="28"/>
        </w:rPr>
        <w:t>»</w:t>
      </w:r>
      <w:r w:rsidR="00D642E6" w:rsidRPr="00805DA5">
        <w:rPr>
          <w:rFonts w:ascii="Times New Roman" w:hAnsi="Times New Roman" w:cs="Times New Roman"/>
          <w:sz w:val="28"/>
          <w:szCs w:val="28"/>
        </w:rPr>
        <w:t xml:space="preserve"> (2021</w:t>
      </w:r>
      <w:r w:rsidR="00D642E6" w:rsidRPr="00A71793">
        <w:rPr>
          <w:rFonts w:ascii="Times New Roman" w:hAnsi="Times New Roman" w:cs="Times New Roman"/>
          <w:sz w:val="28"/>
          <w:szCs w:val="28"/>
        </w:rPr>
        <w:t>)</w:t>
      </w:r>
      <w:r w:rsidRPr="00A71793">
        <w:rPr>
          <w:rFonts w:ascii="Times New Roman" w:hAnsi="Times New Roman" w:cs="Times New Roman"/>
          <w:sz w:val="28"/>
          <w:szCs w:val="28"/>
        </w:rPr>
        <w:t xml:space="preserve"> [</w:t>
      </w:r>
      <w:r w:rsidR="00A71793" w:rsidRPr="00A71793">
        <w:rPr>
          <w:rFonts w:ascii="Times New Roman" w:hAnsi="Times New Roman" w:cs="Times New Roman"/>
          <w:sz w:val="28"/>
          <w:szCs w:val="28"/>
        </w:rPr>
        <w:t>39</w:t>
      </w:r>
      <w:r w:rsidRPr="00A71793">
        <w:rPr>
          <w:rFonts w:ascii="Times New Roman" w:hAnsi="Times New Roman" w:cs="Times New Roman"/>
          <w:sz w:val="28"/>
          <w:szCs w:val="28"/>
        </w:rPr>
        <w:t>]</w:t>
      </w:r>
      <w:r w:rsidR="00D642E6" w:rsidRPr="00A71793">
        <w:rPr>
          <w:rFonts w:ascii="Times New Roman" w:hAnsi="Times New Roman" w:cs="Times New Roman"/>
          <w:sz w:val="28"/>
          <w:szCs w:val="28"/>
        </w:rPr>
        <w:t>.</w:t>
      </w:r>
      <w:r w:rsidR="009D22E7" w:rsidRPr="00601157">
        <w:rPr>
          <w:rFonts w:ascii="Times New Roman" w:hAnsi="Times New Roman" w:cs="Times New Roman"/>
          <w:sz w:val="28"/>
          <w:szCs w:val="28"/>
        </w:rPr>
        <w:t xml:space="preserve"> </w:t>
      </w:r>
    </w:p>
    <w:p w14:paraId="60C08DC3" w14:textId="4FD6DB9A" w:rsidR="00FA1E3A" w:rsidRPr="00601157" w:rsidRDefault="00FA1E3A"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 xml:space="preserve">Еволюція кіно вплинула на появу нових термінів і концепцій. Наприклад, ранні звукові фільми використовували </w:t>
      </w:r>
      <w:r w:rsidRPr="00105E2B">
        <w:rPr>
          <w:rFonts w:ascii="Times New Roman" w:hAnsi="Times New Roman" w:cs="Times New Roman"/>
          <w:sz w:val="28"/>
          <w:szCs w:val="28"/>
        </w:rPr>
        <w:t>гібридні формати</w:t>
      </w:r>
      <w:r w:rsidRPr="00601157">
        <w:rPr>
          <w:rFonts w:ascii="Times New Roman" w:hAnsi="Times New Roman" w:cs="Times New Roman"/>
          <w:sz w:val="28"/>
          <w:szCs w:val="28"/>
        </w:rPr>
        <w:t xml:space="preserve">, коли звук синхронізувався з окремими сценами, а діалоги часто заміняли інтертитрами. Із розвитком технологій з’явився термін </w:t>
      </w:r>
      <w:r w:rsidRPr="00601157">
        <w:rPr>
          <w:rFonts w:ascii="Times New Roman" w:hAnsi="Times New Roman" w:cs="Times New Roman"/>
          <w:i/>
          <w:iCs/>
          <w:sz w:val="28"/>
          <w:szCs w:val="28"/>
        </w:rPr>
        <w:t>«суцільне звукове кіно»</w:t>
      </w:r>
      <w:r w:rsidRPr="00601157">
        <w:rPr>
          <w:rFonts w:ascii="Times New Roman" w:hAnsi="Times New Roman" w:cs="Times New Roman"/>
          <w:sz w:val="28"/>
          <w:szCs w:val="28"/>
        </w:rPr>
        <w:t>, що передбачав повну інтеграцію звуку з візуальним рядом</w:t>
      </w:r>
      <w:r w:rsidR="00105E2B">
        <w:rPr>
          <w:rFonts w:ascii="Times New Roman" w:hAnsi="Times New Roman" w:cs="Times New Roman"/>
          <w:sz w:val="28"/>
          <w:szCs w:val="28"/>
        </w:rPr>
        <w:t>.</w:t>
      </w:r>
    </w:p>
    <w:p w14:paraId="781A6499" w14:textId="0FDD0135" w:rsidR="00B13EA7" w:rsidRPr="00601157" w:rsidRDefault="00105E2B" w:rsidP="007B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Поняття «</w:t>
      </w:r>
      <w:r w:rsidRPr="00105E2B">
        <w:rPr>
          <w:rFonts w:ascii="Times New Roman" w:hAnsi="Times New Roman" w:cs="Times New Roman"/>
          <w:i/>
          <w:iCs/>
          <w:sz w:val="28"/>
          <w:szCs w:val="28"/>
        </w:rPr>
        <w:t>суцільне звукове кіно</w:t>
      </w:r>
      <w:r>
        <w:rPr>
          <w:rFonts w:ascii="Times New Roman" w:hAnsi="Times New Roman" w:cs="Times New Roman"/>
          <w:sz w:val="28"/>
          <w:szCs w:val="28"/>
        </w:rPr>
        <w:t xml:space="preserve">» – </w:t>
      </w:r>
      <w:r w:rsidR="00B13EA7" w:rsidRPr="00601157">
        <w:rPr>
          <w:rFonts w:ascii="Times New Roman" w:hAnsi="Times New Roman" w:cs="Times New Roman"/>
          <w:sz w:val="28"/>
          <w:szCs w:val="28"/>
        </w:rPr>
        <w:t>це кінематографічна технологія, яка забезпечує синхронне відтворення зображення і звуку, в тому числі діалогів, музики та звукових ефектів. На відміну від ранніх експериментів, де звук синхронізувався механічними засобами, суцільне звукове кіно використовує електронні або оптичні методи запису й відтворення звукових доріжок, інтегрованих з кіноплівкою.</w:t>
      </w:r>
    </w:p>
    <w:p w14:paraId="30BBF026" w14:textId="5B202E0A" w:rsidR="00B13EA7" w:rsidRPr="00601157" w:rsidRDefault="00B13EA7"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lastRenderedPageBreak/>
        <w:t xml:space="preserve">Основу цієї технології склала оптична звукова доріжка, винайдена наприкінці 1920-х років. Вона забезпечила стабільну синхронізацію звуку та зображення. Переломним моментом стала прем’єра фільму </w:t>
      </w:r>
      <w:r w:rsidR="00105E2B">
        <w:rPr>
          <w:rFonts w:ascii="Times New Roman" w:hAnsi="Times New Roman" w:cs="Times New Roman"/>
          <w:sz w:val="28"/>
          <w:szCs w:val="28"/>
        </w:rPr>
        <w:t>«</w:t>
      </w:r>
      <w:r w:rsidRPr="00601157">
        <w:rPr>
          <w:rFonts w:ascii="Times New Roman" w:hAnsi="Times New Roman" w:cs="Times New Roman"/>
          <w:sz w:val="28"/>
          <w:szCs w:val="28"/>
        </w:rPr>
        <w:t>Співак джазу</w:t>
      </w:r>
      <w:r w:rsidR="00105E2B">
        <w:rPr>
          <w:rFonts w:ascii="Times New Roman" w:hAnsi="Times New Roman" w:cs="Times New Roman"/>
          <w:sz w:val="28"/>
          <w:szCs w:val="28"/>
        </w:rPr>
        <w:t>»</w:t>
      </w:r>
      <w:r w:rsidRPr="00601157">
        <w:rPr>
          <w:rFonts w:ascii="Times New Roman" w:hAnsi="Times New Roman" w:cs="Times New Roman"/>
          <w:sz w:val="28"/>
          <w:szCs w:val="28"/>
        </w:rPr>
        <w:t xml:space="preserve"> (1927), який вважають початком ери звукового кіно. Згодом, наприкінці 1930-х, була впроваджена стандартизація звукових форматів, що дозволило переглядати звукові фільми в будь-якому кінотеатрі світу.</w:t>
      </w:r>
    </w:p>
    <w:p w14:paraId="2CF55B68" w14:textId="38CC2709" w:rsidR="00B13EA7" w:rsidRPr="00601157" w:rsidRDefault="00B13EA7"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 xml:space="preserve">Сучасні дослідження акцентують увагу на семіотичних і технічних аспектах звуку в кіно, його ідеологічному впливі, а також ролі в побудові </w:t>
      </w:r>
      <w:r w:rsidRPr="00A71793">
        <w:rPr>
          <w:rFonts w:ascii="Times New Roman" w:hAnsi="Times New Roman" w:cs="Times New Roman"/>
          <w:sz w:val="28"/>
          <w:szCs w:val="28"/>
        </w:rPr>
        <w:t>наративу</w:t>
      </w:r>
      <w:r w:rsidR="00105E2B" w:rsidRPr="00A71793">
        <w:rPr>
          <w:rFonts w:ascii="Times New Roman" w:hAnsi="Times New Roman" w:cs="Times New Roman"/>
          <w:sz w:val="28"/>
          <w:szCs w:val="28"/>
        </w:rPr>
        <w:t xml:space="preserve"> [</w:t>
      </w:r>
      <w:r w:rsidR="00A71793" w:rsidRPr="00A71793">
        <w:rPr>
          <w:rFonts w:ascii="Times New Roman" w:hAnsi="Times New Roman" w:cs="Times New Roman"/>
          <w:sz w:val="28"/>
          <w:szCs w:val="28"/>
        </w:rPr>
        <w:t>12</w:t>
      </w:r>
      <w:bookmarkStart w:id="19" w:name="_Hlk185456779"/>
      <w:r w:rsidR="00A71793" w:rsidRPr="00A71793">
        <w:rPr>
          <w:rFonts w:ascii="Times New Roman" w:hAnsi="Times New Roman" w:cs="Times New Roman"/>
          <w:sz w:val="28"/>
          <w:szCs w:val="28"/>
        </w:rPr>
        <w:t xml:space="preserve">; </w:t>
      </w:r>
      <w:bookmarkEnd w:id="19"/>
      <w:r w:rsidR="00A71793" w:rsidRPr="00A71793">
        <w:rPr>
          <w:rFonts w:ascii="Times New Roman" w:hAnsi="Times New Roman" w:cs="Times New Roman"/>
          <w:sz w:val="28"/>
          <w:szCs w:val="28"/>
        </w:rPr>
        <w:t>74</w:t>
      </w:r>
      <w:r w:rsidR="00105E2B" w:rsidRPr="00A71793">
        <w:rPr>
          <w:rFonts w:ascii="Times New Roman" w:hAnsi="Times New Roman" w:cs="Times New Roman"/>
          <w:sz w:val="28"/>
          <w:szCs w:val="28"/>
        </w:rPr>
        <w:t>]</w:t>
      </w:r>
      <w:r w:rsidRPr="00A71793">
        <w:rPr>
          <w:rFonts w:ascii="Times New Roman" w:hAnsi="Times New Roman" w:cs="Times New Roman"/>
          <w:sz w:val="28"/>
          <w:szCs w:val="28"/>
        </w:rPr>
        <w:t>.</w:t>
      </w:r>
      <w:r w:rsidRPr="00601157">
        <w:rPr>
          <w:rFonts w:ascii="Times New Roman" w:hAnsi="Times New Roman" w:cs="Times New Roman"/>
          <w:sz w:val="28"/>
          <w:szCs w:val="28"/>
        </w:rPr>
        <w:t xml:space="preserve"> </w:t>
      </w:r>
    </w:p>
    <w:p w14:paraId="0B6E77DC" w14:textId="7E5B6AC1" w:rsidR="00FA1E3A" w:rsidRPr="00EA3BBF" w:rsidRDefault="00FA1E3A" w:rsidP="007B7968">
      <w:pPr>
        <w:spacing w:after="0" w:line="360" w:lineRule="auto"/>
        <w:ind w:firstLine="709"/>
        <w:jc w:val="both"/>
        <w:rPr>
          <w:rFonts w:ascii="Times New Roman" w:hAnsi="Times New Roman" w:cs="Times New Roman"/>
          <w:sz w:val="28"/>
          <w:szCs w:val="28"/>
          <w:lang w:val="ru-RU"/>
        </w:rPr>
      </w:pPr>
      <w:r w:rsidRPr="00601157">
        <w:rPr>
          <w:rFonts w:ascii="Times New Roman" w:hAnsi="Times New Roman" w:cs="Times New Roman"/>
          <w:sz w:val="28"/>
          <w:szCs w:val="28"/>
        </w:rPr>
        <w:t>Інтеграція звуку суттєво вплинула на кіно як мистецтво. Це торкнулося не лише створення нових професій, таких як звукові інженери, а й змін у способах зйомки та акторській грі. Наприклад, раннє звукове кіно обмежувалося статичними кадрами через необхідність синхронізації, що стимулювало подальший технічний прогрес і зміну естетики кіно</w:t>
      </w:r>
      <w:r w:rsidR="002B58EA" w:rsidRPr="00EA3BBF">
        <w:rPr>
          <w:rFonts w:ascii="Times New Roman" w:hAnsi="Times New Roman" w:cs="Times New Roman"/>
          <w:sz w:val="28"/>
          <w:szCs w:val="28"/>
          <w:lang w:val="ru-RU"/>
        </w:rPr>
        <w:t>.</w:t>
      </w:r>
    </w:p>
    <w:p w14:paraId="5F3F7856" w14:textId="514F3971" w:rsidR="00FA1E3A" w:rsidRPr="00EA3BBF" w:rsidRDefault="00FA1E3A"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 xml:space="preserve">В Україні вивчення кінозвуку почало набирати обертів лише в останні десятиліття. Одним із дослідників є Оксана Бут, </w:t>
      </w:r>
      <w:r w:rsidR="00E65773">
        <w:rPr>
          <w:rFonts w:ascii="Times New Roman" w:hAnsi="Times New Roman" w:cs="Times New Roman"/>
          <w:sz w:val="28"/>
          <w:szCs w:val="28"/>
        </w:rPr>
        <w:t xml:space="preserve">в коло інтересів якої входить: </w:t>
      </w:r>
      <w:r w:rsidR="00E65773" w:rsidRPr="00E65773">
        <w:rPr>
          <w:rFonts w:ascii="Times New Roman" w:hAnsi="Times New Roman" w:cs="Times New Roman"/>
          <w:sz w:val="28"/>
          <w:szCs w:val="28"/>
        </w:rPr>
        <w:t>звукорежисерське вирішення фільму</w:t>
      </w:r>
      <w:r w:rsidR="00E65773">
        <w:rPr>
          <w:rFonts w:ascii="Times New Roman" w:hAnsi="Times New Roman" w:cs="Times New Roman"/>
          <w:sz w:val="28"/>
          <w:szCs w:val="28"/>
        </w:rPr>
        <w:t>,</w:t>
      </w:r>
      <w:r w:rsidR="00E65773" w:rsidRPr="00E65773">
        <w:rPr>
          <w:rFonts w:ascii="Times New Roman" w:hAnsi="Times New Roman" w:cs="Times New Roman"/>
          <w:sz w:val="28"/>
          <w:szCs w:val="28"/>
        </w:rPr>
        <w:t xml:space="preserve"> образна і драматургічна виразність компонентів звукового ряду: мови, музики, звукових ефектів і атмосфери</w:t>
      </w:r>
      <w:r w:rsidR="00E65773">
        <w:rPr>
          <w:rFonts w:ascii="Times New Roman" w:hAnsi="Times New Roman" w:cs="Times New Roman"/>
          <w:sz w:val="28"/>
          <w:szCs w:val="28"/>
        </w:rPr>
        <w:t xml:space="preserve">, </w:t>
      </w:r>
      <w:r w:rsidR="00E65773" w:rsidRPr="00E65773">
        <w:rPr>
          <w:rFonts w:ascii="Times New Roman" w:hAnsi="Times New Roman" w:cs="Times New Roman"/>
          <w:sz w:val="28"/>
          <w:szCs w:val="28"/>
        </w:rPr>
        <w:t xml:space="preserve">поетична хвиля українського </w:t>
      </w:r>
      <w:r w:rsidR="00E65773" w:rsidRPr="00A71793">
        <w:rPr>
          <w:rFonts w:ascii="Times New Roman" w:hAnsi="Times New Roman" w:cs="Times New Roman"/>
          <w:sz w:val="28"/>
          <w:szCs w:val="28"/>
        </w:rPr>
        <w:t>кіно</w:t>
      </w:r>
      <w:r w:rsidR="002B58EA" w:rsidRPr="00EA3BBF">
        <w:rPr>
          <w:rFonts w:ascii="Times New Roman" w:hAnsi="Times New Roman" w:cs="Times New Roman"/>
          <w:sz w:val="28"/>
          <w:szCs w:val="28"/>
        </w:rPr>
        <w:t xml:space="preserve"> [</w:t>
      </w:r>
      <w:r w:rsidR="00A71793" w:rsidRPr="00A71793">
        <w:rPr>
          <w:rFonts w:ascii="Times New Roman" w:hAnsi="Times New Roman" w:cs="Times New Roman"/>
          <w:sz w:val="28"/>
          <w:szCs w:val="28"/>
        </w:rPr>
        <w:t>65; 66</w:t>
      </w:r>
      <w:r w:rsidR="002B58EA" w:rsidRPr="00EA3BBF">
        <w:rPr>
          <w:rFonts w:ascii="Times New Roman" w:hAnsi="Times New Roman" w:cs="Times New Roman"/>
          <w:sz w:val="28"/>
          <w:szCs w:val="28"/>
        </w:rPr>
        <w:t>].</w:t>
      </w:r>
    </w:p>
    <w:p w14:paraId="298EE356" w14:textId="77777777" w:rsidR="00F850ED" w:rsidRPr="00601157" w:rsidRDefault="00F850ED" w:rsidP="007B7968">
      <w:pPr>
        <w:pStyle w:val="p6"/>
        <w:spacing w:before="0" w:line="360" w:lineRule="auto"/>
        <w:ind w:left="0" w:firstLine="709"/>
        <w:jc w:val="both"/>
        <w:rPr>
          <w:rFonts w:ascii="Times New Roman" w:hAnsi="Times New Roman"/>
          <w:color w:val="1A1A1A" w:themeColor="background1" w:themeShade="1A"/>
          <w:sz w:val="28"/>
          <w:szCs w:val="28"/>
        </w:rPr>
      </w:pPr>
      <w:bookmarkStart w:id="20" w:name="_Hlk188179667"/>
      <w:r>
        <w:rPr>
          <w:rStyle w:val="s1"/>
          <w:rFonts w:ascii="Times New Roman" w:hAnsi="Times New Roman"/>
          <w:color w:val="1A1A1A" w:themeColor="background1" w:themeShade="1A"/>
          <w:sz w:val="28"/>
          <w:szCs w:val="28"/>
        </w:rPr>
        <w:t>Отже, е</w:t>
      </w:r>
      <w:r w:rsidRPr="00601157">
        <w:rPr>
          <w:rStyle w:val="s1"/>
          <w:rFonts w:ascii="Times New Roman" w:hAnsi="Times New Roman"/>
          <w:color w:val="1A1A1A" w:themeColor="background1" w:themeShade="1A"/>
          <w:sz w:val="28"/>
          <w:szCs w:val="28"/>
        </w:rPr>
        <w:t>волюція аудіовізуального мистецтва супроводжувалася розвитком і зміною термінології.</w:t>
      </w:r>
      <w:r>
        <w:rPr>
          <w:rFonts w:ascii="Times New Roman" w:hAnsi="Times New Roman"/>
          <w:color w:val="1A1A1A" w:themeColor="background1" w:themeShade="1A"/>
          <w:sz w:val="28"/>
          <w:szCs w:val="28"/>
        </w:rPr>
        <w:t xml:space="preserve"> </w:t>
      </w:r>
      <w:r w:rsidRPr="00601157">
        <w:rPr>
          <w:rStyle w:val="s1"/>
          <w:rFonts w:ascii="Times New Roman" w:hAnsi="Times New Roman"/>
          <w:color w:val="1A1A1A" w:themeColor="background1" w:themeShade="1A"/>
          <w:sz w:val="28"/>
          <w:szCs w:val="28"/>
        </w:rPr>
        <w:t>Аналіз</w:t>
      </w:r>
      <w:r>
        <w:rPr>
          <w:rStyle w:val="s1"/>
          <w:rFonts w:ascii="Times New Roman" w:hAnsi="Times New Roman"/>
          <w:color w:val="1A1A1A" w:themeColor="background1" w:themeShade="1A"/>
          <w:sz w:val="28"/>
          <w:szCs w:val="28"/>
        </w:rPr>
        <w:t xml:space="preserve"> ключових термінів і</w:t>
      </w:r>
      <w:r w:rsidRPr="00601157">
        <w:rPr>
          <w:rStyle w:val="s1"/>
          <w:rFonts w:ascii="Times New Roman" w:hAnsi="Times New Roman"/>
          <w:color w:val="1A1A1A" w:themeColor="background1" w:themeShade="1A"/>
          <w:sz w:val="28"/>
          <w:szCs w:val="28"/>
        </w:rPr>
        <w:t xml:space="preserve"> понять дозволяє простежити вплив технологій на</w:t>
      </w:r>
      <w:r>
        <w:rPr>
          <w:rStyle w:val="s1"/>
          <w:rFonts w:ascii="Times New Roman" w:hAnsi="Times New Roman"/>
          <w:color w:val="1A1A1A" w:themeColor="background1" w:themeShade="1A"/>
          <w:sz w:val="28"/>
          <w:szCs w:val="28"/>
        </w:rPr>
        <w:t xml:space="preserve"> </w:t>
      </w:r>
      <w:r w:rsidRPr="00601157">
        <w:rPr>
          <w:rStyle w:val="s1"/>
          <w:rFonts w:ascii="Times New Roman" w:hAnsi="Times New Roman"/>
          <w:color w:val="1A1A1A" w:themeColor="background1" w:themeShade="1A"/>
          <w:sz w:val="28"/>
          <w:szCs w:val="28"/>
        </w:rPr>
        <w:t>кіноіндустрію.</w:t>
      </w:r>
    </w:p>
    <w:p w14:paraId="6436E8D3" w14:textId="3DEE4DC6" w:rsidR="00F850ED" w:rsidRPr="00F850ED" w:rsidRDefault="00F850ED"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 xml:space="preserve">Звукове кіно з’явилося як реакція на прагнення зробити кінематограф більш реалістичним та виразним. Перший комерційно успішний звуковий </w:t>
      </w:r>
      <w:r w:rsidRPr="00890C66">
        <w:rPr>
          <w:rFonts w:ascii="Times New Roman" w:hAnsi="Times New Roman" w:cs="Times New Roman"/>
          <w:sz w:val="28"/>
          <w:szCs w:val="28"/>
        </w:rPr>
        <w:t>фільм «Співак джазу»</w:t>
      </w:r>
      <w:r w:rsidRPr="00601157">
        <w:rPr>
          <w:rFonts w:ascii="Times New Roman" w:hAnsi="Times New Roman" w:cs="Times New Roman"/>
          <w:sz w:val="28"/>
          <w:szCs w:val="28"/>
        </w:rPr>
        <w:t xml:space="preserve"> (1927) став визначальним моментом, коли звук синхронізували з візуальними образами. Це вимагало розробки нових технологій, таких як система Vitaphone, та внесло революційні зміни у виробництво, монтаж і сприйняття фільмів</w:t>
      </w:r>
      <w:r>
        <w:rPr>
          <w:rFonts w:ascii="Times New Roman" w:hAnsi="Times New Roman" w:cs="Times New Roman"/>
          <w:sz w:val="28"/>
          <w:szCs w:val="28"/>
        </w:rPr>
        <w:t xml:space="preserve"> [</w:t>
      </w:r>
      <w:r w:rsidR="00A71793">
        <w:rPr>
          <w:rFonts w:ascii="Times New Roman" w:hAnsi="Times New Roman" w:cs="Times New Roman"/>
          <w:sz w:val="28"/>
          <w:szCs w:val="28"/>
        </w:rPr>
        <w:t>14</w:t>
      </w:r>
      <w:r>
        <w:rPr>
          <w:rFonts w:ascii="Times New Roman" w:hAnsi="Times New Roman" w:cs="Times New Roman"/>
          <w:sz w:val="28"/>
          <w:szCs w:val="28"/>
        </w:rPr>
        <w:t>]</w:t>
      </w:r>
      <w:r w:rsidRPr="00601157">
        <w:rPr>
          <w:rFonts w:ascii="Times New Roman" w:hAnsi="Times New Roman" w:cs="Times New Roman"/>
          <w:sz w:val="28"/>
          <w:szCs w:val="28"/>
        </w:rPr>
        <w:t>.</w:t>
      </w:r>
    </w:p>
    <w:p w14:paraId="20F85622" w14:textId="7A35B574" w:rsidR="00FA1E3A" w:rsidRDefault="00FA1E3A" w:rsidP="007B7968">
      <w:pPr>
        <w:spacing w:after="0" w:line="360" w:lineRule="auto"/>
        <w:ind w:firstLine="709"/>
        <w:jc w:val="both"/>
        <w:rPr>
          <w:rFonts w:ascii="Times New Roman" w:hAnsi="Times New Roman" w:cs="Times New Roman"/>
          <w:sz w:val="28"/>
          <w:szCs w:val="28"/>
        </w:rPr>
      </w:pPr>
      <w:r w:rsidRPr="00601157">
        <w:rPr>
          <w:rFonts w:ascii="Times New Roman" w:hAnsi="Times New Roman" w:cs="Times New Roman"/>
          <w:sz w:val="28"/>
          <w:szCs w:val="28"/>
        </w:rPr>
        <w:t xml:space="preserve">Цей аналіз демонструє, як ключові поняття адаптувалися та розвивалися з огляду на технічний прогрес і художні потреби. </w:t>
      </w:r>
    </w:p>
    <w:p w14:paraId="797F23F0" w14:textId="77777777" w:rsidR="00E66486" w:rsidRDefault="00E66486" w:rsidP="007B7968">
      <w:pPr>
        <w:spacing w:after="0" w:line="360" w:lineRule="auto"/>
        <w:ind w:firstLine="709"/>
        <w:jc w:val="both"/>
        <w:rPr>
          <w:rFonts w:ascii="Times New Roman" w:hAnsi="Times New Roman" w:cs="Times New Roman"/>
          <w:sz w:val="28"/>
          <w:szCs w:val="28"/>
        </w:rPr>
      </w:pPr>
    </w:p>
    <w:p w14:paraId="29BAB16F" w14:textId="77777777" w:rsidR="00E66486" w:rsidRDefault="00DF2A97" w:rsidP="00067F81">
      <w:pPr>
        <w:spacing w:after="0" w:line="360" w:lineRule="auto"/>
        <w:ind w:firstLine="709"/>
        <w:jc w:val="both"/>
        <w:outlineLvl w:val="1"/>
        <w:rPr>
          <w:rFonts w:ascii="Times New Roman" w:hAnsi="Times New Roman" w:cs="Times New Roman"/>
          <w:sz w:val="28"/>
          <w:szCs w:val="28"/>
        </w:rPr>
      </w:pPr>
      <w:bookmarkStart w:id="21" w:name="_Toc185464087"/>
      <w:r w:rsidRPr="00841BE3">
        <w:rPr>
          <w:rFonts w:ascii="Times New Roman" w:hAnsi="Times New Roman" w:cs="Times New Roman"/>
          <w:b/>
          <w:bCs/>
          <w:sz w:val="28"/>
          <w:szCs w:val="28"/>
        </w:rPr>
        <w:lastRenderedPageBreak/>
        <w:t>Висновки до першого розділу</w:t>
      </w:r>
      <w:r w:rsidR="00E855C4" w:rsidRPr="00841BE3">
        <w:rPr>
          <w:rFonts w:ascii="Times New Roman" w:hAnsi="Times New Roman" w:cs="Times New Roman"/>
          <w:b/>
          <w:bCs/>
          <w:sz w:val="28"/>
          <w:szCs w:val="28"/>
        </w:rPr>
        <w:t>.</w:t>
      </w:r>
      <w:bookmarkEnd w:id="21"/>
      <w:r w:rsidR="00841BE3" w:rsidRPr="00841BE3">
        <w:rPr>
          <w:rFonts w:ascii="Times New Roman" w:hAnsi="Times New Roman" w:cs="Times New Roman"/>
          <w:sz w:val="28"/>
          <w:szCs w:val="28"/>
        </w:rPr>
        <w:t xml:space="preserve"> </w:t>
      </w:r>
    </w:p>
    <w:p w14:paraId="68579808" w14:textId="3CDA9CB5" w:rsidR="00841BE3" w:rsidRPr="00841BE3" w:rsidRDefault="00841BE3" w:rsidP="00E66486">
      <w:pPr>
        <w:spacing w:after="0" w:line="360" w:lineRule="auto"/>
        <w:ind w:firstLine="709"/>
        <w:jc w:val="both"/>
        <w:rPr>
          <w:rFonts w:ascii="Times New Roman" w:hAnsi="Times New Roman" w:cs="Times New Roman"/>
          <w:sz w:val="28"/>
          <w:szCs w:val="28"/>
        </w:rPr>
      </w:pPr>
      <w:r w:rsidRPr="00841BE3">
        <w:rPr>
          <w:rFonts w:ascii="Times New Roman" w:hAnsi="Times New Roman" w:cs="Times New Roman"/>
          <w:sz w:val="28"/>
          <w:szCs w:val="28"/>
        </w:rPr>
        <w:t>Перший розділ дослідження закладає теоретичну основу для вивчення еволюції аудіовізуального мистецтва. У ньому проаналізовано історіографію наукових досліджень, які висвітлюють ключові етапи розвитку аудіовізуального мистецтва, зокрема перехід від німого кіно до звукового. Окрему увагу приділено термінологічному аналізу, що дозволив систематизувати поняття та категорії, пов’язані зі звуковим оформленням, і визначити їхню роль у створенні кінематографічної мови.</w:t>
      </w:r>
    </w:p>
    <w:p w14:paraId="75CDC9A4" w14:textId="03705190" w:rsidR="00FA1E3A" w:rsidRPr="00841BE3" w:rsidRDefault="00841BE3" w:rsidP="00E66486">
      <w:pPr>
        <w:spacing w:after="0" w:line="360" w:lineRule="auto"/>
        <w:ind w:firstLine="709"/>
        <w:jc w:val="both"/>
        <w:rPr>
          <w:rFonts w:ascii="Times New Roman" w:hAnsi="Times New Roman" w:cs="Times New Roman"/>
          <w:sz w:val="28"/>
          <w:szCs w:val="28"/>
        </w:rPr>
      </w:pPr>
      <w:r w:rsidRPr="00841BE3">
        <w:rPr>
          <w:rFonts w:ascii="Times New Roman" w:hAnsi="Times New Roman" w:cs="Times New Roman"/>
          <w:sz w:val="28"/>
          <w:szCs w:val="28"/>
        </w:rPr>
        <w:t>Розділ охоплює широкий спектр наукових підходів до аналізу звукових і візуальних компонентів кіно, їхнього впливу на художню виразність фільмів та розвиток технологій. Визначено, що еволюція аудіовізуального мистецтва супроводжувалася інтеграцією нових термінів і концепцій, що відображали технологічні інновації та художні експерименти. Отримані результати формують методологічну основу для подальших розділів дослідження, спрямованих на аналіз практичних аспектів аудіовізуального контенту.</w:t>
      </w:r>
    </w:p>
    <w:bookmarkEnd w:id="20"/>
    <w:p w14:paraId="7D7707EA" w14:textId="77777777" w:rsidR="00FA1E3A" w:rsidRPr="00FA1E3A" w:rsidRDefault="00FA1E3A" w:rsidP="00FA1E3A">
      <w:pPr>
        <w:jc w:val="both"/>
        <w:rPr>
          <w:rFonts w:ascii="Times New Roman" w:hAnsi="Times New Roman" w:cs="Times New Roman"/>
          <w:sz w:val="28"/>
          <w:szCs w:val="28"/>
        </w:rPr>
      </w:pPr>
    </w:p>
    <w:p w14:paraId="64ACA427" w14:textId="77777777" w:rsidR="00AC0DC6" w:rsidRDefault="00AC0DC6">
      <w:pPr>
        <w:rPr>
          <w:rFonts w:ascii="Times New Roman" w:hAnsi="Times New Roman" w:cs="Times New Roman"/>
          <w:b/>
          <w:bCs/>
          <w:sz w:val="28"/>
          <w:szCs w:val="28"/>
        </w:rPr>
      </w:pPr>
      <w:bookmarkStart w:id="22" w:name="_Hlk185462615"/>
      <w:r>
        <w:rPr>
          <w:rFonts w:ascii="Times New Roman" w:hAnsi="Times New Roman" w:cs="Times New Roman"/>
          <w:b/>
          <w:bCs/>
          <w:sz w:val="28"/>
          <w:szCs w:val="28"/>
        </w:rPr>
        <w:br w:type="page"/>
      </w:r>
    </w:p>
    <w:p w14:paraId="43E1E1E3" w14:textId="299385AC" w:rsidR="00AC0DC6" w:rsidRPr="00880B60" w:rsidRDefault="00AC0DC6" w:rsidP="00067F81">
      <w:pPr>
        <w:spacing w:after="0" w:line="360" w:lineRule="auto"/>
        <w:jc w:val="center"/>
        <w:outlineLvl w:val="0"/>
        <w:rPr>
          <w:rFonts w:ascii="Times New Roman" w:hAnsi="Times New Roman" w:cs="Times New Roman"/>
          <w:b/>
          <w:bCs/>
          <w:sz w:val="28"/>
          <w:szCs w:val="28"/>
        </w:rPr>
      </w:pPr>
      <w:bookmarkStart w:id="23" w:name="_Toc185464088"/>
      <w:bookmarkStart w:id="24" w:name="_Hlk188179752"/>
      <w:r w:rsidRPr="00AC0DC6">
        <w:rPr>
          <w:rFonts w:ascii="Times New Roman" w:hAnsi="Times New Roman" w:cs="Times New Roman"/>
          <w:b/>
          <w:bCs/>
          <w:sz w:val="28"/>
          <w:szCs w:val="28"/>
        </w:rPr>
        <w:lastRenderedPageBreak/>
        <w:t>РОЗДІЛ 2</w:t>
      </w:r>
      <w:r w:rsidR="00880B60" w:rsidRPr="00EA3BBF">
        <w:rPr>
          <w:rFonts w:ascii="Times New Roman" w:hAnsi="Times New Roman" w:cs="Times New Roman"/>
          <w:b/>
          <w:bCs/>
          <w:sz w:val="28"/>
          <w:szCs w:val="28"/>
          <w:lang w:val="ru-RU"/>
        </w:rPr>
        <w:t xml:space="preserve"> </w:t>
      </w:r>
      <w:r w:rsidR="00E855C4" w:rsidRPr="00EA3BBF">
        <w:rPr>
          <w:rFonts w:ascii="Times New Roman" w:hAnsi="Times New Roman" w:cs="Times New Roman"/>
          <w:b/>
          <w:bCs/>
          <w:sz w:val="28"/>
          <w:szCs w:val="28"/>
          <w:lang w:val="ru-RU"/>
        </w:rPr>
        <w:t>ПРАКТИЧНІ ЗАСАДИ ЗВУКОВОГО ОФОРМЛЕННЯ У РОЗВИТКУ ВІД НІМОГО КІНО ДО ЗВУКОВОГО</w:t>
      </w:r>
      <w:bookmarkEnd w:id="23"/>
    </w:p>
    <w:p w14:paraId="08DB13F6" w14:textId="559B06EA" w:rsidR="00191089" w:rsidRDefault="00191089" w:rsidP="007B7968">
      <w:pPr>
        <w:spacing w:after="0" w:line="360" w:lineRule="auto"/>
        <w:ind w:firstLine="709"/>
        <w:jc w:val="both"/>
        <w:rPr>
          <w:rFonts w:ascii="Times New Roman" w:hAnsi="Times New Roman" w:cs="Times New Roman"/>
          <w:sz w:val="28"/>
          <w:szCs w:val="28"/>
        </w:rPr>
      </w:pPr>
      <w:r w:rsidRPr="00191089">
        <w:rPr>
          <w:rFonts w:ascii="Times New Roman" w:hAnsi="Times New Roman" w:cs="Times New Roman"/>
          <w:sz w:val="28"/>
          <w:szCs w:val="28"/>
        </w:rPr>
        <w:t xml:space="preserve">Другий розділ присвячений дослідженню ролі звукового оформлення </w:t>
      </w:r>
      <w:r w:rsidR="00136665" w:rsidRPr="00136665">
        <w:rPr>
          <w:rFonts w:ascii="Times New Roman" w:hAnsi="Times New Roman" w:cs="Times New Roman"/>
          <w:sz w:val="28"/>
          <w:szCs w:val="28"/>
        </w:rPr>
        <w:t xml:space="preserve">від німого до звукового кіно </w:t>
      </w:r>
      <w:r w:rsidR="00136665">
        <w:rPr>
          <w:rFonts w:ascii="Times New Roman" w:hAnsi="Times New Roman" w:cs="Times New Roman"/>
          <w:sz w:val="28"/>
          <w:szCs w:val="28"/>
        </w:rPr>
        <w:t>в контексті еволюції аудіовізуального мистецтва і</w:t>
      </w:r>
      <w:r w:rsidRPr="00191089">
        <w:rPr>
          <w:rFonts w:ascii="Times New Roman" w:hAnsi="Times New Roman" w:cs="Times New Roman"/>
          <w:sz w:val="28"/>
          <w:szCs w:val="28"/>
        </w:rPr>
        <w:t xml:space="preserve"> трансформації кіномистецтва </w:t>
      </w:r>
      <w:r w:rsidR="00136665">
        <w:rPr>
          <w:rFonts w:ascii="Times New Roman" w:hAnsi="Times New Roman" w:cs="Times New Roman"/>
          <w:sz w:val="28"/>
          <w:szCs w:val="28"/>
        </w:rPr>
        <w:t>зокрема</w:t>
      </w:r>
      <w:r w:rsidRPr="00191089">
        <w:rPr>
          <w:rFonts w:ascii="Times New Roman" w:hAnsi="Times New Roman" w:cs="Times New Roman"/>
          <w:sz w:val="28"/>
          <w:szCs w:val="28"/>
        </w:rPr>
        <w:t xml:space="preserve">. У підрозділі 2.1 </w:t>
      </w:r>
      <w:r w:rsidR="00880B60" w:rsidRPr="00880B60">
        <w:rPr>
          <w:rFonts w:ascii="Times New Roman" w:hAnsi="Times New Roman" w:cs="Times New Roman"/>
          <w:sz w:val="28"/>
          <w:szCs w:val="28"/>
        </w:rPr>
        <w:t>розглянуто історичні етапи ролі звукового оформлення в контексті еволюції аудіовізуального мистецтва</w:t>
      </w:r>
      <w:r w:rsidRPr="00191089">
        <w:rPr>
          <w:rFonts w:ascii="Times New Roman" w:hAnsi="Times New Roman" w:cs="Times New Roman"/>
          <w:sz w:val="28"/>
          <w:szCs w:val="28"/>
        </w:rPr>
        <w:t xml:space="preserve">. У підрозділі 2.2 </w:t>
      </w:r>
      <w:r w:rsidR="00880B60">
        <w:rPr>
          <w:rFonts w:ascii="Times New Roman" w:hAnsi="Times New Roman" w:cs="Times New Roman"/>
          <w:sz w:val="28"/>
          <w:szCs w:val="28"/>
        </w:rPr>
        <w:t xml:space="preserve">розкрито </w:t>
      </w:r>
      <w:r w:rsidR="00880B60" w:rsidRPr="00880B60">
        <w:rPr>
          <w:rFonts w:ascii="Times New Roman" w:hAnsi="Times New Roman" w:cs="Times New Roman"/>
          <w:sz w:val="28"/>
          <w:szCs w:val="28"/>
        </w:rPr>
        <w:t>техн</w:t>
      </w:r>
      <w:r w:rsidR="00136665">
        <w:rPr>
          <w:rFonts w:ascii="Times New Roman" w:hAnsi="Times New Roman" w:cs="Times New Roman"/>
          <w:sz w:val="28"/>
          <w:szCs w:val="28"/>
        </w:rPr>
        <w:t>ічні</w:t>
      </w:r>
      <w:r w:rsidR="00880B60" w:rsidRPr="00880B60">
        <w:rPr>
          <w:rFonts w:ascii="Times New Roman" w:hAnsi="Times New Roman" w:cs="Times New Roman"/>
          <w:sz w:val="28"/>
          <w:szCs w:val="28"/>
        </w:rPr>
        <w:t xml:space="preserve"> аспекти створення перших звукових фільмів: описано інноваційні звукові системи та обладнання, що забезпечили синхронізацію звуку та зображення, проаналізовано їхній вплив на художню виразність кіно та нові можливості для кінотворців</w:t>
      </w:r>
      <w:r w:rsidR="00136665">
        <w:rPr>
          <w:rFonts w:ascii="Times New Roman" w:hAnsi="Times New Roman" w:cs="Times New Roman"/>
          <w:sz w:val="28"/>
          <w:szCs w:val="28"/>
        </w:rPr>
        <w:t xml:space="preserve">. </w:t>
      </w:r>
      <w:r w:rsidR="00880B60">
        <w:rPr>
          <w:rFonts w:ascii="Times New Roman" w:hAnsi="Times New Roman" w:cs="Times New Roman"/>
          <w:sz w:val="28"/>
          <w:szCs w:val="28"/>
        </w:rPr>
        <w:t xml:space="preserve">У підрозділі 2.3 </w:t>
      </w:r>
      <w:r w:rsidRPr="00191089">
        <w:rPr>
          <w:rFonts w:ascii="Times New Roman" w:hAnsi="Times New Roman" w:cs="Times New Roman"/>
          <w:sz w:val="28"/>
          <w:szCs w:val="28"/>
        </w:rPr>
        <w:t xml:space="preserve">акцент зроблено на морально-правових </w:t>
      </w:r>
      <w:r w:rsidR="006F1CB6">
        <w:rPr>
          <w:rFonts w:ascii="Times New Roman" w:hAnsi="Times New Roman" w:cs="Times New Roman"/>
          <w:sz w:val="28"/>
          <w:szCs w:val="28"/>
        </w:rPr>
        <w:t>засадах захисту авторських прав</w:t>
      </w:r>
      <w:r w:rsidRPr="00191089">
        <w:rPr>
          <w:rFonts w:ascii="Times New Roman" w:hAnsi="Times New Roman" w:cs="Times New Roman"/>
          <w:sz w:val="28"/>
          <w:szCs w:val="28"/>
        </w:rPr>
        <w:t xml:space="preserve"> </w:t>
      </w:r>
      <w:r w:rsidR="006F1CB6">
        <w:rPr>
          <w:rFonts w:ascii="Times New Roman" w:hAnsi="Times New Roman" w:cs="Times New Roman"/>
          <w:sz w:val="28"/>
          <w:szCs w:val="28"/>
        </w:rPr>
        <w:t>аудіовізуального твору (фільму)</w:t>
      </w:r>
      <w:r w:rsidRPr="00191089">
        <w:rPr>
          <w:rFonts w:ascii="Times New Roman" w:hAnsi="Times New Roman" w:cs="Times New Roman"/>
          <w:sz w:val="28"/>
          <w:szCs w:val="28"/>
        </w:rPr>
        <w:t>. Досліджено проблеми, пов'язані з авторськими правами на звукові матеріали, а також етичні питання інтеграції музики й звукових ефектів у кіно. Розділ дає цілісне уявлення про те, як</w:t>
      </w:r>
      <w:r w:rsidR="00601157">
        <w:rPr>
          <w:rFonts w:ascii="Times New Roman" w:hAnsi="Times New Roman" w:cs="Times New Roman"/>
          <w:sz w:val="28"/>
          <w:szCs w:val="28"/>
        </w:rPr>
        <w:t xml:space="preserve"> </w:t>
      </w:r>
      <w:r w:rsidRPr="00191089">
        <w:rPr>
          <w:rFonts w:ascii="Times New Roman" w:hAnsi="Times New Roman" w:cs="Times New Roman"/>
          <w:sz w:val="28"/>
          <w:szCs w:val="28"/>
        </w:rPr>
        <w:t xml:space="preserve">технічний розвиток </w:t>
      </w:r>
      <w:r w:rsidR="00601157">
        <w:rPr>
          <w:rFonts w:ascii="Times New Roman" w:hAnsi="Times New Roman" w:cs="Times New Roman"/>
          <w:sz w:val="28"/>
          <w:szCs w:val="28"/>
        </w:rPr>
        <w:t xml:space="preserve">аудіовізуального мистецтва загалом і </w:t>
      </w:r>
      <w:r w:rsidR="00601157" w:rsidRPr="00191089">
        <w:rPr>
          <w:rFonts w:ascii="Times New Roman" w:hAnsi="Times New Roman" w:cs="Times New Roman"/>
          <w:sz w:val="28"/>
          <w:szCs w:val="28"/>
        </w:rPr>
        <w:t>звукового оформлення</w:t>
      </w:r>
      <w:r w:rsidR="00601157">
        <w:rPr>
          <w:rFonts w:ascii="Times New Roman" w:hAnsi="Times New Roman" w:cs="Times New Roman"/>
          <w:sz w:val="28"/>
          <w:szCs w:val="28"/>
        </w:rPr>
        <w:t xml:space="preserve"> зокрема</w:t>
      </w:r>
      <w:r w:rsidR="00601157" w:rsidRPr="00191089">
        <w:rPr>
          <w:rFonts w:ascii="Times New Roman" w:hAnsi="Times New Roman" w:cs="Times New Roman"/>
          <w:sz w:val="28"/>
          <w:szCs w:val="28"/>
        </w:rPr>
        <w:t xml:space="preserve"> </w:t>
      </w:r>
      <w:r w:rsidR="00601157">
        <w:rPr>
          <w:rFonts w:ascii="Times New Roman" w:hAnsi="Times New Roman" w:cs="Times New Roman"/>
          <w:sz w:val="28"/>
          <w:szCs w:val="28"/>
        </w:rPr>
        <w:t>та морально-</w:t>
      </w:r>
      <w:r w:rsidR="00601157" w:rsidRPr="00191089">
        <w:rPr>
          <w:rFonts w:ascii="Times New Roman" w:hAnsi="Times New Roman" w:cs="Times New Roman"/>
          <w:sz w:val="28"/>
          <w:szCs w:val="28"/>
        </w:rPr>
        <w:t>правовий</w:t>
      </w:r>
      <w:r w:rsidR="00601157">
        <w:rPr>
          <w:rFonts w:ascii="Times New Roman" w:hAnsi="Times New Roman" w:cs="Times New Roman"/>
          <w:sz w:val="28"/>
          <w:szCs w:val="28"/>
        </w:rPr>
        <w:t xml:space="preserve"> захист авторських прав у сфері </w:t>
      </w:r>
      <w:r w:rsidRPr="00191089">
        <w:rPr>
          <w:rFonts w:ascii="Times New Roman" w:hAnsi="Times New Roman" w:cs="Times New Roman"/>
          <w:sz w:val="28"/>
          <w:szCs w:val="28"/>
        </w:rPr>
        <w:t>сприяв становленню звукового кіно як нового етапу аудіовізуального мистецтва.</w:t>
      </w:r>
    </w:p>
    <w:p w14:paraId="122323B4" w14:textId="77777777" w:rsidR="00440AC4" w:rsidRDefault="00E855C4" w:rsidP="00067F81">
      <w:pPr>
        <w:jc w:val="center"/>
        <w:outlineLvl w:val="1"/>
        <w:rPr>
          <w:rFonts w:ascii="Times New Roman" w:hAnsi="Times New Roman" w:cs="Times New Roman"/>
          <w:b/>
          <w:bCs/>
          <w:sz w:val="28"/>
          <w:szCs w:val="28"/>
        </w:rPr>
      </w:pPr>
      <w:bookmarkStart w:id="25" w:name="_Toc185464089"/>
      <w:bookmarkEnd w:id="24"/>
      <w:r w:rsidRPr="00E855C4">
        <w:rPr>
          <w:rFonts w:ascii="Times New Roman" w:hAnsi="Times New Roman" w:cs="Times New Roman"/>
          <w:b/>
          <w:bCs/>
          <w:sz w:val="28"/>
          <w:szCs w:val="28"/>
        </w:rPr>
        <w:t xml:space="preserve">2.1. </w:t>
      </w:r>
      <w:bookmarkStart w:id="26" w:name="_Hlk188206264"/>
      <w:r w:rsidR="00440AC4" w:rsidRPr="00440AC4">
        <w:rPr>
          <w:rFonts w:ascii="Times New Roman" w:hAnsi="Times New Roman" w:cs="Times New Roman"/>
          <w:b/>
          <w:bCs/>
          <w:sz w:val="28"/>
          <w:szCs w:val="28"/>
        </w:rPr>
        <w:t xml:space="preserve">Становлення звукового оформлення в контексті </w:t>
      </w:r>
    </w:p>
    <w:p w14:paraId="095CBE07" w14:textId="445BD5BA" w:rsidR="00ED60B6" w:rsidRPr="00E855C4" w:rsidRDefault="00E855C4" w:rsidP="00067F81">
      <w:pPr>
        <w:jc w:val="center"/>
        <w:outlineLvl w:val="1"/>
        <w:rPr>
          <w:rFonts w:ascii="Times New Roman" w:hAnsi="Times New Roman" w:cs="Times New Roman"/>
          <w:b/>
          <w:bCs/>
          <w:sz w:val="28"/>
          <w:szCs w:val="28"/>
        </w:rPr>
      </w:pPr>
      <w:r w:rsidRPr="00E855C4">
        <w:rPr>
          <w:rFonts w:ascii="Times New Roman" w:hAnsi="Times New Roman" w:cs="Times New Roman"/>
          <w:b/>
          <w:bCs/>
          <w:sz w:val="28"/>
          <w:szCs w:val="28"/>
        </w:rPr>
        <w:t>аудіовізуального мистецтва</w:t>
      </w:r>
      <w:bookmarkEnd w:id="25"/>
    </w:p>
    <w:bookmarkEnd w:id="26"/>
    <w:p w14:paraId="7FA4933C" w14:textId="04F8315D" w:rsidR="009C3BAE" w:rsidRPr="00900BB2" w:rsidRDefault="009C3BAE" w:rsidP="009C3BAE">
      <w:pPr>
        <w:spacing w:after="0" w:line="360" w:lineRule="auto"/>
        <w:ind w:firstLine="851"/>
        <w:jc w:val="both"/>
        <w:rPr>
          <w:rFonts w:ascii="Times New Roman" w:hAnsi="Times New Roman" w:cs="Times New Roman"/>
          <w:sz w:val="28"/>
          <w:szCs w:val="28"/>
        </w:rPr>
      </w:pPr>
      <w:r w:rsidRPr="00BA6EF9">
        <w:rPr>
          <w:rFonts w:ascii="Times New Roman" w:hAnsi="Times New Roman" w:cs="Times New Roman"/>
          <w:sz w:val="28"/>
          <w:szCs w:val="28"/>
        </w:rPr>
        <w:t xml:space="preserve">Більшість людей вважають, що звукове кіно не було винайдено до 1928 року, </w:t>
      </w:r>
      <w:r>
        <w:rPr>
          <w:rFonts w:ascii="Times New Roman" w:hAnsi="Times New Roman" w:cs="Times New Roman"/>
          <w:sz w:val="28"/>
          <w:szCs w:val="28"/>
        </w:rPr>
        <w:t>поки не</w:t>
      </w:r>
      <w:r w:rsidRPr="00BA6EF9">
        <w:rPr>
          <w:rFonts w:ascii="Times New Roman" w:hAnsi="Times New Roman" w:cs="Times New Roman"/>
          <w:sz w:val="28"/>
          <w:szCs w:val="28"/>
        </w:rPr>
        <w:t xml:space="preserve"> вийшов фільм </w:t>
      </w:r>
      <w:r>
        <w:rPr>
          <w:rFonts w:ascii="Times New Roman" w:hAnsi="Times New Roman" w:cs="Times New Roman"/>
          <w:sz w:val="28"/>
          <w:szCs w:val="28"/>
        </w:rPr>
        <w:t>компанії</w:t>
      </w:r>
      <w:r w:rsidRPr="00EA3BBF">
        <w:rPr>
          <w:rFonts w:ascii="Times New Roman" w:hAnsi="Times New Roman" w:cs="Times New Roman"/>
          <w:sz w:val="28"/>
          <w:szCs w:val="28"/>
          <w:lang w:val="ru-RU"/>
        </w:rPr>
        <w:t xml:space="preserve"> </w:t>
      </w:r>
      <w:r>
        <w:rPr>
          <w:rFonts w:ascii="Times New Roman" w:hAnsi="Times New Roman" w:cs="Times New Roman"/>
          <w:sz w:val="28"/>
          <w:szCs w:val="28"/>
        </w:rPr>
        <w:t>«</w:t>
      </w:r>
      <w:r w:rsidRPr="00EA3BBF">
        <w:rPr>
          <w:rFonts w:ascii="Times New Roman" w:hAnsi="Times New Roman" w:cs="Times New Roman"/>
          <w:sz w:val="28"/>
          <w:szCs w:val="28"/>
          <w:lang w:val="ru-RU"/>
        </w:rPr>
        <w:t>Ворнер Бразерс</w:t>
      </w:r>
      <w:r>
        <w:rPr>
          <w:rFonts w:ascii="Times New Roman" w:hAnsi="Times New Roman" w:cs="Times New Roman"/>
          <w:sz w:val="28"/>
          <w:szCs w:val="28"/>
        </w:rPr>
        <w:t>»</w:t>
      </w:r>
      <w:r w:rsidRPr="00BA6EF9">
        <w:rPr>
          <w:rFonts w:ascii="Times New Roman" w:hAnsi="Times New Roman" w:cs="Times New Roman"/>
          <w:sz w:val="28"/>
          <w:szCs w:val="28"/>
        </w:rPr>
        <w:t xml:space="preserve"> </w:t>
      </w:r>
      <w:r>
        <w:rPr>
          <w:rFonts w:ascii="Times New Roman" w:hAnsi="Times New Roman" w:cs="Times New Roman"/>
          <w:sz w:val="28"/>
          <w:szCs w:val="28"/>
        </w:rPr>
        <w:t>«</w:t>
      </w:r>
      <w:r w:rsidRPr="00BA6EF9">
        <w:rPr>
          <w:rFonts w:ascii="Times New Roman" w:hAnsi="Times New Roman" w:cs="Times New Roman"/>
          <w:sz w:val="28"/>
          <w:szCs w:val="28"/>
        </w:rPr>
        <w:t>Співак джазу</w:t>
      </w:r>
      <w:r>
        <w:rPr>
          <w:rFonts w:ascii="Times New Roman" w:hAnsi="Times New Roman" w:cs="Times New Roman"/>
          <w:sz w:val="28"/>
          <w:szCs w:val="28"/>
        </w:rPr>
        <w:t>»</w:t>
      </w:r>
      <w:r w:rsidRPr="00BA6EF9">
        <w:t xml:space="preserve"> </w:t>
      </w:r>
      <w:r w:rsidRPr="00BA6EF9">
        <w:rPr>
          <w:rFonts w:ascii="Times New Roman" w:hAnsi="Times New Roman" w:cs="Times New Roman"/>
          <w:sz w:val="28"/>
          <w:szCs w:val="28"/>
        </w:rPr>
        <w:t>режисера Алана Кросленда. Це, звичайно, правда, що це був перший помітний фільм, в якому використовувався звук, але ми повинні повернутися до винаходу кінематографа, щоб зрозуміти, що з самого початку експерименти проводилися як із звуком, так і з зображенням. Едісон писав в одній зі своїх статей: «У 1887 році мені спал</w:t>
      </w:r>
      <w:r>
        <w:rPr>
          <w:rFonts w:ascii="Times New Roman" w:hAnsi="Times New Roman" w:cs="Times New Roman"/>
          <w:sz w:val="28"/>
          <w:szCs w:val="28"/>
        </w:rPr>
        <w:t>а</w:t>
      </w:r>
      <w:r w:rsidRPr="00BA6EF9">
        <w:rPr>
          <w:rFonts w:ascii="Times New Roman" w:hAnsi="Times New Roman" w:cs="Times New Roman"/>
          <w:sz w:val="28"/>
          <w:szCs w:val="28"/>
        </w:rPr>
        <w:t xml:space="preserve"> на думку ідея, що можна було б винайти інструмент, який мав би робити для ока те саме, що фонограф робить для вуха, і що, комбінуючи ці дві дії, звук і рух можна було</w:t>
      </w:r>
      <w:r>
        <w:rPr>
          <w:rFonts w:ascii="Times New Roman" w:hAnsi="Times New Roman" w:cs="Times New Roman"/>
          <w:sz w:val="28"/>
          <w:szCs w:val="28"/>
        </w:rPr>
        <w:t xml:space="preserve"> </w:t>
      </w:r>
      <w:r w:rsidRPr="00BA6EF9">
        <w:rPr>
          <w:rFonts w:ascii="Times New Roman" w:hAnsi="Times New Roman" w:cs="Times New Roman"/>
          <w:sz w:val="28"/>
          <w:szCs w:val="28"/>
        </w:rPr>
        <w:t>записувати та відтворювати одночасно». Дивлячись на діаграми та фотографії його ранніх робіт, можна побачити, що до його зображень був включений фонограф, який відтворював звук</w:t>
      </w:r>
      <w:r w:rsidRPr="00EA3BBF">
        <w:rPr>
          <w:rFonts w:ascii="Times New Roman" w:hAnsi="Times New Roman" w:cs="Times New Roman"/>
          <w:sz w:val="28"/>
          <w:szCs w:val="28"/>
          <w:lang w:val="ru-RU"/>
        </w:rPr>
        <w:t xml:space="preserve"> [</w:t>
      </w:r>
      <w:r w:rsidR="00C12BF5">
        <w:rPr>
          <w:rFonts w:ascii="Times New Roman" w:hAnsi="Times New Roman" w:cs="Times New Roman"/>
          <w:sz w:val="28"/>
          <w:szCs w:val="28"/>
        </w:rPr>
        <w:t>30</w:t>
      </w:r>
      <w:r w:rsidRPr="00EA3BBF">
        <w:rPr>
          <w:rFonts w:ascii="Times New Roman" w:hAnsi="Times New Roman" w:cs="Times New Roman"/>
          <w:sz w:val="28"/>
          <w:szCs w:val="28"/>
          <w:lang w:val="ru-RU"/>
        </w:rPr>
        <w:t xml:space="preserve">, </w:t>
      </w:r>
      <w:r>
        <w:rPr>
          <w:rFonts w:ascii="Times New Roman" w:hAnsi="Times New Roman" w:cs="Times New Roman"/>
          <w:sz w:val="28"/>
          <w:szCs w:val="28"/>
        </w:rPr>
        <w:t>с.</w:t>
      </w:r>
      <w:r w:rsidRPr="00EA3BBF">
        <w:rPr>
          <w:rFonts w:ascii="Times New Roman" w:hAnsi="Times New Roman" w:cs="Times New Roman"/>
          <w:sz w:val="28"/>
          <w:szCs w:val="28"/>
          <w:lang w:val="ru-RU"/>
        </w:rPr>
        <w:t xml:space="preserve"> 1].</w:t>
      </w:r>
      <w:r w:rsidR="00900BB2">
        <w:rPr>
          <w:rFonts w:ascii="Times New Roman" w:hAnsi="Times New Roman" w:cs="Times New Roman"/>
          <w:sz w:val="28"/>
          <w:szCs w:val="28"/>
        </w:rPr>
        <w:t xml:space="preserve"> </w:t>
      </w:r>
    </w:p>
    <w:p w14:paraId="2CF1A106" w14:textId="68AB11F4" w:rsidR="009C3BAE" w:rsidRPr="00900BB2" w:rsidRDefault="00900BB2" w:rsidP="00952467">
      <w:pPr>
        <w:spacing w:after="0" w:line="360" w:lineRule="auto"/>
        <w:ind w:firstLine="851"/>
        <w:jc w:val="both"/>
        <w:rPr>
          <w:rFonts w:ascii="Times New Roman" w:hAnsi="Times New Roman" w:cs="Times New Roman"/>
          <w:sz w:val="28"/>
          <w:szCs w:val="28"/>
        </w:rPr>
      </w:pPr>
      <w:r w:rsidRPr="00900BB2">
        <w:rPr>
          <w:rFonts w:ascii="Times New Roman" w:hAnsi="Times New Roman" w:cs="Times New Roman"/>
          <w:i/>
          <w:iCs/>
          <w:sz w:val="28"/>
          <w:szCs w:val="28"/>
        </w:rPr>
        <w:lastRenderedPageBreak/>
        <w:t>Перший етап</w:t>
      </w:r>
      <w:r>
        <w:rPr>
          <w:rFonts w:ascii="Times New Roman" w:hAnsi="Times New Roman" w:cs="Times New Roman"/>
          <w:sz w:val="28"/>
          <w:szCs w:val="28"/>
        </w:rPr>
        <w:t>, який ми виділили у дослідженні назвемо «Р</w:t>
      </w:r>
      <w:r w:rsidR="009C3BAE" w:rsidRPr="00EA3BBF">
        <w:rPr>
          <w:rFonts w:ascii="Times New Roman" w:hAnsi="Times New Roman" w:cs="Times New Roman"/>
          <w:sz w:val="28"/>
          <w:szCs w:val="28"/>
          <w:lang w:val="ru-RU"/>
        </w:rPr>
        <w:t>анні експерименти</w:t>
      </w:r>
      <w:r>
        <w:rPr>
          <w:rFonts w:ascii="Times New Roman" w:hAnsi="Times New Roman" w:cs="Times New Roman"/>
          <w:sz w:val="28"/>
          <w:szCs w:val="28"/>
        </w:rPr>
        <w:t>»</w:t>
      </w:r>
      <w:r w:rsidR="009C3BAE" w:rsidRPr="00EA3BBF">
        <w:rPr>
          <w:rFonts w:ascii="Times New Roman" w:hAnsi="Times New Roman" w:cs="Times New Roman"/>
          <w:sz w:val="28"/>
          <w:szCs w:val="28"/>
          <w:lang w:val="ru-RU"/>
        </w:rPr>
        <w:t xml:space="preserve"> (до 1890-х років)</w:t>
      </w:r>
      <w:r>
        <w:rPr>
          <w:rFonts w:ascii="Times New Roman" w:hAnsi="Times New Roman" w:cs="Times New Roman"/>
          <w:sz w:val="28"/>
          <w:szCs w:val="28"/>
        </w:rPr>
        <w:t xml:space="preserve">. </w:t>
      </w:r>
      <w:r w:rsidR="009C3BAE" w:rsidRPr="00EA3BBF">
        <w:rPr>
          <w:rFonts w:ascii="Times New Roman" w:hAnsi="Times New Roman" w:cs="Times New Roman"/>
          <w:sz w:val="28"/>
          <w:szCs w:val="28"/>
        </w:rPr>
        <w:t>Технічні зміни</w:t>
      </w:r>
      <w:r>
        <w:rPr>
          <w:rFonts w:ascii="Times New Roman" w:hAnsi="Times New Roman" w:cs="Times New Roman"/>
          <w:sz w:val="28"/>
          <w:szCs w:val="28"/>
        </w:rPr>
        <w:t xml:space="preserve"> ознаменовані в</w:t>
      </w:r>
      <w:r w:rsidR="009C3BAE" w:rsidRPr="00EA3BBF">
        <w:rPr>
          <w:rFonts w:ascii="Times New Roman" w:hAnsi="Times New Roman" w:cs="Times New Roman"/>
          <w:sz w:val="28"/>
          <w:szCs w:val="28"/>
        </w:rPr>
        <w:t>икористання</w:t>
      </w:r>
      <w:r>
        <w:rPr>
          <w:rFonts w:ascii="Times New Roman" w:hAnsi="Times New Roman" w:cs="Times New Roman"/>
          <w:sz w:val="28"/>
          <w:szCs w:val="28"/>
        </w:rPr>
        <w:t>м</w:t>
      </w:r>
      <w:r w:rsidR="009C3BAE" w:rsidRPr="00EA3BBF">
        <w:rPr>
          <w:rFonts w:ascii="Times New Roman" w:hAnsi="Times New Roman" w:cs="Times New Roman"/>
          <w:sz w:val="28"/>
          <w:szCs w:val="28"/>
        </w:rPr>
        <w:t xml:space="preserve"> пристроїв, таких як зоопраксископ (1879) та праксиноскоп, для створення ілюзії руху</w:t>
      </w:r>
      <w:r>
        <w:rPr>
          <w:rFonts w:ascii="Times New Roman" w:hAnsi="Times New Roman" w:cs="Times New Roman"/>
          <w:sz w:val="28"/>
          <w:szCs w:val="28"/>
        </w:rPr>
        <w:t>, в</w:t>
      </w:r>
      <w:r w:rsidR="009C3BAE" w:rsidRPr="00EA3BBF">
        <w:rPr>
          <w:rFonts w:ascii="Times New Roman" w:hAnsi="Times New Roman" w:cs="Times New Roman"/>
          <w:sz w:val="28"/>
          <w:szCs w:val="28"/>
        </w:rPr>
        <w:t>инах</w:t>
      </w:r>
      <w:r>
        <w:rPr>
          <w:rFonts w:ascii="Times New Roman" w:hAnsi="Times New Roman" w:cs="Times New Roman"/>
          <w:sz w:val="28"/>
          <w:szCs w:val="28"/>
        </w:rPr>
        <w:t>одом</w:t>
      </w:r>
      <w:r w:rsidR="009C3BAE" w:rsidRPr="00EA3BBF">
        <w:rPr>
          <w:rFonts w:ascii="Times New Roman" w:hAnsi="Times New Roman" w:cs="Times New Roman"/>
          <w:sz w:val="28"/>
          <w:szCs w:val="28"/>
        </w:rPr>
        <w:t xml:space="preserve"> целулоїдної плівки (1888), що дозволила знімати та відтворювати рухомі зображення</w:t>
      </w:r>
      <w:r w:rsidR="00952467">
        <w:rPr>
          <w:rFonts w:ascii="Times New Roman" w:hAnsi="Times New Roman" w:cs="Times New Roman"/>
          <w:sz w:val="28"/>
          <w:szCs w:val="28"/>
        </w:rPr>
        <w:t>, в</w:t>
      </w:r>
      <w:r w:rsidR="00952467" w:rsidRPr="00952467">
        <w:rPr>
          <w:rFonts w:ascii="Times New Roman" w:hAnsi="Times New Roman" w:cs="Times New Roman"/>
          <w:sz w:val="28"/>
          <w:szCs w:val="28"/>
        </w:rPr>
        <w:t>ина</w:t>
      </w:r>
      <w:r w:rsidR="00952467">
        <w:rPr>
          <w:rFonts w:ascii="Times New Roman" w:hAnsi="Times New Roman" w:cs="Times New Roman"/>
          <w:sz w:val="28"/>
          <w:szCs w:val="28"/>
        </w:rPr>
        <w:t>йдено</w:t>
      </w:r>
      <w:r w:rsidR="00952467" w:rsidRPr="00952467">
        <w:rPr>
          <w:rFonts w:ascii="Times New Roman" w:hAnsi="Times New Roman" w:cs="Times New Roman"/>
          <w:sz w:val="28"/>
          <w:szCs w:val="28"/>
        </w:rPr>
        <w:t xml:space="preserve"> фонограф Томасо</w:t>
      </w:r>
      <w:r w:rsidR="00952467">
        <w:rPr>
          <w:rFonts w:ascii="Times New Roman" w:hAnsi="Times New Roman" w:cs="Times New Roman"/>
          <w:sz w:val="28"/>
          <w:szCs w:val="28"/>
        </w:rPr>
        <w:t>м</w:t>
      </w:r>
      <w:r w:rsidR="00952467" w:rsidRPr="00952467">
        <w:rPr>
          <w:rFonts w:ascii="Times New Roman" w:hAnsi="Times New Roman" w:cs="Times New Roman"/>
          <w:sz w:val="28"/>
          <w:szCs w:val="28"/>
        </w:rPr>
        <w:t xml:space="preserve"> Едісоном (1877), який записував звук на циліндри</w:t>
      </w:r>
      <w:r w:rsidR="00952467">
        <w:rPr>
          <w:rFonts w:ascii="Times New Roman" w:hAnsi="Times New Roman" w:cs="Times New Roman"/>
          <w:sz w:val="28"/>
          <w:szCs w:val="28"/>
        </w:rPr>
        <w:t>; в</w:t>
      </w:r>
      <w:r w:rsidR="00952467" w:rsidRPr="00952467">
        <w:rPr>
          <w:rFonts w:ascii="Times New Roman" w:hAnsi="Times New Roman" w:cs="Times New Roman"/>
          <w:sz w:val="28"/>
          <w:szCs w:val="28"/>
        </w:rPr>
        <w:t>досконален</w:t>
      </w:r>
      <w:r w:rsidR="00952467">
        <w:rPr>
          <w:rFonts w:ascii="Times New Roman" w:hAnsi="Times New Roman" w:cs="Times New Roman"/>
          <w:sz w:val="28"/>
          <w:szCs w:val="28"/>
        </w:rPr>
        <w:t>о</w:t>
      </w:r>
      <w:r w:rsidR="00952467" w:rsidRPr="00952467">
        <w:rPr>
          <w:rFonts w:ascii="Times New Roman" w:hAnsi="Times New Roman" w:cs="Times New Roman"/>
          <w:sz w:val="28"/>
          <w:szCs w:val="28"/>
        </w:rPr>
        <w:t xml:space="preserve"> грамофон Емілем Берлінером (1878), що використовував диски замість циліндрів. </w:t>
      </w:r>
      <w:r w:rsidRPr="00900BB2">
        <w:rPr>
          <w:rFonts w:ascii="Times New Roman" w:hAnsi="Times New Roman" w:cs="Times New Roman"/>
          <w:sz w:val="28"/>
          <w:szCs w:val="28"/>
        </w:rPr>
        <w:t>Цей період заклав технічну основу для кінематографа, зосереджуючи увагу на механічних інноваціях.</w:t>
      </w:r>
      <w:r w:rsidR="00952467">
        <w:rPr>
          <w:rFonts w:ascii="Times New Roman" w:hAnsi="Times New Roman" w:cs="Times New Roman"/>
          <w:sz w:val="28"/>
          <w:szCs w:val="28"/>
        </w:rPr>
        <w:t xml:space="preserve"> </w:t>
      </w:r>
    </w:p>
    <w:p w14:paraId="4D6079A6" w14:textId="58E9BDF5" w:rsidR="00900BB2" w:rsidRDefault="00900BB2" w:rsidP="00900BB2">
      <w:pPr>
        <w:spacing w:after="0" w:line="360" w:lineRule="auto"/>
        <w:ind w:firstLine="851"/>
        <w:jc w:val="both"/>
        <w:rPr>
          <w:rFonts w:ascii="Times New Roman" w:hAnsi="Times New Roman" w:cs="Times New Roman"/>
          <w:sz w:val="28"/>
          <w:szCs w:val="28"/>
        </w:rPr>
      </w:pPr>
      <w:r w:rsidRPr="00900BB2">
        <w:rPr>
          <w:rFonts w:ascii="Times New Roman" w:hAnsi="Times New Roman" w:cs="Times New Roman"/>
          <w:i/>
          <w:iCs/>
          <w:sz w:val="28"/>
          <w:szCs w:val="28"/>
        </w:rPr>
        <w:t xml:space="preserve">Другий етап, </w:t>
      </w:r>
      <w:r>
        <w:rPr>
          <w:rFonts w:ascii="Times New Roman" w:hAnsi="Times New Roman" w:cs="Times New Roman"/>
          <w:sz w:val="28"/>
          <w:szCs w:val="28"/>
        </w:rPr>
        <w:t>«Н</w:t>
      </w:r>
      <w:r w:rsidRPr="00900BB2">
        <w:rPr>
          <w:rFonts w:ascii="Times New Roman" w:hAnsi="Times New Roman" w:cs="Times New Roman"/>
          <w:sz w:val="28"/>
          <w:szCs w:val="28"/>
        </w:rPr>
        <w:t>ародження кінематографу</w:t>
      </w:r>
      <w:r>
        <w:rPr>
          <w:rFonts w:ascii="Times New Roman" w:hAnsi="Times New Roman" w:cs="Times New Roman"/>
          <w:sz w:val="28"/>
          <w:szCs w:val="28"/>
        </w:rPr>
        <w:t>»</w:t>
      </w:r>
      <w:r w:rsidRPr="00900BB2">
        <w:rPr>
          <w:rFonts w:ascii="Times New Roman" w:hAnsi="Times New Roman" w:cs="Times New Roman"/>
          <w:sz w:val="28"/>
          <w:szCs w:val="28"/>
        </w:rPr>
        <w:t xml:space="preserve"> (1890-ті – 1900-ті роки)</w:t>
      </w:r>
      <w:r>
        <w:rPr>
          <w:rFonts w:ascii="Times New Roman" w:hAnsi="Times New Roman" w:cs="Times New Roman"/>
          <w:sz w:val="28"/>
          <w:szCs w:val="28"/>
        </w:rPr>
        <w:t xml:space="preserve">. На цьому етапі винайдено </w:t>
      </w:r>
      <w:r w:rsidRPr="00900BB2">
        <w:rPr>
          <w:rFonts w:ascii="Times New Roman" w:hAnsi="Times New Roman" w:cs="Times New Roman"/>
          <w:sz w:val="28"/>
          <w:szCs w:val="28"/>
        </w:rPr>
        <w:t>кінетоскоп Томас</w:t>
      </w:r>
      <w:r>
        <w:rPr>
          <w:rFonts w:ascii="Times New Roman" w:hAnsi="Times New Roman" w:cs="Times New Roman"/>
          <w:sz w:val="28"/>
          <w:szCs w:val="28"/>
        </w:rPr>
        <w:t>ом</w:t>
      </w:r>
      <w:r w:rsidRPr="00900BB2">
        <w:rPr>
          <w:rFonts w:ascii="Times New Roman" w:hAnsi="Times New Roman" w:cs="Times New Roman"/>
          <w:sz w:val="28"/>
          <w:szCs w:val="28"/>
        </w:rPr>
        <w:t xml:space="preserve"> Едісон</w:t>
      </w:r>
      <w:r>
        <w:rPr>
          <w:rFonts w:ascii="Times New Roman" w:hAnsi="Times New Roman" w:cs="Times New Roman"/>
          <w:sz w:val="28"/>
          <w:szCs w:val="28"/>
        </w:rPr>
        <w:t>ом</w:t>
      </w:r>
      <w:r w:rsidRPr="00900BB2">
        <w:rPr>
          <w:rFonts w:ascii="Times New Roman" w:hAnsi="Times New Roman" w:cs="Times New Roman"/>
          <w:sz w:val="28"/>
          <w:szCs w:val="28"/>
        </w:rPr>
        <w:t xml:space="preserve"> (1891)</w:t>
      </w:r>
      <w:r>
        <w:rPr>
          <w:rFonts w:ascii="Times New Roman" w:hAnsi="Times New Roman" w:cs="Times New Roman"/>
          <w:sz w:val="28"/>
          <w:szCs w:val="28"/>
        </w:rPr>
        <w:t>, відбувся п</w:t>
      </w:r>
      <w:r w:rsidRPr="00900BB2">
        <w:rPr>
          <w:rFonts w:ascii="Times New Roman" w:hAnsi="Times New Roman" w:cs="Times New Roman"/>
          <w:sz w:val="28"/>
          <w:szCs w:val="28"/>
        </w:rPr>
        <w:t>ерший публічний показ фільмів братами Люм'єр (1895) за допомогою кінематографа</w:t>
      </w:r>
      <w:r>
        <w:rPr>
          <w:rFonts w:ascii="Times New Roman" w:hAnsi="Times New Roman" w:cs="Times New Roman"/>
          <w:sz w:val="28"/>
          <w:szCs w:val="28"/>
        </w:rPr>
        <w:t>, почався р</w:t>
      </w:r>
      <w:r w:rsidRPr="00900BB2">
        <w:rPr>
          <w:rFonts w:ascii="Times New Roman" w:hAnsi="Times New Roman" w:cs="Times New Roman"/>
          <w:sz w:val="28"/>
          <w:szCs w:val="28"/>
        </w:rPr>
        <w:t>озвиток короткометражних німих фільмів</w:t>
      </w:r>
      <w:r>
        <w:rPr>
          <w:rFonts w:ascii="Times New Roman" w:hAnsi="Times New Roman" w:cs="Times New Roman"/>
          <w:sz w:val="28"/>
          <w:szCs w:val="28"/>
        </w:rPr>
        <w:t>, ф</w:t>
      </w:r>
      <w:r w:rsidRPr="00900BB2">
        <w:rPr>
          <w:rFonts w:ascii="Times New Roman" w:hAnsi="Times New Roman" w:cs="Times New Roman"/>
          <w:sz w:val="28"/>
          <w:szCs w:val="28"/>
        </w:rPr>
        <w:t>орму</w:t>
      </w:r>
      <w:r>
        <w:rPr>
          <w:rFonts w:ascii="Times New Roman" w:hAnsi="Times New Roman" w:cs="Times New Roman"/>
          <w:sz w:val="28"/>
          <w:szCs w:val="28"/>
        </w:rPr>
        <w:t>ються</w:t>
      </w:r>
      <w:r w:rsidRPr="00900BB2">
        <w:rPr>
          <w:rFonts w:ascii="Times New Roman" w:hAnsi="Times New Roman" w:cs="Times New Roman"/>
          <w:sz w:val="28"/>
          <w:szCs w:val="28"/>
        </w:rPr>
        <w:t xml:space="preserve"> перш</w:t>
      </w:r>
      <w:r>
        <w:rPr>
          <w:rFonts w:ascii="Times New Roman" w:hAnsi="Times New Roman" w:cs="Times New Roman"/>
          <w:sz w:val="28"/>
          <w:szCs w:val="28"/>
        </w:rPr>
        <w:t>і</w:t>
      </w:r>
      <w:r w:rsidRPr="00900BB2">
        <w:rPr>
          <w:rFonts w:ascii="Times New Roman" w:hAnsi="Times New Roman" w:cs="Times New Roman"/>
          <w:sz w:val="28"/>
          <w:szCs w:val="28"/>
        </w:rPr>
        <w:t xml:space="preserve"> кіностуді</w:t>
      </w:r>
      <w:r>
        <w:rPr>
          <w:rFonts w:ascii="Times New Roman" w:hAnsi="Times New Roman" w:cs="Times New Roman"/>
          <w:sz w:val="28"/>
          <w:szCs w:val="28"/>
        </w:rPr>
        <w:t>ї</w:t>
      </w:r>
      <w:r w:rsidRPr="00900BB2">
        <w:rPr>
          <w:rFonts w:ascii="Times New Roman" w:hAnsi="Times New Roman" w:cs="Times New Roman"/>
          <w:sz w:val="28"/>
          <w:szCs w:val="28"/>
        </w:rPr>
        <w:t>.</w:t>
      </w:r>
      <w:r>
        <w:t xml:space="preserve"> </w:t>
      </w:r>
      <w:r>
        <w:rPr>
          <w:rFonts w:ascii="Times New Roman" w:hAnsi="Times New Roman" w:cs="Times New Roman"/>
          <w:sz w:val="28"/>
          <w:szCs w:val="28"/>
        </w:rPr>
        <w:t xml:space="preserve">Яскравим прикладом </w:t>
      </w:r>
      <w:r w:rsidR="00B67522">
        <w:rPr>
          <w:rFonts w:ascii="Times New Roman" w:hAnsi="Times New Roman" w:cs="Times New Roman"/>
          <w:sz w:val="28"/>
          <w:szCs w:val="28"/>
        </w:rPr>
        <w:t>є фільм «</w:t>
      </w:r>
      <w:r w:rsidRPr="00900BB2">
        <w:rPr>
          <w:rFonts w:ascii="Times New Roman" w:hAnsi="Times New Roman" w:cs="Times New Roman"/>
          <w:sz w:val="28"/>
          <w:szCs w:val="28"/>
        </w:rPr>
        <w:t>Прибуття потяга на вокзал</w:t>
      </w:r>
      <w:r w:rsidR="00B67522">
        <w:rPr>
          <w:rFonts w:ascii="Times New Roman" w:hAnsi="Times New Roman" w:cs="Times New Roman"/>
          <w:sz w:val="28"/>
          <w:szCs w:val="28"/>
        </w:rPr>
        <w:t xml:space="preserve"> </w:t>
      </w:r>
      <w:r w:rsidR="00B67522" w:rsidRPr="00B67522">
        <w:rPr>
          <w:rFonts w:ascii="Times New Roman" w:hAnsi="Times New Roman" w:cs="Times New Roman"/>
          <w:sz w:val="28"/>
          <w:szCs w:val="28"/>
        </w:rPr>
        <w:t>Ла-Сьота</w:t>
      </w:r>
      <w:r w:rsidR="00B67522">
        <w:rPr>
          <w:rFonts w:ascii="Times New Roman" w:hAnsi="Times New Roman" w:cs="Times New Roman"/>
          <w:sz w:val="28"/>
          <w:szCs w:val="28"/>
        </w:rPr>
        <w:t>»</w:t>
      </w:r>
      <w:r w:rsidRPr="00900BB2">
        <w:rPr>
          <w:rFonts w:ascii="Times New Roman" w:hAnsi="Times New Roman" w:cs="Times New Roman"/>
          <w:sz w:val="28"/>
          <w:szCs w:val="28"/>
        </w:rPr>
        <w:t xml:space="preserve"> (1895) </w:t>
      </w:r>
      <w:r>
        <w:rPr>
          <w:rFonts w:ascii="Times New Roman" w:hAnsi="Times New Roman" w:cs="Times New Roman"/>
          <w:sz w:val="28"/>
          <w:szCs w:val="28"/>
        </w:rPr>
        <w:t>–</w:t>
      </w:r>
      <w:r w:rsidRPr="00900BB2">
        <w:rPr>
          <w:rFonts w:ascii="Times New Roman" w:hAnsi="Times New Roman" w:cs="Times New Roman"/>
          <w:sz w:val="28"/>
          <w:szCs w:val="28"/>
        </w:rPr>
        <w:t>короткометражний фільм братів Люм'єр, який шокував глядачів реалістичністю.</w:t>
      </w:r>
    </w:p>
    <w:p w14:paraId="67B16BBE" w14:textId="6030C219" w:rsidR="009C3BAE" w:rsidRDefault="009C3BAE" w:rsidP="00900BB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Ще у</w:t>
      </w:r>
      <w:r w:rsidRPr="00D62DF1">
        <w:rPr>
          <w:rFonts w:ascii="Times New Roman" w:hAnsi="Times New Roman" w:cs="Times New Roman"/>
          <w:sz w:val="28"/>
          <w:szCs w:val="28"/>
        </w:rPr>
        <w:t xml:space="preserve"> березні 1889 року </w:t>
      </w:r>
      <w:r>
        <w:rPr>
          <w:rFonts w:ascii="Times New Roman" w:hAnsi="Times New Roman" w:cs="Times New Roman"/>
          <w:sz w:val="28"/>
          <w:szCs w:val="28"/>
        </w:rPr>
        <w:t>Томас Едісон</w:t>
      </w:r>
      <w:r w:rsidRPr="00D62DF1">
        <w:rPr>
          <w:rFonts w:ascii="Times New Roman" w:hAnsi="Times New Roman" w:cs="Times New Roman"/>
          <w:sz w:val="28"/>
          <w:szCs w:val="28"/>
        </w:rPr>
        <w:t xml:space="preserve"> </w:t>
      </w:r>
      <w:r>
        <w:rPr>
          <w:rFonts w:ascii="Times New Roman" w:hAnsi="Times New Roman" w:cs="Times New Roman"/>
          <w:sz w:val="28"/>
          <w:szCs w:val="28"/>
        </w:rPr>
        <w:t>запропонував Діксону розробити</w:t>
      </w:r>
      <w:r w:rsidRPr="00D62DF1">
        <w:rPr>
          <w:rFonts w:ascii="Times New Roman" w:hAnsi="Times New Roman" w:cs="Times New Roman"/>
          <w:sz w:val="28"/>
          <w:szCs w:val="28"/>
        </w:rPr>
        <w:t xml:space="preserve"> кінопристрій</w:t>
      </w:r>
      <w:r>
        <w:rPr>
          <w:rFonts w:ascii="Times New Roman" w:hAnsi="Times New Roman" w:cs="Times New Roman"/>
          <w:sz w:val="28"/>
          <w:szCs w:val="28"/>
        </w:rPr>
        <w:t>, який</w:t>
      </w:r>
      <w:r w:rsidRPr="00D62DF1">
        <w:rPr>
          <w:rFonts w:ascii="Times New Roman" w:hAnsi="Times New Roman" w:cs="Times New Roman"/>
          <w:sz w:val="28"/>
          <w:szCs w:val="28"/>
        </w:rPr>
        <w:t xml:space="preserve"> отримав назву «кінетоскоп», що походить від грецьких коренів </w:t>
      </w:r>
      <w:r w:rsidRPr="00D62DF1">
        <w:rPr>
          <w:rFonts w:ascii="Times New Roman" w:hAnsi="Times New Roman" w:cs="Times New Roman"/>
          <w:i/>
          <w:iCs/>
          <w:sz w:val="28"/>
          <w:szCs w:val="28"/>
        </w:rPr>
        <w:t>kineto</w:t>
      </w:r>
      <w:r w:rsidRPr="00D62DF1">
        <w:rPr>
          <w:rFonts w:ascii="Times New Roman" w:hAnsi="Times New Roman" w:cs="Times New Roman"/>
          <w:sz w:val="28"/>
          <w:szCs w:val="28"/>
        </w:rPr>
        <w:t xml:space="preserve"> («рух») і </w:t>
      </w:r>
      <w:r w:rsidRPr="00D62DF1">
        <w:rPr>
          <w:rFonts w:ascii="Times New Roman" w:hAnsi="Times New Roman" w:cs="Times New Roman"/>
          <w:i/>
          <w:iCs/>
          <w:sz w:val="28"/>
          <w:szCs w:val="28"/>
        </w:rPr>
        <w:t>scopos</w:t>
      </w:r>
      <w:r w:rsidRPr="00D62DF1">
        <w:rPr>
          <w:rFonts w:ascii="Times New Roman" w:hAnsi="Times New Roman" w:cs="Times New Roman"/>
          <w:sz w:val="28"/>
          <w:szCs w:val="28"/>
        </w:rPr>
        <w:t xml:space="preserve"> («дивитися») [</w:t>
      </w:r>
      <w:r w:rsidR="00C12BF5">
        <w:rPr>
          <w:rFonts w:ascii="Times New Roman" w:hAnsi="Times New Roman" w:cs="Times New Roman"/>
          <w:sz w:val="28"/>
          <w:szCs w:val="28"/>
        </w:rPr>
        <w:t>43</w:t>
      </w:r>
      <w:r>
        <w:rPr>
          <w:rFonts w:ascii="Times New Roman" w:hAnsi="Times New Roman" w:cs="Times New Roman"/>
          <w:sz w:val="28"/>
          <w:szCs w:val="28"/>
        </w:rPr>
        <w:t>, с. 15-28</w:t>
      </w:r>
      <w:r w:rsidRPr="00D62DF1">
        <w:rPr>
          <w:rFonts w:ascii="Times New Roman" w:hAnsi="Times New Roman" w:cs="Times New Roman"/>
          <w:sz w:val="28"/>
          <w:szCs w:val="28"/>
        </w:rPr>
        <w:t>]</w:t>
      </w:r>
      <w:r>
        <w:rPr>
          <w:rFonts w:ascii="Times New Roman" w:hAnsi="Times New Roman" w:cs="Times New Roman"/>
          <w:sz w:val="28"/>
          <w:szCs w:val="28"/>
        </w:rPr>
        <w:t>.</w:t>
      </w:r>
    </w:p>
    <w:p w14:paraId="1C7F371C" w14:textId="355A1744" w:rsidR="009C3BAE" w:rsidRDefault="009C3BAE" w:rsidP="009C3BA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w:t>
      </w:r>
      <w:r w:rsidRPr="00312F46">
        <w:rPr>
          <w:rFonts w:ascii="Times New Roman" w:hAnsi="Times New Roman" w:cs="Times New Roman"/>
          <w:sz w:val="28"/>
          <w:szCs w:val="28"/>
        </w:rPr>
        <w:t>дея Едісона передбачала запис фотографій шириною 1/32 дюйма безпосередньо на циліндр</w:t>
      </w:r>
      <w:r>
        <w:rPr>
          <w:rFonts w:ascii="Times New Roman" w:hAnsi="Times New Roman" w:cs="Times New Roman"/>
          <w:sz w:val="28"/>
          <w:szCs w:val="28"/>
        </w:rPr>
        <w:t xml:space="preserve">, так званий </w:t>
      </w:r>
      <w:r w:rsidRPr="00312F46">
        <w:rPr>
          <w:rFonts w:ascii="Times New Roman" w:hAnsi="Times New Roman" w:cs="Times New Roman"/>
          <w:sz w:val="28"/>
          <w:szCs w:val="28"/>
        </w:rPr>
        <w:t>«барабан»; циліндр, виготовлений з непрозорого матеріалу для зображень</w:t>
      </w:r>
      <w:r>
        <w:rPr>
          <w:rFonts w:ascii="Times New Roman" w:hAnsi="Times New Roman" w:cs="Times New Roman"/>
          <w:sz w:val="28"/>
          <w:szCs w:val="28"/>
        </w:rPr>
        <w:t xml:space="preserve"> (позитивів)</w:t>
      </w:r>
      <w:r w:rsidRPr="00312F46">
        <w:rPr>
          <w:rFonts w:ascii="Times New Roman" w:hAnsi="Times New Roman" w:cs="Times New Roman"/>
          <w:sz w:val="28"/>
          <w:szCs w:val="28"/>
        </w:rPr>
        <w:t xml:space="preserve"> або зі скла для негативів, був покритий колодієм для забезпечення фотографічної основи</w:t>
      </w:r>
      <w:r>
        <w:rPr>
          <w:rFonts w:ascii="Times New Roman" w:hAnsi="Times New Roman" w:cs="Times New Roman"/>
          <w:sz w:val="28"/>
          <w:szCs w:val="28"/>
        </w:rPr>
        <w:t xml:space="preserve"> </w:t>
      </w:r>
      <w:r w:rsidRPr="00312F46">
        <w:rPr>
          <w:rFonts w:ascii="Times New Roman" w:hAnsi="Times New Roman" w:cs="Times New Roman"/>
          <w:sz w:val="28"/>
          <w:szCs w:val="28"/>
        </w:rPr>
        <w:t>[</w:t>
      </w:r>
      <w:r w:rsidR="00C12BF5">
        <w:rPr>
          <w:rFonts w:ascii="Times New Roman" w:hAnsi="Times New Roman" w:cs="Times New Roman"/>
          <w:sz w:val="28"/>
          <w:szCs w:val="28"/>
        </w:rPr>
        <w:t>10</w:t>
      </w:r>
      <w:r w:rsidRPr="00EA3BBF">
        <w:rPr>
          <w:rFonts w:ascii="Times New Roman" w:hAnsi="Times New Roman" w:cs="Times New Roman"/>
          <w:sz w:val="28"/>
          <w:szCs w:val="28"/>
          <w:lang w:val="ru-RU"/>
        </w:rPr>
        <w:t xml:space="preserve">, </w:t>
      </w:r>
      <w:r>
        <w:rPr>
          <w:rFonts w:ascii="Times New Roman" w:hAnsi="Times New Roman" w:cs="Times New Roman"/>
          <w:sz w:val="28"/>
          <w:szCs w:val="28"/>
        </w:rPr>
        <w:t>с. 190</w:t>
      </w:r>
      <w:r w:rsidRPr="00312F46">
        <w:rPr>
          <w:rFonts w:ascii="Times New Roman" w:hAnsi="Times New Roman" w:cs="Times New Roman"/>
          <w:sz w:val="28"/>
          <w:szCs w:val="28"/>
        </w:rPr>
        <w:t>]</w:t>
      </w:r>
      <w:r>
        <w:rPr>
          <w:rFonts w:ascii="Times New Roman" w:hAnsi="Times New Roman" w:cs="Times New Roman"/>
          <w:sz w:val="28"/>
          <w:szCs w:val="28"/>
        </w:rPr>
        <w:t>.</w:t>
      </w:r>
    </w:p>
    <w:p w14:paraId="5771F3E7" w14:textId="6D471C1C" w:rsidR="009C3BAE" w:rsidRDefault="009C3BAE" w:rsidP="009C3BAE">
      <w:pPr>
        <w:spacing w:after="0" w:line="360" w:lineRule="auto"/>
        <w:ind w:firstLine="851"/>
        <w:jc w:val="both"/>
        <w:rPr>
          <w:rFonts w:ascii="Times New Roman" w:hAnsi="Times New Roman" w:cs="Times New Roman"/>
          <w:sz w:val="28"/>
          <w:szCs w:val="28"/>
        </w:rPr>
      </w:pPr>
      <w:r w:rsidRPr="00312F46">
        <w:rPr>
          <w:rFonts w:ascii="Times New Roman" w:hAnsi="Times New Roman" w:cs="Times New Roman"/>
          <w:sz w:val="28"/>
          <w:szCs w:val="28"/>
        </w:rPr>
        <w:t xml:space="preserve"> Аудіоциліндр забезпечував би синхронізований звук, тоді як зображення, що оберталися, розглядалися через трубку, схожу на мікроскоп. Приблизно в червні 1889 року лабораторія почала працювати з сенсибілізованими целулоїдними аркушами, наданими Джоном Карбуттом, які можна було обертати навколо циліндра, забезпечуючи набагато кращу основу для запису фотографій [</w:t>
      </w:r>
      <w:r w:rsidR="009202E4">
        <w:rPr>
          <w:rFonts w:ascii="Times New Roman" w:hAnsi="Times New Roman" w:cs="Times New Roman"/>
          <w:sz w:val="28"/>
          <w:szCs w:val="28"/>
        </w:rPr>
        <w:t>5</w:t>
      </w:r>
      <w:r>
        <w:rPr>
          <w:rFonts w:ascii="Times New Roman" w:hAnsi="Times New Roman" w:cs="Times New Roman"/>
          <w:sz w:val="28"/>
          <w:szCs w:val="28"/>
        </w:rPr>
        <w:t>3</w:t>
      </w:r>
      <w:r w:rsidRPr="00EA3BBF">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EA3BBF">
        <w:rPr>
          <w:rFonts w:ascii="Times New Roman" w:hAnsi="Times New Roman" w:cs="Times New Roman"/>
          <w:sz w:val="28"/>
          <w:szCs w:val="28"/>
          <w:lang w:val="ru-RU"/>
        </w:rPr>
        <w:t>. 63-64</w:t>
      </w:r>
      <w:r w:rsidRPr="00312F46">
        <w:rPr>
          <w:rFonts w:ascii="Times New Roman" w:hAnsi="Times New Roman" w:cs="Times New Roman"/>
          <w:sz w:val="28"/>
          <w:szCs w:val="28"/>
        </w:rPr>
        <w:t>]</w:t>
      </w:r>
      <w:r>
        <w:rPr>
          <w:rFonts w:ascii="Times New Roman" w:hAnsi="Times New Roman" w:cs="Times New Roman"/>
          <w:sz w:val="28"/>
          <w:szCs w:val="28"/>
        </w:rPr>
        <w:t>.</w:t>
      </w:r>
    </w:p>
    <w:p w14:paraId="49A6D0BD" w14:textId="0845DEFB" w:rsidR="009C3BAE" w:rsidRDefault="009C3BAE" w:rsidP="009C3BAE">
      <w:pPr>
        <w:spacing w:after="0" w:line="360" w:lineRule="auto"/>
        <w:ind w:firstLine="851"/>
        <w:jc w:val="both"/>
        <w:rPr>
          <w:rFonts w:ascii="Times New Roman" w:hAnsi="Times New Roman" w:cs="Times New Roman"/>
          <w:sz w:val="28"/>
          <w:szCs w:val="28"/>
        </w:rPr>
      </w:pPr>
      <w:r w:rsidRPr="00312F46">
        <w:rPr>
          <w:rFonts w:ascii="Times New Roman" w:hAnsi="Times New Roman" w:cs="Times New Roman"/>
          <w:sz w:val="28"/>
          <w:szCs w:val="28"/>
        </w:rPr>
        <w:t xml:space="preserve">Перший фільм, знятий для кінетоскопа, і, мабуть, перший кінофільм, коли-небудь знятий на фотоплівку в Сполучених Штатах, можливо, був знятий саме в цей час (існує невирішена дискусія щодо того, чи було це зроблено в червні 1889 </w:t>
      </w:r>
      <w:r w:rsidRPr="00312F46">
        <w:rPr>
          <w:rFonts w:ascii="Times New Roman" w:hAnsi="Times New Roman" w:cs="Times New Roman"/>
          <w:sz w:val="28"/>
          <w:szCs w:val="28"/>
        </w:rPr>
        <w:lastRenderedPageBreak/>
        <w:t xml:space="preserve">чи листопаді 1890); відомий як </w:t>
      </w:r>
      <w:r>
        <w:rPr>
          <w:rFonts w:ascii="Times New Roman" w:hAnsi="Times New Roman" w:cs="Times New Roman"/>
          <w:sz w:val="28"/>
          <w:szCs w:val="28"/>
        </w:rPr>
        <w:t>«</w:t>
      </w:r>
      <w:r w:rsidRPr="00524766">
        <w:rPr>
          <w:rFonts w:ascii="Times New Roman" w:hAnsi="Times New Roman" w:cs="Times New Roman"/>
          <w:sz w:val="28"/>
          <w:szCs w:val="28"/>
        </w:rPr>
        <w:t>Monkeyshines, № 1</w:t>
      </w:r>
      <w:r>
        <w:rPr>
          <w:rFonts w:ascii="Times New Roman" w:hAnsi="Times New Roman" w:cs="Times New Roman"/>
          <w:sz w:val="28"/>
          <w:szCs w:val="28"/>
        </w:rPr>
        <w:t>»</w:t>
      </w:r>
      <w:r w:rsidRPr="00312F46">
        <w:rPr>
          <w:rFonts w:ascii="Times New Roman" w:hAnsi="Times New Roman" w:cs="Times New Roman"/>
          <w:sz w:val="28"/>
          <w:szCs w:val="28"/>
        </w:rPr>
        <w:t>, на ньому зображено працівника лабораторії, який, очевидно, демонструє нахабну фізичну спритність [</w:t>
      </w:r>
      <w:r w:rsidR="009202E4">
        <w:rPr>
          <w:rFonts w:ascii="Times New Roman" w:hAnsi="Times New Roman" w:cs="Times New Roman"/>
          <w:sz w:val="28"/>
          <w:szCs w:val="28"/>
        </w:rPr>
        <w:t>56</w:t>
      </w:r>
      <w:r w:rsidRPr="00EA3BBF">
        <w:rPr>
          <w:rFonts w:ascii="Times New Roman" w:hAnsi="Times New Roman" w:cs="Times New Roman"/>
          <w:sz w:val="28"/>
          <w:szCs w:val="28"/>
        </w:rPr>
        <w:t xml:space="preserve">, </w:t>
      </w:r>
      <w:r>
        <w:rPr>
          <w:rFonts w:ascii="Times New Roman" w:hAnsi="Times New Roman" w:cs="Times New Roman"/>
          <w:sz w:val="28"/>
          <w:szCs w:val="28"/>
          <w:lang w:val="en-US"/>
        </w:rPr>
        <w:t>c</w:t>
      </w:r>
      <w:r w:rsidRPr="00EA3BBF">
        <w:rPr>
          <w:rFonts w:ascii="Times New Roman" w:hAnsi="Times New Roman" w:cs="Times New Roman"/>
          <w:sz w:val="28"/>
          <w:szCs w:val="28"/>
        </w:rPr>
        <w:t>. 140-210</w:t>
      </w:r>
      <w:r w:rsidRPr="00312F46">
        <w:rPr>
          <w:rFonts w:ascii="Times New Roman" w:hAnsi="Times New Roman" w:cs="Times New Roman"/>
          <w:sz w:val="28"/>
          <w:szCs w:val="28"/>
        </w:rPr>
        <w:t xml:space="preserve">] </w:t>
      </w:r>
    </w:p>
    <w:p w14:paraId="1FA2CB1D" w14:textId="7B465CCF" w:rsidR="009C3BAE" w:rsidRPr="00EA3BBF" w:rsidRDefault="009C3BAE" w:rsidP="009C3BAE">
      <w:pPr>
        <w:spacing w:after="0" w:line="360" w:lineRule="auto"/>
        <w:ind w:firstLine="851"/>
        <w:jc w:val="both"/>
        <w:rPr>
          <w:rFonts w:ascii="Times New Roman" w:hAnsi="Times New Roman" w:cs="Times New Roman"/>
          <w:sz w:val="28"/>
          <w:szCs w:val="28"/>
          <w:lang w:val="ru-RU"/>
        </w:rPr>
      </w:pPr>
      <w:r w:rsidRPr="0036254E">
        <w:rPr>
          <w:rFonts w:ascii="Times New Roman" w:hAnsi="Times New Roman" w:cs="Times New Roman"/>
          <w:sz w:val="28"/>
          <w:szCs w:val="28"/>
        </w:rPr>
        <w:t xml:space="preserve">У жовтні 1893 року в журналі «Scientific American» про Всесвітню виставку в Чикаго говориться, що кінетограф-камера в супроводі циліндричного фонографа була представлена там як демонстрація потенціалу одночасного запису зображення і звуку. Перший відомий фільм, знятий як тест кінетофона, був знятий на студії Едісона в Нью-Джерсі наприкінці 1894 або на початку 1895 року; тепер відомий як </w:t>
      </w:r>
      <w:r>
        <w:rPr>
          <w:rFonts w:ascii="Times New Roman" w:hAnsi="Times New Roman" w:cs="Times New Roman"/>
          <w:sz w:val="28"/>
          <w:szCs w:val="28"/>
        </w:rPr>
        <w:t>«</w:t>
      </w:r>
      <w:r w:rsidRPr="00524766">
        <w:rPr>
          <w:rFonts w:ascii="Times New Roman" w:hAnsi="Times New Roman" w:cs="Times New Roman"/>
          <w:sz w:val="28"/>
          <w:szCs w:val="28"/>
        </w:rPr>
        <w:t>Експериментальний звуковий фільм Діксона</w:t>
      </w:r>
      <w:r>
        <w:rPr>
          <w:rFonts w:ascii="Times New Roman" w:hAnsi="Times New Roman" w:cs="Times New Roman"/>
          <w:sz w:val="28"/>
          <w:szCs w:val="28"/>
        </w:rPr>
        <w:t>»</w:t>
      </w:r>
      <w:r w:rsidRPr="0036254E">
        <w:rPr>
          <w:rFonts w:ascii="Times New Roman" w:hAnsi="Times New Roman" w:cs="Times New Roman"/>
          <w:sz w:val="28"/>
          <w:szCs w:val="28"/>
        </w:rPr>
        <w:t>, це єдиний збережений фільм зі звуком, записаним у реальному часі, зробленим для кінетофона. У березні 1895 року Едісон виставив пристрій на продаж; Це був кінетоскоп, модифікований корпус якого включав супровідний циліндричний фонограф. Власникам кінетоскопів також були запропоновані комплекти, за допомогою яких можна було доукомплектувати своє обладнання [</w:t>
      </w:r>
      <w:r w:rsidR="00D7102F">
        <w:rPr>
          <w:rFonts w:ascii="Times New Roman" w:hAnsi="Times New Roman" w:cs="Times New Roman"/>
          <w:sz w:val="28"/>
          <w:szCs w:val="28"/>
        </w:rPr>
        <w:t>51</w:t>
      </w:r>
      <w:r w:rsidRPr="00EA3BBF">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EA3BBF">
        <w:rPr>
          <w:rFonts w:ascii="Times New Roman" w:hAnsi="Times New Roman" w:cs="Times New Roman"/>
          <w:sz w:val="28"/>
          <w:szCs w:val="28"/>
          <w:lang w:val="ru-RU"/>
        </w:rPr>
        <w:t>. 51</w:t>
      </w:r>
      <w:r w:rsidRPr="0036254E">
        <w:rPr>
          <w:rFonts w:ascii="Times New Roman" w:hAnsi="Times New Roman" w:cs="Times New Roman"/>
          <w:sz w:val="28"/>
          <w:szCs w:val="28"/>
        </w:rPr>
        <w:t>]</w:t>
      </w:r>
      <w:r w:rsidRPr="00EA3BBF">
        <w:rPr>
          <w:rFonts w:ascii="Times New Roman" w:hAnsi="Times New Roman" w:cs="Times New Roman"/>
          <w:sz w:val="28"/>
          <w:szCs w:val="28"/>
          <w:lang w:val="ru-RU"/>
        </w:rPr>
        <w:t>.</w:t>
      </w:r>
    </w:p>
    <w:p w14:paraId="0F7AC990" w14:textId="6D93E3F3" w:rsidR="00B67522" w:rsidRDefault="00B67522" w:rsidP="00B67522">
      <w:pPr>
        <w:spacing w:after="0" w:line="360" w:lineRule="auto"/>
        <w:ind w:firstLine="851"/>
        <w:jc w:val="both"/>
        <w:rPr>
          <w:rFonts w:ascii="Times New Roman" w:hAnsi="Times New Roman" w:cs="Times New Roman"/>
          <w:sz w:val="28"/>
          <w:szCs w:val="28"/>
        </w:rPr>
      </w:pPr>
      <w:bookmarkStart w:id="27" w:name="_Hlk188198401"/>
      <w:r w:rsidRPr="00B67522">
        <w:rPr>
          <w:rFonts w:ascii="Times New Roman" w:hAnsi="Times New Roman" w:cs="Times New Roman"/>
          <w:i/>
          <w:iCs/>
          <w:sz w:val="28"/>
          <w:szCs w:val="28"/>
        </w:rPr>
        <w:t>Третій етап</w:t>
      </w:r>
      <w:r>
        <w:rPr>
          <w:rFonts w:ascii="Times New Roman" w:hAnsi="Times New Roman" w:cs="Times New Roman"/>
          <w:sz w:val="28"/>
          <w:szCs w:val="28"/>
        </w:rPr>
        <w:t>, має назву «</w:t>
      </w:r>
      <w:r w:rsidRPr="00B67522">
        <w:rPr>
          <w:rFonts w:ascii="Times New Roman" w:hAnsi="Times New Roman" w:cs="Times New Roman"/>
          <w:sz w:val="28"/>
          <w:szCs w:val="28"/>
        </w:rPr>
        <w:t>Епоха німого кіно</w:t>
      </w:r>
      <w:r>
        <w:rPr>
          <w:rFonts w:ascii="Times New Roman" w:hAnsi="Times New Roman" w:cs="Times New Roman"/>
          <w:sz w:val="28"/>
          <w:szCs w:val="28"/>
        </w:rPr>
        <w:t>»</w:t>
      </w:r>
      <w:r w:rsidRPr="00B67522">
        <w:rPr>
          <w:rFonts w:ascii="Times New Roman" w:hAnsi="Times New Roman" w:cs="Times New Roman"/>
          <w:sz w:val="28"/>
          <w:szCs w:val="28"/>
        </w:rPr>
        <w:t xml:space="preserve"> (1900-1927)</w:t>
      </w:r>
      <w:r>
        <w:rPr>
          <w:rFonts w:ascii="Times New Roman" w:hAnsi="Times New Roman" w:cs="Times New Roman"/>
          <w:sz w:val="28"/>
          <w:szCs w:val="28"/>
        </w:rPr>
        <w:t>. Т</w:t>
      </w:r>
      <w:r w:rsidRPr="00B67522">
        <w:rPr>
          <w:rFonts w:ascii="Times New Roman" w:hAnsi="Times New Roman" w:cs="Times New Roman"/>
          <w:sz w:val="28"/>
          <w:szCs w:val="28"/>
        </w:rPr>
        <w:t>ехніч</w:t>
      </w:r>
      <w:r>
        <w:rPr>
          <w:rFonts w:ascii="Times New Roman" w:hAnsi="Times New Roman" w:cs="Times New Roman"/>
          <w:sz w:val="28"/>
          <w:szCs w:val="28"/>
        </w:rPr>
        <w:t>ні</w:t>
      </w:r>
      <w:r w:rsidRPr="00B67522">
        <w:rPr>
          <w:rFonts w:ascii="Times New Roman" w:hAnsi="Times New Roman" w:cs="Times New Roman"/>
          <w:sz w:val="28"/>
          <w:szCs w:val="28"/>
        </w:rPr>
        <w:t xml:space="preserve"> зміни</w:t>
      </w:r>
      <w:r>
        <w:rPr>
          <w:rFonts w:ascii="Times New Roman" w:hAnsi="Times New Roman" w:cs="Times New Roman"/>
          <w:sz w:val="28"/>
          <w:szCs w:val="28"/>
        </w:rPr>
        <w:t xml:space="preserve"> характеризуються р</w:t>
      </w:r>
      <w:r w:rsidRPr="00B67522">
        <w:rPr>
          <w:rFonts w:ascii="Times New Roman" w:hAnsi="Times New Roman" w:cs="Times New Roman"/>
          <w:sz w:val="28"/>
          <w:szCs w:val="28"/>
        </w:rPr>
        <w:t>озвитк</w:t>
      </w:r>
      <w:r>
        <w:rPr>
          <w:rFonts w:ascii="Times New Roman" w:hAnsi="Times New Roman" w:cs="Times New Roman"/>
          <w:sz w:val="28"/>
          <w:szCs w:val="28"/>
        </w:rPr>
        <w:t>ом</w:t>
      </w:r>
      <w:r w:rsidRPr="00B67522">
        <w:rPr>
          <w:rFonts w:ascii="Times New Roman" w:hAnsi="Times New Roman" w:cs="Times New Roman"/>
          <w:sz w:val="28"/>
          <w:szCs w:val="28"/>
        </w:rPr>
        <w:t xml:space="preserve"> монтажу, зокрема через роботу Едвіна Портера (</w:t>
      </w:r>
      <w:r>
        <w:rPr>
          <w:rFonts w:ascii="Times New Roman" w:hAnsi="Times New Roman" w:cs="Times New Roman"/>
          <w:sz w:val="28"/>
          <w:szCs w:val="28"/>
        </w:rPr>
        <w:t>«</w:t>
      </w:r>
      <w:r w:rsidRPr="00B67522">
        <w:rPr>
          <w:rFonts w:ascii="Times New Roman" w:hAnsi="Times New Roman" w:cs="Times New Roman"/>
          <w:sz w:val="28"/>
          <w:szCs w:val="28"/>
        </w:rPr>
        <w:t>Велике пограбування потяга</w:t>
      </w:r>
      <w:r>
        <w:rPr>
          <w:rFonts w:ascii="Times New Roman" w:hAnsi="Times New Roman" w:cs="Times New Roman"/>
          <w:sz w:val="28"/>
          <w:szCs w:val="28"/>
        </w:rPr>
        <w:t>»,</w:t>
      </w:r>
      <w:r w:rsidRPr="00B67522">
        <w:rPr>
          <w:rFonts w:ascii="Times New Roman" w:hAnsi="Times New Roman" w:cs="Times New Roman"/>
          <w:sz w:val="28"/>
          <w:szCs w:val="28"/>
        </w:rPr>
        <w:t xml:space="preserve"> 1903)</w:t>
      </w:r>
      <w:r>
        <w:rPr>
          <w:rFonts w:ascii="Times New Roman" w:hAnsi="Times New Roman" w:cs="Times New Roman"/>
          <w:sz w:val="28"/>
          <w:szCs w:val="28"/>
        </w:rPr>
        <w:t>, в</w:t>
      </w:r>
      <w:r w:rsidRPr="00B67522">
        <w:rPr>
          <w:rFonts w:ascii="Times New Roman" w:hAnsi="Times New Roman" w:cs="Times New Roman"/>
          <w:sz w:val="28"/>
          <w:szCs w:val="28"/>
        </w:rPr>
        <w:t>проваджен</w:t>
      </w:r>
      <w:r>
        <w:rPr>
          <w:rFonts w:ascii="Times New Roman" w:hAnsi="Times New Roman" w:cs="Times New Roman"/>
          <w:sz w:val="28"/>
          <w:szCs w:val="28"/>
        </w:rPr>
        <w:t>ням</w:t>
      </w:r>
      <w:r w:rsidRPr="00B67522">
        <w:rPr>
          <w:rFonts w:ascii="Times New Roman" w:hAnsi="Times New Roman" w:cs="Times New Roman"/>
          <w:sz w:val="28"/>
          <w:szCs w:val="28"/>
        </w:rPr>
        <w:t xml:space="preserve"> кольорових технологій, таких як ручне розфарбовування кадрів і метод двоколірного технік</w:t>
      </w:r>
      <w:r>
        <w:rPr>
          <w:rFonts w:ascii="Times New Roman" w:hAnsi="Times New Roman" w:cs="Times New Roman"/>
          <w:sz w:val="28"/>
          <w:szCs w:val="28"/>
        </w:rPr>
        <w:t>о</w:t>
      </w:r>
      <w:r w:rsidRPr="00B67522">
        <w:rPr>
          <w:rFonts w:ascii="Times New Roman" w:hAnsi="Times New Roman" w:cs="Times New Roman"/>
          <w:sz w:val="28"/>
          <w:szCs w:val="28"/>
        </w:rPr>
        <w:t>лору</w:t>
      </w:r>
      <w:r>
        <w:rPr>
          <w:rFonts w:ascii="Times New Roman" w:hAnsi="Times New Roman" w:cs="Times New Roman"/>
          <w:sz w:val="28"/>
          <w:szCs w:val="28"/>
        </w:rPr>
        <w:t>, р</w:t>
      </w:r>
      <w:r w:rsidRPr="00B67522">
        <w:rPr>
          <w:rFonts w:ascii="Times New Roman" w:hAnsi="Times New Roman" w:cs="Times New Roman"/>
          <w:sz w:val="28"/>
          <w:szCs w:val="28"/>
        </w:rPr>
        <w:t>озвитк</w:t>
      </w:r>
      <w:r>
        <w:rPr>
          <w:rFonts w:ascii="Times New Roman" w:hAnsi="Times New Roman" w:cs="Times New Roman"/>
          <w:sz w:val="28"/>
          <w:szCs w:val="28"/>
        </w:rPr>
        <w:t>ом</w:t>
      </w:r>
      <w:r w:rsidRPr="00B67522">
        <w:rPr>
          <w:rFonts w:ascii="Times New Roman" w:hAnsi="Times New Roman" w:cs="Times New Roman"/>
          <w:sz w:val="28"/>
          <w:szCs w:val="28"/>
        </w:rPr>
        <w:t xml:space="preserve"> спеціальних ефектів (подвійна експозиція, уповільнення).</w:t>
      </w:r>
      <w:r>
        <w:rPr>
          <w:rFonts w:ascii="Times New Roman" w:hAnsi="Times New Roman" w:cs="Times New Roman"/>
          <w:sz w:val="28"/>
          <w:szCs w:val="28"/>
        </w:rPr>
        <w:t xml:space="preserve"> </w:t>
      </w:r>
      <w:r w:rsidRPr="00B67522">
        <w:rPr>
          <w:rFonts w:ascii="Times New Roman" w:hAnsi="Times New Roman" w:cs="Times New Roman"/>
          <w:sz w:val="28"/>
          <w:szCs w:val="28"/>
        </w:rPr>
        <w:t>Яскрав</w:t>
      </w:r>
      <w:r>
        <w:rPr>
          <w:rFonts w:ascii="Times New Roman" w:hAnsi="Times New Roman" w:cs="Times New Roman"/>
          <w:sz w:val="28"/>
          <w:szCs w:val="28"/>
        </w:rPr>
        <w:t>ими</w:t>
      </w:r>
      <w:r w:rsidRPr="00B67522">
        <w:rPr>
          <w:rFonts w:ascii="Times New Roman" w:hAnsi="Times New Roman" w:cs="Times New Roman"/>
          <w:sz w:val="28"/>
          <w:szCs w:val="28"/>
        </w:rPr>
        <w:t xml:space="preserve"> приклад</w:t>
      </w:r>
      <w:r>
        <w:rPr>
          <w:rFonts w:ascii="Times New Roman" w:hAnsi="Times New Roman" w:cs="Times New Roman"/>
          <w:sz w:val="28"/>
          <w:szCs w:val="28"/>
        </w:rPr>
        <w:t>ами фільмів цієї епохи є</w:t>
      </w:r>
      <w:r w:rsidRPr="00B67522">
        <w:rPr>
          <w:rFonts w:ascii="Times New Roman" w:hAnsi="Times New Roman" w:cs="Times New Roman"/>
          <w:sz w:val="28"/>
          <w:szCs w:val="28"/>
        </w:rPr>
        <w:t>:</w:t>
      </w:r>
      <w:r>
        <w:rPr>
          <w:rFonts w:ascii="Times New Roman" w:hAnsi="Times New Roman" w:cs="Times New Roman"/>
          <w:sz w:val="28"/>
          <w:szCs w:val="28"/>
        </w:rPr>
        <w:t xml:space="preserve"> «</w:t>
      </w:r>
      <w:r w:rsidRPr="00B67522">
        <w:rPr>
          <w:rFonts w:ascii="Times New Roman" w:hAnsi="Times New Roman" w:cs="Times New Roman"/>
          <w:sz w:val="28"/>
          <w:szCs w:val="28"/>
        </w:rPr>
        <w:t>Народження нації</w:t>
      </w:r>
      <w:r>
        <w:rPr>
          <w:rFonts w:ascii="Times New Roman" w:hAnsi="Times New Roman" w:cs="Times New Roman"/>
          <w:sz w:val="28"/>
          <w:szCs w:val="28"/>
        </w:rPr>
        <w:t>»</w:t>
      </w:r>
      <w:r w:rsidRPr="00B67522">
        <w:rPr>
          <w:rFonts w:ascii="Times New Roman" w:hAnsi="Times New Roman" w:cs="Times New Roman"/>
          <w:sz w:val="28"/>
          <w:szCs w:val="28"/>
        </w:rPr>
        <w:t xml:space="preserve"> (1915) Девіда Ворка Ґріффіта </w:t>
      </w:r>
      <w:r>
        <w:rPr>
          <w:rFonts w:ascii="Times New Roman" w:hAnsi="Times New Roman" w:cs="Times New Roman"/>
          <w:sz w:val="28"/>
          <w:szCs w:val="28"/>
        </w:rPr>
        <w:t xml:space="preserve">– </w:t>
      </w:r>
      <w:r w:rsidRPr="00B67522">
        <w:rPr>
          <w:rFonts w:ascii="Times New Roman" w:hAnsi="Times New Roman" w:cs="Times New Roman"/>
          <w:sz w:val="28"/>
          <w:szCs w:val="28"/>
        </w:rPr>
        <w:t>перший епічний фільм із складним наративом.</w:t>
      </w:r>
      <w:r>
        <w:rPr>
          <w:rFonts w:ascii="Times New Roman" w:hAnsi="Times New Roman" w:cs="Times New Roman"/>
          <w:sz w:val="28"/>
          <w:szCs w:val="28"/>
        </w:rPr>
        <w:t xml:space="preserve"> «</w:t>
      </w:r>
      <w:r w:rsidRPr="00B67522">
        <w:rPr>
          <w:rFonts w:ascii="Times New Roman" w:hAnsi="Times New Roman" w:cs="Times New Roman"/>
          <w:sz w:val="28"/>
          <w:szCs w:val="28"/>
        </w:rPr>
        <w:t>Метрополіс</w:t>
      </w:r>
      <w:r>
        <w:rPr>
          <w:rFonts w:ascii="Times New Roman" w:hAnsi="Times New Roman" w:cs="Times New Roman"/>
          <w:sz w:val="28"/>
          <w:szCs w:val="28"/>
        </w:rPr>
        <w:t>»</w:t>
      </w:r>
      <w:r w:rsidRPr="00B67522">
        <w:rPr>
          <w:rFonts w:ascii="Times New Roman" w:hAnsi="Times New Roman" w:cs="Times New Roman"/>
          <w:sz w:val="28"/>
          <w:szCs w:val="28"/>
        </w:rPr>
        <w:t xml:space="preserve"> (1927) Фріца Ланга </w:t>
      </w:r>
      <w:r>
        <w:rPr>
          <w:rFonts w:ascii="Times New Roman" w:hAnsi="Times New Roman" w:cs="Times New Roman"/>
          <w:sz w:val="28"/>
          <w:szCs w:val="28"/>
        </w:rPr>
        <w:t xml:space="preserve">– </w:t>
      </w:r>
      <w:r w:rsidRPr="00B67522">
        <w:rPr>
          <w:rFonts w:ascii="Times New Roman" w:hAnsi="Times New Roman" w:cs="Times New Roman"/>
          <w:sz w:val="28"/>
          <w:szCs w:val="28"/>
        </w:rPr>
        <w:t>науково-фантастичний шедевр із вражаючими візуальними ефектами.</w:t>
      </w:r>
    </w:p>
    <w:p w14:paraId="4356D2F4" w14:textId="6B672A07" w:rsidR="009C3BAE" w:rsidRPr="00EA3BBF" w:rsidRDefault="009C3BAE" w:rsidP="009C3BA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w:t>
      </w:r>
      <w:r w:rsidRPr="00D558D3">
        <w:rPr>
          <w:rFonts w:ascii="Times New Roman" w:hAnsi="Times New Roman" w:cs="Times New Roman"/>
          <w:sz w:val="28"/>
          <w:szCs w:val="28"/>
        </w:rPr>
        <w:t>1900 ро</w:t>
      </w:r>
      <w:r>
        <w:rPr>
          <w:rFonts w:ascii="Times New Roman" w:hAnsi="Times New Roman" w:cs="Times New Roman"/>
          <w:sz w:val="28"/>
          <w:szCs w:val="28"/>
        </w:rPr>
        <w:t>ці</w:t>
      </w:r>
      <w:r w:rsidRPr="00D558D3">
        <w:rPr>
          <w:rFonts w:ascii="Times New Roman" w:hAnsi="Times New Roman" w:cs="Times New Roman"/>
          <w:sz w:val="28"/>
          <w:szCs w:val="28"/>
        </w:rPr>
        <w:t xml:space="preserve"> оператор, який знімав перші фільми для братів Люм'єр, Клеман Моріс, підійшов до</w:t>
      </w:r>
      <w:r>
        <w:rPr>
          <w:rFonts w:ascii="Times New Roman" w:hAnsi="Times New Roman" w:cs="Times New Roman"/>
          <w:sz w:val="28"/>
          <w:szCs w:val="28"/>
        </w:rPr>
        <w:t xml:space="preserve"> акторки Сари</w:t>
      </w:r>
      <w:r w:rsidRPr="00D558D3">
        <w:rPr>
          <w:rFonts w:ascii="Times New Roman" w:hAnsi="Times New Roman" w:cs="Times New Roman"/>
          <w:sz w:val="28"/>
          <w:szCs w:val="28"/>
        </w:rPr>
        <w:t xml:space="preserve"> Бернар і попросив її зняти</w:t>
      </w:r>
      <w:r>
        <w:rPr>
          <w:rFonts w:ascii="Times New Roman" w:hAnsi="Times New Roman" w:cs="Times New Roman"/>
          <w:sz w:val="28"/>
          <w:szCs w:val="28"/>
        </w:rPr>
        <w:t>ся у</w:t>
      </w:r>
      <w:r w:rsidRPr="00D558D3">
        <w:rPr>
          <w:rFonts w:ascii="Times New Roman" w:hAnsi="Times New Roman" w:cs="Times New Roman"/>
          <w:sz w:val="28"/>
          <w:szCs w:val="28"/>
        </w:rPr>
        <w:t xml:space="preserve"> фільм</w:t>
      </w:r>
      <w:r>
        <w:rPr>
          <w:rFonts w:ascii="Times New Roman" w:hAnsi="Times New Roman" w:cs="Times New Roman"/>
          <w:sz w:val="28"/>
          <w:szCs w:val="28"/>
        </w:rPr>
        <w:t>і, а саме</w:t>
      </w:r>
      <w:r w:rsidRPr="00D558D3">
        <w:rPr>
          <w:rFonts w:ascii="Times New Roman" w:hAnsi="Times New Roman" w:cs="Times New Roman"/>
          <w:sz w:val="28"/>
          <w:szCs w:val="28"/>
        </w:rPr>
        <w:t xml:space="preserve"> сцен</w:t>
      </w:r>
      <w:r>
        <w:rPr>
          <w:rFonts w:ascii="Times New Roman" w:hAnsi="Times New Roman" w:cs="Times New Roman"/>
          <w:sz w:val="28"/>
          <w:szCs w:val="28"/>
        </w:rPr>
        <w:t>у</w:t>
      </w:r>
      <w:r w:rsidRPr="00D558D3">
        <w:rPr>
          <w:rFonts w:ascii="Times New Roman" w:hAnsi="Times New Roman" w:cs="Times New Roman"/>
          <w:sz w:val="28"/>
          <w:szCs w:val="28"/>
        </w:rPr>
        <w:t xml:space="preserve"> з її постановки </w:t>
      </w:r>
      <w:r>
        <w:rPr>
          <w:rFonts w:ascii="Times New Roman" w:hAnsi="Times New Roman" w:cs="Times New Roman"/>
          <w:sz w:val="28"/>
          <w:szCs w:val="28"/>
        </w:rPr>
        <w:t>«</w:t>
      </w:r>
      <w:r w:rsidRPr="00D558D3">
        <w:rPr>
          <w:rFonts w:ascii="Times New Roman" w:hAnsi="Times New Roman" w:cs="Times New Roman"/>
          <w:sz w:val="28"/>
          <w:szCs w:val="28"/>
        </w:rPr>
        <w:t>Гамлета</w:t>
      </w:r>
      <w:r>
        <w:rPr>
          <w:rFonts w:ascii="Times New Roman" w:hAnsi="Times New Roman" w:cs="Times New Roman"/>
          <w:sz w:val="28"/>
          <w:szCs w:val="28"/>
        </w:rPr>
        <w:t>»</w:t>
      </w:r>
      <w:r w:rsidRPr="00D558D3">
        <w:rPr>
          <w:rFonts w:ascii="Times New Roman" w:hAnsi="Times New Roman" w:cs="Times New Roman"/>
          <w:sz w:val="28"/>
          <w:szCs w:val="28"/>
        </w:rPr>
        <w:t>. Сценою була дуель принца Гамлета з Лаертом, де роль Гамлета гра</w:t>
      </w:r>
      <w:r>
        <w:rPr>
          <w:rFonts w:ascii="Times New Roman" w:hAnsi="Times New Roman" w:cs="Times New Roman"/>
          <w:sz w:val="28"/>
          <w:szCs w:val="28"/>
        </w:rPr>
        <w:t>ла</w:t>
      </w:r>
      <w:r w:rsidRPr="00D558D3">
        <w:rPr>
          <w:rFonts w:ascii="Times New Roman" w:hAnsi="Times New Roman" w:cs="Times New Roman"/>
          <w:sz w:val="28"/>
          <w:szCs w:val="28"/>
        </w:rPr>
        <w:t xml:space="preserve"> Бернар. Одночасно Моріс зробив запис на </w:t>
      </w:r>
      <w:r>
        <w:rPr>
          <w:rFonts w:ascii="Times New Roman" w:hAnsi="Times New Roman" w:cs="Times New Roman"/>
          <w:sz w:val="28"/>
          <w:szCs w:val="28"/>
        </w:rPr>
        <w:t>фонограф</w:t>
      </w:r>
      <w:r w:rsidRPr="00D558D3">
        <w:rPr>
          <w:rFonts w:ascii="Times New Roman" w:hAnsi="Times New Roman" w:cs="Times New Roman"/>
          <w:sz w:val="28"/>
          <w:szCs w:val="28"/>
        </w:rPr>
        <w:t xml:space="preserve">, щоб фільм міг супроводжуватись звуком. </w:t>
      </w:r>
      <w:r w:rsidRPr="008C3EE9">
        <w:rPr>
          <w:rFonts w:ascii="Times New Roman" w:hAnsi="Times New Roman" w:cs="Times New Roman"/>
          <w:sz w:val="28"/>
          <w:szCs w:val="28"/>
        </w:rPr>
        <w:t>Звук стуку дерев'яних мечів був недостатньо гучним і реалістичним</w:t>
      </w:r>
      <w:r w:rsidRPr="00D558D3">
        <w:rPr>
          <w:rFonts w:ascii="Times New Roman" w:hAnsi="Times New Roman" w:cs="Times New Roman"/>
          <w:sz w:val="28"/>
          <w:szCs w:val="28"/>
        </w:rPr>
        <w:t>, тому Моріс змусив стукати</w:t>
      </w:r>
      <w:r w:rsidRPr="00EA3BBF">
        <w:rPr>
          <w:rFonts w:ascii="Times New Roman" w:hAnsi="Times New Roman" w:cs="Times New Roman"/>
          <w:sz w:val="28"/>
          <w:szCs w:val="28"/>
          <w:lang w:val="ru-RU"/>
        </w:rPr>
        <w:t xml:space="preserve"> </w:t>
      </w:r>
      <w:r>
        <w:rPr>
          <w:rFonts w:ascii="Times New Roman" w:hAnsi="Times New Roman" w:cs="Times New Roman"/>
          <w:sz w:val="28"/>
          <w:szCs w:val="28"/>
        </w:rPr>
        <w:t>об сцену</w:t>
      </w:r>
      <w:r w:rsidRPr="00D558D3">
        <w:rPr>
          <w:rFonts w:ascii="Times New Roman" w:hAnsi="Times New Roman" w:cs="Times New Roman"/>
          <w:sz w:val="28"/>
          <w:szCs w:val="28"/>
        </w:rPr>
        <w:t xml:space="preserve"> шматк</w:t>
      </w:r>
      <w:r>
        <w:rPr>
          <w:rFonts w:ascii="Times New Roman" w:hAnsi="Times New Roman" w:cs="Times New Roman"/>
          <w:sz w:val="28"/>
          <w:szCs w:val="28"/>
        </w:rPr>
        <w:t>ами</w:t>
      </w:r>
      <w:r w:rsidRPr="00D558D3">
        <w:rPr>
          <w:rFonts w:ascii="Times New Roman" w:hAnsi="Times New Roman" w:cs="Times New Roman"/>
          <w:sz w:val="28"/>
          <w:szCs w:val="28"/>
        </w:rPr>
        <w:t xml:space="preserve"> металу </w:t>
      </w:r>
      <w:r>
        <w:rPr>
          <w:rFonts w:ascii="Times New Roman" w:hAnsi="Times New Roman" w:cs="Times New Roman"/>
          <w:sz w:val="28"/>
          <w:szCs w:val="28"/>
        </w:rPr>
        <w:t>одночасно</w:t>
      </w:r>
      <w:r w:rsidRPr="00D558D3">
        <w:rPr>
          <w:rFonts w:ascii="Times New Roman" w:hAnsi="Times New Roman" w:cs="Times New Roman"/>
          <w:sz w:val="28"/>
          <w:szCs w:val="28"/>
        </w:rPr>
        <w:t xml:space="preserve"> з боєм на мечах. Готовий двохвилинний фільм Моріса «Дуель Гамле</w:t>
      </w:r>
      <w:r>
        <w:rPr>
          <w:rFonts w:ascii="Times New Roman" w:hAnsi="Times New Roman" w:cs="Times New Roman"/>
          <w:sz w:val="28"/>
          <w:szCs w:val="28"/>
        </w:rPr>
        <w:t>та</w:t>
      </w:r>
      <w:r w:rsidRPr="00D558D3">
        <w:rPr>
          <w:rFonts w:ascii="Times New Roman" w:hAnsi="Times New Roman" w:cs="Times New Roman"/>
          <w:sz w:val="28"/>
          <w:szCs w:val="28"/>
        </w:rPr>
        <w:t xml:space="preserve">» </w:t>
      </w:r>
      <w:r w:rsidRPr="00D558D3">
        <w:rPr>
          <w:rFonts w:ascii="Times New Roman" w:hAnsi="Times New Roman" w:cs="Times New Roman"/>
          <w:sz w:val="28"/>
          <w:szCs w:val="28"/>
        </w:rPr>
        <w:lastRenderedPageBreak/>
        <w:t xml:space="preserve">був представлений на Всесвітній виставці </w:t>
      </w:r>
      <w:r>
        <w:rPr>
          <w:rFonts w:ascii="Times New Roman" w:hAnsi="Times New Roman" w:cs="Times New Roman"/>
          <w:sz w:val="28"/>
          <w:szCs w:val="28"/>
        </w:rPr>
        <w:t>у</w:t>
      </w:r>
      <w:r w:rsidRPr="00D558D3">
        <w:rPr>
          <w:rFonts w:ascii="Times New Roman" w:hAnsi="Times New Roman" w:cs="Times New Roman"/>
          <w:sz w:val="28"/>
          <w:szCs w:val="28"/>
        </w:rPr>
        <w:t xml:space="preserve"> Парижі</w:t>
      </w:r>
      <w:r w:rsidRPr="00EA3BBF">
        <w:rPr>
          <w:rFonts w:ascii="Times New Roman" w:hAnsi="Times New Roman" w:cs="Times New Roman"/>
          <w:sz w:val="28"/>
          <w:szCs w:val="28"/>
          <w:lang w:val="ru-RU"/>
        </w:rPr>
        <w:t>.</w:t>
      </w:r>
      <w:r w:rsidRPr="00D558D3">
        <w:rPr>
          <w:rFonts w:ascii="Times New Roman" w:hAnsi="Times New Roman" w:cs="Times New Roman"/>
          <w:sz w:val="28"/>
          <w:szCs w:val="28"/>
        </w:rPr>
        <w:t xml:space="preserve"> </w:t>
      </w:r>
      <w:bookmarkEnd w:id="27"/>
      <w:r>
        <w:rPr>
          <w:rFonts w:ascii="Times New Roman" w:hAnsi="Times New Roman" w:cs="Times New Roman"/>
          <w:sz w:val="28"/>
          <w:szCs w:val="28"/>
        </w:rPr>
        <w:t>Це було здійснено за допомогою «</w:t>
      </w:r>
      <w:r w:rsidRPr="00B129BF">
        <w:rPr>
          <w:rFonts w:ascii="Times New Roman" w:hAnsi="Times New Roman" w:cs="Times New Roman"/>
          <w:sz w:val="28"/>
          <w:szCs w:val="28"/>
        </w:rPr>
        <w:t>Phono-Cinéma-Theatre</w:t>
      </w:r>
      <w:r>
        <w:rPr>
          <w:rFonts w:ascii="Times New Roman" w:hAnsi="Times New Roman" w:cs="Times New Roman"/>
          <w:sz w:val="28"/>
          <w:szCs w:val="28"/>
        </w:rPr>
        <w:t>» –</w:t>
      </w:r>
      <w:r w:rsidRPr="00B129BF">
        <w:rPr>
          <w:rFonts w:ascii="Times New Roman" w:hAnsi="Times New Roman" w:cs="Times New Roman"/>
          <w:sz w:val="28"/>
          <w:szCs w:val="28"/>
        </w:rPr>
        <w:t xml:space="preserve"> кінематографічн</w:t>
      </w:r>
      <w:r>
        <w:rPr>
          <w:rFonts w:ascii="Times New Roman" w:hAnsi="Times New Roman" w:cs="Times New Roman"/>
          <w:sz w:val="28"/>
          <w:szCs w:val="28"/>
        </w:rPr>
        <w:t>ої</w:t>
      </w:r>
      <w:r w:rsidRPr="00B129BF">
        <w:rPr>
          <w:rFonts w:ascii="Times New Roman" w:hAnsi="Times New Roman" w:cs="Times New Roman"/>
          <w:sz w:val="28"/>
          <w:szCs w:val="28"/>
        </w:rPr>
        <w:t xml:space="preserve"> проекційн</w:t>
      </w:r>
      <w:r>
        <w:rPr>
          <w:rFonts w:ascii="Times New Roman" w:hAnsi="Times New Roman" w:cs="Times New Roman"/>
          <w:sz w:val="28"/>
          <w:szCs w:val="28"/>
        </w:rPr>
        <w:t>ої</w:t>
      </w:r>
      <w:r w:rsidRPr="00B129BF">
        <w:rPr>
          <w:rFonts w:ascii="Times New Roman" w:hAnsi="Times New Roman" w:cs="Times New Roman"/>
          <w:sz w:val="28"/>
          <w:szCs w:val="28"/>
        </w:rPr>
        <w:t xml:space="preserve"> систем</w:t>
      </w:r>
      <w:r>
        <w:rPr>
          <w:rFonts w:ascii="Times New Roman" w:hAnsi="Times New Roman" w:cs="Times New Roman"/>
          <w:sz w:val="28"/>
          <w:szCs w:val="28"/>
        </w:rPr>
        <w:t>и</w:t>
      </w:r>
      <w:r w:rsidRPr="00B129BF">
        <w:rPr>
          <w:rFonts w:ascii="Times New Roman" w:hAnsi="Times New Roman" w:cs="Times New Roman"/>
          <w:sz w:val="28"/>
          <w:szCs w:val="28"/>
        </w:rPr>
        <w:t xml:space="preserve">, </w:t>
      </w:r>
      <w:r>
        <w:rPr>
          <w:rFonts w:ascii="Times New Roman" w:hAnsi="Times New Roman" w:cs="Times New Roman"/>
          <w:sz w:val="28"/>
          <w:szCs w:val="28"/>
        </w:rPr>
        <w:t xml:space="preserve">що була </w:t>
      </w:r>
      <w:r w:rsidRPr="00B129BF">
        <w:rPr>
          <w:rFonts w:ascii="Times New Roman" w:hAnsi="Times New Roman" w:cs="Times New Roman"/>
          <w:sz w:val="28"/>
          <w:szCs w:val="28"/>
        </w:rPr>
        <w:t>розроблена наприкінці дев'ятнадцятого століття Анрі Ліоре та Клеманом-Морісом Грат</w:t>
      </w:r>
      <w:r>
        <w:rPr>
          <w:rFonts w:ascii="Times New Roman" w:hAnsi="Times New Roman" w:cs="Times New Roman"/>
          <w:sz w:val="28"/>
          <w:szCs w:val="28"/>
        </w:rPr>
        <w:t>ю</w:t>
      </w:r>
      <w:r w:rsidRPr="00B129BF">
        <w:rPr>
          <w:rFonts w:ascii="Times New Roman" w:hAnsi="Times New Roman" w:cs="Times New Roman"/>
          <w:sz w:val="28"/>
          <w:szCs w:val="28"/>
        </w:rPr>
        <w:t xml:space="preserve">ле. </w:t>
      </w:r>
      <w:r>
        <w:rPr>
          <w:rFonts w:ascii="Times New Roman" w:hAnsi="Times New Roman" w:cs="Times New Roman"/>
          <w:sz w:val="28"/>
          <w:szCs w:val="28"/>
        </w:rPr>
        <w:t>Принцип роботи</w:t>
      </w:r>
      <w:r w:rsidRPr="00B129BF">
        <w:rPr>
          <w:rFonts w:ascii="Times New Roman" w:hAnsi="Times New Roman" w:cs="Times New Roman"/>
          <w:sz w:val="28"/>
          <w:szCs w:val="28"/>
        </w:rPr>
        <w:t xml:space="preserve"> полягав у синхронізації голосів акторів, записаних на циліндричному фонографі, з проектованими зображеннями. Зокрема, це дозволило представити </w:t>
      </w:r>
      <w:r>
        <w:rPr>
          <w:rFonts w:ascii="Times New Roman" w:hAnsi="Times New Roman" w:cs="Times New Roman"/>
          <w:sz w:val="28"/>
          <w:szCs w:val="28"/>
        </w:rPr>
        <w:t xml:space="preserve">і інші </w:t>
      </w:r>
      <w:r w:rsidRPr="00B129BF">
        <w:rPr>
          <w:rFonts w:ascii="Times New Roman" w:hAnsi="Times New Roman" w:cs="Times New Roman"/>
          <w:sz w:val="28"/>
          <w:szCs w:val="28"/>
        </w:rPr>
        <w:t>короткометражні фільми на Всесвітній виставці 1900 року в Парижі. Саме під час цієї виставки відбулася перша публічна презентація фільмів, що поєднують зображення та звук</w:t>
      </w:r>
      <w:r w:rsidRPr="00D558D3">
        <w:rPr>
          <w:rFonts w:ascii="Times New Roman" w:hAnsi="Times New Roman" w:cs="Times New Roman"/>
          <w:sz w:val="28"/>
          <w:szCs w:val="28"/>
        </w:rPr>
        <w:t xml:space="preserve">. </w:t>
      </w:r>
      <w:r>
        <w:rPr>
          <w:rFonts w:ascii="Times New Roman" w:hAnsi="Times New Roman" w:cs="Times New Roman"/>
          <w:sz w:val="28"/>
          <w:szCs w:val="28"/>
        </w:rPr>
        <w:t>Хоч я</w:t>
      </w:r>
      <w:r w:rsidRPr="00D558D3">
        <w:rPr>
          <w:rFonts w:ascii="Times New Roman" w:hAnsi="Times New Roman" w:cs="Times New Roman"/>
          <w:sz w:val="28"/>
          <w:szCs w:val="28"/>
        </w:rPr>
        <w:t>кість звуку циліндрів та синхронізація були дуже поганими</w:t>
      </w:r>
      <w:r>
        <w:rPr>
          <w:rFonts w:ascii="Times New Roman" w:hAnsi="Times New Roman" w:cs="Times New Roman"/>
          <w:sz w:val="28"/>
          <w:szCs w:val="28"/>
        </w:rPr>
        <w:t xml:space="preserve"> і </w:t>
      </w:r>
      <w:r w:rsidRPr="00D558D3">
        <w:rPr>
          <w:rFonts w:ascii="Times New Roman" w:hAnsi="Times New Roman" w:cs="Times New Roman"/>
          <w:sz w:val="28"/>
          <w:szCs w:val="28"/>
        </w:rPr>
        <w:t>система не мала комерційного успіху</w:t>
      </w:r>
      <w:r>
        <w:rPr>
          <w:rFonts w:ascii="Times New Roman" w:hAnsi="Times New Roman" w:cs="Times New Roman"/>
          <w:sz w:val="28"/>
          <w:szCs w:val="28"/>
        </w:rPr>
        <w:t xml:space="preserve"> у подальшому, п</w:t>
      </w:r>
      <w:r w:rsidRPr="00D558D3">
        <w:rPr>
          <w:rFonts w:ascii="Times New Roman" w:hAnsi="Times New Roman" w:cs="Times New Roman"/>
          <w:sz w:val="28"/>
          <w:szCs w:val="28"/>
        </w:rPr>
        <w:t>роте</w:t>
      </w:r>
      <w:r>
        <w:rPr>
          <w:rFonts w:ascii="Times New Roman" w:hAnsi="Times New Roman" w:cs="Times New Roman"/>
          <w:sz w:val="28"/>
          <w:szCs w:val="28"/>
        </w:rPr>
        <w:t xml:space="preserve"> </w:t>
      </w:r>
      <w:r w:rsidRPr="00D558D3">
        <w:rPr>
          <w:rFonts w:ascii="Times New Roman" w:hAnsi="Times New Roman" w:cs="Times New Roman"/>
          <w:sz w:val="28"/>
          <w:szCs w:val="28"/>
        </w:rPr>
        <w:t>фільм</w:t>
      </w:r>
      <w:r>
        <w:rPr>
          <w:rFonts w:ascii="Times New Roman" w:hAnsi="Times New Roman" w:cs="Times New Roman"/>
          <w:sz w:val="28"/>
          <w:szCs w:val="28"/>
        </w:rPr>
        <w:t>и «</w:t>
      </w:r>
      <w:r w:rsidRPr="005164D9">
        <w:rPr>
          <w:rFonts w:ascii="Times New Roman" w:hAnsi="Times New Roman" w:cs="Times New Roman"/>
          <w:sz w:val="28"/>
          <w:szCs w:val="28"/>
        </w:rPr>
        <w:t>Сірано де Бержерак» та «Дуель Гамлета»</w:t>
      </w:r>
      <w:r w:rsidRPr="00D558D3">
        <w:rPr>
          <w:rFonts w:ascii="Times New Roman" w:hAnsi="Times New Roman" w:cs="Times New Roman"/>
          <w:sz w:val="28"/>
          <w:szCs w:val="28"/>
        </w:rPr>
        <w:t xml:space="preserve"> називають одним</w:t>
      </w:r>
      <w:r>
        <w:rPr>
          <w:rFonts w:ascii="Times New Roman" w:hAnsi="Times New Roman" w:cs="Times New Roman"/>
          <w:sz w:val="28"/>
          <w:szCs w:val="28"/>
        </w:rPr>
        <w:t>и</w:t>
      </w:r>
      <w:r w:rsidRPr="00D558D3">
        <w:rPr>
          <w:rFonts w:ascii="Times New Roman" w:hAnsi="Times New Roman" w:cs="Times New Roman"/>
          <w:sz w:val="28"/>
          <w:szCs w:val="28"/>
        </w:rPr>
        <w:t xml:space="preserve"> із перших прикладів звукового кіно</w:t>
      </w:r>
      <w:r>
        <w:rPr>
          <w:rFonts w:ascii="Times New Roman" w:hAnsi="Times New Roman" w:cs="Times New Roman"/>
          <w:sz w:val="28"/>
          <w:szCs w:val="28"/>
        </w:rPr>
        <w:t xml:space="preserve">. Варто відмітити, що фільм Моріса </w:t>
      </w:r>
      <w:r w:rsidRPr="00970F65">
        <w:rPr>
          <w:rFonts w:ascii="Times New Roman" w:hAnsi="Times New Roman" w:cs="Times New Roman"/>
          <w:sz w:val="28"/>
          <w:szCs w:val="28"/>
        </w:rPr>
        <w:t xml:space="preserve">«Сірано де Бержерак» </w:t>
      </w:r>
      <w:r>
        <w:rPr>
          <w:rFonts w:ascii="Times New Roman" w:hAnsi="Times New Roman" w:cs="Times New Roman"/>
          <w:sz w:val="28"/>
          <w:szCs w:val="28"/>
        </w:rPr>
        <w:t>був ще й кольоровим</w:t>
      </w:r>
      <w:r w:rsidRPr="00D558D3">
        <w:rPr>
          <w:rFonts w:ascii="Times New Roman" w:hAnsi="Times New Roman" w:cs="Times New Roman"/>
          <w:sz w:val="28"/>
          <w:szCs w:val="28"/>
        </w:rPr>
        <w:t xml:space="preserve"> [</w:t>
      </w:r>
      <w:r w:rsidR="0098627C">
        <w:rPr>
          <w:rFonts w:ascii="Times New Roman" w:hAnsi="Times New Roman" w:cs="Times New Roman"/>
          <w:sz w:val="28"/>
          <w:szCs w:val="28"/>
        </w:rPr>
        <w:t>19</w:t>
      </w:r>
      <w:r w:rsidRPr="00D558D3">
        <w:rPr>
          <w:rFonts w:ascii="Times New Roman" w:hAnsi="Times New Roman" w:cs="Times New Roman"/>
          <w:sz w:val="28"/>
          <w:szCs w:val="28"/>
        </w:rPr>
        <w:t>]</w:t>
      </w:r>
      <w:r w:rsidRPr="00EA3BBF">
        <w:rPr>
          <w:rFonts w:ascii="Times New Roman" w:hAnsi="Times New Roman" w:cs="Times New Roman"/>
          <w:sz w:val="28"/>
          <w:szCs w:val="28"/>
        </w:rPr>
        <w:t>.</w:t>
      </w:r>
    </w:p>
    <w:p w14:paraId="74E7B60D" w14:textId="14361E3D" w:rsidR="009C3BAE" w:rsidRDefault="009C3BAE" w:rsidP="009C3BAE">
      <w:pPr>
        <w:spacing w:after="0" w:line="360" w:lineRule="auto"/>
        <w:ind w:firstLine="851"/>
        <w:jc w:val="both"/>
        <w:rPr>
          <w:rFonts w:ascii="Times New Roman" w:hAnsi="Times New Roman" w:cs="Times New Roman"/>
          <w:sz w:val="28"/>
          <w:szCs w:val="28"/>
        </w:rPr>
      </w:pPr>
      <w:r w:rsidRPr="009859F1">
        <w:rPr>
          <w:rFonts w:ascii="Times New Roman" w:hAnsi="Times New Roman" w:cs="Times New Roman"/>
          <w:sz w:val="28"/>
          <w:szCs w:val="28"/>
        </w:rPr>
        <w:t xml:space="preserve">Все більша кількість кіносистем покладалася на грамофонні платівки, відомі як технологія </w:t>
      </w:r>
      <w:r w:rsidRPr="00524766">
        <w:rPr>
          <w:rFonts w:ascii="Times New Roman" w:hAnsi="Times New Roman" w:cs="Times New Roman"/>
          <w:sz w:val="28"/>
          <w:szCs w:val="28"/>
        </w:rPr>
        <w:t>«</w:t>
      </w:r>
      <w:r w:rsidRPr="00524766">
        <w:rPr>
          <w:rFonts w:ascii="Times New Roman" w:hAnsi="Times New Roman" w:cs="Times New Roman"/>
          <w:sz w:val="28"/>
          <w:szCs w:val="28"/>
          <w:lang w:val="en-US"/>
        </w:rPr>
        <w:t>s</w:t>
      </w:r>
      <w:r w:rsidRPr="00524766">
        <w:rPr>
          <w:rFonts w:ascii="Times New Roman" w:hAnsi="Times New Roman" w:cs="Times New Roman"/>
          <w:sz w:val="28"/>
          <w:szCs w:val="28"/>
        </w:rPr>
        <w:t>ound-on-</w:t>
      </w:r>
      <w:r w:rsidR="0020449E">
        <w:rPr>
          <w:rFonts w:ascii="Times New Roman" w:hAnsi="Times New Roman" w:cs="Times New Roman"/>
          <w:sz w:val="28"/>
          <w:szCs w:val="28"/>
          <w:lang w:val="en-US"/>
        </w:rPr>
        <w:t>disk</w:t>
      </w:r>
      <w:r w:rsidRPr="00524766">
        <w:rPr>
          <w:rFonts w:ascii="Times New Roman" w:hAnsi="Times New Roman" w:cs="Times New Roman"/>
          <w:sz w:val="28"/>
          <w:szCs w:val="28"/>
        </w:rPr>
        <w:t>»</w:t>
      </w:r>
      <w:r w:rsidRPr="009859F1">
        <w:rPr>
          <w:rFonts w:ascii="Times New Roman" w:hAnsi="Times New Roman" w:cs="Times New Roman"/>
          <w:sz w:val="28"/>
          <w:szCs w:val="28"/>
        </w:rPr>
        <w:t xml:space="preserve">. Самі платівки часто називали «берлінськими дисками», на честь одного з головних винахідників у цій галузі, американця німецького походження Еміля Берлінера. У 1902 році Леон Гомон продемонстрував Французькому фотографічному товариству свій хронофон звуку на диску, що включає електричне з'єднання. Чотири роки потому Гомон представив </w:t>
      </w:r>
      <w:r>
        <w:rPr>
          <w:rFonts w:ascii="Times New Roman" w:hAnsi="Times New Roman" w:cs="Times New Roman"/>
          <w:sz w:val="28"/>
          <w:szCs w:val="28"/>
        </w:rPr>
        <w:t>«</w:t>
      </w:r>
      <w:r w:rsidRPr="00524766">
        <w:rPr>
          <w:rFonts w:ascii="Times New Roman" w:hAnsi="Times New Roman" w:cs="Times New Roman"/>
          <w:sz w:val="28"/>
          <w:szCs w:val="28"/>
        </w:rPr>
        <w:t>Elgéphone</w:t>
      </w:r>
      <w:r>
        <w:rPr>
          <w:rFonts w:ascii="Times New Roman" w:hAnsi="Times New Roman" w:cs="Times New Roman"/>
          <w:sz w:val="28"/>
          <w:szCs w:val="28"/>
        </w:rPr>
        <w:t>»</w:t>
      </w:r>
      <w:r w:rsidRPr="009859F1">
        <w:rPr>
          <w:rFonts w:ascii="Times New Roman" w:hAnsi="Times New Roman" w:cs="Times New Roman"/>
          <w:sz w:val="28"/>
          <w:szCs w:val="28"/>
        </w:rPr>
        <w:t>, систему посилення стисненого повітря, засновану на ауксетофоні, розроблену британськими винахідниками Горацієм Шортом та Чарльзом Парсонсом [</w:t>
      </w:r>
      <w:r w:rsidR="0098627C">
        <w:rPr>
          <w:rFonts w:ascii="Times New Roman" w:hAnsi="Times New Roman" w:cs="Times New Roman"/>
          <w:sz w:val="28"/>
          <w:szCs w:val="28"/>
        </w:rPr>
        <w:t>7</w:t>
      </w:r>
      <w:r w:rsidRPr="00EA3BBF">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EA3BBF">
        <w:rPr>
          <w:rFonts w:ascii="Times New Roman" w:hAnsi="Times New Roman" w:cs="Times New Roman"/>
          <w:sz w:val="28"/>
          <w:szCs w:val="28"/>
          <w:lang w:val="ru-RU"/>
        </w:rPr>
        <w:t>. 29</w:t>
      </w:r>
      <w:r w:rsidRPr="009859F1">
        <w:rPr>
          <w:rFonts w:ascii="Times New Roman" w:hAnsi="Times New Roman" w:cs="Times New Roman"/>
          <w:sz w:val="28"/>
          <w:szCs w:val="28"/>
        </w:rPr>
        <w:t>]</w:t>
      </w:r>
    </w:p>
    <w:p w14:paraId="784001A3" w14:textId="098B2EFA" w:rsidR="009C3BAE" w:rsidRDefault="009C3BAE" w:rsidP="009C3BAE">
      <w:pPr>
        <w:spacing w:after="0" w:line="360" w:lineRule="auto"/>
        <w:ind w:firstLine="851"/>
        <w:jc w:val="both"/>
        <w:rPr>
          <w:rFonts w:ascii="Times New Roman" w:hAnsi="Times New Roman" w:cs="Times New Roman"/>
          <w:sz w:val="28"/>
          <w:szCs w:val="28"/>
        </w:rPr>
      </w:pPr>
      <w:r w:rsidRPr="00D60912">
        <w:rPr>
          <w:rFonts w:ascii="Times New Roman" w:hAnsi="Times New Roman" w:cs="Times New Roman"/>
          <w:sz w:val="28"/>
          <w:szCs w:val="28"/>
        </w:rPr>
        <w:t xml:space="preserve">Починаючи з </w:t>
      </w:r>
      <w:r w:rsidRPr="00EA3BBF">
        <w:rPr>
          <w:rFonts w:ascii="Times New Roman" w:hAnsi="Times New Roman" w:cs="Times New Roman"/>
          <w:sz w:val="28"/>
          <w:szCs w:val="28"/>
        </w:rPr>
        <w:t>19</w:t>
      </w:r>
      <w:r w:rsidRPr="00D60912">
        <w:rPr>
          <w:rFonts w:ascii="Times New Roman" w:hAnsi="Times New Roman" w:cs="Times New Roman"/>
          <w:sz w:val="28"/>
          <w:szCs w:val="28"/>
        </w:rPr>
        <w:t>13 року</w:t>
      </w:r>
      <w:r w:rsidRPr="00EA3BBF">
        <w:rPr>
          <w:rFonts w:ascii="Times New Roman" w:hAnsi="Times New Roman" w:cs="Times New Roman"/>
          <w:sz w:val="28"/>
          <w:szCs w:val="28"/>
        </w:rPr>
        <w:t xml:space="preserve"> </w:t>
      </w:r>
      <w:r>
        <w:rPr>
          <w:rFonts w:ascii="Times New Roman" w:hAnsi="Times New Roman" w:cs="Times New Roman"/>
          <w:sz w:val="28"/>
          <w:szCs w:val="28"/>
        </w:rPr>
        <w:t>був представлений аудіовізуальний твір</w:t>
      </w:r>
      <w:r w:rsidRPr="00D60912">
        <w:rPr>
          <w:rFonts w:ascii="Times New Roman" w:hAnsi="Times New Roman" w:cs="Times New Roman"/>
          <w:sz w:val="28"/>
          <w:szCs w:val="28"/>
        </w:rPr>
        <w:t xml:space="preserve"> «Фотодрама творіння», </w:t>
      </w:r>
      <w:r>
        <w:rPr>
          <w:rFonts w:ascii="Times New Roman" w:hAnsi="Times New Roman" w:cs="Times New Roman"/>
          <w:sz w:val="28"/>
          <w:szCs w:val="28"/>
        </w:rPr>
        <w:t>у якому</w:t>
      </w:r>
      <w:r w:rsidRPr="00D60912">
        <w:rPr>
          <w:rFonts w:ascii="Times New Roman" w:hAnsi="Times New Roman" w:cs="Times New Roman"/>
          <w:sz w:val="28"/>
          <w:szCs w:val="28"/>
        </w:rPr>
        <w:t xml:space="preserve"> </w:t>
      </w:r>
      <w:r>
        <w:rPr>
          <w:rFonts w:ascii="Times New Roman" w:hAnsi="Times New Roman" w:cs="Times New Roman"/>
          <w:sz w:val="28"/>
          <w:szCs w:val="28"/>
        </w:rPr>
        <w:t>було представлено бачення керівників організації «</w:t>
      </w:r>
      <w:r w:rsidRPr="00D60912">
        <w:rPr>
          <w:rFonts w:ascii="Times New Roman" w:hAnsi="Times New Roman" w:cs="Times New Roman"/>
          <w:sz w:val="28"/>
          <w:szCs w:val="28"/>
        </w:rPr>
        <w:t>Свідків Єгови</w:t>
      </w:r>
      <w:r>
        <w:rPr>
          <w:rFonts w:ascii="Times New Roman" w:hAnsi="Times New Roman" w:cs="Times New Roman"/>
          <w:sz w:val="28"/>
          <w:szCs w:val="28"/>
        </w:rPr>
        <w:t>»</w:t>
      </w:r>
      <w:r w:rsidRPr="00D60912">
        <w:rPr>
          <w:rFonts w:ascii="Times New Roman" w:hAnsi="Times New Roman" w:cs="Times New Roman"/>
          <w:sz w:val="28"/>
          <w:szCs w:val="28"/>
        </w:rPr>
        <w:t xml:space="preserve"> про походження людства, </w:t>
      </w:r>
      <w:r>
        <w:rPr>
          <w:rFonts w:ascii="Times New Roman" w:hAnsi="Times New Roman" w:cs="Times New Roman"/>
          <w:sz w:val="28"/>
          <w:szCs w:val="28"/>
        </w:rPr>
        <w:t>цей фільм був про</w:t>
      </w:r>
      <w:r w:rsidRPr="00D60912">
        <w:rPr>
          <w:rFonts w:ascii="Times New Roman" w:hAnsi="Times New Roman" w:cs="Times New Roman"/>
          <w:sz w:val="28"/>
          <w:szCs w:val="28"/>
        </w:rPr>
        <w:t>демонстр</w:t>
      </w:r>
      <w:r>
        <w:rPr>
          <w:rFonts w:ascii="Times New Roman" w:hAnsi="Times New Roman" w:cs="Times New Roman"/>
          <w:sz w:val="28"/>
          <w:szCs w:val="28"/>
        </w:rPr>
        <w:t>ований</w:t>
      </w:r>
      <w:r w:rsidRPr="00D60912">
        <w:rPr>
          <w:rFonts w:ascii="Times New Roman" w:hAnsi="Times New Roman" w:cs="Times New Roman"/>
          <w:sz w:val="28"/>
          <w:szCs w:val="28"/>
        </w:rPr>
        <w:t xml:space="preserve"> по всій території Сполучених Штатів: вісім годин візуальних ефектів, що включали як слайди, так і </w:t>
      </w:r>
      <w:r>
        <w:rPr>
          <w:rFonts w:ascii="Times New Roman" w:hAnsi="Times New Roman" w:cs="Times New Roman"/>
          <w:sz w:val="28"/>
          <w:szCs w:val="28"/>
        </w:rPr>
        <w:t>рухливу картинку</w:t>
      </w:r>
      <w:r w:rsidRPr="00D60912">
        <w:rPr>
          <w:rFonts w:ascii="Times New Roman" w:hAnsi="Times New Roman" w:cs="Times New Roman"/>
          <w:sz w:val="28"/>
          <w:szCs w:val="28"/>
        </w:rPr>
        <w:t>, синхронізованих з окремо записаними лекціями та музичними виступами, відтвореними на фонографі [</w:t>
      </w:r>
      <w:r w:rsidR="0098627C">
        <w:rPr>
          <w:rFonts w:ascii="Times New Roman" w:hAnsi="Times New Roman" w:cs="Times New Roman"/>
          <w:sz w:val="28"/>
          <w:szCs w:val="28"/>
        </w:rPr>
        <w:t>37</w:t>
      </w:r>
      <w:r w:rsidRPr="00EA3BBF">
        <w:rPr>
          <w:rFonts w:ascii="Times New Roman" w:hAnsi="Times New Roman" w:cs="Times New Roman"/>
          <w:sz w:val="28"/>
          <w:szCs w:val="28"/>
        </w:rPr>
        <w:t>, 118-125</w:t>
      </w:r>
      <w:r w:rsidRPr="00D60912">
        <w:rPr>
          <w:rFonts w:ascii="Times New Roman" w:hAnsi="Times New Roman" w:cs="Times New Roman"/>
          <w:sz w:val="28"/>
          <w:szCs w:val="28"/>
        </w:rPr>
        <w:t>]</w:t>
      </w:r>
      <w:r>
        <w:rPr>
          <w:rFonts w:ascii="Times New Roman" w:hAnsi="Times New Roman" w:cs="Times New Roman"/>
          <w:sz w:val="28"/>
          <w:szCs w:val="28"/>
        </w:rPr>
        <w:t>.</w:t>
      </w:r>
    </w:p>
    <w:p w14:paraId="4A8BC03A" w14:textId="01ED544C" w:rsidR="009C3BAE" w:rsidRDefault="009C3BAE" w:rsidP="009C3BAE">
      <w:pPr>
        <w:spacing w:after="0" w:line="360" w:lineRule="auto"/>
        <w:ind w:firstLine="851"/>
        <w:jc w:val="both"/>
        <w:rPr>
          <w:rFonts w:ascii="Times New Roman" w:hAnsi="Times New Roman" w:cs="Times New Roman"/>
          <w:sz w:val="28"/>
          <w:szCs w:val="28"/>
        </w:rPr>
      </w:pPr>
      <w:r w:rsidRPr="005830DF">
        <w:rPr>
          <w:rFonts w:ascii="Times New Roman" w:hAnsi="Times New Roman" w:cs="Times New Roman"/>
          <w:sz w:val="28"/>
          <w:szCs w:val="28"/>
        </w:rPr>
        <w:t>Ежен Оґюстен Лост</w:t>
      </w:r>
      <w:r>
        <w:rPr>
          <w:rFonts w:ascii="Times New Roman" w:hAnsi="Times New Roman" w:cs="Times New Roman"/>
          <w:sz w:val="28"/>
          <w:szCs w:val="28"/>
        </w:rPr>
        <w:t xml:space="preserve"> </w:t>
      </w:r>
      <w:r w:rsidRPr="005830DF">
        <w:rPr>
          <w:rFonts w:ascii="Times New Roman" w:hAnsi="Times New Roman" w:cs="Times New Roman"/>
          <w:sz w:val="28"/>
          <w:szCs w:val="28"/>
        </w:rPr>
        <w:t xml:space="preserve">та Лі Де Форест також працювали над звуковими системами для супроводу зображень, але насправді їхні системи фотографічно друкували звук на плівці. Однак тільки після винаходу фотоелемента Герцем у </w:t>
      </w:r>
      <w:r w:rsidRPr="005830DF">
        <w:rPr>
          <w:rFonts w:ascii="Times New Roman" w:hAnsi="Times New Roman" w:cs="Times New Roman"/>
          <w:sz w:val="28"/>
          <w:szCs w:val="28"/>
        </w:rPr>
        <w:lastRenderedPageBreak/>
        <w:t xml:space="preserve">1887 році та </w:t>
      </w:r>
      <w:r>
        <w:rPr>
          <w:rFonts w:ascii="Times New Roman" w:hAnsi="Times New Roman" w:cs="Times New Roman"/>
          <w:sz w:val="28"/>
          <w:szCs w:val="28"/>
        </w:rPr>
        <w:t>аудіону</w:t>
      </w:r>
      <w:r w:rsidRPr="005830DF">
        <w:rPr>
          <w:rFonts w:ascii="Times New Roman" w:hAnsi="Times New Roman" w:cs="Times New Roman"/>
          <w:sz w:val="28"/>
          <w:szCs w:val="28"/>
        </w:rPr>
        <w:t xml:space="preserve"> </w:t>
      </w:r>
      <w:r>
        <w:rPr>
          <w:rFonts w:ascii="Times New Roman" w:hAnsi="Times New Roman" w:cs="Times New Roman"/>
          <w:sz w:val="28"/>
          <w:szCs w:val="28"/>
        </w:rPr>
        <w:t>Лі де</w:t>
      </w:r>
      <w:r w:rsidRPr="005830DF">
        <w:rPr>
          <w:rFonts w:ascii="Times New Roman" w:hAnsi="Times New Roman" w:cs="Times New Roman"/>
          <w:sz w:val="28"/>
          <w:szCs w:val="28"/>
        </w:rPr>
        <w:t xml:space="preserve"> Форестом у 1907 році звук фільму став реальною можливістю для великих залів. </w:t>
      </w:r>
      <w:r w:rsidRPr="00AB79BF">
        <w:rPr>
          <w:rFonts w:ascii="Times New Roman" w:hAnsi="Times New Roman" w:cs="Times New Roman"/>
          <w:sz w:val="28"/>
          <w:szCs w:val="28"/>
        </w:rPr>
        <w:t>У 1919 році американський винахідник Лі Де Форест отримав кілька патентів, які привели до першої оптичної технології звуку на плівці з комерційним застосуванням. У системі Фореста звукова доріжка була фотографічно записана на бічній стороні стрічки кіноплівки, щоб створити композитний</w:t>
      </w:r>
      <w:r>
        <w:rPr>
          <w:rFonts w:ascii="Times New Roman" w:hAnsi="Times New Roman" w:cs="Times New Roman"/>
          <w:sz w:val="28"/>
          <w:szCs w:val="28"/>
        </w:rPr>
        <w:t xml:space="preserve"> </w:t>
      </w:r>
      <w:r w:rsidRPr="00AB79BF">
        <w:rPr>
          <w:rFonts w:ascii="Times New Roman" w:hAnsi="Times New Roman" w:cs="Times New Roman"/>
          <w:sz w:val="28"/>
          <w:szCs w:val="28"/>
        </w:rPr>
        <w:t>відбиток. Якщо при записі була досягнута правильна синхронізація звуку і картинки, на це можна було б абсолютно розраховувати при відтворенні. Протягом наступних чотирьох років він удосконалював свою систему за допомогою обладнання та патентів, ліцензованих іншим американським винахідником у цій галузі, Теодором Кейсом.</w:t>
      </w:r>
      <w:r w:rsidRPr="00D50A8D">
        <w:t xml:space="preserve"> </w:t>
      </w:r>
      <w:r>
        <w:rPr>
          <w:rFonts w:ascii="Times New Roman" w:hAnsi="Times New Roman" w:cs="Times New Roman"/>
          <w:sz w:val="28"/>
          <w:szCs w:val="28"/>
        </w:rPr>
        <w:t>В Європі у</w:t>
      </w:r>
      <w:r w:rsidRPr="00D50A8D">
        <w:rPr>
          <w:rFonts w:ascii="Times New Roman" w:hAnsi="Times New Roman" w:cs="Times New Roman"/>
          <w:sz w:val="28"/>
          <w:szCs w:val="28"/>
        </w:rPr>
        <w:t xml:space="preserve"> 1923 дв</w:t>
      </w:r>
      <w:r>
        <w:rPr>
          <w:rFonts w:ascii="Times New Roman" w:hAnsi="Times New Roman" w:cs="Times New Roman"/>
          <w:sz w:val="28"/>
          <w:szCs w:val="28"/>
        </w:rPr>
        <w:t>а</w:t>
      </w:r>
      <w:r w:rsidRPr="00D50A8D">
        <w:rPr>
          <w:rFonts w:ascii="Times New Roman" w:hAnsi="Times New Roman" w:cs="Times New Roman"/>
          <w:sz w:val="28"/>
          <w:szCs w:val="28"/>
        </w:rPr>
        <w:t xml:space="preserve"> данських інженер</w:t>
      </w:r>
      <w:r>
        <w:rPr>
          <w:rFonts w:ascii="Times New Roman" w:hAnsi="Times New Roman" w:cs="Times New Roman"/>
          <w:sz w:val="28"/>
          <w:szCs w:val="28"/>
        </w:rPr>
        <w:t xml:space="preserve">и </w:t>
      </w:r>
      <w:r w:rsidRPr="00D50A8D">
        <w:rPr>
          <w:rFonts w:ascii="Times New Roman" w:hAnsi="Times New Roman" w:cs="Times New Roman"/>
          <w:sz w:val="28"/>
          <w:szCs w:val="28"/>
        </w:rPr>
        <w:t xml:space="preserve">Петерсен і Поульсен запатентували систему, яка записувала звук на окрему плівку, що йде паралельно котушці зображення. Гомон ліцензував технологію і ненадовго запустив її в комерційне використання під назвою </w:t>
      </w:r>
      <w:r>
        <w:rPr>
          <w:rFonts w:ascii="Times New Roman" w:hAnsi="Times New Roman" w:cs="Times New Roman"/>
          <w:sz w:val="28"/>
          <w:szCs w:val="28"/>
        </w:rPr>
        <w:t>«</w:t>
      </w:r>
      <w:r w:rsidRPr="00197DCA">
        <w:rPr>
          <w:rFonts w:ascii="Times New Roman" w:hAnsi="Times New Roman" w:cs="Times New Roman"/>
          <w:sz w:val="28"/>
          <w:szCs w:val="28"/>
        </w:rPr>
        <w:t>Cinéphone</w:t>
      </w:r>
      <w:r>
        <w:rPr>
          <w:rFonts w:ascii="Times New Roman" w:hAnsi="Times New Roman" w:cs="Times New Roman"/>
          <w:sz w:val="28"/>
          <w:szCs w:val="28"/>
        </w:rPr>
        <w:t>»</w:t>
      </w:r>
      <w:r w:rsidRPr="00D50A8D">
        <w:rPr>
          <w:rFonts w:ascii="Times New Roman" w:hAnsi="Times New Roman" w:cs="Times New Roman"/>
          <w:sz w:val="28"/>
          <w:szCs w:val="28"/>
        </w:rPr>
        <w:t>.</w:t>
      </w:r>
      <w:r>
        <w:rPr>
          <w:rFonts w:ascii="Times New Roman" w:hAnsi="Times New Roman" w:cs="Times New Roman"/>
          <w:sz w:val="28"/>
          <w:szCs w:val="28"/>
        </w:rPr>
        <w:t xml:space="preserve"> Вони </w:t>
      </w:r>
      <w:r w:rsidRPr="00D50A8D">
        <w:rPr>
          <w:rFonts w:ascii="Times New Roman" w:hAnsi="Times New Roman" w:cs="Times New Roman"/>
          <w:sz w:val="28"/>
          <w:szCs w:val="28"/>
        </w:rPr>
        <w:t xml:space="preserve">успішно продемонстрували свій звук на кіносистемі в кінотеатрі </w:t>
      </w:r>
      <w:r>
        <w:rPr>
          <w:rFonts w:ascii="Times New Roman" w:hAnsi="Times New Roman" w:cs="Times New Roman"/>
          <w:sz w:val="28"/>
          <w:szCs w:val="28"/>
        </w:rPr>
        <w:t>«</w:t>
      </w:r>
      <w:r w:rsidRPr="00D50A8D">
        <w:rPr>
          <w:rFonts w:ascii="Times New Roman" w:hAnsi="Times New Roman" w:cs="Times New Roman"/>
          <w:sz w:val="28"/>
          <w:szCs w:val="28"/>
        </w:rPr>
        <w:t xml:space="preserve">Palads </w:t>
      </w:r>
      <w:r w:rsidRPr="00197DCA">
        <w:rPr>
          <w:rFonts w:ascii="Times New Roman" w:hAnsi="Times New Roman" w:cs="Times New Roman"/>
          <w:sz w:val="28"/>
          <w:szCs w:val="28"/>
        </w:rPr>
        <w:t>Teatret</w:t>
      </w:r>
      <w:r>
        <w:rPr>
          <w:rFonts w:ascii="Times New Roman" w:hAnsi="Times New Roman" w:cs="Times New Roman"/>
          <w:sz w:val="28"/>
          <w:szCs w:val="28"/>
        </w:rPr>
        <w:t>»</w:t>
      </w:r>
      <w:r w:rsidRPr="00197DCA">
        <w:rPr>
          <w:rFonts w:ascii="Times New Roman" w:hAnsi="Times New Roman" w:cs="Times New Roman"/>
          <w:sz w:val="28"/>
          <w:szCs w:val="28"/>
        </w:rPr>
        <w:t xml:space="preserve"> </w:t>
      </w:r>
      <w:r w:rsidRPr="00D50A8D">
        <w:rPr>
          <w:rFonts w:ascii="Times New Roman" w:hAnsi="Times New Roman" w:cs="Times New Roman"/>
          <w:sz w:val="28"/>
          <w:szCs w:val="28"/>
        </w:rPr>
        <w:t xml:space="preserve">в Копенгагені. </w:t>
      </w:r>
    </w:p>
    <w:p w14:paraId="6E5A4E34" w14:textId="04A139F7" w:rsidR="009C3BAE" w:rsidRDefault="009C3BAE" w:rsidP="009C3BAE">
      <w:pPr>
        <w:spacing w:after="0" w:line="360" w:lineRule="auto"/>
        <w:ind w:firstLine="851"/>
        <w:jc w:val="both"/>
        <w:rPr>
          <w:rFonts w:ascii="Times New Roman" w:hAnsi="Times New Roman" w:cs="Times New Roman"/>
          <w:sz w:val="28"/>
          <w:szCs w:val="28"/>
        </w:rPr>
      </w:pPr>
      <w:r w:rsidRPr="00B10FA2">
        <w:rPr>
          <w:rFonts w:ascii="Times New Roman" w:hAnsi="Times New Roman" w:cs="Times New Roman"/>
          <w:sz w:val="28"/>
          <w:szCs w:val="28"/>
        </w:rPr>
        <w:t xml:space="preserve">6 серпня 1926 року </w:t>
      </w:r>
      <w:r>
        <w:rPr>
          <w:rFonts w:ascii="Times New Roman" w:hAnsi="Times New Roman" w:cs="Times New Roman"/>
          <w:sz w:val="28"/>
          <w:szCs w:val="28"/>
        </w:rPr>
        <w:t>відбулась</w:t>
      </w:r>
      <w:r w:rsidRPr="00B10FA2">
        <w:rPr>
          <w:rFonts w:ascii="Times New Roman" w:hAnsi="Times New Roman" w:cs="Times New Roman"/>
          <w:sz w:val="28"/>
          <w:szCs w:val="28"/>
        </w:rPr>
        <w:t xml:space="preserve"> прем’єра</w:t>
      </w:r>
      <w:r>
        <w:rPr>
          <w:rFonts w:ascii="Times New Roman" w:hAnsi="Times New Roman" w:cs="Times New Roman"/>
          <w:sz w:val="28"/>
          <w:szCs w:val="28"/>
        </w:rPr>
        <w:t xml:space="preserve"> фільму </w:t>
      </w:r>
      <w:r w:rsidRPr="00B10FA2">
        <w:rPr>
          <w:rFonts w:ascii="Times New Roman" w:hAnsi="Times New Roman" w:cs="Times New Roman"/>
          <w:sz w:val="28"/>
          <w:szCs w:val="28"/>
        </w:rPr>
        <w:t>«Дон Жуан»</w:t>
      </w:r>
      <w:r w:rsidRPr="00EA3BBF">
        <w:rPr>
          <w:rFonts w:ascii="Times New Roman" w:hAnsi="Times New Roman" w:cs="Times New Roman"/>
          <w:sz w:val="28"/>
          <w:szCs w:val="28"/>
          <w:lang w:val="ru-RU"/>
        </w:rPr>
        <w:t>.</w:t>
      </w:r>
      <w:r w:rsidRPr="00B10FA2">
        <w:rPr>
          <w:rFonts w:ascii="Times New Roman" w:hAnsi="Times New Roman" w:cs="Times New Roman"/>
          <w:sz w:val="28"/>
          <w:szCs w:val="28"/>
        </w:rPr>
        <w:t xml:space="preserve"> Це був перший повнометражний фільм, в якому використовувалася синхронізована звукова система, його саундтрек містив музичну партитуру і додані звукові ефекти, але не записував діалоги </w:t>
      </w:r>
      <w:r>
        <w:rPr>
          <w:rFonts w:ascii="Times New Roman" w:hAnsi="Times New Roman" w:cs="Times New Roman"/>
          <w:sz w:val="28"/>
          <w:szCs w:val="28"/>
        </w:rPr>
        <w:t xml:space="preserve">– </w:t>
      </w:r>
      <w:r w:rsidRPr="00B10FA2">
        <w:rPr>
          <w:rFonts w:ascii="Times New Roman" w:hAnsi="Times New Roman" w:cs="Times New Roman"/>
          <w:sz w:val="28"/>
          <w:szCs w:val="28"/>
        </w:rPr>
        <w:t>іншими словами, він був поставлений і знятий як німий фільм. Однак «Дон Жуан» супроводжували вісім короткометражних музичних виступів, переважно класичних, а також чотирихвилинний вступ Вілла Х. Хейса, президента Американської кіноасоціації, і все це зі звуком, записаним наживо. Це були перші справжні звукові фільми, показані голлівудською студією.</w:t>
      </w:r>
      <w:r>
        <w:rPr>
          <w:rFonts w:ascii="Times New Roman" w:hAnsi="Times New Roman" w:cs="Times New Roman"/>
          <w:sz w:val="28"/>
          <w:szCs w:val="28"/>
        </w:rPr>
        <w:t xml:space="preserve"> </w:t>
      </w:r>
      <w:r w:rsidRPr="00B10FA2">
        <w:rPr>
          <w:rFonts w:ascii="Times New Roman" w:hAnsi="Times New Roman" w:cs="Times New Roman"/>
          <w:sz w:val="28"/>
          <w:szCs w:val="28"/>
        </w:rPr>
        <w:t>У жовтні вийш</w:t>
      </w:r>
      <w:r>
        <w:rPr>
          <w:rFonts w:ascii="Times New Roman" w:hAnsi="Times New Roman" w:cs="Times New Roman"/>
          <w:sz w:val="28"/>
          <w:szCs w:val="28"/>
        </w:rPr>
        <w:t>ла</w:t>
      </w:r>
      <w:r w:rsidRPr="00B10FA2">
        <w:rPr>
          <w:rFonts w:ascii="Times New Roman" w:hAnsi="Times New Roman" w:cs="Times New Roman"/>
          <w:sz w:val="28"/>
          <w:szCs w:val="28"/>
        </w:rPr>
        <w:t xml:space="preserve"> </w:t>
      </w:r>
      <w:r>
        <w:rPr>
          <w:rFonts w:ascii="Times New Roman" w:hAnsi="Times New Roman" w:cs="Times New Roman"/>
          <w:sz w:val="28"/>
          <w:szCs w:val="28"/>
        </w:rPr>
        <w:t>комедійна драма про І світову війну «</w:t>
      </w:r>
      <w:r w:rsidRPr="00197DCA">
        <w:rPr>
          <w:rFonts w:ascii="Times New Roman" w:hAnsi="Times New Roman" w:cs="Times New Roman"/>
          <w:sz w:val="28"/>
          <w:szCs w:val="28"/>
        </w:rPr>
        <w:t>The Better 'Ole</w:t>
      </w:r>
      <w:r>
        <w:rPr>
          <w:rFonts w:ascii="Times New Roman" w:hAnsi="Times New Roman" w:cs="Times New Roman"/>
          <w:sz w:val="28"/>
          <w:szCs w:val="28"/>
        </w:rPr>
        <w:t>»</w:t>
      </w:r>
      <w:r w:rsidRPr="00B10FA2">
        <w:rPr>
          <w:rFonts w:ascii="Times New Roman" w:hAnsi="Times New Roman" w:cs="Times New Roman"/>
          <w:sz w:val="28"/>
          <w:szCs w:val="28"/>
        </w:rPr>
        <w:t>, технічно схожий на «Дон Жуана» [</w:t>
      </w:r>
      <w:r w:rsidR="0098627C">
        <w:rPr>
          <w:rFonts w:ascii="Times New Roman" w:hAnsi="Times New Roman" w:cs="Times New Roman"/>
          <w:sz w:val="28"/>
          <w:szCs w:val="28"/>
        </w:rPr>
        <w:t>14</w:t>
      </w:r>
      <w:r w:rsidRPr="00EA3BBF">
        <w:rPr>
          <w:rFonts w:ascii="Times New Roman" w:hAnsi="Times New Roman" w:cs="Times New Roman"/>
          <w:sz w:val="28"/>
          <w:szCs w:val="28"/>
        </w:rPr>
        <w:t xml:space="preserve">, </w:t>
      </w:r>
      <w:r>
        <w:rPr>
          <w:rFonts w:ascii="Times New Roman" w:hAnsi="Times New Roman" w:cs="Times New Roman"/>
          <w:sz w:val="28"/>
          <w:szCs w:val="28"/>
          <w:lang w:val="en-US"/>
        </w:rPr>
        <w:t>c</w:t>
      </w:r>
      <w:r w:rsidRPr="00EA3BBF">
        <w:rPr>
          <w:rFonts w:ascii="Times New Roman" w:hAnsi="Times New Roman" w:cs="Times New Roman"/>
          <w:sz w:val="28"/>
          <w:szCs w:val="28"/>
        </w:rPr>
        <w:t>. 76-87</w:t>
      </w:r>
      <w:r w:rsidRPr="00B10FA2">
        <w:rPr>
          <w:rFonts w:ascii="Times New Roman" w:hAnsi="Times New Roman" w:cs="Times New Roman"/>
          <w:sz w:val="28"/>
          <w:szCs w:val="28"/>
        </w:rPr>
        <w:t>]</w:t>
      </w:r>
      <w:r>
        <w:rPr>
          <w:rFonts w:ascii="Times New Roman" w:hAnsi="Times New Roman" w:cs="Times New Roman"/>
          <w:sz w:val="28"/>
          <w:szCs w:val="28"/>
        </w:rPr>
        <w:t>.</w:t>
      </w:r>
    </w:p>
    <w:p w14:paraId="197718A1" w14:textId="74A25322" w:rsidR="009C3BAE" w:rsidRDefault="009C3BAE" w:rsidP="009C3BAE">
      <w:pPr>
        <w:spacing w:after="0" w:line="360" w:lineRule="auto"/>
        <w:ind w:firstLine="851"/>
        <w:jc w:val="both"/>
        <w:rPr>
          <w:rFonts w:ascii="Times New Roman" w:hAnsi="Times New Roman" w:cs="Times New Roman"/>
          <w:sz w:val="28"/>
          <w:szCs w:val="28"/>
        </w:rPr>
      </w:pPr>
      <w:r w:rsidRPr="007B2C8B">
        <w:rPr>
          <w:rFonts w:ascii="Times New Roman" w:hAnsi="Times New Roman" w:cs="Times New Roman"/>
          <w:sz w:val="28"/>
          <w:szCs w:val="28"/>
        </w:rPr>
        <w:t xml:space="preserve">У 1913 році </w:t>
      </w:r>
      <w:r w:rsidRPr="002438B4">
        <w:rPr>
          <w:rFonts w:ascii="Times New Roman" w:hAnsi="Times New Roman" w:cs="Times New Roman"/>
          <w:sz w:val="28"/>
          <w:szCs w:val="28"/>
        </w:rPr>
        <w:t>«Вестерн Електрик»</w:t>
      </w:r>
      <w:r w:rsidRPr="007B2C8B">
        <w:rPr>
          <w:rFonts w:ascii="Times New Roman" w:hAnsi="Times New Roman" w:cs="Times New Roman"/>
          <w:sz w:val="28"/>
          <w:szCs w:val="28"/>
        </w:rPr>
        <w:t xml:space="preserve">, виробничий підрозділ AT&amp;T, придбав права на </w:t>
      </w:r>
      <w:r>
        <w:rPr>
          <w:rFonts w:ascii="Times New Roman" w:hAnsi="Times New Roman" w:cs="Times New Roman"/>
          <w:sz w:val="28"/>
          <w:szCs w:val="28"/>
        </w:rPr>
        <w:t>аудіон (е</w:t>
      </w:r>
      <w:r w:rsidRPr="00B82728">
        <w:rPr>
          <w:rFonts w:ascii="Times New Roman" w:hAnsi="Times New Roman" w:cs="Times New Roman"/>
          <w:sz w:val="28"/>
          <w:szCs w:val="28"/>
        </w:rPr>
        <w:t>лектронн</w:t>
      </w:r>
      <w:r>
        <w:rPr>
          <w:rFonts w:ascii="Times New Roman" w:hAnsi="Times New Roman" w:cs="Times New Roman"/>
          <w:sz w:val="28"/>
          <w:szCs w:val="28"/>
        </w:rPr>
        <w:t xml:space="preserve">а </w:t>
      </w:r>
      <w:r w:rsidRPr="00B82728">
        <w:rPr>
          <w:rFonts w:ascii="Times New Roman" w:hAnsi="Times New Roman" w:cs="Times New Roman"/>
          <w:sz w:val="28"/>
          <w:szCs w:val="28"/>
        </w:rPr>
        <w:t>детектуюча або підсилювальна лампа</w:t>
      </w:r>
      <w:r>
        <w:rPr>
          <w:rFonts w:ascii="Times New Roman" w:hAnsi="Times New Roman" w:cs="Times New Roman"/>
          <w:sz w:val="28"/>
          <w:szCs w:val="28"/>
        </w:rPr>
        <w:t>) Фореста</w:t>
      </w:r>
      <w:r w:rsidRPr="007B2C8B">
        <w:rPr>
          <w:rFonts w:ascii="Times New Roman" w:hAnsi="Times New Roman" w:cs="Times New Roman"/>
          <w:sz w:val="28"/>
          <w:szCs w:val="28"/>
        </w:rPr>
        <w:t xml:space="preserve">, попередника тріодної вакуумної трубки. Протягом наступних кількох років вони перетворили його на передбачуваний і надійний пристрій, який вперше зробив можливим електронне посилення. Потім </w:t>
      </w:r>
      <w:r w:rsidRPr="002438B4">
        <w:rPr>
          <w:rFonts w:ascii="Times New Roman" w:hAnsi="Times New Roman" w:cs="Times New Roman"/>
          <w:sz w:val="28"/>
          <w:szCs w:val="28"/>
        </w:rPr>
        <w:t>«Вестерн Електрик»</w:t>
      </w:r>
      <w:r w:rsidRPr="002438B4">
        <w:rPr>
          <w:rFonts w:ascii="Times New Roman" w:hAnsi="Times New Roman" w:cs="Times New Roman"/>
          <w:i/>
          <w:iCs/>
          <w:sz w:val="28"/>
          <w:szCs w:val="28"/>
        </w:rPr>
        <w:t xml:space="preserve"> </w:t>
      </w:r>
      <w:r w:rsidRPr="007B2C8B">
        <w:rPr>
          <w:rFonts w:ascii="Times New Roman" w:hAnsi="Times New Roman" w:cs="Times New Roman"/>
          <w:sz w:val="28"/>
          <w:szCs w:val="28"/>
        </w:rPr>
        <w:t>роз</w:t>
      </w:r>
      <w:r>
        <w:rPr>
          <w:rFonts w:ascii="Times New Roman" w:hAnsi="Times New Roman" w:cs="Times New Roman"/>
          <w:sz w:val="28"/>
          <w:szCs w:val="28"/>
        </w:rPr>
        <w:t>почала</w:t>
      </w:r>
      <w:r w:rsidRPr="007B2C8B">
        <w:rPr>
          <w:rFonts w:ascii="Times New Roman" w:hAnsi="Times New Roman" w:cs="Times New Roman"/>
          <w:sz w:val="28"/>
          <w:szCs w:val="28"/>
        </w:rPr>
        <w:t xml:space="preserve"> розробк</w:t>
      </w:r>
      <w:r>
        <w:rPr>
          <w:rFonts w:ascii="Times New Roman" w:hAnsi="Times New Roman" w:cs="Times New Roman"/>
          <w:sz w:val="28"/>
          <w:szCs w:val="28"/>
        </w:rPr>
        <w:t>у</w:t>
      </w:r>
      <w:r w:rsidRPr="007B2C8B">
        <w:rPr>
          <w:rFonts w:ascii="Times New Roman" w:hAnsi="Times New Roman" w:cs="Times New Roman"/>
          <w:sz w:val="28"/>
          <w:szCs w:val="28"/>
        </w:rPr>
        <w:t xml:space="preserve"> </w:t>
      </w:r>
      <w:r w:rsidRPr="007B2C8B">
        <w:rPr>
          <w:rFonts w:ascii="Times New Roman" w:hAnsi="Times New Roman" w:cs="Times New Roman"/>
          <w:sz w:val="28"/>
          <w:szCs w:val="28"/>
        </w:rPr>
        <w:lastRenderedPageBreak/>
        <w:t>вакуумних ламп, включаючи системи оповіщення та електричну систему запису для індустрії звукозапису. Починаючи з 1922 року, дослідницький відділ компанії «Вестерн Електрик» почав працювати над технологією звукозапису синхронізованих звукових систем як звуку на диску, так і звуку на плівці для кінофільмів.</w:t>
      </w:r>
      <w:r w:rsidRPr="00EA3BBF">
        <w:rPr>
          <w:rFonts w:ascii="Times New Roman" w:hAnsi="Times New Roman" w:cs="Times New Roman"/>
          <w:sz w:val="28"/>
          <w:szCs w:val="28"/>
        </w:rPr>
        <w:t xml:space="preserve"> </w:t>
      </w:r>
      <w:r w:rsidRPr="007B2C8B">
        <w:rPr>
          <w:rFonts w:ascii="Times New Roman" w:hAnsi="Times New Roman" w:cs="Times New Roman"/>
          <w:sz w:val="28"/>
          <w:szCs w:val="28"/>
        </w:rPr>
        <w:t xml:space="preserve">Інженери, які працювали над системою звуку на диску, змогли скористатися досвідом, який </w:t>
      </w:r>
      <w:r w:rsidRPr="002438B4">
        <w:rPr>
          <w:rFonts w:ascii="Times New Roman" w:hAnsi="Times New Roman" w:cs="Times New Roman"/>
          <w:sz w:val="28"/>
          <w:szCs w:val="28"/>
        </w:rPr>
        <w:t xml:space="preserve">«Вестерн Електрик» </w:t>
      </w:r>
      <w:r w:rsidRPr="007B2C8B">
        <w:rPr>
          <w:rFonts w:ascii="Times New Roman" w:hAnsi="Times New Roman" w:cs="Times New Roman"/>
          <w:sz w:val="28"/>
          <w:szCs w:val="28"/>
        </w:rPr>
        <w:t xml:space="preserve">вже мала в записі електричних дисків, і, таким чином, змогли досягти швидшого початкового прогресу. Основна необхідна зміна полягала в тому, щоб збільшити час відтворення диска, щоб він міг відповідати стандартній котушці довжиною 1000 футів (300 м) з 35-мм плівкою. В обраній конструкції використовувався диск діаметром майже 16 дюймів (близько 40 см), що обертався зі швидкістю 33 1/3 об/хв. </w:t>
      </w:r>
      <w:r>
        <w:rPr>
          <w:rFonts w:ascii="Times New Roman" w:hAnsi="Times New Roman" w:cs="Times New Roman"/>
          <w:sz w:val="28"/>
          <w:szCs w:val="28"/>
        </w:rPr>
        <w:t>В</w:t>
      </w:r>
      <w:r w:rsidRPr="007B2C8B">
        <w:rPr>
          <w:rFonts w:ascii="Times New Roman" w:hAnsi="Times New Roman" w:cs="Times New Roman"/>
          <w:sz w:val="28"/>
          <w:szCs w:val="28"/>
        </w:rPr>
        <w:t>ідтвор</w:t>
      </w:r>
      <w:r>
        <w:rPr>
          <w:rFonts w:ascii="Times New Roman" w:hAnsi="Times New Roman" w:cs="Times New Roman"/>
          <w:sz w:val="28"/>
          <w:szCs w:val="28"/>
        </w:rPr>
        <w:t>ення</w:t>
      </w:r>
      <w:r w:rsidRPr="007B2C8B">
        <w:rPr>
          <w:rFonts w:ascii="Times New Roman" w:hAnsi="Times New Roman" w:cs="Times New Roman"/>
          <w:sz w:val="28"/>
          <w:szCs w:val="28"/>
        </w:rPr>
        <w:t xml:space="preserve"> </w:t>
      </w:r>
      <w:r>
        <w:rPr>
          <w:rFonts w:ascii="Times New Roman" w:hAnsi="Times New Roman" w:cs="Times New Roman"/>
          <w:sz w:val="28"/>
          <w:szCs w:val="28"/>
        </w:rPr>
        <w:t>займало приблизно</w:t>
      </w:r>
      <w:r w:rsidRPr="007B2C8B">
        <w:rPr>
          <w:rFonts w:ascii="Times New Roman" w:hAnsi="Times New Roman" w:cs="Times New Roman"/>
          <w:sz w:val="28"/>
          <w:szCs w:val="28"/>
        </w:rPr>
        <w:t xml:space="preserve"> 11 хвилин, що становить тривалість 1000 футів плівки зі швидкістю 90 футів/хв (24 кадри/с) [</w:t>
      </w:r>
      <w:r w:rsidR="0098627C">
        <w:rPr>
          <w:rFonts w:ascii="Times New Roman" w:hAnsi="Times New Roman" w:cs="Times New Roman"/>
          <w:sz w:val="28"/>
          <w:szCs w:val="28"/>
        </w:rPr>
        <w:t>32</w:t>
      </w:r>
      <w:r w:rsidRPr="007B2C8B">
        <w:rPr>
          <w:rFonts w:ascii="Times New Roman" w:hAnsi="Times New Roman" w:cs="Times New Roman"/>
          <w:sz w:val="28"/>
          <w:szCs w:val="28"/>
        </w:rPr>
        <w:t xml:space="preserve">]. </w:t>
      </w:r>
    </w:p>
    <w:p w14:paraId="08F89628" w14:textId="7398836C" w:rsidR="009C3BAE" w:rsidRDefault="009C3BAE" w:rsidP="009C3BAE">
      <w:pPr>
        <w:spacing w:after="0" w:line="360" w:lineRule="auto"/>
        <w:ind w:firstLine="851"/>
        <w:jc w:val="both"/>
        <w:rPr>
          <w:rFonts w:ascii="Times New Roman" w:hAnsi="Times New Roman" w:cs="Times New Roman"/>
          <w:sz w:val="28"/>
          <w:szCs w:val="28"/>
        </w:rPr>
      </w:pPr>
      <w:r w:rsidRPr="007B2C8B">
        <w:rPr>
          <w:rFonts w:ascii="Times New Roman" w:hAnsi="Times New Roman" w:cs="Times New Roman"/>
          <w:sz w:val="28"/>
          <w:szCs w:val="28"/>
        </w:rPr>
        <w:t xml:space="preserve">У 1925 році компанія публічно представила значно вдосконалену систему електронного звуку, </w:t>
      </w:r>
      <w:r w:rsidRPr="0002510F">
        <w:rPr>
          <w:rFonts w:ascii="Times New Roman" w:hAnsi="Times New Roman" w:cs="Times New Roman"/>
          <w:sz w:val="28"/>
          <w:szCs w:val="28"/>
        </w:rPr>
        <w:t>включаючи чутливі конденсаторні мікрофони та рекордери з гумовою стрічкою (названі на честь використання гумової демпферної стрічки для запису з кращою частотною характеристикою на восковий майстер-диск</w:t>
      </w:r>
      <w:r w:rsidRPr="00EA3BBF">
        <w:rPr>
          <w:rFonts w:ascii="Times New Roman" w:hAnsi="Times New Roman" w:cs="Times New Roman"/>
          <w:sz w:val="28"/>
          <w:szCs w:val="28"/>
          <w:lang w:val="ru-RU"/>
        </w:rPr>
        <w:t>)</w:t>
      </w:r>
      <w:r w:rsidRPr="007B2C8B">
        <w:rPr>
          <w:rFonts w:ascii="Times New Roman" w:hAnsi="Times New Roman" w:cs="Times New Roman"/>
          <w:sz w:val="28"/>
          <w:szCs w:val="28"/>
        </w:rPr>
        <w:t xml:space="preserve">. </w:t>
      </w:r>
    </w:p>
    <w:p w14:paraId="43A542D0" w14:textId="72CD6614" w:rsidR="009C3BAE" w:rsidRDefault="009C3BAE" w:rsidP="009C3BAE">
      <w:pPr>
        <w:spacing w:after="0" w:line="360" w:lineRule="auto"/>
        <w:ind w:firstLine="851"/>
        <w:jc w:val="both"/>
        <w:rPr>
          <w:rFonts w:ascii="Times New Roman" w:hAnsi="Times New Roman" w:cs="Times New Roman"/>
          <w:sz w:val="28"/>
          <w:szCs w:val="28"/>
        </w:rPr>
      </w:pPr>
      <w:r w:rsidRPr="007B2C8B">
        <w:rPr>
          <w:rFonts w:ascii="Times New Roman" w:hAnsi="Times New Roman" w:cs="Times New Roman"/>
          <w:sz w:val="28"/>
          <w:szCs w:val="28"/>
        </w:rPr>
        <w:t xml:space="preserve">У квітні 1926 року </w:t>
      </w:r>
      <w:r>
        <w:rPr>
          <w:rFonts w:ascii="Times New Roman" w:hAnsi="Times New Roman" w:cs="Times New Roman"/>
          <w:sz w:val="28"/>
          <w:szCs w:val="28"/>
        </w:rPr>
        <w:t>«</w:t>
      </w:r>
      <w:r w:rsidRPr="007B2C8B">
        <w:rPr>
          <w:rFonts w:ascii="Times New Roman" w:hAnsi="Times New Roman" w:cs="Times New Roman"/>
          <w:sz w:val="28"/>
          <w:szCs w:val="28"/>
        </w:rPr>
        <w:t>Warners</w:t>
      </w:r>
      <w:r>
        <w:rPr>
          <w:rFonts w:ascii="Times New Roman" w:hAnsi="Times New Roman" w:cs="Times New Roman"/>
          <w:sz w:val="28"/>
          <w:szCs w:val="28"/>
        </w:rPr>
        <w:t>»</w:t>
      </w:r>
      <w:r w:rsidRPr="007B2C8B">
        <w:rPr>
          <w:rFonts w:ascii="Times New Roman" w:hAnsi="Times New Roman" w:cs="Times New Roman"/>
          <w:sz w:val="28"/>
          <w:szCs w:val="28"/>
        </w:rPr>
        <w:t xml:space="preserve"> підписали контракт з </w:t>
      </w:r>
      <w:r>
        <w:rPr>
          <w:rFonts w:ascii="Times New Roman" w:hAnsi="Times New Roman" w:cs="Times New Roman"/>
          <w:sz w:val="28"/>
          <w:szCs w:val="28"/>
        </w:rPr>
        <w:t>«</w:t>
      </w:r>
      <w:r w:rsidRPr="007B2C8B">
        <w:rPr>
          <w:rFonts w:ascii="Times New Roman" w:hAnsi="Times New Roman" w:cs="Times New Roman"/>
          <w:sz w:val="28"/>
          <w:szCs w:val="28"/>
        </w:rPr>
        <w:t>AT&amp;T</w:t>
      </w:r>
      <w:r>
        <w:rPr>
          <w:rFonts w:ascii="Times New Roman" w:hAnsi="Times New Roman" w:cs="Times New Roman"/>
          <w:sz w:val="28"/>
          <w:szCs w:val="28"/>
        </w:rPr>
        <w:t>»</w:t>
      </w:r>
      <w:r w:rsidRPr="007B2C8B">
        <w:rPr>
          <w:rFonts w:ascii="Times New Roman" w:hAnsi="Times New Roman" w:cs="Times New Roman"/>
          <w:sz w:val="28"/>
          <w:szCs w:val="28"/>
        </w:rPr>
        <w:t xml:space="preserve"> на ексклюзивне використання своєї технології звуку для перейменованого </w:t>
      </w:r>
      <w:r>
        <w:rPr>
          <w:rFonts w:ascii="Times New Roman" w:hAnsi="Times New Roman" w:cs="Times New Roman"/>
          <w:sz w:val="28"/>
          <w:szCs w:val="28"/>
        </w:rPr>
        <w:t>«Вітафон»</w:t>
      </w:r>
      <w:r w:rsidRPr="007B2C8B">
        <w:rPr>
          <w:rFonts w:ascii="Times New Roman" w:hAnsi="Times New Roman" w:cs="Times New Roman"/>
          <w:sz w:val="28"/>
          <w:szCs w:val="28"/>
        </w:rPr>
        <w:t xml:space="preserve">, що призвело до виробництва фільму «Дон Жуан» та супроводжуючих його короткометражок протягом наступних місяців. У період, коли </w:t>
      </w:r>
      <w:r w:rsidRPr="00197DCA">
        <w:rPr>
          <w:rFonts w:ascii="Times New Roman" w:hAnsi="Times New Roman" w:cs="Times New Roman"/>
          <w:sz w:val="28"/>
          <w:szCs w:val="28"/>
        </w:rPr>
        <w:t>«Вітафон»</w:t>
      </w:r>
      <w:r>
        <w:rPr>
          <w:rFonts w:ascii="Times New Roman" w:hAnsi="Times New Roman" w:cs="Times New Roman"/>
          <w:sz w:val="28"/>
          <w:szCs w:val="28"/>
        </w:rPr>
        <w:t xml:space="preserve"> </w:t>
      </w:r>
      <w:r w:rsidRPr="007B2C8B">
        <w:rPr>
          <w:rFonts w:ascii="Times New Roman" w:hAnsi="Times New Roman" w:cs="Times New Roman"/>
          <w:sz w:val="28"/>
          <w:szCs w:val="28"/>
        </w:rPr>
        <w:t xml:space="preserve">мала ексклюзивний доступ до патентів, точність записів, зроблених для фільмів </w:t>
      </w:r>
      <w:r w:rsidRPr="005E5FD0">
        <w:rPr>
          <w:rFonts w:ascii="Times New Roman" w:hAnsi="Times New Roman" w:cs="Times New Roman"/>
          <w:sz w:val="28"/>
          <w:szCs w:val="28"/>
        </w:rPr>
        <w:t>«Warners»</w:t>
      </w:r>
      <w:r w:rsidRPr="007B2C8B">
        <w:rPr>
          <w:rFonts w:ascii="Times New Roman" w:hAnsi="Times New Roman" w:cs="Times New Roman"/>
          <w:sz w:val="28"/>
          <w:szCs w:val="28"/>
        </w:rPr>
        <w:t xml:space="preserve">, була помітно кращою, ніж записи, зроблені для конкурентів компанії зі звуку на плівці. Тим часом </w:t>
      </w:r>
      <w:r>
        <w:rPr>
          <w:rFonts w:ascii="Times New Roman" w:hAnsi="Times New Roman" w:cs="Times New Roman"/>
          <w:sz w:val="28"/>
          <w:szCs w:val="28"/>
        </w:rPr>
        <w:t>«</w:t>
      </w:r>
      <w:r w:rsidRPr="005E5FD0">
        <w:rPr>
          <w:rFonts w:ascii="Times New Roman" w:hAnsi="Times New Roman" w:cs="Times New Roman"/>
          <w:sz w:val="28"/>
          <w:szCs w:val="28"/>
        </w:rPr>
        <w:t>Bell Labs</w:t>
      </w:r>
      <w:r>
        <w:rPr>
          <w:rFonts w:ascii="Times New Roman" w:hAnsi="Times New Roman" w:cs="Times New Roman"/>
          <w:sz w:val="28"/>
          <w:szCs w:val="28"/>
        </w:rPr>
        <w:t>»</w:t>
      </w:r>
      <w:r w:rsidRPr="007B2C8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7B2C8B">
        <w:rPr>
          <w:rFonts w:ascii="Times New Roman" w:hAnsi="Times New Roman" w:cs="Times New Roman"/>
          <w:sz w:val="28"/>
          <w:szCs w:val="28"/>
        </w:rPr>
        <w:t>нова назва дослідницької операції AT&amp;T</w:t>
      </w:r>
      <w:r>
        <w:rPr>
          <w:rFonts w:ascii="Times New Roman" w:hAnsi="Times New Roman" w:cs="Times New Roman"/>
          <w:sz w:val="28"/>
          <w:szCs w:val="28"/>
        </w:rPr>
        <w:t xml:space="preserve">, що </w:t>
      </w:r>
      <w:r w:rsidRPr="007B2C8B">
        <w:rPr>
          <w:rFonts w:ascii="Times New Roman" w:hAnsi="Times New Roman" w:cs="Times New Roman"/>
          <w:sz w:val="28"/>
          <w:szCs w:val="28"/>
        </w:rPr>
        <w:t>працювал</w:t>
      </w:r>
      <w:r>
        <w:rPr>
          <w:rFonts w:ascii="Times New Roman" w:hAnsi="Times New Roman" w:cs="Times New Roman"/>
          <w:sz w:val="28"/>
          <w:szCs w:val="28"/>
        </w:rPr>
        <w:t>и</w:t>
      </w:r>
      <w:r w:rsidRPr="007B2C8B">
        <w:rPr>
          <w:rFonts w:ascii="Times New Roman" w:hAnsi="Times New Roman" w:cs="Times New Roman"/>
          <w:sz w:val="28"/>
          <w:szCs w:val="28"/>
        </w:rPr>
        <w:t xml:space="preserve"> над складною технологією підсилення звуку, </w:t>
      </w:r>
      <w:r>
        <w:rPr>
          <w:rFonts w:ascii="Times New Roman" w:hAnsi="Times New Roman" w:cs="Times New Roman"/>
          <w:sz w:val="28"/>
          <w:szCs w:val="28"/>
        </w:rPr>
        <w:t>яка</w:t>
      </w:r>
      <w:r w:rsidRPr="007B2C8B">
        <w:rPr>
          <w:rFonts w:ascii="Times New Roman" w:hAnsi="Times New Roman" w:cs="Times New Roman"/>
          <w:sz w:val="28"/>
          <w:szCs w:val="28"/>
        </w:rPr>
        <w:t xml:space="preserve"> дозволила б відтворювати записи через гучномовці з гучністю, що заповнює кінотеатр. Нова акустична система з рухомою котушкою була встановлена в нью-йоркському театрі </w:t>
      </w:r>
      <w:r>
        <w:rPr>
          <w:rFonts w:ascii="Times New Roman" w:hAnsi="Times New Roman" w:cs="Times New Roman"/>
          <w:sz w:val="28"/>
          <w:szCs w:val="28"/>
        </w:rPr>
        <w:t>«</w:t>
      </w:r>
      <w:r w:rsidRPr="005E5FD0">
        <w:rPr>
          <w:rFonts w:ascii="Times New Roman" w:hAnsi="Times New Roman" w:cs="Times New Roman"/>
          <w:sz w:val="28"/>
          <w:szCs w:val="28"/>
        </w:rPr>
        <w:t>Warners Theatre</w:t>
      </w:r>
      <w:r>
        <w:rPr>
          <w:rFonts w:ascii="Times New Roman" w:hAnsi="Times New Roman" w:cs="Times New Roman"/>
          <w:sz w:val="28"/>
          <w:szCs w:val="28"/>
        </w:rPr>
        <w:t>»</w:t>
      </w:r>
      <w:r w:rsidRPr="007B2C8B">
        <w:rPr>
          <w:rFonts w:ascii="Times New Roman" w:hAnsi="Times New Roman" w:cs="Times New Roman"/>
          <w:sz w:val="28"/>
          <w:szCs w:val="28"/>
        </w:rPr>
        <w:t xml:space="preserve"> в кінці липня, а її патентна заявка на те, що </w:t>
      </w:r>
      <w:r w:rsidRPr="00B00F53">
        <w:rPr>
          <w:rFonts w:ascii="Times New Roman" w:hAnsi="Times New Roman" w:cs="Times New Roman"/>
          <w:sz w:val="28"/>
          <w:szCs w:val="28"/>
        </w:rPr>
        <w:t>«Вестерн Електрик»</w:t>
      </w:r>
      <w:r w:rsidRPr="000F0F79">
        <w:rPr>
          <w:rFonts w:ascii="Times New Roman" w:hAnsi="Times New Roman" w:cs="Times New Roman"/>
          <w:i/>
          <w:iCs/>
          <w:sz w:val="28"/>
          <w:szCs w:val="28"/>
        </w:rPr>
        <w:t xml:space="preserve"> </w:t>
      </w:r>
      <w:r w:rsidRPr="007B2C8B">
        <w:rPr>
          <w:rFonts w:ascii="Times New Roman" w:hAnsi="Times New Roman" w:cs="Times New Roman"/>
          <w:sz w:val="28"/>
          <w:szCs w:val="28"/>
        </w:rPr>
        <w:t xml:space="preserve">назвала приймачем </w:t>
      </w:r>
      <w:r>
        <w:rPr>
          <w:rFonts w:ascii="Times New Roman" w:hAnsi="Times New Roman" w:cs="Times New Roman"/>
          <w:sz w:val="28"/>
          <w:szCs w:val="28"/>
        </w:rPr>
        <w:t>№</w:t>
      </w:r>
      <w:r w:rsidRPr="007B2C8B">
        <w:rPr>
          <w:rFonts w:ascii="Times New Roman" w:hAnsi="Times New Roman" w:cs="Times New Roman"/>
          <w:sz w:val="28"/>
          <w:szCs w:val="28"/>
        </w:rPr>
        <w:t xml:space="preserve"> 555, була подана 4 серпня, всього за два дні до прем'єри «Дон Жуана»</w:t>
      </w:r>
      <w:r w:rsidRPr="00EA3BBF">
        <w:rPr>
          <w:rFonts w:ascii="Times New Roman" w:hAnsi="Times New Roman" w:cs="Times New Roman"/>
          <w:sz w:val="28"/>
          <w:szCs w:val="28"/>
          <w:lang w:val="ru-RU"/>
        </w:rPr>
        <w:t xml:space="preserve"> [</w:t>
      </w:r>
      <w:r w:rsidR="0098627C">
        <w:rPr>
          <w:rFonts w:ascii="Times New Roman" w:hAnsi="Times New Roman" w:cs="Times New Roman"/>
          <w:sz w:val="28"/>
          <w:szCs w:val="28"/>
        </w:rPr>
        <w:t>14</w:t>
      </w:r>
      <w:r w:rsidRPr="00EA3BBF">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EA3BBF">
        <w:rPr>
          <w:rFonts w:ascii="Times New Roman" w:hAnsi="Times New Roman" w:cs="Times New Roman"/>
          <w:sz w:val="28"/>
          <w:szCs w:val="28"/>
          <w:lang w:val="ru-RU"/>
        </w:rPr>
        <w:t>. 71-72]</w:t>
      </w:r>
      <w:r w:rsidRPr="007B2C8B">
        <w:rPr>
          <w:rFonts w:ascii="Times New Roman" w:hAnsi="Times New Roman" w:cs="Times New Roman"/>
          <w:sz w:val="28"/>
          <w:szCs w:val="28"/>
        </w:rPr>
        <w:t>.</w:t>
      </w:r>
    </w:p>
    <w:p w14:paraId="36010DF0" w14:textId="58D3B3F4" w:rsidR="009C3BAE" w:rsidRDefault="009C3BAE" w:rsidP="009C3BAE">
      <w:pPr>
        <w:spacing w:after="0" w:line="360" w:lineRule="auto"/>
        <w:ind w:firstLine="851"/>
        <w:jc w:val="both"/>
        <w:rPr>
          <w:rFonts w:ascii="Times New Roman" w:hAnsi="Times New Roman" w:cs="Times New Roman"/>
          <w:sz w:val="28"/>
          <w:szCs w:val="28"/>
        </w:rPr>
      </w:pPr>
      <w:r w:rsidRPr="003007ED">
        <w:rPr>
          <w:rFonts w:ascii="Times New Roman" w:hAnsi="Times New Roman" w:cs="Times New Roman"/>
          <w:sz w:val="28"/>
          <w:szCs w:val="28"/>
        </w:rPr>
        <w:lastRenderedPageBreak/>
        <w:t xml:space="preserve">20 травня 1927 року в нью-йоркському театрі «Роксі» телеканал </w:t>
      </w:r>
      <w:r>
        <w:rPr>
          <w:rFonts w:ascii="Times New Roman" w:hAnsi="Times New Roman" w:cs="Times New Roman"/>
          <w:sz w:val="28"/>
          <w:szCs w:val="28"/>
        </w:rPr>
        <w:t>«</w:t>
      </w:r>
      <w:r w:rsidRPr="003007ED">
        <w:rPr>
          <w:rFonts w:ascii="Times New Roman" w:hAnsi="Times New Roman" w:cs="Times New Roman"/>
          <w:sz w:val="28"/>
          <w:szCs w:val="28"/>
        </w:rPr>
        <w:t>Fox Movietone</w:t>
      </w:r>
      <w:r>
        <w:rPr>
          <w:rFonts w:ascii="Times New Roman" w:hAnsi="Times New Roman" w:cs="Times New Roman"/>
          <w:sz w:val="28"/>
          <w:szCs w:val="28"/>
        </w:rPr>
        <w:t>»</w:t>
      </w:r>
      <w:r w:rsidRPr="003007ED">
        <w:rPr>
          <w:rFonts w:ascii="Times New Roman" w:hAnsi="Times New Roman" w:cs="Times New Roman"/>
          <w:sz w:val="28"/>
          <w:szCs w:val="28"/>
        </w:rPr>
        <w:t xml:space="preserve"> представив звуковий фільм про зліт знаменитого польоту Чарльза Ліндберга до Парижа, записаний раніше того ж дня. У червні була показана кінохроніка каналу </w:t>
      </w:r>
      <w:r>
        <w:rPr>
          <w:rFonts w:ascii="Times New Roman" w:hAnsi="Times New Roman" w:cs="Times New Roman"/>
          <w:sz w:val="28"/>
          <w:szCs w:val="28"/>
        </w:rPr>
        <w:t>«</w:t>
      </w:r>
      <w:r w:rsidRPr="003007ED">
        <w:rPr>
          <w:rFonts w:ascii="Times New Roman" w:hAnsi="Times New Roman" w:cs="Times New Roman"/>
          <w:sz w:val="28"/>
          <w:szCs w:val="28"/>
        </w:rPr>
        <w:t>Fox</w:t>
      </w:r>
      <w:r>
        <w:rPr>
          <w:rFonts w:ascii="Times New Roman" w:hAnsi="Times New Roman" w:cs="Times New Roman"/>
          <w:sz w:val="28"/>
          <w:szCs w:val="28"/>
        </w:rPr>
        <w:t>»</w:t>
      </w:r>
      <w:r w:rsidRPr="003007ED">
        <w:rPr>
          <w:rFonts w:ascii="Times New Roman" w:hAnsi="Times New Roman" w:cs="Times New Roman"/>
          <w:sz w:val="28"/>
          <w:szCs w:val="28"/>
        </w:rPr>
        <w:t>, що зображує його повернення в Нью-Йорк і Вашингтон, округ Колумбія. Це були два найвідоміш</w:t>
      </w:r>
      <w:r>
        <w:rPr>
          <w:rFonts w:ascii="Times New Roman" w:hAnsi="Times New Roman" w:cs="Times New Roman"/>
          <w:sz w:val="28"/>
          <w:szCs w:val="28"/>
        </w:rPr>
        <w:t>их</w:t>
      </w:r>
      <w:r w:rsidRPr="003007ED">
        <w:rPr>
          <w:rFonts w:ascii="Times New Roman" w:hAnsi="Times New Roman" w:cs="Times New Roman"/>
          <w:sz w:val="28"/>
          <w:szCs w:val="28"/>
        </w:rPr>
        <w:t xml:space="preserve"> звуков</w:t>
      </w:r>
      <w:r>
        <w:rPr>
          <w:rFonts w:ascii="Times New Roman" w:hAnsi="Times New Roman" w:cs="Times New Roman"/>
          <w:sz w:val="28"/>
          <w:szCs w:val="28"/>
        </w:rPr>
        <w:t>их</w:t>
      </w:r>
      <w:r w:rsidRPr="003007ED">
        <w:rPr>
          <w:rFonts w:ascii="Times New Roman" w:hAnsi="Times New Roman" w:cs="Times New Roman"/>
          <w:sz w:val="28"/>
          <w:szCs w:val="28"/>
        </w:rPr>
        <w:t xml:space="preserve"> кінофільми на </w:t>
      </w:r>
      <w:r>
        <w:rPr>
          <w:rFonts w:ascii="Times New Roman" w:hAnsi="Times New Roman" w:cs="Times New Roman"/>
          <w:sz w:val="28"/>
          <w:szCs w:val="28"/>
        </w:rPr>
        <w:t>той час</w:t>
      </w:r>
      <w:r w:rsidRPr="003007ED">
        <w:rPr>
          <w:rFonts w:ascii="Times New Roman" w:hAnsi="Times New Roman" w:cs="Times New Roman"/>
          <w:sz w:val="28"/>
          <w:szCs w:val="28"/>
        </w:rPr>
        <w:t xml:space="preserve"> [</w:t>
      </w:r>
      <w:r w:rsidR="0098627C">
        <w:rPr>
          <w:rFonts w:ascii="Times New Roman" w:hAnsi="Times New Roman" w:cs="Times New Roman"/>
          <w:sz w:val="28"/>
          <w:szCs w:val="28"/>
        </w:rPr>
        <w:t>28</w:t>
      </w:r>
      <w:r w:rsidRPr="00EA3BBF">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EA3BBF">
        <w:rPr>
          <w:rFonts w:ascii="Times New Roman" w:hAnsi="Times New Roman" w:cs="Times New Roman"/>
          <w:sz w:val="28"/>
          <w:szCs w:val="28"/>
          <w:lang w:val="ru-RU"/>
        </w:rPr>
        <w:t>. 42-50</w:t>
      </w:r>
      <w:r w:rsidRPr="003007ED">
        <w:rPr>
          <w:rFonts w:ascii="Times New Roman" w:hAnsi="Times New Roman" w:cs="Times New Roman"/>
          <w:sz w:val="28"/>
          <w:szCs w:val="28"/>
        </w:rPr>
        <w:t>]</w:t>
      </w:r>
      <w:r>
        <w:rPr>
          <w:rFonts w:ascii="Times New Roman" w:hAnsi="Times New Roman" w:cs="Times New Roman"/>
          <w:sz w:val="28"/>
          <w:szCs w:val="28"/>
        </w:rPr>
        <w:t>.</w:t>
      </w:r>
    </w:p>
    <w:p w14:paraId="3CB41EC2" w14:textId="4CAB74ED" w:rsidR="00656551" w:rsidRDefault="00656551" w:rsidP="00656551">
      <w:pPr>
        <w:spacing w:after="0" w:line="360" w:lineRule="auto"/>
        <w:ind w:firstLine="851"/>
        <w:jc w:val="both"/>
        <w:rPr>
          <w:rFonts w:ascii="Times New Roman" w:hAnsi="Times New Roman" w:cs="Times New Roman"/>
          <w:sz w:val="28"/>
          <w:szCs w:val="28"/>
        </w:rPr>
      </w:pPr>
      <w:r w:rsidRPr="00656551">
        <w:rPr>
          <w:rFonts w:ascii="Times New Roman" w:hAnsi="Times New Roman" w:cs="Times New Roman"/>
          <w:sz w:val="28"/>
          <w:szCs w:val="28"/>
        </w:rPr>
        <w:t>На цьому етапі формуються жанри і зростає популярність кіно як мистецтва.</w:t>
      </w:r>
      <w:r>
        <w:rPr>
          <w:rFonts w:ascii="Times New Roman" w:hAnsi="Times New Roman" w:cs="Times New Roman"/>
          <w:sz w:val="28"/>
          <w:szCs w:val="28"/>
        </w:rPr>
        <w:t xml:space="preserve"> </w:t>
      </w:r>
      <w:r w:rsidRPr="00656551">
        <w:rPr>
          <w:rFonts w:ascii="Times New Roman" w:hAnsi="Times New Roman" w:cs="Times New Roman"/>
          <w:sz w:val="28"/>
          <w:szCs w:val="28"/>
        </w:rPr>
        <w:t>Проблема комунікації через відсутність звуку компенсувалися розвитком візуального сторітелінгу.</w:t>
      </w:r>
    </w:p>
    <w:p w14:paraId="39CEA6BD" w14:textId="7BC1B93B" w:rsidR="000121FB" w:rsidRDefault="00656551" w:rsidP="000121FB">
      <w:pPr>
        <w:spacing w:after="0" w:line="360" w:lineRule="auto"/>
        <w:ind w:firstLine="851"/>
        <w:jc w:val="both"/>
        <w:rPr>
          <w:rFonts w:ascii="Times New Roman" w:hAnsi="Times New Roman" w:cs="Times New Roman"/>
          <w:sz w:val="28"/>
          <w:szCs w:val="28"/>
        </w:rPr>
      </w:pPr>
      <w:bookmarkStart w:id="28" w:name="_Hlk188200065"/>
      <w:r w:rsidRPr="00656551">
        <w:rPr>
          <w:rFonts w:ascii="Times New Roman" w:hAnsi="Times New Roman" w:cs="Times New Roman"/>
          <w:i/>
          <w:iCs/>
          <w:sz w:val="28"/>
          <w:szCs w:val="28"/>
        </w:rPr>
        <w:t>Четвертий етап</w:t>
      </w:r>
      <w:r>
        <w:rPr>
          <w:rFonts w:ascii="Times New Roman" w:hAnsi="Times New Roman" w:cs="Times New Roman"/>
          <w:sz w:val="28"/>
          <w:szCs w:val="28"/>
        </w:rPr>
        <w:t>, «</w:t>
      </w:r>
      <w:r w:rsidR="00D2483F">
        <w:rPr>
          <w:rFonts w:ascii="Times New Roman" w:hAnsi="Times New Roman" w:cs="Times New Roman"/>
          <w:sz w:val="28"/>
          <w:szCs w:val="28"/>
        </w:rPr>
        <w:t>Епоха звукового кіно</w:t>
      </w:r>
      <w:r>
        <w:rPr>
          <w:rFonts w:ascii="Times New Roman" w:hAnsi="Times New Roman" w:cs="Times New Roman"/>
          <w:sz w:val="28"/>
          <w:szCs w:val="28"/>
        </w:rPr>
        <w:t>»</w:t>
      </w:r>
      <w:r w:rsidRPr="00656551">
        <w:rPr>
          <w:rFonts w:ascii="Times New Roman" w:hAnsi="Times New Roman" w:cs="Times New Roman"/>
          <w:sz w:val="28"/>
          <w:szCs w:val="28"/>
        </w:rPr>
        <w:t xml:space="preserve"> (1927-1930-ті роки)</w:t>
      </w:r>
      <w:r>
        <w:rPr>
          <w:rFonts w:ascii="Times New Roman" w:hAnsi="Times New Roman" w:cs="Times New Roman"/>
          <w:sz w:val="28"/>
          <w:szCs w:val="28"/>
        </w:rPr>
        <w:t xml:space="preserve">. Характеризується винаходом </w:t>
      </w:r>
      <w:r w:rsidRPr="00656551">
        <w:rPr>
          <w:rFonts w:ascii="Times New Roman" w:hAnsi="Times New Roman" w:cs="Times New Roman"/>
          <w:sz w:val="28"/>
          <w:szCs w:val="28"/>
        </w:rPr>
        <w:t>системи Vitaphone (запис звуку на дисках) і Movietone (запис звуку безпосередньо на плівку)</w:t>
      </w:r>
      <w:r>
        <w:rPr>
          <w:rFonts w:ascii="Times New Roman" w:hAnsi="Times New Roman" w:cs="Times New Roman"/>
          <w:sz w:val="28"/>
          <w:szCs w:val="28"/>
        </w:rPr>
        <w:t>, п</w:t>
      </w:r>
      <w:r w:rsidRPr="00656551">
        <w:rPr>
          <w:rFonts w:ascii="Times New Roman" w:hAnsi="Times New Roman" w:cs="Times New Roman"/>
          <w:sz w:val="28"/>
          <w:szCs w:val="28"/>
        </w:rPr>
        <w:t>ерш</w:t>
      </w:r>
      <w:r>
        <w:rPr>
          <w:rFonts w:ascii="Times New Roman" w:hAnsi="Times New Roman" w:cs="Times New Roman"/>
          <w:sz w:val="28"/>
          <w:szCs w:val="28"/>
        </w:rPr>
        <w:t>им</w:t>
      </w:r>
      <w:r w:rsidRPr="00656551">
        <w:rPr>
          <w:rFonts w:ascii="Times New Roman" w:hAnsi="Times New Roman" w:cs="Times New Roman"/>
          <w:sz w:val="28"/>
          <w:szCs w:val="28"/>
        </w:rPr>
        <w:t xml:space="preserve"> звуков</w:t>
      </w:r>
      <w:r>
        <w:rPr>
          <w:rFonts w:ascii="Times New Roman" w:hAnsi="Times New Roman" w:cs="Times New Roman"/>
          <w:sz w:val="28"/>
          <w:szCs w:val="28"/>
        </w:rPr>
        <w:t>им</w:t>
      </w:r>
      <w:r w:rsidRPr="00656551">
        <w:rPr>
          <w:rFonts w:ascii="Times New Roman" w:hAnsi="Times New Roman" w:cs="Times New Roman"/>
          <w:sz w:val="28"/>
          <w:szCs w:val="28"/>
        </w:rPr>
        <w:t xml:space="preserve"> фільм</w:t>
      </w:r>
      <w:r>
        <w:rPr>
          <w:rFonts w:ascii="Times New Roman" w:hAnsi="Times New Roman" w:cs="Times New Roman"/>
          <w:sz w:val="28"/>
          <w:szCs w:val="28"/>
        </w:rPr>
        <w:t>ом</w:t>
      </w:r>
      <w:r w:rsidRPr="00656551">
        <w:rPr>
          <w:rFonts w:ascii="Times New Roman" w:hAnsi="Times New Roman" w:cs="Times New Roman"/>
          <w:sz w:val="28"/>
          <w:szCs w:val="28"/>
        </w:rPr>
        <w:t xml:space="preserve"> </w:t>
      </w:r>
      <w:r>
        <w:rPr>
          <w:rFonts w:ascii="Times New Roman" w:hAnsi="Times New Roman" w:cs="Times New Roman"/>
          <w:sz w:val="28"/>
          <w:szCs w:val="28"/>
        </w:rPr>
        <w:t>–«Співак джазу»</w:t>
      </w:r>
      <w:r w:rsidRPr="00656551">
        <w:rPr>
          <w:rFonts w:ascii="Times New Roman" w:hAnsi="Times New Roman" w:cs="Times New Roman"/>
          <w:sz w:val="28"/>
          <w:szCs w:val="28"/>
        </w:rPr>
        <w:t xml:space="preserve"> (1927), де використовували синхронізований діалог і пісні.</w:t>
      </w:r>
      <w:r>
        <w:rPr>
          <w:rFonts w:ascii="Times New Roman" w:hAnsi="Times New Roman" w:cs="Times New Roman"/>
          <w:sz w:val="28"/>
          <w:szCs w:val="28"/>
        </w:rPr>
        <w:t xml:space="preserve"> А </w:t>
      </w:r>
      <w:r w:rsidR="000121FB">
        <w:rPr>
          <w:rFonts w:ascii="Times New Roman" w:hAnsi="Times New Roman" w:cs="Times New Roman"/>
          <w:sz w:val="28"/>
          <w:szCs w:val="28"/>
        </w:rPr>
        <w:t>р</w:t>
      </w:r>
      <w:r w:rsidRPr="00656551">
        <w:rPr>
          <w:rFonts w:ascii="Times New Roman" w:hAnsi="Times New Roman" w:cs="Times New Roman"/>
          <w:sz w:val="28"/>
          <w:szCs w:val="28"/>
        </w:rPr>
        <w:t xml:space="preserve">ежисер Фріц Ланг у </w:t>
      </w:r>
      <w:r>
        <w:rPr>
          <w:rFonts w:ascii="Times New Roman" w:hAnsi="Times New Roman" w:cs="Times New Roman"/>
          <w:sz w:val="28"/>
          <w:szCs w:val="28"/>
        </w:rPr>
        <w:t>трилері «</w:t>
      </w:r>
      <w:r w:rsidRPr="00656551">
        <w:rPr>
          <w:rFonts w:ascii="Times New Roman" w:hAnsi="Times New Roman" w:cs="Times New Roman"/>
          <w:sz w:val="28"/>
          <w:szCs w:val="28"/>
        </w:rPr>
        <w:t>M</w:t>
      </w:r>
      <w:r>
        <w:rPr>
          <w:rFonts w:ascii="Times New Roman" w:hAnsi="Times New Roman" w:cs="Times New Roman"/>
          <w:sz w:val="28"/>
          <w:szCs w:val="28"/>
        </w:rPr>
        <w:t>»</w:t>
      </w:r>
      <w:r w:rsidRPr="00656551">
        <w:rPr>
          <w:rFonts w:ascii="Times New Roman" w:hAnsi="Times New Roman" w:cs="Times New Roman"/>
          <w:sz w:val="28"/>
          <w:szCs w:val="28"/>
        </w:rPr>
        <w:t xml:space="preserve"> (1931) експериментував із використанням звуку для створення напруги.</w:t>
      </w:r>
      <w:r>
        <w:rPr>
          <w:rFonts w:ascii="Times New Roman" w:hAnsi="Times New Roman" w:cs="Times New Roman"/>
          <w:sz w:val="28"/>
          <w:szCs w:val="28"/>
        </w:rPr>
        <w:t xml:space="preserve"> </w:t>
      </w:r>
      <w:r w:rsidRPr="00656551">
        <w:rPr>
          <w:rFonts w:ascii="Times New Roman" w:hAnsi="Times New Roman" w:cs="Times New Roman"/>
          <w:sz w:val="28"/>
          <w:szCs w:val="28"/>
        </w:rPr>
        <w:t xml:space="preserve">Студії </w:t>
      </w:r>
      <w:r>
        <w:rPr>
          <w:rFonts w:ascii="Times New Roman" w:hAnsi="Times New Roman" w:cs="Times New Roman"/>
          <w:sz w:val="28"/>
          <w:szCs w:val="28"/>
        </w:rPr>
        <w:t xml:space="preserve">почали </w:t>
      </w:r>
      <w:r w:rsidRPr="00656551">
        <w:rPr>
          <w:rFonts w:ascii="Times New Roman" w:hAnsi="Times New Roman" w:cs="Times New Roman"/>
          <w:sz w:val="28"/>
          <w:szCs w:val="28"/>
        </w:rPr>
        <w:t>модерніз</w:t>
      </w:r>
      <w:r>
        <w:rPr>
          <w:rFonts w:ascii="Times New Roman" w:hAnsi="Times New Roman" w:cs="Times New Roman"/>
          <w:sz w:val="28"/>
          <w:szCs w:val="28"/>
        </w:rPr>
        <w:t>овувати</w:t>
      </w:r>
      <w:r w:rsidRPr="00656551">
        <w:rPr>
          <w:rFonts w:ascii="Times New Roman" w:hAnsi="Times New Roman" w:cs="Times New Roman"/>
          <w:sz w:val="28"/>
          <w:szCs w:val="28"/>
        </w:rPr>
        <w:t xml:space="preserve"> обладнання.</w:t>
      </w:r>
      <w:r>
        <w:rPr>
          <w:rFonts w:ascii="Times New Roman" w:hAnsi="Times New Roman" w:cs="Times New Roman"/>
          <w:sz w:val="28"/>
          <w:szCs w:val="28"/>
        </w:rPr>
        <w:t xml:space="preserve"> Поява з</w:t>
      </w:r>
      <w:r w:rsidRPr="00656551">
        <w:rPr>
          <w:rFonts w:ascii="Times New Roman" w:hAnsi="Times New Roman" w:cs="Times New Roman"/>
          <w:sz w:val="28"/>
          <w:szCs w:val="28"/>
        </w:rPr>
        <w:t>вук</w:t>
      </w:r>
      <w:r>
        <w:rPr>
          <w:rFonts w:ascii="Times New Roman" w:hAnsi="Times New Roman" w:cs="Times New Roman"/>
          <w:sz w:val="28"/>
          <w:szCs w:val="28"/>
        </w:rPr>
        <w:t>у</w:t>
      </w:r>
      <w:r w:rsidRPr="00656551">
        <w:rPr>
          <w:rFonts w:ascii="Times New Roman" w:hAnsi="Times New Roman" w:cs="Times New Roman"/>
          <w:sz w:val="28"/>
          <w:szCs w:val="28"/>
        </w:rPr>
        <w:t xml:space="preserve"> зміни</w:t>
      </w:r>
      <w:r>
        <w:rPr>
          <w:rFonts w:ascii="Times New Roman" w:hAnsi="Times New Roman" w:cs="Times New Roman"/>
          <w:sz w:val="28"/>
          <w:szCs w:val="28"/>
        </w:rPr>
        <w:t>ло</w:t>
      </w:r>
      <w:r w:rsidRPr="00656551">
        <w:rPr>
          <w:rFonts w:ascii="Times New Roman" w:hAnsi="Times New Roman" w:cs="Times New Roman"/>
          <w:sz w:val="28"/>
          <w:szCs w:val="28"/>
        </w:rPr>
        <w:t xml:space="preserve"> стилі акторської гри: актори німого кіно часто не змогли адаптуватися до нових вимог.</w:t>
      </w:r>
      <w:r>
        <w:rPr>
          <w:rFonts w:ascii="Times New Roman" w:hAnsi="Times New Roman" w:cs="Times New Roman"/>
          <w:sz w:val="28"/>
          <w:szCs w:val="28"/>
        </w:rPr>
        <w:t xml:space="preserve"> </w:t>
      </w:r>
      <w:r w:rsidRPr="00656551">
        <w:rPr>
          <w:rFonts w:ascii="Times New Roman" w:hAnsi="Times New Roman" w:cs="Times New Roman"/>
          <w:sz w:val="28"/>
          <w:szCs w:val="28"/>
        </w:rPr>
        <w:t>Саундтреки стали ключовим елементом фільмів.</w:t>
      </w:r>
      <w:r>
        <w:rPr>
          <w:rFonts w:ascii="Times New Roman" w:hAnsi="Times New Roman" w:cs="Times New Roman"/>
          <w:sz w:val="28"/>
          <w:szCs w:val="28"/>
        </w:rPr>
        <w:t xml:space="preserve"> Також з</w:t>
      </w:r>
      <w:r w:rsidRPr="00656551">
        <w:rPr>
          <w:rFonts w:ascii="Times New Roman" w:hAnsi="Times New Roman" w:cs="Times New Roman"/>
          <w:sz w:val="28"/>
          <w:szCs w:val="28"/>
        </w:rPr>
        <w:t>роста</w:t>
      </w:r>
      <w:r>
        <w:rPr>
          <w:rFonts w:ascii="Times New Roman" w:hAnsi="Times New Roman" w:cs="Times New Roman"/>
          <w:sz w:val="28"/>
          <w:szCs w:val="28"/>
        </w:rPr>
        <w:t>є</w:t>
      </w:r>
      <w:r w:rsidRPr="00656551">
        <w:rPr>
          <w:rFonts w:ascii="Times New Roman" w:hAnsi="Times New Roman" w:cs="Times New Roman"/>
          <w:sz w:val="28"/>
          <w:szCs w:val="28"/>
        </w:rPr>
        <w:t xml:space="preserve"> популярн</w:t>
      </w:r>
      <w:r>
        <w:rPr>
          <w:rFonts w:ascii="Times New Roman" w:hAnsi="Times New Roman" w:cs="Times New Roman"/>
          <w:sz w:val="28"/>
          <w:szCs w:val="28"/>
        </w:rPr>
        <w:t>ість</w:t>
      </w:r>
      <w:r w:rsidRPr="00656551">
        <w:rPr>
          <w:rFonts w:ascii="Times New Roman" w:hAnsi="Times New Roman" w:cs="Times New Roman"/>
          <w:sz w:val="28"/>
          <w:szCs w:val="28"/>
        </w:rPr>
        <w:t xml:space="preserve"> мюзиклів і діалогових драм.</w:t>
      </w:r>
      <w:r w:rsidR="000121FB">
        <w:rPr>
          <w:rFonts w:ascii="Times New Roman" w:hAnsi="Times New Roman" w:cs="Times New Roman"/>
          <w:sz w:val="28"/>
          <w:szCs w:val="28"/>
        </w:rPr>
        <w:t xml:space="preserve"> Також варто відмітити в</w:t>
      </w:r>
      <w:r w:rsidR="000121FB" w:rsidRPr="000121FB">
        <w:rPr>
          <w:rFonts w:ascii="Times New Roman" w:hAnsi="Times New Roman" w:cs="Times New Roman"/>
          <w:sz w:val="28"/>
          <w:szCs w:val="28"/>
        </w:rPr>
        <w:t>инахід електричного мікрофона та підсилювачів для покращення якості звуку</w:t>
      </w:r>
      <w:r w:rsidR="000121FB">
        <w:rPr>
          <w:rFonts w:ascii="Times New Roman" w:hAnsi="Times New Roman" w:cs="Times New Roman"/>
          <w:sz w:val="28"/>
          <w:szCs w:val="28"/>
        </w:rPr>
        <w:t>, в</w:t>
      </w:r>
      <w:r w:rsidR="000121FB" w:rsidRPr="000121FB">
        <w:rPr>
          <w:rFonts w:ascii="Times New Roman" w:hAnsi="Times New Roman" w:cs="Times New Roman"/>
          <w:sz w:val="28"/>
          <w:szCs w:val="28"/>
        </w:rPr>
        <w:t>икористання електромагнітного методу запису, що забезпечив ширший динамічний діапазон і зменшив шум.</w:t>
      </w:r>
      <w:r w:rsidR="000121FB">
        <w:rPr>
          <w:rFonts w:ascii="Times New Roman" w:hAnsi="Times New Roman" w:cs="Times New Roman"/>
          <w:sz w:val="28"/>
          <w:szCs w:val="28"/>
        </w:rPr>
        <w:t xml:space="preserve"> </w:t>
      </w:r>
      <w:r w:rsidR="000121FB" w:rsidRPr="000121FB">
        <w:rPr>
          <w:rFonts w:ascii="Times New Roman" w:hAnsi="Times New Roman" w:cs="Times New Roman"/>
          <w:sz w:val="28"/>
          <w:szCs w:val="28"/>
        </w:rPr>
        <w:t>Першим динамічним мікрофоном став винайдений у 1924 році німецькими вченими Ерлахом (Gerwin Erlach) та Шоттки електродинамічний мікрофон стрічкового типу</w:t>
      </w:r>
      <w:r w:rsidR="000121FB">
        <w:rPr>
          <w:rFonts w:ascii="Times New Roman" w:hAnsi="Times New Roman" w:cs="Times New Roman"/>
          <w:sz w:val="28"/>
          <w:szCs w:val="28"/>
        </w:rPr>
        <w:t>; відбуваються п</w:t>
      </w:r>
      <w:r w:rsidR="000121FB" w:rsidRPr="000121FB">
        <w:rPr>
          <w:rFonts w:ascii="Times New Roman" w:hAnsi="Times New Roman" w:cs="Times New Roman"/>
          <w:sz w:val="28"/>
          <w:szCs w:val="28"/>
        </w:rPr>
        <w:t>ерші електричні записи в 1925 році, випущені компанією Victor Talking Machine.</w:t>
      </w:r>
    </w:p>
    <w:bookmarkEnd w:id="28"/>
    <w:p w14:paraId="61808B00" w14:textId="2A45F455" w:rsidR="009C3BAE" w:rsidRPr="003007ED" w:rsidRDefault="009C3BAE" w:rsidP="009C3BAE">
      <w:pPr>
        <w:spacing w:after="0" w:line="360" w:lineRule="auto"/>
        <w:ind w:firstLine="851"/>
        <w:jc w:val="both"/>
        <w:rPr>
          <w:rFonts w:ascii="Times New Roman" w:hAnsi="Times New Roman" w:cs="Times New Roman"/>
          <w:sz w:val="28"/>
          <w:szCs w:val="28"/>
        </w:rPr>
      </w:pPr>
      <w:r w:rsidRPr="003007ED">
        <w:rPr>
          <w:rFonts w:ascii="Times New Roman" w:hAnsi="Times New Roman" w:cs="Times New Roman"/>
          <w:sz w:val="28"/>
          <w:szCs w:val="28"/>
        </w:rPr>
        <w:t xml:space="preserve">У травні </w:t>
      </w:r>
      <w:r>
        <w:rPr>
          <w:rFonts w:ascii="Times New Roman" w:hAnsi="Times New Roman" w:cs="Times New Roman"/>
          <w:sz w:val="28"/>
          <w:szCs w:val="28"/>
        </w:rPr>
        <w:t xml:space="preserve">1927 </w:t>
      </w:r>
      <w:r w:rsidRPr="003007ED">
        <w:rPr>
          <w:rFonts w:ascii="Times New Roman" w:hAnsi="Times New Roman" w:cs="Times New Roman"/>
          <w:sz w:val="28"/>
          <w:szCs w:val="28"/>
        </w:rPr>
        <w:t xml:space="preserve">Fox випустила перший голлівудський художній фільм із синхронізованими діалогами: короткометражний фільм «Вони приходять за мною» з коміком Шиком Сейлом у головній ролі. Після перевидання кількох німих повнометражних хітів, таких як </w:t>
      </w:r>
      <w:r>
        <w:rPr>
          <w:rFonts w:ascii="Times New Roman" w:hAnsi="Times New Roman" w:cs="Times New Roman"/>
          <w:sz w:val="28"/>
          <w:szCs w:val="28"/>
        </w:rPr>
        <w:t>«Сьоме небо»</w:t>
      </w:r>
      <w:r w:rsidRPr="003007ED">
        <w:rPr>
          <w:rFonts w:ascii="Times New Roman" w:hAnsi="Times New Roman" w:cs="Times New Roman"/>
          <w:sz w:val="28"/>
          <w:szCs w:val="28"/>
        </w:rPr>
        <w:t>, із записаною музикою, 23 вересня Fox випустив свій перший оригінальний повнометражний фільм</w:t>
      </w:r>
      <w:r>
        <w:rPr>
          <w:rFonts w:ascii="Times New Roman" w:hAnsi="Times New Roman" w:cs="Times New Roman"/>
          <w:sz w:val="28"/>
          <w:szCs w:val="28"/>
        </w:rPr>
        <w:t xml:space="preserve"> і п</w:t>
      </w:r>
      <w:r w:rsidRPr="00F5668D">
        <w:rPr>
          <w:rFonts w:ascii="Times New Roman" w:hAnsi="Times New Roman" w:cs="Times New Roman"/>
          <w:sz w:val="28"/>
          <w:szCs w:val="28"/>
        </w:rPr>
        <w:t>ерш</w:t>
      </w:r>
      <w:r>
        <w:rPr>
          <w:rFonts w:ascii="Times New Roman" w:hAnsi="Times New Roman" w:cs="Times New Roman"/>
          <w:sz w:val="28"/>
          <w:szCs w:val="28"/>
        </w:rPr>
        <w:t>у кіно</w:t>
      </w:r>
      <w:r w:rsidRPr="00F5668D">
        <w:rPr>
          <w:rFonts w:ascii="Times New Roman" w:hAnsi="Times New Roman" w:cs="Times New Roman"/>
          <w:sz w:val="28"/>
          <w:szCs w:val="28"/>
        </w:rPr>
        <w:t>картин</w:t>
      </w:r>
      <w:r>
        <w:rPr>
          <w:rFonts w:ascii="Times New Roman" w:hAnsi="Times New Roman" w:cs="Times New Roman"/>
          <w:sz w:val="28"/>
          <w:szCs w:val="28"/>
        </w:rPr>
        <w:t>у</w:t>
      </w:r>
      <w:r w:rsidRPr="00F5668D">
        <w:rPr>
          <w:rFonts w:ascii="Times New Roman" w:hAnsi="Times New Roman" w:cs="Times New Roman"/>
          <w:sz w:val="28"/>
          <w:szCs w:val="28"/>
        </w:rPr>
        <w:t xml:space="preserve"> з музичним та шумовим оформленням, записаним за технологією </w:t>
      </w:r>
      <w:r w:rsidRPr="00F5668D">
        <w:rPr>
          <w:rFonts w:ascii="Times New Roman" w:hAnsi="Times New Roman" w:cs="Times New Roman"/>
          <w:sz w:val="28"/>
          <w:szCs w:val="28"/>
        </w:rPr>
        <w:lastRenderedPageBreak/>
        <w:t>«Мувітон»</w:t>
      </w:r>
      <w:r w:rsidRPr="003007E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00F53">
        <w:rPr>
          <w:rFonts w:ascii="Times New Roman" w:hAnsi="Times New Roman" w:cs="Times New Roman"/>
          <w:sz w:val="28"/>
          <w:szCs w:val="28"/>
        </w:rPr>
        <w:t>«Схід: Пісня двох людей»</w:t>
      </w:r>
      <w:r w:rsidRPr="003007ED">
        <w:rPr>
          <w:rFonts w:ascii="Times New Roman" w:hAnsi="Times New Roman" w:cs="Times New Roman"/>
          <w:sz w:val="28"/>
          <w:szCs w:val="28"/>
        </w:rPr>
        <w:t xml:space="preserve">, відомого німецького режисера </w:t>
      </w:r>
      <w:r w:rsidRPr="00B00F53">
        <w:rPr>
          <w:rFonts w:ascii="Times New Roman" w:hAnsi="Times New Roman" w:cs="Times New Roman"/>
          <w:sz w:val="28"/>
          <w:szCs w:val="28"/>
        </w:rPr>
        <w:t>Фрідріха Вільгельма</w:t>
      </w:r>
      <w:r>
        <w:rPr>
          <w:rFonts w:ascii="Times New Roman" w:hAnsi="Times New Roman" w:cs="Times New Roman"/>
          <w:sz w:val="28"/>
          <w:szCs w:val="28"/>
        </w:rPr>
        <w:t xml:space="preserve"> </w:t>
      </w:r>
      <w:r w:rsidRPr="003007ED">
        <w:rPr>
          <w:rFonts w:ascii="Times New Roman" w:hAnsi="Times New Roman" w:cs="Times New Roman"/>
          <w:sz w:val="28"/>
          <w:szCs w:val="28"/>
        </w:rPr>
        <w:t>Мурнау. Як і у випадку з «Дон Жуаном», саундтрек фільму складався з музичної партитури та звукових ефектів (</w:t>
      </w:r>
      <w:r w:rsidRPr="00F5668D">
        <w:rPr>
          <w:rFonts w:ascii="Times New Roman" w:hAnsi="Times New Roman" w:cs="Times New Roman"/>
          <w:sz w:val="28"/>
          <w:szCs w:val="28"/>
        </w:rPr>
        <w:t>у тому числі у парі масових сцен, «дикого», неспецифічного вокалу)</w:t>
      </w:r>
      <w:r w:rsidRPr="003007ED">
        <w:rPr>
          <w:rFonts w:ascii="Times New Roman" w:hAnsi="Times New Roman" w:cs="Times New Roman"/>
          <w:sz w:val="28"/>
          <w:szCs w:val="28"/>
        </w:rPr>
        <w:t>) [</w:t>
      </w:r>
      <w:r w:rsidR="0098627C">
        <w:rPr>
          <w:rFonts w:ascii="Times New Roman" w:hAnsi="Times New Roman" w:cs="Times New Roman"/>
          <w:sz w:val="28"/>
          <w:szCs w:val="28"/>
        </w:rPr>
        <w:t>22</w:t>
      </w:r>
      <w:r>
        <w:rPr>
          <w:rFonts w:ascii="Times New Roman" w:hAnsi="Times New Roman" w:cs="Times New Roman"/>
          <w:sz w:val="28"/>
          <w:szCs w:val="28"/>
        </w:rPr>
        <w:t>, с. 149-150</w:t>
      </w:r>
      <w:r w:rsidRPr="003007ED">
        <w:rPr>
          <w:rFonts w:ascii="Times New Roman" w:hAnsi="Times New Roman" w:cs="Times New Roman"/>
          <w:sz w:val="28"/>
          <w:szCs w:val="28"/>
        </w:rPr>
        <w:t>]</w:t>
      </w:r>
    </w:p>
    <w:p w14:paraId="1B615E89" w14:textId="54AB0867" w:rsidR="009C3BAE" w:rsidRDefault="009C3BAE" w:rsidP="009C3BA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А вже </w:t>
      </w:r>
      <w:r w:rsidRPr="003007ED">
        <w:rPr>
          <w:rFonts w:ascii="Times New Roman" w:hAnsi="Times New Roman" w:cs="Times New Roman"/>
          <w:sz w:val="28"/>
          <w:szCs w:val="28"/>
        </w:rPr>
        <w:t xml:space="preserve">6 жовтня 1927 року відбулася прем'єра фільму </w:t>
      </w:r>
      <w:r>
        <w:rPr>
          <w:rFonts w:ascii="Times New Roman" w:hAnsi="Times New Roman" w:cs="Times New Roman"/>
          <w:sz w:val="28"/>
          <w:szCs w:val="28"/>
        </w:rPr>
        <w:t>«</w:t>
      </w:r>
      <w:r w:rsidRPr="003007ED">
        <w:rPr>
          <w:rFonts w:ascii="Times New Roman" w:hAnsi="Times New Roman" w:cs="Times New Roman"/>
          <w:sz w:val="28"/>
          <w:szCs w:val="28"/>
        </w:rPr>
        <w:t>Warner Bros.</w:t>
      </w:r>
      <w:r>
        <w:rPr>
          <w:rFonts w:ascii="Times New Roman" w:hAnsi="Times New Roman" w:cs="Times New Roman"/>
          <w:sz w:val="28"/>
          <w:szCs w:val="28"/>
        </w:rPr>
        <w:t>»</w:t>
      </w:r>
      <w:r w:rsidRPr="003007ED">
        <w:rPr>
          <w:rFonts w:ascii="Times New Roman" w:hAnsi="Times New Roman" w:cs="Times New Roman"/>
          <w:sz w:val="28"/>
          <w:szCs w:val="28"/>
        </w:rPr>
        <w:t xml:space="preserve"> «Співак джазу». Це був приголомшливий касовий успіх для студії середнього рівня, заробивши загалом 2,625 мільйона доларів у Сполучених Штатах і за кордоном, що майже на мільйон доларів більше, ніж попередній рекорд для фільму </w:t>
      </w:r>
      <w:r w:rsidRPr="005E5FD0">
        <w:rPr>
          <w:rFonts w:ascii="Times New Roman" w:hAnsi="Times New Roman" w:cs="Times New Roman"/>
          <w:sz w:val="28"/>
          <w:szCs w:val="28"/>
        </w:rPr>
        <w:t>«Warner Bros.»</w:t>
      </w:r>
      <w:r w:rsidRPr="003007ED">
        <w:rPr>
          <w:rFonts w:ascii="Times New Roman" w:hAnsi="Times New Roman" w:cs="Times New Roman"/>
          <w:sz w:val="28"/>
          <w:szCs w:val="28"/>
        </w:rPr>
        <w:t xml:space="preserve">. Знятий за допомогою системи </w:t>
      </w:r>
      <w:r>
        <w:rPr>
          <w:rFonts w:ascii="Times New Roman" w:hAnsi="Times New Roman" w:cs="Times New Roman"/>
          <w:sz w:val="28"/>
          <w:szCs w:val="28"/>
        </w:rPr>
        <w:t>«Вітафон»</w:t>
      </w:r>
      <w:r w:rsidRPr="003007ED">
        <w:rPr>
          <w:rFonts w:ascii="Times New Roman" w:hAnsi="Times New Roman" w:cs="Times New Roman"/>
          <w:sz w:val="28"/>
          <w:szCs w:val="28"/>
        </w:rPr>
        <w:t xml:space="preserve">, більша частина фільму не містить записаного в прямому ефірі звуку, покладаючись, як і «Схід сонця» і «Дон Жуан», на партитуру і ефекти. </w:t>
      </w:r>
      <w:r w:rsidRPr="004F712E">
        <w:rPr>
          <w:rFonts w:ascii="Times New Roman" w:hAnsi="Times New Roman" w:cs="Times New Roman"/>
          <w:sz w:val="28"/>
          <w:szCs w:val="28"/>
        </w:rPr>
        <w:t>Окрім музичного супроводу, першою і практично єдиною вимовленою фразою в картині стала репліка головного героя</w:t>
      </w:r>
      <w:r w:rsidRPr="004F712E">
        <w:t xml:space="preserve"> </w:t>
      </w:r>
      <w:r w:rsidRPr="004F712E">
        <w:rPr>
          <w:rFonts w:ascii="Times New Roman" w:hAnsi="Times New Roman" w:cs="Times New Roman"/>
          <w:sz w:val="28"/>
          <w:szCs w:val="28"/>
        </w:rPr>
        <w:t>Ел</w:t>
      </w:r>
      <w:r>
        <w:rPr>
          <w:rFonts w:ascii="Times New Roman" w:hAnsi="Times New Roman" w:cs="Times New Roman"/>
          <w:sz w:val="28"/>
          <w:szCs w:val="28"/>
        </w:rPr>
        <w:t>а</w:t>
      </w:r>
      <w:r w:rsidRPr="004F712E">
        <w:rPr>
          <w:rFonts w:ascii="Times New Roman" w:hAnsi="Times New Roman" w:cs="Times New Roman"/>
          <w:sz w:val="28"/>
          <w:szCs w:val="28"/>
        </w:rPr>
        <w:t xml:space="preserve"> Джолсон</w:t>
      </w:r>
      <w:r>
        <w:rPr>
          <w:rFonts w:ascii="Times New Roman" w:hAnsi="Times New Roman" w:cs="Times New Roman"/>
          <w:sz w:val="28"/>
          <w:szCs w:val="28"/>
        </w:rPr>
        <w:t>а:</w:t>
      </w:r>
      <w:r w:rsidRPr="004F712E">
        <w:rPr>
          <w:rFonts w:ascii="Times New Roman" w:hAnsi="Times New Roman" w:cs="Times New Roman"/>
          <w:sz w:val="28"/>
          <w:szCs w:val="28"/>
        </w:rPr>
        <w:t xml:space="preserve"> «Почекайте, </w:t>
      </w:r>
      <w:r>
        <w:rPr>
          <w:rFonts w:ascii="Times New Roman" w:hAnsi="Times New Roman" w:cs="Times New Roman"/>
          <w:sz w:val="28"/>
          <w:szCs w:val="28"/>
        </w:rPr>
        <w:t>по</w:t>
      </w:r>
      <w:r w:rsidRPr="004F712E">
        <w:rPr>
          <w:rFonts w:ascii="Times New Roman" w:hAnsi="Times New Roman" w:cs="Times New Roman"/>
          <w:sz w:val="28"/>
          <w:szCs w:val="28"/>
        </w:rPr>
        <w:t xml:space="preserve">чекайте! Ви ще нічого не чули! </w:t>
      </w:r>
      <w:r>
        <w:rPr>
          <w:rFonts w:ascii="Times New Roman" w:hAnsi="Times New Roman" w:cs="Times New Roman"/>
          <w:sz w:val="28"/>
          <w:szCs w:val="28"/>
        </w:rPr>
        <w:t>–</w:t>
      </w:r>
      <w:r w:rsidRPr="004F712E">
        <w:rPr>
          <w:rFonts w:ascii="Times New Roman" w:hAnsi="Times New Roman" w:cs="Times New Roman"/>
          <w:sz w:val="28"/>
          <w:szCs w:val="28"/>
        </w:rPr>
        <w:t xml:space="preserve"> Стала згодом символом настання ери звукового кіно</w:t>
      </w:r>
      <w:r>
        <w:rPr>
          <w:rFonts w:ascii="Times New Roman" w:hAnsi="Times New Roman" w:cs="Times New Roman"/>
          <w:sz w:val="28"/>
          <w:szCs w:val="28"/>
        </w:rPr>
        <w:t xml:space="preserve">. </w:t>
      </w:r>
      <w:r w:rsidRPr="003007ED">
        <w:rPr>
          <w:rFonts w:ascii="Times New Roman" w:hAnsi="Times New Roman" w:cs="Times New Roman"/>
          <w:sz w:val="28"/>
          <w:szCs w:val="28"/>
        </w:rPr>
        <w:t>Також було чутно «природні» звуки налаштувань</w:t>
      </w:r>
      <w:r w:rsidRPr="00EE7C45">
        <w:rPr>
          <w:rFonts w:ascii="Times New Roman" w:hAnsi="Times New Roman" w:cs="Times New Roman"/>
          <w:sz w:val="28"/>
          <w:szCs w:val="28"/>
        </w:rPr>
        <w:t xml:space="preserve"> [</w:t>
      </w:r>
      <w:r w:rsidR="00F66F80">
        <w:rPr>
          <w:rFonts w:ascii="Times New Roman" w:hAnsi="Times New Roman" w:cs="Times New Roman"/>
          <w:sz w:val="28"/>
          <w:szCs w:val="28"/>
        </w:rPr>
        <w:t>2</w:t>
      </w:r>
      <w:r w:rsidRPr="00EE7C45">
        <w:rPr>
          <w:rFonts w:ascii="Times New Roman" w:hAnsi="Times New Roman" w:cs="Times New Roman"/>
          <w:sz w:val="28"/>
          <w:szCs w:val="28"/>
        </w:rPr>
        <w:t>6</w:t>
      </w:r>
      <w:r>
        <w:rPr>
          <w:rFonts w:ascii="Times New Roman" w:hAnsi="Times New Roman" w:cs="Times New Roman"/>
          <w:sz w:val="28"/>
          <w:szCs w:val="28"/>
        </w:rPr>
        <w:t>, с. 4</w:t>
      </w:r>
      <w:r w:rsidRPr="00EE7C45">
        <w:rPr>
          <w:rFonts w:ascii="Times New Roman" w:hAnsi="Times New Roman" w:cs="Times New Roman"/>
          <w:sz w:val="28"/>
          <w:szCs w:val="28"/>
        </w:rPr>
        <w:t>]</w:t>
      </w:r>
      <w:r>
        <w:rPr>
          <w:rFonts w:ascii="Times New Roman" w:hAnsi="Times New Roman" w:cs="Times New Roman"/>
          <w:sz w:val="28"/>
          <w:szCs w:val="28"/>
        </w:rPr>
        <w:t>.</w:t>
      </w:r>
    </w:p>
    <w:p w14:paraId="017477F4" w14:textId="30EE2208" w:rsidR="009C3BAE" w:rsidRDefault="009C3BAE" w:rsidP="00656551">
      <w:pPr>
        <w:spacing w:after="0" w:line="360" w:lineRule="auto"/>
        <w:ind w:firstLine="851"/>
        <w:jc w:val="both"/>
        <w:rPr>
          <w:rFonts w:ascii="Times New Roman" w:hAnsi="Times New Roman" w:cs="Times New Roman"/>
          <w:sz w:val="28"/>
          <w:szCs w:val="28"/>
        </w:rPr>
      </w:pPr>
      <w:r w:rsidRPr="003007ED">
        <w:rPr>
          <w:rFonts w:ascii="Times New Roman" w:hAnsi="Times New Roman" w:cs="Times New Roman"/>
          <w:sz w:val="28"/>
          <w:szCs w:val="28"/>
        </w:rPr>
        <w:t>Хоча успіх «Співака джазу» був значною мірою пов'язаний з Джолсоном, який вже зарекомендував себе як одна з найбільших музичних зірок США, а його обмежене використання синхронізованого звуку навряд чи кваліфікувало його як інноваційний звуковий фільм (не кажучи вже про «перший»), прибуток від фільму був достатнім доказом для індустрії, що технологія варта інвестицій.</w:t>
      </w:r>
    </w:p>
    <w:p w14:paraId="12F7CFBC" w14:textId="2A17A9D6" w:rsidR="00105E5E" w:rsidRDefault="00656551" w:rsidP="00105E5E">
      <w:pPr>
        <w:spacing w:after="0" w:line="360" w:lineRule="auto"/>
        <w:ind w:firstLine="851"/>
        <w:jc w:val="both"/>
        <w:rPr>
          <w:rFonts w:ascii="Times New Roman" w:hAnsi="Times New Roman" w:cs="Times New Roman"/>
          <w:sz w:val="28"/>
          <w:szCs w:val="28"/>
        </w:rPr>
      </w:pPr>
      <w:bookmarkStart w:id="29" w:name="_Hlk188200032"/>
      <w:r w:rsidRPr="00656551">
        <w:rPr>
          <w:rFonts w:ascii="Times New Roman" w:hAnsi="Times New Roman" w:cs="Times New Roman"/>
          <w:i/>
          <w:iCs/>
          <w:sz w:val="28"/>
          <w:szCs w:val="28"/>
        </w:rPr>
        <w:t>П’ятий етап</w:t>
      </w:r>
      <w:r>
        <w:rPr>
          <w:rFonts w:ascii="Times New Roman" w:hAnsi="Times New Roman" w:cs="Times New Roman"/>
          <w:sz w:val="28"/>
          <w:szCs w:val="28"/>
        </w:rPr>
        <w:t>, «</w:t>
      </w:r>
      <w:r w:rsidRPr="00656551">
        <w:rPr>
          <w:rFonts w:ascii="Times New Roman" w:hAnsi="Times New Roman" w:cs="Times New Roman"/>
          <w:sz w:val="28"/>
          <w:szCs w:val="28"/>
        </w:rPr>
        <w:t>Класична епоха Голлівуду</w:t>
      </w:r>
      <w:r>
        <w:rPr>
          <w:rFonts w:ascii="Times New Roman" w:hAnsi="Times New Roman" w:cs="Times New Roman"/>
          <w:sz w:val="28"/>
          <w:szCs w:val="28"/>
        </w:rPr>
        <w:t>»</w:t>
      </w:r>
      <w:r w:rsidRPr="00656551">
        <w:rPr>
          <w:rFonts w:ascii="Times New Roman" w:hAnsi="Times New Roman" w:cs="Times New Roman"/>
          <w:sz w:val="28"/>
          <w:szCs w:val="28"/>
        </w:rPr>
        <w:t xml:space="preserve"> (1930-1950-ті роки)</w:t>
      </w:r>
      <w:r w:rsidR="004204E4">
        <w:rPr>
          <w:rFonts w:ascii="Times New Roman" w:hAnsi="Times New Roman" w:cs="Times New Roman"/>
          <w:sz w:val="28"/>
          <w:szCs w:val="28"/>
        </w:rPr>
        <w:t>, для якого характерні: т</w:t>
      </w:r>
      <w:r w:rsidR="004204E4" w:rsidRPr="004204E4">
        <w:rPr>
          <w:rFonts w:ascii="Times New Roman" w:hAnsi="Times New Roman" w:cs="Times New Roman"/>
          <w:sz w:val="28"/>
          <w:szCs w:val="28"/>
        </w:rPr>
        <w:t>рьохколірний технік</w:t>
      </w:r>
      <w:r w:rsidR="004204E4">
        <w:rPr>
          <w:rFonts w:ascii="Times New Roman" w:hAnsi="Times New Roman" w:cs="Times New Roman"/>
          <w:sz w:val="28"/>
          <w:szCs w:val="28"/>
        </w:rPr>
        <w:t>о</w:t>
      </w:r>
      <w:r w:rsidR="004204E4" w:rsidRPr="004204E4">
        <w:rPr>
          <w:rFonts w:ascii="Times New Roman" w:hAnsi="Times New Roman" w:cs="Times New Roman"/>
          <w:sz w:val="28"/>
          <w:szCs w:val="28"/>
        </w:rPr>
        <w:t>лор зробив кольорове кіно стандартом</w:t>
      </w:r>
      <w:r w:rsidR="004204E4">
        <w:rPr>
          <w:rFonts w:ascii="Times New Roman" w:hAnsi="Times New Roman" w:cs="Times New Roman"/>
          <w:sz w:val="28"/>
          <w:szCs w:val="28"/>
        </w:rPr>
        <w:t>, в</w:t>
      </w:r>
      <w:r w:rsidR="004204E4" w:rsidRPr="004204E4">
        <w:rPr>
          <w:rFonts w:ascii="Times New Roman" w:hAnsi="Times New Roman" w:cs="Times New Roman"/>
          <w:sz w:val="28"/>
          <w:szCs w:val="28"/>
        </w:rPr>
        <w:t>икорист</w:t>
      </w:r>
      <w:r w:rsidR="004204E4">
        <w:rPr>
          <w:rFonts w:ascii="Times New Roman" w:hAnsi="Times New Roman" w:cs="Times New Roman"/>
          <w:sz w:val="28"/>
          <w:szCs w:val="28"/>
        </w:rPr>
        <w:t>овуються</w:t>
      </w:r>
      <w:r w:rsidR="004204E4" w:rsidRPr="004204E4">
        <w:rPr>
          <w:rFonts w:ascii="Times New Roman" w:hAnsi="Times New Roman" w:cs="Times New Roman"/>
          <w:sz w:val="28"/>
          <w:szCs w:val="28"/>
        </w:rPr>
        <w:t xml:space="preserve"> нов</w:t>
      </w:r>
      <w:r w:rsidR="004204E4">
        <w:rPr>
          <w:rFonts w:ascii="Times New Roman" w:hAnsi="Times New Roman" w:cs="Times New Roman"/>
          <w:sz w:val="28"/>
          <w:szCs w:val="28"/>
        </w:rPr>
        <w:t>і</w:t>
      </w:r>
      <w:r w:rsidR="004204E4" w:rsidRPr="004204E4">
        <w:rPr>
          <w:rFonts w:ascii="Times New Roman" w:hAnsi="Times New Roman" w:cs="Times New Roman"/>
          <w:sz w:val="28"/>
          <w:szCs w:val="28"/>
        </w:rPr>
        <w:t xml:space="preserve"> формат</w:t>
      </w:r>
      <w:r w:rsidR="004204E4">
        <w:rPr>
          <w:rFonts w:ascii="Times New Roman" w:hAnsi="Times New Roman" w:cs="Times New Roman"/>
          <w:sz w:val="28"/>
          <w:szCs w:val="28"/>
        </w:rPr>
        <w:t>и</w:t>
      </w:r>
      <w:r w:rsidR="004204E4" w:rsidRPr="004204E4">
        <w:rPr>
          <w:rFonts w:ascii="Times New Roman" w:hAnsi="Times New Roman" w:cs="Times New Roman"/>
          <w:sz w:val="28"/>
          <w:szCs w:val="28"/>
        </w:rPr>
        <w:t>, таких як CinemaScope (широкоформатні екрани</w:t>
      </w:r>
      <w:r w:rsidR="000121FB">
        <w:rPr>
          <w:rFonts w:ascii="Times New Roman" w:hAnsi="Times New Roman" w:cs="Times New Roman"/>
          <w:sz w:val="28"/>
          <w:szCs w:val="28"/>
        </w:rPr>
        <w:t>, в</w:t>
      </w:r>
      <w:r w:rsidR="000121FB" w:rsidRPr="000121FB">
        <w:rPr>
          <w:rFonts w:ascii="Times New Roman" w:hAnsi="Times New Roman" w:cs="Times New Roman"/>
          <w:sz w:val="28"/>
          <w:szCs w:val="28"/>
        </w:rPr>
        <w:t>икористання магнітної стрічки для запису</w:t>
      </w:r>
      <w:r w:rsidR="000121FB">
        <w:rPr>
          <w:rFonts w:ascii="Times New Roman" w:hAnsi="Times New Roman" w:cs="Times New Roman"/>
          <w:sz w:val="28"/>
          <w:szCs w:val="28"/>
        </w:rPr>
        <w:t xml:space="preserve"> звуку</w:t>
      </w:r>
      <w:r w:rsidR="000121FB" w:rsidRPr="000121FB">
        <w:rPr>
          <w:rFonts w:ascii="Times New Roman" w:hAnsi="Times New Roman" w:cs="Times New Roman"/>
          <w:sz w:val="28"/>
          <w:szCs w:val="28"/>
        </w:rPr>
        <w:t>, яка дозволяла перезаписувати, редагувати та створювати багатодоріжкові записи</w:t>
      </w:r>
      <w:r w:rsidR="000121FB">
        <w:rPr>
          <w:rFonts w:ascii="Times New Roman" w:hAnsi="Times New Roman" w:cs="Times New Roman"/>
          <w:sz w:val="28"/>
          <w:szCs w:val="28"/>
        </w:rPr>
        <w:t>, р</w:t>
      </w:r>
      <w:r w:rsidR="000121FB" w:rsidRPr="000121FB">
        <w:rPr>
          <w:rFonts w:ascii="Times New Roman" w:hAnsi="Times New Roman" w:cs="Times New Roman"/>
          <w:sz w:val="28"/>
          <w:szCs w:val="28"/>
        </w:rPr>
        <w:t>озробка стереофонічного запису, який додав глибину та реалістичність звучанню.</w:t>
      </w:r>
      <w:r w:rsidR="00105E5E">
        <w:rPr>
          <w:rFonts w:ascii="Times New Roman" w:hAnsi="Times New Roman" w:cs="Times New Roman"/>
          <w:sz w:val="28"/>
          <w:szCs w:val="28"/>
        </w:rPr>
        <w:t xml:space="preserve"> </w:t>
      </w:r>
      <w:r w:rsidR="00105E5E" w:rsidRPr="00105E5E">
        <w:rPr>
          <w:rFonts w:ascii="Times New Roman" w:hAnsi="Times New Roman" w:cs="Times New Roman"/>
          <w:sz w:val="28"/>
          <w:szCs w:val="28"/>
        </w:rPr>
        <w:t>Багатодоріжковий запис дозволив режисерам і композиторам експериментувати з музикою і звуком.</w:t>
      </w:r>
      <w:r w:rsidR="00105E5E">
        <w:rPr>
          <w:rFonts w:ascii="Times New Roman" w:hAnsi="Times New Roman" w:cs="Times New Roman"/>
          <w:sz w:val="28"/>
          <w:szCs w:val="28"/>
        </w:rPr>
        <w:t xml:space="preserve"> </w:t>
      </w:r>
    </w:p>
    <w:bookmarkEnd w:id="29"/>
    <w:p w14:paraId="3A9C5F67" w14:textId="7EBC2581" w:rsidR="00656551" w:rsidRDefault="004204E4" w:rsidP="000121F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bookmarkStart w:id="30" w:name="_Hlk188200117"/>
      <w:r w:rsidRPr="004204E4">
        <w:rPr>
          <w:rFonts w:ascii="Times New Roman" w:hAnsi="Times New Roman" w:cs="Times New Roman"/>
          <w:sz w:val="28"/>
          <w:szCs w:val="28"/>
        </w:rPr>
        <w:t>Яскрав</w:t>
      </w:r>
      <w:r>
        <w:rPr>
          <w:rFonts w:ascii="Times New Roman" w:hAnsi="Times New Roman" w:cs="Times New Roman"/>
          <w:sz w:val="28"/>
          <w:szCs w:val="28"/>
        </w:rPr>
        <w:t>ими</w:t>
      </w:r>
      <w:r w:rsidRPr="004204E4">
        <w:rPr>
          <w:rFonts w:ascii="Times New Roman" w:hAnsi="Times New Roman" w:cs="Times New Roman"/>
          <w:sz w:val="28"/>
          <w:szCs w:val="28"/>
        </w:rPr>
        <w:t xml:space="preserve"> приклад</w:t>
      </w:r>
      <w:r>
        <w:rPr>
          <w:rFonts w:ascii="Times New Roman" w:hAnsi="Times New Roman" w:cs="Times New Roman"/>
          <w:sz w:val="28"/>
          <w:szCs w:val="28"/>
        </w:rPr>
        <w:t>ами фільмів, що створені у цю епоху є: «</w:t>
      </w:r>
      <w:r w:rsidRPr="004204E4">
        <w:rPr>
          <w:rFonts w:ascii="Times New Roman" w:hAnsi="Times New Roman" w:cs="Times New Roman"/>
          <w:sz w:val="28"/>
          <w:szCs w:val="28"/>
        </w:rPr>
        <w:t>Віднесені вітром</w:t>
      </w:r>
      <w:r>
        <w:rPr>
          <w:rFonts w:ascii="Times New Roman" w:hAnsi="Times New Roman" w:cs="Times New Roman"/>
          <w:sz w:val="28"/>
          <w:szCs w:val="28"/>
        </w:rPr>
        <w:t xml:space="preserve">» </w:t>
      </w:r>
      <w:r w:rsidRPr="004204E4">
        <w:rPr>
          <w:rFonts w:ascii="Times New Roman" w:hAnsi="Times New Roman" w:cs="Times New Roman"/>
          <w:sz w:val="28"/>
          <w:szCs w:val="28"/>
        </w:rPr>
        <w:t xml:space="preserve">(1939) </w:t>
      </w:r>
      <w:r>
        <w:rPr>
          <w:rFonts w:ascii="Times New Roman" w:hAnsi="Times New Roman" w:cs="Times New Roman"/>
          <w:sz w:val="28"/>
          <w:szCs w:val="28"/>
        </w:rPr>
        <w:t>–</w:t>
      </w:r>
      <w:r w:rsidRPr="004204E4">
        <w:rPr>
          <w:rFonts w:ascii="Times New Roman" w:hAnsi="Times New Roman" w:cs="Times New Roman"/>
          <w:sz w:val="28"/>
          <w:szCs w:val="28"/>
        </w:rPr>
        <w:t xml:space="preserve"> використання кольору і звуку для створення епічної драми</w:t>
      </w:r>
      <w:r>
        <w:rPr>
          <w:rFonts w:ascii="Times New Roman" w:hAnsi="Times New Roman" w:cs="Times New Roman"/>
          <w:sz w:val="28"/>
          <w:szCs w:val="28"/>
        </w:rPr>
        <w:t>; «</w:t>
      </w:r>
      <w:r w:rsidRPr="004204E4">
        <w:rPr>
          <w:rFonts w:ascii="Times New Roman" w:hAnsi="Times New Roman" w:cs="Times New Roman"/>
          <w:sz w:val="28"/>
          <w:szCs w:val="28"/>
        </w:rPr>
        <w:t>Касабланка</w:t>
      </w:r>
      <w:r>
        <w:rPr>
          <w:rFonts w:ascii="Times New Roman" w:hAnsi="Times New Roman" w:cs="Times New Roman"/>
          <w:sz w:val="28"/>
          <w:szCs w:val="28"/>
        </w:rPr>
        <w:t>»</w:t>
      </w:r>
      <w:r w:rsidRPr="004204E4">
        <w:rPr>
          <w:rFonts w:ascii="Times New Roman" w:hAnsi="Times New Roman" w:cs="Times New Roman"/>
          <w:sz w:val="28"/>
          <w:szCs w:val="28"/>
        </w:rPr>
        <w:t xml:space="preserve"> (1942) </w:t>
      </w:r>
      <w:r>
        <w:rPr>
          <w:rFonts w:ascii="Times New Roman" w:hAnsi="Times New Roman" w:cs="Times New Roman"/>
          <w:sz w:val="28"/>
          <w:szCs w:val="28"/>
        </w:rPr>
        <w:t xml:space="preserve">– </w:t>
      </w:r>
      <w:r w:rsidRPr="004204E4">
        <w:rPr>
          <w:rFonts w:ascii="Times New Roman" w:hAnsi="Times New Roman" w:cs="Times New Roman"/>
          <w:sz w:val="28"/>
          <w:szCs w:val="28"/>
        </w:rPr>
        <w:t>ідеальне поєднання діалогів, музики та візуального стилю.</w:t>
      </w:r>
    </w:p>
    <w:bookmarkEnd w:id="30"/>
    <w:p w14:paraId="00C481AB" w14:textId="16BC7B7C" w:rsidR="004204E4" w:rsidRDefault="004204E4" w:rsidP="004204E4">
      <w:pPr>
        <w:spacing w:after="0" w:line="360" w:lineRule="auto"/>
        <w:ind w:firstLine="851"/>
        <w:jc w:val="both"/>
        <w:rPr>
          <w:rFonts w:ascii="Times New Roman" w:hAnsi="Times New Roman" w:cs="Times New Roman"/>
          <w:sz w:val="28"/>
          <w:szCs w:val="28"/>
        </w:rPr>
      </w:pPr>
      <w:r w:rsidRPr="004204E4">
        <w:rPr>
          <w:rFonts w:ascii="Times New Roman" w:hAnsi="Times New Roman" w:cs="Times New Roman"/>
          <w:sz w:val="28"/>
          <w:szCs w:val="28"/>
        </w:rPr>
        <w:lastRenderedPageBreak/>
        <w:t>Кіно стало універсальним видом мистецтва, що об'єднує звук, колір і візуальні ефекти.</w:t>
      </w:r>
      <w:r>
        <w:rPr>
          <w:rFonts w:ascii="Times New Roman" w:hAnsi="Times New Roman" w:cs="Times New Roman"/>
          <w:sz w:val="28"/>
          <w:szCs w:val="28"/>
        </w:rPr>
        <w:t xml:space="preserve"> Відбувається р</w:t>
      </w:r>
      <w:r w:rsidRPr="004204E4">
        <w:rPr>
          <w:rFonts w:ascii="Times New Roman" w:hAnsi="Times New Roman" w:cs="Times New Roman"/>
          <w:sz w:val="28"/>
          <w:szCs w:val="28"/>
        </w:rPr>
        <w:t>озквіт жанрів, таких як мюзикли (</w:t>
      </w:r>
      <w:r>
        <w:rPr>
          <w:rFonts w:ascii="Times New Roman" w:hAnsi="Times New Roman" w:cs="Times New Roman"/>
          <w:sz w:val="28"/>
          <w:szCs w:val="28"/>
        </w:rPr>
        <w:t>«</w:t>
      </w:r>
      <w:r w:rsidRPr="004204E4">
        <w:rPr>
          <w:rFonts w:ascii="Times New Roman" w:hAnsi="Times New Roman" w:cs="Times New Roman"/>
          <w:sz w:val="28"/>
          <w:szCs w:val="28"/>
        </w:rPr>
        <w:t>Співаючи під дощем</w:t>
      </w:r>
      <w:r>
        <w:rPr>
          <w:rFonts w:ascii="Times New Roman" w:hAnsi="Times New Roman" w:cs="Times New Roman"/>
          <w:sz w:val="28"/>
          <w:szCs w:val="28"/>
        </w:rPr>
        <w:t>»</w:t>
      </w:r>
      <w:r w:rsidRPr="004204E4">
        <w:rPr>
          <w:rFonts w:ascii="Times New Roman" w:hAnsi="Times New Roman" w:cs="Times New Roman"/>
          <w:sz w:val="28"/>
          <w:szCs w:val="28"/>
        </w:rPr>
        <w:t>, 1952) і нуари.</w:t>
      </w:r>
      <w:r w:rsidR="000121FB">
        <w:rPr>
          <w:rFonts w:ascii="Times New Roman" w:hAnsi="Times New Roman" w:cs="Times New Roman"/>
          <w:sz w:val="28"/>
          <w:szCs w:val="28"/>
        </w:rPr>
        <w:t xml:space="preserve"> </w:t>
      </w:r>
    </w:p>
    <w:p w14:paraId="3DEC159E" w14:textId="7EAC9E17" w:rsidR="00105E5E" w:rsidRDefault="0045672A" w:rsidP="00105E5E">
      <w:pPr>
        <w:spacing w:after="0" w:line="360" w:lineRule="auto"/>
        <w:ind w:firstLine="851"/>
        <w:jc w:val="both"/>
        <w:rPr>
          <w:rFonts w:ascii="Times New Roman" w:hAnsi="Times New Roman" w:cs="Times New Roman"/>
          <w:sz w:val="28"/>
          <w:szCs w:val="28"/>
        </w:rPr>
      </w:pPr>
      <w:bookmarkStart w:id="31" w:name="_Hlk188200261"/>
      <w:r w:rsidRPr="0045672A">
        <w:rPr>
          <w:rFonts w:ascii="Times New Roman" w:hAnsi="Times New Roman" w:cs="Times New Roman"/>
          <w:i/>
          <w:iCs/>
          <w:sz w:val="28"/>
          <w:szCs w:val="28"/>
        </w:rPr>
        <w:t>Шостий етап</w:t>
      </w:r>
      <w:r>
        <w:rPr>
          <w:rFonts w:ascii="Times New Roman" w:hAnsi="Times New Roman" w:cs="Times New Roman"/>
          <w:sz w:val="28"/>
          <w:szCs w:val="28"/>
        </w:rPr>
        <w:t xml:space="preserve">, </w:t>
      </w:r>
      <w:bookmarkStart w:id="32" w:name="_Hlk188200163"/>
      <w:r>
        <w:rPr>
          <w:rFonts w:ascii="Times New Roman" w:hAnsi="Times New Roman" w:cs="Times New Roman"/>
          <w:sz w:val="28"/>
          <w:szCs w:val="28"/>
        </w:rPr>
        <w:t>«</w:t>
      </w:r>
      <w:r w:rsidR="00D2483F">
        <w:rPr>
          <w:rFonts w:ascii="Times New Roman" w:hAnsi="Times New Roman" w:cs="Times New Roman"/>
          <w:sz w:val="28"/>
          <w:szCs w:val="28"/>
        </w:rPr>
        <w:t>Цифрове кіно</w:t>
      </w:r>
      <w:r>
        <w:rPr>
          <w:rFonts w:ascii="Times New Roman" w:hAnsi="Times New Roman" w:cs="Times New Roman"/>
          <w:sz w:val="28"/>
          <w:szCs w:val="28"/>
        </w:rPr>
        <w:t>»</w:t>
      </w:r>
      <w:r w:rsidRPr="0045672A">
        <w:rPr>
          <w:rFonts w:ascii="Times New Roman" w:hAnsi="Times New Roman" w:cs="Times New Roman"/>
          <w:sz w:val="28"/>
          <w:szCs w:val="28"/>
        </w:rPr>
        <w:t xml:space="preserve"> (1950-ті – сьогодення)</w:t>
      </w:r>
      <w:bookmarkEnd w:id="32"/>
      <w:r>
        <w:rPr>
          <w:rFonts w:ascii="Times New Roman" w:hAnsi="Times New Roman" w:cs="Times New Roman"/>
          <w:sz w:val="28"/>
          <w:szCs w:val="28"/>
        </w:rPr>
        <w:t>, характеризується: в</w:t>
      </w:r>
      <w:r w:rsidRPr="0045672A">
        <w:rPr>
          <w:rFonts w:ascii="Times New Roman" w:hAnsi="Times New Roman" w:cs="Times New Roman"/>
          <w:sz w:val="28"/>
          <w:szCs w:val="28"/>
        </w:rPr>
        <w:t>провадження</w:t>
      </w:r>
      <w:r>
        <w:rPr>
          <w:rFonts w:ascii="Times New Roman" w:hAnsi="Times New Roman" w:cs="Times New Roman"/>
          <w:sz w:val="28"/>
          <w:szCs w:val="28"/>
        </w:rPr>
        <w:t>м</w:t>
      </w:r>
      <w:r w:rsidRPr="0045672A">
        <w:rPr>
          <w:rFonts w:ascii="Times New Roman" w:hAnsi="Times New Roman" w:cs="Times New Roman"/>
          <w:sz w:val="28"/>
          <w:szCs w:val="28"/>
        </w:rPr>
        <w:t xml:space="preserve"> Dolby Stereo і цифрових звукових систем</w:t>
      </w:r>
      <w:r>
        <w:rPr>
          <w:rFonts w:ascii="Times New Roman" w:hAnsi="Times New Roman" w:cs="Times New Roman"/>
          <w:sz w:val="28"/>
          <w:szCs w:val="28"/>
        </w:rPr>
        <w:t>, р</w:t>
      </w:r>
      <w:r w:rsidRPr="0045672A">
        <w:rPr>
          <w:rFonts w:ascii="Times New Roman" w:hAnsi="Times New Roman" w:cs="Times New Roman"/>
          <w:sz w:val="28"/>
          <w:szCs w:val="28"/>
        </w:rPr>
        <w:t>озвит</w:t>
      </w:r>
      <w:r>
        <w:rPr>
          <w:rFonts w:ascii="Times New Roman" w:hAnsi="Times New Roman" w:cs="Times New Roman"/>
          <w:sz w:val="28"/>
          <w:szCs w:val="28"/>
        </w:rPr>
        <w:t>ком</w:t>
      </w:r>
      <w:r w:rsidRPr="0045672A">
        <w:rPr>
          <w:rFonts w:ascii="Times New Roman" w:hAnsi="Times New Roman" w:cs="Times New Roman"/>
          <w:sz w:val="28"/>
          <w:szCs w:val="28"/>
        </w:rPr>
        <w:t xml:space="preserve"> CGI (комп'ютерна графіка) і віртуальної реальності</w:t>
      </w:r>
      <w:r w:rsidR="00105E5E">
        <w:rPr>
          <w:rFonts w:ascii="Times New Roman" w:hAnsi="Times New Roman" w:cs="Times New Roman"/>
          <w:sz w:val="28"/>
          <w:szCs w:val="28"/>
        </w:rPr>
        <w:t>,</w:t>
      </w:r>
      <w:r>
        <w:rPr>
          <w:rFonts w:ascii="Times New Roman" w:hAnsi="Times New Roman" w:cs="Times New Roman"/>
          <w:sz w:val="28"/>
          <w:szCs w:val="28"/>
        </w:rPr>
        <w:t xml:space="preserve"> </w:t>
      </w:r>
      <w:r w:rsidR="00105E5E" w:rsidRPr="00105E5E">
        <w:rPr>
          <w:rFonts w:ascii="Times New Roman" w:hAnsi="Times New Roman" w:cs="Times New Roman"/>
          <w:sz w:val="28"/>
          <w:szCs w:val="28"/>
        </w:rPr>
        <w:t>цифрових систем запису, які значно підвищили якість звуку і спростили процес обробки</w:t>
      </w:r>
      <w:r w:rsidR="00105E5E">
        <w:rPr>
          <w:rFonts w:ascii="Times New Roman" w:hAnsi="Times New Roman" w:cs="Times New Roman"/>
          <w:sz w:val="28"/>
          <w:szCs w:val="28"/>
        </w:rPr>
        <w:t>, с</w:t>
      </w:r>
      <w:r w:rsidR="00105E5E" w:rsidRPr="00105E5E">
        <w:rPr>
          <w:rFonts w:ascii="Times New Roman" w:hAnsi="Times New Roman" w:cs="Times New Roman"/>
          <w:sz w:val="28"/>
          <w:szCs w:val="28"/>
        </w:rPr>
        <w:t>творення</w:t>
      </w:r>
      <w:r w:rsidR="00105E5E">
        <w:rPr>
          <w:rFonts w:ascii="Times New Roman" w:hAnsi="Times New Roman" w:cs="Times New Roman"/>
          <w:sz w:val="28"/>
          <w:szCs w:val="28"/>
        </w:rPr>
        <w:t>м</w:t>
      </w:r>
      <w:r w:rsidR="00105E5E" w:rsidRPr="00105E5E">
        <w:rPr>
          <w:rFonts w:ascii="Times New Roman" w:hAnsi="Times New Roman" w:cs="Times New Roman"/>
          <w:sz w:val="28"/>
          <w:szCs w:val="28"/>
        </w:rPr>
        <w:t xml:space="preserve"> компакт-дисків (CD) у 1980-х роках і перехід до потокових платформ у 2000-х роках.</w:t>
      </w:r>
    </w:p>
    <w:p w14:paraId="205D6403" w14:textId="3AD93AFB" w:rsidR="0045672A" w:rsidRDefault="0045672A" w:rsidP="0045672A">
      <w:pPr>
        <w:spacing w:after="0" w:line="360" w:lineRule="auto"/>
        <w:ind w:firstLine="851"/>
        <w:jc w:val="both"/>
        <w:rPr>
          <w:rFonts w:ascii="Times New Roman" w:hAnsi="Times New Roman" w:cs="Times New Roman"/>
          <w:sz w:val="28"/>
          <w:szCs w:val="28"/>
        </w:rPr>
      </w:pPr>
      <w:r w:rsidRPr="0045672A">
        <w:rPr>
          <w:rFonts w:ascii="Times New Roman" w:hAnsi="Times New Roman" w:cs="Times New Roman"/>
          <w:sz w:val="28"/>
          <w:szCs w:val="28"/>
        </w:rPr>
        <w:t>Яскраві приклади</w:t>
      </w:r>
      <w:r>
        <w:rPr>
          <w:rFonts w:ascii="Times New Roman" w:hAnsi="Times New Roman" w:cs="Times New Roman"/>
          <w:sz w:val="28"/>
          <w:szCs w:val="28"/>
        </w:rPr>
        <w:t xml:space="preserve"> фільмів на цьому етапі</w:t>
      </w:r>
      <w:r w:rsidRPr="0045672A">
        <w:rPr>
          <w:rFonts w:ascii="Times New Roman" w:hAnsi="Times New Roman" w:cs="Times New Roman"/>
          <w:sz w:val="28"/>
          <w:szCs w:val="28"/>
        </w:rPr>
        <w:t>:</w:t>
      </w:r>
      <w:r>
        <w:rPr>
          <w:rFonts w:ascii="Times New Roman" w:hAnsi="Times New Roman" w:cs="Times New Roman"/>
          <w:sz w:val="28"/>
          <w:szCs w:val="28"/>
        </w:rPr>
        <w:t xml:space="preserve"> «</w:t>
      </w:r>
      <w:r w:rsidRPr="0045672A">
        <w:rPr>
          <w:rFonts w:ascii="Times New Roman" w:hAnsi="Times New Roman" w:cs="Times New Roman"/>
          <w:sz w:val="28"/>
          <w:szCs w:val="28"/>
        </w:rPr>
        <w:t>2001: Космічна одіссея</w:t>
      </w:r>
      <w:r>
        <w:rPr>
          <w:rFonts w:ascii="Times New Roman" w:hAnsi="Times New Roman" w:cs="Times New Roman"/>
          <w:sz w:val="28"/>
          <w:szCs w:val="28"/>
        </w:rPr>
        <w:t>»</w:t>
      </w:r>
      <w:r w:rsidRPr="0045672A">
        <w:rPr>
          <w:rFonts w:ascii="Times New Roman" w:hAnsi="Times New Roman" w:cs="Times New Roman"/>
          <w:sz w:val="28"/>
          <w:szCs w:val="28"/>
        </w:rPr>
        <w:t xml:space="preserve"> (1968) Стенлі Кубрика </w:t>
      </w:r>
      <w:r>
        <w:rPr>
          <w:rFonts w:ascii="Times New Roman" w:hAnsi="Times New Roman" w:cs="Times New Roman"/>
          <w:sz w:val="28"/>
          <w:szCs w:val="28"/>
        </w:rPr>
        <w:t>–</w:t>
      </w:r>
      <w:r w:rsidRPr="0045672A">
        <w:rPr>
          <w:rFonts w:ascii="Times New Roman" w:hAnsi="Times New Roman" w:cs="Times New Roman"/>
          <w:sz w:val="28"/>
          <w:szCs w:val="28"/>
        </w:rPr>
        <w:t>новаторське використання музики і тиші</w:t>
      </w:r>
      <w:r>
        <w:rPr>
          <w:rFonts w:ascii="Times New Roman" w:hAnsi="Times New Roman" w:cs="Times New Roman"/>
          <w:sz w:val="28"/>
          <w:szCs w:val="28"/>
        </w:rPr>
        <w:t>; «</w:t>
      </w:r>
      <w:r w:rsidRPr="0045672A">
        <w:rPr>
          <w:rFonts w:ascii="Times New Roman" w:hAnsi="Times New Roman" w:cs="Times New Roman"/>
          <w:sz w:val="28"/>
          <w:szCs w:val="28"/>
        </w:rPr>
        <w:t>Зоряні війни</w:t>
      </w:r>
      <w:r>
        <w:rPr>
          <w:rFonts w:ascii="Times New Roman" w:hAnsi="Times New Roman" w:cs="Times New Roman"/>
          <w:sz w:val="28"/>
          <w:szCs w:val="28"/>
        </w:rPr>
        <w:t>»</w:t>
      </w:r>
      <w:r w:rsidRPr="0045672A">
        <w:rPr>
          <w:rFonts w:ascii="Times New Roman" w:hAnsi="Times New Roman" w:cs="Times New Roman"/>
          <w:sz w:val="28"/>
          <w:szCs w:val="28"/>
        </w:rPr>
        <w:t xml:space="preserve"> (1977) Джорджа Лукаса </w:t>
      </w:r>
      <w:r>
        <w:rPr>
          <w:rFonts w:ascii="Times New Roman" w:hAnsi="Times New Roman" w:cs="Times New Roman"/>
          <w:sz w:val="28"/>
          <w:szCs w:val="28"/>
        </w:rPr>
        <w:t xml:space="preserve">– </w:t>
      </w:r>
      <w:r w:rsidRPr="0045672A">
        <w:rPr>
          <w:rFonts w:ascii="Times New Roman" w:hAnsi="Times New Roman" w:cs="Times New Roman"/>
          <w:sz w:val="28"/>
          <w:szCs w:val="28"/>
        </w:rPr>
        <w:t>інновації у звукових ефектах і саундтреку.</w:t>
      </w:r>
      <w:r>
        <w:rPr>
          <w:rFonts w:ascii="Times New Roman" w:hAnsi="Times New Roman" w:cs="Times New Roman"/>
          <w:sz w:val="28"/>
          <w:szCs w:val="28"/>
        </w:rPr>
        <w:t xml:space="preserve"> </w:t>
      </w:r>
      <w:r w:rsidR="00105E5E" w:rsidRPr="00105E5E">
        <w:rPr>
          <w:rFonts w:ascii="Times New Roman" w:hAnsi="Times New Roman" w:cs="Times New Roman"/>
          <w:sz w:val="28"/>
          <w:szCs w:val="28"/>
        </w:rPr>
        <w:t xml:space="preserve">У кіноіндустрії цифровий звук </w:t>
      </w:r>
      <w:r w:rsidR="00105E5E">
        <w:rPr>
          <w:rFonts w:ascii="Times New Roman" w:hAnsi="Times New Roman" w:cs="Times New Roman"/>
          <w:sz w:val="28"/>
          <w:szCs w:val="28"/>
        </w:rPr>
        <w:t>вперше використано</w:t>
      </w:r>
      <w:r w:rsidR="00105E5E" w:rsidRPr="00105E5E">
        <w:rPr>
          <w:rFonts w:ascii="Times New Roman" w:hAnsi="Times New Roman" w:cs="Times New Roman"/>
          <w:sz w:val="28"/>
          <w:szCs w:val="28"/>
        </w:rPr>
        <w:t xml:space="preserve"> у фільмі </w:t>
      </w:r>
      <w:r w:rsidR="00105E5E">
        <w:rPr>
          <w:rFonts w:ascii="Times New Roman" w:hAnsi="Times New Roman" w:cs="Times New Roman"/>
          <w:sz w:val="28"/>
          <w:szCs w:val="28"/>
        </w:rPr>
        <w:t>«</w:t>
      </w:r>
      <w:r w:rsidR="00105E5E" w:rsidRPr="00105E5E">
        <w:rPr>
          <w:rFonts w:ascii="Times New Roman" w:hAnsi="Times New Roman" w:cs="Times New Roman"/>
          <w:sz w:val="28"/>
          <w:szCs w:val="28"/>
        </w:rPr>
        <w:t>Бетмен повертається</w:t>
      </w:r>
      <w:r w:rsidR="00105E5E">
        <w:rPr>
          <w:rFonts w:ascii="Times New Roman" w:hAnsi="Times New Roman" w:cs="Times New Roman"/>
          <w:sz w:val="28"/>
          <w:szCs w:val="28"/>
        </w:rPr>
        <w:t>»</w:t>
      </w:r>
      <w:r w:rsidR="00105E5E" w:rsidRPr="00105E5E">
        <w:rPr>
          <w:rFonts w:ascii="Times New Roman" w:hAnsi="Times New Roman" w:cs="Times New Roman"/>
          <w:sz w:val="28"/>
          <w:szCs w:val="28"/>
        </w:rPr>
        <w:t xml:space="preserve"> (1992), використовуючи систему Dolby Digital.</w:t>
      </w:r>
      <w:r w:rsidR="00105E5E">
        <w:rPr>
          <w:rFonts w:ascii="Times New Roman" w:hAnsi="Times New Roman" w:cs="Times New Roman"/>
          <w:sz w:val="28"/>
          <w:szCs w:val="28"/>
        </w:rPr>
        <w:t xml:space="preserve"> </w:t>
      </w:r>
      <w:r w:rsidR="00105E5E" w:rsidRPr="00105E5E">
        <w:rPr>
          <w:rFonts w:ascii="Times New Roman" w:hAnsi="Times New Roman" w:cs="Times New Roman"/>
          <w:sz w:val="28"/>
          <w:szCs w:val="28"/>
        </w:rPr>
        <w:t xml:space="preserve">Сучасні фільми, такі як </w:t>
      </w:r>
      <w:r w:rsidR="00105E5E">
        <w:rPr>
          <w:rFonts w:ascii="Times New Roman" w:hAnsi="Times New Roman" w:cs="Times New Roman"/>
          <w:sz w:val="28"/>
          <w:szCs w:val="28"/>
        </w:rPr>
        <w:t>«</w:t>
      </w:r>
      <w:r w:rsidR="00105E5E" w:rsidRPr="00105E5E">
        <w:rPr>
          <w:rFonts w:ascii="Times New Roman" w:hAnsi="Times New Roman" w:cs="Times New Roman"/>
          <w:sz w:val="28"/>
          <w:szCs w:val="28"/>
        </w:rPr>
        <w:t>Інтерстеллар</w:t>
      </w:r>
      <w:r w:rsidR="00105E5E">
        <w:rPr>
          <w:rFonts w:ascii="Times New Roman" w:hAnsi="Times New Roman" w:cs="Times New Roman"/>
          <w:sz w:val="28"/>
          <w:szCs w:val="28"/>
        </w:rPr>
        <w:t>»</w:t>
      </w:r>
      <w:r w:rsidR="00105E5E" w:rsidRPr="00105E5E">
        <w:rPr>
          <w:rFonts w:ascii="Times New Roman" w:hAnsi="Times New Roman" w:cs="Times New Roman"/>
          <w:sz w:val="28"/>
          <w:szCs w:val="28"/>
        </w:rPr>
        <w:t xml:space="preserve"> (2014), використовують складні цифрові технології для створення унікального звукового </w:t>
      </w:r>
      <w:r w:rsidR="00105E5E">
        <w:rPr>
          <w:rFonts w:ascii="Times New Roman" w:hAnsi="Times New Roman" w:cs="Times New Roman"/>
          <w:sz w:val="28"/>
          <w:szCs w:val="28"/>
        </w:rPr>
        <w:t>оформлення</w:t>
      </w:r>
      <w:r w:rsidR="00105E5E" w:rsidRPr="00105E5E">
        <w:rPr>
          <w:rFonts w:ascii="Times New Roman" w:hAnsi="Times New Roman" w:cs="Times New Roman"/>
          <w:sz w:val="28"/>
          <w:szCs w:val="28"/>
        </w:rPr>
        <w:t>.</w:t>
      </w:r>
    </w:p>
    <w:bookmarkEnd w:id="31"/>
    <w:p w14:paraId="5F272B22" w14:textId="5AA4C92C" w:rsidR="0045672A" w:rsidRDefault="0045672A" w:rsidP="0045672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на сучасному етапі відбувається р</w:t>
      </w:r>
      <w:r w:rsidRPr="0045672A">
        <w:rPr>
          <w:rFonts w:ascii="Times New Roman" w:hAnsi="Times New Roman" w:cs="Times New Roman"/>
          <w:sz w:val="28"/>
          <w:szCs w:val="28"/>
        </w:rPr>
        <w:t xml:space="preserve">озширення аудіовізуального </w:t>
      </w:r>
      <w:r>
        <w:rPr>
          <w:rFonts w:ascii="Times New Roman" w:hAnsi="Times New Roman" w:cs="Times New Roman"/>
          <w:sz w:val="28"/>
          <w:szCs w:val="28"/>
        </w:rPr>
        <w:t>сприйняття кіно,</w:t>
      </w:r>
      <w:r w:rsidRPr="0045672A">
        <w:rPr>
          <w:rFonts w:ascii="Times New Roman" w:hAnsi="Times New Roman" w:cs="Times New Roman"/>
          <w:sz w:val="28"/>
          <w:szCs w:val="28"/>
        </w:rPr>
        <w:t xml:space="preserve"> через використання технологій об'ємного звуку</w:t>
      </w:r>
      <w:r>
        <w:rPr>
          <w:rFonts w:ascii="Times New Roman" w:hAnsi="Times New Roman" w:cs="Times New Roman"/>
          <w:sz w:val="28"/>
          <w:szCs w:val="28"/>
        </w:rPr>
        <w:t xml:space="preserve">, </w:t>
      </w:r>
      <w:r w:rsidRPr="0045672A">
        <w:rPr>
          <w:rFonts w:ascii="Times New Roman" w:hAnsi="Times New Roman" w:cs="Times New Roman"/>
          <w:sz w:val="28"/>
          <w:szCs w:val="28"/>
        </w:rPr>
        <w:t xml:space="preserve">кіно </w:t>
      </w:r>
      <w:r>
        <w:rPr>
          <w:rFonts w:ascii="Times New Roman" w:hAnsi="Times New Roman" w:cs="Times New Roman"/>
          <w:sz w:val="28"/>
          <w:szCs w:val="28"/>
        </w:rPr>
        <w:t>г</w:t>
      </w:r>
      <w:r w:rsidRPr="0045672A">
        <w:rPr>
          <w:rFonts w:ascii="Times New Roman" w:hAnsi="Times New Roman" w:cs="Times New Roman"/>
          <w:sz w:val="28"/>
          <w:szCs w:val="28"/>
        </w:rPr>
        <w:t>лобаліз</w:t>
      </w:r>
      <w:r>
        <w:rPr>
          <w:rFonts w:ascii="Times New Roman" w:hAnsi="Times New Roman" w:cs="Times New Roman"/>
          <w:sz w:val="28"/>
          <w:szCs w:val="28"/>
        </w:rPr>
        <w:t>ується</w:t>
      </w:r>
      <w:r w:rsidRPr="0045672A">
        <w:rPr>
          <w:rFonts w:ascii="Times New Roman" w:hAnsi="Times New Roman" w:cs="Times New Roman"/>
          <w:sz w:val="28"/>
          <w:szCs w:val="28"/>
        </w:rPr>
        <w:t xml:space="preserve"> завдяки новим платформам (Netflix, Amazon).</w:t>
      </w:r>
    </w:p>
    <w:p w14:paraId="7FD649B0" w14:textId="3AB88E6B" w:rsidR="0045672A" w:rsidRDefault="0045672A" w:rsidP="0045672A">
      <w:pPr>
        <w:spacing w:after="0" w:line="360" w:lineRule="auto"/>
        <w:ind w:firstLine="851"/>
        <w:jc w:val="both"/>
        <w:rPr>
          <w:rFonts w:ascii="Times New Roman" w:hAnsi="Times New Roman" w:cs="Times New Roman"/>
          <w:sz w:val="28"/>
          <w:szCs w:val="28"/>
        </w:rPr>
      </w:pPr>
      <w:r w:rsidRPr="0045672A">
        <w:rPr>
          <w:rFonts w:ascii="Times New Roman" w:hAnsi="Times New Roman" w:cs="Times New Roman"/>
          <w:sz w:val="28"/>
          <w:szCs w:val="28"/>
        </w:rPr>
        <w:t>Розвиток технологій, зокрема впровадження звуку, трансформував кіно, зробивши його багатовимірним мистецтвом. Звук дозволив створювати глибші емоційні зв’язки з глядачами, збагатив розповідь і дав нові можливості для режисерів. Це призвело до розквіту жанрів, розширення аудиторії та формування сучасного кіно як інтерактивного й універсального мистецтва.</w:t>
      </w:r>
    </w:p>
    <w:p w14:paraId="553C738A" w14:textId="11BD622C" w:rsidR="00105E5E" w:rsidRDefault="00105E5E" w:rsidP="0045672A">
      <w:pPr>
        <w:spacing w:after="0" w:line="360" w:lineRule="auto"/>
        <w:ind w:firstLine="851"/>
        <w:jc w:val="both"/>
        <w:rPr>
          <w:rFonts w:ascii="Times New Roman" w:hAnsi="Times New Roman" w:cs="Times New Roman"/>
          <w:sz w:val="28"/>
          <w:szCs w:val="28"/>
        </w:rPr>
      </w:pPr>
      <w:r w:rsidRPr="00105E5E">
        <w:rPr>
          <w:rFonts w:ascii="Times New Roman" w:hAnsi="Times New Roman" w:cs="Times New Roman"/>
          <w:sz w:val="28"/>
          <w:szCs w:val="28"/>
        </w:rPr>
        <w:t xml:space="preserve">Історія звукозапису та відтворення </w:t>
      </w:r>
      <w:r>
        <w:rPr>
          <w:rFonts w:ascii="Times New Roman" w:hAnsi="Times New Roman" w:cs="Times New Roman"/>
          <w:sz w:val="28"/>
          <w:szCs w:val="28"/>
        </w:rPr>
        <w:t xml:space="preserve">– </w:t>
      </w:r>
      <w:r w:rsidRPr="00105E5E">
        <w:rPr>
          <w:rFonts w:ascii="Times New Roman" w:hAnsi="Times New Roman" w:cs="Times New Roman"/>
          <w:sz w:val="28"/>
          <w:szCs w:val="28"/>
        </w:rPr>
        <w:t>це історія інновацій, які вплинули на всі аспекти аудіовізуального мистецтва. Кожен технологічний прорив, від механічного запису до цифрового, відкривав нові можливості для кіноіндустрії та розширював горизонти для глядачів, забезпечуючи все більш реалістичний і емоційний досвід.</w:t>
      </w:r>
    </w:p>
    <w:p w14:paraId="296BE8C2" w14:textId="7E7A7697" w:rsidR="00E66486" w:rsidRDefault="00E66486" w:rsidP="0045672A">
      <w:pPr>
        <w:spacing w:after="0" w:line="360" w:lineRule="auto"/>
        <w:ind w:firstLine="851"/>
        <w:jc w:val="both"/>
        <w:rPr>
          <w:rFonts w:ascii="Times New Roman" w:hAnsi="Times New Roman" w:cs="Times New Roman"/>
          <w:sz w:val="28"/>
          <w:szCs w:val="28"/>
        </w:rPr>
      </w:pPr>
    </w:p>
    <w:p w14:paraId="3B2467E8" w14:textId="77777777" w:rsidR="00D2483F" w:rsidRPr="00EA3BBF" w:rsidRDefault="00D2483F" w:rsidP="0045672A">
      <w:pPr>
        <w:spacing w:after="0" w:line="360" w:lineRule="auto"/>
        <w:ind w:firstLine="851"/>
        <w:jc w:val="both"/>
        <w:rPr>
          <w:rFonts w:ascii="Times New Roman" w:hAnsi="Times New Roman" w:cs="Times New Roman"/>
          <w:sz w:val="28"/>
          <w:szCs w:val="28"/>
        </w:rPr>
      </w:pPr>
    </w:p>
    <w:p w14:paraId="31960393" w14:textId="77777777" w:rsidR="005B4296" w:rsidRDefault="00E85D85" w:rsidP="00067F81">
      <w:pPr>
        <w:spacing w:after="0" w:line="360" w:lineRule="auto"/>
        <w:ind w:firstLine="851"/>
        <w:jc w:val="center"/>
        <w:outlineLvl w:val="1"/>
        <w:rPr>
          <w:rFonts w:ascii="Times New Roman" w:hAnsi="Times New Roman" w:cs="Times New Roman"/>
          <w:b/>
          <w:bCs/>
          <w:sz w:val="28"/>
          <w:szCs w:val="28"/>
        </w:rPr>
      </w:pPr>
      <w:bookmarkStart w:id="33" w:name="_Toc185464090"/>
      <w:bookmarkStart w:id="34" w:name="_Hlk188206236"/>
      <w:r w:rsidRPr="00E85D85">
        <w:rPr>
          <w:rFonts w:ascii="Times New Roman" w:hAnsi="Times New Roman" w:cs="Times New Roman"/>
          <w:b/>
          <w:bCs/>
          <w:sz w:val="28"/>
          <w:szCs w:val="28"/>
        </w:rPr>
        <w:lastRenderedPageBreak/>
        <w:t>2.2. Технічні проблеми звукового оформлення фільмів</w:t>
      </w:r>
      <w:bookmarkEnd w:id="33"/>
    </w:p>
    <w:p w14:paraId="1749FD7A" w14:textId="6CB68840" w:rsidR="00E85D85" w:rsidRPr="00E85D85" w:rsidRDefault="00E85D85" w:rsidP="00067F81">
      <w:pPr>
        <w:spacing w:after="0" w:line="360" w:lineRule="auto"/>
        <w:ind w:firstLine="851"/>
        <w:jc w:val="center"/>
        <w:outlineLvl w:val="1"/>
        <w:rPr>
          <w:rFonts w:ascii="Times New Roman" w:hAnsi="Times New Roman" w:cs="Times New Roman"/>
          <w:b/>
          <w:bCs/>
          <w:sz w:val="28"/>
          <w:szCs w:val="28"/>
        </w:rPr>
      </w:pPr>
      <w:r w:rsidRPr="00E85D85">
        <w:rPr>
          <w:rFonts w:ascii="Times New Roman" w:hAnsi="Times New Roman" w:cs="Times New Roman"/>
          <w:b/>
          <w:bCs/>
          <w:sz w:val="28"/>
          <w:szCs w:val="28"/>
        </w:rPr>
        <w:t xml:space="preserve"> </w:t>
      </w:r>
      <w:bookmarkStart w:id="35" w:name="_Toc185464091"/>
      <w:r w:rsidRPr="00E85D85">
        <w:rPr>
          <w:rFonts w:ascii="Times New Roman" w:hAnsi="Times New Roman" w:cs="Times New Roman"/>
          <w:b/>
          <w:bCs/>
          <w:sz w:val="28"/>
          <w:szCs w:val="28"/>
        </w:rPr>
        <w:t>в ретроспективі</w:t>
      </w:r>
      <w:bookmarkEnd w:id="35"/>
    </w:p>
    <w:bookmarkEnd w:id="34"/>
    <w:p w14:paraId="67428C78"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Перша відома виставка звукових фільмів відбулася в Парижі в 1900 році, але пройшло десятиліття, перед тим як звукові кінофільми стали прибутковими. Досягнення надійної синхронізації було важким завданням з ранніми системами звуку на диску, і якість підсилення та запису звуку залишалася незадовільною. Інновації в області звуку на плівці призвели до першого комерційного показу короткометражних фільмів, що використовували цю технологію, у 1923 році.</w:t>
      </w:r>
    </w:p>
    <w:p w14:paraId="7F13CF1A" w14:textId="69053CD0"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Аби звукове кіно стало дійсно прибутковим перші спроби були зроблені в середині 20 років XX століття. </w:t>
      </w:r>
      <w:bookmarkStart w:id="36" w:name="_Hlk188206223"/>
      <w:r w:rsidRPr="0054044E">
        <w:rPr>
          <w:rFonts w:ascii="Times New Roman" w:hAnsi="Times New Roman" w:cs="Times New Roman"/>
          <w:sz w:val="28"/>
          <w:szCs w:val="28"/>
        </w:rPr>
        <w:t xml:space="preserve">Спочатку звукові фільми з синхронізованими діалогами, відомі усім як «розмовляючі картинки» або «звукові фільми», були в основному короткометражними. Перші повнометражні фільми із записаним звуком включали лише музику та ефекти. Фільм «Співак джазу» вийшов на екрани 6 жовтня 1927 року. Це був перший повнометражний фільм у звуковому форматі з обмеженою кількістю звукових епізодів. Цей фільм мав значний успіх завдяки системі Vitaphone, звуковій кіносистемі, яка використовувалася для повнометражних фільмів. Ця система звукозапису стала останньою помітною аналоговою системою звукозапису на диску, що приносила великі прибутки. Звукову доріжку не наносили на плівку; замість цього її виробляли на окремих грамофонних платівках. Однак звук на плівці незабаром став стандартом для усієї кіноіндустрії </w:t>
      </w:r>
      <w:r w:rsidR="00C754E6">
        <w:rPr>
          <w:rFonts w:ascii="Times New Roman" w:hAnsi="Times New Roman" w:cs="Times New Roman"/>
          <w:sz w:val="28"/>
          <w:szCs w:val="28"/>
        </w:rPr>
        <w:t>[63]</w:t>
      </w:r>
      <w:r w:rsidRPr="0054044E">
        <w:rPr>
          <w:rFonts w:ascii="Times New Roman" w:hAnsi="Times New Roman" w:cs="Times New Roman"/>
          <w:sz w:val="28"/>
          <w:szCs w:val="28"/>
        </w:rPr>
        <w:t>.</w:t>
      </w:r>
    </w:p>
    <w:p w14:paraId="35FD0DC9" w14:textId="67FD3527" w:rsidR="0054044E" w:rsidRPr="0054044E" w:rsidRDefault="0054044E" w:rsidP="0054044E">
      <w:pPr>
        <w:spacing w:after="0" w:line="360" w:lineRule="auto"/>
        <w:ind w:firstLine="851"/>
        <w:jc w:val="both"/>
        <w:rPr>
          <w:rFonts w:ascii="Times New Roman" w:hAnsi="Times New Roman" w:cs="Times New Roman"/>
          <w:sz w:val="28"/>
          <w:szCs w:val="28"/>
        </w:rPr>
      </w:pPr>
      <w:bookmarkStart w:id="37" w:name="_Hlk188208142"/>
      <w:bookmarkEnd w:id="36"/>
      <w:r w:rsidRPr="0054044E">
        <w:rPr>
          <w:rFonts w:ascii="Times New Roman" w:hAnsi="Times New Roman" w:cs="Times New Roman"/>
          <w:sz w:val="28"/>
          <w:szCs w:val="28"/>
        </w:rPr>
        <w:t xml:space="preserve">У 1919 році Лі де Форест, американський винахідник, отримав кілька патентів, що дозволили йому розробити першу технологію оптичного звуку на плівці. У його системі звукова доріжка фотографічно зафіксовувалася на бік стрічки кіноплівки, створюючи складений або зв'язаний відбиток. Якщо досягти правильної синхронізації звуку та зображення під час запису, можна було сподіватися на надійне відтворення під час програвання. </w:t>
      </w:r>
      <w:bookmarkEnd w:id="37"/>
      <w:r w:rsidRPr="0054044E">
        <w:rPr>
          <w:rFonts w:ascii="Times New Roman" w:hAnsi="Times New Roman" w:cs="Times New Roman"/>
          <w:sz w:val="28"/>
          <w:szCs w:val="28"/>
        </w:rPr>
        <w:t xml:space="preserve">Протягом наступних чотирьох років він вдосконалював свою систему, використовуючи обладнання та патенти, які були ліцензовані Теодором Кейсом, іншим американським винахідником в цій сфері. Разом вони розробили лампу розжарювання, яка була </w:t>
      </w:r>
      <w:r w:rsidRPr="0054044E">
        <w:rPr>
          <w:rFonts w:ascii="Times New Roman" w:hAnsi="Times New Roman" w:cs="Times New Roman"/>
          <w:sz w:val="28"/>
          <w:szCs w:val="28"/>
        </w:rPr>
        <w:lastRenderedPageBreak/>
        <w:t>вперше використана в Movietone Newsreel у Roxy Theatre у 1927 році. У 1928 році Fox Film придбала Case Laboratories і представила свій перший звуковий фільм «У Старій Аризоні», використовуючи систему Aeolite (aeolight</w:t>
      </w:r>
      <w:r w:rsidR="00C741FD">
        <w:rPr>
          <w:rFonts w:ascii="Times New Roman" w:hAnsi="Times New Roman" w:cs="Times New Roman"/>
          <w:sz w:val="28"/>
          <w:szCs w:val="28"/>
        </w:rPr>
        <w:t xml:space="preserve">, </w:t>
      </w:r>
      <w:r w:rsidR="00C741FD">
        <w:rPr>
          <w:rFonts w:ascii="Times New Roman" w:hAnsi="Times New Roman" w:cs="Times New Roman"/>
          <w:sz w:val="28"/>
          <w:szCs w:val="28"/>
          <w:lang w:val="en-US"/>
        </w:rPr>
        <w:t>AEO</w:t>
      </w:r>
      <w:r w:rsidR="00C741FD" w:rsidRPr="00EA3BBF">
        <w:rPr>
          <w:rFonts w:ascii="Times New Roman" w:hAnsi="Times New Roman" w:cs="Times New Roman"/>
          <w:sz w:val="28"/>
          <w:szCs w:val="28"/>
        </w:rPr>
        <w:t>-</w:t>
      </w:r>
      <w:r w:rsidR="00C741FD">
        <w:rPr>
          <w:rFonts w:ascii="Times New Roman" w:hAnsi="Times New Roman" w:cs="Times New Roman"/>
          <w:sz w:val="28"/>
          <w:szCs w:val="28"/>
          <w:lang w:val="en-US"/>
        </w:rPr>
        <w:t>light</w:t>
      </w:r>
      <w:r w:rsidRPr="0054044E">
        <w:rPr>
          <w:rFonts w:ascii="Times New Roman" w:hAnsi="Times New Roman" w:cs="Times New Roman"/>
          <w:sz w:val="28"/>
          <w:szCs w:val="28"/>
        </w:rPr>
        <w:t xml:space="preserve">). Ця звукова система, принцип якої полягав у тому, що газорозрядна лампа розжарювання, що використовувалася для запису оптичного звуку і силу світла якої можна змінювати, змінюючи напругу на клемах залишалася популярною до середини 1940-х років </w:t>
      </w:r>
      <w:r w:rsidR="00F651AF">
        <w:rPr>
          <w:rFonts w:ascii="Times New Roman" w:hAnsi="Times New Roman" w:cs="Times New Roman"/>
          <w:sz w:val="28"/>
          <w:szCs w:val="28"/>
        </w:rPr>
        <w:t>[57]</w:t>
      </w:r>
      <w:r w:rsidRPr="0054044E">
        <w:rPr>
          <w:rFonts w:ascii="Times New Roman" w:hAnsi="Times New Roman" w:cs="Times New Roman"/>
          <w:sz w:val="28"/>
          <w:szCs w:val="28"/>
        </w:rPr>
        <w:t>.</w:t>
      </w:r>
    </w:p>
    <w:p w14:paraId="48069CE1" w14:textId="29831EE4"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На початку 1920-х років компанією General Electric було вперше спробувані експерименти зі змінною площею звукозапису, а пізніше ця технологія була впроваджена компанією RCA, яка вдосконалила технологію GE. Після середини 1940-х років система зі змінною площею витіснила систему зі змінною щільністю і стала основною аналоговою системою звукозапису на плівці </w:t>
      </w:r>
      <w:r w:rsidR="00F651AF">
        <w:rPr>
          <w:rFonts w:ascii="Times New Roman" w:hAnsi="Times New Roman" w:cs="Times New Roman"/>
          <w:sz w:val="28"/>
          <w:szCs w:val="28"/>
        </w:rPr>
        <w:t>[24].</w:t>
      </w:r>
    </w:p>
    <w:p w14:paraId="40BD3ACE" w14:textId="5BEE5CB2" w:rsidR="0054044E" w:rsidRPr="00EA3BBF"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Нині найпоширенішим методом запису аналогового звуку на плівці є стерео запис за допомогою техніки змінної площі (Stereo Variable-Area, SVA), яку вперше використовували в середині 1970-х років як Dolby Stereo. Звуковий сигнал з двох каналів записується як пара ліній, які працюють паралельно з напрямом руху плівки через екран проєктора. Ці лінії змінюють свою площу (розширюються або звужуються), залежно від величини сигналу. Проєктор випромінює світло від невеликої лампи, що називається ексайтером, через перпендикулярний проріз на плівці. Зображення на невеликому відрізку засвіченої доріжки модулює інтенсивність світла, яке збирається фоточутливим елементом: фотоелементом, фотодіодом або CCD </w:t>
      </w:r>
      <w:r w:rsidR="00F651AF" w:rsidRPr="00EA3BBF">
        <w:rPr>
          <w:rFonts w:ascii="Times New Roman" w:hAnsi="Times New Roman" w:cs="Times New Roman"/>
          <w:sz w:val="28"/>
          <w:szCs w:val="28"/>
        </w:rPr>
        <w:t>[</w:t>
      </w:r>
      <w:r w:rsidR="00F651AF">
        <w:rPr>
          <w:rFonts w:ascii="Times New Roman" w:hAnsi="Times New Roman" w:cs="Times New Roman"/>
          <w:sz w:val="28"/>
          <w:szCs w:val="28"/>
        </w:rPr>
        <w:t>28</w:t>
      </w:r>
      <w:r w:rsidR="00F651AF" w:rsidRPr="00EA3BBF">
        <w:rPr>
          <w:rFonts w:ascii="Times New Roman" w:hAnsi="Times New Roman" w:cs="Times New Roman"/>
          <w:sz w:val="28"/>
          <w:szCs w:val="28"/>
        </w:rPr>
        <w:t>].</w:t>
      </w:r>
    </w:p>
    <w:p w14:paraId="3685CD39" w14:textId="4F17D2FF"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У першій половині XX століття дистриб'ютори перейшли на використання синього барвника для оптичних звукових доріжок на кольорових стрічках замість застосування доріжок, що використовують екологічно нешкідливі хімікати для утримання срібної (чорно-білої) звукової доріжки. Оскільки традиційні лампи ексайтера виробляють велику кількість інфрачервоного світла, а сині доріжки не поглинають інфрачервоне світло, ця зміна вимагала від кінотеатрів замінити лампу ексайтера на червоний LED або лазер. Ці LED або лазерні ексайтери сумісні зі старішими доріжками </w:t>
      </w:r>
      <w:r w:rsidR="00F651AF" w:rsidRPr="00EA3BBF">
        <w:rPr>
          <w:rFonts w:ascii="Times New Roman" w:hAnsi="Times New Roman" w:cs="Times New Roman"/>
          <w:sz w:val="28"/>
          <w:szCs w:val="28"/>
        </w:rPr>
        <w:t>[32]</w:t>
      </w:r>
      <w:r w:rsidRPr="0054044E">
        <w:rPr>
          <w:rFonts w:ascii="Times New Roman" w:hAnsi="Times New Roman" w:cs="Times New Roman"/>
          <w:sz w:val="28"/>
          <w:szCs w:val="28"/>
        </w:rPr>
        <w:t>.</w:t>
      </w:r>
    </w:p>
    <w:p w14:paraId="461EDC1F" w14:textId="7460BBB6" w:rsidR="0054044E" w:rsidRPr="00EA3BBF"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lastRenderedPageBreak/>
        <w:t xml:space="preserve">Попередні процеси, які використовувалися для відбитків 70-міліметрової плівки та спеціальних презентацій відбитків 35-міліметрової плівки, записували звук магнітним шляхом на доріжки з оксиду заліза, прикріплені до відбитка плівки, поза отворами для зірочки. Формати 16 мм і Super 8 іноді використовували подібну магнітну доріжку на плівці камери, прикріплену до однієї сторони плівки, на якій не були пробиті отвори для зірочки («одинарна перфорація»). Плівка цієї форми більше не виготовляється, але плівка з одноразовою перфорацією без магнітної доріжки (що забезпечує оптичну звукову доріжку) або, у випадку 16 мм, із використанням звукової доріжки для ширшого зображення (формат Super 16) легко доступна </w:t>
      </w:r>
      <w:r w:rsidR="00F651AF" w:rsidRPr="00EA3BBF">
        <w:rPr>
          <w:rFonts w:ascii="Times New Roman" w:hAnsi="Times New Roman" w:cs="Times New Roman"/>
          <w:sz w:val="28"/>
          <w:szCs w:val="28"/>
        </w:rPr>
        <w:t>[57].</w:t>
      </w:r>
    </w:p>
    <w:p w14:paraId="28EF77FD" w14:textId="77777777" w:rsidR="0054044E" w:rsidRPr="0054044E" w:rsidRDefault="0054044E" w:rsidP="0054044E">
      <w:pPr>
        <w:spacing w:after="0" w:line="360" w:lineRule="auto"/>
        <w:ind w:firstLine="851"/>
        <w:jc w:val="both"/>
        <w:rPr>
          <w:rFonts w:ascii="Times New Roman" w:hAnsi="Times New Roman" w:cs="Times New Roman"/>
          <w:sz w:val="28"/>
          <w:szCs w:val="28"/>
        </w:rPr>
      </w:pPr>
      <w:bookmarkStart w:id="38" w:name="_Hlk188209652"/>
      <w:r w:rsidRPr="0054044E">
        <w:rPr>
          <w:rFonts w:ascii="Times New Roman" w:hAnsi="Times New Roman" w:cs="Times New Roman"/>
          <w:sz w:val="28"/>
          <w:szCs w:val="28"/>
        </w:rPr>
        <w:t>Звук на плівці врешті-решт здобув перевагу над звуком на дисках через кілька основоположних технічних переваг:</w:t>
      </w:r>
    </w:p>
    <w:p w14:paraId="05DAFFE1"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Синхронізація: жодна система блокування не була повністю надійною, і помилка кіномеханіка, або неправильно відремонтований розрив плівки, або дефект у диску зі звуковою доріжкою могли призвести до того, що звук стане серйозно та безповоротно розсинхронізований із зображенням.</w:t>
      </w:r>
    </w:p>
    <w:p w14:paraId="3D96FB7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Монтаж: диски не могли бути безпосередньо відредаговані, що суттєво обмежувало можливість внесення змін у фільми після оригінальної версії.</w:t>
      </w:r>
    </w:p>
    <w:p w14:paraId="643A85FB"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Дистрибуція: фонографічні диски додавали витрат та ускладнювали розповсюдження кінострічок.</w:t>
      </w:r>
    </w:p>
    <w:p w14:paraId="3432E865"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Зношення і пошкодження: фізичний процес відтворення дисків погіршував їх, і після приблизно двадцяти сеансів вони потребували заміни.</w:t>
      </w:r>
    </w:p>
    <w:p w14:paraId="200A27F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Однак, звук на дисках мав дві вагомі переваги перед звуком на стрічці:</w:t>
      </w:r>
    </w:p>
    <w:p w14:paraId="40ACB85A" w14:textId="11B1D0D3" w:rsidR="0054044E" w:rsidRPr="00EA3BBF"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Вартість виробництва і капітальні витрати: запис звуку на диск, як правило, був дешевшим, ніж на плівку, а виставкові системи – програвач вінілових платівок, проєктор – були дешевшими у виробництві, ніж складні проєктори для зчитування зображень та звукових шаблонів, необхідні для звуку на плівці</w:t>
      </w:r>
      <w:r w:rsidR="00201ED1" w:rsidRPr="00EA3BBF">
        <w:rPr>
          <w:rFonts w:ascii="Times New Roman" w:hAnsi="Times New Roman" w:cs="Times New Roman"/>
          <w:sz w:val="28"/>
          <w:szCs w:val="28"/>
        </w:rPr>
        <w:t>.</w:t>
      </w:r>
    </w:p>
    <w:p w14:paraId="3D292B50" w14:textId="6D8B0C20"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Якість звуку: диски фонографа, зокрема Vitaphone, мали кращий динамічний діапазон, ніж більшість процесів звуку на плівці того часу, принаймні під час перших кількох відтворень. Хоча звук на плівці, як правило, мав найкращу </w:t>
      </w:r>
      <w:r w:rsidRPr="0054044E">
        <w:rPr>
          <w:rFonts w:ascii="Times New Roman" w:hAnsi="Times New Roman" w:cs="Times New Roman"/>
          <w:sz w:val="28"/>
          <w:szCs w:val="28"/>
        </w:rPr>
        <w:lastRenderedPageBreak/>
        <w:t xml:space="preserve">частотну характеристику, це нівелювалося великими спотвореннями та шумом </w:t>
      </w:r>
      <w:r w:rsidR="00F651AF" w:rsidRPr="00F651AF">
        <w:rPr>
          <w:rFonts w:ascii="Times New Roman" w:hAnsi="Times New Roman" w:cs="Times New Roman"/>
          <w:sz w:val="28"/>
          <w:szCs w:val="28"/>
        </w:rPr>
        <w:t>[</w:t>
      </w:r>
      <w:r w:rsidR="00F651AF" w:rsidRPr="00EA3BBF">
        <w:rPr>
          <w:rFonts w:ascii="Times New Roman" w:hAnsi="Times New Roman" w:cs="Times New Roman"/>
          <w:sz w:val="28"/>
          <w:szCs w:val="28"/>
          <w:lang w:val="ru-RU"/>
        </w:rPr>
        <w:t>28</w:t>
      </w:r>
      <w:r w:rsidR="00F651AF">
        <w:rPr>
          <w:rFonts w:ascii="Times New Roman" w:hAnsi="Times New Roman" w:cs="Times New Roman"/>
          <w:sz w:val="28"/>
          <w:szCs w:val="28"/>
        </w:rPr>
        <w:t>; 54</w:t>
      </w:r>
      <w:r w:rsidR="00F651AF" w:rsidRPr="00F651AF">
        <w:rPr>
          <w:rFonts w:ascii="Times New Roman" w:hAnsi="Times New Roman" w:cs="Times New Roman"/>
          <w:sz w:val="28"/>
          <w:szCs w:val="28"/>
        </w:rPr>
        <w:t>]</w:t>
      </w:r>
      <w:r w:rsidRPr="0054044E">
        <w:rPr>
          <w:rFonts w:ascii="Times New Roman" w:hAnsi="Times New Roman" w:cs="Times New Roman"/>
          <w:sz w:val="28"/>
          <w:szCs w:val="28"/>
        </w:rPr>
        <w:t>.</w:t>
      </w:r>
    </w:p>
    <w:bookmarkEnd w:id="38"/>
    <w:p w14:paraId="6F6F7500"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Протягом 1990-х років було представлено три різні цифрові системи для звукових доріжок на кінострічках формату 35 мм. Ці системи містять:</w:t>
      </w:r>
    </w:p>
    <w:p w14:paraId="21E87225"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Dolby Digital: зберігається між отворами на стороні звуку.</w:t>
      </w:r>
    </w:p>
    <w:p w14:paraId="6D6FB3B4"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SDDS (Sony Dynamic Digital Sound): зберігається у двох резервних смугах вздовж зовнішніх країв (поза отворами).</w:t>
      </w:r>
    </w:p>
    <w:p w14:paraId="714DFE6B"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DTS (Digital Theater Systems): дані звуку зберігаються на окремих компакт-дисках, які синхронізуються з тайм-кодом на стрічці, розташованому праворуч від аналогової звукової доріжки та ліворуч від кадру (звук на диску).</w:t>
      </w:r>
    </w:p>
    <w:p w14:paraId="58263CCA" w14:textId="03AA0C2D"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Оскільки ці системи звукових доріжок з'являються на різних частинах стрічки, один фільм може включати всі три системи, дозволяючи широке розповсюдження незалежно від звукової системи, встановленої в окремих кінотеатрах </w:t>
      </w:r>
      <w:r w:rsidR="009927C5" w:rsidRPr="009927C5">
        <w:rPr>
          <w:rFonts w:ascii="Times New Roman" w:hAnsi="Times New Roman" w:cs="Times New Roman"/>
          <w:sz w:val="28"/>
          <w:szCs w:val="28"/>
        </w:rPr>
        <w:t>[</w:t>
      </w:r>
      <w:r w:rsidR="009927C5">
        <w:rPr>
          <w:rFonts w:ascii="Times New Roman" w:hAnsi="Times New Roman" w:cs="Times New Roman"/>
          <w:sz w:val="28"/>
          <w:szCs w:val="28"/>
        </w:rPr>
        <w:t>42</w:t>
      </w:r>
      <w:r w:rsidR="009927C5" w:rsidRPr="009927C5">
        <w:rPr>
          <w:rFonts w:ascii="Times New Roman" w:hAnsi="Times New Roman" w:cs="Times New Roman"/>
          <w:sz w:val="28"/>
          <w:szCs w:val="28"/>
        </w:rPr>
        <w:t>]</w:t>
      </w:r>
      <w:r w:rsidRPr="0054044E">
        <w:rPr>
          <w:rFonts w:ascii="Times New Roman" w:hAnsi="Times New Roman" w:cs="Times New Roman"/>
          <w:sz w:val="28"/>
          <w:szCs w:val="28"/>
        </w:rPr>
        <w:t>.</w:t>
      </w:r>
    </w:p>
    <w:p w14:paraId="4DF6FD34"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Звукове оформлення стало на один рівень з іншими компонентами у кіно завдяки ряду факторів, хоч на початку розвитку кіноіндустрії це був лише незначний елемент:</w:t>
      </w:r>
    </w:p>
    <w:p w14:paraId="175C9C58" w14:textId="45675BD2"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Звукові системи кінотеатрів стали здатними пропонувати відтворення високої якості, особливо після впровадження Dolby Stereo. Перед появою стереозвукових доріжок звук в кіно був настільки низької якості, що практично було можливо використовувати лише мову героїв та випадкові звукові ефекти. Спочатку ці системи звуку були розроблені як такі собі витівки, щоб збільшити відвідуваність кінотеатрів, але коли вони поширилися, вони залишили простір для контенту, який потрібно було заповнити кваліфікованими спеціалістами. Досягаючи імерсивності, формат Dolby Atmos від компанії Dolby, представлений у 2012 році, забезпечує 128 звуковими доріжками та пов'язані з ними метадані просторового звучання (зокрема дані про місцеперебування або автоматизацію панорамування) для оптимальної динамічної передачі на акустичні системи залежно від можливостей кінозалу. Dolby Atmos для кінозалів передбачає 10 каналів, налаштовані як 9.1 (традиційні 7.1, до яких додано 2 стельові). </w:t>
      </w:r>
      <w:r w:rsidRPr="0054044E">
        <w:rPr>
          <w:rFonts w:ascii="Times New Roman" w:hAnsi="Times New Roman" w:cs="Times New Roman"/>
          <w:sz w:val="28"/>
          <w:szCs w:val="28"/>
        </w:rPr>
        <w:lastRenderedPageBreak/>
        <w:t xml:space="preserve">Звукорежисер може визначити до 118 об'єктів. Фахівці у  звуковій постпродукції зараз мають нові опції, щоб проявити свої компетентності у звуковому дизайн, завдяки широкому динамічному діапазону нової системи та можливостям відтворення звуку по боках, ззаду або над аудиторією. Поступово режисери почали використовувати цей інструмент для реалізації своїх ідей. Отже, тоді ще перспективні режисери, такі як Мартін Скорсезе, Стівен Спілберг і Джордж Лукас, усвідомили творчі можливості звукового оформлення, а тому намагалися втілити у своїй кінопродукції. Кінотворці також захоплювалися і використовували популярну музику своєї епохи, що несла «протестні» сенси. Визначні музичні альбоми рок-гуртів, таких як Pink Floyd та The Beatles, окреслили нові розповідні форми та творчі засоби, які можна було використовувати для створення кіно. Перші фільми нового покоління творців кіно були зняті за межами «голлівудських пагорбів», щоби уникнути впливу профспілок кінематографістів і системи кіностудій, які тоді швидко поширювали свій вплив </w:t>
      </w:r>
      <w:r w:rsidR="009927C5" w:rsidRPr="009927C5">
        <w:rPr>
          <w:rFonts w:ascii="Times New Roman" w:hAnsi="Times New Roman" w:cs="Times New Roman"/>
          <w:sz w:val="28"/>
          <w:szCs w:val="28"/>
        </w:rPr>
        <w:t>[</w:t>
      </w:r>
      <w:r w:rsidR="009927C5">
        <w:rPr>
          <w:rFonts w:ascii="Times New Roman" w:hAnsi="Times New Roman" w:cs="Times New Roman"/>
          <w:sz w:val="28"/>
          <w:szCs w:val="28"/>
        </w:rPr>
        <w:t>42</w:t>
      </w:r>
      <w:r w:rsidR="009927C5" w:rsidRPr="009927C5">
        <w:rPr>
          <w:rFonts w:ascii="Times New Roman" w:hAnsi="Times New Roman" w:cs="Times New Roman"/>
          <w:sz w:val="28"/>
          <w:szCs w:val="28"/>
        </w:rPr>
        <w:t>].</w:t>
      </w:r>
    </w:p>
    <w:p w14:paraId="100D7F4C" w14:textId="12655C9F" w:rsidR="0045672A"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Для деяких кіномитців звук був несумісним з кіномистецтвом, інші бачили в ньому творчі можливості. Однак, що стосується однієї частини аудиторії, поява звуку фактично поклала край такому співвідношенню. Елізабет К. Гамільтон пише: «Німі фільми пропонували глухим людям рідкісну можливість брати участь у публічному дискурсі, кіно, на рівних з людьми, що чують. Поява звукового кіно практично знову відокремило глухих від глядачів, що чують» </w:t>
      </w:r>
      <w:r w:rsidR="009927C5" w:rsidRPr="009927C5">
        <w:rPr>
          <w:rFonts w:ascii="Times New Roman" w:hAnsi="Times New Roman" w:cs="Times New Roman"/>
          <w:sz w:val="28"/>
          <w:szCs w:val="28"/>
        </w:rPr>
        <w:t>[</w:t>
      </w:r>
      <w:r w:rsidR="009927C5">
        <w:rPr>
          <w:rFonts w:ascii="Times New Roman" w:hAnsi="Times New Roman" w:cs="Times New Roman"/>
          <w:sz w:val="28"/>
          <w:szCs w:val="28"/>
        </w:rPr>
        <w:t>29</w:t>
      </w:r>
      <w:r w:rsidR="009927C5" w:rsidRPr="009927C5">
        <w:rPr>
          <w:rFonts w:ascii="Times New Roman" w:hAnsi="Times New Roman" w:cs="Times New Roman"/>
          <w:sz w:val="28"/>
          <w:szCs w:val="28"/>
        </w:rPr>
        <w:t>].</w:t>
      </w:r>
    </w:p>
    <w:p w14:paraId="3ECE7F6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До кінця 1920-х років кіно було виключно візуальним мистецтвом. Звукове оформлення фільмів супроводжувалося живою музикою в кінотеатрах, кінодекламацією акторів, які знаходилися в кінотеатрі та навіть їздили разом із фільмом, як театральна трупа, інколи використовувалися субтитри та текстові картки для пояснення сюжету.</w:t>
      </w:r>
    </w:p>
    <w:p w14:paraId="12FB331F"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З винаходом технологій синхронізації звуку і зображення, як, наприклад, систем «Vitaphone» (Вітафон, Вайтафон), «Movietone» (Мувітон), кінематограф зазнав фундаментальних змін. Перший комерційно успішний звуковий фільм, «Співак джазу» (1927), став символом цієї зміни.</w:t>
      </w:r>
    </w:p>
    <w:p w14:paraId="49E4DA6B" w14:textId="41599BFE"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lastRenderedPageBreak/>
        <w:t xml:space="preserve">У період між 1926 і 1929 роками використовувалися різні системи запису, включаючи звук на плівці, таких як Movietone і RCA Photophone, а також звук на диску, таких як Vitaphone. Ми згадаємо кілька ранніх звукових фільмів різних тогочасних систем запису звуку, що збереглися до нашого часу і покажемо їх вплив на кінематограф і глядачів того часу </w:t>
      </w:r>
      <w:r w:rsidR="009927C5" w:rsidRPr="009927C5">
        <w:rPr>
          <w:rFonts w:ascii="Times New Roman" w:hAnsi="Times New Roman" w:cs="Times New Roman"/>
          <w:sz w:val="28"/>
          <w:szCs w:val="28"/>
        </w:rPr>
        <w:t>[</w:t>
      </w:r>
      <w:r w:rsidR="009927C5">
        <w:rPr>
          <w:rFonts w:ascii="Times New Roman" w:hAnsi="Times New Roman" w:cs="Times New Roman"/>
          <w:sz w:val="28"/>
          <w:szCs w:val="28"/>
        </w:rPr>
        <w:t>61</w:t>
      </w:r>
      <w:r w:rsidR="009927C5" w:rsidRPr="009927C5">
        <w:rPr>
          <w:rFonts w:ascii="Times New Roman" w:hAnsi="Times New Roman" w:cs="Times New Roman"/>
          <w:sz w:val="28"/>
          <w:szCs w:val="28"/>
        </w:rPr>
        <w:t>].</w:t>
      </w:r>
    </w:p>
    <w:p w14:paraId="6B9C1083" w14:textId="7DC73D19"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Одним з таких фільмів став американський фільм «Дон Жуан» 1926 року, синхронізована, звукова, романтична, пригодницька кінострічка режисера Алана Кросланда. Фільм за мотивами однойменною епічної поеми лорда Байрона 1821 року. Сценарій написала Бесс Мередіт з інтертитрами Мод Фултон і Волтера Ентоні </w:t>
      </w:r>
      <w:r w:rsidR="00E85D85" w:rsidRPr="00E85D85">
        <w:rPr>
          <w:rFonts w:ascii="Times New Roman" w:hAnsi="Times New Roman" w:cs="Times New Roman"/>
          <w:sz w:val="28"/>
          <w:szCs w:val="28"/>
        </w:rPr>
        <w:t xml:space="preserve">Хоча фільм не містив синхронізованих діалогів, він включав музичний супровід та звукові ефекти, які були точно синхронізовані з візуальним рядом </w:t>
      </w:r>
      <w:r w:rsidR="009927C5" w:rsidRPr="009927C5">
        <w:rPr>
          <w:rFonts w:ascii="Times New Roman" w:hAnsi="Times New Roman" w:cs="Times New Roman"/>
          <w:sz w:val="28"/>
          <w:szCs w:val="28"/>
        </w:rPr>
        <w:t>[</w:t>
      </w:r>
      <w:r w:rsidR="009927C5">
        <w:rPr>
          <w:rFonts w:ascii="Times New Roman" w:hAnsi="Times New Roman" w:cs="Times New Roman"/>
          <w:sz w:val="28"/>
          <w:szCs w:val="28"/>
        </w:rPr>
        <w:t>58</w:t>
      </w:r>
      <w:r w:rsidR="009927C5" w:rsidRPr="009927C5">
        <w:rPr>
          <w:rFonts w:ascii="Times New Roman" w:hAnsi="Times New Roman" w:cs="Times New Roman"/>
          <w:sz w:val="28"/>
          <w:szCs w:val="28"/>
        </w:rPr>
        <w:t>].</w:t>
      </w:r>
    </w:p>
    <w:p w14:paraId="710E040B"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Vitaphone була першою успішною комерційною системою синхронізації звуку і зображення, що дозволяла відтворювати звук за допомогою грамофонних платівок, синхронізованих із кінопроєкцією. </w:t>
      </w:r>
    </w:p>
    <w:p w14:paraId="41BE078B"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Глядачі вперше побачили фільм із музичним супроводом та звуковими ефектами, які були точно синхронізовані з діями персонажів. Це створило зовсім новий кінематографічний ефект, коли музика і звуки могли підсилювати емоційне сприйняття сцен.</w:t>
      </w:r>
    </w:p>
    <w:p w14:paraId="3234288D"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Наприклад, звуки дуелей та музика, що супроводжували епічні сцени, додавали напруги й драматизму, що зробило фільм більш динамічним та інтерактивним.</w:t>
      </w:r>
    </w:p>
    <w:p w14:paraId="160486E3"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Успіх цього фільму продемонстрував потенціал технології Vitaphone і підготувало ґрунт для створення першого фільму з синхронізованими діалогами – «Співак джазу» (1927), який вже вивів звукове кіно на новий рівень.</w:t>
      </w:r>
    </w:p>
    <w:p w14:paraId="46B767E3"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Хоча у фільмі «Дон Жуан» продемонстровано можливості синхронізованого звуку, технологія Vitaphone мала свої недоліки. Грамофонні платівки з музикою мали обмежену тривалість, і синхронізація не завжди була ідеальною. Це стимулювало подальші розробки у сфері запису звуку безпосередньо на плівку (оптичний звук), що пізніше стало стандартом.</w:t>
      </w:r>
    </w:p>
    <w:p w14:paraId="05195CDD" w14:textId="06C306A5"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lastRenderedPageBreak/>
        <w:t xml:space="preserve">Наступним фільмом, що створений за допомогою іншої систему звукозапису став «Яка ціна слави?», 1926 року (What Price Glory?, 1926). Це американський, синхронний, звуковий, комедійно-драматичний, військовий фільм, що випущений Fox Film Corporation. Фільм вийшов із синхронізованою музичною партитурою зі звуковими ефектами за допомогою звукової системи Movietone </w:t>
      </w:r>
      <w:r w:rsidR="009927C5" w:rsidRPr="009927C5">
        <w:rPr>
          <w:rFonts w:ascii="Times New Roman" w:hAnsi="Times New Roman" w:cs="Times New Roman"/>
          <w:sz w:val="28"/>
          <w:szCs w:val="28"/>
        </w:rPr>
        <w:t>[</w:t>
      </w:r>
      <w:r w:rsidR="009927C5">
        <w:rPr>
          <w:rFonts w:ascii="Times New Roman" w:hAnsi="Times New Roman" w:cs="Times New Roman"/>
          <w:sz w:val="28"/>
          <w:szCs w:val="28"/>
        </w:rPr>
        <w:t>4</w:t>
      </w:r>
      <w:r w:rsidR="009927C5" w:rsidRPr="009927C5">
        <w:rPr>
          <w:rFonts w:ascii="Times New Roman" w:hAnsi="Times New Roman" w:cs="Times New Roman"/>
          <w:sz w:val="28"/>
          <w:szCs w:val="28"/>
        </w:rPr>
        <w:t>].</w:t>
      </w:r>
    </w:p>
    <w:p w14:paraId="390C4541"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Режисером картини був Рауль Волш. Сюжет базувався на популярній театральній п'єсі, що розповідає про взаємовідносини солдатів під час Першої світової війни. Фільм мав значний вплив на розвиток військових драм і суспільне сприйняття війни, а також був важливим кроком у контексті технологічних інновацій у кіноіндустрії.</w:t>
      </w:r>
    </w:p>
    <w:p w14:paraId="26C9A695"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Фільм відзначився реалістичним зображенням життя солдатів під час війни, що відрізняло його від романтизованих військових стрічок того часу. У кінострічці показані складні й суперечливі стосунки між героями, а також закцентовано на безглуздості і стражданнях, що спричинені війною.</w:t>
      </w:r>
    </w:p>
    <w:p w14:paraId="21085F0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Реалістичний підхід Волша до теми війни вплинув на подальший розвиток жанру військових фільмів, задавши новий тон. Його робота над  фільмом «Яка ціна слави?» стала прототипом для майбутніх кінокартин про війну, що прагнули передати правдиві емоції та соціальні наслідки конфліктів.</w:t>
      </w:r>
    </w:p>
    <w:p w14:paraId="59331CAF"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Як і багато фільмів 1926 року, «Яка ціна слави?» був німим, але на пізніших етапах його показу деякі сцени доповнили звуковими ефектами та музикою через систему Movietone, що вже використовувалася на той час.</w:t>
      </w:r>
    </w:p>
    <w:p w14:paraId="18E050CD"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фільмі показані реалістичні звукові ефекти, такі як вибухи та стрілянина, які згодом стали стандартом для звукових стрічок. Це передбачило наступну епоху звукового кіно, коли такі фільми змогли досягати сильнішого емоційного впливу завдяки звуковому супроводу.</w:t>
      </w:r>
    </w:p>
    <w:p w14:paraId="7088792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Актори Віктор МакЛаглен і Едмунд Лоу, які виконували головні ролі в цьому фільмі, заклали основу для образів типових «солдатів-товаришів», які пізніше часто з'являлися у військових фільмах. Їхні персонажі – грубі, але вірні </w:t>
      </w:r>
      <w:r w:rsidRPr="0054044E">
        <w:rPr>
          <w:rFonts w:ascii="Times New Roman" w:hAnsi="Times New Roman" w:cs="Times New Roman"/>
          <w:sz w:val="28"/>
          <w:szCs w:val="28"/>
        </w:rPr>
        <w:lastRenderedPageBreak/>
        <w:t>товариші – були прикладом чоловічої дружби і бойових товаришів у кіно, що стало популярним елементом у військових стрічках.</w:t>
      </w:r>
    </w:p>
    <w:p w14:paraId="3E9D8FB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Глядачі отримали новий погляд на війну завдяки акценту на повсякденні труднощі солдатів і реалістичне зображення війни як жорстокого й безглуздого конфлікту. Фільм не лише прославляв військових героїв, але й показував їхню вразливість і складні емоційні стани.</w:t>
      </w:r>
    </w:p>
    <w:p w14:paraId="3D9FF7CA" w14:textId="2B39F79D"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Частково популярність фільму пов'язана з тим, що персонажі розмовляють ненормативною лексикою, що не відображено в інтертитрах, але яку можна розшифрувати читаючи по губах. Таке поєднання гумору і трагічних подій створювало контраст і допомагало глядачам краще сприймати серйозні аспекти стрічки </w:t>
      </w:r>
      <w:r w:rsidR="009927C5" w:rsidRPr="009927C5">
        <w:rPr>
          <w:rFonts w:ascii="Times New Roman" w:hAnsi="Times New Roman" w:cs="Times New Roman"/>
          <w:sz w:val="28"/>
          <w:szCs w:val="28"/>
        </w:rPr>
        <w:t>[</w:t>
      </w:r>
      <w:r w:rsidR="009927C5">
        <w:rPr>
          <w:rFonts w:ascii="Times New Roman" w:hAnsi="Times New Roman" w:cs="Times New Roman"/>
          <w:sz w:val="28"/>
          <w:szCs w:val="28"/>
        </w:rPr>
        <w:t>9</w:t>
      </w:r>
      <w:r w:rsidR="009927C5" w:rsidRPr="009927C5">
        <w:rPr>
          <w:rFonts w:ascii="Times New Roman" w:hAnsi="Times New Roman" w:cs="Times New Roman"/>
          <w:sz w:val="28"/>
          <w:szCs w:val="28"/>
        </w:rPr>
        <w:t>].</w:t>
      </w:r>
    </w:p>
    <w:p w14:paraId="3CF1C7B7"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Отже, перші спроби синхронізувати звук і зображення були пов’язані з рядом технічних проблем, які довелося подолати: шум, затримка звуку, нестабільна синхронізація. Винаходи та технології, що сприяли поліпшенню якості синхронізації звуку з відеорядом, такі як оптичний запис звуку на плівці та звукові камери дозволили знімати одночасно з записом звуку.</w:t>
      </w:r>
    </w:p>
    <w:p w14:paraId="22878E53"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Звукові фільми дали режисерам нові інструменти для побудови сюжету та створення драматичних ефектів. Можливість інтегрувати діалоги, музичні композиції та звукові ефекти значно збагатило кінематографічну мову.</w:t>
      </w:r>
    </w:p>
    <w:p w14:paraId="456BCDA2"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Синхронізація звуку і зображення дозволила створювати не лише музичні образи, але й втілювати специфічні «звукові простори» – сцени, де звук працює на створення атмосферності, підсилюючи візуальний ряд.</w:t>
      </w:r>
    </w:p>
    <w:p w14:paraId="53BCA4A1" w14:textId="69DD178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Звук, поєднаний </w:t>
      </w:r>
      <w:r w:rsidR="009927C5">
        <w:rPr>
          <w:rFonts w:ascii="Times New Roman" w:hAnsi="Times New Roman" w:cs="Times New Roman"/>
          <w:sz w:val="28"/>
          <w:szCs w:val="28"/>
        </w:rPr>
        <w:t>і</w:t>
      </w:r>
      <w:r w:rsidRPr="0054044E">
        <w:rPr>
          <w:rFonts w:ascii="Times New Roman" w:hAnsi="Times New Roman" w:cs="Times New Roman"/>
          <w:sz w:val="28"/>
          <w:szCs w:val="28"/>
        </w:rPr>
        <w:t>з зображенням, зробив перегляд фільмів більш інтерактивним і емоційно насиченим. Завдяки використанню синхронізованих діалогів та звукових ефектів став можливим ефект занурення глядачів в сюжет. Звукове кіно почало сприйматися як більш реалістичне порівняно з німим.</w:t>
      </w:r>
    </w:p>
    <w:p w14:paraId="07049A18"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Синхронізований звук вимагав від акторів змін у підході до гри. Емоції більше не передавалися лише мімікою і жестами; акторська гра почала включати більш тонкі нюанси голосу та інтонацій.</w:t>
      </w:r>
    </w:p>
    <w:p w14:paraId="569849E2"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lastRenderedPageBreak/>
        <w:t>Синхронізація звуку і зображення не просто змінила технічну сторону виробництва кіно, але й здійснила справжню революцію у сприйнятті кіномистецтва. Ця зміна перетворила кіно на комплексне аудіовізуальне мистецтво, де звук та зображення разом працюють на створення емоційного впливу.</w:t>
      </w:r>
    </w:p>
    <w:p w14:paraId="16678E53" w14:textId="2179454F"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Звук і музика є двома ключовими складовими впливу на сприйняття сюжету фільму глядачами. Ці елементи настільки вправно впливають на наше сприйняття, що ми навіть цього можемо не усвідомлювати.</w:t>
      </w:r>
    </w:p>
    <w:p w14:paraId="1DCBB3C9"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Ще Піфагор висловлював думку, що музика може гармонізувати духовні стани людини. Вже тоді існували мелодії, які могли заспокоювати лють, гнів або сум. Звуки різних тональностей впливали на мозок, сприяючи кращій взаємодії правої та лівої півкуль.</w:t>
      </w:r>
    </w:p>
    <w:p w14:paraId="2ABCF140" w14:textId="3C78500A"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Піфагор впровадив звичай використовувати музику для очищення душі і практикував лікування звуком. Деякі мелодії піфагорійці вважали протидією пригніченим духом страждань, таких як смуток і мука, інші – проти гніву та злості, а треті – проти небезпечних пристрастей. Учні Піфагора розкрили гармонійні відношення між октавою, квінтою і квартою, а також числові закони, якими вони керувалися [</w:t>
      </w:r>
      <w:r w:rsidR="009927C5">
        <w:rPr>
          <w:rFonts w:ascii="Times New Roman" w:hAnsi="Times New Roman" w:cs="Times New Roman"/>
          <w:sz w:val="28"/>
          <w:szCs w:val="28"/>
        </w:rPr>
        <w:t>49</w:t>
      </w:r>
      <w:r w:rsidRPr="0054044E">
        <w:rPr>
          <w:rFonts w:ascii="Times New Roman" w:hAnsi="Times New Roman" w:cs="Times New Roman"/>
          <w:sz w:val="28"/>
          <w:szCs w:val="28"/>
        </w:rPr>
        <w:t>].</w:t>
      </w:r>
    </w:p>
    <w:p w14:paraId="2D7FE5D0" w14:textId="2F9DD1ED"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Щодо впливу музики на свідомість людини варто відмітити думки ранньосередньовічного полімата Ісидора Севільського, який у своїй багатотомній праці підкреслює, що без музики неможливо вдосконалити жодну іншу дисципліну, бо ніщо не існує без музики. Музика збуджує емоції. Ісидор у розділі «Етимологій» «Музика» зазначає: «У бою звук сурми розпалює бійців, і коли звук запальний, тоді і дух змагання стає більш затятим» [</w:t>
      </w:r>
      <w:r w:rsidR="00F02E1A">
        <w:rPr>
          <w:rFonts w:ascii="Times New Roman" w:hAnsi="Times New Roman" w:cs="Times New Roman"/>
          <w:sz w:val="28"/>
          <w:szCs w:val="28"/>
        </w:rPr>
        <w:t>6</w:t>
      </w:r>
      <w:r w:rsidRPr="0054044E">
        <w:rPr>
          <w:rFonts w:ascii="Times New Roman" w:hAnsi="Times New Roman" w:cs="Times New Roman"/>
          <w:sz w:val="28"/>
          <w:szCs w:val="28"/>
        </w:rPr>
        <w:t>].</w:t>
      </w:r>
    </w:p>
    <w:p w14:paraId="1EA033EE" w14:textId="6D5CCEA4"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Музика у фільмі має величезний вплив на глядачів, що створює емоційну атмосферу та підсилює враження від сцен. Музика налаштовує на певний настрій від перших кадрів фільму. Наприклад, веселий та жвавий саундтрек може надати комедії легкості та гумору, тоді як глибокий та меланхолійний музичний фон може підкреслити драматичність сцен. Музика допомагає підсилити емоційність ключових сцен. Наприклад, тривожна музика в напружених моментах бою чи у </w:t>
      </w:r>
      <w:r w:rsidRPr="0054044E">
        <w:rPr>
          <w:rFonts w:ascii="Times New Roman" w:hAnsi="Times New Roman" w:cs="Times New Roman"/>
          <w:sz w:val="28"/>
          <w:szCs w:val="28"/>
        </w:rPr>
        <w:lastRenderedPageBreak/>
        <w:t>випадку переслідування створює відчуття страху та паніки, а ніжні мелодії у романтичних сценах підсилюють відчуття кохання та ніжності. Музика також може допомогти в розкритті характерів персонажів. Наприклад, підбір певного жанру музики для певного персонажа може виокремити його особистість серед інших персонажів та показати його настрій [</w:t>
      </w:r>
      <w:r w:rsidR="00F02E1A">
        <w:rPr>
          <w:rFonts w:ascii="Times New Roman" w:hAnsi="Times New Roman" w:cs="Times New Roman"/>
          <w:sz w:val="28"/>
          <w:szCs w:val="28"/>
        </w:rPr>
        <w:t>84</w:t>
      </w:r>
      <w:r w:rsidRPr="0054044E">
        <w:rPr>
          <w:rFonts w:ascii="Times New Roman" w:hAnsi="Times New Roman" w:cs="Times New Roman"/>
          <w:sz w:val="28"/>
          <w:szCs w:val="28"/>
        </w:rPr>
        <w:t>].</w:t>
      </w:r>
    </w:p>
    <w:p w14:paraId="02F5035D"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Деякі фільми мають відомі музичні теми, які стають своєрідними візитівками-мелодіями фільму. Наприклад, лейтмотив «Піратів Карибського моря» відразу перегукується з фільмами про капітана Джека Спарроу, що створює специфічний образ і асоціації у глядачів. </w:t>
      </w:r>
    </w:p>
    <w:p w14:paraId="0C8EA85B"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діалогових сценах музика може мати своєрідну роль, а саме підкреслювати ритм розмови та підсилювати діалоги. Вона може виокремити паузи, емоційні перепади та задати загальний ритм сценам.</w:t>
      </w:r>
    </w:p>
    <w:p w14:paraId="57DD6CE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Часто музика стає невід'ємною частиною фільму, яка залишається у пам'яті глядачів надовго. Деякі музичні теми можуть стати знаковими для фільму та викликати емоційну реакцію при подальшому сприйнятті.</w:t>
      </w:r>
    </w:p>
    <w:p w14:paraId="64A87D9A" w14:textId="69663A23"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Наприклад, у фільмі «Пірати Карибського моря» музика композитора Ганса Циммера стала так само відомою, як і сам фільм. Її енергійна та захоплююча мелодія допомогла створити незабутню атмосферу пригод та приголомшливих морських битв [</w:t>
      </w:r>
      <w:r w:rsidR="00F02E1A">
        <w:rPr>
          <w:rFonts w:ascii="Times New Roman" w:hAnsi="Times New Roman" w:cs="Times New Roman"/>
          <w:sz w:val="28"/>
          <w:szCs w:val="28"/>
        </w:rPr>
        <w:t>65</w:t>
      </w:r>
      <w:r w:rsidRPr="0054044E">
        <w:rPr>
          <w:rFonts w:ascii="Times New Roman" w:hAnsi="Times New Roman" w:cs="Times New Roman"/>
          <w:sz w:val="28"/>
          <w:szCs w:val="28"/>
        </w:rPr>
        <w:t>].</w:t>
      </w:r>
    </w:p>
    <w:p w14:paraId="2EE772B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Отже, музика у фільмі відіграє ключову роль у тому, щоб створити необхідну жанрову атмосферу, відмітити емоційні моменти, охарактеризувати персонажів та створити запам'ятовувальний ефект у глядачів.</w:t>
      </w:r>
    </w:p>
    <w:p w14:paraId="00295E75"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Хоч роль музики у кіно найчастіше досліджується, але у кіно і телебаченні використовуються і інші види звуку, такі як: мова (монологи, діалоги, полілоги), шум, тиша, спецефекти. Розглянемо детально шум і тишу.</w:t>
      </w:r>
    </w:p>
    <w:p w14:paraId="4E195EE8"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Шум у фільмі може мати значний вплив на глядачів і відіграє важливу роль у створенні атмосфери, підсиленні емоцій та зануренні у кінематографічний світ.</w:t>
      </w:r>
    </w:p>
    <w:p w14:paraId="3E5AD129"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Шум створює атмосферу у фільмі, що робить сцени більш реалістичними та імерсивними. Наприклад, шум вулиці з вибухами автомобілів та містичними звуками у фільмі жахів може підсилити напругу та страх глядачів. Шуми природи, </w:t>
      </w:r>
      <w:r w:rsidRPr="0054044E">
        <w:rPr>
          <w:rFonts w:ascii="Times New Roman" w:hAnsi="Times New Roman" w:cs="Times New Roman"/>
          <w:sz w:val="28"/>
          <w:szCs w:val="28"/>
        </w:rPr>
        <w:lastRenderedPageBreak/>
        <w:t>як шум хвиль на пляжі або шум вітру у лісі, можуть створювати атмосферу спокою та релаксації. Шум може підсилити емоційну реакцію глядачів на дії персонажів або події у фільмі. Наприклад, гучний шум під час важливої сцени бою або погоні може підвищити напруження та адреналін глядачів. Звуки плачу, стогони або крики на фоні також можуть підсилити сум або драматизм сцени. Може слугувати для передачі певної інформації або контексту. Наприклад, віддалені вибухи або сирени поліції можуть сигналізувати про небезпеку або надходження кризової ситуації. Звуки вулиць міста, такі як шум транспорту або розмови перехожих, можуть підкреслити контекст сцени та реалістичність оточення персонажів.</w:t>
      </w:r>
    </w:p>
    <w:p w14:paraId="3D16E2D1"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технічному плані, обробка шуму може відігравати ключову роль у створенні аудіовізуальної якості фільму. Шум може бути оброблений та мікшований таким чином, щоб забезпечити чіткість діалогів, підсилити звукові ефекти або створити певну атмосферу.</w:t>
      </w:r>
    </w:p>
    <w:p w14:paraId="32084C5C" w14:textId="23DF843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Як пише Шеффер: «Шуми – це мова речей,– їх синтез із музикою – це характерна ознака фільму» [</w:t>
      </w:r>
      <w:r w:rsidR="00F02E1A">
        <w:rPr>
          <w:rFonts w:ascii="Times New Roman" w:hAnsi="Times New Roman" w:cs="Times New Roman"/>
          <w:sz w:val="28"/>
          <w:szCs w:val="28"/>
        </w:rPr>
        <w:t>82</w:t>
      </w:r>
      <w:r w:rsidRPr="0054044E">
        <w:rPr>
          <w:rFonts w:ascii="Times New Roman" w:hAnsi="Times New Roman" w:cs="Times New Roman"/>
          <w:sz w:val="28"/>
          <w:szCs w:val="28"/>
        </w:rPr>
        <w:t>].</w:t>
      </w:r>
    </w:p>
    <w:p w14:paraId="03663680"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Наприклад, у фільмі «Драйв» (Drive, 2011) режисера Ніколаса Віндінґа Рефна шум від двигунів автомобілів відіграє велику роль у створенні атмосфери. Гучне гудіння двигунів та скрип гальм під час автомобільних погонь підсилює напруження та екшн сцен.</w:t>
      </w:r>
    </w:p>
    <w:p w14:paraId="03456E26"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фільмі «Шосте відчуття» (The Sixth Sense, 1999) М. Найт Ш'ямалана звуки відіграють важливу роль у створенні напруження та страху. Наприклад, низка звуків скрипу та дзвінки від розбитого скла створюють напруження під час жахливих моментів.</w:t>
      </w:r>
    </w:p>
    <w:p w14:paraId="199F4A46"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драматичному фільмі «Серце – самотній мисливець» (The Heart is a Lonely Hunter, 1968) Роберта Елліса Міллера шуми міста, які надходять до головного героя, підсилюють його внутрішні становище та почуття самотності.</w:t>
      </w:r>
    </w:p>
    <w:p w14:paraId="0EF12831"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У психологічному трилері «Мовчання ягнят» (The Silence of the Lambs, 1991) шуми, такі як гуркіт дверей або голоси з віддалі, створюють атмосферу страху та непередбачуваності. Наприклад, сцени, де персонажі перебувають у психіатричній лікарні, наповнені різними дивними та непередбачуваними </w:t>
      </w:r>
      <w:r w:rsidRPr="0054044E">
        <w:rPr>
          <w:rFonts w:ascii="Times New Roman" w:hAnsi="Times New Roman" w:cs="Times New Roman"/>
          <w:sz w:val="28"/>
          <w:szCs w:val="28"/>
        </w:rPr>
        <w:lastRenderedPageBreak/>
        <w:t>звуками. Звуки закритих дверей, вигукування пацієнтів, крики та стогони створюють атмосферу хаосу та безладу, яка підсилює психологічну напругу.</w:t>
      </w:r>
    </w:p>
    <w:p w14:paraId="549F923A"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фільмі жахів «Експеримент: Зло» (The Quiet Ones, 2014) звуки, такі як голоси та звуки стукання, підсилюють страх перед невідомим.</w:t>
      </w:r>
    </w:p>
    <w:p w14:paraId="08B99E47"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фільмі Гільєрмо дель Торо «Форма води» (The Shape of Water, 2017) шуми води, бульбашки, краплі дощу та інші водні звуки створюють особливу атмосферу феєричного світу та стосунків між персонажами.</w:t>
      </w:r>
    </w:p>
    <w:p w14:paraId="53F9D026"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постапокаліптичному фантастичному бойовику «Безумний Макс: Дорога гніву» (Mad Max: Fury Road, 2015) шуми від моторів, вибухів та швидкості автомобілів є важливою складовою бойових сцен та загальної енергії фільму, що додає динаміки і гостроти сюжету.</w:t>
      </w:r>
    </w:p>
    <w:p w14:paraId="31B33126"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Тиша у фільмі може мати потужний вплив на глядачів, створюючи напруження, підсилюючи емоції та притягуючи увагу до ключових моментів і сцен. Це може бути так само важливим інструментом, як і звукові ефекти або музика, і вміло використовується режисерами для досягнення певних ефектів. Розглянемо кілька способів, як тиша може впливати на глядачів у фільмах.</w:t>
      </w:r>
    </w:p>
    <w:p w14:paraId="4271557F"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За допомогою ефекту тиші звукорежисер створює напруження та передчуття недоброго. Тиша перед важливою подією або сценою може нагнітати атмосферу та створювати напруження у глядачів. Наприклад, у фільмах жахів тиша перед виникненням зловісної події може підсилити страх і створити атмосферу очікування чогось зловісного.</w:t>
      </w:r>
    </w:p>
    <w:p w14:paraId="10E9C90C"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Тиша може бути використана для підсилення драматичних моментів у фільмі. Наприклад, у розмовних сценах, коли звучання музики відсутнє, тиша дозволяє глядачам краще зосередитися на словах персонажів та їх емоціях.</w:t>
      </w:r>
    </w:p>
    <w:p w14:paraId="73D29804"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деяких фільмах тиша використовується для відокремлення персонажів від зовнішнього світу. Наприклад, у фільмах про підводний світ або космос, моменти тиші можуть створювати відчуття ізоляції та незахищеності.</w:t>
      </w:r>
    </w:p>
    <w:p w14:paraId="711EB64E"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 xml:space="preserve">Використання ефекту тиші може бути ефективним інструментом для підсилення емоційних моментів у фільмі. Наприклад, у романтичних сценах, де </w:t>
      </w:r>
      <w:r w:rsidRPr="0054044E">
        <w:rPr>
          <w:rFonts w:ascii="Times New Roman" w:hAnsi="Times New Roman" w:cs="Times New Roman"/>
          <w:sz w:val="28"/>
          <w:szCs w:val="28"/>
        </w:rPr>
        <w:lastRenderedPageBreak/>
        <w:t>відсутня музика чи звукові ефекти, тиша дозволяє глядачам відчути інтимність та співпереживати емоції персонажів.</w:t>
      </w:r>
    </w:p>
    <w:p w14:paraId="4244BB0F" w14:textId="30F290E9"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деяких фільмах тиша може бути важливим сюжетним елементом. Наприклад, у фільмах про глухонімого героя тиша може бути ключовим елементом його внутрішнього світу та сприйняття навколишнього [</w:t>
      </w:r>
      <w:r w:rsidR="00F02E1A">
        <w:rPr>
          <w:rFonts w:ascii="Times New Roman" w:hAnsi="Times New Roman" w:cs="Times New Roman"/>
          <w:sz w:val="28"/>
          <w:szCs w:val="28"/>
        </w:rPr>
        <w:t>82</w:t>
      </w:r>
      <w:r w:rsidRPr="0054044E">
        <w:rPr>
          <w:rFonts w:ascii="Times New Roman" w:hAnsi="Times New Roman" w:cs="Times New Roman"/>
          <w:sz w:val="28"/>
          <w:szCs w:val="28"/>
        </w:rPr>
        <w:t>].</w:t>
      </w:r>
    </w:p>
    <w:p w14:paraId="61C8F781"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Прикладами кінострічок, де успішно використовується ефект тиші є: «Старим тут не місце» (No Country for Old Men, 2007), у цьому драматичному трилері братів Коенів тиша використовується для підсилення сцен напруження та страху. Наприклад, у сценах переслідування беззвучність створює відчуття відсутності контролю та загрози.</w:t>
      </w:r>
    </w:p>
    <w:p w14:paraId="75CBED85"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 фільмі жахів «Тихе місце» (A Quiet Place, 2018) тиша виступає як ключовий елемент сюжету. Головні персонажі змушені триматися в тиші, щоб уникнути виявлення ворогів-монстрів, які реагують на будь-який звук. Таким чином, тиша в цьому фільмі створює атмосферу постійної напруги та небезпеки.</w:t>
      </w:r>
    </w:p>
    <w:p w14:paraId="2B640978"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Детально ми проаналізували кінострічку «Я – легенда» (I Am Legend, 2007), де тиша відіграє важливу роль у створенні атмосфери постапокаліптичного світу та підсиленні відчуття напруження у глядачів. Режисер Френсіс Лоуренс вдало використовує тишу для підсилення відчуття самотності та небезпеки головного героя, що зіграний Віллом Смітом.</w:t>
      </w:r>
    </w:p>
    <w:p w14:paraId="37CC07B4"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Ось декілька прикладів, як ефекти тиші викорисано у фільмі «Я – легенда»:</w:t>
      </w:r>
    </w:p>
    <w:p w14:paraId="29504654"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Сцени дослідження міста головним героєм. Головний герой, Роберт Невілл, є, можливо, єдиним хто вижив у місті, яке перетворилося на спустошений постапокаліптичний світ. Під час його пошуків він часто стикається з місцями, де тиша панує над усім. Тут тиша підкреслює відчуття самотності та пустоти у цьому новому світі, де колись був шум міста.</w:t>
      </w:r>
    </w:p>
    <w:p w14:paraId="07A6D85D"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Сцени в будинку. Коли Невілл перебуває у своєму безпечному притулку – своїй замаскованій оселі – тиша стає важливим елементом. Він спілкується зі штучними персонажами, вивчає матеріали та робить експерименти в цій абсолютній тиші. Це підсилює його відчуття відірваності від світу та відчуття загрози, яка чатує поза стінами.</w:t>
      </w:r>
    </w:p>
    <w:p w14:paraId="26C72514" w14:textId="77777777" w:rsidR="0054044E" w:rsidRP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lastRenderedPageBreak/>
        <w:t>Сцени із мутованими людиноподібними істотами. Найбільш драматичні сцени у фільмі відбуваються під час зустрічей Невілла із людськими істотами, що перетворилися на монстрів. Під час цих сцен тиша може раптово з'являтися перед нападом хижаків. Ця тиша підсилює очікування, страх та невизначеність щодо того, коли вони з'являться.</w:t>
      </w:r>
    </w:p>
    <w:p w14:paraId="243FB302" w14:textId="40E63A12" w:rsidR="0054044E" w:rsidRDefault="0054044E" w:rsidP="0054044E">
      <w:pPr>
        <w:spacing w:after="0" w:line="360" w:lineRule="auto"/>
        <w:ind w:firstLine="851"/>
        <w:jc w:val="both"/>
        <w:rPr>
          <w:rFonts w:ascii="Times New Roman" w:hAnsi="Times New Roman" w:cs="Times New Roman"/>
          <w:sz w:val="28"/>
          <w:szCs w:val="28"/>
        </w:rPr>
      </w:pPr>
      <w:r w:rsidRPr="0054044E">
        <w:rPr>
          <w:rFonts w:ascii="Times New Roman" w:hAnsi="Times New Roman" w:cs="Times New Roman"/>
          <w:sz w:val="28"/>
          <w:szCs w:val="28"/>
        </w:rPr>
        <w:t>Усі ці приклади підкреслюють, як тиша в фільмі «Я – легенда» використовується для створення напруження, підсилення відчуття самотності та небезпеки, імітування відокремленості від світу та підсилення емоційної важливості ключових моментів сюжету.</w:t>
      </w:r>
    </w:p>
    <w:p w14:paraId="138C8167" w14:textId="39D2983D" w:rsidR="00FA1E3A" w:rsidRPr="0045672A" w:rsidRDefault="001C6EF5" w:rsidP="00067F81">
      <w:pPr>
        <w:spacing w:after="0" w:line="360" w:lineRule="auto"/>
        <w:ind w:firstLine="851"/>
        <w:jc w:val="center"/>
        <w:outlineLvl w:val="1"/>
        <w:rPr>
          <w:rFonts w:ascii="Times New Roman" w:hAnsi="Times New Roman" w:cs="Times New Roman"/>
          <w:sz w:val="28"/>
          <w:szCs w:val="28"/>
        </w:rPr>
      </w:pPr>
      <w:bookmarkStart w:id="39" w:name="_Toc185464092"/>
      <w:bookmarkStart w:id="40" w:name="_Hlk188210473"/>
      <w:bookmarkStart w:id="41" w:name="_Hlk188209868"/>
      <w:r w:rsidRPr="001C6EF5">
        <w:rPr>
          <w:rFonts w:ascii="Times New Roman" w:hAnsi="Times New Roman" w:cs="Times New Roman"/>
          <w:b/>
          <w:bCs/>
          <w:sz w:val="28"/>
          <w:szCs w:val="28"/>
        </w:rPr>
        <w:t>2.3. Морально-правові засади захисту аудіовізуальних творів в ретроспективі та сучасності</w:t>
      </w:r>
      <w:bookmarkEnd w:id="39"/>
    </w:p>
    <w:bookmarkEnd w:id="40"/>
    <w:p w14:paraId="10D4647D" w14:textId="7777777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Перш ніж розглянути питання захисту особистих немайнових та майнових авторських прав на твір, необхідно простежити еволюцію захисту прав інтелектуальної власності в ретроспективі та в міжнародних правових системах. Інтелектуальна власність, як система прав, розвивалась під впливом науково-технічного прогресу, розвитком культури і мистецтва. Скільки існує людство, воно завжди володіло інтелектуальною власністю. Система захисту прав інтелектуальної власності існувала не завжди, бо в його початковому стані вся інтелектуальна власність, що створена людиною, була спрямована на виживання (знаряддя праці, зброя, примітивні засоби захисту чи мистецтва). Із самоорганізацією суспільства, створення його інститутів, що розробило складні системи для задоволення своїх зростаючих потреб, виникла потреба в захисті як приватної власності, так й інтелектуальної власності зокрема.</w:t>
      </w:r>
    </w:p>
    <w:p w14:paraId="3F1FCEE0" w14:textId="32A9011F"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Одну з найдавніших згадок щодо захисту прав інтелектуальної власності датовано 500 роком до нашої ери у полісі держави Сибаріс, що знаходився на півдні Італії, де всім, окрім рабів, хто відкривав якийсь новий витвір у сфері розкоші, надавалася величезна підтримка, прибуток від якої закріплювався за винахідником патентом на рік [</w:t>
      </w:r>
      <w:r w:rsidR="00F02E1A">
        <w:rPr>
          <w:rFonts w:ascii="Times New Roman" w:hAnsi="Times New Roman" w:cs="Times New Roman"/>
          <w:sz w:val="28"/>
          <w:szCs w:val="28"/>
        </w:rPr>
        <w:t>2</w:t>
      </w:r>
      <w:r w:rsidRPr="00F14122">
        <w:rPr>
          <w:rFonts w:ascii="Times New Roman" w:hAnsi="Times New Roman" w:cs="Times New Roman"/>
          <w:sz w:val="28"/>
          <w:szCs w:val="28"/>
        </w:rPr>
        <w:t xml:space="preserve">, с. 1273]. </w:t>
      </w:r>
    </w:p>
    <w:p w14:paraId="42503B72" w14:textId="64095071"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 xml:space="preserve">Граматик Афіней, близько 200 року нашої ери, у дванадцятій книзі своєї великої збірки «Дейпнософісти» (ті, що розмірковують під час обіду) наводить </w:t>
      </w:r>
      <w:r w:rsidRPr="00F14122">
        <w:rPr>
          <w:rFonts w:ascii="Times New Roman" w:hAnsi="Times New Roman" w:cs="Times New Roman"/>
          <w:sz w:val="28"/>
          <w:szCs w:val="28"/>
        </w:rPr>
        <w:lastRenderedPageBreak/>
        <w:t>фрагменти з творів різних авторів більш ранньої літератури про розкіш і розгул. Він представляє серію цінних нотаток історика Філарха, який жив наприкінці ІІІ ст. до н.е. Наступна замітка взята з однієї з таких екскурсій: «…Коли один із кухарів винаходив свою власну чудову страву, нікому іншому не повинно бути дозволено використовувати цей винахід до кінця року, тільки самому винахіднику; протягом цього часу він отримуватиме прибуток, щоб інші могли конкурувати і перевершувати один одного в таких винаходах» [</w:t>
      </w:r>
      <w:r w:rsidR="00F02E1A">
        <w:rPr>
          <w:rFonts w:ascii="Times New Roman" w:hAnsi="Times New Roman" w:cs="Times New Roman"/>
          <w:sz w:val="28"/>
          <w:szCs w:val="28"/>
        </w:rPr>
        <w:t>64</w:t>
      </w:r>
      <w:r w:rsidRPr="00F14122">
        <w:rPr>
          <w:rFonts w:ascii="Times New Roman" w:hAnsi="Times New Roman" w:cs="Times New Roman"/>
          <w:sz w:val="28"/>
          <w:szCs w:val="28"/>
        </w:rPr>
        <w:t>, с. 137-143].</w:t>
      </w:r>
    </w:p>
    <w:p w14:paraId="1B05569D" w14:textId="5848D5F9"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У своїй праці «Походження американського патентного та авторського права» Брюс Багбі згадує щонайменше три кейси щодо захисту прав інтелектуальної власності в давнину. В одному з таких випадків Вітрувій (257–180 рр. до н. е.), який був суддею на літературному конкурсі в Александрії, викрив деяких поетів-конкурентів у запозиченні слів і фраз інших. Тоді фальшивих поетів судили та ганьбили за крадіжку інтелектуальної власності [</w:t>
      </w:r>
      <w:r w:rsidR="00F02E1A">
        <w:rPr>
          <w:rFonts w:ascii="Times New Roman" w:hAnsi="Times New Roman" w:cs="Times New Roman"/>
          <w:sz w:val="28"/>
          <w:szCs w:val="28"/>
        </w:rPr>
        <w:t>33</w:t>
      </w:r>
      <w:r w:rsidRPr="00F14122">
        <w:rPr>
          <w:rFonts w:ascii="Times New Roman" w:hAnsi="Times New Roman" w:cs="Times New Roman"/>
          <w:sz w:val="28"/>
          <w:szCs w:val="28"/>
        </w:rPr>
        <w:t>].</w:t>
      </w:r>
    </w:p>
    <w:p w14:paraId="36D8827A" w14:textId="7777777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Також варто відмітити, що в епоху пізньої античності та «темних віків» своєрідним механізмом захисту авторського права на твір були маргіналії – позначки, зроблені на полях книги чи іншого документа; це могли бути каракулі, коментарі, анотації, критика, жарти; також такі позначки на полях рукописів могли використовуватись як посилання (цитати) на авторів джерел.</w:t>
      </w:r>
    </w:p>
    <w:p w14:paraId="2B125A10" w14:textId="689843BB"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Римські юристи обговорювали права приватної власності на твори та кодифіковані твори, хоча відомого античного закону про захист прав інтелектуальної власності не було. Є один приклад літературного піратства римським епіграматиком Марціалом. Поет Фідентин був упійманий, коли він декламував твори Марціала, не посилаючись на джерело [</w:t>
      </w:r>
      <w:r w:rsidR="00F02E1A">
        <w:rPr>
          <w:rFonts w:ascii="Times New Roman" w:hAnsi="Times New Roman" w:cs="Times New Roman"/>
          <w:sz w:val="28"/>
          <w:szCs w:val="28"/>
        </w:rPr>
        <w:t>18</w:t>
      </w:r>
      <w:r w:rsidRPr="00F14122">
        <w:rPr>
          <w:rFonts w:ascii="Times New Roman" w:hAnsi="Times New Roman" w:cs="Times New Roman"/>
          <w:sz w:val="28"/>
          <w:szCs w:val="28"/>
        </w:rPr>
        <w:t xml:space="preserve">]. </w:t>
      </w:r>
    </w:p>
    <w:p w14:paraId="7A15E62F" w14:textId="2F706AD1" w:rsidR="00E469BA" w:rsidRPr="00F14122" w:rsidRDefault="00E469BA" w:rsidP="00E469BA">
      <w:pPr>
        <w:spacing w:after="0" w:line="360" w:lineRule="auto"/>
        <w:ind w:firstLine="709"/>
        <w:jc w:val="both"/>
        <w:rPr>
          <w:rFonts w:ascii="Times New Roman" w:hAnsi="Times New Roman" w:cs="Times New Roman"/>
          <w:sz w:val="28"/>
          <w:szCs w:val="28"/>
          <w:lang w:val="ru-RU"/>
        </w:rPr>
      </w:pPr>
      <w:r w:rsidRPr="00F14122">
        <w:rPr>
          <w:rFonts w:ascii="Times New Roman" w:hAnsi="Times New Roman" w:cs="Times New Roman"/>
          <w:sz w:val="28"/>
          <w:szCs w:val="28"/>
        </w:rPr>
        <w:t xml:space="preserve">Багбі вважає, що системи інтелектуальної власності та франшизи обмежують доступ до інтелектуальних творів, які вже є суспільним надбанням. 19 червня 1421 року Статут Флорентійської Республіки був одним із перших законів, які захищали права авторів. Цей статут не лише визнав права авторів і винахідників на результати їхньої інтелектуальної діяльності, але і створив механізм стимулювання, що послужило підвалинами для англо-американської системи захисту прав інтелектуальної власності. Цей закон був прийнятий 150 </w:t>
      </w:r>
      <w:r w:rsidRPr="00F14122">
        <w:rPr>
          <w:rFonts w:ascii="Times New Roman" w:hAnsi="Times New Roman" w:cs="Times New Roman"/>
          <w:sz w:val="28"/>
          <w:szCs w:val="28"/>
        </w:rPr>
        <w:lastRenderedPageBreak/>
        <w:t>років раніше за англійський Статут про монополії. У ньому визнано права винахідників, введено стимули, плату (компенсацію) за порушення та встановлено терміни обмеження прав</w:t>
      </w:r>
      <w:r w:rsidRPr="00F14122">
        <w:rPr>
          <w:rFonts w:ascii="Times New Roman" w:hAnsi="Times New Roman" w:cs="Times New Roman"/>
          <w:sz w:val="28"/>
          <w:szCs w:val="28"/>
          <w:lang w:val="ru-RU"/>
        </w:rPr>
        <w:t xml:space="preserve"> </w:t>
      </w:r>
      <w:bookmarkStart w:id="42" w:name="_Hlk166531516"/>
      <w:r w:rsidRPr="00F14122">
        <w:rPr>
          <w:rFonts w:ascii="Times New Roman" w:hAnsi="Times New Roman" w:cs="Times New Roman"/>
          <w:sz w:val="28"/>
          <w:szCs w:val="28"/>
          <w:lang w:val="ru-RU"/>
        </w:rPr>
        <w:t>[</w:t>
      </w:r>
      <w:r w:rsidR="00F02E1A">
        <w:rPr>
          <w:rFonts w:ascii="Times New Roman" w:hAnsi="Times New Roman" w:cs="Times New Roman"/>
          <w:sz w:val="28"/>
          <w:szCs w:val="28"/>
        </w:rPr>
        <w:t>33</w:t>
      </w:r>
      <w:r w:rsidRPr="00F14122">
        <w:rPr>
          <w:rFonts w:ascii="Times New Roman" w:hAnsi="Times New Roman" w:cs="Times New Roman"/>
          <w:sz w:val="28"/>
          <w:szCs w:val="28"/>
          <w:lang w:val="ru-RU"/>
        </w:rPr>
        <w:t>].</w:t>
      </w:r>
      <w:bookmarkEnd w:id="42"/>
    </w:p>
    <w:p w14:paraId="352C9921" w14:textId="002B26F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Американська система, заснована на Статутах монополій (1624) й Анни (1710), послужила основою для американських інститутів захисту прав інтелектуальної власності. Практика надання прав на «неоригінальні нові» ідеї чи роботи, які вже є суспільним надбанням, була припинена Статутом про монополії. На відміну від патентних установ у Європі, літературні твори залишалися здебільшого беззахисними аж до появи друкарського верстата Йоганна Гутенберга в XV столітті [</w:t>
      </w:r>
      <w:r w:rsidR="00F02E1A">
        <w:rPr>
          <w:rFonts w:ascii="Times New Roman" w:hAnsi="Times New Roman" w:cs="Times New Roman"/>
          <w:sz w:val="28"/>
          <w:szCs w:val="28"/>
        </w:rPr>
        <w:t>31</w:t>
      </w:r>
      <w:r w:rsidRPr="00EA3BBF">
        <w:rPr>
          <w:rFonts w:ascii="Times New Roman" w:hAnsi="Times New Roman" w:cs="Times New Roman"/>
          <w:sz w:val="28"/>
          <w:szCs w:val="28"/>
          <w:lang w:val="ru-RU"/>
        </w:rPr>
        <w:t xml:space="preserve">, </w:t>
      </w:r>
      <w:r w:rsidRPr="00F14122">
        <w:rPr>
          <w:rFonts w:ascii="Times New Roman" w:hAnsi="Times New Roman" w:cs="Times New Roman"/>
          <w:sz w:val="28"/>
          <w:szCs w:val="28"/>
        </w:rPr>
        <w:t>с. 266-267].</w:t>
      </w:r>
    </w:p>
    <w:p w14:paraId="0AFB4ACD" w14:textId="7AE55C2A"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Статут Анни 1710 року іноді називають Законом про авторське право 1710 року. Це був акт парламенту Великої Британії, який вважається першим законом, що регулював авторське право як у державі, так і в судах. Стаття починається словами: «Оскільки друкарі, книготорговці та інші особи останнім часом часто брали на себе сміливість друкувати, передруковувати та публікувати або змушувати друкувати, передруковувати та публікувати книги та інші твори без згоди авторів або власників таких книг і писання, на їхню дуже велику шкоду, а надто часто на знищення їх і їхніх сімей: для запобігання таким практикам у майбутньому та для заохочення вчених людей складати та писати корисні книги; Нехай це буде до вподоби Вашій Величності, щоб він був прийнятий…» [</w:t>
      </w:r>
      <w:r w:rsidR="00F02E1A">
        <w:rPr>
          <w:rFonts w:ascii="Times New Roman" w:hAnsi="Times New Roman" w:cs="Times New Roman"/>
          <w:sz w:val="28"/>
          <w:szCs w:val="28"/>
        </w:rPr>
        <w:t>60</w:t>
      </w:r>
      <w:r w:rsidRPr="00F14122">
        <w:rPr>
          <w:rFonts w:ascii="Times New Roman" w:hAnsi="Times New Roman" w:cs="Times New Roman"/>
          <w:sz w:val="28"/>
          <w:szCs w:val="28"/>
        </w:rPr>
        <w:t>].</w:t>
      </w:r>
    </w:p>
    <w:p w14:paraId="65715CB5" w14:textId="683C9D6A"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У відомій справі «Міллер проти Тейлора» англійський суд вирішив, що невід’ємне право авторів контролювати те, що вони створюють, є незмінним і не залежить від закону. Хоча рішення в останній справі Дональдсон проти Беккета скасовано англійським судом, було очевидно, що права авторів визнаються законом</w:t>
      </w:r>
      <w:r w:rsidRPr="00F14122">
        <w:rPr>
          <w:rFonts w:ascii="Times New Roman" w:hAnsi="Times New Roman" w:cs="Times New Roman"/>
          <w:sz w:val="28"/>
          <w:szCs w:val="28"/>
          <w:lang w:val="ru-RU"/>
        </w:rPr>
        <w:t xml:space="preserve"> </w:t>
      </w:r>
      <w:r w:rsidRPr="00F14122">
        <w:rPr>
          <w:rFonts w:ascii="Times New Roman" w:hAnsi="Times New Roman" w:cs="Times New Roman"/>
          <w:sz w:val="28"/>
          <w:szCs w:val="28"/>
        </w:rPr>
        <w:t>[</w:t>
      </w:r>
      <w:r w:rsidR="00F02E1A">
        <w:rPr>
          <w:rFonts w:ascii="Times New Roman" w:hAnsi="Times New Roman" w:cs="Times New Roman"/>
          <w:sz w:val="28"/>
          <w:szCs w:val="28"/>
        </w:rPr>
        <w:t>52</w:t>
      </w:r>
      <w:r w:rsidRPr="00F14122">
        <w:rPr>
          <w:rFonts w:ascii="Times New Roman" w:hAnsi="Times New Roman" w:cs="Times New Roman"/>
          <w:sz w:val="28"/>
          <w:szCs w:val="28"/>
        </w:rPr>
        <w:t>, с. 66-68].</w:t>
      </w:r>
    </w:p>
    <w:p w14:paraId="48FE7B79" w14:textId="374AF946"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 xml:space="preserve">Паризька конвенція про охорону промислової власності 1883 року була першим трактатом про інтелектуальну власність, спрямованим на захист прав інтелектуальної власності. Потреба в міжнародному захисті прав інтелектуальної власності стала очевидною, коли винахідники відмовилися відвідувати Міжнародну виставку винаходів у Відні, Австрія в 1873 році, оскільки вони </w:t>
      </w:r>
      <w:r w:rsidRPr="00F14122">
        <w:rPr>
          <w:rFonts w:ascii="Times New Roman" w:hAnsi="Times New Roman" w:cs="Times New Roman"/>
          <w:sz w:val="28"/>
          <w:szCs w:val="28"/>
        </w:rPr>
        <w:lastRenderedPageBreak/>
        <w:t>боялися, що їхні ідеї будуть вкрадені та використані в комерційних цілях в інших країнах. Союз був створений для захисту прав різноманітної інтелектуальної власності, включаючи патенти, товарні знаки, корисні моделі, торгові найменування тощо. Метою конвенції також було «придушення недобросовісної конкуренції». Договір було підписано від імені Бразилії, Франції, Гватемали, Нідерландів, Португалії, Сербії, Іспанії та Швейцарії, Бельгії, Італії та Сальвадора [</w:t>
      </w:r>
      <w:r w:rsidR="000C399A">
        <w:rPr>
          <w:rFonts w:ascii="Times New Roman" w:hAnsi="Times New Roman" w:cs="Times New Roman"/>
          <w:sz w:val="28"/>
          <w:szCs w:val="28"/>
        </w:rPr>
        <w:t>36</w:t>
      </w:r>
      <w:r w:rsidRPr="00F14122">
        <w:rPr>
          <w:rFonts w:ascii="Times New Roman" w:hAnsi="Times New Roman" w:cs="Times New Roman"/>
          <w:sz w:val="28"/>
          <w:szCs w:val="28"/>
        </w:rPr>
        <w:t>].</w:t>
      </w:r>
    </w:p>
    <w:p w14:paraId="65D3A420" w14:textId="54F47CF5"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Відносно авторського права, захист авторських прав на твори і прав правовласників було врегульовано Бернською конвенцією про охорону літературних і художніх творів 1886 року. Цей документ надавав правову можливість творцям, включаючи письменників, поетів, художників, музикантів та інших творців, способи контролювати, як і ким використовуються їхні твори, а також умови використання. Міжнародне бюро було створено для нагляду за Бернською конвенцією, а пізніше стало частиною Міжнародного бюро з питань захисту прав інтелектуальної власності (BIRPI), а пізніше – Всесвітньої організації інтелектуальної власності (ВОІВ). У 1893 р. два секретаріати, створені для адміністрування Паризької та Бернської конвенцій, об’єднуються, щоб сформувати безпосереднього попередника ВОІВ, Об’єднані міжнародні бюро з охорони інтелектуальної власності – найвідоміші за французькою абревіатурою BIRPI. Всесвітня організація інтелектуальної власності була створена Конвенцією про заснування Всесвітньої організації інтелектуальної власності, яка набула чинності 26 квітня 1970 року. Ця дата щорічно тепер відзначається як Всесвітній день інтелектуальної власності [</w:t>
      </w:r>
      <w:r w:rsidR="000C399A">
        <w:rPr>
          <w:rFonts w:ascii="Times New Roman" w:hAnsi="Times New Roman" w:cs="Times New Roman"/>
          <w:sz w:val="28"/>
          <w:szCs w:val="28"/>
        </w:rPr>
        <w:t>36</w:t>
      </w:r>
      <w:r w:rsidRPr="00F14122">
        <w:rPr>
          <w:rFonts w:ascii="Times New Roman" w:hAnsi="Times New Roman" w:cs="Times New Roman"/>
          <w:sz w:val="28"/>
          <w:szCs w:val="28"/>
        </w:rPr>
        <w:t>].</w:t>
      </w:r>
    </w:p>
    <w:p w14:paraId="034C514C" w14:textId="7777777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 xml:space="preserve">Згідно зі ст. 3 цієї Конвенції, ВОІВ прагне «сприяти захисту прав інтелектуальної власності в усьому світі», а також сприяє передачі технологій та економічному розвитку держав-членів. У 1974 році ВОІВ стала спеціалізованою установою ООН. Відповідно, держави-члени ООН також є членами ВОІВ. Держави, що входять до ВОІВ, прийняли свої закони про інтелектуальну власність, адаптовані до прецеденту, створеного організацією. </w:t>
      </w:r>
    </w:p>
    <w:p w14:paraId="21D772C7" w14:textId="7777777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lastRenderedPageBreak/>
        <w:t>Україна, як держава-засновник Організації Об'єднаних Націй (ООН), стала членом Всесвітньої Організації Інтелектуальної Власності (ВОІВ) у 1970 році. З того часу, як уряд України підтвердив продовження низки важливих міжнародних угод у сфері інтелектуальної власності в 1992 році, співпраця з ВОІВ розвивається та розширюється. Україна є активним учасником засідань керівних органів ВОІВ, так само в роботі її профільних Комітетів.</w:t>
      </w:r>
    </w:p>
    <w:p w14:paraId="615B0F8A" w14:textId="0E6FACB2"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У сучасному правовому полі США сферою захисту авторського права є оригінальні авторські твори, що зафіксовані на будь-якому матеріальному носії. Твори, які можуть бути захищені авторським правом, включають літературні, музичні, художні, фотографічні, архітектурні та кінематографічні твори; карти; та комп'ютерне програмне забезпечення. По-перше, щоб щось було захищено, воно має бути зафіксоване на постійному або матеріальному носії. Наприклад, запис можна вибити на камені, надрукувати в книзі або зберегти на жорсткому диску. По-друге, твір має бути «оригінальним», тобто власним виробництвом автора; воно не може бути результатом копіювання. По-третє, авторське право не поширюється на короткі фрази, назви чи імена, оскільки вони не містять мінімального обсягу авторства, якого вимагає авторське право. Четверта вимога, яка обмежує область того, що може бути захищено авторським правом, полягає в тому, що витвір має бути «неутилітарним» або «нефункціональним» за своєю природою. Утилітарні продукти або продукти, корисні для роботи, потрапляють, до сфери патентів. Нарешті, права поширюються лише на фактично конкретний твір та похідні від нього, а не на самі абстрактні ідеї. Наприклад, теорія відносності Ейнштейна, викладена в різних статтях і публікаціях, не захищена законом про авторське право. Хтось інший може прочитати ці публікації та висловити теорію своїми словами й навіть отримати авторське право на своє висловлювання. У декого це може викликати занепокоєння, але такі права виходять за межі закону про авторське право. Особа, яка копіює абстрактні теорії чи ідеї та висловлює їх своїми словами, може бути винною в плагіаті, але її не можна притягнути до відповідальності за порушення авторських прав</w:t>
      </w:r>
      <w:r w:rsidRPr="00F14122">
        <w:rPr>
          <w:rFonts w:ascii="Times New Roman" w:hAnsi="Times New Roman" w:cs="Times New Roman"/>
          <w:sz w:val="28"/>
          <w:szCs w:val="28"/>
          <w:lang w:val="ru-RU"/>
        </w:rPr>
        <w:t xml:space="preserve"> </w:t>
      </w:r>
      <w:r w:rsidRPr="00F14122">
        <w:rPr>
          <w:rFonts w:ascii="Times New Roman" w:hAnsi="Times New Roman" w:cs="Times New Roman"/>
          <w:sz w:val="28"/>
          <w:szCs w:val="28"/>
        </w:rPr>
        <w:t>[</w:t>
      </w:r>
      <w:r w:rsidR="006901AA">
        <w:rPr>
          <w:rFonts w:ascii="Times New Roman" w:hAnsi="Times New Roman" w:cs="Times New Roman"/>
          <w:sz w:val="28"/>
          <w:szCs w:val="28"/>
        </w:rPr>
        <w:t>17</w:t>
      </w:r>
      <w:r w:rsidRPr="00F14122">
        <w:rPr>
          <w:rFonts w:ascii="Times New Roman" w:hAnsi="Times New Roman" w:cs="Times New Roman"/>
          <w:sz w:val="28"/>
          <w:szCs w:val="28"/>
        </w:rPr>
        <w:t>, с. 4</w:t>
      </w:r>
      <w:r w:rsidRPr="00EA3BBF">
        <w:rPr>
          <w:rFonts w:ascii="Times New Roman" w:hAnsi="Times New Roman" w:cs="Times New Roman"/>
          <w:sz w:val="28"/>
          <w:szCs w:val="28"/>
          <w:lang w:val="ru-RU"/>
        </w:rPr>
        <w:t>7</w:t>
      </w:r>
      <w:r w:rsidRPr="00F14122">
        <w:rPr>
          <w:rFonts w:ascii="Times New Roman" w:hAnsi="Times New Roman" w:cs="Times New Roman"/>
          <w:sz w:val="28"/>
          <w:szCs w:val="28"/>
        </w:rPr>
        <w:t>-</w:t>
      </w:r>
      <w:r w:rsidRPr="00EA3BBF">
        <w:rPr>
          <w:rFonts w:ascii="Times New Roman" w:hAnsi="Times New Roman" w:cs="Times New Roman"/>
          <w:sz w:val="28"/>
          <w:szCs w:val="28"/>
          <w:lang w:val="ru-RU"/>
        </w:rPr>
        <w:t>4</w:t>
      </w:r>
      <w:r w:rsidRPr="00F14122">
        <w:rPr>
          <w:rFonts w:ascii="Times New Roman" w:hAnsi="Times New Roman" w:cs="Times New Roman"/>
          <w:sz w:val="28"/>
          <w:szCs w:val="28"/>
        </w:rPr>
        <w:t>9].</w:t>
      </w:r>
    </w:p>
    <w:p w14:paraId="7D700A67" w14:textId="76D2A43B"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lastRenderedPageBreak/>
        <w:t>Існує п’ять виключних прав, якими користуються власники авторських прав, і три основні обмеження на пакет. П’ять прав це, зокрема: право на відтворення твору, право на його адаптацію або отримання інших творів із нього, право на розповсюдження примірників твору, право на публічний показ твору та право на його публічне виконання. Відповідно до законодавства США про авторське право, кожне з цих прав може бути окремо проаналізовано та продано власником авторських прав. Усі п’ять прав втрачають чинність після закінчення життя автора плюс 70 років: або, у випадку творів напрокат (термін встановлюється на 95 років з моменту публікації), або 120 років з моменту створення, залежно від того, що настане раніше. Крім обмеженої тривалості, правила добросовісного використання й першого продажу також обмежують права власників авторських прав. Хоча поняття «добросовісне використання», як відомо, важко описати, це загальновизнаний принцип англо-американського законодавства про авторське право, який дозволяє будь-кому обмежено використовувати захищений авторським правом твір іншого для таких цілей, як: критика, коментарі, новини, навчання, стипендії та дослідження. Наприклад, добросовісне використання поширюватиметься на використання студентом коротких цитат захищеного авторським правом матеріалу в академічних цілях. Правило «першого продажу» унеможливлює власнику авторських прав, який продав копії захищеного твору, втручання в подальший продаж цих копій. Наприклад, власник авторського права не міг поставити як умову продажу те, що твір, про який йде мова, не може передатися до бібліотеки чи комісійного магазину. Отже, власники копій можуть робити зі своїм майном що завгодно, не порушуючи авторських прав, згаданих вище</w:t>
      </w:r>
      <w:r w:rsidRPr="00F14122">
        <w:rPr>
          <w:rFonts w:ascii="Times New Roman" w:hAnsi="Times New Roman" w:cs="Times New Roman"/>
          <w:sz w:val="28"/>
          <w:szCs w:val="28"/>
          <w:lang w:val="ru-RU"/>
        </w:rPr>
        <w:t xml:space="preserve"> </w:t>
      </w:r>
      <w:r w:rsidRPr="00F14122">
        <w:rPr>
          <w:rFonts w:ascii="Times New Roman" w:hAnsi="Times New Roman" w:cs="Times New Roman"/>
          <w:sz w:val="28"/>
          <w:szCs w:val="28"/>
        </w:rPr>
        <w:t>[</w:t>
      </w:r>
      <w:r w:rsidR="006901AA">
        <w:rPr>
          <w:rFonts w:ascii="Times New Roman" w:hAnsi="Times New Roman" w:cs="Times New Roman"/>
          <w:sz w:val="28"/>
          <w:szCs w:val="28"/>
        </w:rPr>
        <w:t>17</w:t>
      </w:r>
      <w:r w:rsidRPr="00F14122">
        <w:rPr>
          <w:rFonts w:ascii="Times New Roman" w:hAnsi="Times New Roman" w:cs="Times New Roman"/>
          <w:sz w:val="28"/>
          <w:szCs w:val="28"/>
        </w:rPr>
        <w:t>, с. 50].</w:t>
      </w:r>
    </w:p>
    <w:p w14:paraId="4E4C197D" w14:textId="7777777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Крім того, авторське право не виключає незалежного створення, на відміну від патентів. Наприклад, Джон створює короткий вірш, а Майкл самостійно –такий самий твір, тому обидва могли би отримати авторські права на свої оригінальні вирази.</w:t>
      </w:r>
    </w:p>
    <w:p w14:paraId="587AA4DA" w14:textId="7777777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 xml:space="preserve">Авторське право гарантує авторам, композиторам, художникам, кінематографістам та іншим оплату та захист прав їхньої роботи. Цифрові </w:t>
      </w:r>
      <w:r w:rsidRPr="00F14122">
        <w:rPr>
          <w:rFonts w:ascii="Times New Roman" w:hAnsi="Times New Roman" w:cs="Times New Roman"/>
          <w:sz w:val="28"/>
          <w:szCs w:val="28"/>
        </w:rPr>
        <w:lastRenderedPageBreak/>
        <w:t xml:space="preserve">технології кардинально змінили спосіб створення, розповсюдження та доступу до творчого контенту. Законодавство ЄС про авторське право складається з 13 директив і 2 регламентів, які гармонізують основні права авторів, виконавців, продюсерів і мовників. </w:t>
      </w:r>
    </w:p>
    <w:p w14:paraId="7413343B" w14:textId="18D99A7B"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У Директиві 2001/29/ЄС від 22 травня 2001 року щодо гармонізації деяких аспектів авторського права та суміжних прав в інформаційному суспільстві адаптовано законодавство про авторське право та суміжні права відповідно до технологічного [</w:t>
      </w:r>
      <w:r w:rsidR="006901AA">
        <w:rPr>
          <w:rFonts w:ascii="Times New Roman" w:hAnsi="Times New Roman" w:cs="Times New Roman"/>
          <w:sz w:val="28"/>
          <w:szCs w:val="28"/>
        </w:rPr>
        <w:t>47</w:t>
      </w:r>
      <w:r w:rsidRPr="00F14122">
        <w:rPr>
          <w:rFonts w:ascii="Times New Roman" w:hAnsi="Times New Roman" w:cs="Times New Roman"/>
          <w:sz w:val="28"/>
          <w:szCs w:val="28"/>
        </w:rPr>
        <w:t>].</w:t>
      </w:r>
    </w:p>
    <w:p w14:paraId="1FC7B100" w14:textId="2F523438"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У Директиві ЄС про авторське право 2019/790 від 17 квітня 2019 року передбачено додаткові умови щодо надання авторського права для видавців преси та справедливу винагороду за вміст, що захищений авторським правом. Поки що онлайн-платформи не несуть юридичної відповідальності за використання та завантаження захищеного авторським правом вмісту на своїх сайтах. Нові вимоги не вплинуть на некомерційне завантаження творів, захищених авторським правом, до онлайн-енциклопедій, таких як Вікіпедія. Директива ЄС 2019/789 була прийнята в той же день і спрямована на збільшення кількості телевізійних і радіопрограм, доступних онлайн для споживачів ЄС. Директива запроваджує принцип країни походження, щоб полегшити ліцензування прав на певні програми, які мовники пропонують на своїх онлайн-платформах (наприклад, послуги одночасної трансляції). Мовники повинні отримати дозвіл на авторські права у своїй країні ЄС, тобто країні походження, щоб зробити радіопрограми, телевізійні новини та програми поточних подій, а також повністю профінансовану власну продукцію, доступною онлайн у всіх країнах ЄС [</w:t>
      </w:r>
      <w:r w:rsidR="006901AA">
        <w:rPr>
          <w:rFonts w:ascii="Times New Roman" w:hAnsi="Times New Roman" w:cs="Times New Roman"/>
          <w:sz w:val="28"/>
          <w:szCs w:val="28"/>
        </w:rPr>
        <w:t>34</w:t>
      </w:r>
      <w:r w:rsidRPr="00F14122">
        <w:rPr>
          <w:rFonts w:ascii="Times New Roman" w:hAnsi="Times New Roman" w:cs="Times New Roman"/>
          <w:sz w:val="28"/>
          <w:szCs w:val="28"/>
        </w:rPr>
        <w:t xml:space="preserve">; </w:t>
      </w:r>
      <w:r w:rsidR="006901AA">
        <w:rPr>
          <w:rFonts w:ascii="Times New Roman" w:hAnsi="Times New Roman" w:cs="Times New Roman"/>
          <w:sz w:val="28"/>
          <w:szCs w:val="28"/>
        </w:rPr>
        <w:t>45</w:t>
      </w:r>
      <w:r w:rsidRPr="00F14122">
        <w:rPr>
          <w:rFonts w:ascii="Times New Roman" w:hAnsi="Times New Roman" w:cs="Times New Roman"/>
          <w:sz w:val="28"/>
          <w:szCs w:val="28"/>
        </w:rPr>
        <w:t>].</w:t>
      </w:r>
    </w:p>
    <w:p w14:paraId="4ADE0053" w14:textId="5B653799"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Директивою ЄС 2017/1564 від 13.09.2017 року визначені певні дозволені види використання творів та деяких інших об’єктів, що захищені авторськими й суміжними правами для осіб з вадами зору чи іншими порушеннями здатності друкувати та полегшує доступ до книг та інших друкованих матеріалів у відповідних форматах та їх обіг на єдиному ринку [</w:t>
      </w:r>
      <w:r w:rsidR="006901AA">
        <w:rPr>
          <w:rFonts w:ascii="Times New Roman" w:hAnsi="Times New Roman" w:cs="Times New Roman"/>
          <w:sz w:val="28"/>
          <w:szCs w:val="28"/>
        </w:rPr>
        <w:t>44</w:t>
      </w:r>
      <w:r w:rsidRPr="00F14122">
        <w:rPr>
          <w:rFonts w:ascii="Times New Roman" w:hAnsi="Times New Roman" w:cs="Times New Roman"/>
          <w:sz w:val="28"/>
          <w:szCs w:val="28"/>
        </w:rPr>
        <w:t>].</w:t>
      </w:r>
    </w:p>
    <w:p w14:paraId="41BF5A40" w14:textId="7BE985B9"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 xml:space="preserve">Регламент ЄС 2017/1128 від 14 червня 2017 року про транспортування послуг онлайн-контенту на внутрішньому ринку гарантує, що споживачі, які </w:t>
      </w:r>
      <w:r w:rsidRPr="00F14122">
        <w:rPr>
          <w:rFonts w:ascii="Times New Roman" w:hAnsi="Times New Roman" w:cs="Times New Roman"/>
          <w:sz w:val="28"/>
          <w:szCs w:val="28"/>
        </w:rPr>
        <w:lastRenderedPageBreak/>
        <w:t>купують або підписуються на фільми, спортивні трансляції, музику, електронні книги та ігри, можуть отримати до них доступ, коли вони подорожують до інших країн-членів ЄС [</w:t>
      </w:r>
      <w:r w:rsidR="006901AA">
        <w:rPr>
          <w:rFonts w:ascii="Times New Roman" w:hAnsi="Times New Roman" w:cs="Times New Roman"/>
          <w:sz w:val="28"/>
          <w:szCs w:val="28"/>
        </w:rPr>
        <w:t>46</w:t>
      </w:r>
      <w:r w:rsidRPr="00F14122">
        <w:rPr>
          <w:rFonts w:ascii="Times New Roman" w:hAnsi="Times New Roman" w:cs="Times New Roman"/>
          <w:sz w:val="28"/>
          <w:szCs w:val="28"/>
        </w:rPr>
        <w:t>].</w:t>
      </w:r>
    </w:p>
    <w:p w14:paraId="64F62AE1" w14:textId="6FF6BAC1"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Ці права захищені протягом 70 років після смерті автора/творця. Директива 2011/77/ЄС про внесення змін до Директиви 2006/116/ЄС про термін охорони авторського права та деяких суміжних прав подовжила термін охорони авторського права для виконавців звукозаписів з 50 до 70 років після запису, а для авторів музики, таких як композитори та лірики, – до 70 років після смерті автора. Термін 70 років став міжнародним стандартом охорони звукозаписів. Наразі 64 країни світу охороняють звукозаписи протягом 70 років або довше [</w:t>
      </w:r>
      <w:r w:rsidR="006901AA">
        <w:rPr>
          <w:rFonts w:ascii="Times New Roman" w:hAnsi="Times New Roman" w:cs="Times New Roman"/>
          <w:sz w:val="28"/>
          <w:szCs w:val="28"/>
        </w:rPr>
        <w:t>1</w:t>
      </w:r>
      <w:r w:rsidRPr="00F14122">
        <w:rPr>
          <w:rFonts w:ascii="Times New Roman" w:hAnsi="Times New Roman" w:cs="Times New Roman"/>
          <w:sz w:val="28"/>
          <w:szCs w:val="28"/>
        </w:rPr>
        <w:t>].</w:t>
      </w:r>
    </w:p>
    <w:p w14:paraId="52D7ED94" w14:textId="5A34725E"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В Україні захист авторського права гарантується законодавством, а саме: Бернською конвенцією про охорону літературних і художніх творів, Договором Всесвітньої організації інтелектуальної власності про авторське право, Всесвітньою конвенцією про авторське право, Цивільним кодексом України, Господарським кодексом України та Законами України: «Про авторське право і суміжні права», «Про телебачення і радіомовлення», «Про кінематографію»; Постановою Кабінету Міністрів України від 18.01.2003 № 72 «Про затвердження мінімальних ставок винагороди (роялті) за використання об’єктів авторського права і суміжних прав» і Рекомендаціями для учасників процесу створення та використання аудіовізуальних творів [</w:t>
      </w:r>
      <w:r w:rsidR="006901AA">
        <w:rPr>
          <w:rFonts w:ascii="Times New Roman" w:hAnsi="Times New Roman" w:cs="Times New Roman"/>
          <w:sz w:val="28"/>
          <w:szCs w:val="28"/>
        </w:rPr>
        <w:t>83</w:t>
      </w:r>
      <w:r w:rsidRPr="00F14122">
        <w:rPr>
          <w:rFonts w:ascii="Times New Roman" w:hAnsi="Times New Roman" w:cs="Times New Roman"/>
          <w:sz w:val="28"/>
          <w:szCs w:val="28"/>
        </w:rPr>
        <w:t>, с. 105-112].</w:t>
      </w:r>
    </w:p>
    <w:p w14:paraId="40C21990" w14:textId="49553740"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У Законі України (далі – ЗУ) «Про авторське право і суміжні права» наведено таке визначення терміна «аудіовізуальний твір», а саме: «аудіовізуальний твір – твір у вигляді послідовності епізодів або кадрів зі звуком або без нього, поєднаних між собою цілісним творчим задумом, доступний для сприйняття за допомогою відповідних технічних засобів на певному виді екрана (кіно-, телеекрана тощо), на якому така послідовність кадрів утворює рухоме зображення»</w:t>
      </w:r>
      <w:r w:rsidRPr="00F14122">
        <w:t xml:space="preserve"> </w:t>
      </w:r>
      <w:r w:rsidRPr="00F14122">
        <w:rPr>
          <w:rFonts w:ascii="Times New Roman" w:hAnsi="Times New Roman" w:cs="Times New Roman"/>
          <w:sz w:val="28"/>
          <w:szCs w:val="28"/>
        </w:rPr>
        <w:t>[</w:t>
      </w:r>
      <w:r w:rsidR="0093774B">
        <w:rPr>
          <w:rFonts w:ascii="Times New Roman" w:hAnsi="Times New Roman" w:cs="Times New Roman"/>
          <w:sz w:val="28"/>
          <w:szCs w:val="28"/>
        </w:rPr>
        <w:t>78</w:t>
      </w:r>
      <w:r w:rsidRPr="00F14122">
        <w:rPr>
          <w:rFonts w:ascii="Times New Roman" w:hAnsi="Times New Roman" w:cs="Times New Roman"/>
          <w:sz w:val="28"/>
          <w:szCs w:val="28"/>
        </w:rPr>
        <w:t>].</w:t>
      </w:r>
    </w:p>
    <w:p w14:paraId="715B7822" w14:textId="22561960"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Авторами аудіовізуального твору є режисер-постановник, автор (автори) сценарію та/або текстів діалогів, автор спеціально створеного для аудіовізуального твору музичного твору з текстом або без нього, художник-</w:t>
      </w:r>
      <w:r w:rsidRPr="00F14122">
        <w:rPr>
          <w:rFonts w:ascii="Times New Roman" w:hAnsi="Times New Roman" w:cs="Times New Roman"/>
          <w:sz w:val="28"/>
          <w:szCs w:val="28"/>
        </w:rPr>
        <w:lastRenderedPageBreak/>
        <w:t>постановник, оператор-постановник. Одна фізична особа може здійснювати декілька видів відповідної творчої діяльності автора аудіовізуального твору [</w:t>
      </w:r>
      <w:r w:rsidR="0093774B">
        <w:rPr>
          <w:rFonts w:ascii="Times New Roman" w:hAnsi="Times New Roman" w:cs="Times New Roman"/>
          <w:sz w:val="28"/>
          <w:szCs w:val="28"/>
        </w:rPr>
        <w:t>78</w:t>
      </w:r>
      <w:r w:rsidRPr="00F14122">
        <w:rPr>
          <w:rFonts w:ascii="Times New Roman" w:hAnsi="Times New Roman" w:cs="Times New Roman"/>
          <w:sz w:val="28"/>
          <w:szCs w:val="28"/>
        </w:rPr>
        <w:t>].</w:t>
      </w:r>
    </w:p>
    <w:p w14:paraId="5D1CB3D9" w14:textId="0D163CE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У «Рекомендаціях для учасників процесу створення та використання аудіовізуальних творів і виконань» видами аудіовізуального твору можуть бути кінофільми, телефільми, відеофільми, діафільми, слайдофільми, які можуть бути ігровими, анімаційними (мультиплікаційними), неігровими тощо. Також різновидами аудіовізуального твору є рекламні та музичні відеоролики (відеокліпи)</w:t>
      </w:r>
      <w:r w:rsidRPr="00F14122">
        <w:t xml:space="preserve"> </w:t>
      </w:r>
      <w:r w:rsidRPr="00F14122">
        <w:rPr>
          <w:rFonts w:ascii="Times New Roman" w:hAnsi="Times New Roman" w:cs="Times New Roman"/>
          <w:sz w:val="28"/>
          <w:szCs w:val="28"/>
        </w:rPr>
        <w:t>[</w:t>
      </w:r>
      <w:r w:rsidR="0093774B">
        <w:rPr>
          <w:rFonts w:ascii="Times New Roman" w:hAnsi="Times New Roman" w:cs="Times New Roman"/>
          <w:sz w:val="28"/>
          <w:szCs w:val="28"/>
        </w:rPr>
        <w:t>81</w:t>
      </w:r>
      <w:r w:rsidRPr="00F14122">
        <w:rPr>
          <w:rFonts w:ascii="Times New Roman" w:hAnsi="Times New Roman" w:cs="Times New Roman"/>
          <w:sz w:val="28"/>
          <w:szCs w:val="28"/>
        </w:rPr>
        <w:t>].</w:t>
      </w:r>
    </w:p>
    <w:p w14:paraId="312C83A5" w14:textId="6EBC1AEB"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 xml:space="preserve">Відповідно до ЗУ «Про авторське право і суміжні права», аудіовізуальний твір є об’єктом авторського права, а одним із видів захисту авторських прав є </w:t>
      </w:r>
      <w:r w:rsidRPr="00F14122">
        <w:rPr>
          <w:rFonts w:ascii="Times New Roman" w:hAnsi="Times New Roman" w:cs="Times New Roman"/>
          <w:i/>
          <w:iCs/>
          <w:sz w:val="28"/>
          <w:szCs w:val="28"/>
        </w:rPr>
        <w:t>цивільно-правовий захист</w:t>
      </w:r>
      <w:r w:rsidRPr="00F14122">
        <w:rPr>
          <w:rFonts w:ascii="Times New Roman" w:hAnsi="Times New Roman" w:cs="Times New Roman"/>
          <w:sz w:val="28"/>
          <w:szCs w:val="28"/>
        </w:rPr>
        <w:t>; особа чи особи мають право звертатися до суду за захистом авторського права та суміжних прав у будь-яких випадках, включаючи визнання авторського права або суміжних прав; відновлення стану, який був до порушення; припинення чи заборону будь-яких дій, які порушують авторське право та суміжні права чи створюють загрозу їх порушення; стягнення винагороди, що передбачена законодавством про авторське право та суміжні права; відшкодування моральної шкоди; відшкодування збитків, що завдані порушенням авторського права або суміжних прав, включаючи втрату вигоди або стягнення доходу, що отримано порушником внаслідок порушення ним авторського права або суміжних прав, або стягнення компенсації; призупинення підготовчих заходів для уникнення порушення авторського права та/або суміжних прав, включаючи припинення митних процедур, якщо є підстави вважати, що на територію України або з неї можуть бути ввезені або вивезені піратські копії творів, фонограм, відеограм, засоби обходу технічного захисту об’єктів авторського права та/або суміжних прав тощо; розміщення інформації про вчинені порушення авторського права та/або суміжних прав за рахунок порушника у засобах масової інформації, а також судові рішення з цього питання; вжиття інших заходів, передбачених законодавством, що спрямовані на захист авторського права та/або суміжних прав [</w:t>
      </w:r>
      <w:r w:rsidR="0093774B">
        <w:rPr>
          <w:rFonts w:ascii="Times New Roman" w:hAnsi="Times New Roman" w:cs="Times New Roman"/>
          <w:sz w:val="28"/>
          <w:szCs w:val="28"/>
        </w:rPr>
        <w:t>78</w:t>
      </w:r>
      <w:r w:rsidRPr="00F14122">
        <w:rPr>
          <w:rFonts w:ascii="Times New Roman" w:hAnsi="Times New Roman" w:cs="Times New Roman"/>
          <w:sz w:val="28"/>
          <w:szCs w:val="28"/>
        </w:rPr>
        <w:t>].</w:t>
      </w:r>
    </w:p>
    <w:p w14:paraId="13C3156E" w14:textId="11D6B8C2"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lastRenderedPageBreak/>
        <w:t>Слід зазначити, що аудіовізуальні твори, які отримані в результаті озвучення (включаючи дублювання) або субтитрування іншими мовами інших аудіовізуальних творів, не вважаються похідними творами [</w:t>
      </w:r>
      <w:r w:rsidR="0093774B">
        <w:rPr>
          <w:rFonts w:ascii="Times New Roman" w:hAnsi="Times New Roman" w:cs="Times New Roman"/>
          <w:sz w:val="28"/>
          <w:szCs w:val="28"/>
        </w:rPr>
        <w:t>78</w:t>
      </w:r>
      <w:r w:rsidRPr="00F14122">
        <w:rPr>
          <w:rFonts w:ascii="Times New Roman" w:hAnsi="Times New Roman" w:cs="Times New Roman"/>
          <w:sz w:val="28"/>
          <w:szCs w:val="28"/>
        </w:rPr>
        <w:t>].</w:t>
      </w:r>
    </w:p>
    <w:p w14:paraId="3E19D130" w14:textId="77777777"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Відповідальність за порушення авторського права й суміжних прав у відношенні аудіовізуальних творів регулюється відповідними кодексами України. Згідно з Кодексом України про адміністративні правопорушення (статті 51-2, 164-6, 164-7, 164-9) та Кримінальним кодексом України (статті 176, 203-1, 216), можуть застосовуватися відповідні санкції.</w:t>
      </w:r>
    </w:p>
    <w:p w14:paraId="7F7AE910" w14:textId="5811C38B"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Також, згідно з цивільним законодавством України, може бути відшкодована моральна (немайнова) шкода, визначений розмір відшкодування, відшкодування завданих збитків, стягнення доходу внаслідок порушення, до того ж передбачена сплата компенсації в розмірі від 10 до 50 000 мінімальних заробітних плат, яка встановлюється судом, замість відшкодування збитків або стягнення доходу [</w:t>
      </w:r>
      <w:r w:rsidR="0093774B">
        <w:rPr>
          <w:rFonts w:ascii="Times New Roman" w:hAnsi="Times New Roman" w:cs="Times New Roman"/>
          <w:sz w:val="28"/>
          <w:szCs w:val="28"/>
        </w:rPr>
        <w:t>81</w:t>
      </w:r>
      <w:r w:rsidRPr="00F14122">
        <w:rPr>
          <w:rFonts w:ascii="Times New Roman" w:hAnsi="Times New Roman" w:cs="Times New Roman"/>
          <w:sz w:val="28"/>
          <w:szCs w:val="28"/>
        </w:rPr>
        <w:t>].</w:t>
      </w:r>
    </w:p>
    <w:p w14:paraId="294C07B8" w14:textId="75567595"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Без дозволу суб’єктів авторського права й безоплатно, але з обов'язковим згадуванням чи зазначенням імені автора чи джерела, аудіовізуальні твори можна використовувати як ілюстрації у виданнях, програмах організацій мовлення, звукозаписах чи відеозаписах з метою забезпечення та реалізації освітнього процесу або для наукових досліджень, за умови, що такі дії не мають самостійного економічного значення [</w:t>
      </w:r>
      <w:r w:rsidR="0093774B">
        <w:rPr>
          <w:rFonts w:ascii="Times New Roman" w:hAnsi="Times New Roman" w:cs="Times New Roman"/>
          <w:sz w:val="28"/>
          <w:szCs w:val="28"/>
        </w:rPr>
        <w:t>78</w:t>
      </w:r>
      <w:r w:rsidRPr="00F14122">
        <w:rPr>
          <w:rFonts w:ascii="Times New Roman" w:hAnsi="Times New Roman" w:cs="Times New Roman"/>
          <w:sz w:val="28"/>
          <w:szCs w:val="28"/>
        </w:rPr>
        <w:t>].</w:t>
      </w:r>
    </w:p>
    <w:p w14:paraId="64D0EFE3" w14:textId="3B34537E" w:rsidR="00E469BA" w:rsidRPr="00F14122" w:rsidRDefault="00E469BA" w:rsidP="00E469BA">
      <w:pPr>
        <w:spacing w:after="0" w:line="360" w:lineRule="auto"/>
        <w:ind w:firstLine="709"/>
        <w:jc w:val="both"/>
        <w:rPr>
          <w:rFonts w:ascii="Times New Roman" w:hAnsi="Times New Roman" w:cs="Times New Roman"/>
          <w:sz w:val="28"/>
          <w:szCs w:val="28"/>
        </w:rPr>
      </w:pPr>
      <w:r w:rsidRPr="00F14122">
        <w:rPr>
          <w:rFonts w:ascii="Times New Roman" w:hAnsi="Times New Roman" w:cs="Times New Roman"/>
          <w:sz w:val="28"/>
          <w:szCs w:val="28"/>
        </w:rPr>
        <w:t xml:space="preserve">Стаття 50 ЗУ «Про авторське право і суміжні права» передбачає різноманітні порушення авторського права та/або суміжних прав, які можуть бути підставою для судового захисту. Ці порушення включають такі дії, як піратство, плагіат, ввезення об'єктів без дозволу на митну територію України, а також будь-які інші незаконні дії, що порушують особисті немайнові права суб’єктів авторських/суміжних прав. Такі дії можуть створювати загрозу порушення авторського права та/або суміжних прав, включаючи свідомий обхід технічних засобів захисту, підроблення, зміну або вилучення інформації про управління правами без дозволу відповідних суб’єктів. Також до цих порушень відносяться розповсюдження та ввезення об'єктів із метою їх поширення, а також публічне </w:t>
      </w:r>
      <w:r w:rsidRPr="00F14122">
        <w:rPr>
          <w:rFonts w:ascii="Times New Roman" w:hAnsi="Times New Roman" w:cs="Times New Roman"/>
          <w:sz w:val="28"/>
          <w:szCs w:val="28"/>
        </w:rPr>
        <w:lastRenderedPageBreak/>
        <w:t>сповіщення про об'єкти авторського права та/або суміжних прав, якщо без дозволу відповідних суб’єктів була вилучена або змінена інформація про управління правами, включаючи електронні форми. Також до цих дій відноситься камкординг, що означає запис фільмів у кінотеатрах без дозволу [</w:t>
      </w:r>
      <w:r w:rsidR="0093774B">
        <w:rPr>
          <w:rFonts w:ascii="Times New Roman" w:hAnsi="Times New Roman" w:cs="Times New Roman"/>
          <w:sz w:val="28"/>
          <w:szCs w:val="28"/>
        </w:rPr>
        <w:t>78</w:t>
      </w:r>
      <w:r w:rsidRPr="00F14122">
        <w:rPr>
          <w:rFonts w:ascii="Times New Roman" w:hAnsi="Times New Roman" w:cs="Times New Roman"/>
          <w:sz w:val="28"/>
          <w:szCs w:val="28"/>
        </w:rPr>
        <w:t>].</w:t>
      </w:r>
    </w:p>
    <w:p w14:paraId="761857B9" w14:textId="77777777" w:rsidR="0093774B" w:rsidRDefault="00E469BA" w:rsidP="00E469BA">
      <w:pPr>
        <w:spacing w:after="0" w:line="360" w:lineRule="auto"/>
        <w:ind w:firstLine="709"/>
        <w:jc w:val="both"/>
        <w:rPr>
          <w:rFonts w:ascii="Times New Roman" w:eastAsia="Times New Roman" w:hAnsi="Times New Roman" w:cs="Times New Roman"/>
          <w:noProof/>
          <w:sz w:val="28"/>
          <w:szCs w:val="28"/>
        </w:rPr>
      </w:pPr>
      <w:r w:rsidRPr="00F14122">
        <w:rPr>
          <w:rFonts w:ascii="Times New Roman" w:hAnsi="Times New Roman" w:cs="Times New Roman"/>
          <w:noProof/>
          <w:sz w:val="28"/>
          <w:szCs w:val="28"/>
        </w:rPr>
        <w:t>Далі розглянемо судову практику Верховного суду України з питання захисту авторських та суміжних прав. ТОВ «Юніверс медіа корпорейшн» подало позов на ТОВ «Авіділон», ТОВ «Телерадіокомпанія ”Україн“», ТОВ «Юніверс медіа копірайт ЧМ» з вимогою стягнення 64 000 грн компенсації за порушення виключних майнових авторських прав на музичний твір через його неправомірне використання. Місцевий господарський суд вирішив частково задовольнити позовні вимоги і стягнути з відповідачів ТОВ «Авіділон» та ТОВ «Юніверс медіа копірайт ЧМ» по 41 730 грн компенсації за порушення майнових авторських прав, а решту позову відхилено. Постановою апеляційного господарського суду це рішення було скасовано щодо відхилення позову і прийнято нове рішення, згідно з яким з відповідача ТОВ «Телерадіокомпанія «Україна»» було стягнуто 19 210 грн компенсації за порушення майнових авторських прав, а решту позовних вимог відхилено. Цікаво, що в цьому спорі обговорювалося використання спірного твору ТОВ «Телерадіокомпанією «Україна»» на її вебсайті в мережі Інтернет шляхом відтворення в складі аудіовізуального твору – шоу, а не через публічне сповіщення (наприклад, у телевізійному ефірі).</w:t>
      </w:r>
      <w:r w:rsidRPr="00F14122">
        <w:rPr>
          <w:rFonts w:ascii="Times New Roman" w:eastAsia="Times New Roman" w:hAnsi="Times New Roman" w:cs="Times New Roman"/>
          <w:noProof/>
          <w:sz w:val="28"/>
          <w:szCs w:val="28"/>
        </w:rPr>
        <w:t xml:space="preserve"> Те, що не було належних доказів, які б підтвердили легальність використання спірного твору, призвело до того, що рішення суду першої інстанції було частково скасовано, а позов щодо стягнення компенсації з ТОВ «Телерадіокомпанія «Україна»» за порушення майнових авторських прав позивача було задоволено [</w:t>
      </w:r>
      <w:r w:rsidR="0093774B">
        <w:rPr>
          <w:rFonts w:ascii="Times New Roman" w:eastAsia="Times New Roman" w:hAnsi="Times New Roman" w:cs="Times New Roman"/>
          <w:noProof/>
          <w:sz w:val="28"/>
          <w:szCs w:val="28"/>
        </w:rPr>
        <w:t>77</w:t>
      </w:r>
      <w:r w:rsidRPr="00F14122">
        <w:rPr>
          <w:rFonts w:ascii="Times New Roman" w:eastAsia="Times New Roman" w:hAnsi="Times New Roman" w:cs="Times New Roman"/>
          <w:noProof/>
          <w:sz w:val="28"/>
          <w:szCs w:val="28"/>
        </w:rPr>
        <w:t xml:space="preserve">]. </w:t>
      </w:r>
    </w:p>
    <w:p w14:paraId="3E8FD3B2" w14:textId="3982EAB9" w:rsidR="00E469BA" w:rsidRPr="00F14122" w:rsidRDefault="00E469BA" w:rsidP="00E469BA">
      <w:pPr>
        <w:spacing w:after="0" w:line="360" w:lineRule="auto"/>
        <w:ind w:firstLine="709"/>
        <w:jc w:val="both"/>
        <w:rPr>
          <w:rFonts w:ascii="Times New Roman" w:eastAsia="Times New Roman" w:hAnsi="Times New Roman" w:cs="Times New Roman"/>
          <w:noProof/>
          <w:sz w:val="28"/>
          <w:szCs w:val="28"/>
        </w:rPr>
      </w:pPr>
      <w:r w:rsidRPr="00F14122">
        <w:rPr>
          <w:rFonts w:ascii="Times New Roman" w:eastAsia="Times New Roman" w:hAnsi="Times New Roman" w:cs="Times New Roman"/>
          <w:noProof/>
          <w:sz w:val="28"/>
          <w:szCs w:val="28"/>
        </w:rPr>
        <w:t>У такому випадку суд використав як санкцію за порушене право у вигляді штрафу, проте стаття 176 Кримінального кодексу України предбачає також і виправні роботи, і позбавлення волі [</w:t>
      </w:r>
      <w:r w:rsidR="0093774B">
        <w:rPr>
          <w:rFonts w:ascii="Times New Roman" w:eastAsia="Times New Roman" w:hAnsi="Times New Roman" w:cs="Times New Roman"/>
          <w:noProof/>
          <w:sz w:val="28"/>
          <w:szCs w:val="28"/>
        </w:rPr>
        <w:t>72</w:t>
      </w:r>
      <w:r w:rsidRPr="00F14122">
        <w:rPr>
          <w:rFonts w:ascii="Times New Roman" w:eastAsia="Times New Roman" w:hAnsi="Times New Roman" w:cs="Times New Roman"/>
          <w:noProof/>
          <w:sz w:val="28"/>
          <w:szCs w:val="28"/>
        </w:rPr>
        <w:t>].</w:t>
      </w:r>
    </w:p>
    <w:p w14:paraId="2EB933A6" w14:textId="2BCD2BDA" w:rsidR="00E469BA" w:rsidRDefault="00E469BA" w:rsidP="00E469BA">
      <w:pPr>
        <w:spacing w:after="0" w:line="360" w:lineRule="auto"/>
        <w:ind w:firstLine="709"/>
        <w:jc w:val="both"/>
        <w:rPr>
          <w:rFonts w:ascii="Times New Roman" w:eastAsia="Times New Roman" w:hAnsi="Times New Roman" w:cs="Times New Roman"/>
          <w:noProof/>
          <w:sz w:val="28"/>
          <w:szCs w:val="28"/>
        </w:rPr>
      </w:pPr>
      <w:r w:rsidRPr="00F14122">
        <w:rPr>
          <w:rFonts w:ascii="Times New Roman" w:eastAsia="Times New Roman" w:hAnsi="Times New Roman" w:cs="Times New Roman"/>
          <w:noProof/>
          <w:sz w:val="28"/>
          <w:szCs w:val="28"/>
        </w:rPr>
        <w:t xml:space="preserve">Законодавство США стосовно захисту авторського й суміжного прав, видається, у порівнянні з вітчизняним, менш толерантним до випадків порушення вищеозначених прав. Так за порушення авторських та суміжних прав у США, що </w:t>
      </w:r>
      <w:r w:rsidRPr="00F14122">
        <w:rPr>
          <w:rFonts w:ascii="Times New Roman" w:eastAsia="Times New Roman" w:hAnsi="Times New Roman" w:cs="Times New Roman"/>
          <w:noProof/>
          <w:sz w:val="28"/>
          <w:szCs w:val="28"/>
        </w:rPr>
        <w:lastRenderedPageBreak/>
        <w:t>є теж юрисдикцією кримінального суду, передбачені такі санкції: за незаконне відтворення або розповсюдження не менше ніж десяти примірників твору впродовж 180-денного періоду, роздрібна ціна яких перевищує 2,5 тис. доларів, передбачено покарання у вигляді позбавлення волі на строк до 5 років або штрафу в межах до 250 тис. доларів (для юридичних осіб – до 500 тис. доларів), при повторному порушенні санкція залишається незмінною, однак строку позбавлення волі збільшується до 10 років. У разі умисного порушення авторського права, котре не має на меті отримання прибутку, передбачена така санкція: кількість примірників більше як 10 (при  роздрібній ціні понад 2,5 тис. доларів) – покарання у виді позбавлення волі строком до трьох років або штраф до 250 тис. доларів (відповідно, для юридичних осіб – до 500 тис. доларів), при повторному порушенні змінюється лише строк, який збільшується до 6 років. Якщо відтворення або розповсюдження одного або кількох примірників твору має роздрібну вартість понад 1 тис. доларів, це може призвести до покарання у вигляді позбавлення волі строком до 1 року або штрафу до 100 тис. доларів, відповідно, для юридичних осіб – до 200 тис. доларів [</w:t>
      </w:r>
      <w:r w:rsidR="0093774B">
        <w:rPr>
          <w:rFonts w:ascii="Times New Roman" w:eastAsia="Times New Roman" w:hAnsi="Times New Roman" w:cs="Times New Roman"/>
          <w:noProof/>
          <w:sz w:val="28"/>
          <w:szCs w:val="28"/>
        </w:rPr>
        <w:t>13</w:t>
      </w:r>
      <w:r w:rsidRPr="00F14122">
        <w:rPr>
          <w:rFonts w:ascii="Times New Roman" w:eastAsia="Times New Roman" w:hAnsi="Times New Roman" w:cs="Times New Roman"/>
          <w:noProof/>
          <w:sz w:val="28"/>
          <w:szCs w:val="28"/>
        </w:rPr>
        <w:t>].</w:t>
      </w:r>
    </w:p>
    <w:bookmarkEnd w:id="41"/>
    <w:p w14:paraId="791807B5" w14:textId="77777777" w:rsidR="00E66486" w:rsidRDefault="00E66486" w:rsidP="00E469BA">
      <w:pPr>
        <w:spacing w:after="0" w:line="360" w:lineRule="auto"/>
        <w:ind w:firstLine="709"/>
        <w:jc w:val="both"/>
        <w:rPr>
          <w:rFonts w:ascii="Times New Roman" w:eastAsia="Times New Roman" w:hAnsi="Times New Roman" w:cs="Times New Roman"/>
          <w:noProof/>
          <w:sz w:val="28"/>
          <w:szCs w:val="28"/>
        </w:rPr>
      </w:pPr>
    </w:p>
    <w:p w14:paraId="1350E272" w14:textId="77777777" w:rsidR="00E66486" w:rsidRDefault="00D5290E" w:rsidP="00841BE3">
      <w:pPr>
        <w:spacing w:after="0" w:line="360" w:lineRule="auto"/>
        <w:ind w:firstLine="709"/>
        <w:jc w:val="both"/>
        <w:rPr>
          <w:rFonts w:ascii="Times New Roman" w:hAnsi="Times New Roman" w:cs="Times New Roman"/>
          <w:sz w:val="28"/>
          <w:szCs w:val="28"/>
        </w:rPr>
      </w:pPr>
      <w:bookmarkStart w:id="43" w:name="_Hlk188180204"/>
      <w:bookmarkEnd w:id="22"/>
      <w:r w:rsidRPr="00841BE3">
        <w:rPr>
          <w:rFonts w:ascii="Times New Roman" w:hAnsi="Times New Roman" w:cs="Times New Roman"/>
          <w:b/>
          <w:bCs/>
          <w:sz w:val="28"/>
          <w:szCs w:val="28"/>
        </w:rPr>
        <w:t>Висновки до другого розділу</w:t>
      </w:r>
      <w:r w:rsidR="00DF2A97" w:rsidRPr="00841BE3">
        <w:rPr>
          <w:rFonts w:ascii="Times New Roman" w:hAnsi="Times New Roman" w:cs="Times New Roman"/>
          <w:b/>
          <w:bCs/>
          <w:sz w:val="28"/>
          <w:szCs w:val="28"/>
        </w:rPr>
        <w:t>.</w:t>
      </w:r>
      <w:r w:rsidR="00DF2A97">
        <w:rPr>
          <w:rFonts w:ascii="Times New Roman" w:hAnsi="Times New Roman" w:cs="Times New Roman"/>
          <w:sz w:val="28"/>
          <w:szCs w:val="28"/>
        </w:rPr>
        <w:t xml:space="preserve"> </w:t>
      </w:r>
    </w:p>
    <w:p w14:paraId="40F27E80" w14:textId="47AB57B7" w:rsidR="00AC0DC6" w:rsidRPr="00841BE3" w:rsidRDefault="00841BE3" w:rsidP="00841BE3">
      <w:pPr>
        <w:spacing w:after="0" w:line="360" w:lineRule="auto"/>
        <w:ind w:firstLine="709"/>
        <w:jc w:val="both"/>
        <w:rPr>
          <w:rFonts w:ascii="Times New Roman" w:hAnsi="Times New Roman" w:cs="Times New Roman"/>
          <w:sz w:val="28"/>
          <w:szCs w:val="28"/>
        </w:rPr>
      </w:pPr>
      <w:r w:rsidRPr="00841BE3">
        <w:rPr>
          <w:rFonts w:ascii="Times New Roman" w:hAnsi="Times New Roman" w:cs="Times New Roman"/>
          <w:sz w:val="28"/>
          <w:szCs w:val="28"/>
        </w:rPr>
        <w:t xml:space="preserve">Другий розділ магістерської роботи розкриває еволюцію звукового оформлення в кіно, починаючи з ранніх експериментів і завершуючи сучасними технологіями. У ньому проаналізовано історичні етапи розвитку аудіовізуального мистецтва, вплив технічних нововведень на кінематографічну </w:t>
      </w:r>
      <w:r>
        <w:rPr>
          <w:rFonts w:ascii="Times New Roman" w:hAnsi="Times New Roman" w:cs="Times New Roman"/>
          <w:sz w:val="28"/>
          <w:szCs w:val="28"/>
        </w:rPr>
        <w:t>виразність</w:t>
      </w:r>
      <w:r w:rsidRPr="00841BE3">
        <w:rPr>
          <w:rFonts w:ascii="Times New Roman" w:hAnsi="Times New Roman" w:cs="Times New Roman"/>
          <w:sz w:val="28"/>
          <w:szCs w:val="28"/>
        </w:rPr>
        <w:t>, а також роль звуку у формуванні художньої виразності фільму. Значну увагу приділено технічним аспектам створення звукових фільмів і проблемам, пов’язаним із синхронізацією звуку та зображення, що визначили подальші етапи розвитку кіноіндустрії.</w:t>
      </w:r>
      <w:r>
        <w:rPr>
          <w:rFonts w:ascii="Times New Roman" w:hAnsi="Times New Roman" w:cs="Times New Roman"/>
          <w:sz w:val="28"/>
          <w:szCs w:val="28"/>
        </w:rPr>
        <w:t xml:space="preserve"> </w:t>
      </w:r>
      <w:r w:rsidRPr="00841BE3">
        <w:rPr>
          <w:rFonts w:ascii="Times New Roman" w:hAnsi="Times New Roman" w:cs="Times New Roman"/>
          <w:sz w:val="28"/>
          <w:szCs w:val="28"/>
        </w:rPr>
        <w:t xml:space="preserve">Дослідження показує, що звук став невід'ємним компонентом кіно, який значно збагачує емоційний вплив і дозволяє реалізовувати нові режисерські задумки. Розгляд морально-правових засад захисту аудіовізуальних творів підкреслює важливість правового забезпечення як невід'ємного елемента створення якісного кінопродукту. Результати цього розділу формують підґрунтя </w:t>
      </w:r>
      <w:r w:rsidRPr="00841BE3">
        <w:rPr>
          <w:rFonts w:ascii="Times New Roman" w:hAnsi="Times New Roman" w:cs="Times New Roman"/>
          <w:sz w:val="28"/>
          <w:szCs w:val="28"/>
        </w:rPr>
        <w:lastRenderedPageBreak/>
        <w:t>для подальшого дослідження впливу звукового оформлення на розвиток кінематографу та дають змогу краще зрозуміти його значення для сучасного аудіовізуального мистецтва.</w:t>
      </w:r>
      <w:bookmarkEnd w:id="43"/>
      <w:r w:rsidR="00AC0DC6">
        <w:rPr>
          <w:rFonts w:ascii="Times New Roman" w:hAnsi="Times New Roman" w:cs="Times New Roman"/>
          <w:b/>
          <w:bCs/>
          <w:sz w:val="28"/>
          <w:szCs w:val="28"/>
        </w:rPr>
        <w:br w:type="page"/>
      </w:r>
    </w:p>
    <w:p w14:paraId="017F46B5" w14:textId="7D063883" w:rsidR="00E016DB" w:rsidRDefault="00AC0DC6" w:rsidP="00067F81">
      <w:pPr>
        <w:spacing w:after="0"/>
        <w:jc w:val="center"/>
        <w:outlineLvl w:val="0"/>
        <w:rPr>
          <w:rFonts w:ascii="Times New Roman" w:hAnsi="Times New Roman" w:cs="Times New Roman"/>
          <w:b/>
          <w:bCs/>
          <w:sz w:val="28"/>
          <w:szCs w:val="28"/>
        </w:rPr>
      </w:pPr>
      <w:bookmarkStart w:id="44" w:name="_Toc185464093"/>
      <w:bookmarkStart w:id="45" w:name="_Hlk188180221"/>
      <w:bookmarkStart w:id="46" w:name="_Hlk185462292"/>
      <w:r w:rsidRPr="00AC0DC6">
        <w:rPr>
          <w:rFonts w:ascii="Times New Roman" w:hAnsi="Times New Roman" w:cs="Times New Roman"/>
          <w:b/>
          <w:bCs/>
          <w:sz w:val="28"/>
          <w:szCs w:val="28"/>
        </w:rPr>
        <w:lastRenderedPageBreak/>
        <w:t>РОЗДІЛ 3</w:t>
      </w:r>
      <w:r w:rsidR="00E855C4" w:rsidRPr="00E855C4">
        <w:t xml:space="preserve"> </w:t>
      </w:r>
      <w:r w:rsidR="00E855C4" w:rsidRPr="00E855C4">
        <w:rPr>
          <w:rFonts w:ascii="Times New Roman" w:hAnsi="Times New Roman" w:cs="Times New Roman"/>
          <w:b/>
          <w:bCs/>
          <w:sz w:val="28"/>
          <w:szCs w:val="28"/>
        </w:rPr>
        <w:t>ПРАКТИЧНІ РЕКОМЕНДАЦІЇ ДЛЯ ПІДГТОВКИ ЯКІСНОГО</w:t>
      </w:r>
      <w:bookmarkEnd w:id="44"/>
    </w:p>
    <w:p w14:paraId="7E59E0CF" w14:textId="5139160E" w:rsidR="00AC0DC6" w:rsidRDefault="00E855C4" w:rsidP="00067F81">
      <w:pPr>
        <w:spacing w:after="0"/>
        <w:jc w:val="center"/>
        <w:outlineLvl w:val="0"/>
        <w:rPr>
          <w:rFonts w:ascii="Times New Roman" w:hAnsi="Times New Roman" w:cs="Times New Roman"/>
          <w:b/>
          <w:bCs/>
          <w:sz w:val="28"/>
          <w:szCs w:val="28"/>
        </w:rPr>
      </w:pPr>
      <w:bookmarkStart w:id="47" w:name="_Toc185464094"/>
      <w:r w:rsidRPr="00E855C4">
        <w:rPr>
          <w:rFonts w:ascii="Times New Roman" w:hAnsi="Times New Roman" w:cs="Times New Roman"/>
          <w:b/>
          <w:bCs/>
          <w:sz w:val="28"/>
          <w:szCs w:val="28"/>
        </w:rPr>
        <w:t>АУДІОВІЗУАЛЬНОГО ТВОРУ</w:t>
      </w:r>
      <w:bookmarkEnd w:id="47"/>
    </w:p>
    <w:p w14:paraId="75EAE364" w14:textId="3D3F6D63" w:rsidR="00191089" w:rsidRPr="00191089" w:rsidRDefault="00191089" w:rsidP="005B4296">
      <w:pPr>
        <w:spacing w:after="0" w:line="360" w:lineRule="auto"/>
        <w:ind w:firstLine="709"/>
        <w:jc w:val="both"/>
        <w:rPr>
          <w:rFonts w:ascii="Times New Roman" w:hAnsi="Times New Roman" w:cs="Times New Roman"/>
          <w:sz w:val="28"/>
          <w:szCs w:val="28"/>
        </w:rPr>
      </w:pPr>
      <w:r w:rsidRPr="00191089">
        <w:rPr>
          <w:rFonts w:ascii="Times New Roman" w:hAnsi="Times New Roman" w:cs="Times New Roman"/>
          <w:sz w:val="28"/>
          <w:szCs w:val="28"/>
        </w:rPr>
        <w:t xml:space="preserve">Третій розділ </w:t>
      </w:r>
      <w:r w:rsidR="003E7F57">
        <w:rPr>
          <w:rFonts w:ascii="Times New Roman" w:hAnsi="Times New Roman" w:cs="Times New Roman"/>
          <w:sz w:val="28"/>
          <w:szCs w:val="28"/>
        </w:rPr>
        <w:t>магістерської</w:t>
      </w:r>
      <w:r w:rsidRPr="00191089">
        <w:rPr>
          <w:rFonts w:ascii="Times New Roman" w:hAnsi="Times New Roman" w:cs="Times New Roman"/>
          <w:sz w:val="28"/>
          <w:szCs w:val="28"/>
        </w:rPr>
        <w:t xml:space="preserve"> зосереджений на практичних проблемах </w:t>
      </w:r>
      <w:r w:rsidR="0056155B">
        <w:rPr>
          <w:rFonts w:ascii="Times New Roman" w:hAnsi="Times New Roman" w:cs="Times New Roman"/>
          <w:sz w:val="28"/>
          <w:szCs w:val="28"/>
        </w:rPr>
        <w:t xml:space="preserve">оцінки виробництва і </w:t>
      </w:r>
      <w:r w:rsidRPr="00191089">
        <w:rPr>
          <w:rFonts w:ascii="Times New Roman" w:hAnsi="Times New Roman" w:cs="Times New Roman"/>
          <w:sz w:val="28"/>
          <w:szCs w:val="28"/>
        </w:rPr>
        <w:t xml:space="preserve">звукового оформлення </w:t>
      </w:r>
      <w:r w:rsidR="0056155B">
        <w:rPr>
          <w:rFonts w:ascii="Times New Roman" w:hAnsi="Times New Roman" w:cs="Times New Roman"/>
          <w:sz w:val="28"/>
          <w:szCs w:val="28"/>
        </w:rPr>
        <w:t>аудіовізуальних творів</w:t>
      </w:r>
      <w:r w:rsidRPr="00191089">
        <w:rPr>
          <w:rFonts w:ascii="Times New Roman" w:hAnsi="Times New Roman" w:cs="Times New Roman"/>
          <w:sz w:val="28"/>
          <w:szCs w:val="28"/>
        </w:rPr>
        <w:t xml:space="preserve">, а також на створенні </w:t>
      </w:r>
      <w:r w:rsidR="00E41FAF">
        <w:rPr>
          <w:rFonts w:ascii="Times New Roman" w:hAnsi="Times New Roman" w:cs="Times New Roman"/>
          <w:sz w:val="28"/>
          <w:szCs w:val="28"/>
        </w:rPr>
        <w:t>навчально-</w:t>
      </w:r>
      <w:r w:rsidRPr="00191089">
        <w:rPr>
          <w:rFonts w:ascii="Times New Roman" w:hAnsi="Times New Roman" w:cs="Times New Roman"/>
          <w:sz w:val="28"/>
          <w:szCs w:val="28"/>
        </w:rPr>
        <w:t xml:space="preserve">методичних </w:t>
      </w:r>
      <w:r w:rsidR="00E41FAF">
        <w:rPr>
          <w:rFonts w:ascii="Times New Roman" w:hAnsi="Times New Roman" w:cs="Times New Roman"/>
          <w:sz w:val="28"/>
          <w:szCs w:val="28"/>
        </w:rPr>
        <w:t>матеріалів</w:t>
      </w:r>
      <w:r w:rsidRPr="00191089">
        <w:rPr>
          <w:rFonts w:ascii="Times New Roman" w:hAnsi="Times New Roman" w:cs="Times New Roman"/>
          <w:sz w:val="28"/>
          <w:szCs w:val="28"/>
        </w:rPr>
        <w:t xml:space="preserve"> для </w:t>
      </w:r>
      <w:r w:rsidR="00E41FAF">
        <w:rPr>
          <w:rFonts w:ascii="Times New Roman" w:hAnsi="Times New Roman" w:cs="Times New Roman"/>
          <w:sz w:val="28"/>
          <w:szCs w:val="28"/>
        </w:rPr>
        <w:t xml:space="preserve">забезпечення </w:t>
      </w:r>
      <w:r w:rsidRPr="00191089">
        <w:rPr>
          <w:rFonts w:ascii="Times New Roman" w:hAnsi="Times New Roman" w:cs="Times New Roman"/>
          <w:sz w:val="28"/>
          <w:szCs w:val="28"/>
        </w:rPr>
        <w:t xml:space="preserve">освітнього процесу </w:t>
      </w:r>
      <w:r w:rsidR="00E41FAF">
        <w:rPr>
          <w:rFonts w:ascii="Times New Roman" w:hAnsi="Times New Roman" w:cs="Times New Roman"/>
          <w:sz w:val="28"/>
          <w:szCs w:val="28"/>
        </w:rPr>
        <w:t>за</w:t>
      </w:r>
      <w:r w:rsidRPr="00191089">
        <w:rPr>
          <w:rFonts w:ascii="Times New Roman" w:hAnsi="Times New Roman" w:cs="Times New Roman"/>
          <w:sz w:val="28"/>
          <w:szCs w:val="28"/>
        </w:rPr>
        <w:t xml:space="preserve"> </w:t>
      </w:r>
      <w:r w:rsidR="00E41FAF">
        <w:rPr>
          <w:rFonts w:ascii="Times New Roman" w:hAnsi="Times New Roman" w:cs="Times New Roman"/>
          <w:sz w:val="28"/>
          <w:szCs w:val="28"/>
        </w:rPr>
        <w:t>спеціальніст</w:t>
      </w:r>
      <w:r w:rsidR="0056155B">
        <w:rPr>
          <w:rFonts w:ascii="Times New Roman" w:hAnsi="Times New Roman" w:cs="Times New Roman"/>
          <w:sz w:val="28"/>
          <w:szCs w:val="28"/>
        </w:rPr>
        <w:t>ю</w:t>
      </w:r>
      <w:r w:rsidR="00E41FAF">
        <w:rPr>
          <w:rFonts w:ascii="Times New Roman" w:hAnsi="Times New Roman" w:cs="Times New Roman"/>
          <w:sz w:val="28"/>
          <w:szCs w:val="28"/>
        </w:rPr>
        <w:t xml:space="preserve"> «Аудіовізуальне  мистецтво та виробництво»</w:t>
      </w:r>
      <w:r w:rsidRPr="00191089">
        <w:rPr>
          <w:rFonts w:ascii="Times New Roman" w:hAnsi="Times New Roman" w:cs="Times New Roman"/>
          <w:sz w:val="28"/>
          <w:szCs w:val="28"/>
        </w:rPr>
        <w:t xml:space="preserve">. </w:t>
      </w:r>
      <w:r w:rsidR="00F77F16" w:rsidRPr="00880B60">
        <w:rPr>
          <w:rFonts w:ascii="Times New Roman" w:hAnsi="Times New Roman" w:cs="Times New Roman"/>
          <w:sz w:val="28"/>
          <w:szCs w:val="28"/>
        </w:rPr>
        <w:t>У підрозділі 3.</w:t>
      </w:r>
      <w:r w:rsidR="00F77F16">
        <w:rPr>
          <w:rFonts w:ascii="Times New Roman" w:hAnsi="Times New Roman" w:cs="Times New Roman"/>
          <w:sz w:val="28"/>
          <w:szCs w:val="28"/>
        </w:rPr>
        <w:t>1</w:t>
      </w:r>
      <w:r w:rsidR="00F77F16" w:rsidRPr="00880B60">
        <w:rPr>
          <w:rFonts w:ascii="Times New Roman" w:hAnsi="Times New Roman" w:cs="Times New Roman"/>
          <w:sz w:val="28"/>
          <w:szCs w:val="28"/>
        </w:rPr>
        <w:t xml:space="preserve"> </w:t>
      </w:r>
      <w:r w:rsidR="00F77F16">
        <w:rPr>
          <w:rFonts w:ascii="Times New Roman" w:hAnsi="Times New Roman" w:cs="Times New Roman"/>
          <w:sz w:val="28"/>
          <w:szCs w:val="28"/>
        </w:rPr>
        <w:t>представлено і описано</w:t>
      </w:r>
      <w:r w:rsidR="00F77F16" w:rsidRPr="00191089">
        <w:rPr>
          <w:rFonts w:ascii="Times New Roman" w:hAnsi="Times New Roman" w:cs="Times New Roman"/>
          <w:sz w:val="28"/>
          <w:szCs w:val="28"/>
        </w:rPr>
        <w:t xml:space="preserve"> критерії оцінки якості аудіовізуальних творів, зокрема звукового оформлення, що включає технічні та художні параметри </w:t>
      </w:r>
      <w:r w:rsidRPr="00191089">
        <w:rPr>
          <w:rFonts w:ascii="Times New Roman" w:hAnsi="Times New Roman" w:cs="Times New Roman"/>
          <w:sz w:val="28"/>
          <w:szCs w:val="28"/>
        </w:rPr>
        <w:t>У підрозділі 3.</w:t>
      </w:r>
      <w:r w:rsidR="00F77F16">
        <w:rPr>
          <w:rFonts w:ascii="Times New Roman" w:hAnsi="Times New Roman" w:cs="Times New Roman"/>
          <w:sz w:val="28"/>
          <w:szCs w:val="28"/>
        </w:rPr>
        <w:t>2</w:t>
      </w:r>
      <w:r w:rsidRPr="00191089">
        <w:rPr>
          <w:rFonts w:ascii="Times New Roman" w:hAnsi="Times New Roman" w:cs="Times New Roman"/>
          <w:sz w:val="28"/>
          <w:szCs w:val="28"/>
        </w:rPr>
        <w:t xml:space="preserve"> </w:t>
      </w:r>
      <w:r w:rsidR="00880B60">
        <w:rPr>
          <w:rFonts w:ascii="Times New Roman" w:hAnsi="Times New Roman" w:cs="Times New Roman"/>
          <w:sz w:val="28"/>
          <w:szCs w:val="28"/>
        </w:rPr>
        <w:t xml:space="preserve">проведено </w:t>
      </w:r>
      <w:r w:rsidR="00880B60" w:rsidRPr="00880B60">
        <w:rPr>
          <w:rFonts w:ascii="Times New Roman" w:hAnsi="Times New Roman" w:cs="Times New Roman"/>
          <w:sz w:val="28"/>
          <w:szCs w:val="28"/>
        </w:rPr>
        <w:t>режисерський аналіз аудіовізуальних творів</w:t>
      </w:r>
      <w:r w:rsidR="00C47AB4">
        <w:rPr>
          <w:rFonts w:ascii="Times New Roman" w:hAnsi="Times New Roman" w:cs="Times New Roman"/>
          <w:sz w:val="28"/>
          <w:szCs w:val="28"/>
        </w:rPr>
        <w:t xml:space="preserve"> і</w:t>
      </w:r>
      <w:r w:rsidR="00880B60" w:rsidRPr="00880B60">
        <w:rPr>
          <w:rFonts w:ascii="Times New Roman" w:hAnsi="Times New Roman" w:cs="Times New Roman"/>
          <w:sz w:val="28"/>
          <w:szCs w:val="28"/>
        </w:rPr>
        <w:t xml:space="preserve"> ролі звукового оформлення фільму</w:t>
      </w:r>
      <w:r w:rsidR="00ED4B1C" w:rsidRPr="00EA3BBF">
        <w:rPr>
          <w:rFonts w:ascii="Times New Roman" w:hAnsi="Times New Roman" w:cs="Times New Roman"/>
          <w:sz w:val="28"/>
          <w:szCs w:val="28"/>
        </w:rPr>
        <w:t xml:space="preserve"> </w:t>
      </w:r>
      <w:r w:rsidR="00ED4B1C">
        <w:rPr>
          <w:rFonts w:ascii="Times New Roman" w:hAnsi="Times New Roman" w:cs="Times New Roman"/>
          <w:sz w:val="28"/>
          <w:szCs w:val="28"/>
        </w:rPr>
        <w:t>(дієгетичний аналіз звуку)</w:t>
      </w:r>
      <w:r w:rsidR="00F77F16">
        <w:rPr>
          <w:rFonts w:ascii="Times New Roman" w:hAnsi="Times New Roman" w:cs="Times New Roman"/>
          <w:sz w:val="28"/>
          <w:szCs w:val="28"/>
        </w:rPr>
        <w:t>, для напрацювання рекомендацій</w:t>
      </w:r>
      <w:r w:rsidRPr="00ED4B1C">
        <w:rPr>
          <w:rFonts w:ascii="Times New Roman" w:hAnsi="Times New Roman" w:cs="Times New Roman"/>
          <w:sz w:val="28"/>
          <w:szCs w:val="28"/>
        </w:rPr>
        <w:t>.</w:t>
      </w:r>
      <w:r w:rsidRPr="00191089">
        <w:rPr>
          <w:rFonts w:ascii="Times New Roman" w:hAnsi="Times New Roman" w:cs="Times New Roman"/>
          <w:sz w:val="28"/>
          <w:szCs w:val="28"/>
        </w:rPr>
        <w:t xml:space="preserve"> Цей розділ спрямований на підвищення </w:t>
      </w:r>
      <w:r w:rsidR="00E41FAF">
        <w:rPr>
          <w:rFonts w:ascii="Times New Roman" w:hAnsi="Times New Roman" w:cs="Times New Roman"/>
          <w:sz w:val="28"/>
          <w:szCs w:val="28"/>
        </w:rPr>
        <w:t xml:space="preserve">розуміння </w:t>
      </w:r>
      <w:r w:rsidRPr="00191089">
        <w:rPr>
          <w:rFonts w:ascii="Times New Roman" w:hAnsi="Times New Roman" w:cs="Times New Roman"/>
          <w:sz w:val="28"/>
          <w:szCs w:val="28"/>
        </w:rPr>
        <w:t xml:space="preserve">якості звукового оформлення в кіновиробництві та забезпечення майбутніх фахівців </w:t>
      </w:r>
      <w:r w:rsidR="00F77F16">
        <w:rPr>
          <w:rFonts w:ascii="Times New Roman" w:hAnsi="Times New Roman" w:cs="Times New Roman"/>
          <w:sz w:val="28"/>
          <w:szCs w:val="28"/>
        </w:rPr>
        <w:t xml:space="preserve">теоретико-методичними </w:t>
      </w:r>
      <w:r w:rsidRPr="00191089">
        <w:rPr>
          <w:rFonts w:ascii="Times New Roman" w:hAnsi="Times New Roman" w:cs="Times New Roman"/>
          <w:sz w:val="28"/>
          <w:szCs w:val="28"/>
        </w:rPr>
        <w:t xml:space="preserve">знаннями </w:t>
      </w:r>
      <w:r w:rsidR="00E41FAF">
        <w:rPr>
          <w:rFonts w:ascii="Times New Roman" w:hAnsi="Times New Roman" w:cs="Times New Roman"/>
          <w:sz w:val="28"/>
          <w:szCs w:val="28"/>
        </w:rPr>
        <w:t xml:space="preserve">кінознавчого характеру </w:t>
      </w:r>
      <w:r w:rsidRPr="00191089">
        <w:rPr>
          <w:rFonts w:ascii="Times New Roman" w:hAnsi="Times New Roman" w:cs="Times New Roman"/>
          <w:sz w:val="28"/>
          <w:szCs w:val="28"/>
        </w:rPr>
        <w:t xml:space="preserve">про історію </w:t>
      </w:r>
      <w:r w:rsidR="00E41FAF">
        <w:rPr>
          <w:rFonts w:ascii="Times New Roman" w:hAnsi="Times New Roman" w:cs="Times New Roman"/>
          <w:sz w:val="28"/>
          <w:szCs w:val="28"/>
        </w:rPr>
        <w:t xml:space="preserve">аудіовізуального мистецтва </w:t>
      </w:r>
      <w:r w:rsidRPr="00191089">
        <w:rPr>
          <w:rFonts w:ascii="Times New Roman" w:hAnsi="Times New Roman" w:cs="Times New Roman"/>
          <w:sz w:val="28"/>
          <w:szCs w:val="28"/>
        </w:rPr>
        <w:t xml:space="preserve">і </w:t>
      </w:r>
      <w:r w:rsidR="00E41FAF">
        <w:rPr>
          <w:rFonts w:ascii="Times New Roman" w:hAnsi="Times New Roman" w:cs="Times New Roman"/>
          <w:sz w:val="28"/>
          <w:szCs w:val="28"/>
        </w:rPr>
        <w:t xml:space="preserve">розвиток </w:t>
      </w:r>
      <w:r w:rsidRPr="00191089">
        <w:rPr>
          <w:rFonts w:ascii="Times New Roman" w:hAnsi="Times New Roman" w:cs="Times New Roman"/>
          <w:sz w:val="28"/>
          <w:szCs w:val="28"/>
        </w:rPr>
        <w:t>техн</w:t>
      </w:r>
      <w:r w:rsidR="00E41FAF">
        <w:rPr>
          <w:rFonts w:ascii="Times New Roman" w:hAnsi="Times New Roman" w:cs="Times New Roman"/>
          <w:sz w:val="28"/>
          <w:szCs w:val="28"/>
        </w:rPr>
        <w:t xml:space="preserve">ологій </w:t>
      </w:r>
      <w:r w:rsidRPr="00191089">
        <w:rPr>
          <w:rFonts w:ascii="Times New Roman" w:hAnsi="Times New Roman" w:cs="Times New Roman"/>
          <w:sz w:val="28"/>
          <w:szCs w:val="28"/>
        </w:rPr>
        <w:t>звук</w:t>
      </w:r>
      <w:r w:rsidR="00E41FAF">
        <w:rPr>
          <w:rFonts w:ascii="Times New Roman" w:hAnsi="Times New Roman" w:cs="Times New Roman"/>
          <w:sz w:val="28"/>
          <w:szCs w:val="28"/>
        </w:rPr>
        <w:t>ового оформлення</w:t>
      </w:r>
      <w:r w:rsidRPr="00191089">
        <w:rPr>
          <w:rFonts w:ascii="Times New Roman" w:hAnsi="Times New Roman" w:cs="Times New Roman"/>
          <w:sz w:val="28"/>
          <w:szCs w:val="28"/>
        </w:rPr>
        <w:t xml:space="preserve"> в кіно.</w:t>
      </w:r>
    </w:p>
    <w:p w14:paraId="4F97E725" w14:textId="0653781F" w:rsidR="00241937" w:rsidRDefault="00241937" w:rsidP="00067F81">
      <w:pPr>
        <w:spacing w:after="0" w:line="360" w:lineRule="auto"/>
        <w:jc w:val="center"/>
        <w:outlineLvl w:val="1"/>
        <w:rPr>
          <w:rFonts w:ascii="Times New Roman" w:hAnsi="Times New Roman" w:cs="Times New Roman"/>
          <w:b/>
          <w:bCs/>
          <w:sz w:val="28"/>
          <w:szCs w:val="28"/>
        </w:rPr>
      </w:pPr>
      <w:bookmarkStart w:id="48" w:name="_Toc185464095"/>
      <w:bookmarkStart w:id="49" w:name="_Hlk188180279"/>
      <w:bookmarkEnd w:id="45"/>
      <w:r w:rsidRPr="00EF016D">
        <w:rPr>
          <w:rFonts w:ascii="Times New Roman" w:hAnsi="Times New Roman" w:cs="Times New Roman"/>
          <w:b/>
          <w:bCs/>
          <w:sz w:val="28"/>
          <w:szCs w:val="28"/>
        </w:rPr>
        <w:t>3.</w:t>
      </w:r>
      <w:r w:rsidR="00C47AB4">
        <w:rPr>
          <w:rFonts w:ascii="Times New Roman" w:hAnsi="Times New Roman" w:cs="Times New Roman"/>
          <w:b/>
          <w:bCs/>
          <w:sz w:val="28"/>
          <w:szCs w:val="28"/>
        </w:rPr>
        <w:t>1</w:t>
      </w:r>
      <w:r w:rsidRPr="00EF016D">
        <w:rPr>
          <w:rFonts w:ascii="Times New Roman" w:hAnsi="Times New Roman" w:cs="Times New Roman"/>
          <w:b/>
          <w:bCs/>
          <w:sz w:val="28"/>
          <w:szCs w:val="28"/>
        </w:rPr>
        <w:t>. Критерії оцінки якості аудіовізуальних творів</w:t>
      </w:r>
      <w:bookmarkEnd w:id="48"/>
    </w:p>
    <w:p w14:paraId="07D5E339" w14:textId="317BB5F7" w:rsidR="00C47AB4" w:rsidRPr="00C47AB4" w:rsidRDefault="00C47AB4"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а</w:t>
      </w:r>
      <w:r w:rsidRPr="00C47AB4">
        <w:rPr>
          <w:rFonts w:ascii="Times New Roman" w:hAnsi="Times New Roman" w:cs="Times New Roman"/>
          <w:sz w:val="28"/>
          <w:szCs w:val="28"/>
        </w:rPr>
        <w:t xml:space="preserve">удіовізуальний твір </w:t>
      </w:r>
      <w:r>
        <w:rPr>
          <w:rFonts w:ascii="Times New Roman" w:hAnsi="Times New Roman" w:cs="Times New Roman"/>
          <w:sz w:val="28"/>
          <w:szCs w:val="28"/>
        </w:rPr>
        <w:t xml:space="preserve">– </w:t>
      </w:r>
      <w:r w:rsidRPr="00C47AB4">
        <w:rPr>
          <w:rFonts w:ascii="Times New Roman" w:hAnsi="Times New Roman" w:cs="Times New Roman"/>
          <w:sz w:val="28"/>
          <w:szCs w:val="28"/>
        </w:rPr>
        <w:t>це продукт мистецтва або медіа, що поєднує аудіо (звук, музику, мовлення) та візуальні (зображення, відео, анімацію) елементи для створення цілісного художнього, інформаційного чи розважального контенту.</w:t>
      </w:r>
    </w:p>
    <w:p w14:paraId="3893E880" w14:textId="7200A409" w:rsidR="00C47AB4" w:rsidRDefault="00C47AB4" w:rsidP="005B4296">
      <w:pPr>
        <w:spacing w:after="0" w:line="360" w:lineRule="auto"/>
        <w:ind w:firstLine="709"/>
        <w:jc w:val="both"/>
        <w:rPr>
          <w:rFonts w:ascii="Times New Roman" w:hAnsi="Times New Roman" w:cs="Times New Roman"/>
          <w:sz w:val="28"/>
          <w:szCs w:val="28"/>
        </w:rPr>
      </w:pPr>
      <w:r w:rsidRPr="00C47AB4">
        <w:rPr>
          <w:rFonts w:ascii="Times New Roman" w:hAnsi="Times New Roman" w:cs="Times New Roman"/>
          <w:sz w:val="28"/>
          <w:szCs w:val="28"/>
        </w:rPr>
        <w:t xml:space="preserve">Оцінка якості аудіовізуальних творів </w:t>
      </w:r>
      <w:r>
        <w:rPr>
          <w:rFonts w:ascii="Times New Roman" w:hAnsi="Times New Roman" w:cs="Times New Roman"/>
          <w:sz w:val="28"/>
          <w:szCs w:val="28"/>
        </w:rPr>
        <w:t xml:space="preserve">– </w:t>
      </w:r>
      <w:r w:rsidRPr="00C47AB4">
        <w:rPr>
          <w:rFonts w:ascii="Times New Roman" w:hAnsi="Times New Roman" w:cs="Times New Roman"/>
          <w:sz w:val="28"/>
          <w:szCs w:val="28"/>
        </w:rPr>
        <w:t xml:space="preserve">це аналіз і визначення відповідності твору певним критеріям, що стосуються його художньої, технічної, емоційної та функціональної складових. Мета оцінки </w:t>
      </w:r>
      <w:r>
        <w:rPr>
          <w:rFonts w:ascii="Times New Roman" w:hAnsi="Times New Roman" w:cs="Times New Roman"/>
          <w:sz w:val="28"/>
          <w:szCs w:val="28"/>
        </w:rPr>
        <w:t xml:space="preserve">– </w:t>
      </w:r>
      <w:r w:rsidRPr="00C47AB4">
        <w:rPr>
          <w:rFonts w:ascii="Times New Roman" w:hAnsi="Times New Roman" w:cs="Times New Roman"/>
          <w:sz w:val="28"/>
          <w:szCs w:val="28"/>
        </w:rPr>
        <w:t>визначити, наскільки твір досягає поставлених цілей і як впливає на глядача.</w:t>
      </w:r>
      <w:r>
        <w:rPr>
          <w:rFonts w:ascii="Times New Roman" w:hAnsi="Times New Roman" w:cs="Times New Roman"/>
          <w:sz w:val="28"/>
          <w:szCs w:val="28"/>
        </w:rPr>
        <w:t xml:space="preserve"> </w:t>
      </w:r>
    </w:p>
    <w:p w14:paraId="3033CF65" w14:textId="4EE04E9F" w:rsidR="00C47AB4" w:rsidRDefault="00C47AB4"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попередніх розділів, що містили теоретико-методичні засади нами були напрацьовані критерії щодо оцінки важливих складових аудіовізуального твору.</w:t>
      </w:r>
    </w:p>
    <w:p w14:paraId="6522B0E2" w14:textId="490AD601" w:rsidR="00C47AB4" w:rsidRPr="00730574" w:rsidRDefault="00C47AB4" w:rsidP="005B4296">
      <w:pPr>
        <w:spacing w:after="0" w:line="360" w:lineRule="auto"/>
        <w:ind w:firstLine="709"/>
        <w:jc w:val="both"/>
        <w:rPr>
          <w:rFonts w:ascii="Times New Roman" w:hAnsi="Times New Roman" w:cs="Times New Roman"/>
          <w:sz w:val="28"/>
          <w:szCs w:val="28"/>
        </w:rPr>
      </w:pPr>
      <w:r w:rsidRPr="00C47AB4">
        <w:rPr>
          <w:rFonts w:ascii="Times New Roman" w:hAnsi="Times New Roman" w:cs="Times New Roman"/>
          <w:sz w:val="28"/>
          <w:szCs w:val="28"/>
        </w:rPr>
        <w:t>Ці критерії та підкритерії допоможуть у комплексному аналізі аудіовізуальних творів</w:t>
      </w:r>
      <w:r w:rsidR="00F77F16">
        <w:rPr>
          <w:rFonts w:ascii="Times New Roman" w:hAnsi="Times New Roman" w:cs="Times New Roman"/>
          <w:sz w:val="28"/>
          <w:szCs w:val="28"/>
        </w:rPr>
        <w:t xml:space="preserve"> здобувачів і викладачів</w:t>
      </w:r>
      <w:r w:rsidRPr="00C47AB4">
        <w:rPr>
          <w:rFonts w:ascii="Times New Roman" w:hAnsi="Times New Roman" w:cs="Times New Roman"/>
          <w:sz w:val="28"/>
          <w:szCs w:val="28"/>
        </w:rPr>
        <w:t>, враховуючи як художній, так і технічний аспекти.</w:t>
      </w:r>
      <w:r>
        <w:rPr>
          <w:rFonts w:ascii="Times New Roman" w:hAnsi="Times New Roman" w:cs="Times New Roman"/>
          <w:sz w:val="28"/>
          <w:szCs w:val="28"/>
        </w:rPr>
        <w:t xml:space="preserve"> Максимальна кількість балів за кожен критерій – 5.</w:t>
      </w:r>
      <w:bookmarkStart w:id="50" w:name="_Hlk188180320"/>
    </w:p>
    <w:p w14:paraId="118B4DBC" w14:textId="77777777" w:rsidR="00241937" w:rsidRPr="00E90D34" w:rsidRDefault="00241937" w:rsidP="005B4296">
      <w:pPr>
        <w:spacing w:after="0" w:line="360" w:lineRule="auto"/>
        <w:ind w:firstLine="709"/>
        <w:jc w:val="both"/>
        <w:rPr>
          <w:rFonts w:ascii="Times New Roman" w:hAnsi="Times New Roman" w:cs="Times New Roman"/>
          <w:sz w:val="28"/>
          <w:szCs w:val="28"/>
        </w:rPr>
      </w:pPr>
      <w:bookmarkStart w:id="51" w:name="_Hlk185434630"/>
      <w:bookmarkEnd w:id="49"/>
      <w:r w:rsidRPr="00E90D34">
        <w:rPr>
          <w:rFonts w:ascii="Times New Roman" w:hAnsi="Times New Roman" w:cs="Times New Roman"/>
          <w:sz w:val="28"/>
          <w:szCs w:val="28"/>
        </w:rPr>
        <w:t xml:space="preserve">I. СЦЕНАРІЙ </w:t>
      </w:r>
    </w:p>
    <w:p w14:paraId="466BE246" w14:textId="046F999C" w:rsidR="00D93531" w:rsidRPr="00D93531"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1.1. </w:t>
      </w:r>
      <w:r w:rsidRPr="003E7662">
        <w:rPr>
          <w:rFonts w:ascii="Times New Roman" w:hAnsi="Times New Roman" w:cs="Times New Roman"/>
          <w:sz w:val="28"/>
          <w:szCs w:val="28"/>
        </w:rPr>
        <w:t>Ідея та тема:</w:t>
      </w:r>
      <w:r w:rsidR="005B4296" w:rsidRPr="00EA3BBF">
        <w:rPr>
          <w:rFonts w:ascii="Times New Roman" w:hAnsi="Times New Roman" w:cs="Times New Roman"/>
          <w:sz w:val="28"/>
          <w:szCs w:val="28"/>
          <w:lang w:val="ru-RU"/>
        </w:rPr>
        <w:t xml:space="preserve"> </w:t>
      </w:r>
      <w:r w:rsidR="005B4296">
        <w:rPr>
          <w:rFonts w:ascii="Times New Roman" w:hAnsi="Times New Roman" w:cs="Times New Roman"/>
          <w:sz w:val="28"/>
          <w:szCs w:val="28"/>
        </w:rPr>
        <w:t>ч</w:t>
      </w:r>
      <w:r w:rsidRPr="003E7662">
        <w:rPr>
          <w:rFonts w:ascii="Times New Roman" w:hAnsi="Times New Roman" w:cs="Times New Roman"/>
          <w:sz w:val="28"/>
          <w:szCs w:val="28"/>
        </w:rPr>
        <w:t>и відповідає сценарій заявленій темі?</w:t>
      </w:r>
      <w:r w:rsidR="00D93531" w:rsidRPr="00D93531">
        <w:t xml:space="preserve"> </w:t>
      </w:r>
      <w:r w:rsidR="00D93531" w:rsidRPr="00D93531">
        <w:rPr>
          <w:rFonts w:ascii="Times New Roman" w:hAnsi="Times New Roman" w:cs="Times New Roman"/>
          <w:sz w:val="28"/>
          <w:szCs w:val="28"/>
        </w:rPr>
        <w:t>Відповідність сценарію заявленій темі</w:t>
      </w:r>
      <w:r w:rsidR="00D93531">
        <w:rPr>
          <w:rFonts w:ascii="Times New Roman" w:hAnsi="Times New Roman" w:cs="Times New Roman"/>
          <w:sz w:val="28"/>
          <w:szCs w:val="28"/>
        </w:rPr>
        <w:t>, а саме</w:t>
      </w:r>
      <w:r w:rsidR="00D93531" w:rsidRPr="00D93531">
        <w:rPr>
          <w:rFonts w:ascii="Times New Roman" w:hAnsi="Times New Roman" w:cs="Times New Roman"/>
          <w:sz w:val="28"/>
          <w:szCs w:val="28"/>
        </w:rPr>
        <w:t xml:space="preserve"> наскільки сценарій відповідає концепції, яку автори прагнуть донести.</w:t>
      </w:r>
    </w:p>
    <w:p w14:paraId="1FD3661D" w14:textId="1222C15D"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Наскільки глибоко розкрита основна ідея твору?</w:t>
      </w:r>
      <w:r w:rsidR="00D93531">
        <w:rPr>
          <w:rFonts w:ascii="Times New Roman" w:hAnsi="Times New Roman" w:cs="Times New Roman"/>
          <w:sz w:val="28"/>
          <w:szCs w:val="28"/>
        </w:rPr>
        <w:t xml:space="preserve"> </w:t>
      </w:r>
      <w:r w:rsidR="00D93531" w:rsidRPr="00D93531">
        <w:rPr>
          <w:rFonts w:ascii="Times New Roman" w:hAnsi="Times New Roman" w:cs="Times New Roman"/>
          <w:sz w:val="28"/>
          <w:szCs w:val="28"/>
        </w:rPr>
        <w:t>Глибина розкриття ідеї: чи зображено головну ідею на різних рівнях – сюжетному, символічному, емоційному.</w:t>
      </w:r>
    </w:p>
    <w:p w14:paraId="25A544D8" w14:textId="387C964E"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Pr="003E7662">
        <w:rPr>
          <w:rFonts w:ascii="Times New Roman" w:hAnsi="Times New Roman" w:cs="Times New Roman"/>
          <w:sz w:val="28"/>
          <w:szCs w:val="28"/>
        </w:rPr>
        <w:t>Драматургія:</w:t>
      </w:r>
      <w:r w:rsidR="005B4296" w:rsidRPr="00EA3BBF">
        <w:rPr>
          <w:rFonts w:ascii="Times New Roman" w:hAnsi="Times New Roman" w:cs="Times New Roman"/>
          <w:sz w:val="28"/>
          <w:szCs w:val="28"/>
        </w:rPr>
        <w:t xml:space="preserve"> </w:t>
      </w:r>
      <w:r w:rsidR="005B4296">
        <w:rPr>
          <w:rFonts w:ascii="Times New Roman" w:hAnsi="Times New Roman" w:cs="Times New Roman"/>
          <w:sz w:val="28"/>
          <w:szCs w:val="28"/>
        </w:rPr>
        <w:t>ч</w:t>
      </w:r>
      <w:r w:rsidRPr="003E7662">
        <w:rPr>
          <w:rFonts w:ascii="Times New Roman" w:hAnsi="Times New Roman" w:cs="Times New Roman"/>
          <w:sz w:val="28"/>
          <w:szCs w:val="28"/>
        </w:rPr>
        <w:t>іткість структури (експозиція, зав’язка, розвиток дії, кульмінація, розв’язка).</w:t>
      </w:r>
      <w:r w:rsidR="00D93531" w:rsidRPr="00D93531">
        <w:t xml:space="preserve"> </w:t>
      </w:r>
    </w:p>
    <w:p w14:paraId="504EDA06" w14:textId="2B081A53"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Логіка розвитку подій та взаємозв’язок між сценами.</w:t>
      </w:r>
      <w:r w:rsidR="00D93531">
        <w:rPr>
          <w:rFonts w:ascii="Times New Roman" w:hAnsi="Times New Roman" w:cs="Times New Roman"/>
          <w:sz w:val="28"/>
          <w:szCs w:val="28"/>
        </w:rPr>
        <w:t xml:space="preserve"> </w:t>
      </w:r>
      <w:r w:rsidR="00D93531" w:rsidRPr="00D93531">
        <w:rPr>
          <w:rFonts w:ascii="Times New Roman" w:hAnsi="Times New Roman" w:cs="Times New Roman"/>
          <w:sz w:val="28"/>
          <w:szCs w:val="28"/>
        </w:rPr>
        <w:t>Послідовність подій</w:t>
      </w:r>
      <w:r w:rsidR="00D93531">
        <w:rPr>
          <w:rFonts w:ascii="Times New Roman" w:hAnsi="Times New Roman" w:cs="Times New Roman"/>
          <w:sz w:val="28"/>
          <w:szCs w:val="28"/>
        </w:rPr>
        <w:t>, а саме</w:t>
      </w:r>
      <w:r w:rsidR="00D93531" w:rsidRPr="00D93531">
        <w:rPr>
          <w:rFonts w:ascii="Times New Roman" w:hAnsi="Times New Roman" w:cs="Times New Roman"/>
          <w:sz w:val="28"/>
          <w:szCs w:val="28"/>
        </w:rPr>
        <w:t xml:space="preserve"> логічний розвиток сюжету</w:t>
      </w:r>
      <w:r w:rsidR="00D93531">
        <w:rPr>
          <w:rFonts w:ascii="Times New Roman" w:hAnsi="Times New Roman" w:cs="Times New Roman"/>
          <w:sz w:val="28"/>
          <w:szCs w:val="28"/>
        </w:rPr>
        <w:t xml:space="preserve"> та </w:t>
      </w:r>
      <w:r w:rsidR="00D93531" w:rsidRPr="00D93531">
        <w:rPr>
          <w:rFonts w:ascii="Times New Roman" w:hAnsi="Times New Roman" w:cs="Times New Roman"/>
          <w:sz w:val="28"/>
          <w:szCs w:val="28"/>
        </w:rPr>
        <w:t xml:space="preserve">уникнення сюжетних </w:t>
      </w:r>
      <w:r w:rsidR="00D93531">
        <w:rPr>
          <w:rFonts w:ascii="Times New Roman" w:hAnsi="Times New Roman" w:cs="Times New Roman"/>
          <w:sz w:val="28"/>
          <w:szCs w:val="28"/>
        </w:rPr>
        <w:t>«</w:t>
      </w:r>
      <w:r w:rsidR="00D93531" w:rsidRPr="00D93531">
        <w:rPr>
          <w:rFonts w:ascii="Times New Roman" w:hAnsi="Times New Roman" w:cs="Times New Roman"/>
          <w:sz w:val="28"/>
          <w:szCs w:val="28"/>
        </w:rPr>
        <w:t>провалів</w:t>
      </w:r>
      <w:r w:rsidR="00D93531">
        <w:rPr>
          <w:rFonts w:ascii="Times New Roman" w:hAnsi="Times New Roman" w:cs="Times New Roman"/>
          <w:sz w:val="28"/>
          <w:szCs w:val="28"/>
        </w:rPr>
        <w:t>»</w:t>
      </w:r>
      <w:r w:rsidR="00D93531" w:rsidRPr="00D93531">
        <w:rPr>
          <w:rFonts w:ascii="Times New Roman" w:hAnsi="Times New Roman" w:cs="Times New Roman"/>
          <w:sz w:val="28"/>
          <w:szCs w:val="28"/>
        </w:rPr>
        <w:t>.</w:t>
      </w:r>
    </w:p>
    <w:p w14:paraId="7C0F03EC" w14:textId="57BEB5E0"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Рівень напруги, драматичні повороти.</w:t>
      </w:r>
      <w:r w:rsidR="00D93531">
        <w:rPr>
          <w:rFonts w:ascii="Times New Roman" w:hAnsi="Times New Roman" w:cs="Times New Roman"/>
          <w:sz w:val="28"/>
          <w:szCs w:val="28"/>
        </w:rPr>
        <w:t xml:space="preserve"> </w:t>
      </w:r>
      <w:r w:rsidR="00203295">
        <w:rPr>
          <w:rFonts w:ascii="Times New Roman" w:hAnsi="Times New Roman" w:cs="Times New Roman"/>
          <w:sz w:val="28"/>
          <w:szCs w:val="28"/>
        </w:rPr>
        <w:t>Я</w:t>
      </w:r>
      <w:r w:rsidR="00D93531" w:rsidRPr="00D93531">
        <w:rPr>
          <w:rFonts w:ascii="Times New Roman" w:hAnsi="Times New Roman" w:cs="Times New Roman"/>
          <w:sz w:val="28"/>
          <w:szCs w:val="28"/>
        </w:rPr>
        <w:t>к тримається інтрига; драматичні повороти та несподіванки</w:t>
      </w:r>
      <w:r w:rsidR="00203295">
        <w:rPr>
          <w:rFonts w:ascii="Times New Roman" w:hAnsi="Times New Roman" w:cs="Times New Roman"/>
          <w:sz w:val="28"/>
          <w:szCs w:val="28"/>
        </w:rPr>
        <w:t>?</w:t>
      </w:r>
    </w:p>
    <w:p w14:paraId="64B61FBE" w14:textId="545B988A"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Pr="003E7662">
        <w:rPr>
          <w:rFonts w:ascii="Times New Roman" w:hAnsi="Times New Roman" w:cs="Times New Roman"/>
          <w:sz w:val="28"/>
          <w:szCs w:val="28"/>
        </w:rPr>
        <w:t>Персонажі:</w:t>
      </w:r>
      <w:r w:rsidR="005B4296">
        <w:rPr>
          <w:rFonts w:ascii="Times New Roman" w:hAnsi="Times New Roman" w:cs="Times New Roman"/>
          <w:sz w:val="28"/>
          <w:szCs w:val="28"/>
        </w:rPr>
        <w:t xml:space="preserve"> ч</w:t>
      </w:r>
      <w:r w:rsidRPr="003E7662">
        <w:rPr>
          <w:rFonts w:ascii="Times New Roman" w:hAnsi="Times New Roman" w:cs="Times New Roman"/>
          <w:sz w:val="28"/>
          <w:szCs w:val="28"/>
        </w:rPr>
        <w:t>и мають персонажі індивідуальні риси та еволюцію?</w:t>
      </w:r>
      <w:r w:rsidR="00203295">
        <w:rPr>
          <w:rFonts w:ascii="Times New Roman" w:hAnsi="Times New Roman" w:cs="Times New Roman"/>
          <w:sz w:val="28"/>
          <w:szCs w:val="28"/>
        </w:rPr>
        <w:t xml:space="preserve"> </w:t>
      </w:r>
      <w:r w:rsidR="00203295" w:rsidRPr="00203295">
        <w:rPr>
          <w:rFonts w:ascii="Times New Roman" w:hAnsi="Times New Roman" w:cs="Times New Roman"/>
          <w:sz w:val="28"/>
          <w:szCs w:val="28"/>
        </w:rPr>
        <w:t>Індивідуальність: чи мають герої яскраві риси, мотивацію, яка розвивається протягом сюжету.</w:t>
      </w:r>
    </w:p>
    <w:p w14:paraId="39EC9E08" w14:textId="212F124D"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Як вони пов’язані з ідеєю фільму?</w:t>
      </w:r>
      <w:r w:rsidR="00203295">
        <w:rPr>
          <w:rFonts w:ascii="Times New Roman" w:hAnsi="Times New Roman" w:cs="Times New Roman"/>
          <w:sz w:val="28"/>
          <w:szCs w:val="28"/>
        </w:rPr>
        <w:t xml:space="preserve"> Н</w:t>
      </w:r>
      <w:r w:rsidR="00203295" w:rsidRPr="00203295">
        <w:rPr>
          <w:rFonts w:ascii="Times New Roman" w:hAnsi="Times New Roman" w:cs="Times New Roman"/>
          <w:sz w:val="28"/>
          <w:szCs w:val="28"/>
        </w:rPr>
        <w:t>аскільки персонажі втілюють основну тему твору.</w:t>
      </w:r>
    </w:p>
    <w:p w14:paraId="1018767B" w14:textId="26C8FD04"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1.4. </w:t>
      </w:r>
      <w:r w:rsidRPr="003E7662">
        <w:rPr>
          <w:rFonts w:ascii="Times New Roman" w:hAnsi="Times New Roman" w:cs="Times New Roman"/>
          <w:sz w:val="28"/>
          <w:szCs w:val="28"/>
        </w:rPr>
        <w:t>Діалоги:</w:t>
      </w:r>
      <w:r w:rsidR="005B4296">
        <w:rPr>
          <w:rFonts w:ascii="Times New Roman" w:hAnsi="Times New Roman" w:cs="Times New Roman"/>
          <w:sz w:val="28"/>
          <w:szCs w:val="28"/>
        </w:rPr>
        <w:t xml:space="preserve"> н</w:t>
      </w:r>
      <w:r w:rsidRPr="003E7662">
        <w:rPr>
          <w:rFonts w:ascii="Times New Roman" w:hAnsi="Times New Roman" w:cs="Times New Roman"/>
          <w:sz w:val="28"/>
          <w:szCs w:val="28"/>
        </w:rPr>
        <w:t>аскільки природні, інформативні та функціональні.</w:t>
      </w:r>
      <w:r w:rsidR="00203295" w:rsidRPr="00203295">
        <w:t xml:space="preserve"> </w:t>
      </w:r>
      <w:r w:rsidR="00203295">
        <w:rPr>
          <w:rFonts w:ascii="Times New Roman" w:hAnsi="Times New Roman" w:cs="Times New Roman"/>
          <w:sz w:val="28"/>
          <w:szCs w:val="28"/>
        </w:rPr>
        <w:t>Чи</w:t>
      </w:r>
      <w:r w:rsidR="00203295" w:rsidRPr="00203295">
        <w:rPr>
          <w:rFonts w:ascii="Times New Roman" w:hAnsi="Times New Roman" w:cs="Times New Roman"/>
          <w:sz w:val="28"/>
          <w:szCs w:val="28"/>
        </w:rPr>
        <w:t xml:space="preserve"> відповідають діалоги реальному мовленню</w:t>
      </w:r>
      <w:r w:rsidR="00203295">
        <w:rPr>
          <w:rFonts w:ascii="Times New Roman" w:hAnsi="Times New Roman" w:cs="Times New Roman"/>
          <w:sz w:val="28"/>
          <w:szCs w:val="28"/>
        </w:rPr>
        <w:t>? Ч</w:t>
      </w:r>
      <w:r w:rsidR="00203295" w:rsidRPr="00203295">
        <w:rPr>
          <w:rFonts w:ascii="Times New Roman" w:hAnsi="Times New Roman" w:cs="Times New Roman"/>
          <w:sz w:val="28"/>
          <w:szCs w:val="28"/>
        </w:rPr>
        <w:t>и розкривають діалоги характер персонажів і просувають сюжет</w:t>
      </w:r>
      <w:r w:rsidR="00203295">
        <w:rPr>
          <w:rFonts w:ascii="Times New Roman" w:hAnsi="Times New Roman" w:cs="Times New Roman"/>
          <w:sz w:val="28"/>
          <w:szCs w:val="28"/>
        </w:rPr>
        <w:t>?</w:t>
      </w:r>
    </w:p>
    <w:p w14:paraId="4F624658" w14:textId="7050808C"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1.5. </w:t>
      </w:r>
      <w:r w:rsidRPr="003E7662">
        <w:rPr>
          <w:rFonts w:ascii="Times New Roman" w:hAnsi="Times New Roman" w:cs="Times New Roman"/>
          <w:sz w:val="28"/>
          <w:szCs w:val="28"/>
        </w:rPr>
        <w:t>Емоційна складова:</w:t>
      </w:r>
      <w:r w:rsidR="005B4296">
        <w:rPr>
          <w:rFonts w:ascii="Times New Roman" w:hAnsi="Times New Roman" w:cs="Times New Roman"/>
          <w:sz w:val="28"/>
          <w:szCs w:val="28"/>
        </w:rPr>
        <w:t xml:space="preserve"> ч</w:t>
      </w:r>
      <w:r w:rsidRPr="003E7662">
        <w:rPr>
          <w:rFonts w:ascii="Times New Roman" w:hAnsi="Times New Roman" w:cs="Times New Roman"/>
          <w:sz w:val="28"/>
          <w:szCs w:val="28"/>
        </w:rPr>
        <w:t>и викликає сценарій очікувані емоції у глядача?</w:t>
      </w:r>
      <w:r w:rsidR="00203295">
        <w:rPr>
          <w:rFonts w:ascii="Times New Roman" w:hAnsi="Times New Roman" w:cs="Times New Roman"/>
          <w:sz w:val="28"/>
          <w:szCs w:val="28"/>
        </w:rPr>
        <w:t xml:space="preserve"> </w:t>
      </w:r>
      <w:r w:rsidR="00203295" w:rsidRPr="00203295">
        <w:rPr>
          <w:rFonts w:ascii="Times New Roman" w:hAnsi="Times New Roman" w:cs="Times New Roman"/>
          <w:sz w:val="28"/>
          <w:szCs w:val="28"/>
        </w:rPr>
        <w:t>Чи викликає сценарій емоції, які відповідають жанру (сміх у комедії, страх у хорорі</w:t>
      </w:r>
      <w:r w:rsidR="00203295">
        <w:rPr>
          <w:rFonts w:ascii="Times New Roman" w:hAnsi="Times New Roman" w:cs="Times New Roman"/>
          <w:sz w:val="28"/>
          <w:szCs w:val="28"/>
        </w:rPr>
        <w:t>, співпереживання у документальному фільмі про героя</w:t>
      </w:r>
      <w:r w:rsidR="00203295" w:rsidRPr="00203295">
        <w:rPr>
          <w:rFonts w:ascii="Times New Roman" w:hAnsi="Times New Roman" w:cs="Times New Roman"/>
          <w:sz w:val="28"/>
          <w:szCs w:val="28"/>
        </w:rPr>
        <w:t>).</w:t>
      </w:r>
    </w:p>
    <w:p w14:paraId="08317B68" w14:textId="77777777" w:rsidR="00241937" w:rsidRPr="00E90D34" w:rsidRDefault="00241937" w:rsidP="005B4296">
      <w:pPr>
        <w:spacing w:after="0" w:line="360" w:lineRule="auto"/>
        <w:ind w:firstLine="709"/>
        <w:jc w:val="both"/>
        <w:rPr>
          <w:rFonts w:ascii="Times New Roman" w:hAnsi="Times New Roman" w:cs="Times New Roman"/>
          <w:sz w:val="28"/>
          <w:szCs w:val="28"/>
        </w:rPr>
      </w:pPr>
      <w:r w:rsidRPr="00E90D34">
        <w:rPr>
          <w:rFonts w:ascii="Times New Roman" w:hAnsi="Times New Roman" w:cs="Times New Roman"/>
          <w:sz w:val="28"/>
          <w:szCs w:val="28"/>
        </w:rPr>
        <w:t xml:space="preserve">II. РЕЖИСУРА (ЗАДУМ-ВТІЛЕННЯ) </w:t>
      </w:r>
    </w:p>
    <w:p w14:paraId="65C44C27" w14:textId="4E5963AD"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2.1. </w:t>
      </w:r>
      <w:r w:rsidRPr="003E7662">
        <w:rPr>
          <w:rFonts w:ascii="Times New Roman" w:hAnsi="Times New Roman" w:cs="Times New Roman"/>
          <w:sz w:val="28"/>
          <w:szCs w:val="28"/>
        </w:rPr>
        <w:t>Задум режисера:</w:t>
      </w:r>
      <w:r w:rsidR="00C120F9">
        <w:rPr>
          <w:rFonts w:ascii="Times New Roman" w:hAnsi="Times New Roman" w:cs="Times New Roman"/>
          <w:sz w:val="28"/>
          <w:szCs w:val="28"/>
        </w:rPr>
        <w:t xml:space="preserve"> </w:t>
      </w:r>
      <w:r w:rsidR="005B4296">
        <w:rPr>
          <w:rFonts w:ascii="Times New Roman" w:hAnsi="Times New Roman" w:cs="Times New Roman"/>
          <w:sz w:val="28"/>
          <w:szCs w:val="28"/>
        </w:rPr>
        <w:t>н</w:t>
      </w:r>
      <w:r w:rsidR="00203295" w:rsidRPr="00203295">
        <w:rPr>
          <w:rFonts w:ascii="Times New Roman" w:hAnsi="Times New Roman" w:cs="Times New Roman"/>
          <w:sz w:val="28"/>
          <w:szCs w:val="28"/>
        </w:rPr>
        <w:t>аскільки глядач може осягнути основну ідею режисера</w:t>
      </w:r>
      <w:r w:rsidR="00203295">
        <w:rPr>
          <w:rFonts w:ascii="Times New Roman" w:hAnsi="Times New Roman" w:cs="Times New Roman"/>
          <w:sz w:val="28"/>
          <w:szCs w:val="28"/>
        </w:rPr>
        <w:t xml:space="preserve">? </w:t>
      </w:r>
      <w:r w:rsidRPr="003E7662">
        <w:rPr>
          <w:rFonts w:ascii="Times New Roman" w:hAnsi="Times New Roman" w:cs="Times New Roman"/>
          <w:sz w:val="28"/>
          <w:szCs w:val="28"/>
        </w:rPr>
        <w:t>Наскільки задум зрозумілий та чітко реалізований.</w:t>
      </w:r>
    </w:p>
    <w:p w14:paraId="36AA5474" w14:textId="5CC14410"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Співвідношення авторського задуму з тематикою та жанром.</w:t>
      </w:r>
      <w:r w:rsidR="00203295">
        <w:rPr>
          <w:rFonts w:ascii="Times New Roman" w:hAnsi="Times New Roman" w:cs="Times New Roman"/>
          <w:sz w:val="28"/>
          <w:szCs w:val="28"/>
        </w:rPr>
        <w:t xml:space="preserve"> Я</w:t>
      </w:r>
      <w:r w:rsidR="00203295" w:rsidRPr="00203295">
        <w:rPr>
          <w:rFonts w:ascii="Times New Roman" w:hAnsi="Times New Roman" w:cs="Times New Roman"/>
          <w:sz w:val="28"/>
          <w:szCs w:val="28"/>
        </w:rPr>
        <w:t>к режисерське бачення втілюється через елементи фільму</w:t>
      </w:r>
      <w:r w:rsidR="00203295">
        <w:rPr>
          <w:rFonts w:ascii="Times New Roman" w:hAnsi="Times New Roman" w:cs="Times New Roman"/>
          <w:sz w:val="28"/>
          <w:szCs w:val="28"/>
        </w:rPr>
        <w:t>?</w:t>
      </w:r>
    </w:p>
    <w:p w14:paraId="4648D90B" w14:textId="747FFC1B"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2.2. </w:t>
      </w:r>
      <w:r w:rsidRPr="003E7662">
        <w:rPr>
          <w:rFonts w:ascii="Times New Roman" w:hAnsi="Times New Roman" w:cs="Times New Roman"/>
          <w:sz w:val="28"/>
          <w:szCs w:val="28"/>
        </w:rPr>
        <w:t>Постановка сцен:</w:t>
      </w:r>
      <w:r w:rsidR="005B4296">
        <w:rPr>
          <w:rFonts w:ascii="Times New Roman" w:hAnsi="Times New Roman" w:cs="Times New Roman"/>
          <w:sz w:val="28"/>
          <w:szCs w:val="28"/>
        </w:rPr>
        <w:t xml:space="preserve"> ч</w:t>
      </w:r>
      <w:r w:rsidRPr="003E7662">
        <w:rPr>
          <w:rFonts w:ascii="Times New Roman" w:hAnsi="Times New Roman" w:cs="Times New Roman"/>
          <w:sz w:val="28"/>
          <w:szCs w:val="28"/>
        </w:rPr>
        <w:t>и відповідають сцени концепції твору?</w:t>
      </w:r>
      <w:r w:rsidR="00203295">
        <w:rPr>
          <w:rFonts w:ascii="Times New Roman" w:hAnsi="Times New Roman" w:cs="Times New Roman"/>
          <w:sz w:val="28"/>
          <w:szCs w:val="28"/>
        </w:rPr>
        <w:t xml:space="preserve"> </w:t>
      </w:r>
    </w:p>
    <w:p w14:paraId="0F7EF4EC" w14:textId="77777777" w:rsidR="005B4296" w:rsidRDefault="00241937" w:rsidP="005B4296">
      <w:pPr>
        <w:spacing w:after="0" w:line="360" w:lineRule="auto"/>
        <w:ind w:firstLine="709"/>
        <w:jc w:val="both"/>
      </w:pPr>
      <w:r w:rsidRPr="003E7662">
        <w:rPr>
          <w:rFonts w:ascii="Times New Roman" w:hAnsi="Times New Roman" w:cs="Times New Roman"/>
          <w:sz w:val="28"/>
          <w:szCs w:val="28"/>
        </w:rPr>
        <w:t>Використання простору, реквізиту та декорацій для створення атмосфери.</w:t>
      </w:r>
    </w:p>
    <w:p w14:paraId="73BB4313" w14:textId="6F3997BC" w:rsidR="00241937" w:rsidRPr="003E7662" w:rsidRDefault="00203295"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Ч</w:t>
      </w:r>
      <w:r w:rsidRPr="00203295">
        <w:rPr>
          <w:rFonts w:ascii="Times New Roman" w:hAnsi="Times New Roman" w:cs="Times New Roman"/>
          <w:sz w:val="28"/>
          <w:szCs w:val="28"/>
        </w:rPr>
        <w:t>и досягається гармонійне сприйняття за допомогою деталей.</w:t>
      </w:r>
    </w:p>
    <w:p w14:paraId="64061EE2" w14:textId="27D94ABB"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2.3. </w:t>
      </w:r>
      <w:r w:rsidRPr="003E7662">
        <w:rPr>
          <w:rFonts w:ascii="Times New Roman" w:hAnsi="Times New Roman" w:cs="Times New Roman"/>
          <w:sz w:val="28"/>
          <w:szCs w:val="28"/>
        </w:rPr>
        <w:t>Робота з акторами:</w:t>
      </w:r>
      <w:r w:rsidR="005B4296">
        <w:rPr>
          <w:rFonts w:ascii="Times New Roman" w:hAnsi="Times New Roman" w:cs="Times New Roman"/>
          <w:sz w:val="28"/>
          <w:szCs w:val="28"/>
        </w:rPr>
        <w:t xml:space="preserve"> я</w:t>
      </w:r>
      <w:r w:rsidRPr="003E7662">
        <w:rPr>
          <w:rFonts w:ascii="Times New Roman" w:hAnsi="Times New Roman" w:cs="Times New Roman"/>
          <w:sz w:val="28"/>
          <w:szCs w:val="28"/>
        </w:rPr>
        <w:t>к актори передають емоції та характер персонажів</w:t>
      </w:r>
      <w:r w:rsidR="00203295">
        <w:rPr>
          <w:rFonts w:ascii="Times New Roman" w:hAnsi="Times New Roman" w:cs="Times New Roman"/>
          <w:sz w:val="28"/>
          <w:szCs w:val="28"/>
        </w:rPr>
        <w:t xml:space="preserve"> та чи </w:t>
      </w:r>
      <w:r w:rsidR="00203295" w:rsidRPr="00203295">
        <w:rPr>
          <w:rFonts w:ascii="Times New Roman" w:hAnsi="Times New Roman" w:cs="Times New Roman"/>
          <w:sz w:val="28"/>
          <w:szCs w:val="28"/>
        </w:rPr>
        <w:t>здатні актори передати внутрішній стан героїв</w:t>
      </w:r>
      <w:r w:rsidR="00203295">
        <w:rPr>
          <w:rFonts w:ascii="Times New Roman" w:hAnsi="Times New Roman" w:cs="Times New Roman"/>
          <w:sz w:val="28"/>
          <w:szCs w:val="28"/>
        </w:rPr>
        <w:t>?</w:t>
      </w:r>
    </w:p>
    <w:p w14:paraId="59DBB3AB" w14:textId="0C333796"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Чи є єдність у стилі гри</w:t>
      </w:r>
      <w:r w:rsidR="00203295">
        <w:rPr>
          <w:rFonts w:ascii="Times New Roman" w:hAnsi="Times New Roman" w:cs="Times New Roman"/>
          <w:sz w:val="28"/>
          <w:szCs w:val="28"/>
        </w:rPr>
        <w:t>? Ч</w:t>
      </w:r>
      <w:r w:rsidR="00203295" w:rsidRPr="00203295">
        <w:rPr>
          <w:rFonts w:ascii="Times New Roman" w:hAnsi="Times New Roman" w:cs="Times New Roman"/>
          <w:sz w:val="28"/>
          <w:szCs w:val="28"/>
        </w:rPr>
        <w:t>и всі актори підтримують один стиль виконання</w:t>
      </w:r>
      <w:r w:rsidR="00203295">
        <w:rPr>
          <w:rFonts w:ascii="Times New Roman" w:hAnsi="Times New Roman" w:cs="Times New Roman"/>
          <w:sz w:val="28"/>
          <w:szCs w:val="28"/>
        </w:rPr>
        <w:t>?</w:t>
      </w:r>
    </w:p>
    <w:p w14:paraId="7E717063" w14:textId="3D2C3E2A"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2.4. </w:t>
      </w:r>
      <w:r w:rsidRPr="003E7662">
        <w:rPr>
          <w:rFonts w:ascii="Times New Roman" w:hAnsi="Times New Roman" w:cs="Times New Roman"/>
          <w:sz w:val="28"/>
          <w:szCs w:val="28"/>
        </w:rPr>
        <w:t>Візуально-образне рішення:</w:t>
      </w:r>
      <w:r w:rsidR="005B4296">
        <w:rPr>
          <w:rFonts w:ascii="Times New Roman" w:hAnsi="Times New Roman" w:cs="Times New Roman"/>
          <w:sz w:val="28"/>
          <w:szCs w:val="28"/>
        </w:rPr>
        <w:t xml:space="preserve"> н</w:t>
      </w:r>
      <w:r w:rsidRPr="003E7662">
        <w:rPr>
          <w:rFonts w:ascii="Times New Roman" w:hAnsi="Times New Roman" w:cs="Times New Roman"/>
          <w:sz w:val="28"/>
          <w:szCs w:val="28"/>
        </w:rPr>
        <w:t>аскільки продуманий візуальний стиль (композиція, колір, світло).</w:t>
      </w:r>
      <w:r w:rsidR="00203295">
        <w:rPr>
          <w:rFonts w:ascii="Times New Roman" w:hAnsi="Times New Roman" w:cs="Times New Roman"/>
          <w:sz w:val="28"/>
          <w:szCs w:val="28"/>
        </w:rPr>
        <w:t xml:space="preserve"> </w:t>
      </w:r>
    </w:p>
    <w:p w14:paraId="2A00309D" w14:textId="08FB42C7"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2.5. </w:t>
      </w:r>
      <w:r w:rsidRPr="003E7662">
        <w:rPr>
          <w:rFonts w:ascii="Times New Roman" w:hAnsi="Times New Roman" w:cs="Times New Roman"/>
          <w:sz w:val="28"/>
          <w:szCs w:val="28"/>
        </w:rPr>
        <w:t>Символізм та метафори:</w:t>
      </w:r>
      <w:r w:rsidR="005B4296">
        <w:rPr>
          <w:rFonts w:ascii="Times New Roman" w:hAnsi="Times New Roman" w:cs="Times New Roman"/>
          <w:sz w:val="28"/>
          <w:szCs w:val="28"/>
        </w:rPr>
        <w:t xml:space="preserve"> в</w:t>
      </w:r>
      <w:r w:rsidRPr="003E7662">
        <w:rPr>
          <w:rFonts w:ascii="Times New Roman" w:hAnsi="Times New Roman" w:cs="Times New Roman"/>
          <w:sz w:val="28"/>
          <w:szCs w:val="28"/>
        </w:rPr>
        <w:t>икористання символів для передачі ідей та настрою.</w:t>
      </w:r>
      <w:r w:rsidR="00203295">
        <w:rPr>
          <w:rFonts w:ascii="Times New Roman" w:hAnsi="Times New Roman" w:cs="Times New Roman"/>
          <w:sz w:val="28"/>
          <w:szCs w:val="28"/>
        </w:rPr>
        <w:t xml:space="preserve"> Ч</w:t>
      </w:r>
      <w:r w:rsidR="00203295" w:rsidRPr="00203295">
        <w:rPr>
          <w:rFonts w:ascii="Times New Roman" w:hAnsi="Times New Roman" w:cs="Times New Roman"/>
          <w:sz w:val="28"/>
          <w:szCs w:val="28"/>
        </w:rPr>
        <w:t>и є образи метафоричними, які передають основну ідею</w:t>
      </w:r>
      <w:r w:rsidR="00203295">
        <w:rPr>
          <w:rFonts w:ascii="Times New Roman" w:hAnsi="Times New Roman" w:cs="Times New Roman"/>
          <w:sz w:val="28"/>
          <w:szCs w:val="28"/>
        </w:rPr>
        <w:t xml:space="preserve">? </w:t>
      </w:r>
      <w:r w:rsidR="00203295" w:rsidRPr="00203295">
        <w:rPr>
          <w:rFonts w:ascii="Times New Roman" w:hAnsi="Times New Roman" w:cs="Times New Roman"/>
          <w:sz w:val="28"/>
          <w:szCs w:val="28"/>
        </w:rPr>
        <w:t>Наскільки символічні елементи допомагають глибше розкрити тему.</w:t>
      </w:r>
    </w:p>
    <w:p w14:paraId="6455B3BA" w14:textId="77777777" w:rsidR="00241937" w:rsidRPr="00E90D34" w:rsidRDefault="00241937" w:rsidP="005B4296">
      <w:pPr>
        <w:spacing w:after="0" w:line="360" w:lineRule="auto"/>
        <w:ind w:firstLine="709"/>
        <w:jc w:val="both"/>
        <w:rPr>
          <w:rFonts w:ascii="Times New Roman" w:hAnsi="Times New Roman" w:cs="Times New Roman"/>
          <w:sz w:val="28"/>
          <w:szCs w:val="28"/>
        </w:rPr>
      </w:pPr>
      <w:r w:rsidRPr="00E90D34">
        <w:rPr>
          <w:rFonts w:ascii="Times New Roman" w:hAnsi="Times New Roman" w:cs="Times New Roman"/>
          <w:sz w:val="28"/>
          <w:szCs w:val="28"/>
        </w:rPr>
        <w:t>III. ОПЕРАТОРСЬКА РОБОТА</w:t>
      </w:r>
    </w:p>
    <w:p w14:paraId="1E8C0549" w14:textId="5E153B9C"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3.1. </w:t>
      </w:r>
      <w:r w:rsidRPr="003E7662">
        <w:rPr>
          <w:rFonts w:ascii="Times New Roman" w:hAnsi="Times New Roman" w:cs="Times New Roman"/>
          <w:sz w:val="28"/>
          <w:szCs w:val="28"/>
        </w:rPr>
        <w:t>Робота з камерою:</w:t>
      </w:r>
      <w:r w:rsidR="005B4296">
        <w:rPr>
          <w:rFonts w:ascii="Times New Roman" w:hAnsi="Times New Roman" w:cs="Times New Roman"/>
          <w:sz w:val="28"/>
          <w:szCs w:val="28"/>
        </w:rPr>
        <w:t xml:space="preserve"> в</w:t>
      </w:r>
      <w:r w:rsidRPr="003E7662">
        <w:rPr>
          <w:rFonts w:ascii="Times New Roman" w:hAnsi="Times New Roman" w:cs="Times New Roman"/>
          <w:sz w:val="28"/>
          <w:szCs w:val="28"/>
        </w:rPr>
        <w:t>ибір ракурсів, рух камери.</w:t>
      </w:r>
      <w:r w:rsidR="00203295">
        <w:rPr>
          <w:rFonts w:ascii="Times New Roman" w:hAnsi="Times New Roman" w:cs="Times New Roman"/>
          <w:sz w:val="28"/>
          <w:szCs w:val="28"/>
        </w:rPr>
        <w:t xml:space="preserve"> Ч</w:t>
      </w:r>
      <w:r w:rsidR="00203295" w:rsidRPr="00203295">
        <w:rPr>
          <w:rFonts w:ascii="Times New Roman" w:hAnsi="Times New Roman" w:cs="Times New Roman"/>
          <w:sz w:val="28"/>
          <w:szCs w:val="28"/>
        </w:rPr>
        <w:t>и підсилюють обрані ракурси емоційний і змістовий ефект сцени</w:t>
      </w:r>
      <w:r w:rsidR="00203295">
        <w:rPr>
          <w:rFonts w:ascii="Times New Roman" w:hAnsi="Times New Roman" w:cs="Times New Roman"/>
          <w:sz w:val="28"/>
          <w:szCs w:val="28"/>
        </w:rPr>
        <w:t>? Н</w:t>
      </w:r>
      <w:r w:rsidR="00203295" w:rsidRPr="00203295">
        <w:rPr>
          <w:rFonts w:ascii="Times New Roman" w:hAnsi="Times New Roman" w:cs="Times New Roman"/>
          <w:sz w:val="28"/>
          <w:szCs w:val="28"/>
        </w:rPr>
        <w:t>аскільки рух камери відповідає ритму сцени</w:t>
      </w:r>
      <w:r w:rsidR="00203295">
        <w:rPr>
          <w:rFonts w:ascii="Times New Roman" w:hAnsi="Times New Roman" w:cs="Times New Roman"/>
          <w:sz w:val="28"/>
          <w:szCs w:val="28"/>
        </w:rPr>
        <w:t>?</w:t>
      </w:r>
    </w:p>
    <w:p w14:paraId="7CB37118" w14:textId="22D4C6E3"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Використання планів (загальний, середній, крупний) для підсилення ефекту.</w:t>
      </w:r>
      <w:r w:rsidR="00203295">
        <w:rPr>
          <w:rFonts w:ascii="Times New Roman" w:hAnsi="Times New Roman" w:cs="Times New Roman"/>
          <w:sz w:val="28"/>
          <w:szCs w:val="28"/>
        </w:rPr>
        <w:t xml:space="preserve"> </w:t>
      </w:r>
    </w:p>
    <w:p w14:paraId="1B0F29ED" w14:textId="405A72D4"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3.2. </w:t>
      </w:r>
      <w:r w:rsidRPr="003E7662">
        <w:rPr>
          <w:rFonts w:ascii="Times New Roman" w:hAnsi="Times New Roman" w:cs="Times New Roman"/>
          <w:sz w:val="28"/>
          <w:szCs w:val="28"/>
        </w:rPr>
        <w:t>Освітлення:</w:t>
      </w:r>
      <w:r w:rsidR="005B4296">
        <w:rPr>
          <w:rFonts w:ascii="Times New Roman" w:hAnsi="Times New Roman" w:cs="Times New Roman"/>
          <w:sz w:val="28"/>
          <w:szCs w:val="28"/>
        </w:rPr>
        <w:t xml:space="preserve"> я</w:t>
      </w:r>
      <w:r w:rsidRPr="003E7662">
        <w:rPr>
          <w:rFonts w:ascii="Times New Roman" w:hAnsi="Times New Roman" w:cs="Times New Roman"/>
          <w:sz w:val="28"/>
          <w:szCs w:val="28"/>
        </w:rPr>
        <w:t>к світло допомагає створювати атмосферу</w:t>
      </w:r>
      <w:r w:rsidR="00203295">
        <w:rPr>
          <w:rFonts w:ascii="Times New Roman" w:hAnsi="Times New Roman" w:cs="Times New Roman"/>
          <w:sz w:val="28"/>
          <w:szCs w:val="28"/>
        </w:rPr>
        <w:t>,</w:t>
      </w:r>
      <w:r w:rsidR="00203295" w:rsidRPr="00203295">
        <w:rPr>
          <w:rFonts w:ascii="Times New Roman" w:hAnsi="Times New Roman" w:cs="Times New Roman"/>
          <w:sz w:val="28"/>
          <w:szCs w:val="28"/>
        </w:rPr>
        <w:t xml:space="preserve"> </w:t>
      </w:r>
      <w:r w:rsidR="00203295">
        <w:rPr>
          <w:rFonts w:ascii="Times New Roman" w:hAnsi="Times New Roman" w:cs="Times New Roman"/>
          <w:sz w:val="28"/>
          <w:szCs w:val="28"/>
        </w:rPr>
        <w:t xml:space="preserve">як </w:t>
      </w:r>
      <w:r w:rsidR="00203295" w:rsidRPr="00203295">
        <w:rPr>
          <w:rFonts w:ascii="Times New Roman" w:hAnsi="Times New Roman" w:cs="Times New Roman"/>
          <w:sz w:val="28"/>
          <w:szCs w:val="28"/>
        </w:rPr>
        <w:t>формує настрій</w:t>
      </w:r>
      <w:r w:rsidR="00203295">
        <w:rPr>
          <w:rFonts w:ascii="Times New Roman" w:hAnsi="Times New Roman" w:cs="Times New Roman"/>
          <w:sz w:val="28"/>
          <w:szCs w:val="28"/>
        </w:rPr>
        <w:t>?</w:t>
      </w:r>
    </w:p>
    <w:p w14:paraId="2FC831C8" w14:textId="56C78B9A"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Використання контрасту, кольорових акцентів</w:t>
      </w:r>
      <w:r w:rsidR="00203295">
        <w:rPr>
          <w:rFonts w:ascii="Times New Roman" w:hAnsi="Times New Roman" w:cs="Times New Roman"/>
          <w:sz w:val="28"/>
          <w:szCs w:val="28"/>
        </w:rPr>
        <w:t xml:space="preserve">, </w:t>
      </w:r>
      <w:r w:rsidR="00203295" w:rsidRPr="00203295">
        <w:rPr>
          <w:rFonts w:ascii="Times New Roman" w:hAnsi="Times New Roman" w:cs="Times New Roman"/>
          <w:sz w:val="28"/>
          <w:szCs w:val="28"/>
        </w:rPr>
        <w:t>для привернення уваги до деталей.</w:t>
      </w:r>
    </w:p>
    <w:p w14:paraId="2F8F925A" w14:textId="13F01837"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3.3. </w:t>
      </w:r>
      <w:r w:rsidRPr="003E7662">
        <w:rPr>
          <w:rFonts w:ascii="Times New Roman" w:hAnsi="Times New Roman" w:cs="Times New Roman"/>
          <w:sz w:val="28"/>
          <w:szCs w:val="28"/>
        </w:rPr>
        <w:t>Кадрування:</w:t>
      </w:r>
      <w:r w:rsidR="005B4296">
        <w:rPr>
          <w:rFonts w:ascii="Times New Roman" w:hAnsi="Times New Roman" w:cs="Times New Roman"/>
          <w:sz w:val="28"/>
          <w:szCs w:val="28"/>
        </w:rPr>
        <w:t xml:space="preserve"> г</w:t>
      </w:r>
      <w:r w:rsidRPr="003E7662">
        <w:rPr>
          <w:rFonts w:ascii="Times New Roman" w:hAnsi="Times New Roman" w:cs="Times New Roman"/>
          <w:sz w:val="28"/>
          <w:szCs w:val="28"/>
        </w:rPr>
        <w:t>армонійність композиції кадру.</w:t>
      </w:r>
      <w:r w:rsidR="00203295">
        <w:rPr>
          <w:rFonts w:ascii="Times New Roman" w:hAnsi="Times New Roman" w:cs="Times New Roman"/>
          <w:sz w:val="28"/>
          <w:szCs w:val="28"/>
        </w:rPr>
        <w:t xml:space="preserve"> </w:t>
      </w:r>
      <w:r w:rsidR="00203295" w:rsidRPr="00203295">
        <w:rPr>
          <w:rFonts w:ascii="Times New Roman" w:hAnsi="Times New Roman" w:cs="Times New Roman"/>
          <w:sz w:val="28"/>
          <w:szCs w:val="28"/>
        </w:rPr>
        <w:t>Чи є кадри естетично приємними</w:t>
      </w:r>
      <w:r w:rsidR="00203295">
        <w:rPr>
          <w:rFonts w:ascii="Times New Roman" w:hAnsi="Times New Roman" w:cs="Times New Roman"/>
          <w:sz w:val="28"/>
          <w:szCs w:val="28"/>
        </w:rPr>
        <w:t>?</w:t>
      </w:r>
    </w:p>
    <w:p w14:paraId="31EE4BDB" w14:textId="49CE4529" w:rsidR="00241937"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 xml:space="preserve">Відповідність кадру настрою та </w:t>
      </w:r>
      <w:r w:rsidR="00203295" w:rsidRPr="00203295">
        <w:rPr>
          <w:rFonts w:ascii="Times New Roman" w:hAnsi="Times New Roman" w:cs="Times New Roman"/>
          <w:sz w:val="28"/>
          <w:szCs w:val="28"/>
        </w:rPr>
        <w:t>емоційному</w:t>
      </w:r>
      <w:r w:rsidR="00203295">
        <w:rPr>
          <w:rFonts w:ascii="Times New Roman" w:hAnsi="Times New Roman" w:cs="Times New Roman"/>
          <w:sz w:val="28"/>
          <w:szCs w:val="28"/>
        </w:rPr>
        <w:t xml:space="preserve"> </w:t>
      </w:r>
      <w:r w:rsidRPr="003E7662">
        <w:rPr>
          <w:rFonts w:ascii="Times New Roman" w:hAnsi="Times New Roman" w:cs="Times New Roman"/>
          <w:sz w:val="28"/>
          <w:szCs w:val="28"/>
        </w:rPr>
        <w:t>змісту сцени.</w:t>
      </w:r>
    </w:p>
    <w:p w14:paraId="5690539E" w14:textId="02ABF0D6"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3.4. </w:t>
      </w:r>
      <w:r w:rsidRPr="003E7662">
        <w:rPr>
          <w:rFonts w:ascii="Times New Roman" w:hAnsi="Times New Roman" w:cs="Times New Roman"/>
          <w:sz w:val="28"/>
          <w:szCs w:val="28"/>
        </w:rPr>
        <w:t>Динаміка:</w:t>
      </w:r>
      <w:r w:rsidR="00C120F9">
        <w:rPr>
          <w:rFonts w:ascii="Times New Roman" w:hAnsi="Times New Roman" w:cs="Times New Roman"/>
          <w:sz w:val="28"/>
          <w:szCs w:val="28"/>
        </w:rPr>
        <w:t xml:space="preserve"> </w:t>
      </w:r>
      <w:r w:rsidR="005B4296">
        <w:rPr>
          <w:rFonts w:ascii="Times New Roman" w:hAnsi="Times New Roman" w:cs="Times New Roman"/>
          <w:sz w:val="28"/>
          <w:szCs w:val="28"/>
        </w:rPr>
        <w:t>ч</w:t>
      </w:r>
      <w:r w:rsidRPr="003E7662">
        <w:rPr>
          <w:rFonts w:ascii="Times New Roman" w:hAnsi="Times New Roman" w:cs="Times New Roman"/>
          <w:sz w:val="28"/>
          <w:szCs w:val="28"/>
        </w:rPr>
        <w:t>и відповідає рух камери ритму та дії у сцені.</w:t>
      </w:r>
      <w:r w:rsidR="00203295">
        <w:rPr>
          <w:rFonts w:ascii="Times New Roman" w:hAnsi="Times New Roman" w:cs="Times New Roman"/>
          <w:sz w:val="28"/>
          <w:szCs w:val="28"/>
        </w:rPr>
        <w:t xml:space="preserve"> </w:t>
      </w:r>
      <w:r w:rsidR="00203295" w:rsidRPr="00203295">
        <w:rPr>
          <w:rFonts w:ascii="Times New Roman" w:hAnsi="Times New Roman" w:cs="Times New Roman"/>
          <w:sz w:val="28"/>
          <w:szCs w:val="28"/>
        </w:rPr>
        <w:t>Як зміна планів чи рух камери створює відчуття руху або напруги</w:t>
      </w:r>
      <w:r w:rsidR="00730574">
        <w:rPr>
          <w:rFonts w:ascii="Times New Roman" w:hAnsi="Times New Roman" w:cs="Times New Roman"/>
          <w:sz w:val="28"/>
          <w:szCs w:val="28"/>
        </w:rPr>
        <w:t>?</w:t>
      </w:r>
    </w:p>
    <w:p w14:paraId="79E4AE4F" w14:textId="77777777" w:rsidR="00241937" w:rsidRPr="00E90D34" w:rsidRDefault="00241937" w:rsidP="005B4296">
      <w:pPr>
        <w:spacing w:after="0" w:line="360" w:lineRule="auto"/>
        <w:ind w:firstLine="709"/>
        <w:jc w:val="both"/>
        <w:rPr>
          <w:rFonts w:ascii="Times New Roman" w:hAnsi="Times New Roman" w:cs="Times New Roman"/>
          <w:sz w:val="28"/>
          <w:szCs w:val="28"/>
        </w:rPr>
      </w:pPr>
      <w:r w:rsidRPr="00E90D34">
        <w:rPr>
          <w:rFonts w:ascii="Times New Roman" w:hAnsi="Times New Roman" w:cs="Times New Roman"/>
          <w:sz w:val="28"/>
          <w:szCs w:val="28"/>
        </w:rPr>
        <w:t>IV. МОНТАЖ</w:t>
      </w:r>
    </w:p>
    <w:p w14:paraId="7DCDCDBB" w14:textId="2A8B2CC0"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4.1.</w:t>
      </w:r>
      <w:r w:rsidRPr="003E7662">
        <w:rPr>
          <w:rFonts w:ascii="Times New Roman" w:hAnsi="Times New Roman" w:cs="Times New Roman"/>
          <w:sz w:val="28"/>
          <w:szCs w:val="28"/>
        </w:rPr>
        <w:t>Ритм фільму:</w:t>
      </w:r>
      <w:r w:rsidR="005B4296">
        <w:rPr>
          <w:rFonts w:ascii="Times New Roman" w:hAnsi="Times New Roman" w:cs="Times New Roman"/>
          <w:sz w:val="28"/>
          <w:szCs w:val="28"/>
        </w:rPr>
        <w:t xml:space="preserve"> ч</w:t>
      </w:r>
      <w:r w:rsidRPr="003E7662">
        <w:rPr>
          <w:rFonts w:ascii="Times New Roman" w:hAnsi="Times New Roman" w:cs="Times New Roman"/>
          <w:sz w:val="28"/>
          <w:szCs w:val="28"/>
        </w:rPr>
        <w:t>и створює монтаж правильний ритм для кожної сцени та фільму в цілому.</w:t>
      </w:r>
      <w:r w:rsidR="00730574" w:rsidRPr="00730574">
        <w:t xml:space="preserve"> </w:t>
      </w:r>
      <w:r w:rsidR="00730574" w:rsidRPr="00730574">
        <w:rPr>
          <w:rFonts w:ascii="Times New Roman" w:hAnsi="Times New Roman" w:cs="Times New Roman"/>
          <w:sz w:val="28"/>
          <w:szCs w:val="28"/>
        </w:rPr>
        <w:t>Баланс між повільними та швидкими сценами, відповідність ритму драматургії.</w:t>
      </w:r>
    </w:p>
    <w:p w14:paraId="39285AE9" w14:textId="42BB441E"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4.2. </w:t>
      </w:r>
      <w:r w:rsidRPr="003E7662">
        <w:rPr>
          <w:rFonts w:ascii="Times New Roman" w:hAnsi="Times New Roman" w:cs="Times New Roman"/>
          <w:sz w:val="28"/>
          <w:szCs w:val="28"/>
        </w:rPr>
        <w:t>Логіка монтажу:</w:t>
      </w:r>
      <w:r w:rsidR="005B4296">
        <w:rPr>
          <w:rFonts w:ascii="Times New Roman" w:hAnsi="Times New Roman" w:cs="Times New Roman"/>
          <w:sz w:val="28"/>
          <w:szCs w:val="28"/>
        </w:rPr>
        <w:t xml:space="preserve"> п</w:t>
      </w:r>
      <w:r w:rsidRPr="003E7662">
        <w:rPr>
          <w:rFonts w:ascii="Times New Roman" w:hAnsi="Times New Roman" w:cs="Times New Roman"/>
          <w:sz w:val="28"/>
          <w:szCs w:val="28"/>
        </w:rPr>
        <w:t xml:space="preserve">ерехід </w:t>
      </w:r>
      <w:r w:rsidR="00730574" w:rsidRPr="00730574">
        <w:rPr>
          <w:rFonts w:ascii="Times New Roman" w:hAnsi="Times New Roman" w:cs="Times New Roman"/>
          <w:sz w:val="28"/>
          <w:szCs w:val="28"/>
        </w:rPr>
        <w:t xml:space="preserve">між кадрами </w:t>
      </w:r>
      <w:r w:rsidR="00730574">
        <w:rPr>
          <w:rFonts w:ascii="Times New Roman" w:hAnsi="Times New Roman" w:cs="Times New Roman"/>
          <w:sz w:val="28"/>
          <w:szCs w:val="28"/>
        </w:rPr>
        <w:t>та</w:t>
      </w:r>
      <w:r w:rsidRPr="003E7662">
        <w:rPr>
          <w:rFonts w:ascii="Times New Roman" w:hAnsi="Times New Roman" w:cs="Times New Roman"/>
          <w:sz w:val="28"/>
          <w:szCs w:val="28"/>
        </w:rPr>
        <w:t xml:space="preserve"> сценами (відповідність за змістом і формою)</w:t>
      </w:r>
      <w:r w:rsidR="00730574">
        <w:rPr>
          <w:rFonts w:ascii="Times New Roman" w:hAnsi="Times New Roman" w:cs="Times New Roman"/>
          <w:sz w:val="28"/>
          <w:szCs w:val="28"/>
        </w:rPr>
        <w:t xml:space="preserve">, </w:t>
      </w:r>
      <w:r w:rsidR="00730574" w:rsidRPr="00730574">
        <w:rPr>
          <w:rFonts w:ascii="Times New Roman" w:hAnsi="Times New Roman" w:cs="Times New Roman"/>
          <w:sz w:val="28"/>
          <w:szCs w:val="28"/>
        </w:rPr>
        <w:t>наскільки він логічний і плавний</w:t>
      </w:r>
      <w:r w:rsidR="00730574">
        <w:rPr>
          <w:rFonts w:ascii="Times New Roman" w:hAnsi="Times New Roman" w:cs="Times New Roman"/>
          <w:sz w:val="28"/>
          <w:szCs w:val="28"/>
        </w:rPr>
        <w:t>?</w:t>
      </w:r>
    </w:p>
    <w:p w14:paraId="6905DBA5" w14:textId="0EE54FE3"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4.3. </w:t>
      </w:r>
      <w:r w:rsidRPr="003E7662">
        <w:rPr>
          <w:rFonts w:ascii="Times New Roman" w:hAnsi="Times New Roman" w:cs="Times New Roman"/>
          <w:sz w:val="28"/>
          <w:szCs w:val="28"/>
        </w:rPr>
        <w:t>Емоційний вплив:</w:t>
      </w:r>
      <w:r w:rsidR="005B4296">
        <w:rPr>
          <w:rFonts w:ascii="Times New Roman" w:hAnsi="Times New Roman" w:cs="Times New Roman"/>
          <w:sz w:val="28"/>
          <w:szCs w:val="28"/>
        </w:rPr>
        <w:t xml:space="preserve"> я</w:t>
      </w:r>
      <w:r w:rsidR="00730574" w:rsidRPr="00730574">
        <w:rPr>
          <w:rFonts w:ascii="Times New Roman" w:hAnsi="Times New Roman" w:cs="Times New Roman"/>
          <w:sz w:val="28"/>
          <w:szCs w:val="28"/>
        </w:rPr>
        <w:t xml:space="preserve">к монтаж </w:t>
      </w:r>
      <w:r w:rsidR="00730574" w:rsidRPr="003E7662">
        <w:rPr>
          <w:rFonts w:ascii="Times New Roman" w:hAnsi="Times New Roman" w:cs="Times New Roman"/>
          <w:sz w:val="28"/>
          <w:szCs w:val="28"/>
        </w:rPr>
        <w:t>підсилює</w:t>
      </w:r>
      <w:r w:rsidR="00730574">
        <w:rPr>
          <w:rFonts w:ascii="Times New Roman" w:hAnsi="Times New Roman" w:cs="Times New Roman"/>
          <w:sz w:val="28"/>
          <w:szCs w:val="28"/>
        </w:rPr>
        <w:t xml:space="preserve"> чи</w:t>
      </w:r>
      <w:r w:rsidR="00730574" w:rsidRPr="003E7662">
        <w:rPr>
          <w:rFonts w:ascii="Times New Roman" w:hAnsi="Times New Roman" w:cs="Times New Roman"/>
          <w:sz w:val="28"/>
          <w:szCs w:val="28"/>
        </w:rPr>
        <w:t xml:space="preserve"> </w:t>
      </w:r>
      <w:r w:rsidR="00730574" w:rsidRPr="00730574">
        <w:rPr>
          <w:rFonts w:ascii="Times New Roman" w:hAnsi="Times New Roman" w:cs="Times New Roman"/>
          <w:sz w:val="28"/>
          <w:szCs w:val="28"/>
        </w:rPr>
        <w:t>створює напругу, драматичність, або комічний ефект</w:t>
      </w:r>
      <w:r w:rsidR="00730574">
        <w:rPr>
          <w:rFonts w:ascii="Times New Roman" w:hAnsi="Times New Roman" w:cs="Times New Roman"/>
          <w:sz w:val="28"/>
          <w:szCs w:val="28"/>
        </w:rPr>
        <w:t>?</w:t>
      </w:r>
    </w:p>
    <w:p w14:paraId="5C076E31" w14:textId="0506CA12" w:rsidR="00730574" w:rsidRPr="00730574"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4.4. </w:t>
      </w:r>
      <w:r w:rsidRPr="003E7662">
        <w:rPr>
          <w:rFonts w:ascii="Times New Roman" w:hAnsi="Times New Roman" w:cs="Times New Roman"/>
          <w:sz w:val="28"/>
          <w:szCs w:val="28"/>
        </w:rPr>
        <w:t>Саунд-дизайн та музика:</w:t>
      </w:r>
      <w:r w:rsidR="005B4296">
        <w:rPr>
          <w:rFonts w:ascii="Times New Roman" w:hAnsi="Times New Roman" w:cs="Times New Roman"/>
          <w:sz w:val="28"/>
          <w:szCs w:val="28"/>
        </w:rPr>
        <w:t xml:space="preserve"> і</w:t>
      </w:r>
      <w:r w:rsidRPr="003E7662">
        <w:rPr>
          <w:rFonts w:ascii="Times New Roman" w:hAnsi="Times New Roman" w:cs="Times New Roman"/>
          <w:sz w:val="28"/>
          <w:szCs w:val="28"/>
        </w:rPr>
        <w:t>нтеграція звуку із візуальним рядом.</w:t>
      </w:r>
      <w:r w:rsidR="00730574" w:rsidRPr="00730574">
        <w:t xml:space="preserve"> </w:t>
      </w:r>
      <w:r w:rsidR="00730574" w:rsidRPr="00730574">
        <w:rPr>
          <w:rFonts w:ascii="Times New Roman" w:hAnsi="Times New Roman" w:cs="Times New Roman"/>
          <w:sz w:val="28"/>
          <w:szCs w:val="28"/>
        </w:rPr>
        <w:t>Гармонія між звуком і візуалом.</w:t>
      </w:r>
    </w:p>
    <w:p w14:paraId="44CE5950" w14:textId="6FF565C3" w:rsidR="00730574" w:rsidRPr="003E7662" w:rsidRDefault="00241937" w:rsidP="005B4296">
      <w:pPr>
        <w:spacing w:after="0" w:line="360" w:lineRule="auto"/>
        <w:ind w:firstLine="709"/>
        <w:jc w:val="both"/>
        <w:rPr>
          <w:rFonts w:ascii="Times New Roman" w:hAnsi="Times New Roman" w:cs="Times New Roman"/>
          <w:sz w:val="28"/>
          <w:szCs w:val="28"/>
        </w:rPr>
      </w:pPr>
      <w:r w:rsidRPr="003E7662">
        <w:rPr>
          <w:rFonts w:ascii="Times New Roman" w:hAnsi="Times New Roman" w:cs="Times New Roman"/>
          <w:sz w:val="28"/>
          <w:szCs w:val="28"/>
        </w:rPr>
        <w:t>Відповідність музики настрою сцени.</w:t>
      </w:r>
      <w:r w:rsidR="00730574" w:rsidRPr="00730574">
        <w:rPr>
          <w:rFonts w:ascii="Times New Roman" w:hAnsi="Times New Roman" w:cs="Times New Roman"/>
          <w:sz w:val="28"/>
          <w:szCs w:val="28"/>
        </w:rPr>
        <w:t xml:space="preserve"> Наскільки музика або звуки підсилюють атмосферу сцени</w:t>
      </w:r>
      <w:r w:rsidR="00730574">
        <w:rPr>
          <w:rFonts w:ascii="Times New Roman" w:hAnsi="Times New Roman" w:cs="Times New Roman"/>
          <w:sz w:val="28"/>
          <w:szCs w:val="28"/>
        </w:rPr>
        <w:t>?</w:t>
      </w:r>
    </w:p>
    <w:p w14:paraId="56D570CE" w14:textId="77777777" w:rsidR="00241937" w:rsidRPr="00E90D34" w:rsidRDefault="00241937" w:rsidP="005B4296">
      <w:pPr>
        <w:spacing w:after="0" w:line="360" w:lineRule="auto"/>
        <w:ind w:firstLine="709"/>
        <w:jc w:val="both"/>
        <w:rPr>
          <w:rFonts w:ascii="Times New Roman" w:hAnsi="Times New Roman" w:cs="Times New Roman"/>
          <w:sz w:val="28"/>
          <w:szCs w:val="28"/>
        </w:rPr>
      </w:pPr>
      <w:r w:rsidRPr="00E90D34">
        <w:rPr>
          <w:rFonts w:ascii="Times New Roman" w:hAnsi="Times New Roman" w:cs="Times New Roman"/>
          <w:sz w:val="28"/>
          <w:szCs w:val="28"/>
        </w:rPr>
        <w:t>V. ЦІЛІСНІСТЬ ОБРАЗУ ФІЛЬМУ</w:t>
      </w:r>
    </w:p>
    <w:p w14:paraId="4A8070CB" w14:textId="422DCB46"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5.1. </w:t>
      </w:r>
      <w:r w:rsidRPr="003E7662">
        <w:rPr>
          <w:rFonts w:ascii="Times New Roman" w:hAnsi="Times New Roman" w:cs="Times New Roman"/>
          <w:sz w:val="28"/>
          <w:szCs w:val="28"/>
        </w:rPr>
        <w:t>Стилістична єдність:</w:t>
      </w:r>
      <w:r w:rsidR="005B4296">
        <w:rPr>
          <w:rFonts w:ascii="Times New Roman" w:hAnsi="Times New Roman" w:cs="Times New Roman"/>
          <w:sz w:val="28"/>
          <w:szCs w:val="28"/>
        </w:rPr>
        <w:t xml:space="preserve"> ч</w:t>
      </w:r>
      <w:r w:rsidRPr="003E7662">
        <w:rPr>
          <w:rFonts w:ascii="Times New Roman" w:hAnsi="Times New Roman" w:cs="Times New Roman"/>
          <w:sz w:val="28"/>
          <w:szCs w:val="28"/>
        </w:rPr>
        <w:t>и гармонійно поєднуються всі аспекти (сценарій, режисура, операторська робота, монтаж).</w:t>
      </w:r>
    </w:p>
    <w:p w14:paraId="474B110B" w14:textId="33927CCB"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5.2. </w:t>
      </w:r>
      <w:r w:rsidRPr="003E7662">
        <w:rPr>
          <w:rFonts w:ascii="Times New Roman" w:hAnsi="Times New Roman" w:cs="Times New Roman"/>
          <w:sz w:val="28"/>
          <w:szCs w:val="28"/>
        </w:rPr>
        <w:t>Емоційна динаміка:</w:t>
      </w:r>
      <w:r w:rsidR="005B4296">
        <w:rPr>
          <w:rFonts w:ascii="Times New Roman" w:hAnsi="Times New Roman" w:cs="Times New Roman"/>
          <w:sz w:val="28"/>
          <w:szCs w:val="28"/>
        </w:rPr>
        <w:t xml:space="preserve"> ч</w:t>
      </w:r>
      <w:r w:rsidRPr="003E7662">
        <w:rPr>
          <w:rFonts w:ascii="Times New Roman" w:hAnsi="Times New Roman" w:cs="Times New Roman"/>
          <w:sz w:val="28"/>
          <w:szCs w:val="28"/>
        </w:rPr>
        <w:t>и зберігається увага глядача протягом усього фільму.</w:t>
      </w:r>
    </w:p>
    <w:p w14:paraId="2BFED173" w14:textId="318CDE2F"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5.3. </w:t>
      </w:r>
      <w:r w:rsidRPr="003E7662">
        <w:rPr>
          <w:rFonts w:ascii="Times New Roman" w:hAnsi="Times New Roman" w:cs="Times New Roman"/>
          <w:sz w:val="28"/>
          <w:szCs w:val="28"/>
        </w:rPr>
        <w:t>Відповідність жанру:</w:t>
      </w:r>
      <w:r w:rsidR="005B4296">
        <w:rPr>
          <w:rFonts w:ascii="Times New Roman" w:hAnsi="Times New Roman" w:cs="Times New Roman"/>
          <w:sz w:val="28"/>
          <w:szCs w:val="28"/>
        </w:rPr>
        <w:t xml:space="preserve"> н</w:t>
      </w:r>
      <w:r w:rsidRPr="003E7662">
        <w:rPr>
          <w:rFonts w:ascii="Times New Roman" w:hAnsi="Times New Roman" w:cs="Times New Roman"/>
          <w:sz w:val="28"/>
          <w:szCs w:val="28"/>
        </w:rPr>
        <w:t>аскільки твір відповідає жанровим вимогам.</w:t>
      </w:r>
    </w:p>
    <w:p w14:paraId="0308A1AF" w14:textId="1CC52516" w:rsidR="00241937" w:rsidRPr="003E7662"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5.4. </w:t>
      </w:r>
      <w:r w:rsidRPr="003E7662">
        <w:rPr>
          <w:rFonts w:ascii="Times New Roman" w:hAnsi="Times New Roman" w:cs="Times New Roman"/>
          <w:sz w:val="28"/>
          <w:szCs w:val="28"/>
        </w:rPr>
        <w:t>Оригінальність:</w:t>
      </w:r>
      <w:r w:rsidR="005B4296">
        <w:rPr>
          <w:rFonts w:ascii="Times New Roman" w:hAnsi="Times New Roman" w:cs="Times New Roman"/>
          <w:sz w:val="28"/>
          <w:szCs w:val="28"/>
        </w:rPr>
        <w:t xml:space="preserve"> ч</w:t>
      </w:r>
      <w:r w:rsidRPr="003E7662">
        <w:rPr>
          <w:rFonts w:ascii="Times New Roman" w:hAnsi="Times New Roman" w:cs="Times New Roman"/>
          <w:sz w:val="28"/>
          <w:szCs w:val="28"/>
        </w:rPr>
        <w:t>и має фільм унікальний стиль, підхід або новаторські рішення.</w:t>
      </w:r>
    </w:p>
    <w:p w14:paraId="1D665906" w14:textId="799A14E4" w:rsidR="00241937" w:rsidRPr="002E05F3" w:rsidRDefault="00241937" w:rsidP="005B42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5.5. </w:t>
      </w:r>
      <w:r w:rsidRPr="003E7662">
        <w:rPr>
          <w:rFonts w:ascii="Times New Roman" w:hAnsi="Times New Roman" w:cs="Times New Roman"/>
          <w:sz w:val="28"/>
          <w:szCs w:val="28"/>
        </w:rPr>
        <w:t>Вплив на глядача:</w:t>
      </w:r>
      <w:r w:rsidR="005B4296">
        <w:rPr>
          <w:rFonts w:ascii="Times New Roman" w:hAnsi="Times New Roman" w:cs="Times New Roman"/>
          <w:sz w:val="28"/>
          <w:szCs w:val="28"/>
        </w:rPr>
        <w:t xml:space="preserve"> я</w:t>
      </w:r>
      <w:r w:rsidRPr="003E7662">
        <w:rPr>
          <w:rFonts w:ascii="Times New Roman" w:hAnsi="Times New Roman" w:cs="Times New Roman"/>
          <w:sz w:val="28"/>
          <w:szCs w:val="28"/>
        </w:rPr>
        <w:t>к фільм впливає на емоції, мислення чи поведінку аудиторії.</w:t>
      </w:r>
      <w:r w:rsidR="00730574" w:rsidRPr="00730574">
        <w:t xml:space="preserve"> </w:t>
      </w:r>
      <w:r w:rsidR="00730574" w:rsidRPr="00730574">
        <w:rPr>
          <w:rFonts w:ascii="Times New Roman" w:hAnsi="Times New Roman" w:cs="Times New Roman"/>
          <w:sz w:val="28"/>
          <w:szCs w:val="28"/>
        </w:rPr>
        <w:t>Наскільки фільм залишає сильне враження, викликає рефлексію.</w:t>
      </w:r>
    </w:p>
    <w:p w14:paraId="7A71F0E6" w14:textId="45543B18" w:rsidR="00241937" w:rsidRPr="00E90D34" w:rsidRDefault="00241937" w:rsidP="005B4296">
      <w:pPr>
        <w:spacing w:after="0" w:line="360" w:lineRule="auto"/>
        <w:ind w:firstLine="709"/>
        <w:jc w:val="both"/>
        <w:rPr>
          <w:rFonts w:ascii="Times New Roman" w:hAnsi="Times New Roman" w:cs="Times New Roman"/>
          <w:sz w:val="28"/>
          <w:szCs w:val="28"/>
        </w:rPr>
      </w:pPr>
      <w:r w:rsidRPr="00E90D34">
        <w:rPr>
          <w:rFonts w:ascii="Times New Roman" w:hAnsi="Times New Roman" w:cs="Times New Roman"/>
          <w:sz w:val="28"/>
          <w:szCs w:val="28"/>
          <w:lang w:val="en-US"/>
        </w:rPr>
        <w:t>VI</w:t>
      </w:r>
      <w:r w:rsidRPr="00EA3BBF">
        <w:rPr>
          <w:rFonts w:ascii="Times New Roman" w:hAnsi="Times New Roman" w:cs="Times New Roman"/>
          <w:sz w:val="28"/>
          <w:szCs w:val="28"/>
        </w:rPr>
        <w:t xml:space="preserve">. </w:t>
      </w:r>
      <w:r w:rsidRPr="00E90D34">
        <w:rPr>
          <w:rFonts w:ascii="Times New Roman" w:hAnsi="Times New Roman" w:cs="Times New Roman"/>
          <w:sz w:val="28"/>
          <w:szCs w:val="28"/>
        </w:rPr>
        <w:t>ЗВУК</w:t>
      </w:r>
    </w:p>
    <w:p w14:paraId="5A135F80" w14:textId="1942E2B7" w:rsidR="00241937" w:rsidRPr="002E05F3" w:rsidRDefault="00241937" w:rsidP="005B4296">
      <w:pPr>
        <w:pStyle w:val="a3"/>
        <w:spacing w:after="0" w:line="360" w:lineRule="auto"/>
        <w:ind w:left="0" w:firstLine="709"/>
        <w:jc w:val="both"/>
        <w:rPr>
          <w:rFonts w:ascii="Times New Roman" w:hAnsi="Times New Roman" w:cs="Times New Roman"/>
          <w:sz w:val="28"/>
          <w:szCs w:val="28"/>
        </w:rPr>
      </w:pPr>
      <w:r w:rsidRPr="00EA3BBF">
        <w:rPr>
          <w:rFonts w:ascii="Times New Roman" w:hAnsi="Times New Roman" w:cs="Times New Roman"/>
          <w:sz w:val="28"/>
          <w:szCs w:val="28"/>
        </w:rPr>
        <w:t>6</w:t>
      </w:r>
      <w:r>
        <w:rPr>
          <w:rFonts w:ascii="Times New Roman" w:hAnsi="Times New Roman" w:cs="Times New Roman"/>
          <w:sz w:val="28"/>
          <w:szCs w:val="28"/>
        </w:rPr>
        <w:t xml:space="preserve">.1. </w:t>
      </w:r>
      <w:r w:rsidRPr="009363B0">
        <w:rPr>
          <w:rFonts w:ascii="Times New Roman" w:hAnsi="Times New Roman" w:cs="Times New Roman"/>
          <w:sz w:val="28"/>
          <w:szCs w:val="28"/>
        </w:rPr>
        <w:t>Джерело звуку:</w:t>
      </w:r>
      <w:r w:rsidR="00C120F9">
        <w:rPr>
          <w:rFonts w:ascii="Times New Roman" w:hAnsi="Times New Roman" w:cs="Times New Roman"/>
          <w:sz w:val="28"/>
          <w:szCs w:val="28"/>
        </w:rPr>
        <w:t xml:space="preserve"> </w:t>
      </w:r>
      <w:r w:rsidR="005B4296">
        <w:rPr>
          <w:rFonts w:ascii="Times New Roman" w:hAnsi="Times New Roman" w:cs="Times New Roman"/>
          <w:sz w:val="28"/>
          <w:szCs w:val="28"/>
        </w:rPr>
        <w:t>в</w:t>
      </w:r>
      <w:r w:rsidRPr="002E05F3">
        <w:rPr>
          <w:rFonts w:ascii="Times New Roman" w:hAnsi="Times New Roman" w:cs="Times New Roman"/>
          <w:sz w:val="28"/>
          <w:szCs w:val="28"/>
        </w:rPr>
        <w:t>изначити, чи звук походить із дієгетичного простору (екранної дії) чи поза ним (екстрадієгеза, метадієгеза, трансдієгеза).</w:t>
      </w:r>
    </w:p>
    <w:p w14:paraId="34438AF8" w14:textId="77777777" w:rsidR="00241937" w:rsidRPr="009363B0" w:rsidRDefault="00241937" w:rsidP="005B4296">
      <w:pPr>
        <w:pStyle w:val="a3"/>
        <w:spacing w:after="0" w:line="360" w:lineRule="auto"/>
        <w:ind w:left="0" w:firstLine="709"/>
        <w:jc w:val="both"/>
        <w:rPr>
          <w:rFonts w:ascii="Times New Roman" w:hAnsi="Times New Roman" w:cs="Times New Roman"/>
          <w:sz w:val="28"/>
          <w:szCs w:val="28"/>
        </w:rPr>
      </w:pPr>
      <w:r w:rsidRPr="009363B0">
        <w:rPr>
          <w:rFonts w:ascii="Times New Roman" w:hAnsi="Times New Roman" w:cs="Times New Roman"/>
          <w:sz w:val="28"/>
          <w:szCs w:val="28"/>
        </w:rPr>
        <w:t>6.2. Тип звуку:</w:t>
      </w:r>
    </w:p>
    <w:p w14:paraId="1E370950" w14:textId="77777777" w:rsidR="00241937" w:rsidRPr="002E05F3" w:rsidRDefault="00241937" w:rsidP="005B4296">
      <w:pPr>
        <w:spacing w:after="0" w:line="360" w:lineRule="auto"/>
        <w:ind w:firstLine="709"/>
        <w:jc w:val="both"/>
        <w:rPr>
          <w:rFonts w:ascii="Times New Roman" w:hAnsi="Times New Roman" w:cs="Times New Roman"/>
          <w:sz w:val="28"/>
          <w:szCs w:val="28"/>
        </w:rPr>
      </w:pPr>
      <w:r w:rsidRPr="002E05F3">
        <w:rPr>
          <w:rFonts w:ascii="Times New Roman" w:hAnsi="Times New Roman" w:cs="Times New Roman"/>
          <w:sz w:val="28"/>
          <w:szCs w:val="28"/>
        </w:rPr>
        <w:t>Дієгетичний: внутрішньокадровий (знаходиться в межах екрану) або закадровий (поза екраном, але у межах світу фільму).</w:t>
      </w:r>
    </w:p>
    <w:p w14:paraId="406D04E6" w14:textId="77777777" w:rsidR="00241937" w:rsidRPr="002E05F3" w:rsidRDefault="00241937" w:rsidP="005B4296">
      <w:pPr>
        <w:spacing w:after="0" w:line="360" w:lineRule="auto"/>
        <w:ind w:firstLine="709"/>
        <w:jc w:val="both"/>
        <w:rPr>
          <w:rFonts w:ascii="Times New Roman" w:hAnsi="Times New Roman" w:cs="Times New Roman"/>
          <w:sz w:val="28"/>
          <w:szCs w:val="28"/>
        </w:rPr>
      </w:pPr>
      <w:r w:rsidRPr="002E05F3">
        <w:rPr>
          <w:rFonts w:ascii="Times New Roman" w:hAnsi="Times New Roman" w:cs="Times New Roman"/>
          <w:sz w:val="28"/>
          <w:szCs w:val="28"/>
        </w:rPr>
        <w:t>Недієгетичний: спеціально для глядача (закадрова музика, голос оповідача).</w:t>
      </w:r>
    </w:p>
    <w:p w14:paraId="3161C64B" w14:textId="7A1BD045" w:rsidR="00241937" w:rsidRPr="002E05F3" w:rsidRDefault="00241937" w:rsidP="005B4296">
      <w:pPr>
        <w:spacing w:after="0" w:line="360" w:lineRule="auto"/>
        <w:ind w:firstLine="709"/>
        <w:jc w:val="both"/>
        <w:rPr>
          <w:rFonts w:ascii="Times New Roman" w:hAnsi="Times New Roman" w:cs="Times New Roman"/>
          <w:sz w:val="28"/>
          <w:szCs w:val="28"/>
        </w:rPr>
      </w:pPr>
      <w:r w:rsidRPr="002E05F3">
        <w:rPr>
          <w:rFonts w:ascii="Times New Roman" w:hAnsi="Times New Roman" w:cs="Times New Roman"/>
          <w:sz w:val="28"/>
          <w:szCs w:val="28"/>
        </w:rPr>
        <w:t xml:space="preserve">Метадієгетичний: суб'єктивне аудіальне </w:t>
      </w:r>
      <w:r w:rsidR="002D5FA8">
        <w:rPr>
          <w:rFonts w:ascii="Times New Roman" w:hAnsi="Times New Roman" w:cs="Times New Roman"/>
          <w:sz w:val="28"/>
          <w:szCs w:val="28"/>
        </w:rPr>
        <w:t xml:space="preserve">(звукове) </w:t>
      </w:r>
      <w:r w:rsidRPr="002E05F3">
        <w:rPr>
          <w:rFonts w:ascii="Times New Roman" w:hAnsi="Times New Roman" w:cs="Times New Roman"/>
          <w:sz w:val="28"/>
          <w:szCs w:val="28"/>
        </w:rPr>
        <w:t>сприйняття персонажа. Прийом методієгетичного звуку демонструє ненормативні стани персонажів екранної дії: сни, галюцинації, стани зміненої свідомості та ін.</w:t>
      </w:r>
    </w:p>
    <w:p w14:paraId="0F0103D1" w14:textId="0B0ACD8F" w:rsidR="00241937" w:rsidRPr="002E05F3" w:rsidRDefault="00241937" w:rsidP="005B4296">
      <w:pPr>
        <w:spacing w:after="0" w:line="360" w:lineRule="auto"/>
        <w:ind w:firstLine="709"/>
        <w:jc w:val="both"/>
        <w:rPr>
          <w:rFonts w:ascii="Times New Roman" w:hAnsi="Times New Roman" w:cs="Times New Roman"/>
          <w:sz w:val="28"/>
          <w:szCs w:val="28"/>
        </w:rPr>
      </w:pPr>
      <w:r w:rsidRPr="002E05F3">
        <w:rPr>
          <w:rFonts w:ascii="Times New Roman" w:hAnsi="Times New Roman" w:cs="Times New Roman"/>
          <w:sz w:val="28"/>
          <w:szCs w:val="28"/>
        </w:rPr>
        <w:t>Семідієгетичний: підкреслені, змінені природні звуки, пов’язані з екранними подіями. Наприклад, сем</w:t>
      </w:r>
      <w:r w:rsidR="00C120F9">
        <w:rPr>
          <w:rFonts w:ascii="Times New Roman" w:hAnsi="Times New Roman" w:cs="Times New Roman"/>
          <w:sz w:val="28"/>
          <w:szCs w:val="28"/>
        </w:rPr>
        <w:t>і</w:t>
      </w:r>
      <w:r w:rsidRPr="002E05F3">
        <w:rPr>
          <w:rFonts w:ascii="Times New Roman" w:hAnsi="Times New Roman" w:cs="Times New Roman"/>
          <w:sz w:val="28"/>
          <w:szCs w:val="28"/>
        </w:rPr>
        <w:t>дієгетичними є перебільшені звуки ударів в бойовиках 1980</w:t>
      </w:r>
      <w:r w:rsidR="00811BE4">
        <w:rPr>
          <w:rFonts w:ascii="Times New Roman" w:hAnsi="Times New Roman" w:cs="Times New Roman"/>
          <w:sz w:val="28"/>
          <w:szCs w:val="28"/>
        </w:rPr>
        <w:t>-</w:t>
      </w:r>
      <w:r w:rsidRPr="002E05F3">
        <w:rPr>
          <w:rFonts w:ascii="Times New Roman" w:hAnsi="Times New Roman" w:cs="Times New Roman"/>
          <w:sz w:val="28"/>
          <w:szCs w:val="28"/>
        </w:rPr>
        <w:t>1990-х років, ефектні вибухи та постріли, звуки екранної магії.</w:t>
      </w:r>
    </w:p>
    <w:p w14:paraId="34FC10DD" w14:textId="0C78AE48" w:rsidR="00241937" w:rsidRPr="002E05F3" w:rsidRDefault="00241937" w:rsidP="005B4296">
      <w:pPr>
        <w:spacing w:after="0" w:line="360" w:lineRule="auto"/>
        <w:ind w:firstLine="709"/>
        <w:jc w:val="both"/>
        <w:rPr>
          <w:rFonts w:ascii="Times New Roman" w:hAnsi="Times New Roman" w:cs="Times New Roman"/>
          <w:sz w:val="28"/>
          <w:szCs w:val="28"/>
        </w:rPr>
      </w:pPr>
      <w:r w:rsidRPr="004139E7">
        <w:rPr>
          <w:rFonts w:ascii="Times New Roman" w:hAnsi="Times New Roman" w:cs="Times New Roman"/>
          <w:sz w:val="28"/>
          <w:szCs w:val="28"/>
        </w:rPr>
        <w:lastRenderedPageBreak/>
        <w:t>Трансдієгетичний: інтерактивні звуки, звернені до глядача як активного учасника. Прикладом можуть бути випадки, коли ігровий персонаж говорить щось, звертаючись при цьому до гравця, з метою інформування його про будь-яку ситуацію</w:t>
      </w:r>
      <w:r w:rsidR="001D4B9C" w:rsidRPr="004139E7">
        <w:rPr>
          <w:rFonts w:ascii="Times New Roman" w:hAnsi="Times New Roman" w:cs="Times New Roman"/>
          <w:sz w:val="28"/>
          <w:szCs w:val="28"/>
        </w:rPr>
        <w:t xml:space="preserve"> [27; 39]</w:t>
      </w:r>
      <w:r w:rsidRPr="004139E7">
        <w:rPr>
          <w:rFonts w:ascii="Times New Roman" w:hAnsi="Times New Roman" w:cs="Times New Roman"/>
          <w:sz w:val="28"/>
          <w:szCs w:val="28"/>
        </w:rPr>
        <w:t>.</w:t>
      </w:r>
    </w:p>
    <w:p w14:paraId="77216482" w14:textId="5651B811" w:rsidR="00241937" w:rsidRPr="002E05F3" w:rsidRDefault="00241937" w:rsidP="005B429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6.3. </w:t>
      </w:r>
      <w:r w:rsidRPr="009363B0">
        <w:rPr>
          <w:rFonts w:ascii="Times New Roman" w:hAnsi="Times New Roman" w:cs="Times New Roman"/>
          <w:sz w:val="28"/>
          <w:szCs w:val="28"/>
        </w:rPr>
        <w:t>Функція звуку:</w:t>
      </w:r>
      <w:r w:rsidR="00C120F9">
        <w:rPr>
          <w:rFonts w:ascii="Times New Roman" w:hAnsi="Times New Roman" w:cs="Times New Roman"/>
          <w:sz w:val="28"/>
          <w:szCs w:val="28"/>
        </w:rPr>
        <w:t xml:space="preserve"> </w:t>
      </w:r>
      <w:r w:rsidR="005B4296">
        <w:rPr>
          <w:rFonts w:ascii="Times New Roman" w:hAnsi="Times New Roman" w:cs="Times New Roman"/>
          <w:sz w:val="28"/>
          <w:szCs w:val="28"/>
        </w:rPr>
        <w:t>і</w:t>
      </w:r>
      <w:r w:rsidRPr="002E05F3">
        <w:rPr>
          <w:rFonts w:ascii="Times New Roman" w:hAnsi="Times New Roman" w:cs="Times New Roman"/>
          <w:sz w:val="28"/>
          <w:szCs w:val="28"/>
        </w:rPr>
        <w:t>нформативна: опис світу чи подій фільму.</w:t>
      </w:r>
      <w:r w:rsidR="005B4296">
        <w:rPr>
          <w:rFonts w:ascii="Times New Roman" w:hAnsi="Times New Roman" w:cs="Times New Roman"/>
          <w:sz w:val="28"/>
          <w:szCs w:val="28"/>
        </w:rPr>
        <w:t xml:space="preserve"> </w:t>
      </w:r>
      <w:r w:rsidRPr="002E05F3">
        <w:rPr>
          <w:rFonts w:ascii="Times New Roman" w:hAnsi="Times New Roman" w:cs="Times New Roman"/>
          <w:sz w:val="28"/>
          <w:szCs w:val="28"/>
        </w:rPr>
        <w:t>Емоційна: вплив на емоційний стан глядача.</w:t>
      </w:r>
      <w:r w:rsidR="005B4296">
        <w:rPr>
          <w:rFonts w:ascii="Times New Roman" w:hAnsi="Times New Roman" w:cs="Times New Roman"/>
          <w:sz w:val="28"/>
          <w:szCs w:val="28"/>
        </w:rPr>
        <w:t xml:space="preserve"> </w:t>
      </w:r>
      <w:r w:rsidRPr="002E05F3">
        <w:rPr>
          <w:rFonts w:ascii="Times New Roman" w:hAnsi="Times New Roman" w:cs="Times New Roman"/>
          <w:sz w:val="28"/>
          <w:szCs w:val="28"/>
        </w:rPr>
        <w:t>Драматургічна: підсилення напруги, акцентування важливих моментів.</w:t>
      </w:r>
      <w:r w:rsidR="005B4296">
        <w:rPr>
          <w:rFonts w:ascii="Times New Roman" w:hAnsi="Times New Roman" w:cs="Times New Roman"/>
          <w:sz w:val="28"/>
          <w:szCs w:val="28"/>
        </w:rPr>
        <w:t xml:space="preserve"> </w:t>
      </w:r>
      <w:r w:rsidRPr="002E05F3">
        <w:rPr>
          <w:rFonts w:ascii="Times New Roman" w:hAnsi="Times New Roman" w:cs="Times New Roman"/>
          <w:sz w:val="28"/>
          <w:szCs w:val="28"/>
        </w:rPr>
        <w:t>Суб’єктивна: передача відчуттів чи стану персонажів.</w:t>
      </w:r>
    </w:p>
    <w:p w14:paraId="36C0DAF2" w14:textId="592C487F" w:rsidR="00241937" w:rsidRPr="002E05F3" w:rsidRDefault="00241937" w:rsidP="005B4296">
      <w:pPr>
        <w:pStyle w:val="a3"/>
        <w:spacing w:after="0" w:line="360" w:lineRule="auto"/>
        <w:ind w:left="0" w:firstLine="709"/>
        <w:jc w:val="both"/>
        <w:rPr>
          <w:rFonts w:ascii="Times New Roman" w:hAnsi="Times New Roman" w:cs="Times New Roman"/>
          <w:sz w:val="28"/>
          <w:szCs w:val="28"/>
        </w:rPr>
      </w:pPr>
      <w:r w:rsidRPr="009363B0">
        <w:rPr>
          <w:rFonts w:ascii="Times New Roman" w:hAnsi="Times New Roman" w:cs="Times New Roman"/>
          <w:sz w:val="28"/>
          <w:szCs w:val="28"/>
        </w:rPr>
        <w:t>6.4. Характеристики звуку:</w:t>
      </w:r>
      <w:r w:rsidR="005B4296">
        <w:rPr>
          <w:rFonts w:ascii="Times New Roman" w:hAnsi="Times New Roman" w:cs="Times New Roman"/>
          <w:sz w:val="28"/>
          <w:szCs w:val="28"/>
        </w:rPr>
        <w:t xml:space="preserve"> т</w:t>
      </w:r>
      <w:r w:rsidRPr="002E05F3">
        <w:rPr>
          <w:rFonts w:ascii="Times New Roman" w:hAnsi="Times New Roman" w:cs="Times New Roman"/>
          <w:sz w:val="28"/>
          <w:szCs w:val="28"/>
        </w:rPr>
        <w:t>ембр, гучність, реверберація, синхронність із візуальним рядом.</w:t>
      </w:r>
      <w:r w:rsidR="005B4296">
        <w:rPr>
          <w:rFonts w:ascii="Times New Roman" w:hAnsi="Times New Roman" w:cs="Times New Roman"/>
          <w:sz w:val="28"/>
          <w:szCs w:val="28"/>
        </w:rPr>
        <w:t xml:space="preserve"> </w:t>
      </w:r>
      <w:r w:rsidRPr="002E05F3">
        <w:rPr>
          <w:rFonts w:ascii="Times New Roman" w:hAnsi="Times New Roman" w:cs="Times New Roman"/>
          <w:sz w:val="28"/>
          <w:szCs w:val="28"/>
        </w:rPr>
        <w:t>Відмінність від природного звучання (для семідієгетичних звуків).</w:t>
      </w:r>
    </w:p>
    <w:p w14:paraId="2554E998" w14:textId="3C6E0F94" w:rsidR="00241937" w:rsidRPr="002E05F3" w:rsidRDefault="00241937" w:rsidP="00DF2A97">
      <w:pPr>
        <w:pStyle w:val="a3"/>
        <w:spacing w:after="0" w:line="360" w:lineRule="auto"/>
        <w:ind w:left="0" w:firstLine="709"/>
        <w:jc w:val="both"/>
        <w:rPr>
          <w:rFonts w:ascii="Times New Roman" w:hAnsi="Times New Roman" w:cs="Times New Roman"/>
          <w:sz w:val="28"/>
          <w:szCs w:val="28"/>
        </w:rPr>
      </w:pPr>
      <w:r w:rsidRPr="009363B0">
        <w:rPr>
          <w:rFonts w:ascii="Times New Roman" w:hAnsi="Times New Roman" w:cs="Times New Roman"/>
          <w:sz w:val="28"/>
          <w:szCs w:val="28"/>
        </w:rPr>
        <w:t>6.5. Контекст:</w:t>
      </w:r>
      <w:r w:rsidR="005B4296">
        <w:rPr>
          <w:rFonts w:ascii="Times New Roman" w:hAnsi="Times New Roman" w:cs="Times New Roman"/>
          <w:sz w:val="28"/>
          <w:szCs w:val="28"/>
        </w:rPr>
        <w:t xml:space="preserve"> я</w:t>
      </w:r>
      <w:r w:rsidRPr="002E05F3">
        <w:rPr>
          <w:rFonts w:ascii="Times New Roman" w:hAnsi="Times New Roman" w:cs="Times New Roman"/>
          <w:sz w:val="28"/>
          <w:szCs w:val="28"/>
        </w:rPr>
        <w:t>к звук співвідноситься з візуальним рядом та наративною структурою.</w:t>
      </w:r>
      <w:r w:rsidR="005B4296">
        <w:rPr>
          <w:rFonts w:ascii="Times New Roman" w:hAnsi="Times New Roman" w:cs="Times New Roman"/>
          <w:sz w:val="28"/>
          <w:szCs w:val="28"/>
        </w:rPr>
        <w:t xml:space="preserve"> </w:t>
      </w:r>
      <w:r w:rsidRPr="002E05F3">
        <w:rPr>
          <w:rFonts w:ascii="Times New Roman" w:hAnsi="Times New Roman" w:cs="Times New Roman"/>
          <w:sz w:val="28"/>
          <w:szCs w:val="28"/>
        </w:rPr>
        <w:t>Чи є звук синхронізованим із подіями на екрані</w:t>
      </w:r>
      <w:r>
        <w:rPr>
          <w:rFonts w:ascii="Times New Roman" w:hAnsi="Times New Roman" w:cs="Times New Roman"/>
          <w:sz w:val="28"/>
          <w:szCs w:val="28"/>
        </w:rPr>
        <w:t xml:space="preserve"> </w:t>
      </w:r>
      <w:bookmarkEnd w:id="51"/>
      <w:r>
        <w:rPr>
          <w:rFonts w:ascii="Times New Roman" w:hAnsi="Times New Roman" w:cs="Times New Roman"/>
          <w:sz w:val="28"/>
          <w:szCs w:val="28"/>
        </w:rPr>
        <w:t>(Додаток А)</w:t>
      </w:r>
      <w:r w:rsidRPr="002E05F3">
        <w:rPr>
          <w:rFonts w:ascii="Times New Roman" w:hAnsi="Times New Roman" w:cs="Times New Roman"/>
          <w:sz w:val="28"/>
          <w:szCs w:val="28"/>
        </w:rPr>
        <w:t>.</w:t>
      </w:r>
    </w:p>
    <w:p w14:paraId="08A303BE" w14:textId="77777777" w:rsidR="00C47AB4" w:rsidRPr="00C47AB4" w:rsidRDefault="00C47AB4" w:rsidP="00067F81">
      <w:pPr>
        <w:spacing w:line="360" w:lineRule="auto"/>
        <w:jc w:val="center"/>
        <w:outlineLvl w:val="1"/>
        <w:rPr>
          <w:rFonts w:ascii="Times New Roman" w:hAnsi="Times New Roman" w:cs="Times New Roman"/>
          <w:b/>
          <w:bCs/>
          <w:sz w:val="28"/>
          <w:szCs w:val="28"/>
        </w:rPr>
      </w:pPr>
      <w:bookmarkStart w:id="52" w:name="_Toc185464096"/>
      <w:r w:rsidRPr="00C47AB4">
        <w:rPr>
          <w:rFonts w:ascii="Times New Roman" w:hAnsi="Times New Roman" w:cs="Times New Roman"/>
          <w:b/>
          <w:bCs/>
          <w:sz w:val="28"/>
          <w:szCs w:val="28"/>
        </w:rPr>
        <w:t>3.2. Режисерський аналіз аудіовізуальних творів і ролі звукового оформлення фільмів (дієгетичний аналіз звуку)</w:t>
      </w:r>
      <w:bookmarkEnd w:id="52"/>
    </w:p>
    <w:p w14:paraId="798523AC" w14:textId="28193C16" w:rsidR="008F793C" w:rsidRPr="00EA3BBF" w:rsidRDefault="008F793C" w:rsidP="00DF2A97">
      <w:pPr>
        <w:spacing w:after="0" w:line="360" w:lineRule="auto"/>
        <w:ind w:firstLine="709"/>
        <w:jc w:val="both"/>
        <w:rPr>
          <w:rFonts w:ascii="Times New Roman" w:hAnsi="Times New Roman" w:cs="Times New Roman"/>
          <w:i/>
          <w:iCs/>
          <w:sz w:val="28"/>
          <w:szCs w:val="28"/>
        </w:rPr>
      </w:pPr>
      <w:r w:rsidRPr="00EA3BBF">
        <w:rPr>
          <w:rFonts w:ascii="Times New Roman" w:hAnsi="Times New Roman" w:cs="Times New Roman"/>
          <w:i/>
          <w:iCs/>
          <w:sz w:val="28"/>
          <w:szCs w:val="28"/>
        </w:rPr>
        <w:t xml:space="preserve">Режисерський аналіз фільму </w:t>
      </w:r>
      <w:r w:rsidR="00A608B4" w:rsidRPr="00EA3BBF">
        <w:rPr>
          <w:rFonts w:ascii="Times New Roman" w:hAnsi="Times New Roman" w:cs="Times New Roman"/>
          <w:i/>
          <w:iCs/>
          <w:sz w:val="28"/>
          <w:szCs w:val="28"/>
        </w:rPr>
        <w:t>«Ентузіязм (Симфонія Донбасу)»</w:t>
      </w:r>
      <w:r w:rsidR="00A608B4" w:rsidRPr="00F85E6F">
        <w:rPr>
          <w:rFonts w:ascii="Times New Roman" w:hAnsi="Times New Roman" w:cs="Times New Roman"/>
          <w:i/>
          <w:iCs/>
          <w:sz w:val="28"/>
          <w:szCs w:val="28"/>
        </w:rPr>
        <w:t>,</w:t>
      </w:r>
      <w:r w:rsidRPr="00EA3BBF">
        <w:rPr>
          <w:rFonts w:ascii="Times New Roman" w:hAnsi="Times New Roman" w:cs="Times New Roman"/>
          <w:i/>
          <w:iCs/>
          <w:sz w:val="28"/>
          <w:szCs w:val="28"/>
        </w:rPr>
        <w:t xml:space="preserve"> 1930, режисера Дзиґи Вертова, за критеріями оцінки якості аудіовізуального твору.</w:t>
      </w:r>
    </w:p>
    <w:p w14:paraId="3D610E29" w14:textId="4B32DE40" w:rsidR="009C4F9B" w:rsidRPr="009C4F9B" w:rsidRDefault="008F793C" w:rsidP="00DF2A9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I</w:t>
      </w:r>
      <w:r w:rsidR="009C4F9B" w:rsidRPr="009C4F9B">
        <w:rPr>
          <w:rFonts w:ascii="Times New Roman" w:hAnsi="Times New Roman" w:cs="Times New Roman"/>
          <w:sz w:val="28"/>
          <w:szCs w:val="28"/>
        </w:rPr>
        <w:t>. СЦЕНАРІЙ</w:t>
      </w:r>
    </w:p>
    <w:p w14:paraId="665F13BD" w14:textId="10088925" w:rsidR="009C4F9B" w:rsidRPr="009C4F9B" w:rsidRDefault="009C4F9B" w:rsidP="005B4296">
      <w:pPr>
        <w:spacing w:after="0" w:line="360" w:lineRule="auto"/>
        <w:ind w:firstLine="709"/>
        <w:jc w:val="both"/>
        <w:rPr>
          <w:rFonts w:ascii="Times New Roman" w:hAnsi="Times New Roman" w:cs="Times New Roman"/>
          <w:sz w:val="28"/>
          <w:szCs w:val="28"/>
        </w:rPr>
      </w:pPr>
      <w:r w:rsidRPr="00773A40">
        <w:rPr>
          <w:rFonts w:ascii="Times New Roman" w:hAnsi="Times New Roman" w:cs="Times New Roman"/>
          <w:sz w:val="28"/>
          <w:szCs w:val="28"/>
        </w:rPr>
        <w:t>1.1. Ідея та тема</w:t>
      </w:r>
      <w:r w:rsidR="008F793C" w:rsidRPr="00773A40">
        <w:rPr>
          <w:rFonts w:ascii="Times New Roman" w:hAnsi="Times New Roman" w:cs="Times New Roman"/>
          <w:sz w:val="28"/>
          <w:szCs w:val="28"/>
          <w:lang w:val="ru-RU"/>
        </w:rPr>
        <w:t xml:space="preserve">. </w:t>
      </w:r>
      <w:r w:rsidRPr="00773A40">
        <w:rPr>
          <w:rFonts w:ascii="Times New Roman" w:hAnsi="Times New Roman" w:cs="Times New Roman"/>
          <w:sz w:val="28"/>
          <w:szCs w:val="28"/>
        </w:rPr>
        <w:t xml:space="preserve">Фільм ідеально відповідає заявленій </w:t>
      </w:r>
      <w:r w:rsidR="00EA3BBF" w:rsidRPr="00773A40">
        <w:rPr>
          <w:rFonts w:ascii="Times New Roman" w:hAnsi="Times New Roman" w:cs="Times New Roman"/>
          <w:sz w:val="28"/>
          <w:szCs w:val="28"/>
        </w:rPr>
        <w:t xml:space="preserve">пропагандистській </w:t>
      </w:r>
      <w:r w:rsidRPr="00773A40">
        <w:rPr>
          <w:rFonts w:ascii="Times New Roman" w:hAnsi="Times New Roman" w:cs="Times New Roman"/>
          <w:sz w:val="28"/>
          <w:szCs w:val="28"/>
        </w:rPr>
        <w:t xml:space="preserve">темі – показу індустріалізації Донбасу та </w:t>
      </w:r>
      <w:r w:rsidR="00EA3BBF" w:rsidRPr="00773A40">
        <w:rPr>
          <w:rFonts w:ascii="Times New Roman" w:hAnsi="Times New Roman" w:cs="Times New Roman"/>
          <w:sz w:val="28"/>
          <w:szCs w:val="28"/>
        </w:rPr>
        <w:t>так званого «</w:t>
      </w:r>
      <w:r w:rsidRPr="00773A40">
        <w:rPr>
          <w:rFonts w:ascii="Times New Roman" w:hAnsi="Times New Roman" w:cs="Times New Roman"/>
          <w:sz w:val="28"/>
          <w:szCs w:val="28"/>
        </w:rPr>
        <w:t>трудового ентузіазму радянських людей</w:t>
      </w:r>
      <w:r w:rsidR="00EA3BBF" w:rsidRPr="00773A40">
        <w:rPr>
          <w:rFonts w:ascii="Times New Roman" w:hAnsi="Times New Roman" w:cs="Times New Roman"/>
          <w:sz w:val="28"/>
          <w:szCs w:val="28"/>
        </w:rPr>
        <w:t>»</w:t>
      </w:r>
      <w:r w:rsidRPr="00773A40">
        <w:rPr>
          <w:rFonts w:ascii="Times New Roman" w:hAnsi="Times New Roman" w:cs="Times New Roman"/>
          <w:sz w:val="28"/>
          <w:szCs w:val="28"/>
        </w:rPr>
        <w:t xml:space="preserve">. Основна ідея – прославлення праці та </w:t>
      </w:r>
      <w:r w:rsidR="00EA3BBF" w:rsidRPr="00773A40">
        <w:rPr>
          <w:rFonts w:ascii="Times New Roman" w:hAnsi="Times New Roman" w:cs="Times New Roman"/>
          <w:sz w:val="28"/>
          <w:szCs w:val="28"/>
        </w:rPr>
        <w:t>«</w:t>
      </w:r>
      <w:r w:rsidRPr="00773A40">
        <w:rPr>
          <w:rFonts w:ascii="Times New Roman" w:hAnsi="Times New Roman" w:cs="Times New Roman"/>
          <w:sz w:val="28"/>
          <w:szCs w:val="28"/>
        </w:rPr>
        <w:t>соціалістичного будівництва</w:t>
      </w:r>
      <w:r w:rsidR="00EA3BBF" w:rsidRPr="00773A40">
        <w:rPr>
          <w:rFonts w:ascii="Times New Roman" w:hAnsi="Times New Roman" w:cs="Times New Roman"/>
          <w:sz w:val="28"/>
          <w:szCs w:val="28"/>
        </w:rPr>
        <w:t>»</w:t>
      </w:r>
      <w:r w:rsidRPr="00773A40">
        <w:rPr>
          <w:rFonts w:ascii="Times New Roman" w:hAnsi="Times New Roman" w:cs="Times New Roman"/>
          <w:sz w:val="28"/>
          <w:szCs w:val="28"/>
        </w:rPr>
        <w:t xml:space="preserve"> –</w:t>
      </w:r>
      <w:r w:rsidR="006349D1" w:rsidRPr="00773A40">
        <w:rPr>
          <w:rFonts w:ascii="Times New Roman" w:hAnsi="Times New Roman" w:cs="Times New Roman"/>
          <w:sz w:val="28"/>
          <w:szCs w:val="28"/>
        </w:rPr>
        <w:t xml:space="preserve"> це </w:t>
      </w:r>
      <w:r w:rsidRPr="00773A40">
        <w:rPr>
          <w:rFonts w:ascii="Times New Roman" w:hAnsi="Times New Roman" w:cs="Times New Roman"/>
          <w:sz w:val="28"/>
          <w:szCs w:val="28"/>
        </w:rPr>
        <w:t xml:space="preserve"> </w:t>
      </w:r>
      <w:r w:rsidR="00EA3BBF" w:rsidRPr="00773A40">
        <w:rPr>
          <w:rFonts w:ascii="Times New Roman" w:hAnsi="Times New Roman" w:cs="Times New Roman"/>
          <w:sz w:val="28"/>
          <w:szCs w:val="28"/>
        </w:rPr>
        <w:t xml:space="preserve">реалії того часу. Визначена тема надавала  автору дозвіл на зйомки кінофільма.  Жорсткий тоталітарний режим радянської держави того часу, як і сьогодні рф, мав/має на меті залучати талановитих творців до створення найефективнішого за впливом на аудиторію аудіовізуального твору – з метою просування ідеологічних наративів. В той же час в </w:t>
      </w:r>
      <w:r w:rsidR="00352922" w:rsidRPr="00773A40">
        <w:rPr>
          <w:rFonts w:ascii="Times New Roman" w:hAnsi="Times New Roman" w:cs="Times New Roman"/>
          <w:sz w:val="28"/>
          <w:szCs w:val="28"/>
        </w:rPr>
        <w:t xml:space="preserve">кінопрокаті та </w:t>
      </w:r>
      <w:r w:rsidR="00EA3BBF" w:rsidRPr="00773A40">
        <w:rPr>
          <w:rFonts w:ascii="Times New Roman" w:hAnsi="Times New Roman" w:cs="Times New Roman"/>
          <w:sz w:val="28"/>
          <w:szCs w:val="28"/>
        </w:rPr>
        <w:t xml:space="preserve">аудіовізуальному </w:t>
      </w:r>
      <w:r w:rsidR="00352922" w:rsidRPr="00773A40">
        <w:rPr>
          <w:rFonts w:ascii="Times New Roman" w:hAnsi="Times New Roman" w:cs="Times New Roman"/>
          <w:sz w:val="28"/>
          <w:szCs w:val="28"/>
        </w:rPr>
        <w:t>про</w:t>
      </w:r>
      <w:r w:rsidR="00EA3BBF" w:rsidRPr="00773A40">
        <w:rPr>
          <w:rFonts w:ascii="Times New Roman" w:hAnsi="Times New Roman" w:cs="Times New Roman"/>
          <w:sz w:val="28"/>
          <w:szCs w:val="28"/>
        </w:rPr>
        <w:t>сторі</w:t>
      </w:r>
      <w:r w:rsidR="00352922" w:rsidRPr="00773A40">
        <w:rPr>
          <w:rFonts w:ascii="Times New Roman" w:hAnsi="Times New Roman" w:cs="Times New Roman"/>
          <w:sz w:val="28"/>
          <w:szCs w:val="28"/>
        </w:rPr>
        <w:t xml:space="preserve"> відсутні твори за темами, які псують імідж такої держави – масові депортації, </w:t>
      </w:r>
      <w:r w:rsidR="006349D1" w:rsidRPr="00773A40">
        <w:rPr>
          <w:rFonts w:ascii="Times New Roman" w:hAnsi="Times New Roman" w:cs="Times New Roman"/>
          <w:sz w:val="28"/>
          <w:szCs w:val="28"/>
        </w:rPr>
        <w:t>репресії</w:t>
      </w:r>
      <w:r w:rsidR="00352922" w:rsidRPr="00773A40">
        <w:rPr>
          <w:rFonts w:ascii="Times New Roman" w:hAnsi="Times New Roman" w:cs="Times New Roman"/>
          <w:sz w:val="28"/>
          <w:szCs w:val="28"/>
        </w:rPr>
        <w:t xml:space="preserve">, захоплення територій інших країн, масові вбивства тощо, тобто зворотній бік «соціалістичного будівництва». Проте затверджена тема повноцінно </w:t>
      </w:r>
      <w:r w:rsidRPr="00773A40">
        <w:rPr>
          <w:rFonts w:ascii="Times New Roman" w:hAnsi="Times New Roman" w:cs="Times New Roman"/>
          <w:sz w:val="28"/>
          <w:szCs w:val="28"/>
        </w:rPr>
        <w:t xml:space="preserve">розкрита через використання образів, метафор та </w:t>
      </w:r>
      <w:r w:rsidRPr="00773A40">
        <w:rPr>
          <w:rFonts w:ascii="Times New Roman" w:hAnsi="Times New Roman" w:cs="Times New Roman"/>
          <w:sz w:val="28"/>
          <w:szCs w:val="28"/>
        </w:rPr>
        <w:lastRenderedPageBreak/>
        <w:t>синтезу візуального і звукового рядів.</w:t>
      </w:r>
      <w:r w:rsidR="007B491F" w:rsidRPr="00773A40">
        <w:t xml:space="preserve"> </w:t>
      </w:r>
      <w:r w:rsidR="007B491F" w:rsidRPr="00773A40">
        <w:rPr>
          <w:rFonts w:ascii="Times New Roman" w:hAnsi="Times New Roman" w:cs="Times New Roman"/>
          <w:sz w:val="28"/>
          <w:szCs w:val="28"/>
        </w:rPr>
        <w:t>Тема глибоко відображає політичні й культурні ідеали тогочасного радянського союзу.</w:t>
      </w:r>
      <w:r w:rsidR="007B491F">
        <w:rPr>
          <w:rFonts w:ascii="Times New Roman" w:hAnsi="Times New Roman" w:cs="Times New Roman"/>
          <w:sz w:val="28"/>
          <w:szCs w:val="28"/>
        </w:rPr>
        <w:t xml:space="preserve"> </w:t>
      </w:r>
      <w:r w:rsidR="007B491F" w:rsidRPr="007B491F">
        <w:rPr>
          <w:rFonts w:ascii="Times New Roman" w:hAnsi="Times New Roman" w:cs="Times New Roman"/>
          <w:sz w:val="28"/>
          <w:szCs w:val="28"/>
        </w:rPr>
        <w:t xml:space="preserve">Ідея передана на декількох рівнях: у </w:t>
      </w:r>
      <w:r w:rsidR="007B491F">
        <w:rPr>
          <w:rFonts w:ascii="Times New Roman" w:hAnsi="Times New Roman" w:cs="Times New Roman"/>
          <w:sz w:val="28"/>
          <w:szCs w:val="28"/>
        </w:rPr>
        <w:t>«</w:t>
      </w:r>
      <w:r w:rsidR="007B491F" w:rsidRPr="007B491F">
        <w:rPr>
          <w:rFonts w:ascii="Times New Roman" w:hAnsi="Times New Roman" w:cs="Times New Roman"/>
          <w:sz w:val="28"/>
          <w:szCs w:val="28"/>
        </w:rPr>
        <w:t>симфонічній</w:t>
      </w:r>
      <w:r w:rsidR="007B491F">
        <w:rPr>
          <w:rFonts w:ascii="Times New Roman" w:hAnsi="Times New Roman" w:cs="Times New Roman"/>
          <w:sz w:val="28"/>
          <w:szCs w:val="28"/>
        </w:rPr>
        <w:t>»</w:t>
      </w:r>
      <w:r w:rsidR="007B491F" w:rsidRPr="007B491F">
        <w:rPr>
          <w:rFonts w:ascii="Times New Roman" w:hAnsi="Times New Roman" w:cs="Times New Roman"/>
          <w:sz w:val="28"/>
          <w:szCs w:val="28"/>
        </w:rPr>
        <w:t xml:space="preserve"> взаємодії праці, механіки, індустріальних процесів і звуку.</w:t>
      </w:r>
    </w:p>
    <w:p w14:paraId="56D389F1" w14:textId="04A753EC"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1.2. Драматургія</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Хоча фільм є документальним і позбавлений традиційної сюжетної структури, у ньому чітко простежується драматичний розвиток: від спокійного ритму початку до епічного фіналу, що відображає масштабність індустріального прориву.</w:t>
      </w:r>
      <w:r w:rsidR="007B491F">
        <w:rPr>
          <w:rFonts w:ascii="Times New Roman" w:hAnsi="Times New Roman" w:cs="Times New Roman"/>
          <w:sz w:val="28"/>
          <w:szCs w:val="28"/>
        </w:rPr>
        <w:t xml:space="preserve"> </w:t>
      </w:r>
      <w:r w:rsidR="007B491F" w:rsidRPr="007B491F">
        <w:rPr>
          <w:rFonts w:ascii="Times New Roman" w:hAnsi="Times New Roman" w:cs="Times New Roman"/>
          <w:sz w:val="28"/>
          <w:szCs w:val="28"/>
        </w:rPr>
        <w:t>Структура нетипова для класичного наративу. Вертов використовує монтажний підхід, створюючи динамічну візуально-звукову поему.</w:t>
      </w:r>
      <w:r w:rsidR="007B491F" w:rsidRPr="007B491F">
        <w:t xml:space="preserve"> </w:t>
      </w:r>
      <w:r w:rsidR="007B491F">
        <w:t>П</w:t>
      </w:r>
      <w:r w:rsidR="007B491F" w:rsidRPr="007B491F">
        <w:rPr>
          <w:rFonts w:ascii="Times New Roman" w:hAnsi="Times New Roman" w:cs="Times New Roman"/>
          <w:sz w:val="28"/>
          <w:szCs w:val="28"/>
        </w:rPr>
        <w:t>одії не мають прямого сюжетного розвитку, але є чіткий акцент на еволюції від хаосу до організованої системи.</w:t>
      </w:r>
    </w:p>
    <w:p w14:paraId="0628135D" w14:textId="493E0AA0"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1.3. Персонажі</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 xml:space="preserve">Замість індивідуальних героїв основними </w:t>
      </w:r>
      <w:r w:rsidR="007B491F">
        <w:rPr>
          <w:rFonts w:ascii="Times New Roman" w:hAnsi="Times New Roman" w:cs="Times New Roman"/>
          <w:sz w:val="28"/>
          <w:szCs w:val="28"/>
        </w:rPr>
        <w:t>«</w:t>
      </w:r>
      <w:r w:rsidRPr="009C4F9B">
        <w:rPr>
          <w:rFonts w:ascii="Times New Roman" w:hAnsi="Times New Roman" w:cs="Times New Roman"/>
          <w:sz w:val="28"/>
          <w:szCs w:val="28"/>
        </w:rPr>
        <w:t>персонажами</w:t>
      </w:r>
      <w:r w:rsidR="007B491F">
        <w:rPr>
          <w:rFonts w:ascii="Times New Roman" w:hAnsi="Times New Roman" w:cs="Times New Roman"/>
          <w:sz w:val="28"/>
          <w:szCs w:val="28"/>
        </w:rPr>
        <w:t>»</w:t>
      </w:r>
      <w:r w:rsidRPr="009C4F9B">
        <w:rPr>
          <w:rFonts w:ascii="Times New Roman" w:hAnsi="Times New Roman" w:cs="Times New Roman"/>
          <w:sz w:val="28"/>
          <w:szCs w:val="28"/>
        </w:rPr>
        <w:t xml:space="preserve"> стають колектив і природа. Люди виступають як частина великого соціалістичного механізму, а їхні дії – як символ єдності з ідеологією.</w:t>
      </w:r>
      <w:r w:rsidR="007B491F" w:rsidRPr="007B491F">
        <w:t xml:space="preserve"> </w:t>
      </w:r>
      <w:r w:rsidR="007B491F" w:rsidRPr="007B491F">
        <w:rPr>
          <w:rFonts w:ascii="Times New Roman" w:hAnsi="Times New Roman" w:cs="Times New Roman"/>
          <w:sz w:val="28"/>
          <w:szCs w:val="28"/>
        </w:rPr>
        <w:t>Персонажі тут колективні: робітники, машини, природа. Вони символізують єдність людини і техніки.</w:t>
      </w:r>
    </w:p>
    <w:p w14:paraId="01B5EF88" w14:textId="003DD214"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1.4. Діалоги</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Діалогів у класичному розумінні немає. Натомість звуковий ряд (зокрема закадрові звуки та музика) виступає ключовим засобом комунікації з глядачем.</w:t>
      </w:r>
      <w:r w:rsidR="007B491F" w:rsidRPr="007B491F">
        <w:t xml:space="preserve"> </w:t>
      </w:r>
      <w:r w:rsidR="007B491F" w:rsidRPr="007B491F">
        <w:rPr>
          <w:rFonts w:ascii="Times New Roman" w:hAnsi="Times New Roman" w:cs="Times New Roman"/>
          <w:sz w:val="28"/>
          <w:szCs w:val="28"/>
        </w:rPr>
        <w:t>Фільм є переважно візуально-акустичним, без традиційних діалогів. Закадровий звук відіграє роль «коментатора».</w:t>
      </w:r>
    </w:p>
    <w:p w14:paraId="37FDE6DA" w14:textId="093F17CE"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1.5. Емоційна складова</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Фільм викликає піднесення і натхнення, що відповідає його жанру. Поєднання зображення з новаторським звуковим оформленням сприяє емоційній залученості глядача.</w:t>
      </w:r>
      <w:r w:rsidR="007B491F">
        <w:rPr>
          <w:rFonts w:ascii="Times New Roman" w:hAnsi="Times New Roman" w:cs="Times New Roman"/>
          <w:sz w:val="28"/>
          <w:szCs w:val="28"/>
        </w:rPr>
        <w:t xml:space="preserve"> </w:t>
      </w:r>
      <w:r w:rsidR="007B491F" w:rsidRPr="007B491F">
        <w:rPr>
          <w:rFonts w:ascii="Times New Roman" w:hAnsi="Times New Roman" w:cs="Times New Roman"/>
          <w:sz w:val="28"/>
          <w:szCs w:val="28"/>
        </w:rPr>
        <w:t>Сценарій спонукає до піднесення та гордості за колективні досягнення, відображаючи ентузіазм соціалістичного будівництва.</w:t>
      </w:r>
    </w:p>
    <w:p w14:paraId="228E0686" w14:textId="77777777"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II. РЕЖИСУРА</w:t>
      </w:r>
    </w:p>
    <w:p w14:paraId="739DF889" w14:textId="18094D74" w:rsidR="007B491F" w:rsidRPr="00EA3BBF" w:rsidRDefault="009C4F9B" w:rsidP="005B4296">
      <w:pPr>
        <w:spacing w:after="0" w:line="360" w:lineRule="auto"/>
        <w:ind w:firstLine="709"/>
        <w:jc w:val="both"/>
        <w:rPr>
          <w:rFonts w:ascii="Times New Roman" w:hAnsi="Times New Roman" w:cs="Times New Roman"/>
          <w:sz w:val="28"/>
          <w:szCs w:val="28"/>
          <w:lang w:val="ru-RU"/>
        </w:rPr>
      </w:pPr>
      <w:r w:rsidRPr="009C4F9B">
        <w:rPr>
          <w:rFonts w:ascii="Times New Roman" w:hAnsi="Times New Roman" w:cs="Times New Roman"/>
          <w:sz w:val="28"/>
          <w:szCs w:val="28"/>
        </w:rPr>
        <w:t>2.1. Задум режисера</w:t>
      </w:r>
      <w:r w:rsidR="008F793C" w:rsidRPr="00EA3BBF">
        <w:rPr>
          <w:rFonts w:ascii="Times New Roman" w:hAnsi="Times New Roman" w:cs="Times New Roman"/>
          <w:sz w:val="28"/>
          <w:szCs w:val="28"/>
          <w:lang w:val="ru-RU"/>
        </w:rPr>
        <w:t xml:space="preserve">. </w:t>
      </w:r>
      <w:r w:rsidR="007B491F" w:rsidRPr="00EA3BBF">
        <w:rPr>
          <w:rFonts w:ascii="Times New Roman" w:hAnsi="Times New Roman" w:cs="Times New Roman"/>
          <w:sz w:val="28"/>
          <w:szCs w:val="28"/>
          <w:lang w:val="ru-RU"/>
        </w:rPr>
        <w:t>Вертов прагнув створити нову форму кіно, «кіноси</w:t>
      </w:r>
      <w:r w:rsidR="00CF0EA8">
        <w:rPr>
          <w:rFonts w:ascii="Times New Roman" w:hAnsi="Times New Roman" w:cs="Times New Roman"/>
          <w:sz w:val="28"/>
          <w:szCs w:val="28"/>
        </w:rPr>
        <w:t>м</w:t>
      </w:r>
      <w:r w:rsidR="007B491F" w:rsidRPr="00EA3BBF">
        <w:rPr>
          <w:rFonts w:ascii="Times New Roman" w:hAnsi="Times New Roman" w:cs="Times New Roman"/>
          <w:sz w:val="28"/>
          <w:szCs w:val="28"/>
          <w:lang w:val="ru-RU"/>
        </w:rPr>
        <w:t>фонію», де звук і зображення працюють у гармонії для прославлення індустріалізації.</w:t>
      </w:r>
    </w:p>
    <w:p w14:paraId="777550E9" w14:textId="7D5E3058"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lastRenderedPageBreak/>
        <w:t>Дзиґа Вертов досягає своєї мети – показати велич індустріалізації через авангардний підхід до зображення реальності. Задум реалізований чітко й послідовно через експерименти з монтажем і звуком.</w:t>
      </w:r>
      <w:r w:rsidR="007B491F">
        <w:rPr>
          <w:rFonts w:ascii="Times New Roman" w:hAnsi="Times New Roman" w:cs="Times New Roman"/>
          <w:sz w:val="28"/>
          <w:szCs w:val="28"/>
        </w:rPr>
        <w:t xml:space="preserve"> </w:t>
      </w:r>
    </w:p>
    <w:p w14:paraId="2F468AF6" w14:textId="3D8ABBA7"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2.2. Постановка сцен</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Сцени відповідають концепції твору. Простір, деталі індустріального пейзажу та масові сцени робітників створюють атмосферу грандіозності та гармонії між людиною і машиною.</w:t>
      </w:r>
      <w:r w:rsidR="007B491F">
        <w:rPr>
          <w:rFonts w:ascii="Times New Roman" w:hAnsi="Times New Roman" w:cs="Times New Roman"/>
          <w:sz w:val="28"/>
          <w:szCs w:val="28"/>
        </w:rPr>
        <w:t xml:space="preserve"> </w:t>
      </w:r>
      <w:r w:rsidR="007B491F" w:rsidRPr="007B491F">
        <w:rPr>
          <w:rFonts w:ascii="Times New Roman" w:hAnsi="Times New Roman" w:cs="Times New Roman"/>
          <w:sz w:val="28"/>
          <w:szCs w:val="28"/>
        </w:rPr>
        <w:t>Простір фабрик, шахт і заводів стає основним місцем дії, гармонійно вписуючись у концепцію.</w:t>
      </w:r>
    </w:p>
    <w:p w14:paraId="1D8B94AE" w14:textId="3960306F"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2.3. Робота з акторами</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 xml:space="preserve">Оскільки фільм є документальним, </w:t>
      </w:r>
      <w:r w:rsidR="008F793C">
        <w:rPr>
          <w:rFonts w:ascii="Times New Roman" w:hAnsi="Times New Roman" w:cs="Times New Roman"/>
          <w:sz w:val="28"/>
          <w:szCs w:val="28"/>
        </w:rPr>
        <w:t>«</w:t>
      </w:r>
      <w:r w:rsidRPr="009C4F9B">
        <w:rPr>
          <w:rFonts w:ascii="Times New Roman" w:hAnsi="Times New Roman" w:cs="Times New Roman"/>
          <w:sz w:val="28"/>
          <w:szCs w:val="28"/>
        </w:rPr>
        <w:t>акторами</w:t>
      </w:r>
      <w:r w:rsidR="008F793C">
        <w:rPr>
          <w:rFonts w:ascii="Times New Roman" w:hAnsi="Times New Roman" w:cs="Times New Roman"/>
          <w:sz w:val="28"/>
          <w:szCs w:val="28"/>
        </w:rPr>
        <w:t>»</w:t>
      </w:r>
      <w:r w:rsidRPr="009C4F9B">
        <w:rPr>
          <w:rFonts w:ascii="Times New Roman" w:hAnsi="Times New Roman" w:cs="Times New Roman"/>
          <w:sz w:val="28"/>
          <w:szCs w:val="28"/>
        </w:rPr>
        <w:t xml:space="preserve"> виступають реальні люди. Їхні емоції та дії виглядають природно, підкреслюючи автентичність ідеї.</w:t>
      </w:r>
      <w:r w:rsidR="007B491F" w:rsidRPr="007B491F">
        <w:t xml:space="preserve"> </w:t>
      </w:r>
      <w:r w:rsidR="007B491F" w:rsidRPr="007B491F">
        <w:rPr>
          <w:rFonts w:ascii="Times New Roman" w:hAnsi="Times New Roman" w:cs="Times New Roman"/>
          <w:sz w:val="28"/>
          <w:szCs w:val="28"/>
        </w:rPr>
        <w:t xml:space="preserve">Фільм практично не містить акторської гри у традиційному розумінні, адже персонажі </w:t>
      </w:r>
      <w:r w:rsidR="007B491F">
        <w:rPr>
          <w:rFonts w:ascii="Times New Roman" w:hAnsi="Times New Roman" w:cs="Times New Roman"/>
          <w:sz w:val="28"/>
          <w:szCs w:val="28"/>
        </w:rPr>
        <w:t xml:space="preserve">– </w:t>
      </w:r>
      <w:r w:rsidR="007B491F" w:rsidRPr="007B491F">
        <w:rPr>
          <w:rFonts w:ascii="Times New Roman" w:hAnsi="Times New Roman" w:cs="Times New Roman"/>
          <w:sz w:val="28"/>
          <w:szCs w:val="28"/>
        </w:rPr>
        <w:t>це реальні люди в умовах праці.</w:t>
      </w:r>
    </w:p>
    <w:p w14:paraId="65F4E2AA" w14:textId="2F6B372D"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2.4. Візуально-образне рішення</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Вертова характеризує сміливий візуальний стиль. Композиція кадрів і поєднання різних планів (загальних, крупних) формують враження гармонії та ритму праці.</w:t>
      </w:r>
      <w:r w:rsidR="007B491F" w:rsidRPr="007B491F">
        <w:t xml:space="preserve"> </w:t>
      </w:r>
      <w:r w:rsidR="007B491F" w:rsidRPr="007B491F">
        <w:rPr>
          <w:rFonts w:ascii="Times New Roman" w:hAnsi="Times New Roman" w:cs="Times New Roman"/>
          <w:sz w:val="28"/>
          <w:szCs w:val="28"/>
        </w:rPr>
        <w:t>Використання крупних планів, механізмів і працівників створює сильний естетичний ефект.</w:t>
      </w:r>
    </w:p>
    <w:p w14:paraId="7103B68E" w14:textId="1B6B4A1E"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2.5. Символізм та метафори</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Символіка фільму багата: зображення машин і людей як єдиного механізму, природних стихій і звуків як частини нового соціалістичного порядку.</w:t>
      </w:r>
      <w:r w:rsidR="007B491F" w:rsidRPr="007B491F">
        <w:t xml:space="preserve"> </w:t>
      </w:r>
      <w:r w:rsidR="007B491F" w:rsidRPr="007B491F">
        <w:rPr>
          <w:rFonts w:ascii="Times New Roman" w:hAnsi="Times New Roman" w:cs="Times New Roman"/>
          <w:sz w:val="28"/>
          <w:szCs w:val="28"/>
        </w:rPr>
        <w:t xml:space="preserve">Образи машин і праці символізують силу і прогрес. Взаємодія людини і механізму </w:t>
      </w:r>
      <w:r w:rsidR="00217038">
        <w:rPr>
          <w:rFonts w:ascii="Times New Roman" w:hAnsi="Times New Roman" w:cs="Times New Roman"/>
          <w:sz w:val="28"/>
          <w:szCs w:val="28"/>
        </w:rPr>
        <w:t xml:space="preserve">– </w:t>
      </w:r>
      <w:r w:rsidR="007B491F" w:rsidRPr="007B491F">
        <w:rPr>
          <w:rFonts w:ascii="Times New Roman" w:hAnsi="Times New Roman" w:cs="Times New Roman"/>
          <w:sz w:val="28"/>
          <w:szCs w:val="28"/>
        </w:rPr>
        <w:t>це метафора соціалістичного розвитку.</w:t>
      </w:r>
    </w:p>
    <w:p w14:paraId="367F518F" w14:textId="77777777"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III. ОПЕРАТОРСЬКА РОБОТА</w:t>
      </w:r>
    </w:p>
    <w:p w14:paraId="3F77DBB1" w14:textId="5C4D9DDF"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3.1. Робота з камерою</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Експериментальні ракурси, незвичні для документалістики, створюють динаміку та посилюють зміст сцени. Камера активно досліджує простір, підкреслюючи масштаб подій.</w:t>
      </w:r>
      <w:r w:rsidR="00217038" w:rsidRPr="00217038">
        <w:t xml:space="preserve"> </w:t>
      </w:r>
      <w:r w:rsidR="00217038" w:rsidRPr="00217038">
        <w:rPr>
          <w:rFonts w:ascii="Times New Roman" w:hAnsi="Times New Roman" w:cs="Times New Roman"/>
          <w:sz w:val="28"/>
          <w:szCs w:val="28"/>
        </w:rPr>
        <w:t>Використання динамічних ракурсів і незвичних точок зйомки (знизу, крупні плани механізмів).</w:t>
      </w:r>
      <w:r w:rsidR="00217038">
        <w:rPr>
          <w:rFonts w:ascii="Times New Roman" w:hAnsi="Times New Roman" w:cs="Times New Roman"/>
          <w:sz w:val="28"/>
          <w:szCs w:val="28"/>
        </w:rPr>
        <w:t xml:space="preserve"> </w:t>
      </w:r>
      <w:r w:rsidR="00217038" w:rsidRPr="00217038">
        <w:rPr>
          <w:rFonts w:ascii="Times New Roman" w:hAnsi="Times New Roman" w:cs="Times New Roman"/>
          <w:sz w:val="28"/>
          <w:szCs w:val="28"/>
        </w:rPr>
        <w:t>Рух камери гармонізує із ритмами праці, підсилюючи емоційне сприйняття.</w:t>
      </w:r>
    </w:p>
    <w:p w14:paraId="536DB240" w14:textId="545DB392"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3.2. Освітлення</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Природне освітлення використовується для створення реалістичності. Контраст між тінями і світлом підкреслює епічність кадрів.</w:t>
      </w:r>
    </w:p>
    <w:p w14:paraId="12A1F1DE" w14:textId="6A90EF9F"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3.3. Кадрування</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 xml:space="preserve">Композиція кадрів гармонійна, естетично приваблива. Особливу увагу приділено деталям, які акцентують увагу на машинерії, людях та </w:t>
      </w:r>
      <w:r w:rsidRPr="009C4F9B">
        <w:rPr>
          <w:rFonts w:ascii="Times New Roman" w:hAnsi="Times New Roman" w:cs="Times New Roman"/>
          <w:sz w:val="28"/>
          <w:szCs w:val="28"/>
        </w:rPr>
        <w:lastRenderedPageBreak/>
        <w:t>процесі праці.</w:t>
      </w:r>
      <w:r w:rsidR="00217038" w:rsidRPr="00217038">
        <w:t xml:space="preserve"> </w:t>
      </w:r>
      <w:r w:rsidR="00217038" w:rsidRPr="00217038">
        <w:rPr>
          <w:rFonts w:ascii="Times New Roman" w:hAnsi="Times New Roman" w:cs="Times New Roman"/>
          <w:sz w:val="28"/>
          <w:szCs w:val="28"/>
        </w:rPr>
        <w:t>Композиції кадрів вражають симетрією і точністю, створюючи ефект архітектурної досконалості.</w:t>
      </w:r>
    </w:p>
    <w:p w14:paraId="1E743FCC" w14:textId="6BB26185"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3.4. Динаміка</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Динаміка руху камери відповідає ритму сцени, створюючи відчуття потоку та безперервності праці.</w:t>
      </w:r>
      <w:r w:rsidR="00217038" w:rsidRPr="00217038">
        <w:t xml:space="preserve"> </w:t>
      </w:r>
      <w:r w:rsidR="00217038" w:rsidRPr="00217038">
        <w:rPr>
          <w:rFonts w:ascii="Times New Roman" w:hAnsi="Times New Roman" w:cs="Times New Roman"/>
          <w:sz w:val="28"/>
          <w:szCs w:val="28"/>
        </w:rPr>
        <w:t>Динамічність досягається через часту зміну планів і монтажну ритмічність.</w:t>
      </w:r>
    </w:p>
    <w:p w14:paraId="27821EE2" w14:textId="77777777"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IV. МОНТАЖ</w:t>
      </w:r>
    </w:p>
    <w:p w14:paraId="2EB13AF8" w14:textId="31BF0234"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4.1. Ритм фільму</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Монтаж формує правильний ритм, який змінюється від спокійного на початку до інтенсивного наприкінці, підкреслюючи драматургію.</w:t>
      </w:r>
      <w:r w:rsidR="00217038" w:rsidRPr="00217038">
        <w:t xml:space="preserve"> </w:t>
      </w:r>
      <w:r w:rsidR="00217038" w:rsidRPr="00217038">
        <w:rPr>
          <w:rFonts w:ascii="Times New Roman" w:hAnsi="Times New Roman" w:cs="Times New Roman"/>
          <w:sz w:val="28"/>
          <w:szCs w:val="28"/>
        </w:rPr>
        <w:t>Монтаж ритмічний, нагадує музичну партитуру, що підсилює симфонічність твору.</w:t>
      </w:r>
    </w:p>
    <w:p w14:paraId="41409DD8" w14:textId="134A1141"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4.2. Логіка монтажу</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Перехід між сценами логічний, хоча візуальні образи часто є метафоричними, а не наративними.</w:t>
      </w:r>
      <w:r w:rsidR="00217038" w:rsidRPr="00217038">
        <w:t xml:space="preserve"> </w:t>
      </w:r>
      <w:r w:rsidR="00217038" w:rsidRPr="00217038">
        <w:rPr>
          <w:rFonts w:ascii="Times New Roman" w:hAnsi="Times New Roman" w:cs="Times New Roman"/>
          <w:sz w:val="28"/>
          <w:szCs w:val="28"/>
        </w:rPr>
        <w:t>Плавні переходи між кадрами створюють відчуття єдності дії.</w:t>
      </w:r>
    </w:p>
    <w:p w14:paraId="78675C7C" w14:textId="429F74C9"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4.3. Емоційний вплив</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Монтаж підсилює напругу та захоплення, зокрема завдяки ритмічному поєднанню з музикою.</w:t>
      </w:r>
      <w:r w:rsidR="00217038" w:rsidRPr="00217038">
        <w:t xml:space="preserve"> </w:t>
      </w:r>
      <w:r w:rsidR="00217038" w:rsidRPr="00217038">
        <w:rPr>
          <w:rFonts w:ascii="Times New Roman" w:hAnsi="Times New Roman" w:cs="Times New Roman"/>
          <w:sz w:val="28"/>
          <w:szCs w:val="28"/>
        </w:rPr>
        <w:t>Монтаж створює драматичне піднесення, захоплює масштабністю.</w:t>
      </w:r>
    </w:p>
    <w:p w14:paraId="52B106C6" w14:textId="0A402545"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4.4. Саунд-дизайн та музика</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Саунд-дизайн новаторський: Вертов створює звуковий ряд із використанням шумів і музики, що відповідають візуальному ритму та настрою сцен.</w:t>
      </w:r>
    </w:p>
    <w:p w14:paraId="6C5DC899" w14:textId="77777777"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V. ЦІЛІСНІСТЬ ОБРАЗУ ФІЛЬМУ</w:t>
      </w:r>
    </w:p>
    <w:p w14:paraId="24B1BED2" w14:textId="3A56274C"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5.1. Стилістична єдність</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Фільм гармонійно поєднує всі аспекти – сценарій, режисуру, операторську роботу, монтаж та звук.</w:t>
      </w:r>
      <w:r w:rsidR="00217038" w:rsidRPr="00217038">
        <w:t xml:space="preserve"> </w:t>
      </w:r>
      <w:r w:rsidR="00217038" w:rsidRPr="00217038">
        <w:rPr>
          <w:rFonts w:ascii="Times New Roman" w:hAnsi="Times New Roman" w:cs="Times New Roman"/>
          <w:sz w:val="28"/>
          <w:szCs w:val="28"/>
        </w:rPr>
        <w:t>Всі елементи фільму гармонійно працюють на досягнення єдиної мети – створення кіноси</w:t>
      </w:r>
      <w:r w:rsidR="00217038">
        <w:rPr>
          <w:rFonts w:ascii="Times New Roman" w:hAnsi="Times New Roman" w:cs="Times New Roman"/>
          <w:sz w:val="28"/>
          <w:szCs w:val="28"/>
        </w:rPr>
        <w:t>м</w:t>
      </w:r>
      <w:r w:rsidR="00217038" w:rsidRPr="00217038">
        <w:rPr>
          <w:rFonts w:ascii="Times New Roman" w:hAnsi="Times New Roman" w:cs="Times New Roman"/>
          <w:sz w:val="28"/>
          <w:szCs w:val="28"/>
        </w:rPr>
        <w:t>фонії праці.</w:t>
      </w:r>
    </w:p>
    <w:p w14:paraId="6CEB516C" w14:textId="6149DE92"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5.2. Емоційна динаміка</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Глядач утримує увагу завдяки зміні темпу та потужному візуально-звуковому ряду.</w:t>
      </w:r>
      <w:r w:rsidR="00217038" w:rsidRPr="00217038">
        <w:t xml:space="preserve"> </w:t>
      </w:r>
      <w:r w:rsidR="00217038" w:rsidRPr="00217038">
        <w:rPr>
          <w:rFonts w:ascii="Times New Roman" w:hAnsi="Times New Roman" w:cs="Times New Roman"/>
          <w:sz w:val="28"/>
          <w:szCs w:val="28"/>
        </w:rPr>
        <w:t>Напруження поступово зростає, а потім переходить у фінальне піднесення.</w:t>
      </w:r>
    </w:p>
    <w:p w14:paraId="1588DFC7" w14:textId="3D472361"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5.3. Відповідність жанру</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Фільм відповідає жанру експериментальної документалістики, а також ідеологічним вимогам часу.</w:t>
      </w:r>
      <w:r w:rsidR="00527849" w:rsidRPr="00527849">
        <w:t xml:space="preserve"> </w:t>
      </w:r>
      <w:r w:rsidR="00527849" w:rsidRPr="00527849">
        <w:rPr>
          <w:rFonts w:ascii="Times New Roman" w:hAnsi="Times New Roman" w:cs="Times New Roman"/>
          <w:sz w:val="28"/>
          <w:szCs w:val="28"/>
        </w:rPr>
        <w:t>Фільм є новаторським у жанрі кіноси</w:t>
      </w:r>
      <w:r w:rsidR="00527849">
        <w:rPr>
          <w:rFonts w:ascii="Times New Roman" w:hAnsi="Times New Roman" w:cs="Times New Roman"/>
          <w:sz w:val="28"/>
          <w:szCs w:val="28"/>
        </w:rPr>
        <w:t>м</w:t>
      </w:r>
      <w:r w:rsidR="00527849" w:rsidRPr="00527849">
        <w:rPr>
          <w:rFonts w:ascii="Times New Roman" w:hAnsi="Times New Roman" w:cs="Times New Roman"/>
          <w:sz w:val="28"/>
          <w:szCs w:val="28"/>
        </w:rPr>
        <w:t>фонії, виходячи за межі традиційного документального кіно.</w:t>
      </w:r>
    </w:p>
    <w:p w14:paraId="4958037C" w14:textId="74A14E78"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lastRenderedPageBreak/>
        <w:t>5.4. Оригінальність</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«Симфонія Донбасу» – один із перших фільмів, який використовує звук як драматургічний інструмент, ставши новаторським для свого часу.</w:t>
      </w:r>
    </w:p>
    <w:p w14:paraId="11781CBE" w14:textId="6DA58E7E"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5.5. Вплив на глядача</w:t>
      </w:r>
      <w:r w:rsidR="008F793C" w:rsidRPr="00EA3BBF">
        <w:rPr>
          <w:rFonts w:ascii="Times New Roman" w:hAnsi="Times New Roman" w:cs="Times New Roman"/>
          <w:sz w:val="28"/>
          <w:szCs w:val="28"/>
          <w:lang w:val="ru-RU"/>
        </w:rPr>
        <w:t xml:space="preserve">. </w:t>
      </w:r>
      <w:r w:rsidRPr="009C4F9B">
        <w:rPr>
          <w:rFonts w:ascii="Times New Roman" w:hAnsi="Times New Roman" w:cs="Times New Roman"/>
          <w:sz w:val="28"/>
          <w:szCs w:val="28"/>
        </w:rPr>
        <w:t>Фільм справляє сильне емоційне та інтелектуальне враження, викликаючи рефлексію про значення праці та соціального прогресу.</w:t>
      </w:r>
    </w:p>
    <w:p w14:paraId="47F36430" w14:textId="77777777"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VI. ЗВУК</w:t>
      </w:r>
    </w:p>
    <w:p w14:paraId="4F12D5BB" w14:textId="4063E599"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6.1. Джерело звуку</w:t>
      </w:r>
      <w:r w:rsidR="008F793C" w:rsidRPr="00EA3BBF">
        <w:rPr>
          <w:rFonts w:ascii="Times New Roman" w:hAnsi="Times New Roman" w:cs="Times New Roman"/>
          <w:sz w:val="28"/>
          <w:szCs w:val="28"/>
        </w:rPr>
        <w:t>.</w:t>
      </w:r>
      <w:r w:rsidR="00527849">
        <w:rPr>
          <w:rFonts w:ascii="Times New Roman" w:hAnsi="Times New Roman" w:cs="Times New Roman"/>
          <w:sz w:val="28"/>
          <w:szCs w:val="28"/>
        </w:rPr>
        <w:t xml:space="preserve"> </w:t>
      </w:r>
      <w:r w:rsidRPr="009C4F9B">
        <w:rPr>
          <w:rFonts w:ascii="Times New Roman" w:hAnsi="Times New Roman" w:cs="Times New Roman"/>
          <w:sz w:val="28"/>
          <w:szCs w:val="28"/>
        </w:rPr>
        <w:t>Фільм використовує дієгетичні звуки (машини, людські голоси) та недієгетичну музику, створену для підсилення емоційного впливу.</w:t>
      </w:r>
    </w:p>
    <w:p w14:paraId="65A3C4D7" w14:textId="3831F899"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6.2. Тип звуку</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Семідієгетичні звуки (шум індустріального виробництва) надають сценам особливої ритмічності.</w:t>
      </w:r>
    </w:p>
    <w:p w14:paraId="42338F3B" w14:textId="0FB3C0EC"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6.3. Функція звуку</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Звук виконує інформативну</w:t>
      </w:r>
      <w:r w:rsidR="00527849">
        <w:rPr>
          <w:rFonts w:ascii="Times New Roman" w:hAnsi="Times New Roman" w:cs="Times New Roman"/>
          <w:sz w:val="28"/>
          <w:szCs w:val="28"/>
        </w:rPr>
        <w:t xml:space="preserve"> функцію</w:t>
      </w:r>
      <w:r w:rsidR="00527849" w:rsidRPr="00527849">
        <w:rPr>
          <w:rFonts w:ascii="Times New Roman" w:hAnsi="Times New Roman" w:cs="Times New Roman"/>
          <w:sz w:val="28"/>
          <w:szCs w:val="28"/>
        </w:rPr>
        <w:t>,</w:t>
      </w:r>
      <w:r w:rsidR="00527849">
        <w:t xml:space="preserve"> </w:t>
      </w:r>
      <w:r w:rsidR="00527849" w:rsidRPr="00527849">
        <w:rPr>
          <w:rFonts w:ascii="Times New Roman" w:hAnsi="Times New Roman" w:cs="Times New Roman"/>
          <w:sz w:val="28"/>
          <w:szCs w:val="28"/>
        </w:rPr>
        <w:t>через</w:t>
      </w:r>
      <w:r w:rsidR="00527849">
        <w:t xml:space="preserve"> </w:t>
      </w:r>
      <w:r w:rsidR="00527849" w:rsidRPr="00527849">
        <w:rPr>
          <w:rFonts w:ascii="Times New Roman" w:hAnsi="Times New Roman" w:cs="Times New Roman"/>
          <w:sz w:val="28"/>
          <w:szCs w:val="28"/>
        </w:rPr>
        <w:t>знайом</w:t>
      </w:r>
      <w:r w:rsidR="00527849">
        <w:rPr>
          <w:rFonts w:ascii="Times New Roman" w:hAnsi="Times New Roman" w:cs="Times New Roman"/>
          <w:sz w:val="28"/>
          <w:szCs w:val="28"/>
        </w:rPr>
        <w:t>ство</w:t>
      </w:r>
      <w:r w:rsidR="00527849" w:rsidRPr="00527849">
        <w:rPr>
          <w:rFonts w:ascii="Times New Roman" w:hAnsi="Times New Roman" w:cs="Times New Roman"/>
          <w:sz w:val="28"/>
          <w:szCs w:val="28"/>
        </w:rPr>
        <w:t xml:space="preserve"> глядача з індустріальними процесами</w:t>
      </w:r>
      <w:r w:rsidRPr="009C4F9B">
        <w:rPr>
          <w:rFonts w:ascii="Times New Roman" w:hAnsi="Times New Roman" w:cs="Times New Roman"/>
          <w:sz w:val="28"/>
          <w:szCs w:val="28"/>
        </w:rPr>
        <w:t>, емоційну та драматургічну функції</w:t>
      </w:r>
      <w:r w:rsidR="00527849">
        <w:rPr>
          <w:rFonts w:ascii="Times New Roman" w:hAnsi="Times New Roman" w:cs="Times New Roman"/>
          <w:sz w:val="28"/>
          <w:szCs w:val="28"/>
        </w:rPr>
        <w:t xml:space="preserve">, що </w:t>
      </w:r>
      <w:r w:rsidR="00527849" w:rsidRPr="00527849">
        <w:rPr>
          <w:rFonts w:ascii="Times New Roman" w:hAnsi="Times New Roman" w:cs="Times New Roman"/>
          <w:sz w:val="28"/>
          <w:szCs w:val="28"/>
        </w:rPr>
        <w:t>підсилює почуття захоплення працею.</w:t>
      </w:r>
    </w:p>
    <w:p w14:paraId="79847381" w14:textId="4DF930B9"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6.4. Характеристики звуку</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Тембр і ритм звуку відповідають динаміці фільму, підкреслюючи ключові моменти.</w:t>
      </w:r>
      <w:r w:rsidR="00527849" w:rsidRPr="00527849">
        <w:t xml:space="preserve"> </w:t>
      </w:r>
      <w:r w:rsidR="00527849" w:rsidRPr="00527849">
        <w:rPr>
          <w:rFonts w:ascii="Times New Roman" w:hAnsi="Times New Roman" w:cs="Times New Roman"/>
          <w:sz w:val="28"/>
          <w:szCs w:val="28"/>
        </w:rPr>
        <w:t>Інноваційне використання шумів як музики.</w:t>
      </w:r>
    </w:p>
    <w:p w14:paraId="21A31A67" w14:textId="1DE042EF" w:rsidR="009C4F9B"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6.5. Контекст</w:t>
      </w:r>
      <w:r w:rsidR="008F793C" w:rsidRPr="00EA3BBF">
        <w:rPr>
          <w:rFonts w:ascii="Times New Roman" w:hAnsi="Times New Roman" w:cs="Times New Roman"/>
          <w:sz w:val="28"/>
          <w:szCs w:val="28"/>
        </w:rPr>
        <w:t xml:space="preserve">. </w:t>
      </w:r>
      <w:r w:rsidRPr="009C4F9B">
        <w:rPr>
          <w:rFonts w:ascii="Times New Roman" w:hAnsi="Times New Roman" w:cs="Times New Roman"/>
          <w:sz w:val="28"/>
          <w:szCs w:val="28"/>
        </w:rPr>
        <w:t>Звук гармонійно поєднаний із візуальним рядом, створюючи єдиний емоційний та естетичний ефект.</w:t>
      </w:r>
    </w:p>
    <w:p w14:paraId="71E30948" w14:textId="327718C9" w:rsidR="00D5290E" w:rsidRPr="009C4F9B" w:rsidRDefault="009C4F9B" w:rsidP="005B4296">
      <w:pPr>
        <w:spacing w:after="0" w:line="360" w:lineRule="auto"/>
        <w:ind w:firstLine="709"/>
        <w:jc w:val="both"/>
        <w:rPr>
          <w:rFonts w:ascii="Times New Roman" w:hAnsi="Times New Roman" w:cs="Times New Roman"/>
          <w:sz w:val="28"/>
          <w:szCs w:val="28"/>
        </w:rPr>
      </w:pPr>
      <w:r w:rsidRPr="009C4F9B">
        <w:rPr>
          <w:rFonts w:ascii="Times New Roman" w:hAnsi="Times New Roman" w:cs="Times New Roman"/>
          <w:sz w:val="28"/>
          <w:szCs w:val="28"/>
        </w:rPr>
        <w:t xml:space="preserve">Фільм </w:t>
      </w:r>
      <w:r w:rsidR="00A608B4" w:rsidRPr="00A608B4">
        <w:rPr>
          <w:rFonts w:ascii="Times New Roman" w:hAnsi="Times New Roman" w:cs="Times New Roman"/>
          <w:sz w:val="28"/>
          <w:szCs w:val="28"/>
        </w:rPr>
        <w:t>«Ентузіязм (Симфонія Донбасу)»</w:t>
      </w:r>
      <w:r w:rsidRPr="009C4F9B">
        <w:rPr>
          <w:rFonts w:ascii="Times New Roman" w:hAnsi="Times New Roman" w:cs="Times New Roman"/>
          <w:sz w:val="28"/>
          <w:szCs w:val="28"/>
        </w:rPr>
        <w:t xml:space="preserve"> – зразок інноваційного кіно, який змінив уявлення про можливості звуку і монтажу, залишаючи значний слід у кіномистецтві</w:t>
      </w:r>
      <w:r w:rsidR="00527849">
        <w:rPr>
          <w:rFonts w:ascii="Times New Roman" w:hAnsi="Times New Roman" w:cs="Times New Roman"/>
          <w:sz w:val="28"/>
          <w:szCs w:val="28"/>
        </w:rPr>
        <w:t>, хоч і був інструктором більшовицької пропаганди.</w:t>
      </w:r>
    </w:p>
    <w:p w14:paraId="3F40B2D6" w14:textId="366661A7" w:rsidR="007C35DC" w:rsidRPr="00F85E6F" w:rsidRDefault="007C35DC" w:rsidP="005B4296">
      <w:pPr>
        <w:spacing w:after="0" w:line="360" w:lineRule="auto"/>
        <w:ind w:firstLine="709"/>
        <w:jc w:val="both"/>
        <w:rPr>
          <w:rFonts w:ascii="Times New Roman" w:hAnsi="Times New Roman" w:cs="Times New Roman"/>
          <w:i/>
          <w:iCs/>
          <w:sz w:val="28"/>
          <w:szCs w:val="28"/>
        </w:rPr>
      </w:pPr>
      <w:r w:rsidRPr="00F85E6F">
        <w:rPr>
          <w:rFonts w:ascii="Times New Roman" w:hAnsi="Times New Roman" w:cs="Times New Roman"/>
          <w:i/>
          <w:iCs/>
          <w:sz w:val="28"/>
          <w:szCs w:val="28"/>
        </w:rPr>
        <w:t>Режисерський аналіз фільму «Співак джазу» (The Jazz Singer)</w:t>
      </w:r>
      <w:r w:rsidRPr="00F85E6F">
        <w:rPr>
          <w:i/>
          <w:iCs/>
        </w:rPr>
        <w:t xml:space="preserve">, </w:t>
      </w:r>
      <w:r w:rsidRPr="00F85E6F">
        <w:rPr>
          <w:rFonts w:ascii="Times New Roman" w:hAnsi="Times New Roman" w:cs="Times New Roman"/>
          <w:i/>
          <w:iCs/>
          <w:sz w:val="28"/>
          <w:szCs w:val="28"/>
        </w:rPr>
        <w:t>1927 року,</w:t>
      </w:r>
      <w:r w:rsidRPr="00F85E6F">
        <w:rPr>
          <w:i/>
          <w:iCs/>
        </w:rPr>
        <w:t xml:space="preserve"> </w:t>
      </w:r>
      <w:r w:rsidRPr="00F85E6F">
        <w:rPr>
          <w:rFonts w:ascii="Times New Roman" w:hAnsi="Times New Roman" w:cs="Times New Roman"/>
          <w:i/>
          <w:iCs/>
          <w:sz w:val="28"/>
          <w:szCs w:val="28"/>
        </w:rPr>
        <w:t>режисера Алана Кросленда за критеріями оцінки якості аудіовізуального твору</w:t>
      </w:r>
      <w:r w:rsidR="00F85E6F" w:rsidRPr="00F85E6F">
        <w:rPr>
          <w:rFonts w:ascii="Times New Roman" w:hAnsi="Times New Roman" w:cs="Times New Roman"/>
          <w:i/>
          <w:iCs/>
          <w:sz w:val="28"/>
          <w:szCs w:val="28"/>
        </w:rPr>
        <w:t>.</w:t>
      </w:r>
    </w:p>
    <w:p w14:paraId="301992BC" w14:textId="77777777"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I. СЦЕНАРІЙ</w:t>
      </w:r>
    </w:p>
    <w:p w14:paraId="0C04A7CF" w14:textId="66BDABF8"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1.1. Ідея та тема</w:t>
      </w:r>
      <w:r>
        <w:rPr>
          <w:rFonts w:ascii="Times New Roman" w:hAnsi="Times New Roman" w:cs="Times New Roman"/>
          <w:sz w:val="28"/>
          <w:szCs w:val="28"/>
        </w:rPr>
        <w:t xml:space="preserve">. </w:t>
      </w:r>
      <w:r w:rsidRPr="007C35DC">
        <w:rPr>
          <w:rFonts w:ascii="Times New Roman" w:hAnsi="Times New Roman" w:cs="Times New Roman"/>
          <w:sz w:val="28"/>
          <w:szCs w:val="28"/>
        </w:rPr>
        <w:t>Фільм досліджує конфлікт між традиціями та модернізацією, зокрема через історію молодого співака, який обирає кар'єру джазового виконавця замість продовження сімейної традиції канторського співу. Основна ідея – боротьба особистості за власний шлях – розкрита на сюжетному та емоційному рівнях.</w:t>
      </w:r>
    </w:p>
    <w:p w14:paraId="55302DED" w14:textId="263F7354"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1.2. Драматургія</w:t>
      </w:r>
      <w:r>
        <w:rPr>
          <w:rFonts w:ascii="Times New Roman" w:hAnsi="Times New Roman" w:cs="Times New Roman"/>
          <w:sz w:val="28"/>
          <w:szCs w:val="28"/>
        </w:rPr>
        <w:t xml:space="preserve">. </w:t>
      </w:r>
      <w:r w:rsidRPr="007C35DC">
        <w:rPr>
          <w:rFonts w:ascii="Times New Roman" w:hAnsi="Times New Roman" w:cs="Times New Roman"/>
          <w:sz w:val="28"/>
          <w:szCs w:val="28"/>
        </w:rPr>
        <w:t>Сценарій має класичну структуру:</w:t>
      </w:r>
    </w:p>
    <w:p w14:paraId="345EC2A0" w14:textId="2BB249AC" w:rsidR="007C35DC" w:rsidRPr="007C35DC" w:rsidRDefault="007C35DC" w:rsidP="007C35DC">
      <w:pPr>
        <w:pStyle w:val="a3"/>
        <w:numPr>
          <w:ilvl w:val="0"/>
          <w:numId w:val="32"/>
        </w:numPr>
        <w:spacing w:after="0" w:line="360" w:lineRule="auto"/>
        <w:ind w:hanging="720"/>
        <w:jc w:val="both"/>
        <w:rPr>
          <w:rFonts w:ascii="Times New Roman" w:hAnsi="Times New Roman" w:cs="Times New Roman"/>
          <w:sz w:val="28"/>
          <w:szCs w:val="28"/>
        </w:rPr>
      </w:pPr>
      <w:r w:rsidRPr="007C35DC">
        <w:rPr>
          <w:rFonts w:ascii="Times New Roman" w:hAnsi="Times New Roman" w:cs="Times New Roman"/>
          <w:sz w:val="28"/>
          <w:szCs w:val="28"/>
        </w:rPr>
        <w:lastRenderedPageBreak/>
        <w:t>Експозиція</w:t>
      </w:r>
      <w:r>
        <w:rPr>
          <w:rFonts w:ascii="Times New Roman" w:hAnsi="Times New Roman" w:cs="Times New Roman"/>
          <w:sz w:val="28"/>
          <w:szCs w:val="28"/>
        </w:rPr>
        <w:t>.</w:t>
      </w:r>
      <w:r w:rsidRPr="007C35DC">
        <w:rPr>
          <w:rFonts w:ascii="Times New Roman" w:hAnsi="Times New Roman" w:cs="Times New Roman"/>
          <w:sz w:val="28"/>
          <w:szCs w:val="28"/>
        </w:rPr>
        <w:t xml:space="preserve"> Представлення героя (Яша Рабінович / Джек Робін) та його родини.</w:t>
      </w:r>
    </w:p>
    <w:p w14:paraId="325D52B0" w14:textId="15D7EFE6" w:rsidR="007C35DC" w:rsidRPr="007C35DC" w:rsidRDefault="007C35DC" w:rsidP="007C35DC">
      <w:pPr>
        <w:pStyle w:val="a3"/>
        <w:numPr>
          <w:ilvl w:val="0"/>
          <w:numId w:val="32"/>
        </w:numPr>
        <w:spacing w:after="0" w:line="360" w:lineRule="auto"/>
        <w:ind w:hanging="720"/>
        <w:jc w:val="both"/>
        <w:rPr>
          <w:rFonts w:ascii="Times New Roman" w:hAnsi="Times New Roman" w:cs="Times New Roman"/>
          <w:sz w:val="28"/>
          <w:szCs w:val="28"/>
        </w:rPr>
      </w:pPr>
      <w:r w:rsidRPr="007C35DC">
        <w:rPr>
          <w:rFonts w:ascii="Times New Roman" w:hAnsi="Times New Roman" w:cs="Times New Roman"/>
          <w:sz w:val="28"/>
          <w:szCs w:val="28"/>
        </w:rPr>
        <w:t>Зав’язка</w:t>
      </w:r>
      <w:r>
        <w:rPr>
          <w:rFonts w:ascii="Times New Roman" w:hAnsi="Times New Roman" w:cs="Times New Roman"/>
          <w:sz w:val="28"/>
          <w:szCs w:val="28"/>
        </w:rPr>
        <w:t>.</w:t>
      </w:r>
      <w:r w:rsidRPr="007C35DC">
        <w:rPr>
          <w:rFonts w:ascii="Times New Roman" w:hAnsi="Times New Roman" w:cs="Times New Roman"/>
          <w:sz w:val="28"/>
          <w:szCs w:val="28"/>
        </w:rPr>
        <w:t xml:space="preserve"> Конфлікт між бажанням героя співати джаз і вимогою батька продовжити традицію.</w:t>
      </w:r>
    </w:p>
    <w:p w14:paraId="4139E641" w14:textId="5E230F7E" w:rsidR="007C35DC" w:rsidRPr="007C35DC" w:rsidRDefault="007C35DC" w:rsidP="007C35DC">
      <w:pPr>
        <w:pStyle w:val="a3"/>
        <w:numPr>
          <w:ilvl w:val="0"/>
          <w:numId w:val="32"/>
        </w:numPr>
        <w:spacing w:after="0" w:line="360" w:lineRule="auto"/>
        <w:ind w:hanging="720"/>
        <w:jc w:val="both"/>
        <w:rPr>
          <w:rFonts w:ascii="Times New Roman" w:hAnsi="Times New Roman" w:cs="Times New Roman"/>
          <w:sz w:val="28"/>
          <w:szCs w:val="28"/>
        </w:rPr>
      </w:pPr>
      <w:r w:rsidRPr="007C35DC">
        <w:rPr>
          <w:rFonts w:ascii="Times New Roman" w:hAnsi="Times New Roman" w:cs="Times New Roman"/>
          <w:sz w:val="28"/>
          <w:szCs w:val="28"/>
        </w:rPr>
        <w:t>Розвиток дії</w:t>
      </w:r>
      <w:r>
        <w:rPr>
          <w:rFonts w:ascii="Times New Roman" w:hAnsi="Times New Roman" w:cs="Times New Roman"/>
          <w:sz w:val="28"/>
          <w:szCs w:val="28"/>
        </w:rPr>
        <w:t>.</w:t>
      </w:r>
      <w:r w:rsidRPr="007C35DC">
        <w:rPr>
          <w:rFonts w:ascii="Times New Roman" w:hAnsi="Times New Roman" w:cs="Times New Roman"/>
          <w:sz w:val="28"/>
          <w:szCs w:val="28"/>
        </w:rPr>
        <w:t xml:space="preserve"> Пошуки Джекі власного місця в світі музики.</w:t>
      </w:r>
    </w:p>
    <w:p w14:paraId="7C2F0E79" w14:textId="77777777" w:rsidR="007C35DC" w:rsidRDefault="007C35DC" w:rsidP="007C35DC">
      <w:pPr>
        <w:pStyle w:val="a3"/>
        <w:numPr>
          <w:ilvl w:val="0"/>
          <w:numId w:val="32"/>
        </w:numPr>
        <w:spacing w:after="0" w:line="360" w:lineRule="auto"/>
        <w:ind w:hanging="720"/>
        <w:jc w:val="both"/>
        <w:rPr>
          <w:rFonts w:ascii="Times New Roman" w:hAnsi="Times New Roman" w:cs="Times New Roman"/>
          <w:sz w:val="28"/>
          <w:szCs w:val="28"/>
        </w:rPr>
      </w:pPr>
      <w:r w:rsidRPr="007C35DC">
        <w:rPr>
          <w:rFonts w:ascii="Times New Roman" w:hAnsi="Times New Roman" w:cs="Times New Roman"/>
          <w:sz w:val="28"/>
          <w:szCs w:val="28"/>
        </w:rPr>
        <w:t>Кульмінація</w:t>
      </w:r>
      <w:r>
        <w:rPr>
          <w:rFonts w:ascii="Times New Roman" w:hAnsi="Times New Roman" w:cs="Times New Roman"/>
          <w:sz w:val="28"/>
          <w:szCs w:val="28"/>
        </w:rPr>
        <w:t>.</w:t>
      </w:r>
      <w:r w:rsidRPr="007C35DC">
        <w:rPr>
          <w:rFonts w:ascii="Times New Roman" w:hAnsi="Times New Roman" w:cs="Times New Roman"/>
          <w:sz w:val="28"/>
          <w:szCs w:val="28"/>
        </w:rPr>
        <w:t xml:space="preserve"> Конфлікт між виступом у джазовому шоу та поверненням до синагоги для виконання ролі кантора.</w:t>
      </w:r>
    </w:p>
    <w:p w14:paraId="5D457632" w14:textId="466B3AFC" w:rsidR="007C35DC" w:rsidRPr="007C35DC" w:rsidRDefault="007C35DC" w:rsidP="007C35DC">
      <w:pPr>
        <w:pStyle w:val="a3"/>
        <w:numPr>
          <w:ilvl w:val="0"/>
          <w:numId w:val="32"/>
        </w:numPr>
        <w:spacing w:after="0" w:line="360" w:lineRule="auto"/>
        <w:ind w:hanging="720"/>
        <w:jc w:val="both"/>
        <w:rPr>
          <w:rFonts w:ascii="Times New Roman" w:hAnsi="Times New Roman" w:cs="Times New Roman"/>
          <w:sz w:val="28"/>
          <w:szCs w:val="28"/>
        </w:rPr>
      </w:pPr>
      <w:r w:rsidRPr="007C35DC">
        <w:rPr>
          <w:rFonts w:ascii="Times New Roman" w:hAnsi="Times New Roman" w:cs="Times New Roman"/>
          <w:sz w:val="28"/>
          <w:szCs w:val="28"/>
        </w:rPr>
        <w:t>Розв’язка</w:t>
      </w:r>
      <w:r>
        <w:rPr>
          <w:rFonts w:ascii="Times New Roman" w:hAnsi="Times New Roman" w:cs="Times New Roman"/>
          <w:sz w:val="28"/>
          <w:szCs w:val="28"/>
        </w:rPr>
        <w:t>.</w:t>
      </w:r>
      <w:r w:rsidRPr="007C35DC">
        <w:rPr>
          <w:rFonts w:ascii="Times New Roman" w:hAnsi="Times New Roman" w:cs="Times New Roman"/>
          <w:sz w:val="28"/>
          <w:szCs w:val="28"/>
        </w:rPr>
        <w:t xml:space="preserve"> Герой знаходить баланс між обома світами.</w:t>
      </w:r>
    </w:p>
    <w:p w14:paraId="4A0259D3" w14:textId="7D5E2D8B"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1.3. Персонажі</w:t>
      </w:r>
      <w:r>
        <w:rPr>
          <w:rFonts w:ascii="Times New Roman" w:hAnsi="Times New Roman" w:cs="Times New Roman"/>
          <w:sz w:val="28"/>
          <w:szCs w:val="28"/>
        </w:rPr>
        <w:t xml:space="preserve">. </w:t>
      </w:r>
      <w:r w:rsidRPr="007C35DC">
        <w:rPr>
          <w:rFonts w:ascii="Times New Roman" w:hAnsi="Times New Roman" w:cs="Times New Roman"/>
          <w:sz w:val="28"/>
          <w:szCs w:val="28"/>
        </w:rPr>
        <w:t>Джек Робін– багатовимірний герой, чий внутрішній конфлікт є центральним елементом фільму.</w:t>
      </w:r>
      <w:r>
        <w:rPr>
          <w:rFonts w:ascii="Times New Roman" w:hAnsi="Times New Roman" w:cs="Times New Roman"/>
          <w:sz w:val="28"/>
          <w:szCs w:val="28"/>
        </w:rPr>
        <w:t xml:space="preserve"> </w:t>
      </w:r>
      <w:r w:rsidRPr="007C35DC">
        <w:rPr>
          <w:rFonts w:ascii="Times New Roman" w:hAnsi="Times New Roman" w:cs="Times New Roman"/>
          <w:sz w:val="28"/>
          <w:szCs w:val="28"/>
        </w:rPr>
        <w:t>Другорядні персонажі, такі як батьки Джек</w:t>
      </w:r>
      <w:r>
        <w:rPr>
          <w:rFonts w:ascii="Times New Roman" w:hAnsi="Times New Roman" w:cs="Times New Roman"/>
          <w:sz w:val="28"/>
          <w:szCs w:val="28"/>
        </w:rPr>
        <w:t>а</w:t>
      </w:r>
      <w:r w:rsidRPr="007C35DC">
        <w:rPr>
          <w:rFonts w:ascii="Times New Roman" w:hAnsi="Times New Roman" w:cs="Times New Roman"/>
          <w:sz w:val="28"/>
          <w:szCs w:val="28"/>
        </w:rPr>
        <w:t>, втілюють культурний і релігійний контекст, що протистоїть його прагненням.</w:t>
      </w:r>
    </w:p>
    <w:p w14:paraId="573CC207" w14:textId="07196680"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Герої еволюціонують протягом фільму, демонструючи вплив рішень Джек</w:t>
      </w:r>
      <w:r>
        <w:rPr>
          <w:rFonts w:ascii="Times New Roman" w:hAnsi="Times New Roman" w:cs="Times New Roman"/>
          <w:sz w:val="28"/>
          <w:szCs w:val="28"/>
        </w:rPr>
        <w:t>а</w:t>
      </w:r>
      <w:r w:rsidRPr="007C35DC">
        <w:rPr>
          <w:rFonts w:ascii="Times New Roman" w:hAnsi="Times New Roman" w:cs="Times New Roman"/>
          <w:sz w:val="28"/>
          <w:szCs w:val="28"/>
        </w:rPr>
        <w:t xml:space="preserve"> на його життя та оточення.</w:t>
      </w:r>
    </w:p>
    <w:p w14:paraId="5925C009" w14:textId="4CBF4389"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1.4. Діалоги</w:t>
      </w:r>
      <w:r>
        <w:rPr>
          <w:rFonts w:ascii="Times New Roman" w:hAnsi="Times New Roman" w:cs="Times New Roman"/>
          <w:sz w:val="28"/>
          <w:szCs w:val="28"/>
        </w:rPr>
        <w:t xml:space="preserve">. </w:t>
      </w:r>
      <w:r w:rsidRPr="007C35DC">
        <w:rPr>
          <w:rFonts w:ascii="Times New Roman" w:hAnsi="Times New Roman" w:cs="Times New Roman"/>
          <w:sz w:val="28"/>
          <w:szCs w:val="28"/>
        </w:rPr>
        <w:t xml:space="preserve">Як для раннього звукового кіно, діалоги переважно прості й функціональні. У першій звуковій сцені Джекі промовляє: «You ain't heard nothing yet!» </w:t>
      </w:r>
      <w:r>
        <w:rPr>
          <w:rFonts w:ascii="Times New Roman" w:hAnsi="Times New Roman" w:cs="Times New Roman"/>
          <w:sz w:val="28"/>
          <w:szCs w:val="28"/>
        </w:rPr>
        <w:t>(</w:t>
      </w:r>
      <w:r w:rsidRPr="007C35DC">
        <w:rPr>
          <w:rFonts w:ascii="Times New Roman" w:hAnsi="Times New Roman" w:cs="Times New Roman"/>
          <w:sz w:val="28"/>
          <w:szCs w:val="28"/>
        </w:rPr>
        <w:t>«Зачекайте, зачекайте, ви ще нічого не чули»</w:t>
      </w:r>
      <w:r>
        <w:rPr>
          <w:rFonts w:ascii="Times New Roman" w:hAnsi="Times New Roman" w:cs="Times New Roman"/>
          <w:sz w:val="28"/>
          <w:szCs w:val="28"/>
        </w:rPr>
        <w:t xml:space="preserve">) </w:t>
      </w:r>
      <w:r w:rsidRPr="007C35DC">
        <w:rPr>
          <w:rFonts w:ascii="Times New Roman" w:hAnsi="Times New Roman" w:cs="Times New Roman"/>
          <w:sz w:val="28"/>
          <w:szCs w:val="28"/>
        </w:rPr>
        <w:t>– знакову фразу, яка підкреслює важливість переходу до звукового кіно.</w:t>
      </w:r>
    </w:p>
    <w:p w14:paraId="32C8A1EB" w14:textId="121857D9"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1.5. Емоційна складова</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Фільм викликає широкий спектр емоцій: співчуття до героя, захоплення його талантом і напругу через сімейний конфлікт.</w:t>
      </w:r>
    </w:p>
    <w:p w14:paraId="55F89182" w14:textId="77777777"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II. РЕЖИСУРА</w:t>
      </w:r>
    </w:p>
    <w:p w14:paraId="02C1FB95" w14:textId="300C8EB0"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2.1. Задум режисера</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Алан Кросленд прагнув поєднати драматичну історію з новаторським звуковим форматом, підкреслюючи значення музики у вирішенні конфлікту.</w:t>
      </w:r>
    </w:p>
    <w:p w14:paraId="1643E952" w14:textId="1243930F"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2.2. Постановка сцен</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Сцени балансують між камерною драмою (родинні суперечки) та яскравими музичними виступами. Використання реальних локацій, таких як сцени театру та синагоги, додає автентичності.</w:t>
      </w:r>
    </w:p>
    <w:p w14:paraId="26092836" w14:textId="7A785306"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2.3. Робота з акторами</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 xml:space="preserve">Аль Джолсон, виконавець головної ролі, передає складний внутрішній конфлікт героя через спів і акторську гру. Гра акторів </w:t>
      </w:r>
      <w:r w:rsidRPr="007C35DC">
        <w:rPr>
          <w:rFonts w:ascii="Times New Roman" w:hAnsi="Times New Roman" w:cs="Times New Roman"/>
          <w:sz w:val="28"/>
          <w:szCs w:val="28"/>
        </w:rPr>
        <w:lastRenderedPageBreak/>
        <w:t>другого плану підкреслює драматичний контраст між родинними цінностями та прагненнями героя.</w:t>
      </w:r>
    </w:p>
    <w:p w14:paraId="54879D60" w14:textId="2B02B61D"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2.4. Візуально-образне рішення</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Чорно-біла естетика, типова для кінематографа того часу, використовується для створення контрасту між традиційним і сучасним світом.</w:t>
      </w:r>
    </w:p>
    <w:p w14:paraId="6456E214" w14:textId="0419681D"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2.5. Символізм та метафори</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Джаз символізує модернізацію, свободу вибору й індивідуалізм.</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Канторський спів – зв’язок із традиціями та духовністю.</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Костюми та декорації також слугують метафорою конфлікту між старим і новим.</w:t>
      </w:r>
    </w:p>
    <w:p w14:paraId="742BF50D" w14:textId="77777777"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III. ОПЕРАТОРСЬКА РОБОТА</w:t>
      </w:r>
    </w:p>
    <w:p w14:paraId="69F73866" w14:textId="18342DB3"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3.1. Робота з камерою</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Фільм використовує статичну камеру, що є характерним для епохи, проте ключові моменти підкреслюються зміною ракурсів, які акцентують увагу на обличчях персонажів і їхніх емоціях.</w:t>
      </w:r>
    </w:p>
    <w:p w14:paraId="0AC639E7" w14:textId="2FE325C6"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3.2. Освітлення</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підкреслює драматизм сцен, особливо в моменти сімейного конфлікту та під час виступів Джек</w:t>
      </w:r>
      <w:r w:rsidR="00F85E6F">
        <w:rPr>
          <w:rFonts w:ascii="Times New Roman" w:hAnsi="Times New Roman" w:cs="Times New Roman"/>
          <w:sz w:val="28"/>
          <w:szCs w:val="28"/>
        </w:rPr>
        <w:t>а</w:t>
      </w:r>
      <w:r w:rsidRPr="007C35DC">
        <w:rPr>
          <w:rFonts w:ascii="Times New Roman" w:hAnsi="Times New Roman" w:cs="Times New Roman"/>
          <w:sz w:val="28"/>
          <w:szCs w:val="28"/>
        </w:rPr>
        <w:t>.</w:t>
      </w:r>
    </w:p>
    <w:p w14:paraId="6DA7D54B" w14:textId="473B47F1"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3.3. Кадрування</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Композиція кадрів створює відчуття гармонії, зокрема під час музичних сцен, де акцент зроблено на виконавця та аудиторію.</w:t>
      </w:r>
    </w:p>
    <w:p w14:paraId="04C6B12D" w14:textId="6C935055"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3.4. Динаміка обмежена технічними можливостями часу, але зміна планів і переходи між статичними кадрами створюють необхідний ритм.</w:t>
      </w:r>
    </w:p>
    <w:p w14:paraId="5587C9E9" w14:textId="77777777"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IV. МОНТАЖ</w:t>
      </w:r>
    </w:p>
    <w:p w14:paraId="22F02BBC" w14:textId="73577CA8"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4.1. Ритм фільму рівномірний, з акцентами на музичних номерах, які стають емоційними кульмінаціями.</w:t>
      </w:r>
    </w:p>
    <w:p w14:paraId="40BE31DC" w14:textId="72316017"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4.2. Логіка монтажу</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Перехід між сценами логічний, особливо в моменти, коли музика слугує емоційним мостом.</w:t>
      </w:r>
    </w:p>
    <w:p w14:paraId="18AFA079" w14:textId="4E9E8943"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4.3. Емоційний вплив</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Монтаж допомагає створити напругу між сімейними сценами та виступами Джекі, підсилюючи емоційний конфлікт.</w:t>
      </w:r>
    </w:p>
    <w:p w14:paraId="46109A68" w14:textId="57552F49"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4.4. Саунд-дизайн та музика</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Музика – ключовий елемент фільму. Вокальні виступи Аль Джолсона гармонійно поєднуються з драматичними сценами, створюючи новий стандарт для звукового кіно.</w:t>
      </w:r>
    </w:p>
    <w:p w14:paraId="060050B1" w14:textId="77777777"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V. ЦІЛІСНІСТЬ ОБРАЗУ ФІЛЬМУ</w:t>
      </w:r>
    </w:p>
    <w:p w14:paraId="41218DE1" w14:textId="263A25B2"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lastRenderedPageBreak/>
        <w:t>5.1. Стилістична єдність</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Фільм гармонійно поєднує елементи драматургії, режисури та звуку, створюючи перший зразок звукового кіно.</w:t>
      </w:r>
    </w:p>
    <w:p w14:paraId="54771DDD" w14:textId="472F8A18"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5.2. Емоційна динаміка</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Емоційна напруга зростає до фіналу, тримаючи увагу глядача.</w:t>
      </w:r>
    </w:p>
    <w:p w14:paraId="01C15C2C" w14:textId="4604FF89"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5.3. Відповідність жанру</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Фільм поєднує елементи драми та музичного кіно, встановлюючи стандарти для жанру.</w:t>
      </w:r>
    </w:p>
    <w:p w14:paraId="1225B0E2" w14:textId="48CC0A27"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5.4. Оригінальність</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«Співак джазу» – перший фільм із синхронізованими звуковими сценами, що зробило його революційним у кіноіндустрії.</w:t>
      </w:r>
    </w:p>
    <w:p w14:paraId="371483EF" w14:textId="7A29F344"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5.5. Вплив на глядача</w:t>
      </w:r>
      <w:r w:rsidR="00F85E6F">
        <w:rPr>
          <w:rFonts w:ascii="Times New Roman" w:hAnsi="Times New Roman" w:cs="Times New Roman"/>
          <w:sz w:val="28"/>
          <w:szCs w:val="28"/>
        </w:rPr>
        <w:t xml:space="preserve">. </w:t>
      </w:r>
      <w:r w:rsidRPr="007C35DC">
        <w:rPr>
          <w:rFonts w:ascii="Times New Roman" w:hAnsi="Times New Roman" w:cs="Times New Roman"/>
          <w:sz w:val="28"/>
          <w:szCs w:val="28"/>
        </w:rPr>
        <w:t>Фільм мав значний культурний вплив, започаткувавши еру звукового кіно та викликавши глибокі рефлексії про модернізацію й ідентичність.</w:t>
      </w:r>
    </w:p>
    <w:p w14:paraId="29163F91" w14:textId="77777777"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VI. ЗВУК</w:t>
      </w:r>
    </w:p>
    <w:p w14:paraId="41AE8E3E" w14:textId="78D4325F"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6.1. Джерело звуку</w:t>
      </w:r>
      <w:r>
        <w:rPr>
          <w:rFonts w:ascii="Times New Roman" w:hAnsi="Times New Roman" w:cs="Times New Roman"/>
          <w:sz w:val="28"/>
          <w:szCs w:val="28"/>
        </w:rPr>
        <w:t xml:space="preserve">. </w:t>
      </w:r>
      <w:r w:rsidRPr="007C35DC">
        <w:rPr>
          <w:rFonts w:ascii="Times New Roman" w:hAnsi="Times New Roman" w:cs="Times New Roman"/>
          <w:sz w:val="28"/>
          <w:szCs w:val="28"/>
        </w:rPr>
        <w:t>Поєднання дієгетичного звуку (вокал Джекі під час виступів) та недієгетичної музики.</w:t>
      </w:r>
    </w:p>
    <w:p w14:paraId="63668D85" w14:textId="7103CCEF"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6.2. Тип звуку</w:t>
      </w:r>
      <w:r>
        <w:rPr>
          <w:rFonts w:ascii="Times New Roman" w:hAnsi="Times New Roman" w:cs="Times New Roman"/>
          <w:sz w:val="28"/>
          <w:szCs w:val="28"/>
        </w:rPr>
        <w:t xml:space="preserve">. </w:t>
      </w:r>
      <w:r w:rsidRPr="007C35DC">
        <w:rPr>
          <w:rFonts w:ascii="Times New Roman" w:hAnsi="Times New Roman" w:cs="Times New Roman"/>
          <w:sz w:val="28"/>
          <w:szCs w:val="28"/>
        </w:rPr>
        <w:t>Синхронізовані звукові сцени є головною інновацією фільму.</w:t>
      </w:r>
    </w:p>
    <w:p w14:paraId="74BCF772" w14:textId="3D11ADB4"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6.3. Функція звуку</w:t>
      </w:r>
      <w:r>
        <w:rPr>
          <w:rFonts w:ascii="Times New Roman" w:hAnsi="Times New Roman" w:cs="Times New Roman"/>
          <w:sz w:val="28"/>
          <w:szCs w:val="28"/>
        </w:rPr>
        <w:t xml:space="preserve">. </w:t>
      </w:r>
      <w:r w:rsidRPr="007C35DC">
        <w:rPr>
          <w:rFonts w:ascii="Times New Roman" w:hAnsi="Times New Roman" w:cs="Times New Roman"/>
          <w:sz w:val="28"/>
          <w:szCs w:val="28"/>
        </w:rPr>
        <w:t>Музика та спів передають емоційний стан героя, створюють напругу та підтримують драматургію.</w:t>
      </w:r>
    </w:p>
    <w:p w14:paraId="4695DBD5" w14:textId="03694D9E"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6.4. Характеристики звуку</w:t>
      </w:r>
      <w:r>
        <w:rPr>
          <w:rFonts w:ascii="Times New Roman" w:hAnsi="Times New Roman" w:cs="Times New Roman"/>
          <w:sz w:val="28"/>
          <w:szCs w:val="28"/>
        </w:rPr>
        <w:t xml:space="preserve">. </w:t>
      </w:r>
      <w:r w:rsidRPr="007C35DC">
        <w:rPr>
          <w:rFonts w:ascii="Times New Roman" w:hAnsi="Times New Roman" w:cs="Times New Roman"/>
          <w:sz w:val="28"/>
          <w:szCs w:val="28"/>
        </w:rPr>
        <w:t>Звук є новаторським, хоч і дещо обмеженим через технічні можливості часу.</w:t>
      </w:r>
    </w:p>
    <w:p w14:paraId="150751AF" w14:textId="0E9230DF" w:rsidR="007C35DC" w:rsidRPr="007C35DC"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6.5. Контекст</w:t>
      </w:r>
      <w:r>
        <w:rPr>
          <w:rFonts w:ascii="Times New Roman" w:hAnsi="Times New Roman" w:cs="Times New Roman"/>
          <w:sz w:val="28"/>
          <w:szCs w:val="28"/>
        </w:rPr>
        <w:t xml:space="preserve">. </w:t>
      </w:r>
      <w:r w:rsidRPr="007C35DC">
        <w:rPr>
          <w:rFonts w:ascii="Times New Roman" w:hAnsi="Times New Roman" w:cs="Times New Roman"/>
          <w:sz w:val="28"/>
          <w:szCs w:val="28"/>
        </w:rPr>
        <w:t>Звук гармонійно поєднаний із візуальним рядом, підкреслюючи ключові моменти сюжету.</w:t>
      </w:r>
    </w:p>
    <w:p w14:paraId="3D414F05" w14:textId="6D0ED77E" w:rsidR="00FD2631" w:rsidRDefault="007C35DC" w:rsidP="005B4296">
      <w:pPr>
        <w:spacing w:after="0" w:line="360" w:lineRule="auto"/>
        <w:ind w:firstLine="709"/>
        <w:jc w:val="both"/>
        <w:rPr>
          <w:rFonts w:ascii="Times New Roman" w:hAnsi="Times New Roman" w:cs="Times New Roman"/>
          <w:sz w:val="28"/>
          <w:szCs w:val="28"/>
        </w:rPr>
      </w:pPr>
      <w:r w:rsidRPr="007C35DC">
        <w:rPr>
          <w:rFonts w:ascii="Times New Roman" w:hAnsi="Times New Roman" w:cs="Times New Roman"/>
          <w:sz w:val="28"/>
          <w:szCs w:val="28"/>
        </w:rPr>
        <w:t>«Співак джазу» – це перехідний момент в історії кіно, який показав потенціал звуку в розкритті емоцій та розвитку</w:t>
      </w:r>
      <w:r w:rsidRPr="007C35DC">
        <w:rPr>
          <w:rFonts w:ascii="Times New Roman" w:hAnsi="Times New Roman" w:cs="Times New Roman"/>
          <w:b/>
          <w:bCs/>
          <w:sz w:val="28"/>
          <w:szCs w:val="28"/>
        </w:rPr>
        <w:t xml:space="preserve"> </w:t>
      </w:r>
      <w:r w:rsidRPr="007C35DC">
        <w:rPr>
          <w:rFonts w:ascii="Times New Roman" w:hAnsi="Times New Roman" w:cs="Times New Roman"/>
          <w:sz w:val="28"/>
          <w:szCs w:val="28"/>
        </w:rPr>
        <w:t>сюжету, залишивши значний слід у кіномистецтві.</w:t>
      </w:r>
    </w:p>
    <w:p w14:paraId="6D6DE4B2" w14:textId="77777777" w:rsidR="00E66486" w:rsidRDefault="00E66486" w:rsidP="005B4296">
      <w:pPr>
        <w:spacing w:after="0" w:line="360" w:lineRule="auto"/>
        <w:ind w:firstLine="709"/>
        <w:jc w:val="both"/>
        <w:rPr>
          <w:rFonts w:ascii="Times New Roman" w:hAnsi="Times New Roman" w:cs="Times New Roman"/>
          <w:b/>
          <w:bCs/>
          <w:sz w:val="28"/>
          <w:szCs w:val="28"/>
        </w:rPr>
      </w:pPr>
    </w:p>
    <w:p w14:paraId="34DBBDD8" w14:textId="77777777" w:rsidR="00E66486" w:rsidRDefault="00D5290E" w:rsidP="00067F81">
      <w:pPr>
        <w:spacing w:after="0" w:line="360" w:lineRule="auto"/>
        <w:ind w:firstLine="709"/>
        <w:jc w:val="both"/>
        <w:outlineLvl w:val="1"/>
        <w:rPr>
          <w:rFonts w:ascii="Times New Roman" w:hAnsi="Times New Roman" w:cs="Times New Roman"/>
          <w:sz w:val="28"/>
          <w:szCs w:val="28"/>
        </w:rPr>
      </w:pPr>
      <w:bookmarkStart w:id="53" w:name="_Toc185464097"/>
      <w:r w:rsidRPr="00841BE3">
        <w:rPr>
          <w:rFonts w:ascii="Times New Roman" w:hAnsi="Times New Roman" w:cs="Times New Roman"/>
          <w:b/>
          <w:bCs/>
          <w:sz w:val="28"/>
          <w:szCs w:val="28"/>
        </w:rPr>
        <w:t>Висновки до третього розділу</w:t>
      </w:r>
      <w:r w:rsidR="00DF2A97" w:rsidRPr="00841BE3">
        <w:rPr>
          <w:rFonts w:ascii="Times New Roman" w:hAnsi="Times New Roman" w:cs="Times New Roman"/>
          <w:b/>
          <w:bCs/>
          <w:sz w:val="28"/>
          <w:szCs w:val="28"/>
        </w:rPr>
        <w:t>.</w:t>
      </w:r>
      <w:bookmarkEnd w:id="53"/>
      <w:r w:rsidR="00DF2A97">
        <w:rPr>
          <w:rFonts w:ascii="Times New Roman" w:hAnsi="Times New Roman" w:cs="Times New Roman"/>
          <w:sz w:val="28"/>
          <w:szCs w:val="28"/>
        </w:rPr>
        <w:t xml:space="preserve"> </w:t>
      </w:r>
    </w:p>
    <w:p w14:paraId="4BB22301" w14:textId="001B5D6D" w:rsidR="00841BE3" w:rsidRPr="00841BE3" w:rsidRDefault="00841BE3" w:rsidP="00841BE3">
      <w:pPr>
        <w:spacing w:after="0" w:line="360" w:lineRule="auto"/>
        <w:ind w:firstLine="709"/>
        <w:jc w:val="both"/>
        <w:rPr>
          <w:rFonts w:ascii="Times New Roman" w:hAnsi="Times New Roman" w:cs="Times New Roman"/>
          <w:sz w:val="28"/>
          <w:szCs w:val="28"/>
        </w:rPr>
      </w:pPr>
      <w:r w:rsidRPr="00841BE3">
        <w:rPr>
          <w:rFonts w:ascii="Times New Roman" w:hAnsi="Times New Roman" w:cs="Times New Roman"/>
          <w:sz w:val="28"/>
          <w:szCs w:val="28"/>
        </w:rPr>
        <w:t xml:space="preserve">Третій розділ магістерської роботи присвячений аналізу практичних аспектів створення якісного аудіовізуального контенту, з акцентом на звукове оформлення, та формуванню рекомендацій для підготовки майбутніх фахівців у сфері аудіовізуального мистецтва. У розділі систематизовано критерії оцінки </w:t>
      </w:r>
      <w:r w:rsidRPr="00841BE3">
        <w:rPr>
          <w:rFonts w:ascii="Times New Roman" w:hAnsi="Times New Roman" w:cs="Times New Roman"/>
          <w:sz w:val="28"/>
          <w:szCs w:val="28"/>
        </w:rPr>
        <w:lastRenderedPageBreak/>
        <w:t>аудіовізуальних творів, які охоплюють художні, технічні та емоційні аспекти, що забезпечують комплексне оцінювання. Проведений режисерський аналіз обраних кінематографічних творів дозволив продемонструвати практичне застосування цих критеріїв і підкреслити значення інноваційних підходів до монтажу, саунд-дизайну та інтеграції звукового ряду з візуальною складовою.</w:t>
      </w:r>
    </w:p>
    <w:p w14:paraId="5FE2AE16" w14:textId="0BF5B110" w:rsidR="00841BE3" w:rsidRPr="00DF2A97" w:rsidRDefault="00841BE3" w:rsidP="00841BE3">
      <w:pPr>
        <w:spacing w:after="0" w:line="360" w:lineRule="auto"/>
        <w:ind w:firstLine="709"/>
        <w:jc w:val="both"/>
        <w:rPr>
          <w:rFonts w:ascii="Times New Roman" w:hAnsi="Times New Roman" w:cs="Times New Roman"/>
          <w:sz w:val="28"/>
          <w:szCs w:val="28"/>
        </w:rPr>
      </w:pPr>
      <w:r w:rsidRPr="00841BE3">
        <w:rPr>
          <w:rFonts w:ascii="Times New Roman" w:hAnsi="Times New Roman" w:cs="Times New Roman"/>
          <w:sz w:val="28"/>
          <w:szCs w:val="28"/>
        </w:rPr>
        <w:t>Отримані результати спрямовані на удосконалення освітнього процесу, формування методологічного підходу до створення навчальних матеріалів і розвиток професійних компетенцій здобувачів. Розділ розкриває важливість гармонійного поєднання художніх і технічних компонентів для створення цілісного образу аудіовізуального твору, а також акцентує увагу на значущості звукового оформлення як важливого елементу, що визначає якість кінопродукції.</w:t>
      </w:r>
    </w:p>
    <w:bookmarkEnd w:id="46"/>
    <w:bookmarkEnd w:id="50"/>
    <w:p w14:paraId="309F8DCB" w14:textId="77777777" w:rsidR="00AC0DC6" w:rsidRDefault="00AC0DC6">
      <w:pPr>
        <w:rPr>
          <w:rFonts w:ascii="Times New Roman" w:hAnsi="Times New Roman" w:cs="Times New Roman"/>
          <w:b/>
          <w:bCs/>
          <w:sz w:val="28"/>
          <w:szCs w:val="28"/>
        </w:rPr>
      </w:pPr>
      <w:r>
        <w:rPr>
          <w:rFonts w:ascii="Times New Roman" w:hAnsi="Times New Roman" w:cs="Times New Roman"/>
          <w:b/>
          <w:bCs/>
          <w:sz w:val="28"/>
          <w:szCs w:val="28"/>
        </w:rPr>
        <w:br w:type="page"/>
      </w:r>
    </w:p>
    <w:p w14:paraId="2E2905CA" w14:textId="235B9B08" w:rsidR="00AC0DC6" w:rsidRDefault="00AC0DC6" w:rsidP="00067F81">
      <w:pPr>
        <w:jc w:val="center"/>
        <w:outlineLvl w:val="0"/>
        <w:rPr>
          <w:rFonts w:ascii="Times New Roman" w:hAnsi="Times New Roman" w:cs="Times New Roman"/>
          <w:b/>
          <w:bCs/>
          <w:sz w:val="28"/>
          <w:szCs w:val="28"/>
        </w:rPr>
      </w:pPr>
      <w:bookmarkStart w:id="54" w:name="_Toc185464098"/>
      <w:bookmarkStart w:id="55" w:name="_Hlk188178541"/>
      <w:r w:rsidRPr="00AC0DC6">
        <w:rPr>
          <w:rFonts w:ascii="Times New Roman" w:hAnsi="Times New Roman" w:cs="Times New Roman"/>
          <w:b/>
          <w:bCs/>
          <w:sz w:val="28"/>
          <w:szCs w:val="28"/>
        </w:rPr>
        <w:lastRenderedPageBreak/>
        <w:t>ВИСНОВКИ</w:t>
      </w:r>
      <w:bookmarkEnd w:id="54"/>
    </w:p>
    <w:p w14:paraId="19F12E40" w14:textId="0C0FE3B7" w:rsidR="00BC1664" w:rsidRPr="00BC1664" w:rsidRDefault="00F464EA" w:rsidP="00E66486">
      <w:pPr>
        <w:spacing w:after="0" w:line="360" w:lineRule="auto"/>
        <w:ind w:firstLine="709"/>
        <w:jc w:val="both"/>
        <w:rPr>
          <w:rFonts w:ascii="Times New Roman" w:hAnsi="Times New Roman" w:cs="Times New Roman"/>
          <w:sz w:val="28"/>
          <w:szCs w:val="28"/>
        </w:rPr>
      </w:pPr>
      <w:r w:rsidRPr="00F464EA">
        <w:rPr>
          <w:rFonts w:ascii="Times New Roman" w:hAnsi="Times New Roman" w:cs="Times New Roman"/>
          <w:sz w:val="28"/>
          <w:szCs w:val="28"/>
        </w:rPr>
        <w:t xml:space="preserve">1. Було систематизовано </w:t>
      </w:r>
      <w:r>
        <w:rPr>
          <w:rFonts w:ascii="Times New Roman" w:hAnsi="Times New Roman" w:cs="Times New Roman"/>
          <w:sz w:val="28"/>
          <w:szCs w:val="28"/>
        </w:rPr>
        <w:t xml:space="preserve">науково-дослідне </w:t>
      </w:r>
      <w:r w:rsidRPr="00F464EA">
        <w:rPr>
          <w:rFonts w:ascii="Times New Roman" w:hAnsi="Times New Roman" w:cs="Times New Roman"/>
          <w:sz w:val="28"/>
          <w:szCs w:val="28"/>
        </w:rPr>
        <w:t xml:space="preserve">знання про розвиток аудіовізуального мистецтва, що дозволило виявити ключові етапи та напрями досліджень, починаючи від німого кіно до звукового. Визначено предметні площини та науковців, які зробили значний внесок у цю галузь. </w:t>
      </w:r>
      <w:r w:rsidR="00BC1664" w:rsidRPr="00BC1664">
        <w:rPr>
          <w:rFonts w:ascii="Times New Roman" w:hAnsi="Times New Roman" w:cs="Times New Roman"/>
          <w:sz w:val="28"/>
          <w:szCs w:val="28"/>
        </w:rPr>
        <w:t xml:space="preserve">Дослідження еволюції аудіовізуального мистецтва в </w:t>
      </w:r>
      <w:r w:rsidR="00BC1664">
        <w:rPr>
          <w:rFonts w:ascii="Times New Roman" w:hAnsi="Times New Roman" w:cs="Times New Roman"/>
          <w:sz w:val="28"/>
          <w:szCs w:val="28"/>
        </w:rPr>
        <w:t>історіографії</w:t>
      </w:r>
      <w:r w:rsidR="00BC1664" w:rsidRPr="00BC1664">
        <w:rPr>
          <w:rFonts w:ascii="Times New Roman" w:hAnsi="Times New Roman" w:cs="Times New Roman"/>
          <w:sz w:val="28"/>
          <w:szCs w:val="28"/>
        </w:rPr>
        <w:t xml:space="preserve"> охоплює науково-предметні площини, що дозволяє систематизувати напрацювання дослідників і підкреслити їхній внесок у розуміння цієї багатогранної теми</w:t>
      </w:r>
      <w:r w:rsidR="00BC1664">
        <w:rPr>
          <w:rFonts w:ascii="Times New Roman" w:hAnsi="Times New Roman" w:cs="Times New Roman"/>
          <w:sz w:val="28"/>
          <w:szCs w:val="28"/>
        </w:rPr>
        <w:t>. А саме:</w:t>
      </w:r>
    </w:p>
    <w:p w14:paraId="537BD8DA" w14:textId="77777777" w:rsidR="00E56A90" w:rsidRDefault="00BC1664" w:rsidP="00E664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I</w:t>
      </w:r>
      <w:r w:rsidRPr="00EA3BBF">
        <w:rPr>
          <w:rFonts w:ascii="Times New Roman" w:hAnsi="Times New Roman" w:cs="Times New Roman"/>
          <w:sz w:val="28"/>
          <w:szCs w:val="28"/>
        </w:rPr>
        <w:t xml:space="preserve">. </w:t>
      </w:r>
      <w:r w:rsidR="00E56A90">
        <w:rPr>
          <w:rFonts w:ascii="Times New Roman" w:hAnsi="Times New Roman" w:cs="Times New Roman"/>
          <w:sz w:val="28"/>
          <w:szCs w:val="28"/>
        </w:rPr>
        <w:t>За і</w:t>
      </w:r>
      <w:r w:rsidRPr="00BC1664">
        <w:rPr>
          <w:rFonts w:ascii="Times New Roman" w:hAnsi="Times New Roman" w:cs="Times New Roman"/>
          <w:sz w:val="28"/>
          <w:szCs w:val="28"/>
        </w:rPr>
        <w:t>сторико-кінознавч</w:t>
      </w:r>
      <w:r w:rsidR="00E56A90">
        <w:rPr>
          <w:rFonts w:ascii="Times New Roman" w:hAnsi="Times New Roman" w:cs="Times New Roman"/>
          <w:sz w:val="28"/>
          <w:szCs w:val="28"/>
        </w:rPr>
        <w:t>ою</w:t>
      </w:r>
      <w:r w:rsidRPr="00BC1664">
        <w:rPr>
          <w:rFonts w:ascii="Times New Roman" w:hAnsi="Times New Roman" w:cs="Times New Roman"/>
          <w:sz w:val="28"/>
          <w:szCs w:val="28"/>
        </w:rPr>
        <w:t xml:space="preserve"> площин</w:t>
      </w:r>
      <w:r w:rsidR="00E56A90">
        <w:rPr>
          <w:rFonts w:ascii="Times New Roman" w:hAnsi="Times New Roman" w:cs="Times New Roman"/>
          <w:sz w:val="28"/>
          <w:szCs w:val="28"/>
        </w:rPr>
        <w:t>ою</w:t>
      </w:r>
      <w:r w:rsidRPr="00BC1664">
        <w:rPr>
          <w:rFonts w:ascii="Times New Roman" w:hAnsi="Times New Roman" w:cs="Times New Roman"/>
          <w:sz w:val="28"/>
          <w:szCs w:val="28"/>
        </w:rPr>
        <w:t>:</w:t>
      </w:r>
      <w:r w:rsidR="00E56A90">
        <w:rPr>
          <w:rFonts w:ascii="Times New Roman" w:hAnsi="Times New Roman" w:cs="Times New Roman"/>
          <w:sz w:val="28"/>
          <w:szCs w:val="28"/>
        </w:rPr>
        <w:t xml:space="preserve"> </w:t>
      </w:r>
    </w:p>
    <w:p w14:paraId="60DE3EC9" w14:textId="2FA47727" w:rsidR="00BC1664" w:rsidRPr="00BC1664" w:rsidRDefault="00BC1664" w:rsidP="00E66486">
      <w:pPr>
        <w:spacing w:after="0" w:line="360" w:lineRule="auto"/>
        <w:ind w:firstLine="709"/>
        <w:jc w:val="both"/>
        <w:rPr>
          <w:rFonts w:ascii="Times New Roman" w:hAnsi="Times New Roman" w:cs="Times New Roman"/>
          <w:sz w:val="28"/>
          <w:szCs w:val="28"/>
        </w:rPr>
      </w:pPr>
      <w:r w:rsidRPr="00BC1664">
        <w:rPr>
          <w:rFonts w:ascii="Times New Roman" w:hAnsi="Times New Roman" w:cs="Times New Roman"/>
          <w:sz w:val="28"/>
          <w:szCs w:val="28"/>
        </w:rPr>
        <w:t>Девід Бордвелл та Крістін Томпсон проаналізували вплив технологічних інновацій, таких як звук, на розвиток голлівудського кінематографу, підкресливши його системність.</w:t>
      </w:r>
    </w:p>
    <w:p w14:paraId="491B89A6" w14:textId="77777777" w:rsidR="00BC1664" w:rsidRPr="00BC1664" w:rsidRDefault="00BC1664" w:rsidP="00E66486">
      <w:pPr>
        <w:spacing w:after="0" w:line="360" w:lineRule="auto"/>
        <w:ind w:firstLine="709"/>
        <w:jc w:val="both"/>
        <w:rPr>
          <w:rFonts w:ascii="Times New Roman" w:hAnsi="Times New Roman" w:cs="Times New Roman"/>
          <w:sz w:val="28"/>
          <w:szCs w:val="28"/>
        </w:rPr>
      </w:pPr>
      <w:r w:rsidRPr="00BC1664">
        <w:rPr>
          <w:rFonts w:ascii="Times New Roman" w:hAnsi="Times New Roman" w:cs="Times New Roman"/>
          <w:sz w:val="28"/>
          <w:szCs w:val="28"/>
        </w:rPr>
        <w:t>Дуглас Гомері акцентував увагу на ролі звуку у трансформації кіноіндустрії, а також на економічних і соціальних змінах, спричинених цим розвитком.</w:t>
      </w:r>
    </w:p>
    <w:p w14:paraId="407C7CF9" w14:textId="77777777" w:rsidR="00BC1664" w:rsidRPr="00BC1664" w:rsidRDefault="00BC1664" w:rsidP="00E66486">
      <w:pPr>
        <w:spacing w:after="0" w:line="360" w:lineRule="auto"/>
        <w:ind w:firstLine="709"/>
        <w:jc w:val="both"/>
        <w:rPr>
          <w:rFonts w:ascii="Times New Roman" w:hAnsi="Times New Roman" w:cs="Times New Roman"/>
          <w:sz w:val="28"/>
          <w:szCs w:val="28"/>
        </w:rPr>
      </w:pPr>
      <w:r w:rsidRPr="00BC1664">
        <w:rPr>
          <w:rFonts w:ascii="Times New Roman" w:hAnsi="Times New Roman" w:cs="Times New Roman"/>
          <w:sz w:val="28"/>
          <w:szCs w:val="28"/>
        </w:rPr>
        <w:t>Томас Ельзассер та Мішель Шіон дослідили європейський контекст і значення звуку в аудіовізуальному мистецтві.</w:t>
      </w:r>
    </w:p>
    <w:p w14:paraId="02D323DE" w14:textId="77777777" w:rsidR="00BC1664" w:rsidRPr="00BC1664" w:rsidRDefault="00BC1664" w:rsidP="00E66486">
      <w:pPr>
        <w:spacing w:after="0" w:line="360" w:lineRule="auto"/>
        <w:ind w:firstLine="709"/>
        <w:jc w:val="both"/>
        <w:rPr>
          <w:rFonts w:ascii="Times New Roman" w:hAnsi="Times New Roman" w:cs="Times New Roman"/>
          <w:sz w:val="28"/>
          <w:szCs w:val="28"/>
        </w:rPr>
      </w:pPr>
      <w:r w:rsidRPr="00BC1664">
        <w:rPr>
          <w:rFonts w:ascii="Times New Roman" w:hAnsi="Times New Roman" w:cs="Times New Roman"/>
          <w:sz w:val="28"/>
          <w:szCs w:val="28"/>
        </w:rPr>
        <w:t>Українські дослідники, зокрема Сергій Тримбач і Лариса Брюховецька, розкрили особливості еволюції вітчизняного кіно.</w:t>
      </w:r>
    </w:p>
    <w:p w14:paraId="03CA8973" w14:textId="51010833" w:rsidR="00BC1664" w:rsidRPr="00BC1664" w:rsidRDefault="00BC1664" w:rsidP="00E664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II</w:t>
      </w:r>
      <w:r w:rsidRPr="00EA3BBF">
        <w:rPr>
          <w:rFonts w:ascii="Times New Roman" w:hAnsi="Times New Roman" w:cs="Times New Roman"/>
          <w:sz w:val="28"/>
          <w:szCs w:val="28"/>
          <w:lang w:val="ru-RU"/>
        </w:rPr>
        <w:t xml:space="preserve">. </w:t>
      </w:r>
      <w:r w:rsidR="00E56A90">
        <w:rPr>
          <w:rFonts w:ascii="Times New Roman" w:hAnsi="Times New Roman" w:cs="Times New Roman"/>
          <w:sz w:val="28"/>
          <w:szCs w:val="28"/>
        </w:rPr>
        <w:t>За п</w:t>
      </w:r>
      <w:r w:rsidRPr="00BC1664">
        <w:rPr>
          <w:rFonts w:ascii="Times New Roman" w:hAnsi="Times New Roman" w:cs="Times New Roman"/>
          <w:sz w:val="28"/>
          <w:szCs w:val="28"/>
        </w:rPr>
        <w:t>сихолого-філософськ</w:t>
      </w:r>
      <w:r w:rsidR="00E56A90">
        <w:rPr>
          <w:rFonts w:ascii="Times New Roman" w:hAnsi="Times New Roman" w:cs="Times New Roman"/>
          <w:sz w:val="28"/>
          <w:szCs w:val="28"/>
        </w:rPr>
        <w:t>ою</w:t>
      </w:r>
      <w:r w:rsidRPr="00BC1664">
        <w:rPr>
          <w:rFonts w:ascii="Times New Roman" w:hAnsi="Times New Roman" w:cs="Times New Roman"/>
          <w:sz w:val="28"/>
          <w:szCs w:val="28"/>
        </w:rPr>
        <w:t xml:space="preserve"> площин</w:t>
      </w:r>
      <w:r w:rsidR="00E56A90">
        <w:rPr>
          <w:rFonts w:ascii="Times New Roman" w:hAnsi="Times New Roman" w:cs="Times New Roman"/>
          <w:sz w:val="28"/>
          <w:szCs w:val="28"/>
        </w:rPr>
        <w:t>ою</w:t>
      </w:r>
      <w:r w:rsidRPr="00BC1664">
        <w:rPr>
          <w:rFonts w:ascii="Times New Roman" w:hAnsi="Times New Roman" w:cs="Times New Roman"/>
          <w:sz w:val="28"/>
          <w:szCs w:val="28"/>
        </w:rPr>
        <w:t>:</w:t>
      </w:r>
    </w:p>
    <w:p w14:paraId="0C07B036" w14:textId="1CBC6644" w:rsidR="00BC1664" w:rsidRPr="00BC1664" w:rsidRDefault="00BC1664" w:rsidP="00E66486">
      <w:pPr>
        <w:spacing w:after="0" w:line="360" w:lineRule="auto"/>
        <w:ind w:firstLine="709"/>
        <w:jc w:val="both"/>
        <w:rPr>
          <w:rFonts w:ascii="Times New Roman" w:hAnsi="Times New Roman" w:cs="Times New Roman"/>
          <w:sz w:val="28"/>
          <w:szCs w:val="28"/>
        </w:rPr>
      </w:pPr>
      <w:r w:rsidRPr="00BC1664">
        <w:rPr>
          <w:rFonts w:ascii="Times New Roman" w:hAnsi="Times New Roman" w:cs="Times New Roman"/>
          <w:sz w:val="28"/>
          <w:szCs w:val="28"/>
        </w:rPr>
        <w:t xml:space="preserve">Роботи Рудольфа Арнгейма </w:t>
      </w:r>
      <w:r w:rsidR="00C120F9">
        <w:rPr>
          <w:rFonts w:ascii="Times New Roman" w:hAnsi="Times New Roman" w:cs="Times New Roman"/>
          <w:sz w:val="28"/>
          <w:szCs w:val="28"/>
        </w:rPr>
        <w:t>і</w:t>
      </w:r>
      <w:r w:rsidRPr="00BC1664">
        <w:rPr>
          <w:rFonts w:ascii="Times New Roman" w:hAnsi="Times New Roman" w:cs="Times New Roman"/>
          <w:sz w:val="28"/>
          <w:szCs w:val="28"/>
        </w:rPr>
        <w:t xml:space="preserve"> Ноеля Керролла сприяли вивченню психологічного впливу звуку та зображення.</w:t>
      </w:r>
    </w:p>
    <w:p w14:paraId="1DFFBA45" w14:textId="77777777" w:rsidR="00BC1664" w:rsidRPr="00BC1664" w:rsidRDefault="00BC1664" w:rsidP="00E66486">
      <w:pPr>
        <w:spacing w:after="0" w:line="360" w:lineRule="auto"/>
        <w:ind w:firstLine="709"/>
        <w:jc w:val="both"/>
        <w:rPr>
          <w:rFonts w:ascii="Times New Roman" w:hAnsi="Times New Roman" w:cs="Times New Roman"/>
          <w:sz w:val="28"/>
          <w:szCs w:val="28"/>
        </w:rPr>
      </w:pPr>
      <w:r w:rsidRPr="00BC1664">
        <w:rPr>
          <w:rFonts w:ascii="Times New Roman" w:hAnsi="Times New Roman" w:cs="Times New Roman"/>
          <w:sz w:val="28"/>
          <w:szCs w:val="28"/>
        </w:rPr>
        <w:t>Жиль Делез запропонував філософські підходи до осмислення кінематографу, розглядаючи його як сукупність образів і знаків.</w:t>
      </w:r>
    </w:p>
    <w:p w14:paraId="02A09DED" w14:textId="4F296AF1" w:rsidR="00BC1664" w:rsidRPr="00BC1664" w:rsidRDefault="00BC1664" w:rsidP="00E664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III</w:t>
      </w:r>
      <w:r w:rsidRPr="00EA3BBF">
        <w:rPr>
          <w:rFonts w:ascii="Times New Roman" w:hAnsi="Times New Roman" w:cs="Times New Roman"/>
          <w:sz w:val="28"/>
          <w:szCs w:val="28"/>
          <w:lang w:val="ru-RU"/>
        </w:rPr>
        <w:t xml:space="preserve">. </w:t>
      </w:r>
      <w:r w:rsidR="00E56A90">
        <w:rPr>
          <w:rFonts w:ascii="Times New Roman" w:hAnsi="Times New Roman" w:cs="Times New Roman"/>
          <w:sz w:val="28"/>
          <w:szCs w:val="28"/>
        </w:rPr>
        <w:t>За м</w:t>
      </w:r>
      <w:r w:rsidRPr="00BC1664">
        <w:rPr>
          <w:rFonts w:ascii="Times New Roman" w:hAnsi="Times New Roman" w:cs="Times New Roman"/>
          <w:sz w:val="28"/>
          <w:szCs w:val="28"/>
        </w:rPr>
        <w:t>орально-правов</w:t>
      </w:r>
      <w:r w:rsidR="00E56A90">
        <w:rPr>
          <w:rFonts w:ascii="Times New Roman" w:hAnsi="Times New Roman" w:cs="Times New Roman"/>
          <w:sz w:val="28"/>
          <w:szCs w:val="28"/>
        </w:rPr>
        <w:t>ою</w:t>
      </w:r>
      <w:r w:rsidRPr="00BC1664">
        <w:rPr>
          <w:rFonts w:ascii="Times New Roman" w:hAnsi="Times New Roman" w:cs="Times New Roman"/>
          <w:sz w:val="28"/>
          <w:szCs w:val="28"/>
        </w:rPr>
        <w:t xml:space="preserve"> площин</w:t>
      </w:r>
      <w:r w:rsidR="00E56A90">
        <w:rPr>
          <w:rFonts w:ascii="Times New Roman" w:hAnsi="Times New Roman" w:cs="Times New Roman"/>
          <w:sz w:val="28"/>
          <w:szCs w:val="28"/>
        </w:rPr>
        <w:t>ою</w:t>
      </w:r>
      <w:r w:rsidRPr="00BC1664">
        <w:rPr>
          <w:rFonts w:ascii="Times New Roman" w:hAnsi="Times New Roman" w:cs="Times New Roman"/>
          <w:sz w:val="28"/>
          <w:szCs w:val="28"/>
        </w:rPr>
        <w:t>:</w:t>
      </w:r>
    </w:p>
    <w:p w14:paraId="66D730FC" w14:textId="77777777" w:rsidR="00BC1664" w:rsidRPr="00BC1664" w:rsidRDefault="00BC1664" w:rsidP="00E66486">
      <w:pPr>
        <w:spacing w:after="0" w:line="360" w:lineRule="auto"/>
        <w:ind w:firstLine="709"/>
        <w:jc w:val="both"/>
        <w:rPr>
          <w:rFonts w:ascii="Times New Roman" w:hAnsi="Times New Roman" w:cs="Times New Roman"/>
          <w:sz w:val="28"/>
          <w:szCs w:val="28"/>
        </w:rPr>
      </w:pPr>
      <w:r w:rsidRPr="00BC1664">
        <w:rPr>
          <w:rFonts w:ascii="Times New Roman" w:hAnsi="Times New Roman" w:cs="Times New Roman"/>
          <w:sz w:val="28"/>
          <w:szCs w:val="28"/>
        </w:rPr>
        <w:t>У дослідженнях В. Семененка, І. Солончука, В. Мельника та інших проаналізовано правовий статус аудіовізуальних творів та захист авторських прав, що залишається актуальним через динамічні зміни у сфері медіа.</w:t>
      </w:r>
    </w:p>
    <w:p w14:paraId="4AB76D97" w14:textId="123DC89F" w:rsidR="00F464EA" w:rsidRPr="00F464EA" w:rsidRDefault="00BC1664" w:rsidP="00E66486">
      <w:pPr>
        <w:spacing w:after="0" w:line="360" w:lineRule="auto"/>
        <w:ind w:firstLine="709"/>
        <w:jc w:val="both"/>
        <w:rPr>
          <w:rFonts w:ascii="Times New Roman" w:hAnsi="Times New Roman" w:cs="Times New Roman"/>
          <w:sz w:val="28"/>
          <w:szCs w:val="28"/>
        </w:rPr>
      </w:pPr>
      <w:r w:rsidRPr="00BC1664">
        <w:rPr>
          <w:rFonts w:ascii="Times New Roman" w:hAnsi="Times New Roman" w:cs="Times New Roman"/>
          <w:sz w:val="28"/>
          <w:szCs w:val="28"/>
        </w:rPr>
        <w:t xml:space="preserve">Загалом, ці </w:t>
      </w:r>
      <w:r>
        <w:rPr>
          <w:rFonts w:ascii="Times New Roman" w:hAnsi="Times New Roman" w:cs="Times New Roman"/>
          <w:sz w:val="28"/>
          <w:szCs w:val="28"/>
        </w:rPr>
        <w:t>дослідження</w:t>
      </w:r>
      <w:r w:rsidRPr="00BC1664">
        <w:rPr>
          <w:rFonts w:ascii="Times New Roman" w:hAnsi="Times New Roman" w:cs="Times New Roman"/>
          <w:sz w:val="28"/>
          <w:szCs w:val="28"/>
        </w:rPr>
        <w:t xml:space="preserve"> відображають глибину та різноманіття дослідницьких підходів, забезпечуючи інтеграцію культурних, технологічних, соціальних і правових аспектів у розумінні аудіовізуального мистецтва. Однак </w:t>
      </w:r>
      <w:r w:rsidRPr="00BC1664">
        <w:rPr>
          <w:rFonts w:ascii="Times New Roman" w:hAnsi="Times New Roman" w:cs="Times New Roman"/>
          <w:sz w:val="28"/>
          <w:szCs w:val="28"/>
        </w:rPr>
        <w:lastRenderedPageBreak/>
        <w:t xml:space="preserve">важливо продовжувати вивчення недостатньо досліджених аспектів, таких як </w:t>
      </w:r>
      <w:r>
        <w:rPr>
          <w:rFonts w:ascii="Times New Roman" w:hAnsi="Times New Roman" w:cs="Times New Roman"/>
          <w:sz w:val="28"/>
          <w:szCs w:val="28"/>
        </w:rPr>
        <w:t xml:space="preserve">розвиток звукових систем і їх вплив на аудиторію та галузь, а також </w:t>
      </w:r>
      <w:r w:rsidRPr="00BC1664">
        <w:rPr>
          <w:rFonts w:ascii="Times New Roman" w:hAnsi="Times New Roman" w:cs="Times New Roman"/>
          <w:sz w:val="28"/>
          <w:szCs w:val="28"/>
        </w:rPr>
        <w:t>правові механізми захисту авторських прав у контексті сучасних викликів</w:t>
      </w:r>
      <w:r>
        <w:rPr>
          <w:rFonts w:ascii="Times New Roman" w:hAnsi="Times New Roman" w:cs="Times New Roman"/>
          <w:sz w:val="28"/>
          <w:szCs w:val="28"/>
        </w:rPr>
        <w:t xml:space="preserve"> у цій сфері</w:t>
      </w:r>
      <w:r w:rsidRPr="00BC1664">
        <w:rPr>
          <w:rFonts w:ascii="Times New Roman" w:hAnsi="Times New Roman" w:cs="Times New Roman"/>
          <w:sz w:val="28"/>
          <w:szCs w:val="28"/>
        </w:rPr>
        <w:t>.</w:t>
      </w:r>
    </w:p>
    <w:p w14:paraId="3FEC1269" w14:textId="0DBAA2BE" w:rsidR="00F464EA" w:rsidRPr="00F464EA" w:rsidRDefault="00F464EA" w:rsidP="00E66486">
      <w:pPr>
        <w:spacing w:after="0" w:line="360" w:lineRule="auto"/>
        <w:ind w:firstLine="709"/>
        <w:jc w:val="both"/>
        <w:rPr>
          <w:rFonts w:ascii="Times New Roman" w:hAnsi="Times New Roman" w:cs="Times New Roman"/>
          <w:sz w:val="28"/>
          <w:szCs w:val="28"/>
        </w:rPr>
      </w:pPr>
      <w:r w:rsidRPr="00F464EA">
        <w:rPr>
          <w:rFonts w:ascii="Times New Roman" w:hAnsi="Times New Roman" w:cs="Times New Roman"/>
          <w:sz w:val="28"/>
          <w:szCs w:val="28"/>
        </w:rPr>
        <w:t>2. Здійснено детальний термінологічний аналіз, що включає визначення понять як</w:t>
      </w:r>
      <w:r w:rsidR="00975E28">
        <w:rPr>
          <w:rFonts w:ascii="Times New Roman" w:hAnsi="Times New Roman" w:cs="Times New Roman"/>
          <w:sz w:val="28"/>
          <w:szCs w:val="28"/>
        </w:rPr>
        <w:t>:</w:t>
      </w:r>
      <w:r w:rsidRPr="00F464EA">
        <w:rPr>
          <w:rFonts w:ascii="Times New Roman" w:hAnsi="Times New Roman" w:cs="Times New Roman"/>
          <w:sz w:val="28"/>
          <w:szCs w:val="28"/>
        </w:rPr>
        <w:t xml:space="preserve"> </w:t>
      </w:r>
      <w:r w:rsidR="00975E28">
        <w:rPr>
          <w:rFonts w:ascii="Times New Roman" w:hAnsi="Times New Roman" w:cs="Times New Roman"/>
          <w:sz w:val="28"/>
          <w:szCs w:val="28"/>
        </w:rPr>
        <w:t>«а</w:t>
      </w:r>
      <w:r w:rsidR="00975E28" w:rsidRPr="00975E28">
        <w:rPr>
          <w:rFonts w:ascii="Times New Roman" w:hAnsi="Times New Roman" w:cs="Times New Roman"/>
          <w:sz w:val="28"/>
          <w:szCs w:val="28"/>
        </w:rPr>
        <w:t>удіовізуальне мистецтво</w:t>
      </w:r>
      <w:r w:rsidR="00975E28">
        <w:rPr>
          <w:rFonts w:ascii="Times New Roman" w:hAnsi="Times New Roman" w:cs="Times New Roman"/>
          <w:sz w:val="28"/>
          <w:szCs w:val="28"/>
        </w:rPr>
        <w:t>», «</w:t>
      </w:r>
      <w:r w:rsidR="00975E28" w:rsidRPr="00975E28">
        <w:rPr>
          <w:rFonts w:ascii="Times New Roman" w:hAnsi="Times New Roman" w:cs="Times New Roman"/>
          <w:sz w:val="28"/>
          <w:szCs w:val="28"/>
        </w:rPr>
        <w:t>німе кіно</w:t>
      </w:r>
      <w:r w:rsidR="00975E28">
        <w:rPr>
          <w:rFonts w:ascii="Times New Roman" w:hAnsi="Times New Roman" w:cs="Times New Roman"/>
          <w:sz w:val="28"/>
          <w:szCs w:val="28"/>
        </w:rPr>
        <w:t>», «</w:t>
      </w:r>
      <w:r w:rsidR="00975E28" w:rsidRPr="00975E28">
        <w:rPr>
          <w:rFonts w:ascii="Times New Roman" w:hAnsi="Times New Roman" w:cs="Times New Roman"/>
          <w:sz w:val="28"/>
          <w:szCs w:val="28"/>
        </w:rPr>
        <w:t>звукове кіно</w:t>
      </w:r>
      <w:r w:rsidR="00975E28">
        <w:rPr>
          <w:rFonts w:ascii="Times New Roman" w:hAnsi="Times New Roman" w:cs="Times New Roman"/>
          <w:sz w:val="28"/>
          <w:szCs w:val="28"/>
        </w:rPr>
        <w:t>», «</w:t>
      </w:r>
      <w:r w:rsidR="00975E28" w:rsidRPr="00975E28">
        <w:rPr>
          <w:rFonts w:ascii="Times New Roman" w:hAnsi="Times New Roman" w:cs="Times New Roman"/>
          <w:sz w:val="28"/>
          <w:szCs w:val="28"/>
        </w:rPr>
        <w:t>звукове оформлення</w:t>
      </w:r>
      <w:r w:rsidR="00975E28">
        <w:rPr>
          <w:rFonts w:ascii="Times New Roman" w:hAnsi="Times New Roman" w:cs="Times New Roman"/>
          <w:sz w:val="28"/>
          <w:szCs w:val="28"/>
        </w:rPr>
        <w:t>», «</w:t>
      </w:r>
      <w:r w:rsidR="00975E28" w:rsidRPr="00975E28">
        <w:rPr>
          <w:rFonts w:ascii="Times New Roman" w:hAnsi="Times New Roman" w:cs="Times New Roman"/>
          <w:sz w:val="28"/>
          <w:szCs w:val="28"/>
        </w:rPr>
        <w:t>синхронізація звуку</w:t>
      </w:r>
      <w:r w:rsidR="00975E28">
        <w:rPr>
          <w:rFonts w:ascii="Times New Roman" w:hAnsi="Times New Roman" w:cs="Times New Roman"/>
          <w:sz w:val="28"/>
          <w:szCs w:val="28"/>
        </w:rPr>
        <w:t>», «</w:t>
      </w:r>
      <w:r w:rsidR="00975E28" w:rsidRPr="00975E28">
        <w:rPr>
          <w:rFonts w:ascii="Times New Roman" w:hAnsi="Times New Roman" w:cs="Times New Roman"/>
          <w:sz w:val="28"/>
          <w:szCs w:val="28"/>
        </w:rPr>
        <w:t>музика у кінематографі</w:t>
      </w:r>
      <w:r w:rsidR="00975E28">
        <w:rPr>
          <w:rFonts w:ascii="Times New Roman" w:hAnsi="Times New Roman" w:cs="Times New Roman"/>
          <w:sz w:val="28"/>
          <w:szCs w:val="28"/>
        </w:rPr>
        <w:t>», «</w:t>
      </w:r>
      <w:r w:rsidR="00975E28" w:rsidRPr="00975E28">
        <w:rPr>
          <w:rFonts w:ascii="Times New Roman" w:hAnsi="Times New Roman" w:cs="Times New Roman"/>
          <w:sz w:val="28"/>
          <w:szCs w:val="28"/>
        </w:rPr>
        <w:t>дієгетични</w:t>
      </w:r>
      <w:r w:rsidR="00975E28">
        <w:rPr>
          <w:rFonts w:ascii="Times New Roman" w:hAnsi="Times New Roman" w:cs="Times New Roman"/>
          <w:sz w:val="28"/>
          <w:szCs w:val="28"/>
        </w:rPr>
        <w:t>й», «</w:t>
      </w:r>
      <w:r w:rsidR="00975E28" w:rsidRPr="00975E28">
        <w:rPr>
          <w:rFonts w:ascii="Times New Roman" w:hAnsi="Times New Roman" w:cs="Times New Roman"/>
          <w:sz w:val="28"/>
          <w:szCs w:val="28"/>
        </w:rPr>
        <w:t>недієгетични</w:t>
      </w:r>
      <w:r w:rsidR="00975E28">
        <w:rPr>
          <w:rFonts w:ascii="Times New Roman" w:hAnsi="Times New Roman" w:cs="Times New Roman"/>
          <w:sz w:val="28"/>
          <w:szCs w:val="28"/>
        </w:rPr>
        <w:t>й», «</w:t>
      </w:r>
      <w:r w:rsidR="00975E28" w:rsidRPr="00975E28">
        <w:rPr>
          <w:rFonts w:ascii="Times New Roman" w:hAnsi="Times New Roman" w:cs="Times New Roman"/>
          <w:sz w:val="28"/>
          <w:szCs w:val="28"/>
        </w:rPr>
        <w:t>дієгетичний аналіз звук</w:t>
      </w:r>
      <w:r w:rsidR="00091582">
        <w:rPr>
          <w:rFonts w:ascii="Times New Roman" w:hAnsi="Times New Roman" w:cs="Times New Roman"/>
          <w:sz w:val="28"/>
          <w:szCs w:val="28"/>
        </w:rPr>
        <w:t>у</w:t>
      </w:r>
      <w:r w:rsidR="00975E28">
        <w:rPr>
          <w:rFonts w:ascii="Times New Roman" w:hAnsi="Times New Roman" w:cs="Times New Roman"/>
          <w:sz w:val="28"/>
          <w:szCs w:val="28"/>
        </w:rPr>
        <w:t>», «</w:t>
      </w:r>
      <w:r w:rsidR="00975E28" w:rsidRPr="00975E28">
        <w:rPr>
          <w:rFonts w:ascii="Times New Roman" w:hAnsi="Times New Roman" w:cs="Times New Roman"/>
          <w:sz w:val="28"/>
          <w:szCs w:val="28"/>
        </w:rPr>
        <w:t>акустичний реалізм</w:t>
      </w:r>
      <w:r w:rsidR="00975E28">
        <w:rPr>
          <w:rFonts w:ascii="Times New Roman" w:hAnsi="Times New Roman" w:cs="Times New Roman"/>
          <w:sz w:val="28"/>
          <w:szCs w:val="28"/>
        </w:rPr>
        <w:t>», «с</w:t>
      </w:r>
      <w:r w:rsidR="00975E28" w:rsidRPr="00975E28">
        <w:rPr>
          <w:rFonts w:ascii="Times New Roman" w:hAnsi="Times New Roman" w:cs="Times New Roman"/>
          <w:sz w:val="28"/>
          <w:szCs w:val="28"/>
        </w:rPr>
        <w:t>уцільне звукове кіно</w:t>
      </w:r>
      <w:r w:rsidR="00975E28">
        <w:rPr>
          <w:rFonts w:ascii="Times New Roman" w:hAnsi="Times New Roman" w:cs="Times New Roman"/>
          <w:sz w:val="28"/>
          <w:szCs w:val="28"/>
        </w:rPr>
        <w:t xml:space="preserve">» </w:t>
      </w:r>
      <w:r w:rsidRPr="00F464EA">
        <w:rPr>
          <w:rFonts w:ascii="Times New Roman" w:hAnsi="Times New Roman" w:cs="Times New Roman"/>
          <w:sz w:val="28"/>
          <w:szCs w:val="28"/>
        </w:rPr>
        <w:t xml:space="preserve">тощо та їх еволюцію. Це дозволило уточнити та стандартизувати термінологію, забезпечуючи глибше розуміння предмету дослідження. </w:t>
      </w:r>
    </w:p>
    <w:p w14:paraId="6E5E1254" w14:textId="067BF8C0" w:rsidR="00E56A90" w:rsidRPr="00E56A90" w:rsidRDefault="00F464EA" w:rsidP="00E66486">
      <w:pPr>
        <w:spacing w:after="0" w:line="360" w:lineRule="auto"/>
        <w:ind w:firstLine="709"/>
        <w:jc w:val="both"/>
        <w:rPr>
          <w:rFonts w:ascii="Times New Roman" w:hAnsi="Times New Roman" w:cs="Times New Roman"/>
          <w:sz w:val="28"/>
          <w:szCs w:val="28"/>
        </w:rPr>
      </w:pPr>
      <w:r w:rsidRPr="00F464EA">
        <w:rPr>
          <w:rFonts w:ascii="Times New Roman" w:hAnsi="Times New Roman" w:cs="Times New Roman"/>
          <w:sz w:val="28"/>
          <w:szCs w:val="28"/>
        </w:rPr>
        <w:t>3. Структуровано основні етапи еволюції аудіовізуального мистецтва, такі як епоха німого кіно, перехід до звукових фільмів, епоха стерео та багатоканального звуку, а також цифрову еру. Описано технічні аспекти звукового оформлення перших звукових фільмів, включаючи використання монофонії та обмеження технологій того часу.</w:t>
      </w:r>
      <w:r w:rsidR="00E56A90">
        <w:rPr>
          <w:rFonts w:ascii="Times New Roman" w:hAnsi="Times New Roman" w:cs="Times New Roman"/>
          <w:sz w:val="28"/>
          <w:szCs w:val="28"/>
        </w:rPr>
        <w:t xml:space="preserve"> </w:t>
      </w:r>
      <w:r w:rsidR="00E56A90" w:rsidRPr="00E56A90">
        <w:rPr>
          <w:rFonts w:ascii="Times New Roman" w:hAnsi="Times New Roman" w:cs="Times New Roman"/>
          <w:sz w:val="28"/>
          <w:szCs w:val="28"/>
        </w:rPr>
        <w:t>Технологі</w:t>
      </w:r>
      <w:r w:rsidR="00E56A90">
        <w:rPr>
          <w:rFonts w:ascii="Times New Roman" w:hAnsi="Times New Roman" w:cs="Times New Roman"/>
          <w:sz w:val="28"/>
          <w:szCs w:val="28"/>
        </w:rPr>
        <w:t xml:space="preserve">ями </w:t>
      </w:r>
      <w:r w:rsidR="00E56A90" w:rsidRPr="00E56A90">
        <w:rPr>
          <w:rFonts w:ascii="Times New Roman" w:hAnsi="Times New Roman" w:cs="Times New Roman"/>
          <w:sz w:val="28"/>
          <w:szCs w:val="28"/>
        </w:rPr>
        <w:t>звукового запису в кіно</w:t>
      </w:r>
      <w:r w:rsidR="00E56A90">
        <w:rPr>
          <w:rFonts w:ascii="Times New Roman" w:hAnsi="Times New Roman" w:cs="Times New Roman"/>
          <w:sz w:val="28"/>
          <w:szCs w:val="28"/>
        </w:rPr>
        <w:t xml:space="preserve"> були: «</w:t>
      </w:r>
      <w:r w:rsidR="00E56A90" w:rsidRPr="00E56A90">
        <w:rPr>
          <w:rFonts w:ascii="Times New Roman" w:hAnsi="Times New Roman" w:cs="Times New Roman"/>
          <w:sz w:val="28"/>
          <w:szCs w:val="28"/>
        </w:rPr>
        <w:t>Vitaphone</w:t>
      </w:r>
      <w:r w:rsidR="00E56A90">
        <w:rPr>
          <w:rFonts w:ascii="Times New Roman" w:hAnsi="Times New Roman" w:cs="Times New Roman"/>
          <w:sz w:val="28"/>
          <w:szCs w:val="28"/>
        </w:rPr>
        <w:t>»</w:t>
      </w:r>
      <w:r w:rsidR="00E56A90" w:rsidRPr="00E56A90">
        <w:rPr>
          <w:rFonts w:ascii="Times New Roman" w:hAnsi="Times New Roman" w:cs="Times New Roman"/>
          <w:sz w:val="28"/>
          <w:szCs w:val="28"/>
        </w:rPr>
        <w:t xml:space="preserve"> (1920-ті)</w:t>
      </w:r>
      <w:r w:rsidR="00E56A90">
        <w:rPr>
          <w:rFonts w:ascii="Times New Roman" w:hAnsi="Times New Roman" w:cs="Times New Roman"/>
          <w:sz w:val="28"/>
          <w:szCs w:val="28"/>
        </w:rPr>
        <w:t xml:space="preserve"> – с</w:t>
      </w:r>
      <w:r w:rsidR="00E56A90" w:rsidRPr="00E56A90">
        <w:rPr>
          <w:rFonts w:ascii="Times New Roman" w:hAnsi="Times New Roman" w:cs="Times New Roman"/>
          <w:sz w:val="28"/>
          <w:szCs w:val="28"/>
        </w:rPr>
        <w:t>инхронізація звуку з відео через диски</w:t>
      </w:r>
      <w:r w:rsidR="00E56A90">
        <w:rPr>
          <w:rFonts w:ascii="Times New Roman" w:hAnsi="Times New Roman" w:cs="Times New Roman"/>
          <w:sz w:val="28"/>
          <w:szCs w:val="28"/>
        </w:rPr>
        <w:t>; «</w:t>
      </w:r>
      <w:r w:rsidR="00E56A90" w:rsidRPr="00E56A90">
        <w:rPr>
          <w:rFonts w:ascii="Times New Roman" w:hAnsi="Times New Roman" w:cs="Times New Roman"/>
          <w:sz w:val="28"/>
          <w:szCs w:val="28"/>
        </w:rPr>
        <w:t>Movietone</w:t>
      </w:r>
      <w:r w:rsidR="00E56A90">
        <w:rPr>
          <w:rFonts w:ascii="Times New Roman" w:hAnsi="Times New Roman" w:cs="Times New Roman"/>
          <w:sz w:val="28"/>
          <w:szCs w:val="28"/>
        </w:rPr>
        <w:t>»</w:t>
      </w:r>
      <w:r w:rsidR="00E56A90" w:rsidRPr="00E56A90">
        <w:rPr>
          <w:rFonts w:ascii="Times New Roman" w:hAnsi="Times New Roman" w:cs="Times New Roman"/>
          <w:sz w:val="28"/>
          <w:szCs w:val="28"/>
        </w:rPr>
        <w:t xml:space="preserve"> (1930-ті)</w:t>
      </w:r>
      <w:r w:rsidR="00E56A90" w:rsidRPr="00E56A90">
        <w:t xml:space="preserve"> </w:t>
      </w:r>
      <w:r w:rsidR="00E56A90" w:rsidRPr="00E56A90">
        <w:rPr>
          <w:rFonts w:ascii="Times New Roman" w:hAnsi="Times New Roman" w:cs="Times New Roman"/>
          <w:sz w:val="28"/>
          <w:szCs w:val="28"/>
        </w:rPr>
        <w:t>–</w:t>
      </w:r>
      <w:r w:rsidR="00E56A90">
        <w:rPr>
          <w:rFonts w:ascii="Times New Roman" w:hAnsi="Times New Roman" w:cs="Times New Roman"/>
          <w:sz w:val="28"/>
          <w:szCs w:val="28"/>
        </w:rPr>
        <w:t xml:space="preserve"> з</w:t>
      </w:r>
      <w:r w:rsidR="00E56A90" w:rsidRPr="00E56A90">
        <w:rPr>
          <w:rFonts w:ascii="Times New Roman" w:hAnsi="Times New Roman" w:cs="Times New Roman"/>
          <w:sz w:val="28"/>
          <w:szCs w:val="28"/>
        </w:rPr>
        <w:t>вук записувався безпосередньо на плівку, що спростило монтаж</w:t>
      </w:r>
      <w:r w:rsidR="00E56A90">
        <w:rPr>
          <w:rFonts w:ascii="Times New Roman" w:hAnsi="Times New Roman" w:cs="Times New Roman"/>
          <w:sz w:val="28"/>
          <w:szCs w:val="28"/>
        </w:rPr>
        <w:t>; «</w:t>
      </w:r>
      <w:r w:rsidR="00E56A90" w:rsidRPr="00E56A90">
        <w:rPr>
          <w:rFonts w:ascii="Times New Roman" w:hAnsi="Times New Roman" w:cs="Times New Roman"/>
          <w:sz w:val="28"/>
          <w:szCs w:val="28"/>
        </w:rPr>
        <w:t>Dolby Stereo</w:t>
      </w:r>
      <w:r w:rsidR="00E56A90">
        <w:rPr>
          <w:rFonts w:ascii="Times New Roman" w:hAnsi="Times New Roman" w:cs="Times New Roman"/>
          <w:sz w:val="28"/>
          <w:szCs w:val="28"/>
        </w:rPr>
        <w:t>»</w:t>
      </w:r>
      <w:r w:rsidR="00E56A90" w:rsidRPr="00E56A90">
        <w:rPr>
          <w:rFonts w:ascii="Times New Roman" w:hAnsi="Times New Roman" w:cs="Times New Roman"/>
          <w:sz w:val="28"/>
          <w:szCs w:val="28"/>
        </w:rPr>
        <w:t xml:space="preserve"> (1970-ті)</w:t>
      </w:r>
      <w:r w:rsidR="00E56A90" w:rsidRPr="00E56A90">
        <w:t xml:space="preserve"> </w:t>
      </w:r>
      <w:r w:rsidR="00E56A90" w:rsidRPr="00E56A90">
        <w:rPr>
          <w:rFonts w:ascii="Times New Roman" w:hAnsi="Times New Roman" w:cs="Times New Roman"/>
          <w:sz w:val="28"/>
          <w:szCs w:val="28"/>
        </w:rPr>
        <w:t>–</w:t>
      </w:r>
      <w:r w:rsidR="00E56A90">
        <w:rPr>
          <w:rFonts w:ascii="Times New Roman" w:hAnsi="Times New Roman" w:cs="Times New Roman"/>
          <w:sz w:val="28"/>
          <w:szCs w:val="28"/>
        </w:rPr>
        <w:t xml:space="preserve"> в</w:t>
      </w:r>
      <w:r w:rsidR="00E56A90" w:rsidRPr="00E56A90">
        <w:rPr>
          <w:rFonts w:ascii="Times New Roman" w:hAnsi="Times New Roman" w:cs="Times New Roman"/>
          <w:sz w:val="28"/>
          <w:szCs w:val="28"/>
        </w:rPr>
        <w:t>провадження багатоканального звуку</w:t>
      </w:r>
      <w:r w:rsidR="00E56A90">
        <w:rPr>
          <w:rFonts w:ascii="Times New Roman" w:hAnsi="Times New Roman" w:cs="Times New Roman"/>
          <w:sz w:val="28"/>
          <w:szCs w:val="28"/>
        </w:rPr>
        <w:t>; «</w:t>
      </w:r>
      <w:r w:rsidR="00E56A90" w:rsidRPr="00E56A90">
        <w:rPr>
          <w:rFonts w:ascii="Times New Roman" w:hAnsi="Times New Roman" w:cs="Times New Roman"/>
          <w:sz w:val="28"/>
          <w:szCs w:val="28"/>
        </w:rPr>
        <w:t>Dolby Atmos</w:t>
      </w:r>
      <w:r w:rsidR="00E56A90">
        <w:rPr>
          <w:rFonts w:ascii="Times New Roman" w:hAnsi="Times New Roman" w:cs="Times New Roman"/>
          <w:sz w:val="28"/>
          <w:szCs w:val="28"/>
        </w:rPr>
        <w:t>»</w:t>
      </w:r>
      <w:r w:rsidR="00E56A90" w:rsidRPr="00E56A90">
        <w:rPr>
          <w:rFonts w:ascii="Times New Roman" w:hAnsi="Times New Roman" w:cs="Times New Roman"/>
          <w:sz w:val="28"/>
          <w:szCs w:val="28"/>
        </w:rPr>
        <w:t xml:space="preserve"> (2010-ті)</w:t>
      </w:r>
      <w:r w:rsidR="00E56A90" w:rsidRPr="00E56A90">
        <w:t xml:space="preserve"> </w:t>
      </w:r>
      <w:r w:rsidR="00E56A90" w:rsidRPr="00E56A90">
        <w:rPr>
          <w:rFonts w:ascii="Times New Roman" w:hAnsi="Times New Roman" w:cs="Times New Roman"/>
          <w:sz w:val="28"/>
          <w:szCs w:val="28"/>
        </w:rPr>
        <w:t>–</w:t>
      </w:r>
      <w:r w:rsidR="00E56A90">
        <w:rPr>
          <w:rFonts w:ascii="Times New Roman" w:hAnsi="Times New Roman" w:cs="Times New Roman"/>
          <w:sz w:val="28"/>
          <w:szCs w:val="28"/>
        </w:rPr>
        <w:t xml:space="preserve"> о</w:t>
      </w:r>
      <w:r w:rsidR="00E56A90" w:rsidRPr="00E56A90">
        <w:rPr>
          <w:rFonts w:ascii="Times New Roman" w:hAnsi="Times New Roman" w:cs="Times New Roman"/>
          <w:sz w:val="28"/>
          <w:szCs w:val="28"/>
        </w:rPr>
        <w:t>б'ємний звук, що створює ефект 360°.</w:t>
      </w:r>
      <w:r w:rsidR="00E56A90">
        <w:rPr>
          <w:rFonts w:ascii="Times New Roman" w:hAnsi="Times New Roman" w:cs="Times New Roman"/>
          <w:sz w:val="28"/>
          <w:szCs w:val="28"/>
        </w:rPr>
        <w:t xml:space="preserve"> </w:t>
      </w:r>
      <w:r w:rsidR="00E56A90" w:rsidRPr="00E56A90">
        <w:rPr>
          <w:rFonts w:ascii="Times New Roman" w:hAnsi="Times New Roman" w:cs="Times New Roman"/>
          <w:sz w:val="28"/>
          <w:szCs w:val="28"/>
        </w:rPr>
        <w:t>Яскраві приклад</w:t>
      </w:r>
      <w:r w:rsidR="00E56A90">
        <w:rPr>
          <w:rFonts w:ascii="Times New Roman" w:hAnsi="Times New Roman" w:cs="Times New Roman"/>
          <w:sz w:val="28"/>
          <w:szCs w:val="28"/>
        </w:rPr>
        <w:t>ами</w:t>
      </w:r>
      <w:r w:rsidR="00E56A90" w:rsidRPr="00E56A90">
        <w:rPr>
          <w:rFonts w:ascii="Times New Roman" w:hAnsi="Times New Roman" w:cs="Times New Roman"/>
          <w:sz w:val="28"/>
          <w:szCs w:val="28"/>
        </w:rPr>
        <w:t xml:space="preserve"> та режисерські рішення</w:t>
      </w:r>
      <w:r w:rsidR="00E56A90">
        <w:rPr>
          <w:rFonts w:ascii="Times New Roman" w:hAnsi="Times New Roman" w:cs="Times New Roman"/>
          <w:sz w:val="28"/>
          <w:szCs w:val="28"/>
        </w:rPr>
        <w:t>ми в кінематографі були: фільм-трилер «</w:t>
      </w:r>
      <w:r w:rsidR="00E56A90" w:rsidRPr="00E56A90">
        <w:rPr>
          <w:rFonts w:ascii="Times New Roman" w:hAnsi="Times New Roman" w:cs="Times New Roman"/>
          <w:sz w:val="28"/>
          <w:szCs w:val="28"/>
        </w:rPr>
        <w:t>M</w:t>
      </w:r>
      <w:r w:rsidR="00E56A90">
        <w:rPr>
          <w:rFonts w:ascii="Times New Roman" w:hAnsi="Times New Roman" w:cs="Times New Roman"/>
          <w:sz w:val="28"/>
          <w:szCs w:val="28"/>
        </w:rPr>
        <w:t>»</w:t>
      </w:r>
      <w:r w:rsidR="00E56A90" w:rsidRPr="00E56A90">
        <w:rPr>
          <w:rFonts w:ascii="Times New Roman" w:hAnsi="Times New Roman" w:cs="Times New Roman"/>
          <w:sz w:val="28"/>
          <w:szCs w:val="28"/>
        </w:rPr>
        <w:t xml:space="preserve"> (1931) Фріца Ланга</w:t>
      </w:r>
      <w:r w:rsidR="00E56A90">
        <w:rPr>
          <w:rFonts w:ascii="Times New Roman" w:hAnsi="Times New Roman" w:cs="Times New Roman"/>
          <w:sz w:val="28"/>
          <w:szCs w:val="28"/>
        </w:rPr>
        <w:t xml:space="preserve">, де </w:t>
      </w:r>
      <w:r w:rsidR="00E56A90" w:rsidRPr="00E56A90">
        <w:rPr>
          <w:rFonts w:ascii="Times New Roman" w:hAnsi="Times New Roman" w:cs="Times New Roman"/>
          <w:sz w:val="28"/>
          <w:szCs w:val="28"/>
        </w:rPr>
        <w:t>звук</w:t>
      </w:r>
      <w:r w:rsidR="00E56A90">
        <w:rPr>
          <w:rFonts w:ascii="Times New Roman" w:hAnsi="Times New Roman" w:cs="Times New Roman"/>
          <w:sz w:val="28"/>
          <w:szCs w:val="28"/>
        </w:rPr>
        <w:t xml:space="preserve"> </w:t>
      </w:r>
      <w:r w:rsidR="00E56A90" w:rsidRPr="00E56A90">
        <w:rPr>
          <w:rFonts w:ascii="Times New Roman" w:hAnsi="Times New Roman" w:cs="Times New Roman"/>
          <w:sz w:val="28"/>
          <w:szCs w:val="28"/>
        </w:rPr>
        <w:t>використ</w:t>
      </w:r>
      <w:r w:rsidR="00E56A90">
        <w:rPr>
          <w:rFonts w:ascii="Times New Roman" w:hAnsi="Times New Roman" w:cs="Times New Roman"/>
          <w:sz w:val="28"/>
          <w:szCs w:val="28"/>
        </w:rPr>
        <w:t>овувався</w:t>
      </w:r>
      <w:r w:rsidR="00E56A90" w:rsidRPr="00E56A90">
        <w:rPr>
          <w:rFonts w:ascii="Times New Roman" w:hAnsi="Times New Roman" w:cs="Times New Roman"/>
          <w:sz w:val="28"/>
          <w:szCs w:val="28"/>
        </w:rPr>
        <w:t xml:space="preserve"> для створення атмосфери тривоги</w:t>
      </w:r>
      <w:r w:rsidR="00E56A90">
        <w:rPr>
          <w:rFonts w:ascii="Times New Roman" w:hAnsi="Times New Roman" w:cs="Times New Roman"/>
          <w:sz w:val="28"/>
          <w:szCs w:val="28"/>
        </w:rPr>
        <w:t>; «</w:t>
      </w:r>
      <w:r w:rsidR="00E56A90" w:rsidRPr="00E56A90">
        <w:rPr>
          <w:rFonts w:ascii="Times New Roman" w:hAnsi="Times New Roman" w:cs="Times New Roman"/>
          <w:sz w:val="28"/>
          <w:szCs w:val="28"/>
        </w:rPr>
        <w:t>Звуки музики</w:t>
      </w:r>
      <w:r w:rsidR="00E56A90">
        <w:rPr>
          <w:rFonts w:ascii="Times New Roman" w:hAnsi="Times New Roman" w:cs="Times New Roman"/>
          <w:sz w:val="28"/>
          <w:szCs w:val="28"/>
        </w:rPr>
        <w:t>»</w:t>
      </w:r>
      <w:r w:rsidR="00E56A90" w:rsidRPr="00E56A90">
        <w:rPr>
          <w:rFonts w:ascii="Times New Roman" w:hAnsi="Times New Roman" w:cs="Times New Roman"/>
          <w:sz w:val="28"/>
          <w:szCs w:val="28"/>
        </w:rPr>
        <w:t xml:space="preserve"> (1965)</w:t>
      </w:r>
      <w:r w:rsidR="00E56A90">
        <w:rPr>
          <w:rFonts w:ascii="Times New Roman" w:hAnsi="Times New Roman" w:cs="Times New Roman"/>
          <w:sz w:val="28"/>
          <w:szCs w:val="28"/>
        </w:rPr>
        <w:t xml:space="preserve"> – </w:t>
      </w:r>
      <w:r w:rsidR="00E56A90" w:rsidRPr="00E56A90">
        <w:rPr>
          <w:rFonts w:ascii="Times New Roman" w:hAnsi="Times New Roman" w:cs="Times New Roman"/>
          <w:sz w:val="28"/>
          <w:szCs w:val="28"/>
        </w:rPr>
        <w:t>інтеграція пісень у наратив фільму</w:t>
      </w:r>
      <w:r w:rsidR="00E56A90">
        <w:rPr>
          <w:rFonts w:ascii="Times New Roman" w:hAnsi="Times New Roman" w:cs="Times New Roman"/>
          <w:sz w:val="28"/>
          <w:szCs w:val="28"/>
        </w:rPr>
        <w:t>; «</w:t>
      </w:r>
      <w:r w:rsidR="00E56A90" w:rsidRPr="00E56A90">
        <w:rPr>
          <w:rFonts w:ascii="Times New Roman" w:hAnsi="Times New Roman" w:cs="Times New Roman"/>
          <w:sz w:val="28"/>
          <w:szCs w:val="28"/>
        </w:rPr>
        <w:t>Інтерстеллар</w:t>
      </w:r>
      <w:r w:rsidR="00E56A90">
        <w:rPr>
          <w:rFonts w:ascii="Times New Roman" w:hAnsi="Times New Roman" w:cs="Times New Roman"/>
          <w:sz w:val="28"/>
          <w:szCs w:val="28"/>
        </w:rPr>
        <w:t>»</w:t>
      </w:r>
      <w:r w:rsidR="00E56A90" w:rsidRPr="00E56A90">
        <w:rPr>
          <w:rFonts w:ascii="Times New Roman" w:hAnsi="Times New Roman" w:cs="Times New Roman"/>
          <w:sz w:val="28"/>
          <w:szCs w:val="28"/>
        </w:rPr>
        <w:t xml:space="preserve"> (2014)</w:t>
      </w:r>
      <w:r w:rsidR="00E56A90">
        <w:rPr>
          <w:rFonts w:ascii="Times New Roman" w:hAnsi="Times New Roman" w:cs="Times New Roman"/>
          <w:sz w:val="28"/>
          <w:szCs w:val="28"/>
        </w:rPr>
        <w:t xml:space="preserve"> – </w:t>
      </w:r>
      <w:r w:rsidR="00E56A90" w:rsidRPr="00E56A90">
        <w:rPr>
          <w:rFonts w:ascii="Times New Roman" w:hAnsi="Times New Roman" w:cs="Times New Roman"/>
          <w:sz w:val="28"/>
          <w:szCs w:val="28"/>
        </w:rPr>
        <w:t>експерименти зі звуком Ганса Циммера, де музика передає емоції замість діалогів.</w:t>
      </w:r>
      <w:r w:rsidR="00E56A90">
        <w:rPr>
          <w:rFonts w:ascii="Times New Roman" w:hAnsi="Times New Roman" w:cs="Times New Roman"/>
          <w:sz w:val="28"/>
          <w:szCs w:val="28"/>
        </w:rPr>
        <w:t xml:space="preserve"> Розвиток технологій сприяє: 1. в</w:t>
      </w:r>
      <w:r w:rsidR="00E56A90" w:rsidRPr="00E56A90">
        <w:rPr>
          <w:rFonts w:ascii="Times New Roman" w:hAnsi="Times New Roman" w:cs="Times New Roman"/>
          <w:sz w:val="28"/>
          <w:szCs w:val="28"/>
        </w:rPr>
        <w:t>иникненн</w:t>
      </w:r>
      <w:r w:rsidR="00E56A90">
        <w:rPr>
          <w:rFonts w:ascii="Times New Roman" w:hAnsi="Times New Roman" w:cs="Times New Roman"/>
          <w:sz w:val="28"/>
          <w:szCs w:val="28"/>
        </w:rPr>
        <w:t>ю</w:t>
      </w:r>
      <w:r w:rsidR="00E56A90" w:rsidRPr="00E56A90">
        <w:rPr>
          <w:rFonts w:ascii="Times New Roman" w:hAnsi="Times New Roman" w:cs="Times New Roman"/>
          <w:sz w:val="28"/>
          <w:szCs w:val="28"/>
        </w:rPr>
        <w:t xml:space="preserve"> нових професій: звукових дизайнерів, монтажерів звуку</w:t>
      </w:r>
      <w:r w:rsidR="00E56A90">
        <w:rPr>
          <w:rFonts w:ascii="Times New Roman" w:hAnsi="Times New Roman" w:cs="Times New Roman"/>
          <w:sz w:val="28"/>
          <w:szCs w:val="28"/>
        </w:rPr>
        <w:t>, 2. г</w:t>
      </w:r>
      <w:r w:rsidR="00E56A90" w:rsidRPr="00E56A90">
        <w:rPr>
          <w:rFonts w:ascii="Times New Roman" w:hAnsi="Times New Roman" w:cs="Times New Roman"/>
          <w:sz w:val="28"/>
          <w:szCs w:val="28"/>
        </w:rPr>
        <w:t>либше занурення в атмосферу фільму</w:t>
      </w:r>
      <w:r w:rsidR="00E56A90">
        <w:rPr>
          <w:rFonts w:ascii="Times New Roman" w:hAnsi="Times New Roman" w:cs="Times New Roman"/>
          <w:sz w:val="28"/>
          <w:szCs w:val="28"/>
        </w:rPr>
        <w:t>, 3. з</w:t>
      </w:r>
      <w:r w:rsidR="00E56A90" w:rsidRPr="00E56A90">
        <w:rPr>
          <w:rFonts w:ascii="Times New Roman" w:hAnsi="Times New Roman" w:cs="Times New Roman"/>
          <w:sz w:val="28"/>
          <w:szCs w:val="28"/>
        </w:rPr>
        <w:t>вук дозволив розвивати емоційний зв'язок із персонажами</w:t>
      </w:r>
      <w:r w:rsidR="00E56A90">
        <w:rPr>
          <w:rFonts w:ascii="Times New Roman" w:hAnsi="Times New Roman" w:cs="Times New Roman"/>
          <w:sz w:val="28"/>
          <w:szCs w:val="28"/>
        </w:rPr>
        <w:t>, 4. Кно</w:t>
      </w:r>
      <w:r w:rsidR="00E56A90" w:rsidRPr="00E56A90">
        <w:rPr>
          <w:rFonts w:ascii="Times New Roman" w:hAnsi="Times New Roman" w:cs="Times New Roman"/>
          <w:sz w:val="28"/>
          <w:szCs w:val="28"/>
        </w:rPr>
        <w:t xml:space="preserve">студії </w:t>
      </w:r>
      <w:r w:rsidR="00E56A90">
        <w:rPr>
          <w:rFonts w:ascii="Times New Roman" w:hAnsi="Times New Roman" w:cs="Times New Roman"/>
          <w:sz w:val="28"/>
          <w:szCs w:val="28"/>
        </w:rPr>
        <w:t xml:space="preserve">почали </w:t>
      </w:r>
      <w:r w:rsidR="00E56A90" w:rsidRPr="00E56A90">
        <w:rPr>
          <w:rFonts w:ascii="Times New Roman" w:hAnsi="Times New Roman" w:cs="Times New Roman"/>
          <w:sz w:val="28"/>
          <w:szCs w:val="28"/>
        </w:rPr>
        <w:t>інвестувати в обладнання та модернізацію.</w:t>
      </w:r>
      <w:r w:rsidR="00E56A90">
        <w:rPr>
          <w:rFonts w:ascii="Times New Roman" w:hAnsi="Times New Roman" w:cs="Times New Roman"/>
          <w:sz w:val="28"/>
          <w:szCs w:val="28"/>
        </w:rPr>
        <w:t xml:space="preserve"> </w:t>
      </w:r>
      <w:r w:rsidR="00E56A90" w:rsidRPr="00E56A90">
        <w:rPr>
          <w:rFonts w:ascii="Times New Roman" w:hAnsi="Times New Roman" w:cs="Times New Roman"/>
          <w:sz w:val="28"/>
          <w:szCs w:val="28"/>
        </w:rPr>
        <w:t>Звуковий дизайн став важливим інструментом створення наративу</w:t>
      </w:r>
    </w:p>
    <w:p w14:paraId="788D99C3" w14:textId="5D028CA7" w:rsidR="00F464EA" w:rsidRPr="00F464EA" w:rsidRDefault="00F464EA" w:rsidP="00E66486">
      <w:pPr>
        <w:spacing w:after="0" w:line="360" w:lineRule="auto"/>
        <w:ind w:firstLine="709"/>
        <w:jc w:val="both"/>
        <w:rPr>
          <w:rFonts w:ascii="Times New Roman" w:hAnsi="Times New Roman" w:cs="Times New Roman"/>
          <w:sz w:val="28"/>
          <w:szCs w:val="28"/>
        </w:rPr>
      </w:pPr>
      <w:r w:rsidRPr="00F464EA">
        <w:rPr>
          <w:rFonts w:ascii="Times New Roman" w:hAnsi="Times New Roman" w:cs="Times New Roman"/>
          <w:sz w:val="28"/>
          <w:szCs w:val="28"/>
        </w:rPr>
        <w:t xml:space="preserve">4. Проаналізовано історію та сучасний стан захисту авторських прав на звукове оформлення аудіовізуальних творів. Виявлено проблеми у законодавстві, </w:t>
      </w:r>
      <w:r w:rsidRPr="00F464EA">
        <w:rPr>
          <w:rFonts w:ascii="Times New Roman" w:hAnsi="Times New Roman" w:cs="Times New Roman"/>
          <w:sz w:val="28"/>
          <w:szCs w:val="28"/>
        </w:rPr>
        <w:lastRenderedPageBreak/>
        <w:t>зокрема щодо цифрової дистрибуції та використання музики в фільмах, що впливає на права авторів і виконавців.</w:t>
      </w:r>
    </w:p>
    <w:p w14:paraId="4944BC54" w14:textId="7A6EF88E" w:rsidR="00F464EA" w:rsidRPr="00F464EA" w:rsidRDefault="00F464EA" w:rsidP="00E66486">
      <w:pPr>
        <w:spacing w:after="0" w:line="360" w:lineRule="auto"/>
        <w:ind w:firstLine="709"/>
        <w:jc w:val="both"/>
        <w:rPr>
          <w:rFonts w:ascii="Times New Roman" w:hAnsi="Times New Roman" w:cs="Times New Roman"/>
          <w:sz w:val="28"/>
          <w:szCs w:val="28"/>
        </w:rPr>
      </w:pPr>
      <w:r w:rsidRPr="00F464EA">
        <w:rPr>
          <w:rFonts w:ascii="Times New Roman" w:hAnsi="Times New Roman" w:cs="Times New Roman"/>
          <w:sz w:val="28"/>
          <w:szCs w:val="28"/>
        </w:rPr>
        <w:t xml:space="preserve"> 5. Здійснено режисерську оцінку </w:t>
      </w:r>
      <w:r w:rsidR="004533C0">
        <w:rPr>
          <w:rFonts w:ascii="Times New Roman" w:hAnsi="Times New Roman" w:cs="Times New Roman"/>
          <w:sz w:val="28"/>
          <w:szCs w:val="28"/>
        </w:rPr>
        <w:t>і</w:t>
      </w:r>
      <w:r w:rsidRPr="00F464EA">
        <w:rPr>
          <w:rFonts w:ascii="Times New Roman" w:hAnsi="Times New Roman" w:cs="Times New Roman"/>
          <w:sz w:val="28"/>
          <w:szCs w:val="28"/>
        </w:rPr>
        <w:t xml:space="preserve"> ролі звукового оформлення </w:t>
      </w:r>
      <w:r w:rsidR="004533C0">
        <w:rPr>
          <w:rFonts w:ascii="Times New Roman" w:hAnsi="Times New Roman" w:cs="Times New Roman"/>
          <w:sz w:val="28"/>
          <w:szCs w:val="28"/>
        </w:rPr>
        <w:t xml:space="preserve">таких культових кінострічок: </w:t>
      </w:r>
      <w:r w:rsidR="004533C0" w:rsidRPr="004533C0">
        <w:rPr>
          <w:rFonts w:ascii="Times New Roman" w:hAnsi="Times New Roman" w:cs="Times New Roman"/>
          <w:sz w:val="28"/>
          <w:szCs w:val="28"/>
        </w:rPr>
        <w:t>«Співак джазу» (The Jazz Singer, 1927)</w:t>
      </w:r>
      <w:r w:rsidR="004533C0">
        <w:rPr>
          <w:rFonts w:ascii="Times New Roman" w:hAnsi="Times New Roman" w:cs="Times New Roman"/>
          <w:sz w:val="28"/>
          <w:szCs w:val="28"/>
        </w:rPr>
        <w:t xml:space="preserve">, </w:t>
      </w:r>
      <w:r w:rsidR="00645FEE" w:rsidRPr="00645FEE">
        <w:rPr>
          <w:rFonts w:ascii="Times New Roman" w:hAnsi="Times New Roman" w:cs="Times New Roman"/>
          <w:sz w:val="28"/>
          <w:szCs w:val="28"/>
        </w:rPr>
        <w:t>режисера Алана Кросленда</w:t>
      </w:r>
      <w:r w:rsidRPr="00F464EA">
        <w:rPr>
          <w:rFonts w:ascii="Times New Roman" w:hAnsi="Times New Roman" w:cs="Times New Roman"/>
          <w:sz w:val="28"/>
          <w:szCs w:val="28"/>
        </w:rPr>
        <w:t xml:space="preserve">, </w:t>
      </w:r>
      <w:r w:rsidR="00645FEE" w:rsidRPr="00645FEE">
        <w:rPr>
          <w:rFonts w:ascii="Times New Roman" w:hAnsi="Times New Roman" w:cs="Times New Roman"/>
          <w:sz w:val="28"/>
          <w:szCs w:val="28"/>
        </w:rPr>
        <w:t>«Симфонія Донбасу» («Ентузіязм»)</w:t>
      </w:r>
      <w:r w:rsidR="00645FEE">
        <w:rPr>
          <w:rFonts w:ascii="Times New Roman" w:hAnsi="Times New Roman" w:cs="Times New Roman"/>
          <w:sz w:val="28"/>
          <w:szCs w:val="28"/>
        </w:rPr>
        <w:t xml:space="preserve">, </w:t>
      </w:r>
      <w:r w:rsidR="00645FEE" w:rsidRPr="00645FEE">
        <w:rPr>
          <w:rFonts w:ascii="Times New Roman" w:hAnsi="Times New Roman" w:cs="Times New Roman"/>
          <w:sz w:val="28"/>
          <w:szCs w:val="28"/>
        </w:rPr>
        <w:t>1930</w:t>
      </w:r>
      <w:r w:rsidR="00645FEE">
        <w:rPr>
          <w:rFonts w:ascii="Times New Roman" w:hAnsi="Times New Roman" w:cs="Times New Roman"/>
          <w:sz w:val="28"/>
          <w:szCs w:val="28"/>
        </w:rPr>
        <w:t xml:space="preserve">, </w:t>
      </w:r>
      <w:r w:rsidR="00645FEE" w:rsidRPr="00645FEE">
        <w:rPr>
          <w:rFonts w:ascii="Times New Roman" w:hAnsi="Times New Roman" w:cs="Times New Roman"/>
          <w:sz w:val="28"/>
          <w:szCs w:val="28"/>
        </w:rPr>
        <w:t>режисера Дзиґ</w:t>
      </w:r>
      <w:r w:rsidR="00645FEE">
        <w:rPr>
          <w:rFonts w:ascii="Times New Roman" w:hAnsi="Times New Roman" w:cs="Times New Roman"/>
          <w:sz w:val="28"/>
          <w:szCs w:val="28"/>
        </w:rPr>
        <w:t>и</w:t>
      </w:r>
      <w:r w:rsidR="00645FEE" w:rsidRPr="00645FEE">
        <w:rPr>
          <w:rFonts w:ascii="Times New Roman" w:hAnsi="Times New Roman" w:cs="Times New Roman"/>
          <w:sz w:val="28"/>
          <w:szCs w:val="28"/>
        </w:rPr>
        <w:t xml:space="preserve"> Вертов</w:t>
      </w:r>
      <w:r w:rsidR="00645FEE">
        <w:rPr>
          <w:rFonts w:ascii="Times New Roman" w:hAnsi="Times New Roman" w:cs="Times New Roman"/>
          <w:sz w:val="28"/>
          <w:szCs w:val="28"/>
        </w:rPr>
        <w:t xml:space="preserve">а, </w:t>
      </w:r>
      <w:r w:rsidRPr="00F464EA">
        <w:rPr>
          <w:rFonts w:ascii="Times New Roman" w:hAnsi="Times New Roman" w:cs="Times New Roman"/>
          <w:sz w:val="28"/>
          <w:szCs w:val="28"/>
        </w:rPr>
        <w:t xml:space="preserve">демонструючи, як </w:t>
      </w:r>
      <w:r w:rsidR="00645FEE">
        <w:rPr>
          <w:rFonts w:ascii="Times New Roman" w:hAnsi="Times New Roman" w:cs="Times New Roman"/>
          <w:sz w:val="28"/>
          <w:szCs w:val="28"/>
        </w:rPr>
        <w:t xml:space="preserve">технічні, зокрема </w:t>
      </w:r>
      <w:r w:rsidRPr="00F464EA">
        <w:rPr>
          <w:rFonts w:ascii="Times New Roman" w:hAnsi="Times New Roman" w:cs="Times New Roman"/>
          <w:sz w:val="28"/>
          <w:szCs w:val="28"/>
        </w:rPr>
        <w:t xml:space="preserve">звук може змінювати сприйняття сцен, характеризувати персонажів та підсилювати драматичні чи емоційні моменти. </w:t>
      </w:r>
      <w:r w:rsidR="00645FEE">
        <w:rPr>
          <w:rFonts w:ascii="Times New Roman" w:hAnsi="Times New Roman" w:cs="Times New Roman"/>
          <w:sz w:val="28"/>
          <w:szCs w:val="28"/>
        </w:rPr>
        <w:t>У цих</w:t>
      </w:r>
      <w:r w:rsidRPr="00F464EA">
        <w:rPr>
          <w:rFonts w:ascii="Times New Roman" w:hAnsi="Times New Roman" w:cs="Times New Roman"/>
          <w:sz w:val="28"/>
          <w:szCs w:val="28"/>
        </w:rPr>
        <w:t xml:space="preserve"> фільм</w:t>
      </w:r>
      <w:r w:rsidR="00645FEE">
        <w:rPr>
          <w:rFonts w:ascii="Times New Roman" w:hAnsi="Times New Roman" w:cs="Times New Roman"/>
          <w:sz w:val="28"/>
          <w:szCs w:val="28"/>
        </w:rPr>
        <w:t>ах показано як використовуються</w:t>
      </w:r>
      <w:r w:rsidRPr="00F464EA">
        <w:rPr>
          <w:rFonts w:ascii="Times New Roman" w:hAnsi="Times New Roman" w:cs="Times New Roman"/>
          <w:sz w:val="28"/>
          <w:szCs w:val="28"/>
        </w:rPr>
        <w:t xml:space="preserve"> різні підходи до використання звуку в кінематографі. </w:t>
      </w:r>
    </w:p>
    <w:p w14:paraId="2D7C4C7D" w14:textId="77777777" w:rsidR="005B4296" w:rsidRDefault="00F464EA" w:rsidP="00E66486">
      <w:pPr>
        <w:spacing w:after="0" w:line="360" w:lineRule="auto"/>
        <w:ind w:firstLine="709"/>
        <w:jc w:val="both"/>
        <w:rPr>
          <w:rFonts w:ascii="Times New Roman" w:hAnsi="Times New Roman" w:cs="Times New Roman"/>
          <w:sz w:val="28"/>
          <w:szCs w:val="28"/>
        </w:rPr>
      </w:pPr>
      <w:r w:rsidRPr="00F464EA">
        <w:rPr>
          <w:rFonts w:ascii="Times New Roman" w:hAnsi="Times New Roman" w:cs="Times New Roman"/>
          <w:sz w:val="28"/>
          <w:szCs w:val="28"/>
        </w:rPr>
        <w:t xml:space="preserve">6. Розроблено критерії оцінки якості аудіовізуальних творів, які можуть бути використані як студентами, так і викладачами для об'єктивної оцінки </w:t>
      </w:r>
      <w:r w:rsidR="00645FEE">
        <w:rPr>
          <w:rFonts w:ascii="Times New Roman" w:hAnsi="Times New Roman" w:cs="Times New Roman"/>
          <w:sz w:val="28"/>
          <w:szCs w:val="28"/>
        </w:rPr>
        <w:t xml:space="preserve">аудіовізуальних </w:t>
      </w:r>
      <w:r w:rsidRPr="00F464EA">
        <w:rPr>
          <w:rFonts w:ascii="Times New Roman" w:hAnsi="Times New Roman" w:cs="Times New Roman"/>
          <w:sz w:val="28"/>
          <w:szCs w:val="28"/>
        </w:rPr>
        <w:t xml:space="preserve">робіт. </w:t>
      </w:r>
      <w:r w:rsidR="003D5444">
        <w:rPr>
          <w:rFonts w:ascii="Times New Roman" w:hAnsi="Times New Roman" w:cs="Times New Roman"/>
          <w:sz w:val="28"/>
          <w:szCs w:val="28"/>
        </w:rPr>
        <w:t xml:space="preserve">Нами були виокремлені такі критерії: </w:t>
      </w:r>
      <w:r w:rsidR="003D5444" w:rsidRPr="003D5444">
        <w:rPr>
          <w:rFonts w:ascii="Times New Roman" w:hAnsi="Times New Roman" w:cs="Times New Roman"/>
          <w:sz w:val="28"/>
          <w:szCs w:val="28"/>
        </w:rPr>
        <w:t>сценарій</w:t>
      </w:r>
      <w:r w:rsidR="003D5444">
        <w:rPr>
          <w:rFonts w:ascii="Times New Roman" w:hAnsi="Times New Roman" w:cs="Times New Roman"/>
          <w:sz w:val="28"/>
          <w:szCs w:val="28"/>
        </w:rPr>
        <w:t xml:space="preserve">, </w:t>
      </w:r>
      <w:r w:rsidR="003D5444" w:rsidRPr="003D5444">
        <w:rPr>
          <w:rFonts w:ascii="Times New Roman" w:hAnsi="Times New Roman" w:cs="Times New Roman"/>
          <w:sz w:val="28"/>
          <w:szCs w:val="28"/>
        </w:rPr>
        <w:t>режисура (задум-втілення)</w:t>
      </w:r>
      <w:r w:rsidR="003D5444">
        <w:rPr>
          <w:rFonts w:ascii="Times New Roman" w:hAnsi="Times New Roman" w:cs="Times New Roman"/>
          <w:sz w:val="28"/>
          <w:szCs w:val="28"/>
        </w:rPr>
        <w:t xml:space="preserve">, </w:t>
      </w:r>
      <w:r w:rsidR="003D5444" w:rsidRPr="003D5444">
        <w:rPr>
          <w:rFonts w:ascii="Times New Roman" w:hAnsi="Times New Roman" w:cs="Times New Roman"/>
          <w:sz w:val="28"/>
          <w:szCs w:val="28"/>
        </w:rPr>
        <w:t>операторська робота</w:t>
      </w:r>
      <w:r w:rsidR="003D5444">
        <w:rPr>
          <w:rFonts w:ascii="Times New Roman" w:hAnsi="Times New Roman" w:cs="Times New Roman"/>
          <w:sz w:val="28"/>
          <w:szCs w:val="28"/>
        </w:rPr>
        <w:t xml:space="preserve">, </w:t>
      </w:r>
      <w:r w:rsidR="003D5444" w:rsidRPr="003D5444">
        <w:rPr>
          <w:rFonts w:ascii="Times New Roman" w:hAnsi="Times New Roman" w:cs="Times New Roman"/>
          <w:sz w:val="28"/>
          <w:szCs w:val="28"/>
        </w:rPr>
        <w:t>монтаж</w:t>
      </w:r>
      <w:r w:rsidR="003D5444">
        <w:rPr>
          <w:rFonts w:ascii="Times New Roman" w:hAnsi="Times New Roman" w:cs="Times New Roman"/>
          <w:sz w:val="28"/>
          <w:szCs w:val="28"/>
        </w:rPr>
        <w:t xml:space="preserve">, </w:t>
      </w:r>
      <w:r w:rsidR="003D5444" w:rsidRPr="003D5444">
        <w:rPr>
          <w:rFonts w:ascii="Times New Roman" w:hAnsi="Times New Roman" w:cs="Times New Roman"/>
          <w:sz w:val="28"/>
          <w:szCs w:val="28"/>
        </w:rPr>
        <w:t>цілісність образу фільму</w:t>
      </w:r>
      <w:r w:rsidR="003D5444">
        <w:rPr>
          <w:rFonts w:ascii="Times New Roman" w:hAnsi="Times New Roman" w:cs="Times New Roman"/>
          <w:sz w:val="28"/>
          <w:szCs w:val="28"/>
        </w:rPr>
        <w:t xml:space="preserve">, </w:t>
      </w:r>
      <w:r w:rsidR="003D5444" w:rsidRPr="003D5444">
        <w:rPr>
          <w:rFonts w:ascii="Times New Roman" w:hAnsi="Times New Roman" w:cs="Times New Roman"/>
          <w:sz w:val="28"/>
          <w:szCs w:val="28"/>
        </w:rPr>
        <w:t>звук.</w:t>
      </w:r>
      <w:r w:rsidR="00645FEE">
        <w:rPr>
          <w:rFonts w:ascii="Times New Roman" w:hAnsi="Times New Roman" w:cs="Times New Roman"/>
          <w:sz w:val="28"/>
          <w:szCs w:val="28"/>
        </w:rPr>
        <w:t xml:space="preserve"> </w:t>
      </w:r>
    </w:p>
    <w:p w14:paraId="7EBB0548" w14:textId="046B8FE7" w:rsidR="00F464EA" w:rsidRPr="00F464EA" w:rsidRDefault="00F464EA" w:rsidP="00E66486">
      <w:pPr>
        <w:spacing w:after="0" w:line="360" w:lineRule="auto"/>
        <w:ind w:firstLine="709"/>
        <w:jc w:val="both"/>
        <w:rPr>
          <w:rFonts w:ascii="Times New Roman" w:hAnsi="Times New Roman" w:cs="Times New Roman"/>
          <w:sz w:val="28"/>
          <w:szCs w:val="28"/>
        </w:rPr>
      </w:pPr>
      <w:r w:rsidRPr="00F464EA">
        <w:rPr>
          <w:rFonts w:ascii="Times New Roman" w:hAnsi="Times New Roman" w:cs="Times New Roman"/>
          <w:sz w:val="28"/>
          <w:szCs w:val="28"/>
        </w:rPr>
        <w:t>Це дослідження забезпечує комплексне розуміння предмету дослідження, сприяючи подальшим розробкам та науковим дослідженням у сфері аудіовізуального мистецтва.</w:t>
      </w:r>
    </w:p>
    <w:bookmarkEnd w:id="55"/>
    <w:p w14:paraId="0C574AAA" w14:textId="77777777" w:rsidR="00F464EA" w:rsidRDefault="00F464EA" w:rsidP="00F464EA">
      <w:pPr>
        <w:rPr>
          <w:rFonts w:ascii="Times New Roman" w:hAnsi="Times New Roman" w:cs="Times New Roman"/>
          <w:b/>
          <w:bCs/>
          <w:sz w:val="28"/>
          <w:szCs w:val="28"/>
        </w:rPr>
      </w:pPr>
    </w:p>
    <w:p w14:paraId="2289CBD3" w14:textId="77777777" w:rsidR="00AC0DC6" w:rsidRDefault="00AC0DC6">
      <w:pPr>
        <w:rPr>
          <w:rFonts w:ascii="Times New Roman" w:hAnsi="Times New Roman" w:cs="Times New Roman"/>
          <w:b/>
          <w:bCs/>
          <w:sz w:val="28"/>
          <w:szCs w:val="28"/>
        </w:rPr>
      </w:pPr>
      <w:r>
        <w:rPr>
          <w:rFonts w:ascii="Times New Roman" w:hAnsi="Times New Roman" w:cs="Times New Roman"/>
          <w:b/>
          <w:bCs/>
          <w:sz w:val="28"/>
          <w:szCs w:val="28"/>
        </w:rPr>
        <w:br w:type="page"/>
      </w:r>
    </w:p>
    <w:p w14:paraId="0A3ED6E4" w14:textId="56501159" w:rsidR="00AC0DC6" w:rsidRDefault="00AC0DC6" w:rsidP="00067F81">
      <w:pPr>
        <w:jc w:val="center"/>
        <w:outlineLvl w:val="0"/>
        <w:rPr>
          <w:rFonts w:ascii="Times New Roman" w:hAnsi="Times New Roman" w:cs="Times New Roman"/>
          <w:b/>
          <w:bCs/>
          <w:sz w:val="28"/>
          <w:szCs w:val="28"/>
        </w:rPr>
      </w:pPr>
      <w:bookmarkStart w:id="56" w:name="_Hlk171677934"/>
      <w:bookmarkStart w:id="57" w:name="_Toc185464099"/>
      <w:bookmarkStart w:id="58" w:name="_Hlk185164245"/>
      <w:r w:rsidRPr="00AC0DC6">
        <w:rPr>
          <w:rFonts w:ascii="Times New Roman" w:hAnsi="Times New Roman" w:cs="Times New Roman"/>
          <w:b/>
          <w:bCs/>
          <w:sz w:val="28"/>
          <w:szCs w:val="28"/>
        </w:rPr>
        <w:lastRenderedPageBreak/>
        <w:t>СПИСОК ВИКОРИСТАНИХ ДЖЕРЕЛ ТА ЛІТЕРАТУРИ</w:t>
      </w:r>
      <w:bookmarkEnd w:id="56"/>
      <w:bookmarkEnd w:id="57"/>
    </w:p>
    <w:bookmarkStart w:id="59" w:name="_Hlk157018616"/>
    <w:bookmarkStart w:id="60" w:name="_Hlk167174636"/>
    <w:p w14:paraId="7180CF7E" w14:textId="21379868" w:rsidR="00407C5E" w:rsidRPr="00E02439" w:rsidRDefault="00BD7F91" w:rsidP="00407C5E">
      <w:pPr>
        <w:pStyle w:val="a3"/>
        <w:numPr>
          <w:ilvl w:val="0"/>
          <w:numId w:val="33"/>
        </w:numPr>
        <w:spacing w:after="0" w:line="360" w:lineRule="auto"/>
        <w:ind w:left="567" w:hanging="567"/>
        <w:jc w:val="both"/>
        <w:rPr>
          <w:rFonts w:ascii="Times New Roman" w:hAnsi="Times New Roman" w:cs="Times New Roman"/>
          <w:sz w:val="28"/>
          <w:szCs w:val="28"/>
        </w:rPr>
      </w:pPr>
      <w:sdt>
        <w:sdtPr>
          <w:rPr>
            <w:rFonts w:ascii="Times New Roman" w:hAnsi="Times New Roman" w:cs="Times New Roman"/>
            <w:noProof/>
            <w:sz w:val="28"/>
            <w:szCs w:val="28"/>
          </w:rPr>
          <w:id w:val="111145805"/>
          <w:bibliography/>
        </w:sdtPr>
        <w:sdtEndPr/>
        <w:sdtContent>
          <w:sdt>
            <w:sdtPr>
              <w:rPr>
                <w:rFonts w:ascii="Times New Roman" w:hAnsi="Times New Roman" w:cs="Times New Roman"/>
                <w:noProof/>
                <w:sz w:val="28"/>
                <w:szCs w:val="28"/>
              </w:rPr>
              <w:id w:val="-273397786"/>
              <w:bibliography/>
            </w:sdtPr>
            <w:sdtEndPr/>
            <w:sdtContent>
              <w:sdt>
                <w:sdtPr>
                  <w:rPr>
                    <w:rFonts w:ascii="Times New Roman" w:hAnsi="Times New Roman" w:cs="Times New Roman"/>
                    <w:noProof/>
                    <w:sz w:val="28"/>
                    <w:szCs w:val="28"/>
                  </w:rPr>
                  <w:id w:val="-1027177632"/>
                  <w:showingPlcHdr/>
                  <w:bibliography/>
                </w:sdtPr>
                <w:sdtEndPr/>
                <w:sdtContent>
                  <w:bookmarkEnd w:id="58"/>
                  <w:bookmarkEnd w:id="59"/>
                  <w:bookmarkEnd w:id="60"/>
                  <w:r w:rsidR="00407C5E">
                    <w:rPr>
                      <w:rFonts w:ascii="Times New Roman" w:hAnsi="Times New Roman" w:cs="Times New Roman"/>
                      <w:noProof/>
                      <w:sz w:val="28"/>
                      <w:szCs w:val="28"/>
                    </w:rPr>
                    <w:t xml:space="preserve">     </w:t>
                  </w:r>
                </w:sdtContent>
              </w:sdt>
            </w:sdtContent>
          </w:sdt>
        </w:sdtContent>
      </w:sdt>
      <w:r w:rsidR="00407C5E" w:rsidRPr="00E02439">
        <w:rPr>
          <w:rFonts w:ascii="Times New Roman" w:hAnsi="Times New Roman" w:cs="Times New Roman"/>
          <w:sz w:val="28"/>
          <w:szCs w:val="28"/>
        </w:rPr>
        <w:t xml:space="preserve">Amending Directive 2006/116/EC on the term of protection of copyright and certain related rights: Directive 2011/77/EU of the European Parliament and of the Council of 27 September 2011. URL : </w:t>
      </w:r>
      <w:hyperlink r:id="rId12" w:history="1">
        <w:r w:rsidR="00407C5E" w:rsidRPr="004F790C">
          <w:rPr>
            <w:rStyle w:val="a4"/>
            <w:rFonts w:ascii="Times New Roman" w:hAnsi="Times New Roman" w:cs="Times New Roman"/>
            <w:sz w:val="28"/>
            <w:szCs w:val="28"/>
          </w:rPr>
          <w:t>http://data.europa.eu/eli/dir/2011/77/oj</w:t>
        </w:r>
      </w:hyperlink>
      <w:r w:rsidR="00407C5E">
        <w:rPr>
          <w:rFonts w:ascii="Times New Roman" w:hAnsi="Times New Roman" w:cs="Times New Roman"/>
          <w:sz w:val="28"/>
          <w:szCs w:val="28"/>
          <w:lang w:val="en-US"/>
        </w:rPr>
        <w:t xml:space="preserve"> </w:t>
      </w:r>
      <w:r w:rsidR="00407C5E" w:rsidRPr="00E02439">
        <w:rPr>
          <w:rFonts w:ascii="Times New Roman" w:hAnsi="Times New Roman" w:cs="Times New Roman"/>
          <w:sz w:val="28"/>
          <w:szCs w:val="28"/>
        </w:rPr>
        <w:t>.</w:t>
      </w:r>
    </w:p>
    <w:p w14:paraId="75A50397"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Anthon Ch. A classical dictionary, containing an account of the principal proper names mentioned in ancient authors and intended to elucidate all the important points connected with geography, history, biography, mythology, and fine arts of the Greeks and Romans. Together with an account of coins, weights, and measures, with tabular values of the same: Classical dictionaries. New York : Harper &amp; Bros, 1851. 1451 p. URL : </w:t>
      </w:r>
      <w:hyperlink r:id="rId13" w:history="1">
        <w:r w:rsidRPr="004F790C">
          <w:rPr>
            <w:rStyle w:val="a4"/>
            <w:rFonts w:ascii="Times New Roman" w:hAnsi="Times New Roman" w:cs="Times New Roman"/>
            <w:sz w:val="28"/>
            <w:szCs w:val="28"/>
          </w:rPr>
          <w:t>https://archive.org/details/classicaldiction00anth/mode/2up</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 xml:space="preserve"> </w:t>
      </w:r>
    </w:p>
    <w:p w14:paraId="5687AA92"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lang w:val="en-US"/>
        </w:rPr>
      </w:pPr>
      <w:r w:rsidRPr="00E02439">
        <w:rPr>
          <w:rFonts w:ascii="Times New Roman" w:hAnsi="Times New Roman" w:cs="Times New Roman"/>
          <w:sz w:val="28"/>
          <w:szCs w:val="28"/>
        </w:rPr>
        <w:t>Arnheim</w:t>
      </w:r>
      <w:r w:rsidRPr="00E02439">
        <w:rPr>
          <w:rFonts w:ascii="Times New Roman" w:hAnsi="Times New Roman" w:cs="Times New Roman"/>
          <w:sz w:val="28"/>
          <w:szCs w:val="28"/>
          <w:lang w:val="en-US"/>
        </w:rPr>
        <w:t>,</w:t>
      </w:r>
      <w:r w:rsidRPr="00E02439">
        <w:rPr>
          <w:rFonts w:ascii="Times New Roman" w:hAnsi="Times New Roman" w:cs="Times New Roman"/>
          <w:sz w:val="28"/>
          <w:szCs w:val="28"/>
        </w:rPr>
        <w:t xml:space="preserve"> Rudolf Visual Thinking University of California Press, 1969. 345. </w:t>
      </w:r>
      <w:r w:rsidRPr="00E02439">
        <w:rPr>
          <w:rFonts w:ascii="Times New Roman" w:hAnsi="Times New Roman" w:cs="Times New Roman"/>
          <w:sz w:val="28"/>
          <w:szCs w:val="28"/>
          <w:lang w:val="en-US"/>
        </w:rPr>
        <w:t xml:space="preserve">URL.: </w:t>
      </w:r>
      <w:hyperlink r:id="rId14" w:history="1">
        <w:r w:rsidRPr="004F790C">
          <w:rPr>
            <w:rStyle w:val="a4"/>
            <w:rFonts w:ascii="Times New Roman" w:hAnsi="Times New Roman" w:cs="Times New Roman"/>
            <w:sz w:val="28"/>
            <w:szCs w:val="28"/>
            <w:lang w:val="en-US"/>
          </w:rPr>
          <w:t>https://archive.org/details/arnheimvisualthinking</w:t>
        </w:r>
      </w:hyperlink>
      <w:r>
        <w:rPr>
          <w:rFonts w:ascii="Times New Roman" w:hAnsi="Times New Roman" w:cs="Times New Roman"/>
          <w:sz w:val="28"/>
          <w:szCs w:val="28"/>
          <w:lang w:val="en-US"/>
        </w:rPr>
        <w:t xml:space="preserve"> </w:t>
      </w:r>
    </w:p>
    <w:p w14:paraId="2DA7807A"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Arthur Gewirtz, James J. Kolb. Art, Glitter, and Glitz: Mainstream Playwrights and Popular Theatre in 1920s America. Bloomsbury Academic, 2004</w:t>
      </w:r>
    </w:p>
    <w:p w14:paraId="0DF88F35"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C61834">
        <w:rPr>
          <w:rFonts w:ascii="Times New Roman" w:hAnsi="Times New Roman" w:cs="Times New Roman"/>
          <w:sz w:val="28"/>
          <w:szCs w:val="28"/>
        </w:rPr>
        <w:t>Bacci, Francesca; Melcher, David</w:t>
      </w:r>
      <w:r>
        <w:rPr>
          <w:rFonts w:ascii="Times New Roman" w:hAnsi="Times New Roman" w:cs="Times New Roman"/>
          <w:sz w:val="28"/>
          <w:szCs w:val="28"/>
          <w:lang w:val="en-US"/>
        </w:rPr>
        <w:t>.</w:t>
      </w:r>
      <w:r w:rsidRPr="00C61834">
        <w:rPr>
          <w:rFonts w:ascii="Times New Roman" w:hAnsi="Times New Roman" w:cs="Times New Roman"/>
          <w:sz w:val="28"/>
          <w:szCs w:val="28"/>
        </w:rPr>
        <w:t xml:space="preserve"> Art and the Senses, Oxford University Press, 2011</w:t>
      </w:r>
      <w:r>
        <w:rPr>
          <w:rFonts w:ascii="Times New Roman" w:hAnsi="Times New Roman" w:cs="Times New Roman"/>
          <w:sz w:val="28"/>
          <w:szCs w:val="28"/>
        </w:rPr>
        <w:t xml:space="preserve">. </w:t>
      </w:r>
      <w:r>
        <w:rPr>
          <w:rFonts w:ascii="Times New Roman" w:hAnsi="Times New Roman" w:cs="Times New Roman"/>
          <w:sz w:val="28"/>
          <w:szCs w:val="28"/>
          <w:lang w:val="en-US"/>
        </w:rPr>
        <w:t>P</w:t>
      </w:r>
      <w:r w:rsidRPr="00C61834">
        <w:rPr>
          <w:rFonts w:ascii="Times New Roman" w:hAnsi="Times New Roman" w:cs="Times New Roman"/>
          <w:sz w:val="28"/>
          <w:szCs w:val="28"/>
        </w:rPr>
        <w:t>. 286</w:t>
      </w:r>
      <w:r>
        <w:rPr>
          <w:rFonts w:ascii="Times New Roman" w:hAnsi="Times New Roman" w:cs="Times New Roman"/>
          <w:sz w:val="28"/>
          <w:szCs w:val="28"/>
          <w:lang w:val="en-US"/>
        </w:rPr>
        <w:t>-</w:t>
      </w:r>
      <w:r w:rsidRPr="00C61834">
        <w:rPr>
          <w:rFonts w:ascii="Times New Roman" w:hAnsi="Times New Roman" w:cs="Times New Roman"/>
          <w:sz w:val="28"/>
          <w:szCs w:val="28"/>
        </w:rPr>
        <w:t>7</w:t>
      </w:r>
      <w:r>
        <w:rPr>
          <w:rFonts w:ascii="Times New Roman" w:hAnsi="Times New Roman" w:cs="Times New Roman"/>
          <w:sz w:val="28"/>
          <w:szCs w:val="28"/>
          <w:lang w:val="en-US"/>
        </w:rPr>
        <w:t xml:space="preserve">. URL </w:t>
      </w:r>
      <w:r>
        <w:rPr>
          <w:rFonts w:ascii="Times New Roman" w:hAnsi="Times New Roman" w:cs="Times New Roman"/>
          <w:sz w:val="28"/>
          <w:szCs w:val="28"/>
        </w:rPr>
        <w:t xml:space="preserve">: </w:t>
      </w:r>
      <w:hyperlink r:id="rId15" w:history="1">
        <w:r w:rsidRPr="004F790C">
          <w:rPr>
            <w:rStyle w:val="a4"/>
            <w:rFonts w:ascii="Times New Roman" w:hAnsi="Times New Roman" w:cs="Times New Roman"/>
            <w:sz w:val="28"/>
            <w:szCs w:val="28"/>
          </w:rPr>
          <w:t>https://www.researchgate.net/publication/279233944_Art_and_the_Senses</w:t>
        </w:r>
      </w:hyperlink>
      <w:r>
        <w:rPr>
          <w:rFonts w:ascii="Times New Roman" w:hAnsi="Times New Roman" w:cs="Times New Roman"/>
          <w:sz w:val="28"/>
          <w:szCs w:val="28"/>
        </w:rPr>
        <w:t xml:space="preserve"> </w:t>
      </w:r>
    </w:p>
    <w:p w14:paraId="139A914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Barney, Stephen A., Lewis, W.J., Beach, J.A. and Berghof, Oliver (translators). The Etymologies of Isidore of Seville. Cambridge: Cambridge University Press, 2006. ISBN 0-521-83749-9, 978-0-521-83749-1.</w:t>
      </w:r>
    </w:p>
    <w:p w14:paraId="2BC47DBB"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Barnier Martin En route vers le parlant: histoire d'une évolution technologique, économique et esthétique du cinéma (1926–1934). Liège : Editions du Céfal, 2002.</w:t>
      </w:r>
    </w:p>
    <w:p w14:paraId="2C182B1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Bordwell, David, Janet Staiger, and Kristin Thompson. The Classical Hollywood Cinema: Film Style &amp; Mode of Production to 1960, pp. 298–308. New York: Columbia University Press, 1985. 652 Pages ISBN 0-231-06054-8</w:t>
      </w:r>
    </w:p>
    <w:p w14:paraId="363A58D1"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Bradley, E. M. The First Hollywood Musicals: A Critical Filmography of 171 Features, 1927 Through 1932. Jefferson, North Carolina: McFarland &amp; Company. 2004. 386 </w:t>
      </w:r>
      <w:r w:rsidRPr="00E02439">
        <w:rPr>
          <w:rFonts w:ascii="Times New Roman" w:hAnsi="Times New Roman" w:cs="Times New Roman"/>
          <w:sz w:val="28"/>
          <w:szCs w:val="28"/>
          <w:lang w:val="en-US"/>
        </w:rPr>
        <w:t xml:space="preserve">P. URL : </w:t>
      </w:r>
      <w:hyperlink r:id="rId16" w:history="1">
        <w:r w:rsidRPr="004F790C">
          <w:rPr>
            <w:rStyle w:val="a4"/>
            <w:rFonts w:ascii="Times New Roman" w:hAnsi="Times New Roman" w:cs="Times New Roman"/>
            <w:sz w:val="28"/>
            <w:szCs w:val="28"/>
            <w:lang w:val="en-US"/>
          </w:rPr>
          <w:t>https://archive.org/details/firsthollywoodmu0000brad</w:t>
        </w:r>
      </w:hyperlink>
      <w:r>
        <w:rPr>
          <w:rFonts w:ascii="Times New Roman" w:hAnsi="Times New Roman" w:cs="Times New Roman"/>
          <w:sz w:val="28"/>
          <w:szCs w:val="28"/>
          <w:lang w:val="en-US"/>
        </w:rPr>
        <w:t xml:space="preserve"> </w:t>
      </w:r>
    </w:p>
    <w:p w14:paraId="776E11A1"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lastRenderedPageBreak/>
        <w:t>Braun Marta Picturing Time: The Work of Etienne-Jules Marey (1830–1904).  Chicago : University of Chicago Press, 1992.</w:t>
      </w:r>
      <w:r w:rsidRPr="00E02439">
        <w:rPr>
          <w:rFonts w:ascii="Times New Roman" w:hAnsi="Times New Roman" w:cs="Times New Roman"/>
          <w:sz w:val="28"/>
          <w:szCs w:val="28"/>
          <w:lang w:val="en-US"/>
        </w:rPr>
        <w:t xml:space="preserve"> URL : </w:t>
      </w:r>
      <w:hyperlink r:id="rId17" w:history="1">
        <w:r w:rsidRPr="004F790C">
          <w:rPr>
            <w:rStyle w:val="a4"/>
            <w:rFonts w:ascii="Times New Roman" w:hAnsi="Times New Roman" w:cs="Times New Roman"/>
            <w:sz w:val="28"/>
            <w:szCs w:val="28"/>
            <w:lang w:val="en-US"/>
          </w:rPr>
          <w:t>https://archive.org/details/picturingtimewor0000brau</w:t>
        </w:r>
      </w:hyperlink>
      <w:r>
        <w:rPr>
          <w:rFonts w:ascii="Times New Roman" w:hAnsi="Times New Roman" w:cs="Times New Roman"/>
          <w:sz w:val="28"/>
          <w:szCs w:val="28"/>
          <w:lang w:val="en-US"/>
        </w:rPr>
        <w:t xml:space="preserve"> </w:t>
      </w:r>
    </w:p>
    <w:p w14:paraId="54A7472C"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lang w:val="en-US"/>
        </w:rPr>
      </w:pPr>
      <w:r w:rsidRPr="00E02439">
        <w:rPr>
          <w:rFonts w:ascii="Times New Roman" w:hAnsi="Times New Roman" w:cs="Times New Roman"/>
          <w:sz w:val="28"/>
          <w:szCs w:val="28"/>
          <w:lang w:val="en-US"/>
        </w:rPr>
        <w:t>Carroll,  Noël The Philosophy of Motion Pictures, Malden, Blackwell Publishing, 2008.</w:t>
      </w:r>
      <w:r w:rsidRPr="00E02439">
        <w:t xml:space="preserve"> </w:t>
      </w:r>
      <w:r w:rsidRPr="00E02439">
        <w:rPr>
          <w:rFonts w:ascii="Times New Roman" w:hAnsi="Times New Roman" w:cs="Times New Roman"/>
          <w:sz w:val="28"/>
          <w:szCs w:val="28"/>
          <w:lang w:val="en-US"/>
        </w:rPr>
        <w:t>250 Pages.</w:t>
      </w:r>
      <w:r w:rsidRPr="00E02439">
        <w:t xml:space="preserve"> </w:t>
      </w:r>
      <w:r w:rsidRPr="00E02439">
        <w:rPr>
          <w:rFonts w:ascii="Times New Roman" w:hAnsi="Times New Roman" w:cs="Times New Roman"/>
          <w:sz w:val="28"/>
          <w:szCs w:val="28"/>
          <w:lang w:val="en-US"/>
        </w:rPr>
        <w:t>URL :</w:t>
      </w:r>
      <w:r w:rsidRPr="00E02439">
        <w:rPr>
          <w:lang w:val="en-US"/>
        </w:rPr>
        <w:t xml:space="preserve"> </w:t>
      </w:r>
      <w:hyperlink r:id="rId18" w:history="1">
        <w:r w:rsidRPr="00E02439">
          <w:rPr>
            <w:rStyle w:val="a4"/>
            <w:rFonts w:ascii="Times New Roman" w:hAnsi="Times New Roman" w:cs="Times New Roman"/>
            <w:sz w:val="28"/>
            <w:szCs w:val="28"/>
            <w:lang w:val="en-US"/>
          </w:rPr>
          <w:t>https://www.academia.edu/43063138/The_Philosophy_of_Motion_Pictures</w:t>
        </w:r>
      </w:hyperlink>
    </w:p>
    <w:p w14:paraId="30623C3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lang w:val="en-US"/>
        </w:rPr>
      </w:pPr>
      <w:r w:rsidRPr="00E02439">
        <w:rPr>
          <w:rFonts w:ascii="Times New Roman" w:hAnsi="Times New Roman" w:cs="Times New Roman"/>
          <w:sz w:val="28"/>
          <w:szCs w:val="28"/>
        </w:rPr>
        <w:t>Chion</w:t>
      </w:r>
      <w:r w:rsidRPr="00E02439">
        <w:rPr>
          <w:rFonts w:ascii="Times New Roman" w:hAnsi="Times New Roman" w:cs="Times New Roman"/>
          <w:sz w:val="28"/>
          <w:szCs w:val="28"/>
          <w:lang w:val="en-US"/>
        </w:rPr>
        <w:t>,</w:t>
      </w:r>
      <w:r w:rsidRPr="00E02439">
        <w:rPr>
          <w:rFonts w:ascii="Times New Roman" w:hAnsi="Times New Roman" w:cs="Times New Roman"/>
          <w:sz w:val="28"/>
          <w:szCs w:val="28"/>
        </w:rPr>
        <w:t xml:space="preserve"> Michel Audio-Vision: Sound on Screen</w:t>
      </w:r>
      <w:r w:rsidRPr="00E02439">
        <w:rPr>
          <w:rFonts w:ascii="Times New Roman" w:hAnsi="Times New Roman" w:cs="Times New Roman"/>
          <w:sz w:val="28"/>
          <w:szCs w:val="28"/>
          <w:lang w:val="en-US"/>
        </w:rPr>
        <w:t>.</w:t>
      </w:r>
      <w:r w:rsidRPr="00E02439">
        <w:t xml:space="preserve"> </w:t>
      </w:r>
      <w:r w:rsidRPr="00E02439">
        <w:rPr>
          <w:rFonts w:ascii="Times New Roman" w:hAnsi="Times New Roman" w:cs="Times New Roman"/>
          <w:sz w:val="28"/>
          <w:szCs w:val="28"/>
        </w:rPr>
        <w:t>1994</w:t>
      </w:r>
      <w:r w:rsidRPr="00E02439">
        <w:rPr>
          <w:rFonts w:ascii="Times New Roman" w:hAnsi="Times New Roman" w:cs="Times New Roman"/>
          <w:sz w:val="28"/>
          <w:szCs w:val="28"/>
          <w:lang w:val="en-US"/>
        </w:rPr>
        <w:t>.</w:t>
      </w:r>
      <w:r w:rsidRPr="00E02439">
        <w:t xml:space="preserve"> </w:t>
      </w:r>
      <w:r w:rsidRPr="00E02439">
        <w:rPr>
          <w:rFonts w:ascii="Times New Roman" w:hAnsi="Times New Roman" w:cs="Times New Roman"/>
          <w:sz w:val="28"/>
          <w:szCs w:val="28"/>
        </w:rPr>
        <w:t>239 pages</w:t>
      </w:r>
      <w:r w:rsidRPr="00E02439">
        <w:rPr>
          <w:rFonts w:ascii="Times New Roman" w:hAnsi="Times New Roman" w:cs="Times New Roman"/>
          <w:sz w:val="28"/>
          <w:szCs w:val="28"/>
          <w:lang w:val="en-US"/>
        </w:rPr>
        <w:t xml:space="preserve"> URL : </w:t>
      </w:r>
      <w:hyperlink r:id="rId19" w:history="1">
        <w:r w:rsidRPr="004F790C">
          <w:rPr>
            <w:rStyle w:val="a4"/>
            <w:rFonts w:ascii="Times New Roman" w:hAnsi="Times New Roman" w:cs="Times New Roman"/>
            <w:sz w:val="28"/>
            <w:szCs w:val="28"/>
            <w:lang w:val="en-US"/>
          </w:rPr>
          <w:t>https://monoskop.org/images/6/6d/Chion_Michel_Audio-Vision.pdf</w:t>
        </w:r>
      </w:hyperlink>
      <w:r>
        <w:rPr>
          <w:rFonts w:ascii="Times New Roman" w:hAnsi="Times New Roman" w:cs="Times New Roman"/>
          <w:sz w:val="28"/>
          <w:szCs w:val="28"/>
          <w:lang w:val="en-US"/>
        </w:rPr>
        <w:t xml:space="preserve"> </w:t>
      </w:r>
    </w:p>
    <w:p w14:paraId="43AD3D5C"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Copyrights: United States Code. Government Publishing Office. URL : </w:t>
      </w:r>
      <w:hyperlink r:id="rId20" w:history="1">
        <w:r w:rsidRPr="004F790C">
          <w:rPr>
            <w:rStyle w:val="a4"/>
            <w:rFonts w:ascii="Times New Roman" w:hAnsi="Times New Roman" w:cs="Times New Roman"/>
            <w:sz w:val="28"/>
            <w:szCs w:val="28"/>
          </w:rPr>
          <w:t>https://www.govinfo.gov/content/pkg/USCODE-2011-title17/html/USCODE-2011-title17.htm</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 xml:space="preserve"> (дата звернення: 2.05.2024) </w:t>
      </w:r>
    </w:p>
    <w:p w14:paraId="6817C66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Crafton Donald The Talkies: American Cinema's Transition to Sound, 1926–1931. New York : Charles Scribner's Sons, 1997.</w:t>
      </w:r>
      <w:r w:rsidRPr="00E02439">
        <w:rPr>
          <w:rFonts w:ascii="Times New Roman" w:hAnsi="Times New Roman" w:cs="Times New Roman"/>
          <w:sz w:val="28"/>
          <w:szCs w:val="28"/>
          <w:lang w:val="en-US"/>
        </w:rPr>
        <w:t xml:space="preserve"> URL : https://archive.org/details/talkiesamericanc0000craf</w:t>
      </w:r>
    </w:p>
    <w:p w14:paraId="7323C219"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Deleuze, Gilles  Cinema 1: the Movement Image</w:t>
      </w:r>
      <w:r w:rsidRPr="00E02439">
        <w:t xml:space="preserve"> </w:t>
      </w:r>
      <w:r w:rsidRPr="00E02439">
        <w:rPr>
          <w:rFonts w:ascii="Times New Roman" w:hAnsi="Times New Roman" w:cs="Times New Roman"/>
          <w:sz w:val="28"/>
          <w:szCs w:val="28"/>
        </w:rPr>
        <w:t>Mansell Publishing (January 1, 2001)</w:t>
      </w:r>
      <w:r w:rsidRPr="00E02439">
        <w:rPr>
          <w:rFonts w:ascii="Times New Roman" w:hAnsi="Times New Roman" w:cs="Times New Roman"/>
          <w:sz w:val="28"/>
          <w:szCs w:val="28"/>
          <w:lang w:val="en-US"/>
        </w:rPr>
        <w:t>.</w:t>
      </w:r>
      <w:r w:rsidRPr="00E02439">
        <w:rPr>
          <w:rFonts w:ascii="Times New Roman" w:hAnsi="Times New Roman" w:cs="Times New Roman"/>
          <w:sz w:val="28"/>
          <w:szCs w:val="28"/>
        </w:rPr>
        <w:t xml:space="preserve"> 264 pages</w:t>
      </w:r>
      <w:r w:rsidRPr="00E02439">
        <w:rPr>
          <w:rFonts w:ascii="Times New Roman" w:hAnsi="Times New Roman" w:cs="Times New Roman"/>
          <w:sz w:val="28"/>
          <w:szCs w:val="28"/>
          <w:lang w:val="en-US"/>
        </w:rPr>
        <w:t>.</w:t>
      </w:r>
      <w:r w:rsidRPr="00E02439">
        <w:t xml:space="preserve"> </w:t>
      </w:r>
      <w:r w:rsidRPr="00E02439">
        <w:rPr>
          <w:rFonts w:ascii="Times New Roman" w:hAnsi="Times New Roman" w:cs="Times New Roman"/>
          <w:sz w:val="28"/>
          <w:szCs w:val="28"/>
        </w:rPr>
        <w:t>URL :</w:t>
      </w:r>
      <w:r w:rsidRPr="00E02439">
        <w:t xml:space="preserve"> </w:t>
      </w:r>
      <w:hyperlink r:id="rId21" w:history="1">
        <w:r w:rsidRPr="004F790C">
          <w:rPr>
            <w:rStyle w:val="a4"/>
            <w:rFonts w:ascii="Times New Roman" w:hAnsi="Times New Roman" w:cs="Times New Roman"/>
            <w:sz w:val="28"/>
            <w:szCs w:val="28"/>
          </w:rPr>
          <w:t>https://monoskop.org/images/8/80/Deleuze_Gilles_Cinema_1_Movement-Image.pdf</w:t>
        </w:r>
      </w:hyperlink>
      <w:r>
        <w:rPr>
          <w:rFonts w:ascii="Times New Roman" w:hAnsi="Times New Roman" w:cs="Times New Roman"/>
          <w:sz w:val="28"/>
          <w:szCs w:val="28"/>
          <w:lang w:val="en-US"/>
        </w:rPr>
        <w:t xml:space="preserve"> </w:t>
      </w:r>
    </w:p>
    <w:p w14:paraId="3DDA2102"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Deleuze, Gilles  Cinema II: The Time-Image‎ Bloomsbury Academic; Reprint edition (December 19, 2013)</w:t>
      </w:r>
      <w:r w:rsidRPr="00E02439">
        <w:rPr>
          <w:rFonts w:ascii="Times New Roman" w:hAnsi="Times New Roman" w:cs="Times New Roman"/>
          <w:sz w:val="28"/>
          <w:szCs w:val="28"/>
          <w:lang w:val="en-US"/>
        </w:rPr>
        <w:t>.</w:t>
      </w:r>
      <w:r w:rsidRPr="00E02439">
        <w:t xml:space="preserve"> </w:t>
      </w:r>
      <w:r w:rsidRPr="00E02439">
        <w:rPr>
          <w:rFonts w:ascii="Times New Roman" w:hAnsi="Times New Roman" w:cs="Times New Roman"/>
          <w:sz w:val="28"/>
          <w:szCs w:val="28"/>
        </w:rPr>
        <w:t>376 pages</w:t>
      </w:r>
      <w:r w:rsidRPr="00E02439">
        <w:rPr>
          <w:rFonts w:ascii="Times New Roman" w:hAnsi="Times New Roman" w:cs="Times New Roman"/>
          <w:sz w:val="28"/>
          <w:szCs w:val="28"/>
          <w:lang w:val="en-US"/>
        </w:rPr>
        <w:t>.</w:t>
      </w:r>
      <w:r w:rsidRPr="00E02439">
        <w:rPr>
          <w:rFonts w:ascii="Times New Roman" w:hAnsi="Times New Roman" w:cs="Times New Roman"/>
          <w:sz w:val="28"/>
          <w:szCs w:val="28"/>
        </w:rPr>
        <w:t xml:space="preserve"> </w:t>
      </w:r>
      <w:r w:rsidRPr="00E02439">
        <w:rPr>
          <w:rFonts w:ascii="Times New Roman" w:hAnsi="Times New Roman" w:cs="Times New Roman"/>
          <w:sz w:val="28"/>
          <w:szCs w:val="28"/>
          <w:lang w:val="en-US"/>
        </w:rPr>
        <w:t xml:space="preserve">URL : </w:t>
      </w:r>
      <w:hyperlink r:id="rId22" w:history="1">
        <w:r w:rsidRPr="00E02439">
          <w:rPr>
            <w:rStyle w:val="a4"/>
            <w:rFonts w:ascii="Times New Roman" w:hAnsi="Times New Roman" w:cs="Times New Roman"/>
            <w:sz w:val="28"/>
            <w:szCs w:val="28"/>
          </w:rPr>
          <w:t>https://monoskop.org/images/6/68/Deleuze_Gilles_Cinema_2_Time-Image.pdf</w:t>
        </w:r>
      </w:hyperlink>
    </w:p>
    <w:p w14:paraId="7431212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Digital Millennium Copyright Act. Washington: 105th Congress Public Law 304 From the U.S. Government Printing Office, 1998. URL : </w:t>
      </w:r>
      <w:hyperlink r:id="rId23" w:history="1">
        <w:r w:rsidRPr="004F790C">
          <w:rPr>
            <w:rStyle w:val="a4"/>
            <w:rFonts w:ascii="Times New Roman" w:hAnsi="Times New Roman" w:cs="Times New Roman"/>
            <w:sz w:val="28"/>
            <w:szCs w:val="28"/>
          </w:rPr>
          <w:t>https://www.congress.gov/105/plaws/publ304/PLAW-105publ304.pdf</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 xml:space="preserve">. </w:t>
      </w:r>
    </w:p>
    <w:p w14:paraId="1BD2477D"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Domingo R. The Law of Property in Ancient Roman Law. SSRN Electronic Journal. Universidad de Navarra, 2017. DOI: https://doi.org/10.2139/ssrn.2984869.</w:t>
      </w:r>
    </w:p>
    <w:p w14:paraId="6D0D4A5E" w14:textId="77777777" w:rsidR="00407C5E" w:rsidRPr="00D1594B"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Duckett Victoria. Seeing Sarah Bernhardt: Performance and Silent Film: University of Illinois Press, 2015.</w:t>
      </w:r>
      <w:r w:rsidRPr="00E02439">
        <w:rPr>
          <w:rFonts w:ascii="Times New Roman" w:hAnsi="Times New Roman" w:cs="Times New Roman"/>
          <w:sz w:val="28"/>
          <w:szCs w:val="28"/>
          <w:lang w:val="en-US"/>
        </w:rPr>
        <w:t xml:space="preserve"> URL : </w:t>
      </w:r>
      <w:hyperlink r:id="rId24" w:history="1">
        <w:r w:rsidRPr="004F790C">
          <w:rPr>
            <w:rStyle w:val="a4"/>
            <w:rFonts w:ascii="Times New Roman" w:hAnsi="Times New Roman" w:cs="Times New Roman"/>
            <w:sz w:val="28"/>
            <w:szCs w:val="28"/>
            <w:lang w:val="en-US"/>
          </w:rPr>
          <w:t>https://www.academia.edu/14242906/Seeing_Sarah_Bernhardt_Performance_and_Silent_Film_University_of_Illinois_Press_Supported_by_an_Australian_Acade</w:t>
        </w:r>
        <w:r w:rsidRPr="004F790C">
          <w:rPr>
            <w:rStyle w:val="a4"/>
            <w:rFonts w:ascii="Times New Roman" w:hAnsi="Times New Roman" w:cs="Times New Roman"/>
            <w:sz w:val="28"/>
            <w:szCs w:val="28"/>
            <w:lang w:val="en-US"/>
          </w:rPr>
          <w:lastRenderedPageBreak/>
          <w:t>my_of_the_Humanities_Grant_winner_of_Choice_Outstanding_Academic_title_2016_?hb-g-sw=37802002</w:t>
        </w:r>
      </w:hyperlink>
      <w:r>
        <w:rPr>
          <w:rFonts w:ascii="Times New Roman" w:hAnsi="Times New Roman" w:cs="Times New Roman"/>
          <w:sz w:val="28"/>
          <w:szCs w:val="28"/>
          <w:lang w:val="en-US"/>
        </w:rPr>
        <w:t xml:space="preserve"> </w:t>
      </w:r>
    </w:p>
    <w:p w14:paraId="31EAEEB0"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D1594B">
        <w:rPr>
          <w:rFonts w:ascii="Times New Roman" w:hAnsi="Times New Roman" w:cs="Times New Roman"/>
          <w:sz w:val="28"/>
          <w:szCs w:val="28"/>
        </w:rPr>
        <w:t>Duvall, Gilles; Wemaere, Severine. A Trip to the Moon in its Original 1902 Colors. Technicolor Foundation for Cinema Heritage and Flicker Alley. (March 27, 2012)</w:t>
      </w:r>
      <w:r>
        <w:rPr>
          <w:rFonts w:ascii="Times New Roman" w:hAnsi="Times New Roman" w:cs="Times New Roman"/>
          <w:sz w:val="28"/>
          <w:szCs w:val="28"/>
          <w:lang w:val="en-US"/>
        </w:rPr>
        <w:t>. P</w:t>
      </w:r>
      <w:r w:rsidRPr="00D1594B">
        <w:rPr>
          <w:rFonts w:ascii="Times New Roman" w:hAnsi="Times New Roman" w:cs="Times New Roman"/>
          <w:sz w:val="28"/>
          <w:szCs w:val="28"/>
        </w:rPr>
        <w:t>. 18</w:t>
      </w:r>
      <w:r>
        <w:rPr>
          <w:rFonts w:ascii="Times New Roman" w:hAnsi="Times New Roman" w:cs="Times New Roman"/>
          <w:sz w:val="28"/>
          <w:szCs w:val="28"/>
          <w:lang w:val="en-US"/>
        </w:rPr>
        <w:t>-</w:t>
      </w:r>
      <w:r w:rsidRPr="00D1594B">
        <w:rPr>
          <w:rFonts w:ascii="Times New Roman" w:hAnsi="Times New Roman" w:cs="Times New Roman"/>
          <w:sz w:val="28"/>
          <w:szCs w:val="28"/>
        </w:rPr>
        <w:t>19.</w:t>
      </w:r>
    </w:p>
    <w:p w14:paraId="1CD39734"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Elsaesser, Thomas Metropolis Palgrave Macmillan. 2012. 112. Doi: 10.5040/9781838712679</w:t>
      </w:r>
    </w:p>
    <w:p w14:paraId="7C5C6161"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Eyman Scott The Speed of Sound: Hollywood and the Talkie Revolution 1926–1930.  New York : Simon &amp; Schuster, 1997.</w:t>
      </w:r>
    </w:p>
    <w:p w14:paraId="7F10CEFB"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bookmarkStart w:id="61" w:name="_Hlk185447538"/>
      <w:r w:rsidRPr="00A67BD2">
        <w:rPr>
          <w:rFonts w:ascii="Times New Roman" w:hAnsi="Times New Roman" w:cs="Times New Roman"/>
          <w:sz w:val="28"/>
          <w:szCs w:val="28"/>
        </w:rPr>
        <w:t>Farjat</w:t>
      </w:r>
      <w:r>
        <w:rPr>
          <w:rFonts w:ascii="Times New Roman" w:hAnsi="Times New Roman" w:cs="Times New Roman"/>
          <w:sz w:val="28"/>
          <w:szCs w:val="28"/>
        </w:rPr>
        <w:t xml:space="preserve">, </w:t>
      </w:r>
      <w:r w:rsidRPr="00A67BD2">
        <w:rPr>
          <w:rFonts w:ascii="Times New Roman" w:hAnsi="Times New Roman" w:cs="Times New Roman"/>
          <w:sz w:val="28"/>
          <w:szCs w:val="28"/>
        </w:rPr>
        <w:t>Jorge Luis. Audiovisualogy. The Audiovisual as Art and Mean of Communication Audiovisualogía. El audiovisual como arte y medio de comunicación. Colección de arte y memoria audiovisual. 1979.</w:t>
      </w:r>
      <w:r>
        <w:rPr>
          <w:rFonts w:ascii="Times New Roman" w:hAnsi="Times New Roman" w:cs="Times New Roman"/>
          <w:sz w:val="28"/>
          <w:szCs w:val="28"/>
        </w:rPr>
        <w:t xml:space="preserve"> </w:t>
      </w:r>
      <w:r w:rsidRPr="00A67BD2">
        <w:rPr>
          <w:rFonts w:ascii="Times New Roman" w:hAnsi="Times New Roman" w:cs="Times New Roman"/>
          <w:sz w:val="28"/>
          <w:szCs w:val="28"/>
        </w:rPr>
        <w:t>145</w:t>
      </w:r>
      <w:r>
        <w:rPr>
          <w:rFonts w:ascii="Times New Roman" w:hAnsi="Times New Roman" w:cs="Times New Roman"/>
          <w:sz w:val="28"/>
          <w:szCs w:val="28"/>
        </w:rPr>
        <w:t xml:space="preserve"> </w:t>
      </w:r>
      <w:r>
        <w:rPr>
          <w:rFonts w:ascii="Times New Roman" w:hAnsi="Times New Roman" w:cs="Times New Roman"/>
          <w:sz w:val="28"/>
          <w:szCs w:val="28"/>
          <w:lang w:val="en-US"/>
        </w:rPr>
        <w:t>p.</w:t>
      </w:r>
    </w:p>
    <w:bookmarkEnd w:id="61"/>
    <w:p w14:paraId="42E1600E"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Fielding, R. A Technological History of Motion Pictures and Television: An Anthology from the Pages of "The Journal of the Society of Motion Pictures and Television. Berkeley: University of California Press. 1967. URL : </w:t>
      </w:r>
      <w:hyperlink r:id="rId25" w:history="1">
        <w:r w:rsidRPr="004F790C">
          <w:rPr>
            <w:rStyle w:val="a4"/>
            <w:rFonts w:ascii="Times New Roman" w:hAnsi="Times New Roman" w:cs="Times New Roman"/>
            <w:sz w:val="28"/>
            <w:szCs w:val="28"/>
          </w:rPr>
          <w:t>https://archive.org/details/technologicalhis0000fiel/page/178/mode/2up</w:t>
        </w:r>
      </w:hyperlink>
      <w:r>
        <w:rPr>
          <w:rFonts w:ascii="Times New Roman" w:hAnsi="Times New Roman" w:cs="Times New Roman"/>
          <w:sz w:val="28"/>
          <w:szCs w:val="28"/>
          <w:lang w:val="en-US"/>
        </w:rPr>
        <w:t xml:space="preserve"> </w:t>
      </w:r>
    </w:p>
    <w:p w14:paraId="5B2ED014"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F</w:t>
      </w:r>
      <w:r w:rsidRPr="00E02439">
        <w:rPr>
          <w:rFonts w:ascii="Times New Roman" w:hAnsi="Times New Roman" w:cs="Times New Roman"/>
          <w:sz w:val="28"/>
          <w:szCs w:val="28"/>
          <w:lang w:val="en-US"/>
        </w:rPr>
        <w:t>r</w:t>
      </w:r>
      <w:r w:rsidRPr="00E02439">
        <w:rPr>
          <w:rFonts w:ascii="Times New Roman" w:hAnsi="Times New Roman" w:cs="Times New Roman"/>
          <w:sz w:val="28"/>
          <w:szCs w:val="28"/>
        </w:rPr>
        <w:t xml:space="preserve">ayne, J. G. History of Motion Picture Sound Recording. 1976. 7 (Volume: 85). URL : </w:t>
      </w:r>
      <w:hyperlink r:id="rId26" w:history="1">
        <w:r w:rsidRPr="004F790C">
          <w:rPr>
            <w:rStyle w:val="a4"/>
            <w:rFonts w:ascii="Times New Roman" w:hAnsi="Times New Roman" w:cs="Times New Roman"/>
            <w:sz w:val="28"/>
            <w:szCs w:val="28"/>
          </w:rPr>
          <w:t>https://www.aes.org/aeshc/pdf/frayne_%5bhistory-of%5d-motion-picture-sound-recording.pdf</w:t>
        </w:r>
      </w:hyperlink>
      <w:r>
        <w:rPr>
          <w:rFonts w:ascii="Times New Roman" w:hAnsi="Times New Roman" w:cs="Times New Roman"/>
          <w:sz w:val="28"/>
          <w:szCs w:val="28"/>
          <w:lang w:val="en-US"/>
        </w:rPr>
        <w:t xml:space="preserve"> </w:t>
      </w:r>
    </w:p>
    <w:p w14:paraId="2DF164AF"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Glancy H. Mark Warner Bros. Film Grosses, 1921–51: The William Schaefer Ledger / Historical Journal of Film, Radio and Television. 1995.</w:t>
      </w:r>
    </w:p>
    <w:p w14:paraId="20B06A1D"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4748EB">
        <w:rPr>
          <w:rFonts w:ascii="Times New Roman" w:hAnsi="Times New Roman" w:cs="Times New Roman"/>
          <w:sz w:val="28"/>
          <w:szCs w:val="28"/>
        </w:rPr>
        <w:t>Gorbman, Claudia. Unheard Melodies: Narrative Film Music</w:t>
      </w:r>
      <w:r>
        <w:rPr>
          <w:rFonts w:ascii="Times New Roman" w:hAnsi="Times New Roman" w:cs="Times New Roman"/>
          <w:sz w:val="28"/>
          <w:szCs w:val="28"/>
        </w:rPr>
        <w:t>.</w:t>
      </w:r>
      <w:r w:rsidRPr="004748EB">
        <w:rPr>
          <w:rFonts w:ascii="Times New Roman" w:hAnsi="Times New Roman" w:cs="Times New Roman"/>
          <w:sz w:val="28"/>
          <w:szCs w:val="28"/>
        </w:rPr>
        <w:t xml:space="preserve"> London : BFI Pub. ; Bloomington : Indiana University Press</w:t>
      </w:r>
      <w:r>
        <w:rPr>
          <w:rFonts w:ascii="Times New Roman" w:hAnsi="Times New Roman" w:cs="Times New Roman"/>
          <w:sz w:val="28"/>
          <w:szCs w:val="28"/>
        </w:rPr>
        <w:t>.</w:t>
      </w:r>
      <w:r w:rsidRPr="004748EB">
        <w:rPr>
          <w:rFonts w:ascii="Times New Roman" w:hAnsi="Times New Roman" w:cs="Times New Roman"/>
          <w:sz w:val="28"/>
          <w:szCs w:val="28"/>
        </w:rPr>
        <w:t>1987</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URL </w:t>
      </w:r>
      <w:r>
        <w:rPr>
          <w:rFonts w:ascii="Times New Roman" w:hAnsi="Times New Roman" w:cs="Times New Roman"/>
          <w:sz w:val="28"/>
          <w:szCs w:val="28"/>
        </w:rPr>
        <w:t xml:space="preserve">: </w:t>
      </w:r>
      <w:r w:rsidRPr="004748EB">
        <w:rPr>
          <w:rFonts w:ascii="Times New Roman" w:hAnsi="Times New Roman" w:cs="Times New Roman"/>
          <w:sz w:val="28"/>
          <w:szCs w:val="28"/>
        </w:rPr>
        <w:t>https://archive.org/details/unheardmelodiesn00gorb</w:t>
      </w:r>
    </w:p>
    <w:p w14:paraId="2AE39A87"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Gomery, Douglas The Coming of Sound: A History.  New York and Oxon, UK : Routledge. ISBN 9780415969017</w:t>
      </w:r>
      <w:r w:rsidRPr="00E02439">
        <w:rPr>
          <w:rFonts w:ascii="Times New Roman" w:hAnsi="Times New Roman" w:cs="Times New Roman"/>
          <w:sz w:val="28"/>
          <w:szCs w:val="28"/>
          <w:lang w:val="en-US"/>
        </w:rPr>
        <w:t xml:space="preserve"> </w:t>
      </w:r>
      <w:r w:rsidRPr="00E02439">
        <w:rPr>
          <w:rFonts w:ascii="Times New Roman" w:hAnsi="Times New Roman" w:cs="Times New Roman"/>
          <w:sz w:val="28"/>
          <w:szCs w:val="28"/>
        </w:rPr>
        <w:t>216 Pages 10 B/W Illustrations</w:t>
      </w:r>
      <w:r w:rsidRPr="00E02439">
        <w:rPr>
          <w:rFonts w:ascii="Times New Roman" w:hAnsi="Times New Roman" w:cs="Times New Roman"/>
          <w:sz w:val="28"/>
          <w:szCs w:val="28"/>
          <w:lang w:val="en-US"/>
        </w:rPr>
        <w:t xml:space="preserve"> </w:t>
      </w:r>
      <w:r w:rsidRPr="00E02439">
        <w:rPr>
          <w:rFonts w:ascii="Times New Roman" w:hAnsi="Times New Roman" w:cs="Times New Roman"/>
          <w:sz w:val="28"/>
          <w:szCs w:val="28"/>
        </w:rPr>
        <w:t xml:space="preserve">Published October 18, 2005. URL : </w:t>
      </w:r>
      <w:hyperlink r:id="rId27" w:history="1">
        <w:r w:rsidRPr="00E02439">
          <w:rPr>
            <w:rStyle w:val="a4"/>
            <w:rFonts w:ascii="Times New Roman" w:hAnsi="Times New Roman" w:cs="Times New Roman"/>
            <w:sz w:val="28"/>
            <w:szCs w:val="28"/>
          </w:rPr>
          <w:t>https://books.google.com.ua/books/about/The_Coming_of_Sound.html?id=-RIcieNw8A4C&amp;redir_esc=y</w:t>
        </w:r>
      </w:hyperlink>
    </w:p>
    <w:p w14:paraId="78ABE529"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lastRenderedPageBreak/>
        <w:t>Hamilton, Elizabeth C. "Deafening Sound and Troubling Silence in Volker Schlöndorff’s Die Blechtrommel." In Sound Matters: Essays on the Acoustics of German Culture, edited by Nora M. Alter and Lutz Koepnick, 130-142. New York: Berghahn Books, 2004. doi:</w:t>
      </w:r>
      <w:r>
        <w:rPr>
          <w:rFonts w:ascii="Times New Roman" w:hAnsi="Times New Roman" w:cs="Times New Roman"/>
          <w:sz w:val="28"/>
          <w:szCs w:val="28"/>
          <w:lang w:val="en-US"/>
        </w:rPr>
        <w:t xml:space="preserve"> </w:t>
      </w:r>
      <w:hyperlink r:id="rId28" w:history="1">
        <w:r w:rsidRPr="004F790C">
          <w:rPr>
            <w:rStyle w:val="a4"/>
            <w:rFonts w:ascii="Times New Roman" w:hAnsi="Times New Roman" w:cs="Times New Roman"/>
            <w:sz w:val="28"/>
            <w:szCs w:val="28"/>
          </w:rPr>
          <w:t>https://doi.org/10.1515/9781782381723-010</w:t>
        </w:r>
      </w:hyperlink>
      <w:r>
        <w:rPr>
          <w:rFonts w:ascii="Times New Roman" w:hAnsi="Times New Roman" w:cs="Times New Roman"/>
          <w:sz w:val="28"/>
          <w:szCs w:val="28"/>
          <w:lang w:val="en-US"/>
        </w:rPr>
        <w:t xml:space="preserve"> </w:t>
      </w:r>
    </w:p>
    <w:p w14:paraId="758357F8"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Happé Bernard The History of Sound in the Cinema : Cinema Technology, 1998. </w:t>
      </w:r>
      <w:hyperlink r:id="rId29" w:history="1">
        <w:r w:rsidRPr="004F790C">
          <w:rPr>
            <w:rStyle w:val="a4"/>
            <w:rFonts w:ascii="Times New Roman" w:hAnsi="Times New Roman" w:cs="Times New Roman"/>
            <w:sz w:val="28"/>
            <w:szCs w:val="28"/>
          </w:rPr>
          <w:t>https://thesounddesignprocess.wordpress.com/wp-content/uploads/2012/04/dion-sound1.pdf</w:t>
        </w:r>
      </w:hyperlink>
      <w:r>
        <w:rPr>
          <w:rFonts w:ascii="Times New Roman" w:hAnsi="Times New Roman" w:cs="Times New Roman"/>
          <w:sz w:val="28"/>
          <w:szCs w:val="28"/>
          <w:lang w:val="en-US"/>
        </w:rPr>
        <w:t xml:space="preserve"> </w:t>
      </w:r>
    </w:p>
    <w:p w14:paraId="4AD2AB85"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Hovenkamp, Herbert J. The Emergence of Classical American Patent Law. All Faculty Scholarship. 2016. URL : </w:t>
      </w:r>
      <w:hyperlink r:id="rId30" w:history="1">
        <w:r w:rsidRPr="004F790C">
          <w:rPr>
            <w:rStyle w:val="a4"/>
            <w:rFonts w:ascii="Times New Roman" w:hAnsi="Times New Roman" w:cs="Times New Roman"/>
            <w:sz w:val="28"/>
            <w:szCs w:val="28"/>
          </w:rPr>
          <w:t>https://scholarship.law.upenn.edu/faculty_scholarship/1799</w:t>
        </w:r>
      </w:hyperlink>
      <w:r>
        <w:rPr>
          <w:rFonts w:ascii="Times New Roman" w:hAnsi="Times New Roman" w:cs="Times New Roman"/>
          <w:sz w:val="28"/>
          <w:szCs w:val="28"/>
          <w:lang w:val="en-US"/>
        </w:rPr>
        <w:t xml:space="preserve"> </w:t>
      </w:r>
    </w:p>
    <w:p w14:paraId="0F0AF2D9"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Kellogg, E. W. History of Sound Motion Pictures. 1955. (Т. Vol. 64). Journal of the SMPTE. URL : </w:t>
      </w:r>
      <w:hyperlink r:id="rId31" w:history="1">
        <w:r w:rsidRPr="004F790C">
          <w:rPr>
            <w:rStyle w:val="a4"/>
            <w:rFonts w:ascii="Times New Roman" w:hAnsi="Times New Roman" w:cs="Times New Roman"/>
            <w:sz w:val="28"/>
            <w:szCs w:val="28"/>
          </w:rPr>
          <w:t>https://www.aes.org/aeshc/docs/smpte/movie.sound/kellogg-history2.pdf</w:t>
        </w:r>
      </w:hyperlink>
      <w:r>
        <w:rPr>
          <w:rFonts w:ascii="Times New Roman" w:hAnsi="Times New Roman" w:cs="Times New Roman"/>
          <w:sz w:val="28"/>
          <w:szCs w:val="28"/>
          <w:lang w:val="en-US"/>
        </w:rPr>
        <w:t xml:space="preserve"> </w:t>
      </w:r>
    </w:p>
    <w:p w14:paraId="32132708"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Kpengwa I. A brief history of intellectual property rights. 2022. URL : </w:t>
      </w:r>
      <w:hyperlink r:id="rId32" w:history="1">
        <w:r w:rsidRPr="004F790C">
          <w:rPr>
            <w:rStyle w:val="a4"/>
            <w:rFonts w:ascii="Times New Roman" w:hAnsi="Times New Roman" w:cs="Times New Roman"/>
            <w:sz w:val="28"/>
            <w:szCs w:val="28"/>
          </w:rPr>
          <w:t>https://www.linkedin.com/pulse/brief-history-intellectual-property-rights-imoter-kpengwa/</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w:t>
      </w:r>
    </w:p>
    <w:p w14:paraId="23CD1A3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Laying down rules on the exercise of copyright and related rights applicable to certain online transmissions of broadcasting organisations and retransmissions of television and radio programmes, and amending Council Directive 93/83/EEC: Directive (EU) 2019/789 of the European Parliament and of the Council of 17 April 2019. URL : </w:t>
      </w:r>
      <w:hyperlink r:id="rId33" w:history="1">
        <w:r w:rsidRPr="004F790C">
          <w:rPr>
            <w:rStyle w:val="a4"/>
            <w:rFonts w:ascii="Times New Roman" w:hAnsi="Times New Roman" w:cs="Times New Roman"/>
            <w:sz w:val="28"/>
            <w:szCs w:val="28"/>
          </w:rPr>
          <w:t>http://data.europa.eu/eli/dir/2019/789/oj</w:t>
        </w:r>
      </w:hyperlink>
      <w:r>
        <w:rPr>
          <w:rFonts w:ascii="Times New Roman" w:hAnsi="Times New Roman" w:cs="Times New Roman"/>
          <w:sz w:val="28"/>
          <w:szCs w:val="28"/>
          <w:lang w:val="en-US"/>
        </w:rPr>
        <w:t xml:space="preserve"> </w:t>
      </w:r>
    </w:p>
    <w:p w14:paraId="0E73DF04"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Leistner M., Antoine L. IPR and the use of open data and data sharing initiatives by public and private actors. Brussels: Policy Department for Citizens’ Rights and Constitutional Affairs, European Parliament. 2022. URL : </w:t>
      </w:r>
      <w:hyperlink r:id="rId34" w:history="1">
        <w:r w:rsidRPr="004F790C">
          <w:rPr>
            <w:rStyle w:val="a4"/>
            <w:rFonts w:ascii="Times New Roman" w:hAnsi="Times New Roman" w:cs="Times New Roman"/>
            <w:sz w:val="28"/>
            <w:szCs w:val="28"/>
          </w:rPr>
          <w:t>https://www.europarl.europa.eu/thinktank/en/document/IPOL_STU(2022)732266</w:t>
        </w:r>
      </w:hyperlink>
      <w:r>
        <w:rPr>
          <w:rFonts w:ascii="Times New Roman" w:hAnsi="Times New Roman" w:cs="Times New Roman"/>
          <w:sz w:val="28"/>
          <w:szCs w:val="28"/>
          <w:lang w:val="en-US"/>
        </w:rPr>
        <w:t xml:space="preserve"> </w:t>
      </w:r>
    </w:p>
    <w:p w14:paraId="0E3F5BEC"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Lemley M. A., Property, Intellectual Property, and Free Riding. Texas Law Review. 2005. Vol. 83. 1031 p. URL : </w:t>
      </w:r>
      <w:hyperlink r:id="rId35" w:history="1">
        <w:r w:rsidRPr="004F790C">
          <w:rPr>
            <w:rStyle w:val="a4"/>
            <w:rFonts w:ascii="Times New Roman" w:hAnsi="Times New Roman" w:cs="Times New Roman"/>
            <w:sz w:val="28"/>
            <w:szCs w:val="28"/>
          </w:rPr>
          <w:t>https://ssrn.com/abstract=582602</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 xml:space="preserve">. </w:t>
      </w:r>
    </w:p>
    <w:p w14:paraId="2FB61A71"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Lindvall Terry Sanctuary Cinema: Origins of the Christian Film Industry.  New York : New York University Press, 2007.</w:t>
      </w:r>
    </w:p>
    <w:p w14:paraId="7821333E"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D1594B">
        <w:rPr>
          <w:rFonts w:ascii="Times New Roman" w:hAnsi="Times New Roman" w:cs="Times New Roman"/>
          <w:sz w:val="28"/>
          <w:szCs w:val="28"/>
        </w:rPr>
        <w:lastRenderedPageBreak/>
        <w:t>Marks, Martin Miller. Music and the Silent Film: Contexts and Case Studies, 1895–1924. New York: Oxford University Press. 1997</w:t>
      </w:r>
      <w:r>
        <w:rPr>
          <w:rFonts w:ascii="Times New Roman" w:hAnsi="Times New Roman" w:cs="Times New Roman"/>
          <w:sz w:val="28"/>
          <w:szCs w:val="28"/>
          <w:lang w:val="en-US"/>
        </w:rPr>
        <w:t xml:space="preserve">. </w:t>
      </w:r>
      <w:r w:rsidRPr="00D1594B">
        <w:rPr>
          <w:rFonts w:ascii="Times New Roman" w:hAnsi="Times New Roman" w:cs="Times New Roman"/>
          <w:sz w:val="28"/>
          <w:szCs w:val="28"/>
        </w:rPr>
        <w:t>ISBN 978-0-19-506891-7.</w:t>
      </w:r>
    </w:p>
    <w:p w14:paraId="2CB7DBB1" w14:textId="77777777" w:rsidR="00407C5E" w:rsidRPr="004748EB"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4748EB">
        <w:rPr>
          <w:rFonts w:ascii="Times New Roman" w:hAnsi="Times New Roman" w:cs="Times New Roman"/>
          <w:sz w:val="28"/>
          <w:szCs w:val="28"/>
        </w:rPr>
        <w:t>Metz</w:t>
      </w:r>
      <w:r>
        <w:rPr>
          <w:rFonts w:ascii="Times New Roman" w:hAnsi="Times New Roman" w:cs="Times New Roman"/>
          <w:sz w:val="28"/>
          <w:szCs w:val="28"/>
        </w:rPr>
        <w:t>,</w:t>
      </w:r>
      <w:r w:rsidRPr="004748EB">
        <w:rPr>
          <w:rFonts w:ascii="Times New Roman" w:hAnsi="Times New Roman" w:cs="Times New Roman"/>
          <w:sz w:val="28"/>
          <w:szCs w:val="28"/>
        </w:rPr>
        <w:t xml:space="preserve"> Christian</w:t>
      </w:r>
      <w:r>
        <w:rPr>
          <w:rFonts w:ascii="Times New Roman" w:hAnsi="Times New Roman" w:cs="Times New Roman"/>
          <w:sz w:val="28"/>
          <w:szCs w:val="28"/>
        </w:rPr>
        <w:t xml:space="preserve">. </w:t>
      </w:r>
      <w:r w:rsidRPr="004748EB">
        <w:rPr>
          <w:rFonts w:ascii="Times New Roman" w:hAnsi="Times New Roman" w:cs="Times New Roman"/>
          <w:sz w:val="28"/>
          <w:szCs w:val="28"/>
        </w:rPr>
        <w:t>Language and Cinema</w:t>
      </w:r>
      <w:r>
        <w:rPr>
          <w:rFonts w:ascii="Times New Roman" w:hAnsi="Times New Roman" w:cs="Times New Roman"/>
          <w:sz w:val="28"/>
          <w:szCs w:val="28"/>
        </w:rPr>
        <w:t>.</w:t>
      </w:r>
      <w:r w:rsidRPr="004748EB">
        <w:t xml:space="preserve"> </w:t>
      </w:r>
      <w:r w:rsidRPr="004748EB">
        <w:rPr>
          <w:rFonts w:ascii="Times New Roman" w:hAnsi="Times New Roman" w:cs="Times New Roman"/>
          <w:sz w:val="28"/>
          <w:szCs w:val="28"/>
        </w:rPr>
        <w:t>De Gruyter Mouton</w:t>
      </w:r>
      <w:r>
        <w:rPr>
          <w:rFonts w:ascii="Times New Roman" w:hAnsi="Times New Roman" w:cs="Times New Roman"/>
          <w:sz w:val="28"/>
          <w:szCs w:val="28"/>
        </w:rPr>
        <w:t>.</w:t>
      </w:r>
      <w:r w:rsidRPr="004748EB">
        <w:t xml:space="preserve"> </w:t>
      </w:r>
      <w:r w:rsidRPr="004748EB">
        <w:rPr>
          <w:rFonts w:ascii="Times New Roman" w:hAnsi="Times New Roman" w:cs="Times New Roman"/>
          <w:sz w:val="28"/>
          <w:szCs w:val="28"/>
        </w:rPr>
        <w:t>1974</w:t>
      </w:r>
      <w:r>
        <w:rPr>
          <w:rFonts w:ascii="Times New Roman" w:hAnsi="Times New Roman" w:cs="Times New Roman"/>
          <w:sz w:val="28"/>
          <w:szCs w:val="28"/>
        </w:rPr>
        <w:t xml:space="preserve">. </w:t>
      </w:r>
      <w:hyperlink r:id="rId36" w:history="1">
        <w:r w:rsidRPr="004F790C">
          <w:rPr>
            <w:rStyle w:val="a4"/>
            <w:rFonts w:ascii="Times New Roman" w:hAnsi="Times New Roman" w:cs="Times New Roman"/>
            <w:sz w:val="28"/>
            <w:szCs w:val="28"/>
            <w:lang w:val="en-US"/>
          </w:rPr>
          <w:t>https://doi.org/10.1515/9783110816044</w:t>
        </w:r>
      </w:hyperlink>
    </w:p>
    <w:p w14:paraId="2473ED0B"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4748EB">
        <w:rPr>
          <w:rFonts w:ascii="Times New Roman" w:hAnsi="Times New Roman" w:cs="Times New Roman"/>
          <w:sz w:val="28"/>
          <w:szCs w:val="28"/>
        </w:rPr>
        <w:t>Metz</w:t>
      </w:r>
      <w:r>
        <w:rPr>
          <w:rFonts w:ascii="Times New Roman" w:hAnsi="Times New Roman" w:cs="Times New Roman"/>
          <w:sz w:val="28"/>
          <w:szCs w:val="28"/>
        </w:rPr>
        <w:t>,</w:t>
      </w:r>
      <w:r w:rsidRPr="004748EB">
        <w:rPr>
          <w:rFonts w:ascii="Times New Roman" w:hAnsi="Times New Roman" w:cs="Times New Roman"/>
          <w:sz w:val="28"/>
          <w:szCs w:val="28"/>
        </w:rPr>
        <w:t xml:space="preserve"> Christian Film language: a semiotics of the cinema University of Chicago Press, 1991</w:t>
      </w:r>
      <w:r>
        <w:rPr>
          <w:rFonts w:ascii="Times New Roman" w:hAnsi="Times New Roman" w:cs="Times New Roman"/>
          <w:sz w:val="28"/>
          <w:szCs w:val="28"/>
        </w:rPr>
        <w:t>.</w:t>
      </w:r>
      <w:r w:rsidRPr="004748EB">
        <w:rPr>
          <w:rFonts w:ascii="Times New Roman" w:hAnsi="Times New Roman" w:cs="Times New Roman"/>
          <w:sz w:val="28"/>
          <w:szCs w:val="28"/>
        </w:rPr>
        <w:t xml:space="preserve"> 268</w:t>
      </w:r>
      <w:r>
        <w:rPr>
          <w:rFonts w:ascii="Times New Roman" w:hAnsi="Times New Roman" w:cs="Times New Roman"/>
          <w:sz w:val="28"/>
          <w:szCs w:val="28"/>
        </w:rPr>
        <w:t xml:space="preserve"> </w:t>
      </w:r>
      <w:r>
        <w:rPr>
          <w:rFonts w:ascii="Times New Roman" w:hAnsi="Times New Roman" w:cs="Times New Roman"/>
          <w:sz w:val="28"/>
          <w:szCs w:val="28"/>
          <w:lang w:val="en-US"/>
        </w:rPr>
        <w:t>p</w:t>
      </w:r>
      <w:r w:rsidRPr="004748EB">
        <w:rPr>
          <w:rFonts w:ascii="Times New Roman" w:hAnsi="Times New Roman" w:cs="Times New Roman"/>
          <w:sz w:val="28"/>
          <w:szCs w:val="28"/>
        </w:rPr>
        <w:t>. https://www.scribd.com/document/106296634/Metz-Film-Language-a-Semiotics-of-the-Cinema-PDF</w:t>
      </w:r>
    </w:p>
    <w:p w14:paraId="0E598D60"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893836">
        <w:rPr>
          <w:rFonts w:ascii="Times New Roman" w:hAnsi="Times New Roman" w:cs="Times New Roman"/>
          <w:sz w:val="28"/>
          <w:szCs w:val="28"/>
        </w:rPr>
        <w:t>Mitry, Jean. Semiotics and the Analysis of Film. Bloomington: Indiana University Press. 2000</w:t>
      </w:r>
      <w:r>
        <w:rPr>
          <w:rFonts w:ascii="Times New Roman" w:hAnsi="Times New Roman" w:cs="Times New Roman"/>
          <w:sz w:val="28"/>
          <w:szCs w:val="28"/>
        </w:rPr>
        <w:t xml:space="preserve">. </w:t>
      </w:r>
      <w:r w:rsidRPr="00893836">
        <w:rPr>
          <w:rFonts w:ascii="Times New Roman" w:hAnsi="Times New Roman" w:cs="Times New Roman"/>
          <w:sz w:val="28"/>
          <w:szCs w:val="28"/>
        </w:rPr>
        <w:t>ISBN 0-253-33733-X. OCLC 44755128</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URL </w:t>
      </w:r>
      <w:r>
        <w:rPr>
          <w:rFonts w:ascii="Times New Roman" w:hAnsi="Times New Roman" w:cs="Times New Roman"/>
          <w:sz w:val="28"/>
          <w:szCs w:val="28"/>
        </w:rPr>
        <w:t xml:space="preserve">: </w:t>
      </w:r>
      <w:hyperlink r:id="rId37" w:history="1">
        <w:r w:rsidRPr="004F790C">
          <w:rPr>
            <w:rStyle w:val="a4"/>
            <w:rFonts w:ascii="Times New Roman" w:hAnsi="Times New Roman" w:cs="Times New Roman"/>
            <w:sz w:val="28"/>
            <w:szCs w:val="28"/>
          </w:rPr>
          <w:t>https://archive.org/details/semioticsanalysi0000mitr</w:t>
        </w:r>
      </w:hyperlink>
      <w:r>
        <w:rPr>
          <w:rFonts w:ascii="Times New Roman" w:hAnsi="Times New Roman" w:cs="Times New Roman"/>
          <w:sz w:val="28"/>
          <w:szCs w:val="28"/>
        </w:rPr>
        <w:t xml:space="preserve"> .</w:t>
      </w:r>
    </w:p>
    <w:p w14:paraId="1C914F34"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Müller, B. Sound Design: The Development of Sound Design for Hollywood Films and its Impact on Modern Cinema. 2008. URL : </w:t>
      </w:r>
      <w:hyperlink r:id="rId38" w:history="1">
        <w:r w:rsidRPr="004F790C">
          <w:rPr>
            <w:rStyle w:val="a4"/>
            <w:rFonts w:ascii="Times New Roman" w:hAnsi="Times New Roman" w:cs="Times New Roman"/>
            <w:sz w:val="28"/>
            <w:szCs w:val="28"/>
          </w:rPr>
          <w:t>https://books.google.com.ua/books?id=2fpxAQAAQBAJ&amp;redir_esc=y</w:t>
        </w:r>
      </w:hyperlink>
      <w:r>
        <w:rPr>
          <w:rFonts w:ascii="Times New Roman" w:hAnsi="Times New Roman" w:cs="Times New Roman"/>
          <w:sz w:val="28"/>
          <w:szCs w:val="28"/>
          <w:lang w:val="en-US"/>
        </w:rPr>
        <w:t xml:space="preserve"> </w:t>
      </w:r>
    </w:p>
    <w:p w14:paraId="0D9841A1"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Musser Charles At the Beginning: Motion Picture Production, Representation and Ideology at the Edison and Lumière Companies. 2004. P. 15–28.</w:t>
      </w:r>
    </w:p>
    <w:p w14:paraId="251A78C2"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On certain permitted uses of certain works and other subject matter protected by copyright and related rights for the benefit of persons who are blind, visually impaired or otherwise print-disabled and amending Directive 2001/29/EC on the harmonisation of certain aspects of copyright and related rights in the information society Directive (EU) 2017/1564 of the European Parliament and of the Council. URL: </w:t>
      </w:r>
      <w:hyperlink r:id="rId39" w:history="1">
        <w:r w:rsidRPr="004F790C">
          <w:rPr>
            <w:rStyle w:val="a4"/>
            <w:rFonts w:ascii="Times New Roman" w:hAnsi="Times New Roman" w:cs="Times New Roman"/>
            <w:sz w:val="28"/>
            <w:szCs w:val="28"/>
          </w:rPr>
          <w:t>http://data.europa.eu/eli/dir/2017/1564/oj</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w:t>
      </w:r>
    </w:p>
    <w:p w14:paraId="039777F5"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On copyright and related rights in the Digital Single Market and amending Directives 96/9/EC and 2001/29/EC: Directive (EU) 2019/790 of the European Parliament and of the Council of 17 April 2019. URL : </w:t>
      </w:r>
      <w:hyperlink r:id="rId40" w:history="1">
        <w:r w:rsidRPr="004F790C">
          <w:rPr>
            <w:rStyle w:val="a4"/>
            <w:rFonts w:ascii="Times New Roman" w:hAnsi="Times New Roman" w:cs="Times New Roman"/>
            <w:sz w:val="28"/>
            <w:szCs w:val="28"/>
          </w:rPr>
          <w:t>http://data.europa.eu/eli/dir/2019/790/oj</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w:t>
      </w:r>
    </w:p>
    <w:p w14:paraId="64E19E6F"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On cross-border portability of online content services in the internal market: Regulation (EU) 2017/1128 of the European Parliament and of the Council of 14 June 2017. URL : </w:t>
      </w:r>
      <w:hyperlink r:id="rId41" w:history="1">
        <w:r w:rsidRPr="004F790C">
          <w:rPr>
            <w:rStyle w:val="a4"/>
            <w:rFonts w:ascii="Times New Roman" w:hAnsi="Times New Roman" w:cs="Times New Roman"/>
            <w:sz w:val="28"/>
            <w:szCs w:val="28"/>
          </w:rPr>
          <w:t>http://data.europa.eu/eli/reg/2017/1128/oj</w:t>
        </w:r>
      </w:hyperlink>
      <w:r>
        <w:rPr>
          <w:rFonts w:ascii="Times New Roman" w:hAnsi="Times New Roman" w:cs="Times New Roman"/>
          <w:sz w:val="28"/>
          <w:szCs w:val="28"/>
          <w:lang w:val="en-US"/>
        </w:rPr>
        <w:t xml:space="preserve"> </w:t>
      </w:r>
    </w:p>
    <w:p w14:paraId="3E87FD83"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lastRenderedPageBreak/>
        <w:t xml:space="preserve">On the harmonisation of certain aspects of copyright and related rights in the information society: Directive 2001/29/EC of the European Parliament and of the Council of 22 May 2001. URL : </w:t>
      </w:r>
      <w:hyperlink r:id="rId42" w:history="1">
        <w:r w:rsidRPr="004F790C">
          <w:rPr>
            <w:rStyle w:val="a4"/>
            <w:rFonts w:ascii="Times New Roman" w:hAnsi="Times New Roman" w:cs="Times New Roman"/>
            <w:sz w:val="28"/>
            <w:szCs w:val="28"/>
          </w:rPr>
          <w:t>http://data.europa.eu/eli/dir/2001/29/oj</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w:t>
      </w:r>
    </w:p>
    <w:p w14:paraId="021567BB"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1E4FF6">
        <w:rPr>
          <w:rFonts w:ascii="Times New Roman" w:hAnsi="Times New Roman" w:cs="Times New Roman"/>
          <w:sz w:val="28"/>
          <w:szCs w:val="28"/>
        </w:rPr>
        <w:t xml:space="preserve">Quirós, Concha Casajús. </w:t>
      </w:r>
      <w:r>
        <w:rPr>
          <w:rFonts w:ascii="Times New Roman" w:hAnsi="Times New Roman" w:cs="Times New Roman"/>
          <w:sz w:val="28"/>
          <w:szCs w:val="28"/>
        </w:rPr>
        <w:t>«</w:t>
      </w:r>
      <w:r w:rsidRPr="001E4FF6">
        <w:rPr>
          <w:rFonts w:ascii="Times New Roman" w:hAnsi="Times New Roman" w:cs="Times New Roman"/>
          <w:sz w:val="28"/>
          <w:szCs w:val="28"/>
        </w:rPr>
        <w:t>Imágenes silentes. La reinvención del diaporama como fórmula fotográfica</w:t>
      </w:r>
      <w:r>
        <w:rPr>
          <w:rFonts w:ascii="Times New Roman" w:hAnsi="Times New Roman" w:cs="Times New Roman"/>
          <w:sz w:val="28"/>
          <w:szCs w:val="28"/>
        </w:rPr>
        <w:t>»</w:t>
      </w:r>
      <w:r w:rsidRPr="001E4FF6">
        <w:rPr>
          <w:rFonts w:ascii="Times New Roman" w:hAnsi="Times New Roman" w:cs="Times New Roman"/>
          <w:sz w:val="28"/>
          <w:szCs w:val="28"/>
        </w:rPr>
        <w:t>. Index.comunicación: Revista científica en el ámbito de la Comunicación Aplicada</w:t>
      </w:r>
      <w:r>
        <w:rPr>
          <w:rFonts w:ascii="Times New Roman" w:hAnsi="Times New Roman" w:cs="Times New Roman"/>
          <w:sz w:val="28"/>
          <w:szCs w:val="28"/>
        </w:rPr>
        <w:t>.</w:t>
      </w:r>
      <w:r w:rsidRPr="001E4FF6">
        <w:rPr>
          <w:rFonts w:ascii="Times New Roman" w:hAnsi="Times New Roman" w:cs="Times New Roman"/>
          <w:sz w:val="28"/>
          <w:szCs w:val="28"/>
        </w:rPr>
        <w:t xml:space="preserve"> 2014</w:t>
      </w:r>
      <w:r>
        <w:rPr>
          <w:rFonts w:ascii="Times New Roman" w:hAnsi="Times New Roman" w:cs="Times New Roman"/>
          <w:sz w:val="28"/>
          <w:szCs w:val="28"/>
        </w:rPr>
        <w:t xml:space="preserve">. </w:t>
      </w:r>
      <w:r w:rsidRPr="001E4FF6">
        <w:rPr>
          <w:rFonts w:ascii="Times New Roman" w:hAnsi="Times New Roman" w:cs="Times New Roman"/>
          <w:sz w:val="28"/>
          <w:szCs w:val="28"/>
        </w:rPr>
        <w:t>4 (1):</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P. </w:t>
      </w:r>
      <w:r w:rsidRPr="001E4FF6">
        <w:rPr>
          <w:rFonts w:ascii="Times New Roman" w:hAnsi="Times New Roman" w:cs="Times New Roman"/>
          <w:sz w:val="28"/>
          <w:szCs w:val="28"/>
        </w:rPr>
        <w:t>209–235. ISSN 2174-1859.</w:t>
      </w:r>
    </w:p>
    <w:p w14:paraId="0A391BF2"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Riedweg, C. Pythagoras: His Life, Teachings, and Influence, Ithaca, New York: Cornell University Press, 2005. ISBN 978-0-8014-7452-1.</w:t>
      </w:r>
    </w:p>
    <w:p w14:paraId="4BF1D06F"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893836">
        <w:rPr>
          <w:rFonts w:ascii="Times New Roman" w:hAnsi="Times New Roman" w:cs="Times New Roman"/>
          <w:sz w:val="28"/>
          <w:szCs w:val="28"/>
        </w:rPr>
        <w:t>Robertson, Patrick. Film Facts. New York: Billboard Books. 2001</w:t>
      </w:r>
      <w:r>
        <w:rPr>
          <w:rFonts w:ascii="Times New Roman" w:hAnsi="Times New Roman" w:cs="Times New Roman"/>
          <w:sz w:val="28"/>
          <w:szCs w:val="28"/>
        </w:rPr>
        <w:t xml:space="preserve">. </w:t>
      </w:r>
      <w:r w:rsidRPr="00893836">
        <w:rPr>
          <w:rFonts w:ascii="Times New Roman" w:hAnsi="Times New Roman" w:cs="Times New Roman"/>
          <w:sz w:val="28"/>
          <w:szCs w:val="28"/>
        </w:rPr>
        <w:t>ISBN 0-8230-7943-0</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URL </w:t>
      </w:r>
      <w:r>
        <w:rPr>
          <w:rFonts w:ascii="Times New Roman" w:hAnsi="Times New Roman" w:cs="Times New Roman"/>
          <w:sz w:val="28"/>
          <w:szCs w:val="28"/>
        </w:rPr>
        <w:t xml:space="preserve">: </w:t>
      </w:r>
      <w:hyperlink r:id="rId43" w:history="1">
        <w:r w:rsidRPr="004F790C">
          <w:rPr>
            <w:rStyle w:val="a4"/>
            <w:rFonts w:ascii="Times New Roman" w:hAnsi="Times New Roman" w:cs="Times New Roman"/>
            <w:sz w:val="28"/>
            <w:szCs w:val="28"/>
          </w:rPr>
          <w:t>https://archive.org/details/filmfacts0000robe</w:t>
        </w:r>
      </w:hyperlink>
      <w:r>
        <w:rPr>
          <w:rFonts w:ascii="Times New Roman" w:hAnsi="Times New Roman" w:cs="Times New Roman"/>
          <w:sz w:val="28"/>
          <w:szCs w:val="28"/>
        </w:rPr>
        <w:t xml:space="preserve"> </w:t>
      </w:r>
    </w:p>
    <w:p w14:paraId="16D601AB"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Robinson David From Peep Show to Palace: The Birth of American Film.  New York : Columbia University Press, 1997.</w:t>
      </w:r>
    </w:p>
    <w:p w14:paraId="2B0AAF06"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Rose M. The Author as Proprietor: Donaldson v. Becket and the Genealogy of Modern Authorship. University of California Press. 2011. No. 23 (Summer, 1988). Рp. 51-85 (35 pages). DOI : </w:t>
      </w:r>
      <w:hyperlink r:id="rId44" w:history="1">
        <w:r w:rsidRPr="004F790C">
          <w:rPr>
            <w:rStyle w:val="a4"/>
            <w:rFonts w:ascii="Times New Roman" w:hAnsi="Times New Roman" w:cs="Times New Roman"/>
            <w:sz w:val="28"/>
            <w:szCs w:val="28"/>
          </w:rPr>
          <w:t>https://doi.org/10.2307/2928566</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 xml:space="preserve">. URL : </w:t>
      </w:r>
      <w:hyperlink r:id="rId45" w:history="1">
        <w:r w:rsidRPr="004F790C">
          <w:rPr>
            <w:rStyle w:val="a4"/>
            <w:rFonts w:ascii="Times New Roman" w:hAnsi="Times New Roman" w:cs="Times New Roman"/>
            <w:sz w:val="28"/>
            <w:szCs w:val="28"/>
          </w:rPr>
          <w:t>http://oldemc.english.ucsb.edu/emc-courses/novel-mediation-s2011/novel-mediation/Articles/MarkRose.Representations.AuthorsasProprietors.1988.pdf</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w:t>
      </w:r>
    </w:p>
    <w:p w14:paraId="53E951F8"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Rossell Deac Living Pictures: The Origins of the Movies. Albany : State University of New York Press, 1998.</w:t>
      </w:r>
    </w:p>
    <w:p w14:paraId="38FA7A4D" w14:textId="77777777" w:rsidR="00407C5E" w:rsidRPr="00E23A80"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Schoenherr, S. E. Motion Picture Sound 1910–1929. Recording Technology History. History Department at the University of San Diego. 2007. URL : </w:t>
      </w:r>
      <w:hyperlink r:id="rId46" w:history="1">
        <w:r w:rsidRPr="004F790C">
          <w:rPr>
            <w:rStyle w:val="a4"/>
            <w:rFonts w:ascii="Times New Roman" w:hAnsi="Times New Roman" w:cs="Times New Roman"/>
            <w:sz w:val="28"/>
            <w:szCs w:val="28"/>
          </w:rPr>
          <w:t>https://web.archive.org/web/20070429191100/http://history.sandiego.edu/gen/recording/motionpicture1.html</w:t>
        </w:r>
      </w:hyperlink>
      <w:r>
        <w:rPr>
          <w:rFonts w:ascii="Times New Roman" w:hAnsi="Times New Roman" w:cs="Times New Roman"/>
          <w:sz w:val="28"/>
          <w:szCs w:val="28"/>
          <w:lang w:val="en-US"/>
        </w:rPr>
        <w:t xml:space="preserve"> </w:t>
      </w:r>
    </w:p>
    <w:p w14:paraId="7C32A254"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23A80">
        <w:rPr>
          <w:rFonts w:ascii="Times New Roman" w:hAnsi="Times New Roman" w:cs="Times New Roman"/>
          <w:sz w:val="28"/>
          <w:szCs w:val="28"/>
        </w:rPr>
        <w:t>Singer, Philip R. Art of Foley. Marblehead Publishing Co. Web. 1 July 2010.</w:t>
      </w:r>
      <w:r>
        <w:rPr>
          <w:rFonts w:ascii="Times New Roman" w:hAnsi="Times New Roman" w:cs="Times New Roman"/>
          <w:sz w:val="28"/>
          <w:szCs w:val="28"/>
          <w:lang w:val="en-US"/>
        </w:rPr>
        <w:t xml:space="preserve"> URL </w:t>
      </w:r>
      <w:r>
        <w:rPr>
          <w:rFonts w:ascii="Times New Roman" w:hAnsi="Times New Roman" w:cs="Times New Roman"/>
          <w:sz w:val="28"/>
          <w:szCs w:val="28"/>
        </w:rPr>
        <w:t xml:space="preserve">: </w:t>
      </w:r>
      <w:hyperlink r:id="rId47" w:history="1">
        <w:r w:rsidRPr="004F790C">
          <w:rPr>
            <w:rStyle w:val="a4"/>
            <w:rFonts w:ascii="Times New Roman" w:hAnsi="Times New Roman" w:cs="Times New Roman"/>
            <w:sz w:val="28"/>
            <w:szCs w:val="28"/>
          </w:rPr>
          <w:t>https://web.archive.org/web/20120809070842/http://www.marblehead.net/foley/</w:t>
        </w:r>
      </w:hyperlink>
      <w:r>
        <w:rPr>
          <w:rFonts w:ascii="Times New Roman" w:hAnsi="Times New Roman" w:cs="Times New Roman"/>
          <w:sz w:val="28"/>
          <w:szCs w:val="28"/>
        </w:rPr>
        <w:t xml:space="preserve"> </w:t>
      </w:r>
    </w:p>
    <w:p w14:paraId="3D8A5FDC"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Spehr Paul C. The Man Who Made Movies: W.K.L. Dickson. New Barnet and Bloomington : John Libbey Publishing/Indiana University Press, 2008. </w:t>
      </w:r>
    </w:p>
    <w:p w14:paraId="008C51C5"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Sponable, E. I. Historical Development of Sound Films. New York. 1947. JOURNAL OF THE SOCIETY OF MOTION PICTURE ENGINEERS. URL : </w:t>
      </w:r>
      <w:hyperlink r:id="rId48" w:history="1">
        <w:r w:rsidRPr="004F790C">
          <w:rPr>
            <w:rStyle w:val="a4"/>
            <w:rFonts w:ascii="Times New Roman" w:hAnsi="Times New Roman" w:cs="Times New Roman"/>
            <w:sz w:val="28"/>
            <w:szCs w:val="28"/>
          </w:rPr>
          <w:t>https://web.archive.org/web/20091222075347/http://members.optushome.com.au/picturepalace/FilmHistory.html</w:t>
        </w:r>
      </w:hyperlink>
      <w:r>
        <w:rPr>
          <w:rFonts w:ascii="Times New Roman" w:hAnsi="Times New Roman" w:cs="Times New Roman"/>
          <w:sz w:val="28"/>
          <w:szCs w:val="28"/>
          <w:lang w:val="en-US"/>
        </w:rPr>
        <w:t xml:space="preserve"> </w:t>
      </w:r>
    </w:p>
    <w:p w14:paraId="222993B0"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Stephens, E. J., &amp; Wanamaker, M. Early Warner Bros. Studios. Arcadia Publishing</w:t>
      </w:r>
      <w:r w:rsidRPr="00E02439">
        <w:rPr>
          <w:rFonts w:ascii="Times New Roman" w:hAnsi="Times New Roman" w:cs="Times New Roman"/>
          <w:sz w:val="28"/>
          <w:szCs w:val="28"/>
          <w:lang w:val="en-US"/>
        </w:rPr>
        <w:t>,</w:t>
      </w:r>
      <w:r w:rsidRPr="00E02439">
        <w:rPr>
          <w:rFonts w:ascii="Times New Roman" w:hAnsi="Times New Roman" w:cs="Times New Roman"/>
          <w:sz w:val="28"/>
          <w:szCs w:val="28"/>
        </w:rPr>
        <w:t xml:space="preserve"> 2010</w:t>
      </w:r>
      <w:r>
        <w:rPr>
          <w:rFonts w:ascii="Times New Roman" w:hAnsi="Times New Roman" w:cs="Times New Roman"/>
          <w:sz w:val="28"/>
          <w:szCs w:val="28"/>
          <w:lang w:val="en-US"/>
        </w:rPr>
        <w:t>.</w:t>
      </w:r>
    </w:p>
    <w:p w14:paraId="3013855B"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D1594B">
        <w:rPr>
          <w:rFonts w:ascii="Times New Roman" w:hAnsi="Times New Roman" w:cs="Times New Roman"/>
          <w:sz w:val="28"/>
          <w:szCs w:val="28"/>
        </w:rPr>
        <w:t xml:space="preserve">Stinson, Jim. </w:t>
      </w:r>
      <w:r>
        <w:rPr>
          <w:rFonts w:ascii="Times New Roman" w:hAnsi="Times New Roman" w:cs="Times New Roman"/>
          <w:sz w:val="28"/>
          <w:szCs w:val="28"/>
        </w:rPr>
        <w:t>«</w:t>
      </w:r>
      <w:r w:rsidRPr="00D1594B">
        <w:rPr>
          <w:rFonts w:ascii="Times New Roman" w:hAnsi="Times New Roman" w:cs="Times New Roman"/>
          <w:sz w:val="28"/>
          <w:szCs w:val="28"/>
        </w:rPr>
        <w:t>Real-time Sound Effects: The Foley Way</w:t>
      </w:r>
      <w:r>
        <w:rPr>
          <w:rFonts w:ascii="Times New Roman" w:hAnsi="Times New Roman" w:cs="Times New Roman"/>
          <w:sz w:val="28"/>
          <w:szCs w:val="28"/>
        </w:rPr>
        <w:t>».</w:t>
      </w:r>
      <w:r w:rsidRPr="00D1594B">
        <w:rPr>
          <w:rFonts w:ascii="Times New Roman" w:hAnsi="Times New Roman" w:cs="Times New Roman"/>
          <w:sz w:val="28"/>
          <w:szCs w:val="28"/>
        </w:rPr>
        <w:t xml:space="preserve"> July 1999</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URL </w:t>
      </w:r>
      <w:r>
        <w:rPr>
          <w:rFonts w:ascii="Times New Roman" w:hAnsi="Times New Roman" w:cs="Times New Roman"/>
          <w:sz w:val="28"/>
          <w:szCs w:val="28"/>
        </w:rPr>
        <w:t xml:space="preserve">: </w:t>
      </w:r>
      <w:hyperlink r:id="rId49" w:history="1">
        <w:r w:rsidRPr="004F790C">
          <w:rPr>
            <w:rStyle w:val="a4"/>
            <w:rFonts w:ascii="Times New Roman" w:hAnsi="Times New Roman" w:cs="Times New Roman"/>
            <w:sz w:val="28"/>
            <w:szCs w:val="28"/>
          </w:rPr>
          <w:t>https://www.videomaker.com/article/7220-real-time-sound-effects-the-foley-way/</w:t>
        </w:r>
      </w:hyperlink>
      <w:r>
        <w:rPr>
          <w:rFonts w:ascii="Times New Roman" w:hAnsi="Times New Roman" w:cs="Times New Roman"/>
          <w:sz w:val="28"/>
          <w:szCs w:val="28"/>
        </w:rPr>
        <w:t xml:space="preserve"> </w:t>
      </w:r>
    </w:p>
    <w:p w14:paraId="77EFBECC"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The Statute of Anne. Avalon Project. URL : </w:t>
      </w:r>
      <w:hyperlink r:id="rId50" w:history="1">
        <w:r w:rsidRPr="004F790C">
          <w:rPr>
            <w:rStyle w:val="a4"/>
            <w:rFonts w:ascii="Times New Roman" w:hAnsi="Times New Roman" w:cs="Times New Roman"/>
            <w:sz w:val="28"/>
            <w:szCs w:val="28"/>
          </w:rPr>
          <w:t>https://avalon.law.yale.edu/18th_century/anne_1710.asp</w:t>
        </w:r>
      </w:hyperlink>
      <w:r>
        <w:rPr>
          <w:rFonts w:ascii="Times New Roman" w:hAnsi="Times New Roman" w:cs="Times New Roman"/>
          <w:sz w:val="28"/>
          <w:szCs w:val="28"/>
          <w:lang w:val="en-US"/>
        </w:rPr>
        <w:t xml:space="preserve">  </w:t>
      </w:r>
    </w:p>
    <w:p w14:paraId="43778C49"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White Munden, Kenneth, ed. The American Film Institute Catalog of Motion Pictures Produced in the United States, Part 1. University of California Press</w:t>
      </w:r>
      <w:r w:rsidRPr="00E02439">
        <w:rPr>
          <w:rFonts w:ascii="Times New Roman" w:hAnsi="Times New Roman" w:cs="Times New Roman"/>
          <w:sz w:val="28"/>
          <w:szCs w:val="28"/>
          <w:lang w:val="en-US"/>
        </w:rPr>
        <w:t>,</w:t>
      </w:r>
      <w:r w:rsidRPr="00E02439">
        <w:rPr>
          <w:rFonts w:ascii="Times New Roman" w:hAnsi="Times New Roman" w:cs="Times New Roman"/>
          <w:sz w:val="28"/>
          <w:szCs w:val="28"/>
        </w:rPr>
        <w:t xml:space="preserve"> 1997</w:t>
      </w:r>
      <w:r>
        <w:rPr>
          <w:rFonts w:ascii="Times New Roman" w:hAnsi="Times New Roman" w:cs="Times New Roman"/>
          <w:sz w:val="28"/>
          <w:szCs w:val="28"/>
        </w:rPr>
        <w:t>.</w:t>
      </w:r>
    </w:p>
    <w:p w14:paraId="5C4DAB9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23A80">
        <w:rPr>
          <w:rFonts w:ascii="Times New Roman" w:hAnsi="Times New Roman" w:cs="Times New Roman"/>
          <w:sz w:val="28"/>
          <w:szCs w:val="28"/>
        </w:rPr>
        <w:t>Wiener, Anna. Noisemakers. The New Yorker. 4 July 2022</w:t>
      </w:r>
      <w:r>
        <w:rPr>
          <w:rFonts w:ascii="Times New Roman" w:hAnsi="Times New Roman" w:cs="Times New Roman"/>
          <w:sz w:val="28"/>
          <w:szCs w:val="28"/>
        </w:rPr>
        <w:t>.</w:t>
      </w:r>
      <w:r w:rsidRPr="00E23A80">
        <w:rPr>
          <w:rFonts w:ascii="Times New Roman" w:hAnsi="Times New Roman" w:cs="Times New Roman"/>
          <w:sz w:val="28"/>
          <w:szCs w:val="28"/>
        </w:rPr>
        <w:t xml:space="preserve"> 98 (19).</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URL </w:t>
      </w:r>
      <w:r>
        <w:rPr>
          <w:rFonts w:ascii="Times New Roman" w:hAnsi="Times New Roman" w:cs="Times New Roman"/>
          <w:sz w:val="28"/>
          <w:szCs w:val="28"/>
        </w:rPr>
        <w:t xml:space="preserve">: </w:t>
      </w:r>
      <w:hyperlink r:id="rId51" w:history="1">
        <w:r w:rsidRPr="004F790C">
          <w:rPr>
            <w:rStyle w:val="a4"/>
            <w:rFonts w:ascii="Times New Roman" w:hAnsi="Times New Roman" w:cs="Times New Roman"/>
            <w:sz w:val="28"/>
            <w:szCs w:val="28"/>
          </w:rPr>
          <w:t>https://www.newyorker.com/magazine/2022/07/04/the-weird-analog-delights-of-foley-sound-effects</w:t>
        </w:r>
      </w:hyperlink>
      <w:r>
        <w:rPr>
          <w:rFonts w:ascii="Times New Roman" w:hAnsi="Times New Roman" w:cs="Times New Roman"/>
          <w:sz w:val="28"/>
          <w:szCs w:val="28"/>
        </w:rPr>
        <w:t xml:space="preserve"> </w:t>
      </w:r>
    </w:p>
    <w:p w14:paraId="2ABD200B"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Wierzbicki, J. Film Music: A History. New York and Oxon, UK. 2009. Routledge.</w:t>
      </w:r>
    </w:p>
    <w:p w14:paraId="34830B75"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Witty M. Athenaeus describes the most ancient intellectual property. Prometheus, 2018. P.137-143. DOI: </w:t>
      </w:r>
      <w:hyperlink r:id="rId52" w:history="1">
        <w:r w:rsidRPr="004F790C">
          <w:rPr>
            <w:rStyle w:val="a4"/>
            <w:rFonts w:ascii="Times New Roman" w:hAnsi="Times New Roman" w:cs="Times New Roman"/>
            <w:sz w:val="28"/>
            <w:szCs w:val="28"/>
          </w:rPr>
          <w:t>https://doi.org/10.1080/08109028.2018.1443619</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 xml:space="preserve">. </w:t>
      </w:r>
    </w:p>
    <w:p w14:paraId="225B4998"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Бут О. Драматургічні функції та концепції кіномузики. URL : </w:t>
      </w:r>
      <w:hyperlink r:id="rId53" w:history="1">
        <w:r w:rsidRPr="004F790C">
          <w:rPr>
            <w:rStyle w:val="a4"/>
            <w:rFonts w:ascii="Times New Roman" w:hAnsi="Times New Roman" w:cs="Times New Roman"/>
            <w:sz w:val="28"/>
            <w:szCs w:val="28"/>
          </w:rPr>
          <w:t>http://archive-ktm.ukma.edu.ua/show_content.php?id=1284</w:t>
        </w:r>
      </w:hyperlink>
      <w:r>
        <w:rPr>
          <w:rFonts w:ascii="Times New Roman" w:hAnsi="Times New Roman" w:cs="Times New Roman"/>
          <w:sz w:val="28"/>
          <w:szCs w:val="28"/>
          <w:lang w:val="en-US"/>
        </w:rPr>
        <w:t xml:space="preserve"> </w:t>
      </w:r>
    </w:p>
    <w:p w14:paraId="232307A4"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lang w:val="en-US"/>
        </w:rPr>
      </w:pPr>
      <w:r w:rsidRPr="00EA3BBF">
        <w:rPr>
          <w:rFonts w:ascii="Times New Roman" w:hAnsi="Times New Roman" w:cs="Times New Roman"/>
          <w:sz w:val="28"/>
          <w:szCs w:val="28"/>
        </w:rPr>
        <w:t>Бут О. Звукове середовище (тло) як художній засіб виразності сучасного екранного твору/О. Бут // Науковий вісник КНУ театру, кіно і телебачення ім.І.К.Карпенка-Карого.</w:t>
      </w:r>
      <w:r>
        <w:rPr>
          <w:rFonts w:ascii="Times New Roman" w:hAnsi="Times New Roman" w:cs="Times New Roman"/>
          <w:sz w:val="28"/>
          <w:szCs w:val="28"/>
        </w:rPr>
        <w:t xml:space="preserve"> </w:t>
      </w:r>
      <w:r w:rsidRPr="00EA3BBF">
        <w:rPr>
          <w:rFonts w:ascii="Times New Roman" w:hAnsi="Times New Roman" w:cs="Times New Roman"/>
          <w:sz w:val="28"/>
          <w:szCs w:val="28"/>
        </w:rPr>
        <w:t xml:space="preserve">2021. </w:t>
      </w:r>
      <w:r w:rsidRPr="00E02439">
        <w:rPr>
          <w:rFonts w:ascii="Times New Roman" w:hAnsi="Times New Roman" w:cs="Times New Roman"/>
          <w:sz w:val="28"/>
          <w:szCs w:val="28"/>
          <w:lang w:val="en-US"/>
        </w:rPr>
        <w:t>Вип.27/28. С.122-130. DOI: 10.34026/1997-4264.27-28.2021.238835</w:t>
      </w:r>
      <w:r>
        <w:rPr>
          <w:rFonts w:ascii="Times New Roman" w:hAnsi="Times New Roman" w:cs="Times New Roman"/>
          <w:sz w:val="28"/>
          <w:szCs w:val="28"/>
          <w:lang w:val="en-US"/>
        </w:rPr>
        <w:t xml:space="preserve"> </w:t>
      </w:r>
    </w:p>
    <w:p w14:paraId="11E8D3A1" w14:textId="77777777" w:rsidR="00407C5E" w:rsidRPr="00EA3BBF"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bookmarkStart w:id="62" w:name="_Hlk185447572"/>
      <w:r>
        <w:rPr>
          <w:rFonts w:ascii="Times New Roman" w:hAnsi="Times New Roman" w:cs="Times New Roman"/>
          <w:sz w:val="28"/>
          <w:szCs w:val="28"/>
        </w:rPr>
        <w:t xml:space="preserve">Гадамер Ганс-Георг. Істина і метод. Київ: «Юніверс», 2000. 459 с. </w:t>
      </w:r>
      <w:r>
        <w:rPr>
          <w:rFonts w:ascii="Times New Roman" w:hAnsi="Times New Roman" w:cs="Times New Roman"/>
          <w:sz w:val="28"/>
          <w:szCs w:val="28"/>
          <w:lang w:val="en-US"/>
        </w:rPr>
        <w:t>URL</w:t>
      </w:r>
      <w:r w:rsidRPr="00EA3BBF">
        <w:rPr>
          <w:rFonts w:ascii="Times New Roman" w:hAnsi="Times New Roman" w:cs="Times New Roman"/>
          <w:sz w:val="28"/>
          <w:szCs w:val="28"/>
        </w:rPr>
        <w:t xml:space="preserve"> </w:t>
      </w:r>
      <w:r>
        <w:rPr>
          <w:rFonts w:ascii="Times New Roman" w:hAnsi="Times New Roman" w:cs="Times New Roman"/>
          <w:sz w:val="28"/>
          <w:szCs w:val="28"/>
        </w:rPr>
        <w:t xml:space="preserve">: </w:t>
      </w:r>
      <w:hyperlink r:id="rId54" w:history="1">
        <w:r w:rsidRPr="004F790C">
          <w:rPr>
            <w:rStyle w:val="a4"/>
            <w:rFonts w:ascii="Times New Roman" w:hAnsi="Times New Roman" w:cs="Times New Roman"/>
            <w:sz w:val="28"/>
            <w:szCs w:val="28"/>
          </w:rPr>
          <w:t>https://shron3.chtyvo.org.ua/Gadamer_Hans-Georg/Istyna_i_metod_t1.pdf</w:t>
        </w:r>
      </w:hyperlink>
      <w:r w:rsidRPr="004B00E1">
        <w:rPr>
          <w:rFonts w:ascii="Times New Roman" w:hAnsi="Times New Roman" w:cs="Times New Roman"/>
          <w:sz w:val="28"/>
          <w:szCs w:val="28"/>
        </w:rPr>
        <w:t>?</w:t>
      </w:r>
      <w:r>
        <w:rPr>
          <w:rFonts w:ascii="Times New Roman" w:hAnsi="Times New Roman" w:cs="Times New Roman"/>
          <w:sz w:val="28"/>
          <w:szCs w:val="28"/>
        </w:rPr>
        <w:t xml:space="preserve"> </w:t>
      </w:r>
    </w:p>
    <w:bookmarkEnd w:id="62"/>
    <w:p w14:paraId="2C0B920B"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Господарський кодекс України: Закон України № 436-IV від 16.01.2003 р. Відомості Верховної Ради України (ВВР).  2003. №18-22 URL : </w:t>
      </w:r>
      <w:hyperlink r:id="rId55" w:history="1">
        <w:r w:rsidRPr="004F790C">
          <w:rPr>
            <w:rStyle w:val="a4"/>
            <w:rFonts w:ascii="Times New Roman" w:hAnsi="Times New Roman" w:cs="Times New Roman"/>
            <w:sz w:val="28"/>
            <w:szCs w:val="28"/>
          </w:rPr>
          <w:t>http://zakon3.rada.gov.ua/laws/show/436-15</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 xml:space="preserve"> (дата звернення: 22.05.2024).</w:t>
      </w:r>
    </w:p>
    <w:p w14:paraId="52EE7F92"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Кодекс України про адміністративні правопорушення (зі змінами та доповненнями) № 3696-IX від 09.05.2024}. Відомості Верховної Ради Української РСР (ВВР). 1984. URL : </w:t>
      </w:r>
      <w:hyperlink r:id="rId56" w:anchor="n3958" w:history="1">
        <w:r w:rsidRPr="004F790C">
          <w:rPr>
            <w:rStyle w:val="a4"/>
            <w:rFonts w:ascii="Times New Roman" w:hAnsi="Times New Roman" w:cs="Times New Roman"/>
            <w:sz w:val="28"/>
            <w:szCs w:val="28"/>
          </w:rPr>
          <w:t>https://zakon.rada.gov.ua/laws/show/80731-10#n3958</w:t>
        </w:r>
      </w:hyperlink>
      <w:r w:rsidRPr="00EA3BBF">
        <w:rPr>
          <w:rFonts w:ascii="Times New Roman" w:hAnsi="Times New Roman" w:cs="Times New Roman"/>
          <w:sz w:val="28"/>
          <w:szCs w:val="28"/>
        </w:rPr>
        <w:t xml:space="preserve"> </w:t>
      </w:r>
      <w:r w:rsidRPr="00E02439">
        <w:rPr>
          <w:rFonts w:ascii="Times New Roman" w:hAnsi="Times New Roman" w:cs="Times New Roman"/>
          <w:sz w:val="28"/>
          <w:szCs w:val="28"/>
        </w:rPr>
        <w:t xml:space="preserve"> (дата звернення: 22.05.2024).</w:t>
      </w:r>
    </w:p>
    <w:p w14:paraId="22A0DA22"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4748EB">
        <w:rPr>
          <w:rFonts w:ascii="Times New Roman" w:hAnsi="Times New Roman" w:cs="Times New Roman"/>
          <w:sz w:val="28"/>
          <w:szCs w:val="28"/>
        </w:rPr>
        <w:t>Доценко Світлана, Ван Чжен. Імерсивні технології: симбіоз цифрових технологій та мистецтва. DOI:10.30837/nc.2023.1-2.118</w:t>
      </w:r>
      <w:r>
        <w:rPr>
          <w:rFonts w:ascii="Times New Roman" w:hAnsi="Times New Roman" w:cs="Times New Roman"/>
          <w:sz w:val="28"/>
          <w:szCs w:val="28"/>
        </w:rPr>
        <w:t xml:space="preserve"> </w:t>
      </w:r>
    </w:p>
    <w:p w14:paraId="0FDD18E1"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Конституція України. Відомості Верховної Ради України (ВВР). 1996. № 30, ст.54. URL : </w:t>
      </w:r>
      <w:hyperlink r:id="rId57" w:anchor="Text" w:history="1">
        <w:r w:rsidRPr="004F790C">
          <w:rPr>
            <w:rStyle w:val="a4"/>
            <w:rFonts w:ascii="Times New Roman" w:hAnsi="Times New Roman" w:cs="Times New Roman"/>
            <w:sz w:val="28"/>
            <w:szCs w:val="28"/>
          </w:rPr>
          <w:t>https://zakon.rada.gov.ua/laws/show/254%D0%BA/96-%D0%B2%D1%80#Text</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 xml:space="preserve"> (дата звернення: 6.05.2024)</w:t>
      </w:r>
    </w:p>
    <w:p w14:paraId="30103101"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Кримінальний кодекс України: Закон України від 2001, 2341-III. Київ: Відомості Верховної Ради України. URL :</w:t>
      </w:r>
      <w:r w:rsidRPr="00EA3BBF">
        <w:rPr>
          <w:rFonts w:ascii="Times New Roman" w:hAnsi="Times New Roman" w:cs="Times New Roman"/>
          <w:sz w:val="28"/>
          <w:szCs w:val="28"/>
          <w:lang w:val="ru-RU"/>
        </w:rPr>
        <w:t xml:space="preserve"> </w:t>
      </w:r>
      <w:hyperlink r:id="rId58" w:anchor="Text" w:history="1">
        <w:r w:rsidRPr="004F790C">
          <w:rPr>
            <w:rStyle w:val="a4"/>
            <w:rFonts w:ascii="Times New Roman" w:hAnsi="Times New Roman" w:cs="Times New Roman"/>
            <w:sz w:val="28"/>
            <w:szCs w:val="28"/>
          </w:rPr>
          <w:t>https://zakon.rada.gov.ua/laws/show/2341-14#Text</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(дата звернення: 17.05.2024)</w:t>
      </w:r>
    </w:p>
    <w:p w14:paraId="7834AEDA" w14:textId="77777777" w:rsidR="00407C5E"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Кримінальний кодекс України: Закон України від 2001, 2341-III. Київ: Відомості Верховної Ради України. URL :</w:t>
      </w:r>
      <w:r w:rsidRPr="00EA3BBF">
        <w:rPr>
          <w:rFonts w:ascii="Times New Roman" w:hAnsi="Times New Roman" w:cs="Times New Roman"/>
          <w:sz w:val="28"/>
          <w:szCs w:val="28"/>
          <w:lang w:val="ru-RU"/>
        </w:rPr>
        <w:t xml:space="preserve"> </w:t>
      </w:r>
      <w:hyperlink r:id="rId59" w:anchor="Text" w:history="1">
        <w:r w:rsidRPr="004F790C">
          <w:rPr>
            <w:rStyle w:val="a4"/>
            <w:rFonts w:ascii="Times New Roman" w:hAnsi="Times New Roman" w:cs="Times New Roman"/>
            <w:sz w:val="28"/>
            <w:szCs w:val="28"/>
          </w:rPr>
          <w:t>https://zakon.rada.gov.ua/laws/show/2341-14#Text</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(дата звернення: 17.05.2024).</w:t>
      </w:r>
    </w:p>
    <w:p w14:paraId="1824E9F1"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794547">
        <w:rPr>
          <w:rFonts w:ascii="Times New Roman" w:hAnsi="Times New Roman" w:cs="Times New Roman"/>
          <w:sz w:val="28"/>
          <w:szCs w:val="28"/>
        </w:rPr>
        <w:t>Лісса</w:t>
      </w:r>
      <w:r>
        <w:rPr>
          <w:rFonts w:ascii="Times New Roman" w:hAnsi="Times New Roman" w:cs="Times New Roman"/>
          <w:sz w:val="28"/>
          <w:szCs w:val="28"/>
        </w:rPr>
        <w:t>,</w:t>
      </w:r>
      <w:r w:rsidRPr="00794547">
        <w:rPr>
          <w:rFonts w:ascii="Times New Roman" w:hAnsi="Times New Roman" w:cs="Times New Roman"/>
          <w:sz w:val="28"/>
          <w:szCs w:val="28"/>
        </w:rPr>
        <w:t xml:space="preserve"> Зофія Естетика кінематографічної музики</w:t>
      </w:r>
      <w:r>
        <w:rPr>
          <w:rFonts w:ascii="Times New Roman" w:hAnsi="Times New Roman" w:cs="Times New Roman"/>
          <w:sz w:val="28"/>
          <w:szCs w:val="28"/>
        </w:rPr>
        <w:t xml:space="preserve">. </w:t>
      </w:r>
      <w:r w:rsidRPr="00794547">
        <w:rPr>
          <w:rFonts w:ascii="Times New Roman" w:hAnsi="Times New Roman" w:cs="Times New Roman"/>
          <w:sz w:val="28"/>
          <w:szCs w:val="28"/>
        </w:rPr>
        <w:t>Краків</w:t>
      </w:r>
      <w:r>
        <w:rPr>
          <w:rFonts w:ascii="Times New Roman" w:hAnsi="Times New Roman" w:cs="Times New Roman"/>
          <w:sz w:val="28"/>
          <w:szCs w:val="28"/>
        </w:rPr>
        <w:t>:</w:t>
      </w:r>
      <w:r w:rsidRPr="00794547">
        <w:rPr>
          <w:rFonts w:ascii="Times New Roman" w:hAnsi="Times New Roman" w:cs="Times New Roman"/>
          <w:sz w:val="28"/>
          <w:szCs w:val="28"/>
        </w:rPr>
        <w:t xml:space="preserve"> PWM, 1964</w:t>
      </w:r>
    </w:p>
    <w:p w14:paraId="5B2F890F"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Лубчук О. Поняття та ознаки аудіовізуального твору як об’єкта права інтелектуальної власності. Вісник Львівського університету. Серія юридична, 2019. Вип. 68. C. 222–230. DOI: </w:t>
      </w:r>
      <w:hyperlink r:id="rId60" w:history="1">
        <w:r w:rsidRPr="004F790C">
          <w:rPr>
            <w:rStyle w:val="a4"/>
            <w:rFonts w:ascii="Times New Roman" w:hAnsi="Times New Roman" w:cs="Times New Roman"/>
            <w:sz w:val="28"/>
            <w:szCs w:val="28"/>
          </w:rPr>
          <w:t>http://dx.doi.org/10.30970/vla.2019.68.222</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w:t>
      </w:r>
    </w:p>
    <w:p w14:paraId="49A9DB5E"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Лубчук О. Суб’єкти прав інтелектуальної власності на аудіовізуальний твір. Цивільне право і процес. 2019. Вип. 5. C. 35-41. DOI : </w:t>
      </w:r>
      <w:hyperlink r:id="rId61" w:history="1">
        <w:r w:rsidRPr="004F790C">
          <w:rPr>
            <w:rStyle w:val="a4"/>
            <w:rFonts w:ascii="Times New Roman" w:hAnsi="Times New Roman" w:cs="Times New Roman"/>
            <w:sz w:val="28"/>
            <w:szCs w:val="28"/>
          </w:rPr>
          <w:t>https://doi.org/10. 32849/2663-5313/2019.5.06</w:t>
        </w:r>
      </w:hyperlink>
      <w:r>
        <w:rPr>
          <w:rFonts w:ascii="Times New Roman" w:hAnsi="Times New Roman" w:cs="Times New Roman"/>
          <w:sz w:val="28"/>
          <w:szCs w:val="28"/>
          <w:lang w:val="en-US"/>
        </w:rPr>
        <w:t xml:space="preserve"> </w:t>
      </w:r>
    </w:p>
    <w:p w14:paraId="1451739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Огляд практики Верховного Суду у спорах щодо захисту прав інтелектуальної власності (окремі питання). Рішення, внесені до ЄДРСР за січень 2019 року – березень 2021 року / упоряд. правове управління (IІ) департаменту аналітичної та правової роботи апарату Верховного Суду. Київ, 2020. 54 с. URL: </w:t>
      </w:r>
      <w:hyperlink r:id="rId62" w:history="1">
        <w:r w:rsidRPr="00E02439">
          <w:rPr>
            <w:rStyle w:val="a4"/>
            <w:rFonts w:ascii="Times New Roman" w:hAnsi="Times New Roman" w:cs="Times New Roman"/>
            <w:sz w:val="28"/>
            <w:szCs w:val="28"/>
          </w:rPr>
          <w:t>https://supreme.court.gov.ua/userfiles/media/new_folder_for_uploads/supreme/intel_vlasnist_27_05_2021.pdf</w:t>
        </w:r>
      </w:hyperlink>
      <w:r w:rsidRPr="00EA3BBF">
        <w:rPr>
          <w:rFonts w:ascii="Times New Roman" w:hAnsi="Times New Roman" w:cs="Times New Roman"/>
          <w:sz w:val="28"/>
          <w:szCs w:val="28"/>
        </w:rPr>
        <w:t xml:space="preserve"> </w:t>
      </w:r>
      <w:r w:rsidRPr="00E02439">
        <w:rPr>
          <w:rFonts w:ascii="Times New Roman" w:hAnsi="Times New Roman" w:cs="Times New Roman"/>
          <w:sz w:val="28"/>
          <w:szCs w:val="28"/>
        </w:rPr>
        <w:t>. (дата звернення: 07.05.2024).</w:t>
      </w:r>
    </w:p>
    <w:p w14:paraId="13CC953E"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Про авторське право і суміжні права: Закон України від 2023, № 57. Дата оновлення: 15.04.2023. Київ. URL : </w:t>
      </w:r>
      <w:hyperlink r:id="rId63" w:anchor="Text" w:history="1">
        <w:r w:rsidRPr="00E02439">
          <w:rPr>
            <w:rStyle w:val="a4"/>
            <w:rFonts w:ascii="Times New Roman" w:hAnsi="Times New Roman" w:cs="Times New Roman"/>
            <w:sz w:val="28"/>
            <w:szCs w:val="28"/>
          </w:rPr>
          <w:t>https://zakon.rada.gov.ua/laws/show/2811-20#Text</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 xml:space="preserve"> (дата звернення: 15.04.2024).</w:t>
      </w:r>
    </w:p>
    <w:p w14:paraId="2A862B24"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lastRenderedPageBreak/>
        <w:t xml:space="preserve">Про авторське право і суміжні права: Закон України від 2023, № 57. Київ. URL : </w:t>
      </w:r>
      <w:hyperlink r:id="rId64" w:anchor="Text" w:history="1">
        <w:r w:rsidRPr="00E02439">
          <w:rPr>
            <w:rStyle w:val="a4"/>
            <w:rFonts w:ascii="Times New Roman" w:hAnsi="Times New Roman" w:cs="Times New Roman"/>
            <w:sz w:val="28"/>
            <w:szCs w:val="28"/>
          </w:rPr>
          <w:t>https://zakon.rada.gov.ua/laws/show/2811-20#Text</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(дата звернення: 15.04.2024).</w:t>
      </w:r>
    </w:p>
    <w:p w14:paraId="7831BFB8"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Про кінематографію: Закон України (зі змінами та доповненнями) № 3136-IX від 30.05.2023. Відомості Верховної Ради України (ВВР), 1998, № 22. URL : </w:t>
      </w:r>
      <w:hyperlink r:id="rId65" w:anchor="n10" w:history="1">
        <w:r w:rsidRPr="004F790C">
          <w:rPr>
            <w:rStyle w:val="a4"/>
            <w:rFonts w:ascii="Times New Roman" w:hAnsi="Times New Roman" w:cs="Times New Roman"/>
            <w:sz w:val="28"/>
            <w:szCs w:val="28"/>
          </w:rPr>
          <w:t>https://zakon.rada.gov.ua/laws/show/9/98-%D0%B2%D1%80#n10</w:t>
        </w:r>
      </w:hyperlink>
      <w:r w:rsidRPr="00EA3BBF">
        <w:rPr>
          <w:rFonts w:ascii="Times New Roman" w:hAnsi="Times New Roman" w:cs="Times New Roman"/>
          <w:sz w:val="28"/>
          <w:szCs w:val="28"/>
        </w:rPr>
        <w:t xml:space="preserve"> </w:t>
      </w:r>
    </w:p>
    <w:p w14:paraId="2794E62A"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Рекомендації для учасників процесу створення та використання аудіовізуальних творів і виконань. Міністерство економіки України. URL : </w:t>
      </w:r>
      <w:hyperlink r:id="rId66" w:history="1">
        <w:r w:rsidRPr="00E02439">
          <w:rPr>
            <w:rStyle w:val="a4"/>
            <w:rFonts w:ascii="Times New Roman" w:hAnsi="Times New Roman" w:cs="Times New Roman"/>
            <w:sz w:val="28"/>
            <w:szCs w:val="28"/>
          </w:rPr>
          <w:t>https://me.gov.ua/Documents/Detail?lang=uk-UA&amp;id=8339bc5d-edba-4a26-b7ad-a4970614628e&amp;title=RekomendatsiiDliaUchasnikivProtsesuStvorenniaTaVikoristannia</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(дата звернення: 8.04.2024).</w:t>
      </w:r>
    </w:p>
    <w:p w14:paraId="164E9787"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Рязанцев Л. Сучасні технології формування звукозорового образу фільму: аспекти взаємодії [Електронний ресурс] / Л. Рязанцев, В. Лєвшаков // Вісник Київського національного університету культури і мистецтв. Серія : Аудіовізуальне мистецтво і виробництво.  2023. Т. 6, № 2. С. 224-240.  Режим доступу: </w:t>
      </w:r>
      <w:hyperlink r:id="rId67" w:history="1">
        <w:r w:rsidRPr="004F790C">
          <w:rPr>
            <w:rStyle w:val="a4"/>
            <w:rFonts w:ascii="Times New Roman" w:hAnsi="Times New Roman" w:cs="Times New Roman"/>
            <w:sz w:val="28"/>
            <w:szCs w:val="28"/>
          </w:rPr>
          <w:t>http://nbuv.gov.ua/UJRN/bknucaa_2023_6_2_9</w:t>
        </w:r>
      </w:hyperlink>
      <w:r w:rsidRPr="00EA3BBF">
        <w:rPr>
          <w:rFonts w:ascii="Times New Roman" w:hAnsi="Times New Roman" w:cs="Times New Roman"/>
          <w:sz w:val="28"/>
          <w:szCs w:val="28"/>
          <w:lang w:val="ru-RU"/>
        </w:rPr>
        <w:t xml:space="preserve"> </w:t>
      </w:r>
    </w:p>
    <w:p w14:paraId="6017C758"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Семененко В. Особливості правової охорони музичних творів, спеціально створених для аудіовізуального твору: національна та іноземна практика. Актуальні проблеми правознавства. 2020. № 2. С. 105-112. DOI: </w:t>
      </w:r>
      <w:hyperlink r:id="rId68" w:history="1">
        <w:r w:rsidRPr="004F790C">
          <w:rPr>
            <w:rStyle w:val="a4"/>
            <w:rFonts w:ascii="Times New Roman" w:hAnsi="Times New Roman" w:cs="Times New Roman"/>
            <w:sz w:val="28"/>
            <w:szCs w:val="28"/>
          </w:rPr>
          <w:t>https://doi.org/10.35774/app2020.02.105</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w:t>
      </w:r>
    </w:p>
    <w:p w14:paraId="0B4768BE"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Сєчiна К. Музика в кіно: засоби впливу та приховані сенси. URL : </w:t>
      </w:r>
      <w:hyperlink r:id="rId69" w:history="1">
        <w:r w:rsidRPr="004F790C">
          <w:rPr>
            <w:rStyle w:val="a4"/>
            <w:rFonts w:ascii="Times New Roman" w:hAnsi="Times New Roman" w:cs="Times New Roman"/>
            <w:sz w:val="28"/>
            <w:szCs w:val="28"/>
          </w:rPr>
          <w:t>https://moviegram.com.ua/music-in-cinema/</w:t>
        </w:r>
      </w:hyperlink>
      <w:r>
        <w:rPr>
          <w:rFonts w:ascii="Times New Roman" w:hAnsi="Times New Roman" w:cs="Times New Roman"/>
          <w:sz w:val="28"/>
          <w:szCs w:val="28"/>
          <w:lang w:val="en-US"/>
        </w:rPr>
        <w:t xml:space="preserve"> </w:t>
      </w:r>
    </w:p>
    <w:p w14:paraId="4D89F878"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lang w:val="en-US"/>
        </w:rPr>
      </w:pPr>
      <w:r w:rsidRPr="00EA3BBF">
        <w:rPr>
          <w:rFonts w:ascii="Times New Roman" w:hAnsi="Times New Roman" w:cs="Times New Roman"/>
          <w:sz w:val="28"/>
          <w:szCs w:val="28"/>
          <w:lang w:val="ru-RU"/>
        </w:rPr>
        <w:t>Скуратівський В. Л.</w:t>
      </w:r>
      <w:bookmarkStart w:id="63" w:name="_Hlk185181124"/>
      <w:r w:rsidRPr="00E02439">
        <w:rPr>
          <w:rFonts w:ascii="Times New Roman" w:hAnsi="Times New Roman" w:cs="Times New Roman"/>
          <w:sz w:val="28"/>
          <w:szCs w:val="28"/>
        </w:rPr>
        <w:t xml:space="preserve"> </w:t>
      </w:r>
      <w:bookmarkEnd w:id="63"/>
      <w:r w:rsidRPr="00EA3BBF">
        <w:rPr>
          <w:rFonts w:ascii="Times New Roman" w:hAnsi="Times New Roman" w:cs="Times New Roman"/>
          <w:sz w:val="28"/>
          <w:szCs w:val="28"/>
          <w:lang w:val="ru-RU"/>
        </w:rPr>
        <w:t xml:space="preserve">Екранні мистецтва у соціокультурних процесах ХХ століття. </w:t>
      </w:r>
      <w:r w:rsidRPr="00E02439">
        <w:rPr>
          <w:rFonts w:ascii="Times New Roman" w:hAnsi="Times New Roman" w:cs="Times New Roman"/>
          <w:sz w:val="28"/>
          <w:szCs w:val="28"/>
          <w:lang w:val="en-US"/>
        </w:rPr>
        <w:t>Частина 1, 2.  К</w:t>
      </w:r>
      <w:r>
        <w:rPr>
          <w:rFonts w:ascii="Times New Roman" w:hAnsi="Times New Roman" w:cs="Times New Roman"/>
          <w:sz w:val="28"/>
          <w:szCs w:val="28"/>
        </w:rPr>
        <w:t xml:space="preserve">иїв </w:t>
      </w:r>
      <w:r w:rsidRPr="00E02439">
        <w:rPr>
          <w:rFonts w:ascii="Times New Roman" w:hAnsi="Times New Roman" w:cs="Times New Roman"/>
          <w:sz w:val="28"/>
          <w:szCs w:val="28"/>
          <w:lang w:val="en-US"/>
        </w:rPr>
        <w:t>: КМЦ «Поезія», 1997. 224 + 240 с.</w:t>
      </w:r>
    </w:p>
    <w:p w14:paraId="410DFD51"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Следзь С. Криза боротьби з піратством. ДЗЕРКАЛО ТИЖНЯ. 2021. URL : </w:t>
      </w:r>
      <w:hyperlink r:id="rId70" w:history="1">
        <w:r w:rsidRPr="004F790C">
          <w:rPr>
            <w:rStyle w:val="a4"/>
            <w:rFonts w:ascii="Times New Roman" w:hAnsi="Times New Roman" w:cs="Times New Roman"/>
            <w:sz w:val="28"/>
            <w:szCs w:val="28"/>
          </w:rPr>
          <w:t>https://zn.ua/ukr/SOCIUM/kriza-borotbi-z-piratstvom.html</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 xml:space="preserve"> (1998). </w:t>
      </w:r>
    </w:p>
    <w:p w14:paraId="50BBF194"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Смирнов А. Правовий статус продюсера як суб’єкта прав на аудіовізуальний твір. Вчені записки ТНУ імені В.І. Вернадського. Серія: юридичні науки. </w:t>
      </w:r>
      <w:r w:rsidRPr="00E02439">
        <w:rPr>
          <w:rFonts w:ascii="Times New Roman" w:hAnsi="Times New Roman" w:cs="Times New Roman"/>
          <w:sz w:val="28"/>
          <w:szCs w:val="28"/>
        </w:rPr>
        <w:lastRenderedPageBreak/>
        <w:t xml:space="preserve">2019. 30 (69)( № 4), сс. 72-75. doi:DOI </w:t>
      </w:r>
      <w:hyperlink r:id="rId71" w:history="1">
        <w:r w:rsidRPr="004F790C">
          <w:rPr>
            <w:rStyle w:val="a4"/>
            <w:rFonts w:ascii="Times New Roman" w:hAnsi="Times New Roman" w:cs="Times New Roman"/>
            <w:sz w:val="28"/>
            <w:szCs w:val="28"/>
          </w:rPr>
          <w:t>https://doi.org/10.32838/1606-3716/2019.4/13</w:t>
        </w:r>
      </w:hyperlink>
      <w:r>
        <w:rPr>
          <w:rFonts w:ascii="Times New Roman" w:hAnsi="Times New Roman" w:cs="Times New Roman"/>
          <w:sz w:val="28"/>
          <w:szCs w:val="28"/>
          <w:lang w:val="en-US"/>
        </w:rPr>
        <w:t xml:space="preserve"> </w:t>
      </w:r>
      <w:r w:rsidRPr="00E02439">
        <w:rPr>
          <w:rFonts w:ascii="Times New Roman" w:hAnsi="Times New Roman" w:cs="Times New Roman"/>
          <w:sz w:val="28"/>
          <w:szCs w:val="28"/>
        </w:rPr>
        <w:t>.</w:t>
      </w:r>
    </w:p>
    <w:p w14:paraId="552F9CD9"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Солончук І. В., Мельник В. В. Проблеми захисту авторського права в Інтернеті. Правова позиція. 2022. Вип. 3 (36). DOI : </w:t>
      </w:r>
      <w:hyperlink r:id="rId72" w:history="1">
        <w:r w:rsidRPr="004F790C">
          <w:rPr>
            <w:rStyle w:val="a4"/>
            <w:rFonts w:ascii="Times New Roman" w:hAnsi="Times New Roman" w:cs="Times New Roman"/>
            <w:sz w:val="28"/>
            <w:szCs w:val="28"/>
          </w:rPr>
          <w:t>https://doi.org/10.32782/2521-6473.2022-3.9</w:t>
        </w:r>
      </w:hyperlink>
      <w:r>
        <w:rPr>
          <w:rFonts w:ascii="Times New Roman" w:hAnsi="Times New Roman" w:cs="Times New Roman"/>
          <w:sz w:val="28"/>
          <w:szCs w:val="28"/>
          <w:lang w:val="en-US"/>
        </w:rPr>
        <w:t xml:space="preserve"> </w:t>
      </w:r>
    </w:p>
    <w:p w14:paraId="1EA101C2"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lang w:val="en-US"/>
        </w:rPr>
      </w:pPr>
      <w:r w:rsidRPr="00EA3BBF">
        <w:rPr>
          <w:rFonts w:ascii="Times New Roman" w:hAnsi="Times New Roman" w:cs="Times New Roman"/>
          <w:sz w:val="28"/>
          <w:szCs w:val="28"/>
          <w:lang w:val="ru-RU"/>
        </w:rPr>
        <w:t xml:space="preserve">Тримбач Сергій </w:t>
      </w:r>
      <w:bookmarkStart w:id="64" w:name="_Hlk185179911"/>
      <w:r w:rsidRPr="00EA3BBF">
        <w:rPr>
          <w:rFonts w:ascii="Times New Roman" w:hAnsi="Times New Roman" w:cs="Times New Roman"/>
          <w:sz w:val="28"/>
          <w:szCs w:val="28"/>
          <w:lang w:val="ru-RU"/>
        </w:rPr>
        <w:t>Васильович Кіно народжене Україною</w:t>
      </w:r>
      <w:r w:rsidRPr="00E02439">
        <w:t xml:space="preserve"> </w:t>
      </w:r>
      <w:bookmarkEnd w:id="64"/>
      <w:r w:rsidRPr="00EA3BBF">
        <w:rPr>
          <w:rFonts w:ascii="Times New Roman" w:hAnsi="Times New Roman" w:cs="Times New Roman"/>
          <w:sz w:val="28"/>
          <w:szCs w:val="28"/>
          <w:lang w:val="ru-RU"/>
        </w:rPr>
        <w:t>: Самміт-Книга</w:t>
      </w:r>
      <w:r w:rsidRPr="00E02439">
        <w:t xml:space="preserve"> </w:t>
      </w:r>
      <w:r w:rsidRPr="00EA3BBF">
        <w:rPr>
          <w:rFonts w:ascii="Times New Roman" w:hAnsi="Times New Roman" w:cs="Times New Roman"/>
          <w:sz w:val="28"/>
          <w:szCs w:val="28"/>
          <w:lang w:val="ru-RU"/>
        </w:rPr>
        <w:t>2016</w:t>
      </w:r>
      <w:r w:rsidRPr="00E02439">
        <w:t xml:space="preserve"> . </w:t>
      </w:r>
      <w:r w:rsidRPr="00E02439">
        <w:rPr>
          <w:rFonts w:ascii="Times New Roman" w:hAnsi="Times New Roman" w:cs="Times New Roman"/>
          <w:sz w:val="28"/>
          <w:szCs w:val="28"/>
          <w:lang w:val="en-US"/>
        </w:rPr>
        <w:t>384</w:t>
      </w:r>
      <w:r w:rsidRPr="00E02439">
        <w:t xml:space="preserve"> </w:t>
      </w:r>
      <w:r w:rsidRPr="00E02439">
        <w:rPr>
          <w:rFonts w:ascii="Times New Roman" w:hAnsi="Times New Roman" w:cs="Times New Roman"/>
          <w:sz w:val="28"/>
          <w:szCs w:val="28"/>
          <w:lang w:val="en-US"/>
        </w:rPr>
        <w:t>c.</w:t>
      </w:r>
    </w:p>
    <w:p w14:paraId="21CD298C"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lang w:val="en-US"/>
        </w:rPr>
      </w:pPr>
      <w:r w:rsidRPr="00EA3BBF">
        <w:rPr>
          <w:rFonts w:ascii="Times New Roman" w:hAnsi="Times New Roman" w:cs="Times New Roman"/>
          <w:sz w:val="28"/>
          <w:szCs w:val="28"/>
          <w:lang w:val="ru-RU"/>
        </w:rPr>
        <w:t xml:space="preserve">Українське кіно від 1960-х до сьогодні. Проблема виживання [Електронна копія] : зб. наук. ст. / [упоряд. Лариса Брюховецька]. Електрон. текст. дані (1 файл : 85,5 Мб).  Київ : Ред. журн. ”Кіно-Театр” : Задруга, 2010 (Київ: НБУ ім. </w:t>
      </w:r>
      <w:r w:rsidRPr="00E02439">
        <w:rPr>
          <w:rFonts w:ascii="Times New Roman" w:hAnsi="Times New Roman" w:cs="Times New Roman"/>
          <w:sz w:val="28"/>
          <w:szCs w:val="28"/>
          <w:lang w:val="en-US"/>
        </w:rPr>
        <w:t>Ярослава Мудрого, 2017). (Бібліотека журналу ”Кіно-Театр”).</w:t>
      </w:r>
    </w:p>
    <w:p w14:paraId="56BFB0EE"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Цивільний кодекс України від 16.01.2003 р. № 435-IV// Відомості Верховної Ради України. 2003. № 40-44 URL : </w:t>
      </w:r>
      <w:hyperlink r:id="rId73" w:history="1">
        <w:r w:rsidRPr="004F790C">
          <w:rPr>
            <w:rStyle w:val="a4"/>
            <w:rFonts w:ascii="Times New Roman" w:hAnsi="Times New Roman" w:cs="Times New Roman"/>
            <w:sz w:val="28"/>
            <w:szCs w:val="28"/>
          </w:rPr>
          <w:t>http://zakon2.rada.gov.ua/laws/show/435-15</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 xml:space="preserve"> (дата звернення: 20.05.2024).</w:t>
      </w:r>
    </w:p>
    <w:p w14:paraId="12F388D5"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Цивільний процесуальний кодекс України (зі змінами та доповненнями) № 1618-IV від 18.03.2004 року. Відомості Верховної Ради України. 2004. № 40-41, 42. URL : </w:t>
      </w:r>
      <w:hyperlink r:id="rId74" w:history="1">
        <w:r w:rsidRPr="004F790C">
          <w:rPr>
            <w:rStyle w:val="a4"/>
            <w:rFonts w:ascii="Times New Roman" w:hAnsi="Times New Roman" w:cs="Times New Roman"/>
            <w:sz w:val="28"/>
            <w:szCs w:val="28"/>
          </w:rPr>
          <w:t>http://zakon2.rada.gov.ua/laws/show/1618-15/</w:t>
        </w:r>
      </w:hyperlink>
      <w:r w:rsidRPr="00E02439">
        <w:rPr>
          <w:rFonts w:ascii="Times New Roman" w:hAnsi="Times New Roman" w:cs="Times New Roman"/>
          <w:sz w:val="28"/>
          <w:szCs w:val="28"/>
        </w:rPr>
        <w:t xml:space="preserve"> (дата звернення: 20.05.2024).</w:t>
      </w:r>
    </w:p>
    <w:p w14:paraId="23D51C36" w14:textId="77777777" w:rsidR="00407C5E" w:rsidRPr="00E02439" w:rsidRDefault="00407C5E" w:rsidP="00407C5E">
      <w:pPr>
        <w:pStyle w:val="a3"/>
        <w:numPr>
          <w:ilvl w:val="0"/>
          <w:numId w:val="33"/>
        </w:numPr>
        <w:spacing w:after="0" w:line="360" w:lineRule="auto"/>
        <w:ind w:left="567" w:hanging="567"/>
        <w:jc w:val="both"/>
        <w:rPr>
          <w:rFonts w:ascii="Times New Roman" w:hAnsi="Times New Roman" w:cs="Times New Roman"/>
          <w:sz w:val="28"/>
          <w:szCs w:val="28"/>
        </w:rPr>
      </w:pPr>
      <w:r w:rsidRPr="00E02439">
        <w:rPr>
          <w:rFonts w:ascii="Times New Roman" w:hAnsi="Times New Roman" w:cs="Times New Roman"/>
          <w:sz w:val="28"/>
          <w:szCs w:val="28"/>
        </w:rPr>
        <w:t xml:space="preserve">Шуст Н. Б., Дробович Т. Н., Мельник П. М. Особливості правового статусу суб`єктів авторського права на аудіовізуальний твір. Юридичний вісник. 2016. Вип. 3 (40). URL : </w:t>
      </w:r>
      <w:hyperlink r:id="rId75" w:history="1">
        <w:r w:rsidRPr="004F790C">
          <w:rPr>
            <w:rStyle w:val="a4"/>
            <w:rFonts w:ascii="Times New Roman" w:hAnsi="Times New Roman" w:cs="Times New Roman"/>
            <w:sz w:val="28"/>
            <w:szCs w:val="28"/>
          </w:rPr>
          <w:t>http://nbuv.gov.ua/UJRN/Npnau_2016_3_21</w:t>
        </w:r>
      </w:hyperlink>
      <w:r w:rsidRPr="00EA3BBF">
        <w:rPr>
          <w:rFonts w:ascii="Times New Roman" w:hAnsi="Times New Roman" w:cs="Times New Roman"/>
          <w:sz w:val="28"/>
          <w:szCs w:val="28"/>
          <w:lang w:val="ru-RU"/>
        </w:rPr>
        <w:t xml:space="preserve"> </w:t>
      </w:r>
      <w:r w:rsidRPr="00E02439">
        <w:rPr>
          <w:rFonts w:ascii="Times New Roman" w:hAnsi="Times New Roman" w:cs="Times New Roman"/>
          <w:sz w:val="28"/>
          <w:szCs w:val="28"/>
        </w:rPr>
        <w:t xml:space="preserve"> </w:t>
      </w:r>
    </w:p>
    <w:p w14:paraId="20CEFB81" w14:textId="77777777" w:rsidR="00AC0DC6" w:rsidRDefault="00AC0DC6">
      <w:pPr>
        <w:rPr>
          <w:rFonts w:ascii="Times New Roman" w:hAnsi="Times New Roman" w:cs="Times New Roman"/>
          <w:b/>
          <w:bCs/>
          <w:sz w:val="28"/>
          <w:szCs w:val="28"/>
        </w:rPr>
      </w:pPr>
      <w:r>
        <w:rPr>
          <w:rFonts w:ascii="Times New Roman" w:hAnsi="Times New Roman" w:cs="Times New Roman"/>
          <w:b/>
          <w:bCs/>
          <w:sz w:val="28"/>
          <w:szCs w:val="28"/>
        </w:rPr>
        <w:br w:type="page"/>
      </w:r>
    </w:p>
    <w:p w14:paraId="3F605D40" w14:textId="77777777" w:rsidR="002D5FA8" w:rsidRDefault="002D5FA8">
      <w:pPr>
        <w:rPr>
          <w:rFonts w:ascii="Times New Roman" w:hAnsi="Times New Roman" w:cs="Times New Roman"/>
          <w:b/>
          <w:bCs/>
          <w:sz w:val="28"/>
          <w:szCs w:val="28"/>
        </w:rPr>
        <w:sectPr w:rsidR="002D5FA8" w:rsidSect="00E66486">
          <w:headerReference w:type="default" r:id="rId76"/>
          <w:headerReference w:type="first" r:id="rId77"/>
          <w:pgSz w:w="11900" w:h="16840" w:code="9"/>
          <w:pgMar w:top="720" w:right="822" w:bottom="902" w:left="1259" w:header="720" w:footer="720" w:gutter="0"/>
          <w:cols w:space="708"/>
          <w:docGrid w:linePitch="299"/>
        </w:sectPr>
      </w:pPr>
    </w:p>
    <w:p w14:paraId="6EEF2B6B" w14:textId="58D8173D" w:rsidR="00067F81" w:rsidRDefault="00067F81" w:rsidP="00067F81">
      <w:pPr>
        <w:shd w:val="clear" w:color="auto" w:fill="FFFFFF"/>
        <w:jc w:val="center"/>
        <w:outlineLvl w:val="0"/>
        <w:rPr>
          <w:rFonts w:ascii="Times New Roman" w:hAnsi="Times New Roman" w:cs="Times New Roman"/>
          <w:b/>
          <w:spacing w:val="-21"/>
          <w:position w:val="1"/>
          <w:sz w:val="28"/>
          <w:szCs w:val="28"/>
        </w:rPr>
      </w:pPr>
      <w:bookmarkStart w:id="65" w:name="_Toc185464100"/>
      <w:r>
        <w:rPr>
          <w:rFonts w:ascii="Times New Roman" w:hAnsi="Times New Roman" w:cs="Times New Roman"/>
          <w:b/>
          <w:spacing w:val="-21"/>
          <w:position w:val="1"/>
          <w:sz w:val="28"/>
          <w:szCs w:val="28"/>
        </w:rPr>
        <w:lastRenderedPageBreak/>
        <w:t>ДОДАТКИ</w:t>
      </w:r>
      <w:bookmarkEnd w:id="65"/>
    </w:p>
    <w:p w14:paraId="79157F05" w14:textId="0EAF1CC3" w:rsidR="002D5FA8" w:rsidRPr="002D5FA8" w:rsidRDefault="002D5FA8" w:rsidP="002D5FA8">
      <w:pPr>
        <w:shd w:val="clear" w:color="auto" w:fill="FFFFFF"/>
        <w:jc w:val="right"/>
        <w:rPr>
          <w:rFonts w:ascii="Times New Roman" w:hAnsi="Times New Roman" w:cs="Times New Roman"/>
          <w:b/>
          <w:spacing w:val="-21"/>
          <w:position w:val="1"/>
          <w:sz w:val="28"/>
          <w:szCs w:val="28"/>
        </w:rPr>
      </w:pPr>
      <w:r w:rsidRPr="002D5FA8">
        <w:rPr>
          <w:rFonts w:ascii="Times New Roman" w:hAnsi="Times New Roman" w:cs="Times New Roman"/>
          <w:b/>
          <w:spacing w:val="-21"/>
          <w:position w:val="1"/>
          <w:sz w:val="28"/>
          <w:szCs w:val="28"/>
        </w:rPr>
        <w:t>Додаток А</w:t>
      </w:r>
    </w:p>
    <w:p w14:paraId="48B6DD40" w14:textId="504E5449" w:rsidR="002D5FA8" w:rsidRPr="002D5FA8" w:rsidRDefault="002D5FA8" w:rsidP="002D5FA8">
      <w:pPr>
        <w:shd w:val="clear" w:color="auto" w:fill="FFFFFF"/>
        <w:jc w:val="center"/>
        <w:rPr>
          <w:rFonts w:ascii="Times New Roman" w:hAnsi="Times New Roman" w:cs="Times New Roman"/>
          <w:b/>
          <w:sz w:val="28"/>
          <w:szCs w:val="28"/>
          <w:lang w:val="ru-RU"/>
        </w:rPr>
      </w:pPr>
      <w:r w:rsidRPr="002D5FA8">
        <w:rPr>
          <w:rFonts w:ascii="Arial" w:hAnsi="Arial" w:cs="Arial"/>
          <w:noProof/>
          <w:sz w:val="28"/>
          <w:szCs w:val="28"/>
          <w:lang w:val="ru-RU"/>
        </w:rPr>
        <w:drawing>
          <wp:anchor distT="0" distB="0" distL="114300" distR="114300" simplePos="0" relativeHeight="251659264" behindDoc="1" locked="0" layoutInCell="1" allowOverlap="1" wp14:anchorId="456CC6DA" wp14:editId="19579726">
            <wp:simplePos x="0" y="0"/>
            <wp:positionH relativeFrom="column">
              <wp:posOffset>186690</wp:posOffset>
            </wp:positionH>
            <wp:positionV relativeFrom="paragraph">
              <wp:posOffset>-77470</wp:posOffset>
            </wp:positionV>
            <wp:extent cx="742315" cy="1408430"/>
            <wp:effectExtent l="0" t="0" r="635" b="1270"/>
            <wp:wrapTight wrapText="bothSides">
              <wp:wrapPolygon edited="0">
                <wp:start x="0" y="0"/>
                <wp:lineTo x="0" y="21327"/>
                <wp:lineTo x="21064" y="21327"/>
                <wp:lineTo x="21064"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742315" cy="1408430"/>
                    </a:xfrm>
                    <a:prstGeom prst="rect">
                      <a:avLst/>
                    </a:prstGeom>
                    <a:noFill/>
                  </pic:spPr>
                </pic:pic>
              </a:graphicData>
            </a:graphic>
            <wp14:sizeRelH relativeFrom="page">
              <wp14:pctWidth>0</wp14:pctWidth>
            </wp14:sizeRelH>
            <wp14:sizeRelV relativeFrom="page">
              <wp14:pctHeight>0</wp14:pctHeight>
            </wp14:sizeRelV>
          </wp:anchor>
        </w:drawing>
      </w:r>
      <w:r w:rsidRPr="002D5FA8">
        <w:rPr>
          <w:rFonts w:ascii="Times New Roman" w:hAnsi="Times New Roman" w:cs="Times New Roman"/>
          <w:b/>
          <w:spacing w:val="-21"/>
          <w:position w:val="1"/>
          <w:sz w:val="28"/>
          <w:szCs w:val="28"/>
        </w:rPr>
        <w:t>Кафедра аудіовізуального мистецтва</w:t>
      </w:r>
    </w:p>
    <w:p w14:paraId="2A52B299" w14:textId="77777777" w:rsidR="002D5FA8" w:rsidRPr="002D5FA8" w:rsidRDefault="002D5FA8" w:rsidP="002D5FA8">
      <w:pPr>
        <w:shd w:val="clear" w:color="auto" w:fill="FFFFFF"/>
        <w:spacing w:before="22"/>
        <w:jc w:val="center"/>
        <w:outlineLvl w:val="0"/>
        <w:rPr>
          <w:rFonts w:ascii="Times New Roman" w:hAnsi="Times New Roman" w:cs="Times New Roman"/>
          <w:b/>
          <w:spacing w:val="-21"/>
          <w:sz w:val="28"/>
          <w:szCs w:val="28"/>
        </w:rPr>
      </w:pPr>
      <w:bookmarkStart w:id="66" w:name="_Toc185464101"/>
      <w:r w:rsidRPr="002D5FA8">
        <w:rPr>
          <w:rFonts w:ascii="Times New Roman" w:hAnsi="Times New Roman" w:cs="Times New Roman"/>
          <w:b/>
          <w:spacing w:val="-21"/>
          <w:sz w:val="28"/>
          <w:szCs w:val="28"/>
        </w:rPr>
        <w:t>Дата:</w:t>
      </w:r>
      <w:bookmarkEnd w:id="66"/>
    </w:p>
    <w:p w14:paraId="419A62F6" w14:textId="77777777" w:rsidR="002D5FA8" w:rsidRPr="002D5FA8" w:rsidRDefault="002D5FA8" w:rsidP="002D5FA8">
      <w:pPr>
        <w:shd w:val="clear" w:color="auto" w:fill="FFFFFF"/>
        <w:spacing w:before="22"/>
        <w:jc w:val="center"/>
        <w:rPr>
          <w:rFonts w:ascii="Times New Roman" w:hAnsi="Times New Roman" w:cs="Times New Roman"/>
          <w:b/>
          <w:spacing w:val="-5"/>
          <w:sz w:val="28"/>
          <w:szCs w:val="28"/>
        </w:rPr>
      </w:pPr>
      <w:r w:rsidRPr="002D5FA8">
        <w:rPr>
          <w:rFonts w:ascii="Times New Roman" w:hAnsi="Times New Roman" w:cs="Times New Roman"/>
          <w:b/>
          <w:spacing w:val="-5"/>
          <w:sz w:val="28"/>
          <w:szCs w:val="28"/>
        </w:rPr>
        <w:t>Протокол екзаменаційної комісії №</w:t>
      </w:r>
    </w:p>
    <w:p w14:paraId="5AD346DD" w14:textId="77777777" w:rsidR="002D5FA8" w:rsidRPr="002D5FA8" w:rsidRDefault="002D5FA8" w:rsidP="002D5FA8">
      <w:pPr>
        <w:shd w:val="clear" w:color="auto" w:fill="FFFFFF"/>
        <w:jc w:val="center"/>
        <w:rPr>
          <w:rFonts w:ascii="Times New Roman" w:hAnsi="Times New Roman" w:cs="Times New Roman"/>
          <w:b/>
          <w:bCs/>
          <w:spacing w:val="-5"/>
          <w:sz w:val="28"/>
          <w:szCs w:val="28"/>
        </w:rPr>
      </w:pPr>
      <w:r w:rsidRPr="002D5FA8">
        <w:rPr>
          <w:rFonts w:ascii="Times New Roman" w:hAnsi="Times New Roman" w:cs="Times New Roman"/>
          <w:b/>
          <w:bCs/>
          <w:spacing w:val="-5"/>
          <w:sz w:val="28"/>
          <w:szCs w:val="28"/>
        </w:rPr>
        <w:t>Показ аудіовізуальних творів здобувачів вищої освіти</w:t>
      </w:r>
    </w:p>
    <w:tbl>
      <w:tblPr>
        <w:tblW w:w="157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6"/>
        <w:gridCol w:w="1730"/>
        <w:gridCol w:w="1559"/>
        <w:gridCol w:w="1276"/>
        <w:gridCol w:w="1040"/>
        <w:gridCol w:w="1417"/>
        <w:gridCol w:w="1276"/>
        <w:gridCol w:w="1512"/>
        <w:gridCol w:w="1276"/>
        <w:gridCol w:w="1559"/>
        <w:gridCol w:w="1135"/>
        <w:gridCol w:w="1275"/>
      </w:tblGrid>
      <w:tr w:rsidR="002D5FA8" w14:paraId="430C1FB2" w14:textId="77777777" w:rsidTr="002D5FA8">
        <w:trPr>
          <w:trHeight w:val="709"/>
        </w:trPr>
        <w:tc>
          <w:tcPr>
            <w:tcW w:w="666" w:type="dxa"/>
            <w:tcBorders>
              <w:top w:val="single" w:sz="4" w:space="0" w:color="auto"/>
              <w:left w:val="single" w:sz="4" w:space="0" w:color="auto"/>
              <w:bottom w:val="single" w:sz="4" w:space="0" w:color="auto"/>
              <w:right w:val="single" w:sz="4" w:space="0" w:color="auto"/>
            </w:tcBorders>
            <w:hideMark/>
          </w:tcPr>
          <w:p w14:paraId="765281C5" w14:textId="77777777" w:rsidR="002D5FA8" w:rsidRDefault="002D5FA8">
            <w:pPr>
              <w:shd w:val="clear" w:color="auto" w:fill="FFFFFF"/>
              <w:rPr>
                <w:rFonts w:ascii="Times New Roman" w:hAnsi="Times New Roman" w:cs="Times New Roman"/>
                <w:spacing w:val="-5"/>
                <w:lang w:val="en-US"/>
              </w:rPr>
            </w:pPr>
            <w:r>
              <w:rPr>
                <w:rFonts w:ascii="Times New Roman" w:hAnsi="Times New Roman" w:cs="Times New Roman"/>
                <w:spacing w:val="-5"/>
              </w:rPr>
              <w:t>№</w:t>
            </w:r>
          </w:p>
          <w:p w14:paraId="56495B93" w14:textId="77777777" w:rsidR="002D5FA8" w:rsidRDefault="002D5FA8">
            <w:pPr>
              <w:shd w:val="clear" w:color="auto" w:fill="FFFFFF"/>
              <w:rPr>
                <w:rFonts w:ascii="Times New Roman" w:hAnsi="Times New Roman" w:cs="Times New Roman"/>
                <w:spacing w:val="-5"/>
                <w:sz w:val="28"/>
                <w:szCs w:val="28"/>
              </w:rPr>
            </w:pPr>
            <w:r>
              <w:rPr>
                <w:rFonts w:ascii="Times New Roman" w:hAnsi="Times New Roman" w:cs="Times New Roman"/>
                <w:spacing w:val="-5"/>
              </w:rPr>
              <w:t>п/п</w:t>
            </w:r>
          </w:p>
        </w:tc>
        <w:tc>
          <w:tcPr>
            <w:tcW w:w="1730" w:type="dxa"/>
            <w:tcBorders>
              <w:top w:val="single" w:sz="4" w:space="0" w:color="auto"/>
              <w:left w:val="single" w:sz="4" w:space="0" w:color="auto"/>
              <w:bottom w:val="single" w:sz="4" w:space="0" w:color="auto"/>
              <w:right w:val="single" w:sz="4" w:space="0" w:color="auto"/>
            </w:tcBorders>
            <w:hideMark/>
          </w:tcPr>
          <w:p w14:paraId="574AFDBA" w14:textId="77777777" w:rsidR="002D5FA8" w:rsidRDefault="002D5FA8">
            <w:pPr>
              <w:shd w:val="clear" w:color="auto" w:fill="FFFFFF"/>
              <w:ind w:left="-105"/>
              <w:jc w:val="center"/>
              <w:rPr>
                <w:rFonts w:ascii="Times New Roman" w:hAnsi="Times New Roman" w:cs="Times New Roman"/>
                <w:spacing w:val="-5"/>
                <w:lang w:val="en-US"/>
              </w:rPr>
            </w:pPr>
            <w:r>
              <w:rPr>
                <w:rFonts w:ascii="Times New Roman" w:hAnsi="Times New Roman" w:cs="Times New Roman"/>
                <w:spacing w:val="-5"/>
              </w:rPr>
              <w:t>Назва фільму</w:t>
            </w:r>
          </w:p>
        </w:tc>
        <w:tc>
          <w:tcPr>
            <w:tcW w:w="1559" w:type="dxa"/>
            <w:tcBorders>
              <w:top w:val="single" w:sz="4" w:space="0" w:color="auto"/>
              <w:left w:val="single" w:sz="4" w:space="0" w:color="auto"/>
              <w:bottom w:val="single" w:sz="4" w:space="0" w:color="auto"/>
              <w:right w:val="single" w:sz="4" w:space="0" w:color="auto"/>
            </w:tcBorders>
            <w:hideMark/>
          </w:tcPr>
          <w:p w14:paraId="72F4B4EA" w14:textId="2CD67FEF" w:rsidR="002D5FA8" w:rsidRDefault="002D5FA8">
            <w:pPr>
              <w:shd w:val="clear" w:color="auto" w:fill="FFFFFF"/>
              <w:rPr>
                <w:rFonts w:ascii="Times New Roman" w:hAnsi="Times New Roman" w:cs="Times New Roman"/>
                <w:spacing w:val="-5"/>
              </w:rPr>
            </w:pPr>
            <w:r>
              <w:rPr>
                <w:rFonts w:ascii="Times New Roman" w:hAnsi="Times New Roman" w:cs="Times New Roman"/>
                <w:spacing w:val="-5"/>
                <w:sz w:val="28"/>
                <w:szCs w:val="28"/>
              </w:rPr>
              <w:t xml:space="preserve">    </w:t>
            </w:r>
            <w:r>
              <w:rPr>
                <w:rFonts w:ascii="Times New Roman" w:hAnsi="Times New Roman" w:cs="Times New Roman"/>
                <w:spacing w:val="-5"/>
                <w:sz w:val="28"/>
                <w:szCs w:val="28"/>
                <w:lang w:val="en-US"/>
              </w:rPr>
              <w:t xml:space="preserve"> </w:t>
            </w:r>
            <w:r>
              <w:rPr>
                <w:rFonts w:ascii="Times New Roman" w:hAnsi="Times New Roman" w:cs="Times New Roman"/>
                <w:spacing w:val="-5"/>
              </w:rPr>
              <w:t>Автор</w:t>
            </w:r>
            <w:r w:rsidR="00811BE4">
              <w:rPr>
                <w:rFonts w:ascii="Times New Roman" w:hAnsi="Times New Roman" w:cs="Times New Roman"/>
                <w:spacing w:val="-5"/>
              </w:rPr>
              <w:t>/-и</w:t>
            </w:r>
          </w:p>
        </w:tc>
        <w:tc>
          <w:tcPr>
            <w:tcW w:w="1276" w:type="dxa"/>
            <w:tcBorders>
              <w:top w:val="single" w:sz="4" w:space="0" w:color="auto"/>
              <w:left w:val="single" w:sz="4" w:space="0" w:color="auto"/>
              <w:bottom w:val="single" w:sz="4" w:space="0" w:color="auto"/>
              <w:right w:val="single" w:sz="4" w:space="0" w:color="auto"/>
            </w:tcBorders>
            <w:hideMark/>
          </w:tcPr>
          <w:p w14:paraId="30CD67E0" w14:textId="77777777" w:rsidR="002D5FA8" w:rsidRDefault="002D5FA8">
            <w:pPr>
              <w:shd w:val="clear" w:color="auto" w:fill="FFFFFF"/>
              <w:rPr>
                <w:rFonts w:ascii="Times New Roman" w:hAnsi="Times New Roman" w:cs="Times New Roman"/>
                <w:spacing w:val="-5"/>
              </w:rPr>
            </w:pPr>
            <w:r>
              <w:rPr>
                <w:rFonts w:ascii="Times New Roman" w:hAnsi="Times New Roman" w:cs="Times New Roman"/>
                <w:spacing w:val="-5"/>
              </w:rPr>
              <w:t>Тривалість</w:t>
            </w:r>
            <w:r>
              <w:rPr>
                <w:rFonts w:ascii="Times New Roman" w:hAnsi="Times New Roman" w:cs="Times New Roman"/>
                <w:spacing w:val="-5"/>
                <w:sz w:val="28"/>
                <w:szCs w:val="28"/>
              </w:rPr>
              <w:t xml:space="preserve"> </w:t>
            </w:r>
          </w:p>
        </w:tc>
        <w:tc>
          <w:tcPr>
            <w:tcW w:w="1040" w:type="dxa"/>
            <w:tcBorders>
              <w:top w:val="single" w:sz="4" w:space="0" w:color="auto"/>
              <w:left w:val="single" w:sz="4" w:space="0" w:color="auto"/>
              <w:bottom w:val="single" w:sz="4" w:space="0" w:color="auto"/>
              <w:right w:val="single" w:sz="4" w:space="0" w:color="auto"/>
            </w:tcBorders>
            <w:hideMark/>
          </w:tcPr>
          <w:p w14:paraId="5316C162" w14:textId="77777777" w:rsidR="002D5FA8" w:rsidRDefault="002D5FA8">
            <w:pPr>
              <w:jc w:val="center"/>
              <w:rPr>
                <w:rFonts w:ascii="Times New Roman" w:hAnsi="Times New Roman" w:cs="Times New Roman"/>
                <w:spacing w:val="-5"/>
              </w:rPr>
            </w:pPr>
            <w:r>
              <w:rPr>
                <w:rFonts w:ascii="Times New Roman" w:hAnsi="Times New Roman" w:cs="Times New Roman"/>
                <w:spacing w:val="-5"/>
              </w:rPr>
              <w:t>Рік</w:t>
            </w:r>
          </w:p>
        </w:tc>
        <w:tc>
          <w:tcPr>
            <w:tcW w:w="1417" w:type="dxa"/>
            <w:tcBorders>
              <w:top w:val="single" w:sz="4" w:space="0" w:color="auto"/>
              <w:left w:val="single" w:sz="4" w:space="0" w:color="auto"/>
              <w:bottom w:val="single" w:sz="4" w:space="0" w:color="auto"/>
              <w:right w:val="single" w:sz="4" w:space="0" w:color="auto"/>
            </w:tcBorders>
            <w:hideMark/>
          </w:tcPr>
          <w:p w14:paraId="2B05B19B" w14:textId="77777777" w:rsidR="002D5FA8" w:rsidRDefault="002D5FA8">
            <w:pPr>
              <w:jc w:val="center"/>
              <w:rPr>
                <w:rFonts w:ascii="Times New Roman" w:hAnsi="Times New Roman" w:cs="Times New Roman"/>
                <w:spacing w:val="-5"/>
              </w:rPr>
            </w:pPr>
            <w:r>
              <w:rPr>
                <w:rFonts w:ascii="Times New Roman" w:hAnsi="Times New Roman" w:cs="Times New Roman"/>
                <w:spacing w:val="-5"/>
              </w:rPr>
              <w:t>Сценарій</w:t>
            </w:r>
          </w:p>
        </w:tc>
        <w:tc>
          <w:tcPr>
            <w:tcW w:w="1276" w:type="dxa"/>
            <w:tcBorders>
              <w:top w:val="single" w:sz="4" w:space="0" w:color="auto"/>
              <w:left w:val="single" w:sz="4" w:space="0" w:color="auto"/>
              <w:bottom w:val="single" w:sz="4" w:space="0" w:color="auto"/>
              <w:right w:val="single" w:sz="4" w:space="0" w:color="auto"/>
            </w:tcBorders>
            <w:hideMark/>
          </w:tcPr>
          <w:p w14:paraId="147B5B75" w14:textId="77777777" w:rsidR="002D5FA8" w:rsidRDefault="002D5FA8" w:rsidP="00811BE4">
            <w:pPr>
              <w:spacing w:after="0"/>
              <w:jc w:val="center"/>
              <w:rPr>
                <w:rFonts w:ascii="Times New Roman" w:hAnsi="Times New Roman" w:cs="Times New Roman"/>
                <w:spacing w:val="-5"/>
              </w:rPr>
            </w:pPr>
            <w:r>
              <w:rPr>
                <w:rFonts w:ascii="Times New Roman" w:hAnsi="Times New Roman" w:cs="Times New Roman"/>
                <w:spacing w:val="-5"/>
              </w:rPr>
              <w:t>Режисура (задум-</w:t>
            </w:r>
          </w:p>
          <w:p w14:paraId="5B704A4E" w14:textId="77777777" w:rsidR="002D5FA8" w:rsidRDefault="002D5FA8" w:rsidP="00811BE4">
            <w:pPr>
              <w:spacing w:after="0"/>
              <w:jc w:val="center"/>
              <w:rPr>
                <w:rFonts w:ascii="Times New Roman" w:hAnsi="Times New Roman" w:cs="Times New Roman"/>
                <w:spacing w:val="-5"/>
                <w:sz w:val="28"/>
                <w:szCs w:val="28"/>
              </w:rPr>
            </w:pPr>
            <w:r>
              <w:rPr>
                <w:rFonts w:ascii="Times New Roman" w:hAnsi="Times New Roman" w:cs="Times New Roman"/>
                <w:spacing w:val="-5"/>
              </w:rPr>
              <w:t>втілення)</w:t>
            </w:r>
          </w:p>
        </w:tc>
        <w:tc>
          <w:tcPr>
            <w:tcW w:w="1512" w:type="dxa"/>
            <w:tcBorders>
              <w:top w:val="single" w:sz="4" w:space="0" w:color="auto"/>
              <w:left w:val="single" w:sz="4" w:space="0" w:color="auto"/>
              <w:bottom w:val="single" w:sz="4" w:space="0" w:color="auto"/>
              <w:right w:val="single" w:sz="4" w:space="0" w:color="auto"/>
            </w:tcBorders>
            <w:hideMark/>
          </w:tcPr>
          <w:p w14:paraId="7DDF7204" w14:textId="77777777" w:rsidR="002D5FA8" w:rsidRDefault="002D5FA8">
            <w:pPr>
              <w:jc w:val="center"/>
              <w:rPr>
                <w:rFonts w:ascii="Times New Roman" w:hAnsi="Times New Roman" w:cs="Times New Roman"/>
                <w:spacing w:val="-5"/>
              </w:rPr>
            </w:pPr>
            <w:r>
              <w:rPr>
                <w:rFonts w:ascii="Times New Roman" w:hAnsi="Times New Roman" w:cs="Times New Roman"/>
                <w:spacing w:val="-5"/>
              </w:rPr>
              <w:t>Операторська робота</w:t>
            </w:r>
          </w:p>
        </w:tc>
        <w:tc>
          <w:tcPr>
            <w:tcW w:w="1276" w:type="dxa"/>
            <w:tcBorders>
              <w:top w:val="single" w:sz="4" w:space="0" w:color="auto"/>
              <w:left w:val="single" w:sz="4" w:space="0" w:color="auto"/>
              <w:bottom w:val="single" w:sz="4" w:space="0" w:color="auto"/>
              <w:right w:val="single" w:sz="4" w:space="0" w:color="auto"/>
            </w:tcBorders>
            <w:hideMark/>
          </w:tcPr>
          <w:p w14:paraId="002601F0" w14:textId="77777777" w:rsidR="002D5FA8" w:rsidRDefault="002D5FA8">
            <w:pPr>
              <w:jc w:val="center"/>
              <w:rPr>
                <w:rFonts w:ascii="Times New Roman" w:hAnsi="Times New Roman" w:cs="Times New Roman"/>
                <w:spacing w:val="-5"/>
                <w:lang w:val="en-US"/>
              </w:rPr>
            </w:pPr>
            <w:r>
              <w:rPr>
                <w:rFonts w:ascii="Times New Roman" w:hAnsi="Times New Roman" w:cs="Times New Roman"/>
                <w:spacing w:val="-5"/>
              </w:rPr>
              <w:t>Монтаж</w:t>
            </w:r>
          </w:p>
        </w:tc>
        <w:tc>
          <w:tcPr>
            <w:tcW w:w="1559" w:type="dxa"/>
            <w:tcBorders>
              <w:top w:val="single" w:sz="4" w:space="0" w:color="auto"/>
              <w:left w:val="single" w:sz="4" w:space="0" w:color="auto"/>
              <w:bottom w:val="single" w:sz="4" w:space="0" w:color="auto"/>
              <w:right w:val="single" w:sz="4" w:space="0" w:color="auto"/>
            </w:tcBorders>
            <w:hideMark/>
          </w:tcPr>
          <w:p w14:paraId="4D24F8AD" w14:textId="77777777" w:rsidR="002D5FA8" w:rsidRDefault="002D5FA8">
            <w:pPr>
              <w:jc w:val="center"/>
              <w:rPr>
                <w:rFonts w:ascii="Times New Roman" w:hAnsi="Times New Roman" w:cs="Times New Roman"/>
                <w:spacing w:val="-5"/>
                <w:sz w:val="24"/>
                <w:szCs w:val="24"/>
              </w:rPr>
            </w:pPr>
            <w:r>
              <w:rPr>
                <w:rFonts w:ascii="Times New Roman" w:hAnsi="Times New Roman" w:cs="Times New Roman"/>
                <w:spacing w:val="-5"/>
                <w:sz w:val="24"/>
                <w:szCs w:val="24"/>
              </w:rPr>
              <w:t xml:space="preserve">Цілісність </w:t>
            </w:r>
            <w:r>
              <w:rPr>
                <w:rFonts w:ascii="Times New Roman" w:hAnsi="Times New Roman" w:cs="Times New Roman"/>
                <w:spacing w:val="-5"/>
              </w:rPr>
              <w:t>образу</w:t>
            </w:r>
            <w:r>
              <w:rPr>
                <w:rFonts w:ascii="Times New Roman" w:hAnsi="Times New Roman" w:cs="Times New Roman"/>
                <w:spacing w:val="-5"/>
                <w:lang w:val="en-US"/>
              </w:rPr>
              <w:t xml:space="preserve"> </w:t>
            </w:r>
            <w:r>
              <w:rPr>
                <w:rFonts w:ascii="Times New Roman" w:hAnsi="Times New Roman" w:cs="Times New Roman"/>
                <w:spacing w:val="-5"/>
              </w:rPr>
              <w:t>фільму</w:t>
            </w:r>
          </w:p>
        </w:tc>
        <w:tc>
          <w:tcPr>
            <w:tcW w:w="1135" w:type="dxa"/>
            <w:tcBorders>
              <w:top w:val="single" w:sz="4" w:space="0" w:color="auto"/>
              <w:left w:val="single" w:sz="4" w:space="0" w:color="auto"/>
              <w:bottom w:val="single" w:sz="4" w:space="0" w:color="auto"/>
              <w:right w:val="single" w:sz="4" w:space="0" w:color="auto"/>
            </w:tcBorders>
            <w:hideMark/>
          </w:tcPr>
          <w:p w14:paraId="1E64F04C" w14:textId="77777777" w:rsidR="002D5FA8" w:rsidRDefault="002D5FA8">
            <w:pPr>
              <w:jc w:val="center"/>
              <w:rPr>
                <w:rFonts w:ascii="Times New Roman" w:hAnsi="Times New Roman" w:cs="Times New Roman"/>
                <w:bCs/>
                <w:color w:val="000000"/>
                <w:spacing w:val="-5"/>
                <w:sz w:val="24"/>
                <w:szCs w:val="24"/>
              </w:rPr>
            </w:pPr>
            <w:r>
              <w:rPr>
                <w:rFonts w:ascii="Times New Roman" w:hAnsi="Times New Roman" w:cs="Times New Roman"/>
                <w:bCs/>
                <w:color w:val="000000"/>
                <w:spacing w:val="-5"/>
                <w:sz w:val="24"/>
                <w:szCs w:val="24"/>
              </w:rPr>
              <w:t>Звукове оформлення</w:t>
            </w:r>
          </w:p>
        </w:tc>
        <w:tc>
          <w:tcPr>
            <w:tcW w:w="1275" w:type="dxa"/>
            <w:tcBorders>
              <w:top w:val="single" w:sz="4" w:space="0" w:color="auto"/>
              <w:left w:val="single" w:sz="4" w:space="0" w:color="auto"/>
              <w:bottom w:val="single" w:sz="4" w:space="0" w:color="auto"/>
              <w:right w:val="single" w:sz="4" w:space="0" w:color="auto"/>
            </w:tcBorders>
            <w:hideMark/>
          </w:tcPr>
          <w:p w14:paraId="2163679B" w14:textId="77777777" w:rsidR="002D5FA8" w:rsidRPr="00F77F16" w:rsidRDefault="002D5FA8" w:rsidP="00F77F16">
            <w:pPr>
              <w:spacing w:after="0"/>
              <w:jc w:val="center"/>
              <w:rPr>
                <w:rFonts w:ascii="Times New Roman" w:hAnsi="Times New Roman" w:cs="Times New Roman"/>
                <w:bCs/>
                <w:color w:val="000000"/>
                <w:spacing w:val="-5"/>
                <w:sz w:val="24"/>
                <w:szCs w:val="24"/>
              </w:rPr>
            </w:pPr>
            <w:r w:rsidRPr="00F77F16">
              <w:rPr>
                <w:rFonts w:ascii="Times New Roman" w:hAnsi="Times New Roman" w:cs="Times New Roman"/>
                <w:bCs/>
                <w:color w:val="000000"/>
                <w:spacing w:val="-5"/>
                <w:sz w:val="24"/>
                <w:szCs w:val="24"/>
              </w:rPr>
              <w:t>Загальна</w:t>
            </w:r>
          </w:p>
          <w:p w14:paraId="7D8A7088" w14:textId="77777777" w:rsidR="002D5FA8" w:rsidRDefault="002D5FA8" w:rsidP="00F77F16">
            <w:pPr>
              <w:spacing w:after="0"/>
              <w:jc w:val="center"/>
              <w:rPr>
                <w:rFonts w:ascii="Times New Roman" w:hAnsi="Times New Roman" w:cs="Times New Roman"/>
                <w:b/>
                <w:color w:val="FF0000"/>
                <w:spacing w:val="-5"/>
                <w:sz w:val="24"/>
                <w:szCs w:val="24"/>
              </w:rPr>
            </w:pPr>
            <w:r w:rsidRPr="00F77F16">
              <w:rPr>
                <w:rFonts w:ascii="Times New Roman" w:hAnsi="Times New Roman" w:cs="Times New Roman"/>
                <w:bCs/>
                <w:color w:val="000000"/>
                <w:spacing w:val="-5"/>
                <w:sz w:val="24"/>
                <w:szCs w:val="24"/>
              </w:rPr>
              <w:t>сума балів</w:t>
            </w:r>
          </w:p>
        </w:tc>
      </w:tr>
      <w:tr w:rsidR="002D5FA8" w14:paraId="2AA41CE0" w14:textId="77777777" w:rsidTr="002D5FA8">
        <w:trPr>
          <w:trHeight w:val="618"/>
        </w:trPr>
        <w:tc>
          <w:tcPr>
            <w:tcW w:w="666" w:type="dxa"/>
            <w:tcBorders>
              <w:top w:val="single" w:sz="4" w:space="0" w:color="auto"/>
              <w:left w:val="single" w:sz="4" w:space="0" w:color="auto"/>
              <w:bottom w:val="single" w:sz="4" w:space="0" w:color="auto"/>
              <w:right w:val="single" w:sz="4" w:space="0" w:color="auto"/>
            </w:tcBorders>
            <w:hideMark/>
          </w:tcPr>
          <w:p w14:paraId="4328C71B" w14:textId="77777777" w:rsidR="002D5FA8" w:rsidRDefault="002D5FA8">
            <w:pPr>
              <w:shd w:val="clear" w:color="auto" w:fill="FFFFFF"/>
              <w:tabs>
                <w:tab w:val="num" w:pos="284"/>
              </w:tabs>
              <w:jc w:val="center"/>
              <w:rPr>
                <w:rFonts w:ascii="Times New Roman" w:hAnsi="Times New Roman" w:cs="Times New Roman"/>
                <w:spacing w:val="-5"/>
                <w:sz w:val="28"/>
                <w:szCs w:val="28"/>
                <w:lang w:val="en-US"/>
              </w:rPr>
            </w:pPr>
            <w:r>
              <w:rPr>
                <w:rFonts w:ascii="Times New Roman" w:hAnsi="Times New Roman" w:cs="Times New Roman"/>
                <w:spacing w:val="-5"/>
                <w:sz w:val="28"/>
                <w:szCs w:val="28"/>
                <w:lang w:val="en-US"/>
              </w:rPr>
              <w:t>1</w:t>
            </w:r>
          </w:p>
        </w:tc>
        <w:tc>
          <w:tcPr>
            <w:tcW w:w="1730" w:type="dxa"/>
            <w:tcBorders>
              <w:top w:val="single" w:sz="4" w:space="0" w:color="auto"/>
              <w:left w:val="single" w:sz="4" w:space="0" w:color="auto"/>
              <w:bottom w:val="single" w:sz="4" w:space="0" w:color="auto"/>
              <w:right w:val="single" w:sz="4" w:space="0" w:color="auto"/>
            </w:tcBorders>
          </w:tcPr>
          <w:p w14:paraId="0E6B2FAD" w14:textId="77777777" w:rsidR="002D5FA8" w:rsidRDefault="002D5FA8">
            <w:pPr>
              <w:rPr>
                <w:rFonts w:ascii="Times New Roman" w:hAnsi="Times New Roman" w:cs="Times New Roman"/>
                <w:spacing w:val="-5"/>
                <w:sz w:val="24"/>
                <w:szCs w:val="24"/>
              </w:rPr>
            </w:pPr>
          </w:p>
        </w:tc>
        <w:tc>
          <w:tcPr>
            <w:tcW w:w="1559" w:type="dxa"/>
            <w:tcBorders>
              <w:top w:val="single" w:sz="4" w:space="0" w:color="auto"/>
              <w:left w:val="single" w:sz="4" w:space="0" w:color="auto"/>
              <w:bottom w:val="single" w:sz="4" w:space="0" w:color="auto"/>
              <w:right w:val="single" w:sz="4" w:space="0" w:color="auto"/>
            </w:tcBorders>
          </w:tcPr>
          <w:p w14:paraId="4110C3A8" w14:textId="77777777" w:rsidR="002D5FA8" w:rsidRDefault="002D5FA8">
            <w:pPr>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hideMark/>
          </w:tcPr>
          <w:p w14:paraId="3B2EECA2" w14:textId="77777777" w:rsidR="002D5FA8" w:rsidRDefault="002D5FA8">
            <w:pPr>
              <w:rPr>
                <w:rFonts w:ascii="Times New Roman" w:hAnsi="Times New Roman" w:cs="Times New Roman"/>
                <w:spacing w:val="-5"/>
                <w:sz w:val="28"/>
                <w:szCs w:val="28"/>
              </w:rPr>
            </w:pPr>
            <w:r>
              <w:rPr>
                <w:rFonts w:ascii="Times New Roman" w:hAnsi="Times New Roman" w:cs="Times New Roman"/>
                <w:spacing w:val="-5"/>
                <w:sz w:val="28"/>
                <w:szCs w:val="28"/>
                <w:lang w:val="en-US"/>
              </w:rPr>
              <w:t xml:space="preserve">  </w:t>
            </w:r>
          </w:p>
        </w:tc>
        <w:tc>
          <w:tcPr>
            <w:tcW w:w="1040" w:type="dxa"/>
            <w:tcBorders>
              <w:top w:val="single" w:sz="4" w:space="0" w:color="auto"/>
              <w:left w:val="single" w:sz="4" w:space="0" w:color="auto"/>
              <w:bottom w:val="single" w:sz="4" w:space="0" w:color="auto"/>
              <w:right w:val="single" w:sz="4" w:space="0" w:color="auto"/>
            </w:tcBorders>
          </w:tcPr>
          <w:p w14:paraId="1238CC36" w14:textId="77777777" w:rsidR="002D5FA8" w:rsidRDefault="002D5FA8">
            <w:pPr>
              <w:rPr>
                <w:rFonts w:ascii="Times New Roman" w:hAnsi="Times New Roman" w:cs="Times New Roman"/>
                <w:spacing w:val="-5"/>
                <w:sz w:val="28"/>
                <w:szCs w:val="28"/>
                <w:lang w:val="en-US"/>
              </w:rPr>
            </w:pPr>
          </w:p>
        </w:tc>
        <w:tc>
          <w:tcPr>
            <w:tcW w:w="1417" w:type="dxa"/>
            <w:tcBorders>
              <w:top w:val="single" w:sz="4" w:space="0" w:color="auto"/>
              <w:left w:val="single" w:sz="4" w:space="0" w:color="auto"/>
              <w:bottom w:val="single" w:sz="4" w:space="0" w:color="auto"/>
              <w:right w:val="single" w:sz="4" w:space="0" w:color="auto"/>
            </w:tcBorders>
            <w:hideMark/>
          </w:tcPr>
          <w:p w14:paraId="27FEE06D" w14:textId="77777777" w:rsidR="002D5FA8" w:rsidRDefault="002D5FA8">
            <w:pPr>
              <w:jc w:val="center"/>
              <w:outlineLvl w:val="0"/>
              <w:rPr>
                <w:rFonts w:ascii="Times New Roman" w:hAnsi="Times New Roman" w:cs="Times New Roman"/>
                <w:spacing w:val="-5"/>
                <w:sz w:val="28"/>
                <w:szCs w:val="28"/>
              </w:rPr>
            </w:pPr>
            <w:bookmarkStart w:id="67" w:name="_Toc185464102"/>
            <w:r>
              <w:rPr>
                <w:rFonts w:ascii="Times New Roman" w:hAnsi="Times New Roman" w:cs="Times New Roman"/>
                <w:spacing w:val="-5"/>
                <w:sz w:val="28"/>
                <w:szCs w:val="28"/>
              </w:rPr>
              <w:t>5</w:t>
            </w:r>
            <w:bookmarkEnd w:id="67"/>
          </w:p>
        </w:tc>
        <w:tc>
          <w:tcPr>
            <w:tcW w:w="1276" w:type="dxa"/>
            <w:tcBorders>
              <w:top w:val="single" w:sz="4" w:space="0" w:color="auto"/>
              <w:left w:val="single" w:sz="4" w:space="0" w:color="auto"/>
              <w:bottom w:val="single" w:sz="4" w:space="0" w:color="auto"/>
              <w:right w:val="single" w:sz="4" w:space="0" w:color="auto"/>
            </w:tcBorders>
          </w:tcPr>
          <w:p w14:paraId="77F480E6" w14:textId="77777777" w:rsidR="002D5FA8" w:rsidRDefault="002D5FA8">
            <w:pPr>
              <w:jc w:val="center"/>
              <w:rPr>
                <w:rFonts w:ascii="Times New Roman" w:hAnsi="Times New Roman" w:cs="Times New Roman"/>
                <w:spacing w:val="-5"/>
                <w:sz w:val="28"/>
                <w:szCs w:val="28"/>
              </w:rPr>
            </w:pPr>
            <w:r>
              <w:rPr>
                <w:rFonts w:ascii="Times New Roman" w:hAnsi="Times New Roman" w:cs="Times New Roman"/>
                <w:spacing w:val="-5"/>
                <w:sz w:val="28"/>
                <w:szCs w:val="28"/>
              </w:rPr>
              <w:t>5</w:t>
            </w:r>
          </w:p>
          <w:p w14:paraId="7A01E672"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12" w:type="dxa"/>
            <w:tcBorders>
              <w:top w:val="single" w:sz="4" w:space="0" w:color="auto"/>
              <w:left w:val="single" w:sz="4" w:space="0" w:color="auto"/>
              <w:bottom w:val="single" w:sz="4" w:space="0" w:color="auto"/>
              <w:right w:val="single" w:sz="4" w:space="0" w:color="auto"/>
            </w:tcBorders>
          </w:tcPr>
          <w:p w14:paraId="35F29D06" w14:textId="77777777" w:rsidR="002D5FA8" w:rsidRDefault="002D5FA8">
            <w:pPr>
              <w:jc w:val="center"/>
              <w:rPr>
                <w:rFonts w:ascii="Times New Roman" w:hAnsi="Times New Roman" w:cs="Times New Roman"/>
                <w:spacing w:val="-5"/>
                <w:sz w:val="28"/>
                <w:szCs w:val="28"/>
              </w:rPr>
            </w:pPr>
            <w:r>
              <w:rPr>
                <w:rFonts w:ascii="Times New Roman" w:hAnsi="Times New Roman" w:cs="Times New Roman"/>
                <w:spacing w:val="-5"/>
                <w:sz w:val="28"/>
                <w:szCs w:val="28"/>
              </w:rPr>
              <w:t>5</w:t>
            </w:r>
          </w:p>
          <w:p w14:paraId="377EC187"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14D3236C" w14:textId="77777777" w:rsidR="002D5FA8" w:rsidRDefault="002D5FA8">
            <w:pPr>
              <w:jc w:val="center"/>
              <w:rPr>
                <w:rFonts w:ascii="Times New Roman" w:hAnsi="Times New Roman" w:cs="Times New Roman"/>
                <w:spacing w:val="-5"/>
                <w:sz w:val="28"/>
                <w:szCs w:val="28"/>
              </w:rPr>
            </w:pPr>
            <w:r>
              <w:rPr>
                <w:rFonts w:ascii="Times New Roman" w:hAnsi="Times New Roman" w:cs="Times New Roman"/>
                <w:spacing w:val="-5"/>
                <w:sz w:val="28"/>
                <w:szCs w:val="28"/>
              </w:rPr>
              <w:t>5</w:t>
            </w:r>
          </w:p>
          <w:p w14:paraId="0302B5BD" w14:textId="77777777" w:rsidR="002D5FA8" w:rsidRDefault="002D5FA8">
            <w:pPr>
              <w:shd w:val="clear" w:color="auto" w:fill="FFFFFF"/>
              <w:tabs>
                <w:tab w:val="num" w:pos="284"/>
              </w:tabs>
              <w:jc w:val="center"/>
              <w:rPr>
                <w:rFonts w:ascii="Times New Roman" w:hAnsi="Times New Roman" w:cs="Times New Roman"/>
                <w:spacing w:val="-5"/>
                <w:sz w:val="28"/>
                <w:szCs w:val="28"/>
              </w:rPr>
            </w:pPr>
          </w:p>
        </w:tc>
        <w:tc>
          <w:tcPr>
            <w:tcW w:w="1559" w:type="dxa"/>
            <w:tcBorders>
              <w:top w:val="single" w:sz="4" w:space="0" w:color="auto"/>
              <w:left w:val="single" w:sz="4" w:space="0" w:color="auto"/>
              <w:bottom w:val="single" w:sz="4" w:space="0" w:color="auto"/>
              <w:right w:val="single" w:sz="4" w:space="0" w:color="auto"/>
            </w:tcBorders>
          </w:tcPr>
          <w:p w14:paraId="1A02BC6C" w14:textId="77777777" w:rsidR="002D5FA8" w:rsidRDefault="002D5FA8">
            <w:pPr>
              <w:jc w:val="center"/>
              <w:rPr>
                <w:rFonts w:ascii="Times New Roman" w:hAnsi="Times New Roman" w:cs="Times New Roman"/>
                <w:spacing w:val="-5"/>
                <w:sz w:val="28"/>
                <w:szCs w:val="28"/>
              </w:rPr>
            </w:pPr>
            <w:r>
              <w:rPr>
                <w:rFonts w:ascii="Times New Roman" w:hAnsi="Times New Roman" w:cs="Times New Roman"/>
                <w:spacing w:val="-5"/>
                <w:sz w:val="28"/>
                <w:szCs w:val="28"/>
              </w:rPr>
              <w:t>5</w:t>
            </w:r>
          </w:p>
          <w:p w14:paraId="76034DE1"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135" w:type="dxa"/>
            <w:tcBorders>
              <w:top w:val="single" w:sz="4" w:space="0" w:color="auto"/>
              <w:left w:val="single" w:sz="4" w:space="0" w:color="auto"/>
              <w:bottom w:val="single" w:sz="4" w:space="0" w:color="auto"/>
              <w:right w:val="single" w:sz="4" w:space="0" w:color="auto"/>
            </w:tcBorders>
          </w:tcPr>
          <w:p w14:paraId="77CFAEFD" w14:textId="77777777" w:rsidR="002D5FA8" w:rsidRDefault="002D5FA8">
            <w:pPr>
              <w:jc w:val="center"/>
              <w:rPr>
                <w:rFonts w:ascii="Times New Roman" w:hAnsi="Times New Roman" w:cs="Times New Roman"/>
                <w:spacing w:val="-5"/>
                <w:sz w:val="28"/>
                <w:szCs w:val="28"/>
              </w:rPr>
            </w:pPr>
            <w:r>
              <w:rPr>
                <w:rFonts w:ascii="Times New Roman" w:hAnsi="Times New Roman" w:cs="Times New Roman"/>
                <w:spacing w:val="-5"/>
                <w:sz w:val="28"/>
                <w:szCs w:val="28"/>
              </w:rPr>
              <w:t>5</w:t>
            </w:r>
          </w:p>
          <w:p w14:paraId="757922A8"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5" w:type="dxa"/>
            <w:tcBorders>
              <w:top w:val="single" w:sz="4" w:space="0" w:color="auto"/>
              <w:left w:val="single" w:sz="4" w:space="0" w:color="auto"/>
              <w:bottom w:val="single" w:sz="4" w:space="0" w:color="auto"/>
              <w:right w:val="single" w:sz="4" w:space="0" w:color="auto"/>
            </w:tcBorders>
          </w:tcPr>
          <w:p w14:paraId="433385E3" w14:textId="77777777" w:rsidR="002D5FA8" w:rsidRDefault="002D5FA8">
            <w:pPr>
              <w:rPr>
                <w:rFonts w:ascii="Times New Roman" w:hAnsi="Times New Roman" w:cs="Times New Roman"/>
                <w:spacing w:val="-5"/>
                <w:sz w:val="28"/>
                <w:szCs w:val="28"/>
              </w:rPr>
            </w:pPr>
          </w:p>
        </w:tc>
      </w:tr>
      <w:tr w:rsidR="002D5FA8" w14:paraId="0A30D106" w14:textId="77777777" w:rsidTr="002D5FA8">
        <w:trPr>
          <w:trHeight w:val="435"/>
        </w:trPr>
        <w:tc>
          <w:tcPr>
            <w:tcW w:w="666" w:type="dxa"/>
            <w:tcBorders>
              <w:top w:val="single" w:sz="4" w:space="0" w:color="auto"/>
              <w:left w:val="single" w:sz="4" w:space="0" w:color="auto"/>
              <w:bottom w:val="single" w:sz="4" w:space="0" w:color="auto"/>
              <w:right w:val="single" w:sz="4" w:space="0" w:color="auto"/>
            </w:tcBorders>
            <w:hideMark/>
          </w:tcPr>
          <w:p w14:paraId="74F474D2" w14:textId="77777777" w:rsidR="002D5FA8" w:rsidRDefault="002D5FA8">
            <w:pPr>
              <w:shd w:val="clear" w:color="auto" w:fill="FFFFFF"/>
              <w:tabs>
                <w:tab w:val="num" w:pos="284"/>
              </w:tabs>
              <w:jc w:val="center"/>
              <w:rPr>
                <w:rFonts w:ascii="Times New Roman" w:hAnsi="Times New Roman" w:cs="Times New Roman"/>
                <w:spacing w:val="-5"/>
                <w:sz w:val="28"/>
                <w:szCs w:val="28"/>
                <w:lang w:val="en-US"/>
              </w:rPr>
            </w:pPr>
            <w:r>
              <w:rPr>
                <w:rFonts w:ascii="Times New Roman" w:hAnsi="Times New Roman" w:cs="Times New Roman"/>
                <w:spacing w:val="-5"/>
                <w:sz w:val="28"/>
                <w:szCs w:val="28"/>
                <w:lang w:val="en-US"/>
              </w:rPr>
              <w:t>2</w:t>
            </w:r>
          </w:p>
        </w:tc>
        <w:tc>
          <w:tcPr>
            <w:tcW w:w="1730" w:type="dxa"/>
            <w:tcBorders>
              <w:top w:val="single" w:sz="4" w:space="0" w:color="auto"/>
              <w:left w:val="single" w:sz="4" w:space="0" w:color="auto"/>
              <w:bottom w:val="single" w:sz="4" w:space="0" w:color="auto"/>
              <w:right w:val="single" w:sz="4" w:space="0" w:color="auto"/>
            </w:tcBorders>
          </w:tcPr>
          <w:p w14:paraId="61328603" w14:textId="77777777" w:rsidR="002D5FA8" w:rsidRDefault="002D5FA8">
            <w:pPr>
              <w:spacing w:before="22" w:line="228" w:lineRule="auto"/>
              <w:outlineLvl w:val="0"/>
              <w:rPr>
                <w:rFonts w:ascii="Times New Roman" w:hAnsi="Times New Roman" w:cs="Times New Roman"/>
                <w:spacing w:val="-5"/>
                <w:sz w:val="24"/>
                <w:szCs w:val="24"/>
              </w:rPr>
            </w:pPr>
          </w:p>
        </w:tc>
        <w:tc>
          <w:tcPr>
            <w:tcW w:w="1559" w:type="dxa"/>
            <w:tcBorders>
              <w:top w:val="single" w:sz="4" w:space="0" w:color="auto"/>
              <w:left w:val="single" w:sz="4" w:space="0" w:color="auto"/>
              <w:bottom w:val="single" w:sz="4" w:space="0" w:color="auto"/>
              <w:right w:val="single" w:sz="4" w:space="0" w:color="auto"/>
            </w:tcBorders>
          </w:tcPr>
          <w:p w14:paraId="6A4C0651" w14:textId="77777777" w:rsidR="002D5FA8" w:rsidRDefault="002D5FA8">
            <w:pPr>
              <w:spacing w:before="22" w:line="228" w:lineRule="auto"/>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019B3A7B"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040" w:type="dxa"/>
            <w:tcBorders>
              <w:top w:val="single" w:sz="4" w:space="0" w:color="auto"/>
              <w:left w:val="single" w:sz="4" w:space="0" w:color="auto"/>
              <w:bottom w:val="single" w:sz="4" w:space="0" w:color="auto"/>
              <w:right w:val="single" w:sz="4" w:space="0" w:color="auto"/>
            </w:tcBorders>
          </w:tcPr>
          <w:p w14:paraId="3B1F271F" w14:textId="77777777" w:rsidR="002D5FA8" w:rsidRDefault="002D5FA8">
            <w:pPr>
              <w:shd w:val="clear" w:color="auto" w:fill="FFFFFF"/>
              <w:tabs>
                <w:tab w:val="num" w:pos="284"/>
              </w:tabs>
              <w:rPr>
                <w:rFonts w:ascii="Times New Roman" w:hAnsi="Times New Roman" w:cs="Times New Roman"/>
                <w:spacing w:val="-5"/>
                <w:sz w:val="28"/>
                <w:szCs w:val="28"/>
                <w:lang w:val="en-US"/>
              </w:rPr>
            </w:pPr>
          </w:p>
        </w:tc>
        <w:tc>
          <w:tcPr>
            <w:tcW w:w="1417" w:type="dxa"/>
            <w:tcBorders>
              <w:top w:val="single" w:sz="4" w:space="0" w:color="auto"/>
              <w:left w:val="single" w:sz="4" w:space="0" w:color="auto"/>
              <w:bottom w:val="single" w:sz="4" w:space="0" w:color="auto"/>
              <w:right w:val="single" w:sz="4" w:space="0" w:color="auto"/>
            </w:tcBorders>
          </w:tcPr>
          <w:p w14:paraId="352CB112" w14:textId="77777777" w:rsidR="002D5FA8" w:rsidRDefault="002D5FA8">
            <w:pPr>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0E91D88F"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12" w:type="dxa"/>
            <w:tcBorders>
              <w:top w:val="single" w:sz="4" w:space="0" w:color="auto"/>
              <w:left w:val="single" w:sz="4" w:space="0" w:color="auto"/>
              <w:bottom w:val="single" w:sz="4" w:space="0" w:color="auto"/>
              <w:right w:val="single" w:sz="4" w:space="0" w:color="auto"/>
            </w:tcBorders>
          </w:tcPr>
          <w:p w14:paraId="0C2D9156"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4B2D4A3D"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59" w:type="dxa"/>
            <w:tcBorders>
              <w:top w:val="single" w:sz="4" w:space="0" w:color="auto"/>
              <w:left w:val="single" w:sz="4" w:space="0" w:color="auto"/>
              <w:bottom w:val="single" w:sz="4" w:space="0" w:color="auto"/>
              <w:right w:val="single" w:sz="4" w:space="0" w:color="auto"/>
            </w:tcBorders>
          </w:tcPr>
          <w:p w14:paraId="2385D044"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135" w:type="dxa"/>
            <w:tcBorders>
              <w:top w:val="single" w:sz="4" w:space="0" w:color="auto"/>
              <w:left w:val="single" w:sz="4" w:space="0" w:color="auto"/>
              <w:bottom w:val="single" w:sz="4" w:space="0" w:color="auto"/>
              <w:right w:val="single" w:sz="4" w:space="0" w:color="auto"/>
            </w:tcBorders>
          </w:tcPr>
          <w:p w14:paraId="5F938CD4"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5" w:type="dxa"/>
            <w:tcBorders>
              <w:top w:val="single" w:sz="4" w:space="0" w:color="auto"/>
              <w:left w:val="single" w:sz="4" w:space="0" w:color="auto"/>
              <w:bottom w:val="single" w:sz="4" w:space="0" w:color="auto"/>
              <w:right w:val="single" w:sz="4" w:space="0" w:color="auto"/>
            </w:tcBorders>
          </w:tcPr>
          <w:p w14:paraId="3A8E8FD6" w14:textId="77777777" w:rsidR="002D5FA8" w:rsidRDefault="002D5FA8">
            <w:pPr>
              <w:shd w:val="clear" w:color="auto" w:fill="FFFFFF"/>
              <w:tabs>
                <w:tab w:val="num" w:pos="284"/>
              </w:tabs>
              <w:rPr>
                <w:rFonts w:ascii="Times New Roman" w:hAnsi="Times New Roman" w:cs="Times New Roman"/>
                <w:spacing w:val="-5"/>
                <w:sz w:val="28"/>
                <w:szCs w:val="28"/>
              </w:rPr>
            </w:pPr>
          </w:p>
        </w:tc>
      </w:tr>
      <w:tr w:rsidR="002D5FA8" w14:paraId="5D702BE1" w14:textId="77777777" w:rsidTr="002D5FA8">
        <w:trPr>
          <w:trHeight w:val="220"/>
        </w:trPr>
        <w:tc>
          <w:tcPr>
            <w:tcW w:w="666" w:type="dxa"/>
            <w:tcBorders>
              <w:top w:val="single" w:sz="4" w:space="0" w:color="auto"/>
              <w:left w:val="single" w:sz="4" w:space="0" w:color="auto"/>
              <w:bottom w:val="single" w:sz="4" w:space="0" w:color="auto"/>
              <w:right w:val="single" w:sz="4" w:space="0" w:color="auto"/>
            </w:tcBorders>
            <w:hideMark/>
          </w:tcPr>
          <w:p w14:paraId="0DCF8336" w14:textId="77777777" w:rsidR="002D5FA8" w:rsidRDefault="002D5FA8">
            <w:pPr>
              <w:shd w:val="clear" w:color="auto" w:fill="FFFFFF"/>
              <w:tabs>
                <w:tab w:val="num" w:pos="284"/>
              </w:tabs>
              <w:jc w:val="center"/>
              <w:rPr>
                <w:rFonts w:ascii="Times New Roman" w:hAnsi="Times New Roman" w:cs="Times New Roman"/>
                <w:spacing w:val="-5"/>
                <w:sz w:val="28"/>
                <w:szCs w:val="28"/>
              </w:rPr>
            </w:pPr>
            <w:r>
              <w:rPr>
                <w:rFonts w:ascii="Times New Roman" w:hAnsi="Times New Roman" w:cs="Times New Roman"/>
                <w:spacing w:val="-5"/>
                <w:sz w:val="28"/>
                <w:szCs w:val="28"/>
              </w:rPr>
              <w:t>3</w:t>
            </w:r>
          </w:p>
        </w:tc>
        <w:tc>
          <w:tcPr>
            <w:tcW w:w="1730" w:type="dxa"/>
            <w:tcBorders>
              <w:top w:val="single" w:sz="4" w:space="0" w:color="auto"/>
              <w:left w:val="single" w:sz="4" w:space="0" w:color="auto"/>
              <w:bottom w:val="single" w:sz="4" w:space="0" w:color="auto"/>
              <w:right w:val="single" w:sz="4" w:space="0" w:color="auto"/>
            </w:tcBorders>
          </w:tcPr>
          <w:p w14:paraId="6CE972A6" w14:textId="77777777" w:rsidR="002D5FA8" w:rsidRDefault="002D5FA8">
            <w:pPr>
              <w:spacing w:before="22" w:line="228" w:lineRule="auto"/>
              <w:outlineLvl w:val="0"/>
              <w:rPr>
                <w:rFonts w:ascii="Times New Roman" w:hAnsi="Times New Roman" w:cs="Times New Roman"/>
                <w:spacing w:val="-5"/>
                <w:sz w:val="24"/>
                <w:szCs w:val="24"/>
              </w:rPr>
            </w:pPr>
          </w:p>
        </w:tc>
        <w:tc>
          <w:tcPr>
            <w:tcW w:w="1559" w:type="dxa"/>
            <w:tcBorders>
              <w:top w:val="single" w:sz="4" w:space="0" w:color="auto"/>
              <w:left w:val="single" w:sz="4" w:space="0" w:color="auto"/>
              <w:bottom w:val="single" w:sz="4" w:space="0" w:color="auto"/>
              <w:right w:val="single" w:sz="4" w:space="0" w:color="auto"/>
            </w:tcBorders>
          </w:tcPr>
          <w:p w14:paraId="52E047CF" w14:textId="77777777" w:rsidR="002D5FA8" w:rsidRDefault="002D5FA8">
            <w:pPr>
              <w:spacing w:before="22" w:line="228" w:lineRule="auto"/>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hideMark/>
          </w:tcPr>
          <w:p w14:paraId="012FB3A2" w14:textId="77777777" w:rsidR="002D5FA8" w:rsidRDefault="002D5FA8">
            <w:pPr>
              <w:shd w:val="clear" w:color="auto" w:fill="FFFFFF"/>
              <w:tabs>
                <w:tab w:val="num" w:pos="284"/>
              </w:tabs>
              <w:rPr>
                <w:rFonts w:ascii="Times New Roman" w:hAnsi="Times New Roman" w:cs="Times New Roman"/>
                <w:spacing w:val="-5"/>
                <w:sz w:val="28"/>
                <w:szCs w:val="28"/>
              </w:rPr>
            </w:pPr>
            <w:r>
              <w:rPr>
                <w:rFonts w:ascii="Times New Roman" w:hAnsi="Times New Roman" w:cs="Times New Roman"/>
                <w:spacing w:val="-5"/>
                <w:sz w:val="28"/>
                <w:szCs w:val="28"/>
                <w:lang w:val="en-US"/>
              </w:rPr>
              <w:t xml:space="preserve">  </w:t>
            </w:r>
          </w:p>
        </w:tc>
        <w:tc>
          <w:tcPr>
            <w:tcW w:w="1040" w:type="dxa"/>
            <w:tcBorders>
              <w:top w:val="single" w:sz="4" w:space="0" w:color="auto"/>
              <w:left w:val="single" w:sz="4" w:space="0" w:color="auto"/>
              <w:bottom w:val="single" w:sz="4" w:space="0" w:color="auto"/>
              <w:right w:val="single" w:sz="4" w:space="0" w:color="auto"/>
            </w:tcBorders>
          </w:tcPr>
          <w:p w14:paraId="1E0B02C1" w14:textId="77777777" w:rsidR="002D5FA8" w:rsidRDefault="002D5FA8">
            <w:pPr>
              <w:shd w:val="clear" w:color="auto" w:fill="FFFFFF"/>
              <w:tabs>
                <w:tab w:val="num" w:pos="284"/>
              </w:tabs>
              <w:rPr>
                <w:rFonts w:ascii="Times New Roman" w:hAnsi="Times New Roman" w:cs="Times New Roman"/>
                <w:spacing w:val="-5"/>
                <w:sz w:val="28"/>
                <w:szCs w:val="28"/>
                <w:lang w:val="en-US"/>
              </w:rPr>
            </w:pPr>
          </w:p>
        </w:tc>
        <w:tc>
          <w:tcPr>
            <w:tcW w:w="1417" w:type="dxa"/>
            <w:tcBorders>
              <w:top w:val="single" w:sz="4" w:space="0" w:color="auto"/>
              <w:left w:val="single" w:sz="4" w:space="0" w:color="auto"/>
              <w:bottom w:val="single" w:sz="4" w:space="0" w:color="auto"/>
              <w:right w:val="single" w:sz="4" w:space="0" w:color="auto"/>
            </w:tcBorders>
          </w:tcPr>
          <w:p w14:paraId="277562BC" w14:textId="77777777" w:rsidR="002D5FA8" w:rsidRDefault="002D5FA8">
            <w:pPr>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5D598340"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12" w:type="dxa"/>
            <w:tcBorders>
              <w:top w:val="single" w:sz="4" w:space="0" w:color="auto"/>
              <w:left w:val="single" w:sz="4" w:space="0" w:color="auto"/>
              <w:bottom w:val="single" w:sz="4" w:space="0" w:color="auto"/>
              <w:right w:val="single" w:sz="4" w:space="0" w:color="auto"/>
            </w:tcBorders>
          </w:tcPr>
          <w:p w14:paraId="4E0D123E"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6681AA8A"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59" w:type="dxa"/>
            <w:tcBorders>
              <w:top w:val="single" w:sz="4" w:space="0" w:color="auto"/>
              <w:left w:val="single" w:sz="4" w:space="0" w:color="auto"/>
              <w:bottom w:val="single" w:sz="4" w:space="0" w:color="auto"/>
              <w:right w:val="single" w:sz="4" w:space="0" w:color="auto"/>
            </w:tcBorders>
          </w:tcPr>
          <w:p w14:paraId="17785E0E"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135" w:type="dxa"/>
            <w:tcBorders>
              <w:top w:val="single" w:sz="4" w:space="0" w:color="auto"/>
              <w:left w:val="single" w:sz="4" w:space="0" w:color="auto"/>
              <w:bottom w:val="single" w:sz="4" w:space="0" w:color="auto"/>
              <w:right w:val="single" w:sz="4" w:space="0" w:color="auto"/>
            </w:tcBorders>
          </w:tcPr>
          <w:p w14:paraId="7FBD0477"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5" w:type="dxa"/>
            <w:tcBorders>
              <w:top w:val="single" w:sz="4" w:space="0" w:color="auto"/>
              <w:left w:val="single" w:sz="4" w:space="0" w:color="auto"/>
              <w:bottom w:val="single" w:sz="4" w:space="0" w:color="auto"/>
              <w:right w:val="single" w:sz="4" w:space="0" w:color="auto"/>
            </w:tcBorders>
          </w:tcPr>
          <w:p w14:paraId="11615114" w14:textId="77777777" w:rsidR="002D5FA8" w:rsidRDefault="002D5FA8">
            <w:pPr>
              <w:shd w:val="clear" w:color="auto" w:fill="FFFFFF"/>
              <w:tabs>
                <w:tab w:val="num" w:pos="284"/>
              </w:tabs>
              <w:rPr>
                <w:rFonts w:ascii="Times New Roman" w:hAnsi="Times New Roman" w:cs="Times New Roman"/>
                <w:spacing w:val="-5"/>
                <w:sz w:val="28"/>
                <w:szCs w:val="28"/>
              </w:rPr>
            </w:pPr>
          </w:p>
        </w:tc>
      </w:tr>
      <w:tr w:rsidR="002D5FA8" w14:paraId="48363ED7" w14:textId="77777777" w:rsidTr="002D5FA8">
        <w:trPr>
          <w:trHeight w:val="435"/>
        </w:trPr>
        <w:tc>
          <w:tcPr>
            <w:tcW w:w="666" w:type="dxa"/>
            <w:tcBorders>
              <w:top w:val="single" w:sz="4" w:space="0" w:color="auto"/>
              <w:left w:val="single" w:sz="4" w:space="0" w:color="auto"/>
              <w:bottom w:val="single" w:sz="4" w:space="0" w:color="auto"/>
              <w:right w:val="single" w:sz="4" w:space="0" w:color="auto"/>
            </w:tcBorders>
            <w:hideMark/>
          </w:tcPr>
          <w:p w14:paraId="335038BF" w14:textId="77777777" w:rsidR="002D5FA8" w:rsidRDefault="002D5FA8">
            <w:pPr>
              <w:shd w:val="clear" w:color="auto" w:fill="FFFFFF"/>
              <w:tabs>
                <w:tab w:val="num" w:pos="284"/>
              </w:tabs>
              <w:jc w:val="center"/>
              <w:rPr>
                <w:rFonts w:ascii="Times New Roman" w:hAnsi="Times New Roman" w:cs="Times New Roman"/>
                <w:spacing w:val="-5"/>
                <w:sz w:val="28"/>
                <w:szCs w:val="28"/>
                <w:lang w:val="en-US"/>
              </w:rPr>
            </w:pPr>
            <w:r>
              <w:rPr>
                <w:rFonts w:ascii="Times New Roman" w:hAnsi="Times New Roman" w:cs="Times New Roman"/>
                <w:spacing w:val="-5"/>
                <w:sz w:val="28"/>
                <w:szCs w:val="28"/>
                <w:lang w:val="en-US"/>
              </w:rPr>
              <w:t>4</w:t>
            </w:r>
          </w:p>
        </w:tc>
        <w:tc>
          <w:tcPr>
            <w:tcW w:w="1730" w:type="dxa"/>
            <w:tcBorders>
              <w:top w:val="single" w:sz="4" w:space="0" w:color="auto"/>
              <w:left w:val="single" w:sz="4" w:space="0" w:color="auto"/>
              <w:bottom w:val="single" w:sz="4" w:space="0" w:color="auto"/>
              <w:right w:val="single" w:sz="4" w:space="0" w:color="auto"/>
            </w:tcBorders>
          </w:tcPr>
          <w:p w14:paraId="279DC158" w14:textId="77777777" w:rsidR="002D5FA8" w:rsidRDefault="002D5FA8">
            <w:pPr>
              <w:spacing w:before="22" w:line="228" w:lineRule="auto"/>
              <w:outlineLvl w:val="0"/>
              <w:rPr>
                <w:rFonts w:ascii="Times New Roman" w:hAnsi="Times New Roman" w:cs="Times New Roman"/>
                <w:spacing w:val="-5"/>
                <w:sz w:val="24"/>
                <w:szCs w:val="24"/>
              </w:rPr>
            </w:pPr>
          </w:p>
        </w:tc>
        <w:tc>
          <w:tcPr>
            <w:tcW w:w="1559" w:type="dxa"/>
            <w:tcBorders>
              <w:top w:val="single" w:sz="4" w:space="0" w:color="auto"/>
              <w:left w:val="single" w:sz="4" w:space="0" w:color="auto"/>
              <w:bottom w:val="single" w:sz="4" w:space="0" w:color="auto"/>
              <w:right w:val="single" w:sz="4" w:space="0" w:color="auto"/>
            </w:tcBorders>
          </w:tcPr>
          <w:p w14:paraId="6A0F0B28" w14:textId="77777777" w:rsidR="002D5FA8" w:rsidRDefault="002D5FA8">
            <w:pPr>
              <w:spacing w:before="22" w:line="228" w:lineRule="auto"/>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hideMark/>
          </w:tcPr>
          <w:p w14:paraId="5E2BF497" w14:textId="77777777" w:rsidR="002D5FA8" w:rsidRDefault="002D5FA8">
            <w:pPr>
              <w:shd w:val="clear" w:color="auto" w:fill="FFFFFF"/>
              <w:tabs>
                <w:tab w:val="num" w:pos="284"/>
              </w:tabs>
              <w:rPr>
                <w:rFonts w:ascii="Times New Roman" w:hAnsi="Times New Roman" w:cs="Times New Roman"/>
                <w:spacing w:val="-5"/>
                <w:sz w:val="28"/>
                <w:szCs w:val="28"/>
              </w:rPr>
            </w:pPr>
            <w:r>
              <w:rPr>
                <w:rFonts w:ascii="Times New Roman" w:hAnsi="Times New Roman" w:cs="Times New Roman"/>
                <w:spacing w:val="-5"/>
                <w:sz w:val="28"/>
                <w:szCs w:val="28"/>
              </w:rPr>
              <w:t xml:space="preserve"> </w:t>
            </w:r>
          </w:p>
        </w:tc>
        <w:tc>
          <w:tcPr>
            <w:tcW w:w="1040" w:type="dxa"/>
            <w:tcBorders>
              <w:top w:val="single" w:sz="4" w:space="0" w:color="auto"/>
              <w:left w:val="single" w:sz="4" w:space="0" w:color="auto"/>
              <w:bottom w:val="single" w:sz="4" w:space="0" w:color="auto"/>
              <w:right w:val="single" w:sz="4" w:space="0" w:color="auto"/>
            </w:tcBorders>
          </w:tcPr>
          <w:p w14:paraId="575336BF" w14:textId="77777777" w:rsidR="002D5FA8" w:rsidRDefault="002D5FA8">
            <w:pPr>
              <w:shd w:val="clear" w:color="auto" w:fill="FFFFFF"/>
              <w:tabs>
                <w:tab w:val="num" w:pos="284"/>
              </w:tabs>
              <w:rPr>
                <w:rFonts w:ascii="Times New Roman" w:hAnsi="Times New Roman" w:cs="Times New Roman"/>
                <w:spacing w:val="-5"/>
                <w:sz w:val="28"/>
                <w:szCs w:val="28"/>
                <w:lang w:val="en-US"/>
              </w:rPr>
            </w:pPr>
          </w:p>
        </w:tc>
        <w:tc>
          <w:tcPr>
            <w:tcW w:w="1417" w:type="dxa"/>
            <w:tcBorders>
              <w:top w:val="single" w:sz="4" w:space="0" w:color="auto"/>
              <w:left w:val="single" w:sz="4" w:space="0" w:color="auto"/>
              <w:bottom w:val="single" w:sz="4" w:space="0" w:color="auto"/>
              <w:right w:val="single" w:sz="4" w:space="0" w:color="auto"/>
            </w:tcBorders>
          </w:tcPr>
          <w:p w14:paraId="2E681AD3" w14:textId="77777777" w:rsidR="002D5FA8" w:rsidRDefault="002D5FA8">
            <w:pPr>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6AD9D788"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12" w:type="dxa"/>
            <w:tcBorders>
              <w:top w:val="single" w:sz="4" w:space="0" w:color="auto"/>
              <w:left w:val="single" w:sz="4" w:space="0" w:color="auto"/>
              <w:bottom w:val="single" w:sz="4" w:space="0" w:color="auto"/>
              <w:right w:val="single" w:sz="4" w:space="0" w:color="auto"/>
            </w:tcBorders>
          </w:tcPr>
          <w:p w14:paraId="422E762A"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0B78098B"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59" w:type="dxa"/>
            <w:tcBorders>
              <w:top w:val="single" w:sz="4" w:space="0" w:color="auto"/>
              <w:left w:val="single" w:sz="4" w:space="0" w:color="auto"/>
              <w:bottom w:val="single" w:sz="4" w:space="0" w:color="auto"/>
              <w:right w:val="single" w:sz="4" w:space="0" w:color="auto"/>
            </w:tcBorders>
          </w:tcPr>
          <w:p w14:paraId="1712DCA2"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135" w:type="dxa"/>
            <w:tcBorders>
              <w:top w:val="single" w:sz="4" w:space="0" w:color="auto"/>
              <w:left w:val="single" w:sz="4" w:space="0" w:color="auto"/>
              <w:bottom w:val="single" w:sz="4" w:space="0" w:color="auto"/>
              <w:right w:val="single" w:sz="4" w:space="0" w:color="auto"/>
            </w:tcBorders>
          </w:tcPr>
          <w:p w14:paraId="49A70319"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5" w:type="dxa"/>
            <w:tcBorders>
              <w:top w:val="single" w:sz="4" w:space="0" w:color="auto"/>
              <w:left w:val="single" w:sz="4" w:space="0" w:color="auto"/>
              <w:bottom w:val="single" w:sz="4" w:space="0" w:color="auto"/>
              <w:right w:val="single" w:sz="4" w:space="0" w:color="auto"/>
            </w:tcBorders>
          </w:tcPr>
          <w:p w14:paraId="272EC487" w14:textId="77777777" w:rsidR="002D5FA8" w:rsidRDefault="002D5FA8">
            <w:pPr>
              <w:shd w:val="clear" w:color="auto" w:fill="FFFFFF"/>
              <w:tabs>
                <w:tab w:val="num" w:pos="284"/>
              </w:tabs>
              <w:rPr>
                <w:rFonts w:ascii="Times New Roman" w:hAnsi="Times New Roman" w:cs="Times New Roman"/>
                <w:spacing w:val="-5"/>
                <w:sz w:val="28"/>
                <w:szCs w:val="28"/>
              </w:rPr>
            </w:pPr>
          </w:p>
        </w:tc>
      </w:tr>
      <w:tr w:rsidR="002D5FA8" w14:paraId="200B2F17" w14:textId="77777777" w:rsidTr="002D5FA8">
        <w:trPr>
          <w:trHeight w:val="435"/>
        </w:trPr>
        <w:tc>
          <w:tcPr>
            <w:tcW w:w="666" w:type="dxa"/>
            <w:tcBorders>
              <w:top w:val="single" w:sz="4" w:space="0" w:color="auto"/>
              <w:left w:val="single" w:sz="4" w:space="0" w:color="auto"/>
              <w:bottom w:val="single" w:sz="4" w:space="0" w:color="auto"/>
              <w:right w:val="single" w:sz="4" w:space="0" w:color="auto"/>
            </w:tcBorders>
          </w:tcPr>
          <w:p w14:paraId="6415A91A" w14:textId="77777777" w:rsidR="002D5FA8" w:rsidRDefault="002D5FA8">
            <w:pPr>
              <w:shd w:val="clear" w:color="auto" w:fill="FFFFFF"/>
              <w:tabs>
                <w:tab w:val="num" w:pos="284"/>
              </w:tabs>
              <w:jc w:val="center"/>
              <w:rPr>
                <w:rFonts w:ascii="Times New Roman" w:hAnsi="Times New Roman" w:cs="Times New Roman"/>
                <w:spacing w:val="-5"/>
                <w:sz w:val="28"/>
                <w:szCs w:val="28"/>
                <w:lang w:val="en-US"/>
              </w:rPr>
            </w:pPr>
          </w:p>
        </w:tc>
        <w:tc>
          <w:tcPr>
            <w:tcW w:w="1730" w:type="dxa"/>
            <w:tcBorders>
              <w:top w:val="single" w:sz="4" w:space="0" w:color="auto"/>
              <w:left w:val="single" w:sz="4" w:space="0" w:color="auto"/>
              <w:bottom w:val="single" w:sz="4" w:space="0" w:color="auto"/>
              <w:right w:val="single" w:sz="4" w:space="0" w:color="auto"/>
            </w:tcBorders>
          </w:tcPr>
          <w:p w14:paraId="2E0532F9" w14:textId="77777777" w:rsidR="002D5FA8" w:rsidRDefault="002D5FA8">
            <w:pPr>
              <w:spacing w:before="22" w:line="228" w:lineRule="auto"/>
              <w:outlineLvl w:val="0"/>
              <w:rPr>
                <w:rFonts w:ascii="Times New Roman" w:hAnsi="Times New Roman" w:cs="Times New Roman"/>
                <w:spacing w:val="-5"/>
                <w:sz w:val="24"/>
                <w:szCs w:val="24"/>
              </w:rPr>
            </w:pPr>
          </w:p>
        </w:tc>
        <w:tc>
          <w:tcPr>
            <w:tcW w:w="1559" w:type="dxa"/>
            <w:tcBorders>
              <w:top w:val="single" w:sz="4" w:space="0" w:color="auto"/>
              <w:left w:val="single" w:sz="4" w:space="0" w:color="auto"/>
              <w:bottom w:val="single" w:sz="4" w:space="0" w:color="auto"/>
              <w:right w:val="single" w:sz="4" w:space="0" w:color="auto"/>
            </w:tcBorders>
          </w:tcPr>
          <w:p w14:paraId="18813CD9" w14:textId="77777777" w:rsidR="002D5FA8" w:rsidRDefault="002D5FA8">
            <w:pPr>
              <w:spacing w:before="22" w:line="228" w:lineRule="auto"/>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310801C3"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040" w:type="dxa"/>
            <w:tcBorders>
              <w:top w:val="single" w:sz="4" w:space="0" w:color="auto"/>
              <w:left w:val="single" w:sz="4" w:space="0" w:color="auto"/>
              <w:bottom w:val="single" w:sz="4" w:space="0" w:color="auto"/>
              <w:right w:val="single" w:sz="4" w:space="0" w:color="auto"/>
            </w:tcBorders>
          </w:tcPr>
          <w:p w14:paraId="1B3860C5"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417" w:type="dxa"/>
            <w:tcBorders>
              <w:top w:val="single" w:sz="4" w:space="0" w:color="auto"/>
              <w:left w:val="single" w:sz="4" w:space="0" w:color="auto"/>
              <w:bottom w:val="single" w:sz="4" w:space="0" w:color="auto"/>
              <w:right w:val="single" w:sz="4" w:space="0" w:color="auto"/>
            </w:tcBorders>
          </w:tcPr>
          <w:p w14:paraId="5CE5319E" w14:textId="77777777" w:rsidR="002D5FA8" w:rsidRDefault="002D5FA8">
            <w:pPr>
              <w:outlineLvl w:val="0"/>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5FAD623F"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12" w:type="dxa"/>
            <w:tcBorders>
              <w:top w:val="single" w:sz="4" w:space="0" w:color="auto"/>
              <w:left w:val="single" w:sz="4" w:space="0" w:color="auto"/>
              <w:bottom w:val="single" w:sz="4" w:space="0" w:color="auto"/>
              <w:right w:val="single" w:sz="4" w:space="0" w:color="auto"/>
            </w:tcBorders>
          </w:tcPr>
          <w:p w14:paraId="199F01A7"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6" w:type="dxa"/>
            <w:tcBorders>
              <w:top w:val="single" w:sz="4" w:space="0" w:color="auto"/>
              <w:left w:val="single" w:sz="4" w:space="0" w:color="auto"/>
              <w:bottom w:val="single" w:sz="4" w:space="0" w:color="auto"/>
              <w:right w:val="single" w:sz="4" w:space="0" w:color="auto"/>
            </w:tcBorders>
          </w:tcPr>
          <w:p w14:paraId="040F1354"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559" w:type="dxa"/>
            <w:tcBorders>
              <w:top w:val="single" w:sz="4" w:space="0" w:color="auto"/>
              <w:left w:val="single" w:sz="4" w:space="0" w:color="auto"/>
              <w:bottom w:val="single" w:sz="4" w:space="0" w:color="auto"/>
              <w:right w:val="single" w:sz="4" w:space="0" w:color="auto"/>
            </w:tcBorders>
          </w:tcPr>
          <w:p w14:paraId="51651EB5"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135" w:type="dxa"/>
            <w:tcBorders>
              <w:top w:val="single" w:sz="4" w:space="0" w:color="auto"/>
              <w:left w:val="single" w:sz="4" w:space="0" w:color="auto"/>
              <w:bottom w:val="single" w:sz="4" w:space="0" w:color="auto"/>
              <w:right w:val="single" w:sz="4" w:space="0" w:color="auto"/>
            </w:tcBorders>
          </w:tcPr>
          <w:p w14:paraId="2F57F181" w14:textId="77777777" w:rsidR="002D5FA8" w:rsidRDefault="002D5FA8">
            <w:pPr>
              <w:shd w:val="clear" w:color="auto" w:fill="FFFFFF"/>
              <w:tabs>
                <w:tab w:val="num" w:pos="284"/>
              </w:tabs>
              <w:rPr>
                <w:rFonts w:ascii="Times New Roman" w:hAnsi="Times New Roman" w:cs="Times New Roman"/>
                <w:spacing w:val="-5"/>
                <w:sz w:val="28"/>
                <w:szCs w:val="28"/>
              </w:rPr>
            </w:pPr>
          </w:p>
        </w:tc>
        <w:tc>
          <w:tcPr>
            <w:tcW w:w="1275" w:type="dxa"/>
            <w:tcBorders>
              <w:top w:val="single" w:sz="4" w:space="0" w:color="auto"/>
              <w:left w:val="single" w:sz="4" w:space="0" w:color="auto"/>
              <w:bottom w:val="single" w:sz="4" w:space="0" w:color="auto"/>
              <w:right w:val="single" w:sz="4" w:space="0" w:color="auto"/>
            </w:tcBorders>
          </w:tcPr>
          <w:p w14:paraId="5BD89CFB" w14:textId="77777777" w:rsidR="002D5FA8" w:rsidRDefault="002D5FA8">
            <w:pPr>
              <w:shd w:val="clear" w:color="auto" w:fill="FFFFFF"/>
              <w:tabs>
                <w:tab w:val="num" w:pos="284"/>
              </w:tabs>
              <w:rPr>
                <w:rFonts w:ascii="Times New Roman" w:hAnsi="Times New Roman" w:cs="Times New Roman"/>
                <w:spacing w:val="-5"/>
                <w:sz w:val="28"/>
                <w:szCs w:val="28"/>
              </w:rPr>
            </w:pPr>
          </w:p>
        </w:tc>
      </w:tr>
    </w:tbl>
    <w:p w14:paraId="681A3A07" w14:textId="47DF0952" w:rsidR="002D5FA8" w:rsidRDefault="002D5FA8" w:rsidP="002D5FA8">
      <w:pPr>
        <w:shd w:val="clear" w:color="auto" w:fill="FFFFFF"/>
        <w:jc w:val="both"/>
        <w:rPr>
          <w:rFonts w:ascii="Times New Roman" w:hAnsi="Times New Roman" w:cs="Times New Roman"/>
          <w:sz w:val="32"/>
          <w:szCs w:val="32"/>
          <w:lang w:eastAsia="ru-RU"/>
        </w:rPr>
      </w:pPr>
    </w:p>
    <w:p w14:paraId="52757B22" w14:textId="0001BA39" w:rsidR="002D5FA8" w:rsidRDefault="002D5FA8" w:rsidP="002D5FA8">
      <w:pPr>
        <w:shd w:val="clear" w:color="auto" w:fill="FFFFFF"/>
        <w:jc w:val="both"/>
        <w:rPr>
          <w:rFonts w:ascii="Times New Roman" w:hAnsi="Times New Roman" w:cs="Times New Roman"/>
          <w:sz w:val="32"/>
          <w:szCs w:val="32"/>
          <w:lang w:eastAsia="ru-RU"/>
        </w:rPr>
      </w:pPr>
    </w:p>
    <w:p w14:paraId="5D51BB47" w14:textId="77777777" w:rsidR="002D5FA8" w:rsidRDefault="002D5FA8" w:rsidP="002D5FA8">
      <w:pPr>
        <w:shd w:val="clear" w:color="auto" w:fill="FFFFFF"/>
        <w:jc w:val="both"/>
        <w:rPr>
          <w:rFonts w:ascii="Times New Roman" w:hAnsi="Times New Roman" w:cs="Times New Roman"/>
          <w:sz w:val="32"/>
          <w:szCs w:val="32"/>
          <w:lang w:eastAsia="ru-RU"/>
        </w:rPr>
      </w:pPr>
    </w:p>
    <w:p w14:paraId="6CEF5B51" w14:textId="238A70D5" w:rsidR="00241937" w:rsidRPr="002D5FA8" w:rsidRDefault="002D5FA8" w:rsidP="002D5FA8">
      <w:pPr>
        <w:shd w:val="clear" w:color="auto" w:fill="FFFFFF"/>
        <w:ind w:firstLine="708"/>
        <w:jc w:val="both"/>
        <w:rPr>
          <w:rFonts w:ascii="Times New Roman" w:hAnsi="Times New Roman" w:cs="Times New Roman"/>
          <w:spacing w:val="-5"/>
          <w:sz w:val="28"/>
          <w:szCs w:val="28"/>
        </w:rPr>
      </w:pPr>
      <w:r>
        <w:rPr>
          <w:rFonts w:ascii="Times New Roman" w:hAnsi="Times New Roman" w:cs="Times New Roman"/>
          <w:sz w:val="32"/>
          <w:szCs w:val="32"/>
        </w:rPr>
        <w:t xml:space="preserve"> </w:t>
      </w:r>
      <w:r w:rsidRPr="002D5FA8">
        <w:rPr>
          <w:rFonts w:ascii="Times New Roman" w:hAnsi="Times New Roman" w:cs="Times New Roman"/>
          <w:b/>
          <w:sz w:val="28"/>
          <w:szCs w:val="28"/>
        </w:rPr>
        <w:t xml:space="preserve">Голова екзаменаційної  </w:t>
      </w:r>
      <w:r w:rsidRPr="002D5FA8">
        <w:rPr>
          <w:rFonts w:ascii="Times New Roman" w:hAnsi="Times New Roman" w:cs="Times New Roman"/>
          <w:b/>
          <w:spacing w:val="-5"/>
          <w:sz w:val="28"/>
          <w:szCs w:val="28"/>
        </w:rPr>
        <w:t>комісії</w:t>
      </w:r>
      <w:r w:rsidRPr="002D5FA8">
        <w:rPr>
          <w:rFonts w:ascii="Times New Roman" w:hAnsi="Times New Roman" w:cs="Times New Roman"/>
          <w:b/>
          <w:sz w:val="28"/>
          <w:szCs w:val="28"/>
        </w:rPr>
        <w:tab/>
      </w:r>
      <w:r w:rsidRPr="002D5FA8">
        <w:rPr>
          <w:rFonts w:ascii="Times New Roman" w:hAnsi="Times New Roman" w:cs="Times New Roman"/>
          <w:b/>
          <w:sz w:val="28"/>
          <w:szCs w:val="28"/>
        </w:rPr>
        <w:tab/>
      </w:r>
      <w:r w:rsidRPr="002D5FA8">
        <w:rPr>
          <w:rFonts w:ascii="Times New Roman" w:hAnsi="Times New Roman" w:cs="Times New Roman"/>
          <w:b/>
          <w:sz w:val="28"/>
          <w:szCs w:val="28"/>
        </w:rPr>
        <w:tab/>
      </w:r>
      <w:r w:rsidRPr="002D5FA8">
        <w:rPr>
          <w:rFonts w:ascii="Times New Roman" w:hAnsi="Times New Roman" w:cs="Times New Roman"/>
          <w:b/>
          <w:sz w:val="28"/>
          <w:szCs w:val="28"/>
        </w:rPr>
        <w:tab/>
      </w:r>
      <w:r w:rsidRPr="002D5FA8">
        <w:rPr>
          <w:rFonts w:ascii="Times New Roman" w:hAnsi="Times New Roman" w:cs="Times New Roman"/>
          <w:b/>
          <w:sz w:val="28"/>
          <w:szCs w:val="28"/>
        </w:rPr>
        <w:tab/>
      </w:r>
      <w:r w:rsidRPr="002D5FA8">
        <w:rPr>
          <w:rFonts w:ascii="Times New Roman" w:hAnsi="Times New Roman" w:cs="Times New Roman"/>
          <w:b/>
          <w:sz w:val="28"/>
          <w:szCs w:val="28"/>
        </w:rPr>
        <w:tab/>
      </w:r>
      <w:r w:rsidRPr="002D5FA8">
        <w:rPr>
          <w:rFonts w:ascii="Times New Roman" w:hAnsi="Times New Roman" w:cs="Times New Roman"/>
          <w:b/>
          <w:sz w:val="28"/>
          <w:szCs w:val="28"/>
        </w:rPr>
        <w:tab/>
      </w:r>
      <w:r w:rsidRPr="002D5FA8">
        <w:rPr>
          <w:rFonts w:ascii="Times New Roman" w:hAnsi="Times New Roman" w:cs="Times New Roman"/>
          <w:b/>
          <w:sz w:val="28"/>
          <w:szCs w:val="28"/>
        </w:rPr>
        <w:tab/>
      </w:r>
      <w:r w:rsidRPr="002D5FA8">
        <w:rPr>
          <w:rFonts w:ascii="Times New Roman" w:hAnsi="Times New Roman" w:cs="Times New Roman"/>
          <w:b/>
          <w:sz w:val="28"/>
          <w:szCs w:val="28"/>
        </w:rPr>
        <w:tab/>
      </w:r>
      <w:r w:rsidRPr="002D5FA8">
        <w:rPr>
          <w:rFonts w:ascii="Times New Roman" w:hAnsi="Times New Roman" w:cs="Times New Roman"/>
          <w:b/>
          <w:sz w:val="28"/>
          <w:szCs w:val="28"/>
        </w:rPr>
        <w:tab/>
        <w:t>ПРІЗВИЩЕ</w:t>
      </w:r>
      <w:r w:rsidRPr="002D5FA8">
        <w:rPr>
          <w:rFonts w:ascii="Times New Roman" w:hAnsi="Times New Roman" w:cs="Times New Roman"/>
          <w:spacing w:val="-5"/>
          <w:sz w:val="28"/>
          <w:szCs w:val="28"/>
        </w:rPr>
        <w:t xml:space="preserve">  </w:t>
      </w:r>
      <w:r w:rsidRPr="002D5FA8">
        <w:rPr>
          <w:rFonts w:ascii="Times New Roman" w:hAnsi="Times New Roman" w:cs="Times New Roman"/>
          <w:b/>
          <w:bCs/>
          <w:spacing w:val="-5"/>
          <w:sz w:val="28"/>
          <w:szCs w:val="28"/>
        </w:rPr>
        <w:t>Ім’я</w:t>
      </w:r>
    </w:p>
    <w:sectPr w:rsidR="00241937" w:rsidRPr="002D5FA8" w:rsidSect="002D5FA8">
      <w:pgSz w:w="16840" w:h="11900" w:orient="landscape" w:code="9"/>
      <w:pgMar w:top="1259" w:right="720" w:bottom="822" w:left="902" w:header="720" w:footer="7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114950" w14:textId="77777777" w:rsidR="00BD7F91" w:rsidRDefault="00BD7F91" w:rsidP="006A08F2">
      <w:pPr>
        <w:spacing w:after="0" w:line="240" w:lineRule="auto"/>
      </w:pPr>
      <w:r>
        <w:separator/>
      </w:r>
    </w:p>
  </w:endnote>
  <w:endnote w:type="continuationSeparator" w:id="0">
    <w:p w14:paraId="6082C2DF" w14:textId="77777777" w:rsidR="00BD7F91" w:rsidRDefault="00BD7F91" w:rsidP="006A08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itka Subheading Semibold">
    <w:panose1 w:val="00000000000000000000"/>
    <w:charset w:val="CC"/>
    <w:family w:val="auto"/>
    <w:pitch w:val="variable"/>
    <w:sig w:usb0="A00002EF" w:usb1="400020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ppleSystemUIFont">
    <w:altName w:val="Cambria"/>
    <w:charset w:val="00"/>
    <w:family w:val="roman"/>
    <w:pitch w:val="default"/>
  </w:font>
  <w:font w:name="UICTFontTextStyleBody">
    <w:altName w:val="Cambria"/>
    <w:charset w:val="00"/>
    <w:family w:val="roman"/>
    <w:pitch w:val="default"/>
  </w:font>
  <w:font w:name="UICTFontTextStyleItalicBody">
    <w:altName w:val="Cambria"/>
    <w:charset w:val="00"/>
    <w:family w:val="roman"/>
    <w:pitch w:val="default"/>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20EC29" w14:textId="77777777" w:rsidR="00BD7F91" w:rsidRDefault="00BD7F91" w:rsidP="006A08F2">
      <w:pPr>
        <w:spacing w:after="0" w:line="240" w:lineRule="auto"/>
      </w:pPr>
      <w:r>
        <w:separator/>
      </w:r>
    </w:p>
  </w:footnote>
  <w:footnote w:type="continuationSeparator" w:id="0">
    <w:p w14:paraId="5ABF33A9" w14:textId="77777777" w:rsidR="00BD7F91" w:rsidRDefault="00BD7F91" w:rsidP="006A08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2212616"/>
      <w:docPartObj>
        <w:docPartGallery w:val="Page Numbers (Top of Page)"/>
        <w:docPartUnique/>
      </w:docPartObj>
    </w:sdtPr>
    <w:sdtEndPr>
      <w:rPr>
        <w:rFonts w:ascii="Times New Roman" w:hAnsi="Times New Roman" w:cs="Times New Roman"/>
        <w:sz w:val="24"/>
        <w:szCs w:val="24"/>
      </w:rPr>
    </w:sdtEndPr>
    <w:sdtContent>
      <w:p w14:paraId="262B7FA3" w14:textId="515EC2B0" w:rsidR="002A4201" w:rsidRPr="00E66486" w:rsidRDefault="002A4201">
        <w:pPr>
          <w:pStyle w:val="a8"/>
          <w:jc w:val="right"/>
          <w:rPr>
            <w:rFonts w:ascii="Times New Roman" w:hAnsi="Times New Roman" w:cs="Times New Roman"/>
            <w:sz w:val="24"/>
            <w:szCs w:val="24"/>
          </w:rPr>
        </w:pPr>
        <w:r w:rsidRPr="00E66486">
          <w:rPr>
            <w:rFonts w:ascii="Times New Roman" w:hAnsi="Times New Roman" w:cs="Times New Roman"/>
            <w:sz w:val="24"/>
            <w:szCs w:val="24"/>
          </w:rPr>
          <w:fldChar w:fldCharType="begin"/>
        </w:r>
        <w:r w:rsidRPr="00E66486">
          <w:rPr>
            <w:rFonts w:ascii="Times New Roman" w:hAnsi="Times New Roman" w:cs="Times New Roman"/>
            <w:sz w:val="24"/>
            <w:szCs w:val="24"/>
          </w:rPr>
          <w:instrText>PAGE   \* MERGEFORMAT</w:instrText>
        </w:r>
        <w:r w:rsidRPr="00E66486">
          <w:rPr>
            <w:rFonts w:ascii="Times New Roman" w:hAnsi="Times New Roman" w:cs="Times New Roman"/>
            <w:sz w:val="24"/>
            <w:szCs w:val="24"/>
          </w:rPr>
          <w:fldChar w:fldCharType="separate"/>
        </w:r>
        <w:r w:rsidRPr="00E66486">
          <w:rPr>
            <w:rFonts w:ascii="Times New Roman" w:hAnsi="Times New Roman" w:cs="Times New Roman"/>
            <w:sz w:val="24"/>
            <w:szCs w:val="24"/>
          </w:rPr>
          <w:t>2</w:t>
        </w:r>
        <w:r w:rsidRPr="00E66486">
          <w:rPr>
            <w:rFonts w:ascii="Times New Roman" w:hAnsi="Times New Roman" w:cs="Times New Roman"/>
            <w:sz w:val="24"/>
            <w:szCs w:val="24"/>
          </w:rPr>
          <w:fldChar w:fldCharType="end"/>
        </w:r>
      </w:p>
    </w:sdtContent>
  </w:sdt>
  <w:p w14:paraId="31B56F0C" w14:textId="77777777" w:rsidR="002A4201" w:rsidRDefault="002A4201">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97218113"/>
      <w:docPartObj>
        <w:docPartGallery w:val="Page Numbers (Top of Page)"/>
        <w:docPartUnique/>
      </w:docPartObj>
    </w:sdtPr>
    <w:sdtEndPr>
      <w:rPr>
        <w:rFonts w:ascii="Times New Roman" w:hAnsi="Times New Roman" w:cs="Times New Roman"/>
        <w:sz w:val="24"/>
        <w:szCs w:val="24"/>
      </w:rPr>
    </w:sdtEndPr>
    <w:sdtContent>
      <w:p w14:paraId="0B7E73B9" w14:textId="26B47642" w:rsidR="002A4201" w:rsidRPr="00E66486" w:rsidRDefault="002A4201">
        <w:pPr>
          <w:pStyle w:val="a8"/>
          <w:jc w:val="right"/>
          <w:rPr>
            <w:rFonts w:ascii="Times New Roman" w:hAnsi="Times New Roman" w:cs="Times New Roman"/>
            <w:sz w:val="24"/>
            <w:szCs w:val="24"/>
          </w:rPr>
        </w:pPr>
        <w:r w:rsidRPr="00E66486">
          <w:rPr>
            <w:rFonts w:ascii="Times New Roman" w:hAnsi="Times New Roman" w:cs="Times New Roman"/>
            <w:sz w:val="24"/>
            <w:szCs w:val="24"/>
          </w:rPr>
          <w:fldChar w:fldCharType="begin"/>
        </w:r>
        <w:r w:rsidRPr="00E66486">
          <w:rPr>
            <w:rFonts w:ascii="Times New Roman" w:hAnsi="Times New Roman" w:cs="Times New Roman"/>
            <w:sz w:val="24"/>
            <w:szCs w:val="24"/>
          </w:rPr>
          <w:instrText>PAGE   \* MERGEFORMAT</w:instrText>
        </w:r>
        <w:r w:rsidRPr="00E66486">
          <w:rPr>
            <w:rFonts w:ascii="Times New Roman" w:hAnsi="Times New Roman" w:cs="Times New Roman"/>
            <w:sz w:val="24"/>
            <w:szCs w:val="24"/>
          </w:rPr>
          <w:fldChar w:fldCharType="separate"/>
        </w:r>
        <w:r w:rsidRPr="00E66486">
          <w:rPr>
            <w:rFonts w:ascii="Times New Roman" w:hAnsi="Times New Roman" w:cs="Times New Roman"/>
            <w:sz w:val="24"/>
            <w:szCs w:val="24"/>
          </w:rPr>
          <w:t>2</w:t>
        </w:r>
        <w:r w:rsidRPr="00E66486">
          <w:rPr>
            <w:rFonts w:ascii="Times New Roman" w:hAnsi="Times New Roman" w:cs="Times New Roman"/>
            <w:sz w:val="24"/>
            <w:szCs w:val="24"/>
          </w:rPr>
          <w:fldChar w:fldCharType="end"/>
        </w:r>
      </w:p>
    </w:sdtContent>
  </w:sdt>
  <w:p w14:paraId="09B77369" w14:textId="77777777" w:rsidR="002A4201" w:rsidRDefault="002A4201">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71F5F"/>
    <w:multiLevelType w:val="hybridMultilevel"/>
    <w:tmpl w:val="70EC82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2011B2B"/>
    <w:multiLevelType w:val="hybridMultilevel"/>
    <w:tmpl w:val="DE1461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33128E1"/>
    <w:multiLevelType w:val="hybridMultilevel"/>
    <w:tmpl w:val="DF3A5AF4"/>
    <w:lvl w:ilvl="0" w:tplc="551C9CB4">
      <w:start w:val="1"/>
      <w:numFmt w:val="bullet"/>
      <w:lvlText w:val="-"/>
      <w:lvlJc w:val="left"/>
      <w:pPr>
        <w:ind w:left="720" w:hanging="360"/>
      </w:pPr>
      <w:rPr>
        <w:rFonts w:ascii="Sitka Subheading Semibold" w:hAnsi="Sitka Subheading Semibold"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58E3F1A"/>
    <w:multiLevelType w:val="multilevel"/>
    <w:tmpl w:val="F9F868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626AD3"/>
    <w:multiLevelType w:val="multilevel"/>
    <w:tmpl w:val="C5A60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E55341"/>
    <w:multiLevelType w:val="multilevel"/>
    <w:tmpl w:val="64B296CA"/>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E7419A2"/>
    <w:multiLevelType w:val="multilevel"/>
    <w:tmpl w:val="28128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FF362A"/>
    <w:multiLevelType w:val="multilevel"/>
    <w:tmpl w:val="6E24E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4E174D"/>
    <w:multiLevelType w:val="multilevel"/>
    <w:tmpl w:val="5A96B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B207F1"/>
    <w:multiLevelType w:val="multilevel"/>
    <w:tmpl w:val="B5D2D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0A7FE9"/>
    <w:multiLevelType w:val="multilevel"/>
    <w:tmpl w:val="CE702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7616B4"/>
    <w:multiLevelType w:val="hybridMultilevel"/>
    <w:tmpl w:val="44F25D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3E418A3"/>
    <w:multiLevelType w:val="multilevel"/>
    <w:tmpl w:val="B966F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544B00"/>
    <w:multiLevelType w:val="multilevel"/>
    <w:tmpl w:val="F1CA81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603A69"/>
    <w:multiLevelType w:val="multilevel"/>
    <w:tmpl w:val="09D69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D51829"/>
    <w:multiLevelType w:val="hybridMultilevel"/>
    <w:tmpl w:val="1388C8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6493AAB"/>
    <w:multiLevelType w:val="multilevel"/>
    <w:tmpl w:val="E7622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8F5741"/>
    <w:multiLevelType w:val="hybridMultilevel"/>
    <w:tmpl w:val="CA06ED9A"/>
    <w:lvl w:ilvl="0" w:tplc="48C2B106">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8" w15:restartNumberingAfterBreak="0">
    <w:nsid w:val="3EFB5313"/>
    <w:multiLevelType w:val="multilevel"/>
    <w:tmpl w:val="B87A9714"/>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41761AC6"/>
    <w:multiLevelType w:val="multilevel"/>
    <w:tmpl w:val="CAEE8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DC7A5F"/>
    <w:multiLevelType w:val="multilevel"/>
    <w:tmpl w:val="AE1E32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8314D65"/>
    <w:multiLevelType w:val="multilevel"/>
    <w:tmpl w:val="ABD0C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A956F04"/>
    <w:multiLevelType w:val="multilevel"/>
    <w:tmpl w:val="896A4D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BD206E8"/>
    <w:multiLevelType w:val="hybridMultilevel"/>
    <w:tmpl w:val="4DF8885A"/>
    <w:lvl w:ilvl="0" w:tplc="551C9CB4">
      <w:start w:val="1"/>
      <w:numFmt w:val="bullet"/>
      <w:lvlText w:val="-"/>
      <w:lvlJc w:val="left"/>
      <w:pPr>
        <w:ind w:left="720" w:hanging="360"/>
      </w:pPr>
      <w:rPr>
        <w:rFonts w:ascii="Sitka Subheading Semibold" w:hAnsi="Sitka Subheading Semibold"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F000178"/>
    <w:multiLevelType w:val="hybridMultilevel"/>
    <w:tmpl w:val="F94C69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D640CD4"/>
    <w:multiLevelType w:val="multilevel"/>
    <w:tmpl w:val="80DE5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02F2346"/>
    <w:multiLevelType w:val="multilevel"/>
    <w:tmpl w:val="D1AE8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4432A92"/>
    <w:multiLevelType w:val="multilevel"/>
    <w:tmpl w:val="31E44A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D934A6"/>
    <w:multiLevelType w:val="hybridMultilevel"/>
    <w:tmpl w:val="900E13A0"/>
    <w:lvl w:ilvl="0" w:tplc="E052628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6E520CF6"/>
    <w:multiLevelType w:val="multilevel"/>
    <w:tmpl w:val="F6501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0374239"/>
    <w:multiLevelType w:val="multilevel"/>
    <w:tmpl w:val="97620112"/>
    <w:lvl w:ilvl="0">
      <w:start w:val="1"/>
      <w:numFmt w:val="decimal"/>
      <w:lvlText w:val="%1."/>
      <w:lvlJc w:val="left"/>
      <w:pPr>
        <w:ind w:left="432" w:hanging="432"/>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1" w15:restartNumberingAfterBreak="0">
    <w:nsid w:val="7BEC53BF"/>
    <w:multiLevelType w:val="multilevel"/>
    <w:tmpl w:val="111E1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E820CB5"/>
    <w:multiLevelType w:val="multilevel"/>
    <w:tmpl w:val="59FEC95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27"/>
  </w:num>
  <w:num w:numId="2">
    <w:abstractNumId w:val="18"/>
  </w:num>
  <w:num w:numId="3">
    <w:abstractNumId w:val="30"/>
  </w:num>
  <w:num w:numId="4">
    <w:abstractNumId w:val="11"/>
  </w:num>
  <w:num w:numId="5">
    <w:abstractNumId w:val="20"/>
  </w:num>
  <w:num w:numId="6">
    <w:abstractNumId w:val="7"/>
  </w:num>
  <w:num w:numId="7">
    <w:abstractNumId w:val="12"/>
  </w:num>
  <w:num w:numId="8">
    <w:abstractNumId w:val="16"/>
  </w:num>
  <w:num w:numId="9">
    <w:abstractNumId w:val="19"/>
  </w:num>
  <w:num w:numId="10">
    <w:abstractNumId w:val="21"/>
  </w:num>
  <w:num w:numId="11">
    <w:abstractNumId w:val="6"/>
  </w:num>
  <w:num w:numId="12">
    <w:abstractNumId w:val="9"/>
  </w:num>
  <w:num w:numId="13">
    <w:abstractNumId w:val="26"/>
  </w:num>
  <w:num w:numId="14">
    <w:abstractNumId w:val="4"/>
  </w:num>
  <w:num w:numId="15">
    <w:abstractNumId w:val="25"/>
  </w:num>
  <w:num w:numId="16">
    <w:abstractNumId w:val="8"/>
  </w:num>
  <w:num w:numId="17">
    <w:abstractNumId w:val="10"/>
  </w:num>
  <w:num w:numId="18">
    <w:abstractNumId w:val="14"/>
  </w:num>
  <w:num w:numId="19">
    <w:abstractNumId w:val="31"/>
  </w:num>
  <w:num w:numId="20">
    <w:abstractNumId w:val="29"/>
  </w:num>
  <w:num w:numId="21">
    <w:abstractNumId w:val="24"/>
  </w:num>
  <w:num w:numId="22">
    <w:abstractNumId w:val="17"/>
  </w:num>
  <w:num w:numId="23">
    <w:abstractNumId w:val="28"/>
  </w:num>
  <w:num w:numId="24">
    <w:abstractNumId w:val="1"/>
  </w:num>
  <w:num w:numId="25">
    <w:abstractNumId w:val="22"/>
  </w:num>
  <w:num w:numId="26">
    <w:abstractNumId w:val="3"/>
  </w:num>
  <w:num w:numId="27">
    <w:abstractNumId w:val="13"/>
  </w:num>
  <w:num w:numId="28">
    <w:abstractNumId w:val="2"/>
  </w:num>
  <w:num w:numId="29">
    <w:abstractNumId w:val="0"/>
  </w:num>
  <w:num w:numId="30">
    <w:abstractNumId w:val="32"/>
  </w:num>
  <w:num w:numId="31">
    <w:abstractNumId w:val="5"/>
  </w:num>
  <w:num w:numId="32">
    <w:abstractNumId w:val="23"/>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drawingGridHorizontalSpacing w:val="110"/>
  <w:drawingGridVerticalSpacing w:val="299"/>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0719"/>
    <w:rsid w:val="0000378E"/>
    <w:rsid w:val="0000456F"/>
    <w:rsid w:val="000121FB"/>
    <w:rsid w:val="00036E76"/>
    <w:rsid w:val="00043CAC"/>
    <w:rsid w:val="000552B8"/>
    <w:rsid w:val="00057E7A"/>
    <w:rsid w:val="00057FB7"/>
    <w:rsid w:val="000669A7"/>
    <w:rsid w:val="00067F81"/>
    <w:rsid w:val="00070E05"/>
    <w:rsid w:val="000805B5"/>
    <w:rsid w:val="00082B8E"/>
    <w:rsid w:val="00091582"/>
    <w:rsid w:val="000C0026"/>
    <w:rsid w:val="000C0C60"/>
    <w:rsid w:val="000C0F28"/>
    <w:rsid w:val="000C399A"/>
    <w:rsid w:val="000D4D41"/>
    <w:rsid w:val="000D7913"/>
    <w:rsid w:val="000E435A"/>
    <w:rsid w:val="000F194B"/>
    <w:rsid w:val="00100505"/>
    <w:rsid w:val="00105E2B"/>
    <w:rsid w:val="00105E5E"/>
    <w:rsid w:val="00116A20"/>
    <w:rsid w:val="00117A1A"/>
    <w:rsid w:val="00136665"/>
    <w:rsid w:val="00151667"/>
    <w:rsid w:val="00160F30"/>
    <w:rsid w:val="00176E22"/>
    <w:rsid w:val="00181571"/>
    <w:rsid w:val="00183D91"/>
    <w:rsid w:val="001909D0"/>
    <w:rsid w:val="00191089"/>
    <w:rsid w:val="001B42BB"/>
    <w:rsid w:val="001C6EF5"/>
    <w:rsid w:val="001D4B9C"/>
    <w:rsid w:val="001F22CA"/>
    <w:rsid w:val="001F66CB"/>
    <w:rsid w:val="001F767F"/>
    <w:rsid w:val="00201ED1"/>
    <w:rsid w:val="00203295"/>
    <w:rsid w:val="0020449E"/>
    <w:rsid w:val="00217038"/>
    <w:rsid w:val="00225A5B"/>
    <w:rsid w:val="00240E78"/>
    <w:rsid w:val="00241937"/>
    <w:rsid w:val="00243C38"/>
    <w:rsid w:val="002467B7"/>
    <w:rsid w:val="0026794F"/>
    <w:rsid w:val="00277445"/>
    <w:rsid w:val="00296853"/>
    <w:rsid w:val="002A4201"/>
    <w:rsid w:val="002B58EA"/>
    <w:rsid w:val="002C2178"/>
    <w:rsid w:val="002C60D1"/>
    <w:rsid w:val="002D2C6F"/>
    <w:rsid w:val="002D5FA8"/>
    <w:rsid w:val="002F0842"/>
    <w:rsid w:val="002F68E5"/>
    <w:rsid w:val="00327E9A"/>
    <w:rsid w:val="00352922"/>
    <w:rsid w:val="00387B4C"/>
    <w:rsid w:val="003917DD"/>
    <w:rsid w:val="00395984"/>
    <w:rsid w:val="003A2A94"/>
    <w:rsid w:val="003B73EB"/>
    <w:rsid w:val="003D0529"/>
    <w:rsid w:val="003D5444"/>
    <w:rsid w:val="003D58CD"/>
    <w:rsid w:val="003E6B10"/>
    <w:rsid w:val="003E7F57"/>
    <w:rsid w:val="003F05F7"/>
    <w:rsid w:val="00404DBA"/>
    <w:rsid w:val="00407C5E"/>
    <w:rsid w:val="004139E7"/>
    <w:rsid w:val="004204E4"/>
    <w:rsid w:val="00422910"/>
    <w:rsid w:val="00426B7A"/>
    <w:rsid w:val="00440AC4"/>
    <w:rsid w:val="00451523"/>
    <w:rsid w:val="004533C0"/>
    <w:rsid w:val="00453F5D"/>
    <w:rsid w:val="0045672A"/>
    <w:rsid w:val="004659D7"/>
    <w:rsid w:val="00487DA5"/>
    <w:rsid w:val="004A0AEA"/>
    <w:rsid w:val="004B66C1"/>
    <w:rsid w:val="004D6B6D"/>
    <w:rsid w:val="004E27C4"/>
    <w:rsid w:val="004F3123"/>
    <w:rsid w:val="00504416"/>
    <w:rsid w:val="00515491"/>
    <w:rsid w:val="00524157"/>
    <w:rsid w:val="00527849"/>
    <w:rsid w:val="0054044E"/>
    <w:rsid w:val="0056155B"/>
    <w:rsid w:val="005777F9"/>
    <w:rsid w:val="00591ADB"/>
    <w:rsid w:val="00593590"/>
    <w:rsid w:val="005960B8"/>
    <w:rsid w:val="005B4296"/>
    <w:rsid w:val="005B64BD"/>
    <w:rsid w:val="005C0E87"/>
    <w:rsid w:val="005E55C9"/>
    <w:rsid w:val="00601157"/>
    <w:rsid w:val="00615213"/>
    <w:rsid w:val="00622C0F"/>
    <w:rsid w:val="006349D1"/>
    <w:rsid w:val="00645E16"/>
    <w:rsid w:val="00645FEE"/>
    <w:rsid w:val="00647D3D"/>
    <w:rsid w:val="00656551"/>
    <w:rsid w:val="00670E0F"/>
    <w:rsid w:val="006901AA"/>
    <w:rsid w:val="006A08F2"/>
    <w:rsid w:val="006A6A90"/>
    <w:rsid w:val="006F1CB6"/>
    <w:rsid w:val="00704799"/>
    <w:rsid w:val="00707AD8"/>
    <w:rsid w:val="00730574"/>
    <w:rsid w:val="0075321D"/>
    <w:rsid w:val="00773A40"/>
    <w:rsid w:val="00791E9B"/>
    <w:rsid w:val="007B491F"/>
    <w:rsid w:val="007B7968"/>
    <w:rsid w:val="007C0D09"/>
    <w:rsid w:val="007C1A90"/>
    <w:rsid w:val="007C35DC"/>
    <w:rsid w:val="007E7187"/>
    <w:rsid w:val="007F01C5"/>
    <w:rsid w:val="00805DA5"/>
    <w:rsid w:val="00807296"/>
    <w:rsid w:val="00810A17"/>
    <w:rsid w:val="00811BE4"/>
    <w:rsid w:val="00816B2A"/>
    <w:rsid w:val="00821F95"/>
    <w:rsid w:val="00830529"/>
    <w:rsid w:val="00835E9C"/>
    <w:rsid w:val="008408F4"/>
    <w:rsid w:val="00841BE3"/>
    <w:rsid w:val="00856AD6"/>
    <w:rsid w:val="0086231B"/>
    <w:rsid w:val="00862943"/>
    <w:rsid w:val="00880B60"/>
    <w:rsid w:val="00882B5C"/>
    <w:rsid w:val="00890C66"/>
    <w:rsid w:val="008A0F6E"/>
    <w:rsid w:val="008B51BD"/>
    <w:rsid w:val="008C0761"/>
    <w:rsid w:val="008C5160"/>
    <w:rsid w:val="008E3ACB"/>
    <w:rsid w:val="008F793C"/>
    <w:rsid w:val="00900BB2"/>
    <w:rsid w:val="00904F5A"/>
    <w:rsid w:val="009202E4"/>
    <w:rsid w:val="00921DE2"/>
    <w:rsid w:val="0093774B"/>
    <w:rsid w:val="00951A77"/>
    <w:rsid w:val="00952467"/>
    <w:rsid w:val="009672F9"/>
    <w:rsid w:val="00970940"/>
    <w:rsid w:val="00975E28"/>
    <w:rsid w:val="0098627C"/>
    <w:rsid w:val="009927C5"/>
    <w:rsid w:val="009B77FA"/>
    <w:rsid w:val="009C3BAE"/>
    <w:rsid w:val="009C4F9B"/>
    <w:rsid w:val="009C70C6"/>
    <w:rsid w:val="009D22E7"/>
    <w:rsid w:val="009D4C38"/>
    <w:rsid w:val="009D4F09"/>
    <w:rsid w:val="009E028D"/>
    <w:rsid w:val="009E69E3"/>
    <w:rsid w:val="00A04833"/>
    <w:rsid w:val="00A13422"/>
    <w:rsid w:val="00A13C2E"/>
    <w:rsid w:val="00A47619"/>
    <w:rsid w:val="00A51BD3"/>
    <w:rsid w:val="00A608B4"/>
    <w:rsid w:val="00A67E46"/>
    <w:rsid w:val="00A71793"/>
    <w:rsid w:val="00A75937"/>
    <w:rsid w:val="00A75A69"/>
    <w:rsid w:val="00A82FEA"/>
    <w:rsid w:val="00A844E0"/>
    <w:rsid w:val="00A85FDB"/>
    <w:rsid w:val="00AB5B82"/>
    <w:rsid w:val="00AC0DC6"/>
    <w:rsid w:val="00AC504F"/>
    <w:rsid w:val="00AE2FB6"/>
    <w:rsid w:val="00B13EA7"/>
    <w:rsid w:val="00B306E2"/>
    <w:rsid w:val="00B47206"/>
    <w:rsid w:val="00B5376F"/>
    <w:rsid w:val="00B61453"/>
    <w:rsid w:val="00B62B50"/>
    <w:rsid w:val="00B67522"/>
    <w:rsid w:val="00B7111E"/>
    <w:rsid w:val="00B92143"/>
    <w:rsid w:val="00B93B2D"/>
    <w:rsid w:val="00B96199"/>
    <w:rsid w:val="00BA2788"/>
    <w:rsid w:val="00BA4B8F"/>
    <w:rsid w:val="00BC1664"/>
    <w:rsid w:val="00BD7F91"/>
    <w:rsid w:val="00BF1FDC"/>
    <w:rsid w:val="00C03E63"/>
    <w:rsid w:val="00C120F9"/>
    <w:rsid w:val="00C12BF5"/>
    <w:rsid w:val="00C227FC"/>
    <w:rsid w:val="00C27D52"/>
    <w:rsid w:val="00C33617"/>
    <w:rsid w:val="00C33A72"/>
    <w:rsid w:val="00C42D1C"/>
    <w:rsid w:val="00C47AB4"/>
    <w:rsid w:val="00C60E73"/>
    <w:rsid w:val="00C66CBF"/>
    <w:rsid w:val="00C7226F"/>
    <w:rsid w:val="00C741FD"/>
    <w:rsid w:val="00C754E6"/>
    <w:rsid w:val="00C80E4F"/>
    <w:rsid w:val="00C9700B"/>
    <w:rsid w:val="00CA6E45"/>
    <w:rsid w:val="00CB532A"/>
    <w:rsid w:val="00CB56AB"/>
    <w:rsid w:val="00CD5446"/>
    <w:rsid w:val="00CD5ECD"/>
    <w:rsid w:val="00CE579B"/>
    <w:rsid w:val="00CF0EA8"/>
    <w:rsid w:val="00D00719"/>
    <w:rsid w:val="00D04EB6"/>
    <w:rsid w:val="00D11CD9"/>
    <w:rsid w:val="00D2483F"/>
    <w:rsid w:val="00D27D2E"/>
    <w:rsid w:val="00D5290E"/>
    <w:rsid w:val="00D63343"/>
    <w:rsid w:val="00D642E6"/>
    <w:rsid w:val="00D645B2"/>
    <w:rsid w:val="00D66A71"/>
    <w:rsid w:val="00D7102F"/>
    <w:rsid w:val="00D773F2"/>
    <w:rsid w:val="00D77C38"/>
    <w:rsid w:val="00D80DE5"/>
    <w:rsid w:val="00D93531"/>
    <w:rsid w:val="00DC4DD2"/>
    <w:rsid w:val="00DF214D"/>
    <w:rsid w:val="00DF2A97"/>
    <w:rsid w:val="00E016DB"/>
    <w:rsid w:val="00E07C56"/>
    <w:rsid w:val="00E07F24"/>
    <w:rsid w:val="00E321D1"/>
    <w:rsid w:val="00E41FAF"/>
    <w:rsid w:val="00E459DD"/>
    <w:rsid w:val="00E469BA"/>
    <w:rsid w:val="00E54440"/>
    <w:rsid w:val="00E54AB6"/>
    <w:rsid w:val="00E56A90"/>
    <w:rsid w:val="00E60C10"/>
    <w:rsid w:val="00E65773"/>
    <w:rsid w:val="00E66486"/>
    <w:rsid w:val="00E855C4"/>
    <w:rsid w:val="00E85D85"/>
    <w:rsid w:val="00E8726A"/>
    <w:rsid w:val="00E87D0D"/>
    <w:rsid w:val="00E90D34"/>
    <w:rsid w:val="00E91527"/>
    <w:rsid w:val="00EA3BBF"/>
    <w:rsid w:val="00EC39F1"/>
    <w:rsid w:val="00ED2B97"/>
    <w:rsid w:val="00ED4B1C"/>
    <w:rsid w:val="00ED60B6"/>
    <w:rsid w:val="00ED718B"/>
    <w:rsid w:val="00EE5A9F"/>
    <w:rsid w:val="00F02E1A"/>
    <w:rsid w:val="00F04743"/>
    <w:rsid w:val="00F14122"/>
    <w:rsid w:val="00F23AA1"/>
    <w:rsid w:val="00F25DAA"/>
    <w:rsid w:val="00F44CEE"/>
    <w:rsid w:val="00F45B40"/>
    <w:rsid w:val="00F464EA"/>
    <w:rsid w:val="00F50546"/>
    <w:rsid w:val="00F5611E"/>
    <w:rsid w:val="00F61B1E"/>
    <w:rsid w:val="00F651AF"/>
    <w:rsid w:val="00F66F80"/>
    <w:rsid w:val="00F70494"/>
    <w:rsid w:val="00F77F16"/>
    <w:rsid w:val="00F81D1D"/>
    <w:rsid w:val="00F850ED"/>
    <w:rsid w:val="00F85E6F"/>
    <w:rsid w:val="00F97426"/>
    <w:rsid w:val="00FA1E3A"/>
    <w:rsid w:val="00FB7A03"/>
    <w:rsid w:val="00FC568C"/>
    <w:rsid w:val="00FD2631"/>
    <w:rsid w:val="00FE676A"/>
    <w:rsid w:val="00FF34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8A5CE1"/>
  <w15:chartTrackingRefBased/>
  <w15:docId w15:val="{A95B21B6-0B75-4E65-8927-2C180BD5E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81D1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0D09"/>
    <w:pPr>
      <w:ind w:left="720"/>
      <w:contextualSpacing/>
    </w:pPr>
  </w:style>
  <w:style w:type="character" w:styleId="a4">
    <w:name w:val="Hyperlink"/>
    <w:basedOn w:val="a0"/>
    <w:uiPriority w:val="99"/>
    <w:unhideWhenUsed/>
    <w:rsid w:val="00D04EB6"/>
    <w:rPr>
      <w:color w:val="0563C1" w:themeColor="hyperlink"/>
      <w:u w:val="single"/>
    </w:rPr>
  </w:style>
  <w:style w:type="character" w:styleId="a5">
    <w:name w:val="Unresolved Mention"/>
    <w:basedOn w:val="a0"/>
    <w:uiPriority w:val="99"/>
    <w:semiHidden/>
    <w:unhideWhenUsed/>
    <w:rsid w:val="00D04EB6"/>
    <w:rPr>
      <w:color w:val="605E5C"/>
      <w:shd w:val="clear" w:color="auto" w:fill="E1DFDD"/>
    </w:rPr>
  </w:style>
  <w:style w:type="paragraph" w:styleId="a6">
    <w:name w:val="Bibliography"/>
    <w:basedOn w:val="a"/>
    <w:next w:val="a"/>
    <w:uiPriority w:val="37"/>
    <w:unhideWhenUsed/>
    <w:rsid w:val="00E91527"/>
  </w:style>
  <w:style w:type="paragraph" w:customStyle="1" w:styleId="p1">
    <w:name w:val="p1"/>
    <w:basedOn w:val="a"/>
    <w:rsid w:val="00FA1E3A"/>
    <w:pPr>
      <w:spacing w:after="0" w:line="240" w:lineRule="auto"/>
    </w:pPr>
    <w:rPr>
      <w:rFonts w:ascii=".AppleSystemUIFont" w:eastAsiaTheme="minorEastAsia" w:hAnsi=".AppleSystemUIFont" w:cs="Times New Roman"/>
      <w:color w:val="FFFFFF"/>
      <w:sz w:val="26"/>
      <w:szCs w:val="26"/>
      <w:lang w:eastAsia="uk-UA"/>
    </w:rPr>
  </w:style>
  <w:style w:type="paragraph" w:customStyle="1" w:styleId="p2">
    <w:name w:val="p2"/>
    <w:basedOn w:val="a"/>
    <w:rsid w:val="00FA1E3A"/>
    <w:pPr>
      <w:spacing w:after="0" w:line="240" w:lineRule="auto"/>
    </w:pPr>
    <w:rPr>
      <w:rFonts w:ascii="Times New Roman" w:eastAsiaTheme="minorEastAsia" w:hAnsi="Times New Roman" w:cs="Times New Roman"/>
      <w:sz w:val="24"/>
      <w:szCs w:val="24"/>
      <w:lang w:eastAsia="uk-UA"/>
    </w:rPr>
  </w:style>
  <w:style w:type="paragraph" w:customStyle="1" w:styleId="p4">
    <w:name w:val="p4"/>
    <w:basedOn w:val="a"/>
    <w:rsid w:val="00FA1E3A"/>
    <w:pPr>
      <w:spacing w:after="0" w:line="240" w:lineRule="auto"/>
    </w:pPr>
    <w:rPr>
      <w:rFonts w:ascii=".AppleSystemUIFont" w:eastAsiaTheme="minorEastAsia" w:hAnsi=".AppleSystemUIFont" w:cs="Times New Roman"/>
      <w:color w:val="FFFFFF"/>
      <w:sz w:val="26"/>
      <w:szCs w:val="26"/>
      <w:lang w:eastAsia="uk-UA"/>
    </w:rPr>
  </w:style>
  <w:style w:type="paragraph" w:customStyle="1" w:styleId="p5">
    <w:name w:val="p5"/>
    <w:basedOn w:val="a"/>
    <w:rsid w:val="00FA1E3A"/>
    <w:pPr>
      <w:spacing w:after="0" w:line="240" w:lineRule="auto"/>
    </w:pPr>
    <w:rPr>
      <w:rFonts w:ascii=".AppleSystemUIFont" w:eastAsiaTheme="minorEastAsia" w:hAnsi=".AppleSystemUIFont" w:cs="Times New Roman"/>
      <w:color w:val="FFFFFF"/>
      <w:sz w:val="30"/>
      <w:szCs w:val="30"/>
      <w:lang w:eastAsia="uk-UA"/>
    </w:rPr>
  </w:style>
  <w:style w:type="paragraph" w:customStyle="1" w:styleId="p6">
    <w:name w:val="p6"/>
    <w:basedOn w:val="a"/>
    <w:rsid w:val="00FA1E3A"/>
    <w:pPr>
      <w:spacing w:before="180" w:after="0" w:line="240" w:lineRule="auto"/>
      <w:ind w:left="195" w:hanging="195"/>
    </w:pPr>
    <w:rPr>
      <w:rFonts w:ascii=".AppleSystemUIFont" w:eastAsiaTheme="minorEastAsia" w:hAnsi=".AppleSystemUIFont" w:cs="Times New Roman"/>
      <w:color w:val="FFFFFF"/>
      <w:sz w:val="26"/>
      <w:szCs w:val="26"/>
      <w:lang w:eastAsia="uk-UA"/>
    </w:rPr>
  </w:style>
  <w:style w:type="paragraph" w:customStyle="1" w:styleId="p7">
    <w:name w:val="p7"/>
    <w:basedOn w:val="a"/>
    <w:rsid w:val="00FA1E3A"/>
    <w:pPr>
      <w:spacing w:before="180" w:after="0" w:line="240" w:lineRule="auto"/>
      <w:ind w:left="495" w:hanging="495"/>
    </w:pPr>
    <w:rPr>
      <w:rFonts w:ascii=".AppleSystemUIFont" w:eastAsiaTheme="minorEastAsia" w:hAnsi=".AppleSystemUIFont" w:cs="Times New Roman"/>
      <w:color w:val="FFFFFF"/>
      <w:sz w:val="26"/>
      <w:szCs w:val="26"/>
      <w:lang w:eastAsia="uk-UA"/>
    </w:rPr>
  </w:style>
  <w:style w:type="character" w:customStyle="1" w:styleId="s1">
    <w:name w:val="s1"/>
    <w:basedOn w:val="a0"/>
    <w:rsid w:val="00FA1E3A"/>
    <w:rPr>
      <w:rFonts w:ascii="UICTFontTextStyleBody" w:hAnsi="UICTFontTextStyleBody" w:hint="default"/>
      <w:b w:val="0"/>
      <w:bCs w:val="0"/>
      <w:i w:val="0"/>
      <w:iCs w:val="0"/>
      <w:sz w:val="26"/>
      <w:szCs w:val="26"/>
    </w:rPr>
  </w:style>
  <w:style w:type="character" w:customStyle="1" w:styleId="s4">
    <w:name w:val="s4"/>
    <w:basedOn w:val="a0"/>
    <w:rsid w:val="00FA1E3A"/>
    <w:rPr>
      <w:b/>
      <w:bCs/>
      <w:i w:val="0"/>
      <w:iCs w:val="0"/>
      <w:sz w:val="30"/>
      <w:szCs w:val="30"/>
    </w:rPr>
  </w:style>
  <w:style w:type="character" w:customStyle="1" w:styleId="s5">
    <w:name w:val="s5"/>
    <w:basedOn w:val="a0"/>
    <w:rsid w:val="00FA1E3A"/>
    <w:rPr>
      <w:b/>
      <w:bCs/>
      <w:i w:val="0"/>
      <w:iCs w:val="0"/>
      <w:sz w:val="26"/>
      <w:szCs w:val="26"/>
    </w:rPr>
  </w:style>
  <w:style w:type="character" w:customStyle="1" w:styleId="s6">
    <w:name w:val="s6"/>
    <w:basedOn w:val="a0"/>
    <w:rsid w:val="00FA1E3A"/>
    <w:rPr>
      <w:rFonts w:ascii="UICTFontTextStyleBody" w:hAnsi="UICTFontTextStyleBody" w:hint="default"/>
      <w:b/>
      <w:bCs/>
      <w:i w:val="0"/>
      <w:iCs w:val="0"/>
      <w:sz w:val="26"/>
      <w:szCs w:val="26"/>
    </w:rPr>
  </w:style>
  <w:style w:type="character" w:customStyle="1" w:styleId="s7">
    <w:name w:val="s7"/>
    <w:basedOn w:val="a0"/>
    <w:rsid w:val="00FA1E3A"/>
    <w:rPr>
      <w:rFonts w:ascii="UICTFontTextStyleItalicBody" w:hAnsi="UICTFontTextStyleItalicBody" w:hint="default"/>
      <w:b w:val="0"/>
      <w:bCs w:val="0"/>
      <w:i/>
      <w:iCs/>
      <w:sz w:val="26"/>
      <w:szCs w:val="26"/>
    </w:rPr>
  </w:style>
  <w:style w:type="character" w:customStyle="1" w:styleId="apple-tab-span">
    <w:name w:val="apple-tab-span"/>
    <w:basedOn w:val="a0"/>
    <w:rsid w:val="00FA1E3A"/>
  </w:style>
  <w:style w:type="character" w:styleId="a7">
    <w:name w:val="FollowedHyperlink"/>
    <w:basedOn w:val="a0"/>
    <w:uiPriority w:val="99"/>
    <w:semiHidden/>
    <w:unhideWhenUsed/>
    <w:rsid w:val="002C2178"/>
    <w:rPr>
      <w:color w:val="954F72" w:themeColor="followedHyperlink"/>
      <w:u w:val="single"/>
    </w:rPr>
  </w:style>
  <w:style w:type="table" w:customStyle="1" w:styleId="TableNormal">
    <w:name w:val="Table Normal"/>
    <w:uiPriority w:val="2"/>
    <w:semiHidden/>
    <w:unhideWhenUsed/>
    <w:qFormat/>
    <w:rsid w:val="00882B5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8">
    <w:name w:val="header"/>
    <w:basedOn w:val="a"/>
    <w:link w:val="a9"/>
    <w:uiPriority w:val="99"/>
    <w:unhideWhenUsed/>
    <w:rsid w:val="006A08F2"/>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6A08F2"/>
  </w:style>
  <w:style w:type="paragraph" w:styleId="aa">
    <w:name w:val="footer"/>
    <w:basedOn w:val="a"/>
    <w:link w:val="ab"/>
    <w:uiPriority w:val="99"/>
    <w:unhideWhenUsed/>
    <w:rsid w:val="006A08F2"/>
    <w:pPr>
      <w:tabs>
        <w:tab w:val="center" w:pos="4819"/>
        <w:tab w:val="right" w:pos="9639"/>
      </w:tabs>
      <w:spacing w:after="0" w:line="240" w:lineRule="auto"/>
    </w:pPr>
  </w:style>
  <w:style w:type="character" w:customStyle="1" w:styleId="ab">
    <w:name w:val="Нижній колонтитул Знак"/>
    <w:basedOn w:val="a0"/>
    <w:link w:val="aa"/>
    <w:uiPriority w:val="99"/>
    <w:rsid w:val="006A08F2"/>
  </w:style>
  <w:style w:type="paragraph" w:styleId="1">
    <w:name w:val="toc 1"/>
    <w:basedOn w:val="a"/>
    <w:next w:val="a"/>
    <w:autoRedefine/>
    <w:uiPriority w:val="39"/>
    <w:unhideWhenUsed/>
    <w:rsid w:val="00067F81"/>
    <w:pPr>
      <w:spacing w:after="100"/>
    </w:pPr>
  </w:style>
  <w:style w:type="paragraph" w:styleId="2">
    <w:name w:val="toc 2"/>
    <w:basedOn w:val="a"/>
    <w:next w:val="a"/>
    <w:autoRedefine/>
    <w:uiPriority w:val="39"/>
    <w:unhideWhenUsed/>
    <w:rsid w:val="00067F8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4902754">
      <w:bodyDiv w:val="1"/>
      <w:marLeft w:val="0"/>
      <w:marRight w:val="0"/>
      <w:marTop w:val="0"/>
      <w:marBottom w:val="0"/>
      <w:divBdr>
        <w:top w:val="none" w:sz="0" w:space="0" w:color="auto"/>
        <w:left w:val="none" w:sz="0" w:space="0" w:color="auto"/>
        <w:bottom w:val="none" w:sz="0" w:space="0" w:color="auto"/>
        <w:right w:val="none" w:sz="0" w:space="0" w:color="auto"/>
      </w:divBdr>
    </w:div>
    <w:div w:id="460652687">
      <w:bodyDiv w:val="1"/>
      <w:marLeft w:val="0"/>
      <w:marRight w:val="0"/>
      <w:marTop w:val="0"/>
      <w:marBottom w:val="0"/>
      <w:divBdr>
        <w:top w:val="none" w:sz="0" w:space="0" w:color="auto"/>
        <w:left w:val="none" w:sz="0" w:space="0" w:color="auto"/>
        <w:bottom w:val="none" w:sz="0" w:space="0" w:color="auto"/>
        <w:right w:val="none" w:sz="0" w:space="0" w:color="auto"/>
      </w:divBdr>
    </w:div>
    <w:div w:id="555169497">
      <w:bodyDiv w:val="1"/>
      <w:marLeft w:val="0"/>
      <w:marRight w:val="0"/>
      <w:marTop w:val="0"/>
      <w:marBottom w:val="0"/>
      <w:divBdr>
        <w:top w:val="none" w:sz="0" w:space="0" w:color="auto"/>
        <w:left w:val="none" w:sz="0" w:space="0" w:color="auto"/>
        <w:bottom w:val="none" w:sz="0" w:space="0" w:color="auto"/>
        <w:right w:val="none" w:sz="0" w:space="0" w:color="auto"/>
      </w:divBdr>
    </w:div>
    <w:div w:id="637759648">
      <w:bodyDiv w:val="1"/>
      <w:marLeft w:val="0"/>
      <w:marRight w:val="0"/>
      <w:marTop w:val="0"/>
      <w:marBottom w:val="0"/>
      <w:divBdr>
        <w:top w:val="none" w:sz="0" w:space="0" w:color="auto"/>
        <w:left w:val="none" w:sz="0" w:space="0" w:color="auto"/>
        <w:bottom w:val="none" w:sz="0" w:space="0" w:color="auto"/>
        <w:right w:val="none" w:sz="0" w:space="0" w:color="auto"/>
      </w:divBdr>
    </w:div>
    <w:div w:id="875198160">
      <w:bodyDiv w:val="1"/>
      <w:marLeft w:val="0"/>
      <w:marRight w:val="0"/>
      <w:marTop w:val="0"/>
      <w:marBottom w:val="0"/>
      <w:divBdr>
        <w:top w:val="none" w:sz="0" w:space="0" w:color="auto"/>
        <w:left w:val="none" w:sz="0" w:space="0" w:color="auto"/>
        <w:bottom w:val="none" w:sz="0" w:space="0" w:color="auto"/>
        <w:right w:val="none" w:sz="0" w:space="0" w:color="auto"/>
      </w:divBdr>
    </w:div>
    <w:div w:id="1120610965">
      <w:bodyDiv w:val="1"/>
      <w:marLeft w:val="0"/>
      <w:marRight w:val="0"/>
      <w:marTop w:val="0"/>
      <w:marBottom w:val="0"/>
      <w:divBdr>
        <w:top w:val="none" w:sz="0" w:space="0" w:color="auto"/>
        <w:left w:val="none" w:sz="0" w:space="0" w:color="auto"/>
        <w:bottom w:val="none" w:sz="0" w:space="0" w:color="auto"/>
        <w:right w:val="none" w:sz="0" w:space="0" w:color="auto"/>
      </w:divBdr>
    </w:div>
    <w:div w:id="1365405463">
      <w:bodyDiv w:val="1"/>
      <w:marLeft w:val="0"/>
      <w:marRight w:val="0"/>
      <w:marTop w:val="0"/>
      <w:marBottom w:val="0"/>
      <w:divBdr>
        <w:top w:val="none" w:sz="0" w:space="0" w:color="auto"/>
        <w:left w:val="none" w:sz="0" w:space="0" w:color="auto"/>
        <w:bottom w:val="none" w:sz="0" w:space="0" w:color="auto"/>
        <w:right w:val="none" w:sz="0" w:space="0" w:color="auto"/>
      </w:divBdr>
    </w:div>
    <w:div w:id="1391347500">
      <w:bodyDiv w:val="1"/>
      <w:marLeft w:val="0"/>
      <w:marRight w:val="0"/>
      <w:marTop w:val="0"/>
      <w:marBottom w:val="0"/>
      <w:divBdr>
        <w:top w:val="none" w:sz="0" w:space="0" w:color="auto"/>
        <w:left w:val="none" w:sz="0" w:space="0" w:color="auto"/>
        <w:bottom w:val="none" w:sz="0" w:space="0" w:color="auto"/>
        <w:right w:val="none" w:sz="0" w:space="0" w:color="auto"/>
      </w:divBdr>
    </w:div>
    <w:div w:id="1594586619">
      <w:bodyDiv w:val="1"/>
      <w:marLeft w:val="0"/>
      <w:marRight w:val="0"/>
      <w:marTop w:val="0"/>
      <w:marBottom w:val="0"/>
      <w:divBdr>
        <w:top w:val="none" w:sz="0" w:space="0" w:color="auto"/>
        <w:left w:val="none" w:sz="0" w:space="0" w:color="auto"/>
        <w:bottom w:val="none" w:sz="0" w:space="0" w:color="auto"/>
        <w:right w:val="none" w:sz="0" w:space="0" w:color="auto"/>
      </w:divBdr>
    </w:div>
    <w:div w:id="1978753618">
      <w:bodyDiv w:val="1"/>
      <w:marLeft w:val="0"/>
      <w:marRight w:val="0"/>
      <w:marTop w:val="0"/>
      <w:marBottom w:val="0"/>
      <w:divBdr>
        <w:top w:val="none" w:sz="0" w:space="0" w:color="auto"/>
        <w:left w:val="none" w:sz="0" w:space="0" w:color="auto"/>
        <w:bottom w:val="none" w:sz="0" w:space="0" w:color="auto"/>
        <w:right w:val="none" w:sz="0" w:space="0" w:color="auto"/>
      </w:divBdr>
      <w:divsChild>
        <w:div w:id="6305536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es.org/aeshc/pdf/frayne_%5bhistory-of%5d-motion-picture-sound-recording.pdf" TargetMode="External"/><Relationship Id="rId21" Type="http://schemas.openxmlformats.org/officeDocument/2006/relationships/hyperlink" Target="https://monoskop.org/images/8/80/Deleuze_Gilles_Cinema_1_Movement-Image.pdf" TargetMode="External"/><Relationship Id="rId42" Type="http://schemas.openxmlformats.org/officeDocument/2006/relationships/hyperlink" Target="http://data.europa.eu/eli/dir/2001/29/oj" TargetMode="External"/><Relationship Id="rId47" Type="http://schemas.openxmlformats.org/officeDocument/2006/relationships/hyperlink" Target="https://web.archive.org/web/20120809070842/http://www.marblehead.net/foley/" TargetMode="External"/><Relationship Id="rId63" Type="http://schemas.openxmlformats.org/officeDocument/2006/relationships/hyperlink" Target="https://zakon.rada.gov.ua/laws/show/2811-20" TargetMode="External"/><Relationship Id="rId68" Type="http://schemas.openxmlformats.org/officeDocument/2006/relationships/hyperlink" Target="https://doi.org/10.35774/app2020.02.105" TargetMode="External"/><Relationship Id="rId16" Type="http://schemas.openxmlformats.org/officeDocument/2006/relationships/hyperlink" Target="https://archive.org/details/firsthollywoodmu0000brad" TargetMode="External"/><Relationship Id="rId11" Type="http://schemas.openxmlformats.org/officeDocument/2006/relationships/hyperlink" Target="https://doi.org/10.24919/2308-4863/72-3-10" TargetMode="External"/><Relationship Id="rId24" Type="http://schemas.openxmlformats.org/officeDocument/2006/relationships/hyperlink" Target="https://www.academia.edu/14242906/Seeing_Sarah_Bernhardt_Performance_and_Silent_Film_University_of_Illinois_Press_Supported_by_an_Australian_Academy_of_the_Humanities_Grant_winner_of_Choice_Outstanding_Academic_title_2016_?hb-g-sw=37802002" TargetMode="External"/><Relationship Id="rId32" Type="http://schemas.openxmlformats.org/officeDocument/2006/relationships/hyperlink" Target="https://www.linkedin.com/pulse/brief-history-intellectual-property-rights-imoter-kpengwa/" TargetMode="External"/><Relationship Id="rId37" Type="http://schemas.openxmlformats.org/officeDocument/2006/relationships/hyperlink" Target="https://archive.org/details/semioticsanalysi0000mitr" TargetMode="External"/><Relationship Id="rId40" Type="http://schemas.openxmlformats.org/officeDocument/2006/relationships/hyperlink" Target="http://data.europa.eu/eli/dir/2019/790/oj" TargetMode="External"/><Relationship Id="rId45" Type="http://schemas.openxmlformats.org/officeDocument/2006/relationships/hyperlink" Target="http://oldemc.english.ucsb.edu/emc-courses/novel-mediation-s2011/novel-mediation/Articles/MarkRose.Representations.AuthorsasProprietors.1988.pdf" TargetMode="External"/><Relationship Id="rId53" Type="http://schemas.openxmlformats.org/officeDocument/2006/relationships/hyperlink" Target="http://archive-ktm.ukma.edu.ua/show_content.php?id=1284" TargetMode="External"/><Relationship Id="rId58" Type="http://schemas.openxmlformats.org/officeDocument/2006/relationships/hyperlink" Target="https://zakon.rada.gov.ua/laws/show/2341-14" TargetMode="External"/><Relationship Id="rId66" Type="http://schemas.openxmlformats.org/officeDocument/2006/relationships/hyperlink" Target="https://me.gov.ua/Documents/Detail?lang=uk-UA&amp;id=8339bc5d-edba-4a26-b7ad-a4970614628e&amp;title=RekomendatsiiDliaUchasnikivProtsesuStvorenniaTaVikoristannia" TargetMode="External"/><Relationship Id="rId74" Type="http://schemas.openxmlformats.org/officeDocument/2006/relationships/hyperlink" Target="http://zakon2.rada.gov.ua/laws/show/1618-15/"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oi.org/10.%2032849/2663-5313/2019.5.06" TargetMode="External"/><Relationship Id="rId19" Type="http://schemas.openxmlformats.org/officeDocument/2006/relationships/hyperlink" Target="https://monoskop.org/images/6/6d/Chion_Michel_Audio-Vision.pdf" TargetMode="External"/><Relationship Id="rId14" Type="http://schemas.openxmlformats.org/officeDocument/2006/relationships/hyperlink" Target="https://archive.org/details/arnheimvisualthinking" TargetMode="External"/><Relationship Id="rId22" Type="http://schemas.openxmlformats.org/officeDocument/2006/relationships/hyperlink" Target="https://monoskop.org/images/6/68/Deleuze_Gilles_Cinema_2_Time-Image.pdf" TargetMode="External"/><Relationship Id="rId27" Type="http://schemas.openxmlformats.org/officeDocument/2006/relationships/hyperlink" Target="https://books.google.com.ua/books/about/The_Coming_of_Sound.html?id=-RIcieNw8A4C&amp;redir_esc=y" TargetMode="External"/><Relationship Id="rId30" Type="http://schemas.openxmlformats.org/officeDocument/2006/relationships/hyperlink" Target="https://scholarship.law.upenn.edu/faculty_scholarship/1799" TargetMode="External"/><Relationship Id="rId35" Type="http://schemas.openxmlformats.org/officeDocument/2006/relationships/hyperlink" Target="https://ssrn.com/abstract=582602" TargetMode="External"/><Relationship Id="rId43" Type="http://schemas.openxmlformats.org/officeDocument/2006/relationships/hyperlink" Target="https://archive.org/details/filmfacts0000robe" TargetMode="External"/><Relationship Id="rId48" Type="http://schemas.openxmlformats.org/officeDocument/2006/relationships/hyperlink" Target="https://web.archive.org/web/20091222075347/http://members.optushome.com.au/picturepalace/FilmHistory.html" TargetMode="External"/><Relationship Id="rId56" Type="http://schemas.openxmlformats.org/officeDocument/2006/relationships/hyperlink" Target="https://zakon.rada.gov.ua/laws/show/80731-10" TargetMode="External"/><Relationship Id="rId64" Type="http://schemas.openxmlformats.org/officeDocument/2006/relationships/hyperlink" Target="https://zakon.rada.gov.ua/laws/show/2811-20" TargetMode="External"/><Relationship Id="rId69" Type="http://schemas.openxmlformats.org/officeDocument/2006/relationships/hyperlink" Target="https://moviegram.com.ua/music-in-cinema/" TargetMode="External"/><Relationship Id="rId77" Type="http://schemas.openxmlformats.org/officeDocument/2006/relationships/header" Target="header2.xml"/><Relationship Id="rId8" Type="http://schemas.openxmlformats.org/officeDocument/2006/relationships/hyperlink" Target="https://doi.org/10.33766/2786-9156.106.1.115-129" TargetMode="External"/><Relationship Id="rId51" Type="http://schemas.openxmlformats.org/officeDocument/2006/relationships/hyperlink" Target="https://www.newyorker.com/magazine/2022/07/04/the-weird-analog-delights-of-foley-sound-effects" TargetMode="External"/><Relationship Id="rId72" Type="http://schemas.openxmlformats.org/officeDocument/2006/relationships/hyperlink" Target="https://doi.org/10.32782/2521-6473.2022-3.9"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data.europa.eu/eli/dir/2011/77/oj" TargetMode="External"/><Relationship Id="rId17" Type="http://schemas.openxmlformats.org/officeDocument/2006/relationships/hyperlink" Target="https://archive.org/details/picturingtimewor0000brau" TargetMode="External"/><Relationship Id="rId25" Type="http://schemas.openxmlformats.org/officeDocument/2006/relationships/hyperlink" Target="https://archive.org/details/technologicalhis0000fiel/page/178/mode/2up" TargetMode="External"/><Relationship Id="rId33" Type="http://schemas.openxmlformats.org/officeDocument/2006/relationships/hyperlink" Target="http://data.europa.eu/eli/dir/2019/789/oj" TargetMode="External"/><Relationship Id="rId38" Type="http://schemas.openxmlformats.org/officeDocument/2006/relationships/hyperlink" Target="https://books.google.com.ua/books?id=2fpxAQAAQBAJ&amp;redir_esc=y" TargetMode="External"/><Relationship Id="rId46" Type="http://schemas.openxmlformats.org/officeDocument/2006/relationships/hyperlink" Target="https://web.archive.org/web/20070429191100/http://history.sandiego.edu/gen/recording/motionpicture1.html" TargetMode="External"/><Relationship Id="rId59" Type="http://schemas.openxmlformats.org/officeDocument/2006/relationships/hyperlink" Target="https://zakon.rada.gov.ua/laws/show/2341-14" TargetMode="External"/><Relationship Id="rId67" Type="http://schemas.openxmlformats.org/officeDocument/2006/relationships/hyperlink" Target="http://nbuv.gov.ua/UJRN/bknucaa_2023_6_2_9" TargetMode="External"/><Relationship Id="rId20" Type="http://schemas.openxmlformats.org/officeDocument/2006/relationships/hyperlink" Target="https://www.govinfo.gov/content/pkg/USCODE-2011-title17/html/USCODE-2011-title17.htm" TargetMode="External"/><Relationship Id="rId41" Type="http://schemas.openxmlformats.org/officeDocument/2006/relationships/hyperlink" Target="http://data.europa.eu/eli/reg/2017/1128/oj" TargetMode="External"/><Relationship Id="rId54" Type="http://schemas.openxmlformats.org/officeDocument/2006/relationships/hyperlink" Target="https://shron3.chtyvo.org.ua/Gadamer_Hans-Georg/Istyna_i_metod_t1.pdf" TargetMode="External"/><Relationship Id="rId62" Type="http://schemas.openxmlformats.org/officeDocument/2006/relationships/hyperlink" Target="https://supreme.court.gov.ua/userfiles/media/new_folder_for_uploads/supreme/intel_vlasnist_27_05_2021.pdf" TargetMode="External"/><Relationship Id="rId70" Type="http://schemas.openxmlformats.org/officeDocument/2006/relationships/hyperlink" Target="https://zn.ua/ukr/SOCIUM/kriza-borotbi-z-piratstvom.html" TargetMode="External"/><Relationship Id="rId75" Type="http://schemas.openxmlformats.org/officeDocument/2006/relationships/hyperlink" Target="http://nbuv.gov.ua/UJRN/Npnau_2016_3_2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researchgate.net/publication/279233944_Art_and_the_Senses" TargetMode="External"/><Relationship Id="rId23" Type="http://schemas.openxmlformats.org/officeDocument/2006/relationships/hyperlink" Target="https://www.congress.gov/105/plaws/publ304/PLAW-105publ304.pdf" TargetMode="External"/><Relationship Id="rId28" Type="http://schemas.openxmlformats.org/officeDocument/2006/relationships/hyperlink" Target="https://doi.org/10.1515/9781782381723-010" TargetMode="External"/><Relationship Id="rId36" Type="http://schemas.openxmlformats.org/officeDocument/2006/relationships/hyperlink" Target="https://doi.org/10.1515/9783110816044" TargetMode="External"/><Relationship Id="rId49" Type="http://schemas.openxmlformats.org/officeDocument/2006/relationships/hyperlink" Target="https://www.videomaker.com/article/7220-real-time-sound-effects-the-foley-way/" TargetMode="External"/><Relationship Id="rId57" Type="http://schemas.openxmlformats.org/officeDocument/2006/relationships/hyperlink" Target="https://zakon.rada.gov.ua/laws/show/254%D0%BA/96-%D0%B2%D1%80" TargetMode="External"/><Relationship Id="rId10" Type="http://schemas.openxmlformats.org/officeDocument/2006/relationships/hyperlink" Target="https://doi.org/10.33766/2786-9156.106.1.115-129" TargetMode="External"/><Relationship Id="rId31" Type="http://schemas.openxmlformats.org/officeDocument/2006/relationships/hyperlink" Target="https://www.aes.org/aeshc/docs/smpte/movie.sound/kellogg-history2.pdf" TargetMode="External"/><Relationship Id="rId44" Type="http://schemas.openxmlformats.org/officeDocument/2006/relationships/hyperlink" Target="https://doi.org/10.2307/2928566" TargetMode="External"/><Relationship Id="rId52" Type="http://schemas.openxmlformats.org/officeDocument/2006/relationships/hyperlink" Target="https://doi.org/10.1080/08109028.2018.1443619" TargetMode="External"/><Relationship Id="rId60" Type="http://schemas.openxmlformats.org/officeDocument/2006/relationships/hyperlink" Target="http://dx.doi.org/10.30970/vla.2019.68.222" TargetMode="External"/><Relationship Id="rId65" Type="http://schemas.openxmlformats.org/officeDocument/2006/relationships/hyperlink" Target="https://zakon.rada.gov.ua/laws/show/9/98-%D0%B2%D1%80" TargetMode="External"/><Relationship Id="rId73" Type="http://schemas.openxmlformats.org/officeDocument/2006/relationships/hyperlink" Target="http://zakon2.rada.gov.ua/laws/show/435-15" TargetMode="External"/><Relationship Id="rId78"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doi.org/10.24919/2308-4863/72-3-10" TargetMode="External"/><Relationship Id="rId13" Type="http://schemas.openxmlformats.org/officeDocument/2006/relationships/hyperlink" Target="https://archive.org/details/classicaldiction00anth/mode/2up" TargetMode="External"/><Relationship Id="rId18" Type="http://schemas.openxmlformats.org/officeDocument/2006/relationships/hyperlink" Target="https://www.academia.edu/43063138/The_Philosophy_of_Motion_Pictures" TargetMode="External"/><Relationship Id="rId39" Type="http://schemas.openxmlformats.org/officeDocument/2006/relationships/hyperlink" Target="http://data.europa.eu/eli/dir/2017/1564/oj" TargetMode="External"/><Relationship Id="rId34" Type="http://schemas.openxmlformats.org/officeDocument/2006/relationships/hyperlink" Target="https://www.europarl.europa.eu/thinktank/en/document/IPOL_STU(2022)732266" TargetMode="External"/><Relationship Id="rId50" Type="http://schemas.openxmlformats.org/officeDocument/2006/relationships/hyperlink" Target="https://avalon.law.yale.edu/18th_century/anne_1710.asp" TargetMode="External"/><Relationship Id="rId55" Type="http://schemas.openxmlformats.org/officeDocument/2006/relationships/hyperlink" Target="http://zakon3.rada.gov.ua/laws/show/436-15"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doi.org/10.32838/1606-3716/2019.4/13" TargetMode="External"/><Relationship Id="rId2" Type="http://schemas.openxmlformats.org/officeDocument/2006/relationships/numbering" Target="numbering.xml"/><Relationship Id="rId29" Type="http://schemas.openxmlformats.org/officeDocument/2006/relationships/hyperlink" Target="https://thesounddesignprocess.wordpress.com/wp-content/uploads/2012/04/dion-sound1.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Ste10</b:Tag>
    <b:SourceType>Book</b:SourceType>
    <b:Guid>{93886092-AC5C-4A3F-AA22-9CF4E2FAB1E9}</b:Guid>
    <b:Author>
      <b:Author>
        <b:NameList>
          <b:Person>
            <b:Last>Stephens</b:Last>
            <b:First>E.</b:First>
            <b:Middle>J.</b:Middle>
          </b:Person>
          <b:Person>
            <b:Last>Wanamaker</b:Last>
            <b:First>Marc</b:First>
          </b:Person>
        </b:NameList>
      </b:Author>
    </b:Author>
    <b:Title>Early Warner Bros. Studios</b:Title>
    <b:Year>2010</b:Year>
    <b:Pages>25</b:Pages>
    <b:Publisher>Arcadia Publishing</b:Publisher>
    <b:RefOrder>2</b:RefOrder>
  </b:Source>
  <b:Source>
    <b:Tag>Whi97</b:Tag>
    <b:SourceType>Book</b:SourceType>
    <b:Guid>{80E763E8-5C79-413A-AA7B-ADECBFC07413}</b:Guid>
    <b:Author>
      <b:Author>
        <b:NameList>
          <b:Person>
            <b:Last>White Munden</b:Last>
            <b:First>Kenneth,</b:First>
            <b:Middle>ed.</b:Middle>
          </b:Person>
        </b:NameList>
      </b:Author>
    </b:Author>
    <b:Title>The American Film Institute Catalog of Motion Pictures Produced in the United States, Part 1</b:Title>
    <b:Year>1997</b:Year>
    <b:Publisher>University of California Press</b:Publisher>
    <b:Pages>195</b:Pages>
    <b:RefOrder>1</b:RefOrder>
  </b:Source>
  <b:Source>
    <b:Tag>Art04</b:Tag>
    <b:SourceType>Book</b:SourceType>
    <b:Guid>{6FAF5348-9499-4196-94C0-ECD85F116646}</b:Guid>
    <b:Author>
      <b:Author>
        <b:NameList>
          <b:Person>
            <b:Last>Arthur Gewirtz</b:Last>
            <b:First>James</b:First>
            <b:Middle>J. Kolb</b:Middle>
          </b:Person>
        </b:NameList>
      </b:Author>
    </b:Author>
    <b:Title>Art, Glitter, and Glitz: Mainstream Playwrights and Popular Theatre in 1920s America</b:Title>
    <b:Year>2004</b:Year>
    <b:Publisher>Bloomsbury Academic</b:Publisher>
    <b:Pages>243 </b:Pages>
    <b:RefOrder>3</b:RefOrder>
  </b:Source>
  <b:Source>
    <b:Tag>Bra4р</b:Tag>
    <b:SourceType>Book</b:SourceType>
    <b:Guid>{673E732C-D7DE-498B-93EF-57D5E6C1482C}</b:Guid>
    <b:Author>
      <b:Author>
        <b:NameList>
          <b:Person>
            <b:Last>Bradley</b:Last>
            <b:First>Edwin</b:First>
            <b:Middle>M.</b:Middle>
          </b:Person>
        </b:NameList>
      </b:Author>
    </b:Author>
    <b:Title>The First Hollywood Musicals: A Critical Filmography of 171 Features, 1927 Through 1932</b:Title>
    <b:Year>2004 р</b:Year>
    <b:City>Jefferson, North Carolina</b:City>
    <b:Publisher>McFarland &amp; Company</b:Publisher>
    <b:Pages>386 </b:Pages>
    <b:RefOrder>4</b:RefOrder>
  </b:Source>
  <b:Source>
    <b:Tag>Dom17</b:Tag>
    <b:SourceType>JournalArticle</b:SourceType>
    <b:Guid>{2C149B28-8A0A-411B-ABB7-08BB2D5ADD3B}</b:Guid>
    <b:Author>
      <b:Author>
        <b:NameList>
          <b:Person>
            <b:Last>Domingo</b:Last>
            <b:First>Rafael</b:First>
          </b:Person>
        </b:NameList>
      </b:Author>
    </b:Author>
    <b:Title>The Law of Property in Ancient Roman Law</b:Title>
    <b:JournalName>ResearchGate</b:JournalName>
    <b:Year>2017</b:Year>
    <b:URL>https://www.researchgate.net/publication/323972723_The_Law_of_Property_in_Ancient_Roman_Law</b:URL>
    <b:DOI>10.2139/ssrn.2984869</b:DOI>
    <b:RefOrder>5</b:RefOrder>
  </b:Source>
  <b:Source>
    <b:Tag>Ant51</b:Tag>
    <b:SourceType>Book</b:SourceType>
    <b:Guid>{25582AFB-AC50-43F5-98BF-D0CD3D35B471}</b:Guid>
    <b:Title>A classical dictionary: containing an account of the principal proper names mentioned in ancient authors, and intended to elucidate all the important points connected with the geography, history, biography, mythology, and fine arts of the Greeks and Roman</b:Title>
    <b:Year>1851</b:Year>
    <b:Author>
      <b:Author>
        <b:NameList>
          <b:Person>
            <b:Last>Anthon</b:Last>
            <b:First>Charles</b:First>
          </b:Person>
        </b:NameList>
      </b:Author>
    </b:Author>
    <b:City>New York</b:City>
    <b:Publisher>Harper</b:Publisher>
    <b:URL>https://archive.org/details/classicaldiction00anth/page/1272/mode/2up</b:URL>
    <b:RefOrder>6</b:RefOrder>
  </b:Source>
  <b:Source>
    <b:Tag>Con22</b:Tag>
    <b:SourceType>Book</b:SourceType>
    <b:Guid>{4A3002DD-75CE-4B33-A33F-CDD7FD2A0521}</b:Guid>
    <b:Author>
      <b:Author>
        <b:NameList>
          <b:Person>
            <b:Last>Cichorius</b:Last>
            <b:First>Conrad</b:First>
          </b:Person>
        </b:NameList>
      </b:Author>
    </b:Author>
    <b:Title>Ein patentgesetz aus dem griechischen altertum</b:Title>
    <b:Year>1922</b:Year>
    <b:City>Leipzig/Berlin</b:City>
    <b:Publisher>Jahrbücher für Nationalökonomie und Statistik</b:Publisher>
    <b:RefOrder>7</b:RefOrder>
  </b:Source>
  <b:Source>
    <b:Tag>Wit18</b:Tag>
    <b:SourceType>JournalArticle</b:SourceType>
    <b:Guid>{96F51E3E-A533-4137-839A-E71394F0F02C}</b:Guid>
    <b:Title>Athenaeus describes the most ancient intellectual property</b:Title>
    <b:Year>2018</b:Year>
    <b:Author>
      <b:Author>
        <b:NameList>
          <b:Person>
            <b:Last>Witty</b:Last>
            <b:First>Michael</b:First>
          </b:Person>
        </b:NameList>
      </b:Author>
    </b:Author>
    <b:JournalName>Prometheus</b:JournalName>
    <b:Pages>137-143</b:Pages>
    <b:URL>https://www.researchgate.net/publication/323561992_Athenaeus_describes_the_most_ancient_intellectual_property</b:URL>
    <b:DOI>10.1080/08109028.2018.1443619</b:DOI>
    <b:RefOrder>8</b:RefOrder>
  </b:Source>
  <b:Source>
    <b:Tag>Bug67</b:Tag>
    <b:SourceType>Book</b:SourceType>
    <b:Guid>{45F6F8E8-6296-46B4-96CB-8112CE9053DF}</b:Guid>
    <b:Title>Genesis of American Patent and Copyright Law</b:Title>
    <b:Year>1967</b:Year>
    <b:Author>
      <b:Author>
        <b:NameList>
          <b:Person>
            <b:Last>Bugbee</b:Last>
            <b:First>Bruce</b:First>
            <b:Middle>Willis</b:Middle>
          </b:Person>
        </b:NameList>
      </b:Author>
    </b:Author>
    <b:City>Washington</b:City>
    <b:Publisher>Public Affairs Press</b:Publisher>
    <b:DOI>https://doi.org/10.2307/1918079</b:DOI>
    <b:RefOrder>9</b:RefOrder>
  </b:Source>
  <b:Source>
    <b:Tag>Вад20</b:Tag>
    <b:SourceType>ArticleInAPeriodical</b:SourceType>
    <b:Guid>{1FE62C34-F6BC-453C-93E2-E266EBCC1E4D}</b:Guid>
    <b:Title>ОСОБЛИВОСТІ ПРАВОВОЇ ОХОРОНИ МУЗИЧНИХ ТВОРІВ, СПЕЦІАЛЬНО СТВОРЕНИХ ДЛЯ АУДІОВІЗУАЛЬНОГО ТВОРУ: НАЦІОНАЛЬНА ТА ІНОЗЕМНА ПРАКТИКА</b:Title>
    <b:Year>2020</b:Year>
    <b:PeriodicalTitle>Актуальні проблеми правознавства.</b:PeriodicalTitle>
    <b:Month>червень</b:Month>
    <b:Day>5</b:Day>
    <b:Pages>105-112</b:Pages>
    <b:Author>
      <b:Author>
        <b:NameList>
          <b:Person>
            <b:Last>Семененко</b:Last>
            <b:First>Вадим</b:First>
          </b:Person>
        </b:NameList>
      </b:Author>
    </b:Author>
    <b:JournalName>Актуальні проблеми правознавства.</b:JournalName>
    <b:DOI>10.35774/app2020.02.105</b:DOI>
    <b:RefOrder>10</b:RefOrder>
  </b:Source>
  <b:Source>
    <b:Tag>Рад23</b:Tag>
    <b:SourceType>Book</b:SourceType>
    <b:Guid>{5664AA43-0335-4E66-A78C-A6BE81307CBA}</b:Guid>
    <b:Title>ЗАКОН УКРАЇНИ "Про авторське право і суміжні права"</b:Title>
    <b:Year>2023</b:Year>
    <b:Author>
      <b:Author>
        <b:NameList>
          <b:Person>
            <b:Last>Рада</b:Last>
            <b:First>Верховна</b:First>
          </b:Person>
        </b:NameList>
      </b:Author>
    </b:Author>
    <b:City>Київ</b:City>
    <b:Publisher>Законодавство України</b:Publisher>
    <b:URL>https://zakon.rada.gov.ua/laws/show/2811-20#Text</b:URL>
    <b:RefOrder>11</b:RefOrder>
  </b:Source>
  <b:Source>
    <b:Tag>Укр</b:Tag>
    <b:SourceType>Book</b:SourceType>
    <b:Guid>{2312528A-418C-497B-8D2D-6A2073D487A8}</b:Guid>
    <b:Author>
      <b:Author>
        <b:NameList>
          <b:Person>
            <b:Last>України</b:Last>
            <b:First>Міністерство</b:First>
            <b:Middle>економіки</b:Middle>
          </b:Person>
        </b:NameList>
      </b:Author>
    </b:Author>
    <b:Title>РЕКОМЕНДАЦІЇ ДЛЯ УЧАСНИКІВ ПРОЦЕСУ СТВОРЕННЯ ТА ВИКОРИСТАННЯ АУДІОВІЗУАЛЬНИХ ТВОРІВ І ВИКОНАНЬ</b:Title>
    <b:URL>https://me.gov.ua/Documents/Detail?lang=uk-UA&amp;id=8339bc5d-edba-4a26-b7ad-a4970614628e&amp;title=RekomendatsiiDliaUchasnikivProtsesuStvorenniaTaVikoristannia</b:URL>
    <b:RefOrder>12</b:RefOrder>
  </b:Source>
  <b:Source>
    <b:Tag>Сол22</b:Tag>
    <b:SourceType>ArticleInAPeriodical</b:SourceType>
    <b:Guid>{38ADD485-A6A4-4A49-BFA1-0F69E7A7E7BD}</b:Guid>
    <b:Title>ПРОБЛЕМИ ЗАХИСТУ АВТОРСЬКОГО ПРАВА В ІНТЕРНЕТІ</b:Title>
    <b:Year>2022</b:Year>
    <b:Author>
      <b:Author>
        <b:NameList>
          <b:Person>
            <b:Last>Солончук</b:Last>
            <b:First>І.</b:First>
            <b:Middle>В.</b:Middle>
          </b:Person>
          <b:Person>
            <b:Last>Мельник</b:Last>
            <b:First>В.В.</b:First>
          </b:Person>
        </b:NameList>
      </b:Author>
    </b:Author>
    <b:PeriodicalTitle>Правова позиція</b:PeriodicalTitle>
    <b:Issue>3 (36)</b:Issue>
    <b:DOI>https://doi.org/10.32782/2521-6473.2022-3.9</b:DOI>
    <b:RefOrder>1</b:RefOrder>
  </b:Source>
  <b:Source>
    <b:Tag>Шус16</b:Tag>
    <b:SourceType>ArticleInAPeriodical</b:SourceType>
    <b:Guid>{2FD72DB8-BA56-4113-AF17-0BE845504973}</b:Guid>
    <b:Author>
      <b:Author>
        <b:NameList>
          <b:Person>
            <b:Last>Шуст</b:Last>
            <b:First>Н.</b:First>
            <b:Middle>Б.</b:Middle>
          </b:Person>
          <b:Person>
            <b:Last>Дробович</b:Last>
            <b:First>Т.</b:First>
            <b:Middle>Н.</b:Middle>
          </b:Person>
          <b:Person>
            <b:Last>Мельник</b:Last>
            <b:First>П.</b:First>
            <b:Middle>М.</b:Middle>
          </b:Person>
        </b:NameList>
      </b:Author>
    </b:Author>
    <b:Title>ОСОБЛИВОСТІ ПРАВОВОГО СТАТУСУ СУБ`ЄКТІВ АВТОРСЬКОГО ПРАВА НА АУДІОВІЗУАЛЬНИЙ ТВІР</b:Title>
    <b:PeriodicalTitle>Юридичний вісник</b:PeriodicalTitle>
    <b:Year>2016</b:Year>
    <b:Issue>3 (40) </b:Issue>
    <b:RefOrder>13</b:RefOrder>
  </b:Source>
  <b:Source>
    <b:Tag>Луб19</b:Tag>
    <b:SourceType>ArticleInAPeriodical</b:SourceType>
    <b:Guid>{1600BB09-5556-467A-85BD-2877004386AA}</b:Guid>
    <b:Author>
      <b:Author>
        <b:NameList>
          <b:Person>
            <b:Last>Лубчук</b:Last>
            <b:First>Олена</b:First>
          </b:Person>
        </b:NameList>
      </b:Author>
    </b:Author>
    <b:Title>СУБ’ЄКТИ ПРАВ ІНТЕЛЕКТУАЛЬНОЇ ВЛАСНОСТІ НА АУДІОВІЗУАЛЬНИЙ ТВІР</b:Title>
    <b:PeriodicalTitle>ЦИВІЛЬНЕ ПРАВО І ПРОЦЕС</b:PeriodicalTitle>
    <b:Year>2019</b:Year>
    <b:Issue>5</b:Issue>
    <b:DOI>https://doi.org/10.32849/2663-5313/2019.5.06</b:DOI>
    <b:RefOrder>14</b:RefOrder>
  </b:Source>
  <b:Source>
    <b:Tag>Луб191</b:Tag>
    <b:SourceType>ArticleInAPeriodical</b:SourceType>
    <b:Guid>{F2E6273E-B832-492C-90D7-1ED9F36ADA1E}</b:Guid>
    <b:Author>
      <b:Author>
        <b:NameList>
          <b:Person>
            <b:Last>Лубчук</b:Last>
            <b:First>Олена</b:First>
          </b:Person>
        </b:NameList>
      </b:Author>
    </b:Author>
    <b:PeriodicalTitle>Вісник Львівського університету. Серія юридична.</b:PeriodicalTitle>
    <b:Year>2019</b:Year>
    <b:Pages>222–230</b:Pages>
    <b:Issue>68</b:Issue>
    <b:DOI>http://dx.doi.org/10.30970/vla.2019.68.222</b:DOI>
    <b:Title>ПОНЯТТЯ ТА ОЗНАКИ АУДІОВІЗУАЛЬНОГО ТВОРУ ЯК ОБ’ЄКТА ПРАВА ІНТЕЛЕКТУАЛЬНОЇ ВЛАСНОСТІ</b:Title>
    <b:RefOrder>15</b:RefOrder>
  </b:Source>
  <b:Source>
    <b:Tag>Kpe22</b:Tag>
    <b:SourceType>JournalArticle</b:SourceType>
    <b:Guid>{F19F3CBD-F234-4E15-9FC8-6BA19137EF0C}</b:Guid>
    <b:Title>A BRIEF HISTORY OF INTELLECTUAL PROPERTY RIGHTS</b:Title>
    <b:Year>2022 </b:Year>
    <b:Author>
      <b:Author>
        <b:NameList>
          <b:Person>
            <b:Last>Kpengwa</b:Last>
            <b:First>Imoter</b:First>
          </b:Person>
        </b:NameList>
      </b:Author>
    </b:Author>
    <b:URL>https://www.linkedin.com/pulse/brief-history-intellectual-property-rights-imoter-kpengwa/</b:URL>
    <b:RefOrder>16</b:RefOrder>
  </b:Source>
  <b:Source>
    <b:Tag>The10</b:Tag>
    <b:SourceType>Book</b:SourceType>
    <b:Guid>{31B650CE-CD80-4DB0-A9F5-7231D9AA4BA3}</b:Guid>
    <b:Title>The Statute of Anne</b:Title>
    <b:Year>1710</b:Year>
    <b:Publisher>Avalon Project</b:Publisher>
    <b:URL>https://avalon.law.yale.edu/18th_century/anne_1710.asp</b:URL>
    <b:RefOrder>17</b:RefOrder>
  </b:Source>
  <b:Source>
    <b:Tag>Ros11</b:Tag>
    <b:SourceType>Book</b:SourceType>
    <b:Guid>{8790BF14-EEDC-4FDB-A05B-F3541570DAC5}</b:Guid>
    <b:Author>
      <b:Author>
        <b:NameList>
          <b:Person>
            <b:Last>Rose</b:Last>
            <b:First>Mark</b:First>
          </b:Person>
        </b:NameList>
      </b:Author>
    </b:Author>
    <b:Title>The Author as Proprietor: Donaldson v. Becket and the Genealogy of Modern Authorship</b:Title>
    <b:Year>2011</b:Year>
    <b:Publisher>University of California Press</b:Publisher>
    <b:Edition>23</b:Edition>
    <b:URL>http://oldemc.english.ucsb.edu/emc-courses/novel-mediation-s2011/novel-mediation/Articles/MarkRose.Representations.AuthorsasProprietors.1988.pdf</b:URL>
    <b:DOI>https://doi.org/10.2307/2928566</b:DOI>
    <b:RefOrder>18</b:RefOrder>
  </b:Source>
  <b:Source>
    <b:Tag>Lem05</b:Tag>
    <b:SourceType>JournalArticle</b:SourceType>
    <b:Guid>{CB311FE8-352C-4DD8-8FAC-2114BA266FBC}</b:Guid>
    <b:Title>Property, Intellectual Property, and Free Riding</b:Title>
    <b:Year>2005</b:Year>
    <b:Author>
      <b:Author>
        <b:NameList>
          <b:Person>
            <b:Last>Lemley</b:Last>
            <b:First>Mark</b:First>
            <b:Middle>A.</b:Middle>
          </b:Person>
        </b:NameList>
      </b:Author>
    </b:Author>
    <b:JournalName>Texas Law Review</b:JournalName>
    <b:Issue>83</b:Issue>
    <b:URL>https://papers.ssrn.com/sol3/papers.cfm?abstract_id=582602</b:URL>
    <b:RefOrder>19</b:RefOrder>
  </b:Source>
  <b:Source>
    <b:Tag>Dir01</b:Tag>
    <b:SourceType>Report</b:SourceType>
    <b:Guid>{0801953F-50A4-4493-B104-AF9BDE869C7B}</b:Guid>
    <b:Title>Directive 2001/29/EC of the European Parliament and of the Council of 22 May 2001 on the harmonisation of certain aspects of copyright and related rights in the information society</b:Title>
    <b:Year>2001</b:Year>
    <b:URL> http://data.europa.eu/eli/dir/2001/29/oj</b:URL>
    <b:RefOrder>20</b:RefOrder>
  </b:Source>
  <b:Source>
    <b:Tag>Dir19</b:Tag>
    <b:SourceType>Report</b:SourceType>
    <b:Guid>{9086A8A2-2A16-4CF9-BCD8-AD3A9703A5E4}</b:Guid>
    <b:Title>Directive (EU) 2019/790 of the European Parliament and of the Council of 17 April 2019 on copyright and related rights in the Digital Single Market and amending Directives 96/9/EC and 2001/29/EC (Text with EEA relevance.)</b:Title>
    <b:Year>2019</b:Year>
    <b:URL>http://data.europa.eu/eli/dir/2019/790/oj</b:URL>
    <b:RefOrder>21</b:RefOrder>
  </b:Source>
  <b:Source>
    <b:Tag>Dir191</b:Tag>
    <b:SourceType>Report</b:SourceType>
    <b:Guid>{E8A139BA-4E0F-4BB6-9184-8AC53821A4E9}</b:Guid>
    <b:Title>Directive (EU) 2019/789 of the European Parliament and of the Council of 17 April 2019 laying down rules on the exercise of copyright and related rights applicable to certain online transmissions of broadcasting organisations and retransmissions of televi</b:Title>
    <b:Year>2019</b:Year>
    <b:URL>http://data.europa.eu/eli/dir/2019/789/oj</b:URL>
    <b:RefOrder>22</b:RefOrder>
  </b:Source>
  <b:Source>
    <b:Tag>Dir17</b:Tag>
    <b:SourceType>Report</b:SourceType>
    <b:Guid>{91C7F6A5-C58F-4B9B-98A0-BA334FDDD72E}</b:Guid>
    <b:Title>Directive (EU) 2017/1564 of the European Parliament and of the Council of 13 September 2017 on certain permitted uses of certain works and other subject matter protected by copyright and related rights for the benefit of persons who are blind, visually im</b:Title>
    <b:Year>2017</b:Year>
    <b:URL>http://data.europa.eu/eli/dir/2017/1564/oj</b:URL>
    <b:RefOrder>23</b:RefOrder>
  </b:Source>
  <b:Source>
    <b:Tag>Reg17</b:Tag>
    <b:SourceType>Report</b:SourceType>
    <b:Guid>{422DBC9C-3D96-4ED8-8070-C56B7E3FF778}</b:Guid>
    <b:Title>Regulation (EU) 2017/1128 of the European Parliament and of the Council of 14 June 2017 on cross-border portability of online content services in the internal marketText with EEA relevance.</b:Title>
    <b:Year>2017</b:Year>
    <b:URL>http://data.europa.eu/eli/reg/2017/1128/oj</b:URL>
    <b:RefOrder>24</b:RefOrder>
  </b:Source>
  <b:Source>
    <b:Tag>Dir11</b:Tag>
    <b:SourceType>Report</b:SourceType>
    <b:Guid>{B05BFE8C-B75C-4987-9924-396764C70213}</b:Guid>
    <b:Title>Directive 2011/77/EU of the European Parliament and of the Council of 27 September 2011 amending Directive 2006/116/EC on the term of protection of copyright and certain related rights</b:Title>
    <b:Year>2011</b:Year>
    <b:URL>http://data.europa.eu/eli/dir/2011/77/oj</b:URL>
    <b:RefOrder>25</b:RefOrder>
  </b:Source>
  <b:Source>
    <b:Tag>Dig98</b:Tag>
    <b:SourceType>Report</b:SourceType>
    <b:Guid>{5693373C-D590-444A-8A9C-7CBD487F245E}</b:Guid>
    <b:Title>Digital Millennium Copyright Act</b:Title>
    <b:Year>1998</b:Year>
    <b:URL>https://www.congress.gov/bill/105th-congress/house-bill/2281/text</b:URL>
    <b:RefOrder>26</b:RefOrder>
  </b:Source>
  <b:Source>
    <b:Tag>Сле21</b:Tag>
    <b:SourceType>JournalArticle</b:SourceType>
    <b:Guid>{962984BA-E962-4003-8206-5FFEBDEA6138}</b:Guid>
    <b:Title>Криза боротьби з піратством</b:Title>
    <b:Year>2021</b:Year>
    <b:Author>
      <b:Author>
        <b:NameList>
          <b:Person>
            <b:Last>Следзь</b:Last>
            <b:First>Сергій</b:First>
          </b:Person>
        </b:NameList>
      </b:Author>
    </b:Author>
    <b:JournalName>ДЗЕРКАЛО ТИЖНЯ</b:JournalName>
    <b:URL>https://zn.ua/ukr/SOCIUM/kriza-borotbi-z-piratstvom.html</b:URL>
    <b:RefOrder>2</b:RefOrder>
  </b:Source>
  <b:Source>
    <b:Tag>Lei22</b:Tag>
    <b:SourceType>Book</b:SourceType>
    <b:Guid>{C4A26B13-6495-4594-B151-794E22D96EE8}</b:Guid>
    <b:Title>IPR and the use of open data and data sharing initiatives by public and private actors</b:Title>
    <b:Year>2022</b:Year>
    <b:Author>
      <b:Author>
        <b:NameList>
          <b:Person>
            <b:Last>Leistner</b:Last>
            <b:First>Matthias</b:First>
          </b:Person>
          <b:Person>
            <b:Last>Antoine</b:Last>
            <b:First>Lucie</b:First>
          </b:Person>
        </b:NameList>
      </b:Author>
    </b:Author>
    <b:City>Brussels</b:City>
    <b:Publisher>Policy Department for Citizens’ Rights and Constitutional Affairs, European Parliament</b:Publisher>
    <b:RefOrder>3</b:RefOrder>
  </b:Source>
  <b:Source>
    <b:Tag>Сми19</b:Tag>
    <b:SourceType>ArticleInAPeriodical</b:SourceType>
    <b:Guid>{AEB93D6F-9960-4E74-B1A2-753A82296995}</b:Guid>
    <b:Title>ПРАВОВИЙ СТАТУС ПРОДЮСЕРА ЯК СУБ’ЄКТА ПРАВ НА АУДІОВІЗУАЛЬНИЙ ТВІР</b:Title>
    <b:Year>2019</b:Year>
    <b:Author>
      <b:Author>
        <b:NameList>
          <b:Person>
            <b:Last>Смирнов</b:Last>
            <b:First>А.І.</b:First>
          </b:Person>
        </b:NameList>
      </b:Author>
    </b:Author>
    <b:PeriodicalTitle>Вчені записки ТНУ імені В.І. Вернадського. Серія: юридичні науки</b:PeriodicalTitle>
    <b:Pages>72-75</b:Pages>
    <b:Volume>30 (69)</b:Volume>
    <b:Issue> № 4</b:Issue>
    <b:DOI>DOI https://doi.org/10.32838/1606-3716/2019.4/13</b:DOI>
    <b:RefOrder>4</b:RefOrder>
  </b:Source>
  <b:Source>
    <b:Tag>Wie09</b:Tag>
    <b:SourceType>Book</b:SourceType>
    <b:Guid>{DD33B494-814B-4997-BA71-A890AE678CFA}</b:Guid>
    <b:Title>Film Music: A History.</b:Title>
    <b:City>New York and Oxon, UK</b:City>
    <b:Year>2009</b:Year>
    <b:Publisher>Routledge</b:Publisher>
    <b:Author>
      <b:Author>
        <b:NameList>
          <b:Person>
            <b:Last>Wierzbicki</b:Last>
            <b:First>James</b:First>
          </b:Person>
        </b:NameList>
      </b:Author>
    </b:Author>
    <b:Pages>312 </b:Pages>
    <b:RefOrder>1</b:RefOrder>
  </b:Source>
  <b:Source>
    <b:Tag>Spo47</b:Tag>
    <b:SourceType>Book</b:SourceType>
    <b:Guid>{E0ED7934-3D54-4001-9907-395D6E658A56}</b:Guid>
    <b:Author>
      <b:Author>
        <b:NameList>
          <b:Person>
            <b:Last>Sponable</b:Last>
            <b:First>E.</b:First>
            <b:Middle>I.</b:Middle>
          </b:Person>
        </b:NameList>
      </b:Author>
    </b:Author>
    <b:Title>Historical Development of Sound Films</b:Title>
    <b:Year>1947</b:Year>
    <b:City>New York</b:City>
    <b:Publisher>JOURNAL OF THE SOCIETY OF MOTION PICTURE ENGINEERS</b:Publisher>
    <b:URL>https://web.archive.org/web/20091222075347/http://members.optushome.com.au/picturepalace/FilmHistory.html</b:URL>
    <b:RefOrder>2</b:RefOrder>
  </b:Source>
  <b:Source>
    <b:Tag>Fay76</b:Tag>
    <b:SourceType>JournalArticle</b:SourceType>
    <b:Guid>{39644A38-9B17-41DF-8BB9-6D138DE1D82D}</b:Guid>
    <b:Author>
      <b:Author>
        <b:NameList>
          <b:Person>
            <b:Last>Fayne</b:Last>
            <b:First>John</b:First>
            <b:Middle>G.</b:Middle>
          </b:Person>
        </b:NameList>
      </b:Author>
    </b:Author>
    <b:Title>History of Motion Picture Sound Recording</b:Title>
    <b:Year>1976</b:Year>
    <b:City>Pasadena</b:City>
    <b:Publisher>SMPTE Journal</b:Publisher>
    <b:Volume>7</b:Volume>
    <b:Issue>Volume: 85</b:Issue>
    <b:URL>https://www.aes.org/aeshc/pdf/frayne_%5bhistory-of%5d-motion-picture-sound-recording.pdf</b:URL>
    <b:RefOrder>3</b:RefOrder>
  </b:Source>
  <b:Source>
    <b:Tag>Fie67</b:Tag>
    <b:SourceType>Book</b:SourceType>
    <b:Guid>{9DE61AA2-48E7-49B8-AC59-A67E13D4DC77}</b:Guid>
    <b:Title>A Technological History of Motion Pictures and Television: An Anthology from the Pages of "The Journal of the Society of Motion Pictures and Television</b:Title>
    <b:City>Berkeley</b:City>
    <b:Year>1967</b:Year>
    <b:Publisher>University of California Press</b:Publisher>
    <b:Author>
      <b:Author>
        <b:NameList>
          <b:Person>
            <b:Last>Fielding</b:Last>
            <b:First>Raymond</b:First>
          </b:Person>
        </b:NameList>
      </b:Author>
    </b:Author>
    <b:URL>https://archive.org/details/technologicalhis0000fiel/page/178/mode/2up</b:URL>
    <b:RefOrder>4</b:RefOrder>
  </b:Source>
  <b:Source>
    <b:Tag>Gom76</b:Tag>
    <b:SourceType>JournalArticle</b:SourceType>
    <b:Guid>{AD151761-2E9A-4863-B0E7-AE7EA874A5B3}</b:Guid>
    <b:Author>
      <b:Author>
        <b:NameList>
          <b:Person>
            <b:Last>Gomery</b:Last>
            <b:First>Douglas</b:First>
          </b:Person>
        </b:NameList>
      </b:Author>
    </b:Author>
    <b:Title>Tri-Ergon, Tobis-Klangfilm, and the Coming of Sound</b:Title>
    <b:Year>1976</b:Year>
    <b:Publisher>University of Texas Press</b:Publisher>
    <b:Issue>16 (1)</b:Issue>
    <b:URL>https://www.jstor.org/stable/1225449</b:URL>
    <b:DOI>doi:10.2307/1225449</b:DOI>
    <b:RefOrder>6</b:RefOrder>
  </b:Source>
  <b:Source>
    <b:Tag>Kel55</b:Tag>
    <b:SourceType>Book</b:SourceType>
    <b:Guid>{57076C34-3DEF-46F1-8F07-C6FD846EA0A4}</b:Guid>
    <b:Author>
      <b:Author>
        <b:NameList>
          <b:Person>
            <b:Last>Kellogg</b:Last>
            <b:First>Edward</b:First>
            <b:Middle>W.</b:Middle>
          </b:Person>
        </b:NameList>
      </b:Author>
    </b:Author>
    <b:Title>History of Sound Motion Pictures</b:Title>
    <b:Year>1955</b:Year>
    <b:Publisher>Journal of the SMPTE</b:Publisher>
    <b:Volume>Vol. 64</b:Volume>
    <b:URL>https://www.aes.org/aeshc/docs/smpte/movie.sound/kellogg-history2.pdf</b:URL>
    <b:RefOrder>5</b:RefOrder>
  </b:Source>
  <b:Source>
    <b:Tag>Sch07</b:Tag>
    <b:SourceType>Book</b:SourceType>
    <b:Guid>{F2892598-29A4-4193-A71D-9DE07AED2FA7}</b:Guid>
    <b:Author>
      <b:Author>
        <b:NameList>
          <b:Person>
            <b:Last>Schoenherr</b:Last>
            <b:First>Steven</b:First>
            <b:Middle>E.</b:Middle>
          </b:Person>
        </b:NameList>
      </b:Author>
    </b:Author>
    <b:Title>Motion Picture Sound 1910–1929. Recording Technology History.</b:Title>
    <b:Year>2007</b:Year>
    <b:Publisher>History Department at the University of San Diego</b:Publisher>
    <b:URL>https://web.archive.org/web/20070429191100/http://history.sandiego.edu/gen/recording/motionpicture1.html</b:URL>
    <b:RefOrder>7</b:RefOrder>
  </b:Source>
  <b:Source>
    <b:Tag>Mül08</b:Tag>
    <b:SourceType>Book</b:SourceType>
    <b:Guid>{5EFA8BE8-5ECE-404C-857E-610130E662C2}</b:Guid>
    <b:Title>Sound Design: The Development of Sound Design for Hollywood Films and its Impact on Modern Cinema</b:Title>
    <b:Year>2008</b:Year>
    <b:Author>
      <b:Author>
        <b:NameList>
          <b:Person>
            <b:Last>Müller</b:Last>
            <b:First>Bastian</b:First>
          </b:Person>
        </b:NameList>
      </b:Author>
    </b:Author>
    <b:Pages>105 </b:Pages>
    <b:URL>https://books.google.com.ua/books?id=2fpxAQAAQBAJ&amp;redir_esc=y</b:URL>
    <b:RefOrder>8</b:RefOrder>
  </b:Source>
  <b:Source>
    <b:Tag>Ham04</b:Tag>
    <b:SourceType>Book</b:SourceType>
    <b:Guid>{E4E6E1AB-596C-41E4-8831-6918B550B04B}</b:Guid>
    <b:Author>
      <b:Author>
        <b:NameList>
          <b:Person>
            <b:Last>Hamilton</b:Last>
            <b:First>Elizabeth</b:First>
            <b:Middle>C.</b:Middle>
          </b:Person>
        </b:NameList>
      </b:Author>
    </b:Author>
    <b:Title>Deafening Sound and Troubling Silence in Volker Schlöndorff's Die Blechtrommel</b:Title>
    <b:Year>2004</b:Year>
    <b:City>New York and Oxford</b:City>
    <b:Publisher>Berghahn Books</b:Publisher>
    <b:Volume>8</b:Volume>
    <b:Pages>266</b:Pages>
    <b:DOI>https://doi.org/10.1515/9781782381723-010</b:DOI>
    <b:URL>https://books.google.com.ua/books?id=4VgTd94I5acC&amp;printsec=frontcover&amp;hl=&amp;redir_esc=y#v=onepage&amp;q&amp;f=false</b:URL>
    <b:RefOrder>9</b:RefOrder>
  </b:Source>
</b:Sources>
</file>

<file path=customXml/itemProps1.xml><?xml version="1.0" encoding="utf-8"?>
<ds:datastoreItem xmlns:ds="http://schemas.openxmlformats.org/officeDocument/2006/customXml" ds:itemID="{2DCD489F-A031-4E9E-827F-0AC8048C1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2424</TotalTime>
  <Pages>100</Pages>
  <Words>123057</Words>
  <Characters>70143</Characters>
  <Application>Microsoft Office Word</Application>
  <DocSecurity>0</DocSecurity>
  <Lines>584</Lines>
  <Paragraphs>385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192815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Сайбеков Максим</dc:creator>
  <cp:keywords/>
  <dc:description/>
  <cp:lastModifiedBy>Сайбеков Максим</cp:lastModifiedBy>
  <cp:revision>116</cp:revision>
  <dcterms:created xsi:type="dcterms:W3CDTF">2024-11-06T08:36:00Z</dcterms:created>
  <dcterms:modified xsi:type="dcterms:W3CDTF">2026-01-19T08:55:00Z</dcterms:modified>
</cp:coreProperties>
</file>