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85D3DF" w14:textId="77777777" w:rsidR="006A7B34" w:rsidRPr="00EF0444" w:rsidRDefault="006A7B34" w:rsidP="00A82504">
      <w:pPr>
        <w:widowControl w:val="0"/>
        <w:autoSpaceDE w:val="0"/>
        <w:autoSpaceDN w:val="0"/>
        <w:spacing w:after="0" w:line="360" w:lineRule="auto"/>
        <w:ind w:firstLine="851"/>
        <w:jc w:val="center"/>
        <w:outlineLvl w:val="1"/>
        <w:rPr>
          <w:rFonts w:ascii="Times New Roman" w:eastAsia="Times New Roman" w:hAnsi="Times New Roman" w:cs="Times New Roman"/>
          <w:bCs/>
          <w:i/>
          <w:kern w:val="0"/>
          <w:sz w:val="28"/>
          <w:szCs w:val="28"/>
          <w14:ligatures w14:val="none"/>
        </w:rPr>
      </w:pPr>
      <w:bookmarkStart w:id="0" w:name="_Hlk185682971"/>
      <w:bookmarkStart w:id="1" w:name="_Hlk186019467"/>
      <w:bookmarkEnd w:id="0"/>
      <w:r w:rsidRPr="00EF0444">
        <w:rPr>
          <w:rFonts w:ascii="Times New Roman" w:eastAsia="Times New Roman" w:hAnsi="Times New Roman" w:cs="Times New Roman"/>
          <w:b/>
          <w:bCs/>
          <w:color w:val="000000"/>
          <w:kern w:val="0"/>
          <w:sz w:val="28"/>
          <w:szCs w:val="28"/>
          <w14:ligatures w14:val="none"/>
        </w:rPr>
        <w:t>Міністерство освіти і науки України</w:t>
      </w:r>
    </w:p>
    <w:p w14:paraId="071E1AAF"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kern w:val="0"/>
          <w:sz w:val="28"/>
          <w:szCs w:val="28"/>
          <w14:ligatures w14:val="none"/>
        </w:rPr>
      </w:pPr>
      <w:r w:rsidRPr="00EF0444">
        <w:rPr>
          <w:rFonts w:ascii="Times New Roman" w:eastAsia="Times New Roman" w:hAnsi="Times New Roman" w:cs="Times New Roman"/>
          <w:b/>
          <w:kern w:val="0"/>
          <w:sz w:val="28"/>
          <w:szCs w:val="28"/>
          <w14:ligatures w14:val="none"/>
        </w:rPr>
        <w:t>Державний заклад</w:t>
      </w:r>
    </w:p>
    <w:p w14:paraId="28F26B0A"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kern w:val="0"/>
          <w:sz w:val="28"/>
          <w:szCs w:val="28"/>
          <w14:ligatures w14:val="none"/>
        </w:rPr>
      </w:pPr>
      <w:r w:rsidRPr="00EF0444">
        <w:rPr>
          <w:rFonts w:ascii="Times New Roman" w:eastAsia="Times New Roman" w:hAnsi="Times New Roman" w:cs="Times New Roman"/>
          <w:kern w:val="0"/>
          <w:sz w:val="28"/>
          <w:szCs w:val="28"/>
          <w14:ligatures w14:val="none"/>
        </w:rPr>
        <w:t>«</w:t>
      </w:r>
      <w:r w:rsidRPr="00EF0444">
        <w:rPr>
          <w:rFonts w:ascii="Times New Roman" w:eastAsia="Times New Roman" w:hAnsi="Times New Roman" w:cs="Times New Roman"/>
          <w:b/>
          <w:kern w:val="0"/>
          <w:sz w:val="28"/>
          <w:szCs w:val="28"/>
          <w14:ligatures w14:val="none"/>
        </w:rPr>
        <w:t>Луганський національний університет</w:t>
      </w:r>
    </w:p>
    <w:p w14:paraId="770132B3"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kern w:val="0"/>
          <w:sz w:val="28"/>
          <w:szCs w:val="28"/>
          <w14:ligatures w14:val="none"/>
        </w:rPr>
      </w:pPr>
      <w:r w:rsidRPr="00EF0444">
        <w:rPr>
          <w:rFonts w:ascii="Times New Roman" w:eastAsia="Times New Roman" w:hAnsi="Times New Roman" w:cs="Times New Roman"/>
          <w:b/>
          <w:kern w:val="0"/>
          <w:sz w:val="28"/>
          <w:szCs w:val="28"/>
          <w14:ligatures w14:val="none"/>
        </w:rPr>
        <w:t>імені Тараса Шевченка</w:t>
      </w:r>
      <w:r w:rsidRPr="00EF0444">
        <w:rPr>
          <w:rFonts w:ascii="Times New Roman" w:eastAsia="Times New Roman" w:hAnsi="Times New Roman" w:cs="Times New Roman"/>
          <w:kern w:val="0"/>
          <w:sz w:val="28"/>
          <w:szCs w:val="28"/>
          <w14:ligatures w14:val="none"/>
        </w:rPr>
        <w:t>»</w:t>
      </w:r>
    </w:p>
    <w:p w14:paraId="0402F597" w14:textId="77777777" w:rsidR="006A7B34" w:rsidRPr="00EF0444" w:rsidRDefault="00785B63"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kern w:val="0"/>
          <w:sz w:val="28"/>
          <w:szCs w:val="28"/>
          <w14:ligatures w14:val="none"/>
        </w:rPr>
      </w:pPr>
      <w:hyperlink r:id="rId8">
        <w:r w:rsidR="006A7B34" w:rsidRPr="00EF0444">
          <w:rPr>
            <w:rFonts w:ascii="Times New Roman" w:eastAsia="Times New Roman" w:hAnsi="Times New Roman" w:cs="Times New Roman"/>
            <w:b/>
            <w:kern w:val="0"/>
            <w:sz w:val="28"/>
            <w:szCs w:val="28"/>
            <w14:ligatures w14:val="none"/>
          </w:rPr>
          <w:t>Навчально-науковий інститут педагогіки</w:t>
        </w:r>
      </w:hyperlink>
      <w:r w:rsidR="006A7B34" w:rsidRPr="00EF0444">
        <w:rPr>
          <w:rFonts w:ascii="Times New Roman" w:eastAsia="Times New Roman" w:hAnsi="Times New Roman" w:cs="Times New Roman"/>
          <w:b/>
          <w:kern w:val="0"/>
          <w:sz w:val="28"/>
          <w:szCs w:val="28"/>
          <w14:ligatures w14:val="none"/>
        </w:rPr>
        <w:t xml:space="preserve"> і психології</w:t>
      </w:r>
    </w:p>
    <w:p w14:paraId="00945F60"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kern w:val="0"/>
          <w:sz w:val="28"/>
          <w:szCs w:val="28"/>
          <w14:ligatures w14:val="none"/>
        </w:rPr>
      </w:pPr>
      <w:r w:rsidRPr="00EF0444">
        <w:rPr>
          <w:rFonts w:ascii="Times New Roman" w:eastAsia="Times New Roman" w:hAnsi="Times New Roman" w:cs="Times New Roman"/>
          <w:b/>
          <w:kern w:val="0"/>
          <w:sz w:val="28"/>
          <w:szCs w:val="28"/>
          <w14:ligatures w14:val="none"/>
        </w:rPr>
        <w:t>Кафедра психології</w:t>
      </w:r>
    </w:p>
    <w:p w14:paraId="571B9E38"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kern w:val="0"/>
          <w:sz w:val="28"/>
          <w:szCs w:val="28"/>
          <w14:ligatures w14:val="none"/>
        </w:rPr>
      </w:pPr>
    </w:p>
    <w:p w14:paraId="5991BAF6" w14:textId="77777777" w:rsidR="006A7B34" w:rsidRPr="00EF0444" w:rsidRDefault="006A7B34" w:rsidP="00A82504">
      <w:pPr>
        <w:widowControl w:val="0"/>
        <w:shd w:val="clear" w:color="auto" w:fill="FFFFFF"/>
        <w:autoSpaceDE w:val="0"/>
        <w:autoSpaceDN w:val="0"/>
        <w:spacing w:after="0" w:line="360" w:lineRule="auto"/>
        <w:ind w:firstLine="851"/>
        <w:jc w:val="right"/>
        <w:rPr>
          <w:rFonts w:ascii="Times New Roman" w:eastAsia="Times New Roman" w:hAnsi="Times New Roman" w:cs="Times New Roman"/>
          <w:b/>
          <w:kern w:val="0"/>
          <w:sz w:val="28"/>
          <w:szCs w:val="28"/>
          <w14:ligatures w14:val="none"/>
        </w:rPr>
      </w:pPr>
      <w:r w:rsidRPr="00EF0444">
        <w:rPr>
          <w:rFonts w:ascii="Times New Roman" w:eastAsia="Times New Roman" w:hAnsi="Times New Roman" w:cs="Times New Roman"/>
          <w:b/>
          <w:kern w:val="0"/>
          <w:sz w:val="28"/>
          <w:szCs w:val="28"/>
          <w14:ligatures w14:val="none"/>
        </w:rPr>
        <w:t>Допущено до захисту</w:t>
      </w:r>
    </w:p>
    <w:p w14:paraId="46BE54E5" w14:textId="4715B549" w:rsidR="006A7B34" w:rsidRPr="00EF0444" w:rsidRDefault="006A7B34" w:rsidP="00A82504">
      <w:pPr>
        <w:widowControl w:val="0"/>
        <w:shd w:val="clear" w:color="auto" w:fill="FFFFFF"/>
        <w:autoSpaceDE w:val="0"/>
        <w:autoSpaceDN w:val="0"/>
        <w:spacing w:after="0" w:line="360" w:lineRule="auto"/>
        <w:ind w:firstLine="851"/>
        <w:jc w:val="right"/>
        <w:rPr>
          <w:rFonts w:ascii="Times New Roman" w:eastAsia="Times New Roman" w:hAnsi="Times New Roman" w:cs="Times New Roman"/>
          <w:kern w:val="0"/>
          <w:sz w:val="28"/>
          <w:szCs w:val="28"/>
          <w14:ligatures w14:val="none"/>
        </w:rPr>
      </w:pPr>
      <w:r w:rsidRPr="00EF0444">
        <w:rPr>
          <w:rFonts w:ascii="Times New Roman" w:eastAsia="Times New Roman" w:hAnsi="Times New Roman" w:cs="Times New Roman"/>
          <w:b/>
          <w:kern w:val="0"/>
          <w:sz w:val="28"/>
          <w:szCs w:val="28"/>
          <w14:ligatures w14:val="none"/>
        </w:rPr>
        <w:t xml:space="preserve">протокол № </w:t>
      </w:r>
      <w:r w:rsidR="00321559">
        <w:rPr>
          <w:rFonts w:ascii="Times New Roman" w:eastAsia="Times New Roman" w:hAnsi="Times New Roman" w:cs="Times New Roman"/>
          <w:b/>
          <w:kern w:val="0"/>
          <w:sz w:val="28"/>
          <w:szCs w:val="28"/>
          <w14:ligatures w14:val="none"/>
        </w:rPr>
        <w:t xml:space="preserve">    </w:t>
      </w:r>
      <w:r w:rsidRPr="00EF0444">
        <w:rPr>
          <w:rFonts w:ascii="Times New Roman" w:eastAsia="Times New Roman" w:hAnsi="Times New Roman" w:cs="Times New Roman"/>
          <w:b/>
          <w:kern w:val="0"/>
          <w:sz w:val="28"/>
          <w:szCs w:val="28"/>
          <w14:ligatures w14:val="none"/>
        </w:rPr>
        <w:t>від __ ______ 2024 року</w:t>
      </w:r>
    </w:p>
    <w:p w14:paraId="0ECBB3C1" w14:textId="77777777" w:rsidR="006A7B34" w:rsidRPr="00EF0444" w:rsidRDefault="006A7B34" w:rsidP="00A82504">
      <w:pPr>
        <w:widowControl w:val="0"/>
        <w:shd w:val="clear" w:color="auto" w:fill="FFFFFF"/>
        <w:autoSpaceDE w:val="0"/>
        <w:autoSpaceDN w:val="0"/>
        <w:spacing w:line="360" w:lineRule="auto"/>
        <w:ind w:firstLine="851"/>
        <w:jc w:val="right"/>
        <w:rPr>
          <w:rFonts w:ascii="Times New Roman" w:eastAsia="Times New Roman" w:hAnsi="Times New Roman" w:cs="Times New Roman"/>
          <w:b/>
          <w:kern w:val="0"/>
          <w:sz w:val="28"/>
          <w:szCs w:val="28"/>
          <w14:ligatures w14:val="none"/>
        </w:rPr>
      </w:pPr>
    </w:p>
    <w:p w14:paraId="37BBAF6E" w14:textId="77777777" w:rsidR="006A7B34" w:rsidRPr="00EF0444" w:rsidRDefault="006A7B34" w:rsidP="00A82504">
      <w:pPr>
        <w:widowControl w:val="0"/>
        <w:shd w:val="clear" w:color="auto" w:fill="FFFFFF"/>
        <w:autoSpaceDE w:val="0"/>
        <w:autoSpaceDN w:val="0"/>
        <w:spacing w:after="0" w:line="360" w:lineRule="auto"/>
        <w:ind w:firstLine="851"/>
        <w:jc w:val="center"/>
        <w:rPr>
          <w:rFonts w:ascii="Times New Roman" w:eastAsia="Times New Roman" w:hAnsi="Times New Roman" w:cs="Times New Roman"/>
          <w:b/>
          <w:kern w:val="0"/>
          <w:sz w:val="28"/>
          <w:szCs w:val="28"/>
          <w14:ligatures w14:val="none"/>
        </w:rPr>
      </w:pPr>
      <w:r w:rsidRPr="00EF0444">
        <w:rPr>
          <w:rFonts w:ascii="Times New Roman" w:eastAsia="Times New Roman" w:hAnsi="Times New Roman" w:cs="Times New Roman"/>
          <w:b/>
          <w:kern w:val="0"/>
          <w:sz w:val="28"/>
          <w:szCs w:val="28"/>
          <w14:ligatures w14:val="none"/>
        </w:rPr>
        <w:t>Рай Оксана Володимирівна</w:t>
      </w:r>
    </w:p>
    <w:p w14:paraId="3645F145" w14:textId="77777777" w:rsidR="006A7B34" w:rsidRPr="00EF0444" w:rsidRDefault="006A7B34" w:rsidP="00A82504">
      <w:pPr>
        <w:widowControl w:val="0"/>
        <w:shd w:val="clear" w:color="auto" w:fill="FFFFFF"/>
        <w:autoSpaceDE w:val="0"/>
        <w:autoSpaceDN w:val="0"/>
        <w:spacing w:after="0" w:line="360" w:lineRule="auto"/>
        <w:ind w:firstLine="851"/>
        <w:jc w:val="center"/>
        <w:rPr>
          <w:rFonts w:ascii="Times New Roman" w:eastAsia="Times New Roman" w:hAnsi="Times New Roman" w:cs="Times New Roman"/>
          <w:b/>
          <w:bCs/>
          <w:kern w:val="0"/>
          <w:sz w:val="28"/>
          <w:szCs w:val="28"/>
          <w14:ligatures w14:val="none"/>
        </w:rPr>
      </w:pPr>
    </w:p>
    <w:p w14:paraId="3445A388"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bCs/>
          <w:kern w:val="0"/>
          <w:sz w:val="28"/>
          <w:szCs w:val="28"/>
          <w14:ligatures w14:val="none"/>
        </w:rPr>
      </w:pPr>
      <w:r w:rsidRPr="00EF0444">
        <w:rPr>
          <w:rFonts w:ascii="Times New Roman" w:eastAsia="Times New Roman" w:hAnsi="Times New Roman" w:cs="Times New Roman"/>
          <w:b/>
          <w:bCs/>
          <w:kern w:val="0"/>
          <w:sz w:val="28"/>
          <w:szCs w:val="28"/>
          <w14:ligatures w14:val="none"/>
        </w:rPr>
        <w:t>РОЗВИТОК СОЦІАЛЬНОЇ КОМПЕТЕНТНОСТІ ВИХОВАТЕЛІВ ЗАКЛАДІВ ДОШКІЛЬНОЇ ОСВІТИ</w:t>
      </w:r>
    </w:p>
    <w:p w14:paraId="6E9F6C79"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color w:val="000000"/>
          <w:kern w:val="0"/>
          <w:sz w:val="28"/>
          <w:szCs w:val="28"/>
          <w14:ligatures w14:val="none"/>
        </w:rPr>
      </w:pPr>
      <w:r w:rsidRPr="00EF0444">
        <w:rPr>
          <w:rFonts w:ascii="Times New Roman" w:eastAsia="Times New Roman" w:hAnsi="Times New Roman" w:cs="Times New Roman"/>
          <w:b/>
          <w:color w:val="000000"/>
          <w:kern w:val="0"/>
          <w:sz w:val="28"/>
          <w:szCs w:val="28"/>
          <w14:ligatures w14:val="none"/>
        </w:rPr>
        <w:t>Кваліфікаційна робота</w:t>
      </w:r>
    </w:p>
    <w:p w14:paraId="75115684"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kern w:val="0"/>
          <w:sz w:val="28"/>
          <w:szCs w:val="28"/>
          <w14:ligatures w14:val="none"/>
        </w:rPr>
      </w:pPr>
      <w:r w:rsidRPr="00EF0444">
        <w:rPr>
          <w:rFonts w:ascii="Times New Roman" w:eastAsia="Times New Roman" w:hAnsi="Times New Roman" w:cs="Times New Roman"/>
          <w:b/>
          <w:kern w:val="0"/>
          <w:sz w:val="28"/>
          <w:szCs w:val="28"/>
          <w14:ligatures w14:val="none"/>
        </w:rPr>
        <w:t>зі спеціальності 053 Психологія</w:t>
      </w:r>
    </w:p>
    <w:p w14:paraId="3530E9D5"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kern w:val="0"/>
          <w:sz w:val="28"/>
          <w:szCs w:val="28"/>
          <w14:ligatures w14:val="none"/>
        </w:rPr>
      </w:pPr>
      <w:r w:rsidRPr="00EF0444">
        <w:rPr>
          <w:rFonts w:ascii="Times New Roman" w:eastAsia="Times New Roman" w:hAnsi="Times New Roman" w:cs="Times New Roman"/>
          <w:b/>
          <w:kern w:val="0"/>
          <w:sz w:val="28"/>
          <w:szCs w:val="28"/>
          <w14:ligatures w14:val="none"/>
        </w:rPr>
        <w:t>освітня програма: «Психологія</w:t>
      </w:r>
      <w:r w:rsidRPr="00EF0444">
        <w:rPr>
          <w:rFonts w:ascii="Times New Roman" w:eastAsia="Times New Roman" w:hAnsi="Times New Roman" w:cs="Times New Roman"/>
          <w:kern w:val="0"/>
          <w:sz w:val="28"/>
          <w:szCs w:val="28"/>
          <w14:ligatures w14:val="none"/>
        </w:rPr>
        <w:t>»</w:t>
      </w:r>
    </w:p>
    <w:p w14:paraId="30876F2A" w14:textId="77777777" w:rsidR="006A7B34" w:rsidRPr="00EF0444" w:rsidRDefault="006A7B34" w:rsidP="00A82504">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kern w:val="0"/>
          <w:sz w:val="28"/>
          <w:szCs w:val="28"/>
          <w14:ligatures w14:val="none"/>
        </w:rPr>
      </w:pPr>
    </w:p>
    <w:p w14:paraId="56C06F7B" w14:textId="77777777" w:rsidR="006A7B34" w:rsidRPr="00EF0444" w:rsidRDefault="006A7B34" w:rsidP="00A82504">
      <w:pPr>
        <w:widowControl w:val="0"/>
        <w:autoSpaceDE w:val="0"/>
        <w:autoSpaceDN w:val="0"/>
        <w:spacing w:after="0" w:line="360" w:lineRule="auto"/>
        <w:ind w:firstLine="851"/>
        <w:rPr>
          <w:rFonts w:ascii="Times New Roman" w:eastAsia="Times New Roman" w:hAnsi="Times New Roman" w:cs="Times New Roman"/>
          <w:color w:val="000000"/>
          <w:kern w:val="0"/>
          <w:sz w:val="28"/>
          <w:szCs w:val="28"/>
          <w14:ligatures w14:val="none"/>
        </w:rPr>
      </w:pPr>
    </w:p>
    <w:p w14:paraId="2F8197A1" w14:textId="77777777" w:rsidR="006A7B34" w:rsidRPr="00EF0444" w:rsidRDefault="006A7B34" w:rsidP="00A82504">
      <w:pPr>
        <w:widowControl w:val="0"/>
        <w:autoSpaceDE w:val="0"/>
        <w:autoSpaceDN w:val="0"/>
        <w:spacing w:after="0" w:line="360" w:lineRule="auto"/>
        <w:ind w:firstLine="851"/>
        <w:rPr>
          <w:rFonts w:ascii="Times New Roman" w:eastAsia="Times New Roman" w:hAnsi="Times New Roman" w:cs="Times New Roman"/>
          <w:color w:val="000000"/>
          <w:kern w:val="0"/>
          <w:sz w:val="28"/>
          <w:szCs w:val="28"/>
          <w14:ligatures w14:val="none"/>
        </w:rPr>
      </w:pPr>
      <w:r w:rsidRPr="00EF0444">
        <w:rPr>
          <w:rFonts w:ascii="Times New Roman" w:eastAsia="Times New Roman" w:hAnsi="Times New Roman" w:cs="Times New Roman"/>
          <w:color w:val="000000"/>
          <w:kern w:val="0"/>
          <w:sz w:val="28"/>
          <w:szCs w:val="28"/>
          <w14:ligatures w14:val="none"/>
        </w:rPr>
        <w:t>Особистий підпис –   __________</w:t>
      </w:r>
    </w:p>
    <w:p w14:paraId="19A2BC14" w14:textId="77777777" w:rsidR="006A7B34" w:rsidRPr="00EF0444" w:rsidRDefault="006A7B34" w:rsidP="00A82504">
      <w:pPr>
        <w:widowControl w:val="0"/>
        <w:autoSpaceDE w:val="0"/>
        <w:autoSpaceDN w:val="0"/>
        <w:spacing w:after="0" w:line="360" w:lineRule="auto"/>
        <w:ind w:firstLine="851"/>
        <w:rPr>
          <w:rFonts w:ascii="Times New Roman" w:eastAsia="Times New Roman" w:hAnsi="Times New Roman" w:cs="Times New Roman"/>
          <w:color w:val="000000"/>
          <w:kern w:val="0"/>
          <w:sz w:val="28"/>
          <w:szCs w:val="28"/>
          <w14:ligatures w14:val="none"/>
        </w:rPr>
      </w:pPr>
    </w:p>
    <w:p w14:paraId="5127AAAC" w14:textId="77777777" w:rsidR="006A7B34" w:rsidRPr="00EF0444" w:rsidRDefault="006A7B34" w:rsidP="00A82504">
      <w:pPr>
        <w:widowControl w:val="0"/>
        <w:autoSpaceDE w:val="0"/>
        <w:autoSpaceDN w:val="0"/>
        <w:spacing w:after="0" w:line="360" w:lineRule="auto"/>
        <w:ind w:firstLine="851"/>
        <w:rPr>
          <w:rFonts w:ascii="Times New Roman" w:eastAsia="Times New Roman" w:hAnsi="Times New Roman" w:cs="Times New Roman"/>
          <w:color w:val="000000"/>
          <w:kern w:val="0"/>
          <w:sz w:val="28"/>
          <w:szCs w:val="28"/>
          <w14:ligatures w14:val="none"/>
        </w:rPr>
      </w:pPr>
      <w:r w:rsidRPr="00EF0444">
        <w:rPr>
          <w:rFonts w:ascii="Times New Roman" w:eastAsia="Times New Roman" w:hAnsi="Times New Roman" w:cs="Times New Roman"/>
          <w:color w:val="000000"/>
          <w:kern w:val="0"/>
          <w:sz w:val="28"/>
          <w:szCs w:val="28"/>
          <w14:ligatures w14:val="none"/>
        </w:rPr>
        <w:t>Науковий керівник – __________  О. М. Товстуха, доцент, кандидат пед. наук</w:t>
      </w:r>
    </w:p>
    <w:p w14:paraId="0CDDC0EE" w14:textId="77777777" w:rsidR="006A7B34" w:rsidRPr="00EF0444" w:rsidRDefault="006A7B34" w:rsidP="00A82504">
      <w:pPr>
        <w:widowControl w:val="0"/>
        <w:autoSpaceDE w:val="0"/>
        <w:autoSpaceDN w:val="0"/>
        <w:spacing w:after="0" w:line="360" w:lineRule="auto"/>
        <w:ind w:firstLine="851"/>
        <w:rPr>
          <w:rFonts w:ascii="Times New Roman" w:eastAsia="Times New Roman" w:hAnsi="Times New Roman" w:cs="Times New Roman"/>
          <w:color w:val="000000"/>
          <w:kern w:val="0"/>
          <w:sz w:val="28"/>
          <w:szCs w:val="28"/>
          <w14:ligatures w14:val="none"/>
        </w:rPr>
      </w:pPr>
    </w:p>
    <w:p w14:paraId="323F1073" w14:textId="77777777" w:rsidR="006A7B34" w:rsidRPr="00EF0444" w:rsidRDefault="006A7B34" w:rsidP="00A82504">
      <w:pPr>
        <w:widowControl w:val="0"/>
        <w:autoSpaceDE w:val="0"/>
        <w:autoSpaceDN w:val="0"/>
        <w:spacing w:after="0" w:line="360" w:lineRule="auto"/>
        <w:ind w:firstLine="851"/>
        <w:rPr>
          <w:rFonts w:ascii="Times New Roman" w:eastAsia="Times New Roman" w:hAnsi="Times New Roman" w:cs="Times New Roman"/>
          <w:color w:val="000000"/>
          <w:kern w:val="0"/>
          <w:sz w:val="28"/>
          <w:szCs w:val="28"/>
          <w14:ligatures w14:val="none"/>
        </w:rPr>
      </w:pPr>
      <w:r w:rsidRPr="00EF0444">
        <w:rPr>
          <w:rFonts w:ascii="Times New Roman" w:eastAsia="Times New Roman" w:hAnsi="Times New Roman" w:cs="Times New Roman"/>
          <w:color w:val="000000"/>
          <w:kern w:val="0"/>
          <w:sz w:val="28"/>
          <w:szCs w:val="28"/>
          <w14:ligatures w14:val="none"/>
        </w:rPr>
        <w:t xml:space="preserve">Зав. кафедри – </w:t>
      </w:r>
      <w:r w:rsidRPr="00EF0444">
        <w:rPr>
          <w:rFonts w:ascii="Times New Roman" w:eastAsia="Times New Roman" w:hAnsi="Times New Roman" w:cs="Times New Roman"/>
          <w:color w:val="000000"/>
          <w:kern w:val="0"/>
          <w:sz w:val="28"/>
          <w:szCs w:val="28"/>
          <w14:ligatures w14:val="none"/>
        </w:rPr>
        <w:tab/>
        <w:t xml:space="preserve"> __________        Л. В. Черновська, кандидат псих. наук</w:t>
      </w:r>
    </w:p>
    <w:p w14:paraId="5F0AC9FE" w14:textId="6B41BD41" w:rsidR="006A7B34" w:rsidRPr="00EF0444" w:rsidRDefault="00A326A7" w:rsidP="0009117D">
      <w:pPr>
        <w:widowControl w:val="0"/>
        <w:autoSpaceDE w:val="0"/>
        <w:autoSpaceDN w:val="0"/>
        <w:spacing w:after="0" w:line="240" w:lineRule="auto"/>
        <w:jc w:val="center"/>
        <w:rPr>
          <w:rFonts w:ascii="Times New Roman" w:eastAsia="Times New Roman" w:hAnsi="Times New Roman" w:cs="Times New Roman"/>
          <w:b/>
          <w:kern w:val="0"/>
          <w14:ligatures w14:val="none"/>
        </w:rPr>
      </w:pPr>
      <w:r>
        <w:rPr>
          <w:rFonts w:ascii="Times New Roman" w:eastAsia="Times New Roman" w:hAnsi="Times New Roman" w:cs="Times New Roman"/>
          <w:b/>
          <w:kern w:val="0"/>
          <w:sz w:val="28"/>
          <w:szCs w:val="28"/>
          <w14:ligatures w14:val="none"/>
        </w:rPr>
        <w:t>Полтава</w:t>
      </w:r>
      <w:r w:rsidR="006A7B34" w:rsidRPr="00EF0444">
        <w:rPr>
          <w:rFonts w:ascii="Times New Roman" w:eastAsia="Times New Roman" w:hAnsi="Times New Roman" w:cs="Times New Roman"/>
          <w:b/>
          <w:kern w:val="0"/>
          <w:sz w:val="28"/>
          <w:szCs w:val="28"/>
          <w14:ligatures w14:val="none"/>
        </w:rPr>
        <w:t xml:space="preserve"> – 2025</w:t>
      </w:r>
    </w:p>
    <w:p w14:paraId="3BF3ECCA" w14:textId="77777777" w:rsidR="006A7B34" w:rsidRPr="00EF0444" w:rsidRDefault="006A7B34" w:rsidP="00A82504">
      <w:pPr>
        <w:tabs>
          <w:tab w:val="left" w:pos="0"/>
          <w:tab w:val="left" w:pos="284"/>
        </w:tabs>
        <w:spacing w:after="0" w:line="360" w:lineRule="auto"/>
        <w:ind w:firstLine="851"/>
        <w:rPr>
          <w:rFonts w:ascii="Times New Roman" w:eastAsia="Calibri" w:hAnsi="Times New Roman" w:cs="Times New Roman"/>
          <w:b/>
          <w:kern w:val="0"/>
          <w:sz w:val="28"/>
          <w:szCs w:val="28"/>
          <w14:ligatures w14:val="none"/>
        </w:rPr>
      </w:pPr>
    </w:p>
    <w:p w14:paraId="17CFE138" w14:textId="7C1D63F9" w:rsidR="006A7B34" w:rsidRDefault="006A7B34" w:rsidP="00A82504">
      <w:pPr>
        <w:tabs>
          <w:tab w:val="left" w:pos="0"/>
          <w:tab w:val="left" w:pos="284"/>
        </w:tabs>
        <w:spacing w:after="0" w:line="360" w:lineRule="auto"/>
        <w:ind w:firstLine="851"/>
        <w:jc w:val="center"/>
        <w:rPr>
          <w:rFonts w:ascii="Times New Roman" w:eastAsia="Calibri" w:hAnsi="Times New Roman" w:cs="Times New Roman"/>
          <w:b/>
          <w:kern w:val="0"/>
          <w:sz w:val="28"/>
          <w:szCs w:val="28"/>
          <w14:ligatures w14:val="none"/>
        </w:rPr>
      </w:pPr>
    </w:p>
    <w:p w14:paraId="0E915334" w14:textId="77777777" w:rsidR="003F28D1" w:rsidRPr="00EF0444" w:rsidRDefault="003F28D1" w:rsidP="00A82504">
      <w:pPr>
        <w:tabs>
          <w:tab w:val="left" w:pos="0"/>
          <w:tab w:val="left" w:pos="284"/>
        </w:tabs>
        <w:spacing w:after="0" w:line="360" w:lineRule="auto"/>
        <w:ind w:firstLine="851"/>
        <w:jc w:val="center"/>
        <w:rPr>
          <w:rFonts w:ascii="Times New Roman" w:eastAsia="Calibri" w:hAnsi="Times New Roman" w:cs="Times New Roman"/>
          <w:b/>
          <w:kern w:val="0"/>
          <w:sz w:val="28"/>
          <w:szCs w:val="28"/>
          <w14:ligatures w14:val="none"/>
        </w:rPr>
      </w:pPr>
      <w:bookmarkStart w:id="2" w:name="_GoBack"/>
      <w:bookmarkEnd w:id="2"/>
    </w:p>
    <w:bookmarkEnd w:id="1"/>
    <w:p w14:paraId="1CFFE109" w14:textId="77777777" w:rsidR="006A7B34" w:rsidRPr="00EF0444" w:rsidRDefault="006A7B34" w:rsidP="00A82504">
      <w:pPr>
        <w:spacing w:after="0" w:line="360" w:lineRule="auto"/>
        <w:ind w:firstLine="851"/>
        <w:jc w:val="center"/>
        <w:rPr>
          <w:rFonts w:ascii="Times New Roman" w:eastAsia="Calibri" w:hAnsi="Times New Roman" w:cs="Times New Roman"/>
          <w:b/>
          <w:kern w:val="0"/>
          <w:sz w:val="28"/>
          <w:szCs w:val="28"/>
          <w14:ligatures w14:val="none"/>
        </w:rPr>
      </w:pPr>
      <w:r w:rsidRPr="00EF0444">
        <w:rPr>
          <w:rFonts w:ascii="Times New Roman" w:eastAsia="Calibri" w:hAnsi="Times New Roman" w:cs="Times New Roman"/>
          <w:b/>
          <w:kern w:val="0"/>
          <w:sz w:val="28"/>
          <w:szCs w:val="28"/>
          <w14:ligatures w14:val="none"/>
        </w:rPr>
        <w:lastRenderedPageBreak/>
        <w:t>АНОТАЦІЯ</w:t>
      </w:r>
    </w:p>
    <w:p w14:paraId="1F68D8E2" w14:textId="77777777" w:rsidR="006A7B34" w:rsidRPr="00EF0444" w:rsidRDefault="006A7B34" w:rsidP="00A82504">
      <w:pPr>
        <w:spacing w:after="0" w:line="360" w:lineRule="auto"/>
        <w:ind w:firstLine="851"/>
        <w:jc w:val="both"/>
        <w:rPr>
          <w:rFonts w:ascii="Times New Roman" w:eastAsia="Calibri" w:hAnsi="Times New Roman" w:cs="Times New Roman"/>
          <w:b/>
          <w:kern w:val="0"/>
          <w:sz w:val="28"/>
          <w:szCs w:val="28"/>
          <w14:ligatures w14:val="none"/>
        </w:rPr>
      </w:pPr>
      <w:r w:rsidRPr="00EF0444">
        <w:rPr>
          <w:rFonts w:ascii="Times New Roman" w:eastAsia="Calibri" w:hAnsi="Times New Roman" w:cs="Times New Roman"/>
          <w:b/>
          <w:kern w:val="0"/>
          <w:sz w:val="28"/>
          <w:szCs w:val="28"/>
          <w14:ligatures w14:val="none"/>
        </w:rPr>
        <w:t>Рай О. В.  Розвиток соціальної компетентності  вихователів закладів дошкільної освіти</w:t>
      </w:r>
      <w:r w:rsidRPr="00EF0444">
        <w:rPr>
          <w:rFonts w:ascii="Times New Roman" w:eastAsia="Calibri" w:hAnsi="Times New Roman" w:cs="Times New Roman"/>
          <w:bCs/>
          <w:kern w:val="0"/>
          <w:sz w:val="28"/>
          <w:szCs w:val="28"/>
          <w14:ligatures w14:val="none"/>
        </w:rPr>
        <w:t>: кваліфікаційна робота магістра. 053 Психологія. ДЗ «Луганський національний університет імені Тараса Шевченка». Полтава, 2025.</w:t>
      </w:r>
    </w:p>
    <w:p w14:paraId="14551BF0"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t xml:space="preserve">У кваліфікаційній роботі розкрито роль соціальної компетентності в розвитку професійних якостей вихователів закладів дошкільної освіти. </w:t>
      </w:r>
    </w:p>
    <w:p w14:paraId="485EF5A1" w14:textId="77777777" w:rsidR="00A37402" w:rsidRDefault="00005AFD" w:rsidP="00A37402">
      <w:pPr>
        <w:spacing w:after="0" w:line="360" w:lineRule="auto"/>
        <w:ind w:firstLine="851"/>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У роботі проаналізовано</w:t>
      </w:r>
      <w:r w:rsidR="006A7B34" w:rsidRPr="00EF0444">
        <w:rPr>
          <w:rFonts w:ascii="Times New Roman" w:eastAsia="Calibri" w:hAnsi="Times New Roman" w:cs="Times New Roman"/>
          <w:bCs/>
          <w:kern w:val="0"/>
          <w:sz w:val="28"/>
          <w:szCs w:val="28"/>
          <w14:ligatures w14:val="none"/>
        </w:rPr>
        <w:t xml:space="preserve"> фактори, які призводять до проблем у розвитку соціальної компетентності вихователів закладів дошкільної освіти</w:t>
      </w:r>
      <w:r w:rsidR="00A37402">
        <w:rPr>
          <w:rFonts w:ascii="Times New Roman" w:eastAsia="Calibri" w:hAnsi="Times New Roman" w:cs="Times New Roman"/>
          <w:bCs/>
          <w:kern w:val="0"/>
          <w:sz w:val="28"/>
          <w:szCs w:val="28"/>
          <w14:ligatures w14:val="none"/>
        </w:rPr>
        <w:t>.</w:t>
      </w:r>
    </w:p>
    <w:p w14:paraId="277AAD4B" w14:textId="738AF867" w:rsidR="006A7B34" w:rsidRPr="00EF0444" w:rsidRDefault="00A37402" w:rsidP="00A37402">
      <w:pPr>
        <w:spacing w:after="0" w:line="360" w:lineRule="auto"/>
        <w:ind w:firstLine="851"/>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По</w:t>
      </w:r>
      <w:r w:rsidR="006A7B34" w:rsidRPr="00EF0444">
        <w:rPr>
          <w:rFonts w:ascii="Times New Roman" w:eastAsia="Calibri" w:hAnsi="Times New Roman" w:cs="Times New Roman"/>
          <w:bCs/>
          <w:kern w:val="0"/>
          <w:sz w:val="28"/>
          <w:szCs w:val="28"/>
          <w14:ligatures w14:val="none"/>
        </w:rPr>
        <w:t>дана змістовна характеристика методів дослідження особливостей  соціальної компетентності вихователів закладів дошкільної освіти.</w:t>
      </w:r>
    </w:p>
    <w:p w14:paraId="2856CD2C"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t xml:space="preserve">Проведено дослідження психологічних особливостей розвитку соціальної компетентності вихователів дошкільної освіти з різним стажем педагогічної діяльності. </w:t>
      </w:r>
    </w:p>
    <w:p w14:paraId="2509C9EF"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t>Здійснено аналіз результатів дослідження особливостей компетентності вихователів  закладів  дошкільної освіти.</w:t>
      </w:r>
    </w:p>
    <w:p w14:paraId="03948B1A"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t>Розроблена психокорекційна програма щодо розвитку соціальної компетентності вихователів закладів дошкільної освіти.</w:t>
      </w:r>
    </w:p>
    <w:p w14:paraId="74A91D8A" w14:textId="5BE45BD3" w:rsidR="006A7B34" w:rsidRPr="00EF0444" w:rsidRDefault="006A7B34" w:rsidP="00A37402">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
          <w:kern w:val="0"/>
          <w:sz w:val="28"/>
          <w:szCs w:val="28"/>
          <w14:ligatures w14:val="none"/>
        </w:rPr>
        <w:t>Ключові слова:</w:t>
      </w:r>
      <w:r w:rsidR="002A5AEC">
        <w:rPr>
          <w:rFonts w:ascii="Times New Roman" w:eastAsia="Calibri" w:hAnsi="Times New Roman" w:cs="Times New Roman"/>
          <w:bCs/>
          <w:kern w:val="0"/>
          <w:sz w:val="28"/>
          <w:szCs w:val="28"/>
          <w14:ligatures w14:val="none"/>
        </w:rPr>
        <w:t xml:space="preserve"> </w:t>
      </w:r>
      <w:r w:rsidRPr="00EF0444">
        <w:rPr>
          <w:rFonts w:ascii="Times New Roman" w:eastAsia="Calibri" w:hAnsi="Times New Roman" w:cs="Times New Roman"/>
          <w:bCs/>
          <w:kern w:val="0"/>
          <w:sz w:val="28"/>
          <w:szCs w:val="28"/>
          <w14:ligatures w14:val="none"/>
        </w:rPr>
        <w:t>професійна компетентність,</w:t>
      </w:r>
      <w:r w:rsidR="00B1749D" w:rsidRPr="00B1749D">
        <w:t xml:space="preserve"> </w:t>
      </w:r>
      <w:r w:rsidR="00B1749D" w:rsidRPr="00B1749D">
        <w:rPr>
          <w:rFonts w:ascii="Times New Roman" w:eastAsia="Calibri" w:hAnsi="Times New Roman" w:cs="Times New Roman"/>
          <w:bCs/>
          <w:kern w:val="0"/>
          <w:sz w:val="28"/>
          <w:szCs w:val="28"/>
          <w14:ligatures w14:val="none"/>
        </w:rPr>
        <w:t>соціальна компетентність</w:t>
      </w:r>
      <w:r w:rsidR="00A37402">
        <w:rPr>
          <w:rFonts w:ascii="Times New Roman" w:eastAsia="Calibri" w:hAnsi="Times New Roman" w:cs="Times New Roman"/>
          <w:bCs/>
          <w:kern w:val="0"/>
          <w:sz w:val="28"/>
          <w:szCs w:val="28"/>
          <w14:ligatures w14:val="none"/>
        </w:rPr>
        <w:t xml:space="preserve">, </w:t>
      </w:r>
      <w:r w:rsidRPr="00EF0444">
        <w:rPr>
          <w:rFonts w:ascii="Times New Roman" w:eastAsia="Calibri" w:hAnsi="Times New Roman" w:cs="Times New Roman"/>
          <w:bCs/>
          <w:kern w:val="0"/>
          <w:sz w:val="28"/>
          <w:szCs w:val="28"/>
          <w14:ligatures w14:val="none"/>
        </w:rPr>
        <w:t>вихователі закладів дошкільної освіти, психологічні особливості,</w:t>
      </w:r>
      <w:r w:rsidR="00A37402">
        <w:rPr>
          <w:rFonts w:ascii="Times New Roman" w:eastAsia="Calibri" w:hAnsi="Times New Roman" w:cs="Times New Roman"/>
          <w:bCs/>
          <w:kern w:val="0"/>
          <w:sz w:val="28"/>
          <w:szCs w:val="28"/>
          <w14:ligatures w14:val="none"/>
        </w:rPr>
        <w:t xml:space="preserve"> </w:t>
      </w:r>
      <w:r w:rsidR="00B1749D" w:rsidRPr="00EF0444">
        <w:rPr>
          <w:rFonts w:ascii="Times New Roman" w:eastAsia="Calibri" w:hAnsi="Times New Roman" w:cs="Times New Roman"/>
          <w:bCs/>
          <w:kern w:val="0"/>
          <w:sz w:val="28"/>
          <w:szCs w:val="28"/>
          <w14:ligatures w14:val="none"/>
        </w:rPr>
        <w:t>психокорекційна</w:t>
      </w:r>
      <w:r w:rsidRPr="00EF0444">
        <w:rPr>
          <w:rFonts w:ascii="Times New Roman" w:eastAsia="Calibri" w:hAnsi="Times New Roman" w:cs="Times New Roman"/>
          <w:bCs/>
          <w:kern w:val="0"/>
          <w:sz w:val="28"/>
          <w:szCs w:val="28"/>
          <w14:ligatures w14:val="none"/>
        </w:rPr>
        <w:t xml:space="preserve"> програма.</w:t>
      </w:r>
    </w:p>
    <w:p w14:paraId="16DF20B6"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
          <w:kern w:val="0"/>
          <w:sz w:val="28"/>
          <w:szCs w:val="28"/>
          <w14:ligatures w14:val="none"/>
        </w:rPr>
        <w:t xml:space="preserve">Rai O. V. Development of social competence of preschool teachers: </w:t>
      </w:r>
      <w:r w:rsidRPr="00EF0444">
        <w:rPr>
          <w:rFonts w:ascii="Times New Roman" w:eastAsia="Calibri" w:hAnsi="Times New Roman" w:cs="Times New Roman"/>
          <w:bCs/>
          <w:kern w:val="0"/>
          <w:sz w:val="28"/>
          <w:szCs w:val="28"/>
          <w14:ligatures w14:val="none"/>
        </w:rPr>
        <w:t>master's qualification. 053 Psychology. DZ "Luhansk National University named after Taras Shevchenko". Poltava, 2025.</w:t>
      </w:r>
    </w:p>
    <w:p w14:paraId="08F6970D"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t xml:space="preserve"> In qualified work, the role of social competence in the development of professional skills of preschool teachers has been revealed.</w:t>
      </w:r>
    </w:p>
    <w:p w14:paraId="770D7249"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t xml:space="preserve"> Consider the factors that lead to problems in the development of social competence of preschool teachers.</w:t>
      </w:r>
    </w:p>
    <w:p w14:paraId="59E64CEF"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t>An additional characteristic of methods for studying the characteristics of social competence of preschool teachers is given.</w:t>
      </w:r>
    </w:p>
    <w:p w14:paraId="732254BF"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lastRenderedPageBreak/>
        <w:t xml:space="preserve"> A study was carried out of the psychological characteristics and development of social competence of preschool teachers with different experience in teaching activities.</w:t>
      </w:r>
    </w:p>
    <w:p w14:paraId="071A211F"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t xml:space="preserve"> An analysis of the results of studying the characteristics of the competence of preschool teachers has been carried out.</w:t>
      </w:r>
    </w:p>
    <w:p w14:paraId="10754DF3"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Cs/>
          <w:kern w:val="0"/>
          <w:sz w:val="28"/>
          <w:szCs w:val="28"/>
          <w14:ligatures w14:val="none"/>
        </w:rPr>
        <w:t xml:space="preserve"> The psychocorrection program has been expanded to develop the social competence of preschool teachers.</w:t>
      </w:r>
    </w:p>
    <w:p w14:paraId="7F3C12C7"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r w:rsidRPr="00EF0444">
        <w:rPr>
          <w:rFonts w:ascii="Times New Roman" w:eastAsia="Calibri" w:hAnsi="Times New Roman" w:cs="Times New Roman"/>
          <w:b/>
          <w:kern w:val="0"/>
          <w:sz w:val="28"/>
          <w:szCs w:val="28"/>
          <w14:ligatures w14:val="none"/>
        </w:rPr>
        <w:t>Key words</w:t>
      </w:r>
      <w:r w:rsidRPr="00EF0444">
        <w:rPr>
          <w:rFonts w:ascii="Times New Roman" w:eastAsia="Calibri" w:hAnsi="Times New Roman" w:cs="Times New Roman"/>
          <w:bCs/>
          <w:kern w:val="0"/>
          <w:sz w:val="28"/>
          <w:szCs w:val="28"/>
          <w14:ligatures w14:val="none"/>
        </w:rPr>
        <w:t>: social competence, professional competence, pre-school foundation builders, psychological characteristics, psycho-correctional program.</w:t>
      </w:r>
    </w:p>
    <w:p w14:paraId="3EA962A4"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p>
    <w:p w14:paraId="0339FB48"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p>
    <w:p w14:paraId="6269BA7E" w14:textId="77777777" w:rsidR="006A7B34" w:rsidRPr="00EF0444" w:rsidRDefault="006A7B34" w:rsidP="00A82504">
      <w:pPr>
        <w:spacing w:after="0" w:line="360" w:lineRule="auto"/>
        <w:ind w:firstLine="851"/>
        <w:jc w:val="both"/>
        <w:rPr>
          <w:rFonts w:ascii="Times New Roman" w:eastAsia="Calibri" w:hAnsi="Times New Roman" w:cs="Times New Roman"/>
          <w:bCs/>
          <w:kern w:val="0"/>
          <w:sz w:val="28"/>
          <w:szCs w:val="28"/>
          <w14:ligatures w14:val="none"/>
        </w:rPr>
      </w:pPr>
    </w:p>
    <w:p w14:paraId="0D245C9B"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47014ED8"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183A9893"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1AFC0CA8"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527E46EC"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5173A6EC"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5CD787BF"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537F8653"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5E50F31F"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628BC55A"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271EE66A" w14:textId="77777777" w:rsidR="006A7B34" w:rsidRPr="00EF0444" w:rsidRDefault="006A7B34" w:rsidP="00A82504">
      <w:pPr>
        <w:spacing w:after="0" w:line="240" w:lineRule="auto"/>
        <w:ind w:firstLine="851"/>
        <w:jc w:val="both"/>
        <w:rPr>
          <w:rFonts w:ascii="Times New Roman" w:eastAsia="Calibri" w:hAnsi="Times New Roman" w:cs="Times New Roman"/>
          <w:b/>
          <w:kern w:val="0"/>
          <w:sz w:val="28"/>
          <w:szCs w:val="28"/>
          <w14:ligatures w14:val="none"/>
        </w:rPr>
      </w:pPr>
    </w:p>
    <w:p w14:paraId="677A2661" w14:textId="77777777" w:rsidR="006A7B34" w:rsidRPr="00EF0444" w:rsidRDefault="006A7B34" w:rsidP="00A82504">
      <w:pPr>
        <w:spacing w:after="0" w:line="240" w:lineRule="auto"/>
        <w:ind w:firstLine="851"/>
        <w:rPr>
          <w:rFonts w:ascii="Times New Roman" w:eastAsia="Calibri" w:hAnsi="Times New Roman" w:cs="Times New Roman"/>
          <w:b/>
          <w:kern w:val="0"/>
          <w:sz w:val="28"/>
          <w:szCs w:val="28"/>
          <w14:ligatures w14:val="none"/>
        </w:rPr>
      </w:pPr>
    </w:p>
    <w:p w14:paraId="541F4814" w14:textId="77777777" w:rsidR="006A7B34" w:rsidRPr="00EF0444" w:rsidRDefault="006A7B34" w:rsidP="00A82504">
      <w:pPr>
        <w:spacing w:after="0" w:line="240" w:lineRule="auto"/>
        <w:ind w:firstLine="851"/>
        <w:rPr>
          <w:rFonts w:ascii="Times New Roman" w:eastAsia="Calibri" w:hAnsi="Times New Roman" w:cs="Times New Roman"/>
          <w:b/>
          <w:kern w:val="0"/>
          <w:sz w:val="28"/>
          <w:szCs w:val="28"/>
          <w14:ligatures w14:val="none"/>
        </w:rPr>
      </w:pPr>
    </w:p>
    <w:p w14:paraId="4F1D163C" w14:textId="77777777" w:rsidR="006A7B34" w:rsidRPr="00EF0444" w:rsidRDefault="006A7B34" w:rsidP="00A82504">
      <w:pPr>
        <w:spacing w:after="0" w:line="240" w:lineRule="auto"/>
        <w:ind w:firstLine="851"/>
        <w:rPr>
          <w:rFonts w:ascii="Times New Roman" w:eastAsia="Calibri" w:hAnsi="Times New Roman" w:cs="Times New Roman"/>
          <w:b/>
          <w:kern w:val="0"/>
          <w:sz w:val="28"/>
          <w:szCs w:val="28"/>
          <w14:ligatures w14:val="none"/>
        </w:rPr>
      </w:pPr>
    </w:p>
    <w:p w14:paraId="29EAD603" w14:textId="77777777" w:rsidR="006A7B34" w:rsidRPr="00EF0444" w:rsidRDefault="006A7B34" w:rsidP="00A82504">
      <w:pPr>
        <w:spacing w:after="0" w:line="240" w:lineRule="auto"/>
        <w:ind w:firstLine="851"/>
        <w:rPr>
          <w:rFonts w:ascii="Times New Roman" w:eastAsia="Calibri" w:hAnsi="Times New Roman" w:cs="Times New Roman"/>
          <w:b/>
          <w:kern w:val="0"/>
          <w:sz w:val="28"/>
          <w:szCs w:val="28"/>
          <w14:ligatures w14:val="none"/>
        </w:rPr>
      </w:pPr>
    </w:p>
    <w:p w14:paraId="3120FF3E" w14:textId="77777777" w:rsidR="006A7B34" w:rsidRPr="00EF0444" w:rsidRDefault="006A7B34" w:rsidP="00A82504">
      <w:pPr>
        <w:spacing w:after="0" w:line="240" w:lineRule="auto"/>
        <w:ind w:firstLine="851"/>
        <w:rPr>
          <w:rFonts w:ascii="Times New Roman" w:eastAsia="Calibri" w:hAnsi="Times New Roman" w:cs="Times New Roman"/>
          <w:b/>
          <w:kern w:val="0"/>
          <w:sz w:val="28"/>
          <w:szCs w:val="28"/>
          <w14:ligatures w14:val="none"/>
        </w:rPr>
      </w:pPr>
    </w:p>
    <w:p w14:paraId="59ECB24E" w14:textId="77777777" w:rsidR="006A7B34" w:rsidRPr="00EF0444" w:rsidRDefault="006A7B34" w:rsidP="00A82504">
      <w:pPr>
        <w:spacing w:after="0" w:line="240" w:lineRule="auto"/>
        <w:ind w:firstLine="851"/>
        <w:rPr>
          <w:rFonts w:ascii="Times New Roman" w:eastAsia="Calibri" w:hAnsi="Times New Roman" w:cs="Times New Roman"/>
          <w:b/>
          <w:kern w:val="0"/>
          <w:sz w:val="28"/>
          <w:szCs w:val="28"/>
          <w14:ligatures w14:val="none"/>
        </w:rPr>
      </w:pPr>
    </w:p>
    <w:p w14:paraId="688150CC" w14:textId="77777777" w:rsidR="006A7B34" w:rsidRPr="00EF0444" w:rsidRDefault="006A7B34" w:rsidP="00A82504">
      <w:pPr>
        <w:spacing w:after="0" w:line="240" w:lineRule="auto"/>
        <w:ind w:firstLine="851"/>
        <w:rPr>
          <w:rFonts w:ascii="Times New Roman" w:eastAsia="Calibri" w:hAnsi="Times New Roman" w:cs="Times New Roman"/>
          <w:b/>
          <w:kern w:val="0"/>
          <w:sz w:val="28"/>
          <w:szCs w:val="28"/>
          <w14:ligatures w14:val="none"/>
        </w:rPr>
      </w:pPr>
    </w:p>
    <w:p w14:paraId="4405829E" w14:textId="77777777" w:rsidR="006A7B34" w:rsidRPr="00EF0444" w:rsidRDefault="006A7B34" w:rsidP="00A82504">
      <w:pPr>
        <w:spacing w:after="0" w:line="240" w:lineRule="auto"/>
        <w:ind w:firstLine="851"/>
        <w:rPr>
          <w:rFonts w:ascii="Times New Roman" w:eastAsia="Calibri" w:hAnsi="Times New Roman" w:cs="Times New Roman"/>
          <w:b/>
          <w:kern w:val="0"/>
          <w:sz w:val="28"/>
          <w:szCs w:val="28"/>
          <w14:ligatures w14:val="none"/>
        </w:rPr>
      </w:pPr>
    </w:p>
    <w:p w14:paraId="2270BF71" w14:textId="77777777" w:rsidR="006A7B34" w:rsidRPr="00EF0444" w:rsidRDefault="006A7B34" w:rsidP="00A82504">
      <w:pPr>
        <w:spacing w:after="0" w:line="240" w:lineRule="auto"/>
        <w:ind w:firstLine="851"/>
        <w:rPr>
          <w:rFonts w:ascii="Times New Roman" w:eastAsia="Calibri" w:hAnsi="Times New Roman" w:cs="Times New Roman"/>
          <w:b/>
          <w:kern w:val="0"/>
          <w:sz w:val="28"/>
          <w:szCs w:val="28"/>
          <w14:ligatures w14:val="none"/>
        </w:rPr>
      </w:pPr>
    </w:p>
    <w:p w14:paraId="1C995372" w14:textId="77777777" w:rsidR="006A7B34" w:rsidRDefault="006A7B34" w:rsidP="00A82504">
      <w:pPr>
        <w:spacing w:after="0" w:line="240" w:lineRule="auto"/>
        <w:ind w:firstLine="851"/>
        <w:rPr>
          <w:rFonts w:ascii="Times New Roman" w:eastAsia="Calibri" w:hAnsi="Times New Roman" w:cs="Times New Roman"/>
          <w:b/>
          <w:kern w:val="0"/>
          <w:sz w:val="28"/>
          <w:szCs w:val="28"/>
          <w:lang w:val="en-US"/>
          <w14:ligatures w14:val="none"/>
        </w:rPr>
      </w:pPr>
    </w:p>
    <w:p w14:paraId="34275CCF" w14:textId="77777777" w:rsidR="0009117D" w:rsidRDefault="0009117D" w:rsidP="00A82504">
      <w:pPr>
        <w:spacing w:after="0" w:line="240" w:lineRule="auto"/>
        <w:ind w:firstLine="851"/>
        <w:rPr>
          <w:rFonts w:ascii="Times New Roman" w:eastAsia="Calibri" w:hAnsi="Times New Roman" w:cs="Times New Roman"/>
          <w:b/>
          <w:kern w:val="0"/>
          <w:sz w:val="28"/>
          <w:szCs w:val="28"/>
          <w14:ligatures w14:val="none"/>
        </w:rPr>
      </w:pPr>
    </w:p>
    <w:p w14:paraId="1014EAB5" w14:textId="77777777" w:rsidR="00950FB7" w:rsidRDefault="00950FB7" w:rsidP="00A82504">
      <w:pPr>
        <w:spacing w:after="0" w:line="240" w:lineRule="auto"/>
        <w:ind w:firstLine="851"/>
        <w:rPr>
          <w:rFonts w:ascii="Times New Roman" w:eastAsia="Calibri" w:hAnsi="Times New Roman" w:cs="Times New Roman"/>
          <w:b/>
          <w:kern w:val="0"/>
          <w:sz w:val="28"/>
          <w:szCs w:val="28"/>
          <w14:ligatures w14:val="none"/>
        </w:rPr>
      </w:pPr>
    </w:p>
    <w:p w14:paraId="0B8E0D45" w14:textId="77777777" w:rsidR="00950FB7" w:rsidRDefault="00950FB7" w:rsidP="00A82504">
      <w:pPr>
        <w:spacing w:after="0" w:line="240" w:lineRule="auto"/>
        <w:ind w:firstLine="851"/>
        <w:rPr>
          <w:rFonts w:ascii="Times New Roman" w:eastAsia="Calibri" w:hAnsi="Times New Roman" w:cs="Times New Roman"/>
          <w:b/>
          <w:kern w:val="0"/>
          <w:sz w:val="28"/>
          <w:szCs w:val="28"/>
          <w14:ligatures w14:val="none"/>
        </w:rPr>
      </w:pPr>
    </w:p>
    <w:p w14:paraId="034E5AF9" w14:textId="77777777" w:rsidR="00950FB7" w:rsidRPr="00950FB7" w:rsidRDefault="00950FB7" w:rsidP="00A82504">
      <w:pPr>
        <w:spacing w:after="0" w:line="240" w:lineRule="auto"/>
        <w:ind w:firstLine="851"/>
        <w:rPr>
          <w:rFonts w:ascii="Times New Roman" w:eastAsia="Calibri" w:hAnsi="Times New Roman" w:cs="Times New Roman"/>
          <w:b/>
          <w:kern w:val="0"/>
          <w:sz w:val="28"/>
          <w:szCs w:val="28"/>
          <w14:ligatures w14:val="none"/>
        </w:rPr>
      </w:pPr>
    </w:p>
    <w:p w14:paraId="21CC1D3D" w14:textId="77777777" w:rsidR="0009117D" w:rsidRPr="00A82504" w:rsidRDefault="0009117D" w:rsidP="00A82504">
      <w:pPr>
        <w:spacing w:after="0" w:line="240" w:lineRule="auto"/>
        <w:ind w:firstLine="851"/>
        <w:rPr>
          <w:rFonts w:ascii="Times New Roman" w:eastAsia="Calibri" w:hAnsi="Times New Roman" w:cs="Times New Roman"/>
          <w:b/>
          <w:kern w:val="0"/>
          <w:sz w:val="28"/>
          <w:szCs w:val="28"/>
          <w:lang w:val="en-US"/>
          <w14:ligatures w14:val="none"/>
        </w:rPr>
      </w:pPr>
    </w:p>
    <w:p w14:paraId="7FFE3F39" w14:textId="77777777" w:rsidR="00950FB7" w:rsidRDefault="00950FB7" w:rsidP="00A82504">
      <w:pPr>
        <w:spacing w:after="0" w:line="240" w:lineRule="auto"/>
        <w:ind w:firstLine="851"/>
        <w:jc w:val="center"/>
        <w:rPr>
          <w:rFonts w:ascii="Times New Roman" w:eastAsia="Calibri" w:hAnsi="Times New Roman" w:cs="Times New Roman"/>
          <w:b/>
          <w:kern w:val="0"/>
          <w:sz w:val="28"/>
          <w:szCs w:val="28"/>
          <w14:ligatures w14:val="none"/>
        </w:rPr>
      </w:pPr>
    </w:p>
    <w:p w14:paraId="7411F2BB" w14:textId="592BCA57" w:rsidR="006A7B34" w:rsidRPr="00EF0444" w:rsidRDefault="006A7B34" w:rsidP="00A82504">
      <w:pPr>
        <w:spacing w:after="0" w:line="240" w:lineRule="auto"/>
        <w:ind w:firstLine="851"/>
        <w:jc w:val="center"/>
        <w:rPr>
          <w:rFonts w:ascii="Times New Roman" w:eastAsia="Calibri" w:hAnsi="Times New Roman" w:cs="Times New Roman"/>
          <w:b/>
          <w:kern w:val="0"/>
          <w:sz w:val="28"/>
          <w:szCs w:val="28"/>
          <w14:ligatures w14:val="none"/>
        </w:rPr>
      </w:pPr>
      <w:r w:rsidRPr="00EF0444">
        <w:rPr>
          <w:rFonts w:ascii="Times New Roman" w:eastAsia="Calibri" w:hAnsi="Times New Roman" w:cs="Times New Roman"/>
          <w:b/>
          <w:kern w:val="0"/>
          <w:sz w:val="28"/>
          <w:szCs w:val="28"/>
          <w14:ligatures w14:val="none"/>
        </w:rPr>
        <w:lastRenderedPageBreak/>
        <w:t>ЗМІСТ</w:t>
      </w:r>
    </w:p>
    <w:p w14:paraId="6F99E39F" w14:textId="7A0E0082" w:rsidR="006A7B34" w:rsidRPr="00EF0444" w:rsidRDefault="006A7B34" w:rsidP="00A37402">
      <w:pPr>
        <w:spacing w:after="0" w:line="360" w:lineRule="auto"/>
        <w:ind w:firstLine="851"/>
        <w:rPr>
          <w:rFonts w:ascii="Times New Roman" w:eastAsia="Calibri" w:hAnsi="Times New Roman" w:cs="Times New Roman"/>
          <w:kern w:val="0"/>
          <w:sz w:val="28"/>
          <w:szCs w:val="28"/>
          <w14:ligatures w14:val="none"/>
        </w:rPr>
      </w:pPr>
      <w:r w:rsidRPr="00EF0444">
        <w:rPr>
          <w:rFonts w:ascii="Times New Roman" w:eastAsia="Calibri" w:hAnsi="Times New Roman" w:cs="Times New Roman"/>
          <w:b/>
          <w:kern w:val="0"/>
          <w:sz w:val="28"/>
          <w:szCs w:val="28"/>
          <w14:ligatures w14:val="none"/>
        </w:rPr>
        <w:t>ВСТУП</w:t>
      </w:r>
      <w:r w:rsidR="00575CCB" w:rsidRPr="00575CCB">
        <w:rPr>
          <w:rFonts w:ascii="Times New Roman" w:eastAsia="Calibri" w:hAnsi="Times New Roman" w:cs="Times New Roman"/>
          <w:bCs/>
          <w:kern w:val="0"/>
          <w:sz w:val="28"/>
          <w:szCs w:val="28"/>
          <w14:ligatures w14:val="none"/>
        </w:rPr>
        <w:t>……………………………………………………………………</w:t>
      </w:r>
      <w:r w:rsidR="00575CCB">
        <w:rPr>
          <w:rFonts w:ascii="Times New Roman" w:eastAsia="Calibri" w:hAnsi="Times New Roman" w:cs="Times New Roman"/>
          <w:bCs/>
          <w:kern w:val="0"/>
          <w:sz w:val="28"/>
          <w:szCs w:val="28"/>
          <w14:ligatures w14:val="none"/>
        </w:rPr>
        <w:t>5</w:t>
      </w:r>
    </w:p>
    <w:p w14:paraId="7DBE35FB" w14:textId="7ACF0314" w:rsidR="006A7B34" w:rsidRPr="00042EC1" w:rsidRDefault="006A7B34" w:rsidP="00A37402">
      <w:pPr>
        <w:spacing w:after="0" w:line="360" w:lineRule="auto"/>
        <w:ind w:firstLine="851"/>
        <w:rPr>
          <w:rFonts w:ascii="Times New Roman" w:eastAsia="Calibri" w:hAnsi="Times New Roman" w:cs="Times New Roman"/>
          <w:kern w:val="0"/>
          <w:sz w:val="28"/>
          <w:szCs w:val="28"/>
          <w:lang w:val="ru-RU"/>
          <w14:ligatures w14:val="none"/>
        </w:rPr>
      </w:pPr>
      <w:bookmarkStart w:id="3" w:name="_Hlk173595539"/>
      <w:r w:rsidRPr="00EF0444">
        <w:rPr>
          <w:rFonts w:ascii="Times New Roman" w:eastAsia="Calibri" w:hAnsi="Times New Roman" w:cs="Times New Roman"/>
          <w:b/>
          <w:kern w:val="0"/>
          <w:sz w:val="28"/>
          <w:szCs w:val="28"/>
          <w14:ligatures w14:val="none"/>
        </w:rPr>
        <w:t>РОЗДІЛ 1. ТЕОРЕТИЧНІ АСПЕКТИ ПСИХОЛОГІЧНИХ ОСОБЛИВОСТЕЙ СОЦІАЛЬНОЇ КОМПЕТЕНТНОСТІ</w:t>
      </w:r>
      <w:r w:rsidRPr="00EF0444">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w:t>
      </w:r>
      <w:r w:rsidR="00042EC1">
        <w:rPr>
          <w:rFonts w:ascii="Times New Roman" w:eastAsia="Calibri" w:hAnsi="Times New Roman" w:cs="Times New Roman"/>
          <w:kern w:val="0"/>
          <w:sz w:val="28"/>
          <w:szCs w:val="28"/>
          <w14:ligatures w14:val="none"/>
        </w:rPr>
        <w:t>9</w:t>
      </w:r>
    </w:p>
    <w:p w14:paraId="0529DBB1" w14:textId="08CDFE58" w:rsidR="006A7B34" w:rsidRPr="00EF0444" w:rsidRDefault="006620AD" w:rsidP="0009117D">
      <w:pPr>
        <w:numPr>
          <w:ilvl w:val="1"/>
          <w:numId w:val="1"/>
        </w:numPr>
        <w:spacing w:after="0" w:line="360" w:lineRule="auto"/>
        <w:ind w:left="0" w:firstLine="851"/>
        <w:contextualSpacing/>
        <w:rPr>
          <w:rFonts w:ascii="Times New Roman" w:eastAsia="Calibri" w:hAnsi="Times New Roman" w:cs="Times New Roman"/>
          <w:color w:val="000000"/>
          <w:kern w:val="0"/>
          <w:sz w:val="28"/>
          <w:szCs w:val="28"/>
          <w14:ligatures w14:val="none"/>
        </w:rPr>
      </w:pPr>
      <w:bookmarkStart w:id="4" w:name="_Hlk152841021"/>
      <w:r>
        <w:rPr>
          <w:rFonts w:ascii="Times New Roman" w:eastAsia="Calibri" w:hAnsi="Times New Roman" w:cs="Times New Roman"/>
          <w:kern w:val="0"/>
          <w:sz w:val="28"/>
          <w:szCs w:val="28"/>
          <w14:ligatures w14:val="none"/>
        </w:rPr>
        <w:t>Соціальна компетентні</w:t>
      </w:r>
      <w:r w:rsidR="006A7B34" w:rsidRPr="00EF0444">
        <w:rPr>
          <w:rFonts w:ascii="Times New Roman" w:eastAsia="Calibri" w:hAnsi="Times New Roman" w:cs="Times New Roman"/>
          <w:kern w:val="0"/>
          <w:sz w:val="28"/>
          <w:szCs w:val="28"/>
          <w14:ligatures w14:val="none"/>
        </w:rPr>
        <w:t xml:space="preserve">сть </w:t>
      </w:r>
      <w:bookmarkEnd w:id="4"/>
      <w:r w:rsidR="00070762">
        <w:rPr>
          <w:rFonts w:ascii="Times New Roman" w:eastAsia="Calibri" w:hAnsi="Times New Roman" w:cs="Times New Roman"/>
          <w:kern w:val="0"/>
          <w:sz w:val="28"/>
          <w:szCs w:val="28"/>
          <w14:ligatures w14:val="none"/>
        </w:rPr>
        <w:t>у</w:t>
      </w:r>
      <w:r w:rsidR="006A7B34" w:rsidRPr="00EF0444">
        <w:rPr>
          <w:rFonts w:ascii="Times New Roman" w:eastAsia="Calibri" w:hAnsi="Times New Roman" w:cs="Times New Roman"/>
          <w:kern w:val="0"/>
          <w:sz w:val="28"/>
          <w:szCs w:val="28"/>
          <w14:ligatures w14:val="none"/>
        </w:rPr>
        <w:t xml:space="preserve"> розрізі сучасних </w:t>
      </w:r>
      <w:r w:rsidRPr="00EF0444">
        <w:rPr>
          <w:rFonts w:ascii="Times New Roman" w:eastAsia="Calibri" w:hAnsi="Times New Roman" w:cs="Times New Roman"/>
          <w:kern w:val="0"/>
          <w:sz w:val="28"/>
          <w:szCs w:val="28"/>
          <w14:ligatures w14:val="none"/>
        </w:rPr>
        <w:t>психологічних</w:t>
      </w:r>
      <w:r w:rsidR="006A7B34" w:rsidRPr="00EF0444">
        <w:rPr>
          <w:rFonts w:ascii="Times New Roman" w:eastAsia="Calibri" w:hAnsi="Times New Roman" w:cs="Times New Roman"/>
          <w:kern w:val="0"/>
          <w:sz w:val="28"/>
          <w:szCs w:val="28"/>
          <w14:ligatures w14:val="none"/>
        </w:rPr>
        <w:t xml:space="preserve"> </w:t>
      </w:r>
      <w:bookmarkEnd w:id="3"/>
      <w:r w:rsidR="006A7B34" w:rsidRPr="00EF0444">
        <w:rPr>
          <w:rFonts w:ascii="Times New Roman" w:eastAsia="Calibri" w:hAnsi="Times New Roman" w:cs="Times New Roman"/>
          <w:kern w:val="0"/>
          <w:sz w:val="28"/>
          <w:szCs w:val="28"/>
          <w14:ligatures w14:val="none"/>
        </w:rPr>
        <w:t>досліджень……………………………………………………………………</w:t>
      </w:r>
      <w:r w:rsidR="0009117D">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w:t>
      </w:r>
      <w:r w:rsidR="00042EC1">
        <w:rPr>
          <w:rFonts w:ascii="Times New Roman" w:eastAsia="Calibri" w:hAnsi="Times New Roman" w:cs="Times New Roman"/>
          <w:kern w:val="0"/>
          <w:sz w:val="28"/>
          <w:szCs w:val="28"/>
          <w14:ligatures w14:val="none"/>
        </w:rPr>
        <w:t>9</w:t>
      </w:r>
    </w:p>
    <w:p w14:paraId="31DDD25E" w14:textId="1CEA2D36" w:rsidR="006A7B34" w:rsidRPr="00EF0444" w:rsidRDefault="006A7B34" w:rsidP="0009117D">
      <w:pPr>
        <w:tabs>
          <w:tab w:val="left" w:pos="0"/>
          <w:tab w:val="left" w:pos="284"/>
        </w:tabs>
        <w:spacing w:after="0" w:line="360" w:lineRule="auto"/>
        <w:ind w:firstLine="851"/>
        <w:contextualSpacing/>
        <w:rPr>
          <w:rFonts w:ascii="Times New Roman" w:eastAsia="Calibri" w:hAnsi="Times New Roman" w:cs="Times New Roman"/>
          <w:kern w:val="0"/>
          <w:sz w:val="28"/>
          <w:szCs w:val="28"/>
          <w14:ligatures w14:val="none"/>
        </w:rPr>
      </w:pPr>
      <w:bookmarkStart w:id="5" w:name="_Hlk175663873"/>
      <w:r w:rsidRPr="00EF0444">
        <w:rPr>
          <w:rFonts w:ascii="Times New Roman" w:eastAsia="Calibri" w:hAnsi="Times New Roman" w:cs="Times New Roman"/>
          <w:kern w:val="0"/>
          <w:sz w:val="28"/>
          <w:szCs w:val="28"/>
          <w14:ligatures w14:val="none"/>
        </w:rPr>
        <w:t xml:space="preserve">1.2. Психологічні особливості розвитку соціальної </w:t>
      </w:r>
      <w:r w:rsidR="006620AD" w:rsidRPr="00EF0444">
        <w:rPr>
          <w:rFonts w:ascii="Times New Roman" w:eastAsia="Calibri" w:hAnsi="Times New Roman" w:cs="Times New Roman"/>
          <w:kern w:val="0"/>
          <w:sz w:val="28"/>
          <w:szCs w:val="28"/>
          <w14:ligatures w14:val="none"/>
        </w:rPr>
        <w:t>компетентності</w:t>
      </w:r>
      <w:r w:rsidRPr="00EF0444">
        <w:rPr>
          <w:rFonts w:ascii="Times New Roman" w:eastAsia="Calibri" w:hAnsi="Times New Roman" w:cs="Times New Roman"/>
          <w:kern w:val="0"/>
          <w:sz w:val="28"/>
          <w:szCs w:val="28"/>
          <w14:ligatures w14:val="none"/>
        </w:rPr>
        <w:t xml:space="preserve"> у представників педагогічного колективу</w:t>
      </w:r>
      <w:bookmarkEnd w:id="5"/>
      <w:r w:rsidRPr="00EF0444">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w:t>
      </w:r>
      <w:r w:rsidR="00042EC1">
        <w:rPr>
          <w:rFonts w:ascii="Times New Roman" w:eastAsia="Calibri" w:hAnsi="Times New Roman" w:cs="Times New Roman"/>
          <w:kern w:val="0"/>
          <w:sz w:val="28"/>
          <w:szCs w:val="28"/>
          <w14:ligatures w14:val="none"/>
        </w:rPr>
        <w:t>16</w:t>
      </w:r>
    </w:p>
    <w:p w14:paraId="25DC3B6A" w14:textId="07F6003A" w:rsidR="006A7B34" w:rsidRPr="00EF0444" w:rsidRDefault="006A7B34" w:rsidP="0009117D">
      <w:pPr>
        <w:tabs>
          <w:tab w:val="left" w:pos="0"/>
          <w:tab w:val="left" w:pos="284"/>
        </w:tabs>
        <w:spacing w:after="0" w:line="360" w:lineRule="auto"/>
        <w:ind w:firstLine="851"/>
        <w:contextualSpacing/>
        <w:rPr>
          <w:rFonts w:ascii="Times New Roman" w:eastAsia="Calibri" w:hAnsi="Times New Roman" w:cs="Times New Roman"/>
          <w:kern w:val="0"/>
          <w:sz w:val="28"/>
          <w:szCs w:val="28"/>
          <w14:ligatures w14:val="none"/>
        </w:rPr>
      </w:pPr>
      <w:r w:rsidRPr="00EF0444">
        <w:rPr>
          <w:rFonts w:ascii="Times New Roman" w:eastAsia="Calibri" w:hAnsi="Times New Roman" w:cs="Times New Roman"/>
          <w:kern w:val="0"/>
          <w:sz w:val="28"/>
          <w:szCs w:val="28"/>
          <w14:ligatures w14:val="none"/>
        </w:rPr>
        <w:t>1.3. Фактори, які призводять до проблем у формуванні та розвитку соціальної компетентності вихователів закладів дошкільної освіти………</w:t>
      </w:r>
      <w:r w:rsidR="00042EC1">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w:t>
      </w:r>
      <w:r w:rsidR="00042EC1">
        <w:rPr>
          <w:rFonts w:ascii="Times New Roman" w:eastAsia="Calibri" w:hAnsi="Times New Roman" w:cs="Times New Roman"/>
          <w:kern w:val="0"/>
          <w:sz w:val="28"/>
          <w:szCs w:val="28"/>
          <w14:ligatures w14:val="none"/>
        </w:rPr>
        <w:t>3</w:t>
      </w:r>
      <w:r w:rsidR="0091504F">
        <w:rPr>
          <w:rFonts w:ascii="Times New Roman" w:eastAsia="Calibri" w:hAnsi="Times New Roman" w:cs="Times New Roman"/>
          <w:kern w:val="0"/>
          <w:sz w:val="28"/>
          <w:szCs w:val="28"/>
          <w14:ligatures w14:val="none"/>
        </w:rPr>
        <w:t>3</w:t>
      </w:r>
    </w:p>
    <w:p w14:paraId="0CE00E21" w14:textId="23FAA3C0" w:rsidR="006A7B34" w:rsidRPr="00197290" w:rsidRDefault="007B55C8" w:rsidP="007B55C8">
      <w:pPr>
        <w:spacing w:after="0" w:line="360" w:lineRule="auto"/>
        <w:rPr>
          <w:rFonts w:ascii="Times New Roman" w:eastAsia="Calibri" w:hAnsi="Times New Roman" w:cs="Times New Roman"/>
          <w:kern w:val="0"/>
          <w:sz w:val="28"/>
          <w:szCs w:val="28"/>
          <w:lang w:val="ru-RU"/>
          <w14:ligatures w14:val="none"/>
        </w:rPr>
      </w:pPr>
      <w:r>
        <w:rPr>
          <w:rFonts w:ascii="Times New Roman" w:eastAsia="Calibri" w:hAnsi="Times New Roman" w:cs="Times New Roman"/>
          <w:kern w:val="0"/>
          <w:sz w:val="28"/>
          <w:szCs w:val="28"/>
          <w14:ligatures w14:val="none"/>
        </w:rPr>
        <w:t xml:space="preserve">          </w:t>
      </w:r>
      <w:r w:rsidR="006A7B34" w:rsidRPr="00EF0444">
        <w:rPr>
          <w:rFonts w:ascii="Times New Roman" w:eastAsia="Calibri" w:hAnsi="Times New Roman" w:cs="Times New Roman"/>
          <w:kern w:val="0"/>
          <w:sz w:val="28"/>
          <w:szCs w:val="28"/>
          <w14:ligatures w14:val="none"/>
        </w:rPr>
        <w:t>Висновки до 1</w:t>
      </w:r>
      <w:r>
        <w:rPr>
          <w:rFonts w:ascii="Times New Roman" w:eastAsia="Calibri" w:hAnsi="Times New Roman" w:cs="Times New Roman"/>
          <w:kern w:val="0"/>
          <w:sz w:val="28"/>
          <w:szCs w:val="28"/>
          <w14:ligatures w14:val="none"/>
        </w:rPr>
        <w:t xml:space="preserve"> </w:t>
      </w:r>
      <w:r w:rsidR="006A7B34" w:rsidRPr="00EF0444">
        <w:rPr>
          <w:rFonts w:ascii="Times New Roman" w:eastAsia="Calibri" w:hAnsi="Times New Roman" w:cs="Times New Roman"/>
          <w:kern w:val="0"/>
          <w:sz w:val="28"/>
          <w:szCs w:val="28"/>
          <w14:ligatures w14:val="none"/>
        </w:rPr>
        <w:t>розділу…………………………………………………</w:t>
      </w:r>
      <w:r w:rsidR="00042EC1">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w:t>
      </w:r>
      <w:r w:rsidR="00042EC1">
        <w:rPr>
          <w:rFonts w:ascii="Times New Roman" w:eastAsia="Calibri" w:hAnsi="Times New Roman" w:cs="Times New Roman"/>
          <w:kern w:val="0"/>
          <w:sz w:val="28"/>
          <w:szCs w:val="28"/>
          <w14:ligatures w14:val="none"/>
        </w:rPr>
        <w:t>4</w:t>
      </w:r>
      <w:r w:rsidR="00197290">
        <w:rPr>
          <w:rFonts w:ascii="Times New Roman" w:eastAsia="Calibri" w:hAnsi="Times New Roman" w:cs="Times New Roman"/>
          <w:kern w:val="0"/>
          <w:sz w:val="28"/>
          <w:szCs w:val="28"/>
          <w:lang w:val="ru-RU"/>
          <w14:ligatures w14:val="none"/>
        </w:rPr>
        <w:t>0</w:t>
      </w:r>
    </w:p>
    <w:p w14:paraId="0A8AB972" w14:textId="08B90D2F" w:rsidR="006A7B34" w:rsidRPr="00197290" w:rsidRDefault="006A7B34" w:rsidP="00042EC1">
      <w:pPr>
        <w:spacing w:after="0" w:line="360" w:lineRule="auto"/>
        <w:ind w:firstLine="851"/>
        <w:rPr>
          <w:rFonts w:ascii="Times New Roman" w:eastAsia="Calibri" w:hAnsi="Times New Roman" w:cs="Times New Roman"/>
          <w:kern w:val="0"/>
          <w:sz w:val="28"/>
          <w:szCs w:val="28"/>
          <w:lang w:val="ru-RU"/>
          <w14:ligatures w14:val="none"/>
        </w:rPr>
      </w:pPr>
      <w:bookmarkStart w:id="6" w:name="_Hlk175664815"/>
      <w:r w:rsidRPr="00EF0444">
        <w:rPr>
          <w:rFonts w:ascii="Times New Roman" w:eastAsia="Calibri" w:hAnsi="Times New Roman" w:cs="Times New Roman"/>
          <w:b/>
          <w:kern w:val="0"/>
          <w:sz w:val="28"/>
          <w:szCs w:val="28"/>
          <w14:ligatures w14:val="none"/>
        </w:rPr>
        <w:t>РОЗДІЛ 2. ЕМПІРИЧНЕ ДОСЛІДЖЕННЯ РОЗВИТКУ</w:t>
      </w:r>
      <w:r w:rsidR="00042EC1">
        <w:rPr>
          <w:rFonts w:ascii="Times New Roman" w:eastAsia="Calibri" w:hAnsi="Times New Roman" w:cs="Times New Roman"/>
          <w:b/>
          <w:kern w:val="0"/>
          <w:sz w:val="28"/>
          <w:szCs w:val="28"/>
          <w14:ligatures w14:val="none"/>
        </w:rPr>
        <w:t xml:space="preserve"> </w:t>
      </w:r>
      <w:r w:rsidRPr="00EF0444">
        <w:rPr>
          <w:rFonts w:ascii="Times New Roman" w:eastAsia="Calibri" w:hAnsi="Times New Roman" w:cs="Times New Roman"/>
          <w:b/>
          <w:kern w:val="0"/>
          <w:sz w:val="28"/>
          <w:szCs w:val="28"/>
          <w14:ligatures w14:val="none"/>
        </w:rPr>
        <w:t xml:space="preserve">ОСОБЛИВОСТЕЙ СОЦІАЛЬНОЇ КОМПЕТЕНТНОСТІ ВИХОВАТЕЛІВ </w:t>
      </w:r>
      <w:r w:rsidRPr="00EF0444">
        <w:rPr>
          <w:rFonts w:ascii="Times New Roman" w:hAnsi="Times New Roman" w:cs="Times New Roman"/>
          <w:b/>
          <w:sz w:val="28"/>
          <w:szCs w:val="28"/>
        </w:rPr>
        <w:t>ЗАКЛАДІВ ДОШКІЛЬНОЇ ОСВІТИ</w:t>
      </w:r>
      <w:r w:rsidRPr="00EF0444">
        <w:rPr>
          <w:rFonts w:ascii="Times New Roman" w:eastAsia="Calibri" w:hAnsi="Times New Roman" w:cs="Times New Roman"/>
          <w:kern w:val="0"/>
          <w:sz w:val="28"/>
          <w:szCs w:val="28"/>
          <w14:ligatures w14:val="none"/>
        </w:rPr>
        <w:t xml:space="preserve"> </w:t>
      </w:r>
      <w:bookmarkEnd w:id="6"/>
      <w:r w:rsidR="00042EC1">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w:t>
      </w:r>
      <w:r w:rsidR="00042EC1">
        <w:rPr>
          <w:rFonts w:ascii="Times New Roman" w:eastAsia="Calibri" w:hAnsi="Times New Roman" w:cs="Times New Roman"/>
          <w:kern w:val="0"/>
          <w:sz w:val="28"/>
          <w:szCs w:val="28"/>
          <w14:ligatures w14:val="none"/>
        </w:rPr>
        <w:t>4</w:t>
      </w:r>
      <w:r w:rsidR="00197290">
        <w:rPr>
          <w:rFonts w:ascii="Times New Roman" w:eastAsia="Calibri" w:hAnsi="Times New Roman" w:cs="Times New Roman"/>
          <w:kern w:val="0"/>
          <w:sz w:val="28"/>
          <w:szCs w:val="28"/>
          <w:lang w:val="ru-RU"/>
          <w14:ligatures w14:val="none"/>
        </w:rPr>
        <w:t>3</w:t>
      </w:r>
    </w:p>
    <w:p w14:paraId="06F8F966" w14:textId="0C857575" w:rsidR="006A7B34" w:rsidRPr="00197290" w:rsidRDefault="006A7B34" w:rsidP="0009117D">
      <w:pPr>
        <w:suppressAutoHyphens/>
        <w:spacing w:after="0" w:line="360" w:lineRule="auto"/>
        <w:ind w:firstLine="851"/>
        <w:rPr>
          <w:rFonts w:ascii="Times New Roman" w:eastAsia="Times New Roman" w:hAnsi="Times New Roman" w:cs="Times New Roman"/>
          <w:bCs/>
          <w:color w:val="000000"/>
          <w:kern w:val="28"/>
          <w:sz w:val="28"/>
          <w:szCs w:val="28"/>
          <w:lang w:val="ru-RU"/>
          <w14:ligatures w14:val="none"/>
        </w:rPr>
      </w:pPr>
      <w:r w:rsidRPr="00EF0444">
        <w:rPr>
          <w:rFonts w:ascii="Times New Roman" w:eastAsia="Times New Roman" w:hAnsi="Times New Roman" w:cs="Times New Roman"/>
          <w:bCs/>
          <w:color w:val="000000"/>
          <w:kern w:val="28"/>
          <w:sz w:val="28"/>
          <w:szCs w:val="28"/>
          <w14:ligatures w14:val="none"/>
        </w:rPr>
        <w:t xml:space="preserve">2.1. Опис груп респондентів </w:t>
      </w:r>
      <w:r w:rsidR="007B55C8">
        <w:rPr>
          <w:rFonts w:ascii="Times New Roman" w:eastAsia="Times New Roman" w:hAnsi="Times New Roman" w:cs="Times New Roman"/>
          <w:bCs/>
          <w:color w:val="000000"/>
          <w:kern w:val="28"/>
          <w:sz w:val="28"/>
          <w:szCs w:val="28"/>
          <w14:ligatures w14:val="none"/>
        </w:rPr>
        <w:t>і</w:t>
      </w:r>
      <w:r w:rsidRPr="00EF0444">
        <w:rPr>
          <w:rFonts w:ascii="Times New Roman" w:eastAsia="Times New Roman" w:hAnsi="Times New Roman" w:cs="Times New Roman"/>
          <w:bCs/>
          <w:color w:val="000000"/>
          <w:kern w:val="28"/>
          <w:sz w:val="28"/>
          <w:szCs w:val="28"/>
          <w14:ligatures w14:val="none"/>
        </w:rPr>
        <w:t xml:space="preserve"> психодіагностичних методів</w:t>
      </w:r>
      <w:r w:rsidR="00950FB7">
        <w:rPr>
          <w:rFonts w:ascii="Times New Roman" w:eastAsia="Times New Roman" w:hAnsi="Times New Roman" w:cs="Times New Roman"/>
          <w:bCs/>
          <w:color w:val="000000"/>
          <w:kern w:val="28"/>
          <w:sz w:val="28"/>
          <w:szCs w:val="28"/>
          <w14:ligatures w14:val="none"/>
        </w:rPr>
        <w:t xml:space="preserve"> </w:t>
      </w:r>
      <w:r w:rsidRPr="00EF0444">
        <w:rPr>
          <w:rFonts w:ascii="Times New Roman" w:eastAsia="Times New Roman" w:hAnsi="Times New Roman" w:cs="Times New Roman"/>
          <w:bCs/>
          <w:color w:val="000000"/>
          <w:kern w:val="28"/>
          <w:sz w:val="28"/>
          <w:szCs w:val="28"/>
          <w14:ligatures w14:val="none"/>
        </w:rPr>
        <w:t>дослідження</w:t>
      </w:r>
      <w:r w:rsidR="00950FB7">
        <w:rPr>
          <w:rFonts w:ascii="Times New Roman" w:eastAsia="Times New Roman" w:hAnsi="Times New Roman" w:cs="Times New Roman"/>
          <w:bCs/>
          <w:color w:val="000000"/>
          <w:kern w:val="28"/>
          <w:sz w:val="28"/>
          <w:szCs w:val="28"/>
          <w14:ligatures w14:val="none"/>
        </w:rPr>
        <w:t>………………………………………………………………………..4</w:t>
      </w:r>
      <w:r w:rsidR="00197290">
        <w:rPr>
          <w:rFonts w:ascii="Times New Roman" w:eastAsia="Times New Roman" w:hAnsi="Times New Roman" w:cs="Times New Roman"/>
          <w:bCs/>
          <w:color w:val="000000"/>
          <w:kern w:val="28"/>
          <w:sz w:val="28"/>
          <w:szCs w:val="28"/>
          <w:lang w:val="ru-RU"/>
          <w14:ligatures w14:val="none"/>
        </w:rPr>
        <w:t>2</w:t>
      </w:r>
    </w:p>
    <w:p w14:paraId="18846D43" w14:textId="288D73BB" w:rsidR="006A7B34" w:rsidRPr="00197290" w:rsidRDefault="006A7B34" w:rsidP="0009117D">
      <w:pPr>
        <w:suppressAutoHyphens/>
        <w:spacing w:after="0" w:line="360" w:lineRule="auto"/>
        <w:ind w:firstLine="851"/>
        <w:rPr>
          <w:rFonts w:ascii="Times New Roman" w:eastAsia="Times New Roman" w:hAnsi="Times New Roman" w:cs="Times New Roman"/>
          <w:color w:val="000000"/>
          <w:kern w:val="0"/>
          <w:sz w:val="28"/>
          <w:szCs w:val="28"/>
          <w:lang w:val="ru-RU"/>
          <w14:ligatures w14:val="none"/>
        </w:rPr>
      </w:pPr>
      <w:r w:rsidRPr="00EF0444">
        <w:rPr>
          <w:rFonts w:ascii="Times New Roman" w:eastAsia="Times New Roman" w:hAnsi="Times New Roman" w:cs="Times New Roman"/>
          <w:kern w:val="0"/>
          <w:sz w:val="28"/>
          <w:szCs w:val="28"/>
          <w14:ligatures w14:val="none"/>
        </w:rPr>
        <w:t>2.2.</w:t>
      </w:r>
      <w:r w:rsidRPr="00EF0444">
        <w:t xml:space="preserve"> </w:t>
      </w:r>
      <w:r w:rsidR="006620AD">
        <w:rPr>
          <w:rFonts w:ascii="Times New Roman" w:eastAsia="Times New Roman" w:hAnsi="Times New Roman" w:cs="Times New Roman"/>
          <w:bCs/>
          <w:color w:val="000000"/>
          <w:kern w:val="28"/>
          <w:sz w:val="28"/>
          <w:szCs w:val="28"/>
          <w14:ligatures w14:val="none"/>
        </w:rPr>
        <w:t xml:space="preserve">Аналіз результатів </w:t>
      </w:r>
      <w:bookmarkStart w:id="7" w:name="_Hlk186833092"/>
      <w:r w:rsidR="006620AD">
        <w:rPr>
          <w:rFonts w:ascii="Times New Roman" w:eastAsia="Times New Roman" w:hAnsi="Times New Roman" w:cs="Times New Roman"/>
          <w:bCs/>
          <w:color w:val="000000"/>
          <w:kern w:val="28"/>
          <w:sz w:val="28"/>
          <w:szCs w:val="28"/>
          <w14:ligatures w14:val="none"/>
        </w:rPr>
        <w:t>дослідження</w:t>
      </w:r>
      <w:r w:rsidRPr="00EF0444">
        <w:rPr>
          <w:rFonts w:ascii="Times New Roman" w:eastAsia="Times New Roman" w:hAnsi="Times New Roman" w:cs="Times New Roman"/>
          <w:bCs/>
          <w:color w:val="000000"/>
          <w:kern w:val="28"/>
          <w:sz w:val="28"/>
          <w:szCs w:val="28"/>
          <w14:ligatures w14:val="none"/>
        </w:rPr>
        <w:t xml:space="preserve"> розвитку особливостей   соціальної компетентності вихователів  закладів  дошкільної</w:t>
      </w:r>
      <w:r w:rsidR="00950FB7">
        <w:rPr>
          <w:rFonts w:ascii="Times New Roman" w:eastAsia="Times New Roman" w:hAnsi="Times New Roman" w:cs="Times New Roman"/>
          <w:bCs/>
          <w:color w:val="000000"/>
          <w:kern w:val="28"/>
          <w:sz w:val="28"/>
          <w:szCs w:val="28"/>
          <w14:ligatures w14:val="none"/>
        </w:rPr>
        <w:t xml:space="preserve"> </w:t>
      </w:r>
      <w:r w:rsidRPr="00EF0444">
        <w:rPr>
          <w:rFonts w:ascii="Times New Roman" w:eastAsia="Times New Roman" w:hAnsi="Times New Roman" w:cs="Times New Roman"/>
          <w:bCs/>
          <w:color w:val="000000"/>
          <w:kern w:val="28"/>
          <w:sz w:val="28"/>
          <w:szCs w:val="28"/>
          <w14:ligatures w14:val="none"/>
        </w:rPr>
        <w:t>освіти</w:t>
      </w:r>
      <w:r w:rsidR="00950FB7">
        <w:rPr>
          <w:rFonts w:ascii="Times New Roman" w:eastAsia="Times New Roman" w:hAnsi="Times New Roman" w:cs="Times New Roman"/>
          <w:bCs/>
          <w:color w:val="000000"/>
          <w:kern w:val="28"/>
          <w:sz w:val="28"/>
          <w:szCs w:val="28"/>
          <w14:ligatures w14:val="none"/>
        </w:rPr>
        <w:t>……………………...</w:t>
      </w:r>
      <w:bookmarkEnd w:id="7"/>
      <w:r w:rsidR="00197290">
        <w:rPr>
          <w:rFonts w:ascii="Times New Roman" w:eastAsia="Times New Roman" w:hAnsi="Times New Roman" w:cs="Times New Roman"/>
          <w:color w:val="000000"/>
          <w:kern w:val="0"/>
          <w:sz w:val="28"/>
          <w:szCs w:val="28"/>
          <w:lang w:val="ru-RU"/>
          <w14:ligatures w14:val="none"/>
        </w:rPr>
        <w:t>59</w:t>
      </w:r>
    </w:p>
    <w:p w14:paraId="2B606774" w14:textId="181479A5" w:rsidR="006A7B34" w:rsidRPr="00197290" w:rsidRDefault="006A7B34" w:rsidP="0009117D">
      <w:pPr>
        <w:spacing w:after="0" w:line="360" w:lineRule="auto"/>
        <w:ind w:firstLine="851"/>
        <w:rPr>
          <w:rFonts w:ascii="Times New Roman" w:eastAsia="Calibri" w:hAnsi="Times New Roman" w:cs="Times New Roman"/>
          <w:kern w:val="0"/>
          <w:sz w:val="28"/>
          <w:szCs w:val="28"/>
          <w:lang w:val="ru-RU"/>
          <w14:ligatures w14:val="none"/>
        </w:rPr>
      </w:pPr>
      <w:r w:rsidRPr="00EF0444">
        <w:rPr>
          <w:rFonts w:ascii="Times New Roman" w:eastAsia="Calibri" w:hAnsi="Times New Roman" w:cs="Times New Roman"/>
          <w:kern w:val="0"/>
          <w:sz w:val="28"/>
          <w:szCs w:val="28"/>
          <w14:ligatures w14:val="none"/>
        </w:rPr>
        <w:t>Висновки до 2</w:t>
      </w:r>
      <w:r w:rsidR="00A37402">
        <w:rPr>
          <w:rFonts w:ascii="Times New Roman" w:eastAsia="Calibri" w:hAnsi="Times New Roman" w:cs="Times New Roman"/>
          <w:kern w:val="0"/>
          <w:sz w:val="28"/>
          <w:szCs w:val="28"/>
          <w14:ligatures w14:val="none"/>
        </w:rPr>
        <w:t xml:space="preserve"> </w:t>
      </w:r>
      <w:r w:rsidRPr="00EF0444">
        <w:rPr>
          <w:rFonts w:ascii="Times New Roman" w:eastAsia="Calibri" w:hAnsi="Times New Roman" w:cs="Times New Roman"/>
          <w:kern w:val="0"/>
          <w:sz w:val="28"/>
          <w:szCs w:val="28"/>
          <w14:ligatures w14:val="none"/>
        </w:rPr>
        <w:t>розділу……………………………………………………</w:t>
      </w:r>
      <w:r w:rsidR="00950FB7">
        <w:rPr>
          <w:rFonts w:ascii="Times New Roman" w:eastAsia="Calibri" w:hAnsi="Times New Roman" w:cs="Times New Roman"/>
          <w:kern w:val="0"/>
          <w:sz w:val="28"/>
          <w:szCs w:val="28"/>
          <w14:ligatures w14:val="none"/>
        </w:rPr>
        <w:t>.7</w:t>
      </w:r>
      <w:r w:rsidR="00197290">
        <w:rPr>
          <w:rFonts w:ascii="Times New Roman" w:eastAsia="Calibri" w:hAnsi="Times New Roman" w:cs="Times New Roman"/>
          <w:kern w:val="0"/>
          <w:sz w:val="28"/>
          <w:szCs w:val="28"/>
          <w:lang w:val="ru-RU"/>
          <w14:ligatures w14:val="none"/>
        </w:rPr>
        <w:t>3</w:t>
      </w:r>
    </w:p>
    <w:p w14:paraId="2C6D84E4" w14:textId="539EA548" w:rsidR="006A7B34" w:rsidRPr="00197290" w:rsidRDefault="006A7B34" w:rsidP="0009117D">
      <w:pPr>
        <w:spacing w:after="0" w:line="360" w:lineRule="auto"/>
        <w:ind w:firstLine="851"/>
        <w:rPr>
          <w:rFonts w:ascii="Times New Roman" w:eastAsia="Calibri" w:hAnsi="Times New Roman" w:cs="Times New Roman"/>
          <w:kern w:val="0"/>
          <w:sz w:val="28"/>
          <w:szCs w:val="28"/>
          <w:lang w:val="ru-RU"/>
          <w14:ligatures w14:val="none"/>
        </w:rPr>
      </w:pPr>
      <w:bookmarkStart w:id="8" w:name="_Hlk175665034"/>
      <w:bookmarkStart w:id="9" w:name="_Hlk185767167"/>
      <w:r w:rsidRPr="00EF0444">
        <w:rPr>
          <w:rFonts w:ascii="Times New Roman" w:eastAsia="Calibri" w:hAnsi="Times New Roman" w:cs="Times New Roman"/>
          <w:b/>
          <w:kern w:val="0"/>
          <w:sz w:val="28"/>
          <w:szCs w:val="28"/>
          <w14:ligatures w14:val="none"/>
        </w:rPr>
        <w:t>РОЗДІЛ 3. ПСИХОКОРЕКЦІЙНА ПРОГРАМА РОЗВИТКУ СОЦІАЛЬНИХ КОПЕТЕНТНОСТЕЙ У ВИХОВАТЕЛІВ</w:t>
      </w:r>
      <w:r w:rsidR="00950FB7" w:rsidRPr="00950FB7">
        <w:rPr>
          <w:rFonts w:ascii="Times New Roman" w:eastAsia="Calibri" w:hAnsi="Times New Roman" w:cs="Times New Roman"/>
          <w:bCs/>
          <w:kern w:val="0"/>
          <w:sz w:val="28"/>
          <w:szCs w:val="28"/>
          <w14:ligatures w14:val="none"/>
        </w:rPr>
        <w:t>……………….</w:t>
      </w:r>
      <w:r w:rsidR="00950FB7">
        <w:rPr>
          <w:rFonts w:ascii="Times New Roman" w:eastAsia="Calibri" w:hAnsi="Times New Roman" w:cs="Times New Roman"/>
          <w:bCs/>
          <w:kern w:val="0"/>
          <w:sz w:val="28"/>
          <w:szCs w:val="28"/>
          <w14:ligatures w14:val="none"/>
        </w:rPr>
        <w:t>.</w:t>
      </w:r>
      <w:r w:rsidR="00950FB7" w:rsidRPr="00950FB7">
        <w:rPr>
          <w:rFonts w:ascii="Times New Roman" w:eastAsia="Calibri" w:hAnsi="Times New Roman" w:cs="Times New Roman"/>
          <w:bCs/>
          <w:kern w:val="0"/>
          <w:sz w:val="28"/>
          <w:szCs w:val="28"/>
          <w14:ligatures w14:val="none"/>
        </w:rPr>
        <w:t>7</w:t>
      </w:r>
      <w:r w:rsidR="00197290">
        <w:rPr>
          <w:rFonts w:ascii="Times New Roman" w:eastAsia="Calibri" w:hAnsi="Times New Roman" w:cs="Times New Roman"/>
          <w:bCs/>
          <w:kern w:val="0"/>
          <w:sz w:val="28"/>
          <w:szCs w:val="28"/>
          <w:lang w:val="ru-RU"/>
          <w14:ligatures w14:val="none"/>
        </w:rPr>
        <w:t>5</w:t>
      </w:r>
    </w:p>
    <w:bookmarkEnd w:id="8"/>
    <w:p w14:paraId="008FD7B4" w14:textId="5927B79D" w:rsidR="006A7B34" w:rsidRPr="00197290" w:rsidRDefault="006A7B34" w:rsidP="0009117D">
      <w:pPr>
        <w:spacing w:after="0" w:line="360" w:lineRule="auto"/>
        <w:ind w:firstLine="851"/>
        <w:rPr>
          <w:rFonts w:ascii="Times New Roman" w:eastAsia="Calibri" w:hAnsi="Times New Roman" w:cs="Times New Roman"/>
          <w:kern w:val="0"/>
          <w:sz w:val="28"/>
          <w:szCs w:val="28"/>
          <w:lang w:val="ru-RU"/>
          <w14:ligatures w14:val="none"/>
        </w:rPr>
      </w:pPr>
      <w:r w:rsidRPr="00EF0444">
        <w:rPr>
          <w:rFonts w:ascii="Times New Roman" w:eastAsia="Calibri" w:hAnsi="Times New Roman" w:cs="Times New Roman"/>
          <w:kern w:val="0"/>
          <w:sz w:val="28"/>
          <w:szCs w:val="28"/>
          <w14:ligatures w14:val="none"/>
        </w:rPr>
        <w:t>3.1. Сутність і зміст психокорекційної програми………………………</w:t>
      </w:r>
      <w:r w:rsidR="00950FB7">
        <w:rPr>
          <w:rFonts w:ascii="Times New Roman" w:eastAsia="Calibri" w:hAnsi="Times New Roman" w:cs="Times New Roman"/>
          <w:kern w:val="0"/>
          <w:sz w:val="28"/>
          <w:szCs w:val="28"/>
          <w14:ligatures w14:val="none"/>
        </w:rPr>
        <w:t>.7</w:t>
      </w:r>
      <w:r w:rsidR="00197290">
        <w:rPr>
          <w:rFonts w:ascii="Times New Roman" w:eastAsia="Calibri" w:hAnsi="Times New Roman" w:cs="Times New Roman"/>
          <w:kern w:val="0"/>
          <w:sz w:val="28"/>
          <w:szCs w:val="28"/>
          <w:lang w:val="ru-RU"/>
          <w14:ligatures w14:val="none"/>
        </w:rPr>
        <w:t>7</w:t>
      </w:r>
    </w:p>
    <w:p w14:paraId="2952C2B3" w14:textId="419B5318" w:rsidR="006A7B34" w:rsidRPr="00EF0444" w:rsidRDefault="006A7B34" w:rsidP="0009117D">
      <w:pPr>
        <w:spacing w:after="0" w:line="360" w:lineRule="auto"/>
        <w:ind w:firstLine="851"/>
        <w:rPr>
          <w:rFonts w:ascii="Times New Roman" w:eastAsia="Calibri" w:hAnsi="Times New Roman" w:cs="Times New Roman"/>
          <w:kern w:val="0"/>
          <w:sz w:val="28"/>
          <w:szCs w:val="28"/>
          <w14:ligatures w14:val="none"/>
        </w:rPr>
      </w:pPr>
      <w:r w:rsidRPr="00EF0444">
        <w:rPr>
          <w:rFonts w:ascii="Times New Roman" w:eastAsia="Calibri" w:hAnsi="Times New Roman" w:cs="Times New Roman"/>
          <w:kern w:val="0"/>
          <w:sz w:val="28"/>
          <w:szCs w:val="28"/>
          <w14:ligatures w14:val="none"/>
        </w:rPr>
        <w:t>3.2. Психокорекційна програма «Розвиток соціальних компетентностей як запоруки ефективної професійної діяльності вихователів» ……………</w:t>
      </w:r>
      <w:r w:rsidR="00950FB7">
        <w:rPr>
          <w:rFonts w:ascii="Times New Roman" w:eastAsia="Calibri" w:hAnsi="Times New Roman" w:cs="Times New Roman"/>
          <w:kern w:val="0"/>
          <w:sz w:val="28"/>
          <w:szCs w:val="28"/>
          <w14:ligatures w14:val="none"/>
        </w:rPr>
        <w:t>…..78</w:t>
      </w:r>
    </w:p>
    <w:p w14:paraId="67040A3E" w14:textId="0E77FA1D" w:rsidR="006A7B34" w:rsidRPr="00197290" w:rsidRDefault="00A37402" w:rsidP="00A37402">
      <w:pPr>
        <w:spacing w:after="0" w:line="360" w:lineRule="auto"/>
        <w:rPr>
          <w:rFonts w:ascii="Times New Roman" w:eastAsia="Calibri" w:hAnsi="Times New Roman" w:cs="Times New Roman"/>
          <w:kern w:val="0"/>
          <w:sz w:val="28"/>
          <w:szCs w:val="28"/>
          <w:lang w:val="ru-RU"/>
          <w14:ligatures w14:val="none"/>
        </w:rPr>
      </w:pPr>
      <w:r>
        <w:rPr>
          <w:rFonts w:ascii="Times New Roman" w:eastAsia="Calibri" w:hAnsi="Times New Roman" w:cs="Times New Roman"/>
          <w:kern w:val="0"/>
          <w:sz w:val="28"/>
          <w:szCs w:val="28"/>
          <w14:ligatures w14:val="none"/>
        </w:rPr>
        <w:t xml:space="preserve">           </w:t>
      </w:r>
      <w:r w:rsidR="006A7B34" w:rsidRPr="00EF0444">
        <w:rPr>
          <w:rFonts w:ascii="Times New Roman" w:eastAsia="Calibri" w:hAnsi="Times New Roman" w:cs="Times New Roman"/>
          <w:kern w:val="0"/>
          <w:sz w:val="28"/>
          <w:szCs w:val="28"/>
          <w14:ligatures w14:val="none"/>
        </w:rPr>
        <w:t>Висновки до 3</w:t>
      </w:r>
      <w:r>
        <w:rPr>
          <w:rFonts w:ascii="Times New Roman" w:eastAsia="Calibri" w:hAnsi="Times New Roman" w:cs="Times New Roman"/>
          <w:kern w:val="0"/>
          <w:sz w:val="28"/>
          <w:szCs w:val="28"/>
          <w14:ligatures w14:val="none"/>
        </w:rPr>
        <w:t xml:space="preserve"> </w:t>
      </w:r>
      <w:r w:rsidR="006A7B34" w:rsidRPr="00EF0444">
        <w:rPr>
          <w:rFonts w:ascii="Times New Roman" w:eastAsia="Calibri" w:hAnsi="Times New Roman" w:cs="Times New Roman"/>
          <w:kern w:val="0"/>
          <w:sz w:val="28"/>
          <w:szCs w:val="28"/>
          <w14:ligatures w14:val="none"/>
        </w:rPr>
        <w:t>розділу</w:t>
      </w:r>
      <w:bookmarkEnd w:id="9"/>
      <w:r w:rsidR="006A7B34" w:rsidRPr="00EF0444">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..8</w:t>
      </w:r>
      <w:r w:rsidR="00197290">
        <w:rPr>
          <w:rFonts w:ascii="Times New Roman" w:eastAsia="Calibri" w:hAnsi="Times New Roman" w:cs="Times New Roman"/>
          <w:kern w:val="0"/>
          <w:sz w:val="28"/>
          <w:szCs w:val="28"/>
          <w:lang w:val="ru-RU"/>
          <w14:ligatures w14:val="none"/>
        </w:rPr>
        <w:t>0</w:t>
      </w:r>
    </w:p>
    <w:p w14:paraId="2109E13A" w14:textId="6DC62B05" w:rsidR="006A7B34" w:rsidRPr="00197290" w:rsidRDefault="006A7B34" w:rsidP="0009117D">
      <w:pPr>
        <w:spacing w:after="0" w:line="360" w:lineRule="auto"/>
        <w:ind w:firstLine="851"/>
        <w:rPr>
          <w:rFonts w:ascii="Times New Roman" w:eastAsia="Calibri" w:hAnsi="Times New Roman" w:cs="Times New Roman"/>
          <w:kern w:val="0"/>
          <w:sz w:val="28"/>
          <w:szCs w:val="28"/>
          <w:lang w:val="ru-RU"/>
          <w14:ligatures w14:val="none"/>
        </w:rPr>
      </w:pPr>
      <w:r w:rsidRPr="00EF0444">
        <w:rPr>
          <w:rFonts w:ascii="Times New Roman" w:eastAsia="Calibri" w:hAnsi="Times New Roman" w:cs="Times New Roman"/>
          <w:b/>
          <w:kern w:val="0"/>
          <w:sz w:val="28"/>
          <w:szCs w:val="28"/>
          <w14:ligatures w14:val="none"/>
        </w:rPr>
        <w:t>ВИСНОВКИ</w:t>
      </w:r>
      <w:r w:rsidRPr="00EF0444">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...8</w:t>
      </w:r>
      <w:r w:rsidR="00197290">
        <w:rPr>
          <w:rFonts w:ascii="Times New Roman" w:eastAsia="Calibri" w:hAnsi="Times New Roman" w:cs="Times New Roman"/>
          <w:kern w:val="0"/>
          <w:sz w:val="28"/>
          <w:szCs w:val="28"/>
          <w:lang w:val="ru-RU"/>
          <w14:ligatures w14:val="none"/>
        </w:rPr>
        <w:t>1</w:t>
      </w:r>
    </w:p>
    <w:p w14:paraId="1312310F" w14:textId="4C939A9A" w:rsidR="006A7B34" w:rsidRPr="00197290" w:rsidRDefault="006A7B34" w:rsidP="0009117D">
      <w:pPr>
        <w:spacing w:after="0" w:line="360" w:lineRule="auto"/>
        <w:ind w:firstLine="851"/>
        <w:rPr>
          <w:rFonts w:ascii="Times New Roman" w:eastAsia="Calibri" w:hAnsi="Times New Roman" w:cs="Times New Roman"/>
          <w:kern w:val="0"/>
          <w:sz w:val="28"/>
          <w:szCs w:val="28"/>
          <w:lang w:val="ru-RU"/>
          <w14:ligatures w14:val="none"/>
        </w:rPr>
      </w:pPr>
      <w:r w:rsidRPr="00EF0444">
        <w:rPr>
          <w:rFonts w:ascii="Times New Roman" w:eastAsia="Calibri" w:hAnsi="Times New Roman" w:cs="Times New Roman"/>
          <w:b/>
          <w:kern w:val="0"/>
          <w:sz w:val="28"/>
          <w:szCs w:val="28"/>
          <w14:ligatures w14:val="none"/>
        </w:rPr>
        <w:t>СПИСОК ВИКОРИСТАНИХ ДЖЕРЕЛ</w:t>
      </w:r>
      <w:r w:rsidRPr="00EF0444">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...8</w:t>
      </w:r>
      <w:r w:rsidR="004A214B">
        <w:rPr>
          <w:rFonts w:ascii="Times New Roman" w:eastAsia="Calibri" w:hAnsi="Times New Roman" w:cs="Times New Roman"/>
          <w:kern w:val="0"/>
          <w:sz w:val="28"/>
          <w:szCs w:val="28"/>
          <w:lang w:val="ru-RU"/>
          <w14:ligatures w14:val="none"/>
        </w:rPr>
        <w:t>4</w:t>
      </w:r>
    </w:p>
    <w:p w14:paraId="4FCC9D76" w14:textId="4B802DBE" w:rsidR="006620AD" w:rsidRPr="00197290" w:rsidRDefault="006A7B34" w:rsidP="0009117D">
      <w:pPr>
        <w:spacing w:after="0" w:line="360" w:lineRule="auto"/>
        <w:ind w:firstLine="851"/>
        <w:rPr>
          <w:rFonts w:ascii="Times New Roman" w:eastAsia="Calibri" w:hAnsi="Times New Roman" w:cs="Times New Roman"/>
          <w:kern w:val="0"/>
          <w:sz w:val="28"/>
          <w:szCs w:val="28"/>
          <w:lang w:val="ru-RU"/>
          <w14:ligatures w14:val="none"/>
        </w:rPr>
      </w:pPr>
      <w:r w:rsidRPr="00EF0444">
        <w:rPr>
          <w:rFonts w:ascii="Times New Roman" w:eastAsia="Calibri" w:hAnsi="Times New Roman" w:cs="Times New Roman"/>
          <w:b/>
          <w:kern w:val="0"/>
          <w:sz w:val="28"/>
          <w:szCs w:val="28"/>
          <w14:ligatures w14:val="none"/>
        </w:rPr>
        <w:t>ДОДАТКИ</w:t>
      </w:r>
      <w:r w:rsidRPr="00EF0444">
        <w:rPr>
          <w:rFonts w:ascii="Times New Roman" w:eastAsia="Calibri" w:hAnsi="Times New Roman" w:cs="Times New Roman"/>
          <w:kern w:val="0"/>
          <w:sz w:val="28"/>
          <w:szCs w:val="28"/>
          <w14:ligatures w14:val="none"/>
        </w:rPr>
        <w:t>………………………………………………………………</w:t>
      </w:r>
      <w:r w:rsidR="00950FB7">
        <w:rPr>
          <w:rFonts w:ascii="Times New Roman" w:eastAsia="Calibri" w:hAnsi="Times New Roman" w:cs="Times New Roman"/>
          <w:kern w:val="0"/>
          <w:sz w:val="28"/>
          <w:szCs w:val="28"/>
          <w14:ligatures w14:val="none"/>
        </w:rPr>
        <w:t>...9</w:t>
      </w:r>
      <w:r w:rsidR="004A214B">
        <w:rPr>
          <w:rFonts w:ascii="Times New Roman" w:eastAsia="Calibri" w:hAnsi="Times New Roman" w:cs="Times New Roman"/>
          <w:kern w:val="0"/>
          <w:sz w:val="28"/>
          <w:szCs w:val="28"/>
          <w:lang w:val="ru-RU"/>
          <w14:ligatures w14:val="none"/>
        </w:rPr>
        <w:t>0</w:t>
      </w:r>
    </w:p>
    <w:p w14:paraId="369E9F9B" w14:textId="77777777" w:rsidR="00950FB7" w:rsidRDefault="00950FB7" w:rsidP="00A82504">
      <w:pPr>
        <w:tabs>
          <w:tab w:val="left" w:pos="0"/>
          <w:tab w:val="left" w:pos="284"/>
        </w:tabs>
        <w:spacing w:after="0" w:line="360" w:lineRule="auto"/>
        <w:ind w:firstLine="851"/>
        <w:jc w:val="center"/>
        <w:rPr>
          <w:rFonts w:ascii="Times New Roman" w:eastAsia="Calibri" w:hAnsi="Times New Roman" w:cs="Times New Roman"/>
          <w:b/>
          <w:kern w:val="0"/>
          <w:sz w:val="28"/>
          <w:szCs w:val="28"/>
          <w14:ligatures w14:val="none"/>
        </w:rPr>
      </w:pPr>
    </w:p>
    <w:p w14:paraId="6668433C" w14:textId="77777777" w:rsidR="00950FB7" w:rsidRDefault="00950FB7" w:rsidP="00A82504">
      <w:pPr>
        <w:tabs>
          <w:tab w:val="left" w:pos="0"/>
          <w:tab w:val="left" w:pos="284"/>
        </w:tabs>
        <w:spacing w:after="0" w:line="360" w:lineRule="auto"/>
        <w:ind w:firstLine="851"/>
        <w:jc w:val="center"/>
        <w:rPr>
          <w:rFonts w:ascii="Times New Roman" w:eastAsia="Calibri" w:hAnsi="Times New Roman" w:cs="Times New Roman"/>
          <w:b/>
          <w:kern w:val="0"/>
          <w:sz w:val="28"/>
          <w:szCs w:val="28"/>
          <w14:ligatures w14:val="none"/>
        </w:rPr>
      </w:pPr>
    </w:p>
    <w:p w14:paraId="3572A9C9" w14:textId="77777777" w:rsidR="00950FB7" w:rsidRDefault="00950FB7" w:rsidP="00A82504">
      <w:pPr>
        <w:tabs>
          <w:tab w:val="left" w:pos="0"/>
          <w:tab w:val="left" w:pos="284"/>
        </w:tabs>
        <w:spacing w:after="0" w:line="360" w:lineRule="auto"/>
        <w:ind w:firstLine="851"/>
        <w:jc w:val="center"/>
        <w:rPr>
          <w:rFonts w:ascii="Times New Roman" w:eastAsia="Calibri" w:hAnsi="Times New Roman" w:cs="Times New Roman"/>
          <w:b/>
          <w:kern w:val="0"/>
          <w:sz w:val="28"/>
          <w:szCs w:val="28"/>
          <w14:ligatures w14:val="none"/>
        </w:rPr>
      </w:pPr>
    </w:p>
    <w:p w14:paraId="399FED3F" w14:textId="3C4B7A46" w:rsidR="006A7B34" w:rsidRDefault="006A7B34" w:rsidP="00A82504">
      <w:pPr>
        <w:tabs>
          <w:tab w:val="left" w:pos="0"/>
          <w:tab w:val="left" w:pos="284"/>
        </w:tabs>
        <w:spacing w:after="0" w:line="360" w:lineRule="auto"/>
        <w:ind w:firstLine="851"/>
        <w:jc w:val="center"/>
        <w:rPr>
          <w:rFonts w:ascii="Times New Roman" w:eastAsia="Calibri" w:hAnsi="Times New Roman" w:cs="Times New Roman"/>
          <w:b/>
          <w:kern w:val="0"/>
          <w:sz w:val="28"/>
          <w:szCs w:val="28"/>
          <w14:ligatures w14:val="none"/>
        </w:rPr>
      </w:pPr>
      <w:r w:rsidRPr="00EF0444">
        <w:rPr>
          <w:rFonts w:ascii="Times New Roman" w:eastAsia="Calibri" w:hAnsi="Times New Roman" w:cs="Times New Roman"/>
          <w:b/>
          <w:kern w:val="0"/>
          <w:sz w:val="28"/>
          <w:szCs w:val="28"/>
          <w14:ligatures w14:val="none"/>
        </w:rPr>
        <w:t>ВСТУП</w:t>
      </w:r>
    </w:p>
    <w:p w14:paraId="7194FA65" w14:textId="77777777" w:rsidR="00950FB7" w:rsidRPr="00EF0444" w:rsidRDefault="00950FB7" w:rsidP="00A82504">
      <w:pPr>
        <w:tabs>
          <w:tab w:val="left" w:pos="0"/>
          <w:tab w:val="left" w:pos="284"/>
        </w:tabs>
        <w:spacing w:after="0" w:line="360" w:lineRule="auto"/>
        <w:ind w:firstLine="851"/>
        <w:jc w:val="center"/>
        <w:rPr>
          <w:rFonts w:ascii="Times New Roman" w:eastAsia="Calibri" w:hAnsi="Times New Roman" w:cs="Times New Roman"/>
          <w:b/>
          <w:kern w:val="0"/>
          <w:sz w:val="28"/>
          <w:szCs w:val="28"/>
          <w14:ligatures w14:val="none"/>
        </w:rPr>
      </w:pPr>
    </w:p>
    <w:p w14:paraId="475D6EF7" w14:textId="54488D43" w:rsidR="006A7B34" w:rsidRPr="00EF0444" w:rsidRDefault="006A7B34" w:rsidP="00A82504">
      <w:pPr>
        <w:pStyle w:val="a3"/>
        <w:spacing w:before="0" w:beforeAutospacing="0" w:after="0" w:afterAutospacing="0" w:line="360" w:lineRule="auto"/>
        <w:ind w:firstLine="851"/>
        <w:jc w:val="both"/>
        <w:textAlignment w:val="baseline"/>
        <w:rPr>
          <w:sz w:val="28"/>
          <w:szCs w:val="28"/>
        </w:rPr>
      </w:pPr>
      <w:r w:rsidRPr="00EF0444">
        <w:rPr>
          <w:sz w:val="28"/>
          <w:szCs w:val="28"/>
        </w:rPr>
        <w:t>Сучасне суспільство характеризується переходом від постіндустріального та інформаційного до суспільства соціально зорієнтованого, соціалізованого. Сучасний світ  вимагає  від  вихователів  не  тільки  глибоких знань про  розвиток  дитини,  але  й  високого рівня  соціальної  компетентності.  Завдання, які постають перед закладами освіти</w:t>
      </w:r>
      <w:r w:rsidR="00A37402">
        <w:rPr>
          <w:sz w:val="28"/>
          <w:szCs w:val="28"/>
        </w:rPr>
        <w:t>,</w:t>
      </w:r>
      <w:r w:rsidRPr="00EF0444">
        <w:rPr>
          <w:sz w:val="28"/>
          <w:szCs w:val="28"/>
        </w:rPr>
        <w:t xml:space="preserve"> </w:t>
      </w:r>
      <w:r w:rsidR="00A37402">
        <w:rPr>
          <w:sz w:val="28"/>
          <w:szCs w:val="28"/>
        </w:rPr>
        <w:t>зокрема</w:t>
      </w:r>
      <w:r w:rsidRPr="00EF0444">
        <w:rPr>
          <w:sz w:val="28"/>
          <w:szCs w:val="28"/>
        </w:rPr>
        <w:t xml:space="preserve"> </w:t>
      </w:r>
      <w:r w:rsidR="00A37402">
        <w:rPr>
          <w:sz w:val="28"/>
          <w:szCs w:val="28"/>
        </w:rPr>
        <w:t>й</w:t>
      </w:r>
      <w:r w:rsidRPr="00EF0444">
        <w:rPr>
          <w:sz w:val="28"/>
          <w:szCs w:val="28"/>
        </w:rPr>
        <w:t xml:space="preserve"> закладами дошкільної освіти</w:t>
      </w:r>
      <w:r w:rsidR="00A37402">
        <w:rPr>
          <w:sz w:val="28"/>
          <w:szCs w:val="28"/>
        </w:rPr>
        <w:t>,</w:t>
      </w:r>
      <w:r w:rsidRPr="00EF0444">
        <w:rPr>
          <w:sz w:val="28"/>
          <w:szCs w:val="28"/>
        </w:rPr>
        <w:t xml:space="preserve"> все більше концентруються навколо проблем соціального виховання. Кваліфіковане вирішення цих проблем знаходиться у прямій залежності від соціальної компетентності вихователя.</w:t>
      </w:r>
    </w:p>
    <w:p w14:paraId="6676D4D7" w14:textId="29348FCB" w:rsidR="006A7B34" w:rsidRPr="00EF0444" w:rsidRDefault="006A7B34" w:rsidP="00A82504">
      <w:pPr>
        <w:pStyle w:val="a3"/>
        <w:spacing w:before="0" w:beforeAutospacing="0" w:after="0" w:afterAutospacing="0" w:line="360" w:lineRule="auto"/>
        <w:ind w:firstLine="851"/>
        <w:jc w:val="both"/>
        <w:textAlignment w:val="baseline"/>
        <w:rPr>
          <w:sz w:val="28"/>
          <w:szCs w:val="28"/>
        </w:rPr>
      </w:pPr>
      <w:r w:rsidRPr="00EF0444">
        <w:rPr>
          <w:sz w:val="28"/>
          <w:szCs w:val="28"/>
        </w:rPr>
        <w:t>Професійно-педагогічна компетентність вихователя</w:t>
      </w:r>
      <w:r w:rsidR="006620AD">
        <w:rPr>
          <w:sz w:val="28"/>
          <w:szCs w:val="28"/>
        </w:rPr>
        <w:t xml:space="preserve"> </w:t>
      </w:r>
      <w:r w:rsidRPr="00EF0444">
        <w:rPr>
          <w:sz w:val="28"/>
          <w:szCs w:val="28"/>
        </w:rPr>
        <w:t>передбачає с</w:t>
      </w:r>
      <w:r w:rsidR="006620AD">
        <w:rPr>
          <w:sz w:val="28"/>
          <w:szCs w:val="28"/>
        </w:rPr>
        <w:t>укупність умінь педагога як суб’</w:t>
      </w:r>
      <w:r w:rsidRPr="00EF0444">
        <w:rPr>
          <w:sz w:val="28"/>
          <w:szCs w:val="28"/>
        </w:rPr>
        <w:t xml:space="preserve">єкта освітнього процесу структурувати наукове і практичне знання з метою ефективного вирішення </w:t>
      </w:r>
      <w:r w:rsidRPr="00C61BC1">
        <w:rPr>
          <w:sz w:val="28"/>
          <w:szCs w:val="28"/>
        </w:rPr>
        <w:t>навчально-виховних</w:t>
      </w:r>
      <w:r w:rsidRPr="00C61BC1">
        <w:rPr>
          <w:b/>
          <w:bCs/>
          <w:sz w:val="28"/>
          <w:szCs w:val="28"/>
        </w:rPr>
        <w:t xml:space="preserve"> </w:t>
      </w:r>
      <w:r w:rsidRPr="00EF0444">
        <w:rPr>
          <w:sz w:val="28"/>
          <w:szCs w:val="28"/>
        </w:rPr>
        <w:t xml:space="preserve">задач, </w:t>
      </w:r>
      <w:r w:rsidR="00C61BC1">
        <w:rPr>
          <w:sz w:val="28"/>
          <w:szCs w:val="28"/>
        </w:rPr>
        <w:t>спрямованих</w:t>
      </w:r>
      <w:r w:rsidRPr="00EF0444">
        <w:rPr>
          <w:sz w:val="28"/>
          <w:szCs w:val="28"/>
        </w:rPr>
        <w:t xml:space="preserve"> на формування особистості дитини. Основними ознаками визначення професійної компетентності вихователя на сучасному етапі розвитку освіти і виховання є наявні знання для успішної діяльності; розуміння цих знань для практики; набір операційних умінь, володіння алгоритмами вирішення задач; здатність творчо підходити до професійної діяльності. </w:t>
      </w:r>
    </w:p>
    <w:p w14:paraId="77D03782" w14:textId="1895BCD9" w:rsidR="006A7B34" w:rsidRPr="00EF0444" w:rsidRDefault="006A7B34" w:rsidP="00A82504">
      <w:pPr>
        <w:pStyle w:val="a3"/>
        <w:spacing w:before="0" w:beforeAutospacing="0" w:after="0" w:afterAutospacing="0" w:line="360" w:lineRule="auto"/>
        <w:ind w:firstLine="851"/>
        <w:jc w:val="both"/>
        <w:textAlignment w:val="baseline"/>
        <w:rPr>
          <w:color w:val="000000"/>
          <w:sz w:val="28"/>
          <w:szCs w:val="28"/>
        </w:rPr>
      </w:pPr>
      <w:r w:rsidRPr="00EF0444">
        <w:rPr>
          <w:rFonts w:eastAsia="Calibri"/>
          <w:sz w:val="28"/>
          <w:szCs w:val="28"/>
        </w:rPr>
        <w:t>У свою чергу, соціальна комп</w:t>
      </w:r>
      <w:r w:rsidR="00C61BC1">
        <w:rPr>
          <w:rFonts w:eastAsia="Calibri"/>
          <w:sz w:val="28"/>
          <w:szCs w:val="28"/>
        </w:rPr>
        <w:t>е</w:t>
      </w:r>
      <w:r w:rsidRPr="00EF0444">
        <w:rPr>
          <w:rFonts w:eastAsia="Calibri"/>
          <w:sz w:val="28"/>
          <w:szCs w:val="28"/>
        </w:rPr>
        <w:t xml:space="preserve">тентність є важливою складовою професійно-педагогічної компетентності вихователя і </w:t>
      </w:r>
      <w:r w:rsidRPr="00EF0444">
        <w:rPr>
          <w:color w:val="000000"/>
          <w:sz w:val="28"/>
          <w:szCs w:val="28"/>
        </w:rPr>
        <w:t>є однією з компетентностей, якою має обов’язково володіти  вихователь, бо професія вихователя – це постійне спілкування з в</w:t>
      </w:r>
      <w:r w:rsidR="00C61BC1">
        <w:rPr>
          <w:color w:val="000000"/>
          <w:sz w:val="28"/>
          <w:szCs w:val="28"/>
        </w:rPr>
        <w:t>ихованцями</w:t>
      </w:r>
      <w:r w:rsidRPr="00EF0444">
        <w:rPr>
          <w:color w:val="000000"/>
          <w:sz w:val="28"/>
          <w:szCs w:val="28"/>
        </w:rPr>
        <w:t>, колегами та батьками.</w:t>
      </w:r>
    </w:p>
    <w:p w14:paraId="1D30C10D" w14:textId="4B5DBAF1" w:rsidR="006A7B34" w:rsidRPr="0015391A" w:rsidRDefault="006A7B34" w:rsidP="00C61BC1">
      <w:pPr>
        <w:spacing w:after="0" w:line="360" w:lineRule="auto"/>
        <w:jc w:val="both"/>
        <w:textAlignment w:val="baseline"/>
        <w:rPr>
          <w:rFonts w:ascii="Times New Roman" w:hAnsi="Times New Roman" w:cs="Times New Roman"/>
          <w:sz w:val="28"/>
          <w:szCs w:val="28"/>
        </w:rPr>
      </w:pPr>
      <w:r w:rsidRPr="00EF0444">
        <w:rPr>
          <w:rFonts w:ascii="Times New Roman" w:hAnsi="Times New Roman" w:cs="Times New Roman"/>
          <w:sz w:val="28"/>
          <w:szCs w:val="28"/>
        </w:rPr>
        <w:t>Як підтверджують численні педагогічні дослідження (Є. Барбіна, Н.</w:t>
      </w:r>
      <w:r w:rsidR="00C61BC1">
        <w:rPr>
          <w:rFonts w:ascii="Times New Roman" w:hAnsi="Times New Roman" w:cs="Times New Roman"/>
          <w:sz w:val="28"/>
          <w:szCs w:val="28"/>
        </w:rPr>
        <w:t xml:space="preserve"> </w:t>
      </w:r>
      <w:r w:rsidRPr="00EF0444">
        <w:rPr>
          <w:rFonts w:ascii="Times New Roman" w:hAnsi="Times New Roman" w:cs="Times New Roman"/>
          <w:sz w:val="28"/>
          <w:szCs w:val="28"/>
        </w:rPr>
        <w:t>Кузьміна, А.</w:t>
      </w:r>
      <w:r w:rsidR="00C61BC1">
        <w:rPr>
          <w:rFonts w:ascii="Times New Roman" w:hAnsi="Times New Roman" w:cs="Times New Roman"/>
          <w:sz w:val="28"/>
          <w:szCs w:val="28"/>
        </w:rPr>
        <w:t xml:space="preserve"> </w:t>
      </w:r>
      <w:r w:rsidRPr="00EF0444">
        <w:rPr>
          <w:rFonts w:ascii="Times New Roman" w:hAnsi="Times New Roman" w:cs="Times New Roman"/>
          <w:sz w:val="28"/>
          <w:szCs w:val="28"/>
        </w:rPr>
        <w:t>Маркова, В.</w:t>
      </w:r>
      <w:r w:rsidR="00C61BC1">
        <w:rPr>
          <w:rFonts w:ascii="Times New Roman" w:hAnsi="Times New Roman" w:cs="Times New Roman"/>
          <w:sz w:val="28"/>
          <w:szCs w:val="28"/>
        </w:rPr>
        <w:t xml:space="preserve"> </w:t>
      </w:r>
      <w:r w:rsidRPr="00EF0444">
        <w:rPr>
          <w:rFonts w:ascii="Times New Roman" w:hAnsi="Times New Roman" w:cs="Times New Roman"/>
          <w:sz w:val="28"/>
          <w:szCs w:val="28"/>
        </w:rPr>
        <w:t>Маслов, О.</w:t>
      </w:r>
      <w:r w:rsidR="00C61BC1">
        <w:rPr>
          <w:rFonts w:ascii="Times New Roman" w:hAnsi="Times New Roman" w:cs="Times New Roman"/>
          <w:sz w:val="28"/>
          <w:szCs w:val="28"/>
        </w:rPr>
        <w:t xml:space="preserve"> </w:t>
      </w:r>
      <w:r w:rsidRPr="00EF0444">
        <w:rPr>
          <w:rFonts w:ascii="Times New Roman" w:hAnsi="Times New Roman" w:cs="Times New Roman"/>
          <w:sz w:val="28"/>
          <w:szCs w:val="28"/>
        </w:rPr>
        <w:t xml:space="preserve">Пєхота та ін.) </w:t>
      </w:r>
      <w:r w:rsidR="00C61BC1">
        <w:rPr>
          <w:rFonts w:ascii="Times New Roman" w:hAnsi="Times New Roman" w:cs="Times New Roman"/>
          <w:sz w:val="28"/>
          <w:szCs w:val="28"/>
        </w:rPr>
        <w:t>в</w:t>
      </w:r>
      <w:r w:rsidRPr="00EF0444">
        <w:rPr>
          <w:rFonts w:ascii="Times New Roman" w:hAnsi="Times New Roman" w:cs="Times New Roman"/>
          <w:sz w:val="28"/>
          <w:szCs w:val="28"/>
        </w:rPr>
        <w:t xml:space="preserve"> о</w:t>
      </w:r>
      <w:r w:rsidR="00C61BC1">
        <w:rPr>
          <w:rFonts w:ascii="Times New Roman" w:hAnsi="Times New Roman" w:cs="Times New Roman"/>
          <w:sz w:val="28"/>
          <w:szCs w:val="28"/>
        </w:rPr>
        <w:t>собистості</w:t>
      </w:r>
      <w:r w:rsidRPr="00EF0444">
        <w:rPr>
          <w:rFonts w:ascii="Times New Roman" w:hAnsi="Times New Roman" w:cs="Times New Roman"/>
          <w:sz w:val="28"/>
          <w:szCs w:val="28"/>
        </w:rPr>
        <w:t xml:space="preserve"> талановитого професійно компетентного педагога повинні гармонізуватися інструментальні компоненти (знання, вміння, активність, самостійність, індивідуальність) та професійні якості (тактовність, комунікативність, доброзичливість, емоційна </w:t>
      </w:r>
      <w:r w:rsidRPr="00EF0444">
        <w:rPr>
          <w:rFonts w:ascii="Times New Roman" w:hAnsi="Times New Roman" w:cs="Times New Roman"/>
          <w:sz w:val="28"/>
          <w:szCs w:val="28"/>
        </w:rPr>
        <w:lastRenderedPageBreak/>
        <w:t>врівноваженість тощо).</w:t>
      </w:r>
      <w:r w:rsidRPr="00EF0444">
        <w:rPr>
          <w:rFonts w:ascii="Times New Roman" w:eastAsia="Times New Roman" w:hAnsi="Times New Roman" w:cs="Times New Roman"/>
          <w:kern w:val="0"/>
          <w:sz w:val="28"/>
          <w:szCs w:val="28"/>
          <w14:ligatures w14:val="none"/>
        </w:rPr>
        <w:t xml:space="preserve"> Вивчення соціальних компетентностей педагога є предметом досліджень в галузі педагогіки, психології та соціальних наук </w:t>
      </w:r>
      <w:r w:rsidR="00813A93" w:rsidRPr="00813A93">
        <w:rPr>
          <w:rFonts w:ascii="Times New Roman" w:eastAsia="Times New Roman" w:hAnsi="Times New Roman" w:cs="Times New Roman"/>
          <w:kern w:val="0"/>
          <w:sz w:val="28"/>
          <w:szCs w:val="28"/>
          <w:lang w:val="ru-RU"/>
          <w14:ligatures w14:val="none"/>
        </w:rPr>
        <w:t>[</w:t>
      </w:r>
      <w:r w:rsidRPr="00813A93">
        <w:rPr>
          <w:rFonts w:ascii="Times New Roman" w:eastAsia="Times New Roman" w:hAnsi="Times New Roman" w:cs="Times New Roman"/>
          <w:kern w:val="0"/>
          <w:sz w:val="28"/>
          <w:szCs w:val="28"/>
          <w14:ligatures w14:val="none"/>
        </w:rPr>
        <w:t>1</w:t>
      </w:r>
      <w:r w:rsidR="00813A93" w:rsidRPr="00813A93">
        <w:rPr>
          <w:rFonts w:ascii="Times New Roman" w:eastAsia="Times New Roman" w:hAnsi="Times New Roman" w:cs="Times New Roman"/>
          <w:kern w:val="0"/>
          <w:sz w:val="28"/>
          <w:szCs w:val="28"/>
          <w:lang w:val="ru-RU"/>
          <w14:ligatures w14:val="none"/>
        </w:rPr>
        <w:t>].</w:t>
      </w:r>
    </w:p>
    <w:p w14:paraId="726AD3E8" w14:textId="0872C288"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Таким чином, соціальна компетентність педагога є важливою з кількох причин, а</w:t>
      </w:r>
      <w:r w:rsidR="00F1248D">
        <w:rPr>
          <w:rFonts w:ascii="Times New Roman" w:hAnsi="Times New Roman" w:cs="Times New Roman"/>
          <w:sz w:val="28"/>
          <w:szCs w:val="28"/>
        </w:rPr>
        <w:t xml:space="preserve">ле найголовніша – це </w:t>
      </w:r>
      <w:r w:rsidRPr="00EF0444">
        <w:rPr>
          <w:rFonts w:ascii="Times New Roman" w:hAnsi="Times New Roman" w:cs="Times New Roman"/>
          <w:sz w:val="28"/>
          <w:szCs w:val="28"/>
        </w:rPr>
        <w:t>ефективне спілкування з дітьми. Педагог повинен мати навички емпатії, слухати та розуміти своїх вихованців, а також вміти встановлювати позитивні та підтримуючі взаємини з ними. Це допомагає педагогові легше сприймати потреби та індивідуальні особливості кожно</w:t>
      </w:r>
      <w:r w:rsidR="00E4542F">
        <w:rPr>
          <w:rFonts w:ascii="Times New Roman" w:hAnsi="Times New Roman" w:cs="Times New Roman"/>
          <w:sz w:val="28"/>
          <w:szCs w:val="28"/>
        </w:rPr>
        <w:t>ї</w:t>
      </w:r>
      <w:r w:rsidRPr="00EF0444">
        <w:rPr>
          <w:rFonts w:ascii="Times New Roman" w:hAnsi="Times New Roman" w:cs="Times New Roman"/>
          <w:sz w:val="28"/>
          <w:szCs w:val="28"/>
        </w:rPr>
        <w:t xml:space="preserve"> </w:t>
      </w:r>
      <w:r w:rsidR="00E4542F">
        <w:rPr>
          <w:rFonts w:ascii="Times New Roman" w:hAnsi="Times New Roman" w:cs="Times New Roman"/>
          <w:sz w:val="28"/>
          <w:szCs w:val="28"/>
        </w:rPr>
        <w:t>дитини</w:t>
      </w:r>
      <w:r w:rsidRPr="00EF0444">
        <w:rPr>
          <w:rFonts w:ascii="Times New Roman" w:hAnsi="Times New Roman" w:cs="Times New Roman"/>
          <w:sz w:val="28"/>
          <w:szCs w:val="28"/>
        </w:rPr>
        <w:t>. Також важливим є розвиток соціальних навичок у дітей</w:t>
      </w:r>
      <w:r w:rsidR="00F1248D">
        <w:rPr>
          <w:rFonts w:ascii="Times New Roman" w:hAnsi="Times New Roman" w:cs="Times New Roman"/>
          <w:sz w:val="28"/>
          <w:szCs w:val="28"/>
        </w:rPr>
        <w:t>:</w:t>
      </w:r>
      <w:r w:rsidRPr="00EF0444">
        <w:rPr>
          <w:rFonts w:ascii="Times New Roman" w:hAnsi="Times New Roman" w:cs="Times New Roman"/>
          <w:sz w:val="28"/>
          <w:szCs w:val="28"/>
        </w:rPr>
        <w:t xml:space="preserve"> спілкування, співпрац</w:t>
      </w:r>
      <w:r w:rsidR="00F1248D">
        <w:rPr>
          <w:rFonts w:ascii="Times New Roman" w:hAnsi="Times New Roman" w:cs="Times New Roman"/>
          <w:sz w:val="28"/>
          <w:szCs w:val="28"/>
        </w:rPr>
        <w:t>і</w:t>
      </w:r>
      <w:r w:rsidRPr="00EF0444">
        <w:rPr>
          <w:rFonts w:ascii="Times New Roman" w:hAnsi="Times New Roman" w:cs="Times New Roman"/>
          <w:sz w:val="28"/>
          <w:szCs w:val="28"/>
        </w:rPr>
        <w:t>, взаємоді</w:t>
      </w:r>
      <w:r w:rsidR="00F1248D">
        <w:rPr>
          <w:rFonts w:ascii="Times New Roman" w:hAnsi="Times New Roman" w:cs="Times New Roman"/>
          <w:sz w:val="28"/>
          <w:szCs w:val="28"/>
        </w:rPr>
        <w:t>ї</w:t>
      </w:r>
      <w:r w:rsidRPr="00EF0444">
        <w:rPr>
          <w:rFonts w:ascii="Times New Roman" w:hAnsi="Times New Roman" w:cs="Times New Roman"/>
          <w:sz w:val="28"/>
          <w:szCs w:val="28"/>
        </w:rPr>
        <w:t xml:space="preserve"> в групах, розвит</w:t>
      </w:r>
      <w:r w:rsidR="00F1248D">
        <w:rPr>
          <w:rFonts w:ascii="Times New Roman" w:hAnsi="Times New Roman" w:cs="Times New Roman"/>
          <w:sz w:val="28"/>
          <w:szCs w:val="28"/>
        </w:rPr>
        <w:t>ку</w:t>
      </w:r>
      <w:r w:rsidRPr="00EF0444">
        <w:rPr>
          <w:rFonts w:ascii="Times New Roman" w:hAnsi="Times New Roman" w:cs="Times New Roman"/>
          <w:sz w:val="28"/>
          <w:szCs w:val="28"/>
        </w:rPr>
        <w:t xml:space="preserve"> емоційної і соціальної інтелігенції.</w:t>
      </w:r>
    </w:p>
    <w:p w14:paraId="0750505D" w14:textId="02B891A3"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Дослідження компетентностей педагогів </w:t>
      </w:r>
      <w:r w:rsidR="00F1248D">
        <w:rPr>
          <w:rFonts w:ascii="Times New Roman" w:hAnsi="Times New Roman" w:cs="Times New Roman"/>
          <w:sz w:val="28"/>
          <w:szCs w:val="28"/>
        </w:rPr>
        <w:t>-</w:t>
      </w:r>
      <w:r w:rsidRPr="00EF0444">
        <w:rPr>
          <w:rFonts w:ascii="Times New Roman" w:hAnsi="Times New Roman" w:cs="Times New Roman"/>
          <w:sz w:val="28"/>
          <w:szCs w:val="28"/>
        </w:rPr>
        <w:t xml:space="preserve"> досить  актуальна тема, оскільки компетентність педагогів є ключовим фактором забезпечення якості освіти. </w:t>
      </w:r>
    </w:p>
    <w:p w14:paraId="2F27B49C" w14:textId="4997A4D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Крім цього</w:t>
      </w:r>
      <w:r w:rsidR="00F61C68">
        <w:rPr>
          <w:rFonts w:ascii="Times New Roman" w:hAnsi="Times New Roman" w:cs="Times New Roman"/>
          <w:sz w:val="28"/>
          <w:szCs w:val="28"/>
        </w:rPr>
        <w:t>,</w:t>
      </w:r>
      <w:r w:rsidRPr="00EF0444">
        <w:rPr>
          <w:rFonts w:ascii="Times New Roman" w:hAnsi="Times New Roman" w:cs="Times New Roman"/>
          <w:sz w:val="28"/>
          <w:szCs w:val="28"/>
        </w:rPr>
        <w:t xml:space="preserve"> актуальність теми полягає в тому</w:t>
      </w:r>
      <w:r w:rsidR="00F61C68">
        <w:rPr>
          <w:rFonts w:ascii="Times New Roman" w:hAnsi="Times New Roman" w:cs="Times New Roman"/>
          <w:sz w:val="28"/>
          <w:szCs w:val="28"/>
        </w:rPr>
        <w:t>,</w:t>
      </w:r>
      <w:r w:rsidRPr="00EF0444">
        <w:rPr>
          <w:rFonts w:ascii="Times New Roman" w:hAnsi="Times New Roman" w:cs="Times New Roman"/>
          <w:sz w:val="28"/>
          <w:szCs w:val="28"/>
        </w:rPr>
        <w:t xml:space="preserve"> що  зміни</w:t>
      </w:r>
      <w:r w:rsidR="00F61C68">
        <w:rPr>
          <w:rFonts w:ascii="Times New Roman" w:hAnsi="Times New Roman" w:cs="Times New Roman"/>
          <w:sz w:val="28"/>
          <w:szCs w:val="28"/>
        </w:rPr>
        <w:t>,</w:t>
      </w:r>
      <w:r w:rsidRPr="00EF0444">
        <w:rPr>
          <w:rFonts w:ascii="Times New Roman" w:hAnsi="Times New Roman" w:cs="Times New Roman"/>
          <w:sz w:val="28"/>
          <w:szCs w:val="28"/>
        </w:rPr>
        <w:t xml:space="preserve"> які відбуваються сьогодні в соціокультурному та економічному просторі країни та світу, потребують формування якісно нового соціально орієнтованого стилю мислення і поведінки, здатних забезпечити молодому поколінню українців </w:t>
      </w:r>
      <w:r w:rsidR="00F61C68">
        <w:rPr>
          <w:rFonts w:ascii="Times New Roman" w:hAnsi="Times New Roman" w:cs="Times New Roman"/>
          <w:sz w:val="28"/>
          <w:szCs w:val="28"/>
        </w:rPr>
        <w:t xml:space="preserve">можливість </w:t>
      </w:r>
      <w:r w:rsidRPr="00EF0444">
        <w:rPr>
          <w:rFonts w:ascii="Times New Roman" w:hAnsi="Times New Roman" w:cs="Times New Roman"/>
          <w:sz w:val="28"/>
          <w:szCs w:val="28"/>
        </w:rPr>
        <w:t xml:space="preserve">щасливо жити </w:t>
      </w:r>
      <w:r w:rsidR="00F61C68">
        <w:rPr>
          <w:rFonts w:ascii="Times New Roman" w:hAnsi="Times New Roman" w:cs="Times New Roman"/>
          <w:sz w:val="28"/>
          <w:szCs w:val="28"/>
        </w:rPr>
        <w:t>й</w:t>
      </w:r>
      <w:r w:rsidRPr="00EF0444">
        <w:rPr>
          <w:rFonts w:ascii="Times New Roman" w:hAnsi="Times New Roman" w:cs="Times New Roman"/>
          <w:sz w:val="28"/>
          <w:szCs w:val="28"/>
        </w:rPr>
        <w:t xml:space="preserve"> успішно, ефективно працювати в умовах сучасного ринку. Сучасний педагог,  вихователь   повинен бути професійно підготовлений і мати необхідні знання, уміння й навички д</w:t>
      </w:r>
      <w:r w:rsidR="004D2ECB">
        <w:rPr>
          <w:rFonts w:ascii="Times New Roman" w:hAnsi="Times New Roman" w:cs="Times New Roman"/>
          <w:sz w:val="28"/>
          <w:szCs w:val="28"/>
        </w:rPr>
        <w:t>ля</w:t>
      </w:r>
      <w:r w:rsidRPr="00EF0444">
        <w:rPr>
          <w:rFonts w:ascii="Times New Roman" w:hAnsi="Times New Roman" w:cs="Times New Roman"/>
          <w:sz w:val="28"/>
          <w:szCs w:val="28"/>
        </w:rPr>
        <w:t xml:space="preserve"> саморозвитку </w:t>
      </w:r>
      <w:r w:rsidR="004D2ECB">
        <w:rPr>
          <w:rFonts w:ascii="Times New Roman" w:hAnsi="Times New Roman" w:cs="Times New Roman"/>
          <w:sz w:val="28"/>
          <w:szCs w:val="28"/>
        </w:rPr>
        <w:t>й</w:t>
      </w:r>
      <w:r w:rsidRPr="00EF0444">
        <w:rPr>
          <w:rFonts w:ascii="Times New Roman" w:hAnsi="Times New Roman" w:cs="Times New Roman"/>
          <w:sz w:val="28"/>
          <w:szCs w:val="28"/>
        </w:rPr>
        <w:t xml:space="preserve"> виконання </w:t>
      </w:r>
      <w:r w:rsidR="00491257">
        <w:rPr>
          <w:rFonts w:ascii="Times New Roman" w:hAnsi="Times New Roman" w:cs="Times New Roman"/>
          <w:sz w:val="28"/>
          <w:szCs w:val="28"/>
        </w:rPr>
        <w:t xml:space="preserve">своїх професійних </w:t>
      </w:r>
      <w:r w:rsidRPr="00EF0444">
        <w:rPr>
          <w:rFonts w:ascii="Times New Roman" w:hAnsi="Times New Roman" w:cs="Times New Roman"/>
          <w:sz w:val="28"/>
          <w:szCs w:val="28"/>
        </w:rPr>
        <w:t xml:space="preserve">функцій. Отже, теоретичне значення дослідження розвитку соціальної компетентності важко навіть оцінити.  Саме </w:t>
      </w:r>
      <w:r w:rsidR="004D2ECB">
        <w:rPr>
          <w:rFonts w:ascii="Times New Roman" w:hAnsi="Times New Roman" w:cs="Times New Roman"/>
          <w:sz w:val="28"/>
          <w:szCs w:val="28"/>
        </w:rPr>
        <w:t>т</w:t>
      </w:r>
      <w:r w:rsidRPr="00EF0444">
        <w:rPr>
          <w:rFonts w:ascii="Times New Roman" w:hAnsi="Times New Roman" w:cs="Times New Roman"/>
          <w:sz w:val="28"/>
          <w:szCs w:val="28"/>
        </w:rPr>
        <w:t>ому</w:t>
      </w:r>
      <w:r w:rsidR="004D2ECB">
        <w:rPr>
          <w:rFonts w:ascii="Times New Roman" w:hAnsi="Times New Roman" w:cs="Times New Roman"/>
          <w:sz w:val="28"/>
          <w:szCs w:val="28"/>
        </w:rPr>
        <w:t xml:space="preserve"> </w:t>
      </w:r>
      <w:r w:rsidRPr="00EF0444">
        <w:rPr>
          <w:rFonts w:ascii="Times New Roman" w:hAnsi="Times New Roman" w:cs="Times New Roman"/>
          <w:sz w:val="28"/>
          <w:szCs w:val="28"/>
        </w:rPr>
        <w:t>нагальною суспільною потребою є розвиток соціальної компетентності педагога в нових соціокультурних умовах до нових професійних дій, які сприяють підготовці дітей  до життя в сучасному соціумі .</w:t>
      </w:r>
    </w:p>
    <w:p w14:paraId="2148A0B0"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b/>
          <w:kern w:val="0"/>
          <w:sz w:val="28"/>
          <w:szCs w:val="28"/>
          <w14:ligatures w14:val="none"/>
        </w:rPr>
        <w:t>Об’єкт дослідження</w:t>
      </w:r>
      <w:r w:rsidRPr="00EF0444">
        <w:rPr>
          <w:rFonts w:ascii="Times New Roman" w:eastAsia="Calibri" w:hAnsi="Times New Roman" w:cs="Times New Roman"/>
          <w:kern w:val="0"/>
          <w:sz w:val="28"/>
          <w:szCs w:val="28"/>
          <w14:ligatures w14:val="none"/>
        </w:rPr>
        <w:t xml:space="preserve"> – соціальна компетентність.</w:t>
      </w:r>
    </w:p>
    <w:p w14:paraId="7A493582"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b/>
          <w:kern w:val="0"/>
          <w:sz w:val="28"/>
          <w:szCs w:val="28"/>
          <w14:ligatures w14:val="none"/>
        </w:rPr>
        <w:t>Предмет дослідження</w:t>
      </w:r>
      <w:r w:rsidRPr="00EF0444">
        <w:rPr>
          <w:rFonts w:ascii="Times New Roman" w:eastAsia="Calibri" w:hAnsi="Times New Roman" w:cs="Times New Roman"/>
          <w:kern w:val="0"/>
          <w:sz w:val="28"/>
          <w:szCs w:val="28"/>
          <w14:ligatures w14:val="none"/>
        </w:rPr>
        <w:t xml:space="preserve"> – особливості розвитку соціальної компетентності </w:t>
      </w:r>
      <w:bookmarkStart w:id="10" w:name="_Hlk156823521"/>
      <w:r w:rsidRPr="00EF0444">
        <w:rPr>
          <w:rFonts w:ascii="Times New Roman" w:eastAsia="Calibri" w:hAnsi="Times New Roman" w:cs="Times New Roman"/>
          <w:kern w:val="0"/>
          <w:sz w:val="28"/>
          <w:szCs w:val="28"/>
          <w14:ligatures w14:val="none"/>
        </w:rPr>
        <w:t>вихователів закладів дошкільної освіти.</w:t>
      </w:r>
      <w:bookmarkEnd w:id="10"/>
    </w:p>
    <w:p w14:paraId="6596B78E"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b/>
          <w:kern w:val="0"/>
          <w:sz w:val="28"/>
          <w:szCs w:val="28"/>
          <w14:ligatures w14:val="none"/>
        </w:rPr>
        <w:t>Мета кваліфікаційної роботи</w:t>
      </w:r>
      <w:r w:rsidRPr="00EF0444">
        <w:rPr>
          <w:rFonts w:ascii="Times New Roman" w:eastAsia="Calibri" w:hAnsi="Times New Roman" w:cs="Times New Roman"/>
          <w:kern w:val="0"/>
          <w:sz w:val="28"/>
          <w:szCs w:val="28"/>
          <w14:ligatures w14:val="none"/>
        </w:rPr>
        <w:t xml:space="preserve"> – </w:t>
      </w:r>
      <w:bookmarkStart w:id="11" w:name="_Hlk184154773"/>
      <w:r w:rsidRPr="00EF0444">
        <w:rPr>
          <w:rFonts w:ascii="Times New Roman" w:eastAsia="Calibri" w:hAnsi="Times New Roman" w:cs="Times New Roman"/>
          <w:kern w:val="0"/>
          <w:sz w:val="28"/>
          <w:szCs w:val="28"/>
          <w14:ligatures w14:val="none"/>
        </w:rPr>
        <w:t xml:space="preserve">дослідити психологічну специфіку   розвитку особливостей розвитку </w:t>
      </w:r>
      <w:bookmarkStart w:id="12" w:name="_Hlk152844548"/>
      <w:r w:rsidRPr="00EF0444">
        <w:rPr>
          <w:rFonts w:ascii="Times New Roman" w:eastAsia="Calibri" w:hAnsi="Times New Roman" w:cs="Times New Roman"/>
          <w:kern w:val="0"/>
          <w:sz w:val="28"/>
          <w:szCs w:val="28"/>
          <w14:ligatures w14:val="none"/>
        </w:rPr>
        <w:t xml:space="preserve">соціальної компетентності </w:t>
      </w:r>
      <w:bookmarkEnd w:id="12"/>
      <w:r w:rsidRPr="00EF0444">
        <w:rPr>
          <w:rFonts w:ascii="Times New Roman" w:eastAsia="Calibri" w:hAnsi="Times New Roman" w:cs="Times New Roman"/>
          <w:kern w:val="0"/>
          <w:sz w:val="28"/>
          <w:szCs w:val="28"/>
          <w14:ligatures w14:val="none"/>
        </w:rPr>
        <w:t>у</w:t>
      </w:r>
      <w:r w:rsidRPr="00EF0444">
        <w:rPr>
          <w:sz w:val="28"/>
          <w:szCs w:val="28"/>
        </w:rPr>
        <w:t xml:space="preserve"> </w:t>
      </w:r>
      <w:r w:rsidRPr="00EF0444">
        <w:rPr>
          <w:rFonts w:ascii="Times New Roman" w:eastAsia="Calibri" w:hAnsi="Times New Roman" w:cs="Times New Roman"/>
          <w:kern w:val="0"/>
          <w:sz w:val="28"/>
          <w:szCs w:val="28"/>
          <w14:ligatures w14:val="none"/>
        </w:rPr>
        <w:t xml:space="preserve">вихователів </w:t>
      </w:r>
      <w:bookmarkStart w:id="13" w:name="_Hlk156823565"/>
      <w:r w:rsidRPr="00EF0444">
        <w:rPr>
          <w:rFonts w:ascii="Times New Roman" w:eastAsia="Calibri" w:hAnsi="Times New Roman" w:cs="Times New Roman"/>
          <w:kern w:val="0"/>
          <w:sz w:val="28"/>
          <w:szCs w:val="28"/>
          <w14:ligatures w14:val="none"/>
        </w:rPr>
        <w:t>закладів дошкільної освіти</w:t>
      </w:r>
      <w:bookmarkEnd w:id="13"/>
      <w:r w:rsidRPr="00EF0444">
        <w:rPr>
          <w:rFonts w:ascii="Times New Roman" w:eastAsia="Calibri" w:hAnsi="Times New Roman" w:cs="Times New Roman"/>
          <w:kern w:val="0"/>
          <w:sz w:val="28"/>
          <w:szCs w:val="28"/>
          <w14:ligatures w14:val="none"/>
        </w:rPr>
        <w:t xml:space="preserve">.   </w:t>
      </w:r>
      <w:bookmarkEnd w:id="11"/>
    </w:p>
    <w:p w14:paraId="620CC230"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kern w:val="0"/>
          <w:sz w:val="28"/>
          <w:szCs w:val="28"/>
          <w14:ligatures w14:val="none"/>
        </w:rPr>
        <w:lastRenderedPageBreak/>
        <w:t xml:space="preserve">Досягнення мети передбачало розв’язання таких </w:t>
      </w:r>
      <w:r w:rsidRPr="00EF0444">
        <w:rPr>
          <w:rFonts w:ascii="Times New Roman" w:eastAsia="Calibri" w:hAnsi="Times New Roman" w:cs="Times New Roman"/>
          <w:b/>
          <w:kern w:val="0"/>
          <w:sz w:val="28"/>
          <w:szCs w:val="28"/>
          <w14:ligatures w14:val="none"/>
        </w:rPr>
        <w:t>завдань</w:t>
      </w:r>
      <w:r w:rsidRPr="00EF0444">
        <w:rPr>
          <w:rFonts w:ascii="Times New Roman" w:eastAsia="Calibri" w:hAnsi="Times New Roman" w:cs="Times New Roman"/>
          <w:kern w:val="0"/>
          <w:sz w:val="28"/>
          <w:szCs w:val="28"/>
          <w14:ligatures w14:val="none"/>
        </w:rPr>
        <w:t xml:space="preserve">: </w:t>
      </w:r>
    </w:p>
    <w:p w14:paraId="1E829217"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kern w:val="0"/>
          <w:sz w:val="28"/>
          <w:szCs w:val="28"/>
          <w14:ligatures w14:val="none"/>
        </w:rPr>
        <w:t>1) з’ясувати роль соціальної компетентності в розвитку професійних якостей вихователів</w:t>
      </w:r>
      <w:r w:rsidRPr="00EF0444">
        <w:rPr>
          <w:sz w:val="28"/>
          <w:szCs w:val="28"/>
        </w:rPr>
        <w:t xml:space="preserve"> </w:t>
      </w:r>
      <w:r w:rsidRPr="00EF0444">
        <w:rPr>
          <w:rFonts w:ascii="Times New Roman" w:eastAsia="Calibri" w:hAnsi="Times New Roman" w:cs="Times New Roman"/>
          <w:kern w:val="0"/>
          <w:sz w:val="28"/>
          <w:szCs w:val="28"/>
          <w14:ligatures w14:val="none"/>
        </w:rPr>
        <w:t xml:space="preserve">закладів дошкільної освіти; </w:t>
      </w:r>
    </w:p>
    <w:p w14:paraId="122B505A"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kern w:val="0"/>
          <w:sz w:val="28"/>
          <w:szCs w:val="28"/>
          <w14:ligatures w14:val="none"/>
        </w:rPr>
        <w:t>2) виявити фактори, які призводять до проблем у розвитку соціальної компетентності вихователів</w:t>
      </w:r>
      <w:r w:rsidRPr="00EF0444">
        <w:rPr>
          <w:sz w:val="28"/>
          <w:szCs w:val="28"/>
        </w:rPr>
        <w:t xml:space="preserve"> </w:t>
      </w:r>
      <w:r w:rsidRPr="00EF0444">
        <w:rPr>
          <w:rFonts w:ascii="Times New Roman" w:eastAsia="Calibri" w:hAnsi="Times New Roman" w:cs="Times New Roman"/>
          <w:kern w:val="0"/>
          <w:sz w:val="28"/>
          <w:szCs w:val="28"/>
          <w14:ligatures w14:val="none"/>
        </w:rPr>
        <w:t>закладів дошкільної освіти;</w:t>
      </w:r>
    </w:p>
    <w:p w14:paraId="22B657ED"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kern w:val="0"/>
          <w:sz w:val="28"/>
          <w:szCs w:val="28"/>
          <w14:ligatures w14:val="none"/>
        </w:rPr>
        <w:t xml:space="preserve">3) </w:t>
      </w:r>
      <w:bookmarkStart w:id="14" w:name="_Hlk184159695"/>
      <w:bookmarkStart w:id="15" w:name="_Hlk186401063"/>
      <w:r w:rsidRPr="00EF0444">
        <w:rPr>
          <w:rFonts w:ascii="Times New Roman" w:eastAsia="Calibri" w:hAnsi="Times New Roman" w:cs="Times New Roman"/>
          <w:kern w:val="0"/>
          <w:sz w:val="28"/>
          <w:szCs w:val="28"/>
          <w14:ligatures w14:val="none"/>
        </w:rPr>
        <w:t xml:space="preserve">провести емпіричне </w:t>
      </w:r>
      <w:bookmarkStart w:id="16" w:name="_Hlk184155377"/>
      <w:r w:rsidRPr="00EF0444">
        <w:rPr>
          <w:rFonts w:ascii="Times New Roman" w:eastAsia="Calibri" w:hAnsi="Times New Roman" w:cs="Times New Roman"/>
          <w:kern w:val="0"/>
          <w:sz w:val="28"/>
          <w:szCs w:val="28"/>
          <w14:ligatures w14:val="none"/>
        </w:rPr>
        <w:t xml:space="preserve">дослідження психологічних особливостей розвитку соціальної компетентності вихователів дошкільної освіти </w:t>
      </w:r>
      <w:bookmarkEnd w:id="16"/>
      <w:r w:rsidRPr="00EF0444">
        <w:rPr>
          <w:rFonts w:ascii="Times New Roman" w:eastAsia="Calibri" w:hAnsi="Times New Roman" w:cs="Times New Roman"/>
          <w:kern w:val="0"/>
          <w:sz w:val="28"/>
          <w:szCs w:val="28"/>
          <w14:ligatures w14:val="none"/>
        </w:rPr>
        <w:t>з різним стажем педагогічної діяльності</w:t>
      </w:r>
      <w:bookmarkEnd w:id="14"/>
      <w:r w:rsidRPr="00EF0444">
        <w:rPr>
          <w:rFonts w:ascii="Times New Roman" w:eastAsia="Calibri" w:hAnsi="Times New Roman" w:cs="Times New Roman"/>
          <w:kern w:val="0"/>
          <w:sz w:val="28"/>
          <w:szCs w:val="28"/>
          <w14:ligatures w14:val="none"/>
        </w:rPr>
        <w:t>;</w:t>
      </w:r>
    </w:p>
    <w:bookmarkEnd w:id="15"/>
    <w:p w14:paraId="4857E0A9"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kern w:val="0"/>
          <w:sz w:val="28"/>
          <w:szCs w:val="28"/>
          <w14:ligatures w14:val="none"/>
        </w:rPr>
        <w:t xml:space="preserve">4) </w:t>
      </w:r>
      <w:bookmarkStart w:id="17" w:name="_Hlk184160133"/>
      <w:r w:rsidRPr="00EF0444">
        <w:rPr>
          <w:rFonts w:ascii="Times New Roman" w:eastAsia="Calibri" w:hAnsi="Times New Roman" w:cs="Times New Roman"/>
          <w:kern w:val="0"/>
          <w:sz w:val="28"/>
          <w:szCs w:val="28"/>
          <w14:ligatures w14:val="none"/>
        </w:rPr>
        <w:t>розробити психокорекційну програму щодо розвитку соціальної компетентності вихователів закладів дошкільної освіти.</w:t>
      </w:r>
    </w:p>
    <w:bookmarkEnd w:id="17"/>
    <w:p w14:paraId="6E528AC2" w14:textId="4FFBCAC7" w:rsidR="006A7B34" w:rsidRPr="00EF0444" w:rsidRDefault="006A7B34" w:rsidP="00A82504">
      <w:pPr>
        <w:tabs>
          <w:tab w:val="left" w:pos="-142"/>
        </w:tabs>
        <w:spacing w:after="0" w:line="360" w:lineRule="auto"/>
        <w:ind w:firstLine="851"/>
        <w:jc w:val="both"/>
        <w:rPr>
          <w:rFonts w:ascii="Times New Roman" w:eastAsia="Calibri" w:hAnsi="Times New Roman" w:cs="Times New Roman"/>
          <w:color w:val="000000"/>
          <w:kern w:val="0"/>
          <w:sz w:val="28"/>
          <w:szCs w:val="28"/>
          <w14:ligatures w14:val="none"/>
        </w:rPr>
      </w:pPr>
      <w:r w:rsidRPr="00EF0444">
        <w:rPr>
          <w:rFonts w:ascii="Times New Roman" w:eastAsia="Calibri" w:hAnsi="Times New Roman" w:cs="Times New Roman"/>
          <w:b/>
          <w:kern w:val="0"/>
          <w:sz w:val="28"/>
          <w:szCs w:val="28"/>
          <w14:ligatures w14:val="none"/>
        </w:rPr>
        <w:t>Гіпотеза дослідження</w:t>
      </w:r>
      <w:r w:rsidRPr="00EF0444">
        <w:rPr>
          <w:rFonts w:ascii="Times New Roman" w:eastAsia="Calibri" w:hAnsi="Times New Roman" w:cs="Times New Roman"/>
          <w:kern w:val="0"/>
          <w:sz w:val="28"/>
          <w:szCs w:val="28"/>
          <w14:ligatures w14:val="none"/>
        </w:rPr>
        <w:t xml:space="preserve"> полягає у припущенні, що у вихователів ЗДО із більшим стажем педагогічної діяльності комунікативна, вербальна, соціально-психологічна та міжособистісна орієнтація будуть перебувати на більш високому рівні, н</w:t>
      </w:r>
      <w:r w:rsidR="00EF430A">
        <w:rPr>
          <w:rFonts w:ascii="Times New Roman" w:eastAsia="Calibri" w:hAnsi="Times New Roman" w:cs="Times New Roman"/>
          <w:kern w:val="0"/>
          <w:sz w:val="28"/>
          <w:szCs w:val="28"/>
          <w14:ligatures w14:val="none"/>
        </w:rPr>
        <w:t>і</w:t>
      </w:r>
      <w:r w:rsidRPr="00EF0444">
        <w:rPr>
          <w:rFonts w:ascii="Times New Roman" w:eastAsia="Calibri" w:hAnsi="Times New Roman" w:cs="Times New Roman"/>
          <w:kern w:val="0"/>
          <w:sz w:val="28"/>
          <w:szCs w:val="28"/>
          <w14:ligatures w14:val="none"/>
        </w:rPr>
        <w:t>ж у вихователів ЗДО з меншим стажем педагогічної діяльності.</w:t>
      </w:r>
    </w:p>
    <w:p w14:paraId="464AAB47" w14:textId="399990B8" w:rsidR="00EF430A" w:rsidRDefault="006A7B34" w:rsidP="00EF430A">
      <w:pPr>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b/>
          <w:kern w:val="0"/>
          <w:sz w:val="28"/>
          <w:szCs w:val="28"/>
          <w14:ligatures w14:val="none"/>
        </w:rPr>
        <w:t>Методи дослідження</w:t>
      </w:r>
      <w:r w:rsidRPr="00EF0444">
        <w:rPr>
          <w:rFonts w:ascii="Times New Roman" w:eastAsia="Calibri" w:hAnsi="Times New Roman" w:cs="Times New Roman"/>
          <w:kern w:val="0"/>
          <w:sz w:val="28"/>
          <w:szCs w:val="28"/>
          <w14:ligatures w14:val="none"/>
        </w:rPr>
        <w:t xml:space="preserve"> обумовлені предметом, метою та за</w:t>
      </w:r>
      <w:r w:rsidR="00EF430A">
        <w:rPr>
          <w:rFonts w:ascii="Times New Roman" w:eastAsia="Calibri" w:hAnsi="Times New Roman" w:cs="Times New Roman"/>
          <w:kern w:val="0"/>
          <w:sz w:val="28"/>
          <w:szCs w:val="28"/>
          <w14:ligatures w14:val="none"/>
        </w:rPr>
        <w:t>в</w:t>
      </w:r>
      <w:r w:rsidRPr="00EF0444">
        <w:rPr>
          <w:rFonts w:ascii="Times New Roman" w:eastAsia="Calibri" w:hAnsi="Times New Roman" w:cs="Times New Roman"/>
          <w:kern w:val="0"/>
          <w:sz w:val="28"/>
          <w:szCs w:val="28"/>
          <w14:ligatures w14:val="none"/>
        </w:rPr>
        <w:t xml:space="preserve">даннями кваліфікаційної роботи. </w:t>
      </w:r>
      <w:r w:rsidRPr="00EF0444">
        <w:rPr>
          <w:rFonts w:ascii="Times New Roman" w:eastAsia="Calibri" w:hAnsi="Times New Roman" w:cs="Times New Roman"/>
          <w:i/>
          <w:kern w:val="0"/>
          <w:sz w:val="28"/>
          <w:szCs w:val="28"/>
          <w14:ligatures w14:val="none"/>
        </w:rPr>
        <w:t xml:space="preserve">Теоретичні методи дослідження – </w:t>
      </w:r>
      <w:r w:rsidRPr="00EF0444">
        <w:rPr>
          <w:rFonts w:ascii="Times New Roman" w:eastAsia="Calibri" w:hAnsi="Times New Roman" w:cs="Times New Roman"/>
          <w:kern w:val="0"/>
          <w:sz w:val="28"/>
          <w:szCs w:val="28"/>
          <w14:ligatures w14:val="none"/>
        </w:rPr>
        <w:t xml:space="preserve">аналіз, порівняння, синтез, систематизація, класифікація та узагальнення теоретичних даних, представлених у психологічній літературі. Емпіричні методи дослідження – спостереження, бесіда, психодіагностичне тестування за допомогою ряду методик: </w:t>
      </w:r>
      <w:bookmarkStart w:id="18" w:name="_Hlk186401504"/>
      <w:r w:rsidR="00EF430A">
        <w:rPr>
          <w:rFonts w:ascii="Times New Roman" w:eastAsia="Calibri" w:hAnsi="Times New Roman" w:cs="Times New Roman"/>
          <w:kern w:val="0"/>
          <w:sz w:val="28"/>
          <w:szCs w:val="28"/>
          <w14:ligatures w14:val="none"/>
        </w:rPr>
        <w:t>б</w:t>
      </w:r>
      <w:r w:rsidRPr="00EF0444">
        <w:rPr>
          <w:rFonts w:ascii="Times New Roman" w:eastAsia="Calibri" w:hAnsi="Times New Roman" w:cs="Times New Roman"/>
          <w:kern w:val="0"/>
          <w:sz w:val="28"/>
          <w:szCs w:val="28"/>
          <w14:ligatures w14:val="none"/>
        </w:rPr>
        <w:t>есіда «Емоційна стійкість особистості»,</w:t>
      </w:r>
      <w:r w:rsidR="00FB5510">
        <w:rPr>
          <w:rFonts w:ascii="Times New Roman" w:eastAsia="Calibri" w:hAnsi="Times New Roman" w:cs="Times New Roman"/>
          <w:kern w:val="0"/>
          <w:sz w:val="28"/>
          <w:szCs w:val="28"/>
          <w14:ligatures w14:val="none"/>
        </w:rPr>
        <w:t xml:space="preserve"> «</w:t>
      </w:r>
      <w:r w:rsidRPr="00EF0444">
        <w:rPr>
          <w:rFonts w:ascii="Times New Roman" w:eastAsia="Calibri" w:hAnsi="Times New Roman" w:cs="Times New Roman"/>
          <w:kern w:val="0"/>
          <w:sz w:val="28"/>
          <w:szCs w:val="28"/>
          <w14:ligatures w14:val="none"/>
        </w:rPr>
        <w:t xml:space="preserve">Короткий п’ятифакторний опитувальник особистості TIPI (TIPI–UKR) в адаптації М. Кліманської, </w:t>
      </w:r>
      <w:r w:rsidR="00EF430A">
        <w:rPr>
          <w:rFonts w:ascii="Times New Roman" w:eastAsia="Calibri" w:hAnsi="Times New Roman" w:cs="Times New Roman"/>
          <w:kern w:val="0"/>
          <w:sz w:val="28"/>
          <w:szCs w:val="28"/>
          <w14:ligatures w14:val="none"/>
        </w:rPr>
        <w:t xml:space="preserve">   </w:t>
      </w:r>
    </w:p>
    <w:p w14:paraId="6FA22CBC" w14:textId="20316C5C" w:rsidR="006A7B34" w:rsidRPr="00EF0444" w:rsidRDefault="00EF430A" w:rsidP="00EF430A">
      <w:pPr>
        <w:spacing w:after="0" w:line="360" w:lineRule="auto"/>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   </w:t>
      </w:r>
      <w:r w:rsidR="006A7B34" w:rsidRPr="00EF0444">
        <w:rPr>
          <w:rFonts w:ascii="Times New Roman" w:eastAsia="Calibri" w:hAnsi="Times New Roman" w:cs="Times New Roman"/>
          <w:kern w:val="0"/>
          <w:sz w:val="28"/>
          <w:szCs w:val="28"/>
          <w14:ligatures w14:val="none"/>
        </w:rPr>
        <w:t xml:space="preserve"> </w:t>
      </w:r>
      <w:r>
        <w:rPr>
          <w:rFonts w:ascii="Times New Roman" w:eastAsia="Calibri" w:hAnsi="Times New Roman" w:cs="Times New Roman"/>
          <w:kern w:val="0"/>
          <w:sz w:val="28"/>
          <w:szCs w:val="28"/>
          <w14:ligatures w14:val="none"/>
        </w:rPr>
        <w:t xml:space="preserve">І. </w:t>
      </w:r>
      <w:r w:rsidR="006A7B34" w:rsidRPr="00EF0444">
        <w:rPr>
          <w:rFonts w:ascii="Times New Roman" w:eastAsia="Calibri" w:hAnsi="Times New Roman" w:cs="Times New Roman"/>
          <w:kern w:val="0"/>
          <w:sz w:val="28"/>
          <w:szCs w:val="28"/>
          <w14:ligatures w14:val="none"/>
        </w:rPr>
        <w:t>Галецької</w:t>
      </w:r>
      <w:r w:rsidR="00FB5510">
        <w:rPr>
          <w:rFonts w:ascii="Times New Roman" w:eastAsia="Calibri" w:hAnsi="Times New Roman" w:cs="Times New Roman"/>
          <w:kern w:val="0"/>
          <w:sz w:val="28"/>
          <w:szCs w:val="28"/>
          <w14:ligatures w14:val="none"/>
        </w:rPr>
        <w:t>»</w:t>
      </w:r>
      <w:r w:rsidR="006A7B34" w:rsidRPr="00EF0444">
        <w:rPr>
          <w:rFonts w:ascii="Times New Roman" w:eastAsia="Calibri" w:hAnsi="Times New Roman" w:cs="Times New Roman"/>
          <w:kern w:val="0"/>
          <w:sz w:val="28"/>
          <w:szCs w:val="28"/>
          <w14:ligatures w14:val="none"/>
        </w:rPr>
        <w:t xml:space="preserve">, </w:t>
      </w:r>
      <w:r w:rsidR="00FB5510">
        <w:rPr>
          <w:rFonts w:ascii="Times New Roman" w:eastAsia="Calibri" w:hAnsi="Times New Roman" w:cs="Times New Roman"/>
          <w:kern w:val="0"/>
          <w:sz w:val="28"/>
          <w:szCs w:val="28"/>
          <w14:ligatures w14:val="none"/>
        </w:rPr>
        <w:t>«</w:t>
      </w:r>
      <w:r w:rsidR="006A7B34" w:rsidRPr="00EF0444">
        <w:rPr>
          <w:rFonts w:ascii="Times New Roman" w:eastAsia="Calibri" w:hAnsi="Times New Roman" w:cs="Times New Roman"/>
          <w:kern w:val="0"/>
          <w:sz w:val="28"/>
          <w:szCs w:val="28"/>
          <w14:ligatures w14:val="none"/>
        </w:rPr>
        <w:t>Самооцінка психічних станів за методикою Г. Айзенка</w:t>
      </w:r>
      <w:r w:rsidR="00FB5510">
        <w:rPr>
          <w:rFonts w:ascii="Times New Roman" w:eastAsia="Calibri" w:hAnsi="Times New Roman" w:cs="Times New Roman"/>
          <w:kern w:val="0"/>
          <w:sz w:val="28"/>
          <w:szCs w:val="28"/>
          <w14:ligatures w14:val="none"/>
        </w:rPr>
        <w:t>»</w:t>
      </w:r>
      <w:r w:rsidR="006A7B34" w:rsidRPr="00EF0444">
        <w:rPr>
          <w:rFonts w:ascii="Times New Roman" w:eastAsia="Calibri" w:hAnsi="Times New Roman" w:cs="Times New Roman"/>
          <w:kern w:val="0"/>
          <w:sz w:val="28"/>
          <w:szCs w:val="28"/>
          <w14:ligatures w14:val="none"/>
        </w:rPr>
        <w:t xml:space="preserve">, </w:t>
      </w:r>
      <w:r w:rsidR="00FB5510">
        <w:rPr>
          <w:rFonts w:ascii="Times New Roman" w:eastAsia="Calibri" w:hAnsi="Times New Roman" w:cs="Times New Roman"/>
          <w:kern w:val="0"/>
          <w:sz w:val="28"/>
          <w:szCs w:val="28"/>
          <w14:ligatures w14:val="none"/>
        </w:rPr>
        <w:t>«</w:t>
      </w:r>
      <w:r w:rsidR="006A7B34" w:rsidRPr="00EF0444">
        <w:rPr>
          <w:rFonts w:ascii="Times New Roman" w:eastAsia="Calibri" w:hAnsi="Times New Roman" w:cs="Times New Roman"/>
          <w:kern w:val="0"/>
          <w:sz w:val="28"/>
          <w:szCs w:val="28"/>
          <w14:ligatures w14:val="none"/>
        </w:rPr>
        <w:t>Діагностика комунікативного контрол</w:t>
      </w:r>
      <w:r>
        <w:rPr>
          <w:rFonts w:ascii="Times New Roman" w:eastAsia="Calibri" w:hAnsi="Times New Roman" w:cs="Times New Roman"/>
          <w:kern w:val="0"/>
          <w:sz w:val="28"/>
          <w:szCs w:val="28"/>
          <w14:ligatures w14:val="none"/>
        </w:rPr>
        <w:t>ю</w:t>
      </w:r>
      <w:r w:rsidR="006A7B34" w:rsidRPr="00EF0444">
        <w:rPr>
          <w:rFonts w:ascii="Times New Roman" w:eastAsia="Calibri" w:hAnsi="Times New Roman" w:cs="Times New Roman"/>
          <w:kern w:val="0"/>
          <w:sz w:val="28"/>
          <w:szCs w:val="28"/>
          <w14:ligatures w14:val="none"/>
        </w:rPr>
        <w:t xml:space="preserve"> М.</w:t>
      </w:r>
      <w:r>
        <w:rPr>
          <w:rFonts w:ascii="Times New Roman" w:eastAsia="Calibri" w:hAnsi="Times New Roman" w:cs="Times New Roman"/>
          <w:kern w:val="0"/>
          <w:sz w:val="28"/>
          <w:szCs w:val="28"/>
          <w14:ligatures w14:val="none"/>
        </w:rPr>
        <w:t xml:space="preserve"> </w:t>
      </w:r>
      <w:r w:rsidR="006A7B34" w:rsidRPr="00EF0444">
        <w:rPr>
          <w:rFonts w:ascii="Times New Roman" w:eastAsia="Calibri" w:hAnsi="Times New Roman" w:cs="Times New Roman"/>
          <w:kern w:val="0"/>
          <w:sz w:val="28"/>
          <w:szCs w:val="28"/>
          <w14:ligatures w14:val="none"/>
        </w:rPr>
        <w:t>Шнайдера</w:t>
      </w:r>
      <w:r w:rsidR="00FB5510">
        <w:rPr>
          <w:rFonts w:ascii="Times New Roman" w:eastAsia="Calibri" w:hAnsi="Times New Roman" w:cs="Times New Roman"/>
          <w:kern w:val="0"/>
          <w:sz w:val="28"/>
          <w:szCs w:val="28"/>
          <w14:ligatures w14:val="none"/>
        </w:rPr>
        <w:t>»</w:t>
      </w:r>
      <w:r w:rsidR="006A7B34" w:rsidRPr="00EF0444">
        <w:rPr>
          <w:rFonts w:ascii="Times New Roman" w:eastAsia="Calibri" w:hAnsi="Times New Roman" w:cs="Times New Roman"/>
          <w:kern w:val="0"/>
          <w:sz w:val="28"/>
          <w:szCs w:val="28"/>
          <w14:ligatures w14:val="none"/>
        </w:rPr>
        <w:t xml:space="preserve">, </w:t>
      </w:r>
      <w:r w:rsidR="00FB5510">
        <w:rPr>
          <w:rFonts w:ascii="Times New Roman" w:eastAsia="Calibri" w:hAnsi="Times New Roman" w:cs="Times New Roman"/>
          <w:kern w:val="0"/>
          <w:sz w:val="28"/>
          <w:szCs w:val="28"/>
          <w14:ligatures w14:val="none"/>
        </w:rPr>
        <w:t>«</w:t>
      </w:r>
      <w:r w:rsidR="006A7B34" w:rsidRPr="00EF0444">
        <w:rPr>
          <w:rFonts w:ascii="Times New Roman" w:eastAsia="Calibri" w:hAnsi="Times New Roman" w:cs="Times New Roman"/>
          <w:kern w:val="0"/>
          <w:sz w:val="28"/>
          <w:szCs w:val="28"/>
          <w14:ligatures w14:val="none"/>
        </w:rPr>
        <w:t>Тест опису поведінки К. Томаса</w:t>
      </w:r>
      <w:r w:rsidR="00FB5510">
        <w:rPr>
          <w:rFonts w:ascii="Times New Roman" w:eastAsia="Calibri" w:hAnsi="Times New Roman" w:cs="Times New Roman"/>
          <w:kern w:val="0"/>
          <w:sz w:val="28"/>
          <w:szCs w:val="28"/>
          <w14:ligatures w14:val="none"/>
        </w:rPr>
        <w:t>»</w:t>
      </w:r>
      <w:r w:rsidR="006A7B34" w:rsidRPr="00EF0444">
        <w:rPr>
          <w:rFonts w:ascii="Times New Roman" w:eastAsia="Calibri" w:hAnsi="Times New Roman" w:cs="Times New Roman"/>
          <w:kern w:val="0"/>
          <w:sz w:val="28"/>
          <w:szCs w:val="28"/>
          <w14:ligatures w14:val="none"/>
        </w:rPr>
        <w:t>.</w:t>
      </w:r>
    </w:p>
    <w:bookmarkEnd w:id="18"/>
    <w:p w14:paraId="3B9B16AB" w14:textId="70A4A689"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b/>
          <w:kern w:val="0"/>
          <w:sz w:val="28"/>
          <w:szCs w:val="28"/>
          <w14:ligatures w14:val="none"/>
        </w:rPr>
        <w:t>Наукова новизна</w:t>
      </w:r>
      <w:r w:rsidRPr="00EF0444">
        <w:rPr>
          <w:rFonts w:ascii="Times New Roman" w:eastAsia="Calibri" w:hAnsi="Times New Roman" w:cs="Times New Roman"/>
          <w:kern w:val="0"/>
          <w:sz w:val="28"/>
          <w:szCs w:val="28"/>
          <w14:ligatures w14:val="none"/>
        </w:rPr>
        <w:t xml:space="preserve"> отриманих результатів полягає в тому</w:t>
      </w:r>
      <w:r w:rsidR="00EF430A">
        <w:rPr>
          <w:rFonts w:ascii="Times New Roman" w:eastAsia="Calibri" w:hAnsi="Times New Roman" w:cs="Times New Roman"/>
          <w:kern w:val="0"/>
          <w:sz w:val="28"/>
          <w:szCs w:val="28"/>
          <w14:ligatures w14:val="none"/>
        </w:rPr>
        <w:t>,</w:t>
      </w:r>
      <w:r w:rsidRPr="00EF0444">
        <w:rPr>
          <w:rFonts w:ascii="Times New Roman" w:eastAsia="Calibri" w:hAnsi="Times New Roman" w:cs="Times New Roman"/>
          <w:kern w:val="0"/>
          <w:sz w:val="28"/>
          <w:szCs w:val="28"/>
          <w14:ligatures w14:val="none"/>
        </w:rPr>
        <w:t xml:space="preserve"> що кваліфікаційна робота є комплексним дослідженням особливостей розвитку соціальної компетентност</w:t>
      </w:r>
      <w:r w:rsidR="00EF430A">
        <w:rPr>
          <w:rFonts w:ascii="Times New Roman" w:eastAsia="Calibri" w:hAnsi="Times New Roman" w:cs="Times New Roman"/>
          <w:kern w:val="0"/>
          <w:sz w:val="28"/>
          <w:szCs w:val="28"/>
          <w14:ligatures w14:val="none"/>
        </w:rPr>
        <w:t>і</w:t>
      </w:r>
      <w:r w:rsidR="00653016">
        <w:rPr>
          <w:rFonts w:ascii="Times New Roman" w:eastAsia="Calibri" w:hAnsi="Times New Roman" w:cs="Times New Roman"/>
          <w:kern w:val="0"/>
          <w:sz w:val="28"/>
          <w:szCs w:val="28"/>
          <w14:ligatures w14:val="none"/>
        </w:rPr>
        <w:t xml:space="preserve"> </w:t>
      </w:r>
      <w:r w:rsidRPr="00EF0444">
        <w:rPr>
          <w:rFonts w:ascii="Times New Roman" w:eastAsia="Calibri" w:hAnsi="Times New Roman" w:cs="Times New Roman"/>
          <w:kern w:val="0"/>
          <w:sz w:val="28"/>
          <w:szCs w:val="28"/>
          <w14:ligatures w14:val="none"/>
        </w:rPr>
        <w:t xml:space="preserve"> вихователів закладів дошкільної освіти.</w:t>
      </w:r>
    </w:p>
    <w:p w14:paraId="47C16707"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b/>
          <w:kern w:val="0"/>
          <w:sz w:val="28"/>
          <w:szCs w:val="28"/>
          <w14:ligatures w14:val="none"/>
        </w:rPr>
      </w:pPr>
      <w:r w:rsidRPr="00EF0444">
        <w:rPr>
          <w:rFonts w:ascii="Times New Roman" w:eastAsia="Calibri" w:hAnsi="Times New Roman" w:cs="Times New Roman"/>
          <w:b/>
          <w:kern w:val="0"/>
          <w:sz w:val="28"/>
          <w:szCs w:val="28"/>
          <w14:ligatures w14:val="none"/>
        </w:rPr>
        <w:t>Практичне значення роботи та отриманих результатів</w:t>
      </w:r>
    </w:p>
    <w:p w14:paraId="32C51C91" w14:textId="77777777" w:rsidR="003938AB" w:rsidRDefault="003938AB" w:rsidP="00041657">
      <w:pPr>
        <w:tabs>
          <w:tab w:val="left" w:pos="0"/>
          <w:tab w:val="left" w:pos="284"/>
        </w:tabs>
        <w:spacing w:after="0" w:line="360" w:lineRule="auto"/>
        <w:ind w:firstLine="851"/>
        <w:jc w:val="both"/>
        <w:rPr>
          <w:rFonts w:ascii="Times New Roman" w:eastAsia="Calibri" w:hAnsi="Times New Roman" w:cs="Times New Roman"/>
          <w:bCs/>
          <w:kern w:val="0"/>
          <w:sz w:val="28"/>
          <w:szCs w:val="28"/>
          <w14:ligatures w14:val="none"/>
        </w:rPr>
      </w:pPr>
    </w:p>
    <w:p w14:paraId="16FC3AE9" w14:textId="300E1751" w:rsidR="003938AB" w:rsidRDefault="003938AB" w:rsidP="003938AB">
      <w:pPr>
        <w:tabs>
          <w:tab w:val="left" w:pos="0"/>
          <w:tab w:val="left" w:pos="284"/>
        </w:tabs>
        <w:spacing w:after="0" w:line="360" w:lineRule="auto"/>
        <w:ind w:firstLine="851"/>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lastRenderedPageBreak/>
        <w:t xml:space="preserve">Практичне значеня  роботи та отриманих результатів  полягає у формуванні у вихователів необхідних знань та навичок, що сприятимуть підвищенню їх професійного рівня та </w:t>
      </w:r>
      <w:bookmarkStart w:id="19" w:name="_Hlk187102400"/>
      <w:r>
        <w:rPr>
          <w:rFonts w:ascii="Times New Roman" w:eastAsia="Calibri" w:hAnsi="Times New Roman" w:cs="Times New Roman"/>
          <w:bCs/>
          <w:kern w:val="0"/>
          <w:sz w:val="28"/>
          <w:szCs w:val="28"/>
          <w14:ligatures w14:val="none"/>
        </w:rPr>
        <w:t>ефективної роботив закладах дошкільної освіти</w:t>
      </w:r>
      <w:r w:rsidR="0039480B">
        <w:rPr>
          <w:rFonts w:ascii="Times New Roman" w:eastAsia="Calibri" w:hAnsi="Times New Roman" w:cs="Times New Roman"/>
          <w:bCs/>
          <w:kern w:val="0"/>
          <w:sz w:val="28"/>
          <w:szCs w:val="28"/>
          <w14:ligatures w14:val="none"/>
        </w:rPr>
        <w:t xml:space="preserve">. </w:t>
      </w:r>
      <w:bookmarkEnd w:id="19"/>
      <w:r w:rsidR="0039480B">
        <w:rPr>
          <w:rFonts w:ascii="Times New Roman" w:eastAsia="Calibri" w:hAnsi="Times New Roman" w:cs="Times New Roman"/>
          <w:bCs/>
          <w:kern w:val="0"/>
          <w:sz w:val="28"/>
          <w:szCs w:val="28"/>
          <w14:ligatures w14:val="none"/>
        </w:rPr>
        <w:t xml:space="preserve">Це </w:t>
      </w:r>
      <w:r>
        <w:rPr>
          <w:rFonts w:ascii="Times New Roman" w:eastAsia="Calibri" w:hAnsi="Times New Roman" w:cs="Times New Roman"/>
          <w:bCs/>
          <w:kern w:val="0"/>
          <w:sz w:val="28"/>
          <w:szCs w:val="28"/>
          <w14:ligatures w14:val="none"/>
        </w:rPr>
        <w:t xml:space="preserve">має </w:t>
      </w:r>
      <w:r w:rsidRPr="003938AB">
        <w:rPr>
          <w:rFonts w:ascii="Times New Roman" w:eastAsia="Calibri" w:hAnsi="Times New Roman" w:cs="Times New Roman"/>
          <w:bCs/>
          <w:kern w:val="0"/>
          <w:sz w:val="28"/>
          <w:szCs w:val="28"/>
          <w14:ligatures w14:val="none"/>
        </w:rPr>
        <w:t>високу практичну значущість та може бути впровадженн</w:t>
      </w:r>
      <w:r w:rsidR="0039480B">
        <w:rPr>
          <w:rFonts w:ascii="Times New Roman" w:eastAsia="Calibri" w:hAnsi="Times New Roman" w:cs="Times New Roman"/>
          <w:bCs/>
          <w:kern w:val="0"/>
          <w:sz w:val="28"/>
          <w:szCs w:val="28"/>
          <w14:ligatures w14:val="none"/>
        </w:rPr>
        <w:t xml:space="preserve">а </w:t>
      </w:r>
      <w:r w:rsidRPr="003938AB">
        <w:rPr>
          <w:rFonts w:ascii="Times New Roman" w:eastAsia="Calibri" w:hAnsi="Times New Roman" w:cs="Times New Roman"/>
          <w:bCs/>
          <w:kern w:val="0"/>
          <w:sz w:val="28"/>
          <w:szCs w:val="28"/>
          <w14:ligatures w14:val="none"/>
        </w:rPr>
        <w:t xml:space="preserve"> в діяльність інших закладів подібної спрямованості.</w:t>
      </w:r>
    </w:p>
    <w:p w14:paraId="76ACDFBB" w14:textId="77777777" w:rsidR="006A7B34" w:rsidRPr="00EF0444" w:rsidRDefault="006A7B34" w:rsidP="00A82504">
      <w:pPr>
        <w:tabs>
          <w:tab w:val="left" w:pos="0"/>
          <w:tab w:val="left" w:pos="284"/>
        </w:tabs>
        <w:spacing w:after="0" w:line="360" w:lineRule="auto"/>
        <w:ind w:firstLine="851"/>
        <w:jc w:val="both"/>
        <w:rPr>
          <w:rFonts w:ascii="Times New Roman" w:eastAsia="Calibri" w:hAnsi="Times New Roman" w:cs="Times New Roman"/>
          <w:kern w:val="0"/>
          <w:sz w:val="28"/>
          <w:szCs w:val="28"/>
          <w14:ligatures w14:val="none"/>
        </w:rPr>
      </w:pPr>
      <w:r w:rsidRPr="00EF0444">
        <w:rPr>
          <w:rFonts w:ascii="Times New Roman" w:eastAsia="Calibri" w:hAnsi="Times New Roman" w:cs="Times New Roman"/>
          <w:b/>
          <w:kern w:val="0"/>
          <w:sz w:val="28"/>
          <w:szCs w:val="28"/>
          <w14:ligatures w14:val="none"/>
        </w:rPr>
        <w:t>Обсяг й структура кваліфікаційної роботи</w:t>
      </w:r>
      <w:r w:rsidRPr="00EF0444">
        <w:rPr>
          <w:rFonts w:ascii="Times New Roman" w:eastAsia="Calibri" w:hAnsi="Times New Roman" w:cs="Times New Roman"/>
          <w:kern w:val="0"/>
          <w:sz w:val="28"/>
          <w:szCs w:val="28"/>
          <w14:ligatures w14:val="none"/>
        </w:rPr>
        <w:t>. Робота складається зі вступу, трьох розділів, висновків, списку використаної літератури, додатків.</w:t>
      </w:r>
    </w:p>
    <w:p w14:paraId="610FF594" w14:textId="77777777" w:rsidR="006A7B34" w:rsidRPr="00EF0444" w:rsidRDefault="006A7B34" w:rsidP="00A82504">
      <w:pPr>
        <w:ind w:firstLine="851"/>
        <w:jc w:val="center"/>
        <w:rPr>
          <w:rFonts w:ascii="Times New Roman" w:hAnsi="Times New Roman" w:cs="Times New Roman"/>
          <w:sz w:val="28"/>
          <w:szCs w:val="28"/>
        </w:rPr>
      </w:pPr>
    </w:p>
    <w:p w14:paraId="3C4D174B" w14:textId="77777777" w:rsidR="006A7B34" w:rsidRPr="00EF0444" w:rsidRDefault="006A7B34" w:rsidP="00A82504">
      <w:pPr>
        <w:ind w:firstLine="851"/>
        <w:jc w:val="center"/>
        <w:rPr>
          <w:rFonts w:ascii="Times New Roman" w:hAnsi="Times New Roman" w:cs="Times New Roman"/>
          <w:sz w:val="28"/>
          <w:szCs w:val="28"/>
        </w:rPr>
      </w:pPr>
    </w:p>
    <w:p w14:paraId="74835AA1" w14:textId="77777777" w:rsidR="006A7B34" w:rsidRPr="00EF0444" w:rsidRDefault="006A7B34" w:rsidP="00A82504">
      <w:pPr>
        <w:ind w:firstLine="851"/>
        <w:jc w:val="center"/>
        <w:rPr>
          <w:rFonts w:ascii="Times New Roman" w:hAnsi="Times New Roman" w:cs="Times New Roman"/>
          <w:sz w:val="28"/>
          <w:szCs w:val="28"/>
        </w:rPr>
      </w:pPr>
    </w:p>
    <w:p w14:paraId="6E38D024" w14:textId="77777777" w:rsidR="006A7B34" w:rsidRPr="00EF0444" w:rsidRDefault="006A7B34" w:rsidP="00A82504">
      <w:pPr>
        <w:ind w:firstLine="851"/>
        <w:jc w:val="center"/>
        <w:rPr>
          <w:rFonts w:ascii="Times New Roman" w:hAnsi="Times New Roman" w:cs="Times New Roman"/>
          <w:sz w:val="28"/>
          <w:szCs w:val="28"/>
        </w:rPr>
      </w:pPr>
    </w:p>
    <w:p w14:paraId="1495E673" w14:textId="77777777" w:rsidR="006A7B34" w:rsidRPr="00EF0444" w:rsidRDefault="006A7B34" w:rsidP="00A82504">
      <w:pPr>
        <w:ind w:firstLine="851"/>
        <w:jc w:val="center"/>
        <w:rPr>
          <w:rFonts w:ascii="Times New Roman" w:hAnsi="Times New Roman" w:cs="Times New Roman"/>
          <w:sz w:val="28"/>
          <w:szCs w:val="28"/>
        </w:rPr>
      </w:pPr>
    </w:p>
    <w:p w14:paraId="55B67682" w14:textId="77777777" w:rsidR="006A7B34" w:rsidRPr="00EF0444" w:rsidRDefault="006A7B34" w:rsidP="00A82504">
      <w:pPr>
        <w:ind w:firstLine="851"/>
        <w:jc w:val="center"/>
        <w:rPr>
          <w:rFonts w:ascii="Times New Roman" w:hAnsi="Times New Roman" w:cs="Times New Roman"/>
          <w:sz w:val="28"/>
          <w:szCs w:val="28"/>
        </w:rPr>
      </w:pPr>
    </w:p>
    <w:p w14:paraId="53ED43EC" w14:textId="77777777" w:rsidR="006A7B34" w:rsidRPr="00EF0444" w:rsidRDefault="006A7B34" w:rsidP="00A82504">
      <w:pPr>
        <w:ind w:firstLine="851"/>
        <w:jc w:val="center"/>
        <w:rPr>
          <w:rFonts w:ascii="Times New Roman" w:hAnsi="Times New Roman" w:cs="Times New Roman"/>
          <w:sz w:val="28"/>
          <w:szCs w:val="28"/>
        </w:rPr>
      </w:pPr>
    </w:p>
    <w:p w14:paraId="5053A7C0" w14:textId="77777777" w:rsidR="006A7B34" w:rsidRPr="00EF0444" w:rsidRDefault="006A7B34" w:rsidP="00A82504">
      <w:pPr>
        <w:ind w:firstLine="851"/>
        <w:jc w:val="center"/>
        <w:rPr>
          <w:rFonts w:ascii="Times New Roman" w:hAnsi="Times New Roman" w:cs="Times New Roman"/>
          <w:sz w:val="28"/>
          <w:szCs w:val="28"/>
        </w:rPr>
      </w:pPr>
    </w:p>
    <w:p w14:paraId="3457439F" w14:textId="77777777" w:rsidR="006A7B34" w:rsidRPr="00EF0444" w:rsidRDefault="006A7B34" w:rsidP="00A82504">
      <w:pPr>
        <w:ind w:firstLine="851"/>
        <w:jc w:val="center"/>
        <w:rPr>
          <w:rFonts w:ascii="Times New Roman" w:hAnsi="Times New Roman" w:cs="Times New Roman"/>
          <w:sz w:val="28"/>
          <w:szCs w:val="28"/>
        </w:rPr>
      </w:pPr>
    </w:p>
    <w:p w14:paraId="12CA008F" w14:textId="77777777" w:rsidR="006A7B34" w:rsidRPr="00EF0444" w:rsidRDefault="006A7B34" w:rsidP="00A82504">
      <w:pPr>
        <w:ind w:firstLine="851"/>
        <w:jc w:val="center"/>
        <w:rPr>
          <w:rFonts w:ascii="Times New Roman" w:hAnsi="Times New Roman" w:cs="Times New Roman"/>
          <w:sz w:val="28"/>
          <w:szCs w:val="28"/>
        </w:rPr>
      </w:pPr>
    </w:p>
    <w:p w14:paraId="6A842099" w14:textId="77777777" w:rsidR="006A7B34" w:rsidRPr="00EF0444" w:rsidRDefault="006A7B34" w:rsidP="00A82504">
      <w:pPr>
        <w:ind w:firstLine="851"/>
        <w:jc w:val="center"/>
        <w:rPr>
          <w:rFonts w:ascii="Times New Roman" w:hAnsi="Times New Roman" w:cs="Times New Roman"/>
          <w:sz w:val="28"/>
          <w:szCs w:val="28"/>
        </w:rPr>
      </w:pPr>
    </w:p>
    <w:p w14:paraId="69E385B1" w14:textId="77777777" w:rsidR="006A7B34" w:rsidRPr="00EF0444" w:rsidRDefault="006A7B34" w:rsidP="00A82504">
      <w:pPr>
        <w:ind w:firstLine="851"/>
        <w:jc w:val="center"/>
        <w:rPr>
          <w:rFonts w:ascii="Times New Roman" w:hAnsi="Times New Roman" w:cs="Times New Roman"/>
          <w:sz w:val="28"/>
          <w:szCs w:val="28"/>
        </w:rPr>
      </w:pPr>
    </w:p>
    <w:p w14:paraId="588CB7A8" w14:textId="77777777" w:rsidR="006A7B34" w:rsidRPr="00EF0444" w:rsidRDefault="006A7B34" w:rsidP="00A82504">
      <w:pPr>
        <w:ind w:firstLine="851"/>
        <w:jc w:val="center"/>
        <w:rPr>
          <w:rFonts w:ascii="Times New Roman" w:hAnsi="Times New Roman" w:cs="Times New Roman"/>
          <w:sz w:val="28"/>
          <w:szCs w:val="28"/>
        </w:rPr>
      </w:pPr>
    </w:p>
    <w:p w14:paraId="296E9880" w14:textId="77777777" w:rsidR="006A7B34" w:rsidRPr="00EF0444" w:rsidRDefault="006A7B34" w:rsidP="00A82504">
      <w:pPr>
        <w:ind w:firstLine="851"/>
        <w:jc w:val="center"/>
        <w:rPr>
          <w:rFonts w:ascii="Times New Roman" w:hAnsi="Times New Roman" w:cs="Times New Roman"/>
          <w:sz w:val="28"/>
          <w:szCs w:val="28"/>
        </w:rPr>
      </w:pPr>
    </w:p>
    <w:p w14:paraId="12DD32A1" w14:textId="77777777" w:rsidR="006A7B34" w:rsidRPr="00EF0444" w:rsidRDefault="006A7B34" w:rsidP="00A82504">
      <w:pPr>
        <w:ind w:firstLine="851"/>
        <w:jc w:val="center"/>
        <w:rPr>
          <w:rFonts w:ascii="Times New Roman" w:hAnsi="Times New Roman" w:cs="Times New Roman"/>
          <w:sz w:val="28"/>
          <w:szCs w:val="28"/>
        </w:rPr>
      </w:pPr>
    </w:p>
    <w:p w14:paraId="4AEC12F2" w14:textId="77777777" w:rsidR="006A7B34" w:rsidRPr="00EF0444" w:rsidRDefault="006A7B34" w:rsidP="00A82504">
      <w:pPr>
        <w:ind w:firstLine="851"/>
        <w:jc w:val="center"/>
        <w:rPr>
          <w:rFonts w:ascii="Times New Roman" w:hAnsi="Times New Roman" w:cs="Times New Roman"/>
          <w:sz w:val="28"/>
          <w:szCs w:val="28"/>
        </w:rPr>
      </w:pPr>
    </w:p>
    <w:p w14:paraId="5D9F9A31" w14:textId="77777777" w:rsidR="006A7B34" w:rsidRDefault="006A7B34" w:rsidP="00A82504">
      <w:pPr>
        <w:ind w:firstLine="851"/>
        <w:jc w:val="center"/>
        <w:rPr>
          <w:rFonts w:ascii="Times New Roman" w:hAnsi="Times New Roman" w:cs="Times New Roman"/>
          <w:sz w:val="28"/>
          <w:szCs w:val="28"/>
        </w:rPr>
      </w:pPr>
    </w:p>
    <w:p w14:paraId="3365FCFC" w14:textId="77777777" w:rsidR="00D831D2" w:rsidRDefault="00D831D2" w:rsidP="00A82504">
      <w:pPr>
        <w:ind w:firstLine="851"/>
        <w:jc w:val="center"/>
        <w:rPr>
          <w:rFonts w:ascii="Times New Roman" w:hAnsi="Times New Roman" w:cs="Times New Roman"/>
          <w:sz w:val="28"/>
          <w:szCs w:val="28"/>
        </w:rPr>
      </w:pPr>
    </w:p>
    <w:p w14:paraId="2981316C" w14:textId="77777777" w:rsidR="00D831D2" w:rsidRDefault="00D831D2" w:rsidP="00A82504">
      <w:pPr>
        <w:ind w:firstLine="851"/>
        <w:jc w:val="center"/>
        <w:rPr>
          <w:rFonts w:ascii="Times New Roman" w:hAnsi="Times New Roman" w:cs="Times New Roman"/>
          <w:sz w:val="28"/>
          <w:szCs w:val="28"/>
        </w:rPr>
      </w:pPr>
    </w:p>
    <w:p w14:paraId="4A57CB08" w14:textId="77777777" w:rsidR="00D831D2" w:rsidRDefault="00D831D2" w:rsidP="00A82504">
      <w:pPr>
        <w:ind w:firstLine="851"/>
        <w:jc w:val="center"/>
        <w:rPr>
          <w:rFonts w:ascii="Times New Roman" w:hAnsi="Times New Roman" w:cs="Times New Roman"/>
          <w:sz w:val="28"/>
          <w:szCs w:val="28"/>
        </w:rPr>
      </w:pPr>
    </w:p>
    <w:p w14:paraId="2A044E1F" w14:textId="77777777" w:rsidR="00D831D2" w:rsidRDefault="00D831D2" w:rsidP="00A82504">
      <w:pPr>
        <w:ind w:firstLine="851"/>
        <w:jc w:val="center"/>
        <w:rPr>
          <w:rFonts w:ascii="Times New Roman" w:hAnsi="Times New Roman" w:cs="Times New Roman"/>
          <w:sz w:val="28"/>
          <w:szCs w:val="28"/>
        </w:rPr>
      </w:pPr>
    </w:p>
    <w:p w14:paraId="62A8215F" w14:textId="77777777" w:rsidR="00D831D2" w:rsidRPr="00EF0444" w:rsidRDefault="00D831D2" w:rsidP="00A82504">
      <w:pPr>
        <w:ind w:firstLine="851"/>
        <w:jc w:val="center"/>
        <w:rPr>
          <w:rFonts w:ascii="Times New Roman" w:hAnsi="Times New Roman" w:cs="Times New Roman"/>
          <w:sz w:val="28"/>
          <w:szCs w:val="28"/>
        </w:rPr>
      </w:pPr>
    </w:p>
    <w:p w14:paraId="04383C29" w14:textId="77777777" w:rsidR="006A7B34" w:rsidRPr="00EF0444" w:rsidRDefault="006A7B34" w:rsidP="00070762">
      <w:pPr>
        <w:rPr>
          <w:rFonts w:ascii="Times New Roman" w:hAnsi="Times New Roman" w:cs="Times New Roman"/>
          <w:sz w:val="28"/>
          <w:szCs w:val="28"/>
        </w:rPr>
      </w:pPr>
    </w:p>
    <w:p w14:paraId="7C68A378" w14:textId="45AE7011" w:rsidR="006A7B34" w:rsidRPr="00EF0444" w:rsidRDefault="006A7B34" w:rsidP="00A82504">
      <w:pPr>
        <w:ind w:firstLine="851"/>
        <w:jc w:val="center"/>
        <w:rPr>
          <w:rFonts w:ascii="Times New Roman" w:hAnsi="Times New Roman" w:cs="Times New Roman"/>
          <w:sz w:val="28"/>
          <w:szCs w:val="28"/>
        </w:rPr>
      </w:pPr>
      <w:r w:rsidRPr="00EF0444">
        <w:rPr>
          <w:rFonts w:ascii="Times New Roman" w:hAnsi="Times New Roman" w:cs="Times New Roman"/>
          <w:sz w:val="28"/>
          <w:szCs w:val="28"/>
        </w:rPr>
        <w:t>РОЗДІЛ 1</w:t>
      </w:r>
    </w:p>
    <w:p w14:paraId="555423BC" w14:textId="5A9FEA5F" w:rsidR="006A7B34" w:rsidRPr="00EF0444" w:rsidRDefault="006A7B34" w:rsidP="00A82504">
      <w:pPr>
        <w:ind w:firstLine="851"/>
        <w:jc w:val="center"/>
        <w:rPr>
          <w:rFonts w:ascii="Times New Roman" w:hAnsi="Times New Roman" w:cs="Times New Roman"/>
          <w:sz w:val="28"/>
          <w:szCs w:val="28"/>
        </w:rPr>
      </w:pPr>
      <w:r w:rsidRPr="00EF0444">
        <w:rPr>
          <w:rFonts w:ascii="Times New Roman" w:hAnsi="Times New Roman" w:cs="Times New Roman"/>
          <w:sz w:val="28"/>
          <w:szCs w:val="28"/>
        </w:rPr>
        <w:t>ТЕОРЕТИЧНІ АСПЕКТИ ПСИХОЛОГІЧНИХ ОСОБЛИВОСТЕЙ СОЦІАЛЬНОЇ КОМПЕТЕНТНОСТІ</w:t>
      </w:r>
    </w:p>
    <w:p w14:paraId="17EBC7EE" w14:textId="47B18626" w:rsidR="006A7B34" w:rsidRPr="00EF0444" w:rsidRDefault="006A7B34" w:rsidP="00A82504">
      <w:pPr>
        <w:pStyle w:val="a4"/>
        <w:numPr>
          <w:ilvl w:val="1"/>
          <w:numId w:val="2"/>
        </w:numPr>
        <w:spacing w:after="0" w:line="360" w:lineRule="auto"/>
        <w:ind w:left="0" w:firstLine="851"/>
        <w:jc w:val="center"/>
        <w:rPr>
          <w:rFonts w:ascii="Times New Roman" w:hAnsi="Times New Roman" w:cs="Times New Roman"/>
          <w:b/>
          <w:bCs/>
          <w:sz w:val="28"/>
          <w:szCs w:val="28"/>
        </w:rPr>
      </w:pPr>
      <w:bookmarkStart w:id="20" w:name="_Hlk183256400"/>
      <w:bookmarkStart w:id="21" w:name="_Hlk176017984"/>
      <w:r w:rsidRPr="00EF0444">
        <w:rPr>
          <w:rFonts w:ascii="Times New Roman" w:hAnsi="Times New Roman" w:cs="Times New Roman"/>
          <w:b/>
          <w:bCs/>
          <w:sz w:val="28"/>
          <w:szCs w:val="28"/>
        </w:rPr>
        <w:t xml:space="preserve">Соціальна компетентність </w:t>
      </w:r>
      <w:bookmarkEnd w:id="20"/>
      <w:r w:rsidR="00070762">
        <w:rPr>
          <w:rFonts w:ascii="Times New Roman" w:hAnsi="Times New Roman" w:cs="Times New Roman"/>
          <w:b/>
          <w:bCs/>
          <w:sz w:val="28"/>
          <w:szCs w:val="28"/>
        </w:rPr>
        <w:t>у</w:t>
      </w:r>
      <w:r w:rsidRPr="00EF0444">
        <w:rPr>
          <w:rFonts w:ascii="Times New Roman" w:hAnsi="Times New Roman" w:cs="Times New Roman"/>
          <w:b/>
          <w:bCs/>
          <w:sz w:val="28"/>
          <w:szCs w:val="28"/>
        </w:rPr>
        <w:t xml:space="preserve"> розрізі сучасних </w:t>
      </w:r>
      <w:r w:rsidR="006620AD" w:rsidRPr="00EF0444">
        <w:rPr>
          <w:rFonts w:ascii="Times New Roman" w:hAnsi="Times New Roman" w:cs="Times New Roman"/>
          <w:b/>
          <w:bCs/>
          <w:sz w:val="28"/>
          <w:szCs w:val="28"/>
        </w:rPr>
        <w:t>психологічних</w:t>
      </w:r>
      <w:r w:rsidRPr="00EF0444">
        <w:rPr>
          <w:rFonts w:ascii="Times New Roman" w:hAnsi="Times New Roman" w:cs="Times New Roman"/>
          <w:b/>
          <w:bCs/>
          <w:sz w:val="28"/>
          <w:szCs w:val="28"/>
        </w:rPr>
        <w:t xml:space="preserve"> досліджень</w:t>
      </w:r>
    </w:p>
    <w:p w14:paraId="4B61A6C3" w14:textId="126D275B"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Соціальна компетентність </w:t>
      </w:r>
      <w:r w:rsidRPr="00EF0444">
        <w:rPr>
          <w:rFonts w:ascii="Times New Roman" w:hAnsi="Times New Roman" w:cs="Times New Roman"/>
          <w:sz w:val="28"/>
          <w:szCs w:val="28"/>
        </w:rPr>
        <w:t>– це багатогранне поняття, яке охоплює здатність людини ефективно взаємодіяти з іншими людьми, розуміти соціальні ситуації, вибудовувати міжособистісні відносини та досягати своїх цілей у соціальному середовищі</w:t>
      </w:r>
      <w:bookmarkStart w:id="22" w:name="_Hlk185802471"/>
      <w:r w:rsidR="00316BB2">
        <w:rPr>
          <w:rFonts w:ascii="Times New Roman" w:hAnsi="Times New Roman" w:cs="Times New Roman"/>
          <w:sz w:val="28"/>
          <w:szCs w:val="28"/>
        </w:rPr>
        <w:t xml:space="preserve"> </w:t>
      </w:r>
      <w:r w:rsidRPr="00316BB2">
        <w:rPr>
          <w:rFonts w:ascii="Times New Roman" w:hAnsi="Times New Roman" w:cs="Times New Roman"/>
          <w:sz w:val="28"/>
          <w:szCs w:val="28"/>
        </w:rPr>
        <w:t>[2</w:t>
      </w:r>
      <w:r w:rsidR="00997057">
        <w:rPr>
          <w:rFonts w:ascii="Times New Roman" w:hAnsi="Times New Roman" w:cs="Times New Roman"/>
          <w:sz w:val="28"/>
          <w:szCs w:val="28"/>
        </w:rPr>
        <w:t>9</w:t>
      </w:r>
      <w:r w:rsidRPr="00316BB2">
        <w:rPr>
          <w:rFonts w:ascii="Times New Roman" w:hAnsi="Times New Roman" w:cs="Times New Roman"/>
          <w:sz w:val="28"/>
          <w:szCs w:val="28"/>
        </w:rPr>
        <w:t>, с. 56].</w:t>
      </w:r>
    </w:p>
    <w:bookmarkEnd w:id="22"/>
    <w:p w14:paraId="7C47749B"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Зміни в суспільстві, політиці та економіці вимагають від особистості  розвитку нових якостей та навичок. Сьогодні, в умовах стрімких трансформацій в Україні, особливо важливо бути активною, відповідальною та професійною особистістю. Сучасний світ висуває високі вимоги до  адаптивних можливостей, здатності до саморозвитку та ефективної взаємодії з оточенням.</w:t>
      </w:r>
    </w:p>
    <w:p w14:paraId="5C51627B"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Термін </w:t>
      </w:r>
      <w:r w:rsidRPr="00EF0444">
        <w:rPr>
          <w:rFonts w:ascii="Times New Roman" w:hAnsi="Times New Roman" w:cs="Times New Roman"/>
          <w:b/>
          <w:bCs/>
          <w:i/>
          <w:iCs/>
          <w:sz w:val="28"/>
          <w:szCs w:val="28"/>
        </w:rPr>
        <w:t xml:space="preserve">«соціальна компетентність» </w:t>
      </w:r>
      <w:r w:rsidRPr="00EF0444">
        <w:rPr>
          <w:rFonts w:ascii="Times New Roman" w:hAnsi="Times New Roman" w:cs="Times New Roman"/>
          <w:sz w:val="28"/>
          <w:szCs w:val="28"/>
        </w:rPr>
        <w:t xml:space="preserve">ввів німецький дослідник Г. Рот, який розглядав його як те, що відображає сферу взаємодії з іншими </w:t>
      </w:r>
      <w:r w:rsidRPr="00BA7058">
        <w:rPr>
          <w:rFonts w:ascii="Times New Roman" w:hAnsi="Times New Roman" w:cs="Times New Roman"/>
          <w:sz w:val="28"/>
          <w:szCs w:val="28"/>
        </w:rPr>
        <w:t>[9, с. 74].</w:t>
      </w:r>
    </w:p>
    <w:p w14:paraId="393BF268"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В українській мові термін «компетентність» походить з латинського слова *competentis*, що означає «належний» або «відповідний». </w:t>
      </w:r>
    </w:p>
    <w:p w14:paraId="4BCF64EF" w14:textId="77777777" w:rsidR="006A7B3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 У словнику іншомовних слів української мови «компетентність» визначається як обізнаність, інформованість та авторитетність. </w:t>
      </w:r>
    </w:p>
    <w:p w14:paraId="2BBF4106" w14:textId="2D1AD56F" w:rsidR="00C654A3" w:rsidRPr="00EF0444" w:rsidRDefault="00C654A3" w:rsidP="00A82504">
      <w:pPr>
        <w:spacing w:after="0" w:line="360" w:lineRule="auto"/>
        <w:ind w:firstLine="851"/>
        <w:jc w:val="both"/>
        <w:rPr>
          <w:rFonts w:ascii="Times New Roman" w:hAnsi="Times New Roman" w:cs="Times New Roman"/>
          <w:sz w:val="28"/>
          <w:szCs w:val="28"/>
        </w:rPr>
      </w:pPr>
      <w:r w:rsidRPr="00C654A3">
        <w:rPr>
          <w:rFonts w:ascii="Times New Roman" w:hAnsi="Times New Roman" w:cs="Times New Roman"/>
          <w:sz w:val="28"/>
          <w:szCs w:val="28"/>
        </w:rPr>
        <w:t>У Державному стандарті дошкільної освіти компетентність визначається як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соціалізуватися, провадити професійну та/або подальшу навчальну діяльність [39].</w:t>
      </w:r>
    </w:p>
    <w:p w14:paraId="134E8254"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Традиційно поняття «</w:t>
      </w:r>
      <w:r w:rsidRPr="00EF0444">
        <w:rPr>
          <w:rFonts w:ascii="Times New Roman" w:hAnsi="Times New Roman" w:cs="Times New Roman"/>
          <w:b/>
          <w:bCs/>
          <w:i/>
          <w:iCs/>
          <w:sz w:val="28"/>
          <w:szCs w:val="28"/>
        </w:rPr>
        <w:t>компетентність»</w:t>
      </w:r>
      <w:r w:rsidRPr="00EF0444">
        <w:rPr>
          <w:rFonts w:ascii="Times New Roman" w:hAnsi="Times New Roman" w:cs="Times New Roman"/>
          <w:sz w:val="28"/>
          <w:szCs w:val="28"/>
        </w:rPr>
        <w:t xml:space="preserve"> було досить розмитим і охоплювало широкий спектр характеристик людини. Сучасні дослідження дозволили уточнити це поняття і розглядати компетентність як динамічну систему знань, умінь і навичок, яка формується в процесі навчання і практичної </w:t>
      </w:r>
      <w:r w:rsidRPr="00EF0444">
        <w:rPr>
          <w:rFonts w:ascii="Times New Roman" w:hAnsi="Times New Roman" w:cs="Times New Roman"/>
          <w:sz w:val="28"/>
          <w:szCs w:val="28"/>
        </w:rPr>
        <w:lastRenderedPageBreak/>
        <w:t>діяльності та забезпечує успішне виконання професійних завдань. Акцент змістився з опису загальних якостей на аналіз конкретних проявів компетентності в різних сферах діяльності.</w:t>
      </w:r>
    </w:p>
    <w:p w14:paraId="45EA7B4D" w14:textId="0AB9A87C"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Поняття соціальної компетентності є предметом дослідження багатьох науковців. Д.</w:t>
      </w:r>
      <w:r w:rsidR="005D4ACE">
        <w:rPr>
          <w:rFonts w:ascii="Times New Roman" w:hAnsi="Times New Roman" w:cs="Times New Roman"/>
          <w:sz w:val="28"/>
          <w:szCs w:val="28"/>
        </w:rPr>
        <w:t xml:space="preserve"> </w:t>
      </w:r>
      <w:r w:rsidRPr="00EF0444">
        <w:rPr>
          <w:rFonts w:ascii="Times New Roman" w:hAnsi="Times New Roman" w:cs="Times New Roman"/>
          <w:sz w:val="28"/>
          <w:szCs w:val="28"/>
        </w:rPr>
        <w:t xml:space="preserve">Равен вважав, що компетентність — це здатність, необхідна для успішного функціонування людини в певній сфері. Вона передбачає не лише </w:t>
      </w:r>
      <w:bookmarkStart w:id="23" w:name="_Hlk185882452"/>
      <w:r w:rsidRPr="00EF0444">
        <w:rPr>
          <w:rFonts w:ascii="Times New Roman" w:hAnsi="Times New Roman" w:cs="Times New Roman"/>
          <w:sz w:val="28"/>
          <w:szCs w:val="28"/>
        </w:rPr>
        <w:t xml:space="preserve">наявність специфічних знань, але й розуміння відповідальності за свої дії. </w:t>
      </w:r>
    </w:p>
    <w:p w14:paraId="4F8907F2" w14:textId="0205416C"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w:t>
      </w:r>
      <w:r w:rsidR="005D4ACE">
        <w:rPr>
          <w:rFonts w:ascii="Times New Roman" w:hAnsi="Times New Roman" w:cs="Times New Roman"/>
          <w:sz w:val="28"/>
          <w:szCs w:val="28"/>
        </w:rPr>
        <w:t xml:space="preserve"> </w:t>
      </w:r>
      <w:r w:rsidRPr="00EF0444">
        <w:rPr>
          <w:rFonts w:ascii="Times New Roman" w:hAnsi="Times New Roman" w:cs="Times New Roman"/>
          <w:sz w:val="28"/>
          <w:szCs w:val="28"/>
        </w:rPr>
        <w:t xml:space="preserve">Пометун описує компетентність як зібрання знань, умінь і навичок, які здобуваються під час навчання, що дозволяє особистості ефективно </w:t>
      </w:r>
      <w:r w:rsidRPr="00EF3594">
        <w:rPr>
          <w:rFonts w:ascii="Times New Roman" w:hAnsi="Times New Roman" w:cs="Times New Roman"/>
          <w:sz w:val="28"/>
          <w:szCs w:val="28"/>
        </w:rPr>
        <w:t>ідентифікувати та вирішувати проблеми в рамках конкретної діяльності</w:t>
      </w:r>
      <w:r w:rsidR="00EF3594" w:rsidRPr="00EF3594">
        <w:rPr>
          <w:rFonts w:ascii="Times New Roman" w:hAnsi="Times New Roman" w:cs="Times New Roman"/>
          <w:sz w:val="28"/>
          <w:szCs w:val="28"/>
        </w:rPr>
        <w:t xml:space="preserve"> </w:t>
      </w:r>
      <w:r w:rsidRPr="00EF3594">
        <w:rPr>
          <w:rFonts w:ascii="Times New Roman" w:hAnsi="Times New Roman" w:cs="Times New Roman"/>
          <w:sz w:val="28"/>
          <w:szCs w:val="28"/>
        </w:rPr>
        <w:t>[</w:t>
      </w:r>
      <w:r w:rsidR="00A95E78">
        <w:rPr>
          <w:rFonts w:ascii="Times New Roman" w:hAnsi="Times New Roman" w:cs="Times New Roman"/>
          <w:sz w:val="28"/>
          <w:szCs w:val="28"/>
        </w:rPr>
        <w:t>40</w:t>
      </w:r>
      <w:r w:rsidRPr="00EF3594">
        <w:rPr>
          <w:rFonts w:ascii="Times New Roman" w:hAnsi="Times New Roman" w:cs="Times New Roman"/>
          <w:sz w:val="28"/>
          <w:szCs w:val="28"/>
        </w:rPr>
        <w:t>, c.20]</w:t>
      </w:r>
      <w:r w:rsidR="005D4ACE" w:rsidRPr="00EF3594">
        <w:rPr>
          <w:rFonts w:ascii="Times New Roman" w:hAnsi="Times New Roman" w:cs="Times New Roman"/>
          <w:sz w:val="28"/>
          <w:szCs w:val="28"/>
        </w:rPr>
        <w:t>.</w:t>
      </w:r>
    </w:p>
    <w:p w14:paraId="5702B9FC" w14:textId="76028E4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w:t>
      </w:r>
      <w:r w:rsidR="009D1D94">
        <w:rPr>
          <w:rFonts w:ascii="Times New Roman" w:hAnsi="Times New Roman" w:cs="Times New Roman"/>
          <w:sz w:val="28"/>
          <w:szCs w:val="28"/>
        </w:rPr>
        <w:t xml:space="preserve"> </w:t>
      </w:r>
      <w:r w:rsidRPr="00EF0444">
        <w:rPr>
          <w:rFonts w:ascii="Times New Roman" w:hAnsi="Times New Roman" w:cs="Times New Roman"/>
          <w:sz w:val="28"/>
          <w:szCs w:val="28"/>
        </w:rPr>
        <w:t>Гура виділяє три ключові аспекти компетентності: здатність до саморозвитку, ефективну взаємодію з іншими людьми та успішне виконання різноманітних завдань</w:t>
      </w:r>
      <w:bookmarkStart w:id="24" w:name="_Hlk185891858"/>
      <w:r w:rsidRPr="00EF0444">
        <w:rPr>
          <w:rFonts w:ascii="Times New Roman" w:hAnsi="Times New Roman" w:cs="Times New Roman"/>
          <w:sz w:val="28"/>
          <w:szCs w:val="28"/>
        </w:rPr>
        <w:t>.</w:t>
      </w:r>
      <w:r w:rsidRPr="00EF0444">
        <w:t xml:space="preserve"> </w:t>
      </w:r>
      <w:r w:rsidRPr="00EF0444">
        <w:rPr>
          <w:rFonts w:ascii="Times New Roman" w:hAnsi="Times New Roman" w:cs="Times New Roman"/>
          <w:sz w:val="28"/>
          <w:szCs w:val="28"/>
        </w:rPr>
        <w:t>[</w:t>
      </w:r>
      <w:r w:rsidRPr="00047EFE">
        <w:rPr>
          <w:rFonts w:ascii="Times New Roman" w:hAnsi="Times New Roman" w:cs="Times New Roman"/>
          <w:sz w:val="28"/>
          <w:szCs w:val="28"/>
        </w:rPr>
        <w:t>1</w:t>
      </w:r>
      <w:r w:rsidR="00E940DE">
        <w:rPr>
          <w:rFonts w:ascii="Times New Roman" w:hAnsi="Times New Roman" w:cs="Times New Roman"/>
          <w:sz w:val="28"/>
          <w:szCs w:val="28"/>
        </w:rPr>
        <w:t>7</w:t>
      </w:r>
      <w:r w:rsidRPr="00047EFE">
        <w:rPr>
          <w:rFonts w:ascii="Times New Roman" w:hAnsi="Times New Roman" w:cs="Times New Roman"/>
          <w:sz w:val="28"/>
          <w:szCs w:val="28"/>
        </w:rPr>
        <w:t>, с. 15].</w:t>
      </w:r>
      <w:bookmarkEnd w:id="24"/>
    </w:p>
    <w:p w14:paraId="1EA5E80B" w14:textId="37EC06B4" w:rsidR="006A7B34" w:rsidRPr="00EF0444" w:rsidRDefault="006A7B34" w:rsidP="00A82504">
      <w:pPr>
        <w:spacing w:after="0" w:line="360" w:lineRule="auto"/>
        <w:ind w:firstLine="851"/>
        <w:jc w:val="both"/>
        <w:rPr>
          <w:rFonts w:ascii="Times New Roman" w:hAnsi="Times New Roman" w:cs="Times New Roman"/>
          <w:sz w:val="26"/>
          <w:szCs w:val="26"/>
        </w:rPr>
      </w:pPr>
      <w:r w:rsidRPr="00EF0444">
        <w:rPr>
          <w:rFonts w:ascii="Times New Roman" w:hAnsi="Times New Roman" w:cs="Times New Roman"/>
          <w:sz w:val="28"/>
          <w:szCs w:val="28"/>
        </w:rPr>
        <w:t>М.</w:t>
      </w:r>
      <w:r w:rsidR="00E379BA">
        <w:rPr>
          <w:rFonts w:ascii="Times New Roman" w:hAnsi="Times New Roman" w:cs="Times New Roman"/>
          <w:sz w:val="28"/>
          <w:szCs w:val="28"/>
        </w:rPr>
        <w:t xml:space="preserve"> </w:t>
      </w:r>
      <w:r w:rsidRPr="00EF0444">
        <w:rPr>
          <w:rFonts w:ascii="Times New Roman" w:hAnsi="Times New Roman" w:cs="Times New Roman"/>
          <w:sz w:val="28"/>
          <w:szCs w:val="28"/>
        </w:rPr>
        <w:t>Докторович у своїх дослідженнях</w:t>
      </w:r>
      <w:r w:rsidR="00E379BA">
        <w:rPr>
          <w:rFonts w:ascii="Times New Roman" w:hAnsi="Times New Roman" w:cs="Times New Roman"/>
          <w:sz w:val="28"/>
          <w:szCs w:val="28"/>
        </w:rPr>
        <w:t xml:space="preserve"> зазначав</w:t>
      </w:r>
      <w:r w:rsidRPr="00EF0444">
        <w:rPr>
          <w:rFonts w:ascii="Times New Roman" w:hAnsi="Times New Roman" w:cs="Times New Roman"/>
          <w:sz w:val="28"/>
          <w:szCs w:val="28"/>
        </w:rPr>
        <w:t xml:space="preserve">, </w:t>
      </w:r>
      <w:r w:rsidR="00E379BA">
        <w:rPr>
          <w:rFonts w:ascii="Times New Roman" w:hAnsi="Times New Roman" w:cs="Times New Roman"/>
          <w:sz w:val="28"/>
          <w:szCs w:val="28"/>
        </w:rPr>
        <w:t xml:space="preserve">що </w:t>
      </w:r>
      <w:r w:rsidRPr="00EF0444">
        <w:rPr>
          <w:rFonts w:ascii="Times New Roman" w:hAnsi="Times New Roman" w:cs="Times New Roman"/>
          <w:sz w:val="28"/>
          <w:szCs w:val="28"/>
        </w:rPr>
        <w:t xml:space="preserve">соціальна компетентність є усвідомленим феноменом, який формує індивід на основі власних уявлень. Ця компетентність виступає як багатогранна характеристика, що відображає якість взаємин людини в суспільстві та враховує соціальні мотиви й навички, необхідні для ефективної взаємодії з соціальним середовищем. Науковець підкреслює, що термін </w:t>
      </w:r>
      <w:r w:rsidRPr="00EF0444">
        <w:rPr>
          <w:rFonts w:ascii="Times New Roman" w:hAnsi="Times New Roman" w:cs="Times New Roman"/>
          <w:i/>
          <w:iCs/>
          <w:sz w:val="28"/>
          <w:szCs w:val="28"/>
        </w:rPr>
        <w:t>«соціальна компетентність»</w:t>
      </w:r>
      <w:r w:rsidRPr="00EF0444">
        <w:rPr>
          <w:rFonts w:ascii="Times New Roman" w:hAnsi="Times New Roman" w:cs="Times New Roman"/>
          <w:sz w:val="28"/>
          <w:szCs w:val="28"/>
        </w:rPr>
        <w:t xml:space="preserve"> означає набут</w:t>
      </w:r>
      <w:r w:rsidR="00E379BA">
        <w:rPr>
          <w:rFonts w:ascii="Times New Roman" w:hAnsi="Times New Roman" w:cs="Times New Roman"/>
          <w:sz w:val="28"/>
          <w:szCs w:val="28"/>
        </w:rPr>
        <w:t>тя особою</w:t>
      </w:r>
      <w:r w:rsidRPr="00EF0444">
        <w:rPr>
          <w:rFonts w:ascii="Times New Roman" w:hAnsi="Times New Roman" w:cs="Times New Roman"/>
          <w:sz w:val="28"/>
          <w:szCs w:val="28"/>
        </w:rPr>
        <w:t xml:space="preserve"> здатн</w:t>
      </w:r>
      <w:r w:rsidR="00E379BA">
        <w:rPr>
          <w:rFonts w:ascii="Times New Roman" w:hAnsi="Times New Roman" w:cs="Times New Roman"/>
          <w:sz w:val="28"/>
          <w:szCs w:val="28"/>
        </w:rPr>
        <w:t>ості</w:t>
      </w:r>
      <w:r w:rsidRPr="00EF0444">
        <w:rPr>
          <w:rFonts w:ascii="Times New Roman" w:hAnsi="Times New Roman" w:cs="Times New Roman"/>
          <w:sz w:val="28"/>
          <w:szCs w:val="28"/>
        </w:rPr>
        <w:t xml:space="preserve"> гнучко адаптуватися до змінливих соціальних обставин і успішно взаємодіяти з оточенням. При цьому важливим є усвідомлення соціальних </w:t>
      </w:r>
      <w:bookmarkEnd w:id="23"/>
      <w:r w:rsidRPr="00EF0444">
        <w:rPr>
          <w:rFonts w:ascii="Times New Roman" w:hAnsi="Times New Roman" w:cs="Times New Roman"/>
          <w:sz w:val="28"/>
          <w:szCs w:val="28"/>
        </w:rPr>
        <w:t>ролей та їх опанування</w:t>
      </w:r>
      <w:r w:rsidR="00E379BA">
        <w:rPr>
          <w:rFonts w:ascii="Times New Roman" w:hAnsi="Times New Roman" w:cs="Times New Roman"/>
          <w:sz w:val="28"/>
          <w:szCs w:val="28"/>
        </w:rPr>
        <w:t xml:space="preserve"> </w:t>
      </w:r>
      <w:r w:rsidRPr="005D4ACE">
        <w:rPr>
          <w:rFonts w:ascii="Times New Roman" w:hAnsi="Times New Roman" w:cs="Times New Roman"/>
          <w:sz w:val="28"/>
          <w:szCs w:val="28"/>
        </w:rPr>
        <w:t>[</w:t>
      </w:r>
      <w:r w:rsidR="005D4ACE" w:rsidRPr="005D4ACE">
        <w:rPr>
          <w:rFonts w:ascii="Times New Roman" w:hAnsi="Times New Roman" w:cs="Times New Roman"/>
          <w:sz w:val="28"/>
          <w:szCs w:val="28"/>
        </w:rPr>
        <w:t>1</w:t>
      </w:r>
      <w:r w:rsidR="00E940DE">
        <w:rPr>
          <w:rFonts w:ascii="Times New Roman" w:hAnsi="Times New Roman" w:cs="Times New Roman"/>
          <w:sz w:val="28"/>
          <w:szCs w:val="28"/>
        </w:rPr>
        <w:t>8</w:t>
      </w:r>
      <w:r w:rsidRPr="005D4ACE">
        <w:rPr>
          <w:rFonts w:ascii="Times New Roman" w:hAnsi="Times New Roman" w:cs="Times New Roman"/>
          <w:sz w:val="28"/>
          <w:szCs w:val="28"/>
        </w:rPr>
        <w:t>, c</w:t>
      </w:r>
      <w:r w:rsidR="005D4ACE" w:rsidRPr="005D4ACE">
        <w:rPr>
          <w:rFonts w:ascii="Times New Roman" w:hAnsi="Times New Roman" w:cs="Times New Roman"/>
          <w:sz w:val="28"/>
          <w:szCs w:val="28"/>
        </w:rPr>
        <w:t>.12</w:t>
      </w:r>
      <w:r w:rsidRPr="005D4ACE">
        <w:rPr>
          <w:rFonts w:ascii="Times New Roman" w:hAnsi="Times New Roman" w:cs="Times New Roman"/>
          <w:sz w:val="28"/>
          <w:szCs w:val="28"/>
        </w:rPr>
        <w:t xml:space="preserve"> ]</w:t>
      </w:r>
      <w:r w:rsidR="005D4ACE" w:rsidRPr="005D4ACE">
        <w:rPr>
          <w:rFonts w:ascii="Times New Roman" w:hAnsi="Times New Roman" w:cs="Times New Roman"/>
          <w:sz w:val="28"/>
          <w:szCs w:val="28"/>
        </w:rPr>
        <w:t>.</w:t>
      </w:r>
    </w:p>
    <w:p w14:paraId="5DC3AC43" w14:textId="085A2171"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І.</w:t>
      </w:r>
      <w:r w:rsidR="00E379BA">
        <w:rPr>
          <w:rFonts w:ascii="Times New Roman" w:hAnsi="Times New Roman" w:cs="Times New Roman"/>
          <w:sz w:val="28"/>
          <w:szCs w:val="28"/>
        </w:rPr>
        <w:t xml:space="preserve"> </w:t>
      </w:r>
      <w:r w:rsidRPr="00EF0444">
        <w:rPr>
          <w:rFonts w:ascii="Times New Roman" w:hAnsi="Times New Roman" w:cs="Times New Roman"/>
          <w:sz w:val="28"/>
          <w:szCs w:val="28"/>
        </w:rPr>
        <w:t>Зарубінська, досліджуючи соціальну компетентність, зауважує, що це поняття охоплює різні сфери діяльності людини, включаючи соціальну, навчальну та професійну. На</w:t>
      </w:r>
      <w:r w:rsidR="006620AD">
        <w:rPr>
          <w:rFonts w:ascii="Times New Roman" w:hAnsi="Times New Roman" w:cs="Times New Roman"/>
          <w:sz w:val="28"/>
          <w:szCs w:val="28"/>
        </w:rPr>
        <w:t xml:space="preserve"> </w:t>
      </w:r>
      <w:r w:rsidRPr="00EF0444">
        <w:rPr>
          <w:rFonts w:ascii="Times New Roman" w:hAnsi="Times New Roman" w:cs="Times New Roman"/>
          <w:sz w:val="28"/>
          <w:szCs w:val="28"/>
        </w:rPr>
        <w:t xml:space="preserve">її погляд, соціальна компетентність є важливою передумовою успішної взаємодії між особистостями. Вона визначає  соціальну компетентність як складну, інтегративну характеристику, що складається з певних якостей, здібностей, соціальних знань і навичок, переживань, ціннісних орієнтацій і переконань, які сприяють активній взаємодії з суспільством, </w:t>
      </w:r>
      <w:r w:rsidRPr="00EF0444">
        <w:rPr>
          <w:rFonts w:ascii="Times New Roman" w:hAnsi="Times New Roman" w:cs="Times New Roman"/>
          <w:sz w:val="28"/>
          <w:szCs w:val="28"/>
        </w:rPr>
        <w:lastRenderedPageBreak/>
        <w:t xml:space="preserve">встановленню контактів з різними групами і особами, участі в соціально значущих </w:t>
      </w:r>
      <w:r w:rsidR="00D560B0" w:rsidRPr="00EF0444">
        <w:rPr>
          <w:rFonts w:ascii="Times New Roman" w:hAnsi="Times New Roman" w:cs="Times New Roman"/>
          <w:sz w:val="28"/>
          <w:szCs w:val="28"/>
        </w:rPr>
        <w:t>про</w:t>
      </w:r>
      <w:r w:rsidR="00D560B0">
        <w:rPr>
          <w:rFonts w:ascii="Times New Roman" w:hAnsi="Times New Roman" w:cs="Times New Roman"/>
          <w:sz w:val="28"/>
          <w:szCs w:val="28"/>
        </w:rPr>
        <w:t>е</w:t>
      </w:r>
      <w:r w:rsidR="00D560B0" w:rsidRPr="00EF0444">
        <w:rPr>
          <w:rFonts w:ascii="Times New Roman" w:hAnsi="Times New Roman" w:cs="Times New Roman"/>
          <w:sz w:val="28"/>
          <w:szCs w:val="28"/>
        </w:rPr>
        <w:t>ктах</w:t>
      </w:r>
      <w:r w:rsidRPr="00EF0444">
        <w:rPr>
          <w:rFonts w:ascii="Times New Roman" w:hAnsi="Times New Roman" w:cs="Times New Roman"/>
          <w:sz w:val="28"/>
          <w:szCs w:val="28"/>
        </w:rPr>
        <w:t xml:space="preserve"> та продуктивному виконанню різноманітних соціальних ролей</w:t>
      </w:r>
      <w:r w:rsidR="00F37557">
        <w:rPr>
          <w:rFonts w:ascii="Times New Roman" w:hAnsi="Times New Roman" w:cs="Times New Roman"/>
          <w:sz w:val="28"/>
          <w:szCs w:val="28"/>
        </w:rPr>
        <w:t xml:space="preserve"> </w:t>
      </w:r>
      <w:r w:rsidRPr="00F37557">
        <w:rPr>
          <w:rFonts w:ascii="Times New Roman" w:hAnsi="Times New Roman" w:cs="Times New Roman"/>
          <w:sz w:val="28"/>
          <w:szCs w:val="28"/>
        </w:rPr>
        <w:t>[</w:t>
      </w:r>
      <w:r w:rsidR="007D0B55">
        <w:rPr>
          <w:rFonts w:ascii="Times New Roman" w:hAnsi="Times New Roman" w:cs="Times New Roman"/>
          <w:sz w:val="28"/>
          <w:szCs w:val="28"/>
        </w:rPr>
        <w:t>20</w:t>
      </w:r>
      <w:r w:rsidRPr="00F37557">
        <w:rPr>
          <w:rFonts w:ascii="Times New Roman" w:hAnsi="Times New Roman" w:cs="Times New Roman"/>
          <w:sz w:val="28"/>
          <w:szCs w:val="28"/>
        </w:rPr>
        <w:t>, с. 10].</w:t>
      </w:r>
    </w:p>
    <w:p w14:paraId="36B45E02" w14:textId="265A16FE"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В. Шахрай характеризує </w:t>
      </w:r>
      <w:r w:rsidRPr="00EF0444">
        <w:rPr>
          <w:rFonts w:ascii="Times New Roman" w:hAnsi="Times New Roman" w:cs="Times New Roman"/>
          <w:i/>
          <w:iCs/>
          <w:sz w:val="28"/>
          <w:szCs w:val="28"/>
        </w:rPr>
        <w:t>соціальну компетентність</w:t>
      </w:r>
      <w:r w:rsidRPr="00EF0444">
        <w:rPr>
          <w:rFonts w:ascii="Times New Roman" w:hAnsi="Times New Roman" w:cs="Times New Roman"/>
          <w:sz w:val="28"/>
          <w:szCs w:val="28"/>
        </w:rPr>
        <w:t xml:space="preserve"> особистості як якісний рівень її соціалізації, який представляє собою цілісне інтегративне утворення, що складається з ряду конкретних якостей, здібностей, соціальних знань, умінь і цінностей. Ці елементи забезпечують інтеграцію людини в суспільство та різні групи, дозволяючи продуктивно виконувати різні соціальні ролі, ефективно вирішувати проблемні соціальні ситуації і досягати успіху в самореалізації. У структурі соціальної компетентності особистості автор виділяє три основні складові: соціально-рольову, ціннісну та комунікативну </w:t>
      </w:r>
      <w:bookmarkStart w:id="25" w:name="_Hlk185883191"/>
      <w:r w:rsidRPr="00302730">
        <w:rPr>
          <w:rFonts w:ascii="Times New Roman" w:hAnsi="Times New Roman" w:cs="Times New Roman"/>
          <w:sz w:val="28"/>
          <w:szCs w:val="28"/>
        </w:rPr>
        <w:t>[</w:t>
      </w:r>
      <w:r w:rsidR="0003257F">
        <w:rPr>
          <w:rFonts w:ascii="Times New Roman" w:hAnsi="Times New Roman" w:cs="Times New Roman"/>
          <w:sz w:val="28"/>
          <w:szCs w:val="28"/>
        </w:rPr>
        <w:t>4</w:t>
      </w:r>
      <w:r w:rsidR="00DE0AE9">
        <w:rPr>
          <w:rFonts w:ascii="Times New Roman" w:hAnsi="Times New Roman" w:cs="Times New Roman"/>
          <w:sz w:val="28"/>
          <w:szCs w:val="28"/>
          <w:lang w:val="ru-RU"/>
        </w:rPr>
        <w:t>8</w:t>
      </w:r>
      <w:r w:rsidRPr="00302730">
        <w:rPr>
          <w:rFonts w:ascii="Times New Roman" w:hAnsi="Times New Roman" w:cs="Times New Roman"/>
          <w:sz w:val="28"/>
          <w:szCs w:val="28"/>
        </w:rPr>
        <w:t>, с.40].</w:t>
      </w:r>
      <w:bookmarkEnd w:id="25"/>
    </w:p>
    <w:p w14:paraId="40873A22" w14:textId="2FD1E048"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Н. Глебова описує соціальну компетентність як ефективний процес соціальної взаємодії, відповідність властивостей особистості вимогам соціуму,</w:t>
      </w:r>
      <w:r w:rsidR="005A285F">
        <w:rPr>
          <w:rFonts w:ascii="Times New Roman" w:hAnsi="Times New Roman" w:cs="Times New Roman"/>
          <w:sz w:val="28"/>
          <w:szCs w:val="28"/>
        </w:rPr>
        <w:t xml:space="preserve"> бо</w:t>
      </w:r>
      <w:r w:rsidRPr="00EF0444">
        <w:rPr>
          <w:rFonts w:ascii="Times New Roman" w:hAnsi="Times New Roman" w:cs="Times New Roman"/>
          <w:sz w:val="28"/>
          <w:szCs w:val="28"/>
        </w:rPr>
        <w:t xml:space="preserve"> розвиток і формування цієї компетентності є важливим напрямом у професійній освіті</w:t>
      </w:r>
      <w:bookmarkStart w:id="26" w:name="_Hlk185883396"/>
      <w:r w:rsidR="00DD5EC5">
        <w:rPr>
          <w:rFonts w:ascii="Times New Roman" w:hAnsi="Times New Roman" w:cs="Times New Roman"/>
          <w:sz w:val="28"/>
          <w:szCs w:val="28"/>
        </w:rPr>
        <w:t xml:space="preserve"> </w:t>
      </w:r>
      <w:r w:rsidRPr="00DD5EC5">
        <w:rPr>
          <w:rFonts w:ascii="Times New Roman" w:hAnsi="Times New Roman" w:cs="Times New Roman"/>
          <w:sz w:val="28"/>
          <w:szCs w:val="28"/>
        </w:rPr>
        <w:t>[1</w:t>
      </w:r>
      <w:r w:rsidR="008B0A97">
        <w:rPr>
          <w:rFonts w:ascii="Times New Roman" w:hAnsi="Times New Roman" w:cs="Times New Roman"/>
          <w:sz w:val="28"/>
          <w:szCs w:val="28"/>
        </w:rPr>
        <w:t>3</w:t>
      </w:r>
      <w:r w:rsidRPr="00DD5EC5">
        <w:rPr>
          <w:rFonts w:ascii="Times New Roman" w:hAnsi="Times New Roman" w:cs="Times New Roman"/>
          <w:sz w:val="28"/>
          <w:szCs w:val="28"/>
        </w:rPr>
        <w:t>, с. 121].</w:t>
      </w:r>
      <w:r w:rsidRPr="00EF0444">
        <w:rPr>
          <w:rFonts w:ascii="Times New Roman" w:hAnsi="Times New Roman" w:cs="Times New Roman"/>
          <w:sz w:val="28"/>
          <w:szCs w:val="28"/>
        </w:rPr>
        <w:t xml:space="preserve"> </w:t>
      </w:r>
      <w:bookmarkEnd w:id="26"/>
    </w:p>
    <w:p w14:paraId="1ECE082A" w14:textId="655287C4"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Згідно з</w:t>
      </w:r>
      <w:r w:rsidR="00C91455">
        <w:rPr>
          <w:rFonts w:ascii="Times New Roman" w:hAnsi="Times New Roman" w:cs="Times New Roman"/>
          <w:sz w:val="28"/>
          <w:szCs w:val="28"/>
        </w:rPr>
        <w:t xml:space="preserve"> трактовкою</w:t>
      </w:r>
      <w:r w:rsidRPr="00EF0444">
        <w:rPr>
          <w:rFonts w:ascii="Times New Roman" w:hAnsi="Times New Roman" w:cs="Times New Roman"/>
          <w:sz w:val="28"/>
          <w:szCs w:val="28"/>
        </w:rPr>
        <w:t xml:space="preserve"> О. Субіною, </w:t>
      </w:r>
      <w:r w:rsidRPr="00EF0444">
        <w:rPr>
          <w:rFonts w:ascii="Times New Roman" w:hAnsi="Times New Roman" w:cs="Times New Roman"/>
          <w:i/>
          <w:iCs/>
          <w:sz w:val="28"/>
          <w:szCs w:val="28"/>
        </w:rPr>
        <w:t xml:space="preserve">соціальна компетентність </w:t>
      </w:r>
      <w:r w:rsidRPr="00EF0444">
        <w:rPr>
          <w:rFonts w:ascii="Times New Roman" w:hAnsi="Times New Roman" w:cs="Times New Roman"/>
          <w:sz w:val="28"/>
          <w:szCs w:val="28"/>
        </w:rPr>
        <w:t xml:space="preserve">– це те, що дозволяє нам бути успішними в різних сферах життя. Це набір навичок, які допомагають нам будувати міцні стосунки, працювати в команді, вирішувати конфлікти і досягати своїх цілей </w:t>
      </w:r>
      <w:bookmarkStart w:id="27" w:name="_Hlk185883444"/>
      <w:r w:rsidRPr="000957DB">
        <w:rPr>
          <w:rFonts w:ascii="Times New Roman" w:hAnsi="Times New Roman" w:cs="Times New Roman"/>
          <w:sz w:val="28"/>
          <w:szCs w:val="28"/>
        </w:rPr>
        <w:t>[</w:t>
      </w:r>
      <w:r w:rsidR="002B384C">
        <w:rPr>
          <w:rFonts w:ascii="Times New Roman" w:hAnsi="Times New Roman" w:cs="Times New Roman"/>
          <w:sz w:val="28"/>
          <w:szCs w:val="28"/>
        </w:rPr>
        <w:t>4</w:t>
      </w:r>
      <w:r w:rsidR="00F22C0F">
        <w:rPr>
          <w:rFonts w:ascii="Times New Roman" w:hAnsi="Times New Roman" w:cs="Times New Roman"/>
          <w:sz w:val="28"/>
          <w:szCs w:val="28"/>
        </w:rPr>
        <w:t>5</w:t>
      </w:r>
      <w:r w:rsidRPr="000957DB">
        <w:rPr>
          <w:rFonts w:ascii="Times New Roman" w:hAnsi="Times New Roman" w:cs="Times New Roman"/>
          <w:sz w:val="28"/>
          <w:szCs w:val="28"/>
        </w:rPr>
        <w:t>, с. 73–74].</w:t>
      </w:r>
      <w:bookmarkEnd w:id="27"/>
    </w:p>
    <w:p w14:paraId="611BF69E" w14:textId="22DF274A"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Д. Губарєва пов’язує соціальну компетентність з групою «м’яких навичок» («soft skills»), що є основою для здобуття «hard skills», тобто професійних навичок, і зазначає, що саме ця компетентність, зумовлюючи гнучкість свідомості, є основою для формування особистості</w:t>
      </w:r>
      <w:bookmarkStart w:id="28" w:name="_Hlk185883503"/>
      <w:r w:rsidRPr="00EF0444">
        <w:rPr>
          <w:rFonts w:ascii="Times New Roman" w:hAnsi="Times New Roman" w:cs="Times New Roman"/>
          <w:sz w:val="28"/>
          <w:szCs w:val="28"/>
        </w:rPr>
        <w:t xml:space="preserve"> </w:t>
      </w:r>
      <w:bookmarkEnd w:id="28"/>
      <w:r w:rsidRPr="003D0C18">
        <w:rPr>
          <w:rFonts w:ascii="Times New Roman" w:hAnsi="Times New Roman" w:cs="Times New Roman"/>
          <w:sz w:val="28"/>
          <w:szCs w:val="28"/>
        </w:rPr>
        <w:t>[1</w:t>
      </w:r>
      <w:r w:rsidR="00F71DF6">
        <w:rPr>
          <w:rFonts w:ascii="Times New Roman" w:hAnsi="Times New Roman" w:cs="Times New Roman"/>
          <w:sz w:val="28"/>
          <w:szCs w:val="28"/>
        </w:rPr>
        <w:t>6</w:t>
      </w:r>
      <w:r w:rsidRPr="003D0C18">
        <w:rPr>
          <w:rFonts w:ascii="Times New Roman" w:hAnsi="Times New Roman" w:cs="Times New Roman"/>
          <w:sz w:val="28"/>
          <w:szCs w:val="28"/>
        </w:rPr>
        <w:t>, с. 8].</w:t>
      </w:r>
    </w:p>
    <w:p w14:paraId="74A3AC68" w14:textId="7D4D0773"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Г. Селевко визначає компетентність як інтегральну якість особистості, яка проявляється у загальній здатності та готовності до діяльності, заснованої на знаннях і досвіді, отриманих у процесі навчання та соціалізації, і спрямованої на активну та успішну участь у різних видах діяльності</w:t>
      </w:r>
      <w:r w:rsidR="009C7E87">
        <w:rPr>
          <w:rFonts w:ascii="Times New Roman" w:hAnsi="Times New Roman" w:cs="Times New Roman"/>
          <w:sz w:val="28"/>
          <w:szCs w:val="28"/>
        </w:rPr>
        <w:t xml:space="preserve"> </w:t>
      </w:r>
      <w:r w:rsidRPr="009C7E87">
        <w:rPr>
          <w:rFonts w:ascii="Times New Roman" w:hAnsi="Times New Roman" w:cs="Times New Roman"/>
          <w:sz w:val="28"/>
          <w:szCs w:val="28"/>
        </w:rPr>
        <w:t>[</w:t>
      </w:r>
      <w:r w:rsidR="002E18DF">
        <w:rPr>
          <w:rFonts w:ascii="Times New Roman" w:hAnsi="Times New Roman" w:cs="Times New Roman"/>
          <w:sz w:val="28"/>
          <w:szCs w:val="28"/>
        </w:rPr>
        <w:t>4</w:t>
      </w:r>
      <w:r w:rsidR="00C67F16">
        <w:rPr>
          <w:rFonts w:ascii="Times New Roman" w:hAnsi="Times New Roman" w:cs="Times New Roman"/>
          <w:sz w:val="28"/>
          <w:szCs w:val="28"/>
        </w:rPr>
        <w:t>3</w:t>
      </w:r>
      <w:r w:rsidRPr="009C7E87">
        <w:rPr>
          <w:rFonts w:ascii="Times New Roman" w:hAnsi="Times New Roman" w:cs="Times New Roman"/>
          <w:sz w:val="28"/>
          <w:szCs w:val="28"/>
        </w:rPr>
        <w:t>, с. 139].</w:t>
      </w:r>
    </w:p>
    <w:p w14:paraId="461A0938"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Соціальна компетентність була предметом дослідження науковців із різних галузей. </w:t>
      </w:r>
    </w:p>
    <w:p w14:paraId="6FE0717F" w14:textId="23AC1D8E"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 xml:space="preserve"> О. Московчук</w:t>
      </w:r>
      <w:r w:rsidRPr="00EF0444">
        <w:t xml:space="preserve"> </w:t>
      </w:r>
      <w:r w:rsidRPr="00EF0444">
        <w:rPr>
          <w:rFonts w:ascii="Times New Roman" w:hAnsi="Times New Roman" w:cs="Times New Roman"/>
          <w:sz w:val="28"/>
          <w:szCs w:val="28"/>
        </w:rPr>
        <w:t xml:space="preserve">досліджував феномен соціальної компетентності. На його думку, </w:t>
      </w:r>
      <w:r w:rsidRPr="00EF0444">
        <w:rPr>
          <w:rFonts w:ascii="Times New Roman" w:hAnsi="Times New Roman" w:cs="Times New Roman"/>
          <w:i/>
          <w:iCs/>
          <w:sz w:val="28"/>
          <w:szCs w:val="28"/>
        </w:rPr>
        <w:t>компетентність</w:t>
      </w:r>
      <w:r w:rsidR="00C91455">
        <w:rPr>
          <w:rFonts w:ascii="Times New Roman" w:hAnsi="Times New Roman" w:cs="Times New Roman"/>
          <w:i/>
          <w:iCs/>
          <w:sz w:val="28"/>
          <w:szCs w:val="28"/>
        </w:rPr>
        <w:t xml:space="preserve"> -</w:t>
      </w:r>
      <w:r w:rsidRPr="00EF0444">
        <w:rPr>
          <w:rFonts w:ascii="Times New Roman" w:hAnsi="Times New Roman" w:cs="Times New Roman"/>
          <w:i/>
          <w:iCs/>
          <w:sz w:val="28"/>
          <w:szCs w:val="28"/>
        </w:rPr>
        <w:t xml:space="preserve"> </w:t>
      </w:r>
      <w:r w:rsidRPr="00EF0444">
        <w:rPr>
          <w:rFonts w:ascii="Times New Roman" w:hAnsi="Times New Roman" w:cs="Times New Roman"/>
          <w:sz w:val="28"/>
          <w:szCs w:val="28"/>
        </w:rPr>
        <w:t xml:space="preserve">це «здатність працівника кваліфіковано виконувати означені види роботи в межах конкретної професії; досягати високих якісних та кількісних результатів праці на основі особистих знань, умінь та навичок» </w:t>
      </w:r>
      <w:bookmarkStart w:id="29" w:name="_Hlk185883769"/>
      <w:r w:rsidRPr="00BB338C">
        <w:rPr>
          <w:rFonts w:ascii="Times New Roman" w:hAnsi="Times New Roman" w:cs="Times New Roman"/>
          <w:sz w:val="28"/>
          <w:szCs w:val="28"/>
        </w:rPr>
        <w:t>[</w:t>
      </w:r>
      <w:r w:rsidR="00BB338C" w:rsidRPr="00BB338C">
        <w:rPr>
          <w:rFonts w:ascii="Times New Roman" w:hAnsi="Times New Roman" w:cs="Times New Roman"/>
          <w:sz w:val="28"/>
          <w:szCs w:val="28"/>
        </w:rPr>
        <w:t>3</w:t>
      </w:r>
      <w:r w:rsidR="00DC74DB">
        <w:rPr>
          <w:rFonts w:ascii="Times New Roman" w:hAnsi="Times New Roman" w:cs="Times New Roman"/>
          <w:sz w:val="28"/>
          <w:szCs w:val="28"/>
        </w:rPr>
        <w:t>8</w:t>
      </w:r>
      <w:r w:rsidRPr="00BB338C">
        <w:rPr>
          <w:rFonts w:ascii="Times New Roman" w:hAnsi="Times New Roman" w:cs="Times New Roman"/>
          <w:sz w:val="28"/>
          <w:szCs w:val="28"/>
        </w:rPr>
        <w:t>, с. 31]</w:t>
      </w:r>
      <w:bookmarkEnd w:id="29"/>
      <w:r w:rsidR="00DC74DB">
        <w:rPr>
          <w:rFonts w:ascii="Times New Roman" w:hAnsi="Times New Roman" w:cs="Times New Roman"/>
          <w:sz w:val="28"/>
          <w:szCs w:val="28"/>
        </w:rPr>
        <w:t xml:space="preserve">. </w:t>
      </w:r>
      <w:r w:rsidRPr="00EF0444">
        <w:rPr>
          <w:rFonts w:ascii="Times New Roman" w:hAnsi="Times New Roman" w:cs="Times New Roman"/>
          <w:sz w:val="28"/>
          <w:szCs w:val="28"/>
        </w:rPr>
        <w:t xml:space="preserve">Він вважає, що важливим аспектом соціальної компетентності особистості є її діяльнісний характер. Це передбачає готовність мобілізувати та оперативно застосовувати необхідні знання, </w:t>
      </w:r>
      <w:r w:rsidR="00C91455">
        <w:rPr>
          <w:rFonts w:ascii="Times New Roman" w:hAnsi="Times New Roman" w:cs="Times New Roman"/>
          <w:sz w:val="28"/>
          <w:szCs w:val="28"/>
        </w:rPr>
        <w:t>у</w:t>
      </w:r>
      <w:r w:rsidRPr="00EF0444">
        <w:rPr>
          <w:rFonts w:ascii="Times New Roman" w:hAnsi="Times New Roman" w:cs="Times New Roman"/>
          <w:sz w:val="28"/>
          <w:szCs w:val="28"/>
        </w:rPr>
        <w:t>міння і навички, що проявляється у досвіді соціально компетентної поведінки. Під соціально компетентною поведінкою він розуміє конструктивний спосіб взаємодії особистості з оточенням, а також здатність гнучко адаптувати свою поведінку і ефективно виконувати завдання.</w:t>
      </w:r>
    </w:p>
    <w:p w14:paraId="106F1245" w14:textId="3D6E347F"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 Ковальчук вважає, що соціально компетентна особа має здатність приймати рішення щодо себе, прагнути розуміти свої власні почуття і потреби, а також вміти контролювати неприємні емоції та невпевненість. Вона може планувати, як досяг</w:t>
      </w:r>
      <w:r w:rsidR="00CA1A07">
        <w:rPr>
          <w:rFonts w:ascii="Times New Roman" w:hAnsi="Times New Roman" w:cs="Times New Roman"/>
          <w:sz w:val="28"/>
          <w:szCs w:val="28"/>
        </w:rPr>
        <w:t>а</w:t>
      </w:r>
      <w:r w:rsidRPr="00EF0444">
        <w:rPr>
          <w:rFonts w:ascii="Times New Roman" w:hAnsi="Times New Roman" w:cs="Times New Roman"/>
          <w:sz w:val="28"/>
          <w:szCs w:val="28"/>
        </w:rPr>
        <w:t xml:space="preserve">ти своїх цілей найбільш ефективним способом, правильно оцінювати бажання, очікування та потреби інших людей, враховуючи їхні права. Крім того, така людина </w:t>
      </w:r>
      <w:r w:rsidR="00CA1A07">
        <w:rPr>
          <w:rFonts w:ascii="Times New Roman" w:hAnsi="Times New Roman" w:cs="Times New Roman"/>
          <w:sz w:val="28"/>
          <w:szCs w:val="28"/>
        </w:rPr>
        <w:t>в</w:t>
      </w:r>
      <w:r w:rsidRPr="00EF0444">
        <w:rPr>
          <w:rFonts w:ascii="Times New Roman" w:hAnsi="Times New Roman" w:cs="Times New Roman"/>
          <w:sz w:val="28"/>
          <w:szCs w:val="28"/>
        </w:rPr>
        <w:t>міє адаптувати свою поведінку до конкретних обставин і часу, беручи до уваги інтереси інших і власні вимоги, при цьому визнає важливість пова</w:t>
      </w:r>
      <w:r w:rsidR="006620AD">
        <w:rPr>
          <w:rFonts w:ascii="Times New Roman" w:hAnsi="Times New Roman" w:cs="Times New Roman"/>
          <w:sz w:val="28"/>
          <w:szCs w:val="28"/>
        </w:rPr>
        <w:t xml:space="preserve">ги до прав і обов'язків </w:t>
      </w:r>
      <w:r w:rsidR="00CA1A07">
        <w:rPr>
          <w:rFonts w:ascii="Times New Roman" w:hAnsi="Times New Roman" w:cs="Times New Roman"/>
          <w:sz w:val="28"/>
          <w:szCs w:val="28"/>
        </w:rPr>
        <w:t>у</w:t>
      </w:r>
      <w:r w:rsidR="006620AD">
        <w:rPr>
          <w:rFonts w:ascii="Times New Roman" w:hAnsi="Times New Roman" w:cs="Times New Roman"/>
          <w:sz w:val="28"/>
          <w:szCs w:val="28"/>
        </w:rPr>
        <w:t xml:space="preserve">сіх. </w:t>
      </w:r>
      <w:r w:rsidRPr="00EF0444">
        <w:rPr>
          <w:rFonts w:ascii="Times New Roman" w:hAnsi="Times New Roman" w:cs="Times New Roman"/>
          <w:sz w:val="28"/>
          <w:szCs w:val="28"/>
        </w:rPr>
        <w:t>А також, він вважає, що соціально компетентна людина здатна</w:t>
      </w:r>
      <w:r w:rsidR="006620AD">
        <w:rPr>
          <w:rFonts w:ascii="Times New Roman" w:hAnsi="Times New Roman" w:cs="Times New Roman"/>
          <w:sz w:val="28"/>
          <w:szCs w:val="28"/>
        </w:rPr>
        <w:t xml:space="preserve"> </w:t>
      </w:r>
      <w:r w:rsidRPr="00EF0444">
        <w:rPr>
          <w:rFonts w:ascii="Times New Roman" w:hAnsi="Times New Roman" w:cs="Times New Roman"/>
          <w:sz w:val="28"/>
          <w:szCs w:val="28"/>
        </w:rPr>
        <w:t xml:space="preserve">приймати рішення стосовно себе і прагнути до розуміння власних почуттів і вимог; блокувати неприємні почуття і власну невпевненість; уявляти, як слід досягати мети найефективнішим чином; правильно розуміти бажання, очікування і вимоги інших людей, ураховувати їхні права; уявляти, як з урахуванням конкретних обставин і часу поводитися, беручи до уваги інтереси </w:t>
      </w:r>
      <w:r w:rsidRPr="00391A54">
        <w:rPr>
          <w:rFonts w:ascii="Times New Roman" w:hAnsi="Times New Roman" w:cs="Times New Roman"/>
          <w:sz w:val="28"/>
          <w:szCs w:val="28"/>
        </w:rPr>
        <w:t>[</w:t>
      </w:r>
      <w:r w:rsidR="00856604">
        <w:rPr>
          <w:rFonts w:ascii="Times New Roman" w:hAnsi="Times New Roman" w:cs="Times New Roman"/>
          <w:sz w:val="28"/>
          <w:szCs w:val="28"/>
        </w:rPr>
        <w:t>30</w:t>
      </w:r>
      <w:r w:rsidRPr="00391A54">
        <w:rPr>
          <w:rFonts w:ascii="Times New Roman" w:hAnsi="Times New Roman" w:cs="Times New Roman"/>
          <w:sz w:val="28"/>
          <w:szCs w:val="28"/>
        </w:rPr>
        <w:t>, c 31]</w:t>
      </w:r>
      <w:r w:rsidR="00391A54">
        <w:rPr>
          <w:rFonts w:ascii="Times New Roman" w:hAnsi="Times New Roman" w:cs="Times New Roman"/>
          <w:sz w:val="28"/>
          <w:szCs w:val="28"/>
        </w:rPr>
        <w:t>.</w:t>
      </w:r>
    </w:p>
    <w:p w14:paraId="101CA1BC" w14:textId="6B0E87E9"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Ю. Татура вважає</w:t>
      </w:r>
      <w:r w:rsidR="00552ED8">
        <w:rPr>
          <w:rFonts w:ascii="Times New Roman" w:hAnsi="Times New Roman" w:cs="Times New Roman"/>
          <w:sz w:val="28"/>
          <w:szCs w:val="28"/>
        </w:rPr>
        <w:t>,</w:t>
      </w:r>
      <w:r w:rsidRPr="00EF0444">
        <w:rPr>
          <w:rFonts w:ascii="Times New Roman" w:hAnsi="Times New Roman" w:cs="Times New Roman"/>
          <w:sz w:val="28"/>
          <w:szCs w:val="28"/>
        </w:rPr>
        <w:t xml:space="preserve"> що компетентність є інтегральною характеристикою особистості, що відображає її прагнення та здатність реалізувати свій потенціал (знання, навички, досвід, особистісні якості тощо) для успішного виконання діяльності в певній професії або галузі </w:t>
      </w:r>
      <w:r w:rsidRPr="00B355E2">
        <w:rPr>
          <w:rFonts w:ascii="Times New Roman" w:hAnsi="Times New Roman" w:cs="Times New Roman"/>
          <w:sz w:val="28"/>
          <w:szCs w:val="28"/>
        </w:rPr>
        <w:t>[</w:t>
      </w:r>
      <w:r w:rsidR="00D06968">
        <w:rPr>
          <w:rFonts w:ascii="Times New Roman" w:hAnsi="Times New Roman" w:cs="Times New Roman"/>
          <w:sz w:val="28"/>
          <w:szCs w:val="28"/>
        </w:rPr>
        <w:t>4</w:t>
      </w:r>
      <w:r w:rsidR="0011734B">
        <w:rPr>
          <w:rFonts w:ascii="Times New Roman" w:hAnsi="Times New Roman" w:cs="Times New Roman"/>
          <w:sz w:val="28"/>
          <w:szCs w:val="28"/>
        </w:rPr>
        <w:t>6</w:t>
      </w:r>
      <w:r w:rsidRPr="00B355E2">
        <w:rPr>
          <w:rFonts w:ascii="Times New Roman" w:hAnsi="Times New Roman" w:cs="Times New Roman"/>
          <w:sz w:val="28"/>
          <w:szCs w:val="28"/>
        </w:rPr>
        <w:t>, с. 6].</w:t>
      </w:r>
    </w:p>
    <w:p w14:paraId="35755368" w14:textId="180E46E5"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 xml:space="preserve">Зарубіжні дослідники також здійснили значний вклад у вивчення різних аспектів соціальної компетентності. Соціальна компетентність у дослідженнях  зарубіжних авторів розглядається як сукупність певних знань, умінь і навичок, які сприяють швидкій соціалізації людини в соціумі, створенню ефективної міжособистісної взаємодії </w:t>
      </w:r>
      <w:r w:rsidR="00552ED8">
        <w:rPr>
          <w:rFonts w:ascii="Times New Roman" w:hAnsi="Times New Roman" w:cs="Times New Roman"/>
          <w:sz w:val="28"/>
          <w:szCs w:val="28"/>
        </w:rPr>
        <w:t>у</w:t>
      </w:r>
      <w:r w:rsidRPr="00EF0444">
        <w:rPr>
          <w:rFonts w:ascii="Times New Roman" w:hAnsi="Times New Roman" w:cs="Times New Roman"/>
          <w:sz w:val="28"/>
          <w:szCs w:val="28"/>
        </w:rPr>
        <w:t xml:space="preserve"> різних соціальних умовах і ситуаціях.</w:t>
      </w:r>
    </w:p>
    <w:p w14:paraId="31D0DE01" w14:textId="76C29043" w:rsidR="006A7B34" w:rsidRPr="00EF0444" w:rsidRDefault="006A7B34" w:rsidP="00552ED8">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Німецький дослідник К. Бірман (K. Bierman) розглядає соціальну компетентність як здатність особистості до координації дій міжособистісної взаємодії, до організації соціальної поведінки в різних соціальних умовах і ситуаціях відповідно до своїх потреб та соціальних законів і моральності </w:t>
      </w:r>
      <w:r w:rsidRPr="00CB3AEF">
        <w:rPr>
          <w:rFonts w:ascii="Times New Roman" w:hAnsi="Times New Roman" w:cs="Times New Roman"/>
          <w:sz w:val="28"/>
          <w:szCs w:val="28"/>
        </w:rPr>
        <w:t>[</w:t>
      </w:r>
      <w:r w:rsidR="007106FA">
        <w:rPr>
          <w:rFonts w:ascii="Times New Roman" w:hAnsi="Times New Roman" w:cs="Times New Roman"/>
          <w:sz w:val="28"/>
          <w:szCs w:val="28"/>
        </w:rPr>
        <w:t>50</w:t>
      </w:r>
      <w:r w:rsidRPr="00CB3AEF">
        <w:rPr>
          <w:rFonts w:ascii="Times New Roman" w:hAnsi="Times New Roman" w:cs="Times New Roman"/>
          <w:sz w:val="28"/>
          <w:szCs w:val="28"/>
        </w:rPr>
        <w:t>, с. 141].</w:t>
      </w:r>
      <w:r w:rsidRPr="00EF0444">
        <w:rPr>
          <w:rFonts w:ascii="Times New Roman" w:hAnsi="Times New Roman" w:cs="Times New Roman"/>
          <w:sz w:val="28"/>
          <w:szCs w:val="28"/>
        </w:rPr>
        <w:t xml:space="preserve"> Британський учений У. Каннінг (U. Kanning) розглядає соціальну компетентність як «сукупність знань, умінь та навичок, що визначають якість соціальної поведінки людини» </w:t>
      </w:r>
      <w:r w:rsidRPr="00965D23">
        <w:rPr>
          <w:rFonts w:ascii="Times New Roman" w:hAnsi="Times New Roman" w:cs="Times New Roman"/>
          <w:sz w:val="28"/>
          <w:szCs w:val="28"/>
        </w:rPr>
        <w:t>[</w:t>
      </w:r>
      <w:r w:rsidR="009439D0">
        <w:rPr>
          <w:rFonts w:ascii="Times New Roman" w:hAnsi="Times New Roman" w:cs="Times New Roman"/>
          <w:sz w:val="28"/>
          <w:szCs w:val="28"/>
        </w:rPr>
        <w:t>5</w:t>
      </w:r>
      <w:r w:rsidR="0075385D">
        <w:rPr>
          <w:rFonts w:ascii="Times New Roman" w:hAnsi="Times New Roman" w:cs="Times New Roman"/>
          <w:sz w:val="28"/>
          <w:szCs w:val="28"/>
        </w:rPr>
        <w:t>5</w:t>
      </w:r>
      <w:r w:rsidRPr="00965D23">
        <w:rPr>
          <w:rFonts w:ascii="Times New Roman" w:hAnsi="Times New Roman" w:cs="Times New Roman"/>
          <w:sz w:val="28"/>
          <w:szCs w:val="28"/>
        </w:rPr>
        <w:t>, с. 155].</w:t>
      </w:r>
      <w:r w:rsidRPr="00EF0444">
        <w:rPr>
          <w:rFonts w:ascii="Times New Roman" w:hAnsi="Times New Roman" w:cs="Times New Roman"/>
          <w:sz w:val="28"/>
          <w:szCs w:val="28"/>
        </w:rPr>
        <w:t xml:space="preserve"> </w:t>
      </w:r>
    </w:p>
    <w:p w14:paraId="34E1921F" w14:textId="2F42B0E8"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Польський учений Дж. Борковський (J. Borkowski) стверджує, що </w:t>
      </w:r>
      <w:r w:rsidR="00552ED8">
        <w:rPr>
          <w:rFonts w:ascii="Times New Roman" w:hAnsi="Times New Roman" w:cs="Times New Roman"/>
          <w:sz w:val="28"/>
          <w:szCs w:val="28"/>
        </w:rPr>
        <w:t>«</w:t>
      </w:r>
      <w:r w:rsidRPr="00EF0444">
        <w:rPr>
          <w:rFonts w:ascii="Times New Roman" w:hAnsi="Times New Roman" w:cs="Times New Roman"/>
          <w:sz w:val="28"/>
          <w:szCs w:val="28"/>
        </w:rPr>
        <w:t xml:space="preserve">формування соціальної компетентності визначає якість існування людства, а соціальна компетентність – це необхідна властивість особистості, що забезпечує взаємозв’язок людини зі світом» </w:t>
      </w:r>
      <w:r w:rsidRPr="00CF6534">
        <w:rPr>
          <w:rFonts w:ascii="Times New Roman" w:hAnsi="Times New Roman" w:cs="Times New Roman"/>
          <w:sz w:val="28"/>
          <w:szCs w:val="28"/>
        </w:rPr>
        <w:t>[</w:t>
      </w:r>
      <w:r w:rsidR="00CF6534" w:rsidRPr="00CF6534">
        <w:rPr>
          <w:rFonts w:ascii="Times New Roman" w:hAnsi="Times New Roman" w:cs="Times New Roman"/>
          <w:sz w:val="28"/>
          <w:szCs w:val="28"/>
        </w:rPr>
        <w:t>4</w:t>
      </w:r>
      <w:r w:rsidR="00DE30A0">
        <w:rPr>
          <w:rFonts w:ascii="Times New Roman" w:hAnsi="Times New Roman" w:cs="Times New Roman"/>
          <w:sz w:val="28"/>
          <w:szCs w:val="28"/>
        </w:rPr>
        <w:t>9</w:t>
      </w:r>
      <w:r w:rsidRPr="00CF6534">
        <w:rPr>
          <w:rFonts w:ascii="Times New Roman" w:hAnsi="Times New Roman" w:cs="Times New Roman"/>
          <w:sz w:val="28"/>
          <w:szCs w:val="28"/>
        </w:rPr>
        <w:t>, с. 6].</w:t>
      </w:r>
    </w:p>
    <w:p w14:paraId="4CAF8D39" w14:textId="67A8691E"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Ґ. Ґедвіл’єн визначає соціальну компетентність як поведінку в певних соціальних ситуаціях, яка може призводити до позитивних або негативних взаємодій між особами і суспільством.  Він підкреслює, що поняття соціальної компетентності охоплює поведінку людей і виявляється у їхньому ефективному функціонуванні в різних соціальних умовах</w:t>
      </w:r>
      <w:r w:rsidR="00EE302D">
        <w:rPr>
          <w:rFonts w:ascii="Times New Roman" w:hAnsi="Times New Roman" w:cs="Times New Roman"/>
          <w:sz w:val="28"/>
          <w:szCs w:val="28"/>
        </w:rPr>
        <w:t xml:space="preserve"> </w:t>
      </w:r>
      <w:r w:rsidRPr="00EF0444">
        <w:rPr>
          <w:rFonts w:ascii="Times New Roman" w:hAnsi="Times New Roman" w:cs="Times New Roman"/>
          <w:sz w:val="28"/>
          <w:szCs w:val="28"/>
        </w:rPr>
        <w:t>[</w:t>
      </w:r>
      <w:r w:rsidR="00EE302D">
        <w:rPr>
          <w:rFonts w:ascii="Times New Roman" w:hAnsi="Times New Roman" w:cs="Times New Roman"/>
          <w:sz w:val="28"/>
          <w:szCs w:val="28"/>
        </w:rPr>
        <w:t>5</w:t>
      </w:r>
      <w:r w:rsidR="00BA3D21">
        <w:rPr>
          <w:rFonts w:ascii="Times New Roman" w:hAnsi="Times New Roman" w:cs="Times New Roman"/>
          <w:sz w:val="28"/>
          <w:szCs w:val="28"/>
        </w:rPr>
        <w:t>2</w:t>
      </w:r>
      <w:r w:rsidRPr="00600DE7">
        <w:rPr>
          <w:rFonts w:ascii="Times New Roman" w:hAnsi="Times New Roman" w:cs="Times New Roman"/>
          <w:sz w:val="28"/>
          <w:szCs w:val="28"/>
        </w:rPr>
        <w:t>, с. 26].</w:t>
      </w:r>
      <w:r w:rsidRPr="00EF0444">
        <w:rPr>
          <w:rFonts w:ascii="Times New Roman" w:hAnsi="Times New Roman" w:cs="Times New Roman"/>
          <w:sz w:val="28"/>
          <w:szCs w:val="28"/>
        </w:rPr>
        <w:t xml:space="preserve"> </w:t>
      </w:r>
    </w:p>
    <w:p w14:paraId="05C99502" w14:textId="262E7871"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На думку Ґ. Ледда, соціальна компетентність – це навичка, що дозволяє вирішувати певні соціальні завдання. Дослідник вказує на те, що це вміння формується з дитинства і має вагомий вплив на подальше соціальне життя та професійну діяльність </w:t>
      </w:r>
      <w:r w:rsidRPr="003143D2">
        <w:rPr>
          <w:rFonts w:ascii="Times New Roman" w:hAnsi="Times New Roman" w:cs="Times New Roman"/>
          <w:sz w:val="28"/>
          <w:szCs w:val="28"/>
        </w:rPr>
        <w:t>[</w:t>
      </w:r>
      <w:r w:rsidR="003143D2" w:rsidRPr="003143D2">
        <w:rPr>
          <w:rFonts w:ascii="Times New Roman" w:hAnsi="Times New Roman" w:cs="Times New Roman"/>
          <w:sz w:val="28"/>
          <w:szCs w:val="28"/>
        </w:rPr>
        <w:t>5</w:t>
      </w:r>
      <w:r w:rsidR="001802E7">
        <w:rPr>
          <w:rFonts w:ascii="Times New Roman" w:hAnsi="Times New Roman" w:cs="Times New Roman"/>
          <w:sz w:val="28"/>
          <w:szCs w:val="28"/>
        </w:rPr>
        <w:t>7</w:t>
      </w:r>
      <w:r w:rsidRPr="003143D2">
        <w:rPr>
          <w:rFonts w:ascii="Times New Roman" w:hAnsi="Times New Roman" w:cs="Times New Roman"/>
          <w:sz w:val="28"/>
          <w:szCs w:val="28"/>
        </w:rPr>
        <w:t>, с. 4].</w:t>
      </w:r>
      <w:r w:rsidRPr="00EF0444">
        <w:rPr>
          <w:rFonts w:ascii="Times New Roman" w:hAnsi="Times New Roman" w:cs="Times New Roman"/>
          <w:sz w:val="28"/>
          <w:szCs w:val="28"/>
        </w:rPr>
        <w:t xml:space="preserve">  </w:t>
      </w:r>
    </w:p>
    <w:p w14:paraId="21662447" w14:textId="6B5C6DF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Ю. Кеннінг і М. Горенбург трактують соціальну компетентність як втілення знань, умінь і навичок, які полегшують соціальну поведінку. Вони підкреслюють, що соціальна компетентність – це не статична характеристика, а динамічний процес, яка формується і змінюється протягом життя в результаті </w:t>
      </w:r>
      <w:r w:rsidRPr="00EF0444">
        <w:rPr>
          <w:rFonts w:ascii="Times New Roman" w:hAnsi="Times New Roman" w:cs="Times New Roman"/>
          <w:sz w:val="28"/>
          <w:szCs w:val="28"/>
        </w:rPr>
        <w:lastRenderedPageBreak/>
        <w:t>соціальної взаємодії. Також дослідники наголошують, що цю компетентність можна розвивати</w:t>
      </w:r>
      <w:r w:rsidR="00552ED8">
        <w:rPr>
          <w:rFonts w:ascii="Times New Roman" w:hAnsi="Times New Roman" w:cs="Times New Roman"/>
          <w:sz w:val="28"/>
          <w:szCs w:val="28"/>
        </w:rPr>
        <w:t xml:space="preserve"> </w:t>
      </w:r>
      <w:r w:rsidRPr="00EF0444">
        <w:rPr>
          <w:rFonts w:ascii="Times New Roman" w:hAnsi="Times New Roman" w:cs="Times New Roman"/>
          <w:sz w:val="28"/>
          <w:szCs w:val="28"/>
        </w:rPr>
        <w:t>і вона змінюється в процесі накопичення досвіду</w:t>
      </w:r>
      <w:r w:rsidR="00D040FC">
        <w:rPr>
          <w:rFonts w:ascii="Times New Roman" w:hAnsi="Times New Roman" w:cs="Times New Roman"/>
          <w:sz w:val="28"/>
          <w:szCs w:val="28"/>
        </w:rPr>
        <w:t xml:space="preserve"> </w:t>
      </w:r>
      <w:r w:rsidRPr="007D1079">
        <w:rPr>
          <w:rFonts w:ascii="Times New Roman" w:hAnsi="Times New Roman" w:cs="Times New Roman"/>
          <w:sz w:val="28"/>
          <w:szCs w:val="28"/>
        </w:rPr>
        <w:t>[</w:t>
      </w:r>
      <w:r w:rsidR="00D040FC" w:rsidRPr="007D1079">
        <w:rPr>
          <w:rFonts w:ascii="Times New Roman" w:hAnsi="Times New Roman" w:cs="Times New Roman"/>
          <w:sz w:val="28"/>
          <w:szCs w:val="28"/>
        </w:rPr>
        <w:t>5</w:t>
      </w:r>
      <w:r w:rsidR="00112D4A">
        <w:rPr>
          <w:rFonts w:ascii="Times New Roman" w:hAnsi="Times New Roman" w:cs="Times New Roman"/>
          <w:sz w:val="28"/>
          <w:szCs w:val="28"/>
        </w:rPr>
        <w:t>6</w:t>
      </w:r>
      <w:r w:rsidRPr="007D1079">
        <w:rPr>
          <w:rFonts w:ascii="Times New Roman" w:hAnsi="Times New Roman" w:cs="Times New Roman"/>
          <w:sz w:val="28"/>
          <w:szCs w:val="28"/>
        </w:rPr>
        <w:t>, с. 143].</w:t>
      </w:r>
    </w:p>
    <w:p w14:paraId="689AF838" w14:textId="64F383C5"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К. Монахан акцентує увагу на тому, що соціальна компетентність передбачає наявність позитивної соціальної поведінки та навичок, які сприяють формуванню соціальних стосунків і пов’язані з ознаками соціальної адаптації. На думку науковця, широке трактування цього поняття дозволяє досліджувати соціальну компетентність </w:t>
      </w:r>
      <w:r w:rsidR="008E61D3">
        <w:rPr>
          <w:rFonts w:ascii="Times New Roman" w:hAnsi="Times New Roman" w:cs="Times New Roman"/>
          <w:sz w:val="28"/>
          <w:szCs w:val="28"/>
        </w:rPr>
        <w:t>у</w:t>
      </w:r>
      <w:r w:rsidRPr="00EF0444">
        <w:rPr>
          <w:rFonts w:ascii="Times New Roman" w:hAnsi="Times New Roman" w:cs="Times New Roman"/>
          <w:sz w:val="28"/>
          <w:szCs w:val="28"/>
        </w:rPr>
        <w:t xml:space="preserve"> контексті розвитку від дитинства до дорослого віку, вивчаючи суттєві зміни в соціальних навичках і міжособистісній взаємодії</w:t>
      </w:r>
      <w:r w:rsidR="005675BD" w:rsidRPr="005675BD">
        <w:rPr>
          <w:rFonts w:ascii="Times New Roman" w:hAnsi="Times New Roman" w:cs="Times New Roman"/>
          <w:sz w:val="28"/>
          <w:szCs w:val="28"/>
        </w:rPr>
        <w:t xml:space="preserve"> </w:t>
      </w:r>
      <w:r w:rsidRPr="005A1F30">
        <w:rPr>
          <w:rFonts w:ascii="Times New Roman" w:hAnsi="Times New Roman" w:cs="Times New Roman"/>
          <w:sz w:val="28"/>
          <w:szCs w:val="28"/>
        </w:rPr>
        <w:t>[</w:t>
      </w:r>
      <w:r w:rsidR="008A5023" w:rsidRPr="005A1F30">
        <w:rPr>
          <w:rFonts w:ascii="Times New Roman" w:hAnsi="Times New Roman" w:cs="Times New Roman"/>
          <w:sz w:val="28"/>
          <w:szCs w:val="28"/>
        </w:rPr>
        <w:t>5</w:t>
      </w:r>
      <w:r w:rsidR="003B3770">
        <w:rPr>
          <w:rFonts w:ascii="Times New Roman" w:hAnsi="Times New Roman" w:cs="Times New Roman"/>
          <w:sz w:val="28"/>
          <w:szCs w:val="28"/>
        </w:rPr>
        <w:t>9</w:t>
      </w:r>
      <w:r w:rsidRPr="005A1F30">
        <w:rPr>
          <w:rFonts w:ascii="Times New Roman" w:hAnsi="Times New Roman" w:cs="Times New Roman"/>
          <w:sz w:val="28"/>
          <w:szCs w:val="28"/>
        </w:rPr>
        <w:t>, с. 12].</w:t>
      </w:r>
    </w:p>
    <w:p w14:paraId="1C3159EF" w14:textId="218619E2"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Г.</w:t>
      </w:r>
      <w:r w:rsidR="005675BD" w:rsidRPr="005675BD">
        <w:rPr>
          <w:rFonts w:ascii="Times New Roman" w:hAnsi="Times New Roman" w:cs="Times New Roman"/>
          <w:sz w:val="28"/>
          <w:szCs w:val="28"/>
        </w:rPr>
        <w:t xml:space="preserve"> </w:t>
      </w:r>
      <w:r w:rsidRPr="00EF0444">
        <w:rPr>
          <w:rFonts w:ascii="Times New Roman" w:hAnsi="Times New Roman" w:cs="Times New Roman"/>
          <w:sz w:val="28"/>
          <w:szCs w:val="28"/>
        </w:rPr>
        <w:t xml:space="preserve">Хан та К.М. Кемпл визначають, що соціальна компетентність складається з шести категорій: прийняття соціальних цінностей, розвиток ідентичності особистості, набуття навичок міжособистісної взаємодії, </w:t>
      </w:r>
      <w:r w:rsidR="008E61D3">
        <w:rPr>
          <w:rFonts w:ascii="Times New Roman" w:hAnsi="Times New Roman" w:cs="Times New Roman"/>
          <w:sz w:val="28"/>
          <w:szCs w:val="28"/>
        </w:rPr>
        <w:t>у</w:t>
      </w:r>
      <w:r w:rsidRPr="00EF0444">
        <w:rPr>
          <w:rFonts w:ascii="Times New Roman" w:hAnsi="Times New Roman" w:cs="Times New Roman"/>
          <w:sz w:val="28"/>
          <w:szCs w:val="28"/>
        </w:rPr>
        <w:t xml:space="preserve">міння регулювати особисту поведінку, прийняття рішень, розвиток культурної компетентності </w:t>
      </w:r>
      <w:r w:rsidRPr="00712897">
        <w:rPr>
          <w:rFonts w:ascii="Times New Roman" w:hAnsi="Times New Roman" w:cs="Times New Roman"/>
          <w:sz w:val="28"/>
          <w:szCs w:val="28"/>
        </w:rPr>
        <w:t>[</w:t>
      </w:r>
      <w:r w:rsidR="00A306B2">
        <w:rPr>
          <w:rFonts w:ascii="Times New Roman" w:hAnsi="Times New Roman" w:cs="Times New Roman"/>
          <w:sz w:val="28"/>
          <w:szCs w:val="28"/>
        </w:rPr>
        <w:t>5</w:t>
      </w:r>
      <w:r w:rsidR="00120AD3">
        <w:rPr>
          <w:rFonts w:ascii="Times New Roman" w:hAnsi="Times New Roman" w:cs="Times New Roman"/>
          <w:sz w:val="28"/>
          <w:szCs w:val="28"/>
        </w:rPr>
        <w:t>3</w:t>
      </w:r>
      <w:r w:rsidRPr="00712897">
        <w:rPr>
          <w:rFonts w:ascii="Times New Roman" w:hAnsi="Times New Roman" w:cs="Times New Roman"/>
          <w:sz w:val="28"/>
          <w:szCs w:val="28"/>
        </w:rPr>
        <w:t>, с. 241].</w:t>
      </w:r>
    </w:p>
    <w:p w14:paraId="27039950" w14:textId="28019128"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М. Монієр, </w:t>
      </w:r>
      <w:bookmarkStart w:id="30" w:name="_Hlk185023895"/>
      <w:r w:rsidRPr="00EF0444">
        <w:rPr>
          <w:rFonts w:ascii="Times New Roman" w:hAnsi="Times New Roman" w:cs="Times New Roman"/>
          <w:sz w:val="28"/>
          <w:szCs w:val="28"/>
        </w:rPr>
        <w:t xml:space="preserve">Т. Тшоп, К. Србені, А. Дітцен </w:t>
      </w:r>
      <w:bookmarkEnd w:id="30"/>
      <w:r w:rsidRPr="00EF0444">
        <w:rPr>
          <w:rFonts w:ascii="Times New Roman" w:hAnsi="Times New Roman" w:cs="Times New Roman"/>
          <w:sz w:val="28"/>
          <w:szCs w:val="28"/>
        </w:rPr>
        <w:t>визначають соціальну компетентність як динамічне когнітивне поняття, т</w:t>
      </w:r>
      <w:r w:rsidR="001B5DD0">
        <w:rPr>
          <w:rFonts w:ascii="Times New Roman" w:hAnsi="Times New Roman" w:cs="Times New Roman"/>
          <w:sz w:val="28"/>
          <w:szCs w:val="28"/>
        </w:rPr>
        <w:t>обто те, що піддається вивченню</w:t>
      </w:r>
      <w:r w:rsidR="001B5DD0" w:rsidRPr="00B6719C">
        <w:rPr>
          <w:rFonts w:ascii="Times New Roman" w:hAnsi="Times New Roman" w:cs="Times New Roman"/>
          <w:sz w:val="28"/>
          <w:szCs w:val="28"/>
        </w:rPr>
        <w:t xml:space="preserve"> </w:t>
      </w:r>
      <w:r w:rsidR="001B5DD0" w:rsidRPr="00B1071F">
        <w:rPr>
          <w:rFonts w:ascii="Times New Roman" w:hAnsi="Times New Roman" w:cs="Times New Roman"/>
          <w:sz w:val="28"/>
          <w:szCs w:val="28"/>
        </w:rPr>
        <w:t>[</w:t>
      </w:r>
      <w:r w:rsidR="00C6491F">
        <w:rPr>
          <w:rFonts w:ascii="Times New Roman" w:hAnsi="Times New Roman" w:cs="Times New Roman"/>
          <w:sz w:val="28"/>
          <w:szCs w:val="28"/>
        </w:rPr>
        <w:t>60</w:t>
      </w:r>
      <w:r w:rsidR="005A1F30" w:rsidRPr="00B1071F">
        <w:rPr>
          <w:rFonts w:ascii="Times New Roman" w:hAnsi="Times New Roman" w:cs="Times New Roman"/>
          <w:sz w:val="28"/>
          <w:szCs w:val="28"/>
        </w:rPr>
        <w:t>, с.10</w:t>
      </w:r>
      <w:r w:rsidR="001B5DD0" w:rsidRPr="00B1071F">
        <w:rPr>
          <w:rFonts w:ascii="Times New Roman" w:hAnsi="Times New Roman" w:cs="Times New Roman"/>
          <w:sz w:val="28"/>
          <w:szCs w:val="28"/>
        </w:rPr>
        <w:t>].</w:t>
      </w:r>
      <w:r w:rsidR="00B1071F">
        <w:rPr>
          <w:rFonts w:ascii="Times New Roman" w:hAnsi="Times New Roman" w:cs="Times New Roman"/>
          <w:sz w:val="28"/>
          <w:szCs w:val="28"/>
        </w:rPr>
        <w:t xml:space="preserve"> </w:t>
      </w:r>
      <w:r w:rsidRPr="00EF0444">
        <w:rPr>
          <w:rFonts w:ascii="Times New Roman" w:hAnsi="Times New Roman" w:cs="Times New Roman"/>
          <w:sz w:val="28"/>
          <w:szCs w:val="28"/>
        </w:rPr>
        <w:t xml:space="preserve">Вони вважають, що моделювання та вимірювання соціальної компетентності може бути можливим лише за умови, що основна увага приділяється основним «соціальним та емоційно-когнітивним диспозиціям», а не соціальній поведінці. </w:t>
      </w:r>
      <w:r w:rsidR="008E61D3">
        <w:rPr>
          <w:rFonts w:ascii="Times New Roman" w:hAnsi="Times New Roman" w:cs="Times New Roman"/>
          <w:sz w:val="28"/>
          <w:szCs w:val="28"/>
        </w:rPr>
        <w:t>На думку</w:t>
      </w:r>
      <w:r w:rsidRPr="00EF0444">
        <w:rPr>
          <w:rFonts w:ascii="Times New Roman" w:hAnsi="Times New Roman" w:cs="Times New Roman"/>
          <w:sz w:val="28"/>
          <w:szCs w:val="28"/>
        </w:rPr>
        <w:t xml:space="preserve"> дослідник</w:t>
      </w:r>
      <w:r w:rsidR="008E61D3">
        <w:rPr>
          <w:rFonts w:ascii="Times New Roman" w:hAnsi="Times New Roman" w:cs="Times New Roman"/>
          <w:sz w:val="28"/>
          <w:szCs w:val="28"/>
        </w:rPr>
        <w:t>ів</w:t>
      </w:r>
      <w:r w:rsidRPr="00EF0444">
        <w:rPr>
          <w:rFonts w:ascii="Times New Roman" w:hAnsi="Times New Roman" w:cs="Times New Roman"/>
          <w:sz w:val="28"/>
          <w:szCs w:val="28"/>
        </w:rPr>
        <w:t>, соціальна компетентність є багатовимірною структурою, де визначається взаємодія багатьох компетенцій: комунікативної здатності, напористості, здатності приймати критику тощо, та залежить від цінностей, ставлення залучених осіб та від правил, стандартів та очікувань професійної поведінки. Науковці зазначають, що соціально компетентна поведінка може означати дуже різні речі залежно від контексту та ситуації. Визначення соціальної компетентності, запропоноване Т. Тшоп, К. Србені та А. Дітцен, є важливим внеском у розвиток теорії і практики соціальної педагогіки. Воно дозволяє розглядати соціальну компетентність як складний і багатогранний феномен, який потребує комплексного підходу до його вивчення і розвитку.</w:t>
      </w:r>
    </w:p>
    <w:p w14:paraId="501D4CA8" w14:textId="2810C7C2"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Аналіз наукових досліджень підтверджує, що соціальна компетентність є ключовим аспектом розвитку особистості, що починається з раннього дитинства та продовжується протягом усього життя. Це поняття відображає широкий спектр навичок, знань і цінностей, які дозволяють індивідам ефективно взаємодіяти з оточуючими, вирішувати конфлікти і досягати спільних цілей.</w:t>
      </w:r>
    </w:p>
    <w:p w14:paraId="0F12A486" w14:textId="5DB41562"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Соціальна компетентність – це динамічний процес, який можна формувати і розвивати. Наявність високої соціальної компетентності має пряму кореляцію з успішністю особи в професійній діяльност</w:t>
      </w:r>
      <w:r w:rsidR="001B5DD0">
        <w:rPr>
          <w:rFonts w:ascii="Times New Roman" w:hAnsi="Times New Roman" w:cs="Times New Roman"/>
          <w:sz w:val="28"/>
          <w:szCs w:val="28"/>
        </w:rPr>
        <w:t>і та її статусом у суспільстві.</w:t>
      </w:r>
      <w:r w:rsidRPr="00EF0444">
        <w:rPr>
          <w:rFonts w:ascii="Times New Roman" w:hAnsi="Times New Roman" w:cs="Times New Roman"/>
          <w:sz w:val="28"/>
          <w:szCs w:val="28"/>
        </w:rPr>
        <w:t xml:space="preserve"> </w:t>
      </w:r>
      <w:r w:rsidR="001B5DD0" w:rsidRPr="00EF0444">
        <w:rPr>
          <w:rFonts w:ascii="Times New Roman" w:hAnsi="Times New Roman" w:cs="Times New Roman"/>
          <w:sz w:val="28"/>
          <w:szCs w:val="28"/>
        </w:rPr>
        <w:t>Підтверджу</w:t>
      </w:r>
      <w:r w:rsidR="001B5DD0">
        <w:rPr>
          <w:rFonts w:ascii="Times New Roman" w:hAnsi="Times New Roman" w:cs="Times New Roman"/>
          <w:sz w:val="28"/>
          <w:szCs w:val="28"/>
        </w:rPr>
        <w:t>є</w:t>
      </w:r>
      <w:r w:rsidRPr="00EF0444">
        <w:rPr>
          <w:rFonts w:ascii="Times New Roman" w:hAnsi="Times New Roman" w:cs="Times New Roman"/>
          <w:sz w:val="28"/>
          <w:szCs w:val="28"/>
        </w:rPr>
        <w:t xml:space="preserve"> важливість активного розвитку соціальних навичок, оскільки вони впливають на якість життя людини. Особа з високим рівнем соціальної компетентності має кращу адаптацію в суспільстві, що сприяє її особистісному та професійному зростанню.</w:t>
      </w:r>
    </w:p>
    <w:p w14:paraId="593E53D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 Слід зазначити, що переваги соціальної компетентності виходять за межі особистісного розвитку – вона є важливим ресурсом для побудови міцних соціальних зв’язків та створення сприятливого мікроклімату в колективі. Отже, соціальна компетентність  є  фундаментом для професійної діяльності, соціалізації і загального добробуту індивіда та суспільства в цілому.</w:t>
      </w:r>
    </w:p>
    <w:p w14:paraId="47232A8F" w14:textId="7F51E2B6"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Дослідження вчених, як українських, так і зарубіжних, підкреслюють, що соціальна компетентність поєднує  у собі  здатність до налагодження соціальних взаємодій, співпраці, роботи в команді, прояву комунікативних навичок, </w:t>
      </w:r>
      <w:r w:rsidR="003C33CF">
        <w:rPr>
          <w:rFonts w:ascii="Times New Roman" w:hAnsi="Times New Roman" w:cs="Times New Roman"/>
          <w:sz w:val="28"/>
          <w:szCs w:val="28"/>
        </w:rPr>
        <w:t>у</w:t>
      </w:r>
      <w:r w:rsidRPr="00EF0444">
        <w:rPr>
          <w:rFonts w:ascii="Times New Roman" w:hAnsi="Times New Roman" w:cs="Times New Roman"/>
          <w:sz w:val="28"/>
          <w:szCs w:val="28"/>
        </w:rPr>
        <w:t xml:space="preserve">міння приймати рішення </w:t>
      </w:r>
      <w:r w:rsidR="003C33CF">
        <w:rPr>
          <w:rFonts w:ascii="Times New Roman" w:hAnsi="Times New Roman" w:cs="Times New Roman"/>
          <w:sz w:val="28"/>
          <w:szCs w:val="28"/>
        </w:rPr>
        <w:t>й</w:t>
      </w:r>
      <w:r w:rsidRPr="00EF0444">
        <w:rPr>
          <w:rFonts w:ascii="Times New Roman" w:hAnsi="Times New Roman" w:cs="Times New Roman"/>
          <w:sz w:val="28"/>
          <w:szCs w:val="28"/>
        </w:rPr>
        <w:t xml:space="preserve"> усвідомлювати свої потреби та цілі. Вона інтегрує в собі інші важливі аспекти, зокрема духовну, громадянську, комунікативну, мовну та побутову компетентності.</w:t>
      </w:r>
    </w:p>
    <w:p w14:paraId="2B24866B"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Не менш важливим є те, що рівень соціальної компетентності не тільки визначає успішність діяльності окремої особи, але й впливає на стабільність суспільства в цілому. Успішна соціальна взаємодія є необхідною умовою для формування професійних навичок, які є важливими для реалізації будь-якого фахівця. Таким чином, соціальна компетентність має стати пріоритетом в </w:t>
      </w:r>
      <w:r w:rsidRPr="00EF0444">
        <w:rPr>
          <w:rFonts w:ascii="Times New Roman" w:hAnsi="Times New Roman" w:cs="Times New Roman"/>
          <w:sz w:val="28"/>
          <w:szCs w:val="28"/>
        </w:rPr>
        <w:lastRenderedPageBreak/>
        <w:t xml:space="preserve">освітніх програмах та соціальних ініціативах, щоб забезпечити інтеграцію цих компетентностей в різні аспекти життя суспільства. </w:t>
      </w:r>
    </w:p>
    <w:p w14:paraId="334581E0"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Отже, активне вивчення та розвиток соціальної компетентності є необхідною умовою для підвищення якості життя особистості, сприяння її успішній соціалізації та забезпечення стійкості суспільства перед викликами сучасності. Це підкреслює необхідність системної роботи в цій сфері на всіх рівнях – індивідуальному, освітньому та суспільному.</w:t>
      </w:r>
    </w:p>
    <w:p w14:paraId="0C944166" w14:textId="77777777" w:rsidR="006A7B34" w:rsidRPr="00EF0444" w:rsidRDefault="006A7B34" w:rsidP="00A82504">
      <w:pPr>
        <w:spacing w:after="0" w:line="360" w:lineRule="auto"/>
        <w:ind w:firstLine="851"/>
        <w:rPr>
          <w:rFonts w:ascii="Times New Roman" w:hAnsi="Times New Roman" w:cs="Times New Roman"/>
          <w:b/>
          <w:bCs/>
          <w:color w:val="000000" w:themeColor="text1"/>
          <w:sz w:val="32"/>
          <w:szCs w:val="32"/>
        </w:rPr>
      </w:pPr>
    </w:p>
    <w:p w14:paraId="2E9DA36C" w14:textId="2E86660E" w:rsidR="006A7B34" w:rsidRPr="00EF0444" w:rsidRDefault="006A7B34" w:rsidP="00A82504">
      <w:pPr>
        <w:pStyle w:val="a4"/>
        <w:numPr>
          <w:ilvl w:val="1"/>
          <w:numId w:val="2"/>
        </w:numPr>
        <w:spacing w:after="0" w:line="360" w:lineRule="auto"/>
        <w:ind w:left="0" w:firstLine="851"/>
        <w:jc w:val="center"/>
        <w:rPr>
          <w:rFonts w:ascii="Times New Roman" w:hAnsi="Times New Roman" w:cs="Times New Roman"/>
          <w:b/>
          <w:bCs/>
          <w:color w:val="000000" w:themeColor="text1"/>
          <w:sz w:val="32"/>
          <w:szCs w:val="32"/>
        </w:rPr>
      </w:pPr>
      <w:bookmarkStart w:id="31" w:name="_Hlk185617589"/>
      <w:r w:rsidRPr="00EF0444">
        <w:rPr>
          <w:rFonts w:ascii="Times New Roman" w:hAnsi="Times New Roman" w:cs="Times New Roman"/>
          <w:b/>
          <w:bCs/>
          <w:color w:val="000000" w:themeColor="text1"/>
          <w:sz w:val="32"/>
          <w:szCs w:val="32"/>
        </w:rPr>
        <w:t xml:space="preserve">Психологічні особливості розвитку соціальної </w:t>
      </w:r>
      <w:r w:rsidR="001B5DD0" w:rsidRPr="00EF0444">
        <w:rPr>
          <w:rFonts w:ascii="Times New Roman" w:hAnsi="Times New Roman" w:cs="Times New Roman"/>
          <w:b/>
          <w:bCs/>
          <w:color w:val="000000" w:themeColor="text1"/>
          <w:sz w:val="32"/>
          <w:szCs w:val="32"/>
        </w:rPr>
        <w:t>компетентності</w:t>
      </w:r>
      <w:r w:rsidRPr="00EF0444">
        <w:rPr>
          <w:rFonts w:ascii="Times New Roman" w:hAnsi="Times New Roman" w:cs="Times New Roman"/>
          <w:b/>
          <w:bCs/>
          <w:color w:val="000000" w:themeColor="text1"/>
          <w:sz w:val="32"/>
          <w:szCs w:val="32"/>
        </w:rPr>
        <w:t xml:space="preserve"> у представників  педагогічного колективу</w:t>
      </w:r>
    </w:p>
    <w:bookmarkEnd w:id="31"/>
    <w:p w14:paraId="70933701" w14:textId="77777777" w:rsidR="006A7B34" w:rsidRPr="00EF0444" w:rsidRDefault="006A7B34" w:rsidP="00A82504">
      <w:pPr>
        <w:spacing w:after="0" w:line="360" w:lineRule="auto"/>
        <w:ind w:firstLine="851"/>
        <w:rPr>
          <w:rFonts w:ascii="Times New Roman" w:hAnsi="Times New Roman" w:cs="Times New Roman"/>
          <w:color w:val="000000" w:themeColor="text1"/>
          <w:sz w:val="28"/>
          <w:szCs w:val="28"/>
        </w:rPr>
      </w:pPr>
    </w:p>
    <w:p w14:paraId="5AB21A39"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Україна сьогодні переживає період інтенсивних соціальних, економічних та політичних трансформацій. Змінюються цінності, соціальні структури, ідеали. Паралельно зі зростанням суспільного інтересу до виховання підростаючого покоління, країна стикається з низкою соціальних проблем, що обумовлені кризовими явищами. Ці суперечливі процеси створюють нові виклики для освіти і висувають підвищені вимоги до професійної підготовки педагогів.</w:t>
      </w:r>
    </w:p>
    <w:p w14:paraId="7DA4D618"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У таких умовах роль педагога набуває особливої актуальності. Суспільство потребує фахівців, здатних не лише передавати знання, а й формувати у молоді нові цінності, навички та компетенції, необхідні для адаптації до мінливих умов життя. Педагоги повинні бути готові працювати в умовах соціальної нестабільності, долати труднощі, пов'язані з різноманітними соціальними проблемами, і забезпечувати якісну освіту для всіх учнів.</w:t>
      </w:r>
    </w:p>
    <w:p w14:paraId="61E60E35" w14:textId="77777777" w:rsidR="00185E35"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Різноманітним питанням професійної підготовки фахівців дошкільної освіти присвячені роботи І. Беха, Г. Бєлєнької, О. Богініч, А.  Богуш, Н. Гавриш, І. Дичківської, Л. Загородньої, М. Машовець, З.  Плохій, Т. Поніманської, </w:t>
      </w:r>
    </w:p>
    <w:p w14:paraId="37B64B4F" w14:textId="27617C30" w:rsidR="006A7B34" w:rsidRPr="00EF0444" w:rsidRDefault="006A7B34" w:rsidP="00185E35">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А. Харківської та ін. </w:t>
      </w:r>
    </w:p>
    <w:p w14:paraId="6773E173" w14:textId="101C1C8E"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Сучасна українська освіта опинилася перед серйозними викликами, які потребують постійного професійного розвитку педагогів. Для успішної роботи </w:t>
      </w:r>
      <w:r w:rsidRPr="00EF0444">
        <w:rPr>
          <w:rFonts w:ascii="Times New Roman" w:hAnsi="Times New Roman" w:cs="Times New Roman"/>
          <w:color w:val="000000" w:themeColor="text1"/>
          <w:sz w:val="28"/>
          <w:szCs w:val="28"/>
        </w:rPr>
        <w:lastRenderedPageBreak/>
        <w:t>в нових умовах педагогам необхідно володіти не лише глибокими знаннями предметів, а й високим рівнем професійної компетенції, здатністю до інновацій та гнучкості. Тому</w:t>
      </w:r>
      <w:r w:rsidR="00896474">
        <w:rPr>
          <w:rFonts w:ascii="Times New Roman" w:hAnsi="Times New Roman" w:cs="Times New Roman"/>
          <w:color w:val="000000" w:themeColor="text1"/>
          <w:sz w:val="28"/>
          <w:szCs w:val="28"/>
        </w:rPr>
        <w:t xml:space="preserve"> в</w:t>
      </w:r>
      <w:r w:rsidRPr="00EF0444">
        <w:rPr>
          <w:rFonts w:ascii="Times New Roman" w:hAnsi="Times New Roman" w:cs="Times New Roman"/>
          <w:color w:val="000000" w:themeColor="text1"/>
          <w:sz w:val="28"/>
          <w:szCs w:val="28"/>
        </w:rPr>
        <w:t xml:space="preserve"> сучасній педагогічній спільноті все частіше почали вживатися поняття «</w:t>
      </w:r>
      <w:bookmarkStart w:id="32" w:name="_Hlk185449630"/>
      <w:r w:rsidRPr="00EF0444">
        <w:rPr>
          <w:rFonts w:ascii="Times New Roman" w:hAnsi="Times New Roman" w:cs="Times New Roman"/>
          <w:color w:val="000000" w:themeColor="text1"/>
          <w:sz w:val="28"/>
          <w:szCs w:val="28"/>
        </w:rPr>
        <w:t>професійна компетентність», «соціальна компетентність</w:t>
      </w:r>
      <w:bookmarkEnd w:id="32"/>
      <w:r w:rsidRPr="00EF0444">
        <w:rPr>
          <w:rFonts w:ascii="Times New Roman" w:hAnsi="Times New Roman" w:cs="Times New Roman"/>
          <w:color w:val="000000" w:themeColor="text1"/>
          <w:sz w:val="28"/>
          <w:szCs w:val="28"/>
        </w:rPr>
        <w:t>», «педагогічн</w:t>
      </w:r>
      <w:r w:rsidR="00896474">
        <w:rPr>
          <w:rFonts w:ascii="Times New Roman" w:hAnsi="Times New Roman" w:cs="Times New Roman"/>
          <w:color w:val="000000" w:themeColor="text1"/>
          <w:sz w:val="28"/>
          <w:szCs w:val="28"/>
        </w:rPr>
        <w:t>а</w:t>
      </w:r>
      <w:r w:rsidRPr="00EF0444">
        <w:rPr>
          <w:rFonts w:ascii="Times New Roman" w:hAnsi="Times New Roman" w:cs="Times New Roman"/>
          <w:color w:val="000000" w:themeColor="text1"/>
          <w:sz w:val="28"/>
          <w:szCs w:val="28"/>
        </w:rPr>
        <w:t xml:space="preserve"> культур</w:t>
      </w:r>
      <w:r w:rsidR="00896474">
        <w:rPr>
          <w:rFonts w:ascii="Times New Roman" w:hAnsi="Times New Roman" w:cs="Times New Roman"/>
          <w:color w:val="000000" w:themeColor="text1"/>
          <w:sz w:val="28"/>
          <w:szCs w:val="28"/>
        </w:rPr>
        <w:t>а</w:t>
      </w:r>
      <w:r w:rsidRPr="00EF0444">
        <w:rPr>
          <w:rFonts w:ascii="Times New Roman" w:hAnsi="Times New Roman" w:cs="Times New Roman"/>
          <w:color w:val="000000" w:themeColor="text1"/>
          <w:sz w:val="28"/>
          <w:szCs w:val="28"/>
        </w:rPr>
        <w:t>» та</w:t>
      </w:r>
      <w:r w:rsidRPr="00EF0444">
        <w:t xml:space="preserve"> «</w:t>
      </w:r>
      <w:r w:rsidRPr="00EF0444">
        <w:rPr>
          <w:rFonts w:ascii="Times New Roman" w:hAnsi="Times New Roman" w:cs="Times New Roman"/>
          <w:color w:val="000000" w:themeColor="text1"/>
          <w:sz w:val="28"/>
          <w:szCs w:val="28"/>
        </w:rPr>
        <w:t>психологічна культура педагога»</w:t>
      </w:r>
      <w:r w:rsidRPr="00EF0444">
        <w:t xml:space="preserve">. </w:t>
      </w:r>
    </w:p>
    <w:p w14:paraId="639CEB1E"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Деякі дослідники ототожнюють поняття "соціальна компетентність" з "професійною компетентністю", вважаючи, що обидва ці поняття базуються на знаннях, уміннях, навичках та досвіді, необхідних для виконання певного виду професійної діяльності. </w:t>
      </w:r>
    </w:p>
    <w:p w14:paraId="15F4BEC9"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Інші співвідносять соціальну компетентність з "комунікативною компетентністю", оскільки остання впливає на рівень соціальної компетентності особистості. Також соціальна компетентність часто пов'язується з "соціальним наслідуванням", яке передбачає накопичення та передачу суспільного досвіду дорослими, а також з "соціальним розвитком", що характеризується усвідомленням свого місця в суспільстві, орієнтацією в системі цінностей та готовністю до відповідальної поведінки.</w:t>
      </w:r>
    </w:p>
    <w:p w14:paraId="6947D32C" w14:textId="7E9A5F0F"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І. Зимня визначає компетентність як актуалізовану, інтегративну, таку, що базується на знаннях,</w:t>
      </w:r>
      <w:r w:rsidR="00B647B2">
        <w:rPr>
          <w:rFonts w:ascii="Times New Roman" w:hAnsi="Times New Roman" w:cs="Times New Roman"/>
          <w:sz w:val="28"/>
          <w:szCs w:val="28"/>
        </w:rPr>
        <w:t xml:space="preserve"> </w:t>
      </w:r>
      <w:r w:rsidRPr="00EF0444">
        <w:rPr>
          <w:rFonts w:ascii="Times New Roman" w:hAnsi="Times New Roman" w:cs="Times New Roman"/>
          <w:sz w:val="28"/>
          <w:szCs w:val="28"/>
        </w:rPr>
        <w:t xml:space="preserve">інтелектуально й соціокультурно зумовлену особистісну якість, яка проявляється в діяльності, поведінці людини, у її взаємодії з іншими людьми під час вирішення різноманітних </w:t>
      </w:r>
      <w:r w:rsidRPr="00B647B2">
        <w:rPr>
          <w:rFonts w:ascii="Times New Roman" w:hAnsi="Times New Roman" w:cs="Times New Roman"/>
          <w:sz w:val="28"/>
          <w:szCs w:val="28"/>
        </w:rPr>
        <w:t>завдан</w:t>
      </w:r>
      <w:r w:rsidR="00B647B2" w:rsidRPr="00B647B2">
        <w:rPr>
          <w:rFonts w:ascii="Times New Roman" w:hAnsi="Times New Roman" w:cs="Times New Roman"/>
          <w:sz w:val="28"/>
          <w:szCs w:val="28"/>
        </w:rPr>
        <w:t>ь</w:t>
      </w:r>
      <w:r w:rsidRPr="00B647B2">
        <w:rPr>
          <w:rFonts w:ascii="Times New Roman" w:hAnsi="Times New Roman" w:cs="Times New Roman"/>
          <w:sz w:val="28"/>
          <w:szCs w:val="28"/>
        </w:rPr>
        <w:t xml:space="preserve"> [</w:t>
      </w:r>
      <w:r w:rsidR="00B647B2" w:rsidRPr="00B647B2">
        <w:rPr>
          <w:rFonts w:ascii="Times New Roman" w:hAnsi="Times New Roman" w:cs="Times New Roman"/>
          <w:sz w:val="28"/>
          <w:szCs w:val="28"/>
        </w:rPr>
        <w:t>22,с.15</w:t>
      </w:r>
      <w:r w:rsidRPr="00B647B2">
        <w:rPr>
          <w:rFonts w:ascii="Times New Roman" w:hAnsi="Times New Roman" w:cs="Times New Roman"/>
          <w:sz w:val="28"/>
          <w:szCs w:val="28"/>
        </w:rPr>
        <w:t xml:space="preserve"> ].</w:t>
      </w:r>
    </w:p>
    <w:p w14:paraId="764CED59"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На думку О. Ісаєвої, соціальна компетентність педагога поєднує в собі такі навички:</w:t>
      </w:r>
    </w:p>
    <w:p w14:paraId="003A6FB0" w14:textId="77777777" w:rsidR="006A7B34" w:rsidRPr="00EF0444" w:rsidRDefault="006A7B34" w:rsidP="00785B63">
      <w:pPr>
        <w:pStyle w:val="a4"/>
        <w:numPr>
          <w:ilvl w:val="0"/>
          <w:numId w:val="26"/>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усвідомлювати своє місце в суспільстві та планувати своє життя, враховуючи інтереси і потреби різних соціальних груп та індивідів згідно з соціальними нормами і правилами; </w:t>
      </w:r>
    </w:p>
    <w:p w14:paraId="5CDB6C42" w14:textId="4D33794D" w:rsidR="006A7B34" w:rsidRPr="00EF0444" w:rsidRDefault="006A7B34" w:rsidP="00785B63">
      <w:pPr>
        <w:pStyle w:val="a4"/>
        <w:numPr>
          <w:ilvl w:val="0"/>
          <w:numId w:val="26"/>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ефективно працювати в групі або команді, виконувати різні ролі та функції </w:t>
      </w:r>
      <w:r w:rsidR="00896474">
        <w:rPr>
          <w:rFonts w:ascii="Times New Roman" w:hAnsi="Times New Roman" w:cs="Times New Roman"/>
          <w:sz w:val="28"/>
          <w:szCs w:val="28"/>
        </w:rPr>
        <w:t>у</w:t>
      </w:r>
      <w:r w:rsidRPr="00EF0444">
        <w:rPr>
          <w:rFonts w:ascii="Times New Roman" w:hAnsi="Times New Roman" w:cs="Times New Roman"/>
          <w:sz w:val="28"/>
          <w:szCs w:val="28"/>
        </w:rPr>
        <w:t xml:space="preserve"> колективі, проявляти ініціативу, підтримувати та керувати своїми відносинами з іншими; </w:t>
      </w:r>
    </w:p>
    <w:p w14:paraId="68D4F817" w14:textId="77777777" w:rsidR="006A7B34" w:rsidRPr="00EF0444" w:rsidRDefault="006A7B34" w:rsidP="00785B63">
      <w:pPr>
        <w:pStyle w:val="a4"/>
        <w:numPr>
          <w:ilvl w:val="0"/>
          <w:numId w:val="26"/>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використовувати технології для вирішення конфліктів та досягнення консенсусу, відповідати за прийняті рішення і їх виконання; </w:t>
      </w:r>
    </w:p>
    <w:p w14:paraId="4D3E89F5" w14:textId="69146F6B" w:rsidR="006A7B34" w:rsidRPr="00EF0444" w:rsidRDefault="006A7B34" w:rsidP="00785B63">
      <w:pPr>
        <w:pStyle w:val="a4"/>
        <w:numPr>
          <w:ilvl w:val="0"/>
          <w:numId w:val="26"/>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 xml:space="preserve">спільно встановлювати цілі діяльності, планувати, розробляти та реалізовувати соціальні </w:t>
      </w:r>
      <w:r w:rsidR="007E4342" w:rsidRPr="00EF0444">
        <w:rPr>
          <w:rFonts w:ascii="Times New Roman" w:hAnsi="Times New Roman" w:cs="Times New Roman"/>
          <w:sz w:val="28"/>
          <w:szCs w:val="28"/>
        </w:rPr>
        <w:t>про</w:t>
      </w:r>
      <w:r w:rsidR="007E4342">
        <w:rPr>
          <w:rFonts w:ascii="Times New Roman" w:hAnsi="Times New Roman" w:cs="Times New Roman"/>
          <w:sz w:val="28"/>
          <w:szCs w:val="28"/>
        </w:rPr>
        <w:t>е</w:t>
      </w:r>
      <w:r w:rsidR="007E4342" w:rsidRPr="00EF0444">
        <w:rPr>
          <w:rFonts w:ascii="Times New Roman" w:hAnsi="Times New Roman" w:cs="Times New Roman"/>
          <w:sz w:val="28"/>
          <w:szCs w:val="28"/>
        </w:rPr>
        <w:t>кти</w:t>
      </w:r>
      <w:r w:rsidRPr="00EF0444">
        <w:rPr>
          <w:rFonts w:ascii="Times New Roman" w:hAnsi="Times New Roman" w:cs="Times New Roman"/>
          <w:sz w:val="28"/>
          <w:szCs w:val="28"/>
        </w:rPr>
        <w:t xml:space="preserve"> та стратегії індивідуальних і колективних дій; </w:t>
      </w:r>
    </w:p>
    <w:p w14:paraId="733F62A7" w14:textId="2EEC6D53" w:rsidR="006A7B34" w:rsidRPr="00EF0444" w:rsidRDefault="006A7B34" w:rsidP="00785B63">
      <w:pPr>
        <w:pStyle w:val="a4"/>
        <w:numPr>
          <w:ilvl w:val="0"/>
          <w:numId w:val="26"/>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визначати мету комунікації, застосовувати ефективні комунікаційні стратегії, </w:t>
      </w:r>
      <w:r w:rsidR="00896474">
        <w:rPr>
          <w:rFonts w:ascii="Times New Roman" w:hAnsi="Times New Roman" w:cs="Times New Roman"/>
          <w:sz w:val="28"/>
          <w:szCs w:val="28"/>
        </w:rPr>
        <w:t>у</w:t>
      </w:r>
      <w:r w:rsidRPr="00EF0444">
        <w:rPr>
          <w:rFonts w:ascii="Times New Roman" w:hAnsi="Times New Roman" w:cs="Times New Roman"/>
          <w:sz w:val="28"/>
          <w:szCs w:val="28"/>
        </w:rPr>
        <w:t>міти емоційно налаштовуватися на взаємодію з іншими</w:t>
      </w:r>
      <w:r w:rsidR="00796A36">
        <w:rPr>
          <w:rFonts w:ascii="Times New Roman" w:hAnsi="Times New Roman" w:cs="Times New Roman"/>
          <w:sz w:val="28"/>
          <w:szCs w:val="28"/>
        </w:rPr>
        <w:t xml:space="preserve"> </w:t>
      </w:r>
      <w:r w:rsidRPr="00F51FF1">
        <w:rPr>
          <w:rFonts w:ascii="Times New Roman" w:hAnsi="Times New Roman" w:cs="Times New Roman"/>
          <w:sz w:val="28"/>
          <w:szCs w:val="28"/>
        </w:rPr>
        <w:t>[ 2</w:t>
      </w:r>
      <w:r w:rsidR="00F51FF1" w:rsidRPr="00F51FF1">
        <w:rPr>
          <w:rFonts w:ascii="Times New Roman" w:hAnsi="Times New Roman" w:cs="Times New Roman"/>
          <w:sz w:val="28"/>
          <w:szCs w:val="28"/>
        </w:rPr>
        <w:t>3</w:t>
      </w:r>
      <w:r w:rsidRPr="00F51FF1">
        <w:rPr>
          <w:rFonts w:ascii="Times New Roman" w:hAnsi="Times New Roman" w:cs="Times New Roman"/>
          <w:sz w:val="28"/>
          <w:szCs w:val="28"/>
        </w:rPr>
        <w:t>, c 32]</w:t>
      </w:r>
      <w:r w:rsidR="00796A36">
        <w:rPr>
          <w:rFonts w:ascii="Times New Roman" w:hAnsi="Times New Roman" w:cs="Times New Roman"/>
          <w:sz w:val="28"/>
          <w:szCs w:val="28"/>
        </w:rPr>
        <w:t>.</w:t>
      </w:r>
    </w:p>
    <w:p w14:paraId="022026DA" w14:textId="53165819"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Професійна діяльність педагога є багатогранною та вимагає від нього не лише глибоких знань у предметних дисциплінах, а й високого рівня розвитку професійних, психологічних і соціальних навичок. Соціальна компетентність є одним з ключових елементів професійної компетентності та тісно пов'язана з психологічною культурою педагога. Вона стосується здатності педагога ефективно взаємодіяти з іншими людьми, розуміти їхні потреби та особливості, а також будувати міцні й довірливі відносини. Ці аспекти суттєво впливають на ефективність навчально-виховного процесу і відіграють важливу роль у діяльності педагога.</w:t>
      </w:r>
    </w:p>
    <w:p w14:paraId="267F1B5D" w14:textId="77777777" w:rsidR="006A7B3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Вихователі дошкільних закладів відіграють важливу роль у соціалізації дітей дошкільного віку. Вони відповідальні за підготовку дітей до соціально схвалюваної поведінки, стимулювання особистісної самореалізації та надання необхідного соціального досвіду. Вони мають бути озброєні знаннями щодо формування соціальної орієнтації дітей та використовувати соціальний досвід у власній діяльності. Вихователь має бути готовим реагувати на сучасні реалії та впроваджувати нові технології у процес навчання та виховання дітей.</w:t>
      </w:r>
    </w:p>
    <w:p w14:paraId="04FC09D9" w14:textId="2F399F58" w:rsidR="00DD016A" w:rsidRPr="00EF0444" w:rsidRDefault="00DD016A" w:rsidP="00A82504">
      <w:pPr>
        <w:spacing w:after="0" w:line="360" w:lineRule="auto"/>
        <w:ind w:firstLine="851"/>
        <w:jc w:val="both"/>
        <w:rPr>
          <w:rFonts w:ascii="Times New Roman" w:hAnsi="Times New Roman" w:cs="Times New Roman"/>
          <w:color w:val="000000" w:themeColor="text1"/>
          <w:sz w:val="28"/>
          <w:szCs w:val="28"/>
        </w:rPr>
      </w:pPr>
      <w:r w:rsidRPr="00DD016A">
        <w:rPr>
          <w:rFonts w:ascii="Times New Roman" w:hAnsi="Times New Roman" w:cs="Times New Roman"/>
          <w:color w:val="000000" w:themeColor="text1"/>
          <w:sz w:val="28"/>
          <w:szCs w:val="28"/>
        </w:rPr>
        <w:t xml:space="preserve">Розвиток соціальної компетентності </w:t>
      </w:r>
      <w:r>
        <w:rPr>
          <w:rFonts w:ascii="Times New Roman" w:hAnsi="Times New Roman" w:cs="Times New Roman"/>
          <w:color w:val="000000" w:themeColor="text1"/>
          <w:sz w:val="28"/>
          <w:szCs w:val="28"/>
        </w:rPr>
        <w:t xml:space="preserve">є динамічним </w:t>
      </w:r>
      <w:r w:rsidRPr="00DD016A">
        <w:rPr>
          <w:rFonts w:ascii="Times New Roman" w:hAnsi="Times New Roman" w:cs="Times New Roman"/>
          <w:color w:val="000000" w:themeColor="text1"/>
          <w:sz w:val="28"/>
          <w:szCs w:val="28"/>
        </w:rPr>
        <w:t>процес</w:t>
      </w:r>
      <w:r>
        <w:rPr>
          <w:rFonts w:ascii="Times New Roman" w:hAnsi="Times New Roman" w:cs="Times New Roman"/>
          <w:color w:val="000000" w:themeColor="text1"/>
          <w:sz w:val="28"/>
          <w:szCs w:val="28"/>
        </w:rPr>
        <w:t>ом</w:t>
      </w:r>
      <w:r w:rsidRPr="00DD016A">
        <w:rPr>
          <w:rFonts w:ascii="Times New Roman" w:hAnsi="Times New Roman" w:cs="Times New Roman"/>
          <w:color w:val="000000" w:themeColor="text1"/>
          <w:sz w:val="28"/>
          <w:szCs w:val="28"/>
        </w:rPr>
        <w:t xml:space="preserve">, який залежить від низки психологічних </w:t>
      </w:r>
      <w:r>
        <w:rPr>
          <w:rFonts w:ascii="Times New Roman" w:hAnsi="Times New Roman" w:cs="Times New Roman"/>
          <w:color w:val="000000" w:themeColor="text1"/>
          <w:sz w:val="28"/>
          <w:szCs w:val="28"/>
        </w:rPr>
        <w:t xml:space="preserve">якостей </w:t>
      </w:r>
      <w:r w:rsidRPr="00DD016A">
        <w:rPr>
          <w:rFonts w:ascii="Times New Roman" w:hAnsi="Times New Roman" w:cs="Times New Roman"/>
          <w:color w:val="000000" w:themeColor="text1"/>
          <w:sz w:val="28"/>
          <w:szCs w:val="28"/>
        </w:rPr>
        <w:t xml:space="preserve">особистості. Саме ці характеристики відіграють ключову роль у формуванні ефективних педагогічних взаємин, </w:t>
      </w:r>
      <w:r w:rsidR="00C91502">
        <w:rPr>
          <w:rFonts w:ascii="Times New Roman" w:hAnsi="Times New Roman" w:cs="Times New Roman"/>
          <w:color w:val="000000" w:themeColor="text1"/>
          <w:sz w:val="28"/>
          <w:szCs w:val="28"/>
        </w:rPr>
        <w:t>що сприяє</w:t>
      </w:r>
      <w:r w:rsidRPr="00DD016A">
        <w:rPr>
          <w:rFonts w:ascii="Times New Roman" w:hAnsi="Times New Roman" w:cs="Times New Roman"/>
          <w:color w:val="000000" w:themeColor="text1"/>
          <w:sz w:val="28"/>
          <w:szCs w:val="28"/>
        </w:rPr>
        <w:t xml:space="preserve"> взаєморозумінню та довірі між педагогом та вихованцями.</w:t>
      </w:r>
    </w:p>
    <w:p w14:paraId="2274262F" w14:textId="102AB7CA" w:rsidR="006A7B34" w:rsidRPr="00EF0444" w:rsidRDefault="00DD016A" w:rsidP="00A82504">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Отже, п</w:t>
      </w:r>
      <w:r w:rsidR="006A7B34" w:rsidRPr="00EF0444">
        <w:rPr>
          <w:rFonts w:ascii="Times New Roman" w:hAnsi="Times New Roman" w:cs="Times New Roman"/>
          <w:color w:val="000000" w:themeColor="text1"/>
          <w:sz w:val="28"/>
          <w:szCs w:val="28"/>
        </w:rPr>
        <w:t>сихологічні якості особистості, які необхідні педагогу, можна розуміти на основі виокремленої К. Платоновим структур</w:t>
      </w:r>
      <w:r w:rsidR="00C91502">
        <w:rPr>
          <w:rFonts w:ascii="Times New Roman" w:hAnsi="Times New Roman" w:cs="Times New Roman"/>
          <w:color w:val="000000" w:themeColor="text1"/>
          <w:sz w:val="28"/>
          <w:szCs w:val="28"/>
        </w:rPr>
        <w:t>и</w:t>
      </w:r>
      <w:r w:rsidR="006A7B34" w:rsidRPr="00EF0444">
        <w:rPr>
          <w:rFonts w:ascii="Times New Roman" w:hAnsi="Times New Roman" w:cs="Times New Roman"/>
          <w:color w:val="000000" w:themeColor="text1"/>
          <w:sz w:val="28"/>
          <w:szCs w:val="28"/>
        </w:rPr>
        <w:t xml:space="preserve"> особистості людини. </w:t>
      </w:r>
    </w:p>
    <w:p w14:paraId="5CE9947E"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Відповідно до його схеми структура особистості складається з чотирьох ієрархічно організованих підструктур.</w:t>
      </w:r>
    </w:p>
    <w:p w14:paraId="07F28131"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lastRenderedPageBreak/>
        <w:t>Четверта, нижча, в основному біологічно обумовлена підструктура містить темперамент, вікові, статеві властивості, на які неможливо вплинути соціальними засобами.</w:t>
      </w:r>
    </w:p>
    <w:p w14:paraId="7D52D8FD"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Третя підструктура складається з індивідуальних особливостей психічних процесів, сформованих шляхом вправлянь на основі біологічних задатків.</w:t>
      </w:r>
    </w:p>
    <w:p w14:paraId="6E5B57D8"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Друга підструктура ― це досвід, що містить знання, навички, уміння і звички, набуті шляхом навчання.</w:t>
      </w:r>
    </w:p>
    <w:p w14:paraId="4145F613" w14:textId="51D9768E"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Перша, вища підструктура</w:t>
      </w:r>
      <w:r w:rsidR="00C91502">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 виключно соціально обумовлена і містить спрямованість, мотиваційну сферу, моральні якості та інші особливості, що формуються шляхом виховання.</w:t>
      </w:r>
    </w:p>
    <w:p w14:paraId="33FE1371" w14:textId="00003BDB"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Таке уявлення особистісної структури свідчить про те, що від рівня до рівня зменшується роль біологічно обумовлених характеристик особистості та зростає роль характеристик соціальних. Кожен з цих рівнів, за</w:t>
      </w:r>
      <w:r w:rsidR="00FE6677">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К. Платоновим, робить свій внесок у формування здібностей взагалі та здібностей, які проявляються в конкретній діяльності, зокрема. </w:t>
      </w:r>
    </w:p>
    <w:p w14:paraId="353C960A"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Соціальна компетентність педагога представляє собою інтегральну сукупність психологічних якостей та навичок.</w:t>
      </w:r>
    </w:p>
    <w:p w14:paraId="028D469D" w14:textId="4161332D" w:rsidR="006A7B34" w:rsidRPr="00EF0444" w:rsidRDefault="006A7B34" w:rsidP="00A82504">
      <w:pPr>
        <w:spacing w:after="0" w:line="360" w:lineRule="auto"/>
        <w:ind w:firstLine="851"/>
        <w:rPr>
          <w:rFonts w:ascii="Times New Roman" w:hAnsi="Times New Roman" w:cs="Times New Roman"/>
          <w:sz w:val="28"/>
          <w:szCs w:val="28"/>
        </w:rPr>
      </w:pPr>
      <w:bookmarkStart w:id="33" w:name="_Hlk185286696"/>
      <w:r w:rsidRPr="00EF0444">
        <w:rPr>
          <w:rFonts w:ascii="Times New Roman" w:hAnsi="Times New Roman" w:cs="Times New Roman"/>
          <w:color w:val="000000" w:themeColor="text1"/>
          <w:sz w:val="28"/>
          <w:szCs w:val="28"/>
        </w:rPr>
        <w:t xml:space="preserve">Одним </w:t>
      </w:r>
      <w:r w:rsidRPr="00EF0444">
        <w:rPr>
          <w:rFonts w:ascii="Times New Roman" w:hAnsi="Times New Roman" w:cs="Times New Roman"/>
          <w:sz w:val="28"/>
          <w:szCs w:val="28"/>
        </w:rPr>
        <w:t>з найважливіших складових соціальної компетентності педагога є</w:t>
      </w:r>
      <w:r w:rsidRPr="00EF0444">
        <w:t xml:space="preserve"> </w:t>
      </w:r>
      <w:r w:rsidRPr="00EF0444">
        <w:rPr>
          <w:rFonts w:ascii="Times New Roman" w:hAnsi="Times New Roman" w:cs="Times New Roman"/>
          <w:sz w:val="28"/>
          <w:szCs w:val="28"/>
        </w:rPr>
        <w:t>емпатія.  Серед дослідників існують розбіжності у трактуваннях та</w:t>
      </w:r>
      <w:r w:rsidR="00A55554">
        <w:rPr>
          <w:rFonts w:ascii="Times New Roman" w:hAnsi="Times New Roman" w:cs="Times New Roman"/>
          <w:sz w:val="28"/>
          <w:szCs w:val="28"/>
        </w:rPr>
        <w:t xml:space="preserve"> </w:t>
      </w:r>
      <w:r w:rsidRPr="00EF0444">
        <w:rPr>
          <w:rFonts w:ascii="Times New Roman" w:hAnsi="Times New Roman" w:cs="Times New Roman"/>
          <w:sz w:val="28"/>
          <w:szCs w:val="28"/>
        </w:rPr>
        <w:t>інтерпретаціях цього поняття. Ось чому є необхідність аналізувати та</w:t>
      </w:r>
    </w:p>
    <w:p w14:paraId="00DAB51A" w14:textId="77777777" w:rsidR="006A7B34" w:rsidRPr="00EF0444" w:rsidRDefault="006A7B34" w:rsidP="00811CC2">
      <w:pPr>
        <w:spacing w:after="0" w:line="360" w:lineRule="auto"/>
        <w:rPr>
          <w:rFonts w:ascii="Times New Roman" w:hAnsi="Times New Roman" w:cs="Times New Roman"/>
          <w:sz w:val="28"/>
          <w:szCs w:val="28"/>
        </w:rPr>
      </w:pPr>
      <w:r w:rsidRPr="00EF0444">
        <w:rPr>
          <w:rFonts w:ascii="Times New Roman" w:hAnsi="Times New Roman" w:cs="Times New Roman"/>
          <w:sz w:val="28"/>
          <w:szCs w:val="28"/>
        </w:rPr>
        <w:t>систематизувати існуючі підходи до визначення емпатії, механізмів її</w:t>
      </w:r>
    </w:p>
    <w:p w14:paraId="61626589" w14:textId="5FB15896" w:rsidR="006A7B34" w:rsidRPr="00EF0444" w:rsidRDefault="006A7B34" w:rsidP="00811CC2">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формування та опису структури. У сучасному тлумачному словнику української мови наводиться таке визначення емпатії: «…здатність відчувати почуття і психологічний стан іншого; співпереживання»</w:t>
      </w:r>
      <w:r w:rsidR="000074B6">
        <w:rPr>
          <w:rFonts w:ascii="Times New Roman" w:hAnsi="Times New Roman" w:cs="Times New Roman"/>
          <w:sz w:val="28"/>
          <w:szCs w:val="28"/>
        </w:rPr>
        <w:t>.</w:t>
      </w:r>
    </w:p>
    <w:p w14:paraId="37E89B81" w14:textId="77777777" w:rsidR="00811CC2"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Питання, пов'язані з поняттям емпатії, традиційно були об'єктом вивчення філософських дисциплін – естетики та етики. Терміном «емпатія» </w:t>
      </w:r>
    </w:p>
    <w:p w14:paraId="16DE275C" w14:textId="62179B1B" w:rsidR="006A7B34" w:rsidRPr="00EF0444" w:rsidRDefault="006A7B34" w:rsidP="00811CC2">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 xml:space="preserve">Е. Тітченер переклав німецьке слово «Einfuhlung» – «відчуватися в...», саме цим поняттям в естетиці описувався процес розуміння об'єктів природи, творів мистецтва, а також схильність спостерігача до ототожнення себе з предметом, </w:t>
      </w:r>
      <w:r w:rsidRPr="00EF0444">
        <w:rPr>
          <w:rFonts w:ascii="Times New Roman" w:hAnsi="Times New Roman" w:cs="Times New Roman"/>
          <w:sz w:val="28"/>
          <w:szCs w:val="28"/>
        </w:rPr>
        <w:lastRenderedPageBreak/>
        <w:t>за яким він</w:t>
      </w:r>
      <w:r w:rsidR="001B5DD0">
        <w:rPr>
          <w:rFonts w:ascii="Times New Roman" w:hAnsi="Times New Roman" w:cs="Times New Roman"/>
          <w:sz w:val="28"/>
          <w:szCs w:val="28"/>
        </w:rPr>
        <w:t xml:space="preserve"> </w:t>
      </w:r>
      <w:r w:rsidRPr="00EF0444">
        <w:rPr>
          <w:rFonts w:ascii="Times New Roman" w:hAnsi="Times New Roman" w:cs="Times New Roman"/>
          <w:sz w:val="28"/>
          <w:szCs w:val="28"/>
        </w:rPr>
        <w:t>спостерігає, а також процес розуміння, що є причиною переживання прекрасного</w:t>
      </w:r>
      <w:r w:rsidR="00811CC2">
        <w:rPr>
          <w:rFonts w:ascii="Times New Roman" w:hAnsi="Times New Roman" w:cs="Times New Roman"/>
          <w:sz w:val="28"/>
          <w:szCs w:val="28"/>
        </w:rPr>
        <w:t xml:space="preserve"> </w:t>
      </w:r>
      <w:r w:rsidRPr="00EF0444">
        <w:rPr>
          <w:rFonts w:ascii="Times New Roman" w:hAnsi="Times New Roman" w:cs="Times New Roman"/>
          <w:sz w:val="28"/>
          <w:szCs w:val="28"/>
        </w:rPr>
        <w:t>[31]. В етиці близьким до терміну емпатія було поняття симпатії, яке трактувалося як розуміння, емоційне співучасть та чуйність (А. Сміта, Г. Спенсера, А. Шопенгауера, М. Шелера)</w:t>
      </w:r>
    </w:p>
    <w:p w14:paraId="6398BF0C" w14:textId="0DC518DD"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Сучасні дослідники найчастіше поєднують у своїх визначеннях емпатії її когнітивний та афективний аспекти. Так, Р. Кестенбаум, Е. Фарбер та І. Сроуф розглядають емпатію, як «емоційна і поведінкова відповідь на емоційний стан іншої людини, яка подібна до емоційного тону цієї людини і заснована на її обставинах</w:t>
      </w:r>
      <w:r w:rsidR="00811CC2">
        <w:rPr>
          <w:rFonts w:ascii="Times New Roman" w:hAnsi="Times New Roman" w:cs="Times New Roman"/>
          <w:sz w:val="28"/>
          <w:szCs w:val="28"/>
        </w:rPr>
        <w:t>,</w:t>
      </w:r>
      <w:r w:rsidRPr="00EF0444">
        <w:rPr>
          <w:rFonts w:ascii="Times New Roman" w:hAnsi="Times New Roman" w:cs="Times New Roman"/>
          <w:sz w:val="28"/>
          <w:szCs w:val="28"/>
        </w:rPr>
        <w:t xml:space="preserve"> більше, ніж на своїх</w:t>
      </w:r>
      <w:r w:rsidR="001B5DD0">
        <w:rPr>
          <w:rFonts w:ascii="Times New Roman" w:hAnsi="Times New Roman" w:cs="Times New Roman"/>
          <w:sz w:val="28"/>
          <w:szCs w:val="28"/>
        </w:rPr>
        <w:t xml:space="preserve"> </w:t>
      </w:r>
      <w:r w:rsidRPr="00EF0444">
        <w:rPr>
          <w:rFonts w:ascii="Times New Roman" w:hAnsi="Times New Roman" w:cs="Times New Roman"/>
          <w:sz w:val="28"/>
          <w:szCs w:val="28"/>
        </w:rPr>
        <w:t xml:space="preserve">власних» </w:t>
      </w:r>
    </w:p>
    <w:p w14:paraId="04F330FF" w14:textId="77777777" w:rsidR="00811CC2"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Над проблемою емпатії та емпатійності у різні часи працювали вітчизняні та зарубіжні дослідники: С. Борисенко, Т. Василішина, Ж .Вірна,</w:t>
      </w:r>
    </w:p>
    <w:p w14:paraId="46963443" w14:textId="77777777" w:rsidR="00811CC2" w:rsidRDefault="006A7B34" w:rsidP="00811CC2">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 xml:space="preserve"> Т. Гаврилов, В. Дерябін, Б. Поршнев, Б. Братусь, А. Валантинас, М. Губрієнко, О. Кульчицька, В. Котирло й ін. У деяких роботах досліджуються психологічні особливості міжособистісних взаємин, способи прояву соціальних емоцій, до яких і відносяться емпатійні переживання (О. Бодальов, Г. Бреслав, </w:t>
      </w:r>
    </w:p>
    <w:p w14:paraId="74616BEA" w14:textId="031BF0FF" w:rsidR="00811CC2" w:rsidRDefault="006A7B34" w:rsidP="00811CC2">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О. Запорожець, Г. Лаврентьєва, М. Лісіна, К.</w:t>
      </w:r>
      <w:r w:rsidR="00C56F1E">
        <w:rPr>
          <w:rFonts w:ascii="Times New Roman" w:hAnsi="Times New Roman" w:cs="Times New Roman"/>
          <w:sz w:val="28"/>
          <w:szCs w:val="28"/>
        </w:rPr>
        <w:t xml:space="preserve"> </w:t>
      </w:r>
      <w:r w:rsidRPr="00EF0444">
        <w:rPr>
          <w:rFonts w:ascii="Times New Roman" w:hAnsi="Times New Roman" w:cs="Times New Roman"/>
          <w:sz w:val="28"/>
          <w:szCs w:val="28"/>
        </w:rPr>
        <w:t xml:space="preserve">Платон, Ю. Приходько, </w:t>
      </w:r>
    </w:p>
    <w:p w14:paraId="75E62C43" w14:textId="0B5FC6FC" w:rsidR="006A7B34" w:rsidRPr="00EF0444" w:rsidRDefault="006A7B34" w:rsidP="00811CC2">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В. Семиченко, С. Якобсон і ін.).</w:t>
      </w:r>
    </w:p>
    <w:p w14:paraId="1A3CFEAD"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Дослідження когнітивної сфери особистості проводилися в роботах</w:t>
      </w:r>
    </w:p>
    <w:p w14:paraId="5D238F6E" w14:textId="77777777" w:rsidR="00811CC2" w:rsidRDefault="006A7B34" w:rsidP="00811CC2">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 xml:space="preserve">Л. Виготського, О. Лєонтьєва, Б. Велічковського, П. Гальперіна, В. Зінченко, </w:t>
      </w:r>
    </w:p>
    <w:p w14:paraId="310301E6" w14:textId="4727E58F" w:rsidR="006A7B34" w:rsidRPr="00EF0444" w:rsidRDefault="006A7B34" w:rsidP="00811CC2">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М. Холодної та ін.</w:t>
      </w:r>
      <w:r w:rsidR="00811CC2">
        <w:rPr>
          <w:rFonts w:ascii="Times New Roman" w:hAnsi="Times New Roman" w:cs="Times New Roman"/>
          <w:sz w:val="28"/>
          <w:szCs w:val="28"/>
        </w:rPr>
        <w:t xml:space="preserve">. </w:t>
      </w:r>
      <w:r w:rsidRPr="00EF0444">
        <w:rPr>
          <w:rFonts w:ascii="Times New Roman" w:hAnsi="Times New Roman" w:cs="Times New Roman"/>
          <w:sz w:val="28"/>
          <w:szCs w:val="28"/>
        </w:rPr>
        <w:t xml:space="preserve"> Ж. Піаже, Д. Раппопорт, Р. Гарднер, Ф. Хольцман, Дж. Келлі,</w:t>
      </w:r>
    </w:p>
    <w:p w14:paraId="5B6CA03B" w14:textId="77777777" w:rsidR="006A7B34" w:rsidRPr="00EF0444" w:rsidRDefault="006A7B34" w:rsidP="00811CC2">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У. Скотт, О. Харві, Х. Шродер, Ф. Бартлетт, С. Палмер були найвидатнішими зарубіжними вченими, які вивчали когнітивну сферу особистості.</w:t>
      </w:r>
    </w:p>
    <w:p w14:paraId="714BE2CE"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У вітчизняній психології зроблено досить вагомий історичний огляд</w:t>
      </w:r>
    </w:p>
    <w:p w14:paraId="0748DDD8" w14:textId="11161DB6" w:rsidR="006A7B34" w:rsidRPr="00EF0444" w:rsidRDefault="006A7B34" w:rsidP="00BD219E">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зарубіжних досліджень емпатії Т. Гавриловою. «…Перед дослідниками стоїть</w:t>
      </w:r>
      <w:r w:rsidR="001B5DD0">
        <w:rPr>
          <w:rFonts w:ascii="Times New Roman" w:hAnsi="Times New Roman" w:cs="Times New Roman"/>
          <w:sz w:val="28"/>
          <w:szCs w:val="28"/>
        </w:rPr>
        <w:t xml:space="preserve"> </w:t>
      </w:r>
      <w:r w:rsidRPr="00EF0444">
        <w:rPr>
          <w:rFonts w:ascii="Times New Roman" w:hAnsi="Times New Roman" w:cs="Times New Roman"/>
          <w:sz w:val="28"/>
          <w:szCs w:val="28"/>
        </w:rPr>
        <w:t xml:space="preserve">завдання створення теорії емпатії, проникнення у її природу, вивчення генезису емпатії і умов її формування, аналізу функції емпатії в житті людини» </w:t>
      </w:r>
    </w:p>
    <w:p w14:paraId="11735541"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Емпатія (грецьк. em – всередині, pathos – почуття) розглядається у двох</w:t>
      </w:r>
    </w:p>
    <w:p w14:paraId="0B322F32" w14:textId="5B013DE6" w:rsidR="006A7B34" w:rsidRPr="00EF0444" w:rsidRDefault="006A7B34" w:rsidP="00BD219E">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 xml:space="preserve">площинах: як процес або стан та як стійка здатність (навичка) особистості, що розвивається у процесі соціалізації. Емпатія як здатність – це вміння осягати душевний стан, переживання іншої людини, розуміти її емоційну мову та </w:t>
      </w:r>
      <w:r w:rsidRPr="00EF0444">
        <w:rPr>
          <w:rFonts w:ascii="Times New Roman" w:hAnsi="Times New Roman" w:cs="Times New Roman"/>
          <w:sz w:val="28"/>
          <w:szCs w:val="28"/>
        </w:rPr>
        <w:lastRenderedPageBreak/>
        <w:t xml:space="preserve">відгукуватися на психологічний стан. Також це інтуїтивне розуміння психологічного настрою, </w:t>
      </w:r>
      <w:r w:rsidR="00AF6281">
        <w:rPr>
          <w:rFonts w:ascii="Times New Roman" w:hAnsi="Times New Roman" w:cs="Times New Roman"/>
          <w:sz w:val="28"/>
          <w:szCs w:val="28"/>
        </w:rPr>
        <w:t>у</w:t>
      </w:r>
      <w:r w:rsidRPr="00EF0444">
        <w:rPr>
          <w:rFonts w:ascii="Times New Roman" w:hAnsi="Times New Roman" w:cs="Times New Roman"/>
          <w:sz w:val="28"/>
          <w:szCs w:val="28"/>
        </w:rPr>
        <w:t>міння взяти на себе роль іншої людини, зрозуміти її</w:t>
      </w:r>
      <w:r w:rsidR="00BD219E">
        <w:rPr>
          <w:rFonts w:ascii="Times New Roman" w:hAnsi="Times New Roman" w:cs="Times New Roman"/>
          <w:sz w:val="28"/>
          <w:szCs w:val="28"/>
        </w:rPr>
        <w:t xml:space="preserve"> </w:t>
      </w:r>
      <w:r w:rsidRPr="00EF0444">
        <w:rPr>
          <w:rFonts w:ascii="Times New Roman" w:hAnsi="Times New Roman" w:cs="Times New Roman"/>
          <w:sz w:val="28"/>
          <w:szCs w:val="28"/>
        </w:rPr>
        <w:t xml:space="preserve">приховані мотиви, душевне метушіння, ототожнення своїх почуттів з емоціями іншого і разом з тим усвідомити їх винятковість та індивідуальність. Е. Тітченер у 1909 році ввів у психологію </w:t>
      </w:r>
      <w:r w:rsidR="00AF6281">
        <w:rPr>
          <w:rFonts w:ascii="Times New Roman" w:hAnsi="Times New Roman" w:cs="Times New Roman"/>
          <w:sz w:val="28"/>
          <w:szCs w:val="28"/>
        </w:rPr>
        <w:t>п</w:t>
      </w:r>
      <w:r w:rsidRPr="00EF0444">
        <w:rPr>
          <w:rFonts w:ascii="Times New Roman" w:hAnsi="Times New Roman" w:cs="Times New Roman"/>
          <w:sz w:val="28"/>
          <w:szCs w:val="28"/>
        </w:rPr>
        <w:t xml:space="preserve">оняття «емпатія» </w:t>
      </w:r>
      <w:r w:rsidRPr="0037072C">
        <w:rPr>
          <w:rFonts w:ascii="Times New Roman" w:hAnsi="Times New Roman" w:cs="Times New Roman"/>
          <w:sz w:val="28"/>
          <w:szCs w:val="28"/>
        </w:rPr>
        <w:t>[</w:t>
      </w:r>
      <w:r w:rsidR="0018366A" w:rsidRPr="0037072C">
        <w:rPr>
          <w:rFonts w:ascii="Times New Roman" w:hAnsi="Times New Roman" w:cs="Times New Roman"/>
          <w:sz w:val="28"/>
          <w:szCs w:val="28"/>
        </w:rPr>
        <w:t>4</w:t>
      </w:r>
      <w:r w:rsidR="00FE7AEA" w:rsidRPr="0037072C">
        <w:rPr>
          <w:rFonts w:ascii="Times New Roman" w:hAnsi="Times New Roman" w:cs="Times New Roman"/>
          <w:sz w:val="28"/>
          <w:szCs w:val="28"/>
        </w:rPr>
        <w:t>1</w:t>
      </w:r>
      <w:r w:rsidRPr="0037072C">
        <w:rPr>
          <w:rFonts w:ascii="Times New Roman" w:hAnsi="Times New Roman" w:cs="Times New Roman"/>
          <w:sz w:val="28"/>
          <w:szCs w:val="28"/>
        </w:rPr>
        <w:t>],</w:t>
      </w:r>
      <w:r w:rsidRPr="00EF0444">
        <w:rPr>
          <w:rFonts w:ascii="Times New Roman" w:hAnsi="Times New Roman" w:cs="Times New Roman"/>
          <w:sz w:val="28"/>
          <w:szCs w:val="28"/>
        </w:rPr>
        <w:t xml:space="preserve"> означаючи цим поняттям розглядання ситуації з погляду співрозмовника, розуміння його емоційного стану. Незважаючи на те, що впродовж тривалого часу емпатію досліджують фахівці з лінгвістики, медицини, педагогіки, психології, філософії цей феномен ще не повністю розкритий та зрозумілий. Це є свідченням того, що емпатія — доволі складний процес.</w:t>
      </w:r>
    </w:p>
    <w:p w14:paraId="1F4942EB" w14:textId="59198D69"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Відповідно до дослідження К. Роджерса, емпатійний спосіб спілкування з іншою людиною, означає входження в особистий світ цієї людини і перебування в ньому «як удома» </w:t>
      </w:r>
      <w:r w:rsidRPr="00706095">
        <w:rPr>
          <w:rFonts w:ascii="Times New Roman" w:hAnsi="Times New Roman" w:cs="Times New Roman"/>
          <w:sz w:val="28"/>
          <w:szCs w:val="28"/>
        </w:rPr>
        <w:t>[</w:t>
      </w:r>
      <w:r w:rsidR="00FE7AEA">
        <w:rPr>
          <w:rFonts w:ascii="Times New Roman" w:hAnsi="Times New Roman" w:cs="Times New Roman"/>
          <w:sz w:val="28"/>
          <w:szCs w:val="28"/>
        </w:rPr>
        <w:t>61</w:t>
      </w:r>
      <w:r w:rsidRPr="00706095">
        <w:rPr>
          <w:rFonts w:ascii="Times New Roman" w:hAnsi="Times New Roman" w:cs="Times New Roman"/>
          <w:sz w:val="28"/>
          <w:szCs w:val="28"/>
        </w:rPr>
        <w:t>].</w:t>
      </w:r>
      <w:r w:rsidRPr="00EF0444">
        <w:rPr>
          <w:rFonts w:ascii="Times New Roman" w:hAnsi="Times New Roman" w:cs="Times New Roman"/>
          <w:sz w:val="28"/>
          <w:szCs w:val="28"/>
        </w:rPr>
        <w:t xml:space="preserve"> Це схоже на ситуацію, коли людина начебто тимчасово живе іншим життям, делікатно перебуває в ньому без оцінювання і засудження.</w:t>
      </w:r>
    </w:p>
    <w:p w14:paraId="00110229" w14:textId="10B6F879" w:rsidR="006A7B34" w:rsidRPr="00EF0444" w:rsidRDefault="006A7B34" w:rsidP="0053608A">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Р. Даймонд досліджував в основному здатність людей сприймати один</w:t>
      </w:r>
      <w:r w:rsidR="00AF6281">
        <w:rPr>
          <w:rFonts w:ascii="Times New Roman" w:hAnsi="Times New Roman" w:cs="Times New Roman"/>
          <w:sz w:val="28"/>
          <w:szCs w:val="28"/>
        </w:rPr>
        <w:t xml:space="preserve"> </w:t>
      </w:r>
      <w:r w:rsidRPr="00EF0444">
        <w:rPr>
          <w:rFonts w:ascii="Times New Roman" w:hAnsi="Times New Roman" w:cs="Times New Roman"/>
          <w:sz w:val="28"/>
          <w:szCs w:val="28"/>
        </w:rPr>
        <w:t xml:space="preserve">одного, а також передбачати відповіді </w:t>
      </w:r>
      <w:r w:rsidR="00AF6281">
        <w:rPr>
          <w:rFonts w:ascii="Times New Roman" w:hAnsi="Times New Roman" w:cs="Times New Roman"/>
          <w:sz w:val="28"/>
          <w:szCs w:val="28"/>
        </w:rPr>
        <w:t>в</w:t>
      </w:r>
      <w:r w:rsidRPr="00EF0444">
        <w:rPr>
          <w:rFonts w:ascii="Times New Roman" w:hAnsi="Times New Roman" w:cs="Times New Roman"/>
          <w:sz w:val="28"/>
          <w:szCs w:val="28"/>
        </w:rPr>
        <w:t xml:space="preserve"> певній ситуації. Така здатність отримала назву </w:t>
      </w:r>
      <w:r w:rsidR="00AF6281" w:rsidRPr="00EF0444">
        <w:rPr>
          <w:rFonts w:ascii="Times New Roman" w:hAnsi="Times New Roman" w:cs="Times New Roman"/>
          <w:sz w:val="28"/>
          <w:szCs w:val="28"/>
        </w:rPr>
        <w:t>предикативної</w:t>
      </w:r>
      <w:r w:rsidRPr="00EF0444">
        <w:rPr>
          <w:rFonts w:ascii="Times New Roman" w:hAnsi="Times New Roman" w:cs="Times New Roman"/>
          <w:sz w:val="28"/>
          <w:szCs w:val="28"/>
        </w:rPr>
        <w:t xml:space="preserve"> емпатії - здатність прийняти роль іншого та передбачити його думки, почуття, дії [</w:t>
      </w:r>
      <w:r w:rsidR="0012748D">
        <w:rPr>
          <w:rFonts w:ascii="Times New Roman" w:hAnsi="Times New Roman" w:cs="Times New Roman"/>
          <w:sz w:val="28"/>
          <w:szCs w:val="28"/>
        </w:rPr>
        <w:t>51</w:t>
      </w:r>
      <w:r w:rsidRPr="00706095">
        <w:rPr>
          <w:rFonts w:ascii="Times New Roman" w:hAnsi="Times New Roman" w:cs="Times New Roman"/>
          <w:sz w:val="28"/>
          <w:szCs w:val="28"/>
        </w:rPr>
        <w:t>].</w:t>
      </w:r>
    </w:p>
    <w:p w14:paraId="53CFFB1A" w14:textId="4A22D809"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Співпереживання – це переживання суб'єктом тих самих почуттів, які відчуває</w:t>
      </w:r>
      <w:r w:rsidR="001B5DD0">
        <w:rPr>
          <w:rFonts w:ascii="Times New Roman" w:hAnsi="Times New Roman" w:cs="Times New Roman"/>
          <w:sz w:val="28"/>
          <w:szCs w:val="28"/>
        </w:rPr>
        <w:t xml:space="preserve"> </w:t>
      </w:r>
      <w:r w:rsidRPr="00EF0444">
        <w:rPr>
          <w:rFonts w:ascii="Times New Roman" w:hAnsi="Times New Roman" w:cs="Times New Roman"/>
          <w:sz w:val="28"/>
          <w:szCs w:val="28"/>
        </w:rPr>
        <w:t>інший об’єкт</w:t>
      </w:r>
      <w:r w:rsidR="00AF6281">
        <w:rPr>
          <w:rFonts w:ascii="Times New Roman" w:hAnsi="Times New Roman" w:cs="Times New Roman"/>
          <w:sz w:val="28"/>
          <w:szCs w:val="28"/>
        </w:rPr>
        <w:t>,</w:t>
      </w:r>
      <w:r w:rsidRPr="00EF0444">
        <w:rPr>
          <w:rFonts w:ascii="Times New Roman" w:hAnsi="Times New Roman" w:cs="Times New Roman"/>
          <w:sz w:val="28"/>
          <w:szCs w:val="28"/>
        </w:rPr>
        <w:t xml:space="preserve"> через ототожнення із ним, а співчуття – переживання суб’єктом</w:t>
      </w:r>
      <w:r w:rsidR="00AF6281">
        <w:rPr>
          <w:rFonts w:ascii="Times New Roman" w:hAnsi="Times New Roman" w:cs="Times New Roman"/>
          <w:sz w:val="28"/>
          <w:szCs w:val="28"/>
        </w:rPr>
        <w:t xml:space="preserve"> </w:t>
      </w:r>
      <w:r w:rsidRPr="00EF0444">
        <w:rPr>
          <w:rFonts w:ascii="Times New Roman" w:hAnsi="Times New Roman" w:cs="Times New Roman"/>
          <w:sz w:val="28"/>
          <w:szCs w:val="28"/>
        </w:rPr>
        <w:t>щодо почуттів іншого суб’єкта, інших, відмінних почуттів</w:t>
      </w:r>
      <w:r w:rsidR="0012748D">
        <w:rPr>
          <w:rFonts w:ascii="Times New Roman" w:hAnsi="Times New Roman" w:cs="Times New Roman"/>
          <w:sz w:val="28"/>
          <w:szCs w:val="28"/>
        </w:rPr>
        <w:t>.</w:t>
      </w:r>
    </w:p>
    <w:p w14:paraId="6CE0FB9F" w14:textId="77777777" w:rsidR="006A7B34" w:rsidRPr="00EF0444" w:rsidRDefault="006A7B34" w:rsidP="00A82504">
      <w:pPr>
        <w:spacing w:after="0" w:line="360" w:lineRule="auto"/>
        <w:ind w:firstLine="851"/>
        <w:jc w:val="both"/>
        <w:rPr>
          <w:rFonts w:ascii="Times New Roman" w:hAnsi="Times New Roman" w:cs="Times New Roman"/>
          <w:color w:val="FF0000"/>
          <w:sz w:val="28"/>
          <w:szCs w:val="28"/>
        </w:rPr>
      </w:pPr>
      <w:r w:rsidRPr="00EF0444">
        <w:rPr>
          <w:rFonts w:ascii="Times New Roman" w:hAnsi="Times New Roman" w:cs="Times New Roman"/>
          <w:sz w:val="28"/>
          <w:szCs w:val="28"/>
        </w:rPr>
        <w:t>Такий  процес є  складним  психологічним явищем,  яке  охоплює не тільки розуміння емоційного стану іншої людини, але й здатність відповісти на нього відповідним чином.</w:t>
      </w:r>
    </w:p>
    <w:p w14:paraId="0E21E12D" w14:textId="77777777" w:rsidR="006A7B34" w:rsidRPr="00EF0444" w:rsidRDefault="006A7B34" w:rsidP="00A82504">
      <w:pPr>
        <w:spacing w:after="0" w:line="360" w:lineRule="auto"/>
        <w:ind w:firstLine="851"/>
        <w:jc w:val="both"/>
        <w:rPr>
          <w:rFonts w:ascii="Times New Roman" w:hAnsi="Times New Roman" w:cs="Times New Roman"/>
          <w:color w:val="FF0000"/>
          <w:sz w:val="28"/>
          <w:szCs w:val="28"/>
          <w:highlight w:val="lightGray"/>
        </w:rPr>
      </w:pPr>
      <w:r w:rsidRPr="00EF0444">
        <w:rPr>
          <w:rFonts w:ascii="Times New Roman" w:hAnsi="Times New Roman" w:cs="Times New Roman"/>
          <w:color w:val="000000" w:themeColor="text1"/>
          <w:sz w:val="28"/>
          <w:szCs w:val="28"/>
        </w:rPr>
        <w:t xml:space="preserve"> Отже, розглядаючи емпатію як складний психологічний процес, можна виокремити такі основні компоненти:</w:t>
      </w:r>
    </w:p>
    <w:p w14:paraId="44C829BA" w14:textId="00C357B0" w:rsidR="006A7B34" w:rsidRPr="00EF0444" w:rsidRDefault="00DD4F69" w:rsidP="00A82504">
      <w:pPr>
        <w:pStyle w:val="a4"/>
        <w:numPr>
          <w:ilvl w:val="0"/>
          <w:numId w:val="3"/>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к</w:t>
      </w:r>
      <w:r w:rsidR="006A7B34" w:rsidRPr="00EF0444">
        <w:rPr>
          <w:rFonts w:ascii="Times New Roman" w:hAnsi="Times New Roman" w:cs="Times New Roman"/>
          <w:i/>
          <w:iCs/>
          <w:color w:val="000000" w:themeColor="text1"/>
          <w:sz w:val="28"/>
          <w:szCs w:val="28"/>
        </w:rPr>
        <w:t>огнітивний компонент</w:t>
      </w:r>
      <w:r w:rsidR="006A7B34" w:rsidRPr="00EF0444">
        <w:rPr>
          <w:rFonts w:ascii="Times New Roman" w:hAnsi="Times New Roman" w:cs="Times New Roman"/>
          <w:color w:val="000000" w:themeColor="text1"/>
          <w:sz w:val="28"/>
          <w:szCs w:val="28"/>
        </w:rPr>
        <w:t xml:space="preserve"> – пізнавальний аспект емпатії, пов'язаний з розумінням думок, почуттів та перспектив іншої людини</w:t>
      </w:r>
      <w:r w:rsidR="00355975">
        <w:rPr>
          <w:rFonts w:ascii="Times New Roman" w:hAnsi="Times New Roman" w:cs="Times New Roman"/>
          <w:color w:val="000000" w:themeColor="text1"/>
          <w:sz w:val="28"/>
          <w:szCs w:val="28"/>
        </w:rPr>
        <w:t>;</w:t>
      </w:r>
    </w:p>
    <w:p w14:paraId="4DF5AF1E" w14:textId="334A5380" w:rsidR="006A7B34" w:rsidRPr="00EF0444" w:rsidRDefault="00DD4F69" w:rsidP="00A82504">
      <w:pPr>
        <w:pStyle w:val="a4"/>
        <w:numPr>
          <w:ilvl w:val="0"/>
          <w:numId w:val="3"/>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lastRenderedPageBreak/>
        <w:t>а</w:t>
      </w:r>
      <w:r w:rsidR="006A7B34" w:rsidRPr="00EF0444">
        <w:rPr>
          <w:rFonts w:ascii="Times New Roman" w:hAnsi="Times New Roman" w:cs="Times New Roman"/>
          <w:i/>
          <w:iCs/>
          <w:color w:val="000000" w:themeColor="text1"/>
          <w:sz w:val="28"/>
          <w:szCs w:val="28"/>
        </w:rPr>
        <w:t>фективний компонент</w:t>
      </w:r>
      <w:r w:rsidR="006A7B34" w:rsidRPr="00EF0444">
        <w:rPr>
          <w:rFonts w:ascii="Times New Roman" w:hAnsi="Times New Roman" w:cs="Times New Roman"/>
          <w:color w:val="000000" w:themeColor="text1"/>
          <w:sz w:val="28"/>
          <w:szCs w:val="28"/>
        </w:rPr>
        <w:t xml:space="preserve"> – це здатність співпереживати, відчувати емоції, схожі на ті, що відчуває інша людина</w:t>
      </w:r>
      <w:r w:rsidR="00355975">
        <w:rPr>
          <w:rFonts w:ascii="Times New Roman" w:hAnsi="Times New Roman" w:cs="Times New Roman"/>
          <w:color w:val="000000" w:themeColor="text1"/>
          <w:sz w:val="28"/>
          <w:szCs w:val="28"/>
        </w:rPr>
        <w:t>;</w:t>
      </w:r>
    </w:p>
    <w:p w14:paraId="654BF6FA" w14:textId="457225AC" w:rsidR="006A7B34" w:rsidRPr="00EF0444" w:rsidRDefault="00DD4F69" w:rsidP="00A82504">
      <w:pPr>
        <w:pStyle w:val="a4"/>
        <w:numPr>
          <w:ilvl w:val="0"/>
          <w:numId w:val="3"/>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м</w:t>
      </w:r>
      <w:r w:rsidR="006A7B34" w:rsidRPr="00EF0444">
        <w:rPr>
          <w:rFonts w:ascii="Times New Roman" w:hAnsi="Times New Roman" w:cs="Times New Roman"/>
          <w:i/>
          <w:iCs/>
          <w:color w:val="000000" w:themeColor="text1"/>
          <w:sz w:val="28"/>
          <w:szCs w:val="28"/>
        </w:rPr>
        <w:t xml:space="preserve">отиваційний компонент </w:t>
      </w:r>
      <w:r w:rsidR="006A7B34" w:rsidRPr="00EF0444">
        <w:rPr>
          <w:rFonts w:ascii="Times New Roman" w:hAnsi="Times New Roman" w:cs="Times New Roman"/>
          <w:color w:val="000000" w:themeColor="text1"/>
          <w:sz w:val="28"/>
          <w:szCs w:val="28"/>
        </w:rPr>
        <w:t>-</w:t>
      </w:r>
      <w:r w:rsidR="00355975">
        <w:rPr>
          <w:rFonts w:ascii="Times New Roman" w:hAnsi="Times New Roman" w:cs="Times New Roman"/>
          <w:color w:val="000000" w:themeColor="text1"/>
          <w:sz w:val="28"/>
          <w:szCs w:val="28"/>
        </w:rPr>
        <w:t xml:space="preserve"> </w:t>
      </w:r>
      <w:r w:rsidR="006A7B34" w:rsidRPr="00EF0444">
        <w:rPr>
          <w:rFonts w:ascii="Times New Roman" w:hAnsi="Times New Roman" w:cs="Times New Roman"/>
          <w:color w:val="000000" w:themeColor="text1"/>
          <w:sz w:val="28"/>
          <w:szCs w:val="28"/>
        </w:rPr>
        <w:t>це бажання допомогти іншій людині, зменшити її страждання.</w:t>
      </w:r>
    </w:p>
    <w:p w14:paraId="2E4EAFEF" w14:textId="77777777" w:rsidR="006A7B34" w:rsidRPr="00EF0444" w:rsidRDefault="006A7B34" w:rsidP="00DD4F69">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Слід зазначити, що всі три компоненти тісно взаємопов'язані між собою.</w:t>
      </w:r>
    </w:p>
    <w:p w14:paraId="1BC038DF"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Когнітивний компонент сприяє розумінню того, що відчуває інша людина, афективний – проявляється у вигляді емоційної реакції, а мотиваційний – веде до дій. </w:t>
      </w:r>
    </w:p>
    <w:p w14:paraId="38527CB5" w14:textId="720ED9CA"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Таким чином, емпатія є фундаментальною складовою професійної компетентності педагога. Вона сприяє створенню позитивного навчального середовища, підвищенню мотивації </w:t>
      </w:r>
      <w:r w:rsidR="001B5DD0" w:rsidRPr="00EF0444">
        <w:rPr>
          <w:rFonts w:ascii="Times New Roman" w:hAnsi="Times New Roman" w:cs="Times New Roman"/>
          <w:color w:val="000000" w:themeColor="text1"/>
          <w:sz w:val="28"/>
          <w:szCs w:val="28"/>
        </w:rPr>
        <w:t>вихованців</w:t>
      </w:r>
      <w:r w:rsidRPr="00EF0444">
        <w:rPr>
          <w:rFonts w:ascii="Times New Roman" w:hAnsi="Times New Roman" w:cs="Times New Roman"/>
          <w:color w:val="000000" w:themeColor="text1"/>
          <w:sz w:val="28"/>
          <w:szCs w:val="28"/>
        </w:rPr>
        <w:t>, розвитку їхніх соціальних навичок та профілактиці конфліктів.</w:t>
      </w:r>
    </w:p>
    <w:p w14:paraId="4F870059" w14:textId="4304D175"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b/>
          <w:bCs/>
          <w:i/>
          <w:iCs/>
          <w:color w:val="000000" w:themeColor="text1"/>
          <w:sz w:val="28"/>
          <w:szCs w:val="28"/>
        </w:rPr>
        <w:t>Толерантність педагога</w:t>
      </w:r>
      <w:r w:rsidRPr="00EF0444">
        <w:rPr>
          <w:rFonts w:ascii="Times New Roman" w:hAnsi="Times New Roman" w:cs="Times New Roman"/>
          <w:color w:val="000000" w:themeColor="text1"/>
          <w:sz w:val="28"/>
          <w:szCs w:val="28"/>
        </w:rPr>
        <w:t xml:space="preserve"> є важливою </w:t>
      </w:r>
      <w:r w:rsidR="001B5DD0" w:rsidRPr="00EF0444">
        <w:rPr>
          <w:rFonts w:ascii="Times New Roman" w:hAnsi="Times New Roman" w:cs="Times New Roman"/>
          <w:color w:val="000000" w:themeColor="text1"/>
          <w:sz w:val="28"/>
          <w:szCs w:val="28"/>
        </w:rPr>
        <w:t>складовою</w:t>
      </w:r>
      <w:r w:rsidRPr="00EF0444">
        <w:rPr>
          <w:rFonts w:ascii="Times New Roman" w:hAnsi="Times New Roman" w:cs="Times New Roman"/>
          <w:color w:val="000000" w:themeColor="text1"/>
          <w:sz w:val="28"/>
          <w:szCs w:val="28"/>
        </w:rPr>
        <w:t xml:space="preserve"> професійної компетентності, що безпосередньо впливає на якість освітнього процесу. Багато вчених присвятили свої дослідження вивченню цього феномена, аналізуючи його структуру, фактори формування та вплив на ефективність педагогічної діяльності.</w:t>
      </w:r>
    </w:p>
    <w:p w14:paraId="092532F2"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Поняття «толерантність» належить до фундаментальних категорій</w:t>
      </w:r>
    </w:p>
    <w:p w14:paraId="732034DE" w14:textId="7144C2E9" w:rsidR="006A7B34" w:rsidRPr="00EF0444" w:rsidRDefault="006A7B34" w:rsidP="00647CD8">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гуманітарних наук, і перші уявлення про толерантність виникають ще за часів античності як сприйняття,  прийняття і розуміння інших вірувань та релігій </w:t>
      </w:r>
      <w:bookmarkStart w:id="34" w:name="_Hlk185924436"/>
      <w:r w:rsidRPr="00EF0444">
        <w:rPr>
          <w:rFonts w:ascii="Times New Roman" w:hAnsi="Times New Roman" w:cs="Times New Roman"/>
          <w:color w:val="000000" w:themeColor="text1"/>
          <w:sz w:val="28"/>
          <w:szCs w:val="28"/>
        </w:rPr>
        <w:t>[</w:t>
      </w:r>
      <w:r w:rsidRPr="0036526C">
        <w:rPr>
          <w:rFonts w:ascii="Times New Roman" w:hAnsi="Times New Roman" w:cs="Times New Roman"/>
          <w:color w:val="000000" w:themeColor="text1"/>
          <w:sz w:val="28"/>
          <w:szCs w:val="28"/>
        </w:rPr>
        <w:t>4</w:t>
      </w:r>
      <w:r w:rsidR="00C36B6B">
        <w:rPr>
          <w:rFonts w:ascii="Times New Roman" w:hAnsi="Times New Roman" w:cs="Times New Roman"/>
          <w:color w:val="000000" w:themeColor="text1"/>
          <w:sz w:val="28"/>
          <w:szCs w:val="28"/>
        </w:rPr>
        <w:t>7</w:t>
      </w:r>
      <w:r w:rsidRPr="0036526C">
        <w:rPr>
          <w:rFonts w:ascii="Times New Roman" w:hAnsi="Times New Roman" w:cs="Times New Roman"/>
          <w:color w:val="000000" w:themeColor="text1"/>
          <w:sz w:val="28"/>
          <w:szCs w:val="28"/>
        </w:rPr>
        <w:t>, с. 63].</w:t>
      </w:r>
      <w:bookmarkEnd w:id="34"/>
    </w:p>
    <w:p w14:paraId="7D161E87" w14:textId="1528D519" w:rsidR="00647CD8" w:rsidRPr="007B5366" w:rsidRDefault="006A7B34" w:rsidP="00647CD8">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color w:val="000000" w:themeColor="text1"/>
          <w:sz w:val="28"/>
          <w:szCs w:val="28"/>
        </w:rPr>
        <w:t xml:space="preserve">Проблема толерантності в розвитку особистості є предметом дослідження багатьох науковців. Вона розглядається з різних точок зору: філософської, психологічної, педагогічної та соціокультурної. Вітчизняні та зарубіжні дослідники присвятили свої роботи вивченню сутності толерантності, її ролі у формуванні професіоналізму педагога та шляхів її виховання. Різні </w:t>
      </w:r>
      <w:r w:rsidRPr="007B5366">
        <w:rPr>
          <w:rFonts w:ascii="Times New Roman" w:hAnsi="Times New Roman" w:cs="Times New Roman"/>
          <w:color w:val="000000" w:themeColor="text1"/>
          <w:sz w:val="28"/>
          <w:szCs w:val="28"/>
        </w:rPr>
        <w:t xml:space="preserve">аспекти проблеми толерантності, зокрема осмислення сутності феномена «толерантність» та його особливої значущості для формування професіоналізму </w:t>
      </w:r>
      <w:r w:rsidRPr="007B5366">
        <w:rPr>
          <w:rFonts w:ascii="Times New Roman" w:hAnsi="Times New Roman" w:cs="Times New Roman"/>
          <w:sz w:val="28"/>
          <w:szCs w:val="28"/>
        </w:rPr>
        <w:t>особистості педагога</w:t>
      </w:r>
      <w:r w:rsidR="00647CD8" w:rsidRPr="007B5366">
        <w:rPr>
          <w:rFonts w:ascii="Times New Roman" w:hAnsi="Times New Roman" w:cs="Times New Roman"/>
          <w:sz w:val="28"/>
          <w:szCs w:val="28"/>
        </w:rPr>
        <w:t>,</w:t>
      </w:r>
      <w:r w:rsidRPr="007B5366">
        <w:rPr>
          <w:rFonts w:ascii="Times New Roman" w:hAnsi="Times New Roman" w:cs="Times New Roman"/>
          <w:sz w:val="28"/>
          <w:szCs w:val="28"/>
        </w:rPr>
        <w:t xml:space="preserve"> досліджено у наукових праця</w:t>
      </w:r>
      <w:r w:rsidR="00647CD8" w:rsidRPr="007B5366">
        <w:rPr>
          <w:rFonts w:ascii="Times New Roman" w:hAnsi="Times New Roman" w:cs="Times New Roman"/>
          <w:sz w:val="28"/>
          <w:szCs w:val="28"/>
        </w:rPr>
        <w:t xml:space="preserve">х </w:t>
      </w:r>
      <w:r w:rsidRPr="007B5366">
        <w:rPr>
          <w:rFonts w:ascii="Times New Roman" w:hAnsi="Times New Roman" w:cs="Times New Roman"/>
          <w:sz w:val="28"/>
          <w:szCs w:val="28"/>
        </w:rPr>
        <w:t xml:space="preserve">вітчизняних </w:t>
      </w:r>
      <w:r w:rsidR="00647CD8" w:rsidRPr="007B5366">
        <w:rPr>
          <w:rFonts w:ascii="Times New Roman" w:hAnsi="Times New Roman" w:cs="Times New Roman"/>
          <w:sz w:val="28"/>
          <w:szCs w:val="28"/>
        </w:rPr>
        <w:t>науковців</w:t>
      </w:r>
      <w:r w:rsidR="00267295" w:rsidRPr="007B5366">
        <w:rPr>
          <w:rFonts w:ascii="Times New Roman" w:hAnsi="Times New Roman" w:cs="Times New Roman"/>
          <w:sz w:val="28"/>
          <w:szCs w:val="28"/>
        </w:rPr>
        <w:t>:</w:t>
      </w:r>
    </w:p>
    <w:p w14:paraId="4EFB9BD3" w14:textId="61F9122B" w:rsidR="00647CD8" w:rsidRPr="007B5366" w:rsidRDefault="00647CD8" w:rsidP="00647CD8">
      <w:pPr>
        <w:spacing w:after="0" w:line="360" w:lineRule="auto"/>
        <w:jc w:val="both"/>
        <w:rPr>
          <w:rFonts w:ascii="Times New Roman" w:hAnsi="Times New Roman" w:cs="Times New Roman"/>
          <w:sz w:val="28"/>
          <w:szCs w:val="28"/>
        </w:rPr>
      </w:pPr>
      <w:r w:rsidRPr="007B5366">
        <w:rPr>
          <w:rFonts w:ascii="Times New Roman" w:hAnsi="Times New Roman" w:cs="Times New Roman"/>
          <w:sz w:val="28"/>
          <w:szCs w:val="28"/>
        </w:rPr>
        <w:t xml:space="preserve"> </w:t>
      </w:r>
      <w:r w:rsidR="006A7B34" w:rsidRPr="007B5366">
        <w:rPr>
          <w:rFonts w:ascii="Times New Roman" w:hAnsi="Times New Roman" w:cs="Times New Roman"/>
          <w:sz w:val="28"/>
          <w:szCs w:val="28"/>
        </w:rPr>
        <w:t>М. Андрєєв</w:t>
      </w:r>
      <w:r w:rsidR="00267295" w:rsidRPr="007B5366">
        <w:rPr>
          <w:rFonts w:ascii="Times New Roman" w:hAnsi="Times New Roman" w:cs="Times New Roman"/>
          <w:sz w:val="28"/>
          <w:szCs w:val="28"/>
        </w:rPr>
        <w:t>а</w:t>
      </w:r>
      <w:r w:rsidR="006A7B34" w:rsidRPr="007B5366">
        <w:rPr>
          <w:rFonts w:ascii="Times New Roman" w:hAnsi="Times New Roman" w:cs="Times New Roman"/>
          <w:sz w:val="28"/>
          <w:szCs w:val="28"/>
        </w:rPr>
        <w:t>; О. Безносюк, О.</w:t>
      </w:r>
      <w:r w:rsidR="00C56F1E">
        <w:rPr>
          <w:rFonts w:ascii="Times New Roman" w:hAnsi="Times New Roman" w:cs="Times New Roman"/>
          <w:sz w:val="28"/>
          <w:szCs w:val="28"/>
        </w:rPr>
        <w:t xml:space="preserve"> </w:t>
      </w:r>
      <w:r w:rsidR="006A7B34" w:rsidRPr="007B5366">
        <w:rPr>
          <w:rFonts w:ascii="Times New Roman" w:hAnsi="Times New Roman" w:cs="Times New Roman"/>
          <w:sz w:val="28"/>
          <w:szCs w:val="28"/>
        </w:rPr>
        <w:t>Волошин</w:t>
      </w:r>
      <w:r w:rsidR="00267295" w:rsidRPr="007B5366">
        <w:rPr>
          <w:rFonts w:ascii="Times New Roman" w:hAnsi="Times New Roman" w:cs="Times New Roman"/>
          <w:sz w:val="28"/>
          <w:szCs w:val="28"/>
        </w:rPr>
        <w:t xml:space="preserve">ої </w:t>
      </w:r>
      <w:r w:rsidR="006A7B34" w:rsidRPr="007B5366">
        <w:rPr>
          <w:rFonts w:ascii="Times New Roman" w:hAnsi="Times New Roman" w:cs="Times New Roman"/>
          <w:sz w:val="28"/>
          <w:szCs w:val="28"/>
        </w:rPr>
        <w:t>, О. Грив</w:t>
      </w:r>
      <w:r w:rsidR="00267295" w:rsidRPr="007B5366">
        <w:rPr>
          <w:rFonts w:ascii="Times New Roman" w:hAnsi="Times New Roman" w:cs="Times New Roman"/>
          <w:sz w:val="28"/>
          <w:szCs w:val="28"/>
        </w:rPr>
        <w:t>и</w:t>
      </w:r>
      <w:r w:rsidR="006A7B34" w:rsidRPr="007B5366">
        <w:rPr>
          <w:rFonts w:ascii="Times New Roman" w:hAnsi="Times New Roman" w:cs="Times New Roman"/>
          <w:sz w:val="28"/>
          <w:szCs w:val="28"/>
        </w:rPr>
        <w:t>, В. Калошин</w:t>
      </w:r>
      <w:r w:rsidR="00C42542" w:rsidRPr="007B5366">
        <w:rPr>
          <w:rFonts w:ascii="Times New Roman" w:hAnsi="Times New Roman" w:cs="Times New Roman"/>
          <w:sz w:val="28"/>
          <w:szCs w:val="28"/>
        </w:rPr>
        <w:t xml:space="preserve">ої </w:t>
      </w:r>
      <w:r w:rsidR="006A7B34" w:rsidRPr="007B5366">
        <w:rPr>
          <w:rFonts w:ascii="Times New Roman" w:hAnsi="Times New Roman" w:cs="Times New Roman"/>
          <w:sz w:val="28"/>
          <w:szCs w:val="28"/>
        </w:rPr>
        <w:t>,</w:t>
      </w:r>
      <w:r w:rsidR="00267295" w:rsidRPr="007B5366">
        <w:rPr>
          <w:rFonts w:ascii="Times New Roman" w:hAnsi="Times New Roman" w:cs="Times New Roman"/>
          <w:sz w:val="28"/>
          <w:szCs w:val="28"/>
        </w:rPr>
        <w:t xml:space="preserve"> </w:t>
      </w:r>
      <w:r w:rsidR="006A7B34" w:rsidRPr="007B5366">
        <w:rPr>
          <w:rFonts w:ascii="Times New Roman" w:hAnsi="Times New Roman" w:cs="Times New Roman"/>
          <w:sz w:val="28"/>
          <w:szCs w:val="28"/>
        </w:rPr>
        <w:t xml:space="preserve">О. Кихтюк, </w:t>
      </w:r>
    </w:p>
    <w:p w14:paraId="357B1B50" w14:textId="2B3AE9EB" w:rsidR="00647CD8" w:rsidRPr="007B5366" w:rsidRDefault="006A7B34" w:rsidP="00647CD8">
      <w:pPr>
        <w:spacing w:after="0" w:line="360" w:lineRule="auto"/>
        <w:jc w:val="both"/>
        <w:rPr>
          <w:rFonts w:ascii="Times New Roman" w:hAnsi="Times New Roman" w:cs="Times New Roman"/>
          <w:sz w:val="28"/>
          <w:szCs w:val="28"/>
        </w:rPr>
      </w:pPr>
      <w:r w:rsidRPr="007B5366">
        <w:rPr>
          <w:rFonts w:ascii="Times New Roman" w:hAnsi="Times New Roman" w:cs="Times New Roman"/>
          <w:sz w:val="28"/>
          <w:szCs w:val="28"/>
        </w:rPr>
        <w:lastRenderedPageBreak/>
        <w:t>І. Кресін</w:t>
      </w:r>
      <w:r w:rsidR="00C42542" w:rsidRPr="007B5366">
        <w:rPr>
          <w:rFonts w:ascii="Times New Roman" w:hAnsi="Times New Roman" w:cs="Times New Roman"/>
          <w:sz w:val="28"/>
          <w:szCs w:val="28"/>
        </w:rPr>
        <w:t>ої</w:t>
      </w:r>
      <w:r w:rsidRPr="007B5366">
        <w:rPr>
          <w:rFonts w:ascii="Times New Roman" w:hAnsi="Times New Roman" w:cs="Times New Roman"/>
          <w:sz w:val="28"/>
          <w:szCs w:val="28"/>
        </w:rPr>
        <w:t>, О. Майборода, О.</w:t>
      </w:r>
      <w:r w:rsidR="00647CD8" w:rsidRPr="007B5366">
        <w:rPr>
          <w:rFonts w:ascii="Times New Roman" w:hAnsi="Times New Roman" w:cs="Times New Roman"/>
          <w:sz w:val="28"/>
          <w:szCs w:val="28"/>
        </w:rPr>
        <w:t xml:space="preserve"> </w:t>
      </w:r>
      <w:r w:rsidRPr="007B5366">
        <w:rPr>
          <w:rFonts w:ascii="Times New Roman" w:hAnsi="Times New Roman" w:cs="Times New Roman"/>
          <w:sz w:val="28"/>
          <w:szCs w:val="28"/>
        </w:rPr>
        <w:t>Отич, В. Пісоць</w:t>
      </w:r>
      <w:r w:rsidR="00C42542" w:rsidRPr="007B5366">
        <w:rPr>
          <w:rFonts w:ascii="Times New Roman" w:hAnsi="Times New Roman" w:cs="Times New Roman"/>
          <w:sz w:val="28"/>
          <w:szCs w:val="28"/>
        </w:rPr>
        <w:t xml:space="preserve">кого, </w:t>
      </w:r>
      <w:r w:rsidRPr="007B5366">
        <w:rPr>
          <w:rFonts w:ascii="Times New Roman" w:hAnsi="Times New Roman" w:cs="Times New Roman"/>
          <w:sz w:val="28"/>
          <w:szCs w:val="28"/>
        </w:rPr>
        <w:t xml:space="preserve"> Т. Пилипенко, М.</w:t>
      </w:r>
      <w:r w:rsidR="00647CD8" w:rsidRPr="007B5366">
        <w:rPr>
          <w:rFonts w:ascii="Times New Roman" w:hAnsi="Times New Roman" w:cs="Times New Roman"/>
          <w:sz w:val="28"/>
          <w:szCs w:val="28"/>
        </w:rPr>
        <w:t xml:space="preserve"> </w:t>
      </w:r>
      <w:r w:rsidRPr="007B5366">
        <w:rPr>
          <w:rFonts w:ascii="Times New Roman" w:hAnsi="Times New Roman" w:cs="Times New Roman"/>
          <w:sz w:val="28"/>
          <w:szCs w:val="28"/>
        </w:rPr>
        <w:t xml:space="preserve">Товта, </w:t>
      </w:r>
    </w:p>
    <w:p w14:paraId="35992960" w14:textId="38159ECF" w:rsidR="006A7B34" w:rsidRPr="00267295" w:rsidRDefault="006A7B34" w:rsidP="00647CD8">
      <w:pPr>
        <w:spacing w:after="0" w:line="360" w:lineRule="auto"/>
        <w:jc w:val="both"/>
        <w:rPr>
          <w:rFonts w:ascii="Times New Roman" w:hAnsi="Times New Roman" w:cs="Times New Roman"/>
          <w:sz w:val="28"/>
          <w:szCs w:val="28"/>
        </w:rPr>
      </w:pPr>
      <w:r w:rsidRPr="007B5366">
        <w:rPr>
          <w:rFonts w:ascii="Times New Roman" w:hAnsi="Times New Roman" w:cs="Times New Roman"/>
          <w:sz w:val="28"/>
          <w:szCs w:val="28"/>
        </w:rPr>
        <w:t>Ю. Тодорцев</w:t>
      </w:r>
      <w:r w:rsidR="00C42542" w:rsidRPr="007B5366">
        <w:rPr>
          <w:rFonts w:ascii="Times New Roman" w:hAnsi="Times New Roman" w:cs="Times New Roman"/>
          <w:sz w:val="28"/>
          <w:szCs w:val="28"/>
        </w:rPr>
        <w:t>ої</w:t>
      </w:r>
      <w:r w:rsidRPr="007B5366">
        <w:rPr>
          <w:rFonts w:ascii="Times New Roman" w:hAnsi="Times New Roman" w:cs="Times New Roman"/>
          <w:sz w:val="28"/>
          <w:szCs w:val="28"/>
        </w:rPr>
        <w:t>, О. Швачко та ін.)</w:t>
      </w:r>
    </w:p>
    <w:p w14:paraId="4FD5241C"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Теоретичні засади виховання гуманістичних цінностей та формування</w:t>
      </w:r>
    </w:p>
    <w:p w14:paraId="657FE187" w14:textId="77777777" w:rsidR="009220DA" w:rsidRDefault="006A7B34" w:rsidP="00647CD8">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професійної свідомості педагога, а також демократичні підходи до організації</w:t>
      </w:r>
      <w:r w:rsidR="001B5DD0">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навчально-виховного процесу знайшли висвітлення у дослідженнях Г. Балла,</w:t>
      </w:r>
      <w:r w:rsidR="009220DA">
        <w:rPr>
          <w:rFonts w:ascii="Times New Roman" w:hAnsi="Times New Roman" w:cs="Times New Roman"/>
          <w:color w:val="000000" w:themeColor="text1"/>
          <w:sz w:val="28"/>
          <w:szCs w:val="28"/>
        </w:rPr>
        <w:t xml:space="preserve"> </w:t>
      </w:r>
    </w:p>
    <w:p w14:paraId="602C1AB1" w14:textId="77777777" w:rsidR="00C56F1E" w:rsidRDefault="006A7B34" w:rsidP="00647CD8">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А. Духновича, В. Кан-Каліка, Я. Коменського, А. Макаренк</w:t>
      </w:r>
      <w:r w:rsidR="009220DA">
        <w:rPr>
          <w:rFonts w:ascii="Times New Roman" w:hAnsi="Times New Roman" w:cs="Times New Roman"/>
          <w:color w:val="000000" w:themeColor="text1"/>
          <w:sz w:val="28"/>
          <w:szCs w:val="28"/>
        </w:rPr>
        <w:t>а</w:t>
      </w:r>
      <w:r w:rsidRPr="00EF0444">
        <w:rPr>
          <w:rFonts w:ascii="Times New Roman" w:hAnsi="Times New Roman" w:cs="Times New Roman"/>
          <w:color w:val="000000" w:themeColor="text1"/>
          <w:sz w:val="28"/>
          <w:szCs w:val="28"/>
        </w:rPr>
        <w:t>, В. Семиченк</w:t>
      </w:r>
      <w:r w:rsidR="009220DA">
        <w:rPr>
          <w:rFonts w:ascii="Times New Roman" w:hAnsi="Times New Roman" w:cs="Times New Roman"/>
          <w:color w:val="000000" w:themeColor="text1"/>
          <w:sz w:val="28"/>
          <w:szCs w:val="28"/>
        </w:rPr>
        <w:t>а</w:t>
      </w:r>
      <w:r w:rsidRPr="00EF0444">
        <w:rPr>
          <w:rFonts w:ascii="Times New Roman" w:hAnsi="Times New Roman" w:cs="Times New Roman"/>
          <w:color w:val="000000" w:themeColor="text1"/>
          <w:sz w:val="28"/>
          <w:szCs w:val="28"/>
        </w:rPr>
        <w:t xml:space="preserve">, </w:t>
      </w:r>
    </w:p>
    <w:p w14:paraId="01D9FAF3" w14:textId="6431A8F8" w:rsidR="001B5DD0" w:rsidRDefault="006A7B34" w:rsidP="00647CD8">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Є.</w:t>
      </w:r>
      <w:r w:rsidR="00C56F1E">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Шиянова та ін. У</w:t>
      </w:r>
      <w:r w:rsidR="009220DA">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контексті наукового пошуку цінними є дослідженн</w:t>
      </w:r>
      <w:r w:rsidR="001B5DD0">
        <w:rPr>
          <w:rFonts w:ascii="Times New Roman" w:hAnsi="Times New Roman" w:cs="Times New Roman"/>
          <w:color w:val="000000" w:themeColor="text1"/>
          <w:sz w:val="28"/>
          <w:szCs w:val="28"/>
        </w:rPr>
        <w:t xml:space="preserve">я </w:t>
      </w:r>
      <w:r w:rsidRPr="00EF0444">
        <w:rPr>
          <w:rFonts w:ascii="Times New Roman" w:hAnsi="Times New Roman" w:cs="Times New Roman"/>
          <w:color w:val="000000" w:themeColor="text1"/>
          <w:sz w:val="28"/>
          <w:szCs w:val="28"/>
        </w:rPr>
        <w:t>вітчизняних учених щодо реформування та розвитку педагогічної освіти в Україні (С. Гончаренко, І. Зязю</w:t>
      </w:r>
      <w:r w:rsidR="001B5DD0">
        <w:rPr>
          <w:rFonts w:ascii="Times New Roman" w:hAnsi="Times New Roman" w:cs="Times New Roman"/>
          <w:color w:val="000000" w:themeColor="text1"/>
          <w:sz w:val="28"/>
          <w:szCs w:val="28"/>
        </w:rPr>
        <w:t>н, Н.</w:t>
      </w:r>
      <w:r w:rsidR="009220DA">
        <w:rPr>
          <w:rFonts w:ascii="Times New Roman" w:hAnsi="Times New Roman" w:cs="Times New Roman"/>
          <w:color w:val="000000" w:themeColor="text1"/>
          <w:sz w:val="28"/>
          <w:szCs w:val="28"/>
        </w:rPr>
        <w:t xml:space="preserve"> </w:t>
      </w:r>
      <w:r w:rsidR="001B5DD0">
        <w:rPr>
          <w:rFonts w:ascii="Times New Roman" w:hAnsi="Times New Roman" w:cs="Times New Roman"/>
          <w:color w:val="000000" w:themeColor="text1"/>
          <w:sz w:val="28"/>
          <w:szCs w:val="28"/>
        </w:rPr>
        <w:t>Ничкало, Л. Хомич та ін.).</w:t>
      </w:r>
    </w:p>
    <w:p w14:paraId="61665D0F" w14:textId="5222AACB"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Вивчення наукових джерел свідчить  про те, що толерантність є важливим компонентом професійної компетентності педагога. Вона дозволяє педагогам створювати інклюзивне освітнє середовище, де кожен учень почувається прийнятим і цінним. Рівень толерантності педагога впливає на успішність навчання учнів. Діти, у яких вчителі виявляють високий рівень толерантності, відчувають себе більш впевнено, мотивовано і досягають кращих результатів.</w:t>
      </w:r>
    </w:p>
    <w:p w14:paraId="2F0CE2AA"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Отже, толерантність педагога є багатогранним  поняттям, що поєднує комплекс взаємопов’язаних психологічних характеристик, які забезпечують ефективну взаємодію з різноманітними учнями. Розглянемо детальніше ключові складові толерантності в педагогічній діяльності:</w:t>
      </w:r>
    </w:p>
    <w:p w14:paraId="1C6061E9" w14:textId="77777777" w:rsidR="006A7B34" w:rsidRPr="00EF0444" w:rsidRDefault="006A7B34" w:rsidP="00785B63">
      <w:pPr>
        <w:pStyle w:val="a4"/>
        <w:numPr>
          <w:ilvl w:val="0"/>
          <w:numId w:val="5"/>
        </w:numPr>
        <w:spacing w:after="0" w:line="360" w:lineRule="auto"/>
        <w:ind w:left="0" w:firstLine="851"/>
        <w:jc w:val="both"/>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Прийняття різноманітності</w:t>
      </w:r>
      <w:r w:rsidRPr="00EF0444">
        <w:rPr>
          <w:rFonts w:ascii="Times New Roman" w:hAnsi="Times New Roman" w:cs="Times New Roman"/>
          <w:color w:val="000000" w:themeColor="text1"/>
          <w:sz w:val="28"/>
          <w:szCs w:val="28"/>
        </w:rPr>
        <w:t xml:space="preserve"> – це здатність педагога усвідомлювати та поважати індивідуальні відмінності учнів, включаючи їхні культурні, соціальні, релігійні та особистісні особливості. Таке прийняття передбачає відсутність упередженості, стереотипів та дискримінації.</w:t>
      </w:r>
    </w:p>
    <w:p w14:paraId="3898EC6E" w14:textId="77777777" w:rsidR="006A7B34" w:rsidRPr="00EF0444" w:rsidRDefault="006A7B34" w:rsidP="00785B63">
      <w:pPr>
        <w:pStyle w:val="a4"/>
        <w:numPr>
          <w:ilvl w:val="0"/>
          <w:numId w:val="5"/>
        </w:numPr>
        <w:spacing w:after="0" w:line="360" w:lineRule="auto"/>
        <w:ind w:left="0" w:firstLine="851"/>
        <w:jc w:val="both"/>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Емпатія</w:t>
      </w:r>
      <w:r w:rsidRPr="00EF0444">
        <w:rPr>
          <w:rFonts w:ascii="Times New Roman" w:hAnsi="Times New Roman" w:cs="Times New Roman"/>
          <w:color w:val="000000" w:themeColor="text1"/>
          <w:sz w:val="28"/>
          <w:szCs w:val="28"/>
        </w:rPr>
        <w:t xml:space="preserve"> – це здатність педагога розуміти і співпереживати почуттям, думкам та переживанням інших людей. Емпатія дозволяє педагогу встановити емоційний зв’язок з учнями, створити атмосферу довіри та взаєморозуміння.</w:t>
      </w:r>
    </w:p>
    <w:p w14:paraId="5DB3080F" w14:textId="77777777" w:rsidR="006A7B34" w:rsidRPr="00EF0444" w:rsidRDefault="006A7B34" w:rsidP="00785B63">
      <w:pPr>
        <w:pStyle w:val="a4"/>
        <w:numPr>
          <w:ilvl w:val="0"/>
          <w:numId w:val="5"/>
        </w:numPr>
        <w:spacing w:after="0" w:line="360" w:lineRule="auto"/>
        <w:ind w:left="0" w:firstLine="851"/>
        <w:jc w:val="both"/>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Повага до індивідуальності</w:t>
      </w:r>
      <w:r w:rsidRPr="00EF0444">
        <w:rPr>
          <w:rFonts w:ascii="Times New Roman" w:hAnsi="Times New Roman" w:cs="Times New Roman"/>
          <w:color w:val="000000" w:themeColor="text1"/>
          <w:sz w:val="28"/>
          <w:szCs w:val="28"/>
        </w:rPr>
        <w:t xml:space="preserve"> – це визнання унікальності кожного учня, його прав і потреб. Педагог, який поважає індивідуальність, створює </w:t>
      </w:r>
      <w:r w:rsidRPr="00EF0444">
        <w:rPr>
          <w:rFonts w:ascii="Times New Roman" w:hAnsi="Times New Roman" w:cs="Times New Roman"/>
          <w:color w:val="000000" w:themeColor="text1"/>
          <w:sz w:val="28"/>
          <w:szCs w:val="28"/>
        </w:rPr>
        <w:lastRenderedPageBreak/>
        <w:t>умови для самореалізації кожного учня, підтримує його ініціативи та розвиває його сильні сторони.</w:t>
      </w:r>
    </w:p>
    <w:p w14:paraId="384907F5" w14:textId="77777777" w:rsidR="006A7B34" w:rsidRPr="00EF0444" w:rsidRDefault="006A7B34" w:rsidP="00785B63">
      <w:pPr>
        <w:pStyle w:val="a4"/>
        <w:numPr>
          <w:ilvl w:val="0"/>
          <w:numId w:val="5"/>
        </w:numPr>
        <w:spacing w:after="0" w:line="360" w:lineRule="auto"/>
        <w:ind w:left="0" w:firstLine="851"/>
        <w:jc w:val="both"/>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Відкритість до нового</w:t>
      </w:r>
      <w:bookmarkStart w:id="35" w:name="_Hlk185435898"/>
      <w:r w:rsidRPr="00EF0444">
        <w:rPr>
          <w:rFonts w:ascii="Times New Roman" w:hAnsi="Times New Roman" w:cs="Times New Roman"/>
          <w:color w:val="000000" w:themeColor="text1"/>
          <w:sz w:val="28"/>
          <w:szCs w:val="28"/>
        </w:rPr>
        <w:t xml:space="preserve"> – </w:t>
      </w:r>
      <w:bookmarkEnd w:id="35"/>
      <w:r w:rsidRPr="00EF0444">
        <w:rPr>
          <w:rFonts w:ascii="Times New Roman" w:hAnsi="Times New Roman" w:cs="Times New Roman"/>
          <w:color w:val="000000" w:themeColor="text1"/>
          <w:sz w:val="28"/>
          <w:szCs w:val="28"/>
        </w:rPr>
        <w:t>це готовність педагога до змін, інновацій та нових знань. Відкритість до нового дозволяє педагогу адаптуватися до мінливих умов сучасного світу та забезпечувати якісну освіту.</w:t>
      </w:r>
    </w:p>
    <w:p w14:paraId="64C31A0B" w14:textId="77777777" w:rsidR="006A7B34" w:rsidRPr="00EF0444" w:rsidRDefault="006A7B34" w:rsidP="00785B63">
      <w:pPr>
        <w:pStyle w:val="a4"/>
        <w:numPr>
          <w:ilvl w:val="0"/>
          <w:numId w:val="5"/>
        </w:numPr>
        <w:spacing w:after="0" w:line="360" w:lineRule="auto"/>
        <w:ind w:left="0" w:firstLine="851"/>
        <w:jc w:val="both"/>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Готовність до діалогу</w:t>
      </w:r>
      <w:r w:rsidRPr="00EF0444">
        <w:rPr>
          <w:rFonts w:ascii="Times New Roman" w:hAnsi="Times New Roman" w:cs="Times New Roman"/>
          <w:color w:val="000000" w:themeColor="text1"/>
          <w:sz w:val="28"/>
          <w:szCs w:val="28"/>
        </w:rPr>
        <w:t xml:space="preserve"> – це здатність педагога до конструктивної взаємодії з учнями, батьками та колегами. Діалог передбачає взаємну повагу, активне слухання, висловлення власної думки та готовність до компромісу.</w:t>
      </w:r>
    </w:p>
    <w:p w14:paraId="2BCB023F"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Слід  зауважити, що на формування  толерантності  педагогів впливають певні психологічні  механізми:</w:t>
      </w:r>
    </w:p>
    <w:p w14:paraId="2621F418" w14:textId="75060C54" w:rsidR="006A7B34" w:rsidRPr="00EF0444" w:rsidRDefault="00C10D45" w:rsidP="00785B63">
      <w:pPr>
        <w:pStyle w:val="a4"/>
        <w:numPr>
          <w:ilvl w:val="0"/>
          <w:numId w:val="6"/>
        </w:numPr>
        <w:spacing w:after="0" w:line="360" w:lineRule="auto"/>
        <w:ind w:left="0" w:firstLine="851"/>
        <w:jc w:val="both"/>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і</w:t>
      </w:r>
      <w:r w:rsidR="006A7B34" w:rsidRPr="00EF0444">
        <w:rPr>
          <w:rFonts w:ascii="Times New Roman" w:hAnsi="Times New Roman" w:cs="Times New Roman"/>
          <w:i/>
          <w:iCs/>
          <w:color w:val="000000" w:themeColor="text1"/>
          <w:sz w:val="28"/>
          <w:szCs w:val="28"/>
        </w:rPr>
        <w:t>дентифікація</w:t>
      </w:r>
      <w:r w:rsidR="006A7B34" w:rsidRPr="00EF0444">
        <w:rPr>
          <w:rFonts w:ascii="Times New Roman" w:hAnsi="Times New Roman" w:cs="Times New Roman"/>
          <w:color w:val="000000" w:themeColor="text1"/>
          <w:sz w:val="28"/>
          <w:szCs w:val="28"/>
        </w:rPr>
        <w:t xml:space="preserve"> – здатність педагога поставити себе на місце іншої людини, зрозуміти її точку зору;</w:t>
      </w:r>
    </w:p>
    <w:p w14:paraId="7F9E01F3" w14:textId="08D276F2" w:rsidR="006A7B34" w:rsidRPr="00EF0444" w:rsidRDefault="00C10D45" w:rsidP="00785B63">
      <w:pPr>
        <w:pStyle w:val="a4"/>
        <w:numPr>
          <w:ilvl w:val="0"/>
          <w:numId w:val="6"/>
        </w:numPr>
        <w:spacing w:after="0" w:line="360" w:lineRule="auto"/>
        <w:ind w:left="0" w:firstLine="851"/>
        <w:jc w:val="both"/>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д</w:t>
      </w:r>
      <w:r w:rsidR="006A7B34" w:rsidRPr="00EF0444">
        <w:rPr>
          <w:rFonts w:ascii="Times New Roman" w:hAnsi="Times New Roman" w:cs="Times New Roman"/>
          <w:i/>
          <w:iCs/>
          <w:color w:val="000000" w:themeColor="text1"/>
          <w:sz w:val="28"/>
          <w:szCs w:val="28"/>
        </w:rPr>
        <w:t>ецентрація</w:t>
      </w:r>
      <w:r w:rsidR="006A7B34" w:rsidRPr="00EF0444">
        <w:rPr>
          <w:rFonts w:ascii="Times New Roman" w:hAnsi="Times New Roman" w:cs="Times New Roman"/>
          <w:color w:val="000000" w:themeColor="text1"/>
          <w:sz w:val="28"/>
          <w:szCs w:val="28"/>
        </w:rPr>
        <w:t xml:space="preserve"> – вихід за межі власного "Я", здатність побачити ситуацію очима іншої людини;</w:t>
      </w:r>
    </w:p>
    <w:p w14:paraId="6BBDC12F" w14:textId="171D63D3" w:rsidR="006A7B34" w:rsidRPr="00EF0444" w:rsidRDefault="00C10D45" w:rsidP="00785B63">
      <w:pPr>
        <w:pStyle w:val="a4"/>
        <w:numPr>
          <w:ilvl w:val="0"/>
          <w:numId w:val="6"/>
        </w:numPr>
        <w:spacing w:after="0" w:line="360" w:lineRule="auto"/>
        <w:ind w:left="0" w:firstLine="851"/>
        <w:jc w:val="both"/>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е</w:t>
      </w:r>
      <w:r w:rsidR="006A7B34" w:rsidRPr="00EF0444">
        <w:rPr>
          <w:rFonts w:ascii="Times New Roman" w:hAnsi="Times New Roman" w:cs="Times New Roman"/>
          <w:i/>
          <w:iCs/>
          <w:color w:val="000000" w:themeColor="text1"/>
          <w:sz w:val="28"/>
          <w:szCs w:val="28"/>
        </w:rPr>
        <w:t>моційна регуляція</w:t>
      </w:r>
      <w:r w:rsidR="006A7B34" w:rsidRPr="00EF0444">
        <w:rPr>
          <w:rFonts w:ascii="Times New Roman" w:hAnsi="Times New Roman" w:cs="Times New Roman"/>
          <w:color w:val="000000" w:themeColor="text1"/>
          <w:sz w:val="28"/>
          <w:szCs w:val="28"/>
        </w:rPr>
        <w:t xml:space="preserve"> – здатність контролювати свої емоції та реагувати на різні ситуації адекватно;</w:t>
      </w:r>
    </w:p>
    <w:p w14:paraId="69A9164B" w14:textId="452215E8" w:rsidR="006A7B34" w:rsidRPr="00EF0444" w:rsidRDefault="00C10D45" w:rsidP="00785B63">
      <w:pPr>
        <w:pStyle w:val="a4"/>
        <w:numPr>
          <w:ilvl w:val="0"/>
          <w:numId w:val="6"/>
        </w:numPr>
        <w:spacing w:after="0" w:line="360" w:lineRule="auto"/>
        <w:ind w:left="0" w:firstLine="851"/>
        <w:jc w:val="both"/>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к</w:t>
      </w:r>
      <w:r w:rsidR="006A7B34" w:rsidRPr="00EF0444">
        <w:rPr>
          <w:rFonts w:ascii="Times New Roman" w:hAnsi="Times New Roman" w:cs="Times New Roman"/>
          <w:i/>
          <w:iCs/>
          <w:color w:val="000000" w:themeColor="text1"/>
          <w:sz w:val="28"/>
          <w:szCs w:val="28"/>
        </w:rPr>
        <w:t>огнітивна гнучкість</w:t>
      </w:r>
      <w:r w:rsidR="006A7B34" w:rsidRPr="00EF0444">
        <w:rPr>
          <w:rFonts w:ascii="Times New Roman" w:hAnsi="Times New Roman" w:cs="Times New Roman"/>
          <w:color w:val="000000" w:themeColor="text1"/>
          <w:sz w:val="28"/>
          <w:szCs w:val="28"/>
        </w:rPr>
        <w:t xml:space="preserve"> –  здатність змінювати свої погляди та переконання під впливом нової інформації.</w:t>
      </w:r>
    </w:p>
    <w:p w14:paraId="16C91C95" w14:textId="34395298"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Таким чином, толерантність педагога од</w:t>
      </w:r>
      <w:r w:rsidR="00C10D45">
        <w:rPr>
          <w:rFonts w:ascii="Times New Roman" w:hAnsi="Times New Roman" w:cs="Times New Roman"/>
          <w:color w:val="000000" w:themeColor="text1"/>
          <w:sz w:val="28"/>
          <w:szCs w:val="28"/>
        </w:rPr>
        <w:t xml:space="preserve">ин </w:t>
      </w:r>
      <w:r w:rsidRPr="00EF0444">
        <w:rPr>
          <w:rFonts w:ascii="Times New Roman" w:hAnsi="Times New Roman" w:cs="Times New Roman"/>
          <w:color w:val="000000" w:themeColor="text1"/>
          <w:sz w:val="28"/>
          <w:szCs w:val="28"/>
        </w:rPr>
        <w:t>з ключових  компонентів професійної компетентності педагога</w:t>
      </w:r>
    </w:p>
    <w:p w14:paraId="3C5A31BB" w14:textId="17830B5E"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      Невід'ємною частин</w:t>
      </w:r>
      <w:r w:rsidR="00C10D45">
        <w:rPr>
          <w:rFonts w:ascii="Times New Roman" w:hAnsi="Times New Roman" w:cs="Times New Roman"/>
          <w:color w:val="000000" w:themeColor="text1"/>
          <w:sz w:val="28"/>
          <w:szCs w:val="28"/>
        </w:rPr>
        <w:t>ою</w:t>
      </w:r>
      <w:r w:rsidRPr="00EF0444">
        <w:rPr>
          <w:rFonts w:ascii="Times New Roman" w:hAnsi="Times New Roman" w:cs="Times New Roman"/>
          <w:color w:val="000000" w:themeColor="text1"/>
          <w:sz w:val="28"/>
          <w:szCs w:val="28"/>
        </w:rPr>
        <w:t xml:space="preserve"> соціальної компетентності педагога  є комунікативні навички.</w:t>
      </w:r>
    </w:p>
    <w:p w14:paraId="6B32B636" w14:textId="40966E78" w:rsidR="006A7B34" w:rsidRPr="00EF0444" w:rsidRDefault="006A7B34" w:rsidP="00A82504">
      <w:pPr>
        <w:spacing w:after="0" w:line="360" w:lineRule="auto"/>
        <w:ind w:firstLine="851"/>
        <w:jc w:val="both"/>
        <w:rPr>
          <w:rFonts w:ascii="Times New Roman" w:hAnsi="Times New Roman" w:cs="Times New Roman"/>
          <w:color w:val="000000" w:themeColor="text1"/>
          <w:sz w:val="24"/>
          <w:szCs w:val="24"/>
        </w:rPr>
      </w:pPr>
      <w:bookmarkStart w:id="36" w:name="_Hlk185924885"/>
      <w:r w:rsidRPr="00EF0444">
        <w:rPr>
          <w:rFonts w:ascii="Times New Roman" w:hAnsi="Times New Roman" w:cs="Times New Roman"/>
          <w:b/>
          <w:bCs/>
          <w:i/>
          <w:iCs/>
          <w:color w:val="000000" w:themeColor="text1"/>
          <w:sz w:val="28"/>
          <w:szCs w:val="28"/>
        </w:rPr>
        <w:t>Комунікативні навички</w:t>
      </w:r>
      <w:r w:rsidRPr="00EF0444">
        <w:rPr>
          <w:rFonts w:ascii="Times New Roman" w:hAnsi="Times New Roman" w:cs="Times New Roman"/>
          <w:color w:val="000000" w:themeColor="text1"/>
          <w:sz w:val="28"/>
          <w:szCs w:val="28"/>
        </w:rPr>
        <w:t xml:space="preserve"> – складний комплекс психологічних, соціальних та педагогічних компетентностей, які визначають успішність педагогічної діяльності. Вони впливають на створення сприятливого психологічного клімату в навчальному закладі, мотивацію, ефективність навчального процесу та загальне психологічне благополуччя всіх учасників освітнього процесу. </w:t>
      </w:r>
    </w:p>
    <w:bookmarkEnd w:id="36"/>
    <w:p w14:paraId="768E808E" w14:textId="0935B258" w:rsidR="006A7B34" w:rsidRPr="00EF0444" w:rsidRDefault="006A7B34" w:rsidP="0047174E">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 Вивчення   наукових досліджень у галузі психології та педагогіки підтверджують, що ефективна комунікація є ключовим фактором успішної </w:t>
      </w:r>
      <w:r w:rsidRPr="00EF0444">
        <w:rPr>
          <w:rFonts w:ascii="Times New Roman" w:hAnsi="Times New Roman" w:cs="Times New Roman"/>
          <w:color w:val="000000" w:themeColor="text1"/>
          <w:sz w:val="28"/>
          <w:szCs w:val="28"/>
        </w:rPr>
        <w:lastRenderedPageBreak/>
        <w:t>педагогічної діяльності.  Наприклад, роботи таких дослідників</w:t>
      </w:r>
      <w:r w:rsidR="0047174E">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 як А. Бандура, А. Маслоу, К. Роджерс демонструють, що позитивні взаємини між педагогом </w:t>
      </w:r>
      <w:r w:rsidR="0047174E">
        <w:rPr>
          <w:rFonts w:ascii="Times New Roman" w:hAnsi="Times New Roman" w:cs="Times New Roman"/>
          <w:color w:val="000000" w:themeColor="text1"/>
          <w:sz w:val="28"/>
          <w:szCs w:val="28"/>
        </w:rPr>
        <w:t xml:space="preserve">та </w:t>
      </w:r>
      <w:r w:rsidRPr="00EF0444">
        <w:rPr>
          <w:rFonts w:ascii="Times New Roman" w:hAnsi="Times New Roman" w:cs="Times New Roman"/>
          <w:color w:val="000000" w:themeColor="text1"/>
          <w:sz w:val="28"/>
          <w:szCs w:val="28"/>
        </w:rPr>
        <w:t>учнем є важливою умовою для розвитку особистості учня.</w:t>
      </w:r>
    </w:p>
    <w:p w14:paraId="53E6C504" w14:textId="61C380D0"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Комунікативні навички педагога можна розглядати як багатогранну структуру,  яка складається з так</w:t>
      </w:r>
      <w:r w:rsidR="0047174E">
        <w:rPr>
          <w:rFonts w:ascii="Times New Roman" w:hAnsi="Times New Roman" w:cs="Times New Roman"/>
          <w:color w:val="000000" w:themeColor="text1"/>
          <w:sz w:val="28"/>
          <w:szCs w:val="28"/>
        </w:rPr>
        <w:t>их</w:t>
      </w:r>
      <w:r w:rsidRPr="00EF0444">
        <w:rPr>
          <w:rFonts w:ascii="Times New Roman" w:hAnsi="Times New Roman" w:cs="Times New Roman"/>
          <w:color w:val="000000" w:themeColor="text1"/>
          <w:sz w:val="28"/>
          <w:szCs w:val="28"/>
        </w:rPr>
        <w:t xml:space="preserve"> компонентів:</w:t>
      </w:r>
    </w:p>
    <w:p w14:paraId="572106FD" w14:textId="3CE25A4D"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1)</w:t>
      </w:r>
      <w:r w:rsidRPr="00EF0444">
        <w:rPr>
          <w:rFonts w:ascii="Times New Roman" w:hAnsi="Times New Roman" w:cs="Times New Roman"/>
          <w:color w:val="000000" w:themeColor="text1"/>
          <w:sz w:val="28"/>
          <w:szCs w:val="28"/>
        </w:rPr>
        <w:tab/>
      </w:r>
      <w:r w:rsidR="00F94FB0">
        <w:rPr>
          <w:rFonts w:ascii="Times New Roman" w:hAnsi="Times New Roman" w:cs="Times New Roman"/>
          <w:color w:val="000000" w:themeColor="text1"/>
          <w:sz w:val="28"/>
          <w:szCs w:val="28"/>
        </w:rPr>
        <w:t>в</w:t>
      </w:r>
      <w:r w:rsidRPr="00EF0444">
        <w:rPr>
          <w:rFonts w:ascii="Times New Roman" w:hAnsi="Times New Roman" w:cs="Times New Roman"/>
          <w:color w:val="000000" w:themeColor="text1"/>
          <w:sz w:val="28"/>
          <w:szCs w:val="28"/>
        </w:rPr>
        <w:t xml:space="preserve">ербальна комунікація </w:t>
      </w:r>
      <w:r w:rsidR="00372FB3" w:rsidRPr="00372FB3">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це здатність чітко і зрозуміло формулювати свої думки, адаптувати мову до віку та рівня розвитку учнів, використовувати різноманітні мовні засоби для досягнення навчальних цілей</w:t>
      </w:r>
      <w:r w:rsidR="00F94FB0">
        <w:rPr>
          <w:rFonts w:ascii="Times New Roman" w:hAnsi="Times New Roman" w:cs="Times New Roman"/>
          <w:color w:val="000000" w:themeColor="text1"/>
          <w:sz w:val="28"/>
          <w:szCs w:val="28"/>
        </w:rPr>
        <w:t>;</w:t>
      </w:r>
    </w:p>
    <w:p w14:paraId="2915FE44" w14:textId="22D053A2"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2)</w:t>
      </w:r>
      <w:r w:rsidRPr="00EF0444">
        <w:rPr>
          <w:rFonts w:ascii="Times New Roman" w:hAnsi="Times New Roman" w:cs="Times New Roman"/>
          <w:color w:val="000000" w:themeColor="text1"/>
          <w:sz w:val="28"/>
          <w:szCs w:val="28"/>
        </w:rPr>
        <w:tab/>
      </w:r>
      <w:r w:rsidR="00F94FB0">
        <w:rPr>
          <w:rFonts w:ascii="Times New Roman" w:hAnsi="Times New Roman" w:cs="Times New Roman"/>
          <w:color w:val="000000" w:themeColor="text1"/>
          <w:sz w:val="28"/>
          <w:szCs w:val="28"/>
        </w:rPr>
        <w:t>н</w:t>
      </w:r>
      <w:r w:rsidRPr="00EF0444">
        <w:rPr>
          <w:rFonts w:ascii="Times New Roman" w:hAnsi="Times New Roman" w:cs="Times New Roman"/>
          <w:color w:val="000000" w:themeColor="text1"/>
          <w:sz w:val="28"/>
          <w:szCs w:val="28"/>
        </w:rPr>
        <w:t>евербальна комунікація – це використання міміки, жестів, погляду, інтонації для підсилення вербального повідомлення та створення емоційного фону спілкування;</w:t>
      </w:r>
    </w:p>
    <w:p w14:paraId="4BC82ED3" w14:textId="0584D94B"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3)</w:t>
      </w:r>
      <w:r w:rsidRPr="00EF0444">
        <w:rPr>
          <w:rFonts w:ascii="Times New Roman" w:hAnsi="Times New Roman" w:cs="Times New Roman"/>
          <w:color w:val="000000" w:themeColor="text1"/>
          <w:sz w:val="28"/>
          <w:szCs w:val="28"/>
        </w:rPr>
        <w:tab/>
      </w:r>
      <w:r w:rsidR="00F94FB0">
        <w:rPr>
          <w:rFonts w:ascii="Times New Roman" w:hAnsi="Times New Roman" w:cs="Times New Roman"/>
          <w:color w:val="000000" w:themeColor="text1"/>
          <w:sz w:val="28"/>
          <w:szCs w:val="28"/>
        </w:rPr>
        <w:t>а</w:t>
      </w:r>
      <w:r w:rsidRPr="00EF0444">
        <w:rPr>
          <w:rFonts w:ascii="Times New Roman" w:hAnsi="Times New Roman" w:cs="Times New Roman"/>
          <w:color w:val="000000" w:themeColor="text1"/>
          <w:sz w:val="28"/>
          <w:szCs w:val="28"/>
        </w:rPr>
        <w:t>ктивне слухання</w:t>
      </w:r>
      <w:r w:rsidR="009436E7" w:rsidRPr="009436E7">
        <w:rPr>
          <w:rFonts w:ascii="Times New Roman" w:hAnsi="Times New Roman" w:cs="Times New Roman"/>
          <w:color w:val="000000" w:themeColor="text1"/>
          <w:sz w:val="28"/>
          <w:szCs w:val="28"/>
        </w:rPr>
        <w:t xml:space="preserve"> – </w:t>
      </w:r>
      <w:r w:rsidR="009436E7">
        <w:rPr>
          <w:rFonts w:ascii="Times New Roman" w:hAnsi="Times New Roman" w:cs="Times New Roman"/>
          <w:color w:val="000000" w:themeColor="text1"/>
          <w:sz w:val="28"/>
          <w:szCs w:val="28"/>
          <w:lang w:val="ru-RU"/>
        </w:rPr>
        <w:t xml:space="preserve"> </w:t>
      </w:r>
      <w:r w:rsidRPr="00EF0444">
        <w:rPr>
          <w:rFonts w:ascii="Times New Roman" w:hAnsi="Times New Roman" w:cs="Times New Roman"/>
          <w:color w:val="000000" w:themeColor="text1"/>
          <w:sz w:val="28"/>
          <w:szCs w:val="28"/>
        </w:rPr>
        <w:t>це здатність зосередитися на співрозмовнику, розуміти його повідомлення не лише на вербальному, а й на невербальному рівні, задавати уточнюючі запитання, демонструвати розуміння;</w:t>
      </w:r>
    </w:p>
    <w:p w14:paraId="59B9305D" w14:textId="519954E5"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4)</w:t>
      </w:r>
      <w:r w:rsidRPr="00EF0444">
        <w:rPr>
          <w:rFonts w:ascii="Times New Roman" w:hAnsi="Times New Roman" w:cs="Times New Roman"/>
          <w:color w:val="000000" w:themeColor="text1"/>
          <w:sz w:val="28"/>
          <w:szCs w:val="28"/>
        </w:rPr>
        <w:tab/>
      </w:r>
      <w:r w:rsidR="00F94FB0">
        <w:rPr>
          <w:rFonts w:ascii="Times New Roman" w:hAnsi="Times New Roman" w:cs="Times New Roman"/>
          <w:color w:val="000000" w:themeColor="text1"/>
          <w:sz w:val="28"/>
          <w:szCs w:val="28"/>
        </w:rPr>
        <w:t>н</w:t>
      </w:r>
      <w:r w:rsidRPr="00EF0444">
        <w:rPr>
          <w:rFonts w:ascii="Times New Roman" w:hAnsi="Times New Roman" w:cs="Times New Roman"/>
          <w:color w:val="000000" w:themeColor="text1"/>
          <w:sz w:val="28"/>
          <w:szCs w:val="28"/>
        </w:rPr>
        <w:t>авички ведення діалогу  включають здатність підтримувати розмову, змінювати тему, задавати відкриті запитання, висловлювати свою точку зору, слухати інші точки зору, доходити спільного рішення;</w:t>
      </w:r>
    </w:p>
    <w:p w14:paraId="30814637" w14:textId="6D0D8B29"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5)</w:t>
      </w:r>
      <w:r w:rsidRPr="00EF0444">
        <w:rPr>
          <w:rFonts w:ascii="Times New Roman" w:hAnsi="Times New Roman" w:cs="Times New Roman"/>
          <w:color w:val="000000" w:themeColor="text1"/>
          <w:sz w:val="28"/>
          <w:szCs w:val="28"/>
        </w:rPr>
        <w:tab/>
      </w:r>
      <w:r w:rsidR="00F94FB0">
        <w:rPr>
          <w:rFonts w:ascii="Times New Roman" w:hAnsi="Times New Roman" w:cs="Times New Roman"/>
          <w:color w:val="000000" w:themeColor="text1"/>
          <w:sz w:val="28"/>
          <w:szCs w:val="28"/>
        </w:rPr>
        <w:t>у</w:t>
      </w:r>
      <w:r w:rsidRPr="00EF0444">
        <w:rPr>
          <w:rFonts w:ascii="Times New Roman" w:hAnsi="Times New Roman" w:cs="Times New Roman"/>
          <w:color w:val="000000" w:themeColor="text1"/>
          <w:sz w:val="28"/>
          <w:szCs w:val="28"/>
        </w:rPr>
        <w:t>міння встановлювати контакт -  це здатність швидко знаходити спільну мову з різними людьми, створювати атмосферу довіри та взаєморозуміння;</w:t>
      </w:r>
    </w:p>
    <w:p w14:paraId="6A6F6B11" w14:textId="1AE7113A"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6)</w:t>
      </w:r>
      <w:r w:rsidRPr="00EF0444">
        <w:rPr>
          <w:rFonts w:ascii="Times New Roman" w:hAnsi="Times New Roman" w:cs="Times New Roman"/>
          <w:color w:val="000000" w:themeColor="text1"/>
          <w:sz w:val="28"/>
          <w:szCs w:val="28"/>
        </w:rPr>
        <w:tab/>
      </w:r>
      <w:r w:rsidR="00F94FB0">
        <w:rPr>
          <w:rFonts w:ascii="Times New Roman" w:hAnsi="Times New Roman" w:cs="Times New Roman"/>
          <w:color w:val="000000" w:themeColor="text1"/>
          <w:sz w:val="28"/>
          <w:szCs w:val="28"/>
        </w:rPr>
        <w:t>н</w:t>
      </w:r>
      <w:r w:rsidRPr="00EF0444">
        <w:rPr>
          <w:rFonts w:ascii="Times New Roman" w:hAnsi="Times New Roman" w:cs="Times New Roman"/>
          <w:color w:val="000000" w:themeColor="text1"/>
          <w:sz w:val="28"/>
          <w:szCs w:val="28"/>
        </w:rPr>
        <w:t>авички управління конфліктами включають здатність конструктивно вирішувати конфліктні ситуації, зберігати спокій, шукати компроміси.</w:t>
      </w:r>
    </w:p>
    <w:p w14:paraId="4F6B6921" w14:textId="6C271FF6"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Таким</w:t>
      </w:r>
      <w:r w:rsidR="00F94FB0">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чином</w:t>
      </w:r>
      <w:r w:rsidR="00F94FB0">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 комунікативні навички – це невід'ємна частина соціальної компетентності педагога. Вони дозволяють створити сприятливе навчальне середовище, підвищити мотивацію учнів, забезпечити ефективну передачу знань та сприяти всебічному розвитку особистості кожного учня.</w:t>
      </w:r>
    </w:p>
    <w:p w14:paraId="66ACFDCA" w14:textId="05E4DCDC"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b/>
          <w:bCs/>
          <w:i/>
          <w:iCs/>
          <w:color w:val="000000" w:themeColor="text1"/>
          <w:sz w:val="28"/>
          <w:szCs w:val="28"/>
        </w:rPr>
        <w:t>Стресостійкість педагога</w:t>
      </w:r>
      <w:r w:rsidRPr="00EF0444">
        <w:rPr>
          <w:rFonts w:ascii="Times New Roman" w:hAnsi="Times New Roman" w:cs="Times New Roman"/>
          <w:color w:val="000000" w:themeColor="text1"/>
          <w:sz w:val="28"/>
          <w:szCs w:val="28"/>
        </w:rPr>
        <w:t xml:space="preserve"> – це динамічна психологічна характеристика, яка відображає здатність особистості успішно адаптуватися до стресогенних умов освітнього середовища, зберігаючи при цьому високий </w:t>
      </w:r>
      <w:r w:rsidRPr="00EF0444">
        <w:rPr>
          <w:rFonts w:ascii="Times New Roman" w:hAnsi="Times New Roman" w:cs="Times New Roman"/>
          <w:color w:val="000000" w:themeColor="text1"/>
          <w:sz w:val="28"/>
          <w:szCs w:val="28"/>
        </w:rPr>
        <w:lastRenderedPageBreak/>
        <w:t xml:space="preserve">рівень професійної ефективності та психологічного </w:t>
      </w:r>
      <w:r w:rsidRPr="00D9554A">
        <w:rPr>
          <w:rFonts w:ascii="Times New Roman" w:hAnsi="Times New Roman" w:cs="Times New Roman"/>
          <w:color w:val="000000" w:themeColor="text1"/>
          <w:sz w:val="28"/>
          <w:szCs w:val="28"/>
        </w:rPr>
        <w:t>благополуччя</w:t>
      </w:r>
      <w:bookmarkStart w:id="37" w:name="_Hlk185925593"/>
      <w:r w:rsidRPr="00D9554A">
        <w:rPr>
          <w:rFonts w:ascii="Times New Roman" w:hAnsi="Times New Roman" w:cs="Times New Roman"/>
          <w:color w:val="000000" w:themeColor="text1"/>
          <w:sz w:val="28"/>
          <w:szCs w:val="28"/>
        </w:rPr>
        <w:t>.</w:t>
      </w:r>
      <w:r w:rsidRPr="00D9554A">
        <w:t xml:space="preserve"> </w:t>
      </w:r>
      <w:r w:rsidRPr="00D9554A">
        <w:rPr>
          <w:rFonts w:ascii="Times New Roman" w:hAnsi="Times New Roman" w:cs="Times New Roman"/>
          <w:color w:val="000000" w:themeColor="text1"/>
          <w:sz w:val="28"/>
          <w:szCs w:val="28"/>
        </w:rPr>
        <w:t>[2</w:t>
      </w:r>
      <w:r w:rsidR="00D9554A" w:rsidRPr="00D9554A">
        <w:rPr>
          <w:rFonts w:ascii="Times New Roman" w:hAnsi="Times New Roman" w:cs="Times New Roman"/>
          <w:color w:val="000000" w:themeColor="text1"/>
          <w:sz w:val="28"/>
          <w:szCs w:val="28"/>
        </w:rPr>
        <w:t>0</w:t>
      </w:r>
      <w:r w:rsidRPr="00D9554A">
        <w:rPr>
          <w:rFonts w:ascii="Times New Roman" w:hAnsi="Times New Roman" w:cs="Times New Roman"/>
          <w:color w:val="000000" w:themeColor="text1"/>
          <w:sz w:val="28"/>
          <w:szCs w:val="28"/>
        </w:rPr>
        <w:t>, c. 118-123]</w:t>
      </w:r>
      <w:bookmarkEnd w:id="37"/>
      <w:r w:rsidRPr="00EF0444">
        <w:rPr>
          <w:rFonts w:ascii="Times New Roman" w:hAnsi="Times New Roman" w:cs="Times New Roman"/>
          <w:color w:val="000000" w:themeColor="text1"/>
          <w:sz w:val="28"/>
          <w:szCs w:val="28"/>
        </w:rPr>
        <w:t xml:space="preserve"> Во</w:t>
      </w:r>
      <w:r w:rsidR="00413081">
        <w:rPr>
          <w:rFonts w:ascii="Times New Roman" w:hAnsi="Times New Roman" w:cs="Times New Roman"/>
          <w:color w:val="000000" w:themeColor="text1"/>
          <w:sz w:val="28"/>
          <w:szCs w:val="28"/>
        </w:rPr>
        <w:t>на</w:t>
      </w:r>
      <w:r w:rsidRPr="00EF0444">
        <w:rPr>
          <w:rFonts w:ascii="Times New Roman" w:hAnsi="Times New Roman" w:cs="Times New Roman"/>
          <w:color w:val="000000" w:themeColor="text1"/>
          <w:sz w:val="28"/>
          <w:szCs w:val="28"/>
        </w:rPr>
        <w:t xml:space="preserve"> поєднує комплекс взаємопов’язаних когнітивних, емоційних та поведінкових характеристик, що дозволяють педагогу ефективно регулювати свої емоційні стани, долати труднощі та зберігати позитивне ставлення до професійної діяльності.</w:t>
      </w:r>
    </w:p>
    <w:p w14:paraId="15911051"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Розглядаючи стресостійкість педагога, можна виділити низку факторів, які суттєво впливають на рівень стресостійкості:</w:t>
      </w:r>
    </w:p>
    <w:p w14:paraId="792BB669" w14:textId="7A8014C3" w:rsidR="006A7B34" w:rsidRPr="00EF0444" w:rsidRDefault="00413081" w:rsidP="00A82504">
      <w:pPr>
        <w:pStyle w:val="a4"/>
        <w:numPr>
          <w:ilvl w:val="0"/>
          <w:numId w:val="4"/>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о</w:t>
      </w:r>
      <w:r w:rsidR="006A7B34" w:rsidRPr="00EF0444">
        <w:rPr>
          <w:rFonts w:ascii="Times New Roman" w:hAnsi="Times New Roman" w:cs="Times New Roman"/>
          <w:i/>
          <w:iCs/>
          <w:color w:val="000000" w:themeColor="text1"/>
          <w:sz w:val="28"/>
          <w:szCs w:val="28"/>
        </w:rPr>
        <w:t>собистісні характеристики</w:t>
      </w:r>
      <w:r w:rsidR="006A7B34" w:rsidRPr="00EF0444">
        <w:rPr>
          <w:rFonts w:ascii="Times New Roman" w:hAnsi="Times New Roman" w:cs="Times New Roman"/>
          <w:color w:val="000000" w:themeColor="text1"/>
          <w:sz w:val="28"/>
          <w:szCs w:val="28"/>
        </w:rPr>
        <w:t xml:space="preserve"> - темперамент, рівень емоційного інтелекту, самооцінка, толерантність до стресу;</w:t>
      </w:r>
    </w:p>
    <w:p w14:paraId="1D01C2D2" w14:textId="5657B6C7" w:rsidR="006A7B34" w:rsidRPr="00EF0444" w:rsidRDefault="00413081" w:rsidP="00A82504">
      <w:pPr>
        <w:pStyle w:val="a4"/>
        <w:numPr>
          <w:ilvl w:val="0"/>
          <w:numId w:val="4"/>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п</w:t>
      </w:r>
      <w:r w:rsidR="006A7B34" w:rsidRPr="00EF0444">
        <w:rPr>
          <w:rFonts w:ascii="Times New Roman" w:hAnsi="Times New Roman" w:cs="Times New Roman"/>
          <w:i/>
          <w:iCs/>
          <w:color w:val="000000" w:themeColor="text1"/>
          <w:sz w:val="28"/>
          <w:szCs w:val="28"/>
        </w:rPr>
        <w:t>рофесійні компетентності</w:t>
      </w:r>
      <w:r w:rsidR="006A7B34" w:rsidRPr="00EF0444">
        <w:rPr>
          <w:rFonts w:ascii="Times New Roman" w:hAnsi="Times New Roman" w:cs="Times New Roman"/>
          <w:color w:val="000000" w:themeColor="text1"/>
          <w:sz w:val="28"/>
          <w:szCs w:val="28"/>
        </w:rPr>
        <w:t xml:space="preserve"> - рівень педагогічної майстерності, </w:t>
      </w:r>
      <w:r>
        <w:rPr>
          <w:rFonts w:ascii="Times New Roman" w:hAnsi="Times New Roman" w:cs="Times New Roman"/>
          <w:color w:val="000000" w:themeColor="text1"/>
          <w:sz w:val="28"/>
          <w:szCs w:val="28"/>
        </w:rPr>
        <w:t>у</w:t>
      </w:r>
      <w:r w:rsidR="006A7B34" w:rsidRPr="00EF0444">
        <w:rPr>
          <w:rFonts w:ascii="Times New Roman" w:hAnsi="Times New Roman" w:cs="Times New Roman"/>
          <w:color w:val="000000" w:themeColor="text1"/>
          <w:sz w:val="28"/>
          <w:szCs w:val="28"/>
        </w:rPr>
        <w:t>міння планувати роботу, ефективно комунікувати, вирішувати конфліктні ситуації;</w:t>
      </w:r>
    </w:p>
    <w:p w14:paraId="679BC2AF" w14:textId="55CBBF68" w:rsidR="006A7B34" w:rsidRPr="00EF0444" w:rsidRDefault="00413081" w:rsidP="00A82504">
      <w:pPr>
        <w:pStyle w:val="a4"/>
        <w:numPr>
          <w:ilvl w:val="0"/>
          <w:numId w:val="4"/>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с</w:t>
      </w:r>
      <w:r w:rsidR="006A7B34" w:rsidRPr="00EF0444">
        <w:rPr>
          <w:rFonts w:ascii="Times New Roman" w:hAnsi="Times New Roman" w:cs="Times New Roman"/>
          <w:i/>
          <w:iCs/>
          <w:color w:val="000000" w:themeColor="text1"/>
          <w:sz w:val="28"/>
          <w:szCs w:val="28"/>
        </w:rPr>
        <w:t>оціальне оточення</w:t>
      </w:r>
      <w:r w:rsidR="006A7B34" w:rsidRPr="00EF0444">
        <w:rPr>
          <w:rFonts w:ascii="Times New Roman" w:hAnsi="Times New Roman" w:cs="Times New Roman"/>
          <w:color w:val="000000" w:themeColor="text1"/>
          <w:sz w:val="28"/>
          <w:szCs w:val="28"/>
        </w:rPr>
        <w:t xml:space="preserve"> - підтримка колег, адміністрації, родини, якість міжособистісних відносин</w:t>
      </w:r>
      <w:r>
        <w:rPr>
          <w:rFonts w:ascii="Times New Roman" w:hAnsi="Times New Roman" w:cs="Times New Roman"/>
          <w:color w:val="000000" w:themeColor="text1"/>
          <w:sz w:val="28"/>
          <w:szCs w:val="28"/>
        </w:rPr>
        <w:t>;</w:t>
      </w:r>
    </w:p>
    <w:p w14:paraId="5D88AFF4" w14:textId="7830E0F2" w:rsidR="006A7B34" w:rsidRPr="00EF0444" w:rsidRDefault="00413081" w:rsidP="00A82504">
      <w:pPr>
        <w:pStyle w:val="a4"/>
        <w:numPr>
          <w:ilvl w:val="0"/>
          <w:numId w:val="4"/>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у</w:t>
      </w:r>
      <w:r w:rsidR="006A7B34" w:rsidRPr="00EF0444">
        <w:rPr>
          <w:rFonts w:ascii="Times New Roman" w:hAnsi="Times New Roman" w:cs="Times New Roman"/>
          <w:i/>
          <w:iCs/>
          <w:color w:val="000000" w:themeColor="text1"/>
          <w:sz w:val="28"/>
          <w:szCs w:val="28"/>
        </w:rPr>
        <w:t>мови праці</w:t>
      </w:r>
      <w:r w:rsidR="006A7B34" w:rsidRPr="00EF0444">
        <w:rPr>
          <w:rFonts w:ascii="Times New Roman" w:hAnsi="Times New Roman" w:cs="Times New Roman"/>
          <w:color w:val="000000" w:themeColor="text1"/>
          <w:sz w:val="28"/>
          <w:szCs w:val="28"/>
        </w:rPr>
        <w:t xml:space="preserve"> - навантаження, режим роботи, організація робочого простору.</w:t>
      </w:r>
    </w:p>
    <w:p w14:paraId="5FD3118F" w14:textId="57D3659D"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Отже, можна стверджувати, що рівень стресостійкості педагога є динамічним показником, що визначається взаємодією множинних факторів, як-от</w:t>
      </w:r>
      <w:r w:rsidR="00413081">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 особистісні характеристики, особливості професійної діяльності та зовнішнє середовище. Стресостійкість є невід’ємною складовою професійної компетентності сучасного педагога. </w:t>
      </w:r>
      <w:r w:rsidRPr="00EF0444">
        <w:rPr>
          <w:rFonts w:ascii="Times New Roman" w:hAnsi="Times New Roman" w:cs="Times New Roman"/>
          <w:sz w:val="28"/>
          <w:szCs w:val="28"/>
        </w:rPr>
        <w:t>Окрім</w:t>
      </w:r>
      <w:r w:rsidR="00413081">
        <w:rPr>
          <w:rFonts w:ascii="Times New Roman" w:hAnsi="Times New Roman" w:cs="Times New Roman"/>
          <w:sz w:val="28"/>
          <w:szCs w:val="28"/>
        </w:rPr>
        <w:t xml:space="preserve"> </w:t>
      </w:r>
      <w:r w:rsidRPr="00EF0444">
        <w:rPr>
          <w:rFonts w:ascii="Times New Roman" w:hAnsi="Times New Roman" w:cs="Times New Roman"/>
          <w:sz w:val="28"/>
          <w:szCs w:val="28"/>
        </w:rPr>
        <w:t xml:space="preserve">того, </w:t>
      </w:r>
      <w:r w:rsidRPr="00EF0444">
        <w:rPr>
          <w:rFonts w:ascii="Times New Roman" w:hAnsi="Times New Roman" w:cs="Times New Roman"/>
          <w:color w:val="000000" w:themeColor="text1"/>
          <w:sz w:val="28"/>
          <w:szCs w:val="28"/>
        </w:rPr>
        <w:t>стресостійкість не лише впливає на ефективність педагогічної діяльності, а й є важливим ресурсом для збереження психологічного благополуччя педагога. Розвиток стресостійкості потребує комплексного підходу, що включає як індивідуальні стратегії саморегуляції, так і організаційну підтримку.</w:t>
      </w:r>
    </w:p>
    <w:p w14:paraId="3F5586B2" w14:textId="42FF0435"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Професія педагога пов'язана з високим рівнем емоційного навантаження та постійною адаптацією до мінливих умов. Саме тому здатність до саморегуляції є одним</w:t>
      </w:r>
      <w:r w:rsidR="00413081">
        <w:rPr>
          <w:rFonts w:ascii="Times New Roman" w:hAnsi="Times New Roman" w:cs="Times New Roman"/>
          <w:color w:val="000000" w:themeColor="text1"/>
          <w:sz w:val="28"/>
          <w:szCs w:val="28"/>
        </w:rPr>
        <w:t xml:space="preserve"> з</w:t>
      </w:r>
      <w:r w:rsidRPr="00EF0444">
        <w:rPr>
          <w:rFonts w:ascii="Times New Roman" w:hAnsi="Times New Roman" w:cs="Times New Roman"/>
          <w:color w:val="000000" w:themeColor="text1"/>
          <w:sz w:val="28"/>
          <w:szCs w:val="28"/>
        </w:rPr>
        <w:t xml:space="preserve"> вагомих  компонентів професійної компетентності  педагог</w:t>
      </w:r>
      <w:r w:rsidR="001B5DD0">
        <w:rPr>
          <w:rFonts w:ascii="Times New Roman" w:hAnsi="Times New Roman" w:cs="Times New Roman"/>
          <w:color w:val="000000" w:themeColor="text1"/>
          <w:sz w:val="28"/>
          <w:szCs w:val="28"/>
        </w:rPr>
        <w:t>і</w:t>
      </w:r>
      <w:r w:rsidRPr="00EF0444">
        <w:rPr>
          <w:rFonts w:ascii="Times New Roman" w:hAnsi="Times New Roman" w:cs="Times New Roman"/>
          <w:color w:val="000000" w:themeColor="text1"/>
          <w:sz w:val="28"/>
          <w:szCs w:val="28"/>
        </w:rPr>
        <w:t>в.</w:t>
      </w:r>
    </w:p>
    <w:p w14:paraId="4F1D3C25"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b/>
          <w:bCs/>
          <w:i/>
          <w:iCs/>
          <w:color w:val="000000" w:themeColor="text1"/>
          <w:sz w:val="28"/>
          <w:szCs w:val="28"/>
        </w:rPr>
        <w:lastRenderedPageBreak/>
        <w:t xml:space="preserve">Саморегуляція </w:t>
      </w:r>
      <w:r w:rsidRPr="00EF0444">
        <w:rPr>
          <w:rFonts w:ascii="Times New Roman" w:hAnsi="Times New Roman" w:cs="Times New Roman"/>
          <w:color w:val="000000" w:themeColor="text1"/>
          <w:sz w:val="28"/>
          <w:szCs w:val="28"/>
        </w:rPr>
        <w:t>– це здатність педагога свідомо керувати своїми емоціями, поведінкою та когнітивними процесами з метою досягнення професійних цілей та ефективного виконання своїх обов’язків.</w:t>
      </w:r>
    </w:p>
    <w:p w14:paraId="20AE9798" w14:textId="656EDBA7" w:rsidR="00ED632E" w:rsidRPr="00EF0444" w:rsidRDefault="006A7B34" w:rsidP="0053608A">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 Значна </w:t>
      </w:r>
      <w:r w:rsidR="001B5DD0" w:rsidRPr="00EF0444">
        <w:rPr>
          <w:rFonts w:ascii="Times New Roman" w:hAnsi="Times New Roman" w:cs="Times New Roman"/>
          <w:color w:val="000000" w:themeColor="text1"/>
          <w:sz w:val="28"/>
          <w:szCs w:val="28"/>
        </w:rPr>
        <w:t>кількість</w:t>
      </w:r>
      <w:r w:rsidRPr="00EF0444">
        <w:rPr>
          <w:rFonts w:ascii="Times New Roman" w:hAnsi="Times New Roman" w:cs="Times New Roman"/>
          <w:color w:val="000000" w:themeColor="text1"/>
          <w:sz w:val="28"/>
          <w:szCs w:val="28"/>
        </w:rPr>
        <w:t xml:space="preserve"> вчених присвятили свої дослідження цьому феномену, розглядаючи його з різних ракурсів від психологічних механізмів до практичних аспектів педагогічної діяльності.</w:t>
      </w:r>
    </w:p>
    <w:p w14:paraId="3305B150" w14:textId="7AD2C176" w:rsidR="00ED632E" w:rsidRDefault="00ED632E" w:rsidP="00A82504">
      <w:pPr>
        <w:spacing w:after="0" w:line="360" w:lineRule="auto"/>
        <w:ind w:firstLine="851"/>
        <w:jc w:val="both"/>
        <w:rPr>
          <w:rFonts w:ascii="Times New Roman" w:hAnsi="Times New Roman" w:cs="Times New Roman"/>
          <w:color w:val="000000" w:themeColor="text1"/>
          <w:sz w:val="28"/>
          <w:szCs w:val="28"/>
        </w:rPr>
      </w:pPr>
      <w:r w:rsidRPr="00ED632E">
        <w:rPr>
          <w:rFonts w:ascii="Times New Roman" w:hAnsi="Times New Roman" w:cs="Times New Roman"/>
          <w:color w:val="000000" w:themeColor="text1"/>
          <w:sz w:val="28"/>
          <w:szCs w:val="28"/>
        </w:rPr>
        <w:t>Л.</w:t>
      </w:r>
      <w:r w:rsidR="0053608A">
        <w:rPr>
          <w:rFonts w:ascii="Times New Roman" w:hAnsi="Times New Roman" w:cs="Times New Roman"/>
          <w:color w:val="000000" w:themeColor="text1"/>
          <w:sz w:val="28"/>
          <w:szCs w:val="28"/>
        </w:rPr>
        <w:t xml:space="preserve"> </w:t>
      </w:r>
      <w:r w:rsidRPr="00ED632E">
        <w:rPr>
          <w:rFonts w:ascii="Times New Roman" w:hAnsi="Times New Roman" w:cs="Times New Roman"/>
          <w:color w:val="000000" w:themeColor="text1"/>
          <w:sz w:val="28"/>
          <w:szCs w:val="28"/>
        </w:rPr>
        <w:t>Виготський</w:t>
      </w:r>
      <w:r>
        <w:rPr>
          <w:rFonts w:ascii="Times New Roman" w:hAnsi="Times New Roman" w:cs="Times New Roman"/>
          <w:color w:val="000000" w:themeColor="text1"/>
          <w:sz w:val="28"/>
          <w:szCs w:val="28"/>
        </w:rPr>
        <w:t xml:space="preserve"> </w:t>
      </w:r>
      <w:r w:rsidR="00DC57E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о</w:t>
      </w:r>
      <w:r w:rsidR="006A7B34" w:rsidRPr="00EF0444">
        <w:rPr>
          <w:rFonts w:ascii="Times New Roman" w:hAnsi="Times New Roman" w:cs="Times New Roman"/>
          <w:color w:val="000000" w:themeColor="text1"/>
          <w:sz w:val="28"/>
          <w:szCs w:val="28"/>
        </w:rPr>
        <w:t>дин з перших вітчизняних психологів, який звернув увагу на роль саморегуляції у розвитку особистості та її значення для навчальної діяльності</w:t>
      </w:r>
      <w:r>
        <w:rPr>
          <w:rFonts w:ascii="Times New Roman" w:hAnsi="Times New Roman" w:cs="Times New Roman"/>
          <w:color w:val="000000" w:themeColor="text1"/>
          <w:sz w:val="28"/>
          <w:szCs w:val="28"/>
        </w:rPr>
        <w:t xml:space="preserve">. </w:t>
      </w:r>
      <w:r w:rsidR="006A7B34" w:rsidRPr="00EF0444">
        <w:rPr>
          <w:rFonts w:ascii="Times New Roman" w:hAnsi="Times New Roman" w:cs="Times New Roman"/>
          <w:color w:val="000000" w:themeColor="text1"/>
          <w:sz w:val="28"/>
          <w:szCs w:val="28"/>
        </w:rPr>
        <w:t>А. Леонтьєв</w:t>
      </w:r>
      <w:r w:rsidR="00DC57EB">
        <w:rPr>
          <w:rFonts w:ascii="Times New Roman" w:hAnsi="Times New Roman" w:cs="Times New Roman"/>
          <w:color w:val="000000" w:themeColor="text1"/>
          <w:sz w:val="28"/>
          <w:szCs w:val="28"/>
        </w:rPr>
        <w:t xml:space="preserve"> </w:t>
      </w:r>
      <w:r w:rsidR="006A7B34" w:rsidRPr="00EF0444">
        <w:rPr>
          <w:rFonts w:ascii="Times New Roman" w:hAnsi="Times New Roman" w:cs="Times New Roman"/>
          <w:color w:val="000000" w:themeColor="text1"/>
          <w:sz w:val="28"/>
          <w:szCs w:val="28"/>
        </w:rPr>
        <w:t xml:space="preserve">розвинув ідеї Л. Виготського, підкреслюючи важливість внутрішньої регуляції поведінки для успішного виконання будь-якої діяльності, </w:t>
      </w:r>
      <w:r w:rsidR="00DC57EB">
        <w:rPr>
          <w:rFonts w:ascii="Times New Roman" w:hAnsi="Times New Roman" w:cs="Times New Roman"/>
          <w:color w:val="000000" w:themeColor="text1"/>
          <w:sz w:val="28"/>
          <w:szCs w:val="28"/>
        </w:rPr>
        <w:t>зокрема</w:t>
      </w:r>
      <w:r w:rsidR="006A7B34" w:rsidRPr="00EF0444">
        <w:rPr>
          <w:rFonts w:ascii="Times New Roman" w:hAnsi="Times New Roman" w:cs="Times New Roman"/>
          <w:color w:val="000000" w:themeColor="text1"/>
          <w:sz w:val="28"/>
          <w:szCs w:val="28"/>
        </w:rPr>
        <w:t xml:space="preserve"> й педагогічної.</w:t>
      </w:r>
      <w:r>
        <w:rPr>
          <w:rFonts w:ascii="Times New Roman" w:hAnsi="Times New Roman" w:cs="Times New Roman"/>
          <w:color w:val="000000" w:themeColor="text1"/>
          <w:sz w:val="28"/>
          <w:szCs w:val="28"/>
        </w:rPr>
        <w:t xml:space="preserve"> </w:t>
      </w:r>
      <w:r w:rsidR="006A7B34" w:rsidRPr="00EF0444">
        <w:rPr>
          <w:rFonts w:ascii="Times New Roman" w:hAnsi="Times New Roman" w:cs="Times New Roman"/>
          <w:color w:val="000000" w:themeColor="text1"/>
          <w:sz w:val="28"/>
          <w:szCs w:val="28"/>
        </w:rPr>
        <w:t>С. Рубінштейн вважав саморегуляцію основою формування свідомості та волі особистості.</w:t>
      </w:r>
    </w:p>
    <w:p w14:paraId="5760F4E3" w14:textId="7C7026BF"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 В.</w:t>
      </w:r>
      <w:r w:rsidR="00ED632E">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Дави</w:t>
      </w:r>
      <w:r w:rsidR="00ED632E">
        <w:rPr>
          <w:rFonts w:ascii="Times New Roman" w:hAnsi="Times New Roman" w:cs="Times New Roman"/>
          <w:color w:val="000000" w:themeColor="text1"/>
          <w:sz w:val="28"/>
          <w:szCs w:val="28"/>
        </w:rPr>
        <w:t>д</w:t>
      </w:r>
      <w:r w:rsidRPr="00EF0444">
        <w:rPr>
          <w:rFonts w:ascii="Times New Roman" w:hAnsi="Times New Roman" w:cs="Times New Roman"/>
          <w:color w:val="000000" w:themeColor="text1"/>
          <w:sz w:val="28"/>
          <w:szCs w:val="28"/>
        </w:rPr>
        <w:t>ов  розробив концепцію розвивального навчання, яка передбачає активну роль учня в процесі пізнання, що, в свою чергу, вимагає від педагога високого рівня саморегуляції.</w:t>
      </w:r>
    </w:p>
    <w:p w14:paraId="12324811" w14:textId="77777777" w:rsidR="00DC57EB"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Сучасні українські дослідники</w:t>
      </w:r>
      <w:r w:rsidR="00DC57EB">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 М.В. Гриньова, М.М. Кононова, </w:t>
      </w:r>
    </w:p>
    <w:p w14:paraId="3D9F8899" w14:textId="37F54104" w:rsidR="006A7B34" w:rsidRPr="00EF0444" w:rsidRDefault="006A7B34" w:rsidP="00DC57EB">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О.М. Конопкін, Г.О. Нікіфоров, А.І. Осніцький, І.О. Трофімова та інші, </w:t>
      </w:r>
      <w:r w:rsidR="00DC57EB">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продовжують досліджувати різні аспекти саморегуляції педагогів. Вони вивчають вплив саморегуляції на ефективність педагогічної діяльності, розробляють методики розвитку саморегуляції, досліджують особливості саморегуляції </w:t>
      </w:r>
      <w:r w:rsidR="00DC57EB">
        <w:rPr>
          <w:rFonts w:ascii="Times New Roman" w:hAnsi="Times New Roman" w:cs="Times New Roman"/>
          <w:color w:val="000000" w:themeColor="text1"/>
          <w:sz w:val="28"/>
          <w:szCs w:val="28"/>
        </w:rPr>
        <w:t>у</w:t>
      </w:r>
      <w:r w:rsidRPr="00EF0444">
        <w:rPr>
          <w:rFonts w:ascii="Times New Roman" w:hAnsi="Times New Roman" w:cs="Times New Roman"/>
          <w:color w:val="000000" w:themeColor="text1"/>
          <w:sz w:val="28"/>
          <w:szCs w:val="28"/>
        </w:rPr>
        <w:t xml:space="preserve"> різних педагогічних ситуаціях. </w:t>
      </w:r>
    </w:p>
    <w:p w14:paraId="2C483125"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Таким чином, дослідження вітчизняних та зарубіжних науковців дозволяють виділити три основних компоненти саморегуляції педагога:</w:t>
      </w:r>
    </w:p>
    <w:p w14:paraId="689230EE" w14:textId="5753273A" w:rsidR="006A7B34" w:rsidRPr="00EF0444" w:rsidRDefault="00DC57EB" w:rsidP="00785B63">
      <w:pPr>
        <w:pStyle w:val="a4"/>
        <w:numPr>
          <w:ilvl w:val="0"/>
          <w:numId w:val="7"/>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е</w:t>
      </w:r>
      <w:r w:rsidR="006A7B34" w:rsidRPr="00EF0444">
        <w:rPr>
          <w:rFonts w:ascii="Times New Roman" w:hAnsi="Times New Roman" w:cs="Times New Roman"/>
          <w:i/>
          <w:iCs/>
          <w:color w:val="000000" w:themeColor="text1"/>
          <w:sz w:val="28"/>
          <w:szCs w:val="28"/>
        </w:rPr>
        <w:t>моційна регуляція</w:t>
      </w:r>
      <w:r w:rsidR="004F25CF" w:rsidRPr="004F25CF">
        <w:rPr>
          <w:rFonts w:ascii="Times New Roman" w:hAnsi="Times New Roman" w:cs="Times New Roman"/>
          <w:i/>
          <w:iCs/>
          <w:color w:val="000000" w:themeColor="text1"/>
          <w:sz w:val="28"/>
          <w:szCs w:val="28"/>
        </w:rPr>
        <w:t xml:space="preserve"> </w:t>
      </w:r>
      <w:r w:rsidR="006A7B34" w:rsidRPr="00EF0444">
        <w:rPr>
          <w:rFonts w:ascii="Times New Roman" w:hAnsi="Times New Roman" w:cs="Times New Roman"/>
          <w:color w:val="000000" w:themeColor="text1"/>
          <w:sz w:val="28"/>
          <w:szCs w:val="28"/>
        </w:rPr>
        <w:t>– це здатність людини ідентифікувати, розуміти та керувати своїми емоціями</w:t>
      </w:r>
      <w:r>
        <w:rPr>
          <w:rFonts w:ascii="Times New Roman" w:hAnsi="Times New Roman" w:cs="Times New Roman"/>
          <w:color w:val="000000" w:themeColor="text1"/>
          <w:sz w:val="28"/>
          <w:szCs w:val="28"/>
        </w:rPr>
        <w:t>;</w:t>
      </w:r>
    </w:p>
    <w:p w14:paraId="4B6C0828" w14:textId="4553F620" w:rsidR="006A7B34" w:rsidRPr="00EF0444" w:rsidRDefault="00DC57EB" w:rsidP="00785B63">
      <w:pPr>
        <w:pStyle w:val="a4"/>
        <w:numPr>
          <w:ilvl w:val="0"/>
          <w:numId w:val="7"/>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к</w:t>
      </w:r>
      <w:r w:rsidR="006A7B34" w:rsidRPr="00EF0444">
        <w:rPr>
          <w:rFonts w:ascii="Times New Roman" w:hAnsi="Times New Roman" w:cs="Times New Roman"/>
          <w:i/>
          <w:iCs/>
          <w:color w:val="000000" w:themeColor="text1"/>
          <w:sz w:val="28"/>
          <w:szCs w:val="28"/>
        </w:rPr>
        <w:t>огнітивна регуляція</w:t>
      </w:r>
      <w:r w:rsidR="006A7B34" w:rsidRPr="00EF0444">
        <w:rPr>
          <w:rFonts w:ascii="Times New Roman" w:hAnsi="Times New Roman" w:cs="Times New Roman"/>
          <w:color w:val="000000" w:themeColor="text1"/>
          <w:sz w:val="28"/>
          <w:szCs w:val="28"/>
        </w:rPr>
        <w:t xml:space="preserve"> – це здатність людини керувати своїми думками, уявленнями та когнітивними процесами</w:t>
      </w:r>
      <w:r>
        <w:rPr>
          <w:rFonts w:ascii="Times New Roman" w:hAnsi="Times New Roman" w:cs="Times New Roman"/>
          <w:color w:val="000000" w:themeColor="text1"/>
          <w:sz w:val="28"/>
          <w:szCs w:val="28"/>
        </w:rPr>
        <w:t>;</w:t>
      </w:r>
    </w:p>
    <w:p w14:paraId="0A81BD60" w14:textId="044DA0E1" w:rsidR="006A7B34" w:rsidRPr="00EF0444" w:rsidRDefault="00DC57EB" w:rsidP="00785B63">
      <w:pPr>
        <w:pStyle w:val="a4"/>
        <w:numPr>
          <w:ilvl w:val="0"/>
          <w:numId w:val="7"/>
        </w:numPr>
        <w:spacing w:after="0" w:line="360" w:lineRule="auto"/>
        <w:ind w:left="0" w:firstLine="851"/>
        <w:rPr>
          <w:rFonts w:ascii="Times New Roman" w:hAnsi="Times New Roman" w:cs="Times New Roman"/>
          <w:color w:val="000000" w:themeColor="text1"/>
          <w:sz w:val="28"/>
          <w:szCs w:val="28"/>
        </w:rPr>
      </w:pPr>
      <w:r>
        <w:rPr>
          <w:rFonts w:ascii="Times New Roman" w:hAnsi="Times New Roman" w:cs="Times New Roman"/>
          <w:i/>
          <w:iCs/>
          <w:color w:val="000000" w:themeColor="text1"/>
          <w:sz w:val="28"/>
          <w:szCs w:val="28"/>
        </w:rPr>
        <w:t>п</w:t>
      </w:r>
      <w:r w:rsidR="006A7B34" w:rsidRPr="00EF0444">
        <w:rPr>
          <w:rFonts w:ascii="Times New Roman" w:hAnsi="Times New Roman" w:cs="Times New Roman"/>
          <w:i/>
          <w:iCs/>
          <w:color w:val="000000" w:themeColor="text1"/>
          <w:sz w:val="28"/>
          <w:szCs w:val="28"/>
        </w:rPr>
        <w:t>оведінкова регуляція</w:t>
      </w:r>
      <w:r w:rsidR="006A7B34" w:rsidRPr="00EF0444">
        <w:rPr>
          <w:rFonts w:ascii="Times New Roman" w:hAnsi="Times New Roman" w:cs="Times New Roman"/>
          <w:color w:val="000000" w:themeColor="text1"/>
          <w:sz w:val="28"/>
          <w:szCs w:val="28"/>
        </w:rPr>
        <w:t>– це здатність людини контролювати свою поведінку, адаптуватися до різних соціальних ситуацій та досягати поставлених цілей.</w:t>
      </w:r>
    </w:p>
    <w:p w14:paraId="2E4AD35C" w14:textId="718A1042" w:rsidR="006A7B34" w:rsidRPr="00EF0444" w:rsidRDefault="00DC57EB" w:rsidP="00A82504">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У</w:t>
      </w:r>
      <w:r w:rsidR="006A7B34" w:rsidRPr="00EF0444">
        <w:rPr>
          <w:rFonts w:ascii="Times New Roman" w:hAnsi="Times New Roman" w:cs="Times New Roman"/>
          <w:color w:val="000000" w:themeColor="text1"/>
          <w:sz w:val="28"/>
          <w:szCs w:val="28"/>
        </w:rPr>
        <w:t xml:space="preserve">сі три компоненти саморегуляції – емоційна, когнітивна та поведінкова – тісно взаємопов’язані між собою.  Отже, розвиток кожного з цих компонентів сприяє підвищенню ефективності педагогічної діяльності та дозволяє  педагогу досягати кращих результатів у навчально </w:t>
      </w:r>
      <w:r w:rsidR="001B5DD0">
        <w:rPr>
          <w:rFonts w:ascii="Times New Roman" w:hAnsi="Times New Roman" w:cs="Times New Roman"/>
          <w:color w:val="000000" w:themeColor="text1"/>
          <w:sz w:val="28"/>
          <w:szCs w:val="28"/>
        </w:rPr>
        <w:t>–</w:t>
      </w:r>
      <w:r w:rsidR="006A7B34" w:rsidRPr="00EF0444">
        <w:rPr>
          <w:rFonts w:ascii="Times New Roman" w:hAnsi="Times New Roman" w:cs="Times New Roman"/>
          <w:color w:val="000000" w:themeColor="text1"/>
          <w:sz w:val="28"/>
          <w:szCs w:val="28"/>
        </w:rPr>
        <w:t>виховному</w:t>
      </w:r>
      <w:r w:rsidR="001B5DD0">
        <w:rPr>
          <w:rFonts w:ascii="Times New Roman" w:hAnsi="Times New Roman" w:cs="Times New Roman"/>
          <w:color w:val="000000" w:themeColor="text1"/>
          <w:sz w:val="28"/>
          <w:szCs w:val="28"/>
        </w:rPr>
        <w:t xml:space="preserve"> </w:t>
      </w:r>
      <w:r w:rsidR="006A7B34" w:rsidRPr="00EF0444">
        <w:rPr>
          <w:rFonts w:ascii="Times New Roman" w:hAnsi="Times New Roman" w:cs="Times New Roman"/>
          <w:color w:val="000000" w:themeColor="text1"/>
          <w:sz w:val="28"/>
          <w:szCs w:val="28"/>
        </w:rPr>
        <w:t>процесі.</w:t>
      </w:r>
    </w:p>
    <w:p w14:paraId="079B2ED7"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Наступним  ключовим компонентом  соціальної компетентності педагога  є соціальна перцепція. </w:t>
      </w:r>
    </w:p>
    <w:p w14:paraId="6760AD58" w14:textId="6106754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b/>
          <w:bCs/>
          <w:i/>
          <w:iCs/>
          <w:color w:val="000000" w:themeColor="text1"/>
          <w:sz w:val="28"/>
          <w:szCs w:val="28"/>
        </w:rPr>
        <w:t>Соціальна перцепція</w:t>
      </w:r>
      <w:r w:rsidRPr="00EF0444">
        <w:rPr>
          <w:rFonts w:ascii="Times New Roman" w:hAnsi="Times New Roman" w:cs="Times New Roman"/>
          <w:color w:val="000000" w:themeColor="text1"/>
          <w:sz w:val="28"/>
          <w:szCs w:val="28"/>
        </w:rPr>
        <w:t xml:space="preserve"> – це процес сприйняття, розуміння та оцінки соціальних об'єктів, зокрема інших людей, груп, соціальних ситуацій</w:t>
      </w:r>
      <w:bookmarkStart w:id="38" w:name="_Hlk185926713"/>
      <w:r w:rsidR="002268A6">
        <w:rPr>
          <w:rFonts w:ascii="Times New Roman" w:hAnsi="Times New Roman" w:cs="Times New Roman"/>
          <w:color w:val="000000" w:themeColor="text1"/>
          <w:sz w:val="28"/>
          <w:szCs w:val="28"/>
        </w:rPr>
        <w:t xml:space="preserve"> </w:t>
      </w:r>
      <w:r w:rsidRPr="002268A6">
        <w:rPr>
          <w:rFonts w:ascii="Times New Roman" w:hAnsi="Times New Roman" w:cs="Times New Roman"/>
          <w:sz w:val="28"/>
          <w:szCs w:val="28"/>
        </w:rPr>
        <w:t>[34</w:t>
      </w:r>
      <w:r w:rsidR="002268A6" w:rsidRPr="002268A6">
        <w:rPr>
          <w:rFonts w:ascii="Times New Roman" w:hAnsi="Times New Roman" w:cs="Times New Roman"/>
          <w:sz w:val="28"/>
          <w:szCs w:val="28"/>
        </w:rPr>
        <w:t>, с23</w:t>
      </w:r>
      <w:r w:rsidRPr="002268A6">
        <w:rPr>
          <w:rFonts w:ascii="Times New Roman" w:hAnsi="Times New Roman" w:cs="Times New Roman"/>
          <w:sz w:val="28"/>
          <w:szCs w:val="28"/>
        </w:rPr>
        <w:t>]</w:t>
      </w:r>
      <w:r w:rsidRPr="00EF0444">
        <w:rPr>
          <w:sz w:val="28"/>
          <w:szCs w:val="28"/>
        </w:rPr>
        <w:t xml:space="preserve"> </w:t>
      </w:r>
      <w:bookmarkEnd w:id="38"/>
    </w:p>
    <w:p w14:paraId="02E6EE80" w14:textId="72F969E3"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Розвинена соціальна перцепція є невід'ємною складовою професійної компетентності педагога, оскільки вона дозволяє йому адекватно сприймати, розуміти та реагувати на потреби та особливості кожного учня</w:t>
      </w:r>
      <w:r w:rsidR="00D87972">
        <w:rPr>
          <w:rFonts w:ascii="Times New Roman" w:hAnsi="Times New Roman" w:cs="Times New Roman"/>
          <w:color w:val="000000" w:themeColor="text1"/>
          <w:sz w:val="28"/>
          <w:szCs w:val="28"/>
        </w:rPr>
        <w:t>,</w:t>
      </w:r>
      <w:r w:rsidRPr="00EF0444">
        <w:t xml:space="preserve"> </w:t>
      </w:r>
      <w:r w:rsidRPr="00EF0444">
        <w:rPr>
          <w:rFonts w:ascii="Times New Roman" w:hAnsi="Times New Roman" w:cs="Times New Roman"/>
          <w:color w:val="000000" w:themeColor="text1"/>
          <w:sz w:val="28"/>
          <w:szCs w:val="28"/>
        </w:rPr>
        <w:t>адекватно сприймати, інтерпретувати та оцінювати соціальну інформацію</w:t>
      </w:r>
      <w:r w:rsidR="00D87972">
        <w:rPr>
          <w:rFonts w:ascii="Times New Roman" w:hAnsi="Times New Roman" w:cs="Times New Roman"/>
          <w:color w:val="000000" w:themeColor="text1"/>
          <w:sz w:val="28"/>
          <w:szCs w:val="28"/>
        </w:rPr>
        <w:t>, що</w:t>
      </w:r>
      <w:r w:rsidRPr="00EF0444">
        <w:rPr>
          <w:rFonts w:ascii="Times New Roman" w:hAnsi="Times New Roman" w:cs="Times New Roman"/>
          <w:color w:val="000000" w:themeColor="text1"/>
          <w:sz w:val="28"/>
          <w:szCs w:val="28"/>
        </w:rPr>
        <w:t xml:space="preserve"> є необхідною умовою для створення ефективного навчального середовища</w:t>
      </w:r>
      <w:r w:rsidR="00D87972">
        <w:rPr>
          <w:rFonts w:ascii="Times New Roman" w:hAnsi="Times New Roman" w:cs="Times New Roman"/>
          <w:color w:val="000000" w:themeColor="text1"/>
          <w:sz w:val="28"/>
          <w:szCs w:val="28"/>
        </w:rPr>
        <w:t>, яке</w:t>
      </w:r>
      <w:r w:rsidRPr="00EF0444">
        <w:rPr>
          <w:rFonts w:ascii="Times New Roman" w:hAnsi="Times New Roman" w:cs="Times New Roman"/>
          <w:color w:val="000000" w:themeColor="text1"/>
          <w:sz w:val="28"/>
          <w:szCs w:val="28"/>
        </w:rPr>
        <w:t>, в свою чергу, сприяє оптимізації навчального процесу та створенню сприятливого психологічного клімату.</w:t>
      </w:r>
    </w:p>
    <w:p w14:paraId="70585CB2" w14:textId="65600F4A"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 xml:space="preserve"> Вона поєднує в собі такі компоненти:</w:t>
      </w:r>
    </w:p>
    <w:p w14:paraId="08E8FB5A" w14:textId="77777777" w:rsidR="006A7B34" w:rsidRPr="00EF0444" w:rsidRDefault="006A7B34" w:rsidP="00785B63">
      <w:pPr>
        <w:pStyle w:val="a4"/>
        <w:numPr>
          <w:ilvl w:val="0"/>
          <w:numId w:val="28"/>
        </w:numPr>
        <w:spacing w:after="0" w:line="360" w:lineRule="auto"/>
        <w:ind w:left="0" w:firstLine="851"/>
        <w:jc w:val="both"/>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сприйняття зовнішнього вигляду;</w:t>
      </w:r>
    </w:p>
    <w:p w14:paraId="6CFF5846" w14:textId="77777777" w:rsidR="006A7B34" w:rsidRPr="00EF0444" w:rsidRDefault="006A7B34" w:rsidP="00785B63">
      <w:pPr>
        <w:pStyle w:val="a4"/>
        <w:numPr>
          <w:ilvl w:val="0"/>
          <w:numId w:val="28"/>
        </w:numPr>
        <w:spacing w:after="0" w:line="360" w:lineRule="auto"/>
        <w:ind w:left="0" w:firstLine="851"/>
        <w:jc w:val="both"/>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інтерпретація поведінки</w:t>
      </w:r>
      <w:r w:rsidRPr="00EF0444">
        <w:rPr>
          <w:rFonts w:ascii="Times New Roman" w:hAnsi="Times New Roman" w:cs="Times New Roman"/>
          <w:color w:val="000000" w:themeColor="text1"/>
          <w:sz w:val="28"/>
          <w:szCs w:val="28"/>
        </w:rPr>
        <w:t>;</w:t>
      </w:r>
    </w:p>
    <w:p w14:paraId="1AEA788F" w14:textId="77777777" w:rsidR="006A7B34" w:rsidRPr="00EF0444" w:rsidRDefault="006A7B34" w:rsidP="00785B63">
      <w:pPr>
        <w:pStyle w:val="a4"/>
        <w:numPr>
          <w:ilvl w:val="0"/>
          <w:numId w:val="28"/>
        </w:numPr>
        <w:spacing w:after="0" w:line="360" w:lineRule="auto"/>
        <w:ind w:left="0" w:firstLine="851"/>
        <w:jc w:val="both"/>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атрибуція;</w:t>
      </w:r>
    </w:p>
    <w:p w14:paraId="0DDE322F" w14:textId="77777777" w:rsidR="001B5DD0" w:rsidRPr="001B5DD0" w:rsidRDefault="006A7B34" w:rsidP="00785B63">
      <w:pPr>
        <w:pStyle w:val="a4"/>
        <w:numPr>
          <w:ilvl w:val="0"/>
          <w:numId w:val="28"/>
        </w:numPr>
        <w:tabs>
          <w:tab w:val="left" w:pos="426"/>
        </w:tabs>
        <w:spacing w:after="0" w:line="360" w:lineRule="auto"/>
        <w:ind w:left="0" w:firstLine="851"/>
        <w:rPr>
          <w:rFonts w:ascii="Times New Roman" w:hAnsi="Times New Roman" w:cs="Times New Roman"/>
          <w:color w:val="000000" w:themeColor="text1"/>
          <w:sz w:val="28"/>
          <w:szCs w:val="28"/>
        </w:rPr>
      </w:pPr>
      <w:r w:rsidRPr="00EF0444">
        <w:rPr>
          <w:rFonts w:ascii="Times New Roman" w:hAnsi="Times New Roman" w:cs="Times New Roman"/>
          <w:i/>
          <w:iCs/>
          <w:color w:val="000000" w:themeColor="text1"/>
          <w:sz w:val="28"/>
          <w:szCs w:val="28"/>
        </w:rPr>
        <w:t>емпатія.</w:t>
      </w:r>
    </w:p>
    <w:p w14:paraId="39DEC97E" w14:textId="77777777" w:rsidR="00D87972" w:rsidRDefault="006A7B34" w:rsidP="00A82504">
      <w:pPr>
        <w:tabs>
          <w:tab w:val="left" w:pos="426"/>
        </w:tabs>
        <w:spacing w:after="0" w:line="360" w:lineRule="auto"/>
        <w:ind w:firstLine="851"/>
        <w:jc w:val="both"/>
        <w:rPr>
          <w:rFonts w:ascii="Times New Roman" w:hAnsi="Times New Roman" w:cs="Times New Roman"/>
          <w:color w:val="000000" w:themeColor="text1"/>
          <w:sz w:val="28"/>
          <w:szCs w:val="28"/>
        </w:rPr>
      </w:pPr>
      <w:r w:rsidRPr="001B5DD0">
        <w:rPr>
          <w:rFonts w:ascii="Times New Roman" w:hAnsi="Times New Roman" w:cs="Times New Roman"/>
          <w:color w:val="000000" w:themeColor="text1"/>
          <w:sz w:val="28"/>
          <w:szCs w:val="28"/>
        </w:rPr>
        <w:t xml:space="preserve">Таким чином, соціальна перцепція є ключовим компонентом професійної компетентності педагога. Її розвиток сприяє підвищенню ефективності навчального процесу, покращенню психологічного клімату  та досягненню більш високих результатів у навчанні учнів. </w:t>
      </w:r>
    </w:p>
    <w:p w14:paraId="2D6BF5C1" w14:textId="22DD72EE" w:rsidR="006A7B34" w:rsidRPr="001B5DD0" w:rsidRDefault="00226552" w:rsidP="00A82504">
      <w:pPr>
        <w:tabs>
          <w:tab w:val="left" w:pos="426"/>
        </w:tabs>
        <w:spacing w:after="0" w:line="360" w:lineRule="auto"/>
        <w:ind w:firstLine="851"/>
        <w:jc w:val="both"/>
        <w:rPr>
          <w:rFonts w:ascii="Times New Roman" w:hAnsi="Times New Roman" w:cs="Times New Roman"/>
          <w:color w:val="000000" w:themeColor="text1"/>
          <w:sz w:val="28"/>
          <w:szCs w:val="28"/>
        </w:rPr>
      </w:pPr>
      <w:bookmarkStart w:id="39" w:name="_Hlk185438387"/>
      <w:r w:rsidRPr="00226552">
        <w:rPr>
          <w:rFonts w:ascii="Times New Roman" w:hAnsi="Times New Roman" w:cs="Times New Roman"/>
          <w:color w:val="000000" w:themeColor="text1"/>
          <w:sz w:val="28"/>
          <w:szCs w:val="28"/>
        </w:rPr>
        <w:t xml:space="preserve">Наступним  </w:t>
      </w:r>
      <w:r w:rsidRPr="00226552">
        <w:rPr>
          <w:rFonts w:ascii="Times New Roman" w:hAnsi="Times New Roman" w:cs="Times New Roman"/>
          <w:color w:val="000000" w:themeColor="text1"/>
          <w:sz w:val="28"/>
          <w:szCs w:val="28"/>
          <w:lang w:val="ru-RU"/>
        </w:rPr>
        <w:t>ва</w:t>
      </w:r>
      <w:r w:rsidR="00C35173">
        <w:rPr>
          <w:rFonts w:ascii="Times New Roman" w:hAnsi="Times New Roman" w:cs="Times New Roman"/>
          <w:color w:val="000000" w:themeColor="text1"/>
          <w:sz w:val="28"/>
          <w:szCs w:val="28"/>
          <w:lang w:val="ru-RU"/>
        </w:rPr>
        <w:t>ж</w:t>
      </w:r>
      <w:r w:rsidRPr="00226552">
        <w:rPr>
          <w:rFonts w:ascii="Times New Roman" w:hAnsi="Times New Roman" w:cs="Times New Roman"/>
          <w:color w:val="000000" w:themeColor="text1"/>
          <w:sz w:val="28"/>
          <w:szCs w:val="28"/>
          <w:lang w:val="ru-RU"/>
        </w:rPr>
        <w:t xml:space="preserve">ливим </w:t>
      </w:r>
      <w:r w:rsidRPr="00226552">
        <w:rPr>
          <w:rFonts w:ascii="Times New Roman" w:hAnsi="Times New Roman" w:cs="Times New Roman"/>
          <w:color w:val="000000" w:themeColor="text1"/>
          <w:sz w:val="28"/>
          <w:szCs w:val="28"/>
        </w:rPr>
        <w:t xml:space="preserve"> компонентом</w:t>
      </w:r>
      <w:r w:rsidR="00C35173">
        <w:rPr>
          <w:rFonts w:ascii="Times New Roman" w:hAnsi="Times New Roman" w:cs="Times New Roman"/>
          <w:color w:val="000000" w:themeColor="text1"/>
          <w:sz w:val="28"/>
          <w:szCs w:val="28"/>
        </w:rPr>
        <w:t>,</w:t>
      </w:r>
      <w:r w:rsidR="00C35173" w:rsidRPr="00C35173">
        <w:rPr>
          <w:rFonts w:ascii="Times New Roman" w:hAnsi="Times New Roman" w:cs="Times New Roman"/>
          <w:color w:val="000000" w:themeColor="text1"/>
          <w:sz w:val="28"/>
          <w:szCs w:val="28"/>
        </w:rPr>
        <w:t xml:space="preserve"> </w:t>
      </w:r>
      <w:r w:rsidR="00C35173" w:rsidRPr="001B5DD0">
        <w:rPr>
          <w:rFonts w:ascii="Times New Roman" w:hAnsi="Times New Roman" w:cs="Times New Roman"/>
          <w:color w:val="000000" w:themeColor="text1"/>
          <w:sz w:val="28"/>
          <w:szCs w:val="28"/>
        </w:rPr>
        <w:t>як</w:t>
      </w:r>
      <w:r w:rsidR="00C35173">
        <w:rPr>
          <w:rFonts w:ascii="Times New Roman" w:hAnsi="Times New Roman" w:cs="Times New Roman"/>
          <w:color w:val="000000" w:themeColor="text1"/>
          <w:sz w:val="28"/>
          <w:szCs w:val="28"/>
        </w:rPr>
        <w:t>ий</w:t>
      </w:r>
      <w:r w:rsidR="00C35173" w:rsidRPr="001B5DD0">
        <w:rPr>
          <w:rFonts w:ascii="Times New Roman" w:hAnsi="Times New Roman" w:cs="Times New Roman"/>
          <w:color w:val="000000" w:themeColor="text1"/>
          <w:sz w:val="28"/>
          <w:szCs w:val="28"/>
        </w:rPr>
        <w:t xml:space="preserve"> сприяє створенню ефективного навчального процесу</w:t>
      </w:r>
      <w:r w:rsidR="00C35173">
        <w:rPr>
          <w:rFonts w:ascii="Times New Roman" w:hAnsi="Times New Roman" w:cs="Times New Roman"/>
          <w:color w:val="000000" w:themeColor="text1"/>
          <w:sz w:val="28"/>
          <w:szCs w:val="28"/>
        </w:rPr>
        <w:t>,</w:t>
      </w:r>
      <w:r w:rsidR="00C35173" w:rsidRPr="001B5DD0">
        <w:rPr>
          <w:rFonts w:ascii="Times New Roman" w:hAnsi="Times New Roman" w:cs="Times New Roman"/>
          <w:color w:val="000000" w:themeColor="text1"/>
          <w:sz w:val="28"/>
          <w:szCs w:val="28"/>
        </w:rPr>
        <w:t xml:space="preserve"> є </w:t>
      </w:r>
      <w:r w:rsidR="00C35173" w:rsidRPr="00C35173">
        <w:rPr>
          <w:rFonts w:ascii="Times New Roman" w:hAnsi="Times New Roman" w:cs="Times New Roman"/>
          <w:b/>
          <w:bCs/>
          <w:color w:val="000000" w:themeColor="text1"/>
          <w:sz w:val="28"/>
          <w:szCs w:val="28"/>
        </w:rPr>
        <w:t>асертивність</w:t>
      </w:r>
      <w:r w:rsidR="00C35173" w:rsidRPr="001B5DD0">
        <w:rPr>
          <w:rFonts w:ascii="Times New Roman" w:hAnsi="Times New Roman" w:cs="Times New Roman"/>
          <w:color w:val="000000" w:themeColor="text1"/>
          <w:sz w:val="28"/>
          <w:szCs w:val="28"/>
        </w:rPr>
        <w:t xml:space="preserve"> педагога</w:t>
      </w:r>
      <w:bookmarkEnd w:id="39"/>
      <w:r w:rsidR="00C35173">
        <w:rPr>
          <w:rFonts w:ascii="Times New Roman" w:hAnsi="Times New Roman" w:cs="Times New Roman"/>
          <w:color w:val="000000" w:themeColor="text1"/>
          <w:sz w:val="28"/>
          <w:szCs w:val="28"/>
        </w:rPr>
        <w:t>.</w:t>
      </w:r>
    </w:p>
    <w:p w14:paraId="155383A4" w14:textId="416E5D78" w:rsidR="001B5DD0" w:rsidRDefault="006A7B34" w:rsidP="00A82504">
      <w:pPr>
        <w:pStyle w:val="a4"/>
        <w:spacing w:after="0" w:line="360" w:lineRule="auto"/>
        <w:ind w:left="0" w:firstLine="851"/>
        <w:jc w:val="both"/>
        <w:rPr>
          <w:rFonts w:ascii="Times New Roman" w:hAnsi="Times New Roman" w:cs="Times New Roman"/>
          <w:color w:val="000000" w:themeColor="text1"/>
          <w:sz w:val="28"/>
          <w:szCs w:val="28"/>
        </w:rPr>
      </w:pPr>
      <w:r w:rsidRPr="00226552">
        <w:rPr>
          <w:rFonts w:ascii="Times New Roman" w:hAnsi="Times New Roman" w:cs="Times New Roman"/>
          <w:b/>
          <w:bCs/>
          <w:i/>
          <w:iCs/>
          <w:color w:val="000000" w:themeColor="text1"/>
          <w:sz w:val="28"/>
          <w:szCs w:val="28"/>
        </w:rPr>
        <w:t>Асертивність</w:t>
      </w:r>
      <w:r w:rsidRPr="00EF0444">
        <w:rPr>
          <w:rFonts w:ascii="Times New Roman" w:hAnsi="Times New Roman" w:cs="Times New Roman"/>
          <w:color w:val="000000" w:themeColor="text1"/>
          <w:sz w:val="28"/>
          <w:szCs w:val="28"/>
        </w:rPr>
        <w:t xml:space="preserve"> </w:t>
      </w:r>
      <w:r w:rsidR="00226552">
        <w:rPr>
          <w:rFonts w:ascii="Times New Roman" w:hAnsi="Times New Roman" w:cs="Times New Roman"/>
          <w:color w:val="000000" w:themeColor="text1"/>
          <w:sz w:val="28"/>
          <w:szCs w:val="28"/>
        </w:rPr>
        <w:t xml:space="preserve"> визначається як</w:t>
      </w:r>
      <w:r w:rsidRPr="00EF0444">
        <w:rPr>
          <w:rFonts w:ascii="Times New Roman" w:hAnsi="Times New Roman" w:cs="Times New Roman"/>
          <w:color w:val="000000" w:themeColor="text1"/>
          <w:sz w:val="28"/>
          <w:szCs w:val="28"/>
        </w:rPr>
        <w:t xml:space="preserve"> вміння людини діяти самостійно та автономно, адекватно соціальній ситуації на основі самоповаги і позитивного самооцінювання, а також здатність до самоствердження</w:t>
      </w:r>
      <w:r w:rsidR="001B5DD0">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своєї позиції з повагою до особистих кордонів та</w:t>
      </w:r>
      <w:r w:rsidR="006620AD">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інтересів оточуючих.</w:t>
      </w:r>
    </w:p>
    <w:p w14:paraId="15CC9C43" w14:textId="77777777" w:rsidR="00C35173" w:rsidRDefault="009E6C26" w:rsidP="00C35173">
      <w:pPr>
        <w:pStyle w:val="a4"/>
        <w:spacing w:after="0" w:line="360" w:lineRule="auto"/>
        <w:ind w:left="0" w:firstLine="851"/>
        <w:jc w:val="both"/>
      </w:pPr>
      <w:r>
        <w:rPr>
          <w:rFonts w:ascii="Times New Roman" w:hAnsi="Times New Roman" w:cs="Times New Roman"/>
          <w:color w:val="000000" w:themeColor="text1"/>
          <w:sz w:val="28"/>
          <w:szCs w:val="28"/>
        </w:rPr>
        <w:lastRenderedPageBreak/>
        <w:t xml:space="preserve">За словами чеських психологів </w:t>
      </w:r>
      <w:r w:rsidRPr="009E6C26">
        <w:rPr>
          <w:rFonts w:ascii="Times New Roman" w:hAnsi="Times New Roman" w:cs="Times New Roman"/>
          <w:color w:val="000000" w:themeColor="text1"/>
          <w:sz w:val="28"/>
          <w:szCs w:val="28"/>
        </w:rPr>
        <w:t>В. Каппоні та Т. Новак</w:t>
      </w:r>
      <w:r>
        <w:rPr>
          <w:rFonts w:ascii="Times New Roman" w:hAnsi="Times New Roman" w:cs="Times New Roman"/>
          <w:color w:val="000000" w:themeColor="text1"/>
          <w:sz w:val="28"/>
          <w:szCs w:val="28"/>
        </w:rPr>
        <w:t xml:space="preserve">а  </w:t>
      </w:r>
      <w:r w:rsidR="00A8626A">
        <w:rPr>
          <w:rFonts w:ascii="Times New Roman" w:hAnsi="Times New Roman" w:cs="Times New Roman"/>
          <w:color w:val="000000" w:themeColor="text1"/>
          <w:sz w:val="28"/>
          <w:szCs w:val="28"/>
        </w:rPr>
        <w:t xml:space="preserve"> </w:t>
      </w:r>
      <w:r w:rsidR="006A7B34" w:rsidRPr="00EF0444">
        <w:rPr>
          <w:rFonts w:ascii="Times New Roman" w:hAnsi="Times New Roman" w:cs="Times New Roman"/>
          <w:color w:val="000000" w:themeColor="text1"/>
          <w:sz w:val="28"/>
          <w:szCs w:val="28"/>
        </w:rPr>
        <w:t xml:space="preserve">асертивність </w:t>
      </w:r>
      <w:r>
        <w:rPr>
          <w:rFonts w:ascii="Times New Roman" w:hAnsi="Times New Roman" w:cs="Times New Roman"/>
          <w:color w:val="000000" w:themeColor="text1"/>
          <w:sz w:val="28"/>
          <w:szCs w:val="28"/>
        </w:rPr>
        <w:t xml:space="preserve"> є </w:t>
      </w:r>
      <w:r w:rsidR="006A7B34" w:rsidRPr="00EF0444">
        <w:rPr>
          <w:rFonts w:ascii="Times New Roman" w:hAnsi="Times New Roman" w:cs="Times New Roman"/>
          <w:color w:val="000000" w:themeColor="text1"/>
          <w:sz w:val="28"/>
          <w:szCs w:val="28"/>
        </w:rPr>
        <w:t>гармонійн</w:t>
      </w:r>
      <w:r>
        <w:rPr>
          <w:rFonts w:ascii="Times New Roman" w:hAnsi="Times New Roman" w:cs="Times New Roman"/>
          <w:color w:val="000000" w:themeColor="text1"/>
          <w:sz w:val="28"/>
          <w:szCs w:val="28"/>
        </w:rPr>
        <w:t xml:space="preserve">им </w:t>
      </w:r>
      <w:r w:rsidR="006A7B34" w:rsidRPr="00EF0444">
        <w:rPr>
          <w:rFonts w:ascii="Times New Roman" w:hAnsi="Times New Roman" w:cs="Times New Roman"/>
          <w:color w:val="000000" w:themeColor="text1"/>
          <w:sz w:val="28"/>
          <w:szCs w:val="28"/>
        </w:rPr>
        <w:t xml:space="preserve"> поєднання</w:t>
      </w:r>
      <w:r>
        <w:rPr>
          <w:rFonts w:ascii="Times New Roman" w:hAnsi="Times New Roman" w:cs="Times New Roman"/>
          <w:color w:val="000000" w:themeColor="text1"/>
          <w:sz w:val="28"/>
          <w:szCs w:val="28"/>
        </w:rPr>
        <w:t xml:space="preserve">м </w:t>
      </w:r>
      <w:r w:rsidR="006A7B34" w:rsidRPr="00EF0444">
        <w:rPr>
          <w:rFonts w:ascii="Times New Roman" w:hAnsi="Times New Roman" w:cs="Times New Roman"/>
          <w:color w:val="000000" w:themeColor="text1"/>
          <w:sz w:val="28"/>
          <w:szCs w:val="28"/>
        </w:rPr>
        <w:t xml:space="preserve"> особистісних якостей людини, що відображаються у формі конкретних світоглядних позицій і позитивної спрямованості та проявляються у знаннях про</w:t>
      </w:r>
      <w:r w:rsidR="006620AD">
        <w:rPr>
          <w:rFonts w:ascii="Times New Roman" w:hAnsi="Times New Roman" w:cs="Times New Roman"/>
          <w:color w:val="000000" w:themeColor="text1"/>
          <w:sz w:val="28"/>
          <w:szCs w:val="28"/>
        </w:rPr>
        <w:t xml:space="preserve"> </w:t>
      </w:r>
      <w:r w:rsidR="006A7B34" w:rsidRPr="00EF0444">
        <w:rPr>
          <w:rFonts w:ascii="Times New Roman" w:hAnsi="Times New Roman" w:cs="Times New Roman"/>
          <w:color w:val="000000" w:themeColor="text1"/>
          <w:sz w:val="28"/>
          <w:szCs w:val="28"/>
        </w:rPr>
        <w:t>людську сутність, в уміннях і навичках</w:t>
      </w:r>
      <w:r w:rsidR="00C35173">
        <w:rPr>
          <w:rFonts w:ascii="Times New Roman" w:hAnsi="Times New Roman" w:cs="Times New Roman"/>
          <w:color w:val="000000" w:themeColor="text1"/>
          <w:sz w:val="28"/>
          <w:szCs w:val="28"/>
        </w:rPr>
        <w:t xml:space="preserve"> </w:t>
      </w:r>
      <w:r w:rsidR="006A7B34" w:rsidRPr="00EF0444">
        <w:rPr>
          <w:rFonts w:ascii="Times New Roman" w:hAnsi="Times New Roman" w:cs="Times New Roman"/>
          <w:color w:val="000000" w:themeColor="text1"/>
          <w:sz w:val="28"/>
          <w:szCs w:val="28"/>
        </w:rPr>
        <w:t>ефективної взаємодії.</w:t>
      </w:r>
      <w:r w:rsidR="006A7B34" w:rsidRPr="00EF0444">
        <w:t xml:space="preserve"> </w:t>
      </w:r>
    </w:p>
    <w:p w14:paraId="3CE3A9CA" w14:textId="110F5F6D" w:rsidR="001B5DD0" w:rsidRDefault="006A7B34" w:rsidP="00C35173">
      <w:pPr>
        <w:pStyle w:val="a4"/>
        <w:spacing w:after="0" w:line="360" w:lineRule="auto"/>
        <w:ind w:left="0"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Асертивність – це спосіб організації своєї поведінки, уміння  формулювати особисті потреби і бажання,</w:t>
      </w:r>
      <w:r w:rsidR="006620AD">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прагнен</w:t>
      </w:r>
      <w:r w:rsidR="001B5DD0">
        <w:rPr>
          <w:rFonts w:ascii="Times New Roman" w:hAnsi="Times New Roman" w:cs="Times New Roman"/>
          <w:color w:val="000000" w:themeColor="text1"/>
          <w:sz w:val="28"/>
          <w:szCs w:val="28"/>
        </w:rPr>
        <w:t xml:space="preserve">ня до честолюбства у досягненні </w:t>
      </w:r>
      <w:r w:rsidRPr="00EF0444">
        <w:rPr>
          <w:rFonts w:ascii="Times New Roman" w:hAnsi="Times New Roman" w:cs="Times New Roman"/>
          <w:color w:val="000000" w:themeColor="text1"/>
          <w:sz w:val="28"/>
          <w:szCs w:val="28"/>
        </w:rPr>
        <w:t>поставлених цілей, шанобливе ставлення до лю</w:t>
      </w:r>
      <w:r w:rsidR="001B5DD0">
        <w:rPr>
          <w:rFonts w:ascii="Times New Roman" w:hAnsi="Times New Roman" w:cs="Times New Roman"/>
          <w:color w:val="000000" w:themeColor="text1"/>
          <w:sz w:val="28"/>
          <w:szCs w:val="28"/>
        </w:rPr>
        <w:t xml:space="preserve">дей, а головне – пошана і любов </w:t>
      </w:r>
      <w:r w:rsidRPr="00EF0444">
        <w:rPr>
          <w:rFonts w:ascii="Times New Roman" w:hAnsi="Times New Roman" w:cs="Times New Roman"/>
          <w:color w:val="000000" w:themeColor="text1"/>
          <w:sz w:val="28"/>
          <w:szCs w:val="28"/>
        </w:rPr>
        <w:t xml:space="preserve">до себе </w:t>
      </w:r>
      <w:r w:rsidR="009E6C26">
        <w:rPr>
          <w:rFonts w:ascii="Times New Roman" w:hAnsi="Times New Roman" w:cs="Times New Roman"/>
          <w:color w:val="000000" w:themeColor="text1"/>
          <w:sz w:val="28"/>
          <w:szCs w:val="28"/>
        </w:rPr>
        <w:t>.</w:t>
      </w:r>
    </w:p>
    <w:p w14:paraId="7A750741" w14:textId="7B4644FE" w:rsidR="006620AD"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Отже, для успішної діяльності сучасного педагога асертивність є надзвичайно важливою якістю. Вона відіграє </w:t>
      </w:r>
      <w:r w:rsidR="008773BF">
        <w:rPr>
          <w:rFonts w:ascii="Times New Roman" w:hAnsi="Times New Roman" w:cs="Times New Roman"/>
          <w:color w:val="000000" w:themeColor="text1"/>
          <w:sz w:val="28"/>
          <w:szCs w:val="28"/>
        </w:rPr>
        <w:t>значну</w:t>
      </w:r>
      <w:r w:rsidRPr="00EF0444">
        <w:rPr>
          <w:rFonts w:ascii="Times New Roman" w:hAnsi="Times New Roman" w:cs="Times New Roman"/>
          <w:color w:val="000000" w:themeColor="text1"/>
          <w:sz w:val="28"/>
          <w:szCs w:val="28"/>
        </w:rPr>
        <w:t xml:space="preserve"> роль у формуванні здорових та конструктивних відносин у навчальному середовищі. Вона  дає змогу педагогам </w:t>
      </w:r>
      <w:r w:rsidR="008773BF">
        <w:rPr>
          <w:rFonts w:ascii="Times New Roman" w:hAnsi="Times New Roman" w:cs="Times New Roman"/>
          <w:color w:val="000000" w:themeColor="text1"/>
          <w:sz w:val="28"/>
          <w:szCs w:val="28"/>
        </w:rPr>
        <w:t>у</w:t>
      </w:r>
      <w:r w:rsidRPr="00EF0444">
        <w:rPr>
          <w:rFonts w:ascii="Times New Roman" w:hAnsi="Times New Roman" w:cs="Times New Roman"/>
          <w:color w:val="000000" w:themeColor="text1"/>
          <w:sz w:val="28"/>
          <w:szCs w:val="28"/>
        </w:rPr>
        <w:t>певнено відстоювати свої погляди та потреби, водночас з повагою ставлячись до інших. Це вміння є необхідним для забезпечення взаєморозуміння з учнями, їхніми батьками та колегами.</w:t>
      </w:r>
    </w:p>
    <w:p w14:paraId="65E8FCB0" w14:textId="2726115E"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Асертивні педагоги здатні виражати свою думку чітко і без страху, що сприяє відкритому спілкуванню та обміну ідеями. Вони є моделлю для учнів, демонструючи значення поваги, гідності та самоповаги. Таке середовище стимулює учнів до розвитку своїх асертивних навичок, що, у свою чергу, позитивно впливає на їхнє самовідчуття та впевненість у собі.</w:t>
      </w:r>
    </w:p>
    <w:p w14:paraId="3632DF1A" w14:textId="2C978E3D"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Крім того, асертивність є важливим інструментом у вирішенні конфліктів. Педагоги, які здатні на конструктивний діалог, можуть ефективно управляти складними ситуаціями, заспокоювати напруженість і знаходити компромісні рішення. Це забезпечує створення позитивного навчального середовища, де учні відчувають себе в безпеці та</w:t>
      </w:r>
      <w:r w:rsidR="008773BF">
        <w:rPr>
          <w:rFonts w:ascii="Times New Roman" w:hAnsi="Times New Roman" w:cs="Times New Roman"/>
          <w:color w:val="000000" w:themeColor="text1"/>
          <w:sz w:val="28"/>
          <w:szCs w:val="28"/>
        </w:rPr>
        <w:t xml:space="preserve"> можуть розраховувати на</w:t>
      </w:r>
      <w:r w:rsidRPr="00EF0444">
        <w:rPr>
          <w:rFonts w:ascii="Times New Roman" w:hAnsi="Times New Roman" w:cs="Times New Roman"/>
          <w:color w:val="000000" w:themeColor="text1"/>
          <w:sz w:val="28"/>
          <w:szCs w:val="28"/>
        </w:rPr>
        <w:t xml:space="preserve"> підтрим</w:t>
      </w:r>
      <w:r w:rsidR="008773BF">
        <w:rPr>
          <w:rFonts w:ascii="Times New Roman" w:hAnsi="Times New Roman" w:cs="Times New Roman"/>
          <w:color w:val="000000" w:themeColor="text1"/>
          <w:sz w:val="28"/>
          <w:szCs w:val="28"/>
        </w:rPr>
        <w:t>ку</w:t>
      </w:r>
      <w:r w:rsidRPr="00EF0444">
        <w:rPr>
          <w:rFonts w:ascii="Times New Roman" w:hAnsi="Times New Roman" w:cs="Times New Roman"/>
          <w:color w:val="000000" w:themeColor="text1"/>
          <w:sz w:val="28"/>
          <w:szCs w:val="28"/>
        </w:rPr>
        <w:t>.</w:t>
      </w:r>
    </w:p>
    <w:p w14:paraId="58A5C940" w14:textId="605A003E"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Отже, асертивність педагогів має величезне значення для організації процесу навчання та виховання. Її розвиток не тільки покращує взаємодію з учнями та колегами, але й сприяє формуванню здорової атмосфери, в якій кожна особистість</w:t>
      </w:r>
      <w:r w:rsidR="008773BF">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 чи то вчитель, чи то учень,</w:t>
      </w:r>
      <w:r w:rsidR="008773BF">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 може реалізувати свій потенціал. </w:t>
      </w:r>
      <w:r w:rsidRPr="00EF0444">
        <w:rPr>
          <w:rFonts w:ascii="Times New Roman" w:hAnsi="Times New Roman" w:cs="Times New Roman"/>
          <w:color w:val="000000" w:themeColor="text1"/>
          <w:sz w:val="28"/>
          <w:szCs w:val="28"/>
        </w:rPr>
        <w:lastRenderedPageBreak/>
        <w:t xml:space="preserve">Важливо, що учні, спостерігаючи за асертивною поведінкою своїх вчителів, також </w:t>
      </w:r>
      <w:r w:rsidR="008773BF">
        <w:rPr>
          <w:rFonts w:ascii="Times New Roman" w:hAnsi="Times New Roman" w:cs="Times New Roman"/>
          <w:color w:val="000000" w:themeColor="text1"/>
          <w:sz w:val="28"/>
          <w:szCs w:val="28"/>
        </w:rPr>
        <w:t>нав</w:t>
      </w:r>
      <w:r w:rsidRPr="00EF0444">
        <w:rPr>
          <w:rFonts w:ascii="Times New Roman" w:hAnsi="Times New Roman" w:cs="Times New Roman"/>
          <w:color w:val="000000" w:themeColor="text1"/>
          <w:sz w:val="28"/>
          <w:szCs w:val="28"/>
        </w:rPr>
        <w:t>ча</w:t>
      </w:r>
      <w:r w:rsidR="008773BF">
        <w:rPr>
          <w:rFonts w:ascii="Times New Roman" w:hAnsi="Times New Roman" w:cs="Times New Roman"/>
          <w:color w:val="000000" w:themeColor="text1"/>
          <w:sz w:val="28"/>
          <w:szCs w:val="28"/>
        </w:rPr>
        <w:t>ю</w:t>
      </w:r>
      <w:r w:rsidRPr="00EF0444">
        <w:rPr>
          <w:rFonts w:ascii="Times New Roman" w:hAnsi="Times New Roman" w:cs="Times New Roman"/>
          <w:color w:val="000000" w:themeColor="text1"/>
          <w:sz w:val="28"/>
          <w:szCs w:val="28"/>
        </w:rPr>
        <w:t>ться цим навичкам, що формує їхню соціальну компетентність і здатність до адекватної поведінки в суспільстві.</w:t>
      </w:r>
    </w:p>
    <w:p w14:paraId="6B269029" w14:textId="15F83DAF" w:rsidR="006A7B34" w:rsidRPr="00EF0444" w:rsidRDefault="006A7B34" w:rsidP="00A82504">
      <w:pPr>
        <w:spacing w:after="0" w:line="360" w:lineRule="auto"/>
        <w:ind w:firstLine="851"/>
        <w:rPr>
          <w:rFonts w:ascii="Times New Roman" w:hAnsi="Times New Roman" w:cs="Times New Roman"/>
          <w:b/>
          <w:bCs/>
          <w:i/>
          <w:iCs/>
          <w:color w:val="000000" w:themeColor="text1"/>
          <w:sz w:val="28"/>
          <w:szCs w:val="28"/>
        </w:rPr>
      </w:pPr>
      <w:r w:rsidRPr="00EF0444">
        <w:rPr>
          <w:rFonts w:ascii="Times New Roman" w:hAnsi="Times New Roman" w:cs="Times New Roman"/>
          <w:color w:val="000000" w:themeColor="text1"/>
          <w:sz w:val="28"/>
          <w:szCs w:val="28"/>
        </w:rPr>
        <w:t>Особливої актуальності в сучасному освітньому просторі, який</w:t>
      </w:r>
      <w:r w:rsidR="004D2EE6">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постійно змінюється</w:t>
      </w:r>
      <w:r w:rsidR="004D2EE6">
        <w:rPr>
          <w:rFonts w:ascii="Times New Roman" w:hAnsi="Times New Roman" w:cs="Times New Roman"/>
          <w:color w:val="000000" w:themeColor="text1"/>
          <w:sz w:val="28"/>
          <w:szCs w:val="28"/>
        </w:rPr>
        <w:t>,</w:t>
      </w:r>
      <w:r w:rsidRPr="00EF0444">
        <w:t xml:space="preserve"> </w:t>
      </w:r>
      <w:r w:rsidRPr="00EF0444">
        <w:rPr>
          <w:rFonts w:ascii="Times New Roman" w:hAnsi="Times New Roman" w:cs="Times New Roman"/>
          <w:color w:val="000000" w:themeColor="text1"/>
          <w:sz w:val="28"/>
          <w:szCs w:val="28"/>
        </w:rPr>
        <w:t xml:space="preserve">набуває є </w:t>
      </w:r>
      <w:r w:rsidRPr="00EF0444">
        <w:rPr>
          <w:rFonts w:ascii="Times New Roman" w:hAnsi="Times New Roman" w:cs="Times New Roman"/>
          <w:b/>
          <w:bCs/>
          <w:i/>
          <w:iCs/>
          <w:color w:val="000000" w:themeColor="text1"/>
          <w:sz w:val="28"/>
          <w:szCs w:val="28"/>
        </w:rPr>
        <w:t>гнучкість педагога</w:t>
      </w:r>
      <w:r w:rsidR="00AE4C00">
        <w:rPr>
          <w:rFonts w:ascii="Times New Roman" w:hAnsi="Times New Roman" w:cs="Times New Roman"/>
          <w:b/>
          <w:bCs/>
          <w:i/>
          <w:iCs/>
          <w:color w:val="000000" w:themeColor="text1"/>
          <w:sz w:val="28"/>
          <w:szCs w:val="28"/>
        </w:rPr>
        <w:t>.</w:t>
      </w:r>
    </w:p>
    <w:p w14:paraId="41757506" w14:textId="77777777" w:rsidR="006A7B34" w:rsidRPr="00EF0444" w:rsidRDefault="006A7B34" w:rsidP="00A82504">
      <w:pPr>
        <w:spacing w:after="0" w:line="360" w:lineRule="auto"/>
        <w:ind w:firstLine="851"/>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Гнучкість у педагогічній діяльності є ключовим фактором, що визначає ефективність навчального процесу.  Вона проявляється у здатності педагогів адаптувати свої методи та підходи до навчання в умовах змінюваного середовища, потреб учнів та нових викликів, які постають перед освітньою системою.</w:t>
      </w:r>
      <w:r w:rsidRPr="00EF0444">
        <w:t xml:space="preserve"> </w:t>
      </w:r>
    </w:p>
    <w:p w14:paraId="52173208" w14:textId="56CBFADD"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Л. Виготський вважає, що  ефективний педагог – це той, хто може "зустріти" учня там, де він зараз знаходиться, і допомогти йому зробити наступний крок у розвитку, що вимагає високого рівня гнучкості</w:t>
      </w:r>
      <w:r w:rsidR="00C56F1E">
        <w:rPr>
          <w:rFonts w:ascii="Times New Roman" w:hAnsi="Times New Roman" w:cs="Times New Roman"/>
          <w:color w:val="000000" w:themeColor="text1"/>
          <w:sz w:val="28"/>
          <w:szCs w:val="28"/>
        </w:rPr>
        <w:t xml:space="preserve"> </w:t>
      </w:r>
      <w:r w:rsidRPr="00512BF6">
        <w:rPr>
          <w:rFonts w:ascii="Times New Roman" w:hAnsi="Times New Roman" w:cs="Times New Roman"/>
          <w:color w:val="000000" w:themeColor="text1"/>
          <w:sz w:val="28"/>
          <w:szCs w:val="28"/>
        </w:rPr>
        <w:t>[</w:t>
      </w:r>
      <w:r w:rsidR="007469A9" w:rsidRPr="00512BF6">
        <w:rPr>
          <w:rFonts w:ascii="Times New Roman" w:hAnsi="Times New Roman" w:cs="Times New Roman"/>
          <w:color w:val="000000" w:themeColor="text1"/>
          <w:sz w:val="28"/>
          <w:szCs w:val="28"/>
        </w:rPr>
        <w:t>11</w:t>
      </w:r>
      <w:r w:rsidRPr="00512BF6">
        <w:rPr>
          <w:rFonts w:ascii="Times New Roman" w:hAnsi="Times New Roman" w:cs="Times New Roman"/>
          <w:color w:val="000000" w:themeColor="text1"/>
          <w:sz w:val="28"/>
          <w:szCs w:val="28"/>
        </w:rPr>
        <w:t>, c. 25]</w:t>
      </w:r>
      <w:r w:rsidR="00512BF6">
        <w:rPr>
          <w:rFonts w:ascii="Times New Roman" w:hAnsi="Times New Roman" w:cs="Times New Roman"/>
          <w:color w:val="000000" w:themeColor="text1"/>
          <w:sz w:val="28"/>
          <w:szCs w:val="28"/>
        </w:rPr>
        <w:t>.</w:t>
      </w:r>
    </w:p>
    <w:p w14:paraId="5EE7485A" w14:textId="4A79C7F4"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Гнучкість, на думку Л. Мітіної, – це різноманітність і адекватність дій, що виявляються, як у зовнішніх формах активності, так й у внутрішніх (психічних). Структура педагогічної гнучкості включає такі види: інтелектуальну, емоційну, поведінкову, що у професійній діяльності взаємозв'язані. Майбутній учитель повинен уміти думати, тобто організувати взаємозв'язок минулих і справжніх подій; уміти протистояти невпевненості і складності; займати позицію в дискусіях і відстоювати свою власну </w:t>
      </w:r>
      <w:r w:rsidRPr="00512BF6">
        <w:rPr>
          <w:rFonts w:ascii="Times New Roman" w:hAnsi="Times New Roman" w:cs="Times New Roman"/>
          <w:color w:val="000000" w:themeColor="text1"/>
          <w:sz w:val="28"/>
          <w:szCs w:val="28"/>
        </w:rPr>
        <w:t>думку</w:t>
      </w:r>
      <w:r w:rsidR="00512BF6">
        <w:rPr>
          <w:rFonts w:ascii="Times New Roman" w:hAnsi="Times New Roman" w:cs="Times New Roman"/>
          <w:color w:val="000000" w:themeColor="text1"/>
          <w:sz w:val="28"/>
          <w:szCs w:val="28"/>
        </w:rPr>
        <w:t xml:space="preserve"> </w:t>
      </w:r>
      <w:r w:rsidRPr="00512BF6">
        <w:rPr>
          <w:rFonts w:ascii="Times New Roman" w:hAnsi="Times New Roman" w:cs="Times New Roman"/>
          <w:color w:val="000000" w:themeColor="text1"/>
          <w:sz w:val="28"/>
          <w:szCs w:val="28"/>
        </w:rPr>
        <w:t>[</w:t>
      </w:r>
      <w:r w:rsidR="00512BF6" w:rsidRPr="00512BF6">
        <w:rPr>
          <w:rFonts w:ascii="Times New Roman" w:hAnsi="Times New Roman" w:cs="Times New Roman"/>
          <w:color w:val="000000" w:themeColor="text1"/>
          <w:sz w:val="28"/>
          <w:szCs w:val="28"/>
        </w:rPr>
        <w:t>37</w:t>
      </w:r>
      <w:r w:rsidR="00512BF6">
        <w:rPr>
          <w:rFonts w:ascii="Times New Roman" w:hAnsi="Times New Roman" w:cs="Times New Roman"/>
          <w:color w:val="000000" w:themeColor="text1"/>
          <w:sz w:val="28"/>
          <w:szCs w:val="28"/>
        </w:rPr>
        <w:t>, с. 15</w:t>
      </w:r>
      <w:r w:rsidRPr="00EF0444">
        <w:rPr>
          <w:rFonts w:ascii="Times New Roman" w:hAnsi="Times New Roman" w:cs="Times New Roman"/>
          <w:color w:val="000000" w:themeColor="text1"/>
          <w:sz w:val="28"/>
          <w:szCs w:val="28"/>
        </w:rPr>
        <w:t>]</w:t>
      </w:r>
      <w:r w:rsidR="00512BF6">
        <w:rPr>
          <w:rFonts w:ascii="Times New Roman" w:hAnsi="Times New Roman" w:cs="Times New Roman"/>
          <w:color w:val="000000" w:themeColor="text1"/>
          <w:sz w:val="28"/>
          <w:szCs w:val="28"/>
        </w:rPr>
        <w:t>.</w:t>
      </w:r>
    </w:p>
    <w:p w14:paraId="69CF90AA" w14:textId="669E03F6"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vertAlign w:val="subscript"/>
        </w:rPr>
      </w:pPr>
      <w:r w:rsidRPr="00EF0444">
        <w:rPr>
          <w:rFonts w:ascii="Times New Roman" w:hAnsi="Times New Roman" w:cs="Times New Roman"/>
          <w:color w:val="000000" w:themeColor="text1"/>
          <w:sz w:val="28"/>
          <w:szCs w:val="28"/>
        </w:rPr>
        <w:t xml:space="preserve"> Таким чином</w:t>
      </w:r>
      <w:r w:rsidR="005D78D1">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 аналіз наукових досліджень надає підставу ствердж</w:t>
      </w:r>
      <w:r w:rsidR="004D2EE6">
        <w:rPr>
          <w:rFonts w:ascii="Times New Roman" w:hAnsi="Times New Roman" w:cs="Times New Roman"/>
          <w:color w:val="000000" w:themeColor="text1"/>
          <w:sz w:val="28"/>
          <w:szCs w:val="28"/>
        </w:rPr>
        <w:t>у</w:t>
      </w:r>
      <w:r w:rsidRPr="00EF0444">
        <w:rPr>
          <w:rFonts w:ascii="Times New Roman" w:hAnsi="Times New Roman" w:cs="Times New Roman"/>
          <w:color w:val="000000" w:themeColor="text1"/>
          <w:sz w:val="28"/>
          <w:szCs w:val="28"/>
        </w:rPr>
        <w:t>вати,  що г</w:t>
      </w:r>
      <w:r w:rsidR="004D2EE6">
        <w:rPr>
          <w:rFonts w:ascii="Times New Roman" w:hAnsi="Times New Roman" w:cs="Times New Roman"/>
          <w:color w:val="000000" w:themeColor="text1"/>
          <w:sz w:val="28"/>
          <w:szCs w:val="28"/>
        </w:rPr>
        <w:t>н</w:t>
      </w:r>
      <w:r w:rsidRPr="00EF0444">
        <w:rPr>
          <w:rFonts w:ascii="Times New Roman" w:hAnsi="Times New Roman" w:cs="Times New Roman"/>
          <w:color w:val="000000" w:themeColor="text1"/>
          <w:sz w:val="28"/>
          <w:szCs w:val="28"/>
        </w:rPr>
        <w:t xml:space="preserve">учкість сприяє  створенню динамічного </w:t>
      </w:r>
      <w:r w:rsidR="004D2EE6">
        <w:rPr>
          <w:rFonts w:ascii="Times New Roman" w:hAnsi="Times New Roman" w:cs="Times New Roman"/>
          <w:color w:val="000000" w:themeColor="text1"/>
          <w:sz w:val="28"/>
          <w:szCs w:val="28"/>
        </w:rPr>
        <w:t>й</w:t>
      </w:r>
      <w:r w:rsidRPr="00EF0444">
        <w:rPr>
          <w:rFonts w:ascii="Times New Roman" w:hAnsi="Times New Roman" w:cs="Times New Roman"/>
          <w:color w:val="000000" w:themeColor="text1"/>
          <w:sz w:val="28"/>
          <w:szCs w:val="28"/>
        </w:rPr>
        <w:t xml:space="preserve"> ефективного навчального  середовища. Розвиваючи свою гнучкість, педагог стає більш ефективним і задоволеним своєю професійною діяльністю.</w:t>
      </w:r>
    </w:p>
    <w:p w14:paraId="5AEDC025" w14:textId="77777777" w:rsidR="006A7B34" w:rsidRPr="003401BE" w:rsidRDefault="006A7B34" w:rsidP="00A82504">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w:t>
      </w:r>
      <w:r w:rsidRPr="003401BE">
        <w:rPr>
          <w:rFonts w:ascii="Times New Roman" w:hAnsi="Times New Roman" w:cs="Times New Roman"/>
          <w:color w:val="000000" w:themeColor="text1"/>
          <w:sz w:val="28"/>
          <w:szCs w:val="28"/>
        </w:rPr>
        <w:t xml:space="preserve">евід'ємною складовою професійної майстерності педагога, </w:t>
      </w:r>
      <w:r>
        <w:rPr>
          <w:rFonts w:ascii="Times New Roman" w:hAnsi="Times New Roman" w:cs="Times New Roman"/>
          <w:color w:val="000000" w:themeColor="text1"/>
          <w:sz w:val="28"/>
          <w:szCs w:val="28"/>
        </w:rPr>
        <w:t xml:space="preserve"> яка </w:t>
      </w:r>
      <w:r w:rsidRPr="003401BE">
        <w:rPr>
          <w:rFonts w:ascii="Times New Roman" w:hAnsi="Times New Roman" w:cs="Times New Roman"/>
          <w:color w:val="000000" w:themeColor="text1"/>
          <w:sz w:val="28"/>
          <w:szCs w:val="28"/>
        </w:rPr>
        <w:t>відігр</w:t>
      </w:r>
      <w:r>
        <w:rPr>
          <w:rFonts w:ascii="Times New Roman" w:hAnsi="Times New Roman" w:cs="Times New Roman"/>
          <w:color w:val="000000" w:themeColor="text1"/>
          <w:sz w:val="28"/>
          <w:szCs w:val="28"/>
        </w:rPr>
        <w:t xml:space="preserve">ає </w:t>
      </w:r>
      <w:r w:rsidRPr="003401BE">
        <w:rPr>
          <w:rFonts w:ascii="Times New Roman" w:hAnsi="Times New Roman" w:cs="Times New Roman"/>
          <w:color w:val="000000" w:themeColor="text1"/>
          <w:sz w:val="28"/>
          <w:szCs w:val="28"/>
        </w:rPr>
        <w:t>ключову роль у його успішній діяльност</w:t>
      </w:r>
      <w:r>
        <w:rPr>
          <w:rFonts w:ascii="Times New Roman" w:hAnsi="Times New Roman" w:cs="Times New Roman"/>
          <w:color w:val="000000" w:themeColor="text1"/>
          <w:sz w:val="28"/>
          <w:szCs w:val="28"/>
        </w:rPr>
        <w:t xml:space="preserve">і є </w:t>
      </w:r>
      <w:r w:rsidRPr="00E2519B">
        <w:rPr>
          <w:rFonts w:ascii="Times New Roman" w:hAnsi="Times New Roman" w:cs="Times New Roman"/>
          <w:b/>
          <w:bCs/>
          <w:i/>
          <w:iCs/>
          <w:color w:val="000000" w:themeColor="text1"/>
          <w:sz w:val="28"/>
          <w:szCs w:val="28"/>
        </w:rPr>
        <w:t>лідерські якості.</w:t>
      </w:r>
    </w:p>
    <w:p w14:paraId="304F52FE" w14:textId="721A3D72" w:rsidR="006A7B34" w:rsidRPr="00EF0444" w:rsidRDefault="006A7B34" w:rsidP="004D2EE6">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Джерела лідерства мають глибоке коріння і ведуть свій відлік із Давньої Греції. Знаменитий давньогрецький мислитель Сократ (близько 470–399</w:t>
      </w:r>
      <w:r w:rsidR="004D2EE6">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рр. до н.е.) першим обґрунтував ідею про те, що лідерство – це застосування людиною </w:t>
      </w:r>
      <w:r w:rsidRPr="00EF0444">
        <w:rPr>
          <w:rFonts w:ascii="Times New Roman" w:hAnsi="Times New Roman" w:cs="Times New Roman"/>
          <w:color w:val="000000" w:themeColor="text1"/>
          <w:sz w:val="28"/>
          <w:szCs w:val="28"/>
        </w:rPr>
        <w:lastRenderedPageBreak/>
        <w:t xml:space="preserve">знань у конкретній ситуації. Іншими словами, лідер – це той, хто знає, як діяти і що робити в будь-якій </w:t>
      </w:r>
      <w:r w:rsidR="00C25017">
        <w:rPr>
          <w:rFonts w:ascii="Times New Roman" w:hAnsi="Times New Roman" w:cs="Times New Roman"/>
          <w:color w:val="000000" w:themeColor="text1"/>
          <w:sz w:val="28"/>
          <w:szCs w:val="28"/>
        </w:rPr>
        <w:t>ситуації</w:t>
      </w:r>
      <w:r w:rsidRPr="00EF0444">
        <w:rPr>
          <w:rFonts w:ascii="Times New Roman" w:hAnsi="Times New Roman" w:cs="Times New Roman"/>
          <w:color w:val="000000" w:themeColor="text1"/>
          <w:sz w:val="28"/>
          <w:szCs w:val="28"/>
        </w:rPr>
        <w:t xml:space="preserve">. Відповідно тому, хто прагне керувати іншими людьми, необхідні ґрунтовна теоретична підготовка </w:t>
      </w:r>
      <w:r w:rsidR="00C25017">
        <w:rPr>
          <w:rFonts w:ascii="Times New Roman" w:hAnsi="Times New Roman" w:cs="Times New Roman"/>
          <w:color w:val="000000" w:themeColor="text1"/>
          <w:sz w:val="28"/>
          <w:szCs w:val="28"/>
        </w:rPr>
        <w:t>та</w:t>
      </w:r>
      <w:r w:rsidRPr="00EF0444">
        <w:rPr>
          <w:rFonts w:ascii="Times New Roman" w:hAnsi="Times New Roman" w:cs="Times New Roman"/>
          <w:color w:val="000000" w:themeColor="text1"/>
          <w:sz w:val="28"/>
          <w:szCs w:val="28"/>
        </w:rPr>
        <w:t xml:space="preserve"> практичний досвід. Але, як наголошував Сократ, знання – це ще не запорука лідерства. Деякі люди, які отримали професійну освіту і мають достатньо</w:t>
      </w:r>
      <w:r w:rsidR="009125BB">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сформовані навички і вміння у своїй сфері діяльності, не завжди визнаються оточенням як лідери. Для цього треба мати щось</w:t>
      </w:r>
      <w:r w:rsidR="00A8626A">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більше </w:t>
      </w:r>
      <w:r w:rsidRPr="0098027B">
        <w:rPr>
          <w:rFonts w:ascii="Times New Roman" w:hAnsi="Times New Roman" w:cs="Times New Roman"/>
          <w:color w:val="000000" w:themeColor="text1"/>
          <w:sz w:val="28"/>
          <w:szCs w:val="28"/>
        </w:rPr>
        <w:t>[</w:t>
      </w:r>
      <w:r w:rsidR="0098027B" w:rsidRPr="0098027B">
        <w:rPr>
          <w:rFonts w:ascii="Times New Roman" w:hAnsi="Times New Roman" w:cs="Times New Roman"/>
          <w:color w:val="000000" w:themeColor="text1"/>
          <w:sz w:val="28"/>
          <w:szCs w:val="28"/>
        </w:rPr>
        <w:t>8</w:t>
      </w:r>
      <w:r w:rsidR="006C70B0">
        <w:rPr>
          <w:rFonts w:ascii="Times New Roman" w:hAnsi="Times New Roman" w:cs="Times New Roman"/>
          <w:color w:val="000000" w:themeColor="text1"/>
          <w:sz w:val="28"/>
          <w:szCs w:val="28"/>
        </w:rPr>
        <w:t>, с.</w:t>
      </w:r>
      <w:r w:rsidRPr="0098027B">
        <w:rPr>
          <w:rFonts w:ascii="Times New Roman" w:hAnsi="Times New Roman" w:cs="Times New Roman"/>
          <w:color w:val="000000" w:themeColor="text1"/>
          <w:sz w:val="28"/>
          <w:szCs w:val="28"/>
        </w:rPr>
        <w:t>144].</w:t>
      </w:r>
    </w:p>
    <w:p w14:paraId="6E2FB4EF" w14:textId="77777777"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Лідерські якості педагога – це багатогранне поняття, яке охоплює широкий спектр особистісних характеристик та професійних компетентностей.</w:t>
      </w:r>
    </w:p>
    <w:p w14:paraId="66C2E0E4" w14:textId="77777777" w:rsidR="00EA51A3"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Важливість лідерських якостей педагога підтверджу</w:t>
      </w:r>
      <w:r w:rsidR="005B6ABD">
        <w:rPr>
          <w:rFonts w:ascii="Times New Roman" w:hAnsi="Times New Roman" w:cs="Times New Roman"/>
          <w:color w:val="000000" w:themeColor="text1"/>
          <w:sz w:val="28"/>
          <w:szCs w:val="28"/>
        </w:rPr>
        <w:t>ю</w:t>
      </w:r>
      <w:r w:rsidRPr="00EF0444">
        <w:rPr>
          <w:rFonts w:ascii="Times New Roman" w:hAnsi="Times New Roman" w:cs="Times New Roman"/>
          <w:color w:val="000000" w:themeColor="text1"/>
          <w:sz w:val="28"/>
          <w:szCs w:val="28"/>
        </w:rPr>
        <w:t>ться численними дослідженнями. Вітчизняні та зарубіжні педагоги і психологи</w:t>
      </w:r>
      <w:r w:rsidR="005B6ABD">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 А. Болдвін,</w:t>
      </w:r>
    </w:p>
    <w:p w14:paraId="699FA88B" w14:textId="2869327E" w:rsidR="005B6ABD" w:rsidRDefault="006A7B34" w:rsidP="00EA51A3">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 Ю. Гільбух, І. Іванов, О. Киричук, К. Кларк, Я. Коломинський, А. Макаренко, </w:t>
      </w:r>
    </w:p>
    <w:p w14:paraId="40EBED84" w14:textId="1C7B682F" w:rsidR="006A7B34" w:rsidRPr="00EF0444" w:rsidRDefault="006A7B34" w:rsidP="005B6ABD">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В. Сухомлинський, Л. Термен та інші, </w:t>
      </w:r>
      <w:r w:rsidR="005B6ABD">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підкреслювали важливість формування загальної і педагогічної культури особистості, яка тісно пов’язана з професійною та соціальною компетентністю.</w:t>
      </w:r>
    </w:p>
    <w:p w14:paraId="3603BA45" w14:textId="77777777" w:rsidR="006A7B34" w:rsidRPr="000F18B2" w:rsidRDefault="006A7B34" w:rsidP="00A82504">
      <w:pPr>
        <w:spacing w:after="0" w:line="360" w:lineRule="auto"/>
        <w:ind w:firstLine="851"/>
        <w:jc w:val="both"/>
        <w:rPr>
          <w:rFonts w:ascii="Times New Roman" w:hAnsi="Times New Roman" w:cs="Times New Roman"/>
          <w:color w:val="000000" w:themeColor="text1"/>
          <w:sz w:val="28"/>
          <w:szCs w:val="28"/>
          <w:lang w:val="ru-RU"/>
        </w:rPr>
      </w:pPr>
      <w:r w:rsidRPr="00EF0444">
        <w:rPr>
          <w:rFonts w:ascii="Times New Roman" w:hAnsi="Times New Roman" w:cs="Times New Roman"/>
          <w:color w:val="000000" w:themeColor="text1"/>
          <w:sz w:val="28"/>
          <w:szCs w:val="28"/>
        </w:rPr>
        <w:t>У свою чергу,</w:t>
      </w:r>
      <w:r w:rsidRPr="000F18B2">
        <w:t xml:space="preserve"> </w:t>
      </w:r>
      <w:r w:rsidRPr="00EF0444">
        <w:rPr>
          <w:rFonts w:ascii="Times New Roman" w:hAnsi="Times New Roman" w:cs="Times New Roman"/>
          <w:color w:val="000000" w:themeColor="text1"/>
          <w:sz w:val="28"/>
          <w:szCs w:val="28"/>
        </w:rPr>
        <w:t>лідерська позиція педагога – це комплексне, відносно стійке, динамічне особистісне утворення, що характеризується певною системою ставлень до людей та до самого себе. Вона виявляється у лідерській поведінці та діяльності, а внутрішньо зумовлюється системою установок, цілей і цінностей.</w:t>
      </w:r>
    </w:p>
    <w:p w14:paraId="480DB053" w14:textId="2C7D1782" w:rsidR="006A7B3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Поняття «лідер» у педагогічних дослідженнях визначається по-різному. </w:t>
      </w:r>
      <w:r>
        <w:rPr>
          <w:rFonts w:ascii="Times New Roman" w:hAnsi="Times New Roman" w:cs="Times New Roman"/>
          <w:color w:val="000000" w:themeColor="text1"/>
          <w:sz w:val="28"/>
          <w:szCs w:val="28"/>
        </w:rPr>
        <w:t xml:space="preserve">      На думку </w:t>
      </w:r>
      <w:r w:rsidRPr="00EF0444">
        <w:rPr>
          <w:rFonts w:ascii="Times New Roman" w:hAnsi="Times New Roman" w:cs="Times New Roman"/>
          <w:color w:val="000000" w:themeColor="text1"/>
          <w:sz w:val="28"/>
          <w:szCs w:val="28"/>
        </w:rPr>
        <w:t>Н. Бабкова-Пилипенк</w:t>
      </w:r>
      <w:r w:rsidR="005B6ABD">
        <w:rPr>
          <w:rFonts w:ascii="Times New Roman" w:hAnsi="Times New Roman" w:cs="Times New Roman"/>
          <w:color w:val="000000" w:themeColor="text1"/>
          <w:sz w:val="28"/>
          <w:szCs w:val="28"/>
        </w:rPr>
        <w:t>а</w:t>
      </w:r>
      <w:r w:rsidRPr="00EF044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w:t>
      </w:r>
      <w:r w:rsidRPr="00EF0444">
        <w:rPr>
          <w:rFonts w:ascii="Times New Roman" w:hAnsi="Times New Roman" w:cs="Times New Roman"/>
          <w:color w:val="000000" w:themeColor="text1"/>
          <w:sz w:val="28"/>
          <w:szCs w:val="28"/>
        </w:rPr>
        <w:t xml:space="preserve">оняття </w:t>
      </w:r>
      <w:r w:rsidR="005B6ABD">
        <w:rPr>
          <w:rFonts w:ascii="Times New Roman" w:hAnsi="Times New Roman" w:cs="Times New Roman"/>
          <w:color w:val="000000" w:themeColor="text1"/>
          <w:sz w:val="28"/>
          <w:szCs w:val="28"/>
        </w:rPr>
        <w:t>«</w:t>
      </w:r>
      <w:r w:rsidRPr="00D17F08">
        <w:rPr>
          <w:rFonts w:ascii="Times New Roman" w:hAnsi="Times New Roman" w:cs="Times New Roman"/>
          <w:color w:val="000000" w:themeColor="text1"/>
          <w:sz w:val="28"/>
          <w:szCs w:val="28"/>
        </w:rPr>
        <w:t>лідер</w:t>
      </w:r>
      <w:r w:rsidR="005B6ABD">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 «втілює такі риси якості та вміння, за допомогою яких здійснюється вплив на групу шляхом спонукання, примусу або іншого заохочення</w:t>
      </w:r>
      <w:r w:rsidRPr="00FC6C29">
        <w:rPr>
          <w:rFonts w:ascii="Times New Roman" w:hAnsi="Times New Roman" w:cs="Times New Roman"/>
          <w:color w:val="000000" w:themeColor="text1"/>
          <w:sz w:val="28"/>
          <w:szCs w:val="28"/>
        </w:rPr>
        <w:t xml:space="preserve">» </w:t>
      </w:r>
      <w:bookmarkStart w:id="40" w:name="_Hlk185964067"/>
      <w:r w:rsidRPr="00FC6C29">
        <w:rPr>
          <w:rFonts w:ascii="Times New Roman" w:hAnsi="Times New Roman" w:cs="Times New Roman"/>
          <w:color w:val="000000" w:themeColor="text1"/>
          <w:sz w:val="28"/>
          <w:szCs w:val="28"/>
        </w:rPr>
        <w:t>[</w:t>
      </w:r>
      <w:r w:rsidR="00FC6C29" w:rsidRPr="00FC6C29">
        <w:rPr>
          <w:rFonts w:ascii="Times New Roman" w:hAnsi="Times New Roman" w:cs="Times New Roman"/>
          <w:color w:val="000000" w:themeColor="text1"/>
          <w:sz w:val="28"/>
          <w:szCs w:val="28"/>
        </w:rPr>
        <w:t>3</w:t>
      </w:r>
      <w:r w:rsidRPr="00FC6C29">
        <w:rPr>
          <w:rFonts w:ascii="Times New Roman" w:hAnsi="Times New Roman" w:cs="Times New Roman"/>
          <w:color w:val="000000" w:themeColor="text1"/>
          <w:sz w:val="28"/>
          <w:szCs w:val="28"/>
        </w:rPr>
        <w:t>, с. 6].</w:t>
      </w:r>
      <w:r w:rsidRPr="00EF0444">
        <w:rPr>
          <w:rFonts w:ascii="Times New Roman" w:hAnsi="Times New Roman" w:cs="Times New Roman"/>
          <w:color w:val="000000" w:themeColor="text1"/>
          <w:sz w:val="28"/>
          <w:szCs w:val="28"/>
        </w:rPr>
        <w:t xml:space="preserve"> </w:t>
      </w:r>
      <w:bookmarkEnd w:id="40"/>
    </w:p>
    <w:p w14:paraId="50323006" w14:textId="79CF7C37" w:rsidR="006A7B3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В. Карманенко розглядає це поняття як «найавторитетніша особа</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в групі, яка завдяки своїм особистісним якостям виявляє</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ініціативу у різних моральних, соціальних та інших ситуаціях, спільній діяльності членів групи, має значний вплив</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на них, ухвалює рішення у значущих для групи ситуаціях</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і відповідає за них» </w:t>
      </w:r>
      <w:bookmarkStart w:id="41" w:name="_Hlk185964168"/>
      <w:r w:rsidRPr="00FC6C29">
        <w:rPr>
          <w:rFonts w:ascii="Times New Roman" w:hAnsi="Times New Roman" w:cs="Times New Roman"/>
          <w:color w:val="000000" w:themeColor="text1"/>
          <w:sz w:val="28"/>
          <w:szCs w:val="28"/>
        </w:rPr>
        <w:t>[</w:t>
      </w:r>
      <w:r w:rsidR="00FC6C29" w:rsidRPr="00FC6C29">
        <w:rPr>
          <w:rFonts w:ascii="Times New Roman" w:hAnsi="Times New Roman" w:cs="Times New Roman"/>
          <w:color w:val="000000" w:themeColor="text1"/>
          <w:sz w:val="28"/>
          <w:szCs w:val="28"/>
        </w:rPr>
        <w:t>2</w:t>
      </w:r>
      <w:r w:rsidR="00E17EAF">
        <w:rPr>
          <w:rFonts w:ascii="Times New Roman" w:hAnsi="Times New Roman" w:cs="Times New Roman"/>
          <w:color w:val="000000" w:themeColor="text1"/>
          <w:sz w:val="28"/>
          <w:szCs w:val="28"/>
        </w:rPr>
        <w:t>6</w:t>
      </w:r>
      <w:r w:rsidRPr="00FC6C29">
        <w:rPr>
          <w:rFonts w:ascii="Times New Roman" w:hAnsi="Times New Roman" w:cs="Times New Roman"/>
          <w:color w:val="000000" w:themeColor="text1"/>
          <w:sz w:val="28"/>
          <w:szCs w:val="28"/>
        </w:rPr>
        <w:t>, с. 6].</w:t>
      </w:r>
      <w:r w:rsidRPr="00EF0444">
        <w:rPr>
          <w:rFonts w:ascii="Times New Roman" w:hAnsi="Times New Roman" w:cs="Times New Roman"/>
          <w:color w:val="000000" w:themeColor="text1"/>
          <w:sz w:val="28"/>
          <w:szCs w:val="28"/>
        </w:rPr>
        <w:t xml:space="preserve"> </w:t>
      </w:r>
      <w:bookmarkEnd w:id="41"/>
    </w:p>
    <w:p w14:paraId="30694826" w14:textId="3BC61291" w:rsidR="006A7B3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lastRenderedPageBreak/>
        <w:t>Н. Мараховська відзначає, що</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«суб’єктом лідерства є лідер як особистість, яка має цінний для групи </w:t>
      </w:r>
      <w:r w:rsidRPr="00FC6C29">
        <w:rPr>
          <w:rFonts w:ascii="Times New Roman" w:hAnsi="Times New Roman" w:cs="Times New Roman"/>
          <w:color w:val="000000" w:themeColor="text1"/>
          <w:sz w:val="28"/>
          <w:szCs w:val="28"/>
        </w:rPr>
        <w:t>потенціал, ініціює взаємодію членів групи, впливає на згуртування колективу» [</w:t>
      </w:r>
      <w:r w:rsidR="00FC6C29" w:rsidRPr="00FC6C29">
        <w:rPr>
          <w:rFonts w:ascii="Times New Roman" w:hAnsi="Times New Roman" w:cs="Times New Roman"/>
          <w:color w:val="000000" w:themeColor="text1"/>
          <w:sz w:val="28"/>
          <w:szCs w:val="28"/>
        </w:rPr>
        <w:t>3</w:t>
      </w:r>
      <w:r w:rsidR="007D7AD9">
        <w:rPr>
          <w:rFonts w:ascii="Times New Roman" w:hAnsi="Times New Roman" w:cs="Times New Roman"/>
          <w:color w:val="000000" w:themeColor="text1"/>
          <w:sz w:val="28"/>
          <w:szCs w:val="28"/>
        </w:rPr>
        <w:t>4</w:t>
      </w:r>
      <w:r w:rsidRPr="00FC6C29">
        <w:rPr>
          <w:rFonts w:ascii="Times New Roman" w:hAnsi="Times New Roman" w:cs="Times New Roman"/>
          <w:color w:val="000000" w:themeColor="text1"/>
          <w:sz w:val="28"/>
          <w:szCs w:val="28"/>
        </w:rPr>
        <w:t xml:space="preserve">, с. </w:t>
      </w:r>
      <w:r w:rsidR="00DB655D">
        <w:rPr>
          <w:rFonts w:ascii="Times New Roman" w:hAnsi="Times New Roman" w:cs="Times New Roman"/>
          <w:color w:val="000000" w:themeColor="text1"/>
          <w:sz w:val="28"/>
          <w:szCs w:val="28"/>
        </w:rPr>
        <w:t>23</w:t>
      </w:r>
      <w:r w:rsidRPr="00FC6C29">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 xml:space="preserve"> </w:t>
      </w:r>
    </w:p>
    <w:p w14:paraId="44EDB8EC" w14:textId="77777777" w:rsidR="0067691A"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Б. Головешко</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вважає, що «лідер у своїй діяльності має виконувати дві</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загальні функції: </w:t>
      </w:r>
    </w:p>
    <w:p w14:paraId="0D9E7170" w14:textId="4E35EB3E" w:rsidR="0067691A"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1) інтеграція колективу</w:t>
      </w:r>
      <w:r w:rsidR="0067691A">
        <w:rPr>
          <w:rFonts w:ascii="Times New Roman" w:hAnsi="Times New Roman" w:cs="Times New Roman"/>
          <w:color w:val="000000" w:themeColor="text1"/>
          <w:sz w:val="28"/>
          <w:szCs w:val="28"/>
        </w:rPr>
        <w:t>;</w:t>
      </w:r>
    </w:p>
    <w:p w14:paraId="45BA2AD2" w14:textId="77777777" w:rsidR="0067691A"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 2) цілеспрямування колективу. </w:t>
      </w:r>
    </w:p>
    <w:p w14:paraId="520197D8" w14:textId="4EE09918" w:rsidR="006A7B34" w:rsidRPr="00E70A84" w:rsidRDefault="006A7B34" w:rsidP="00A82504">
      <w:pPr>
        <w:spacing w:after="0" w:line="360" w:lineRule="auto"/>
        <w:ind w:firstLine="851"/>
        <w:jc w:val="both"/>
      </w:pPr>
      <w:r w:rsidRPr="00EF0444">
        <w:rPr>
          <w:rFonts w:ascii="Times New Roman" w:hAnsi="Times New Roman" w:cs="Times New Roman"/>
          <w:color w:val="000000" w:themeColor="text1"/>
          <w:sz w:val="28"/>
          <w:szCs w:val="28"/>
        </w:rPr>
        <w:t xml:space="preserve">Виходячи з цього, визначено, що </w:t>
      </w:r>
      <w:r w:rsidRPr="00696EDD">
        <w:rPr>
          <w:rFonts w:ascii="Times New Roman" w:hAnsi="Times New Roman" w:cs="Times New Roman"/>
          <w:b/>
          <w:bCs/>
          <w:i/>
          <w:iCs/>
          <w:color w:val="000000" w:themeColor="text1"/>
          <w:sz w:val="28"/>
          <w:szCs w:val="28"/>
        </w:rPr>
        <w:t>лідер</w:t>
      </w:r>
      <w:r w:rsidRPr="00EF044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це член групи, який своїми безпосередніми діями </w:t>
      </w:r>
      <w:r w:rsidR="006620AD" w:rsidRPr="00EF0444">
        <w:rPr>
          <w:rFonts w:ascii="Times New Roman" w:hAnsi="Times New Roman" w:cs="Times New Roman"/>
          <w:color w:val="000000" w:themeColor="text1"/>
          <w:sz w:val="28"/>
          <w:szCs w:val="28"/>
        </w:rPr>
        <w:t>інтегрує</w:t>
      </w:r>
      <w:r w:rsidR="0067691A">
        <w:rPr>
          <w:rFonts w:ascii="Times New Roman" w:hAnsi="Times New Roman" w:cs="Times New Roman"/>
          <w:color w:val="000000" w:themeColor="text1"/>
          <w:sz w:val="28"/>
          <w:szCs w:val="28"/>
        </w:rPr>
        <w:t xml:space="preserve"> </w:t>
      </w:r>
      <w:r w:rsidR="006620AD" w:rsidRPr="00EF0444">
        <w:rPr>
          <w:rFonts w:ascii="Times New Roman" w:hAnsi="Times New Roman" w:cs="Times New Roman"/>
          <w:color w:val="000000" w:themeColor="text1"/>
          <w:sz w:val="28"/>
          <w:szCs w:val="28"/>
        </w:rPr>
        <w:t>т</w:t>
      </w:r>
      <w:r w:rsidR="0067691A">
        <w:rPr>
          <w:rFonts w:ascii="Times New Roman" w:hAnsi="Times New Roman" w:cs="Times New Roman"/>
          <w:color w:val="000000" w:themeColor="text1"/>
          <w:sz w:val="28"/>
          <w:szCs w:val="28"/>
        </w:rPr>
        <w:t>а</w:t>
      </w:r>
      <w:r w:rsidRPr="00EF0444">
        <w:rPr>
          <w:rFonts w:ascii="Times New Roman" w:hAnsi="Times New Roman" w:cs="Times New Roman"/>
          <w:color w:val="000000" w:themeColor="text1"/>
          <w:sz w:val="28"/>
          <w:szCs w:val="28"/>
        </w:rPr>
        <w:t xml:space="preserve"> цілеспрямовує її</w:t>
      </w:r>
      <w:r w:rsidRPr="00FC6C29">
        <w:rPr>
          <w:rFonts w:ascii="Times New Roman" w:hAnsi="Times New Roman" w:cs="Times New Roman"/>
          <w:color w:val="000000" w:themeColor="text1"/>
          <w:sz w:val="28"/>
          <w:szCs w:val="28"/>
        </w:rPr>
        <w:t>» [</w:t>
      </w:r>
      <w:r w:rsidR="00FC6C29" w:rsidRPr="00FC6C29">
        <w:rPr>
          <w:rFonts w:ascii="Times New Roman" w:hAnsi="Times New Roman" w:cs="Times New Roman"/>
          <w:color w:val="000000" w:themeColor="text1"/>
          <w:sz w:val="28"/>
          <w:szCs w:val="28"/>
        </w:rPr>
        <w:t>1</w:t>
      </w:r>
      <w:r w:rsidR="007D7AD9">
        <w:rPr>
          <w:rFonts w:ascii="Times New Roman" w:hAnsi="Times New Roman" w:cs="Times New Roman"/>
          <w:color w:val="000000" w:themeColor="text1"/>
          <w:sz w:val="28"/>
          <w:szCs w:val="28"/>
        </w:rPr>
        <w:t>4</w:t>
      </w:r>
      <w:r w:rsidRPr="00FC6C29">
        <w:rPr>
          <w:rFonts w:ascii="Times New Roman" w:hAnsi="Times New Roman" w:cs="Times New Roman"/>
          <w:color w:val="000000" w:themeColor="text1"/>
          <w:sz w:val="28"/>
          <w:szCs w:val="28"/>
        </w:rPr>
        <w:t>, с. 7].</w:t>
      </w:r>
      <w:r w:rsidRPr="00EF0444">
        <w:t xml:space="preserve"> </w:t>
      </w:r>
    </w:p>
    <w:p w14:paraId="222B2298" w14:textId="322E632C"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70A84">
        <w:rPr>
          <w:rFonts w:ascii="Times New Roman" w:hAnsi="Times New Roman" w:cs="Times New Roman"/>
          <w:color w:val="000000" w:themeColor="text1"/>
          <w:sz w:val="28"/>
          <w:szCs w:val="28"/>
        </w:rPr>
        <w:t>Аналіз наукової літератури показуєте що</w:t>
      </w:r>
      <w:r w:rsidRPr="00EF0444">
        <w:rPr>
          <w:rFonts w:ascii="Times New Roman" w:hAnsi="Times New Roman" w:cs="Times New Roman"/>
          <w:color w:val="000000" w:themeColor="text1"/>
          <w:sz w:val="28"/>
          <w:szCs w:val="28"/>
        </w:rPr>
        <w:t xml:space="preserve"> лідер характеризується певними якостями, рисами та вміннями (Н. Бабкова</w:t>
      </w:r>
      <w:r w:rsidR="0067691A">
        <w:rPr>
          <w:rFonts w:ascii="Times New Roman" w:hAnsi="Times New Roman" w:cs="Times New Roman"/>
          <w:color w:val="000000" w:themeColor="text1"/>
          <w:sz w:val="28"/>
          <w:szCs w:val="28"/>
        </w:rPr>
        <w:t>-</w:t>
      </w:r>
      <w:r w:rsidRPr="00EF0444">
        <w:rPr>
          <w:rFonts w:ascii="Times New Roman" w:hAnsi="Times New Roman" w:cs="Times New Roman"/>
          <w:color w:val="000000" w:themeColor="text1"/>
          <w:sz w:val="28"/>
          <w:szCs w:val="28"/>
        </w:rPr>
        <w:t>Пилипенко), здібностями, реалізацією мети (В. Мороз),</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визначається авторитетом, статусом, цінним потенціалом</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для групи, підтримкою групи (Г. Тітова, В. Ягоднікова),</w:t>
      </w:r>
      <w:r w:rsidR="0067691A">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проявом ініціативи (Н. Мараховська), ухваленням рішень</w:t>
      </w:r>
      <w:r w:rsidR="0067691A">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(В. Карманенко).</w:t>
      </w:r>
    </w:p>
    <w:p w14:paraId="6BDAF4FC" w14:textId="3E5D60F6" w:rsidR="006A7B34" w:rsidRPr="00EF0444"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 xml:space="preserve">Отже, під поняттям </w:t>
      </w:r>
      <w:r w:rsidRPr="002B0B5D">
        <w:rPr>
          <w:rFonts w:ascii="Times New Roman" w:hAnsi="Times New Roman" w:cs="Times New Roman"/>
          <w:color w:val="000000" w:themeColor="text1"/>
          <w:sz w:val="28"/>
          <w:szCs w:val="28"/>
        </w:rPr>
        <w:t>«лідер»</w:t>
      </w:r>
      <w:r w:rsidRPr="00EF0444">
        <w:rPr>
          <w:rFonts w:ascii="Times New Roman" w:hAnsi="Times New Roman" w:cs="Times New Roman"/>
          <w:color w:val="000000" w:themeColor="text1"/>
          <w:sz w:val="28"/>
          <w:szCs w:val="28"/>
        </w:rPr>
        <w:t xml:space="preserve"> розуміємо особистість, яка</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користується високим авторитетом та повагою у групі, що</w:t>
      </w:r>
      <w:r>
        <w:rPr>
          <w:rFonts w:ascii="Times New Roman" w:hAnsi="Times New Roman" w:cs="Times New Roman"/>
          <w:color w:val="000000" w:themeColor="text1"/>
          <w:sz w:val="28"/>
          <w:szCs w:val="28"/>
        </w:rPr>
        <w:t xml:space="preserve"> з</w:t>
      </w:r>
      <w:r w:rsidRPr="00EF0444">
        <w:rPr>
          <w:rFonts w:ascii="Times New Roman" w:hAnsi="Times New Roman" w:cs="Times New Roman"/>
          <w:color w:val="000000" w:themeColor="text1"/>
          <w:sz w:val="28"/>
          <w:szCs w:val="28"/>
        </w:rPr>
        <w:t>абезпечує здатність впливати, мотивувати та спонукати</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членів групи </w:t>
      </w:r>
      <w:r w:rsidR="0067691A">
        <w:rPr>
          <w:rFonts w:ascii="Times New Roman" w:hAnsi="Times New Roman" w:cs="Times New Roman"/>
          <w:color w:val="000000" w:themeColor="text1"/>
          <w:sz w:val="28"/>
          <w:szCs w:val="28"/>
        </w:rPr>
        <w:t>виконувати</w:t>
      </w:r>
      <w:r w:rsidRPr="00EF0444">
        <w:rPr>
          <w:rFonts w:ascii="Times New Roman" w:hAnsi="Times New Roman" w:cs="Times New Roman"/>
          <w:color w:val="000000" w:themeColor="text1"/>
          <w:sz w:val="28"/>
          <w:szCs w:val="28"/>
        </w:rPr>
        <w:t xml:space="preserve"> прийнят</w:t>
      </w:r>
      <w:r w:rsidR="0067691A">
        <w:rPr>
          <w:rFonts w:ascii="Times New Roman" w:hAnsi="Times New Roman" w:cs="Times New Roman"/>
          <w:color w:val="000000" w:themeColor="text1"/>
          <w:sz w:val="28"/>
          <w:szCs w:val="28"/>
        </w:rPr>
        <w:t>і</w:t>
      </w:r>
      <w:r w:rsidRPr="00EF0444">
        <w:rPr>
          <w:rFonts w:ascii="Times New Roman" w:hAnsi="Times New Roman" w:cs="Times New Roman"/>
          <w:color w:val="000000" w:themeColor="text1"/>
          <w:sz w:val="28"/>
          <w:szCs w:val="28"/>
        </w:rPr>
        <w:t xml:space="preserve"> рішення для досягнення поставленої мети.</w:t>
      </w:r>
    </w:p>
    <w:p w14:paraId="0E61A5A5" w14:textId="08D4005F" w:rsidR="006620AD" w:rsidRDefault="006A7B34" w:rsidP="00A82504">
      <w:pPr>
        <w:spacing w:after="0" w:line="360" w:lineRule="auto"/>
        <w:ind w:firstLine="851"/>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У педагогічних</w:t>
      </w:r>
      <w:r w:rsidR="006620A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дослідженнях  також </w:t>
      </w:r>
      <w:r w:rsidRPr="00EF0444">
        <w:rPr>
          <w:rFonts w:ascii="Times New Roman" w:hAnsi="Times New Roman" w:cs="Times New Roman"/>
          <w:color w:val="000000" w:themeColor="text1"/>
          <w:sz w:val="28"/>
          <w:szCs w:val="28"/>
        </w:rPr>
        <w:t xml:space="preserve"> немає єдиної точки зору</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на визначення поняття «лідерські якості». Н. Мараховська</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визначає лідерські якості «як інтегроване особистісне</w:t>
      </w:r>
      <w:r w:rsidR="006620AD">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утворення, що сприяє якісному здійсненню педагогічної</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діяльності та включає мотиви, знання, лідерські вміння й</w:t>
      </w:r>
      <w:r w:rsidR="006620AD">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стійку лідерську позицію» </w:t>
      </w:r>
      <w:r w:rsidRPr="00FC6C29">
        <w:rPr>
          <w:rFonts w:ascii="Times New Roman" w:hAnsi="Times New Roman" w:cs="Times New Roman"/>
          <w:color w:val="000000" w:themeColor="text1"/>
          <w:sz w:val="28"/>
          <w:szCs w:val="28"/>
        </w:rPr>
        <w:t>[</w:t>
      </w:r>
      <w:r w:rsidR="00FC6C29" w:rsidRPr="00FC6C29">
        <w:rPr>
          <w:rFonts w:ascii="Times New Roman" w:hAnsi="Times New Roman" w:cs="Times New Roman"/>
          <w:color w:val="000000" w:themeColor="text1"/>
          <w:sz w:val="28"/>
          <w:szCs w:val="28"/>
        </w:rPr>
        <w:t>3</w:t>
      </w:r>
      <w:r w:rsidR="00B863DD">
        <w:rPr>
          <w:rFonts w:ascii="Times New Roman" w:hAnsi="Times New Roman" w:cs="Times New Roman"/>
          <w:color w:val="000000" w:themeColor="text1"/>
          <w:sz w:val="28"/>
          <w:szCs w:val="28"/>
        </w:rPr>
        <w:t>4</w:t>
      </w:r>
      <w:r w:rsidRPr="00FC6C29">
        <w:rPr>
          <w:rFonts w:ascii="Times New Roman" w:hAnsi="Times New Roman" w:cs="Times New Roman"/>
          <w:color w:val="000000" w:themeColor="text1"/>
          <w:sz w:val="28"/>
          <w:szCs w:val="28"/>
        </w:rPr>
        <w:t xml:space="preserve">, с. </w:t>
      </w:r>
      <w:r w:rsidR="00FC6C29" w:rsidRPr="00FC6C29">
        <w:rPr>
          <w:rFonts w:ascii="Times New Roman" w:hAnsi="Times New Roman" w:cs="Times New Roman"/>
          <w:color w:val="000000" w:themeColor="text1"/>
          <w:sz w:val="28"/>
          <w:szCs w:val="28"/>
        </w:rPr>
        <w:t>9</w:t>
      </w:r>
      <w:r w:rsidRPr="00FC6C2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В. Карманенко вважає, що лідерські якості – «певні риси</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особистості, необхідні для ефективного впливу на інших</w:t>
      </w:r>
      <w:r>
        <w:rPr>
          <w:rFonts w:ascii="Times New Roman" w:hAnsi="Times New Roman" w:cs="Times New Roman"/>
          <w:color w:val="000000" w:themeColor="text1"/>
          <w:sz w:val="28"/>
          <w:szCs w:val="28"/>
        </w:rPr>
        <w:t xml:space="preserve"> </w:t>
      </w:r>
      <w:r w:rsidRPr="00EF0444">
        <w:rPr>
          <w:rFonts w:ascii="Times New Roman" w:hAnsi="Times New Roman" w:cs="Times New Roman"/>
          <w:color w:val="000000" w:themeColor="text1"/>
          <w:sz w:val="28"/>
          <w:szCs w:val="28"/>
        </w:rPr>
        <w:t xml:space="preserve">людей з метою розв’язання визначених завдань» </w:t>
      </w:r>
      <w:r w:rsidRPr="00FC6C29">
        <w:rPr>
          <w:rFonts w:ascii="Times New Roman" w:hAnsi="Times New Roman" w:cs="Times New Roman"/>
          <w:color w:val="000000" w:themeColor="text1"/>
          <w:sz w:val="28"/>
          <w:szCs w:val="28"/>
        </w:rPr>
        <w:t>[</w:t>
      </w:r>
      <w:r w:rsidR="00FC6C29" w:rsidRPr="00FC6C29">
        <w:rPr>
          <w:rFonts w:ascii="Times New Roman" w:hAnsi="Times New Roman" w:cs="Times New Roman"/>
          <w:color w:val="000000" w:themeColor="text1"/>
          <w:sz w:val="28"/>
          <w:szCs w:val="28"/>
        </w:rPr>
        <w:t>2</w:t>
      </w:r>
      <w:r w:rsidR="00154EE3">
        <w:rPr>
          <w:rFonts w:ascii="Times New Roman" w:hAnsi="Times New Roman" w:cs="Times New Roman"/>
          <w:color w:val="000000" w:themeColor="text1"/>
          <w:sz w:val="28"/>
          <w:szCs w:val="28"/>
        </w:rPr>
        <w:t>6</w:t>
      </w:r>
      <w:r w:rsidRPr="00FC6C29">
        <w:rPr>
          <w:rFonts w:ascii="Times New Roman" w:hAnsi="Times New Roman" w:cs="Times New Roman"/>
          <w:color w:val="000000" w:themeColor="text1"/>
          <w:sz w:val="28"/>
          <w:szCs w:val="28"/>
        </w:rPr>
        <w:t>, с. 8].</w:t>
      </w:r>
      <w:r w:rsidR="006620AD">
        <w:rPr>
          <w:rFonts w:ascii="Times New Roman" w:hAnsi="Times New Roman" w:cs="Times New Roman"/>
          <w:color w:val="000000" w:themeColor="text1"/>
          <w:sz w:val="28"/>
          <w:szCs w:val="28"/>
        </w:rPr>
        <w:t xml:space="preserve"> </w:t>
      </w:r>
    </w:p>
    <w:p w14:paraId="63288D50" w14:textId="77777777" w:rsidR="0067691A" w:rsidRDefault="006A7B34" w:rsidP="00A82504">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Таким чином</w:t>
      </w:r>
      <w:r w:rsidRPr="00EF0444">
        <w:rPr>
          <w:rFonts w:ascii="Times New Roman" w:hAnsi="Times New Roman" w:cs="Times New Roman"/>
          <w:color w:val="000000" w:themeColor="text1"/>
          <w:sz w:val="28"/>
          <w:szCs w:val="28"/>
        </w:rPr>
        <w:t xml:space="preserve">, більшість учених визначає лідерські якості як соціально-психологічні властивості (Б. Головешко, В. Карманенко, В. Мороз, </w:t>
      </w:r>
    </w:p>
    <w:p w14:paraId="68254EE4" w14:textId="1F5D8E4B" w:rsidR="006620AD" w:rsidRDefault="006A7B34" w:rsidP="0067691A">
      <w:pPr>
        <w:spacing w:after="0" w:line="360" w:lineRule="auto"/>
        <w:jc w:val="both"/>
        <w:rPr>
          <w:rFonts w:ascii="Times New Roman" w:hAnsi="Times New Roman" w:cs="Times New Roman"/>
          <w:color w:val="000000" w:themeColor="text1"/>
          <w:sz w:val="28"/>
          <w:szCs w:val="28"/>
        </w:rPr>
      </w:pPr>
      <w:r w:rsidRPr="00EF0444">
        <w:rPr>
          <w:rFonts w:ascii="Times New Roman" w:hAnsi="Times New Roman" w:cs="Times New Roman"/>
          <w:color w:val="000000" w:themeColor="text1"/>
          <w:sz w:val="28"/>
          <w:szCs w:val="28"/>
        </w:rPr>
        <w:t>Н. Семченко). Лише Н. Мараховська визначає їх як ін</w:t>
      </w:r>
      <w:r w:rsidR="006620AD">
        <w:rPr>
          <w:rFonts w:ascii="Times New Roman" w:hAnsi="Times New Roman" w:cs="Times New Roman"/>
          <w:color w:val="000000" w:themeColor="text1"/>
          <w:sz w:val="28"/>
          <w:szCs w:val="28"/>
        </w:rPr>
        <w:t>тегроване особистісне утворення.</w:t>
      </w:r>
    </w:p>
    <w:p w14:paraId="1BD25A58" w14:textId="4F4C586F" w:rsidR="006A7B34" w:rsidRDefault="006A7B34" w:rsidP="00A82504">
      <w:pPr>
        <w:spacing w:after="0" w:line="360" w:lineRule="auto"/>
        <w:ind w:firstLine="851"/>
        <w:jc w:val="both"/>
        <w:rPr>
          <w:rFonts w:ascii="Times New Roman" w:hAnsi="Times New Roman" w:cs="Times New Roman"/>
          <w:color w:val="000000" w:themeColor="text1"/>
          <w:sz w:val="28"/>
          <w:szCs w:val="28"/>
        </w:rPr>
      </w:pPr>
      <w:r w:rsidRPr="004F4A41">
        <w:rPr>
          <w:rFonts w:ascii="Times New Roman" w:hAnsi="Times New Roman" w:cs="Times New Roman"/>
          <w:color w:val="000000" w:themeColor="text1"/>
          <w:sz w:val="28"/>
          <w:szCs w:val="28"/>
        </w:rPr>
        <w:lastRenderedPageBreak/>
        <w:t xml:space="preserve">Науковці підкреслюють, що лідерські якості є важливими для успішного виконання педагогічних обов'язків. Результати аналізу наукової літератури свідчать, що ці якості становлять ключовий елемент професійної компетентності педагога. Лідерство позитивно впливає на навчальний процес. Формування лідерських якостей залежить від загальної культури особистості, професійних знань і досвіду. Лідерські </w:t>
      </w:r>
      <w:r>
        <w:rPr>
          <w:rFonts w:ascii="Times New Roman" w:hAnsi="Times New Roman" w:cs="Times New Roman"/>
          <w:color w:val="000000" w:themeColor="text1"/>
          <w:sz w:val="28"/>
          <w:szCs w:val="28"/>
        </w:rPr>
        <w:t xml:space="preserve">якості педагога </w:t>
      </w:r>
      <w:r w:rsidRPr="004F4A41">
        <w:rPr>
          <w:rFonts w:ascii="Times New Roman" w:hAnsi="Times New Roman" w:cs="Times New Roman"/>
          <w:color w:val="000000" w:themeColor="text1"/>
          <w:sz w:val="28"/>
          <w:szCs w:val="28"/>
        </w:rPr>
        <w:t xml:space="preserve">впливають на ефективність навчання, сприяють створенню культури співпраці в колективі та стимулюють досягнення спільних цілей. </w:t>
      </w:r>
    </w:p>
    <w:p w14:paraId="4641AB42" w14:textId="77777777" w:rsidR="0091504F" w:rsidRDefault="0091504F" w:rsidP="00A82504">
      <w:pPr>
        <w:spacing w:after="0" w:line="360" w:lineRule="auto"/>
        <w:ind w:firstLine="851"/>
        <w:jc w:val="both"/>
        <w:rPr>
          <w:rFonts w:ascii="Times New Roman" w:hAnsi="Times New Roman" w:cs="Times New Roman"/>
          <w:color w:val="000000" w:themeColor="text1"/>
          <w:sz w:val="28"/>
          <w:szCs w:val="28"/>
        </w:rPr>
      </w:pPr>
    </w:p>
    <w:p w14:paraId="11545FCC" w14:textId="77777777" w:rsidR="0091504F" w:rsidRDefault="0091504F" w:rsidP="00A82504">
      <w:pPr>
        <w:spacing w:after="0" w:line="360" w:lineRule="auto"/>
        <w:ind w:firstLine="851"/>
        <w:jc w:val="both"/>
        <w:rPr>
          <w:rFonts w:ascii="Times New Roman" w:hAnsi="Times New Roman" w:cs="Times New Roman"/>
          <w:color w:val="000000" w:themeColor="text1"/>
          <w:sz w:val="28"/>
          <w:szCs w:val="28"/>
        </w:rPr>
      </w:pPr>
    </w:p>
    <w:bookmarkEnd w:id="21"/>
    <w:bookmarkEnd w:id="33"/>
    <w:p w14:paraId="715C7A1B" w14:textId="0910FC1F" w:rsidR="009125BB" w:rsidRDefault="006A7B34" w:rsidP="00CE41D9">
      <w:pPr>
        <w:spacing w:after="0" w:line="360" w:lineRule="auto"/>
        <w:jc w:val="center"/>
        <w:rPr>
          <w:rFonts w:ascii="Times New Roman" w:hAnsi="Times New Roman" w:cs="Times New Roman"/>
          <w:b/>
          <w:bCs/>
          <w:sz w:val="28"/>
          <w:szCs w:val="28"/>
        </w:rPr>
      </w:pPr>
      <w:r w:rsidRPr="00EF0444">
        <w:rPr>
          <w:rFonts w:ascii="Times New Roman" w:hAnsi="Times New Roman" w:cs="Times New Roman"/>
          <w:b/>
          <w:bCs/>
          <w:sz w:val="28"/>
          <w:szCs w:val="28"/>
        </w:rPr>
        <w:t xml:space="preserve">1.3. </w:t>
      </w:r>
      <w:bookmarkStart w:id="42" w:name="_Hlk184064499"/>
      <w:r w:rsidRPr="00EF0444">
        <w:rPr>
          <w:rFonts w:ascii="Times New Roman" w:hAnsi="Times New Roman" w:cs="Times New Roman"/>
          <w:b/>
          <w:bCs/>
          <w:sz w:val="28"/>
          <w:szCs w:val="28"/>
        </w:rPr>
        <w:t>Фактори, які призводять до проблем у формуванні та</w:t>
      </w:r>
      <w:r w:rsidR="00495918">
        <w:rPr>
          <w:rFonts w:ascii="Times New Roman" w:hAnsi="Times New Roman" w:cs="Times New Roman"/>
          <w:b/>
          <w:bCs/>
          <w:sz w:val="28"/>
          <w:szCs w:val="28"/>
        </w:rPr>
        <w:t xml:space="preserve"> </w:t>
      </w:r>
      <w:r w:rsidRPr="00EF0444">
        <w:rPr>
          <w:rFonts w:ascii="Times New Roman" w:hAnsi="Times New Roman" w:cs="Times New Roman"/>
          <w:b/>
          <w:bCs/>
          <w:sz w:val="28"/>
          <w:szCs w:val="28"/>
        </w:rPr>
        <w:t>розвитку</w:t>
      </w:r>
      <w:r w:rsidR="00495918">
        <w:rPr>
          <w:rFonts w:ascii="Times New Roman" w:hAnsi="Times New Roman" w:cs="Times New Roman"/>
          <w:b/>
          <w:bCs/>
          <w:sz w:val="28"/>
          <w:szCs w:val="28"/>
        </w:rPr>
        <w:t xml:space="preserve"> </w:t>
      </w:r>
      <w:r w:rsidRPr="00EF0444">
        <w:rPr>
          <w:rFonts w:ascii="Times New Roman" w:hAnsi="Times New Roman" w:cs="Times New Roman"/>
          <w:b/>
          <w:bCs/>
          <w:sz w:val="28"/>
          <w:szCs w:val="28"/>
        </w:rPr>
        <w:t>соціальної компетентності вихователів</w:t>
      </w:r>
    </w:p>
    <w:p w14:paraId="180CC7B9" w14:textId="3166E000" w:rsidR="006A7B34" w:rsidRPr="00EF0444" w:rsidRDefault="006A7B34" w:rsidP="00CE41D9">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закладів дошкільної освіти</w:t>
      </w:r>
    </w:p>
    <w:p w14:paraId="3D56B283" w14:textId="77777777" w:rsidR="006A7B34" w:rsidRPr="00EF0444" w:rsidRDefault="006A7B34" w:rsidP="00A82504">
      <w:pPr>
        <w:spacing w:after="0" w:line="360" w:lineRule="auto"/>
        <w:ind w:firstLine="851"/>
        <w:rPr>
          <w:b/>
          <w:bCs/>
          <w:sz w:val="28"/>
          <w:szCs w:val="28"/>
        </w:rPr>
      </w:pPr>
    </w:p>
    <w:p w14:paraId="420B2F2B" w14:textId="77777777" w:rsidR="006A7B34" w:rsidRPr="00EF0444" w:rsidRDefault="006A7B34" w:rsidP="00A82504">
      <w:pPr>
        <w:spacing w:after="0" w:line="360" w:lineRule="auto"/>
        <w:ind w:firstLine="851"/>
        <w:jc w:val="both"/>
        <w:rPr>
          <w:b/>
          <w:bCs/>
          <w:sz w:val="28"/>
          <w:szCs w:val="28"/>
        </w:rPr>
      </w:pPr>
      <w:bookmarkStart w:id="43" w:name="_Hlk186399610"/>
      <w:r w:rsidRPr="00EF0444">
        <w:rPr>
          <w:rFonts w:ascii="Times New Roman" w:hAnsi="Times New Roman" w:cs="Times New Roman"/>
          <w:sz w:val="28"/>
          <w:szCs w:val="28"/>
        </w:rPr>
        <w:t>Питання розвитку соціальної компетентності вихователів закладів дошкільної освіти набуває в сучасній освіті особливої актуальності. Адже саме від здатності педагога будувати ефективні взаємини з усіма учасниками освітнього процесу залежить успішність навчального процесу та всебічний розвиток особистості дитини.</w:t>
      </w:r>
    </w:p>
    <w:bookmarkEnd w:id="43"/>
    <w:p w14:paraId="4DEC03E6" w14:textId="77777777" w:rsidR="00BE46C1"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Проблема формування соціальної компетентності педагогів привертала увагу багатьох видатних психологів. Альберт Бандура у своїй теорії соціального навчання акцентував увагу на тому, що люди навчаються соціальним навичкам шляхом спостереження та наслідування. Карл Роджерс, засновник гуманістичної психології, підкреслював важливість таких якостей педагога, як безумовне прийняття, емпатія та автентичність у взаєминах з учнями. </w:t>
      </w:r>
    </w:p>
    <w:p w14:paraId="421D6DD2" w14:textId="2E3EB52E" w:rsidR="006A7B34" w:rsidRPr="002378EB" w:rsidRDefault="006A7B34" w:rsidP="00BE46C1">
      <w:pPr>
        <w:spacing w:after="0" w:line="360" w:lineRule="auto"/>
        <w:jc w:val="both"/>
        <w:rPr>
          <w:rFonts w:ascii="Times New Roman" w:hAnsi="Times New Roman" w:cs="Times New Roman"/>
          <w:sz w:val="28"/>
          <w:szCs w:val="28"/>
        </w:rPr>
      </w:pPr>
      <w:r w:rsidRPr="00EF0444">
        <w:rPr>
          <w:rFonts w:ascii="Times New Roman" w:hAnsi="Times New Roman" w:cs="Times New Roman"/>
          <w:sz w:val="28"/>
          <w:szCs w:val="28"/>
        </w:rPr>
        <w:t>Л</w:t>
      </w:r>
      <w:r w:rsidR="00BE46C1">
        <w:rPr>
          <w:rFonts w:ascii="Times New Roman" w:hAnsi="Times New Roman" w:cs="Times New Roman"/>
          <w:sz w:val="28"/>
          <w:szCs w:val="28"/>
        </w:rPr>
        <w:t>.</w:t>
      </w:r>
      <w:r w:rsidRPr="00EF0444">
        <w:rPr>
          <w:rFonts w:ascii="Times New Roman" w:hAnsi="Times New Roman" w:cs="Times New Roman"/>
          <w:sz w:val="28"/>
          <w:szCs w:val="28"/>
        </w:rPr>
        <w:t xml:space="preserve"> Виготський у своїй концепції зони найближчого розвитку довів, що соціальн</w:t>
      </w:r>
      <w:r w:rsidR="00BE46C1">
        <w:rPr>
          <w:rFonts w:ascii="Times New Roman" w:hAnsi="Times New Roman" w:cs="Times New Roman"/>
          <w:sz w:val="28"/>
          <w:szCs w:val="28"/>
        </w:rPr>
        <w:t>а</w:t>
      </w:r>
      <w:r w:rsidRPr="00EF0444">
        <w:rPr>
          <w:rFonts w:ascii="Times New Roman" w:hAnsi="Times New Roman" w:cs="Times New Roman"/>
          <w:sz w:val="28"/>
          <w:szCs w:val="28"/>
        </w:rPr>
        <w:t xml:space="preserve"> взаємодія є потужним інструментом когнітивного розвитку дитини</w:t>
      </w:r>
      <w:r w:rsidRPr="00F905A0">
        <w:rPr>
          <w:rFonts w:ascii="Times New Roman" w:hAnsi="Times New Roman" w:cs="Times New Roman"/>
          <w:sz w:val="28"/>
          <w:szCs w:val="28"/>
        </w:rPr>
        <w:t>.</w:t>
      </w:r>
      <w:bookmarkStart w:id="44" w:name="_Hlk185965213"/>
    </w:p>
    <w:bookmarkEnd w:id="44"/>
    <w:p w14:paraId="7E0AEC06" w14:textId="0228FAE3"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 Україні також проводиться ряд досліджень, присвячених цій проблемі. Серед вітчизняних науковців, які зробили вагомий внесок у цю галузь, варто відзначити О.</w:t>
      </w:r>
      <w:r w:rsidR="00BE46C1">
        <w:rPr>
          <w:rFonts w:ascii="Times New Roman" w:hAnsi="Times New Roman" w:cs="Times New Roman"/>
          <w:sz w:val="28"/>
          <w:szCs w:val="28"/>
        </w:rPr>
        <w:t xml:space="preserve"> </w:t>
      </w:r>
      <w:r w:rsidRPr="00EF0444">
        <w:rPr>
          <w:rFonts w:ascii="Times New Roman" w:hAnsi="Times New Roman" w:cs="Times New Roman"/>
          <w:sz w:val="28"/>
          <w:szCs w:val="28"/>
        </w:rPr>
        <w:t xml:space="preserve">Вишневського, О. Максимову та Н. Кравчук. Їхні роботи </w:t>
      </w:r>
      <w:r w:rsidRPr="00EF0444">
        <w:rPr>
          <w:rFonts w:ascii="Times New Roman" w:hAnsi="Times New Roman" w:cs="Times New Roman"/>
          <w:sz w:val="28"/>
          <w:szCs w:val="28"/>
        </w:rPr>
        <w:lastRenderedPageBreak/>
        <w:t>поглибили розуміння особливостей формування соціальної компетентності педагогів в українському контексті</w:t>
      </w:r>
      <w:bookmarkStart w:id="45" w:name="_Hlk185965362"/>
      <w:r w:rsidR="0088639E">
        <w:rPr>
          <w:rFonts w:ascii="Times New Roman" w:hAnsi="Times New Roman" w:cs="Times New Roman"/>
          <w:sz w:val="28"/>
          <w:szCs w:val="28"/>
        </w:rPr>
        <w:t xml:space="preserve"> </w:t>
      </w:r>
      <w:r w:rsidRPr="0088639E">
        <w:rPr>
          <w:rFonts w:ascii="Times New Roman" w:hAnsi="Times New Roman" w:cs="Times New Roman"/>
          <w:sz w:val="28"/>
          <w:szCs w:val="28"/>
          <w:lang w:val="ru-RU"/>
        </w:rPr>
        <w:t>[</w:t>
      </w:r>
      <w:r w:rsidR="0088639E" w:rsidRPr="0088639E">
        <w:rPr>
          <w:rFonts w:ascii="Times New Roman" w:hAnsi="Times New Roman" w:cs="Times New Roman"/>
          <w:sz w:val="28"/>
          <w:szCs w:val="28"/>
          <w:lang w:val="ru-RU"/>
        </w:rPr>
        <w:t>10</w:t>
      </w:r>
      <w:r w:rsidRPr="0088639E">
        <w:rPr>
          <w:rFonts w:ascii="Times New Roman" w:hAnsi="Times New Roman" w:cs="Times New Roman"/>
          <w:sz w:val="28"/>
          <w:szCs w:val="28"/>
          <w:lang w:val="ru-RU"/>
        </w:rPr>
        <w:t>,</w:t>
      </w:r>
      <w:r w:rsidR="0088639E" w:rsidRPr="0088639E">
        <w:rPr>
          <w:rFonts w:ascii="Times New Roman" w:hAnsi="Times New Roman" w:cs="Times New Roman"/>
          <w:sz w:val="28"/>
          <w:szCs w:val="28"/>
          <w:lang w:val="ru-RU"/>
        </w:rPr>
        <w:t xml:space="preserve"> </w:t>
      </w:r>
      <w:r w:rsidRPr="0088639E">
        <w:rPr>
          <w:rFonts w:ascii="Times New Roman" w:hAnsi="Times New Roman" w:cs="Times New Roman"/>
          <w:sz w:val="28"/>
          <w:szCs w:val="28"/>
          <w:lang w:val="en-US"/>
        </w:rPr>
        <w:t>c</w:t>
      </w:r>
      <w:r w:rsidR="0088639E" w:rsidRPr="0088639E">
        <w:rPr>
          <w:rFonts w:ascii="Times New Roman" w:hAnsi="Times New Roman" w:cs="Times New Roman"/>
          <w:sz w:val="28"/>
          <w:szCs w:val="28"/>
        </w:rPr>
        <w:t>.</w:t>
      </w:r>
      <w:r w:rsidRPr="0088639E">
        <w:rPr>
          <w:rFonts w:ascii="Times New Roman" w:hAnsi="Times New Roman" w:cs="Times New Roman"/>
          <w:sz w:val="28"/>
          <w:szCs w:val="28"/>
          <w:lang w:val="ru-RU"/>
        </w:rPr>
        <w:t xml:space="preserve"> 10]</w:t>
      </w:r>
      <w:bookmarkStart w:id="46" w:name="_Hlk185965339"/>
      <w:bookmarkEnd w:id="45"/>
    </w:p>
    <w:bookmarkEnd w:id="46"/>
    <w:p w14:paraId="040DA11D" w14:textId="787162D6" w:rsidR="006A7B34" w:rsidRPr="00EF0444" w:rsidRDefault="009B0877" w:rsidP="00A82504">
      <w:pPr>
        <w:spacing w:after="0" w:line="360" w:lineRule="auto"/>
        <w:ind w:firstLine="851"/>
        <w:jc w:val="both"/>
        <w:rPr>
          <w:rFonts w:ascii="Times New Roman" w:hAnsi="Times New Roman" w:cs="Times New Roman"/>
          <w:i/>
          <w:iCs/>
          <w:sz w:val="28"/>
          <w:szCs w:val="28"/>
        </w:rPr>
      </w:pPr>
      <w:r>
        <w:rPr>
          <w:rFonts w:ascii="Times New Roman" w:hAnsi="Times New Roman" w:cs="Times New Roman"/>
          <w:sz w:val="28"/>
          <w:szCs w:val="28"/>
        </w:rPr>
        <w:t>П</w:t>
      </w:r>
      <w:r w:rsidR="006A7B34" w:rsidRPr="00EF0444">
        <w:rPr>
          <w:rFonts w:ascii="Times New Roman" w:hAnsi="Times New Roman" w:cs="Times New Roman"/>
          <w:sz w:val="28"/>
          <w:szCs w:val="28"/>
        </w:rPr>
        <w:t>итання розвитку соціальної компетентності педагогів є предметом дослідження багатьох вчених у всьому світі. Розуміння теоретичних засад та практичних аспектів цієї проблеми є необхідною умовою для підвищення якості освіти і створення сприятливих умов для розвитку кожної дитини.</w:t>
      </w:r>
      <w:r w:rsidR="006A7B34" w:rsidRPr="00EF0444">
        <w:rPr>
          <w:b/>
          <w:bCs/>
          <w:sz w:val="28"/>
          <w:szCs w:val="28"/>
        </w:rPr>
        <w:t xml:space="preserve"> </w:t>
      </w:r>
      <w:r w:rsidR="006A7B34" w:rsidRPr="00EF0444">
        <w:rPr>
          <w:rFonts w:ascii="Times New Roman" w:hAnsi="Times New Roman" w:cs="Times New Roman"/>
          <w:sz w:val="28"/>
          <w:szCs w:val="28"/>
        </w:rPr>
        <w:t xml:space="preserve">Таким чином, проблема розвитку соціальної компетентності педагогів дошкільної освіти є надзвичайно актуальною в сучасному контексті. Адже саме від здатності вихователя ефективно взаємодіяти з дітьми, батьками та колегами залежить успішність соціалізації дитини та формування її особистості. Однак, на шляху досягнення високого рівня соціальної компетентності виникає низка перешкод, які можуть бути пов’язані з різними факторами: </w:t>
      </w:r>
      <w:r w:rsidR="006A7B34" w:rsidRPr="00EF0444">
        <w:rPr>
          <w:rFonts w:ascii="Times New Roman" w:hAnsi="Times New Roman" w:cs="Times New Roman"/>
          <w:i/>
          <w:iCs/>
          <w:sz w:val="28"/>
          <w:szCs w:val="28"/>
        </w:rPr>
        <w:t>особистісними, професій</w:t>
      </w:r>
      <w:bookmarkStart w:id="47" w:name="_Hlk185508979"/>
      <w:r w:rsidR="006A7B34" w:rsidRPr="00EF0444">
        <w:rPr>
          <w:rFonts w:ascii="Times New Roman" w:hAnsi="Times New Roman" w:cs="Times New Roman"/>
          <w:i/>
          <w:iCs/>
          <w:sz w:val="28"/>
          <w:szCs w:val="28"/>
        </w:rPr>
        <w:t>ними, соціальними та системними.</w:t>
      </w:r>
    </w:p>
    <w:p w14:paraId="19EA7DA0"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Об’єктивні фактори</w:t>
      </w:r>
      <w:r w:rsidRPr="00EF0444">
        <w:rPr>
          <w:rFonts w:ascii="Times New Roman" w:hAnsi="Times New Roman" w:cs="Times New Roman"/>
          <w:sz w:val="28"/>
          <w:szCs w:val="28"/>
        </w:rPr>
        <w:t xml:space="preserve"> пов’язані з умовами роботи педагога. Недостатнє фінансування системи дошкільної освіти, перевантаженість роботою, відсутність можливостей для професійного зростання та швидкі соціальні зміни створюють додатковий стрес і ускладнюють процес адаптації до нових вимог.</w:t>
      </w:r>
    </w:p>
    <w:p w14:paraId="53E21D6B" w14:textId="77777777" w:rsidR="006A7B34" w:rsidRPr="00EF0444" w:rsidRDefault="006A7B34" w:rsidP="00A82504">
      <w:pPr>
        <w:spacing w:after="0" w:line="360" w:lineRule="auto"/>
        <w:ind w:firstLine="851"/>
        <w:jc w:val="both"/>
        <w:rPr>
          <w:b/>
          <w:bCs/>
          <w:sz w:val="28"/>
          <w:szCs w:val="28"/>
        </w:rPr>
      </w:pPr>
      <w:r w:rsidRPr="00EF0444">
        <w:rPr>
          <w:rFonts w:ascii="Times New Roman" w:hAnsi="Times New Roman" w:cs="Times New Roman"/>
          <w:i/>
          <w:iCs/>
          <w:sz w:val="28"/>
          <w:szCs w:val="28"/>
        </w:rPr>
        <w:t>Суб’єктивні фактори</w:t>
      </w:r>
      <w:r w:rsidRPr="00EF0444">
        <w:rPr>
          <w:rFonts w:ascii="Times New Roman" w:hAnsi="Times New Roman" w:cs="Times New Roman"/>
          <w:sz w:val="28"/>
          <w:szCs w:val="28"/>
        </w:rPr>
        <w:t xml:space="preserve"> </w:t>
      </w:r>
      <w:bookmarkEnd w:id="47"/>
      <w:r w:rsidRPr="00EF0444">
        <w:rPr>
          <w:rFonts w:ascii="Times New Roman" w:hAnsi="Times New Roman" w:cs="Times New Roman"/>
          <w:sz w:val="28"/>
          <w:szCs w:val="28"/>
        </w:rPr>
        <w:t>пов’язані з індивідуальними особливостями педагога. Низький рівень емоційного інтелекту, авторитарний стиль спілкування, невпевненість у собі та відсутність мотивації до саморозвитку можуть суттєво ускладнювати взаємодію з дітьми та колегами. Недостатня теоретична підготовка та досвід роботи також можуть негативно впливати на формування соціальної компетентності.</w:t>
      </w:r>
    </w:p>
    <w:p w14:paraId="248F77DA" w14:textId="77777777" w:rsidR="006A7B34" w:rsidRPr="00EF0444" w:rsidRDefault="006A7B34" w:rsidP="00A82504">
      <w:pPr>
        <w:spacing w:after="0" w:line="360" w:lineRule="auto"/>
        <w:ind w:firstLine="851"/>
        <w:jc w:val="both"/>
        <w:rPr>
          <w:b/>
          <w:bCs/>
          <w:sz w:val="28"/>
          <w:szCs w:val="28"/>
        </w:rPr>
      </w:pPr>
      <w:r w:rsidRPr="00EF0444">
        <w:rPr>
          <w:rFonts w:ascii="Times New Roman" w:hAnsi="Times New Roman" w:cs="Times New Roman"/>
          <w:i/>
          <w:iCs/>
          <w:sz w:val="28"/>
          <w:szCs w:val="28"/>
        </w:rPr>
        <w:t>Системні фактори</w:t>
      </w:r>
      <w:r w:rsidRPr="00EF0444">
        <w:rPr>
          <w:rFonts w:ascii="Times New Roman" w:hAnsi="Times New Roman" w:cs="Times New Roman"/>
          <w:sz w:val="28"/>
          <w:szCs w:val="28"/>
        </w:rPr>
        <w:t xml:space="preserve"> пов’язані з недосконалістю системи освіти в цілому. Відсутність чіткої державної політики у сфері розвитку соціальної компетентності педагогів, недостатня інтеграція психолого-педагогічних знань у практику роботи дошкільних закладів та відсутність ефективних механізмів оцінки рівня соціальної компетентності педагогів – все це створює додаткові перешкоди для професійного розвитку педагогів.</w:t>
      </w:r>
    </w:p>
    <w:p w14:paraId="2EF5A1D7" w14:textId="27A2120A" w:rsidR="006A7B34" w:rsidRPr="00EF0444" w:rsidRDefault="006A7B34" w:rsidP="00A82504">
      <w:pPr>
        <w:spacing w:after="0" w:line="360" w:lineRule="auto"/>
        <w:ind w:firstLine="851"/>
        <w:jc w:val="both"/>
        <w:rPr>
          <w:b/>
          <w:bCs/>
          <w:sz w:val="28"/>
          <w:szCs w:val="28"/>
        </w:rPr>
      </w:pPr>
      <w:r w:rsidRPr="00EF0444">
        <w:rPr>
          <w:rFonts w:ascii="Times New Roman" w:hAnsi="Times New Roman" w:cs="Times New Roman"/>
          <w:sz w:val="28"/>
          <w:szCs w:val="28"/>
        </w:rPr>
        <w:lastRenderedPageBreak/>
        <w:t xml:space="preserve">Одним з ключових факторів,  що впливає на  розвиток соціальної компетентності є </w:t>
      </w:r>
      <w:r w:rsidRPr="004970E1">
        <w:rPr>
          <w:rFonts w:ascii="Times New Roman" w:hAnsi="Times New Roman" w:cs="Times New Roman"/>
          <w:b/>
          <w:bCs/>
          <w:i/>
          <w:iCs/>
          <w:sz w:val="28"/>
          <w:szCs w:val="28"/>
        </w:rPr>
        <w:t xml:space="preserve">професійний досвід та стаж роботи педагога. </w:t>
      </w:r>
      <w:r w:rsidRPr="00EF0444">
        <w:rPr>
          <w:rFonts w:ascii="Times New Roman" w:hAnsi="Times New Roman" w:cs="Times New Roman"/>
          <w:sz w:val="28"/>
          <w:szCs w:val="28"/>
        </w:rPr>
        <w:t xml:space="preserve">Цей аспект заслуговує більш детального розгляду.  </w:t>
      </w:r>
      <w:r w:rsidR="00EA7EA7">
        <w:rPr>
          <w:rFonts w:ascii="Times New Roman" w:hAnsi="Times New Roman" w:cs="Times New Roman"/>
          <w:sz w:val="28"/>
          <w:szCs w:val="28"/>
        </w:rPr>
        <w:t>М</w:t>
      </w:r>
      <w:r w:rsidRPr="00EF0444">
        <w:rPr>
          <w:rFonts w:ascii="Times New Roman" w:hAnsi="Times New Roman" w:cs="Times New Roman"/>
          <w:sz w:val="28"/>
          <w:szCs w:val="28"/>
        </w:rPr>
        <w:t>ожна припустити, що</w:t>
      </w:r>
      <w:r w:rsidR="00715D00">
        <w:rPr>
          <w:rFonts w:ascii="Times New Roman" w:hAnsi="Times New Roman" w:cs="Times New Roman"/>
          <w:sz w:val="28"/>
          <w:szCs w:val="28"/>
        </w:rPr>
        <w:t xml:space="preserve"> у</w:t>
      </w:r>
      <w:r w:rsidRPr="00EF0444">
        <w:rPr>
          <w:rFonts w:ascii="Times New Roman" w:hAnsi="Times New Roman" w:cs="Times New Roman"/>
          <w:sz w:val="28"/>
          <w:szCs w:val="28"/>
        </w:rPr>
        <w:t xml:space="preserve"> вихователів закладів дошкільної освіти із більшим стажем педагогічної діяльності комунікативна, вербальна, соціально-психологічна та міжособистісна орієнтація будуть перебувати на більш високому рівні, ніж у вихователів з меншим стажем педагогічної діяльності.</w:t>
      </w:r>
    </w:p>
    <w:p w14:paraId="204E7F10"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Аналіз численних досліджень підтверджують, що професійний досвід є потужним інструментом для розвитку соціальної компетентності. Цей процес відбувається за рахунок постійної взаємодії з різноманітними суб'єктами освітнього процесу, що дозволяє педагогу набувати цінних навичок та вмінь.     </w:t>
      </w:r>
    </w:p>
    <w:p w14:paraId="7E6D4700" w14:textId="2AB22370" w:rsidR="006A7B34" w:rsidRPr="00307CC0" w:rsidRDefault="00A8626A" w:rsidP="00A82504">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Професійний досвід вихователя</w:t>
      </w:r>
      <w:r w:rsidR="006A7B34" w:rsidRPr="00EF0444">
        <w:rPr>
          <w:rFonts w:ascii="Times New Roman" w:hAnsi="Times New Roman" w:cs="Times New Roman"/>
          <w:sz w:val="28"/>
          <w:szCs w:val="28"/>
        </w:rPr>
        <w:t xml:space="preserve"> формується під впливом різноманітних факторів, які, </w:t>
      </w:r>
      <w:r w:rsidR="00715D00">
        <w:rPr>
          <w:rFonts w:ascii="Times New Roman" w:hAnsi="Times New Roman" w:cs="Times New Roman"/>
          <w:sz w:val="28"/>
          <w:szCs w:val="28"/>
        </w:rPr>
        <w:t xml:space="preserve">у </w:t>
      </w:r>
      <w:r w:rsidR="006A7B34" w:rsidRPr="00EF0444">
        <w:rPr>
          <w:rFonts w:ascii="Times New Roman" w:hAnsi="Times New Roman" w:cs="Times New Roman"/>
          <w:sz w:val="28"/>
          <w:szCs w:val="28"/>
        </w:rPr>
        <w:t>свою черг</w:t>
      </w:r>
      <w:r w:rsidR="00715D00">
        <w:rPr>
          <w:rFonts w:ascii="Times New Roman" w:hAnsi="Times New Roman" w:cs="Times New Roman"/>
          <w:sz w:val="28"/>
          <w:szCs w:val="28"/>
        </w:rPr>
        <w:t>у</w:t>
      </w:r>
      <w:r w:rsidR="006A7B34" w:rsidRPr="00EF0444">
        <w:rPr>
          <w:rFonts w:ascii="Times New Roman" w:hAnsi="Times New Roman" w:cs="Times New Roman"/>
          <w:sz w:val="28"/>
          <w:szCs w:val="28"/>
        </w:rPr>
        <w:t>, сприяють розвитку необхідних навичок і якостей. За результатами досліджень, можна виділити кілька ключових аспектів, що істотно впливають на цю професійну діяльність.</w:t>
      </w:r>
    </w:p>
    <w:p w14:paraId="4149C210" w14:textId="175FA23F"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По-перше, важливу роль відіграє різноманітність соціальних взаємодій. Спілкування з дітьми, батьками та колегами створює унікальне середовище, </w:t>
      </w:r>
      <w:r w:rsidR="00715D00">
        <w:rPr>
          <w:rFonts w:ascii="Times New Roman" w:hAnsi="Times New Roman" w:cs="Times New Roman"/>
          <w:sz w:val="28"/>
          <w:szCs w:val="28"/>
        </w:rPr>
        <w:t>у</w:t>
      </w:r>
      <w:r w:rsidRPr="00EF0444">
        <w:rPr>
          <w:rFonts w:ascii="Times New Roman" w:hAnsi="Times New Roman" w:cs="Times New Roman"/>
          <w:sz w:val="28"/>
          <w:szCs w:val="28"/>
        </w:rPr>
        <w:t xml:space="preserve"> якому вихователь може вдосконалювати такі важливі якості, як емпатія, терпіння та гнучкість. Такі взаємодії активно формують комунікативні навички, які сприятливо спрощують роботу в команді.</w:t>
      </w:r>
    </w:p>
    <w:p w14:paraId="45A6AB6A" w14:textId="2C21C00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По-друге, постійна зміна професійних ситуацій є невід’ємною частиною роботи педагога. Щоденні виклики, які вимагають швидкого прийняття рішень, уміння управляти конфліктами та адаптуватися до нових умов стимулюють розвиток гнучкості мислення і креативності.</w:t>
      </w:r>
    </w:p>
    <w:p w14:paraId="260AE5EA"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Третім важливим аспектом є зворотний зв’язок, який забезпечує постійну основу для оцінки власної ефективності. Відгуки від дітей, батьків та колег надзвичайно цінні, адже вони надають вихователю можливість вносити корективи у свої методики, удосконалювати підходи до навчання і виховання.</w:t>
      </w:r>
    </w:p>
    <w:p w14:paraId="0B2304C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Останній, але не менш важливий аспект — це професійний розвиток. Постійна освіта, участь у тренінгах, семінарах і конференціях дозволяє </w:t>
      </w:r>
      <w:r w:rsidRPr="00EF0444">
        <w:rPr>
          <w:rFonts w:ascii="Times New Roman" w:hAnsi="Times New Roman" w:cs="Times New Roman"/>
          <w:sz w:val="28"/>
          <w:szCs w:val="28"/>
        </w:rPr>
        <w:lastRenderedPageBreak/>
        <w:t>вихователям тримати руку на пульсі сучасних тенденцій у навчанні, обмінюватися досвідом з колегами та впроваджувати інновації у свою практику.</w:t>
      </w:r>
    </w:p>
    <w:p w14:paraId="5DAF4BC9" w14:textId="77777777" w:rsidR="006620AD"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Таким чином, професійний досвід вихователя є динамічним процесом, що формується під впливом соціальних взаємодій, постійних викликів, зворотного зв’язку та безперервного навчання. </w:t>
      </w:r>
    </w:p>
    <w:p w14:paraId="23A8D063" w14:textId="3337486A"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Однак, варто зазначити, що не весь досвід сприяє розвитку соціальних навичок. Якщо педагог працює в умовах, які не сприяють професійному зростанню, або якщо він не має мотивації до саморозвитку, то його соціальні навички можуть </w:t>
      </w:r>
      <w:r w:rsidR="004415ED" w:rsidRPr="00EF0444">
        <w:rPr>
          <w:rFonts w:ascii="Times New Roman" w:hAnsi="Times New Roman" w:cs="Times New Roman"/>
          <w:sz w:val="28"/>
          <w:szCs w:val="28"/>
        </w:rPr>
        <w:t>ст</w:t>
      </w:r>
      <w:r w:rsidR="006F4974">
        <w:rPr>
          <w:rFonts w:ascii="Times New Roman" w:hAnsi="Times New Roman" w:cs="Times New Roman"/>
          <w:sz w:val="28"/>
          <w:szCs w:val="28"/>
        </w:rPr>
        <w:t>а</w:t>
      </w:r>
      <w:r w:rsidR="004415ED" w:rsidRPr="00EF0444">
        <w:rPr>
          <w:rFonts w:ascii="Times New Roman" w:hAnsi="Times New Roman" w:cs="Times New Roman"/>
          <w:sz w:val="28"/>
          <w:szCs w:val="28"/>
        </w:rPr>
        <w:t>г</w:t>
      </w:r>
      <w:r w:rsidR="002869DE">
        <w:rPr>
          <w:rFonts w:ascii="Times New Roman" w:hAnsi="Times New Roman" w:cs="Times New Roman"/>
          <w:sz w:val="28"/>
          <w:szCs w:val="28"/>
        </w:rPr>
        <w:t>н</w:t>
      </w:r>
      <w:r w:rsidR="004415ED" w:rsidRPr="00EF0444">
        <w:rPr>
          <w:rFonts w:ascii="Times New Roman" w:hAnsi="Times New Roman" w:cs="Times New Roman"/>
          <w:sz w:val="28"/>
          <w:szCs w:val="28"/>
        </w:rPr>
        <w:t>увати</w:t>
      </w:r>
      <w:r w:rsidRPr="00EF0444">
        <w:rPr>
          <w:rFonts w:ascii="Times New Roman" w:hAnsi="Times New Roman" w:cs="Times New Roman"/>
          <w:sz w:val="28"/>
          <w:szCs w:val="28"/>
        </w:rPr>
        <w:t xml:space="preserve"> або навіть деградувати.</w:t>
      </w:r>
      <w:r w:rsidR="006620AD">
        <w:rPr>
          <w:rFonts w:ascii="Times New Roman" w:hAnsi="Times New Roman" w:cs="Times New Roman"/>
          <w:sz w:val="28"/>
          <w:szCs w:val="28"/>
        </w:rPr>
        <w:t xml:space="preserve"> </w:t>
      </w:r>
      <w:r w:rsidRPr="00EF0444">
        <w:rPr>
          <w:rFonts w:ascii="Times New Roman" w:hAnsi="Times New Roman" w:cs="Times New Roman"/>
          <w:sz w:val="28"/>
          <w:szCs w:val="28"/>
        </w:rPr>
        <w:t xml:space="preserve">Досвід роботи є важливим, але не єдиним фактором, що впливає на розвиток соціальних навичок педагога. </w:t>
      </w:r>
      <w:bookmarkStart w:id="48" w:name="_Hlk185608042"/>
    </w:p>
    <w:p w14:paraId="1E4F3C36" w14:textId="6BAD265D" w:rsidR="006A7B34" w:rsidRPr="00307CC0"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Професія вихователя є однією з найбільш емоційно насичених і відповідальних. Постійна взаємодія з маленькими дітьми, батьками та колегами вимагає від педагога високого рівня емоційної стійкості, здатності ефективно справлятися зі стресом та зберігати позитивний психологічний клімат.</w:t>
      </w:r>
      <w:bookmarkEnd w:id="48"/>
      <w:r w:rsidRPr="00EF0444">
        <w:t xml:space="preserve"> </w:t>
      </w:r>
      <w:r w:rsidRPr="00EF0444">
        <w:rPr>
          <w:rFonts w:ascii="Times New Roman" w:hAnsi="Times New Roman" w:cs="Times New Roman"/>
          <w:sz w:val="28"/>
          <w:szCs w:val="28"/>
        </w:rPr>
        <w:t xml:space="preserve">Саме через це важливо виділити основні чинники, які призводять до емоційної напруги у їхній роботі. Зокрема, складні умови праці, які вимагають від педагогів неймовірної витримки. Інтенсивний робочий графік, нераціональний баланс між працею та відпочинком, а також численні складні ситуації, що виникають у взаємодії з учнями, можуть суттєво вплинути на емоційний стан педагога. Порушення дисципліни, конфлікти, неналежна поведінка учнів - все це додає стресу. Крім того, непорозуміння з батьками, спричинені різними поглядами на виховання, неувага з їхнього боку також стають джерелом напруги. Не можна оминути і конфлікти з колегами та адміністрацією: розбіжності в поглядах, надмірне навантаження або контроль з боку керівництва є лише частиною </w:t>
      </w:r>
      <w:r w:rsidR="00A8626A">
        <w:rPr>
          <w:rFonts w:ascii="Times New Roman" w:hAnsi="Times New Roman" w:cs="Times New Roman"/>
          <w:sz w:val="28"/>
          <w:szCs w:val="28"/>
        </w:rPr>
        <w:t xml:space="preserve">цього комплексу проблем. Слід </w:t>
      </w:r>
      <w:r w:rsidRPr="00EF0444">
        <w:rPr>
          <w:rFonts w:ascii="Times New Roman" w:hAnsi="Times New Roman" w:cs="Times New Roman"/>
          <w:sz w:val="28"/>
          <w:szCs w:val="28"/>
        </w:rPr>
        <w:t>врахувати й вплив  внутрішніх чинників,  таких як психофізіологічні та особистісні характеристики педагога</w:t>
      </w:r>
      <w:r w:rsidRPr="006D36DE">
        <w:rPr>
          <w:rFonts w:ascii="Times New Roman" w:hAnsi="Times New Roman" w:cs="Times New Roman"/>
          <w:sz w:val="28"/>
          <w:szCs w:val="28"/>
        </w:rPr>
        <w:t xml:space="preserve"> [</w:t>
      </w:r>
      <w:r w:rsidR="00B71B7C" w:rsidRPr="006D36DE">
        <w:rPr>
          <w:rFonts w:ascii="Times New Roman" w:hAnsi="Times New Roman" w:cs="Times New Roman"/>
          <w:sz w:val="28"/>
          <w:szCs w:val="28"/>
        </w:rPr>
        <w:t>14, с.7</w:t>
      </w:r>
      <w:r w:rsidRPr="006D36DE">
        <w:rPr>
          <w:rFonts w:ascii="Times New Roman" w:hAnsi="Times New Roman" w:cs="Times New Roman"/>
          <w:sz w:val="28"/>
          <w:szCs w:val="28"/>
        </w:rPr>
        <w:t>]</w:t>
      </w:r>
      <w:r w:rsidR="009A7A57">
        <w:rPr>
          <w:rFonts w:ascii="Times New Roman" w:hAnsi="Times New Roman" w:cs="Times New Roman"/>
          <w:sz w:val="28"/>
          <w:szCs w:val="28"/>
        </w:rPr>
        <w:t>.</w:t>
      </w:r>
    </w:p>
    <w:p w14:paraId="60C599B7" w14:textId="41B98DE9" w:rsidR="006A7B34" w:rsidRPr="00EF0444" w:rsidRDefault="006620AD" w:rsidP="00A82504">
      <w:pPr>
        <w:pStyle w:val="a4"/>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От</w:t>
      </w:r>
      <w:r w:rsidR="006A7B34" w:rsidRPr="00EF0444">
        <w:rPr>
          <w:rFonts w:ascii="Times New Roman" w:hAnsi="Times New Roman" w:cs="Times New Roman"/>
          <w:sz w:val="28"/>
          <w:szCs w:val="28"/>
        </w:rPr>
        <w:t>же, педагогічна діяльність є не лише професією, а</w:t>
      </w:r>
      <w:r w:rsidR="00CC164E">
        <w:rPr>
          <w:rFonts w:ascii="Times New Roman" w:hAnsi="Times New Roman" w:cs="Times New Roman"/>
          <w:sz w:val="28"/>
          <w:szCs w:val="28"/>
        </w:rPr>
        <w:t xml:space="preserve"> й</w:t>
      </w:r>
      <w:r w:rsidR="006A7B34" w:rsidRPr="00EF0444">
        <w:rPr>
          <w:rFonts w:ascii="Times New Roman" w:hAnsi="Times New Roman" w:cs="Times New Roman"/>
          <w:sz w:val="28"/>
          <w:szCs w:val="28"/>
        </w:rPr>
        <w:t xml:space="preserve"> справжнім викликом, де потрібно постійно балансувати між зовнішніми та внутрішніми </w:t>
      </w:r>
      <w:r w:rsidR="006A7B34" w:rsidRPr="00EF0444">
        <w:rPr>
          <w:rFonts w:ascii="Times New Roman" w:hAnsi="Times New Roman" w:cs="Times New Roman"/>
          <w:sz w:val="28"/>
          <w:szCs w:val="28"/>
        </w:rPr>
        <w:lastRenderedPageBreak/>
        <w:t>факторами емоційної напруги, щоб успішно виконувати свою місію виховання нових поколінь.</w:t>
      </w:r>
    </w:p>
    <w:p w14:paraId="17A6E0DE" w14:textId="06860D99" w:rsidR="006A7B34" w:rsidRPr="00EF0444" w:rsidRDefault="006A7B34" w:rsidP="00A82504">
      <w:pPr>
        <w:spacing w:after="0" w:line="360" w:lineRule="auto"/>
        <w:ind w:firstLine="851"/>
        <w:jc w:val="both"/>
        <w:rPr>
          <w:rFonts w:ascii="Times New Roman" w:hAnsi="Times New Roman" w:cs="Times New Roman"/>
          <w:sz w:val="28"/>
          <w:szCs w:val="28"/>
          <w:highlight w:val="yellow"/>
        </w:rPr>
      </w:pPr>
      <w:r w:rsidRPr="00EF0444">
        <w:rPr>
          <w:rFonts w:ascii="Times New Roman" w:hAnsi="Times New Roman" w:cs="Times New Roman"/>
          <w:sz w:val="28"/>
          <w:szCs w:val="28"/>
        </w:rPr>
        <w:t>Варно зазначити, що зовнішні напружені умови діяльності стають емоціогенними і стресовими тоді, коли вони сприймаються педагогом</w:t>
      </w:r>
      <w:r w:rsidR="00CC164E">
        <w:rPr>
          <w:rFonts w:ascii="Times New Roman" w:hAnsi="Times New Roman" w:cs="Times New Roman"/>
          <w:sz w:val="28"/>
          <w:szCs w:val="28"/>
        </w:rPr>
        <w:t>,</w:t>
      </w:r>
      <w:r w:rsidRPr="00EF0444">
        <w:rPr>
          <w:rFonts w:ascii="Times New Roman" w:hAnsi="Times New Roman" w:cs="Times New Roman"/>
          <w:sz w:val="28"/>
          <w:szCs w:val="28"/>
        </w:rPr>
        <w:t xml:space="preserve"> як важкі, складні і небезпечні. Визначальну роль в цьому відіграють індивідуальні особливості педагога, мотиви його поведінки, досвід, знання, навички, основні властивості нервової системи та ін. Будь-які умови можуть стати напруженими при невідповідності психічних, фізіологічних та інших особливостей педагога вимогам навколишнього середовища і трудової діяльності</w:t>
      </w:r>
      <w:r w:rsidR="006D36DE">
        <w:rPr>
          <w:rFonts w:ascii="Times New Roman" w:hAnsi="Times New Roman" w:cs="Times New Roman"/>
          <w:sz w:val="28"/>
          <w:szCs w:val="28"/>
        </w:rPr>
        <w:t>.</w:t>
      </w:r>
      <w:r w:rsidRPr="00EF0444">
        <w:rPr>
          <w:rFonts w:ascii="Times New Roman" w:hAnsi="Times New Roman" w:cs="Times New Roman"/>
          <w:sz w:val="28"/>
          <w:szCs w:val="28"/>
        </w:rPr>
        <w:t xml:space="preserve"> </w:t>
      </w:r>
    </w:p>
    <w:p w14:paraId="780D60E3" w14:textId="01E741C9"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Таким чином, тривала педагогічна діяльність може призвести до розвитку таких деструктивних професійних деформацій, як емоційна нестабільність, прояви агресивності, зниження самооцінки та підвищена тривожність. До негативних наслідків багаторічної  праці  вихователів слід віднести можливість формування у  педагогів таких властивостей особистості, як нестриманість, грубість, невпевненість </w:t>
      </w:r>
      <w:r w:rsidR="00064EA8">
        <w:rPr>
          <w:rFonts w:ascii="Times New Roman" w:hAnsi="Times New Roman" w:cs="Times New Roman"/>
          <w:sz w:val="28"/>
          <w:szCs w:val="28"/>
        </w:rPr>
        <w:t>у</w:t>
      </w:r>
      <w:r w:rsidRPr="00EF0444">
        <w:rPr>
          <w:rFonts w:ascii="Times New Roman" w:hAnsi="Times New Roman" w:cs="Times New Roman"/>
          <w:sz w:val="28"/>
          <w:szCs w:val="28"/>
        </w:rPr>
        <w:t xml:space="preserve"> своїх силах, тривожність. </w:t>
      </w:r>
      <w:bookmarkStart w:id="49" w:name="_Hlk185629287"/>
      <w:r w:rsidRPr="00EF0444">
        <w:rPr>
          <w:rFonts w:ascii="Times New Roman" w:hAnsi="Times New Roman" w:cs="Times New Roman"/>
          <w:sz w:val="28"/>
          <w:szCs w:val="28"/>
        </w:rPr>
        <w:t xml:space="preserve">До цієї категорії в основному відносяться  педагоги з великим стажем роботи в дошкільному навчальному закладі, але є серед них і  педагоги  зі стажем 10-15 років і навіть </w:t>
      </w:r>
      <w:r w:rsidR="00064EA8">
        <w:rPr>
          <w:rFonts w:ascii="Times New Roman" w:hAnsi="Times New Roman" w:cs="Times New Roman"/>
          <w:sz w:val="28"/>
          <w:szCs w:val="28"/>
        </w:rPr>
        <w:t>педагоги-</w:t>
      </w:r>
      <w:r w:rsidRPr="00EF0444">
        <w:rPr>
          <w:rFonts w:ascii="Times New Roman" w:hAnsi="Times New Roman" w:cs="Times New Roman"/>
          <w:sz w:val="28"/>
          <w:szCs w:val="28"/>
        </w:rPr>
        <w:t>початківці. На підставі даних, отриманих в дослідженнях Н. Амінової, Л.</w:t>
      </w:r>
      <w:r w:rsidR="0041035F">
        <w:rPr>
          <w:rFonts w:ascii="Times New Roman" w:hAnsi="Times New Roman" w:cs="Times New Roman"/>
          <w:sz w:val="28"/>
          <w:szCs w:val="28"/>
        </w:rPr>
        <w:t xml:space="preserve"> </w:t>
      </w:r>
      <w:r w:rsidRPr="00EF0444">
        <w:rPr>
          <w:rFonts w:ascii="Times New Roman" w:hAnsi="Times New Roman" w:cs="Times New Roman"/>
          <w:sz w:val="28"/>
          <w:szCs w:val="28"/>
        </w:rPr>
        <w:t>Митіної, можна простежити співвідношення стажу професійної роботи, симптомів емоційного неблагополуччя і механізмів психологічного захисту у педагогів</w:t>
      </w:r>
      <w:r w:rsidR="00F45165">
        <w:rPr>
          <w:rFonts w:ascii="Times New Roman" w:hAnsi="Times New Roman" w:cs="Times New Roman"/>
          <w:sz w:val="28"/>
          <w:szCs w:val="28"/>
        </w:rPr>
        <w:t>:</w:t>
      </w:r>
      <w:r w:rsidRPr="00EF0444">
        <w:rPr>
          <w:rFonts w:ascii="Times New Roman" w:hAnsi="Times New Roman" w:cs="Times New Roman"/>
          <w:sz w:val="28"/>
          <w:szCs w:val="28"/>
        </w:rPr>
        <w:t xml:space="preserve"> </w:t>
      </w:r>
    </w:p>
    <w:p w14:paraId="344AE62B" w14:textId="77777777" w:rsidR="006A7B34" w:rsidRPr="00EF0444" w:rsidRDefault="006A7B34" w:rsidP="00785B63">
      <w:pPr>
        <w:pStyle w:val="a4"/>
        <w:numPr>
          <w:ilvl w:val="0"/>
          <w:numId w:val="8"/>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1-5 років – незадоволеність собою, «загнаність в клітку», тривожність, зниження самооцінки, механізми психологічного захисту: регресія, придушення, витіснення, реактивні освіти;</w:t>
      </w:r>
    </w:p>
    <w:p w14:paraId="386CC348" w14:textId="77777777" w:rsidR="006A7B34" w:rsidRPr="00EF0444" w:rsidRDefault="006A7B34" w:rsidP="00785B63">
      <w:pPr>
        <w:pStyle w:val="a4"/>
        <w:numPr>
          <w:ilvl w:val="0"/>
          <w:numId w:val="8"/>
        </w:numPr>
        <w:tabs>
          <w:tab w:val="left" w:pos="430"/>
        </w:tabs>
        <w:spacing w:after="0" w:line="360" w:lineRule="auto"/>
        <w:ind w:left="0" w:firstLine="851"/>
        <w:rPr>
          <w:rFonts w:ascii="Times New Roman" w:hAnsi="Times New Roman" w:cs="Times New Roman"/>
          <w:sz w:val="28"/>
          <w:szCs w:val="28"/>
        </w:rPr>
      </w:pPr>
      <w:r w:rsidRPr="00EF0444">
        <w:rPr>
          <w:rFonts w:ascii="Times New Roman" w:hAnsi="Times New Roman" w:cs="Times New Roman"/>
          <w:sz w:val="28"/>
          <w:szCs w:val="28"/>
        </w:rPr>
        <w:t>5-10 років – емоційна, особистісна відстороненість, редукція</w:t>
      </w:r>
    </w:p>
    <w:p w14:paraId="0B76F8E4" w14:textId="5BAFB4D0" w:rsidR="006A7B34" w:rsidRPr="00EF0444" w:rsidRDefault="006A7B34" w:rsidP="00F45165">
      <w:pPr>
        <w:spacing w:after="0" w:line="360" w:lineRule="auto"/>
        <w:ind w:firstLine="851"/>
        <w:rPr>
          <w:rFonts w:ascii="Times New Roman" w:hAnsi="Times New Roman" w:cs="Times New Roman"/>
          <w:sz w:val="28"/>
          <w:szCs w:val="28"/>
        </w:rPr>
      </w:pPr>
      <w:r w:rsidRPr="00EF0444">
        <w:rPr>
          <w:rFonts w:ascii="Times New Roman" w:hAnsi="Times New Roman" w:cs="Times New Roman"/>
          <w:sz w:val="28"/>
          <w:szCs w:val="28"/>
        </w:rPr>
        <w:t>професійних обов'язків, механізми психологічного захисту:</w:t>
      </w:r>
      <w:r w:rsidR="00F45165">
        <w:rPr>
          <w:rFonts w:ascii="Times New Roman" w:hAnsi="Times New Roman" w:cs="Times New Roman"/>
          <w:sz w:val="28"/>
          <w:szCs w:val="28"/>
        </w:rPr>
        <w:t xml:space="preserve"> </w:t>
      </w:r>
      <w:r w:rsidRPr="00EF0444">
        <w:rPr>
          <w:rFonts w:ascii="Times New Roman" w:hAnsi="Times New Roman" w:cs="Times New Roman"/>
          <w:sz w:val="28"/>
          <w:szCs w:val="28"/>
        </w:rPr>
        <w:t>заперечення,</w:t>
      </w:r>
      <w:r w:rsidR="00F45165">
        <w:rPr>
          <w:rFonts w:ascii="Times New Roman" w:hAnsi="Times New Roman" w:cs="Times New Roman"/>
          <w:sz w:val="28"/>
          <w:szCs w:val="28"/>
        </w:rPr>
        <w:t xml:space="preserve"> </w:t>
      </w:r>
      <w:r w:rsidRPr="00EF0444">
        <w:rPr>
          <w:rFonts w:ascii="Times New Roman" w:hAnsi="Times New Roman" w:cs="Times New Roman"/>
          <w:sz w:val="28"/>
          <w:szCs w:val="28"/>
        </w:rPr>
        <w:t>раціоналізація, про</w:t>
      </w:r>
      <w:r w:rsidR="00F45165">
        <w:rPr>
          <w:rFonts w:ascii="Times New Roman" w:hAnsi="Times New Roman" w:cs="Times New Roman"/>
          <w:sz w:val="28"/>
          <w:szCs w:val="28"/>
        </w:rPr>
        <w:t>є</w:t>
      </w:r>
      <w:r w:rsidRPr="00EF0444">
        <w:rPr>
          <w:rFonts w:ascii="Times New Roman" w:hAnsi="Times New Roman" w:cs="Times New Roman"/>
          <w:sz w:val="28"/>
          <w:szCs w:val="28"/>
        </w:rPr>
        <w:t>кція;</w:t>
      </w:r>
    </w:p>
    <w:bookmarkEnd w:id="49"/>
    <w:p w14:paraId="6E36EEE2" w14:textId="081FD303" w:rsidR="006A7B34" w:rsidRPr="00EF0444" w:rsidRDefault="006A7B34" w:rsidP="00785B63">
      <w:pPr>
        <w:pStyle w:val="a4"/>
        <w:numPr>
          <w:ilvl w:val="0"/>
          <w:numId w:val="8"/>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понад 10 років – редукція професійних обов'язків, емоційна, особистісна відстороненість, психосоматичні і вегетативні порушення, </w:t>
      </w:r>
      <w:r w:rsidRPr="00EF0444">
        <w:rPr>
          <w:rFonts w:ascii="Times New Roman" w:hAnsi="Times New Roman" w:cs="Times New Roman"/>
          <w:sz w:val="28"/>
          <w:szCs w:val="28"/>
        </w:rPr>
        <w:lastRenderedPageBreak/>
        <w:t>механізми психологічного захисту: інтелектуалізація, про</w:t>
      </w:r>
      <w:r w:rsidR="00F45165">
        <w:rPr>
          <w:rFonts w:ascii="Times New Roman" w:hAnsi="Times New Roman" w:cs="Times New Roman"/>
          <w:sz w:val="28"/>
          <w:szCs w:val="28"/>
        </w:rPr>
        <w:t>є</w:t>
      </w:r>
      <w:r w:rsidRPr="00EF0444">
        <w:rPr>
          <w:rFonts w:ascii="Times New Roman" w:hAnsi="Times New Roman" w:cs="Times New Roman"/>
          <w:sz w:val="28"/>
          <w:szCs w:val="28"/>
        </w:rPr>
        <w:t xml:space="preserve">кція, заміщення </w:t>
      </w:r>
      <w:r w:rsidRPr="006D36DE">
        <w:rPr>
          <w:rFonts w:ascii="Times New Roman" w:hAnsi="Times New Roman" w:cs="Times New Roman"/>
          <w:sz w:val="28"/>
          <w:szCs w:val="28"/>
        </w:rPr>
        <w:t>[</w:t>
      </w:r>
      <w:r w:rsidR="006D36DE" w:rsidRPr="006D36DE">
        <w:rPr>
          <w:rFonts w:ascii="Times New Roman" w:hAnsi="Times New Roman" w:cs="Times New Roman"/>
          <w:sz w:val="28"/>
          <w:szCs w:val="28"/>
        </w:rPr>
        <w:t>3</w:t>
      </w:r>
      <w:r w:rsidR="002378EB">
        <w:rPr>
          <w:rFonts w:ascii="Times New Roman" w:hAnsi="Times New Roman" w:cs="Times New Roman"/>
          <w:sz w:val="28"/>
          <w:szCs w:val="28"/>
        </w:rPr>
        <w:t>7, с.15</w:t>
      </w:r>
      <w:r w:rsidRPr="006D36DE">
        <w:rPr>
          <w:rFonts w:ascii="Times New Roman" w:hAnsi="Times New Roman" w:cs="Times New Roman"/>
          <w:sz w:val="28"/>
          <w:szCs w:val="28"/>
        </w:rPr>
        <w:t>].</w:t>
      </w:r>
    </w:p>
    <w:p w14:paraId="4C774CD0"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У педагогів з низьким рівнем емоційної стійкості формується психологічний захист у вигляді неадекватного вибіркового емоційного реагування, яке спостерігається у випадках, коли вчитель перестає помічати різницю між двома принципово відмінними явищами: економічним проявом емоцій і неадекватним вибірковим емоційним реагуванням. Тобто вчитель неадекватно «економить» на емоціях, обмежує емоційну віддачу за рахунок</w:t>
      </w:r>
    </w:p>
    <w:p w14:paraId="17CA9305" w14:textId="77777777" w:rsidR="006A7B34" w:rsidRPr="00EF0444" w:rsidRDefault="006A7B34" w:rsidP="00F45165">
      <w:pPr>
        <w:spacing w:after="0" w:line="360" w:lineRule="auto"/>
        <w:rPr>
          <w:rFonts w:ascii="Times New Roman" w:hAnsi="Times New Roman" w:cs="Times New Roman"/>
          <w:sz w:val="28"/>
          <w:szCs w:val="28"/>
        </w:rPr>
      </w:pPr>
      <w:r w:rsidRPr="00EF0444">
        <w:rPr>
          <w:rFonts w:ascii="Times New Roman" w:hAnsi="Times New Roman" w:cs="Times New Roman"/>
          <w:sz w:val="28"/>
          <w:szCs w:val="28"/>
        </w:rPr>
        <w:t xml:space="preserve">вибіркового реагування на ситуації. Емоційний контакт встановлюється не з усіма людьми, а за принципом «хочу - не хочу». </w:t>
      </w:r>
    </w:p>
    <w:p w14:paraId="5176D6EB" w14:textId="7BAAF8EF" w:rsidR="006A7B34" w:rsidRPr="00EF0444" w:rsidRDefault="00F45165"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w:t>
      </w:r>
      <w:r w:rsidR="006A7B34" w:rsidRPr="00EF0444">
        <w:rPr>
          <w:rFonts w:ascii="Times New Roman" w:hAnsi="Times New Roman" w:cs="Times New Roman"/>
          <w:sz w:val="28"/>
          <w:szCs w:val="28"/>
        </w:rPr>
        <w:t>е проявляючи належного емоційного ставлення до своїх учнів, він захищає свою стратегію: виправдатися перед собою за допущену грубість або відсутність уваги до суб'єкта</w:t>
      </w:r>
      <w:r>
        <w:rPr>
          <w:rFonts w:ascii="Times New Roman" w:hAnsi="Times New Roman" w:cs="Times New Roman"/>
          <w:sz w:val="28"/>
          <w:szCs w:val="28"/>
        </w:rPr>
        <w:t>,</w:t>
      </w:r>
      <w:r w:rsidR="006A7B34" w:rsidRPr="00EF0444">
        <w:rPr>
          <w:rFonts w:ascii="Times New Roman" w:hAnsi="Times New Roman" w:cs="Times New Roman"/>
          <w:sz w:val="28"/>
          <w:szCs w:val="28"/>
        </w:rPr>
        <w:t xml:space="preserve"> раціоналізу</w:t>
      </w:r>
      <w:r>
        <w:rPr>
          <w:rFonts w:ascii="Times New Roman" w:hAnsi="Times New Roman" w:cs="Times New Roman"/>
          <w:sz w:val="28"/>
          <w:szCs w:val="28"/>
        </w:rPr>
        <w:t>є</w:t>
      </w:r>
      <w:r w:rsidR="006A7B34" w:rsidRPr="00EF0444">
        <w:rPr>
          <w:rFonts w:ascii="Times New Roman" w:hAnsi="Times New Roman" w:cs="Times New Roman"/>
          <w:sz w:val="28"/>
          <w:szCs w:val="28"/>
        </w:rPr>
        <w:t xml:space="preserve"> свої вчинки або про</w:t>
      </w:r>
      <w:r>
        <w:rPr>
          <w:rFonts w:ascii="Times New Roman" w:hAnsi="Times New Roman" w:cs="Times New Roman"/>
          <w:sz w:val="28"/>
          <w:szCs w:val="28"/>
        </w:rPr>
        <w:t>є</w:t>
      </w:r>
      <w:r w:rsidR="006A7B34" w:rsidRPr="00EF0444">
        <w:rPr>
          <w:rFonts w:ascii="Times New Roman" w:hAnsi="Times New Roman" w:cs="Times New Roman"/>
          <w:sz w:val="28"/>
          <w:szCs w:val="28"/>
        </w:rPr>
        <w:t>кту</w:t>
      </w:r>
      <w:r>
        <w:rPr>
          <w:rFonts w:ascii="Times New Roman" w:hAnsi="Times New Roman" w:cs="Times New Roman"/>
          <w:sz w:val="28"/>
          <w:szCs w:val="28"/>
        </w:rPr>
        <w:t>є</w:t>
      </w:r>
      <w:r w:rsidR="006A7B34" w:rsidRPr="00EF0444">
        <w:rPr>
          <w:rFonts w:ascii="Times New Roman" w:hAnsi="Times New Roman" w:cs="Times New Roman"/>
          <w:sz w:val="28"/>
          <w:szCs w:val="28"/>
        </w:rPr>
        <w:t xml:space="preserve"> провину на суб'єкта замість того, щоб адекватно визнати свою провину. </w:t>
      </w:r>
      <w:r w:rsidR="008D0A31">
        <w:rPr>
          <w:rFonts w:ascii="Times New Roman" w:hAnsi="Times New Roman" w:cs="Times New Roman"/>
          <w:sz w:val="28"/>
          <w:szCs w:val="28"/>
        </w:rPr>
        <w:t>В</w:t>
      </w:r>
      <w:r w:rsidR="006A7B34" w:rsidRPr="00EF0444">
        <w:rPr>
          <w:rFonts w:ascii="Times New Roman" w:hAnsi="Times New Roman" w:cs="Times New Roman"/>
          <w:sz w:val="28"/>
          <w:szCs w:val="28"/>
        </w:rPr>
        <w:t xml:space="preserve"> емоційно складних ситуаціях використовуються судження: «Це не той випадок, щоб переживати», «Таким людям не можна співчувати». Виборче емоційне реагування є одн</w:t>
      </w:r>
      <w:r w:rsidR="008D0A31">
        <w:rPr>
          <w:rFonts w:ascii="Times New Roman" w:hAnsi="Times New Roman" w:cs="Times New Roman"/>
          <w:sz w:val="28"/>
          <w:szCs w:val="28"/>
        </w:rPr>
        <w:t>ією</w:t>
      </w:r>
      <w:r w:rsidR="006A7B34" w:rsidRPr="00EF0444">
        <w:rPr>
          <w:rFonts w:ascii="Times New Roman" w:hAnsi="Times New Roman" w:cs="Times New Roman"/>
          <w:sz w:val="28"/>
          <w:szCs w:val="28"/>
        </w:rPr>
        <w:t xml:space="preserve"> з ознак «економії на емоціях», типовою для синдрому емоційного вигорання. Крім того, у педагогів з низьким рівнем емоційної стійкості спостерігається падіння загального тонусу </w:t>
      </w:r>
      <w:r w:rsidR="008D0A31">
        <w:rPr>
          <w:rFonts w:ascii="Times New Roman" w:hAnsi="Times New Roman" w:cs="Times New Roman"/>
          <w:sz w:val="28"/>
          <w:szCs w:val="28"/>
        </w:rPr>
        <w:t>й</w:t>
      </w:r>
      <w:r w:rsidR="006A7B34" w:rsidRPr="00EF0444">
        <w:rPr>
          <w:rFonts w:ascii="Times New Roman" w:hAnsi="Times New Roman" w:cs="Times New Roman"/>
          <w:sz w:val="28"/>
          <w:szCs w:val="28"/>
        </w:rPr>
        <w:t xml:space="preserve"> ослаблення нервової системи, </w:t>
      </w:r>
      <w:r w:rsidR="00326741">
        <w:rPr>
          <w:rFonts w:ascii="Times New Roman" w:hAnsi="Times New Roman" w:cs="Times New Roman"/>
          <w:sz w:val="28"/>
          <w:szCs w:val="28"/>
        </w:rPr>
        <w:t xml:space="preserve">що </w:t>
      </w:r>
      <w:r w:rsidR="006A7B34" w:rsidRPr="00EF0444">
        <w:rPr>
          <w:rFonts w:ascii="Times New Roman" w:hAnsi="Times New Roman" w:cs="Times New Roman"/>
          <w:sz w:val="28"/>
          <w:szCs w:val="28"/>
        </w:rPr>
        <w:t xml:space="preserve">проявляється </w:t>
      </w:r>
      <w:r w:rsidR="00326741">
        <w:rPr>
          <w:rFonts w:ascii="Times New Roman" w:hAnsi="Times New Roman" w:cs="Times New Roman"/>
          <w:sz w:val="28"/>
          <w:szCs w:val="28"/>
        </w:rPr>
        <w:t>в</w:t>
      </w:r>
      <w:r w:rsidR="006A7B34" w:rsidRPr="00EF0444">
        <w:rPr>
          <w:rFonts w:ascii="Times New Roman" w:hAnsi="Times New Roman" w:cs="Times New Roman"/>
          <w:sz w:val="28"/>
          <w:szCs w:val="28"/>
        </w:rPr>
        <w:t xml:space="preserve"> наступних симптомах: емоційному дефіциті, емоційній та особистісній відстороненості, деперсоналізації, психосоматичних і психовегетативних порушеннях. Базуючись на специфіці роботи, рівень стресостійкості вчителя безпосередньо пов'язаний з розвитком умінь педагогічного спілкування </w:t>
      </w:r>
      <w:r w:rsidR="006A7B34" w:rsidRPr="006002A9">
        <w:rPr>
          <w:rFonts w:ascii="Times New Roman" w:hAnsi="Times New Roman" w:cs="Times New Roman"/>
          <w:sz w:val="28"/>
          <w:szCs w:val="28"/>
        </w:rPr>
        <w:t>[</w:t>
      </w:r>
      <w:r w:rsidR="00874C9A" w:rsidRPr="006002A9">
        <w:rPr>
          <w:rFonts w:ascii="Times New Roman" w:hAnsi="Times New Roman" w:cs="Times New Roman"/>
          <w:sz w:val="28"/>
          <w:szCs w:val="28"/>
        </w:rPr>
        <w:t>41</w:t>
      </w:r>
      <w:r w:rsidR="006A7B34" w:rsidRPr="006002A9">
        <w:rPr>
          <w:rFonts w:ascii="Times New Roman" w:hAnsi="Times New Roman" w:cs="Times New Roman"/>
          <w:sz w:val="28"/>
          <w:szCs w:val="28"/>
        </w:rPr>
        <w:t>].</w:t>
      </w:r>
    </w:p>
    <w:p w14:paraId="571FE6BD"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Отже , емоційна напруженість у педагогічній діяльності є результатом взаємодії об'єктивних (вимоги професії) та суб'єктивних (особистісні характеристики) факторів. Сприйняття педагогом професійних труднощів як стресових залежить від його індивідуальних особливостей, досвіду та системи цінностей. Розвиток емоційної стійкості передбачає як адаптацію до зовнішніх умов, так і роботу над внутрішніми ресурсами.</w:t>
      </w:r>
    </w:p>
    <w:p w14:paraId="7DE3B3AD" w14:textId="31E2CD7C"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Проведений аналіз дає змогу припустити, що стаж роботи, досвід та емоційна стійкість вихователів є ключовими факторами та взаємопов’язаними   між</w:t>
      </w:r>
      <w:r w:rsidR="00541C20">
        <w:rPr>
          <w:rFonts w:ascii="Times New Roman" w:hAnsi="Times New Roman" w:cs="Times New Roman"/>
          <w:sz w:val="28"/>
          <w:szCs w:val="28"/>
        </w:rPr>
        <w:t xml:space="preserve"> собою, </w:t>
      </w:r>
      <w:r w:rsidRPr="00EF0444">
        <w:rPr>
          <w:rFonts w:ascii="Times New Roman" w:hAnsi="Times New Roman" w:cs="Times New Roman"/>
          <w:sz w:val="28"/>
          <w:szCs w:val="28"/>
        </w:rPr>
        <w:t xml:space="preserve"> які впливають на  соціальн</w:t>
      </w:r>
      <w:r w:rsidR="00541C20">
        <w:rPr>
          <w:rFonts w:ascii="Times New Roman" w:hAnsi="Times New Roman" w:cs="Times New Roman"/>
          <w:sz w:val="28"/>
          <w:szCs w:val="28"/>
        </w:rPr>
        <w:t>і</w:t>
      </w:r>
      <w:r w:rsidRPr="00EF0444">
        <w:rPr>
          <w:rFonts w:ascii="Times New Roman" w:hAnsi="Times New Roman" w:cs="Times New Roman"/>
          <w:sz w:val="28"/>
          <w:szCs w:val="28"/>
        </w:rPr>
        <w:t xml:space="preserve"> компетентності.</w:t>
      </w:r>
    </w:p>
    <w:p w14:paraId="40CAD766" w14:textId="02661F1F" w:rsidR="006A7B34" w:rsidRPr="00541C20" w:rsidRDefault="006A7B34" w:rsidP="00541C20">
      <w:pPr>
        <w:spacing w:after="0" w:line="360" w:lineRule="auto"/>
        <w:ind w:firstLine="851"/>
        <w:rPr>
          <w:rFonts w:ascii="Times New Roman" w:hAnsi="Times New Roman" w:cs="Times New Roman"/>
          <w:sz w:val="28"/>
          <w:szCs w:val="28"/>
        </w:rPr>
      </w:pPr>
      <w:r w:rsidRPr="00EF0444">
        <w:rPr>
          <w:rFonts w:ascii="Times New Roman" w:hAnsi="Times New Roman" w:cs="Times New Roman"/>
          <w:sz w:val="28"/>
          <w:szCs w:val="28"/>
        </w:rPr>
        <w:t xml:space="preserve">Отже, чим більше стажу роботи </w:t>
      </w:r>
      <w:r w:rsidR="00541C20">
        <w:rPr>
          <w:rFonts w:ascii="Times New Roman" w:hAnsi="Times New Roman" w:cs="Times New Roman"/>
          <w:sz w:val="28"/>
          <w:szCs w:val="28"/>
        </w:rPr>
        <w:t xml:space="preserve">у </w:t>
      </w:r>
      <w:r w:rsidRPr="00EF0444">
        <w:rPr>
          <w:rFonts w:ascii="Times New Roman" w:hAnsi="Times New Roman" w:cs="Times New Roman"/>
          <w:sz w:val="28"/>
          <w:szCs w:val="28"/>
        </w:rPr>
        <w:t xml:space="preserve">вихователя, тим більше значного досвіду, який </w:t>
      </w:r>
      <w:r w:rsidR="00541C20">
        <w:rPr>
          <w:rFonts w:ascii="Times New Roman" w:hAnsi="Times New Roman" w:cs="Times New Roman"/>
          <w:sz w:val="28"/>
          <w:szCs w:val="28"/>
        </w:rPr>
        <w:t>у</w:t>
      </w:r>
      <w:r w:rsidRPr="00EF0444">
        <w:rPr>
          <w:rFonts w:ascii="Times New Roman" w:hAnsi="Times New Roman" w:cs="Times New Roman"/>
          <w:sz w:val="28"/>
          <w:szCs w:val="28"/>
        </w:rPr>
        <w:t xml:space="preserve"> свою чергу сприяє</w:t>
      </w:r>
      <w:r w:rsidR="00541C20">
        <w:rPr>
          <w:rFonts w:ascii="Times New Roman" w:hAnsi="Times New Roman" w:cs="Times New Roman"/>
          <w:sz w:val="28"/>
          <w:szCs w:val="28"/>
        </w:rPr>
        <w:t xml:space="preserve"> </w:t>
      </w:r>
      <w:r w:rsidR="00541C20" w:rsidRPr="00541C20">
        <w:rPr>
          <w:rFonts w:ascii="Times New Roman" w:hAnsi="Times New Roman" w:cs="Times New Roman"/>
          <w:sz w:val="28"/>
          <w:szCs w:val="28"/>
        </w:rPr>
        <w:t>г</w:t>
      </w:r>
      <w:r w:rsidRPr="00541C20">
        <w:rPr>
          <w:rFonts w:ascii="Times New Roman" w:hAnsi="Times New Roman" w:cs="Times New Roman"/>
          <w:sz w:val="28"/>
          <w:szCs w:val="28"/>
        </w:rPr>
        <w:t>либок</w:t>
      </w:r>
      <w:r w:rsidR="00541C20" w:rsidRPr="00541C20">
        <w:rPr>
          <w:rFonts w:ascii="Times New Roman" w:hAnsi="Times New Roman" w:cs="Times New Roman"/>
          <w:sz w:val="28"/>
          <w:szCs w:val="28"/>
        </w:rPr>
        <w:t>ому</w:t>
      </w:r>
      <w:r w:rsidRPr="00541C20">
        <w:rPr>
          <w:rFonts w:ascii="Times New Roman" w:hAnsi="Times New Roman" w:cs="Times New Roman"/>
          <w:sz w:val="28"/>
          <w:szCs w:val="28"/>
        </w:rPr>
        <w:t xml:space="preserve"> розумінн</w:t>
      </w:r>
      <w:r w:rsidR="00541C20" w:rsidRPr="00541C20">
        <w:rPr>
          <w:rFonts w:ascii="Times New Roman" w:hAnsi="Times New Roman" w:cs="Times New Roman"/>
          <w:sz w:val="28"/>
          <w:szCs w:val="28"/>
        </w:rPr>
        <w:t>ю</w:t>
      </w:r>
      <w:r w:rsidRPr="00541C20">
        <w:rPr>
          <w:rFonts w:ascii="Times New Roman" w:hAnsi="Times New Roman" w:cs="Times New Roman"/>
          <w:sz w:val="28"/>
          <w:szCs w:val="28"/>
        </w:rPr>
        <w:t xml:space="preserve"> вікових особливостей дітей, яке вихователі </w:t>
      </w:r>
      <w:r w:rsidR="00541C20" w:rsidRPr="00541C20">
        <w:rPr>
          <w:rFonts w:ascii="Times New Roman" w:hAnsi="Times New Roman" w:cs="Times New Roman"/>
          <w:sz w:val="28"/>
          <w:szCs w:val="28"/>
        </w:rPr>
        <w:t>на</w:t>
      </w:r>
      <w:r w:rsidRPr="00541C20">
        <w:rPr>
          <w:rFonts w:ascii="Times New Roman" w:hAnsi="Times New Roman" w:cs="Times New Roman"/>
          <w:sz w:val="28"/>
          <w:szCs w:val="28"/>
        </w:rPr>
        <w:t>бувають з досвідом,</w:t>
      </w:r>
      <w:r w:rsidR="00541C20">
        <w:rPr>
          <w:rFonts w:ascii="Times New Roman" w:hAnsi="Times New Roman" w:cs="Times New Roman"/>
          <w:sz w:val="28"/>
          <w:szCs w:val="28"/>
        </w:rPr>
        <w:t xml:space="preserve"> пошукам можл</w:t>
      </w:r>
      <w:r w:rsidR="00FA255C">
        <w:rPr>
          <w:rFonts w:ascii="Times New Roman" w:hAnsi="Times New Roman" w:cs="Times New Roman"/>
          <w:sz w:val="28"/>
          <w:szCs w:val="28"/>
        </w:rPr>
        <w:t>и</w:t>
      </w:r>
      <w:r w:rsidR="00541C20">
        <w:rPr>
          <w:rFonts w:ascii="Times New Roman" w:hAnsi="Times New Roman" w:cs="Times New Roman"/>
          <w:sz w:val="28"/>
          <w:szCs w:val="28"/>
        </w:rPr>
        <w:t>востей</w:t>
      </w:r>
      <w:r w:rsidRPr="00541C20">
        <w:rPr>
          <w:rFonts w:ascii="Times New Roman" w:hAnsi="Times New Roman" w:cs="Times New Roman"/>
          <w:sz w:val="28"/>
          <w:szCs w:val="28"/>
        </w:rPr>
        <w:t xml:space="preserve"> ефективніше будувати взаємини та організовувати навчальний процес.</w:t>
      </w:r>
    </w:p>
    <w:p w14:paraId="40B63D85"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Досвідчені вихователі, розробляючи індивідуальні підходи до кожної дитини з урахуванням її особливостей, сприяють створенню сприятливого клімату для розвитку кожного учня.</w:t>
      </w:r>
    </w:p>
    <w:p w14:paraId="2A62EC8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Завдяки навичкам ефективного вирішення конфліктів та вмінню будувати міцні партнерські відносини з батьками, досвідчені вихователі забезпечують сприятливий клімат для розвитку кожної дитини.</w:t>
      </w:r>
    </w:p>
    <w:p w14:paraId="30182539" w14:textId="438DAD0D"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Таким чином, досвід безумовно є цінним надбанням. Стаж роботи і досвід сприяють розвитку емоційної стійкості, оскільки вихователі набувають навичок ефективного управління емоціями і подолання стресу. У свою чергу високий рівень емоційної стійкості дозволяє вихователям більш ефективно використовувати свій досвід і знання, що сприяє подальшому професійному зростанню. Але тривала робота в умовах постійного стресу може призвести до протилежного ефекту – розвитку професійного вигорання та зниження емоційної стійкості. </w:t>
      </w:r>
    </w:p>
    <w:p w14:paraId="2958C810" w14:textId="5279FC5D" w:rsidR="006A7B34" w:rsidRPr="00EF0444" w:rsidRDefault="006620AD"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w:t>
      </w:r>
      <w:r w:rsidR="006A7B34" w:rsidRPr="00EF0444">
        <w:rPr>
          <w:rFonts w:ascii="Times New Roman" w:hAnsi="Times New Roman" w:cs="Times New Roman"/>
          <w:sz w:val="28"/>
          <w:szCs w:val="28"/>
        </w:rPr>
        <w:t xml:space="preserve">же, поширена думка, що зі збільшенням стажу роботи вихователі стають більш емоційно стійкими, не завжди відповідає дійсності. </w:t>
      </w:r>
      <w:r w:rsidR="0041035F">
        <w:rPr>
          <w:rFonts w:ascii="Times New Roman" w:hAnsi="Times New Roman" w:cs="Times New Roman"/>
          <w:sz w:val="28"/>
          <w:szCs w:val="28"/>
        </w:rPr>
        <w:t>С</w:t>
      </w:r>
      <w:r w:rsidR="006A7B34" w:rsidRPr="00EF0444">
        <w:rPr>
          <w:rFonts w:ascii="Times New Roman" w:hAnsi="Times New Roman" w:cs="Times New Roman"/>
          <w:sz w:val="28"/>
          <w:szCs w:val="28"/>
        </w:rPr>
        <w:t>таж роботи, досвід та емоційна стійкість вихователів є взаємопов'язаними факторами, які суттєво впливають на формування їхньої соціальної компетентності. Розвиток цих якостей є важливим завданням як для самих вихователів</w:t>
      </w:r>
      <w:r w:rsidR="00A473F4">
        <w:rPr>
          <w:rFonts w:ascii="Times New Roman" w:hAnsi="Times New Roman" w:cs="Times New Roman"/>
          <w:sz w:val="28"/>
          <w:szCs w:val="28"/>
        </w:rPr>
        <w:t>, так і вихованців.</w:t>
      </w:r>
      <w:r w:rsidR="006A7B34" w:rsidRPr="00EF0444">
        <w:rPr>
          <w:rFonts w:ascii="Times New Roman" w:hAnsi="Times New Roman" w:cs="Times New Roman"/>
          <w:sz w:val="28"/>
          <w:szCs w:val="28"/>
        </w:rPr>
        <w:t xml:space="preserve"> </w:t>
      </w:r>
    </w:p>
    <w:p w14:paraId="0E2E8B94" w14:textId="298931B1"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Проблема формування соціальної компетентності педагогів є комплексною і вимагає сист</w:t>
      </w:r>
      <w:bookmarkStart w:id="50" w:name="_Hlk185785372"/>
      <w:r w:rsidR="006620AD">
        <w:rPr>
          <w:rFonts w:ascii="Times New Roman" w:hAnsi="Times New Roman" w:cs="Times New Roman"/>
          <w:sz w:val="28"/>
          <w:szCs w:val="28"/>
        </w:rPr>
        <w:t>емного підходу до її вирішення.</w:t>
      </w:r>
    </w:p>
    <w:p w14:paraId="0BB84835" w14:textId="77777777" w:rsidR="002441EA" w:rsidRDefault="002441EA" w:rsidP="00A82504">
      <w:pPr>
        <w:spacing w:after="0" w:line="360" w:lineRule="auto"/>
        <w:ind w:firstLine="851"/>
        <w:jc w:val="center"/>
        <w:rPr>
          <w:rFonts w:ascii="Times New Roman" w:hAnsi="Times New Roman" w:cs="Times New Roman"/>
          <w:b/>
          <w:sz w:val="28"/>
          <w:szCs w:val="28"/>
        </w:rPr>
      </w:pPr>
    </w:p>
    <w:p w14:paraId="3157E7C8" w14:textId="77777777" w:rsidR="00A3574E" w:rsidRDefault="00A3574E" w:rsidP="00A82504">
      <w:pPr>
        <w:spacing w:after="0" w:line="360" w:lineRule="auto"/>
        <w:ind w:firstLine="851"/>
        <w:jc w:val="center"/>
        <w:rPr>
          <w:rFonts w:ascii="Times New Roman" w:hAnsi="Times New Roman" w:cs="Times New Roman"/>
          <w:b/>
          <w:sz w:val="28"/>
          <w:szCs w:val="28"/>
        </w:rPr>
      </w:pPr>
      <w:bookmarkStart w:id="51" w:name="_Hlk186317293"/>
    </w:p>
    <w:p w14:paraId="26B3665A" w14:textId="77777777" w:rsidR="0091504F" w:rsidRDefault="0091504F" w:rsidP="00097EA6">
      <w:pPr>
        <w:spacing w:after="0" w:line="360" w:lineRule="auto"/>
        <w:rPr>
          <w:rFonts w:ascii="Times New Roman" w:hAnsi="Times New Roman" w:cs="Times New Roman"/>
          <w:b/>
          <w:sz w:val="28"/>
          <w:szCs w:val="28"/>
        </w:rPr>
      </w:pPr>
    </w:p>
    <w:p w14:paraId="2AAD6C75" w14:textId="40D978D6" w:rsidR="006A7B34" w:rsidRPr="00EF0444" w:rsidRDefault="006A7B34" w:rsidP="00A82504">
      <w:pPr>
        <w:spacing w:after="0" w:line="360" w:lineRule="auto"/>
        <w:ind w:firstLine="851"/>
        <w:jc w:val="center"/>
        <w:rPr>
          <w:rFonts w:ascii="Times New Roman" w:hAnsi="Times New Roman" w:cs="Times New Roman"/>
          <w:b/>
          <w:sz w:val="28"/>
          <w:szCs w:val="28"/>
        </w:rPr>
      </w:pPr>
      <w:r w:rsidRPr="00EF0444">
        <w:rPr>
          <w:rFonts w:ascii="Times New Roman" w:hAnsi="Times New Roman" w:cs="Times New Roman"/>
          <w:b/>
          <w:sz w:val="28"/>
          <w:szCs w:val="28"/>
        </w:rPr>
        <w:t>Висновки до першого розділу</w:t>
      </w:r>
      <w:bookmarkEnd w:id="50"/>
    </w:p>
    <w:p w14:paraId="5A26871D" w14:textId="183DE731" w:rsidR="006A7B34" w:rsidRPr="00EF0444" w:rsidRDefault="006A7B34" w:rsidP="00A82504">
      <w:pPr>
        <w:spacing w:after="0" w:line="360" w:lineRule="auto"/>
        <w:ind w:firstLine="851"/>
        <w:jc w:val="both"/>
        <w:rPr>
          <w:rFonts w:ascii="Times New Roman" w:hAnsi="Times New Roman" w:cs="Times New Roman"/>
          <w:bCs/>
          <w:sz w:val="28"/>
          <w:szCs w:val="28"/>
        </w:rPr>
      </w:pPr>
      <w:r w:rsidRPr="00EF0444">
        <w:rPr>
          <w:rFonts w:ascii="Times New Roman" w:hAnsi="Times New Roman" w:cs="Times New Roman"/>
          <w:bCs/>
          <w:sz w:val="28"/>
          <w:szCs w:val="28"/>
        </w:rPr>
        <w:t xml:space="preserve">Аналіз літератури з проблеми соціальної компетентності, зокрема в контексті педагогічної діяльності, підтверджує, що ця компетентність є визначальним фактором для успіху в професійній діяльності. Соціальна компетентність для вихователів має критичне значення в сучасному освітньому контексті, оскільки вона забезпечує основу для успішної взаємодії з дітьми, їх батьками та колегами. Цей аспект педагогічної діяльності охоплює важливі соціальні навички, такі як ефективна комунікація, емпатія, </w:t>
      </w:r>
      <w:r w:rsidR="00097EA6">
        <w:rPr>
          <w:rFonts w:ascii="Times New Roman" w:hAnsi="Times New Roman" w:cs="Times New Roman"/>
          <w:bCs/>
          <w:sz w:val="28"/>
          <w:szCs w:val="28"/>
        </w:rPr>
        <w:t>у</w:t>
      </w:r>
      <w:r w:rsidRPr="00EF0444">
        <w:rPr>
          <w:rFonts w:ascii="Times New Roman" w:hAnsi="Times New Roman" w:cs="Times New Roman"/>
          <w:bCs/>
          <w:sz w:val="28"/>
          <w:szCs w:val="28"/>
        </w:rPr>
        <w:t xml:space="preserve">міння вирішувати конфлікти та толерантність. </w:t>
      </w:r>
      <w:r w:rsidR="00097EA6">
        <w:rPr>
          <w:rFonts w:ascii="Times New Roman" w:hAnsi="Times New Roman" w:cs="Times New Roman"/>
          <w:bCs/>
          <w:sz w:val="28"/>
          <w:szCs w:val="28"/>
        </w:rPr>
        <w:t>Сьогодні</w:t>
      </w:r>
      <w:r w:rsidRPr="00EF0444">
        <w:rPr>
          <w:rFonts w:ascii="Times New Roman" w:hAnsi="Times New Roman" w:cs="Times New Roman"/>
          <w:bCs/>
          <w:sz w:val="28"/>
          <w:szCs w:val="28"/>
        </w:rPr>
        <w:t>, коли система освіти зазнає змін під впливом соціально-економічних і культурних факторів, розуміння ролі соціальної компетентності стає важливим чинником в освітньому процесі.</w:t>
      </w:r>
    </w:p>
    <w:p w14:paraId="131A4FBC" w14:textId="77777777" w:rsidR="006A7B34" w:rsidRPr="00EF0444" w:rsidRDefault="006A7B34" w:rsidP="00A82504">
      <w:pPr>
        <w:spacing w:after="0" w:line="360" w:lineRule="auto"/>
        <w:ind w:firstLine="851"/>
        <w:jc w:val="both"/>
        <w:rPr>
          <w:rFonts w:ascii="Times New Roman" w:hAnsi="Times New Roman" w:cs="Times New Roman"/>
          <w:bCs/>
          <w:sz w:val="28"/>
          <w:szCs w:val="28"/>
        </w:rPr>
      </w:pPr>
      <w:r w:rsidRPr="00EF0444">
        <w:rPr>
          <w:rFonts w:ascii="Times New Roman" w:hAnsi="Times New Roman" w:cs="Times New Roman"/>
          <w:bCs/>
          <w:sz w:val="28"/>
          <w:szCs w:val="28"/>
        </w:rPr>
        <w:t>Розвиток соціальної компетентності вихователів сприяє створенню позитивного навчального середовища, яке є необхідним для розвитку особистості дітей. Вихователі, які володіють соціальною компетентністю, здатні краще орієнтуватися в потребах своїх учнів, що в свою чергу сприяє формуванню довірливих відносин. Такі педагогічні стосунки дозволяють дітям відчувати емоційну підтримку та захищеність, що є основою для їхнього психоемоційного розвитку та успішної соціалізації.</w:t>
      </w:r>
    </w:p>
    <w:p w14:paraId="73719DDC" w14:textId="77777777" w:rsidR="006A7B34" w:rsidRPr="00EF0444" w:rsidRDefault="006A7B34" w:rsidP="00A82504">
      <w:pPr>
        <w:spacing w:after="0" w:line="360" w:lineRule="auto"/>
        <w:ind w:firstLine="851"/>
        <w:jc w:val="both"/>
        <w:rPr>
          <w:rFonts w:ascii="Times New Roman" w:hAnsi="Times New Roman" w:cs="Times New Roman"/>
          <w:bCs/>
          <w:sz w:val="28"/>
          <w:szCs w:val="28"/>
        </w:rPr>
      </w:pPr>
      <w:r w:rsidRPr="00EF0444">
        <w:rPr>
          <w:rFonts w:ascii="Times New Roman" w:hAnsi="Times New Roman" w:cs="Times New Roman"/>
          <w:bCs/>
          <w:sz w:val="28"/>
          <w:szCs w:val="28"/>
        </w:rPr>
        <w:t>Крім того, соціальна компетентність педагогів впливає на їхню здатність реагувати на конфліктні ситуації, які можуть виникати в освітньому процесі. Вихователі, які мають навички управління конфліктами, можуть ефективно розв'язувати проблеми, що виникають між учнями, а також сприяти встановленню спокійної та продуктивної атмосфери в класі. Вихователі, які проявляють емпатію та розуміння, здатні впливати на встановлення норм поведінки і соціальних взаємодій серед своїх вихованців.</w:t>
      </w:r>
    </w:p>
    <w:p w14:paraId="68C1F476" w14:textId="18B97937" w:rsidR="006A7B34" w:rsidRPr="00EF0444" w:rsidRDefault="006A7B34" w:rsidP="00A82504">
      <w:pPr>
        <w:spacing w:after="0" w:line="360" w:lineRule="auto"/>
        <w:ind w:firstLine="851"/>
        <w:jc w:val="both"/>
        <w:rPr>
          <w:rFonts w:ascii="Times New Roman" w:hAnsi="Times New Roman" w:cs="Times New Roman"/>
          <w:bCs/>
          <w:sz w:val="28"/>
          <w:szCs w:val="28"/>
        </w:rPr>
      </w:pPr>
      <w:r w:rsidRPr="00EF0444">
        <w:rPr>
          <w:rFonts w:ascii="Times New Roman" w:hAnsi="Times New Roman" w:cs="Times New Roman"/>
          <w:bCs/>
          <w:sz w:val="28"/>
          <w:szCs w:val="28"/>
        </w:rPr>
        <w:t xml:space="preserve">Аналіз літератури вказує, що професійний досвід є важливим чинником, </w:t>
      </w:r>
      <w:r w:rsidR="00A07B05">
        <w:rPr>
          <w:rFonts w:ascii="Times New Roman" w:hAnsi="Times New Roman" w:cs="Times New Roman"/>
          <w:bCs/>
          <w:sz w:val="28"/>
          <w:szCs w:val="28"/>
        </w:rPr>
        <w:t>який</w:t>
      </w:r>
      <w:r w:rsidRPr="00EF0444">
        <w:rPr>
          <w:rFonts w:ascii="Times New Roman" w:hAnsi="Times New Roman" w:cs="Times New Roman"/>
          <w:bCs/>
          <w:sz w:val="28"/>
          <w:szCs w:val="28"/>
        </w:rPr>
        <w:t xml:space="preserve"> впливає на рівень соціальної компетентності вихователів. Педагоги з більшим досвідом часто мають краще розвинені міжособистісні навички, які виникають </w:t>
      </w:r>
      <w:r w:rsidR="00A07B05">
        <w:rPr>
          <w:rFonts w:ascii="Times New Roman" w:hAnsi="Times New Roman" w:cs="Times New Roman"/>
          <w:bCs/>
          <w:sz w:val="28"/>
          <w:szCs w:val="28"/>
        </w:rPr>
        <w:t>у</w:t>
      </w:r>
      <w:r w:rsidRPr="00EF0444">
        <w:rPr>
          <w:rFonts w:ascii="Times New Roman" w:hAnsi="Times New Roman" w:cs="Times New Roman"/>
          <w:bCs/>
          <w:sz w:val="28"/>
          <w:szCs w:val="28"/>
        </w:rPr>
        <w:t xml:space="preserve"> процесі тривалої взаємодії з дітьми та батьками. Цей досвід </w:t>
      </w:r>
      <w:r w:rsidRPr="00EF0444">
        <w:rPr>
          <w:rFonts w:ascii="Times New Roman" w:hAnsi="Times New Roman" w:cs="Times New Roman"/>
          <w:bCs/>
          <w:sz w:val="28"/>
          <w:szCs w:val="28"/>
        </w:rPr>
        <w:lastRenderedPageBreak/>
        <w:t>дозволяє їм краще розуміти емоційні потреби своїх вихованців та адаптувати свою педагогічну практику відповідно до конкретних ситуацій.</w:t>
      </w:r>
    </w:p>
    <w:p w14:paraId="73CC304D" w14:textId="3A0BBD3C" w:rsidR="006A7B34" w:rsidRPr="00EF0444" w:rsidRDefault="006A7B34" w:rsidP="00A82504">
      <w:pPr>
        <w:spacing w:after="0" w:line="360" w:lineRule="auto"/>
        <w:ind w:firstLine="851"/>
        <w:jc w:val="both"/>
        <w:rPr>
          <w:rFonts w:ascii="Times New Roman" w:hAnsi="Times New Roman" w:cs="Times New Roman"/>
          <w:bCs/>
          <w:sz w:val="28"/>
          <w:szCs w:val="28"/>
        </w:rPr>
      </w:pPr>
      <w:r w:rsidRPr="00EF0444">
        <w:rPr>
          <w:rFonts w:ascii="Times New Roman" w:hAnsi="Times New Roman" w:cs="Times New Roman"/>
          <w:bCs/>
          <w:sz w:val="28"/>
          <w:szCs w:val="28"/>
        </w:rPr>
        <w:t xml:space="preserve">Однак на розвиток соціальної компетентності можуть негативно впливати різні фактори, </w:t>
      </w:r>
      <w:r w:rsidR="00A07B05">
        <w:rPr>
          <w:rFonts w:ascii="Times New Roman" w:hAnsi="Times New Roman" w:cs="Times New Roman"/>
          <w:bCs/>
          <w:sz w:val="28"/>
          <w:szCs w:val="28"/>
        </w:rPr>
        <w:t>зокрема</w:t>
      </w:r>
      <w:r w:rsidRPr="00EF0444">
        <w:rPr>
          <w:rFonts w:ascii="Times New Roman" w:hAnsi="Times New Roman" w:cs="Times New Roman"/>
          <w:bCs/>
          <w:sz w:val="28"/>
          <w:szCs w:val="28"/>
        </w:rPr>
        <w:t xml:space="preserve"> професійне вигорання та емоційн</w:t>
      </w:r>
      <w:r w:rsidR="00A07B05">
        <w:rPr>
          <w:rFonts w:ascii="Times New Roman" w:hAnsi="Times New Roman" w:cs="Times New Roman"/>
          <w:bCs/>
          <w:sz w:val="28"/>
          <w:szCs w:val="28"/>
        </w:rPr>
        <w:t>а</w:t>
      </w:r>
      <w:r w:rsidRPr="00EF0444">
        <w:rPr>
          <w:rFonts w:ascii="Times New Roman" w:hAnsi="Times New Roman" w:cs="Times New Roman"/>
          <w:bCs/>
          <w:sz w:val="28"/>
          <w:szCs w:val="28"/>
        </w:rPr>
        <w:t xml:space="preserve"> нестабільність. Тривала педагогічна діяльність може призводити до зниження самооцінки, агресивності або підвищеної тривожності, що в свою чергу негативно впливає на якість освітнього процесу. Важливою є також проблема формування підтримуючого середовища для педагогів, яке б сприяло їхньому емоційному оздоровленню та професійному розвитку.</w:t>
      </w:r>
    </w:p>
    <w:p w14:paraId="7B65E737" w14:textId="6D79A2C6" w:rsidR="006A7B34" w:rsidRPr="00EF0444" w:rsidRDefault="006A7B34" w:rsidP="00A82504">
      <w:pPr>
        <w:spacing w:after="0" w:line="360" w:lineRule="auto"/>
        <w:ind w:firstLine="851"/>
        <w:jc w:val="both"/>
        <w:rPr>
          <w:rFonts w:ascii="Times New Roman" w:hAnsi="Times New Roman" w:cs="Times New Roman"/>
          <w:bCs/>
          <w:sz w:val="28"/>
          <w:szCs w:val="28"/>
        </w:rPr>
      </w:pPr>
      <w:r w:rsidRPr="00EF0444">
        <w:rPr>
          <w:rFonts w:ascii="Times New Roman" w:hAnsi="Times New Roman" w:cs="Times New Roman"/>
          <w:bCs/>
          <w:sz w:val="28"/>
          <w:szCs w:val="28"/>
        </w:rPr>
        <w:t xml:space="preserve">Отже, розвиток соціальної компетентності для вихователів є невід'ємною частиною їхньої професійної діяльності. Це не лише забезпечує соціалізацію дітей, а й </w:t>
      </w:r>
      <w:r w:rsidR="00580D34">
        <w:rPr>
          <w:rFonts w:ascii="Times New Roman" w:hAnsi="Times New Roman" w:cs="Times New Roman"/>
          <w:bCs/>
          <w:sz w:val="28"/>
          <w:szCs w:val="28"/>
        </w:rPr>
        <w:t>впливає на якість наосвітнього процесу</w:t>
      </w:r>
      <w:r w:rsidRPr="00EF0444">
        <w:rPr>
          <w:rFonts w:ascii="Times New Roman" w:hAnsi="Times New Roman" w:cs="Times New Roman"/>
          <w:bCs/>
          <w:sz w:val="28"/>
          <w:szCs w:val="28"/>
        </w:rPr>
        <w:t xml:space="preserve">. Вихователі, які активно працюють над розвитком своїх соціальних навичок, здатні забезпечити високі результати навчання </w:t>
      </w:r>
      <w:r w:rsidR="00A07B05">
        <w:rPr>
          <w:rFonts w:ascii="Times New Roman" w:hAnsi="Times New Roman" w:cs="Times New Roman"/>
          <w:bCs/>
          <w:sz w:val="28"/>
          <w:szCs w:val="28"/>
        </w:rPr>
        <w:t xml:space="preserve">й </w:t>
      </w:r>
      <w:r w:rsidRPr="00EF0444">
        <w:rPr>
          <w:rFonts w:ascii="Times New Roman" w:hAnsi="Times New Roman" w:cs="Times New Roman"/>
          <w:bCs/>
          <w:sz w:val="28"/>
          <w:szCs w:val="28"/>
        </w:rPr>
        <w:t>емоційне зростання своїх вихованців, закладаючи таким чином міцну основу для їхньої подальшої соціальної і професійної реалізації.</w:t>
      </w:r>
    </w:p>
    <w:bookmarkEnd w:id="42"/>
    <w:p w14:paraId="53D9B6D5" w14:textId="77777777" w:rsidR="006A7B34" w:rsidRPr="00EF0444" w:rsidRDefault="006A7B34" w:rsidP="00A82504">
      <w:pPr>
        <w:spacing w:after="0" w:line="360" w:lineRule="auto"/>
        <w:ind w:firstLine="851"/>
        <w:jc w:val="both"/>
        <w:rPr>
          <w:rFonts w:ascii="Times New Roman" w:hAnsi="Times New Roman" w:cs="Times New Roman"/>
          <w:sz w:val="28"/>
          <w:szCs w:val="28"/>
        </w:rPr>
      </w:pPr>
    </w:p>
    <w:bookmarkEnd w:id="51"/>
    <w:p w14:paraId="6247DA60" w14:textId="77777777" w:rsidR="006A7B34" w:rsidRPr="00EF0444" w:rsidRDefault="006A7B34" w:rsidP="00A82504">
      <w:pPr>
        <w:spacing w:after="0" w:line="360" w:lineRule="auto"/>
        <w:ind w:firstLine="851"/>
        <w:jc w:val="both"/>
        <w:rPr>
          <w:rFonts w:ascii="Times New Roman" w:hAnsi="Times New Roman" w:cs="Times New Roman"/>
          <w:sz w:val="28"/>
          <w:szCs w:val="28"/>
        </w:rPr>
      </w:pPr>
    </w:p>
    <w:p w14:paraId="79917C46" w14:textId="77777777" w:rsidR="006A7B34" w:rsidRPr="00EF0444" w:rsidRDefault="006A7B34" w:rsidP="00A82504">
      <w:pPr>
        <w:spacing w:after="0" w:line="360" w:lineRule="auto"/>
        <w:ind w:firstLine="851"/>
        <w:jc w:val="both"/>
        <w:rPr>
          <w:rFonts w:ascii="Times New Roman" w:hAnsi="Times New Roman" w:cs="Times New Roman"/>
          <w:sz w:val="28"/>
          <w:szCs w:val="28"/>
        </w:rPr>
      </w:pPr>
    </w:p>
    <w:p w14:paraId="5D597CBE" w14:textId="77777777" w:rsidR="006A7B34" w:rsidRPr="00EF0444" w:rsidRDefault="006A7B34" w:rsidP="00A82504">
      <w:pPr>
        <w:spacing w:after="0" w:line="360" w:lineRule="auto"/>
        <w:ind w:firstLine="851"/>
        <w:jc w:val="both"/>
        <w:rPr>
          <w:rFonts w:ascii="Times New Roman" w:hAnsi="Times New Roman" w:cs="Times New Roman"/>
          <w:color w:val="FF0000"/>
          <w:sz w:val="32"/>
          <w:szCs w:val="32"/>
        </w:rPr>
      </w:pPr>
    </w:p>
    <w:p w14:paraId="4D1373D8"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1A132260" w14:textId="7C99AB44" w:rsidR="006A7B34" w:rsidRDefault="006A7B34" w:rsidP="00A82504">
      <w:pPr>
        <w:spacing w:after="0" w:line="360" w:lineRule="auto"/>
        <w:ind w:firstLine="851"/>
        <w:jc w:val="both"/>
        <w:rPr>
          <w:rFonts w:ascii="Times New Roman" w:hAnsi="Times New Roman" w:cs="Times New Roman"/>
          <w:b/>
          <w:bCs/>
          <w:sz w:val="28"/>
          <w:szCs w:val="28"/>
        </w:rPr>
      </w:pPr>
    </w:p>
    <w:p w14:paraId="2E4C4E42" w14:textId="6A29DFB6" w:rsidR="006620AD" w:rsidRDefault="006620AD" w:rsidP="00A82504">
      <w:pPr>
        <w:spacing w:after="0" w:line="360" w:lineRule="auto"/>
        <w:ind w:firstLine="851"/>
        <w:jc w:val="both"/>
        <w:rPr>
          <w:rFonts w:ascii="Times New Roman" w:hAnsi="Times New Roman" w:cs="Times New Roman"/>
          <w:b/>
          <w:bCs/>
          <w:sz w:val="28"/>
          <w:szCs w:val="28"/>
        </w:rPr>
      </w:pPr>
    </w:p>
    <w:p w14:paraId="63783E4E" w14:textId="215AED2A" w:rsidR="006620AD" w:rsidRDefault="006620AD" w:rsidP="00A82504">
      <w:pPr>
        <w:spacing w:after="0" w:line="360" w:lineRule="auto"/>
        <w:ind w:firstLine="851"/>
        <w:jc w:val="both"/>
        <w:rPr>
          <w:rFonts w:ascii="Times New Roman" w:hAnsi="Times New Roman" w:cs="Times New Roman"/>
          <w:b/>
          <w:bCs/>
          <w:sz w:val="28"/>
          <w:szCs w:val="28"/>
        </w:rPr>
      </w:pPr>
    </w:p>
    <w:p w14:paraId="38493A6D" w14:textId="419EC32C" w:rsidR="006620AD" w:rsidRDefault="006620AD" w:rsidP="00A82504">
      <w:pPr>
        <w:spacing w:after="0" w:line="360" w:lineRule="auto"/>
        <w:ind w:firstLine="851"/>
        <w:jc w:val="both"/>
        <w:rPr>
          <w:rFonts w:ascii="Times New Roman" w:hAnsi="Times New Roman" w:cs="Times New Roman"/>
          <w:b/>
          <w:bCs/>
          <w:sz w:val="28"/>
          <w:szCs w:val="28"/>
        </w:rPr>
      </w:pPr>
    </w:p>
    <w:p w14:paraId="02B237D2" w14:textId="0271D41A" w:rsidR="006620AD" w:rsidRDefault="006620AD" w:rsidP="00A82504">
      <w:pPr>
        <w:spacing w:after="0" w:line="360" w:lineRule="auto"/>
        <w:ind w:firstLine="851"/>
        <w:jc w:val="both"/>
        <w:rPr>
          <w:rFonts w:ascii="Times New Roman" w:hAnsi="Times New Roman" w:cs="Times New Roman"/>
          <w:b/>
          <w:bCs/>
          <w:sz w:val="28"/>
          <w:szCs w:val="28"/>
        </w:rPr>
      </w:pPr>
    </w:p>
    <w:p w14:paraId="63E29EDE" w14:textId="6D6D0B58" w:rsidR="006620AD" w:rsidRDefault="006620AD" w:rsidP="00A82504">
      <w:pPr>
        <w:spacing w:after="0" w:line="360" w:lineRule="auto"/>
        <w:ind w:firstLine="851"/>
        <w:jc w:val="both"/>
        <w:rPr>
          <w:rFonts w:ascii="Times New Roman" w:hAnsi="Times New Roman" w:cs="Times New Roman"/>
          <w:b/>
          <w:bCs/>
          <w:sz w:val="28"/>
          <w:szCs w:val="28"/>
        </w:rPr>
      </w:pPr>
    </w:p>
    <w:p w14:paraId="0B5915D9" w14:textId="50321029" w:rsidR="00A8626A" w:rsidRDefault="00A8626A" w:rsidP="00A82504">
      <w:pPr>
        <w:spacing w:after="0" w:line="360" w:lineRule="auto"/>
        <w:ind w:firstLine="851"/>
        <w:jc w:val="both"/>
        <w:rPr>
          <w:rFonts w:ascii="Times New Roman" w:hAnsi="Times New Roman" w:cs="Times New Roman"/>
          <w:b/>
          <w:bCs/>
          <w:sz w:val="28"/>
          <w:szCs w:val="28"/>
        </w:rPr>
      </w:pPr>
    </w:p>
    <w:p w14:paraId="2BA2D45B" w14:textId="1FFA5A0A" w:rsidR="00A8626A" w:rsidRDefault="00A8626A" w:rsidP="00A82504">
      <w:pPr>
        <w:spacing w:after="0" w:line="360" w:lineRule="auto"/>
        <w:ind w:firstLine="851"/>
        <w:jc w:val="both"/>
        <w:rPr>
          <w:rFonts w:ascii="Times New Roman" w:hAnsi="Times New Roman" w:cs="Times New Roman"/>
          <w:b/>
          <w:bCs/>
          <w:sz w:val="28"/>
          <w:szCs w:val="28"/>
        </w:rPr>
      </w:pPr>
    </w:p>
    <w:p w14:paraId="2F3F7C14" w14:textId="77777777" w:rsidR="000E7CED" w:rsidRPr="008367A1" w:rsidRDefault="000E7CED" w:rsidP="00A82504">
      <w:pPr>
        <w:spacing w:after="0" w:line="360" w:lineRule="auto"/>
        <w:ind w:firstLine="851"/>
        <w:jc w:val="both"/>
        <w:rPr>
          <w:rFonts w:ascii="Times New Roman" w:hAnsi="Times New Roman" w:cs="Times New Roman"/>
          <w:b/>
          <w:bCs/>
          <w:sz w:val="28"/>
          <w:szCs w:val="28"/>
        </w:rPr>
      </w:pPr>
    </w:p>
    <w:p w14:paraId="031A0EE9" w14:textId="77777777" w:rsidR="006620AD" w:rsidRPr="00EF0444" w:rsidRDefault="006620AD" w:rsidP="00A82504">
      <w:pPr>
        <w:spacing w:after="0" w:line="360" w:lineRule="auto"/>
        <w:ind w:firstLine="851"/>
        <w:jc w:val="both"/>
        <w:rPr>
          <w:rFonts w:ascii="Times New Roman" w:hAnsi="Times New Roman" w:cs="Times New Roman"/>
          <w:b/>
          <w:bCs/>
          <w:sz w:val="28"/>
          <w:szCs w:val="28"/>
        </w:rPr>
      </w:pPr>
    </w:p>
    <w:p w14:paraId="6B1A7FC9" w14:textId="77777777" w:rsidR="006A7B34" w:rsidRDefault="006A7B34" w:rsidP="00A82504">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lastRenderedPageBreak/>
        <w:t>РОЗДІЛ 2. ЕМПІРИЧНЕ ДОСЛІДЖЕННЯ РОЗВИТКУ ОСОБЛИВОСТЕЙ СОЦІАЛЬНОЇ КОМПЕТЕНТНОСТІ ВИХОВАТЕЛІВ ЗАКЛАДІВ ДОШКІЛЬНОЇ ОСВІТИ</w:t>
      </w:r>
    </w:p>
    <w:p w14:paraId="27D6930C" w14:textId="77777777" w:rsidR="002074C7" w:rsidRPr="00EF0444" w:rsidRDefault="002074C7" w:rsidP="00A82504">
      <w:pPr>
        <w:spacing w:after="0" w:line="360" w:lineRule="auto"/>
        <w:ind w:firstLine="851"/>
        <w:jc w:val="center"/>
        <w:rPr>
          <w:rFonts w:ascii="Times New Roman" w:hAnsi="Times New Roman" w:cs="Times New Roman"/>
          <w:b/>
          <w:bCs/>
          <w:sz w:val="28"/>
          <w:szCs w:val="28"/>
        </w:rPr>
      </w:pPr>
    </w:p>
    <w:p w14:paraId="72A523B9" w14:textId="4547B6CA"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У другому розділі кваліфікаційної роботи буде представлена організація та етапи емпіричного дослідження  розвитку особливостей соціальної комп</w:t>
      </w:r>
      <w:r w:rsidR="00BB6853">
        <w:rPr>
          <w:rFonts w:ascii="Times New Roman" w:hAnsi="Times New Roman" w:cs="Times New Roman"/>
          <w:sz w:val="28"/>
          <w:szCs w:val="28"/>
        </w:rPr>
        <w:t>етентності</w:t>
      </w:r>
      <w:r w:rsidRPr="00EF0444">
        <w:rPr>
          <w:rFonts w:ascii="Times New Roman" w:hAnsi="Times New Roman" w:cs="Times New Roman"/>
          <w:sz w:val="28"/>
          <w:szCs w:val="28"/>
        </w:rPr>
        <w:t xml:space="preserve"> вихователів ЗДО, обґрунтовано репрезентативну вибірку респондентів, а також методичний інструментарій, спрямований на діагностику досліджуваних.</w:t>
      </w:r>
    </w:p>
    <w:p w14:paraId="44586B04" w14:textId="039D8782" w:rsidR="006A7B34" w:rsidRDefault="006A7B34" w:rsidP="00A82504">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 xml:space="preserve">2.1. Опис груп респондентів </w:t>
      </w:r>
      <w:r w:rsidR="00BB6853">
        <w:rPr>
          <w:rFonts w:ascii="Times New Roman" w:hAnsi="Times New Roman" w:cs="Times New Roman"/>
          <w:b/>
          <w:bCs/>
          <w:sz w:val="28"/>
          <w:szCs w:val="28"/>
        </w:rPr>
        <w:t>і</w:t>
      </w:r>
      <w:r w:rsidRPr="00EF0444">
        <w:rPr>
          <w:rFonts w:ascii="Times New Roman" w:hAnsi="Times New Roman" w:cs="Times New Roman"/>
          <w:b/>
          <w:bCs/>
          <w:sz w:val="28"/>
          <w:szCs w:val="28"/>
        </w:rPr>
        <w:t xml:space="preserve"> психодіагностичних методів дослідження</w:t>
      </w:r>
    </w:p>
    <w:p w14:paraId="5382136B" w14:textId="77777777" w:rsidR="00404262" w:rsidRPr="00EF0444" w:rsidRDefault="00404262" w:rsidP="00A82504">
      <w:pPr>
        <w:spacing w:after="0" w:line="360" w:lineRule="auto"/>
        <w:ind w:firstLine="851"/>
        <w:jc w:val="center"/>
        <w:rPr>
          <w:rFonts w:ascii="Times New Roman" w:hAnsi="Times New Roman" w:cs="Times New Roman"/>
          <w:b/>
          <w:bCs/>
          <w:sz w:val="28"/>
          <w:szCs w:val="28"/>
        </w:rPr>
      </w:pPr>
    </w:p>
    <w:p w14:paraId="0F0E4735"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Дослідження має на меті визначити, які психологічні особливості характерні для вихователів з різним стажем роботи, та їх вплив на розвиток соціальної компетентності педагогів.</w:t>
      </w:r>
    </w:p>
    <w:p w14:paraId="31CE6C0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Емпіричне дослідження проводилось з вересня 2023 року по жовтень 2024 року та складалося з трьох основни</w:t>
      </w:r>
      <w:r w:rsidRPr="00EF0444">
        <w:rPr>
          <w:rFonts w:ascii="Times New Roman" w:hAnsi="Times New Roman" w:cs="Times New Roman"/>
          <w:b/>
          <w:bCs/>
          <w:sz w:val="28"/>
          <w:szCs w:val="28"/>
        </w:rPr>
        <w:t xml:space="preserve">х </w:t>
      </w:r>
      <w:r w:rsidRPr="00FC4713">
        <w:rPr>
          <w:rFonts w:ascii="Times New Roman" w:hAnsi="Times New Roman" w:cs="Times New Roman"/>
          <w:sz w:val="28"/>
          <w:szCs w:val="28"/>
        </w:rPr>
        <w:t>етапів.</w:t>
      </w:r>
    </w:p>
    <w:p w14:paraId="32EF65E5" w14:textId="6E1C78CC" w:rsidR="009E1D3B" w:rsidRPr="004D484F" w:rsidRDefault="006A7B34" w:rsidP="004D484F">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На першому, підготовчому етапі дослідження була проаналізована науково-методична література, що стосується досліджуваної теми, складена програма дослідження, що включає постановку цілей, завдань і методологію. Відібрана репрезентативна вибірка учасників, яка достовірно відображає характеристики генеральної сукупності вихователів дошкільних закладів. Розроблено та перевірено надійність і валідність методик, призначених для вим</w:t>
      </w:r>
      <w:r w:rsidRPr="004D484F">
        <w:rPr>
          <w:rFonts w:ascii="Times New Roman" w:hAnsi="Times New Roman" w:cs="Times New Roman"/>
          <w:sz w:val="28"/>
          <w:szCs w:val="28"/>
        </w:rPr>
        <w:t>ірювання досліджуваних психологічних особливостей</w:t>
      </w:r>
      <w:r w:rsidR="001C7C25">
        <w:rPr>
          <w:rFonts w:ascii="Times New Roman" w:hAnsi="Times New Roman" w:cs="Times New Roman"/>
          <w:sz w:val="28"/>
          <w:szCs w:val="28"/>
        </w:rPr>
        <w:t>.</w:t>
      </w:r>
    </w:p>
    <w:p w14:paraId="134D82BE" w14:textId="55532883" w:rsidR="009E1D3B" w:rsidRPr="004D484F" w:rsidRDefault="004D484F" w:rsidP="00A82504">
      <w:pPr>
        <w:spacing w:after="0" w:line="360" w:lineRule="auto"/>
        <w:ind w:firstLine="851"/>
        <w:jc w:val="both"/>
        <w:rPr>
          <w:rFonts w:ascii="Times New Roman" w:hAnsi="Times New Roman" w:cs="Times New Roman"/>
          <w:sz w:val="28"/>
          <w:szCs w:val="28"/>
        </w:rPr>
      </w:pPr>
      <w:r w:rsidRPr="004D484F">
        <w:rPr>
          <w:rFonts w:ascii="Times New Roman" w:hAnsi="Times New Roman" w:cs="Times New Roman"/>
          <w:sz w:val="28"/>
          <w:szCs w:val="28"/>
        </w:rPr>
        <w:t xml:space="preserve">На другому, емпіричному етапі дослідження було здійснено детальний аналіз динаміки розвитку соціальної компетентності вихователів закладів дошкільної освіти. Особливу увагу було приділено вивченню впливу психологічних факторів та професійного досвіду на розвиток </w:t>
      </w:r>
      <w:r w:rsidR="001C7C25">
        <w:rPr>
          <w:rFonts w:ascii="Times New Roman" w:hAnsi="Times New Roman" w:cs="Times New Roman"/>
          <w:sz w:val="28"/>
          <w:szCs w:val="28"/>
        </w:rPr>
        <w:t>с</w:t>
      </w:r>
      <w:r w:rsidRPr="004D484F">
        <w:rPr>
          <w:rFonts w:ascii="Times New Roman" w:hAnsi="Times New Roman" w:cs="Times New Roman"/>
          <w:sz w:val="28"/>
          <w:szCs w:val="28"/>
        </w:rPr>
        <w:t>оціальної компетентності.</w:t>
      </w:r>
    </w:p>
    <w:p w14:paraId="0B1304F0" w14:textId="77777777" w:rsidR="004D484F" w:rsidRPr="004D484F" w:rsidRDefault="004D484F" w:rsidP="00A82504">
      <w:pPr>
        <w:spacing w:after="0" w:line="360" w:lineRule="auto"/>
        <w:ind w:firstLine="851"/>
        <w:jc w:val="both"/>
        <w:rPr>
          <w:rFonts w:ascii="Times New Roman" w:hAnsi="Times New Roman" w:cs="Times New Roman"/>
          <w:sz w:val="28"/>
          <w:szCs w:val="28"/>
        </w:rPr>
      </w:pPr>
    </w:p>
    <w:p w14:paraId="0DBBF9D4" w14:textId="77777777" w:rsidR="004D484F" w:rsidRDefault="004D484F" w:rsidP="00A82504">
      <w:pPr>
        <w:spacing w:after="0" w:line="360" w:lineRule="auto"/>
        <w:ind w:firstLine="851"/>
        <w:jc w:val="both"/>
      </w:pPr>
    </w:p>
    <w:p w14:paraId="4172110E"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Третій етап було спрямовано на </w:t>
      </w:r>
      <w:r w:rsidRPr="00EF0444">
        <w:rPr>
          <w:rFonts w:ascii="Times New Roman" w:hAnsi="Times New Roman" w:cs="Times New Roman"/>
          <w:i/>
          <w:iCs/>
          <w:sz w:val="28"/>
          <w:szCs w:val="28"/>
        </w:rPr>
        <w:t>розробку</w:t>
      </w:r>
      <w:r w:rsidRPr="00EF0444">
        <w:rPr>
          <w:i/>
          <w:iCs/>
          <w:sz w:val="28"/>
          <w:szCs w:val="28"/>
        </w:rPr>
        <w:t xml:space="preserve"> </w:t>
      </w:r>
      <w:r w:rsidRPr="00EF0444">
        <w:rPr>
          <w:rFonts w:ascii="Times New Roman" w:hAnsi="Times New Roman" w:cs="Times New Roman"/>
          <w:i/>
          <w:iCs/>
          <w:sz w:val="28"/>
          <w:szCs w:val="28"/>
        </w:rPr>
        <w:t>психокорекційної програми</w:t>
      </w:r>
      <w:r w:rsidRPr="00EF0444">
        <w:rPr>
          <w:rFonts w:ascii="Times New Roman" w:hAnsi="Times New Roman" w:cs="Times New Roman"/>
          <w:sz w:val="28"/>
          <w:szCs w:val="28"/>
        </w:rPr>
        <w:t xml:space="preserve"> щодо розвитку соціальної компетентності вихователів ЗДО.</w:t>
      </w:r>
    </w:p>
    <w:p w14:paraId="50052851" w14:textId="04628A41" w:rsidR="006A7B34" w:rsidRPr="00EF0444" w:rsidRDefault="006A7B34" w:rsidP="00A82504">
      <w:pPr>
        <w:spacing w:after="0" w:line="360" w:lineRule="auto"/>
        <w:ind w:firstLine="851"/>
        <w:jc w:val="both"/>
        <w:rPr>
          <w:sz w:val="28"/>
          <w:szCs w:val="28"/>
        </w:rPr>
      </w:pPr>
      <w:r w:rsidRPr="00EF0444">
        <w:rPr>
          <w:rFonts w:ascii="Times New Roman" w:hAnsi="Times New Roman" w:cs="Times New Roman"/>
          <w:sz w:val="28"/>
          <w:szCs w:val="28"/>
        </w:rPr>
        <w:t>Вибірка дослідження: 63 ос</w:t>
      </w:r>
      <w:r w:rsidR="00BB6853">
        <w:rPr>
          <w:rFonts w:ascii="Times New Roman" w:hAnsi="Times New Roman" w:cs="Times New Roman"/>
          <w:sz w:val="28"/>
          <w:szCs w:val="28"/>
        </w:rPr>
        <w:t>оби</w:t>
      </w:r>
      <w:r w:rsidRPr="00EF0444">
        <w:rPr>
          <w:rFonts w:ascii="Times New Roman" w:hAnsi="Times New Roman" w:cs="Times New Roman"/>
          <w:sz w:val="28"/>
          <w:szCs w:val="28"/>
        </w:rPr>
        <w:t xml:space="preserve"> у віці  від</w:t>
      </w:r>
      <w:r w:rsidR="00E141EE">
        <w:rPr>
          <w:rFonts w:ascii="Times New Roman" w:hAnsi="Times New Roman" w:cs="Times New Roman"/>
          <w:sz w:val="28"/>
          <w:szCs w:val="28"/>
        </w:rPr>
        <w:t xml:space="preserve"> </w:t>
      </w:r>
      <w:r w:rsidRPr="00EF0444">
        <w:rPr>
          <w:rFonts w:ascii="Times New Roman" w:hAnsi="Times New Roman" w:cs="Times New Roman"/>
          <w:sz w:val="28"/>
          <w:szCs w:val="28"/>
        </w:rPr>
        <w:t xml:space="preserve"> 25  до  65 років з різним стажем педагогічної діяльності</w:t>
      </w:r>
      <w:r w:rsidR="00BB6853">
        <w:rPr>
          <w:rFonts w:ascii="Times New Roman" w:hAnsi="Times New Roman" w:cs="Times New Roman"/>
          <w:sz w:val="28"/>
          <w:szCs w:val="28"/>
        </w:rPr>
        <w:t xml:space="preserve">, </w:t>
      </w:r>
      <w:bookmarkStart w:id="52" w:name="_Hlk185669244"/>
      <w:r w:rsidR="00BB6853">
        <w:rPr>
          <w:rFonts w:ascii="Times New Roman" w:hAnsi="Times New Roman" w:cs="Times New Roman"/>
          <w:sz w:val="28"/>
          <w:szCs w:val="28"/>
        </w:rPr>
        <w:t>з</w:t>
      </w:r>
      <w:r w:rsidRPr="00EF0444">
        <w:rPr>
          <w:rFonts w:ascii="Times New Roman" w:hAnsi="Times New Roman" w:cs="Times New Roman"/>
          <w:sz w:val="28"/>
          <w:szCs w:val="28"/>
        </w:rPr>
        <w:t xml:space="preserve"> </w:t>
      </w:r>
      <w:r w:rsidR="00BB6853">
        <w:rPr>
          <w:rFonts w:ascii="Times New Roman" w:hAnsi="Times New Roman" w:cs="Times New Roman"/>
          <w:sz w:val="28"/>
          <w:szCs w:val="28"/>
        </w:rPr>
        <w:t>яких</w:t>
      </w:r>
      <w:r w:rsidRPr="00EF0444">
        <w:rPr>
          <w:rFonts w:ascii="Times New Roman" w:hAnsi="Times New Roman" w:cs="Times New Roman"/>
          <w:sz w:val="28"/>
          <w:szCs w:val="28"/>
        </w:rPr>
        <w:t xml:space="preserve"> 11вихователів </w:t>
      </w:r>
      <w:bookmarkStart w:id="53" w:name="_Hlk185630035"/>
      <w:r w:rsidRPr="00EF0444">
        <w:rPr>
          <w:rFonts w:ascii="Times New Roman" w:hAnsi="Times New Roman" w:cs="Times New Roman"/>
          <w:sz w:val="28"/>
          <w:szCs w:val="28"/>
        </w:rPr>
        <w:t>ЗДО із досвідом роботи 1-5 років</w:t>
      </w:r>
      <w:bookmarkEnd w:id="53"/>
      <w:r w:rsidRPr="00EF0444">
        <w:rPr>
          <w:rFonts w:ascii="Times New Roman" w:hAnsi="Times New Roman" w:cs="Times New Roman"/>
          <w:sz w:val="28"/>
          <w:szCs w:val="28"/>
        </w:rPr>
        <w:t>;</w:t>
      </w:r>
      <w:r w:rsidRPr="00EF0444">
        <w:rPr>
          <w:sz w:val="28"/>
          <w:szCs w:val="28"/>
        </w:rPr>
        <w:t xml:space="preserve">  </w:t>
      </w:r>
      <w:r w:rsidRPr="00EF0444">
        <w:rPr>
          <w:rFonts w:ascii="Times New Roman" w:hAnsi="Times New Roman" w:cs="Times New Roman"/>
          <w:sz w:val="28"/>
          <w:szCs w:val="28"/>
        </w:rPr>
        <w:t>20</w:t>
      </w:r>
      <w:r w:rsidRPr="00EF0444">
        <w:rPr>
          <w:sz w:val="28"/>
          <w:szCs w:val="28"/>
        </w:rPr>
        <w:t xml:space="preserve"> </w:t>
      </w:r>
      <w:r w:rsidRPr="00EF0444">
        <w:rPr>
          <w:rFonts w:ascii="Times New Roman" w:hAnsi="Times New Roman" w:cs="Times New Roman"/>
          <w:sz w:val="28"/>
          <w:szCs w:val="28"/>
        </w:rPr>
        <w:t xml:space="preserve">вихователів ЗДО із досвідом роботи  від 5-10 років </w:t>
      </w:r>
      <w:bookmarkStart w:id="54" w:name="_Hlk185630082"/>
      <w:r w:rsidRPr="00EF0444">
        <w:rPr>
          <w:rFonts w:ascii="Times New Roman" w:hAnsi="Times New Roman" w:cs="Times New Roman"/>
          <w:sz w:val="28"/>
          <w:szCs w:val="28"/>
        </w:rPr>
        <w:t>;</w:t>
      </w:r>
      <w:r w:rsidRPr="00EF0444">
        <w:rPr>
          <w:sz w:val="28"/>
          <w:szCs w:val="28"/>
        </w:rPr>
        <w:t xml:space="preserve"> </w:t>
      </w:r>
      <w:r w:rsidRPr="00EF0444">
        <w:rPr>
          <w:rFonts w:ascii="Times New Roman" w:hAnsi="Times New Roman" w:cs="Times New Roman"/>
          <w:sz w:val="28"/>
          <w:szCs w:val="28"/>
        </w:rPr>
        <w:t>32 виховател</w:t>
      </w:r>
      <w:r w:rsidR="00BB6853">
        <w:rPr>
          <w:rFonts w:ascii="Times New Roman" w:hAnsi="Times New Roman" w:cs="Times New Roman"/>
          <w:sz w:val="28"/>
          <w:szCs w:val="28"/>
        </w:rPr>
        <w:t>і</w:t>
      </w:r>
      <w:r w:rsidRPr="00EF0444">
        <w:rPr>
          <w:rFonts w:ascii="Times New Roman" w:hAnsi="Times New Roman" w:cs="Times New Roman"/>
          <w:sz w:val="28"/>
          <w:szCs w:val="28"/>
        </w:rPr>
        <w:t xml:space="preserve"> </w:t>
      </w:r>
      <w:bookmarkEnd w:id="54"/>
      <w:r w:rsidRPr="00EF0444">
        <w:rPr>
          <w:rFonts w:ascii="Times New Roman" w:hAnsi="Times New Roman" w:cs="Times New Roman"/>
          <w:sz w:val="28"/>
          <w:szCs w:val="28"/>
        </w:rPr>
        <w:t>ЗДО із досвідом роботи  понад 10 років.</w:t>
      </w:r>
      <w:bookmarkEnd w:id="52"/>
    </w:p>
    <w:p w14:paraId="70E88A48" w14:textId="77777777" w:rsidR="006A7B34" w:rsidRPr="00EF0444" w:rsidRDefault="006A7B34" w:rsidP="00A82504">
      <w:pPr>
        <w:spacing w:after="0" w:line="360" w:lineRule="auto"/>
        <w:ind w:firstLine="851"/>
        <w:jc w:val="both"/>
        <w:rPr>
          <w:sz w:val="28"/>
          <w:szCs w:val="28"/>
        </w:rPr>
      </w:pPr>
      <w:r w:rsidRPr="00EF0444">
        <w:rPr>
          <w:rFonts w:ascii="Times New Roman" w:hAnsi="Times New Roman" w:cs="Times New Roman"/>
          <w:sz w:val="28"/>
          <w:szCs w:val="28"/>
        </w:rPr>
        <w:t>Перед участю в дослідженні всі респонденти були повністю проінформовані про його цілі, завдання та процедури. Вони дали свою усвідомлену згоду на участь. Для збору даних була розроблена комплексна система методів і процедур. Ця система була заснована на методологічних принципах дослідження та його конкретній меті.</w:t>
      </w:r>
    </w:p>
    <w:p w14:paraId="240DEAB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Метод спостереження використовувався на всіх етапах емпіричного дослідження.</w:t>
      </w:r>
    </w:p>
    <w:p w14:paraId="44F21A04"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FC4713">
        <w:rPr>
          <w:rFonts w:ascii="Times New Roman" w:hAnsi="Times New Roman" w:cs="Times New Roman"/>
          <w:sz w:val="28"/>
          <w:szCs w:val="28"/>
        </w:rPr>
        <w:t xml:space="preserve">Розмова, </w:t>
      </w:r>
      <w:r w:rsidRPr="00EF0444">
        <w:rPr>
          <w:rFonts w:ascii="Times New Roman" w:hAnsi="Times New Roman" w:cs="Times New Roman"/>
          <w:sz w:val="28"/>
          <w:szCs w:val="28"/>
        </w:rPr>
        <w:t>як метод наукового дослідження також використовувався на всіх етапах експериментальної роботи. Її метою було виявлення індивідуальних особливостей особистості, мотивів діяльності, життєвої позиції.</w:t>
      </w:r>
    </w:p>
    <w:p w14:paraId="16DCD363" w14:textId="4F8D6EAD" w:rsidR="006A7B34" w:rsidRPr="00EF0444" w:rsidRDefault="006A7B34" w:rsidP="00A82504">
      <w:pPr>
        <w:spacing w:after="0" w:line="360" w:lineRule="auto"/>
        <w:ind w:firstLine="851"/>
        <w:jc w:val="both"/>
        <w:rPr>
          <w:sz w:val="28"/>
          <w:szCs w:val="28"/>
        </w:rPr>
      </w:pPr>
      <w:r w:rsidRPr="00DD421A">
        <w:rPr>
          <w:rFonts w:ascii="Times New Roman" w:hAnsi="Times New Roman" w:cs="Times New Roman"/>
          <w:sz w:val="28"/>
          <w:szCs w:val="28"/>
        </w:rPr>
        <w:t xml:space="preserve">Емпіричні методи дослідження – спостереження, бесіда, психодіагностичне тестування за допомогою ряду </w:t>
      </w:r>
      <w:r w:rsidR="005D6055" w:rsidRPr="005D6055">
        <w:rPr>
          <w:rFonts w:ascii="Times New Roman" w:hAnsi="Times New Roman" w:cs="Times New Roman"/>
          <w:sz w:val="28"/>
          <w:szCs w:val="28"/>
        </w:rPr>
        <w:t xml:space="preserve">методик: </w:t>
      </w:r>
      <w:r w:rsidR="008A37F0">
        <w:rPr>
          <w:rFonts w:ascii="Times New Roman" w:hAnsi="Times New Roman" w:cs="Times New Roman"/>
          <w:sz w:val="28"/>
          <w:szCs w:val="28"/>
        </w:rPr>
        <w:t>б</w:t>
      </w:r>
      <w:r w:rsidR="005D6055" w:rsidRPr="005D6055">
        <w:rPr>
          <w:rFonts w:ascii="Times New Roman" w:hAnsi="Times New Roman" w:cs="Times New Roman"/>
          <w:sz w:val="28"/>
          <w:szCs w:val="28"/>
        </w:rPr>
        <w:t>есіда «Емоційна стійкість особистості»,</w:t>
      </w:r>
      <w:r w:rsidR="006A52EC">
        <w:rPr>
          <w:rFonts w:ascii="Times New Roman" w:hAnsi="Times New Roman" w:cs="Times New Roman"/>
          <w:sz w:val="28"/>
          <w:szCs w:val="28"/>
        </w:rPr>
        <w:t xml:space="preserve"> «</w:t>
      </w:r>
      <w:r w:rsidR="005D6055" w:rsidRPr="005D6055">
        <w:rPr>
          <w:rFonts w:ascii="Times New Roman" w:hAnsi="Times New Roman" w:cs="Times New Roman"/>
          <w:sz w:val="28"/>
          <w:szCs w:val="28"/>
        </w:rPr>
        <w:t xml:space="preserve"> Короткий п’ятифакторний опитувальник особистості TIPI (TIPI–UKR) в адаптації М. Кліманської, І. Галецької</w:t>
      </w:r>
      <w:r w:rsidR="00A73ED7">
        <w:rPr>
          <w:rFonts w:ascii="Times New Roman" w:hAnsi="Times New Roman" w:cs="Times New Roman"/>
          <w:sz w:val="28"/>
          <w:szCs w:val="28"/>
        </w:rPr>
        <w:t>»</w:t>
      </w:r>
      <w:r w:rsidR="005D6055" w:rsidRPr="005D6055">
        <w:rPr>
          <w:rFonts w:ascii="Times New Roman" w:hAnsi="Times New Roman" w:cs="Times New Roman"/>
          <w:sz w:val="28"/>
          <w:szCs w:val="28"/>
        </w:rPr>
        <w:t>,</w:t>
      </w:r>
      <w:r w:rsidR="006A52EC">
        <w:rPr>
          <w:rFonts w:ascii="Times New Roman" w:hAnsi="Times New Roman" w:cs="Times New Roman"/>
          <w:sz w:val="28"/>
          <w:szCs w:val="28"/>
        </w:rPr>
        <w:t xml:space="preserve"> «</w:t>
      </w:r>
      <w:r w:rsidR="005D6055" w:rsidRPr="005D6055">
        <w:rPr>
          <w:rFonts w:ascii="Times New Roman" w:hAnsi="Times New Roman" w:cs="Times New Roman"/>
          <w:sz w:val="28"/>
          <w:szCs w:val="28"/>
        </w:rPr>
        <w:t>Самооцінка психічних станів за методикою Г. Айзенка</w:t>
      </w:r>
      <w:r w:rsidR="006A52EC">
        <w:rPr>
          <w:rFonts w:ascii="Times New Roman" w:hAnsi="Times New Roman" w:cs="Times New Roman"/>
          <w:sz w:val="28"/>
          <w:szCs w:val="28"/>
        </w:rPr>
        <w:t>»</w:t>
      </w:r>
      <w:r w:rsidR="005D6055" w:rsidRPr="005D6055">
        <w:rPr>
          <w:rFonts w:ascii="Times New Roman" w:hAnsi="Times New Roman" w:cs="Times New Roman"/>
          <w:sz w:val="28"/>
          <w:szCs w:val="28"/>
        </w:rPr>
        <w:t xml:space="preserve">, </w:t>
      </w:r>
      <w:r w:rsidR="006A52EC">
        <w:rPr>
          <w:rFonts w:ascii="Times New Roman" w:hAnsi="Times New Roman" w:cs="Times New Roman"/>
          <w:sz w:val="28"/>
          <w:szCs w:val="28"/>
        </w:rPr>
        <w:t>«</w:t>
      </w:r>
      <w:r w:rsidR="005D6055" w:rsidRPr="005D6055">
        <w:rPr>
          <w:rFonts w:ascii="Times New Roman" w:hAnsi="Times New Roman" w:cs="Times New Roman"/>
          <w:sz w:val="28"/>
          <w:szCs w:val="28"/>
        </w:rPr>
        <w:t>Діагностика комунікативного контроля М. Шнайдера</w:t>
      </w:r>
      <w:r w:rsidR="006A52EC">
        <w:rPr>
          <w:rFonts w:ascii="Times New Roman" w:hAnsi="Times New Roman" w:cs="Times New Roman"/>
          <w:sz w:val="28"/>
          <w:szCs w:val="28"/>
        </w:rPr>
        <w:t>»</w:t>
      </w:r>
      <w:r w:rsidR="005D6055" w:rsidRPr="005D6055">
        <w:rPr>
          <w:rFonts w:ascii="Times New Roman" w:hAnsi="Times New Roman" w:cs="Times New Roman"/>
          <w:sz w:val="28"/>
          <w:szCs w:val="28"/>
        </w:rPr>
        <w:t xml:space="preserve">, </w:t>
      </w:r>
      <w:r w:rsidR="006A52EC">
        <w:rPr>
          <w:rFonts w:ascii="Times New Roman" w:hAnsi="Times New Roman" w:cs="Times New Roman"/>
          <w:sz w:val="28"/>
          <w:szCs w:val="28"/>
        </w:rPr>
        <w:t>«</w:t>
      </w:r>
      <w:r w:rsidR="005D6055" w:rsidRPr="005D6055">
        <w:rPr>
          <w:rFonts w:ascii="Times New Roman" w:hAnsi="Times New Roman" w:cs="Times New Roman"/>
          <w:sz w:val="28"/>
          <w:szCs w:val="28"/>
        </w:rPr>
        <w:t>Тест опису поведінки К. Томаса</w:t>
      </w:r>
      <w:r w:rsidR="006A52EC">
        <w:rPr>
          <w:rFonts w:ascii="Times New Roman" w:hAnsi="Times New Roman" w:cs="Times New Roman"/>
          <w:sz w:val="28"/>
          <w:szCs w:val="28"/>
        </w:rPr>
        <w:t>».</w:t>
      </w:r>
    </w:p>
    <w:p w14:paraId="30A63ED4" w14:textId="77777777" w:rsidR="006A7B34" w:rsidRPr="00EF0444" w:rsidRDefault="006A7B34" w:rsidP="00A82504">
      <w:pPr>
        <w:spacing w:after="0" w:line="360" w:lineRule="auto"/>
        <w:ind w:firstLine="851"/>
        <w:jc w:val="center"/>
        <w:rPr>
          <w:rFonts w:ascii="Times New Roman" w:hAnsi="Times New Roman" w:cs="Times New Roman"/>
          <w:b/>
          <w:bCs/>
          <w:sz w:val="28"/>
          <w:szCs w:val="28"/>
        </w:rPr>
      </w:pPr>
    </w:p>
    <w:p w14:paraId="74C517E4" w14:textId="4A3A642E" w:rsidR="006A7B34" w:rsidRPr="00EF0444" w:rsidRDefault="004227F3" w:rsidP="00A82504">
      <w:pPr>
        <w:spacing w:after="0" w:line="360" w:lineRule="auto"/>
        <w:ind w:firstLine="851"/>
        <w:jc w:val="center"/>
        <w:rPr>
          <w:rFonts w:ascii="Times New Roman" w:hAnsi="Times New Roman" w:cs="Times New Roman"/>
          <w:bCs/>
          <w:i/>
          <w:sz w:val="28"/>
          <w:szCs w:val="28"/>
        </w:rPr>
      </w:pPr>
      <w:r w:rsidRPr="00EF0444">
        <w:rPr>
          <w:rFonts w:ascii="Times New Roman" w:hAnsi="Times New Roman" w:cs="Times New Roman"/>
          <w:bCs/>
          <w:i/>
          <w:sz w:val="28"/>
          <w:szCs w:val="28"/>
        </w:rPr>
        <w:t>Психодіагностичн</w:t>
      </w:r>
      <w:r>
        <w:rPr>
          <w:rFonts w:ascii="Times New Roman" w:hAnsi="Times New Roman" w:cs="Times New Roman"/>
          <w:bCs/>
          <w:i/>
          <w:sz w:val="28"/>
          <w:szCs w:val="28"/>
        </w:rPr>
        <w:t>і</w:t>
      </w:r>
      <w:r w:rsidR="006A7B34" w:rsidRPr="00EF0444">
        <w:rPr>
          <w:rFonts w:ascii="Times New Roman" w:hAnsi="Times New Roman" w:cs="Times New Roman"/>
          <w:bCs/>
          <w:i/>
          <w:sz w:val="28"/>
          <w:szCs w:val="28"/>
        </w:rPr>
        <w:t xml:space="preserve"> методи та методики</w:t>
      </w:r>
    </w:p>
    <w:p w14:paraId="48326D9B"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Дослідження повною мірою є емпіричним, оскільки реалізується досвідченим шляхом за допомогою методів, за допомогою яких реєструються та узагальнюються факти, виявляються емпіричні закономірності. </w:t>
      </w:r>
    </w:p>
    <w:p w14:paraId="51A39CD0" w14:textId="662E90A4"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У кваліфікаційній роботі були використані</w:t>
      </w:r>
      <w:r w:rsidR="008A37F0">
        <w:rPr>
          <w:rFonts w:ascii="Times New Roman" w:hAnsi="Times New Roman" w:cs="Times New Roman"/>
          <w:sz w:val="28"/>
          <w:szCs w:val="28"/>
        </w:rPr>
        <w:t xml:space="preserve"> п</w:t>
      </w:r>
      <w:r w:rsidRPr="00EF0444">
        <w:rPr>
          <w:rFonts w:ascii="Times New Roman" w:hAnsi="Times New Roman" w:cs="Times New Roman"/>
          <w:sz w:val="28"/>
          <w:szCs w:val="28"/>
        </w:rPr>
        <w:t xml:space="preserve">сиходіагностичні методи та методики. Дослідження є емпіричним, оскільки використовує методи збору та </w:t>
      </w:r>
      <w:r w:rsidRPr="00EF0444">
        <w:rPr>
          <w:rFonts w:ascii="Times New Roman" w:hAnsi="Times New Roman" w:cs="Times New Roman"/>
          <w:sz w:val="28"/>
          <w:szCs w:val="28"/>
        </w:rPr>
        <w:lastRenderedPageBreak/>
        <w:t>аналізу даних для виявлення закономірностей. При виборі методів дослідження ми керувалися такими критеріями:</w:t>
      </w:r>
    </w:p>
    <w:p w14:paraId="0CC3B8AC" w14:textId="77777777" w:rsidR="006A7B34" w:rsidRPr="00EF0444" w:rsidRDefault="006A7B34" w:rsidP="00785B63">
      <w:pPr>
        <w:pStyle w:val="a4"/>
        <w:numPr>
          <w:ilvl w:val="0"/>
          <w:numId w:val="27"/>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Легкість реалізації та обробки даних. Методи повинні бути простими у проведенні та обробці, щоб забезпечити ефективність дослідження.</w:t>
      </w:r>
    </w:p>
    <w:p w14:paraId="4B90618B" w14:textId="77777777" w:rsidR="006A7B34" w:rsidRPr="00EF0444" w:rsidRDefault="006A7B34" w:rsidP="00785B63">
      <w:pPr>
        <w:pStyle w:val="a4"/>
        <w:numPr>
          <w:ilvl w:val="0"/>
          <w:numId w:val="27"/>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Доступні у якісному та кількісному порівнянні отриманих результатів. Методи повинні дозволяти порівнювати отримані дані як якісно, так і кількісно, що забезпечить надійність і валідність результатів.</w:t>
      </w:r>
    </w:p>
    <w:p w14:paraId="7CFB0123" w14:textId="77777777" w:rsidR="006A7B34" w:rsidRPr="00EF0444" w:rsidRDefault="006A7B34" w:rsidP="00785B63">
      <w:pPr>
        <w:pStyle w:val="a4"/>
        <w:numPr>
          <w:ilvl w:val="0"/>
          <w:numId w:val="27"/>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Неможливість впливу дослідника на результат.  </w:t>
      </w:r>
    </w:p>
    <w:p w14:paraId="44678E48" w14:textId="77777777" w:rsidR="006A7B34" w:rsidRPr="00EF0444" w:rsidRDefault="006A7B34" w:rsidP="00A82504">
      <w:pPr>
        <w:spacing w:after="0" w:line="360" w:lineRule="auto"/>
        <w:ind w:firstLine="851"/>
        <w:rPr>
          <w:rFonts w:ascii="Times New Roman" w:hAnsi="Times New Roman" w:cs="Times New Roman"/>
          <w:sz w:val="28"/>
          <w:szCs w:val="28"/>
        </w:rPr>
      </w:pPr>
      <w:r w:rsidRPr="00EF0444">
        <w:rPr>
          <w:rFonts w:ascii="Times New Roman" w:hAnsi="Times New Roman" w:cs="Times New Roman"/>
          <w:sz w:val="28"/>
          <w:szCs w:val="28"/>
        </w:rPr>
        <w:t>У кваліфікаційній роботі були використані:</w:t>
      </w:r>
    </w:p>
    <w:p w14:paraId="53CA2FA7"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Бесіда «Емоційна стійкість особистості» та анкетування</w:t>
      </w:r>
    </w:p>
    <w:p w14:paraId="0E930F29"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Метою бесіди та анкетування став збір загальних відомостей – стать, вік, розуміння ними понять «емоції», «емоційні реакції», «емоційна напруга», «емоційна стійкість», форми та методи зняття емоційної напруги.</w:t>
      </w:r>
    </w:p>
    <w:p w14:paraId="3AB9442E" w14:textId="453DC204" w:rsidR="006A7B34" w:rsidRPr="00EF0444" w:rsidRDefault="00F015B4" w:rsidP="00A82504">
      <w:pPr>
        <w:spacing w:after="0" w:line="360" w:lineRule="auto"/>
        <w:ind w:firstLine="851"/>
        <w:jc w:val="both"/>
        <w:rPr>
          <w:rFonts w:ascii="Times New Roman" w:hAnsi="Times New Roman" w:cs="Times New Roman"/>
          <w:b/>
          <w:bCs/>
          <w:i/>
          <w:iCs/>
          <w:sz w:val="28"/>
          <w:szCs w:val="28"/>
        </w:rPr>
      </w:pPr>
      <w:bookmarkStart w:id="55" w:name="_Hlk186305940"/>
      <w:r>
        <w:rPr>
          <w:rFonts w:ascii="Times New Roman" w:hAnsi="Times New Roman" w:cs="Times New Roman"/>
          <w:b/>
          <w:bCs/>
          <w:i/>
          <w:iCs/>
          <w:sz w:val="28"/>
          <w:szCs w:val="28"/>
        </w:rPr>
        <w:t>«</w:t>
      </w:r>
      <w:r w:rsidR="006A7B34" w:rsidRPr="00EF0444">
        <w:rPr>
          <w:rFonts w:ascii="Times New Roman" w:hAnsi="Times New Roman" w:cs="Times New Roman"/>
          <w:b/>
          <w:bCs/>
          <w:i/>
          <w:iCs/>
          <w:sz w:val="28"/>
          <w:szCs w:val="28"/>
        </w:rPr>
        <w:t>Короткий п’ятифакторний опитувальник особистості TIPI (TIPI–UKR) в адаптації М. Кліманської, І. Галецької</w:t>
      </w:r>
      <w:r>
        <w:rPr>
          <w:rFonts w:ascii="Times New Roman" w:hAnsi="Times New Roman" w:cs="Times New Roman"/>
          <w:b/>
          <w:bCs/>
          <w:i/>
          <w:iCs/>
          <w:sz w:val="28"/>
          <w:szCs w:val="28"/>
        </w:rPr>
        <w:t>»</w:t>
      </w:r>
    </w:p>
    <w:bookmarkEnd w:id="55"/>
    <w:p w14:paraId="117EF331" w14:textId="5E519F86" w:rsidR="00122704" w:rsidRDefault="006A7B34" w:rsidP="00C20A5D">
      <w:pPr>
        <w:spacing w:after="0" w:line="360" w:lineRule="auto"/>
        <w:rPr>
          <w:rFonts w:ascii="Times New Roman" w:hAnsi="Times New Roman" w:cs="Times New Roman"/>
          <w:sz w:val="28"/>
          <w:szCs w:val="28"/>
        </w:rPr>
      </w:pPr>
      <w:r w:rsidRPr="00EF0444">
        <w:rPr>
          <w:rFonts w:ascii="Times New Roman" w:hAnsi="Times New Roman" w:cs="Times New Roman"/>
          <w:sz w:val="28"/>
          <w:szCs w:val="28"/>
        </w:rPr>
        <w:t xml:space="preserve">У середині 1990–х років </w:t>
      </w:r>
      <w:r w:rsidR="008E031E" w:rsidRPr="00EF0444">
        <w:rPr>
          <w:rFonts w:ascii="Times New Roman" w:hAnsi="Times New Roman" w:cs="Times New Roman"/>
          <w:sz w:val="28"/>
          <w:szCs w:val="28"/>
        </w:rPr>
        <w:t>п’ятифакторна</w:t>
      </w:r>
      <w:r w:rsidRPr="00EF0444">
        <w:rPr>
          <w:rFonts w:ascii="Times New Roman" w:hAnsi="Times New Roman" w:cs="Times New Roman"/>
          <w:sz w:val="28"/>
          <w:szCs w:val="28"/>
        </w:rPr>
        <w:t xml:space="preserve"> модель стала своєрідним «золотим стандартом» у психології особистості, чому частково сприяли заяви про культурну універсальність «Великої п’ятірки». Методика TIPI є однією із багатьох, які мають на меті виявити і виміряти глибинні психологічні риси особистості. П’ять фундаментальних вимірів для опису </w:t>
      </w:r>
      <w:r w:rsidR="00C20A5D">
        <w:rPr>
          <w:rFonts w:ascii="Times New Roman" w:hAnsi="Times New Roman" w:cs="Times New Roman"/>
          <w:sz w:val="28"/>
          <w:szCs w:val="28"/>
        </w:rPr>
        <w:t>й</w:t>
      </w:r>
      <w:r w:rsidRPr="00EF0444">
        <w:rPr>
          <w:rFonts w:ascii="Times New Roman" w:hAnsi="Times New Roman" w:cs="Times New Roman"/>
          <w:sz w:val="28"/>
          <w:szCs w:val="28"/>
        </w:rPr>
        <w:t xml:space="preserve"> оцінки особистості: екстраверсія, дружелюбність, добросовісність, емоційна стабільність та відкритість новому досвіду розуміються як універсальні</w:t>
      </w:r>
      <w:r w:rsidR="004B1127">
        <w:rPr>
          <w:rFonts w:ascii="Times New Roman" w:hAnsi="Times New Roman" w:cs="Times New Roman"/>
          <w:sz w:val="28"/>
          <w:szCs w:val="28"/>
        </w:rPr>
        <w:t xml:space="preserve">, </w:t>
      </w:r>
      <w:r w:rsidRPr="00EF0444">
        <w:rPr>
          <w:rFonts w:ascii="Times New Roman" w:hAnsi="Times New Roman" w:cs="Times New Roman"/>
          <w:sz w:val="28"/>
          <w:szCs w:val="28"/>
        </w:rPr>
        <w:t>найбільш загальні характеристики, що дозволяють отримати повні та всебічні характеристики особистост</w:t>
      </w:r>
      <w:r w:rsidR="002441EA">
        <w:rPr>
          <w:rFonts w:ascii="Times New Roman" w:hAnsi="Times New Roman" w:cs="Times New Roman"/>
          <w:sz w:val="28"/>
          <w:szCs w:val="28"/>
        </w:rPr>
        <w:t>і.</w:t>
      </w:r>
      <w:r w:rsidR="00122704">
        <w:rPr>
          <w:rFonts w:ascii="Times New Roman" w:hAnsi="Times New Roman" w:cs="Times New Roman"/>
          <w:sz w:val="28"/>
          <w:szCs w:val="28"/>
        </w:rPr>
        <w:t xml:space="preserve"> </w:t>
      </w:r>
    </w:p>
    <w:p w14:paraId="2C41C748" w14:textId="77777777" w:rsidR="00EC50AF" w:rsidRPr="00EC50AF" w:rsidRDefault="00AA7A4E" w:rsidP="00247AC9">
      <w:pPr>
        <w:tabs>
          <w:tab w:val="left" w:pos="142"/>
        </w:tabs>
        <w:spacing w:after="0" w:line="360" w:lineRule="auto"/>
        <w:ind w:left="-142" w:firstLine="851"/>
        <w:rPr>
          <w:rFonts w:ascii="Times New Roman" w:hAnsi="Times New Roman" w:cs="Times New Roman"/>
          <w:sz w:val="28"/>
          <w:szCs w:val="28"/>
          <w:u w:val="single"/>
        </w:rPr>
      </w:pPr>
      <w:r w:rsidRPr="00EC50AF">
        <w:rPr>
          <w:rFonts w:ascii="Times New Roman" w:hAnsi="Times New Roman" w:cs="Times New Roman"/>
          <w:sz w:val="28"/>
          <w:szCs w:val="28"/>
          <w:u w:val="single"/>
        </w:rPr>
        <w:t>Інструкція</w:t>
      </w:r>
      <w:r w:rsidR="00EC50AF" w:rsidRPr="00EC50AF">
        <w:rPr>
          <w:rFonts w:ascii="Times New Roman" w:hAnsi="Times New Roman" w:cs="Times New Roman"/>
          <w:sz w:val="28"/>
          <w:szCs w:val="28"/>
          <w:u w:val="single"/>
        </w:rPr>
        <w:t xml:space="preserve"> до опитувальника</w:t>
      </w:r>
      <w:r w:rsidRPr="00EC50AF">
        <w:rPr>
          <w:rFonts w:ascii="Times New Roman" w:hAnsi="Times New Roman" w:cs="Times New Roman"/>
          <w:sz w:val="28"/>
          <w:szCs w:val="28"/>
          <w:u w:val="single"/>
        </w:rPr>
        <w:t>:</w:t>
      </w:r>
    </w:p>
    <w:p w14:paraId="1CCE63E5" w14:textId="16662240" w:rsidR="007F406F" w:rsidRDefault="00AA7A4E" w:rsidP="00C4647B">
      <w:pPr>
        <w:tabs>
          <w:tab w:val="left" w:pos="142"/>
        </w:tabs>
        <w:spacing w:after="0" w:line="360" w:lineRule="auto"/>
        <w:rPr>
          <w:rFonts w:ascii="Times New Roman" w:hAnsi="Times New Roman" w:cs="Times New Roman"/>
          <w:sz w:val="28"/>
          <w:szCs w:val="28"/>
        </w:rPr>
      </w:pPr>
      <w:r w:rsidRPr="00AA7A4E">
        <w:rPr>
          <w:rFonts w:ascii="Times New Roman" w:hAnsi="Times New Roman" w:cs="Times New Roman"/>
          <w:sz w:val="28"/>
          <w:szCs w:val="28"/>
        </w:rPr>
        <w:t xml:space="preserve"> “Нижче наведено перелік якостей, які можуть бути, або</w:t>
      </w:r>
      <w:r w:rsidR="00EC50AF">
        <w:rPr>
          <w:rFonts w:ascii="Times New Roman" w:hAnsi="Times New Roman" w:cs="Times New Roman"/>
          <w:sz w:val="28"/>
          <w:szCs w:val="28"/>
        </w:rPr>
        <w:t xml:space="preserve"> </w:t>
      </w:r>
      <w:r w:rsidRPr="00AA7A4E">
        <w:rPr>
          <w:rFonts w:ascii="Times New Roman" w:hAnsi="Times New Roman" w:cs="Times New Roman"/>
          <w:sz w:val="28"/>
          <w:szCs w:val="28"/>
        </w:rPr>
        <w:t>можуть не бути характерними особисто для Вас.</w:t>
      </w:r>
      <w:r w:rsidR="00247AC9">
        <w:rPr>
          <w:rFonts w:ascii="Times New Roman" w:hAnsi="Times New Roman" w:cs="Times New Roman"/>
          <w:sz w:val="28"/>
          <w:szCs w:val="28"/>
        </w:rPr>
        <w:t xml:space="preserve"> </w:t>
      </w:r>
      <w:r w:rsidRPr="00AA7A4E">
        <w:rPr>
          <w:rFonts w:ascii="Times New Roman" w:hAnsi="Times New Roman" w:cs="Times New Roman"/>
          <w:sz w:val="28"/>
          <w:szCs w:val="28"/>
        </w:rPr>
        <w:t xml:space="preserve"> Поставте, будь ласка,</w:t>
      </w:r>
      <w:r w:rsidR="00EC50AF">
        <w:rPr>
          <w:rFonts w:ascii="Times New Roman" w:hAnsi="Times New Roman" w:cs="Times New Roman"/>
          <w:sz w:val="28"/>
          <w:szCs w:val="28"/>
        </w:rPr>
        <w:t xml:space="preserve"> </w:t>
      </w:r>
      <w:r w:rsidRPr="00AA7A4E">
        <w:rPr>
          <w:rFonts w:ascii="Times New Roman" w:hAnsi="Times New Roman" w:cs="Times New Roman"/>
          <w:sz w:val="28"/>
          <w:szCs w:val="28"/>
        </w:rPr>
        <w:t xml:space="preserve">навпроти кожного твердження позначку у відповідній клітинці реєстраційного бланку, визначившись, наскільки Ви погоджуєтесь із кожним з них. Оцініть, в якій мірі </w:t>
      </w:r>
      <w:r w:rsidRPr="00AA7A4E">
        <w:rPr>
          <w:rFonts w:ascii="Times New Roman" w:hAnsi="Times New Roman" w:cs="Times New Roman"/>
          <w:sz w:val="28"/>
          <w:szCs w:val="28"/>
        </w:rPr>
        <w:lastRenderedPageBreak/>
        <w:t xml:space="preserve">запропонована пара характеристик стосується Вас особисто, навіть якщо одна з них підходить Вам більше, аніж друга” </w:t>
      </w:r>
    </w:p>
    <w:p w14:paraId="576772FE" w14:textId="77777777" w:rsidR="00EC50AF" w:rsidRDefault="00EC50AF" w:rsidP="00A82504">
      <w:pPr>
        <w:spacing w:after="0" w:line="360" w:lineRule="auto"/>
        <w:ind w:firstLine="851"/>
        <w:jc w:val="both"/>
        <w:rPr>
          <w:rFonts w:ascii="Times New Roman" w:hAnsi="Times New Roman" w:cs="Times New Roman"/>
          <w:sz w:val="28"/>
          <w:szCs w:val="28"/>
        </w:rPr>
      </w:pPr>
    </w:p>
    <w:p w14:paraId="65E19867" w14:textId="77777777" w:rsidR="00C7647A" w:rsidRPr="00C7647A" w:rsidRDefault="00C7647A" w:rsidP="00A82504">
      <w:pPr>
        <w:spacing w:after="0" w:line="360" w:lineRule="auto"/>
        <w:ind w:firstLine="851"/>
        <w:jc w:val="center"/>
        <w:rPr>
          <w:rFonts w:ascii="Times New Roman" w:hAnsi="Times New Roman" w:cs="Times New Roman"/>
          <w:sz w:val="28"/>
          <w:szCs w:val="28"/>
        </w:rPr>
      </w:pPr>
      <w:r w:rsidRPr="00C7647A">
        <w:rPr>
          <w:rFonts w:ascii="Times New Roman" w:hAnsi="Times New Roman" w:cs="Times New Roman"/>
          <w:sz w:val="28"/>
          <w:szCs w:val="28"/>
        </w:rPr>
        <w:t>Реєстраційний бланк</w:t>
      </w:r>
    </w:p>
    <w:p w14:paraId="1AA0829C" w14:textId="77777777" w:rsidR="00C7647A" w:rsidRPr="00C7647A" w:rsidRDefault="00C7647A" w:rsidP="00A82504">
      <w:pPr>
        <w:spacing w:after="0" w:line="360" w:lineRule="auto"/>
        <w:ind w:firstLine="851"/>
        <w:jc w:val="both"/>
        <w:rPr>
          <w:rFonts w:ascii="Times New Roman" w:hAnsi="Times New Roman" w:cs="Times New Roman"/>
          <w:sz w:val="28"/>
          <w:szCs w:val="28"/>
        </w:rPr>
      </w:pPr>
      <w:r w:rsidRPr="00C7647A">
        <w:rPr>
          <w:rFonts w:ascii="Times New Roman" w:hAnsi="Times New Roman" w:cs="Times New Roman"/>
          <w:sz w:val="28"/>
          <w:szCs w:val="28"/>
        </w:rPr>
        <w:t>П.І.Б. _____________________________________________________________</w:t>
      </w:r>
    </w:p>
    <w:p w14:paraId="1ABF5053" w14:textId="77777777" w:rsidR="00C7647A" w:rsidRPr="00C7647A" w:rsidRDefault="00C7647A" w:rsidP="00A82504">
      <w:pPr>
        <w:spacing w:after="0" w:line="360" w:lineRule="auto"/>
        <w:ind w:firstLine="851"/>
        <w:jc w:val="both"/>
        <w:rPr>
          <w:rFonts w:ascii="Times New Roman" w:hAnsi="Times New Roman" w:cs="Times New Roman"/>
          <w:sz w:val="28"/>
          <w:szCs w:val="28"/>
        </w:rPr>
      </w:pPr>
      <w:r w:rsidRPr="00C7647A">
        <w:rPr>
          <w:rFonts w:ascii="Times New Roman" w:hAnsi="Times New Roman" w:cs="Times New Roman"/>
          <w:sz w:val="28"/>
          <w:szCs w:val="28"/>
        </w:rPr>
        <w:t>Дата обстеження _________ Рік народження __________ Стать _______</w:t>
      </w:r>
    </w:p>
    <w:p w14:paraId="2C9F9047" w14:textId="77777777" w:rsidR="00122704" w:rsidRDefault="00122704" w:rsidP="00A82504">
      <w:pPr>
        <w:spacing w:after="0" w:line="360" w:lineRule="auto"/>
        <w:ind w:firstLine="851"/>
        <w:jc w:val="both"/>
        <w:rPr>
          <w:rFonts w:ascii="Times New Roman" w:hAnsi="Times New Roman" w:cs="Times New Roman"/>
          <w:sz w:val="28"/>
          <w:szCs w:val="28"/>
        </w:rPr>
      </w:pPr>
    </w:p>
    <w:tbl>
      <w:tblPr>
        <w:tblStyle w:val="ab"/>
        <w:tblW w:w="9493" w:type="dxa"/>
        <w:tblLayout w:type="fixed"/>
        <w:tblLook w:val="04A0" w:firstRow="1" w:lastRow="0" w:firstColumn="1" w:lastColumn="0" w:noHBand="0" w:noVBand="1"/>
      </w:tblPr>
      <w:tblGrid>
        <w:gridCol w:w="421"/>
        <w:gridCol w:w="1838"/>
        <w:gridCol w:w="1138"/>
        <w:gridCol w:w="864"/>
        <w:gridCol w:w="1002"/>
        <w:gridCol w:w="1001"/>
        <w:gridCol w:w="1002"/>
        <w:gridCol w:w="1001"/>
        <w:gridCol w:w="1226"/>
      </w:tblGrid>
      <w:tr w:rsidR="005C4DC2" w14:paraId="3916BB74" w14:textId="77777777" w:rsidTr="00EC50AF">
        <w:trPr>
          <w:trHeight w:val="2070"/>
        </w:trPr>
        <w:tc>
          <w:tcPr>
            <w:tcW w:w="2259" w:type="dxa"/>
            <w:gridSpan w:val="2"/>
            <w:vMerge w:val="restart"/>
          </w:tcPr>
          <w:p w14:paraId="2425C279" w14:textId="77777777" w:rsidR="00C543E6" w:rsidRPr="00C543E6" w:rsidRDefault="00C543E6" w:rsidP="001926E0">
            <w:pPr>
              <w:spacing w:line="360" w:lineRule="auto"/>
              <w:ind w:left="-821" w:right="-77" w:firstLine="851"/>
              <w:jc w:val="center"/>
              <w:rPr>
                <w:rFonts w:ascii="Times New Roman" w:hAnsi="Times New Roman" w:cs="Times New Roman"/>
                <w:sz w:val="20"/>
                <w:szCs w:val="20"/>
              </w:rPr>
            </w:pPr>
          </w:p>
          <w:p w14:paraId="7F5A9804" w14:textId="364C31F8" w:rsidR="005C4DC2" w:rsidRPr="00C543E6" w:rsidRDefault="005C4DC2" w:rsidP="001926E0">
            <w:pPr>
              <w:spacing w:line="360" w:lineRule="auto"/>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Бачу себе як</w:t>
            </w:r>
          </w:p>
          <w:p w14:paraId="44A97F14" w14:textId="5186BF86" w:rsidR="005C4DC2" w:rsidRPr="00C543E6" w:rsidRDefault="005C4DC2" w:rsidP="001926E0">
            <w:pPr>
              <w:spacing w:line="360" w:lineRule="auto"/>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людину, яка є</w:t>
            </w:r>
          </w:p>
        </w:tc>
        <w:tc>
          <w:tcPr>
            <w:tcW w:w="1138" w:type="dxa"/>
          </w:tcPr>
          <w:p w14:paraId="4AAD6189" w14:textId="77777777" w:rsidR="00EC50AF"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Абсолют</w:t>
            </w:r>
            <w:r w:rsidR="00EC50AF">
              <w:rPr>
                <w:rFonts w:ascii="Times New Roman" w:hAnsi="Times New Roman" w:cs="Times New Roman"/>
                <w:sz w:val="20"/>
                <w:szCs w:val="20"/>
              </w:rPr>
              <w:t>но</w:t>
            </w:r>
          </w:p>
          <w:p w14:paraId="1FFD94F5" w14:textId="76D1560F"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не</w:t>
            </w:r>
          </w:p>
          <w:p w14:paraId="357CEA93" w14:textId="5E484CE6"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згоден</w:t>
            </w:r>
          </w:p>
        </w:tc>
        <w:tc>
          <w:tcPr>
            <w:tcW w:w="864" w:type="dxa"/>
          </w:tcPr>
          <w:p w14:paraId="6D699220" w14:textId="77777777"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Не</w:t>
            </w:r>
          </w:p>
          <w:p w14:paraId="143FC7BF" w14:textId="0617D4DB"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згоден</w:t>
            </w:r>
          </w:p>
        </w:tc>
        <w:tc>
          <w:tcPr>
            <w:tcW w:w="1002" w:type="dxa"/>
          </w:tcPr>
          <w:p w14:paraId="056D3552" w14:textId="77777777"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Швидше</w:t>
            </w:r>
          </w:p>
          <w:p w14:paraId="49A3368C" w14:textId="77777777"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не</w:t>
            </w:r>
          </w:p>
          <w:p w14:paraId="6DDEA2A8" w14:textId="157075B3"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згоден</w:t>
            </w:r>
          </w:p>
        </w:tc>
        <w:tc>
          <w:tcPr>
            <w:tcW w:w="1001" w:type="dxa"/>
          </w:tcPr>
          <w:p w14:paraId="5F15811B" w14:textId="77777777"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Важко</w:t>
            </w:r>
          </w:p>
          <w:p w14:paraId="1112F0AF" w14:textId="5706D587"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сказати</w:t>
            </w:r>
          </w:p>
        </w:tc>
        <w:tc>
          <w:tcPr>
            <w:tcW w:w="1002" w:type="dxa"/>
          </w:tcPr>
          <w:p w14:paraId="605722D6" w14:textId="77777777"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Швидше</w:t>
            </w:r>
          </w:p>
          <w:p w14:paraId="1EA8218C" w14:textId="09E05253"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згоден</w:t>
            </w:r>
          </w:p>
        </w:tc>
        <w:tc>
          <w:tcPr>
            <w:tcW w:w="1001" w:type="dxa"/>
          </w:tcPr>
          <w:p w14:paraId="331BC5A3" w14:textId="3D9565B0"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Згоден</w:t>
            </w:r>
          </w:p>
        </w:tc>
        <w:tc>
          <w:tcPr>
            <w:tcW w:w="1226" w:type="dxa"/>
          </w:tcPr>
          <w:p w14:paraId="060A2B1F" w14:textId="77777777"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Абсолютно</w:t>
            </w:r>
          </w:p>
          <w:p w14:paraId="4B79C685" w14:textId="4F24F770" w:rsidR="005C4DC2" w:rsidRPr="00C543E6" w:rsidRDefault="005C4DC2" w:rsidP="001926E0">
            <w:pPr>
              <w:ind w:left="-822" w:right="-79" w:firstLine="851"/>
              <w:jc w:val="center"/>
              <w:rPr>
                <w:rFonts w:ascii="Times New Roman" w:hAnsi="Times New Roman" w:cs="Times New Roman"/>
                <w:sz w:val="20"/>
                <w:szCs w:val="20"/>
              </w:rPr>
            </w:pPr>
            <w:r w:rsidRPr="00C543E6">
              <w:rPr>
                <w:rFonts w:ascii="Times New Roman" w:hAnsi="Times New Roman" w:cs="Times New Roman"/>
                <w:sz w:val="20"/>
                <w:szCs w:val="20"/>
              </w:rPr>
              <w:t>згоден</w:t>
            </w:r>
          </w:p>
        </w:tc>
      </w:tr>
      <w:tr w:rsidR="005C4DC2" w14:paraId="7DF5E847" w14:textId="77777777" w:rsidTr="00EC50AF">
        <w:trPr>
          <w:trHeight w:val="2070"/>
        </w:trPr>
        <w:tc>
          <w:tcPr>
            <w:tcW w:w="2259" w:type="dxa"/>
            <w:gridSpan w:val="2"/>
            <w:vMerge/>
          </w:tcPr>
          <w:p w14:paraId="3822146D" w14:textId="55A860B3" w:rsidR="005C4DC2" w:rsidRPr="00C543E6" w:rsidRDefault="005C4DC2" w:rsidP="00247AC9">
            <w:pPr>
              <w:spacing w:line="360" w:lineRule="auto"/>
              <w:ind w:left="-821" w:right="-77" w:firstLine="851"/>
              <w:rPr>
                <w:rFonts w:ascii="Times New Roman" w:hAnsi="Times New Roman" w:cs="Times New Roman"/>
                <w:sz w:val="20"/>
                <w:szCs w:val="20"/>
              </w:rPr>
            </w:pPr>
          </w:p>
        </w:tc>
        <w:tc>
          <w:tcPr>
            <w:tcW w:w="1138" w:type="dxa"/>
          </w:tcPr>
          <w:p w14:paraId="0E7677C9" w14:textId="58355FD9"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1</w:t>
            </w:r>
          </w:p>
        </w:tc>
        <w:tc>
          <w:tcPr>
            <w:tcW w:w="864" w:type="dxa"/>
          </w:tcPr>
          <w:p w14:paraId="71DE19DB" w14:textId="12AAF1B5"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2</w:t>
            </w:r>
          </w:p>
        </w:tc>
        <w:tc>
          <w:tcPr>
            <w:tcW w:w="1002" w:type="dxa"/>
          </w:tcPr>
          <w:p w14:paraId="7092DD78" w14:textId="4307797B"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3</w:t>
            </w:r>
          </w:p>
        </w:tc>
        <w:tc>
          <w:tcPr>
            <w:tcW w:w="1001" w:type="dxa"/>
          </w:tcPr>
          <w:p w14:paraId="4D47289F" w14:textId="10CC3D87"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4</w:t>
            </w:r>
          </w:p>
        </w:tc>
        <w:tc>
          <w:tcPr>
            <w:tcW w:w="1002" w:type="dxa"/>
          </w:tcPr>
          <w:p w14:paraId="3DEE487C" w14:textId="06610F5B"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5</w:t>
            </w:r>
          </w:p>
        </w:tc>
        <w:tc>
          <w:tcPr>
            <w:tcW w:w="1001" w:type="dxa"/>
          </w:tcPr>
          <w:p w14:paraId="795F8606" w14:textId="5496C915"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6</w:t>
            </w:r>
          </w:p>
        </w:tc>
        <w:tc>
          <w:tcPr>
            <w:tcW w:w="1226" w:type="dxa"/>
          </w:tcPr>
          <w:p w14:paraId="60A5913C" w14:textId="37AD1F38"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7</w:t>
            </w:r>
          </w:p>
        </w:tc>
      </w:tr>
      <w:tr w:rsidR="00C543E6" w14:paraId="64AAD809" w14:textId="77777777" w:rsidTr="001926E0">
        <w:trPr>
          <w:trHeight w:val="2070"/>
        </w:trPr>
        <w:tc>
          <w:tcPr>
            <w:tcW w:w="421" w:type="dxa"/>
          </w:tcPr>
          <w:p w14:paraId="52A0B4BE" w14:textId="46FB6547"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1</w:t>
            </w:r>
          </w:p>
        </w:tc>
        <w:tc>
          <w:tcPr>
            <w:tcW w:w="1838" w:type="dxa"/>
          </w:tcPr>
          <w:p w14:paraId="415A2725" w14:textId="0C3E71CE"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Товариська,</w:t>
            </w:r>
          </w:p>
          <w:p w14:paraId="5DDCF2E3" w14:textId="3A9C89B1"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активна</w:t>
            </w:r>
          </w:p>
        </w:tc>
        <w:tc>
          <w:tcPr>
            <w:tcW w:w="1138" w:type="dxa"/>
          </w:tcPr>
          <w:p w14:paraId="005EDB7D"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521708E6"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58BD4C20"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711E576A"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340C7E03"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5E4B0058"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7E592634"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r w:rsidR="00C543E6" w14:paraId="64B79A6A" w14:textId="77777777" w:rsidTr="001926E0">
        <w:trPr>
          <w:trHeight w:val="2070"/>
        </w:trPr>
        <w:tc>
          <w:tcPr>
            <w:tcW w:w="421" w:type="dxa"/>
          </w:tcPr>
          <w:p w14:paraId="6AE9FF6A" w14:textId="35694290"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2</w:t>
            </w:r>
          </w:p>
        </w:tc>
        <w:tc>
          <w:tcPr>
            <w:tcW w:w="1838" w:type="dxa"/>
          </w:tcPr>
          <w:p w14:paraId="47CC23E2" w14:textId="7A42ACBE"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Критична,</w:t>
            </w:r>
          </w:p>
          <w:p w14:paraId="092EC15E" w14:textId="7D8968F1"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конфліктна*</w:t>
            </w:r>
          </w:p>
        </w:tc>
        <w:tc>
          <w:tcPr>
            <w:tcW w:w="1138" w:type="dxa"/>
          </w:tcPr>
          <w:p w14:paraId="61BCDC6F"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25616B63"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25617F5F"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28602127"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0AE48D25"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7D076BDA"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20C178DE"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r w:rsidR="00C543E6" w14:paraId="1D1A4238" w14:textId="77777777" w:rsidTr="001926E0">
        <w:trPr>
          <w:trHeight w:val="2070"/>
        </w:trPr>
        <w:tc>
          <w:tcPr>
            <w:tcW w:w="421" w:type="dxa"/>
          </w:tcPr>
          <w:p w14:paraId="2F430A7D" w14:textId="222B6C20"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3</w:t>
            </w:r>
          </w:p>
        </w:tc>
        <w:tc>
          <w:tcPr>
            <w:tcW w:w="1838" w:type="dxa"/>
          </w:tcPr>
          <w:p w14:paraId="1FB973F4" w14:textId="2DF8723B"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Сумлінна,</w:t>
            </w:r>
          </w:p>
          <w:p w14:paraId="72ABBA08" w14:textId="28A21D07"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дисциплінована</w:t>
            </w:r>
          </w:p>
        </w:tc>
        <w:tc>
          <w:tcPr>
            <w:tcW w:w="1138" w:type="dxa"/>
          </w:tcPr>
          <w:p w14:paraId="410CC9D4"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22A7ACD9"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159ECAB7"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07D385B5"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58BD1F35"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6A6325C5"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78ACD785"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r w:rsidR="00C543E6" w14:paraId="417FDB77" w14:textId="77777777" w:rsidTr="001926E0">
        <w:trPr>
          <w:trHeight w:val="2070"/>
        </w:trPr>
        <w:tc>
          <w:tcPr>
            <w:tcW w:w="421" w:type="dxa"/>
          </w:tcPr>
          <w:p w14:paraId="3644FD54" w14:textId="76DFCAFC"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lastRenderedPageBreak/>
              <w:t>4</w:t>
            </w:r>
          </w:p>
        </w:tc>
        <w:tc>
          <w:tcPr>
            <w:tcW w:w="1838" w:type="dxa"/>
          </w:tcPr>
          <w:p w14:paraId="0F8528DE" w14:textId="39F63B12"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Тривожна,</w:t>
            </w:r>
          </w:p>
          <w:p w14:paraId="027D8659" w14:textId="77777777"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схильна</w:t>
            </w:r>
          </w:p>
          <w:p w14:paraId="136B30C5" w14:textId="2497B291"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перейматися *</w:t>
            </w:r>
          </w:p>
        </w:tc>
        <w:tc>
          <w:tcPr>
            <w:tcW w:w="1138" w:type="dxa"/>
          </w:tcPr>
          <w:p w14:paraId="123AA18D"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6E546999"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37640872"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13A4CC9E"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344A7CA7"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289CCF70"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22CEBB14"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r w:rsidR="00C543E6" w14:paraId="302E478F" w14:textId="77777777" w:rsidTr="001926E0">
        <w:trPr>
          <w:trHeight w:val="2070"/>
        </w:trPr>
        <w:tc>
          <w:tcPr>
            <w:tcW w:w="421" w:type="dxa"/>
          </w:tcPr>
          <w:p w14:paraId="051A4A32" w14:textId="027B0AB4"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5</w:t>
            </w:r>
          </w:p>
        </w:tc>
        <w:tc>
          <w:tcPr>
            <w:tcW w:w="1838" w:type="dxa"/>
          </w:tcPr>
          <w:p w14:paraId="50728A22" w14:textId="0FB7468D"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Відкрита до</w:t>
            </w:r>
          </w:p>
          <w:p w14:paraId="552A10E5" w14:textId="77777777"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нового,</w:t>
            </w:r>
          </w:p>
          <w:p w14:paraId="611347A9" w14:textId="49D6F32A"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різностороння</w:t>
            </w:r>
          </w:p>
        </w:tc>
        <w:tc>
          <w:tcPr>
            <w:tcW w:w="1138" w:type="dxa"/>
          </w:tcPr>
          <w:p w14:paraId="3BB0F9A8"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0F668504"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6B099BE7"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6AAEE89F"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531F17C4"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6ADFABA4"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21C8B2EF"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r w:rsidR="00C543E6" w14:paraId="35798B42" w14:textId="77777777" w:rsidTr="001926E0">
        <w:trPr>
          <w:trHeight w:val="2070"/>
        </w:trPr>
        <w:tc>
          <w:tcPr>
            <w:tcW w:w="421" w:type="dxa"/>
          </w:tcPr>
          <w:p w14:paraId="10BF6F7C" w14:textId="45565742"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6</w:t>
            </w:r>
          </w:p>
        </w:tc>
        <w:tc>
          <w:tcPr>
            <w:tcW w:w="1838" w:type="dxa"/>
          </w:tcPr>
          <w:p w14:paraId="66C95779" w14:textId="5C9D11C4"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Стримана,</w:t>
            </w:r>
          </w:p>
          <w:p w14:paraId="7A7C03CD" w14:textId="552DB031"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тиха*</w:t>
            </w:r>
          </w:p>
        </w:tc>
        <w:tc>
          <w:tcPr>
            <w:tcW w:w="1138" w:type="dxa"/>
          </w:tcPr>
          <w:p w14:paraId="02AABAED"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6AD1B57E"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0A2C80BD"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685394AB"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697B654C"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3DE9F425"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5347F99F"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r w:rsidR="00C543E6" w14:paraId="25568B0E" w14:textId="77777777" w:rsidTr="001926E0">
        <w:trPr>
          <w:trHeight w:val="2070"/>
        </w:trPr>
        <w:tc>
          <w:tcPr>
            <w:tcW w:w="421" w:type="dxa"/>
          </w:tcPr>
          <w:p w14:paraId="6A4EE8BB" w14:textId="1C5E5DD7"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7</w:t>
            </w:r>
          </w:p>
        </w:tc>
        <w:tc>
          <w:tcPr>
            <w:tcW w:w="1838" w:type="dxa"/>
          </w:tcPr>
          <w:p w14:paraId="78542837" w14:textId="1B24B560"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Тактовна,</w:t>
            </w:r>
          </w:p>
          <w:p w14:paraId="4F97C8A8" w14:textId="77777777"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співчутлива,</w:t>
            </w:r>
          </w:p>
          <w:p w14:paraId="12E02FA2" w14:textId="0CF9A67B"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приязна</w:t>
            </w:r>
          </w:p>
        </w:tc>
        <w:tc>
          <w:tcPr>
            <w:tcW w:w="1138" w:type="dxa"/>
          </w:tcPr>
          <w:p w14:paraId="3D90065C"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5950CD37"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0BDD9000"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4DE9FB62"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245DBEF6"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3B73AD79"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5FD2C715"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r w:rsidR="00C543E6" w14:paraId="75F94CDB" w14:textId="77777777" w:rsidTr="001926E0">
        <w:trPr>
          <w:trHeight w:val="2070"/>
        </w:trPr>
        <w:tc>
          <w:tcPr>
            <w:tcW w:w="421" w:type="dxa"/>
          </w:tcPr>
          <w:p w14:paraId="60AF0B2C" w14:textId="6B42C9EF"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8</w:t>
            </w:r>
          </w:p>
        </w:tc>
        <w:tc>
          <w:tcPr>
            <w:tcW w:w="1838" w:type="dxa"/>
          </w:tcPr>
          <w:p w14:paraId="727D94B1" w14:textId="70434B5C"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Неорганізована,</w:t>
            </w:r>
          </w:p>
          <w:p w14:paraId="407B875D" w14:textId="56BE4A21"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легковажна*</w:t>
            </w:r>
          </w:p>
        </w:tc>
        <w:tc>
          <w:tcPr>
            <w:tcW w:w="1138" w:type="dxa"/>
          </w:tcPr>
          <w:p w14:paraId="5E04DA18"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7B2FA65A"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6E0DD084"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230541AE"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1BB56F14"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1A7314F4"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4BF7A171"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r w:rsidR="00C543E6" w14:paraId="5F7F5906" w14:textId="77777777" w:rsidTr="001926E0">
        <w:trPr>
          <w:trHeight w:val="2070"/>
        </w:trPr>
        <w:tc>
          <w:tcPr>
            <w:tcW w:w="421" w:type="dxa"/>
          </w:tcPr>
          <w:p w14:paraId="2D5D62A7" w14:textId="7C49C4F1"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9</w:t>
            </w:r>
          </w:p>
        </w:tc>
        <w:tc>
          <w:tcPr>
            <w:tcW w:w="1838" w:type="dxa"/>
          </w:tcPr>
          <w:p w14:paraId="586D1F09" w14:textId="364C6F7A"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Спокійна,</w:t>
            </w:r>
          </w:p>
          <w:p w14:paraId="6D4C7907" w14:textId="77777777"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емоційно</w:t>
            </w:r>
          </w:p>
          <w:p w14:paraId="47216A3D" w14:textId="29CBFCCD"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стабільна</w:t>
            </w:r>
          </w:p>
        </w:tc>
        <w:tc>
          <w:tcPr>
            <w:tcW w:w="1138" w:type="dxa"/>
          </w:tcPr>
          <w:p w14:paraId="67F5937A"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5327B00C"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34999873"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037A3053"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019C8AA4"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6D7F68AD"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4BDFB068"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r w:rsidR="00C543E6" w14:paraId="18F30A39" w14:textId="77777777" w:rsidTr="001926E0">
        <w:trPr>
          <w:trHeight w:val="2070"/>
        </w:trPr>
        <w:tc>
          <w:tcPr>
            <w:tcW w:w="421" w:type="dxa"/>
          </w:tcPr>
          <w:p w14:paraId="445BA412" w14:textId="0A56543F" w:rsidR="005C4DC2" w:rsidRPr="00C543E6" w:rsidRDefault="005C4DC2" w:rsidP="00247AC9">
            <w:pPr>
              <w:spacing w:line="360" w:lineRule="auto"/>
              <w:ind w:left="-821" w:right="-77" w:firstLine="851"/>
              <w:rPr>
                <w:rFonts w:ascii="Times New Roman" w:hAnsi="Times New Roman" w:cs="Times New Roman"/>
                <w:sz w:val="20"/>
                <w:szCs w:val="20"/>
              </w:rPr>
            </w:pPr>
            <w:r w:rsidRPr="00C543E6">
              <w:rPr>
                <w:rFonts w:ascii="Times New Roman" w:hAnsi="Times New Roman" w:cs="Times New Roman"/>
                <w:sz w:val="20"/>
                <w:szCs w:val="20"/>
              </w:rPr>
              <w:t>10</w:t>
            </w:r>
          </w:p>
        </w:tc>
        <w:tc>
          <w:tcPr>
            <w:tcW w:w="1838" w:type="dxa"/>
          </w:tcPr>
          <w:p w14:paraId="33A7E435" w14:textId="77777777" w:rsidR="001926E0"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 xml:space="preserve">Не любить змін </w:t>
            </w:r>
            <w:r w:rsidR="00C543E6" w:rsidRPr="00C543E6">
              <w:rPr>
                <w:rFonts w:ascii="Times New Roman" w:hAnsi="Times New Roman" w:cs="Times New Roman"/>
                <w:sz w:val="20"/>
                <w:szCs w:val="20"/>
              </w:rPr>
              <w:t xml:space="preserve"> і </w:t>
            </w:r>
          </w:p>
          <w:p w14:paraId="67B49BD5" w14:textId="57DF7C14"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пошуку нових</w:t>
            </w:r>
          </w:p>
          <w:p w14:paraId="6C51116D" w14:textId="16CB192B" w:rsidR="005C4DC2" w:rsidRPr="00C543E6" w:rsidRDefault="005C4DC2" w:rsidP="001926E0">
            <w:pPr>
              <w:ind w:left="-821" w:right="-77" w:firstLine="851"/>
              <w:jc w:val="center"/>
              <w:rPr>
                <w:rFonts w:ascii="Times New Roman" w:hAnsi="Times New Roman" w:cs="Times New Roman"/>
                <w:sz w:val="20"/>
                <w:szCs w:val="20"/>
              </w:rPr>
            </w:pPr>
            <w:r w:rsidRPr="00C543E6">
              <w:rPr>
                <w:rFonts w:ascii="Times New Roman" w:hAnsi="Times New Roman" w:cs="Times New Roman"/>
                <w:sz w:val="20"/>
                <w:szCs w:val="20"/>
              </w:rPr>
              <w:t>рішень</w:t>
            </w:r>
          </w:p>
        </w:tc>
        <w:tc>
          <w:tcPr>
            <w:tcW w:w="1138" w:type="dxa"/>
          </w:tcPr>
          <w:p w14:paraId="7D16747C" w14:textId="77777777" w:rsidR="005C4DC2" w:rsidRPr="00C543E6" w:rsidRDefault="005C4DC2" w:rsidP="00247AC9">
            <w:pPr>
              <w:ind w:left="-821" w:right="-77" w:firstLine="851"/>
              <w:rPr>
                <w:rFonts w:ascii="Times New Roman" w:hAnsi="Times New Roman" w:cs="Times New Roman"/>
                <w:sz w:val="20"/>
                <w:szCs w:val="20"/>
              </w:rPr>
            </w:pPr>
          </w:p>
        </w:tc>
        <w:tc>
          <w:tcPr>
            <w:tcW w:w="864" w:type="dxa"/>
          </w:tcPr>
          <w:p w14:paraId="617FBCD8"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7C7C97C9"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52D7FABF"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2" w:type="dxa"/>
          </w:tcPr>
          <w:p w14:paraId="42BB4DA0"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001" w:type="dxa"/>
          </w:tcPr>
          <w:p w14:paraId="269DBD9B"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c>
          <w:tcPr>
            <w:tcW w:w="1226" w:type="dxa"/>
          </w:tcPr>
          <w:p w14:paraId="0C7FABEB" w14:textId="77777777" w:rsidR="005C4DC2" w:rsidRPr="00C543E6" w:rsidRDefault="005C4DC2" w:rsidP="00247AC9">
            <w:pPr>
              <w:spacing w:line="360" w:lineRule="auto"/>
              <w:ind w:left="-821" w:right="-77" w:firstLine="851"/>
              <w:rPr>
                <w:rFonts w:ascii="Times New Roman" w:hAnsi="Times New Roman" w:cs="Times New Roman"/>
                <w:sz w:val="20"/>
                <w:szCs w:val="20"/>
              </w:rPr>
            </w:pPr>
          </w:p>
        </w:tc>
      </w:tr>
    </w:tbl>
    <w:p w14:paraId="2E5C565D" w14:textId="77777777" w:rsidR="00122704" w:rsidRDefault="00122704" w:rsidP="00A82504">
      <w:pPr>
        <w:spacing w:after="0" w:line="360" w:lineRule="auto"/>
        <w:ind w:firstLine="851"/>
        <w:jc w:val="both"/>
        <w:rPr>
          <w:rFonts w:ascii="Times New Roman" w:hAnsi="Times New Roman" w:cs="Times New Roman"/>
          <w:sz w:val="28"/>
          <w:szCs w:val="28"/>
        </w:rPr>
      </w:pPr>
    </w:p>
    <w:p w14:paraId="2C283418" w14:textId="77777777" w:rsidR="00946176" w:rsidRPr="00B2303C" w:rsidRDefault="00946176" w:rsidP="00A82504">
      <w:pPr>
        <w:spacing w:after="0" w:line="360" w:lineRule="auto"/>
        <w:ind w:firstLine="851"/>
        <w:jc w:val="both"/>
        <w:rPr>
          <w:rFonts w:ascii="Times New Roman" w:hAnsi="Times New Roman" w:cs="Times New Roman"/>
          <w:i/>
          <w:iCs/>
          <w:sz w:val="28"/>
          <w:szCs w:val="28"/>
          <w:u w:val="single"/>
        </w:rPr>
      </w:pPr>
      <w:r w:rsidRPr="00B2303C">
        <w:rPr>
          <w:rFonts w:ascii="Times New Roman" w:hAnsi="Times New Roman" w:cs="Times New Roman"/>
          <w:i/>
          <w:iCs/>
          <w:sz w:val="28"/>
          <w:szCs w:val="28"/>
          <w:u w:val="single"/>
        </w:rPr>
        <w:t>“Ключ”</w:t>
      </w:r>
    </w:p>
    <w:p w14:paraId="1D6344F4" w14:textId="77777777" w:rsidR="00946176" w:rsidRPr="00946176" w:rsidRDefault="00946176" w:rsidP="00A82504">
      <w:pPr>
        <w:spacing w:after="0" w:line="360" w:lineRule="auto"/>
        <w:ind w:firstLine="851"/>
        <w:jc w:val="both"/>
        <w:rPr>
          <w:rFonts w:ascii="Times New Roman" w:hAnsi="Times New Roman" w:cs="Times New Roman"/>
          <w:sz w:val="28"/>
          <w:szCs w:val="28"/>
        </w:rPr>
      </w:pPr>
      <w:r w:rsidRPr="00946176">
        <w:rPr>
          <w:rFonts w:ascii="Times New Roman" w:hAnsi="Times New Roman" w:cs="Times New Roman"/>
          <w:sz w:val="28"/>
          <w:szCs w:val="28"/>
        </w:rPr>
        <w:t>1. Екстраверсія: 1, 6*</w:t>
      </w:r>
    </w:p>
    <w:p w14:paraId="0458FC04" w14:textId="14DC7CCE" w:rsidR="00946176" w:rsidRPr="00946176" w:rsidRDefault="00946176" w:rsidP="00A82504">
      <w:pPr>
        <w:spacing w:after="0" w:line="360" w:lineRule="auto"/>
        <w:ind w:firstLine="851"/>
        <w:jc w:val="both"/>
        <w:rPr>
          <w:rFonts w:ascii="Times New Roman" w:hAnsi="Times New Roman" w:cs="Times New Roman"/>
          <w:sz w:val="28"/>
          <w:szCs w:val="28"/>
        </w:rPr>
      </w:pPr>
      <w:r w:rsidRPr="00946176">
        <w:rPr>
          <w:rFonts w:ascii="Times New Roman" w:hAnsi="Times New Roman" w:cs="Times New Roman"/>
          <w:sz w:val="28"/>
          <w:szCs w:val="28"/>
        </w:rPr>
        <w:t xml:space="preserve">2. </w:t>
      </w:r>
      <w:r w:rsidR="00214A88" w:rsidRPr="00214A88">
        <w:rPr>
          <w:rFonts w:ascii="Times New Roman" w:hAnsi="Times New Roman" w:cs="Times New Roman"/>
          <w:sz w:val="28"/>
          <w:szCs w:val="28"/>
        </w:rPr>
        <w:t>Доброзичливість</w:t>
      </w:r>
      <w:r w:rsidRPr="00946176">
        <w:rPr>
          <w:rFonts w:ascii="Times New Roman" w:hAnsi="Times New Roman" w:cs="Times New Roman"/>
          <w:sz w:val="28"/>
          <w:szCs w:val="28"/>
        </w:rPr>
        <w:t>: 2*, 7</w:t>
      </w:r>
    </w:p>
    <w:p w14:paraId="64C8E1D8" w14:textId="77777777" w:rsidR="00946176" w:rsidRPr="00946176" w:rsidRDefault="00946176" w:rsidP="00A82504">
      <w:pPr>
        <w:spacing w:after="0" w:line="360" w:lineRule="auto"/>
        <w:ind w:firstLine="851"/>
        <w:jc w:val="both"/>
        <w:rPr>
          <w:rFonts w:ascii="Times New Roman" w:hAnsi="Times New Roman" w:cs="Times New Roman"/>
          <w:sz w:val="28"/>
          <w:szCs w:val="28"/>
        </w:rPr>
      </w:pPr>
      <w:r w:rsidRPr="00946176">
        <w:rPr>
          <w:rFonts w:ascii="Times New Roman" w:hAnsi="Times New Roman" w:cs="Times New Roman"/>
          <w:sz w:val="28"/>
          <w:szCs w:val="28"/>
        </w:rPr>
        <w:t>3. Добросовісність: 3, 8*</w:t>
      </w:r>
    </w:p>
    <w:p w14:paraId="098D04BF" w14:textId="77777777" w:rsidR="00946176" w:rsidRPr="00946176" w:rsidRDefault="00946176" w:rsidP="00A82504">
      <w:pPr>
        <w:spacing w:after="0" w:line="360" w:lineRule="auto"/>
        <w:ind w:firstLine="851"/>
        <w:jc w:val="both"/>
        <w:rPr>
          <w:rFonts w:ascii="Times New Roman" w:hAnsi="Times New Roman" w:cs="Times New Roman"/>
          <w:sz w:val="28"/>
          <w:szCs w:val="28"/>
        </w:rPr>
      </w:pPr>
      <w:r w:rsidRPr="00946176">
        <w:rPr>
          <w:rFonts w:ascii="Times New Roman" w:hAnsi="Times New Roman" w:cs="Times New Roman"/>
          <w:sz w:val="28"/>
          <w:szCs w:val="28"/>
        </w:rPr>
        <w:t>4. Емоційна стабільність: 4*, 9</w:t>
      </w:r>
    </w:p>
    <w:p w14:paraId="30ED96FA" w14:textId="50D8F77A" w:rsidR="00D236AE" w:rsidRPr="00D40080" w:rsidRDefault="00946176" w:rsidP="00D40080">
      <w:pPr>
        <w:spacing w:after="0" w:line="360" w:lineRule="auto"/>
        <w:ind w:firstLine="851"/>
        <w:jc w:val="both"/>
        <w:rPr>
          <w:rFonts w:ascii="Times New Roman" w:hAnsi="Times New Roman" w:cs="Times New Roman"/>
          <w:sz w:val="28"/>
          <w:szCs w:val="28"/>
        </w:rPr>
      </w:pPr>
      <w:r w:rsidRPr="00946176">
        <w:rPr>
          <w:rFonts w:ascii="Times New Roman" w:hAnsi="Times New Roman" w:cs="Times New Roman"/>
          <w:sz w:val="28"/>
          <w:szCs w:val="28"/>
        </w:rPr>
        <w:t>5. Відкритість новому досвіду: 5, 10*</w:t>
      </w:r>
    </w:p>
    <w:p w14:paraId="3DC2DED6" w14:textId="25C5B3B0" w:rsidR="00D236AE" w:rsidRPr="00D40080" w:rsidRDefault="00946176" w:rsidP="00947A75">
      <w:pPr>
        <w:spacing w:after="0" w:line="360" w:lineRule="auto"/>
        <w:ind w:firstLine="851"/>
        <w:jc w:val="both"/>
        <w:rPr>
          <w:rFonts w:ascii="Times New Roman" w:hAnsi="Times New Roman" w:cs="Times New Roman"/>
          <w:i/>
          <w:iCs/>
          <w:sz w:val="28"/>
          <w:szCs w:val="28"/>
          <w:u w:val="single"/>
        </w:rPr>
      </w:pPr>
      <w:r w:rsidRPr="00D40080">
        <w:rPr>
          <w:rFonts w:ascii="Times New Roman" w:hAnsi="Times New Roman" w:cs="Times New Roman"/>
          <w:i/>
          <w:iCs/>
          <w:sz w:val="28"/>
          <w:szCs w:val="28"/>
          <w:u w:val="single"/>
        </w:rPr>
        <w:t>Обробка та інтерпретація результатів</w:t>
      </w:r>
    </w:p>
    <w:p w14:paraId="311947EB" w14:textId="64AC36E5" w:rsidR="00946176" w:rsidRPr="00946176" w:rsidRDefault="00946176" w:rsidP="00947A75">
      <w:pPr>
        <w:spacing w:after="0" w:line="360" w:lineRule="auto"/>
        <w:ind w:firstLine="851"/>
        <w:jc w:val="both"/>
        <w:rPr>
          <w:rFonts w:ascii="Times New Roman" w:hAnsi="Times New Roman" w:cs="Times New Roman"/>
          <w:sz w:val="28"/>
          <w:szCs w:val="28"/>
        </w:rPr>
      </w:pPr>
      <w:r w:rsidRPr="00946176">
        <w:rPr>
          <w:rFonts w:ascii="Times New Roman" w:hAnsi="Times New Roman" w:cs="Times New Roman"/>
          <w:sz w:val="28"/>
          <w:szCs w:val="28"/>
        </w:rPr>
        <w:t>Заповнення опитувальника потребує близько хвилини часу.</w:t>
      </w:r>
    </w:p>
    <w:p w14:paraId="31E8C236" w14:textId="77777777" w:rsidR="00946176" w:rsidRPr="00946176" w:rsidRDefault="00946176" w:rsidP="00947A75">
      <w:pPr>
        <w:spacing w:after="0" w:line="360" w:lineRule="auto"/>
        <w:ind w:firstLine="851"/>
        <w:jc w:val="both"/>
        <w:rPr>
          <w:rFonts w:ascii="Times New Roman" w:hAnsi="Times New Roman" w:cs="Times New Roman"/>
          <w:sz w:val="28"/>
          <w:szCs w:val="28"/>
        </w:rPr>
      </w:pPr>
      <w:r w:rsidRPr="00946176">
        <w:rPr>
          <w:rFonts w:ascii="Times New Roman" w:hAnsi="Times New Roman" w:cs="Times New Roman"/>
          <w:sz w:val="28"/>
          <w:szCs w:val="28"/>
        </w:rPr>
        <w:t>Кожен із пунктів оцінюється за 7-бальною шкалою від 1 (абсолютно не</w:t>
      </w:r>
    </w:p>
    <w:p w14:paraId="496F622A" w14:textId="41464F61" w:rsidR="00946176" w:rsidRPr="00946176" w:rsidRDefault="00946176" w:rsidP="00947A75">
      <w:pPr>
        <w:spacing w:after="0" w:line="360" w:lineRule="auto"/>
        <w:ind w:firstLine="851"/>
        <w:jc w:val="both"/>
        <w:rPr>
          <w:rFonts w:ascii="Times New Roman" w:hAnsi="Times New Roman" w:cs="Times New Roman"/>
          <w:sz w:val="28"/>
          <w:szCs w:val="28"/>
        </w:rPr>
      </w:pPr>
      <w:r w:rsidRPr="00946176">
        <w:rPr>
          <w:rFonts w:ascii="Times New Roman" w:hAnsi="Times New Roman" w:cs="Times New Roman"/>
          <w:sz w:val="28"/>
          <w:szCs w:val="28"/>
        </w:rPr>
        <w:t>згоден) до 7 (абсолютно згоден). Пункти, позначені *, рахують з інверсією</w:t>
      </w:r>
      <w:r w:rsidR="006D3C00">
        <w:rPr>
          <w:rFonts w:ascii="Times New Roman" w:hAnsi="Times New Roman" w:cs="Times New Roman"/>
          <w:sz w:val="28"/>
          <w:szCs w:val="28"/>
        </w:rPr>
        <w:t>.</w:t>
      </w:r>
    </w:p>
    <w:p w14:paraId="5115C936" w14:textId="77777777" w:rsidR="00946176" w:rsidRPr="00946176" w:rsidRDefault="00946176" w:rsidP="00947A75">
      <w:pPr>
        <w:spacing w:after="0" w:line="360" w:lineRule="auto"/>
        <w:ind w:firstLine="851"/>
        <w:jc w:val="both"/>
        <w:rPr>
          <w:rFonts w:ascii="Times New Roman" w:hAnsi="Times New Roman" w:cs="Times New Roman"/>
          <w:sz w:val="28"/>
          <w:szCs w:val="28"/>
        </w:rPr>
      </w:pPr>
      <w:r w:rsidRPr="00A13EDD">
        <w:rPr>
          <w:rFonts w:ascii="Times New Roman" w:hAnsi="Times New Roman" w:cs="Times New Roman"/>
          <w:i/>
          <w:iCs/>
          <w:sz w:val="28"/>
          <w:szCs w:val="28"/>
        </w:rPr>
        <w:t>Екстраверсія</w:t>
      </w:r>
      <w:r w:rsidRPr="00946176">
        <w:rPr>
          <w:rFonts w:ascii="Times New Roman" w:hAnsi="Times New Roman" w:cs="Times New Roman"/>
          <w:sz w:val="28"/>
          <w:szCs w:val="28"/>
        </w:rPr>
        <w:t xml:space="preserve"> (vs інтроверсія) визначає схильність до соціальної</w:t>
      </w:r>
    </w:p>
    <w:p w14:paraId="4BD5024B" w14:textId="77777777" w:rsidR="00946176" w:rsidRPr="00946176" w:rsidRDefault="00946176" w:rsidP="00D40080">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взаємодії, енергійність, активність, а також переживання позитивних емоцій.</w:t>
      </w:r>
    </w:p>
    <w:p w14:paraId="5969F3EC" w14:textId="3346CC2D" w:rsidR="00946176" w:rsidRPr="00946176" w:rsidRDefault="00946176" w:rsidP="00947A75">
      <w:pPr>
        <w:spacing w:after="0" w:line="360" w:lineRule="auto"/>
        <w:ind w:firstLine="851"/>
        <w:jc w:val="both"/>
        <w:rPr>
          <w:rFonts w:ascii="Times New Roman" w:hAnsi="Times New Roman" w:cs="Times New Roman"/>
          <w:sz w:val="28"/>
          <w:szCs w:val="28"/>
        </w:rPr>
      </w:pPr>
      <w:r w:rsidRPr="00946176">
        <w:rPr>
          <w:rFonts w:ascii="Times New Roman" w:hAnsi="Times New Roman" w:cs="Times New Roman"/>
          <w:sz w:val="28"/>
          <w:szCs w:val="28"/>
        </w:rPr>
        <w:t>Високий рівень екстраверсії свідчить про активність, оптимізм, товариськість</w:t>
      </w:r>
      <w:r w:rsidR="001D1B72">
        <w:rPr>
          <w:rFonts w:ascii="Times New Roman" w:hAnsi="Times New Roman" w:cs="Times New Roman"/>
          <w:sz w:val="28"/>
          <w:szCs w:val="28"/>
        </w:rPr>
        <w:t xml:space="preserve"> </w:t>
      </w:r>
      <w:r w:rsidRPr="00946176">
        <w:rPr>
          <w:rFonts w:ascii="Times New Roman" w:hAnsi="Times New Roman" w:cs="Times New Roman"/>
          <w:sz w:val="28"/>
          <w:szCs w:val="28"/>
        </w:rPr>
        <w:t>і балакучість, схильність до гри, пошук активності, низький – про</w:t>
      </w:r>
      <w:r w:rsidR="001D1B72">
        <w:rPr>
          <w:rFonts w:ascii="Times New Roman" w:hAnsi="Times New Roman" w:cs="Times New Roman"/>
          <w:sz w:val="28"/>
          <w:szCs w:val="28"/>
        </w:rPr>
        <w:t xml:space="preserve"> </w:t>
      </w:r>
      <w:r w:rsidRPr="00946176">
        <w:rPr>
          <w:rFonts w:ascii="Times New Roman" w:hAnsi="Times New Roman" w:cs="Times New Roman"/>
          <w:sz w:val="28"/>
          <w:szCs w:val="28"/>
        </w:rPr>
        <w:t>сором’язливість, песимістичність, надання переваги бути самотнім,</w:t>
      </w:r>
    </w:p>
    <w:p w14:paraId="50BF8385"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уникнення соціальних активностей.</w:t>
      </w:r>
    </w:p>
    <w:p w14:paraId="15A339DB" w14:textId="3F802F9B" w:rsidR="00946176" w:rsidRPr="00946176" w:rsidRDefault="001B14B1" w:rsidP="00947A75">
      <w:pPr>
        <w:spacing w:after="0" w:line="360" w:lineRule="auto"/>
        <w:ind w:firstLine="851"/>
        <w:jc w:val="both"/>
        <w:rPr>
          <w:rFonts w:ascii="Times New Roman" w:hAnsi="Times New Roman" w:cs="Times New Roman"/>
          <w:sz w:val="28"/>
          <w:szCs w:val="28"/>
        </w:rPr>
      </w:pPr>
      <w:r w:rsidRPr="00A13EDD">
        <w:rPr>
          <w:rFonts w:ascii="Times New Roman" w:hAnsi="Times New Roman" w:cs="Times New Roman"/>
          <w:i/>
          <w:iCs/>
          <w:sz w:val="28"/>
          <w:szCs w:val="28"/>
        </w:rPr>
        <w:t>Доброзичливість</w:t>
      </w:r>
      <w:r w:rsidRPr="001B14B1">
        <w:rPr>
          <w:rFonts w:ascii="Times New Roman" w:hAnsi="Times New Roman" w:cs="Times New Roman"/>
          <w:sz w:val="28"/>
          <w:szCs w:val="28"/>
        </w:rPr>
        <w:t xml:space="preserve"> </w:t>
      </w:r>
      <w:r w:rsidR="00946176" w:rsidRPr="00946176">
        <w:rPr>
          <w:rFonts w:ascii="Times New Roman" w:hAnsi="Times New Roman" w:cs="Times New Roman"/>
          <w:sz w:val="28"/>
          <w:szCs w:val="28"/>
        </w:rPr>
        <w:t>стосується вираженості у людини чутливості та</w:t>
      </w:r>
      <w:r w:rsidR="001D1B72">
        <w:rPr>
          <w:rFonts w:ascii="Times New Roman" w:hAnsi="Times New Roman" w:cs="Times New Roman"/>
          <w:sz w:val="28"/>
          <w:szCs w:val="28"/>
        </w:rPr>
        <w:t xml:space="preserve"> </w:t>
      </w:r>
      <w:r w:rsidR="00946176" w:rsidRPr="00946176">
        <w:rPr>
          <w:rFonts w:ascii="Times New Roman" w:hAnsi="Times New Roman" w:cs="Times New Roman"/>
          <w:sz w:val="28"/>
          <w:szCs w:val="28"/>
        </w:rPr>
        <w:t>зацікавленості щодо інших, альтруїстичних, дружніх та емпатійних якостей</w:t>
      </w:r>
      <w:r w:rsidR="001D1B72">
        <w:rPr>
          <w:rFonts w:ascii="Times New Roman" w:hAnsi="Times New Roman" w:cs="Times New Roman"/>
          <w:sz w:val="28"/>
          <w:szCs w:val="28"/>
        </w:rPr>
        <w:t xml:space="preserve"> </w:t>
      </w:r>
      <w:r w:rsidR="00946176" w:rsidRPr="00946176">
        <w:rPr>
          <w:rFonts w:ascii="Times New Roman" w:hAnsi="Times New Roman" w:cs="Times New Roman"/>
          <w:sz w:val="28"/>
          <w:szCs w:val="28"/>
        </w:rPr>
        <w:t>на противагу відсутності довіри та прагнення співпраці, нездатності до</w:t>
      </w:r>
    </w:p>
    <w:p w14:paraId="31EF5010"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співчуття і схильності до конкурентного ставлення. Високий рівень</w:t>
      </w:r>
    </w:p>
    <w:p w14:paraId="44DF56EB"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дружелюбності свідчить про готовність до співчуття, лагідність, скромність</w:t>
      </w:r>
    </w:p>
    <w:p w14:paraId="47165ECC"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та прихильність до інших і готовність допомогти, низький – про егоцентризм,</w:t>
      </w:r>
    </w:p>
    <w:p w14:paraId="403F8164"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конкурентність, сухість та жорсткість у стосунках з іншими людьми.</w:t>
      </w:r>
    </w:p>
    <w:p w14:paraId="5F53A587" w14:textId="77777777" w:rsidR="00946176" w:rsidRPr="00946176" w:rsidRDefault="00946176" w:rsidP="00947A75">
      <w:pPr>
        <w:spacing w:after="0" w:line="360" w:lineRule="auto"/>
        <w:ind w:firstLine="851"/>
        <w:jc w:val="both"/>
        <w:rPr>
          <w:rFonts w:ascii="Times New Roman" w:hAnsi="Times New Roman" w:cs="Times New Roman"/>
          <w:sz w:val="28"/>
          <w:szCs w:val="28"/>
        </w:rPr>
      </w:pPr>
      <w:r w:rsidRPr="00A13EDD">
        <w:rPr>
          <w:rFonts w:ascii="Times New Roman" w:hAnsi="Times New Roman" w:cs="Times New Roman"/>
          <w:i/>
          <w:iCs/>
          <w:sz w:val="28"/>
          <w:szCs w:val="28"/>
        </w:rPr>
        <w:t>Добросовісність</w:t>
      </w:r>
      <w:r w:rsidRPr="00946176">
        <w:rPr>
          <w:rFonts w:ascii="Times New Roman" w:hAnsi="Times New Roman" w:cs="Times New Roman"/>
          <w:sz w:val="28"/>
          <w:szCs w:val="28"/>
        </w:rPr>
        <w:t xml:space="preserve"> стосується мотивації та наполегливості у ставленні</w:t>
      </w:r>
    </w:p>
    <w:p w14:paraId="270221D5"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людини до цілей та дій. Високий рівень свідчить про відповідальність,</w:t>
      </w:r>
    </w:p>
    <w:p w14:paraId="17D8B08A"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розсудливість та надійність, водночас трудоголізм, схильність підтримувати</w:t>
      </w:r>
    </w:p>
    <w:p w14:paraId="6EF94E89"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порядок і перфекціонізм. Низький рівень добросовісності трактують як</w:t>
      </w:r>
    </w:p>
    <w:p w14:paraId="6D46C4A5"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недостатню конкретизацію життєвих цілей та мотивацію досягнень, водночас</w:t>
      </w:r>
    </w:p>
    <w:p w14:paraId="4EF2D6EA"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lastRenderedPageBreak/>
        <w:t>схильність до гедонізму, імпульсивності у прийнятті рішень, а також</w:t>
      </w:r>
    </w:p>
    <w:p w14:paraId="552BBB47"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спонтанності у діях.</w:t>
      </w:r>
    </w:p>
    <w:p w14:paraId="09BC7EB1" w14:textId="77777777" w:rsidR="00946176" w:rsidRPr="00946176" w:rsidRDefault="00946176" w:rsidP="00947A75">
      <w:pPr>
        <w:spacing w:after="0" w:line="360" w:lineRule="auto"/>
        <w:ind w:firstLine="851"/>
        <w:jc w:val="both"/>
        <w:rPr>
          <w:rFonts w:ascii="Times New Roman" w:hAnsi="Times New Roman" w:cs="Times New Roman"/>
          <w:sz w:val="28"/>
          <w:szCs w:val="28"/>
        </w:rPr>
      </w:pPr>
      <w:r w:rsidRPr="00A13EDD">
        <w:rPr>
          <w:rFonts w:ascii="Times New Roman" w:hAnsi="Times New Roman" w:cs="Times New Roman"/>
          <w:i/>
          <w:iCs/>
          <w:sz w:val="28"/>
          <w:szCs w:val="28"/>
        </w:rPr>
        <w:t>Емоційна стабільність</w:t>
      </w:r>
      <w:r w:rsidRPr="00946176">
        <w:rPr>
          <w:rFonts w:ascii="Times New Roman" w:hAnsi="Times New Roman" w:cs="Times New Roman"/>
          <w:sz w:val="28"/>
          <w:szCs w:val="28"/>
        </w:rPr>
        <w:t xml:space="preserve"> (vs нейротизм) стосується здатності до</w:t>
      </w:r>
    </w:p>
    <w:p w14:paraId="1F55155C"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емоційної адаптації, долання стресу, врівноваженості та саморегуляції у разі</w:t>
      </w:r>
    </w:p>
    <w:p w14:paraId="1E2121B9"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переживання негативних емоцій, зокрема страху, гніву, провини,</w:t>
      </w:r>
    </w:p>
    <w:p w14:paraId="78176BA1"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незадоволення, розгубленості тощо. Високий рівень емоційної стабільності</w:t>
      </w:r>
    </w:p>
    <w:p w14:paraId="3588ECE2"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свідчить про здатність контролювати і долати стрес, не відчуваючи напруги,</w:t>
      </w:r>
    </w:p>
    <w:p w14:paraId="60F47B6F"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дратівливості чи страху, низький – про високий нейротизм, меншу здатність</w:t>
      </w:r>
    </w:p>
    <w:p w14:paraId="38ACDF2A" w14:textId="77777777" w:rsidR="00946176" w:rsidRPr="00946176" w:rsidRDefault="00946176" w:rsidP="00947A75">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емоційної саморегуляції, схильність до занепокоєння, сором’язливість та</w:t>
      </w:r>
    </w:p>
    <w:p w14:paraId="5AFA1B95" w14:textId="77777777" w:rsidR="00946176" w:rsidRPr="00946176" w:rsidRDefault="00946176" w:rsidP="002577C1">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розгубленість у присутності інших, переживання страху і напруги.</w:t>
      </w:r>
    </w:p>
    <w:p w14:paraId="48010E5A" w14:textId="77777777" w:rsidR="00946176" w:rsidRPr="00946176" w:rsidRDefault="00946176" w:rsidP="00A91AC5">
      <w:pPr>
        <w:spacing w:after="0" w:line="360" w:lineRule="auto"/>
        <w:ind w:firstLine="851"/>
        <w:jc w:val="both"/>
        <w:rPr>
          <w:rFonts w:ascii="Times New Roman" w:hAnsi="Times New Roman" w:cs="Times New Roman"/>
          <w:sz w:val="28"/>
          <w:szCs w:val="28"/>
        </w:rPr>
      </w:pPr>
      <w:r w:rsidRPr="00A13EDD">
        <w:rPr>
          <w:rFonts w:ascii="Times New Roman" w:hAnsi="Times New Roman" w:cs="Times New Roman"/>
          <w:i/>
          <w:iCs/>
          <w:sz w:val="28"/>
          <w:szCs w:val="28"/>
        </w:rPr>
        <w:t>Відкритість новому досвіду</w:t>
      </w:r>
      <w:r w:rsidRPr="00946176">
        <w:rPr>
          <w:rFonts w:ascii="Times New Roman" w:hAnsi="Times New Roman" w:cs="Times New Roman"/>
          <w:sz w:val="28"/>
          <w:szCs w:val="28"/>
        </w:rPr>
        <w:t xml:space="preserve"> стосується пізнавальної цікавості та</w:t>
      </w:r>
    </w:p>
    <w:p w14:paraId="6B9069C2" w14:textId="77777777" w:rsidR="00946176" w:rsidRPr="00946176" w:rsidRDefault="00946176" w:rsidP="002577C1">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толерантності до нового, схильності до пошуку, водночас позитивної оцінки</w:t>
      </w:r>
    </w:p>
    <w:p w14:paraId="1E363A3B" w14:textId="77777777" w:rsidR="00946176" w:rsidRPr="00946176" w:rsidRDefault="00946176" w:rsidP="002577C1">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нового життєвого досвіду. Висока відкритість досвіду свідчить про наявність</w:t>
      </w:r>
    </w:p>
    <w:p w14:paraId="21649B90" w14:textId="77777777" w:rsidR="00946176" w:rsidRPr="00946176" w:rsidRDefault="00946176" w:rsidP="002577C1">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жвавого інтересу до усього, креативність, розвиненість уяви,</w:t>
      </w:r>
    </w:p>
    <w:p w14:paraId="2BB0AAA5" w14:textId="7616F927" w:rsidR="00946176" w:rsidRPr="00946176" w:rsidRDefault="00342766" w:rsidP="002577C1">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нетрадиційність</w:t>
      </w:r>
      <w:r w:rsidR="00946176" w:rsidRPr="00946176">
        <w:rPr>
          <w:rFonts w:ascii="Times New Roman" w:hAnsi="Times New Roman" w:cs="Times New Roman"/>
          <w:sz w:val="28"/>
          <w:szCs w:val="28"/>
        </w:rPr>
        <w:t>, водночас незалежність суджень. Низька відкритість до</w:t>
      </w:r>
    </w:p>
    <w:p w14:paraId="338F52C9" w14:textId="77777777" w:rsidR="00946176" w:rsidRPr="00946176" w:rsidRDefault="00946176" w:rsidP="002577C1">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досвіду означає консервативність, надання переваги традиційним цінностям,</w:t>
      </w:r>
    </w:p>
    <w:p w14:paraId="1C67B081" w14:textId="198BC7A5" w:rsidR="00946176" w:rsidRPr="00946176" w:rsidRDefault="00946176" w:rsidP="002577C1">
      <w:pPr>
        <w:spacing w:after="0" w:line="360" w:lineRule="auto"/>
        <w:jc w:val="both"/>
        <w:rPr>
          <w:rFonts w:ascii="Times New Roman" w:hAnsi="Times New Roman" w:cs="Times New Roman"/>
          <w:sz w:val="28"/>
          <w:szCs w:val="28"/>
        </w:rPr>
      </w:pPr>
      <w:r w:rsidRPr="00946176">
        <w:rPr>
          <w:rFonts w:ascii="Times New Roman" w:hAnsi="Times New Roman" w:cs="Times New Roman"/>
          <w:sz w:val="28"/>
          <w:szCs w:val="28"/>
        </w:rPr>
        <w:t>прагматичність інтересів та недовіру до нового</w:t>
      </w:r>
      <w:r w:rsidR="007F406F">
        <w:rPr>
          <w:rFonts w:ascii="Times New Roman" w:hAnsi="Times New Roman" w:cs="Times New Roman"/>
          <w:sz w:val="28"/>
          <w:szCs w:val="28"/>
        </w:rPr>
        <w:t>.</w:t>
      </w:r>
    </w:p>
    <w:p w14:paraId="4848F494" w14:textId="77777777" w:rsidR="00122704" w:rsidRPr="00EF0444" w:rsidRDefault="00122704" w:rsidP="00A91AC5">
      <w:pPr>
        <w:spacing w:after="0" w:line="360" w:lineRule="auto"/>
        <w:ind w:firstLine="851"/>
        <w:jc w:val="both"/>
        <w:rPr>
          <w:rFonts w:ascii="Times New Roman" w:hAnsi="Times New Roman" w:cs="Times New Roman"/>
          <w:sz w:val="28"/>
          <w:szCs w:val="28"/>
        </w:rPr>
      </w:pPr>
    </w:p>
    <w:p w14:paraId="155CD911" w14:textId="17493152" w:rsidR="006A7B34" w:rsidRPr="00EF0444" w:rsidRDefault="00746B10" w:rsidP="00A82504">
      <w:pPr>
        <w:spacing w:after="0" w:line="360" w:lineRule="auto"/>
        <w:ind w:firstLine="851"/>
        <w:jc w:val="both"/>
        <w:rPr>
          <w:rFonts w:ascii="Times New Roman" w:hAnsi="Times New Roman" w:cs="Times New Roman"/>
          <w:b/>
          <w:bCs/>
          <w:i/>
          <w:iCs/>
          <w:sz w:val="28"/>
          <w:szCs w:val="28"/>
        </w:rPr>
      </w:pPr>
      <w:bookmarkStart w:id="56" w:name="_Hlk185691757"/>
      <w:r>
        <w:rPr>
          <w:rFonts w:ascii="Times New Roman" w:hAnsi="Times New Roman" w:cs="Times New Roman"/>
          <w:b/>
          <w:bCs/>
          <w:i/>
          <w:iCs/>
          <w:sz w:val="28"/>
          <w:szCs w:val="28"/>
        </w:rPr>
        <w:t>«</w:t>
      </w:r>
      <w:r w:rsidR="006A7B34" w:rsidRPr="00EF0444">
        <w:rPr>
          <w:rFonts w:ascii="Times New Roman" w:hAnsi="Times New Roman" w:cs="Times New Roman"/>
          <w:b/>
          <w:bCs/>
          <w:i/>
          <w:iCs/>
          <w:sz w:val="28"/>
          <w:szCs w:val="28"/>
        </w:rPr>
        <w:t>Самооцінка психічних станів за методикою Г. Айзенка</w:t>
      </w:r>
      <w:r>
        <w:rPr>
          <w:rFonts w:ascii="Times New Roman" w:hAnsi="Times New Roman" w:cs="Times New Roman"/>
          <w:b/>
          <w:bCs/>
          <w:i/>
          <w:iCs/>
          <w:sz w:val="28"/>
          <w:szCs w:val="28"/>
        </w:rPr>
        <w:t>»</w:t>
      </w:r>
    </w:p>
    <w:bookmarkEnd w:id="56"/>
    <w:p w14:paraId="26002CC8" w14:textId="77777777" w:rsidR="006A7B34" w:rsidRPr="00EF0444" w:rsidRDefault="006A7B34" w:rsidP="00A82504">
      <w:pPr>
        <w:spacing w:after="0" w:line="360" w:lineRule="auto"/>
        <w:ind w:firstLine="851"/>
        <w:rPr>
          <w:rFonts w:ascii="Times New Roman" w:hAnsi="Times New Roman" w:cs="Times New Roman"/>
          <w:sz w:val="28"/>
          <w:szCs w:val="28"/>
        </w:rPr>
      </w:pPr>
      <w:r w:rsidRPr="00EF0444">
        <w:rPr>
          <w:rFonts w:ascii="Times New Roman" w:hAnsi="Times New Roman" w:cs="Times New Roman"/>
          <w:i/>
          <w:iCs/>
          <w:sz w:val="28"/>
          <w:szCs w:val="28"/>
        </w:rPr>
        <w:t>Мета</w:t>
      </w:r>
      <w:r w:rsidRPr="00EF0444">
        <w:rPr>
          <w:rFonts w:ascii="Times New Roman" w:hAnsi="Times New Roman" w:cs="Times New Roman"/>
          <w:sz w:val="28"/>
          <w:szCs w:val="28"/>
        </w:rPr>
        <w:t>: визначення психічного стану особистості (тривожності, ригідності, фрустрації, агресивності)</w:t>
      </w:r>
    </w:p>
    <w:p w14:paraId="1B4E3FCB" w14:textId="6D54CF7D" w:rsidR="006A7B34" w:rsidRPr="00EF0444" w:rsidRDefault="006A7B34" w:rsidP="00A35AF3">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Автор методики - Айзенк (Eysenck) Ганс Юрген - англійський психолог, один з лідерів біологічного напряму в психології, автор факторної теорії особистості. Тест «Самооцінка психічних станів</w:t>
      </w:r>
      <w:r w:rsidR="00A35AF3">
        <w:rPr>
          <w:rFonts w:ascii="Times New Roman" w:hAnsi="Times New Roman" w:cs="Times New Roman"/>
          <w:sz w:val="28"/>
          <w:szCs w:val="28"/>
        </w:rPr>
        <w:t xml:space="preserve">» </w:t>
      </w:r>
      <w:r w:rsidRPr="00EF0444">
        <w:rPr>
          <w:rFonts w:ascii="Times New Roman" w:hAnsi="Times New Roman" w:cs="Times New Roman"/>
          <w:sz w:val="28"/>
          <w:szCs w:val="28"/>
        </w:rPr>
        <w:t>дозволяє оцінити деякі неадаптивні стани (тривога, фрустрація, агресія) і властивості особистості (тривожність, фрустрованість, агресивність і ригідність). Ці стани є важливими елементами для визначення загальних адаптивних можливостей людини.</w:t>
      </w:r>
    </w:p>
    <w:p w14:paraId="1D317E6A" w14:textId="29B65CDE" w:rsidR="00D778B2"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За цією методикою, </w:t>
      </w:r>
      <w:r w:rsidRPr="00EF0444">
        <w:rPr>
          <w:rFonts w:ascii="Times New Roman" w:hAnsi="Times New Roman" w:cs="Times New Roman"/>
          <w:i/>
          <w:iCs/>
          <w:sz w:val="28"/>
          <w:szCs w:val="28"/>
        </w:rPr>
        <w:t>тривожність</w:t>
      </w:r>
      <w:r w:rsidRPr="00EF0444">
        <w:rPr>
          <w:rFonts w:ascii="Times New Roman" w:hAnsi="Times New Roman" w:cs="Times New Roman"/>
          <w:sz w:val="28"/>
          <w:szCs w:val="28"/>
        </w:rPr>
        <w:t xml:space="preserve"> - індивідуальна психічна особливість, що виявляється в схильності людини до частих </w:t>
      </w:r>
      <w:r w:rsidR="00A35AF3">
        <w:rPr>
          <w:rFonts w:ascii="Times New Roman" w:hAnsi="Times New Roman" w:cs="Times New Roman"/>
          <w:sz w:val="28"/>
          <w:szCs w:val="28"/>
        </w:rPr>
        <w:t>та</w:t>
      </w:r>
      <w:r w:rsidRPr="00EF0444">
        <w:rPr>
          <w:rFonts w:ascii="Times New Roman" w:hAnsi="Times New Roman" w:cs="Times New Roman"/>
          <w:sz w:val="28"/>
          <w:szCs w:val="28"/>
        </w:rPr>
        <w:t xml:space="preserve"> інтенсивних переживань стану тривоги, а також в низькому порозі його виникнення. Тут </w:t>
      </w:r>
      <w:r w:rsidRPr="00EF0444">
        <w:rPr>
          <w:rFonts w:ascii="Times New Roman" w:hAnsi="Times New Roman" w:cs="Times New Roman"/>
          <w:i/>
          <w:iCs/>
          <w:sz w:val="28"/>
          <w:szCs w:val="28"/>
        </w:rPr>
        <w:t xml:space="preserve">тривога </w:t>
      </w:r>
      <w:r w:rsidRPr="00EF0444">
        <w:rPr>
          <w:rFonts w:ascii="Times New Roman" w:hAnsi="Times New Roman" w:cs="Times New Roman"/>
          <w:sz w:val="28"/>
          <w:szCs w:val="28"/>
        </w:rPr>
        <w:lastRenderedPageBreak/>
        <w:t xml:space="preserve">виступає як переживання емоційного дискомфорту, що пов’язаний з очікуванням неблагополуччя, з передчуттям небезпеки. </w:t>
      </w:r>
    </w:p>
    <w:p w14:paraId="2D3825D4" w14:textId="162EA68C" w:rsidR="00D778B2"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Фрустрація </w:t>
      </w:r>
      <w:r w:rsidRPr="00EF0444">
        <w:rPr>
          <w:rFonts w:ascii="Times New Roman" w:hAnsi="Times New Roman" w:cs="Times New Roman"/>
          <w:sz w:val="28"/>
          <w:szCs w:val="28"/>
        </w:rPr>
        <w:t xml:space="preserve">інтерпретується як психічний стан, викликаний неуспіхом </w:t>
      </w:r>
      <w:r w:rsidR="00A32265">
        <w:rPr>
          <w:rFonts w:ascii="Times New Roman" w:hAnsi="Times New Roman" w:cs="Times New Roman"/>
          <w:sz w:val="28"/>
          <w:szCs w:val="28"/>
        </w:rPr>
        <w:t xml:space="preserve"> у </w:t>
      </w:r>
      <w:r w:rsidRPr="00EF0444">
        <w:rPr>
          <w:rFonts w:ascii="Times New Roman" w:hAnsi="Times New Roman" w:cs="Times New Roman"/>
          <w:sz w:val="28"/>
          <w:szCs w:val="28"/>
        </w:rPr>
        <w:t xml:space="preserve">задоволенні потреби, бажання. </w:t>
      </w:r>
    </w:p>
    <w:p w14:paraId="27C4872D" w14:textId="649B2CEB" w:rsidR="00D778B2"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Агресивність</w:t>
      </w:r>
      <w:r w:rsidRPr="00EF0444">
        <w:rPr>
          <w:rFonts w:ascii="Times New Roman" w:hAnsi="Times New Roman" w:cs="Times New Roman"/>
          <w:sz w:val="28"/>
          <w:szCs w:val="28"/>
        </w:rPr>
        <w:t xml:space="preserve"> - не викликана об’єктивними обставинами</w:t>
      </w:r>
      <w:r w:rsidR="00410C74">
        <w:rPr>
          <w:rFonts w:ascii="Times New Roman" w:hAnsi="Times New Roman" w:cs="Times New Roman"/>
          <w:sz w:val="28"/>
          <w:szCs w:val="28"/>
        </w:rPr>
        <w:t>,</w:t>
      </w:r>
      <w:r w:rsidRPr="00EF0444">
        <w:rPr>
          <w:rFonts w:ascii="Times New Roman" w:hAnsi="Times New Roman" w:cs="Times New Roman"/>
          <w:sz w:val="28"/>
          <w:szCs w:val="28"/>
        </w:rPr>
        <w:t xml:space="preserve"> неспровокована ворожість людини по відношенню до людей навколишнього світу.</w:t>
      </w:r>
    </w:p>
    <w:p w14:paraId="23F1FC3B" w14:textId="559C812C"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 </w:t>
      </w:r>
      <w:r w:rsidRPr="00EF0444">
        <w:rPr>
          <w:rFonts w:ascii="Times New Roman" w:hAnsi="Times New Roman" w:cs="Times New Roman"/>
          <w:i/>
          <w:iCs/>
          <w:sz w:val="28"/>
          <w:szCs w:val="28"/>
        </w:rPr>
        <w:t>Ригідність</w:t>
      </w:r>
      <w:r w:rsidRPr="00EF0444">
        <w:rPr>
          <w:rFonts w:ascii="Times New Roman" w:hAnsi="Times New Roman" w:cs="Times New Roman"/>
          <w:sz w:val="28"/>
          <w:szCs w:val="28"/>
        </w:rPr>
        <w:t xml:space="preserve"> - ускладненість (аж до повної нездатності) у зміні наміченої суб’єктом програми діяльності в умовах, що об’єктивно </w:t>
      </w:r>
      <w:r w:rsidRPr="00FA64FF">
        <w:rPr>
          <w:rFonts w:ascii="Times New Roman" w:hAnsi="Times New Roman" w:cs="Times New Roman"/>
          <w:sz w:val="28"/>
          <w:szCs w:val="28"/>
        </w:rPr>
        <w:t>потребують</w:t>
      </w:r>
      <w:r w:rsidR="00410C74" w:rsidRPr="00FA64FF">
        <w:rPr>
          <w:rFonts w:ascii="Times New Roman" w:hAnsi="Times New Roman" w:cs="Times New Roman"/>
          <w:sz w:val="28"/>
          <w:szCs w:val="28"/>
        </w:rPr>
        <w:t xml:space="preserve"> змін.</w:t>
      </w:r>
    </w:p>
    <w:p w14:paraId="156620BA" w14:textId="77777777" w:rsidR="006A7B3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Методика налічує 40 тверджень, які включають опис різних психічних станів. Тестування проводиться за допомогою спеціального опитувальника, який складається з 40 тверджень. Кожне твердження стосується одного з чотирьох психічних станів: тривожності, фрустрації, агресивності та ригідності. Респондент повинен оцінити ступінь згоди або незгоди з кожним твердженням за шкалою від 0 до 2 балів.</w:t>
      </w:r>
    </w:p>
    <w:p w14:paraId="0BCDA009" w14:textId="77777777" w:rsidR="00DE3635" w:rsidRDefault="00DE3635" w:rsidP="00A82504">
      <w:pPr>
        <w:spacing w:after="0" w:line="360" w:lineRule="auto"/>
        <w:ind w:firstLine="851"/>
        <w:jc w:val="both"/>
        <w:rPr>
          <w:rFonts w:ascii="Times New Roman" w:hAnsi="Times New Roman" w:cs="Times New Roman"/>
          <w:sz w:val="28"/>
          <w:szCs w:val="28"/>
        </w:rPr>
      </w:pPr>
    </w:p>
    <w:p w14:paraId="64AFA4CC" w14:textId="77777777" w:rsidR="00DE3635" w:rsidRPr="00EA00D4" w:rsidRDefault="00DE3635" w:rsidP="00A82504">
      <w:pPr>
        <w:pStyle w:val="Style1"/>
        <w:widowControl/>
        <w:spacing w:before="53" w:line="283" w:lineRule="exact"/>
        <w:ind w:right="-1" w:firstLine="851"/>
        <w:rPr>
          <w:rStyle w:val="FontStyle13"/>
          <w:rFonts w:ascii="Times New Roman" w:hAnsi="Times New Roman" w:cs="Times New Roman"/>
          <w:sz w:val="28"/>
          <w:szCs w:val="28"/>
          <w:lang w:val="uk-UA" w:eastAsia="uk-UA"/>
        </w:rPr>
      </w:pPr>
      <w:r w:rsidRPr="00EA00D4">
        <w:rPr>
          <w:rStyle w:val="FontStyle13"/>
          <w:rFonts w:ascii="Times New Roman" w:hAnsi="Times New Roman" w:cs="Times New Roman"/>
          <w:sz w:val="28"/>
          <w:szCs w:val="28"/>
          <w:lang w:val="uk-UA" w:eastAsia="uk-UA"/>
        </w:rPr>
        <w:t xml:space="preserve">Методика "Самооцінка психічних станів" </w:t>
      </w:r>
      <w:r w:rsidRPr="00EA00D4">
        <w:rPr>
          <w:rStyle w:val="FontStyle14"/>
          <w:rFonts w:ascii="Times New Roman" w:hAnsi="Times New Roman" w:cs="Times New Roman"/>
          <w:sz w:val="28"/>
          <w:szCs w:val="28"/>
          <w:lang w:val="uk-UA" w:eastAsia="uk-UA"/>
        </w:rPr>
        <w:t xml:space="preserve">(за Г. Айзенком) </w:t>
      </w:r>
    </w:p>
    <w:p w14:paraId="41521168" w14:textId="77777777" w:rsidR="00DE3635" w:rsidRPr="00EA00D4" w:rsidRDefault="00DE3635" w:rsidP="00A82504">
      <w:pPr>
        <w:pStyle w:val="Style2"/>
        <w:widowControl/>
        <w:spacing w:line="240" w:lineRule="exact"/>
        <w:ind w:firstLine="851"/>
        <w:jc w:val="both"/>
        <w:rPr>
          <w:rFonts w:ascii="Times New Roman" w:hAnsi="Times New Roman" w:cs="Times New Roman"/>
          <w:sz w:val="28"/>
          <w:szCs w:val="28"/>
        </w:rPr>
      </w:pPr>
    </w:p>
    <w:p w14:paraId="3C904A31" w14:textId="77777777" w:rsidR="00DE3635" w:rsidRPr="005F6255" w:rsidRDefault="00DE3635" w:rsidP="00A82504">
      <w:pPr>
        <w:spacing w:after="34" w:line="1" w:lineRule="exact"/>
        <w:ind w:firstLine="851"/>
        <w:rPr>
          <w:rFonts w:ascii="Times New Roman" w:hAnsi="Times New Roman" w:cs="Times New Roman"/>
          <w:sz w:val="28"/>
          <w:szCs w:val="28"/>
        </w:rPr>
      </w:pPr>
    </w:p>
    <w:tbl>
      <w:tblPr>
        <w:tblW w:w="10159" w:type="dxa"/>
        <w:tblInd w:w="-244" w:type="dxa"/>
        <w:tblLayout w:type="fixed"/>
        <w:tblCellMar>
          <w:left w:w="40" w:type="dxa"/>
          <w:right w:w="40" w:type="dxa"/>
        </w:tblCellMar>
        <w:tblLook w:val="0000" w:firstRow="0" w:lastRow="0" w:firstColumn="0" w:lastColumn="0" w:noHBand="0" w:noVBand="0"/>
      </w:tblPr>
      <w:tblGrid>
        <w:gridCol w:w="378"/>
        <w:gridCol w:w="7655"/>
        <w:gridCol w:w="619"/>
        <w:gridCol w:w="656"/>
        <w:gridCol w:w="851"/>
      </w:tblGrid>
      <w:tr w:rsidR="00DE3635" w:rsidRPr="00EA00D4" w14:paraId="4799EB24" w14:textId="77777777" w:rsidTr="00F42EEB">
        <w:trPr>
          <w:trHeight w:val="2628"/>
        </w:trPr>
        <w:tc>
          <w:tcPr>
            <w:tcW w:w="378" w:type="dxa"/>
            <w:tcBorders>
              <w:top w:val="single" w:sz="6" w:space="0" w:color="auto"/>
              <w:left w:val="single" w:sz="6" w:space="0" w:color="auto"/>
              <w:bottom w:val="nil"/>
              <w:right w:val="single" w:sz="6" w:space="0" w:color="auto"/>
            </w:tcBorders>
            <w:vAlign w:val="center"/>
          </w:tcPr>
          <w:p w14:paraId="067B1298" w14:textId="77777777" w:rsidR="00DE3635" w:rsidRPr="00EA00D4" w:rsidRDefault="00DE3635" w:rsidP="002111A0">
            <w:pPr>
              <w:pStyle w:val="Style3"/>
              <w:widowControl/>
              <w:spacing w:line="240" w:lineRule="auto"/>
              <w:ind w:left="-1075" w:right="-66" w:firstLine="1217"/>
              <w:jc w:val="center"/>
              <w:rPr>
                <w:rStyle w:val="FontStyle15"/>
                <w:sz w:val="28"/>
                <w:szCs w:val="28"/>
                <w:lang w:eastAsia="uk-UA"/>
              </w:rPr>
            </w:pPr>
            <w:r w:rsidRPr="00EA00D4">
              <w:rPr>
                <w:rStyle w:val="FontStyle16"/>
                <w:sz w:val="28"/>
                <w:szCs w:val="28"/>
                <w:lang w:val="uk-UA" w:eastAsia="uk-UA"/>
              </w:rPr>
              <w:t>№ з</w:t>
            </w:r>
            <w:r w:rsidRPr="00EA00D4">
              <w:rPr>
                <w:rStyle w:val="FontStyle15"/>
                <w:sz w:val="28"/>
                <w:szCs w:val="28"/>
                <w:lang w:eastAsia="uk-UA"/>
              </w:rPr>
              <w:t>/п</w:t>
            </w:r>
          </w:p>
        </w:tc>
        <w:tc>
          <w:tcPr>
            <w:tcW w:w="7655" w:type="dxa"/>
            <w:tcBorders>
              <w:top w:val="single" w:sz="6" w:space="0" w:color="auto"/>
              <w:left w:val="single" w:sz="6" w:space="0" w:color="auto"/>
              <w:bottom w:val="nil"/>
              <w:right w:val="single" w:sz="6" w:space="0" w:color="auto"/>
            </w:tcBorders>
            <w:vAlign w:val="center"/>
          </w:tcPr>
          <w:p w14:paraId="3A850E10" w14:textId="77777777" w:rsidR="00DE3635" w:rsidRPr="00EA00D4" w:rsidRDefault="00DE3635" w:rsidP="002111A0">
            <w:pPr>
              <w:pStyle w:val="Style6"/>
              <w:widowControl/>
              <w:spacing w:line="240" w:lineRule="auto"/>
              <w:ind w:left="-1075" w:right="-91" w:firstLine="851"/>
              <w:jc w:val="center"/>
              <w:rPr>
                <w:rStyle w:val="FontStyle15"/>
                <w:sz w:val="28"/>
                <w:szCs w:val="28"/>
                <w:lang w:eastAsia="uk-UA"/>
              </w:rPr>
            </w:pPr>
            <w:r w:rsidRPr="00EA00D4">
              <w:rPr>
                <w:rStyle w:val="FontStyle15"/>
                <w:sz w:val="28"/>
                <w:szCs w:val="28"/>
                <w:lang w:eastAsia="uk-UA"/>
              </w:rPr>
              <w:t>Психічні стани</w:t>
            </w:r>
          </w:p>
        </w:tc>
        <w:tc>
          <w:tcPr>
            <w:tcW w:w="619" w:type="dxa"/>
            <w:tcBorders>
              <w:top w:val="single" w:sz="6" w:space="0" w:color="auto"/>
              <w:left w:val="single" w:sz="6" w:space="0" w:color="auto"/>
              <w:bottom w:val="single" w:sz="6" w:space="0" w:color="auto"/>
              <w:right w:val="single" w:sz="6" w:space="0" w:color="auto"/>
            </w:tcBorders>
            <w:textDirection w:val="btLr"/>
          </w:tcPr>
          <w:p w14:paraId="1D79422C" w14:textId="77777777" w:rsidR="00DE3635" w:rsidRPr="00EA00D4" w:rsidRDefault="00DE3635" w:rsidP="002111A0">
            <w:pPr>
              <w:pStyle w:val="Style6"/>
              <w:widowControl/>
              <w:spacing w:line="240" w:lineRule="auto"/>
              <w:ind w:left="-1075" w:right="-91" w:firstLine="851"/>
              <w:jc w:val="center"/>
              <w:rPr>
                <w:rStyle w:val="FontStyle15"/>
                <w:sz w:val="28"/>
                <w:szCs w:val="28"/>
                <w:lang w:eastAsia="uk-UA"/>
              </w:rPr>
            </w:pPr>
            <w:r w:rsidRPr="00EA00D4">
              <w:rPr>
                <w:rStyle w:val="FontStyle15"/>
                <w:sz w:val="28"/>
                <w:szCs w:val="28"/>
                <w:lang w:eastAsia="uk-UA"/>
              </w:rPr>
              <w:t>Підходить</w:t>
            </w:r>
          </w:p>
        </w:tc>
        <w:tc>
          <w:tcPr>
            <w:tcW w:w="656" w:type="dxa"/>
            <w:tcBorders>
              <w:top w:val="single" w:sz="6" w:space="0" w:color="auto"/>
              <w:left w:val="single" w:sz="6" w:space="0" w:color="auto"/>
              <w:bottom w:val="single" w:sz="6" w:space="0" w:color="auto"/>
              <w:right w:val="single" w:sz="6" w:space="0" w:color="auto"/>
            </w:tcBorders>
            <w:textDirection w:val="btLr"/>
          </w:tcPr>
          <w:p w14:paraId="4FEC5AF7" w14:textId="77777777" w:rsidR="00DE3635" w:rsidRPr="00EA00D4" w:rsidRDefault="00DE3635" w:rsidP="002111A0">
            <w:pPr>
              <w:pStyle w:val="Style6"/>
              <w:widowControl/>
              <w:ind w:left="-1075" w:right="-91" w:firstLine="851"/>
              <w:jc w:val="center"/>
              <w:rPr>
                <w:rStyle w:val="FontStyle15"/>
                <w:sz w:val="28"/>
                <w:szCs w:val="28"/>
                <w:lang w:eastAsia="uk-UA"/>
              </w:rPr>
            </w:pPr>
            <w:r w:rsidRPr="00EA00D4">
              <w:rPr>
                <w:rStyle w:val="FontStyle15"/>
                <w:sz w:val="28"/>
                <w:szCs w:val="28"/>
                <w:lang w:eastAsia="uk-UA"/>
              </w:rPr>
              <w:t>Не дуже підходить</w:t>
            </w:r>
          </w:p>
        </w:tc>
        <w:tc>
          <w:tcPr>
            <w:tcW w:w="851" w:type="dxa"/>
            <w:tcBorders>
              <w:top w:val="single" w:sz="6" w:space="0" w:color="auto"/>
              <w:left w:val="single" w:sz="6" w:space="0" w:color="auto"/>
              <w:bottom w:val="single" w:sz="6" w:space="0" w:color="auto"/>
              <w:right w:val="single" w:sz="6" w:space="0" w:color="auto"/>
            </w:tcBorders>
            <w:textDirection w:val="btLr"/>
          </w:tcPr>
          <w:p w14:paraId="396A8C6C" w14:textId="77777777" w:rsidR="00DE3635" w:rsidRPr="00EA00D4" w:rsidRDefault="00DE3635" w:rsidP="002111A0">
            <w:pPr>
              <w:pStyle w:val="Style6"/>
              <w:widowControl/>
              <w:spacing w:line="240" w:lineRule="auto"/>
              <w:ind w:left="-1075" w:right="-91" w:firstLine="851"/>
              <w:jc w:val="center"/>
              <w:rPr>
                <w:rStyle w:val="FontStyle15"/>
                <w:sz w:val="28"/>
                <w:szCs w:val="28"/>
                <w:lang w:eastAsia="uk-UA"/>
              </w:rPr>
            </w:pPr>
            <w:r w:rsidRPr="00EA00D4">
              <w:rPr>
                <w:rStyle w:val="FontStyle15"/>
                <w:sz w:val="28"/>
                <w:szCs w:val="28"/>
                <w:lang w:eastAsia="uk-UA"/>
              </w:rPr>
              <w:t>Не підходить</w:t>
            </w:r>
          </w:p>
        </w:tc>
      </w:tr>
      <w:tr w:rsidR="00DE3635" w:rsidRPr="00EA00D4" w14:paraId="53024404" w14:textId="77777777" w:rsidTr="00F42EEB">
        <w:trPr>
          <w:trHeight w:val="279"/>
        </w:trPr>
        <w:tc>
          <w:tcPr>
            <w:tcW w:w="378" w:type="dxa"/>
            <w:tcBorders>
              <w:top w:val="nil"/>
              <w:left w:val="single" w:sz="6" w:space="0" w:color="auto"/>
              <w:bottom w:val="single" w:sz="6" w:space="0" w:color="auto"/>
              <w:right w:val="single" w:sz="6" w:space="0" w:color="auto"/>
            </w:tcBorders>
            <w:vAlign w:val="center"/>
          </w:tcPr>
          <w:p w14:paraId="76DEB119" w14:textId="77777777" w:rsidR="00DE3635" w:rsidRPr="00EA00D4" w:rsidRDefault="00DE3635" w:rsidP="002111A0">
            <w:pPr>
              <w:ind w:left="-1075" w:right="-91" w:firstLine="851"/>
              <w:jc w:val="center"/>
              <w:rPr>
                <w:rStyle w:val="FontStyle15"/>
                <w:sz w:val="28"/>
                <w:szCs w:val="28"/>
                <w:lang w:eastAsia="uk-UA"/>
              </w:rPr>
            </w:pPr>
          </w:p>
        </w:tc>
        <w:tc>
          <w:tcPr>
            <w:tcW w:w="7655" w:type="dxa"/>
            <w:tcBorders>
              <w:top w:val="nil"/>
              <w:left w:val="single" w:sz="6" w:space="0" w:color="auto"/>
              <w:bottom w:val="single" w:sz="6" w:space="0" w:color="auto"/>
              <w:right w:val="single" w:sz="6" w:space="0" w:color="auto"/>
            </w:tcBorders>
            <w:vAlign w:val="center"/>
          </w:tcPr>
          <w:p w14:paraId="583CF0EF" w14:textId="77777777" w:rsidR="00DE3635" w:rsidRPr="00EA00D4" w:rsidRDefault="00DE3635" w:rsidP="002111A0">
            <w:pPr>
              <w:ind w:left="-1075" w:right="-91" w:firstLine="851"/>
              <w:rPr>
                <w:rStyle w:val="FontStyle15"/>
                <w:sz w:val="28"/>
                <w:szCs w:val="28"/>
                <w:lang w:eastAsia="uk-UA"/>
              </w:rPr>
            </w:pPr>
          </w:p>
        </w:tc>
        <w:tc>
          <w:tcPr>
            <w:tcW w:w="619" w:type="dxa"/>
            <w:tcBorders>
              <w:top w:val="single" w:sz="6" w:space="0" w:color="auto"/>
              <w:left w:val="single" w:sz="6" w:space="0" w:color="auto"/>
              <w:bottom w:val="single" w:sz="6" w:space="0" w:color="auto"/>
              <w:right w:val="single" w:sz="6" w:space="0" w:color="auto"/>
            </w:tcBorders>
          </w:tcPr>
          <w:p w14:paraId="34F3ED8C" w14:textId="77777777" w:rsidR="00DE3635" w:rsidRPr="00EA00D4" w:rsidRDefault="00DE3635" w:rsidP="002111A0">
            <w:pPr>
              <w:pStyle w:val="Style6"/>
              <w:widowControl/>
              <w:spacing w:line="240" w:lineRule="auto"/>
              <w:ind w:left="-1075" w:right="-91" w:firstLine="851"/>
              <w:jc w:val="center"/>
              <w:rPr>
                <w:rStyle w:val="FontStyle15"/>
                <w:sz w:val="28"/>
                <w:szCs w:val="28"/>
                <w:lang w:eastAsia="uk-UA"/>
              </w:rPr>
            </w:pPr>
            <w:r w:rsidRPr="00EA00D4">
              <w:rPr>
                <w:rStyle w:val="FontStyle15"/>
                <w:sz w:val="28"/>
                <w:szCs w:val="28"/>
                <w:lang w:eastAsia="uk-UA"/>
              </w:rPr>
              <w:t>2</w:t>
            </w:r>
          </w:p>
        </w:tc>
        <w:tc>
          <w:tcPr>
            <w:tcW w:w="656" w:type="dxa"/>
            <w:tcBorders>
              <w:top w:val="single" w:sz="6" w:space="0" w:color="auto"/>
              <w:left w:val="single" w:sz="6" w:space="0" w:color="auto"/>
              <w:bottom w:val="single" w:sz="6" w:space="0" w:color="auto"/>
              <w:right w:val="single" w:sz="6" w:space="0" w:color="auto"/>
            </w:tcBorders>
          </w:tcPr>
          <w:p w14:paraId="0CECDCD8" w14:textId="77777777" w:rsidR="00DE3635" w:rsidRPr="00EA00D4" w:rsidRDefault="00DE3635" w:rsidP="002111A0">
            <w:pPr>
              <w:pStyle w:val="Style6"/>
              <w:widowControl/>
              <w:spacing w:line="240" w:lineRule="auto"/>
              <w:ind w:left="-1075" w:right="-91" w:firstLine="851"/>
              <w:jc w:val="center"/>
              <w:rPr>
                <w:rStyle w:val="FontStyle15"/>
                <w:sz w:val="28"/>
                <w:szCs w:val="28"/>
                <w:lang w:eastAsia="uk-UA"/>
              </w:rPr>
            </w:pPr>
            <w:r w:rsidRPr="00EA00D4">
              <w:rPr>
                <w:rStyle w:val="FontStyle15"/>
                <w:sz w:val="28"/>
                <w:szCs w:val="28"/>
                <w:lang w:eastAsia="uk-UA"/>
              </w:rPr>
              <w:t>1</w:t>
            </w:r>
          </w:p>
        </w:tc>
        <w:tc>
          <w:tcPr>
            <w:tcW w:w="851" w:type="dxa"/>
            <w:tcBorders>
              <w:top w:val="single" w:sz="6" w:space="0" w:color="auto"/>
              <w:left w:val="single" w:sz="6" w:space="0" w:color="auto"/>
              <w:bottom w:val="single" w:sz="6" w:space="0" w:color="auto"/>
              <w:right w:val="single" w:sz="6" w:space="0" w:color="auto"/>
            </w:tcBorders>
          </w:tcPr>
          <w:p w14:paraId="75E0FACB" w14:textId="77777777" w:rsidR="00DE3635" w:rsidRPr="00EA00D4" w:rsidRDefault="00DE3635" w:rsidP="002111A0">
            <w:pPr>
              <w:pStyle w:val="Style6"/>
              <w:widowControl/>
              <w:spacing w:line="240" w:lineRule="auto"/>
              <w:ind w:left="-1075" w:right="-91" w:firstLine="851"/>
              <w:jc w:val="center"/>
              <w:rPr>
                <w:rStyle w:val="FontStyle15"/>
                <w:sz w:val="28"/>
                <w:szCs w:val="28"/>
                <w:lang w:eastAsia="uk-UA"/>
              </w:rPr>
            </w:pPr>
            <w:r w:rsidRPr="00EA00D4">
              <w:rPr>
                <w:rStyle w:val="FontStyle15"/>
                <w:sz w:val="28"/>
                <w:szCs w:val="28"/>
                <w:lang w:eastAsia="uk-UA"/>
              </w:rPr>
              <w:t>0</w:t>
            </w:r>
          </w:p>
        </w:tc>
      </w:tr>
      <w:tr w:rsidR="00DE3635" w:rsidRPr="00EA00D4" w14:paraId="5E30517C" w14:textId="77777777" w:rsidTr="00F42EEB">
        <w:tc>
          <w:tcPr>
            <w:tcW w:w="378" w:type="dxa"/>
            <w:tcBorders>
              <w:top w:val="single" w:sz="6" w:space="0" w:color="auto"/>
              <w:left w:val="single" w:sz="6" w:space="0" w:color="auto"/>
              <w:bottom w:val="single" w:sz="6" w:space="0" w:color="auto"/>
              <w:right w:val="single" w:sz="6" w:space="0" w:color="auto"/>
            </w:tcBorders>
          </w:tcPr>
          <w:p w14:paraId="18F83A7A"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w:t>
            </w:r>
          </w:p>
        </w:tc>
        <w:tc>
          <w:tcPr>
            <w:tcW w:w="7655" w:type="dxa"/>
            <w:tcBorders>
              <w:top w:val="single" w:sz="6" w:space="0" w:color="auto"/>
              <w:left w:val="single" w:sz="6" w:space="0" w:color="auto"/>
              <w:bottom w:val="single" w:sz="6" w:space="0" w:color="auto"/>
              <w:right w:val="single" w:sz="6" w:space="0" w:color="auto"/>
            </w:tcBorders>
          </w:tcPr>
          <w:p w14:paraId="05E818D0"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Не відчуваю у собі впевненості</w:t>
            </w:r>
          </w:p>
        </w:tc>
        <w:tc>
          <w:tcPr>
            <w:tcW w:w="619" w:type="dxa"/>
            <w:tcBorders>
              <w:top w:val="single" w:sz="6" w:space="0" w:color="auto"/>
              <w:left w:val="single" w:sz="6" w:space="0" w:color="auto"/>
              <w:bottom w:val="single" w:sz="6" w:space="0" w:color="auto"/>
              <w:right w:val="single" w:sz="6" w:space="0" w:color="auto"/>
            </w:tcBorders>
          </w:tcPr>
          <w:p w14:paraId="340CA9C5"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64D9CBF9"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1272EE65"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1585B37D" w14:textId="77777777" w:rsidTr="00F42EEB">
        <w:tc>
          <w:tcPr>
            <w:tcW w:w="378" w:type="dxa"/>
            <w:tcBorders>
              <w:top w:val="single" w:sz="6" w:space="0" w:color="auto"/>
              <w:left w:val="single" w:sz="6" w:space="0" w:color="auto"/>
              <w:bottom w:val="single" w:sz="6" w:space="0" w:color="auto"/>
              <w:right w:val="single" w:sz="6" w:space="0" w:color="auto"/>
            </w:tcBorders>
          </w:tcPr>
          <w:p w14:paraId="7EB2F61B"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w:t>
            </w:r>
          </w:p>
        </w:tc>
        <w:tc>
          <w:tcPr>
            <w:tcW w:w="7655" w:type="dxa"/>
            <w:tcBorders>
              <w:top w:val="single" w:sz="6" w:space="0" w:color="auto"/>
              <w:left w:val="single" w:sz="6" w:space="0" w:color="auto"/>
              <w:bottom w:val="single" w:sz="6" w:space="0" w:color="auto"/>
              <w:right w:val="single" w:sz="6" w:space="0" w:color="auto"/>
            </w:tcBorders>
          </w:tcPr>
          <w:p w14:paraId="329877E0"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Часто червонію без причини</w:t>
            </w:r>
          </w:p>
        </w:tc>
        <w:tc>
          <w:tcPr>
            <w:tcW w:w="619" w:type="dxa"/>
            <w:tcBorders>
              <w:top w:val="single" w:sz="6" w:space="0" w:color="auto"/>
              <w:left w:val="single" w:sz="6" w:space="0" w:color="auto"/>
              <w:bottom w:val="single" w:sz="6" w:space="0" w:color="auto"/>
              <w:right w:val="single" w:sz="6" w:space="0" w:color="auto"/>
            </w:tcBorders>
          </w:tcPr>
          <w:p w14:paraId="1E3B8ED7"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6DE38600"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4C989B2C"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2FBFB15C" w14:textId="77777777" w:rsidTr="00F42EEB">
        <w:tc>
          <w:tcPr>
            <w:tcW w:w="378" w:type="dxa"/>
            <w:tcBorders>
              <w:top w:val="single" w:sz="6" w:space="0" w:color="auto"/>
              <w:left w:val="single" w:sz="6" w:space="0" w:color="auto"/>
              <w:bottom w:val="single" w:sz="6" w:space="0" w:color="auto"/>
              <w:right w:val="single" w:sz="6" w:space="0" w:color="auto"/>
            </w:tcBorders>
          </w:tcPr>
          <w:p w14:paraId="45438758"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w:t>
            </w:r>
          </w:p>
        </w:tc>
        <w:tc>
          <w:tcPr>
            <w:tcW w:w="7655" w:type="dxa"/>
            <w:tcBorders>
              <w:top w:val="single" w:sz="6" w:space="0" w:color="auto"/>
              <w:left w:val="single" w:sz="6" w:space="0" w:color="auto"/>
              <w:bottom w:val="single" w:sz="6" w:space="0" w:color="auto"/>
              <w:right w:val="single" w:sz="6" w:space="0" w:color="auto"/>
            </w:tcBorders>
          </w:tcPr>
          <w:p w14:paraId="4AAC1901"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Мій сон мене непокоїть</w:t>
            </w:r>
          </w:p>
        </w:tc>
        <w:tc>
          <w:tcPr>
            <w:tcW w:w="619" w:type="dxa"/>
            <w:tcBorders>
              <w:top w:val="single" w:sz="6" w:space="0" w:color="auto"/>
              <w:left w:val="single" w:sz="6" w:space="0" w:color="auto"/>
              <w:bottom w:val="single" w:sz="6" w:space="0" w:color="auto"/>
              <w:right w:val="single" w:sz="6" w:space="0" w:color="auto"/>
            </w:tcBorders>
          </w:tcPr>
          <w:p w14:paraId="474813A1"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3325E048"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4F19E6FF"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3C1BC915" w14:textId="77777777" w:rsidTr="00F42EEB">
        <w:tc>
          <w:tcPr>
            <w:tcW w:w="378" w:type="dxa"/>
            <w:tcBorders>
              <w:top w:val="single" w:sz="6" w:space="0" w:color="auto"/>
              <w:left w:val="single" w:sz="6" w:space="0" w:color="auto"/>
              <w:bottom w:val="single" w:sz="6" w:space="0" w:color="auto"/>
              <w:right w:val="single" w:sz="6" w:space="0" w:color="auto"/>
            </w:tcBorders>
          </w:tcPr>
          <w:p w14:paraId="6803DF66"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4</w:t>
            </w:r>
          </w:p>
        </w:tc>
        <w:tc>
          <w:tcPr>
            <w:tcW w:w="7655" w:type="dxa"/>
            <w:tcBorders>
              <w:top w:val="single" w:sz="6" w:space="0" w:color="auto"/>
              <w:left w:val="single" w:sz="6" w:space="0" w:color="auto"/>
              <w:bottom w:val="single" w:sz="6" w:space="0" w:color="auto"/>
              <w:right w:val="single" w:sz="6" w:space="0" w:color="auto"/>
            </w:tcBorders>
          </w:tcPr>
          <w:p w14:paraId="779E491B"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Легко починаю нудьгувати</w:t>
            </w:r>
          </w:p>
        </w:tc>
        <w:tc>
          <w:tcPr>
            <w:tcW w:w="619" w:type="dxa"/>
            <w:tcBorders>
              <w:top w:val="single" w:sz="6" w:space="0" w:color="auto"/>
              <w:left w:val="single" w:sz="6" w:space="0" w:color="auto"/>
              <w:bottom w:val="single" w:sz="6" w:space="0" w:color="auto"/>
              <w:right w:val="single" w:sz="6" w:space="0" w:color="auto"/>
            </w:tcBorders>
          </w:tcPr>
          <w:p w14:paraId="0E679715"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371BC74A"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3FB92060"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1243716F" w14:textId="77777777" w:rsidTr="00F42EEB">
        <w:tc>
          <w:tcPr>
            <w:tcW w:w="378" w:type="dxa"/>
            <w:tcBorders>
              <w:top w:val="single" w:sz="6" w:space="0" w:color="auto"/>
              <w:left w:val="single" w:sz="6" w:space="0" w:color="auto"/>
              <w:bottom w:val="single" w:sz="6" w:space="0" w:color="auto"/>
              <w:right w:val="single" w:sz="6" w:space="0" w:color="auto"/>
            </w:tcBorders>
          </w:tcPr>
          <w:p w14:paraId="10FE0C0A"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5</w:t>
            </w:r>
          </w:p>
        </w:tc>
        <w:tc>
          <w:tcPr>
            <w:tcW w:w="7655" w:type="dxa"/>
            <w:tcBorders>
              <w:top w:val="single" w:sz="6" w:space="0" w:color="auto"/>
              <w:left w:val="single" w:sz="6" w:space="0" w:color="auto"/>
              <w:bottom w:val="single" w:sz="6" w:space="0" w:color="auto"/>
              <w:right w:val="single" w:sz="6" w:space="0" w:color="auto"/>
            </w:tcBorders>
          </w:tcPr>
          <w:p w14:paraId="7D209433"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Непокоюся через неприємності, які є тільки в уяві</w:t>
            </w:r>
          </w:p>
        </w:tc>
        <w:tc>
          <w:tcPr>
            <w:tcW w:w="619" w:type="dxa"/>
            <w:tcBorders>
              <w:top w:val="single" w:sz="6" w:space="0" w:color="auto"/>
              <w:left w:val="single" w:sz="6" w:space="0" w:color="auto"/>
              <w:bottom w:val="single" w:sz="6" w:space="0" w:color="auto"/>
              <w:right w:val="single" w:sz="6" w:space="0" w:color="auto"/>
            </w:tcBorders>
          </w:tcPr>
          <w:p w14:paraId="65E26E0C"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3AA4B693"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5BFCF4AD"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2DD30156" w14:textId="77777777" w:rsidTr="00F42EEB">
        <w:tc>
          <w:tcPr>
            <w:tcW w:w="378" w:type="dxa"/>
            <w:tcBorders>
              <w:top w:val="single" w:sz="6" w:space="0" w:color="auto"/>
              <w:left w:val="single" w:sz="6" w:space="0" w:color="auto"/>
              <w:bottom w:val="single" w:sz="6" w:space="0" w:color="auto"/>
              <w:right w:val="single" w:sz="6" w:space="0" w:color="auto"/>
            </w:tcBorders>
          </w:tcPr>
          <w:p w14:paraId="406367F8"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6</w:t>
            </w:r>
          </w:p>
        </w:tc>
        <w:tc>
          <w:tcPr>
            <w:tcW w:w="7655" w:type="dxa"/>
            <w:tcBorders>
              <w:top w:val="single" w:sz="6" w:space="0" w:color="auto"/>
              <w:left w:val="single" w:sz="6" w:space="0" w:color="auto"/>
              <w:bottom w:val="single" w:sz="6" w:space="0" w:color="auto"/>
              <w:right w:val="single" w:sz="6" w:space="0" w:color="auto"/>
            </w:tcBorders>
          </w:tcPr>
          <w:p w14:paraId="40987B39"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Мене лякають труднощі</w:t>
            </w:r>
          </w:p>
        </w:tc>
        <w:tc>
          <w:tcPr>
            <w:tcW w:w="619" w:type="dxa"/>
            <w:tcBorders>
              <w:top w:val="single" w:sz="6" w:space="0" w:color="auto"/>
              <w:left w:val="single" w:sz="6" w:space="0" w:color="auto"/>
              <w:bottom w:val="single" w:sz="6" w:space="0" w:color="auto"/>
              <w:right w:val="single" w:sz="6" w:space="0" w:color="auto"/>
            </w:tcBorders>
          </w:tcPr>
          <w:p w14:paraId="34BC034A"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2BD6EF99"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6FB27F85"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28A8EFC8" w14:textId="77777777" w:rsidTr="00F42EEB">
        <w:tc>
          <w:tcPr>
            <w:tcW w:w="378" w:type="dxa"/>
            <w:tcBorders>
              <w:top w:val="single" w:sz="6" w:space="0" w:color="auto"/>
              <w:left w:val="single" w:sz="6" w:space="0" w:color="auto"/>
              <w:bottom w:val="single" w:sz="6" w:space="0" w:color="auto"/>
              <w:right w:val="single" w:sz="6" w:space="0" w:color="auto"/>
            </w:tcBorders>
          </w:tcPr>
          <w:p w14:paraId="12E70900"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7</w:t>
            </w:r>
          </w:p>
        </w:tc>
        <w:tc>
          <w:tcPr>
            <w:tcW w:w="7655" w:type="dxa"/>
            <w:tcBorders>
              <w:top w:val="single" w:sz="6" w:space="0" w:color="auto"/>
              <w:left w:val="single" w:sz="6" w:space="0" w:color="auto"/>
              <w:bottom w:val="single" w:sz="6" w:space="0" w:color="auto"/>
              <w:right w:val="single" w:sz="6" w:space="0" w:color="auto"/>
            </w:tcBorders>
          </w:tcPr>
          <w:p w14:paraId="445106C9"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Люблю аналізувати свої недоліки</w:t>
            </w:r>
          </w:p>
        </w:tc>
        <w:tc>
          <w:tcPr>
            <w:tcW w:w="619" w:type="dxa"/>
            <w:tcBorders>
              <w:top w:val="single" w:sz="6" w:space="0" w:color="auto"/>
              <w:left w:val="single" w:sz="6" w:space="0" w:color="auto"/>
              <w:bottom w:val="single" w:sz="6" w:space="0" w:color="auto"/>
              <w:right w:val="single" w:sz="6" w:space="0" w:color="auto"/>
            </w:tcBorders>
          </w:tcPr>
          <w:p w14:paraId="737E394A"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4C68B7C7"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685F3CB6"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3B746B0D" w14:textId="77777777" w:rsidTr="00F42EEB">
        <w:tc>
          <w:tcPr>
            <w:tcW w:w="378" w:type="dxa"/>
            <w:tcBorders>
              <w:top w:val="single" w:sz="6" w:space="0" w:color="auto"/>
              <w:left w:val="single" w:sz="6" w:space="0" w:color="auto"/>
              <w:bottom w:val="single" w:sz="6" w:space="0" w:color="auto"/>
              <w:right w:val="single" w:sz="6" w:space="0" w:color="auto"/>
            </w:tcBorders>
          </w:tcPr>
          <w:p w14:paraId="7403811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8</w:t>
            </w:r>
          </w:p>
        </w:tc>
        <w:tc>
          <w:tcPr>
            <w:tcW w:w="7655" w:type="dxa"/>
            <w:tcBorders>
              <w:top w:val="single" w:sz="6" w:space="0" w:color="auto"/>
              <w:left w:val="single" w:sz="6" w:space="0" w:color="auto"/>
              <w:bottom w:val="single" w:sz="6" w:space="0" w:color="auto"/>
              <w:right w:val="single" w:sz="6" w:space="0" w:color="auto"/>
            </w:tcBorders>
          </w:tcPr>
          <w:p w14:paraId="457BC9A9"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Мене легко переконати</w:t>
            </w:r>
          </w:p>
        </w:tc>
        <w:tc>
          <w:tcPr>
            <w:tcW w:w="619" w:type="dxa"/>
            <w:tcBorders>
              <w:top w:val="single" w:sz="6" w:space="0" w:color="auto"/>
              <w:left w:val="single" w:sz="6" w:space="0" w:color="auto"/>
              <w:bottom w:val="single" w:sz="6" w:space="0" w:color="auto"/>
              <w:right w:val="single" w:sz="6" w:space="0" w:color="auto"/>
            </w:tcBorders>
          </w:tcPr>
          <w:p w14:paraId="38F439BA"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0C576C8A"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10EBA70D"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3536FBFF" w14:textId="77777777" w:rsidTr="00F42EEB">
        <w:tc>
          <w:tcPr>
            <w:tcW w:w="378" w:type="dxa"/>
            <w:tcBorders>
              <w:top w:val="single" w:sz="6" w:space="0" w:color="auto"/>
              <w:left w:val="single" w:sz="6" w:space="0" w:color="auto"/>
              <w:bottom w:val="single" w:sz="6" w:space="0" w:color="auto"/>
              <w:right w:val="single" w:sz="6" w:space="0" w:color="auto"/>
            </w:tcBorders>
          </w:tcPr>
          <w:p w14:paraId="7C3B969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9</w:t>
            </w:r>
          </w:p>
        </w:tc>
        <w:tc>
          <w:tcPr>
            <w:tcW w:w="7655" w:type="dxa"/>
            <w:tcBorders>
              <w:top w:val="single" w:sz="6" w:space="0" w:color="auto"/>
              <w:left w:val="single" w:sz="6" w:space="0" w:color="auto"/>
              <w:bottom w:val="single" w:sz="6" w:space="0" w:color="auto"/>
              <w:right w:val="single" w:sz="6" w:space="0" w:color="auto"/>
            </w:tcBorders>
          </w:tcPr>
          <w:p w14:paraId="150CA933"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Я підозріливий</w:t>
            </w:r>
          </w:p>
        </w:tc>
        <w:tc>
          <w:tcPr>
            <w:tcW w:w="619" w:type="dxa"/>
            <w:tcBorders>
              <w:top w:val="single" w:sz="6" w:space="0" w:color="auto"/>
              <w:left w:val="single" w:sz="6" w:space="0" w:color="auto"/>
              <w:bottom w:val="single" w:sz="6" w:space="0" w:color="auto"/>
              <w:right w:val="single" w:sz="6" w:space="0" w:color="auto"/>
            </w:tcBorders>
          </w:tcPr>
          <w:p w14:paraId="21C3BFB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6D9E1C60"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65B393B9"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01B2B770" w14:textId="77777777" w:rsidTr="00F42EEB">
        <w:tc>
          <w:tcPr>
            <w:tcW w:w="378" w:type="dxa"/>
            <w:tcBorders>
              <w:top w:val="single" w:sz="6" w:space="0" w:color="auto"/>
              <w:left w:val="single" w:sz="6" w:space="0" w:color="auto"/>
              <w:bottom w:val="single" w:sz="6" w:space="0" w:color="auto"/>
              <w:right w:val="single" w:sz="6" w:space="0" w:color="auto"/>
            </w:tcBorders>
          </w:tcPr>
          <w:p w14:paraId="196E2CAC"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lastRenderedPageBreak/>
              <w:t>10</w:t>
            </w:r>
          </w:p>
        </w:tc>
        <w:tc>
          <w:tcPr>
            <w:tcW w:w="7655" w:type="dxa"/>
            <w:tcBorders>
              <w:top w:val="single" w:sz="6" w:space="0" w:color="auto"/>
              <w:left w:val="single" w:sz="6" w:space="0" w:color="auto"/>
              <w:bottom w:val="single" w:sz="6" w:space="0" w:color="auto"/>
              <w:right w:val="single" w:sz="6" w:space="0" w:color="auto"/>
            </w:tcBorders>
          </w:tcPr>
          <w:p w14:paraId="32B47D7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Важко переношу час очікування</w:t>
            </w:r>
          </w:p>
        </w:tc>
        <w:tc>
          <w:tcPr>
            <w:tcW w:w="619" w:type="dxa"/>
            <w:tcBorders>
              <w:top w:val="single" w:sz="6" w:space="0" w:color="auto"/>
              <w:left w:val="single" w:sz="6" w:space="0" w:color="auto"/>
              <w:bottom w:val="single" w:sz="6" w:space="0" w:color="auto"/>
              <w:right w:val="single" w:sz="6" w:space="0" w:color="auto"/>
            </w:tcBorders>
          </w:tcPr>
          <w:p w14:paraId="513DA31B"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44A72617"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5B6D0DA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1D43219A" w14:textId="77777777" w:rsidTr="00F42EEB">
        <w:tc>
          <w:tcPr>
            <w:tcW w:w="378" w:type="dxa"/>
            <w:tcBorders>
              <w:top w:val="single" w:sz="6" w:space="0" w:color="auto"/>
              <w:left w:val="single" w:sz="6" w:space="0" w:color="auto"/>
              <w:bottom w:val="single" w:sz="6" w:space="0" w:color="auto"/>
              <w:right w:val="single" w:sz="6" w:space="0" w:color="auto"/>
            </w:tcBorders>
          </w:tcPr>
          <w:p w14:paraId="4033F46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11</w:t>
            </w:r>
          </w:p>
        </w:tc>
        <w:tc>
          <w:tcPr>
            <w:tcW w:w="7655" w:type="dxa"/>
            <w:tcBorders>
              <w:top w:val="single" w:sz="6" w:space="0" w:color="auto"/>
              <w:left w:val="single" w:sz="6" w:space="0" w:color="auto"/>
              <w:bottom w:val="single" w:sz="6" w:space="0" w:color="auto"/>
              <w:right w:val="single" w:sz="6" w:space="0" w:color="auto"/>
            </w:tcBorders>
          </w:tcPr>
          <w:p w14:paraId="24337CB8" w14:textId="77777777" w:rsidR="00DE3635" w:rsidRPr="00EA00D4" w:rsidRDefault="00DE3635" w:rsidP="002111A0">
            <w:pPr>
              <w:pStyle w:val="Style3"/>
              <w:widowControl/>
              <w:ind w:left="-1075" w:right="-91" w:firstLine="851"/>
              <w:jc w:val="center"/>
              <w:rPr>
                <w:rStyle w:val="FontStyle16"/>
                <w:sz w:val="28"/>
                <w:szCs w:val="28"/>
                <w:lang w:val="uk-UA" w:eastAsia="uk-UA"/>
              </w:rPr>
            </w:pPr>
            <w:r w:rsidRPr="00EA00D4">
              <w:rPr>
                <w:rStyle w:val="FontStyle16"/>
                <w:sz w:val="28"/>
                <w:szCs w:val="28"/>
                <w:lang w:val="uk-UA" w:eastAsia="uk-UA"/>
              </w:rPr>
              <w:t>Нерідко мені здаються безвихідними ситуації, із яких можна знайти вихід</w:t>
            </w:r>
          </w:p>
        </w:tc>
        <w:tc>
          <w:tcPr>
            <w:tcW w:w="619" w:type="dxa"/>
            <w:tcBorders>
              <w:top w:val="single" w:sz="6" w:space="0" w:color="auto"/>
              <w:left w:val="single" w:sz="6" w:space="0" w:color="auto"/>
              <w:bottom w:val="single" w:sz="6" w:space="0" w:color="auto"/>
              <w:right w:val="single" w:sz="6" w:space="0" w:color="auto"/>
            </w:tcBorders>
          </w:tcPr>
          <w:p w14:paraId="664467E6"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6952C036"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26A4D9C5"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7CEDA985" w14:textId="77777777" w:rsidTr="00F42EEB">
        <w:tc>
          <w:tcPr>
            <w:tcW w:w="378" w:type="dxa"/>
            <w:tcBorders>
              <w:top w:val="single" w:sz="6" w:space="0" w:color="auto"/>
              <w:left w:val="single" w:sz="6" w:space="0" w:color="auto"/>
              <w:bottom w:val="single" w:sz="6" w:space="0" w:color="auto"/>
              <w:right w:val="single" w:sz="6" w:space="0" w:color="auto"/>
            </w:tcBorders>
          </w:tcPr>
          <w:p w14:paraId="336CCBEA"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12</w:t>
            </w:r>
          </w:p>
        </w:tc>
        <w:tc>
          <w:tcPr>
            <w:tcW w:w="7655" w:type="dxa"/>
            <w:tcBorders>
              <w:top w:val="single" w:sz="6" w:space="0" w:color="auto"/>
              <w:left w:val="single" w:sz="6" w:space="0" w:color="auto"/>
              <w:bottom w:val="single" w:sz="6" w:space="0" w:color="auto"/>
              <w:right w:val="single" w:sz="6" w:space="0" w:color="auto"/>
            </w:tcBorders>
          </w:tcPr>
          <w:p w14:paraId="6FD7A7F9"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Неприємності мене сильно засмучують, я падаю духом</w:t>
            </w:r>
          </w:p>
        </w:tc>
        <w:tc>
          <w:tcPr>
            <w:tcW w:w="619" w:type="dxa"/>
            <w:tcBorders>
              <w:top w:val="single" w:sz="6" w:space="0" w:color="auto"/>
              <w:left w:val="single" w:sz="6" w:space="0" w:color="auto"/>
              <w:bottom w:val="single" w:sz="6" w:space="0" w:color="auto"/>
              <w:right w:val="single" w:sz="6" w:space="0" w:color="auto"/>
            </w:tcBorders>
          </w:tcPr>
          <w:p w14:paraId="3F53DEBD"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0F94C610"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597F1FA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1850A702" w14:textId="77777777" w:rsidTr="00F42EEB">
        <w:tc>
          <w:tcPr>
            <w:tcW w:w="378" w:type="dxa"/>
            <w:tcBorders>
              <w:top w:val="single" w:sz="6" w:space="0" w:color="auto"/>
              <w:left w:val="single" w:sz="6" w:space="0" w:color="auto"/>
              <w:bottom w:val="single" w:sz="6" w:space="0" w:color="auto"/>
              <w:right w:val="single" w:sz="6" w:space="0" w:color="auto"/>
            </w:tcBorders>
            <w:vAlign w:val="center"/>
          </w:tcPr>
          <w:p w14:paraId="448D5671"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13</w:t>
            </w:r>
          </w:p>
        </w:tc>
        <w:tc>
          <w:tcPr>
            <w:tcW w:w="7655" w:type="dxa"/>
            <w:tcBorders>
              <w:top w:val="single" w:sz="6" w:space="0" w:color="auto"/>
              <w:left w:val="single" w:sz="6" w:space="0" w:color="auto"/>
              <w:bottom w:val="single" w:sz="6" w:space="0" w:color="auto"/>
              <w:right w:val="single" w:sz="6" w:space="0" w:color="auto"/>
            </w:tcBorders>
            <w:vAlign w:val="center"/>
          </w:tcPr>
          <w:p w14:paraId="7D3A0217" w14:textId="77777777" w:rsidR="00DE3635" w:rsidRPr="00EA00D4" w:rsidRDefault="00DE3635" w:rsidP="002111A0">
            <w:pPr>
              <w:pStyle w:val="Style3"/>
              <w:widowControl/>
              <w:ind w:left="-1075" w:right="-91" w:firstLine="851"/>
              <w:jc w:val="center"/>
              <w:rPr>
                <w:rStyle w:val="FontStyle16"/>
                <w:sz w:val="28"/>
                <w:szCs w:val="28"/>
                <w:lang w:val="uk-UA" w:eastAsia="uk-UA"/>
              </w:rPr>
            </w:pPr>
            <w:r w:rsidRPr="00EA00D4">
              <w:rPr>
                <w:rStyle w:val="FontStyle16"/>
                <w:sz w:val="28"/>
                <w:szCs w:val="28"/>
                <w:lang w:val="uk-UA" w:eastAsia="uk-UA"/>
              </w:rPr>
              <w:t>У неприємних ситуаціях я схильний без поважних причин звинувачувати себе</w:t>
            </w:r>
          </w:p>
        </w:tc>
        <w:tc>
          <w:tcPr>
            <w:tcW w:w="619" w:type="dxa"/>
            <w:tcBorders>
              <w:top w:val="single" w:sz="6" w:space="0" w:color="auto"/>
              <w:left w:val="single" w:sz="6" w:space="0" w:color="auto"/>
              <w:bottom w:val="single" w:sz="6" w:space="0" w:color="auto"/>
              <w:right w:val="single" w:sz="6" w:space="0" w:color="auto"/>
            </w:tcBorders>
          </w:tcPr>
          <w:p w14:paraId="356F32C7"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05FBD10A"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288F30D2"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453E158E" w14:textId="77777777" w:rsidTr="00F42EEB">
        <w:tc>
          <w:tcPr>
            <w:tcW w:w="378" w:type="dxa"/>
            <w:tcBorders>
              <w:top w:val="single" w:sz="6" w:space="0" w:color="auto"/>
              <w:left w:val="single" w:sz="6" w:space="0" w:color="auto"/>
              <w:bottom w:val="single" w:sz="6" w:space="0" w:color="auto"/>
              <w:right w:val="single" w:sz="6" w:space="0" w:color="auto"/>
            </w:tcBorders>
          </w:tcPr>
          <w:p w14:paraId="6923AC79"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14</w:t>
            </w:r>
          </w:p>
        </w:tc>
        <w:tc>
          <w:tcPr>
            <w:tcW w:w="7655" w:type="dxa"/>
            <w:tcBorders>
              <w:top w:val="single" w:sz="6" w:space="0" w:color="auto"/>
              <w:left w:val="single" w:sz="6" w:space="0" w:color="auto"/>
              <w:bottom w:val="single" w:sz="6" w:space="0" w:color="auto"/>
              <w:right w:val="single" w:sz="6" w:space="0" w:color="auto"/>
            </w:tcBorders>
          </w:tcPr>
          <w:p w14:paraId="189C995E"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Нещастя та невдачі нічому мене не вчать</w:t>
            </w:r>
          </w:p>
        </w:tc>
        <w:tc>
          <w:tcPr>
            <w:tcW w:w="619" w:type="dxa"/>
            <w:tcBorders>
              <w:top w:val="single" w:sz="6" w:space="0" w:color="auto"/>
              <w:left w:val="single" w:sz="6" w:space="0" w:color="auto"/>
              <w:bottom w:val="single" w:sz="6" w:space="0" w:color="auto"/>
              <w:right w:val="single" w:sz="6" w:space="0" w:color="auto"/>
            </w:tcBorders>
          </w:tcPr>
          <w:p w14:paraId="4AB464D8"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058D8711"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21834D6D"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0CCF2477" w14:textId="77777777" w:rsidTr="00F42EEB">
        <w:tc>
          <w:tcPr>
            <w:tcW w:w="378" w:type="dxa"/>
            <w:tcBorders>
              <w:top w:val="single" w:sz="6" w:space="0" w:color="auto"/>
              <w:left w:val="single" w:sz="6" w:space="0" w:color="auto"/>
              <w:bottom w:val="single" w:sz="6" w:space="0" w:color="auto"/>
              <w:right w:val="single" w:sz="6" w:space="0" w:color="auto"/>
            </w:tcBorders>
          </w:tcPr>
          <w:p w14:paraId="79CDC2F2"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15</w:t>
            </w:r>
          </w:p>
        </w:tc>
        <w:tc>
          <w:tcPr>
            <w:tcW w:w="7655" w:type="dxa"/>
            <w:tcBorders>
              <w:top w:val="single" w:sz="6" w:space="0" w:color="auto"/>
              <w:left w:val="single" w:sz="6" w:space="0" w:color="auto"/>
              <w:bottom w:val="single" w:sz="6" w:space="0" w:color="auto"/>
              <w:right w:val="single" w:sz="6" w:space="0" w:color="auto"/>
            </w:tcBorders>
          </w:tcPr>
          <w:p w14:paraId="65BCC05D"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Я часто відмовляюся від боротьби, вважаю її даремною</w:t>
            </w:r>
          </w:p>
        </w:tc>
        <w:tc>
          <w:tcPr>
            <w:tcW w:w="619" w:type="dxa"/>
            <w:tcBorders>
              <w:top w:val="single" w:sz="6" w:space="0" w:color="auto"/>
              <w:left w:val="single" w:sz="6" w:space="0" w:color="auto"/>
              <w:bottom w:val="single" w:sz="6" w:space="0" w:color="auto"/>
              <w:right w:val="single" w:sz="6" w:space="0" w:color="auto"/>
            </w:tcBorders>
          </w:tcPr>
          <w:p w14:paraId="152C92C5"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6A07410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33563229"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0DA4F63D" w14:textId="77777777" w:rsidTr="00F42EEB">
        <w:tc>
          <w:tcPr>
            <w:tcW w:w="378" w:type="dxa"/>
            <w:tcBorders>
              <w:top w:val="single" w:sz="6" w:space="0" w:color="auto"/>
              <w:left w:val="single" w:sz="6" w:space="0" w:color="auto"/>
              <w:bottom w:val="single" w:sz="6" w:space="0" w:color="auto"/>
              <w:right w:val="single" w:sz="6" w:space="0" w:color="auto"/>
            </w:tcBorders>
          </w:tcPr>
          <w:p w14:paraId="01B6AD58"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16</w:t>
            </w:r>
          </w:p>
        </w:tc>
        <w:tc>
          <w:tcPr>
            <w:tcW w:w="7655" w:type="dxa"/>
            <w:tcBorders>
              <w:top w:val="single" w:sz="6" w:space="0" w:color="auto"/>
              <w:left w:val="single" w:sz="6" w:space="0" w:color="auto"/>
              <w:bottom w:val="single" w:sz="6" w:space="0" w:color="auto"/>
              <w:right w:val="single" w:sz="6" w:space="0" w:color="auto"/>
            </w:tcBorders>
          </w:tcPr>
          <w:p w14:paraId="5824C0B7"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Я часто почуваю себе беззахисним</w:t>
            </w:r>
          </w:p>
        </w:tc>
        <w:tc>
          <w:tcPr>
            <w:tcW w:w="619" w:type="dxa"/>
            <w:tcBorders>
              <w:top w:val="single" w:sz="6" w:space="0" w:color="auto"/>
              <w:left w:val="single" w:sz="6" w:space="0" w:color="auto"/>
              <w:bottom w:val="single" w:sz="6" w:space="0" w:color="auto"/>
              <w:right w:val="single" w:sz="6" w:space="0" w:color="auto"/>
            </w:tcBorders>
          </w:tcPr>
          <w:p w14:paraId="15020BB8"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0A885728"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2B844DAF"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361E10C0" w14:textId="77777777" w:rsidTr="00F42EEB">
        <w:tc>
          <w:tcPr>
            <w:tcW w:w="378" w:type="dxa"/>
            <w:tcBorders>
              <w:top w:val="single" w:sz="6" w:space="0" w:color="auto"/>
              <w:left w:val="single" w:sz="6" w:space="0" w:color="auto"/>
              <w:bottom w:val="single" w:sz="6" w:space="0" w:color="auto"/>
              <w:right w:val="single" w:sz="6" w:space="0" w:color="auto"/>
            </w:tcBorders>
          </w:tcPr>
          <w:p w14:paraId="0C873677"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17</w:t>
            </w:r>
          </w:p>
        </w:tc>
        <w:tc>
          <w:tcPr>
            <w:tcW w:w="7655" w:type="dxa"/>
            <w:tcBorders>
              <w:top w:val="single" w:sz="6" w:space="0" w:color="auto"/>
              <w:left w:val="single" w:sz="6" w:space="0" w:color="auto"/>
              <w:bottom w:val="single" w:sz="6" w:space="0" w:color="auto"/>
              <w:right w:val="single" w:sz="6" w:space="0" w:color="auto"/>
            </w:tcBorders>
          </w:tcPr>
          <w:p w14:paraId="3A411E77"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Іноді у мене буває стан відчаю</w:t>
            </w:r>
          </w:p>
        </w:tc>
        <w:tc>
          <w:tcPr>
            <w:tcW w:w="619" w:type="dxa"/>
            <w:tcBorders>
              <w:top w:val="single" w:sz="6" w:space="0" w:color="auto"/>
              <w:left w:val="single" w:sz="6" w:space="0" w:color="auto"/>
              <w:bottom w:val="single" w:sz="6" w:space="0" w:color="auto"/>
              <w:right w:val="single" w:sz="6" w:space="0" w:color="auto"/>
            </w:tcBorders>
          </w:tcPr>
          <w:p w14:paraId="6F3A8DA6"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3459120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5814EEE8"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6A916852" w14:textId="77777777" w:rsidTr="00F42EEB">
        <w:tc>
          <w:tcPr>
            <w:tcW w:w="378" w:type="dxa"/>
            <w:tcBorders>
              <w:top w:val="single" w:sz="6" w:space="0" w:color="auto"/>
              <w:left w:val="single" w:sz="6" w:space="0" w:color="auto"/>
              <w:bottom w:val="single" w:sz="6" w:space="0" w:color="auto"/>
              <w:right w:val="single" w:sz="6" w:space="0" w:color="auto"/>
            </w:tcBorders>
          </w:tcPr>
          <w:p w14:paraId="3A7560C1"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18</w:t>
            </w:r>
          </w:p>
        </w:tc>
        <w:tc>
          <w:tcPr>
            <w:tcW w:w="7655" w:type="dxa"/>
            <w:tcBorders>
              <w:top w:val="single" w:sz="6" w:space="0" w:color="auto"/>
              <w:left w:val="single" w:sz="6" w:space="0" w:color="auto"/>
              <w:bottom w:val="single" w:sz="6" w:space="0" w:color="auto"/>
              <w:right w:val="single" w:sz="6" w:space="0" w:color="auto"/>
            </w:tcBorders>
          </w:tcPr>
          <w:p w14:paraId="440D9F22"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Відчуваю розгубленість перед труднощами</w:t>
            </w:r>
          </w:p>
        </w:tc>
        <w:tc>
          <w:tcPr>
            <w:tcW w:w="619" w:type="dxa"/>
            <w:tcBorders>
              <w:top w:val="single" w:sz="6" w:space="0" w:color="auto"/>
              <w:left w:val="single" w:sz="6" w:space="0" w:color="auto"/>
              <w:bottom w:val="single" w:sz="6" w:space="0" w:color="auto"/>
              <w:right w:val="single" w:sz="6" w:space="0" w:color="auto"/>
            </w:tcBorders>
          </w:tcPr>
          <w:p w14:paraId="599EBF1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3A155967"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601396EA"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4062545B" w14:textId="77777777" w:rsidTr="00F42EEB">
        <w:tc>
          <w:tcPr>
            <w:tcW w:w="378" w:type="dxa"/>
            <w:tcBorders>
              <w:top w:val="single" w:sz="6" w:space="0" w:color="auto"/>
              <w:left w:val="single" w:sz="6" w:space="0" w:color="auto"/>
              <w:bottom w:val="single" w:sz="6" w:space="0" w:color="auto"/>
              <w:right w:val="single" w:sz="6" w:space="0" w:color="auto"/>
            </w:tcBorders>
          </w:tcPr>
          <w:p w14:paraId="675BFF68"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19</w:t>
            </w:r>
          </w:p>
        </w:tc>
        <w:tc>
          <w:tcPr>
            <w:tcW w:w="7655" w:type="dxa"/>
            <w:tcBorders>
              <w:top w:val="single" w:sz="6" w:space="0" w:color="auto"/>
              <w:left w:val="single" w:sz="6" w:space="0" w:color="auto"/>
              <w:bottom w:val="single" w:sz="6" w:space="0" w:color="auto"/>
              <w:right w:val="single" w:sz="6" w:space="0" w:color="auto"/>
            </w:tcBorders>
          </w:tcPr>
          <w:p w14:paraId="4F622F04" w14:textId="77777777" w:rsidR="00DE3635" w:rsidRPr="00EA00D4" w:rsidRDefault="00DE3635" w:rsidP="002111A0">
            <w:pPr>
              <w:pStyle w:val="Style3"/>
              <w:widowControl/>
              <w:ind w:left="-1075" w:right="-91" w:firstLine="851"/>
              <w:jc w:val="center"/>
              <w:rPr>
                <w:rStyle w:val="FontStyle16"/>
                <w:sz w:val="28"/>
                <w:szCs w:val="28"/>
                <w:lang w:val="uk-UA" w:eastAsia="uk-UA"/>
              </w:rPr>
            </w:pPr>
            <w:r w:rsidRPr="00EA00D4">
              <w:rPr>
                <w:rStyle w:val="FontStyle16"/>
                <w:sz w:val="28"/>
                <w:szCs w:val="28"/>
                <w:lang w:val="uk-UA" w:eastAsia="uk-UA"/>
              </w:rPr>
              <w:t>У важкі хвилини життя іноді поводжуся як дитина, хочу, щоб мене пожаліли</w:t>
            </w:r>
          </w:p>
        </w:tc>
        <w:tc>
          <w:tcPr>
            <w:tcW w:w="619" w:type="dxa"/>
            <w:tcBorders>
              <w:top w:val="single" w:sz="6" w:space="0" w:color="auto"/>
              <w:left w:val="single" w:sz="6" w:space="0" w:color="auto"/>
              <w:bottom w:val="single" w:sz="6" w:space="0" w:color="auto"/>
              <w:right w:val="single" w:sz="6" w:space="0" w:color="auto"/>
            </w:tcBorders>
          </w:tcPr>
          <w:p w14:paraId="04B29E6C"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53745346"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30AB8D8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43F6A061" w14:textId="77777777" w:rsidTr="00F42EEB">
        <w:tc>
          <w:tcPr>
            <w:tcW w:w="378" w:type="dxa"/>
            <w:tcBorders>
              <w:top w:val="single" w:sz="6" w:space="0" w:color="auto"/>
              <w:left w:val="single" w:sz="6" w:space="0" w:color="auto"/>
              <w:bottom w:val="single" w:sz="6" w:space="0" w:color="auto"/>
              <w:right w:val="single" w:sz="6" w:space="0" w:color="auto"/>
            </w:tcBorders>
          </w:tcPr>
          <w:p w14:paraId="174B03BF"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20</w:t>
            </w:r>
          </w:p>
        </w:tc>
        <w:tc>
          <w:tcPr>
            <w:tcW w:w="7655" w:type="dxa"/>
            <w:tcBorders>
              <w:top w:val="single" w:sz="6" w:space="0" w:color="auto"/>
              <w:left w:val="single" w:sz="6" w:space="0" w:color="auto"/>
              <w:bottom w:val="single" w:sz="6" w:space="0" w:color="auto"/>
              <w:right w:val="single" w:sz="6" w:space="0" w:color="auto"/>
            </w:tcBorders>
          </w:tcPr>
          <w:p w14:paraId="33DB8450"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Вважаю недоліки свого характеру невиправними</w:t>
            </w:r>
          </w:p>
        </w:tc>
        <w:tc>
          <w:tcPr>
            <w:tcW w:w="619" w:type="dxa"/>
            <w:tcBorders>
              <w:top w:val="single" w:sz="6" w:space="0" w:color="auto"/>
              <w:left w:val="single" w:sz="6" w:space="0" w:color="auto"/>
              <w:bottom w:val="single" w:sz="6" w:space="0" w:color="auto"/>
              <w:right w:val="single" w:sz="6" w:space="0" w:color="auto"/>
            </w:tcBorders>
          </w:tcPr>
          <w:p w14:paraId="076FC74F"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663DD7CC"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6D8C8C7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4B2438A6" w14:textId="77777777" w:rsidTr="00F42EEB">
        <w:tc>
          <w:tcPr>
            <w:tcW w:w="378" w:type="dxa"/>
            <w:tcBorders>
              <w:top w:val="single" w:sz="6" w:space="0" w:color="auto"/>
              <w:left w:val="single" w:sz="6" w:space="0" w:color="auto"/>
              <w:bottom w:val="single" w:sz="6" w:space="0" w:color="auto"/>
              <w:right w:val="single" w:sz="6" w:space="0" w:color="auto"/>
            </w:tcBorders>
          </w:tcPr>
          <w:p w14:paraId="67738493"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21</w:t>
            </w:r>
          </w:p>
        </w:tc>
        <w:tc>
          <w:tcPr>
            <w:tcW w:w="7655" w:type="dxa"/>
            <w:tcBorders>
              <w:top w:val="single" w:sz="6" w:space="0" w:color="auto"/>
              <w:left w:val="single" w:sz="6" w:space="0" w:color="auto"/>
              <w:bottom w:val="single" w:sz="6" w:space="0" w:color="auto"/>
              <w:right w:val="single" w:sz="6" w:space="0" w:color="auto"/>
            </w:tcBorders>
          </w:tcPr>
          <w:p w14:paraId="55B1E55A"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Залишаю за собою право вирішального голосу</w:t>
            </w:r>
          </w:p>
        </w:tc>
        <w:tc>
          <w:tcPr>
            <w:tcW w:w="619" w:type="dxa"/>
            <w:tcBorders>
              <w:top w:val="single" w:sz="6" w:space="0" w:color="auto"/>
              <w:left w:val="single" w:sz="6" w:space="0" w:color="auto"/>
              <w:bottom w:val="single" w:sz="6" w:space="0" w:color="auto"/>
              <w:right w:val="single" w:sz="6" w:space="0" w:color="auto"/>
            </w:tcBorders>
          </w:tcPr>
          <w:p w14:paraId="24B8816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5548AF0C"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60703167"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2AED5BAA" w14:textId="77777777" w:rsidTr="00F42EEB">
        <w:tc>
          <w:tcPr>
            <w:tcW w:w="378" w:type="dxa"/>
            <w:tcBorders>
              <w:top w:val="single" w:sz="6" w:space="0" w:color="auto"/>
              <w:left w:val="single" w:sz="6" w:space="0" w:color="auto"/>
              <w:bottom w:val="single" w:sz="6" w:space="0" w:color="auto"/>
              <w:right w:val="single" w:sz="6" w:space="0" w:color="auto"/>
            </w:tcBorders>
          </w:tcPr>
          <w:p w14:paraId="479E184A"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22</w:t>
            </w:r>
          </w:p>
        </w:tc>
        <w:tc>
          <w:tcPr>
            <w:tcW w:w="7655" w:type="dxa"/>
            <w:tcBorders>
              <w:top w:val="single" w:sz="6" w:space="0" w:color="auto"/>
              <w:left w:val="single" w:sz="6" w:space="0" w:color="auto"/>
              <w:bottom w:val="single" w:sz="6" w:space="0" w:color="auto"/>
              <w:right w:val="single" w:sz="6" w:space="0" w:color="auto"/>
            </w:tcBorders>
          </w:tcPr>
          <w:p w14:paraId="17169C83"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Часто при розмові перебиваю співрозмовника</w:t>
            </w:r>
          </w:p>
        </w:tc>
        <w:tc>
          <w:tcPr>
            <w:tcW w:w="619" w:type="dxa"/>
            <w:tcBorders>
              <w:top w:val="single" w:sz="6" w:space="0" w:color="auto"/>
              <w:left w:val="single" w:sz="6" w:space="0" w:color="auto"/>
              <w:bottom w:val="single" w:sz="6" w:space="0" w:color="auto"/>
              <w:right w:val="single" w:sz="6" w:space="0" w:color="auto"/>
            </w:tcBorders>
          </w:tcPr>
          <w:p w14:paraId="597F07F5"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79612EF2"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2052FE2A"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3AE6C7D5" w14:textId="77777777" w:rsidTr="00F42EEB">
        <w:tc>
          <w:tcPr>
            <w:tcW w:w="378" w:type="dxa"/>
            <w:tcBorders>
              <w:top w:val="single" w:sz="6" w:space="0" w:color="auto"/>
              <w:left w:val="single" w:sz="6" w:space="0" w:color="auto"/>
              <w:bottom w:val="single" w:sz="6" w:space="0" w:color="auto"/>
              <w:right w:val="single" w:sz="6" w:space="0" w:color="auto"/>
            </w:tcBorders>
          </w:tcPr>
          <w:p w14:paraId="6EE24A6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23</w:t>
            </w:r>
          </w:p>
        </w:tc>
        <w:tc>
          <w:tcPr>
            <w:tcW w:w="7655" w:type="dxa"/>
            <w:tcBorders>
              <w:top w:val="single" w:sz="6" w:space="0" w:color="auto"/>
              <w:left w:val="single" w:sz="6" w:space="0" w:color="auto"/>
              <w:bottom w:val="single" w:sz="6" w:space="0" w:color="auto"/>
              <w:right w:val="single" w:sz="6" w:space="0" w:color="auto"/>
            </w:tcBorders>
          </w:tcPr>
          <w:p w14:paraId="7A4CE306"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Мене легко розсердити</w:t>
            </w:r>
          </w:p>
        </w:tc>
        <w:tc>
          <w:tcPr>
            <w:tcW w:w="619" w:type="dxa"/>
            <w:tcBorders>
              <w:top w:val="single" w:sz="6" w:space="0" w:color="auto"/>
              <w:left w:val="single" w:sz="6" w:space="0" w:color="auto"/>
              <w:bottom w:val="single" w:sz="6" w:space="0" w:color="auto"/>
              <w:right w:val="single" w:sz="6" w:space="0" w:color="auto"/>
            </w:tcBorders>
          </w:tcPr>
          <w:p w14:paraId="72AE516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24755F0B"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45CBEA42"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0D76E430" w14:textId="77777777" w:rsidTr="00F42EEB">
        <w:tc>
          <w:tcPr>
            <w:tcW w:w="378" w:type="dxa"/>
            <w:tcBorders>
              <w:top w:val="single" w:sz="6" w:space="0" w:color="auto"/>
              <w:left w:val="single" w:sz="6" w:space="0" w:color="auto"/>
              <w:bottom w:val="single" w:sz="6" w:space="0" w:color="auto"/>
              <w:right w:val="single" w:sz="6" w:space="0" w:color="auto"/>
            </w:tcBorders>
          </w:tcPr>
          <w:p w14:paraId="428D18C3"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24</w:t>
            </w:r>
          </w:p>
        </w:tc>
        <w:tc>
          <w:tcPr>
            <w:tcW w:w="7655" w:type="dxa"/>
            <w:tcBorders>
              <w:top w:val="single" w:sz="6" w:space="0" w:color="auto"/>
              <w:left w:val="single" w:sz="6" w:space="0" w:color="auto"/>
              <w:bottom w:val="single" w:sz="6" w:space="0" w:color="auto"/>
              <w:right w:val="single" w:sz="6" w:space="0" w:color="auto"/>
            </w:tcBorders>
          </w:tcPr>
          <w:p w14:paraId="39FBB746"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Люблю робити зауваження іншим</w:t>
            </w:r>
          </w:p>
        </w:tc>
        <w:tc>
          <w:tcPr>
            <w:tcW w:w="619" w:type="dxa"/>
            <w:tcBorders>
              <w:top w:val="single" w:sz="6" w:space="0" w:color="auto"/>
              <w:left w:val="single" w:sz="6" w:space="0" w:color="auto"/>
              <w:bottom w:val="single" w:sz="6" w:space="0" w:color="auto"/>
              <w:right w:val="single" w:sz="6" w:space="0" w:color="auto"/>
            </w:tcBorders>
          </w:tcPr>
          <w:p w14:paraId="08B2C862"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4DBE03CF"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0DA4FC7C"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36A9899D" w14:textId="77777777" w:rsidTr="00F42EEB">
        <w:tc>
          <w:tcPr>
            <w:tcW w:w="378" w:type="dxa"/>
            <w:tcBorders>
              <w:top w:val="single" w:sz="6" w:space="0" w:color="auto"/>
              <w:left w:val="single" w:sz="6" w:space="0" w:color="auto"/>
              <w:bottom w:val="single" w:sz="6" w:space="0" w:color="auto"/>
              <w:right w:val="single" w:sz="6" w:space="0" w:color="auto"/>
            </w:tcBorders>
          </w:tcPr>
          <w:p w14:paraId="251CAF53"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25</w:t>
            </w:r>
          </w:p>
        </w:tc>
        <w:tc>
          <w:tcPr>
            <w:tcW w:w="7655" w:type="dxa"/>
            <w:tcBorders>
              <w:top w:val="single" w:sz="6" w:space="0" w:color="auto"/>
              <w:left w:val="single" w:sz="6" w:space="0" w:color="auto"/>
              <w:bottom w:val="single" w:sz="6" w:space="0" w:color="auto"/>
              <w:right w:val="single" w:sz="6" w:space="0" w:color="auto"/>
            </w:tcBorders>
          </w:tcPr>
          <w:p w14:paraId="587ECB3B"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Хочу бути авторитетом для оточуючих</w:t>
            </w:r>
          </w:p>
        </w:tc>
        <w:tc>
          <w:tcPr>
            <w:tcW w:w="619" w:type="dxa"/>
            <w:tcBorders>
              <w:top w:val="single" w:sz="6" w:space="0" w:color="auto"/>
              <w:left w:val="single" w:sz="6" w:space="0" w:color="auto"/>
              <w:bottom w:val="single" w:sz="6" w:space="0" w:color="auto"/>
              <w:right w:val="single" w:sz="6" w:space="0" w:color="auto"/>
            </w:tcBorders>
          </w:tcPr>
          <w:p w14:paraId="13478C99"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3AE98E38"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2D01BC82"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12BD624E" w14:textId="77777777" w:rsidTr="00F42EEB">
        <w:tc>
          <w:tcPr>
            <w:tcW w:w="378" w:type="dxa"/>
            <w:tcBorders>
              <w:top w:val="single" w:sz="6" w:space="0" w:color="auto"/>
              <w:left w:val="single" w:sz="6" w:space="0" w:color="auto"/>
              <w:bottom w:val="single" w:sz="6" w:space="0" w:color="auto"/>
              <w:right w:val="single" w:sz="6" w:space="0" w:color="auto"/>
            </w:tcBorders>
          </w:tcPr>
          <w:p w14:paraId="2111235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26</w:t>
            </w:r>
          </w:p>
        </w:tc>
        <w:tc>
          <w:tcPr>
            <w:tcW w:w="7655" w:type="dxa"/>
            <w:tcBorders>
              <w:top w:val="single" w:sz="6" w:space="0" w:color="auto"/>
              <w:left w:val="single" w:sz="6" w:space="0" w:color="auto"/>
              <w:bottom w:val="single" w:sz="6" w:space="0" w:color="auto"/>
              <w:right w:val="single" w:sz="6" w:space="0" w:color="auto"/>
            </w:tcBorders>
          </w:tcPr>
          <w:p w14:paraId="29851872"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Не задовольняюсь малим, хочу більшого</w:t>
            </w:r>
          </w:p>
        </w:tc>
        <w:tc>
          <w:tcPr>
            <w:tcW w:w="619" w:type="dxa"/>
            <w:tcBorders>
              <w:top w:val="single" w:sz="6" w:space="0" w:color="auto"/>
              <w:left w:val="single" w:sz="6" w:space="0" w:color="auto"/>
              <w:bottom w:val="single" w:sz="6" w:space="0" w:color="auto"/>
              <w:right w:val="single" w:sz="6" w:space="0" w:color="auto"/>
            </w:tcBorders>
          </w:tcPr>
          <w:p w14:paraId="72079977"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28975215"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5034C02D"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50D8F9C9" w14:textId="77777777" w:rsidTr="00F42EEB">
        <w:tc>
          <w:tcPr>
            <w:tcW w:w="378" w:type="dxa"/>
            <w:tcBorders>
              <w:top w:val="single" w:sz="6" w:space="0" w:color="auto"/>
              <w:left w:val="single" w:sz="6" w:space="0" w:color="auto"/>
              <w:bottom w:val="single" w:sz="6" w:space="0" w:color="auto"/>
              <w:right w:val="single" w:sz="6" w:space="0" w:color="auto"/>
            </w:tcBorders>
          </w:tcPr>
          <w:p w14:paraId="067109A7"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27</w:t>
            </w:r>
          </w:p>
        </w:tc>
        <w:tc>
          <w:tcPr>
            <w:tcW w:w="7655" w:type="dxa"/>
            <w:tcBorders>
              <w:top w:val="single" w:sz="6" w:space="0" w:color="auto"/>
              <w:left w:val="single" w:sz="6" w:space="0" w:color="auto"/>
              <w:bottom w:val="single" w:sz="6" w:space="0" w:color="auto"/>
              <w:right w:val="single" w:sz="6" w:space="0" w:color="auto"/>
            </w:tcBorders>
          </w:tcPr>
          <w:p w14:paraId="398C11CD"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Коли розгніваюсь, погано себе стримую</w:t>
            </w:r>
          </w:p>
        </w:tc>
        <w:tc>
          <w:tcPr>
            <w:tcW w:w="619" w:type="dxa"/>
            <w:tcBorders>
              <w:top w:val="single" w:sz="6" w:space="0" w:color="auto"/>
              <w:left w:val="single" w:sz="6" w:space="0" w:color="auto"/>
              <w:bottom w:val="single" w:sz="6" w:space="0" w:color="auto"/>
              <w:right w:val="single" w:sz="6" w:space="0" w:color="auto"/>
            </w:tcBorders>
          </w:tcPr>
          <w:p w14:paraId="4D93BFE9"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383630B3"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11F721D1"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6C28A28A" w14:textId="77777777" w:rsidTr="00F42EEB">
        <w:tc>
          <w:tcPr>
            <w:tcW w:w="378" w:type="dxa"/>
            <w:tcBorders>
              <w:top w:val="single" w:sz="6" w:space="0" w:color="auto"/>
              <w:left w:val="single" w:sz="6" w:space="0" w:color="auto"/>
              <w:bottom w:val="single" w:sz="6" w:space="0" w:color="auto"/>
              <w:right w:val="single" w:sz="6" w:space="0" w:color="auto"/>
            </w:tcBorders>
          </w:tcPr>
          <w:p w14:paraId="2EF369F7"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28</w:t>
            </w:r>
          </w:p>
        </w:tc>
        <w:tc>
          <w:tcPr>
            <w:tcW w:w="7655" w:type="dxa"/>
            <w:tcBorders>
              <w:top w:val="single" w:sz="6" w:space="0" w:color="auto"/>
              <w:left w:val="single" w:sz="6" w:space="0" w:color="auto"/>
              <w:bottom w:val="single" w:sz="6" w:space="0" w:color="auto"/>
              <w:right w:val="single" w:sz="6" w:space="0" w:color="auto"/>
            </w:tcBorders>
          </w:tcPr>
          <w:p w14:paraId="4B34E951"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Більше люблю керувати, ніж підкорятися</w:t>
            </w:r>
          </w:p>
        </w:tc>
        <w:tc>
          <w:tcPr>
            <w:tcW w:w="619" w:type="dxa"/>
            <w:tcBorders>
              <w:top w:val="single" w:sz="6" w:space="0" w:color="auto"/>
              <w:left w:val="single" w:sz="6" w:space="0" w:color="auto"/>
              <w:bottom w:val="single" w:sz="6" w:space="0" w:color="auto"/>
              <w:right w:val="single" w:sz="6" w:space="0" w:color="auto"/>
            </w:tcBorders>
          </w:tcPr>
          <w:p w14:paraId="47E7B84B"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1F95F65B"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5718C41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5AD6EB38" w14:textId="77777777" w:rsidTr="00F42EEB">
        <w:tc>
          <w:tcPr>
            <w:tcW w:w="378" w:type="dxa"/>
            <w:tcBorders>
              <w:top w:val="single" w:sz="6" w:space="0" w:color="auto"/>
              <w:left w:val="single" w:sz="6" w:space="0" w:color="auto"/>
              <w:bottom w:val="single" w:sz="6" w:space="0" w:color="auto"/>
              <w:right w:val="single" w:sz="6" w:space="0" w:color="auto"/>
            </w:tcBorders>
          </w:tcPr>
          <w:p w14:paraId="6DF07AB2"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29</w:t>
            </w:r>
          </w:p>
        </w:tc>
        <w:tc>
          <w:tcPr>
            <w:tcW w:w="7655" w:type="dxa"/>
            <w:tcBorders>
              <w:top w:val="single" w:sz="6" w:space="0" w:color="auto"/>
              <w:left w:val="single" w:sz="6" w:space="0" w:color="auto"/>
              <w:bottom w:val="single" w:sz="6" w:space="0" w:color="auto"/>
              <w:right w:val="single" w:sz="6" w:space="0" w:color="auto"/>
            </w:tcBorders>
          </w:tcPr>
          <w:p w14:paraId="3D9FF487"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У мене різка, грубувата жестикуляція</w:t>
            </w:r>
          </w:p>
        </w:tc>
        <w:tc>
          <w:tcPr>
            <w:tcW w:w="619" w:type="dxa"/>
            <w:tcBorders>
              <w:top w:val="single" w:sz="6" w:space="0" w:color="auto"/>
              <w:left w:val="single" w:sz="6" w:space="0" w:color="auto"/>
              <w:bottom w:val="single" w:sz="6" w:space="0" w:color="auto"/>
              <w:right w:val="single" w:sz="6" w:space="0" w:color="auto"/>
            </w:tcBorders>
          </w:tcPr>
          <w:p w14:paraId="3C74AE3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634D5A23"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2987D3D9"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489E5BF4" w14:textId="77777777" w:rsidTr="00F42EEB">
        <w:tc>
          <w:tcPr>
            <w:tcW w:w="378" w:type="dxa"/>
            <w:tcBorders>
              <w:top w:val="single" w:sz="6" w:space="0" w:color="auto"/>
              <w:left w:val="single" w:sz="6" w:space="0" w:color="auto"/>
              <w:bottom w:val="single" w:sz="6" w:space="0" w:color="auto"/>
              <w:right w:val="single" w:sz="6" w:space="0" w:color="auto"/>
            </w:tcBorders>
          </w:tcPr>
          <w:p w14:paraId="020AB6D0"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30</w:t>
            </w:r>
          </w:p>
        </w:tc>
        <w:tc>
          <w:tcPr>
            <w:tcW w:w="7655" w:type="dxa"/>
            <w:tcBorders>
              <w:top w:val="single" w:sz="6" w:space="0" w:color="auto"/>
              <w:left w:val="single" w:sz="6" w:space="0" w:color="auto"/>
              <w:bottom w:val="single" w:sz="6" w:space="0" w:color="auto"/>
              <w:right w:val="single" w:sz="6" w:space="0" w:color="auto"/>
            </w:tcBorders>
          </w:tcPr>
          <w:p w14:paraId="7013F98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Я злопам'ятний</w:t>
            </w:r>
          </w:p>
        </w:tc>
        <w:tc>
          <w:tcPr>
            <w:tcW w:w="619" w:type="dxa"/>
            <w:tcBorders>
              <w:top w:val="single" w:sz="6" w:space="0" w:color="auto"/>
              <w:left w:val="single" w:sz="6" w:space="0" w:color="auto"/>
              <w:bottom w:val="single" w:sz="6" w:space="0" w:color="auto"/>
              <w:right w:val="single" w:sz="6" w:space="0" w:color="auto"/>
            </w:tcBorders>
          </w:tcPr>
          <w:p w14:paraId="49582063"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54DF41D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13EEBB91"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3A3D1EC9" w14:textId="77777777" w:rsidTr="00F42EEB">
        <w:tc>
          <w:tcPr>
            <w:tcW w:w="378" w:type="dxa"/>
            <w:tcBorders>
              <w:top w:val="single" w:sz="6" w:space="0" w:color="auto"/>
              <w:left w:val="single" w:sz="6" w:space="0" w:color="auto"/>
              <w:bottom w:val="single" w:sz="6" w:space="0" w:color="auto"/>
              <w:right w:val="single" w:sz="6" w:space="0" w:color="auto"/>
            </w:tcBorders>
          </w:tcPr>
          <w:p w14:paraId="7E3A74E8"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31</w:t>
            </w:r>
          </w:p>
        </w:tc>
        <w:tc>
          <w:tcPr>
            <w:tcW w:w="7655" w:type="dxa"/>
            <w:tcBorders>
              <w:top w:val="single" w:sz="6" w:space="0" w:color="auto"/>
              <w:left w:val="single" w:sz="6" w:space="0" w:color="auto"/>
              <w:bottom w:val="single" w:sz="6" w:space="0" w:color="auto"/>
              <w:right w:val="single" w:sz="6" w:space="0" w:color="auto"/>
            </w:tcBorders>
          </w:tcPr>
          <w:p w14:paraId="23A3DD3F"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Мені важко змінювати звички</w:t>
            </w:r>
          </w:p>
        </w:tc>
        <w:tc>
          <w:tcPr>
            <w:tcW w:w="619" w:type="dxa"/>
            <w:tcBorders>
              <w:top w:val="single" w:sz="6" w:space="0" w:color="auto"/>
              <w:left w:val="single" w:sz="6" w:space="0" w:color="auto"/>
              <w:bottom w:val="single" w:sz="6" w:space="0" w:color="auto"/>
              <w:right w:val="single" w:sz="6" w:space="0" w:color="auto"/>
            </w:tcBorders>
          </w:tcPr>
          <w:p w14:paraId="606B8231"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176E7682"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03C51180"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69F6BEFE" w14:textId="77777777" w:rsidTr="00F42EEB">
        <w:tc>
          <w:tcPr>
            <w:tcW w:w="378" w:type="dxa"/>
            <w:tcBorders>
              <w:top w:val="single" w:sz="6" w:space="0" w:color="auto"/>
              <w:left w:val="single" w:sz="6" w:space="0" w:color="auto"/>
              <w:bottom w:val="single" w:sz="6" w:space="0" w:color="auto"/>
              <w:right w:val="single" w:sz="6" w:space="0" w:color="auto"/>
            </w:tcBorders>
          </w:tcPr>
          <w:p w14:paraId="55D2E33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32</w:t>
            </w:r>
          </w:p>
        </w:tc>
        <w:tc>
          <w:tcPr>
            <w:tcW w:w="7655" w:type="dxa"/>
            <w:tcBorders>
              <w:top w:val="single" w:sz="6" w:space="0" w:color="auto"/>
              <w:left w:val="single" w:sz="6" w:space="0" w:color="auto"/>
              <w:bottom w:val="single" w:sz="6" w:space="0" w:color="auto"/>
              <w:right w:val="single" w:sz="6" w:space="0" w:color="auto"/>
            </w:tcBorders>
          </w:tcPr>
          <w:p w14:paraId="16632818"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Нелегко переключати увагу</w:t>
            </w:r>
          </w:p>
        </w:tc>
        <w:tc>
          <w:tcPr>
            <w:tcW w:w="619" w:type="dxa"/>
            <w:tcBorders>
              <w:top w:val="single" w:sz="6" w:space="0" w:color="auto"/>
              <w:left w:val="single" w:sz="6" w:space="0" w:color="auto"/>
              <w:bottom w:val="single" w:sz="6" w:space="0" w:color="auto"/>
              <w:right w:val="single" w:sz="6" w:space="0" w:color="auto"/>
            </w:tcBorders>
          </w:tcPr>
          <w:p w14:paraId="7505F14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0005A1A9"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73178FDB"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37287FFF" w14:textId="77777777" w:rsidTr="00F42EEB">
        <w:tc>
          <w:tcPr>
            <w:tcW w:w="378" w:type="dxa"/>
            <w:tcBorders>
              <w:top w:val="single" w:sz="6" w:space="0" w:color="auto"/>
              <w:left w:val="single" w:sz="6" w:space="0" w:color="auto"/>
              <w:bottom w:val="single" w:sz="6" w:space="0" w:color="auto"/>
              <w:right w:val="single" w:sz="6" w:space="0" w:color="auto"/>
            </w:tcBorders>
          </w:tcPr>
          <w:p w14:paraId="3A09F668"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33</w:t>
            </w:r>
          </w:p>
        </w:tc>
        <w:tc>
          <w:tcPr>
            <w:tcW w:w="7655" w:type="dxa"/>
            <w:tcBorders>
              <w:top w:val="single" w:sz="6" w:space="0" w:color="auto"/>
              <w:left w:val="single" w:sz="6" w:space="0" w:color="auto"/>
              <w:bottom w:val="single" w:sz="6" w:space="0" w:color="auto"/>
              <w:right w:val="single" w:sz="6" w:space="0" w:color="auto"/>
            </w:tcBorders>
          </w:tcPr>
          <w:p w14:paraId="2B3ECF58"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 обережністю ставлюся до всього нового</w:t>
            </w:r>
          </w:p>
        </w:tc>
        <w:tc>
          <w:tcPr>
            <w:tcW w:w="619" w:type="dxa"/>
            <w:tcBorders>
              <w:top w:val="single" w:sz="6" w:space="0" w:color="auto"/>
              <w:left w:val="single" w:sz="6" w:space="0" w:color="auto"/>
              <w:bottom w:val="single" w:sz="6" w:space="0" w:color="auto"/>
              <w:right w:val="single" w:sz="6" w:space="0" w:color="auto"/>
            </w:tcBorders>
          </w:tcPr>
          <w:p w14:paraId="23A53B76"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14E6E53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78F3AC5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0FD78B4E" w14:textId="77777777" w:rsidTr="00F42EEB">
        <w:tc>
          <w:tcPr>
            <w:tcW w:w="378" w:type="dxa"/>
            <w:tcBorders>
              <w:top w:val="single" w:sz="6" w:space="0" w:color="auto"/>
              <w:left w:val="single" w:sz="6" w:space="0" w:color="auto"/>
              <w:bottom w:val="single" w:sz="6" w:space="0" w:color="auto"/>
              <w:right w:val="single" w:sz="6" w:space="0" w:color="auto"/>
            </w:tcBorders>
          </w:tcPr>
          <w:p w14:paraId="27C3183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34</w:t>
            </w:r>
          </w:p>
        </w:tc>
        <w:tc>
          <w:tcPr>
            <w:tcW w:w="7655" w:type="dxa"/>
            <w:tcBorders>
              <w:top w:val="single" w:sz="6" w:space="0" w:color="auto"/>
              <w:left w:val="single" w:sz="6" w:space="0" w:color="auto"/>
              <w:bottom w:val="single" w:sz="6" w:space="0" w:color="auto"/>
              <w:right w:val="single" w:sz="6" w:space="0" w:color="auto"/>
            </w:tcBorders>
          </w:tcPr>
          <w:p w14:paraId="02845012"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Мене важко переконати</w:t>
            </w:r>
          </w:p>
        </w:tc>
        <w:tc>
          <w:tcPr>
            <w:tcW w:w="619" w:type="dxa"/>
            <w:tcBorders>
              <w:top w:val="single" w:sz="6" w:space="0" w:color="auto"/>
              <w:left w:val="single" w:sz="6" w:space="0" w:color="auto"/>
              <w:bottom w:val="single" w:sz="6" w:space="0" w:color="auto"/>
              <w:right w:val="single" w:sz="6" w:space="0" w:color="auto"/>
            </w:tcBorders>
          </w:tcPr>
          <w:p w14:paraId="29007977"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1240832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4FF547FD"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67E171E3" w14:textId="77777777" w:rsidTr="00F42EEB">
        <w:tc>
          <w:tcPr>
            <w:tcW w:w="378" w:type="dxa"/>
            <w:tcBorders>
              <w:top w:val="single" w:sz="6" w:space="0" w:color="auto"/>
              <w:left w:val="single" w:sz="6" w:space="0" w:color="auto"/>
              <w:bottom w:val="single" w:sz="6" w:space="0" w:color="auto"/>
              <w:right w:val="single" w:sz="6" w:space="0" w:color="auto"/>
            </w:tcBorders>
          </w:tcPr>
          <w:p w14:paraId="5B07F35F"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35</w:t>
            </w:r>
          </w:p>
        </w:tc>
        <w:tc>
          <w:tcPr>
            <w:tcW w:w="7655" w:type="dxa"/>
            <w:tcBorders>
              <w:top w:val="single" w:sz="6" w:space="0" w:color="auto"/>
              <w:left w:val="single" w:sz="6" w:space="0" w:color="auto"/>
              <w:bottom w:val="single" w:sz="6" w:space="0" w:color="auto"/>
              <w:right w:val="single" w:sz="6" w:space="0" w:color="auto"/>
            </w:tcBorders>
          </w:tcPr>
          <w:p w14:paraId="5B105AA7" w14:textId="77777777" w:rsidR="00DE3635" w:rsidRPr="00EA00D4" w:rsidRDefault="00DE3635" w:rsidP="002111A0">
            <w:pPr>
              <w:pStyle w:val="Style3"/>
              <w:widowControl/>
              <w:spacing w:line="283" w:lineRule="exact"/>
              <w:ind w:left="-1075" w:right="-91" w:firstLine="851"/>
              <w:jc w:val="center"/>
              <w:rPr>
                <w:rStyle w:val="FontStyle16"/>
                <w:sz w:val="28"/>
                <w:szCs w:val="28"/>
                <w:lang w:val="uk-UA" w:eastAsia="uk-UA"/>
              </w:rPr>
            </w:pPr>
            <w:r w:rsidRPr="00EA00D4">
              <w:rPr>
                <w:rStyle w:val="FontStyle16"/>
                <w:sz w:val="28"/>
                <w:szCs w:val="28"/>
                <w:lang w:val="uk-UA" w:eastAsia="uk-UA"/>
              </w:rPr>
              <w:t>Нерідко у мене з голови не виходять думки, яких потрібно позбутися</w:t>
            </w:r>
          </w:p>
        </w:tc>
        <w:tc>
          <w:tcPr>
            <w:tcW w:w="619" w:type="dxa"/>
            <w:tcBorders>
              <w:top w:val="single" w:sz="6" w:space="0" w:color="auto"/>
              <w:left w:val="single" w:sz="6" w:space="0" w:color="auto"/>
              <w:bottom w:val="single" w:sz="6" w:space="0" w:color="auto"/>
              <w:right w:val="single" w:sz="6" w:space="0" w:color="auto"/>
            </w:tcBorders>
          </w:tcPr>
          <w:p w14:paraId="1D729C06"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50D86679"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18E01710"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7F2D7EAD" w14:textId="77777777" w:rsidTr="00F42EEB">
        <w:tc>
          <w:tcPr>
            <w:tcW w:w="378" w:type="dxa"/>
            <w:tcBorders>
              <w:top w:val="single" w:sz="6" w:space="0" w:color="auto"/>
              <w:left w:val="single" w:sz="6" w:space="0" w:color="auto"/>
              <w:bottom w:val="single" w:sz="6" w:space="0" w:color="auto"/>
              <w:right w:val="single" w:sz="6" w:space="0" w:color="auto"/>
            </w:tcBorders>
          </w:tcPr>
          <w:p w14:paraId="4EDB10B1"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36</w:t>
            </w:r>
          </w:p>
        </w:tc>
        <w:tc>
          <w:tcPr>
            <w:tcW w:w="7655" w:type="dxa"/>
            <w:tcBorders>
              <w:top w:val="single" w:sz="6" w:space="0" w:color="auto"/>
              <w:left w:val="single" w:sz="6" w:space="0" w:color="auto"/>
              <w:bottom w:val="single" w:sz="6" w:space="0" w:color="auto"/>
              <w:right w:val="single" w:sz="6" w:space="0" w:color="auto"/>
            </w:tcBorders>
          </w:tcPr>
          <w:p w14:paraId="451C4079"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Нелегко зближуюся з людьми</w:t>
            </w:r>
          </w:p>
        </w:tc>
        <w:tc>
          <w:tcPr>
            <w:tcW w:w="619" w:type="dxa"/>
            <w:tcBorders>
              <w:top w:val="single" w:sz="6" w:space="0" w:color="auto"/>
              <w:left w:val="single" w:sz="6" w:space="0" w:color="auto"/>
              <w:bottom w:val="single" w:sz="6" w:space="0" w:color="auto"/>
              <w:right w:val="single" w:sz="6" w:space="0" w:color="auto"/>
            </w:tcBorders>
          </w:tcPr>
          <w:p w14:paraId="67E24A8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6F53194D"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61FE9881"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2D6A3DC7" w14:textId="77777777" w:rsidTr="00F42EEB">
        <w:tc>
          <w:tcPr>
            <w:tcW w:w="378" w:type="dxa"/>
            <w:tcBorders>
              <w:top w:val="single" w:sz="6" w:space="0" w:color="auto"/>
              <w:left w:val="single" w:sz="6" w:space="0" w:color="auto"/>
              <w:bottom w:val="single" w:sz="6" w:space="0" w:color="auto"/>
              <w:right w:val="single" w:sz="6" w:space="0" w:color="auto"/>
            </w:tcBorders>
          </w:tcPr>
          <w:p w14:paraId="0F61AFAE"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37</w:t>
            </w:r>
          </w:p>
        </w:tc>
        <w:tc>
          <w:tcPr>
            <w:tcW w:w="7655" w:type="dxa"/>
            <w:tcBorders>
              <w:top w:val="single" w:sz="6" w:space="0" w:color="auto"/>
              <w:left w:val="single" w:sz="6" w:space="0" w:color="auto"/>
              <w:bottom w:val="single" w:sz="6" w:space="0" w:color="auto"/>
              <w:right w:val="single" w:sz="6" w:space="0" w:color="auto"/>
            </w:tcBorders>
          </w:tcPr>
          <w:p w14:paraId="319D715D"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Мене розчаровує навіть незначні зміни плану</w:t>
            </w:r>
          </w:p>
        </w:tc>
        <w:tc>
          <w:tcPr>
            <w:tcW w:w="619" w:type="dxa"/>
            <w:tcBorders>
              <w:top w:val="single" w:sz="6" w:space="0" w:color="auto"/>
              <w:left w:val="single" w:sz="6" w:space="0" w:color="auto"/>
              <w:bottom w:val="single" w:sz="6" w:space="0" w:color="auto"/>
              <w:right w:val="single" w:sz="6" w:space="0" w:color="auto"/>
            </w:tcBorders>
          </w:tcPr>
          <w:p w14:paraId="0012DDBF"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6ED19D82"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7A947C1C"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4581614B" w14:textId="77777777" w:rsidTr="00F42EEB">
        <w:tc>
          <w:tcPr>
            <w:tcW w:w="378" w:type="dxa"/>
            <w:tcBorders>
              <w:top w:val="single" w:sz="6" w:space="0" w:color="auto"/>
              <w:left w:val="single" w:sz="6" w:space="0" w:color="auto"/>
              <w:bottom w:val="single" w:sz="6" w:space="0" w:color="auto"/>
              <w:right w:val="single" w:sz="6" w:space="0" w:color="auto"/>
            </w:tcBorders>
          </w:tcPr>
          <w:p w14:paraId="5FD0BBA8"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38</w:t>
            </w:r>
          </w:p>
        </w:tc>
        <w:tc>
          <w:tcPr>
            <w:tcW w:w="7655" w:type="dxa"/>
            <w:tcBorders>
              <w:top w:val="single" w:sz="6" w:space="0" w:color="auto"/>
              <w:left w:val="single" w:sz="6" w:space="0" w:color="auto"/>
              <w:bottom w:val="single" w:sz="6" w:space="0" w:color="auto"/>
              <w:right w:val="single" w:sz="6" w:space="0" w:color="auto"/>
            </w:tcBorders>
          </w:tcPr>
          <w:p w14:paraId="65BBF6FE"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Я проявляю впертість</w:t>
            </w:r>
          </w:p>
        </w:tc>
        <w:tc>
          <w:tcPr>
            <w:tcW w:w="619" w:type="dxa"/>
            <w:tcBorders>
              <w:top w:val="single" w:sz="6" w:space="0" w:color="auto"/>
              <w:left w:val="single" w:sz="6" w:space="0" w:color="auto"/>
              <w:bottom w:val="single" w:sz="6" w:space="0" w:color="auto"/>
              <w:right w:val="single" w:sz="6" w:space="0" w:color="auto"/>
            </w:tcBorders>
          </w:tcPr>
          <w:p w14:paraId="76FF5BB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3D6F7053"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7734F3F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319AF719" w14:textId="77777777" w:rsidTr="00F42EEB">
        <w:tc>
          <w:tcPr>
            <w:tcW w:w="378" w:type="dxa"/>
            <w:tcBorders>
              <w:top w:val="single" w:sz="6" w:space="0" w:color="auto"/>
              <w:left w:val="single" w:sz="6" w:space="0" w:color="auto"/>
              <w:bottom w:val="single" w:sz="6" w:space="0" w:color="auto"/>
              <w:right w:val="single" w:sz="6" w:space="0" w:color="auto"/>
            </w:tcBorders>
          </w:tcPr>
          <w:p w14:paraId="0F7E443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39</w:t>
            </w:r>
          </w:p>
        </w:tc>
        <w:tc>
          <w:tcPr>
            <w:tcW w:w="7655" w:type="dxa"/>
            <w:tcBorders>
              <w:top w:val="single" w:sz="6" w:space="0" w:color="auto"/>
              <w:left w:val="single" w:sz="6" w:space="0" w:color="auto"/>
              <w:bottom w:val="single" w:sz="6" w:space="0" w:color="auto"/>
              <w:right w:val="single" w:sz="6" w:space="0" w:color="auto"/>
            </w:tcBorders>
          </w:tcPr>
          <w:p w14:paraId="7A0B3D14"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Неохоче йду на ризик</w:t>
            </w:r>
          </w:p>
        </w:tc>
        <w:tc>
          <w:tcPr>
            <w:tcW w:w="619" w:type="dxa"/>
            <w:tcBorders>
              <w:top w:val="single" w:sz="6" w:space="0" w:color="auto"/>
              <w:left w:val="single" w:sz="6" w:space="0" w:color="auto"/>
              <w:bottom w:val="single" w:sz="6" w:space="0" w:color="auto"/>
              <w:right w:val="single" w:sz="6" w:space="0" w:color="auto"/>
            </w:tcBorders>
          </w:tcPr>
          <w:p w14:paraId="1C331F54"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7045A51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3ADC544E"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r w:rsidR="00DE3635" w:rsidRPr="00EA00D4" w14:paraId="23E5CB12" w14:textId="77777777" w:rsidTr="00F42EEB">
        <w:tc>
          <w:tcPr>
            <w:tcW w:w="378" w:type="dxa"/>
            <w:tcBorders>
              <w:top w:val="single" w:sz="6" w:space="0" w:color="auto"/>
              <w:left w:val="single" w:sz="6" w:space="0" w:color="auto"/>
              <w:bottom w:val="single" w:sz="6" w:space="0" w:color="auto"/>
              <w:right w:val="single" w:sz="6" w:space="0" w:color="auto"/>
            </w:tcBorders>
          </w:tcPr>
          <w:p w14:paraId="21064DDB" w14:textId="77777777" w:rsidR="00DE3635" w:rsidRPr="00EA00D4" w:rsidRDefault="00DE3635" w:rsidP="002111A0">
            <w:pPr>
              <w:pStyle w:val="Style3"/>
              <w:widowControl/>
              <w:spacing w:line="240" w:lineRule="auto"/>
              <w:ind w:left="-1075" w:right="-91" w:firstLine="851"/>
              <w:jc w:val="center"/>
              <w:rPr>
                <w:rStyle w:val="FontStyle16"/>
                <w:sz w:val="28"/>
                <w:szCs w:val="28"/>
                <w:lang w:val="uk-UA" w:eastAsia="uk-UA"/>
              </w:rPr>
            </w:pPr>
            <w:r w:rsidRPr="00EA00D4">
              <w:rPr>
                <w:rStyle w:val="FontStyle16"/>
                <w:sz w:val="28"/>
                <w:szCs w:val="28"/>
                <w:lang w:val="uk-UA" w:eastAsia="uk-UA"/>
              </w:rPr>
              <w:t>40</w:t>
            </w:r>
          </w:p>
        </w:tc>
        <w:tc>
          <w:tcPr>
            <w:tcW w:w="7655" w:type="dxa"/>
            <w:tcBorders>
              <w:top w:val="single" w:sz="6" w:space="0" w:color="auto"/>
              <w:left w:val="single" w:sz="6" w:space="0" w:color="auto"/>
              <w:bottom w:val="single" w:sz="6" w:space="0" w:color="auto"/>
              <w:right w:val="single" w:sz="6" w:space="0" w:color="auto"/>
            </w:tcBorders>
          </w:tcPr>
          <w:p w14:paraId="09E580E3" w14:textId="77777777" w:rsidR="00DE3635" w:rsidRPr="00EA00D4" w:rsidRDefault="00DE3635" w:rsidP="002111A0">
            <w:pPr>
              <w:pStyle w:val="Style3"/>
              <w:widowControl/>
              <w:spacing w:line="274" w:lineRule="exact"/>
              <w:ind w:left="-1075" w:right="-91" w:firstLine="851"/>
              <w:jc w:val="center"/>
              <w:rPr>
                <w:rStyle w:val="FontStyle16"/>
                <w:sz w:val="28"/>
                <w:szCs w:val="28"/>
                <w:lang w:val="uk-UA" w:eastAsia="uk-UA"/>
              </w:rPr>
            </w:pPr>
            <w:r w:rsidRPr="00EA00D4">
              <w:rPr>
                <w:rStyle w:val="FontStyle16"/>
                <w:sz w:val="28"/>
                <w:szCs w:val="28"/>
                <w:lang w:val="uk-UA" w:eastAsia="uk-UA"/>
              </w:rPr>
              <w:t>Різко реагую на відхилення від прийнятого мною режиму</w:t>
            </w:r>
          </w:p>
        </w:tc>
        <w:tc>
          <w:tcPr>
            <w:tcW w:w="619" w:type="dxa"/>
            <w:tcBorders>
              <w:top w:val="single" w:sz="6" w:space="0" w:color="auto"/>
              <w:left w:val="single" w:sz="6" w:space="0" w:color="auto"/>
              <w:bottom w:val="single" w:sz="6" w:space="0" w:color="auto"/>
              <w:right w:val="single" w:sz="6" w:space="0" w:color="auto"/>
            </w:tcBorders>
          </w:tcPr>
          <w:p w14:paraId="448E2C07"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14:paraId="1D3BDECA"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14:paraId="1CDEA17C" w14:textId="77777777" w:rsidR="00DE3635" w:rsidRPr="00EA00D4" w:rsidRDefault="00DE3635" w:rsidP="002111A0">
            <w:pPr>
              <w:pStyle w:val="Style5"/>
              <w:widowControl/>
              <w:ind w:left="-1075" w:right="-91" w:firstLine="851"/>
              <w:rPr>
                <w:rFonts w:ascii="Times New Roman" w:hAnsi="Times New Roman" w:cs="Times New Roman"/>
                <w:sz w:val="28"/>
                <w:szCs w:val="28"/>
              </w:rPr>
            </w:pPr>
          </w:p>
        </w:tc>
      </w:tr>
    </w:tbl>
    <w:p w14:paraId="3D1F8699" w14:textId="77777777" w:rsidR="00DE3635" w:rsidRPr="00EF0444" w:rsidRDefault="00DE3635" w:rsidP="00A82504">
      <w:pPr>
        <w:spacing w:after="0" w:line="360" w:lineRule="auto"/>
        <w:ind w:firstLine="851"/>
        <w:jc w:val="both"/>
        <w:rPr>
          <w:rFonts w:ascii="Times New Roman" w:hAnsi="Times New Roman" w:cs="Times New Roman"/>
          <w:sz w:val="28"/>
          <w:szCs w:val="28"/>
        </w:rPr>
      </w:pPr>
    </w:p>
    <w:p w14:paraId="0A024961" w14:textId="77777777" w:rsidR="006A7B34" w:rsidRPr="009A635B" w:rsidRDefault="006A7B34" w:rsidP="00A82504">
      <w:pPr>
        <w:spacing w:after="0" w:line="360" w:lineRule="auto"/>
        <w:ind w:firstLine="851"/>
        <w:jc w:val="center"/>
        <w:rPr>
          <w:rFonts w:ascii="Times New Roman" w:hAnsi="Times New Roman" w:cs="Times New Roman"/>
          <w:i/>
          <w:iCs/>
          <w:sz w:val="28"/>
          <w:szCs w:val="28"/>
          <w:u w:val="single"/>
        </w:rPr>
      </w:pPr>
      <w:bookmarkStart w:id="57" w:name="_Hlk185626673"/>
      <w:r w:rsidRPr="009A635B">
        <w:rPr>
          <w:rFonts w:ascii="Times New Roman" w:hAnsi="Times New Roman" w:cs="Times New Roman"/>
          <w:i/>
          <w:iCs/>
          <w:sz w:val="28"/>
          <w:szCs w:val="28"/>
          <w:u w:val="single"/>
        </w:rPr>
        <w:t>Методика оцінювання</w:t>
      </w:r>
    </w:p>
    <w:bookmarkEnd w:id="57"/>
    <w:p w14:paraId="14C5BE7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Підраховується кількість балів за кожну з чотирьох груп питань:</w:t>
      </w:r>
    </w:p>
    <w:p w14:paraId="0129C0B8" w14:textId="0A701D62" w:rsidR="006A7B34" w:rsidRPr="008A20C9" w:rsidRDefault="006A7B34" w:rsidP="00785B63">
      <w:pPr>
        <w:pStyle w:val="a4"/>
        <w:numPr>
          <w:ilvl w:val="0"/>
          <w:numId w:val="31"/>
        </w:numPr>
        <w:spacing w:after="0" w:line="360" w:lineRule="auto"/>
        <w:ind w:left="0" w:firstLine="851"/>
        <w:jc w:val="both"/>
        <w:rPr>
          <w:rFonts w:ascii="Times New Roman" w:hAnsi="Times New Roman" w:cs="Times New Roman"/>
          <w:sz w:val="28"/>
          <w:szCs w:val="28"/>
        </w:rPr>
      </w:pPr>
      <w:bookmarkStart w:id="58" w:name="_Hlk185673591"/>
      <w:r w:rsidRPr="008A20C9">
        <w:rPr>
          <w:rFonts w:ascii="Times New Roman" w:hAnsi="Times New Roman" w:cs="Times New Roman"/>
          <w:sz w:val="28"/>
          <w:szCs w:val="28"/>
        </w:rPr>
        <w:t xml:space="preserve">1-10-те питання - </w:t>
      </w:r>
      <w:r w:rsidRPr="008A20C9">
        <w:rPr>
          <w:rFonts w:ascii="Times New Roman" w:hAnsi="Times New Roman" w:cs="Times New Roman"/>
          <w:b/>
          <w:bCs/>
          <w:i/>
          <w:iCs/>
          <w:sz w:val="28"/>
          <w:szCs w:val="28"/>
        </w:rPr>
        <w:t>тривожність</w:t>
      </w:r>
      <w:r w:rsidRPr="008A20C9">
        <w:rPr>
          <w:rFonts w:ascii="Times New Roman" w:hAnsi="Times New Roman" w:cs="Times New Roman"/>
          <w:sz w:val="28"/>
          <w:szCs w:val="28"/>
        </w:rPr>
        <w:t>;</w:t>
      </w:r>
    </w:p>
    <w:p w14:paraId="39D2F742" w14:textId="2B558650" w:rsidR="006A7B34" w:rsidRPr="008A20C9" w:rsidRDefault="006A7B34" w:rsidP="00785B63">
      <w:pPr>
        <w:pStyle w:val="a4"/>
        <w:numPr>
          <w:ilvl w:val="0"/>
          <w:numId w:val="31"/>
        </w:numPr>
        <w:spacing w:after="0" w:line="360" w:lineRule="auto"/>
        <w:ind w:left="0" w:firstLine="851"/>
        <w:jc w:val="both"/>
        <w:rPr>
          <w:rFonts w:ascii="Times New Roman" w:hAnsi="Times New Roman" w:cs="Times New Roman"/>
          <w:sz w:val="28"/>
          <w:szCs w:val="28"/>
        </w:rPr>
      </w:pPr>
      <w:r w:rsidRPr="008A20C9">
        <w:rPr>
          <w:rFonts w:ascii="Times New Roman" w:hAnsi="Times New Roman" w:cs="Times New Roman"/>
          <w:sz w:val="28"/>
          <w:szCs w:val="28"/>
        </w:rPr>
        <w:t xml:space="preserve">11-20-те питання - </w:t>
      </w:r>
      <w:r w:rsidRPr="008A20C9">
        <w:rPr>
          <w:rFonts w:ascii="Times New Roman" w:hAnsi="Times New Roman" w:cs="Times New Roman"/>
          <w:b/>
          <w:bCs/>
          <w:i/>
          <w:iCs/>
          <w:sz w:val="28"/>
          <w:szCs w:val="28"/>
        </w:rPr>
        <w:t>фрустрація</w:t>
      </w:r>
      <w:r w:rsidRPr="008A20C9">
        <w:rPr>
          <w:rFonts w:ascii="Times New Roman" w:hAnsi="Times New Roman" w:cs="Times New Roman"/>
          <w:sz w:val="28"/>
          <w:szCs w:val="28"/>
        </w:rPr>
        <w:t xml:space="preserve"> (психологічний стан зростаючого емоційно</w:t>
      </w:r>
      <w:r w:rsidR="009A635B">
        <w:rPr>
          <w:rFonts w:ascii="Times New Roman" w:hAnsi="Times New Roman" w:cs="Times New Roman"/>
          <w:sz w:val="28"/>
          <w:szCs w:val="28"/>
        </w:rPr>
        <w:t>-</w:t>
      </w:r>
      <w:r w:rsidRPr="008A20C9">
        <w:rPr>
          <w:rFonts w:ascii="Times New Roman" w:hAnsi="Times New Roman" w:cs="Times New Roman"/>
          <w:sz w:val="28"/>
          <w:szCs w:val="28"/>
        </w:rPr>
        <w:t>вольового напруження, що виникає в конфліктній ситуації);</w:t>
      </w:r>
    </w:p>
    <w:p w14:paraId="6D648374" w14:textId="390F2372" w:rsidR="006A7B34" w:rsidRPr="008A20C9" w:rsidRDefault="006A7B34" w:rsidP="00785B63">
      <w:pPr>
        <w:pStyle w:val="a4"/>
        <w:numPr>
          <w:ilvl w:val="0"/>
          <w:numId w:val="31"/>
        </w:numPr>
        <w:spacing w:after="0" w:line="360" w:lineRule="auto"/>
        <w:ind w:left="0" w:firstLine="851"/>
        <w:jc w:val="both"/>
        <w:rPr>
          <w:rFonts w:ascii="Times New Roman" w:hAnsi="Times New Roman" w:cs="Times New Roman"/>
          <w:sz w:val="28"/>
          <w:szCs w:val="28"/>
        </w:rPr>
      </w:pPr>
      <w:r w:rsidRPr="008A20C9">
        <w:rPr>
          <w:rFonts w:ascii="Times New Roman" w:hAnsi="Times New Roman" w:cs="Times New Roman"/>
          <w:sz w:val="28"/>
          <w:szCs w:val="28"/>
        </w:rPr>
        <w:t xml:space="preserve">21-30-те питання - </w:t>
      </w:r>
      <w:r w:rsidRPr="008A20C9">
        <w:rPr>
          <w:rFonts w:ascii="Times New Roman" w:hAnsi="Times New Roman" w:cs="Times New Roman"/>
          <w:b/>
          <w:bCs/>
          <w:sz w:val="28"/>
          <w:szCs w:val="28"/>
        </w:rPr>
        <w:t>агресивність;</w:t>
      </w:r>
    </w:p>
    <w:p w14:paraId="4413F4B3" w14:textId="692B815B" w:rsidR="006A7B34" w:rsidRPr="008A20C9" w:rsidRDefault="006A7B34" w:rsidP="00785B63">
      <w:pPr>
        <w:pStyle w:val="a4"/>
        <w:numPr>
          <w:ilvl w:val="0"/>
          <w:numId w:val="31"/>
        </w:numPr>
        <w:spacing w:after="0" w:line="360" w:lineRule="auto"/>
        <w:ind w:left="0" w:firstLine="851"/>
        <w:jc w:val="both"/>
        <w:rPr>
          <w:rFonts w:ascii="Times New Roman" w:hAnsi="Times New Roman" w:cs="Times New Roman"/>
          <w:sz w:val="28"/>
          <w:szCs w:val="28"/>
        </w:rPr>
      </w:pPr>
      <w:r w:rsidRPr="008A20C9">
        <w:rPr>
          <w:rFonts w:ascii="Times New Roman" w:hAnsi="Times New Roman" w:cs="Times New Roman"/>
          <w:sz w:val="28"/>
          <w:szCs w:val="28"/>
        </w:rPr>
        <w:lastRenderedPageBreak/>
        <w:t xml:space="preserve">31-40-ве питання - </w:t>
      </w:r>
      <w:r w:rsidRPr="008A20C9">
        <w:rPr>
          <w:rFonts w:ascii="Times New Roman" w:hAnsi="Times New Roman" w:cs="Times New Roman"/>
          <w:b/>
          <w:bCs/>
          <w:sz w:val="28"/>
          <w:szCs w:val="28"/>
        </w:rPr>
        <w:t>ригідність</w:t>
      </w:r>
      <w:r w:rsidRPr="008A20C9">
        <w:rPr>
          <w:rFonts w:ascii="Times New Roman" w:hAnsi="Times New Roman" w:cs="Times New Roman"/>
          <w:sz w:val="28"/>
          <w:szCs w:val="28"/>
        </w:rPr>
        <w:t xml:space="preserve"> (тенденція до збереження своїх</w:t>
      </w:r>
    </w:p>
    <w:p w14:paraId="1436859F" w14:textId="0890719F" w:rsidR="006A7B34" w:rsidRPr="00A8626A"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стереотипів, способів мислення, нездатність змінити </w:t>
      </w:r>
      <w:bookmarkEnd w:id="58"/>
      <w:r w:rsidRPr="00EF0444">
        <w:rPr>
          <w:rFonts w:ascii="Times New Roman" w:hAnsi="Times New Roman" w:cs="Times New Roman"/>
          <w:sz w:val="28"/>
          <w:szCs w:val="28"/>
        </w:rPr>
        <w:t>власну точку зору).</w:t>
      </w:r>
      <w:bookmarkStart w:id="59" w:name="_Hlk185626979"/>
    </w:p>
    <w:p w14:paraId="1106393A" w14:textId="427E1F0C" w:rsidR="00DC0910" w:rsidRPr="009A635B" w:rsidRDefault="006A7B34" w:rsidP="00A82504">
      <w:pPr>
        <w:spacing w:after="0" w:line="360" w:lineRule="auto"/>
        <w:ind w:firstLine="851"/>
        <w:jc w:val="center"/>
        <w:rPr>
          <w:rFonts w:ascii="Times New Roman" w:hAnsi="Times New Roman" w:cs="Times New Roman"/>
          <w:i/>
          <w:iCs/>
          <w:sz w:val="28"/>
          <w:szCs w:val="28"/>
          <w:u w:val="single"/>
        </w:rPr>
      </w:pPr>
      <w:r w:rsidRPr="009A635B">
        <w:rPr>
          <w:rFonts w:ascii="Times New Roman" w:hAnsi="Times New Roman" w:cs="Times New Roman"/>
          <w:i/>
          <w:iCs/>
          <w:sz w:val="28"/>
          <w:szCs w:val="28"/>
          <w:u w:val="single"/>
        </w:rPr>
        <w:t>Інтерпретація результатів</w:t>
      </w:r>
      <w:bookmarkEnd w:id="59"/>
    </w:p>
    <w:p w14:paraId="3D4D6EDE" w14:textId="5F1A5A4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Тривожність:</w:t>
      </w:r>
    </w:p>
    <w:p w14:paraId="5EA30EA4" w14:textId="77777777" w:rsidR="006A7B34" w:rsidRPr="00EF0444" w:rsidRDefault="006A7B34" w:rsidP="00785B63">
      <w:pPr>
        <w:pStyle w:val="a4"/>
        <w:numPr>
          <w:ilvl w:val="0"/>
          <w:numId w:val="9"/>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0-7 балів - низька тривожність;</w:t>
      </w:r>
    </w:p>
    <w:p w14:paraId="30759B2C" w14:textId="77777777" w:rsidR="006A7B34" w:rsidRPr="00EF0444" w:rsidRDefault="006A7B34" w:rsidP="00785B63">
      <w:pPr>
        <w:pStyle w:val="a4"/>
        <w:numPr>
          <w:ilvl w:val="0"/>
          <w:numId w:val="9"/>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8-14 балів - тривожність середня, допустимого рівня;</w:t>
      </w:r>
    </w:p>
    <w:p w14:paraId="2ACEA88C" w14:textId="77777777" w:rsidR="006A7B34" w:rsidRPr="00EF0444" w:rsidRDefault="006A7B34" w:rsidP="00785B63">
      <w:pPr>
        <w:pStyle w:val="a4"/>
        <w:numPr>
          <w:ilvl w:val="0"/>
          <w:numId w:val="9"/>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15-20 балів - висока тривожність.</w:t>
      </w:r>
    </w:p>
    <w:p w14:paraId="5524DA3A"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Фрустрація:</w:t>
      </w:r>
    </w:p>
    <w:p w14:paraId="01D4B4F9" w14:textId="77777777" w:rsidR="006A7B34" w:rsidRPr="00EF0444" w:rsidRDefault="006A7B34" w:rsidP="00785B63">
      <w:pPr>
        <w:pStyle w:val="a4"/>
        <w:numPr>
          <w:ilvl w:val="0"/>
          <w:numId w:val="10"/>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0-7 балів - висока самооцінка, стійкість до невдач, ви не боїтеся труднощів;</w:t>
      </w:r>
    </w:p>
    <w:p w14:paraId="582F5606" w14:textId="77777777" w:rsidR="006A7B34" w:rsidRPr="00EF0444" w:rsidRDefault="006A7B34" w:rsidP="00785B63">
      <w:pPr>
        <w:pStyle w:val="a4"/>
        <w:numPr>
          <w:ilvl w:val="0"/>
          <w:numId w:val="10"/>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8-14 балів - середній рівень самооцінки, має місце фрустрація;</w:t>
      </w:r>
    </w:p>
    <w:p w14:paraId="2B040C69" w14:textId="77777777" w:rsidR="006A7B34" w:rsidRPr="00EF0444" w:rsidRDefault="006A7B34" w:rsidP="00785B63">
      <w:pPr>
        <w:pStyle w:val="a4"/>
        <w:numPr>
          <w:ilvl w:val="0"/>
          <w:numId w:val="10"/>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15-20 балів - низька самооцінка, ви уникаєте труднощів, боїтеся невдач.</w:t>
      </w:r>
    </w:p>
    <w:p w14:paraId="555CD5A9"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Агресивність:</w:t>
      </w:r>
    </w:p>
    <w:p w14:paraId="657D931A" w14:textId="77777777" w:rsidR="006A7B34" w:rsidRPr="00EF0444" w:rsidRDefault="006A7B34" w:rsidP="00785B63">
      <w:pPr>
        <w:pStyle w:val="a4"/>
        <w:numPr>
          <w:ilvl w:val="0"/>
          <w:numId w:val="11"/>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0-7 балів - ви спокійні, стримані; </w:t>
      </w:r>
    </w:p>
    <w:p w14:paraId="1D813D11" w14:textId="77777777" w:rsidR="006A7B34" w:rsidRPr="00EF0444" w:rsidRDefault="006A7B34" w:rsidP="00785B63">
      <w:pPr>
        <w:pStyle w:val="a4"/>
        <w:numPr>
          <w:ilvl w:val="0"/>
          <w:numId w:val="11"/>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8-14 балів - середній рівень агресії;</w:t>
      </w:r>
    </w:p>
    <w:p w14:paraId="021068E1" w14:textId="77777777" w:rsidR="006A7B34" w:rsidRPr="00EF0444" w:rsidRDefault="006A7B34" w:rsidP="00785B63">
      <w:pPr>
        <w:pStyle w:val="a4"/>
        <w:numPr>
          <w:ilvl w:val="0"/>
          <w:numId w:val="11"/>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15-20 балів - ви агресивні, нестримані, маєте труднощі в стосунках з людьми.</w:t>
      </w:r>
    </w:p>
    <w:p w14:paraId="4A943FF4"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Ригідність:</w:t>
      </w:r>
    </w:p>
    <w:p w14:paraId="346640AC" w14:textId="77777777" w:rsidR="006A7B34" w:rsidRPr="00EF0444" w:rsidRDefault="006A7B34" w:rsidP="00785B63">
      <w:pPr>
        <w:pStyle w:val="a4"/>
        <w:numPr>
          <w:ilvl w:val="0"/>
          <w:numId w:val="12"/>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0-7 балів - ригідності нема; </w:t>
      </w:r>
    </w:p>
    <w:p w14:paraId="51CBC679" w14:textId="77777777" w:rsidR="006A7B34" w:rsidRPr="00EF0444" w:rsidRDefault="006A7B34" w:rsidP="00785B63">
      <w:pPr>
        <w:pStyle w:val="a4"/>
        <w:numPr>
          <w:ilvl w:val="0"/>
          <w:numId w:val="12"/>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8-14 балів - середній рівень;</w:t>
      </w:r>
    </w:p>
    <w:p w14:paraId="1189EE72" w14:textId="77777777" w:rsidR="006A7B34" w:rsidRPr="00EF0444" w:rsidRDefault="006A7B34" w:rsidP="00785B63">
      <w:pPr>
        <w:pStyle w:val="a4"/>
        <w:numPr>
          <w:ilvl w:val="0"/>
          <w:numId w:val="12"/>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15-20 балів - сильно виражена ригідність, вам протипоказані зміна місця роботи, зміни в сім'ї.</w:t>
      </w:r>
    </w:p>
    <w:p w14:paraId="738D40C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 Після заповнення опитувальника отримані бали підсумовують за кожною шкалою (тривожності, фрустрації, агресивності та ригідності).</w:t>
      </w:r>
    </w:p>
    <w:p w14:paraId="7C25993A" w14:textId="1301BAB4" w:rsidR="006A7B34" w:rsidRPr="00A8626A" w:rsidRDefault="006A7B34" w:rsidP="007B5C09">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      Інтерпретація результатів здійснюється згідно з ключем, шляхом визначення рівня вираження кожного стану, де сума балів від 0 до 7 відповідає низькому рівню, 8-14 балів – середньому </w:t>
      </w:r>
      <w:bookmarkStart w:id="60" w:name="_Hlk185692272"/>
      <w:r w:rsidR="00A8626A">
        <w:rPr>
          <w:rFonts w:ascii="Times New Roman" w:hAnsi="Times New Roman" w:cs="Times New Roman"/>
          <w:sz w:val="28"/>
          <w:szCs w:val="28"/>
        </w:rPr>
        <w:t>та 15-20 балів – високому рівню</w:t>
      </w:r>
    </w:p>
    <w:p w14:paraId="69DB674E" w14:textId="77777777" w:rsidR="006B6660" w:rsidRDefault="006B6660" w:rsidP="007B5C09">
      <w:pPr>
        <w:spacing w:after="0" w:line="360" w:lineRule="auto"/>
        <w:ind w:firstLine="851"/>
        <w:jc w:val="center"/>
        <w:rPr>
          <w:rFonts w:ascii="Times New Roman" w:hAnsi="Times New Roman" w:cs="Times New Roman"/>
          <w:b/>
          <w:bCs/>
          <w:i/>
          <w:iCs/>
          <w:sz w:val="28"/>
          <w:szCs w:val="28"/>
        </w:rPr>
      </w:pPr>
    </w:p>
    <w:p w14:paraId="795A90C6" w14:textId="77777777" w:rsidR="00562711" w:rsidRDefault="00562711" w:rsidP="007B5C09">
      <w:pPr>
        <w:spacing w:after="0" w:line="360" w:lineRule="auto"/>
        <w:ind w:firstLine="851"/>
        <w:jc w:val="center"/>
        <w:rPr>
          <w:rFonts w:ascii="Times New Roman" w:hAnsi="Times New Roman" w:cs="Times New Roman"/>
          <w:b/>
          <w:bCs/>
          <w:i/>
          <w:iCs/>
          <w:sz w:val="28"/>
          <w:szCs w:val="28"/>
        </w:rPr>
      </w:pPr>
    </w:p>
    <w:p w14:paraId="49744AFE" w14:textId="3AE7CE20" w:rsidR="006A7B34" w:rsidRPr="00EF0444" w:rsidRDefault="006A7B34" w:rsidP="007B5C09">
      <w:pPr>
        <w:spacing w:after="0" w:line="360" w:lineRule="auto"/>
        <w:ind w:firstLine="851"/>
        <w:jc w:val="center"/>
        <w:rPr>
          <w:rFonts w:ascii="Times New Roman" w:hAnsi="Times New Roman" w:cs="Times New Roman"/>
          <w:b/>
          <w:bCs/>
          <w:i/>
          <w:iCs/>
          <w:sz w:val="28"/>
          <w:szCs w:val="28"/>
        </w:rPr>
      </w:pPr>
      <w:r w:rsidRPr="00EF0444">
        <w:rPr>
          <w:rFonts w:ascii="Times New Roman" w:hAnsi="Times New Roman" w:cs="Times New Roman"/>
          <w:b/>
          <w:bCs/>
          <w:i/>
          <w:iCs/>
          <w:sz w:val="28"/>
          <w:szCs w:val="28"/>
        </w:rPr>
        <w:lastRenderedPageBreak/>
        <w:t>Діагностика комунікативного контроля (М. Шнайдер)</w:t>
      </w:r>
    </w:p>
    <w:p w14:paraId="0D6DD51B" w14:textId="77777777" w:rsidR="006A7B34" w:rsidRDefault="006A7B34" w:rsidP="007B5C09">
      <w:pPr>
        <w:spacing w:after="0" w:line="360" w:lineRule="auto"/>
        <w:ind w:firstLine="851"/>
        <w:jc w:val="both"/>
        <w:rPr>
          <w:rFonts w:ascii="Times New Roman" w:hAnsi="Times New Roman" w:cs="Times New Roman"/>
          <w:sz w:val="28"/>
          <w:szCs w:val="28"/>
        </w:rPr>
      </w:pPr>
      <w:r w:rsidRPr="00A15259">
        <w:rPr>
          <w:rFonts w:ascii="Times New Roman" w:hAnsi="Times New Roman" w:cs="Times New Roman"/>
          <w:b/>
          <w:bCs/>
          <w:i/>
          <w:iCs/>
          <w:sz w:val="28"/>
          <w:szCs w:val="28"/>
        </w:rPr>
        <w:t>Мета</w:t>
      </w:r>
      <w:r w:rsidRPr="00A15259">
        <w:rPr>
          <w:rFonts w:ascii="Times New Roman" w:hAnsi="Times New Roman" w:cs="Times New Roman"/>
          <w:b/>
          <w:bCs/>
          <w:sz w:val="28"/>
          <w:szCs w:val="28"/>
        </w:rPr>
        <w:t>:</w:t>
      </w:r>
      <w:r w:rsidRPr="00EF0444">
        <w:rPr>
          <w:rFonts w:ascii="Times New Roman" w:hAnsi="Times New Roman" w:cs="Times New Roman"/>
          <w:sz w:val="28"/>
          <w:szCs w:val="28"/>
        </w:rPr>
        <w:t xml:space="preserve"> вивчення рівня комунікативного контролю.</w:t>
      </w:r>
      <w:bookmarkEnd w:id="60"/>
    </w:p>
    <w:p w14:paraId="0671AF99"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Методика призначена для вивчення рівня комунікативного контролю.</w:t>
      </w:r>
    </w:p>
    <w:p w14:paraId="2D9954BE" w14:textId="156AAABC" w:rsidR="00982ADC" w:rsidRPr="002A1DAC" w:rsidRDefault="00116D00" w:rsidP="00562711">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Згідно з</w:t>
      </w:r>
      <w:r w:rsidR="00562711">
        <w:rPr>
          <w:rFonts w:ascii="Times New Roman" w:hAnsi="Times New Roman" w:cs="Times New Roman"/>
          <w:sz w:val="28"/>
          <w:szCs w:val="28"/>
        </w:rPr>
        <w:t xml:space="preserve"> трактовкою</w:t>
      </w:r>
      <w:r w:rsidRPr="00116D00">
        <w:rPr>
          <w:rFonts w:ascii="Times New Roman" w:hAnsi="Times New Roman" w:cs="Times New Roman"/>
          <w:sz w:val="28"/>
          <w:szCs w:val="28"/>
        </w:rPr>
        <w:t xml:space="preserve"> М. Шнайдер</w:t>
      </w:r>
      <w:r w:rsidR="00562711">
        <w:rPr>
          <w:rFonts w:ascii="Times New Roman" w:hAnsi="Times New Roman" w:cs="Times New Roman"/>
          <w:sz w:val="28"/>
          <w:szCs w:val="28"/>
        </w:rPr>
        <w:t>а</w:t>
      </w:r>
      <w:r w:rsidRPr="00116D00">
        <w:rPr>
          <w:rFonts w:ascii="Times New Roman" w:hAnsi="Times New Roman" w:cs="Times New Roman"/>
          <w:sz w:val="28"/>
          <w:szCs w:val="28"/>
        </w:rPr>
        <w:t>, люди з високим комунікативним контролем</w:t>
      </w:r>
      <w:r w:rsidR="00562711">
        <w:rPr>
          <w:rFonts w:ascii="Times New Roman" w:hAnsi="Times New Roman" w:cs="Times New Roman"/>
          <w:sz w:val="28"/>
          <w:szCs w:val="28"/>
        </w:rPr>
        <w:t xml:space="preserve"> </w:t>
      </w:r>
      <w:r w:rsidRPr="00116D00">
        <w:rPr>
          <w:rFonts w:ascii="Times New Roman" w:hAnsi="Times New Roman" w:cs="Times New Roman"/>
          <w:sz w:val="28"/>
          <w:szCs w:val="28"/>
        </w:rPr>
        <w:t>постійно слідкують за собою, добре обізнані, як поводитись, управляють</w:t>
      </w:r>
      <w:r w:rsidR="00562711">
        <w:rPr>
          <w:rFonts w:ascii="Times New Roman" w:hAnsi="Times New Roman" w:cs="Times New Roman"/>
          <w:sz w:val="28"/>
          <w:szCs w:val="28"/>
        </w:rPr>
        <w:t xml:space="preserve"> </w:t>
      </w:r>
      <w:r w:rsidRPr="00116D00">
        <w:rPr>
          <w:rFonts w:ascii="Times New Roman" w:hAnsi="Times New Roman" w:cs="Times New Roman"/>
          <w:sz w:val="28"/>
          <w:szCs w:val="28"/>
        </w:rPr>
        <w:t>своїми емоційними виявленням</w:t>
      </w:r>
      <w:r w:rsidR="00562711">
        <w:rPr>
          <w:rFonts w:ascii="Times New Roman" w:hAnsi="Times New Roman" w:cs="Times New Roman"/>
          <w:sz w:val="28"/>
          <w:szCs w:val="28"/>
        </w:rPr>
        <w:t>и</w:t>
      </w:r>
      <w:r w:rsidRPr="00116D00">
        <w:rPr>
          <w:rFonts w:ascii="Times New Roman" w:hAnsi="Times New Roman" w:cs="Times New Roman"/>
          <w:sz w:val="28"/>
          <w:szCs w:val="28"/>
        </w:rPr>
        <w:t>. Разом з тим</w:t>
      </w:r>
      <w:r w:rsidR="00562711">
        <w:rPr>
          <w:rFonts w:ascii="Times New Roman" w:hAnsi="Times New Roman" w:cs="Times New Roman"/>
          <w:sz w:val="28"/>
          <w:szCs w:val="28"/>
        </w:rPr>
        <w:t>,</w:t>
      </w:r>
      <w:r w:rsidRPr="00116D00">
        <w:rPr>
          <w:rFonts w:ascii="Times New Roman" w:hAnsi="Times New Roman" w:cs="Times New Roman"/>
          <w:sz w:val="28"/>
          <w:szCs w:val="28"/>
        </w:rPr>
        <w:t xml:space="preserve"> вони відчувають значні</w:t>
      </w:r>
      <w:r w:rsidR="00562711">
        <w:rPr>
          <w:rFonts w:ascii="Times New Roman" w:hAnsi="Times New Roman" w:cs="Times New Roman"/>
          <w:sz w:val="28"/>
          <w:szCs w:val="28"/>
        </w:rPr>
        <w:t xml:space="preserve"> </w:t>
      </w:r>
      <w:r w:rsidRPr="00116D00">
        <w:rPr>
          <w:rFonts w:ascii="Times New Roman" w:hAnsi="Times New Roman" w:cs="Times New Roman"/>
          <w:sz w:val="28"/>
          <w:szCs w:val="28"/>
        </w:rPr>
        <w:t>труднощі в спонтанності самовираження, не люблять непередбачуваних</w:t>
      </w:r>
      <w:r w:rsidR="00562711">
        <w:rPr>
          <w:rFonts w:ascii="Times New Roman" w:hAnsi="Times New Roman" w:cs="Times New Roman"/>
          <w:sz w:val="28"/>
          <w:szCs w:val="28"/>
        </w:rPr>
        <w:t xml:space="preserve"> </w:t>
      </w:r>
      <w:r w:rsidRPr="00116D00">
        <w:rPr>
          <w:rFonts w:ascii="Times New Roman" w:hAnsi="Times New Roman" w:cs="Times New Roman"/>
          <w:sz w:val="28"/>
          <w:szCs w:val="28"/>
        </w:rPr>
        <w:t>ситуацій. Люди з низьким комунікативним контролем безпосередні та</w:t>
      </w:r>
      <w:r w:rsidR="007B5C09">
        <w:rPr>
          <w:rFonts w:ascii="Times New Roman" w:hAnsi="Times New Roman" w:cs="Times New Roman"/>
          <w:sz w:val="28"/>
          <w:szCs w:val="28"/>
        </w:rPr>
        <w:t xml:space="preserve">  </w:t>
      </w:r>
      <w:r w:rsidRPr="00116D00">
        <w:rPr>
          <w:rFonts w:ascii="Times New Roman" w:hAnsi="Times New Roman" w:cs="Times New Roman"/>
          <w:sz w:val="28"/>
          <w:szCs w:val="28"/>
        </w:rPr>
        <w:t>відкриті, але можуть сприйматися оточуючими як занадто прямолінійні та</w:t>
      </w:r>
      <w:r w:rsidR="00E11B79">
        <w:rPr>
          <w:rFonts w:ascii="Times New Roman" w:hAnsi="Times New Roman" w:cs="Times New Roman"/>
          <w:sz w:val="28"/>
          <w:szCs w:val="28"/>
        </w:rPr>
        <w:t xml:space="preserve"> </w:t>
      </w:r>
      <w:r w:rsidRPr="00116D00">
        <w:rPr>
          <w:rFonts w:ascii="Times New Roman" w:hAnsi="Times New Roman" w:cs="Times New Roman"/>
          <w:sz w:val="28"/>
          <w:szCs w:val="28"/>
        </w:rPr>
        <w:t>нав’язливі.</w:t>
      </w:r>
    </w:p>
    <w:p w14:paraId="66003515" w14:textId="3FAB66F3" w:rsidR="00116D00" w:rsidRPr="00134FF8" w:rsidRDefault="00116D00" w:rsidP="006D3C05">
      <w:pPr>
        <w:spacing w:after="0" w:line="360" w:lineRule="auto"/>
        <w:ind w:firstLine="851"/>
        <w:jc w:val="both"/>
        <w:rPr>
          <w:rFonts w:ascii="Times New Roman" w:hAnsi="Times New Roman" w:cs="Times New Roman"/>
          <w:b/>
          <w:bCs/>
          <w:i/>
          <w:iCs/>
          <w:sz w:val="28"/>
          <w:szCs w:val="28"/>
        </w:rPr>
      </w:pPr>
      <w:r w:rsidRPr="00134FF8">
        <w:rPr>
          <w:rFonts w:ascii="Times New Roman" w:hAnsi="Times New Roman" w:cs="Times New Roman"/>
          <w:b/>
          <w:bCs/>
          <w:i/>
          <w:iCs/>
          <w:sz w:val="28"/>
          <w:szCs w:val="28"/>
        </w:rPr>
        <w:t>Інструкція:</w:t>
      </w:r>
    </w:p>
    <w:p w14:paraId="440A9D1E" w14:textId="0DE7C020"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 xml:space="preserve"> </w:t>
      </w:r>
      <w:r w:rsidR="005C7AC4">
        <w:rPr>
          <w:rFonts w:ascii="Times New Roman" w:hAnsi="Times New Roman" w:cs="Times New Roman"/>
          <w:sz w:val="28"/>
          <w:szCs w:val="28"/>
        </w:rPr>
        <w:t xml:space="preserve">Тест складається з </w:t>
      </w:r>
      <w:r w:rsidRPr="00116D00">
        <w:rPr>
          <w:rFonts w:ascii="Times New Roman" w:hAnsi="Times New Roman" w:cs="Times New Roman"/>
          <w:sz w:val="28"/>
          <w:szCs w:val="28"/>
        </w:rPr>
        <w:t>10 висловлювань, які відображають</w:t>
      </w:r>
      <w:r>
        <w:rPr>
          <w:rFonts w:ascii="Times New Roman" w:hAnsi="Times New Roman" w:cs="Times New Roman"/>
          <w:sz w:val="28"/>
          <w:szCs w:val="28"/>
        </w:rPr>
        <w:t xml:space="preserve"> </w:t>
      </w:r>
      <w:r w:rsidRPr="00116D00">
        <w:rPr>
          <w:rFonts w:ascii="Times New Roman" w:hAnsi="Times New Roman" w:cs="Times New Roman"/>
          <w:sz w:val="28"/>
          <w:szCs w:val="28"/>
        </w:rPr>
        <w:t>реакції на деякі ситуації у спілкуванні. У відповідності до власного</w:t>
      </w:r>
      <w:r>
        <w:rPr>
          <w:rFonts w:ascii="Times New Roman" w:hAnsi="Times New Roman" w:cs="Times New Roman"/>
          <w:sz w:val="28"/>
          <w:szCs w:val="28"/>
        </w:rPr>
        <w:t xml:space="preserve"> </w:t>
      </w:r>
      <w:r w:rsidRPr="00116D00">
        <w:rPr>
          <w:rFonts w:ascii="Times New Roman" w:hAnsi="Times New Roman" w:cs="Times New Roman"/>
          <w:sz w:val="28"/>
          <w:szCs w:val="28"/>
        </w:rPr>
        <w:t xml:space="preserve">переконання </w:t>
      </w:r>
      <w:r w:rsidR="005C7AC4">
        <w:rPr>
          <w:rFonts w:ascii="Times New Roman" w:hAnsi="Times New Roman" w:cs="Times New Roman"/>
          <w:sz w:val="28"/>
          <w:szCs w:val="28"/>
        </w:rPr>
        <w:t>дати</w:t>
      </w:r>
      <w:r w:rsidRPr="00116D00">
        <w:rPr>
          <w:rFonts w:ascii="Times New Roman" w:hAnsi="Times New Roman" w:cs="Times New Roman"/>
          <w:sz w:val="28"/>
          <w:szCs w:val="28"/>
        </w:rPr>
        <w:t xml:space="preserve"> оцінку кожному висловлюванню: правильне «+»,</w:t>
      </w:r>
      <w:r>
        <w:rPr>
          <w:rFonts w:ascii="Times New Roman" w:hAnsi="Times New Roman" w:cs="Times New Roman"/>
          <w:sz w:val="28"/>
          <w:szCs w:val="28"/>
        </w:rPr>
        <w:t xml:space="preserve"> </w:t>
      </w:r>
      <w:r w:rsidRPr="00116D00">
        <w:rPr>
          <w:rFonts w:ascii="Times New Roman" w:hAnsi="Times New Roman" w:cs="Times New Roman"/>
          <w:sz w:val="28"/>
          <w:szCs w:val="28"/>
        </w:rPr>
        <w:t>неправильне «-».</w:t>
      </w:r>
    </w:p>
    <w:p w14:paraId="663A5B4B"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Текст з висловлюваннями</w:t>
      </w:r>
    </w:p>
    <w:p w14:paraId="67CD2C74"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1. Мені здається, що важко наслідувати інших людей.</w:t>
      </w:r>
    </w:p>
    <w:p w14:paraId="452F40AC"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2. Я міг би покривлятися, щоб звернути увагу оточуючих.</w:t>
      </w:r>
    </w:p>
    <w:p w14:paraId="40D0DADB"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3. З мене міг би вийти непоганий актор.</w:t>
      </w:r>
    </w:p>
    <w:p w14:paraId="2768CB44"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4. Іншим людям інколи здається, що мої переживання більш глибокі,</w:t>
      </w:r>
    </w:p>
    <w:p w14:paraId="7A4AC305"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ніж це є насправді.</w:t>
      </w:r>
    </w:p>
    <w:p w14:paraId="2128966C" w14:textId="47910526"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 xml:space="preserve">5. </w:t>
      </w:r>
      <w:r w:rsidR="00562711">
        <w:rPr>
          <w:rFonts w:ascii="Times New Roman" w:hAnsi="Times New Roman" w:cs="Times New Roman"/>
          <w:sz w:val="28"/>
          <w:szCs w:val="28"/>
        </w:rPr>
        <w:t>У</w:t>
      </w:r>
      <w:r w:rsidRPr="00116D00">
        <w:rPr>
          <w:rFonts w:ascii="Times New Roman" w:hAnsi="Times New Roman" w:cs="Times New Roman"/>
          <w:sz w:val="28"/>
          <w:szCs w:val="28"/>
        </w:rPr>
        <w:t xml:space="preserve"> компанії я </w:t>
      </w:r>
      <w:r w:rsidR="004B2207" w:rsidRPr="00116D00">
        <w:rPr>
          <w:rFonts w:ascii="Times New Roman" w:hAnsi="Times New Roman" w:cs="Times New Roman"/>
          <w:sz w:val="28"/>
          <w:szCs w:val="28"/>
        </w:rPr>
        <w:t>рідк</w:t>
      </w:r>
      <w:r w:rsidR="00562711">
        <w:rPr>
          <w:rFonts w:ascii="Times New Roman" w:hAnsi="Times New Roman" w:cs="Times New Roman"/>
          <w:sz w:val="28"/>
          <w:szCs w:val="28"/>
        </w:rPr>
        <w:t>о</w:t>
      </w:r>
      <w:r w:rsidRPr="00116D00">
        <w:rPr>
          <w:rFonts w:ascii="Times New Roman" w:hAnsi="Times New Roman" w:cs="Times New Roman"/>
          <w:sz w:val="28"/>
          <w:szCs w:val="28"/>
        </w:rPr>
        <w:t xml:space="preserve"> опиняюсь в центрі уваги.</w:t>
      </w:r>
    </w:p>
    <w:p w14:paraId="2D1F6D99" w14:textId="6B3E148F"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 xml:space="preserve">6. </w:t>
      </w:r>
      <w:r w:rsidR="00562711">
        <w:rPr>
          <w:rFonts w:ascii="Times New Roman" w:hAnsi="Times New Roman" w:cs="Times New Roman"/>
          <w:sz w:val="28"/>
          <w:szCs w:val="28"/>
        </w:rPr>
        <w:t>У</w:t>
      </w:r>
      <w:r w:rsidRPr="00116D00">
        <w:rPr>
          <w:rFonts w:ascii="Times New Roman" w:hAnsi="Times New Roman" w:cs="Times New Roman"/>
          <w:sz w:val="28"/>
          <w:szCs w:val="28"/>
        </w:rPr>
        <w:t xml:space="preserve"> різних ситуаціях </w:t>
      </w:r>
      <w:r w:rsidR="00562711">
        <w:rPr>
          <w:rFonts w:ascii="Times New Roman" w:hAnsi="Times New Roman" w:cs="Times New Roman"/>
          <w:sz w:val="28"/>
          <w:szCs w:val="28"/>
        </w:rPr>
        <w:t xml:space="preserve">під час </w:t>
      </w:r>
      <w:r w:rsidRPr="00116D00">
        <w:rPr>
          <w:rFonts w:ascii="Times New Roman" w:hAnsi="Times New Roman" w:cs="Times New Roman"/>
          <w:sz w:val="28"/>
          <w:szCs w:val="28"/>
        </w:rPr>
        <w:t xml:space="preserve"> спілкуванн</w:t>
      </w:r>
      <w:r w:rsidR="00562711">
        <w:rPr>
          <w:rFonts w:ascii="Times New Roman" w:hAnsi="Times New Roman" w:cs="Times New Roman"/>
          <w:sz w:val="28"/>
          <w:szCs w:val="28"/>
        </w:rPr>
        <w:t>я</w:t>
      </w:r>
      <w:r w:rsidRPr="00116D00">
        <w:rPr>
          <w:rFonts w:ascii="Times New Roman" w:hAnsi="Times New Roman" w:cs="Times New Roman"/>
          <w:sz w:val="28"/>
          <w:szCs w:val="28"/>
        </w:rPr>
        <w:t xml:space="preserve"> з іншими людьми я часто</w:t>
      </w:r>
    </w:p>
    <w:p w14:paraId="29BC618C"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поводжусь по-різному.</w:t>
      </w:r>
    </w:p>
    <w:p w14:paraId="3AF6FEF8" w14:textId="02CA0933"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 xml:space="preserve">7. Я можу відстоювати тільки те, </w:t>
      </w:r>
      <w:r w:rsidR="00562711">
        <w:rPr>
          <w:rFonts w:ascii="Times New Roman" w:hAnsi="Times New Roman" w:cs="Times New Roman"/>
          <w:sz w:val="28"/>
          <w:szCs w:val="28"/>
        </w:rPr>
        <w:t>у</w:t>
      </w:r>
      <w:r w:rsidRPr="00116D00">
        <w:rPr>
          <w:rFonts w:ascii="Times New Roman" w:hAnsi="Times New Roman" w:cs="Times New Roman"/>
          <w:sz w:val="28"/>
          <w:szCs w:val="28"/>
        </w:rPr>
        <w:t xml:space="preserve"> чому щиро упевнений.</w:t>
      </w:r>
    </w:p>
    <w:p w14:paraId="30A03208"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8. Щоб досягти успіхів у справах та у відносинах з людьми, я часто</w:t>
      </w:r>
    </w:p>
    <w:p w14:paraId="0CAC30C1"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буваю саме таким, яким мене хочуть бачити.</w:t>
      </w:r>
    </w:p>
    <w:p w14:paraId="44D71968"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9. Я можу бути дружелюбним з людьми, яких я не терплю.</w:t>
      </w:r>
    </w:p>
    <w:p w14:paraId="0AF67497"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10. Я не завжди такий, яким здаюся.</w:t>
      </w:r>
    </w:p>
    <w:p w14:paraId="2BE3751C"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562711">
        <w:rPr>
          <w:rFonts w:ascii="Times New Roman" w:hAnsi="Times New Roman" w:cs="Times New Roman"/>
          <w:i/>
          <w:iCs/>
          <w:sz w:val="28"/>
          <w:szCs w:val="28"/>
          <w:u w:val="single"/>
        </w:rPr>
        <w:t>Підрахунок результатів</w:t>
      </w:r>
      <w:r w:rsidRPr="00116D00">
        <w:rPr>
          <w:rFonts w:ascii="Times New Roman" w:hAnsi="Times New Roman" w:cs="Times New Roman"/>
          <w:sz w:val="28"/>
          <w:szCs w:val="28"/>
        </w:rPr>
        <w:t>: по одному балу нараховується за відповіді</w:t>
      </w:r>
    </w:p>
    <w:p w14:paraId="50108C1C" w14:textId="77777777"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«Н» на 1, 5, 7 висловлювання, та за відповідь «В» – на решту.</w:t>
      </w:r>
    </w:p>
    <w:p w14:paraId="25DBFF51" w14:textId="2A09E906" w:rsidR="00116D00" w:rsidRPr="005B0337" w:rsidRDefault="00116D00" w:rsidP="007B5C09">
      <w:pPr>
        <w:spacing w:after="0" w:line="360" w:lineRule="auto"/>
        <w:ind w:firstLine="851"/>
        <w:jc w:val="both"/>
        <w:rPr>
          <w:rFonts w:ascii="Times New Roman" w:hAnsi="Times New Roman" w:cs="Times New Roman"/>
          <w:b/>
          <w:bCs/>
          <w:i/>
          <w:iCs/>
          <w:sz w:val="28"/>
          <w:szCs w:val="28"/>
        </w:rPr>
      </w:pPr>
      <w:r w:rsidRPr="005B0337">
        <w:rPr>
          <w:rFonts w:ascii="Times New Roman" w:hAnsi="Times New Roman" w:cs="Times New Roman"/>
          <w:b/>
          <w:bCs/>
          <w:i/>
          <w:iCs/>
          <w:sz w:val="28"/>
          <w:szCs w:val="28"/>
        </w:rPr>
        <w:t>Інтерпретація результатів</w:t>
      </w:r>
      <w:r w:rsidR="0020571E" w:rsidRPr="005B0337">
        <w:rPr>
          <w:rFonts w:ascii="Times New Roman" w:hAnsi="Times New Roman" w:cs="Times New Roman"/>
          <w:b/>
          <w:bCs/>
          <w:i/>
          <w:iCs/>
          <w:sz w:val="28"/>
          <w:szCs w:val="28"/>
        </w:rPr>
        <w:t>:</w:t>
      </w:r>
    </w:p>
    <w:p w14:paraId="5A7B91E7" w14:textId="093C84B8" w:rsidR="00116D00" w:rsidRPr="00116D00" w:rsidRDefault="00116D00" w:rsidP="00562711">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lastRenderedPageBreak/>
        <w:t xml:space="preserve">0-3 бали.  </w:t>
      </w:r>
      <w:r w:rsidR="0020571E">
        <w:rPr>
          <w:rFonts w:ascii="Times New Roman" w:hAnsi="Times New Roman" w:cs="Times New Roman"/>
          <w:sz w:val="28"/>
          <w:szCs w:val="28"/>
        </w:rPr>
        <w:t>Н</w:t>
      </w:r>
      <w:r w:rsidRPr="00116D00">
        <w:rPr>
          <w:rFonts w:ascii="Times New Roman" w:hAnsi="Times New Roman" w:cs="Times New Roman"/>
          <w:sz w:val="28"/>
          <w:szCs w:val="28"/>
        </w:rPr>
        <w:t xml:space="preserve">изький комунікативний контроль. </w:t>
      </w:r>
      <w:r w:rsidR="0020571E">
        <w:rPr>
          <w:rFonts w:ascii="Times New Roman" w:hAnsi="Times New Roman" w:cs="Times New Roman"/>
          <w:sz w:val="28"/>
          <w:szCs w:val="28"/>
        </w:rPr>
        <w:t>П</w:t>
      </w:r>
      <w:r w:rsidRPr="00116D00">
        <w:rPr>
          <w:rFonts w:ascii="Times New Roman" w:hAnsi="Times New Roman" w:cs="Times New Roman"/>
          <w:sz w:val="28"/>
          <w:szCs w:val="28"/>
        </w:rPr>
        <w:t>оведінка</w:t>
      </w:r>
      <w:r w:rsidR="00562711">
        <w:rPr>
          <w:rFonts w:ascii="Times New Roman" w:hAnsi="Times New Roman" w:cs="Times New Roman"/>
          <w:sz w:val="28"/>
          <w:szCs w:val="28"/>
        </w:rPr>
        <w:t xml:space="preserve"> </w:t>
      </w:r>
      <w:r w:rsidRPr="00116D00">
        <w:rPr>
          <w:rFonts w:ascii="Times New Roman" w:hAnsi="Times New Roman" w:cs="Times New Roman"/>
          <w:sz w:val="28"/>
          <w:szCs w:val="28"/>
        </w:rPr>
        <w:t>рівномірна (однакова) незалежно від ситуації. Ви здатні до щирого розкриття</w:t>
      </w:r>
      <w:r w:rsidR="0020571E">
        <w:rPr>
          <w:rFonts w:ascii="Times New Roman" w:hAnsi="Times New Roman" w:cs="Times New Roman"/>
          <w:sz w:val="28"/>
          <w:szCs w:val="28"/>
        </w:rPr>
        <w:t xml:space="preserve"> </w:t>
      </w:r>
      <w:r w:rsidRPr="00116D00">
        <w:rPr>
          <w:rFonts w:ascii="Times New Roman" w:hAnsi="Times New Roman" w:cs="Times New Roman"/>
          <w:sz w:val="28"/>
          <w:szCs w:val="28"/>
        </w:rPr>
        <w:t>в спілкуванні. Дехто вважає Вас «невигідним» у спілкуванні через Вашу</w:t>
      </w:r>
      <w:r w:rsidR="0020571E">
        <w:rPr>
          <w:rFonts w:ascii="Times New Roman" w:hAnsi="Times New Roman" w:cs="Times New Roman"/>
          <w:sz w:val="28"/>
          <w:szCs w:val="28"/>
        </w:rPr>
        <w:t xml:space="preserve"> </w:t>
      </w:r>
      <w:r w:rsidRPr="00116D00">
        <w:rPr>
          <w:rFonts w:ascii="Times New Roman" w:hAnsi="Times New Roman" w:cs="Times New Roman"/>
          <w:sz w:val="28"/>
          <w:szCs w:val="28"/>
        </w:rPr>
        <w:t>прямолінійність.</w:t>
      </w:r>
    </w:p>
    <w:p w14:paraId="7E1E35BC" w14:textId="5D722952" w:rsidR="00116D00" w:rsidRPr="00116D00" w:rsidRDefault="00116D00" w:rsidP="007B5C09">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4-6 балів</w:t>
      </w:r>
      <w:r w:rsidR="0020571E">
        <w:rPr>
          <w:rFonts w:ascii="Times New Roman" w:hAnsi="Times New Roman" w:cs="Times New Roman"/>
          <w:sz w:val="28"/>
          <w:szCs w:val="28"/>
        </w:rPr>
        <w:t>. С</w:t>
      </w:r>
      <w:r w:rsidRPr="00116D00">
        <w:rPr>
          <w:rFonts w:ascii="Times New Roman" w:hAnsi="Times New Roman" w:cs="Times New Roman"/>
          <w:sz w:val="28"/>
          <w:szCs w:val="28"/>
        </w:rPr>
        <w:t xml:space="preserve">ередній комунікативний контроль. </w:t>
      </w:r>
      <w:r w:rsidR="0016689B">
        <w:rPr>
          <w:rFonts w:ascii="Times New Roman" w:hAnsi="Times New Roman" w:cs="Times New Roman"/>
          <w:sz w:val="28"/>
          <w:szCs w:val="28"/>
        </w:rPr>
        <w:t>Щ</w:t>
      </w:r>
      <w:r w:rsidRPr="00116D00">
        <w:rPr>
          <w:rFonts w:ascii="Times New Roman" w:hAnsi="Times New Roman" w:cs="Times New Roman"/>
          <w:sz w:val="28"/>
          <w:szCs w:val="28"/>
        </w:rPr>
        <w:t>ир</w:t>
      </w:r>
      <w:r w:rsidR="00272398">
        <w:rPr>
          <w:rFonts w:ascii="Times New Roman" w:hAnsi="Times New Roman" w:cs="Times New Roman"/>
          <w:sz w:val="28"/>
          <w:szCs w:val="28"/>
        </w:rPr>
        <w:t>а</w:t>
      </w:r>
      <w:r w:rsidRPr="00116D00">
        <w:rPr>
          <w:rFonts w:ascii="Times New Roman" w:hAnsi="Times New Roman" w:cs="Times New Roman"/>
          <w:sz w:val="28"/>
          <w:szCs w:val="28"/>
        </w:rPr>
        <w:t>, але</w:t>
      </w:r>
      <w:r w:rsidR="00272398">
        <w:rPr>
          <w:rFonts w:ascii="Times New Roman" w:hAnsi="Times New Roman" w:cs="Times New Roman"/>
          <w:sz w:val="28"/>
          <w:szCs w:val="28"/>
        </w:rPr>
        <w:t xml:space="preserve"> </w:t>
      </w:r>
      <w:r w:rsidRPr="00116D00">
        <w:rPr>
          <w:rFonts w:ascii="Times New Roman" w:hAnsi="Times New Roman" w:cs="Times New Roman"/>
          <w:sz w:val="28"/>
          <w:szCs w:val="28"/>
        </w:rPr>
        <w:t>стриман</w:t>
      </w:r>
      <w:r w:rsidR="00562711">
        <w:rPr>
          <w:rFonts w:ascii="Times New Roman" w:hAnsi="Times New Roman" w:cs="Times New Roman"/>
          <w:sz w:val="28"/>
          <w:szCs w:val="28"/>
        </w:rPr>
        <w:t>а</w:t>
      </w:r>
      <w:r w:rsidRPr="00116D00">
        <w:rPr>
          <w:rFonts w:ascii="Times New Roman" w:hAnsi="Times New Roman" w:cs="Times New Roman"/>
          <w:sz w:val="28"/>
          <w:szCs w:val="28"/>
        </w:rPr>
        <w:t xml:space="preserve"> у своїх емоціях</w:t>
      </w:r>
      <w:r w:rsidR="0016689B">
        <w:rPr>
          <w:rFonts w:ascii="Times New Roman" w:hAnsi="Times New Roman" w:cs="Times New Roman"/>
          <w:sz w:val="28"/>
          <w:szCs w:val="28"/>
        </w:rPr>
        <w:t xml:space="preserve"> людина</w:t>
      </w:r>
      <w:r w:rsidRPr="00116D00">
        <w:rPr>
          <w:rFonts w:ascii="Times New Roman" w:hAnsi="Times New Roman" w:cs="Times New Roman"/>
          <w:sz w:val="28"/>
          <w:szCs w:val="28"/>
        </w:rPr>
        <w:t>, у своїй поведінці зважаєте на оточуючих людей.</w:t>
      </w:r>
    </w:p>
    <w:p w14:paraId="7DF0ACB3" w14:textId="3BCE96D4" w:rsidR="00057F54" w:rsidRPr="008D6086" w:rsidRDefault="00116D00" w:rsidP="00562711">
      <w:pPr>
        <w:spacing w:after="0" w:line="360" w:lineRule="auto"/>
        <w:ind w:firstLine="851"/>
        <w:jc w:val="both"/>
        <w:rPr>
          <w:rFonts w:ascii="Times New Roman" w:hAnsi="Times New Roman" w:cs="Times New Roman"/>
          <w:sz w:val="28"/>
          <w:szCs w:val="28"/>
        </w:rPr>
      </w:pPr>
      <w:r w:rsidRPr="00116D00">
        <w:rPr>
          <w:rFonts w:ascii="Times New Roman" w:hAnsi="Times New Roman" w:cs="Times New Roman"/>
          <w:sz w:val="28"/>
          <w:szCs w:val="28"/>
        </w:rPr>
        <w:t>7-10 балів.</w:t>
      </w:r>
      <w:r w:rsidR="00272398">
        <w:rPr>
          <w:rFonts w:ascii="Times New Roman" w:hAnsi="Times New Roman" w:cs="Times New Roman"/>
          <w:sz w:val="28"/>
          <w:szCs w:val="28"/>
        </w:rPr>
        <w:t xml:space="preserve"> </w:t>
      </w:r>
      <w:r w:rsidR="0016689B">
        <w:rPr>
          <w:rFonts w:ascii="Times New Roman" w:hAnsi="Times New Roman" w:cs="Times New Roman"/>
          <w:sz w:val="28"/>
          <w:szCs w:val="28"/>
        </w:rPr>
        <w:t>В</w:t>
      </w:r>
      <w:r w:rsidRPr="00116D00">
        <w:rPr>
          <w:rFonts w:ascii="Times New Roman" w:hAnsi="Times New Roman" w:cs="Times New Roman"/>
          <w:sz w:val="28"/>
          <w:szCs w:val="28"/>
        </w:rPr>
        <w:t>исокий комунікативний контроль.</w:t>
      </w:r>
      <w:r w:rsidR="00C00379">
        <w:rPr>
          <w:rFonts w:ascii="Times New Roman" w:hAnsi="Times New Roman" w:cs="Times New Roman"/>
          <w:sz w:val="28"/>
          <w:szCs w:val="28"/>
        </w:rPr>
        <w:t xml:space="preserve"> </w:t>
      </w:r>
      <w:r w:rsidR="0016689B">
        <w:rPr>
          <w:rFonts w:ascii="Times New Roman" w:hAnsi="Times New Roman" w:cs="Times New Roman"/>
          <w:sz w:val="28"/>
          <w:szCs w:val="28"/>
        </w:rPr>
        <w:t xml:space="preserve">Людина </w:t>
      </w:r>
      <w:r w:rsidRPr="00116D00">
        <w:rPr>
          <w:rFonts w:ascii="Times New Roman" w:hAnsi="Times New Roman" w:cs="Times New Roman"/>
          <w:sz w:val="28"/>
          <w:szCs w:val="28"/>
        </w:rPr>
        <w:t>легко</w:t>
      </w:r>
      <w:r w:rsidR="00272398">
        <w:rPr>
          <w:rFonts w:ascii="Times New Roman" w:hAnsi="Times New Roman" w:cs="Times New Roman"/>
          <w:sz w:val="28"/>
          <w:szCs w:val="28"/>
        </w:rPr>
        <w:t xml:space="preserve"> </w:t>
      </w:r>
      <w:r w:rsidRPr="00116D00">
        <w:rPr>
          <w:rFonts w:ascii="Times New Roman" w:hAnsi="Times New Roman" w:cs="Times New Roman"/>
          <w:sz w:val="28"/>
          <w:szCs w:val="28"/>
        </w:rPr>
        <w:t>вживаєтеся у будь-яку роль, гнучко реагуєте на зміну ситуації, невимушено</w:t>
      </w:r>
      <w:r w:rsidR="00562711">
        <w:rPr>
          <w:rFonts w:ascii="Times New Roman" w:hAnsi="Times New Roman" w:cs="Times New Roman"/>
          <w:sz w:val="28"/>
          <w:szCs w:val="28"/>
        </w:rPr>
        <w:t xml:space="preserve"> </w:t>
      </w:r>
      <w:r w:rsidRPr="00116D00">
        <w:rPr>
          <w:rFonts w:ascii="Times New Roman" w:hAnsi="Times New Roman" w:cs="Times New Roman"/>
          <w:sz w:val="28"/>
          <w:szCs w:val="28"/>
        </w:rPr>
        <w:t>себе почуває та здатн</w:t>
      </w:r>
      <w:r w:rsidR="00562711">
        <w:rPr>
          <w:rFonts w:ascii="Times New Roman" w:hAnsi="Times New Roman" w:cs="Times New Roman"/>
          <w:sz w:val="28"/>
          <w:szCs w:val="28"/>
        </w:rPr>
        <w:t>а</w:t>
      </w:r>
      <w:r w:rsidRPr="00116D00">
        <w:rPr>
          <w:rFonts w:ascii="Times New Roman" w:hAnsi="Times New Roman" w:cs="Times New Roman"/>
          <w:sz w:val="28"/>
          <w:szCs w:val="28"/>
        </w:rPr>
        <w:t xml:space="preserve"> передбачити враження, яке справляє на</w:t>
      </w:r>
      <w:r w:rsidR="00562711">
        <w:rPr>
          <w:rFonts w:ascii="Times New Roman" w:hAnsi="Times New Roman" w:cs="Times New Roman"/>
          <w:sz w:val="28"/>
          <w:szCs w:val="28"/>
        </w:rPr>
        <w:t xml:space="preserve"> </w:t>
      </w:r>
      <w:r w:rsidRPr="00116D00">
        <w:rPr>
          <w:rFonts w:ascii="Times New Roman" w:hAnsi="Times New Roman" w:cs="Times New Roman"/>
          <w:sz w:val="28"/>
          <w:szCs w:val="28"/>
        </w:rPr>
        <w:t>оточуючих</w:t>
      </w:r>
      <w:r w:rsidR="00272398">
        <w:rPr>
          <w:rFonts w:ascii="Times New Roman" w:hAnsi="Times New Roman" w:cs="Times New Roman"/>
          <w:sz w:val="28"/>
          <w:szCs w:val="28"/>
        </w:rPr>
        <w:t>.</w:t>
      </w:r>
    </w:p>
    <w:p w14:paraId="472B783F" w14:textId="77777777" w:rsidR="00057F54" w:rsidRPr="008367A1" w:rsidRDefault="00057F54" w:rsidP="007B5C09">
      <w:pPr>
        <w:spacing w:after="0" w:line="360" w:lineRule="auto"/>
        <w:ind w:firstLine="851"/>
        <w:jc w:val="center"/>
        <w:rPr>
          <w:rFonts w:ascii="Times New Roman" w:hAnsi="Times New Roman" w:cs="Times New Roman"/>
          <w:i/>
          <w:iCs/>
          <w:sz w:val="28"/>
          <w:szCs w:val="28"/>
          <w:lang w:val="ru-RU"/>
        </w:rPr>
      </w:pPr>
    </w:p>
    <w:p w14:paraId="6B7642B5" w14:textId="77777777" w:rsidR="00746B10" w:rsidRDefault="00746B10" w:rsidP="007B5C09">
      <w:pPr>
        <w:spacing w:after="0" w:line="360" w:lineRule="auto"/>
        <w:ind w:firstLine="851"/>
        <w:jc w:val="center"/>
        <w:rPr>
          <w:rFonts w:ascii="Times New Roman" w:hAnsi="Times New Roman" w:cs="Times New Roman"/>
          <w:b/>
          <w:bCs/>
          <w:i/>
          <w:iCs/>
          <w:sz w:val="28"/>
          <w:szCs w:val="28"/>
        </w:rPr>
      </w:pPr>
      <w:r>
        <w:rPr>
          <w:rFonts w:ascii="Times New Roman" w:hAnsi="Times New Roman" w:cs="Times New Roman"/>
          <w:b/>
          <w:bCs/>
          <w:i/>
          <w:iCs/>
          <w:sz w:val="28"/>
          <w:szCs w:val="28"/>
        </w:rPr>
        <w:t>«</w:t>
      </w:r>
      <w:r w:rsidR="006C1379" w:rsidRPr="006C1379">
        <w:rPr>
          <w:rFonts w:ascii="Times New Roman" w:hAnsi="Times New Roman" w:cs="Times New Roman"/>
          <w:b/>
          <w:bCs/>
          <w:i/>
          <w:iCs/>
          <w:sz w:val="28"/>
          <w:szCs w:val="28"/>
        </w:rPr>
        <w:t xml:space="preserve">Методика дослідження стилю поведінки в конфлікті </w:t>
      </w:r>
    </w:p>
    <w:p w14:paraId="768C949F" w14:textId="12FEBFA3" w:rsidR="006A7B34" w:rsidRPr="00EF0444" w:rsidRDefault="006C1379" w:rsidP="007B5C09">
      <w:pPr>
        <w:spacing w:after="0" w:line="360" w:lineRule="auto"/>
        <w:ind w:firstLine="851"/>
        <w:jc w:val="center"/>
        <w:rPr>
          <w:rFonts w:ascii="Times New Roman" w:hAnsi="Times New Roman" w:cs="Times New Roman"/>
          <w:i/>
          <w:iCs/>
          <w:sz w:val="28"/>
          <w:szCs w:val="28"/>
        </w:rPr>
      </w:pPr>
      <w:r w:rsidRPr="006C1379">
        <w:rPr>
          <w:rFonts w:ascii="Times New Roman" w:hAnsi="Times New Roman" w:cs="Times New Roman"/>
          <w:b/>
          <w:bCs/>
          <w:i/>
          <w:iCs/>
          <w:sz w:val="28"/>
          <w:szCs w:val="28"/>
        </w:rPr>
        <w:t>К. Томаса</w:t>
      </w:r>
      <w:r w:rsidR="00BA1941">
        <w:rPr>
          <w:rFonts w:ascii="Times New Roman" w:hAnsi="Times New Roman" w:cs="Times New Roman"/>
          <w:b/>
          <w:bCs/>
          <w:i/>
          <w:iCs/>
          <w:sz w:val="28"/>
          <w:szCs w:val="28"/>
        </w:rPr>
        <w:t>»</w:t>
      </w:r>
      <w:r w:rsidRPr="006C1379">
        <w:rPr>
          <w:rFonts w:ascii="Times New Roman" w:hAnsi="Times New Roman" w:cs="Times New Roman"/>
          <w:b/>
          <w:bCs/>
          <w:i/>
          <w:iCs/>
          <w:sz w:val="28"/>
          <w:szCs w:val="28"/>
        </w:rPr>
        <w:t xml:space="preserve"> </w:t>
      </w:r>
      <w:r w:rsidR="00BA1941">
        <w:rPr>
          <w:rFonts w:ascii="Times New Roman" w:hAnsi="Times New Roman" w:cs="Times New Roman"/>
          <w:b/>
          <w:bCs/>
          <w:i/>
          <w:iCs/>
          <w:sz w:val="28"/>
          <w:szCs w:val="28"/>
        </w:rPr>
        <w:t>(</w:t>
      </w:r>
      <w:r w:rsidR="00A73ED7" w:rsidRPr="00A73ED7">
        <w:rPr>
          <w:rFonts w:ascii="Times New Roman" w:hAnsi="Times New Roman" w:cs="Times New Roman"/>
          <w:b/>
          <w:bCs/>
          <w:i/>
          <w:iCs/>
          <w:sz w:val="28"/>
          <w:szCs w:val="28"/>
        </w:rPr>
        <w:t>адаптаці</w:t>
      </w:r>
      <w:r w:rsidR="00BA1941">
        <w:rPr>
          <w:rFonts w:ascii="Times New Roman" w:hAnsi="Times New Roman" w:cs="Times New Roman"/>
          <w:b/>
          <w:bCs/>
          <w:i/>
          <w:iCs/>
          <w:sz w:val="28"/>
          <w:szCs w:val="28"/>
        </w:rPr>
        <w:t>я</w:t>
      </w:r>
      <w:r w:rsidR="00A73ED7" w:rsidRPr="00A73ED7">
        <w:rPr>
          <w:rFonts w:ascii="Times New Roman" w:hAnsi="Times New Roman" w:cs="Times New Roman"/>
          <w:b/>
          <w:bCs/>
          <w:i/>
          <w:iCs/>
          <w:sz w:val="28"/>
          <w:szCs w:val="28"/>
        </w:rPr>
        <w:t xml:space="preserve"> М. Кліманської, І. Галецької</w:t>
      </w:r>
      <w:r w:rsidR="00BA1941">
        <w:rPr>
          <w:rFonts w:ascii="Times New Roman" w:hAnsi="Times New Roman" w:cs="Times New Roman"/>
          <w:b/>
          <w:bCs/>
          <w:i/>
          <w:iCs/>
          <w:sz w:val="28"/>
          <w:szCs w:val="28"/>
        </w:rPr>
        <w:t>)</w:t>
      </w:r>
    </w:p>
    <w:p w14:paraId="0A2E999E" w14:textId="77777777" w:rsidR="006A7B34" w:rsidRPr="00EF0444" w:rsidRDefault="006A7B34" w:rsidP="007B5C09">
      <w:pPr>
        <w:spacing w:after="0" w:line="360" w:lineRule="auto"/>
        <w:ind w:firstLine="851"/>
        <w:jc w:val="center"/>
        <w:rPr>
          <w:rFonts w:ascii="Times New Roman" w:hAnsi="Times New Roman" w:cs="Times New Roman"/>
          <w:i/>
          <w:iCs/>
          <w:sz w:val="28"/>
          <w:szCs w:val="28"/>
        </w:rPr>
      </w:pPr>
      <w:r w:rsidRPr="006D1846">
        <w:rPr>
          <w:rFonts w:ascii="Times New Roman" w:hAnsi="Times New Roman" w:cs="Times New Roman"/>
          <w:b/>
          <w:bCs/>
          <w:i/>
          <w:iCs/>
          <w:sz w:val="28"/>
          <w:szCs w:val="28"/>
        </w:rPr>
        <w:t>Мета</w:t>
      </w:r>
      <w:r w:rsidRPr="006D1846">
        <w:rPr>
          <w:rFonts w:ascii="Times New Roman" w:hAnsi="Times New Roman" w:cs="Times New Roman"/>
          <w:b/>
          <w:bCs/>
          <w:sz w:val="28"/>
          <w:szCs w:val="28"/>
        </w:rPr>
        <w:t>:</w:t>
      </w:r>
      <w:r w:rsidRPr="006D1846">
        <w:rPr>
          <w:b/>
          <w:bCs/>
          <w:sz w:val="28"/>
          <w:szCs w:val="28"/>
        </w:rPr>
        <w:t xml:space="preserve"> </w:t>
      </w:r>
      <w:r w:rsidRPr="00EF0444">
        <w:rPr>
          <w:rFonts w:ascii="Times New Roman" w:hAnsi="Times New Roman" w:cs="Times New Roman"/>
          <w:sz w:val="28"/>
          <w:szCs w:val="28"/>
        </w:rPr>
        <w:t>визначення особистісної схильності до конфліктної поведінки.</w:t>
      </w:r>
    </w:p>
    <w:p w14:paraId="38C7EDA2" w14:textId="12670291" w:rsidR="006A7B34" w:rsidRPr="00EF0444" w:rsidRDefault="006A7B34" w:rsidP="007B5C09">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Методика американського соціального психолога К. Томаса призначена  для визначення типових способів реагування на конфліктні ситуації. З її допомогою можна виявити, наскільки людина схильна до суперництва чи співробітництва у групі, у команді, прагне компромісів і уникає конфліктів чи, навпаки, </w:t>
      </w:r>
      <w:r w:rsidR="00BA1941">
        <w:rPr>
          <w:rFonts w:ascii="Times New Roman" w:hAnsi="Times New Roman" w:cs="Times New Roman"/>
          <w:sz w:val="28"/>
          <w:szCs w:val="28"/>
        </w:rPr>
        <w:t>і</w:t>
      </w:r>
      <w:r w:rsidRPr="00EF0444">
        <w:rPr>
          <w:rFonts w:ascii="Times New Roman" w:hAnsi="Times New Roman" w:cs="Times New Roman"/>
          <w:sz w:val="28"/>
          <w:szCs w:val="28"/>
        </w:rPr>
        <w:t>де</w:t>
      </w:r>
      <w:r w:rsidR="00BA1941">
        <w:rPr>
          <w:rFonts w:ascii="Times New Roman" w:hAnsi="Times New Roman" w:cs="Times New Roman"/>
          <w:sz w:val="28"/>
          <w:szCs w:val="28"/>
        </w:rPr>
        <w:t xml:space="preserve"> на</w:t>
      </w:r>
      <w:r w:rsidRPr="00EF0444">
        <w:rPr>
          <w:rFonts w:ascii="Times New Roman" w:hAnsi="Times New Roman" w:cs="Times New Roman"/>
          <w:sz w:val="28"/>
          <w:szCs w:val="28"/>
        </w:rPr>
        <w:t xml:space="preserve"> їх загострення.</w:t>
      </w:r>
    </w:p>
    <w:p w14:paraId="68F43245" w14:textId="2CE3022F" w:rsidR="006A7B34" w:rsidRPr="00EF0444" w:rsidRDefault="006A7B34" w:rsidP="007B5C09">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Для опису типів поведінки людей</w:t>
      </w:r>
      <w:r w:rsidR="00BA1941">
        <w:rPr>
          <w:rFonts w:ascii="Times New Roman" w:hAnsi="Times New Roman" w:cs="Times New Roman"/>
          <w:sz w:val="28"/>
          <w:szCs w:val="28"/>
        </w:rPr>
        <w:t xml:space="preserve"> у</w:t>
      </w:r>
      <w:r w:rsidRPr="00EF0444">
        <w:rPr>
          <w:rFonts w:ascii="Times New Roman" w:hAnsi="Times New Roman" w:cs="Times New Roman"/>
          <w:sz w:val="28"/>
          <w:szCs w:val="28"/>
        </w:rPr>
        <w:t xml:space="preserve"> конфліктах К. Томас застосовує двовимірну модель, основними вимірами в якій є кооперація, пов'язана з увагою людини до інтересів інших людей, залучених до ситуації, і наполегливість, </w:t>
      </w:r>
      <w:r w:rsidR="00BA1941">
        <w:rPr>
          <w:rFonts w:ascii="Times New Roman" w:hAnsi="Times New Roman" w:cs="Times New Roman"/>
          <w:sz w:val="28"/>
          <w:szCs w:val="28"/>
        </w:rPr>
        <w:t>для</w:t>
      </w:r>
      <w:r w:rsidRPr="00EF0444">
        <w:rPr>
          <w:rFonts w:ascii="Times New Roman" w:hAnsi="Times New Roman" w:cs="Times New Roman"/>
          <w:sz w:val="28"/>
          <w:szCs w:val="28"/>
        </w:rPr>
        <w:t xml:space="preserve"> як</w:t>
      </w:r>
      <w:r w:rsidR="00BA1941">
        <w:rPr>
          <w:rFonts w:ascii="Times New Roman" w:hAnsi="Times New Roman" w:cs="Times New Roman"/>
          <w:sz w:val="28"/>
          <w:szCs w:val="28"/>
        </w:rPr>
        <w:t>ої</w:t>
      </w:r>
      <w:r w:rsidRPr="00EF0444">
        <w:rPr>
          <w:rFonts w:ascii="Times New Roman" w:hAnsi="Times New Roman" w:cs="Times New Roman"/>
          <w:sz w:val="28"/>
          <w:szCs w:val="28"/>
        </w:rPr>
        <w:t xml:space="preserve"> характерний акцент на власних інтересах. Відповідно до цих двох вимірів Томас виділяє такі способи регулювання конфліктів: суперництво, пристосування, компроміс, уникнення, співробітництво.</w:t>
      </w:r>
    </w:p>
    <w:p w14:paraId="2D41F4BA" w14:textId="38715A45" w:rsidR="00B0567E" w:rsidRDefault="00BA1941" w:rsidP="007B5C0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w:t>
      </w:r>
      <w:r w:rsidR="006A7B34" w:rsidRPr="00EF0444">
        <w:rPr>
          <w:rFonts w:ascii="Times New Roman" w:hAnsi="Times New Roman" w:cs="Times New Roman"/>
          <w:sz w:val="28"/>
          <w:szCs w:val="28"/>
        </w:rPr>
        <w:t xml:space="preserve"> опитувальнику кожен із п'яти варіантів поведінки описується 12 судженнями щодо поведінки індивіда у конфліктній ситуації. У різних поєднаннях вони згруповані в 30 пар, у кожній з яких респонденту пропонується вибрати те судження, яке є найбільш типови</w:t>
      </w:r>
      <w:r w:rsidR="00A8626A">
        <w:rPr>
          <w:rFonts w:ascii="Times New Roman" w:hAnsi="Times New Roman" w:cs="Times New Roman"/>
          <w:sz w:val="28"/>
          <w:szCs w:val="28"/>
        </w:rPr>
        <w:t>м для характеристики поведінки.</w:t>
      </w:r>
    </w:p>
    <w:p w14:paraId="39548FBA" w14:textId="29C9C8F5" w:rsidR="00202989" w:rsidRPr="00DF30B5" w:rsidRDefault="00B0567E" w:rsidP="00A82504">
      <w:pPr>
        <w:shd w:val="clear" w:color="auto" w:fill="FFFFFF"/>
        <w:ind w:firstLine="851"/>
        <w:jc w:val="both"/>
        <w:rPr>
          <w:rFonts w:ascii="Times New Roman" w:hAnsi="Times New Roman" w:cs="Times New Roman"/>
          <w:b/>
          <w:bCs/>
          <w:i/>
          <w:iCs/>
          <w:color w:val="000000"/>
          <w:sz w:val="28"/>
          <w:szCs w:val="28"/>
          <w:lang w:eastAsia="uk-UA"/>
        </w:rPr>
      </w:pPr>
      <w:r w:rsidRPr="00DF30B5">
        <w:rPr>
          <w:rFonts w:ascii="Times New Roman" w:hAnsi="Times New Roman" w:cs="Times New Roman"/>
          <w:b/>
          <w:bCs/>
          <w:i/>
          <w:iCs/>
          <w:color w:val="000000"/>
          <w:sz w:val="28"/>
          <w:szCs w:val="28"/>
          <w:lang w:eastAsia="uk-UA"/>
        </w:rPr>
        <w:t>Інструкція</w:t>
      </w:r>
      <w:r w:rsidR="00202989" w:rsidRPr="00DF30B5">
        <w:rPr>
          <w:rFonts w:ascii="Times New Roman" w:hAnsi="Times New Roman" w:cs="Times New Roman"/>
          <w:b/>
          <w:bCs/>
          <w:i/>
          <w:iCs/>
          <w:color w:val="000000"/>
          <w:sz w:val="28"/>
          <w:szCs w:val="28"/>
          <w:lang w:eastAsia="uk-UA"/>
        </w:rPr>
        <w:t>:</w:t>
      </w:r>
    </w:p>
    <w:p w14:paraId="6B16525F" w14:textId="7366605C" w:rsidR="00B0567E" w:rsidRPr="00B0567E" w:rsidRDefault="00B0567E" w:rsidP="00A82504">
      <w:pPr>
        <w:shd w:val="clear" w:color="auto" w:fill="FFFFFF"/>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На кожне запитання виберіть і обведіть кружечком відповідь А або Б і перенесіть </w:t>
      </w:r>
      <w:r w:rsidR="00BA1941">
        <w:rPr>
          <w:rFonts w:ascii="Times New Roman" w:hAnsi="Times New Roman" w:cs="Times New Roman"/>
          <w:color w:val="000000"/>
          <w:sz w:val="28"/>
          <w:szCs w:val="28"/>
          <w:lang w:eastAsia="uk-UA"/>
        </w:rPr>
        <w:t>її</w:t>
      </w:r>
      <w:r w:rsidRPr="00B0567E">
        <w:rPr>
          <w:rFonts w:ascii="Times New Roman" w:hAnsi="Times New Roman" w:cs="Times New Roman"/>
          <w:color w:val="000000"/>
          <w:sz w:val="28"/>
          <w:szCs w:val="28"/>
          <w:lang w:eastAsia="uk-UA"/>
        </w:rPr>
        <w:t xml:space="preserve"> після виконання методики в бланк для відповідей.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8"/>
        <w:gridCol w:w="2140"/>
        <w:gridCol w:w="6000"/>
      </w:tblGrid>
      <w:tr w:rsidR="00B0567E" w:rsidRPr="00B0567E" w14:paraId="2BDA8111" w14:textId="77777777" w:rsidTr="001F3127">
        <w:tc>
          <w:tcPr>
            <w:tcW w:w="1100" w:type="dxa"/>
          </w:tcPr>
          <w:p w14:paraId="5262EB70" w14:textId="77777777" w:rsidR="00B0567E" w:rsidRPr="00B0567E" w:rsidRDefault="00B0567E" w:rsidP="00BA1941">
            <w:pPr>
              <w:ind w:firstLine="851"/>
              <w:jc w:val="center"/>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lastRenderedPageBreak/>
              <w:t>№ питання</w:t>
            </w:r>
          </w:p>
        </w:tc>
        <w:tc>
          <w:tcPr>
            <w:tcW w:w="1136" w:type="dxa"/>
          </w:tcPr>
          <w:p w14:paraId="37EF1B4D" w14:textId="77777777" w:rsidR="00B0567E" w:rsidRPr="00B0567E" w:rsidRDefault="00B0567E" w:rsidP="00BA1941">
            <w:pPr>
              <w:ind w:firstLine="851"/>
              <w:jc w:val="center"/>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Варіант</w:t>
            </w:r>
          </w:p>
          <w:p w14:paraId="6AF73D39" w14:textId="77777777" w:rsidR="00B0567E" w:rsidRPr="00B0567E" w:rsidRDefault="00B0567E" w:rsidP="00BA1941">
            <w:pPr>
              <w:ind w:firstLine="851"/>
              <w:jc w:val="center"/>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відповіді</w:t>
            </w:r>
          </w:p>
        </w:tc>
        <w:tc>
          <w:tcPr>
            <w:tcW w:w="7618" w:type="dxa"/>
          </w:tcPr>
          <w:p w14:paraId="29F4B542" w14:textId="77777777" w:rsidR="00B0567E" w:rsidRPr="00B0567E" w:rsidRDefault="00B0567E" w:rsidP="00BA1941">
            <w:pPr>
              <w:ind w:firstLine="851"/>
              <w:jc w:val="center"/>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Твердження</w:t>
            </w:r>
          </w:p>
        </w:tc>
      </w:tr>
      <w:tr w:rsidR="00B0567E" w:rsidRPr="00B0567E" w14:paraId="78380B44" w14:textId="77777777" w:rsidTr="001F3127">
        <w:trPr>
          <w:cantSplit/>
        </w:trPr>
        <w:tc>
          <w:tcPr>
            <w:tcW w:w="1100" w:type="dxa"/>
            <w:vMerge w:val="restart"/>
          </w:tcPr>
          <w:p w14:paraId="789625B7"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w:t>
            </w:r>
          </w:p>
        </w:tc>
        <w:tc>
          <w:tcPr>
            <w:tcW w:w="1136" w:type="dxa"/>
          </w:tcPr>
          <w:p w14:paraId="3331D4B1"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19B963D8"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Іноді я даю змогу іншим людям взяти на себе відповідальність за вирішення спірного питання</w:t>
            </w:r>
          </w:p>
        </w:tc>
      </w:tr>
      <w:tr w:rsidR="00B0567E" w:rsidRPr="00B0567E" w14:paraId="54AD7899" w14:textId="77777777" w:rsidTr="001F3127">
        <w:trPr>
          <w:cantSplit/>
        </w:trPr>
        <w:tc>
          <w:tcPr>
            <w:tcW w:w="1100" w:type="dxa"/>
            <w:vMerge/>
          </w:tcPr>
          <w:p w14:paraId="19151994"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59830F91"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13F90E7C"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Замість того, щоб обговорювати наші розходження, я намагаюсь звернути увагу на те, з чим ми погоджуємося</w:t>
            </w:r>
          </w:p>
        </w:tc>
      </w:tr>
      <w:tr w:rsidR="00B0567E" w:rsidRPr="00B0567E" w14:paraId="294B2882" w14:textId="77777777" w:rsidTr="001F3127">
        <w:trPr>
          <w:cantSplit/>
        </w:trPr>
        <w:tc>
          <w:tcPr>
            <w:tcW w:w="1100" w:type="dxa"/>
            <w:vMerge w:val="restart"/>
          </w:tcPr>
          <w:p w14:paraId="1DF85F59"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w:t>
            </w:r>
          </w:p>
        </w:tc>
        <w:tc>
          <w:tcPr>
            <w:tcW w:w="1136" w:type="dxa"/>
          </w:tcPr>
          <w:p w14:paraId="5C6EA409"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1B97CAC8"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знайти компромісне вирішення питання</w:t>
            </w:r>
          </w:p>
        </w:tc>
      </w:tr>
      <w:tr w:rsidR="00B0567E" w:rsidRPr="00B0567E" w14:paraId="2BB2A858" w14:textId="77777777" w:rsidTr="001F3127">
        <w:trPr>
          <w:cantSplit/>
        </w:trPr>
        <w:tc>
          <w:tcPr>
            <w:tcW w:w="1100" w:type="dxa"/>
            <w:vMerge/>
          </w:tcPr>
          <w:p w14:paraId="435DD280"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01615916"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0EA359A4"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залагодити справу, враховуючи інтереси іншої людини та власні</w:t>
            </w:r>
          </w:p>
        </w:tc>
      </w:tr>
      <w:tr w:rsidR="00B0567E" w:rsidRPr="00B0567E" w14:paraId="7BFFB792" w14:textId="77777777" w:rsidTr="001F3127">
        <w:trPr>
          <w:cantSplit/>
        </w:trPr>
        <w:tc>
          <w:tcPr>
            <w:tcW w:w="1100" w:type="dxa"/>
            <w:vMerge w:val="restart"/>
          </w:tcPr>
          <w:p w14:paraId="7FF10D0C"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3</w:t>
            </w:r>
          </w:p>
        </w:tc>
        <w:tc>
          <w:tcPr>
            <w:tcW w:w="1136" w:type="dxa"/>
          </w:tcPr>
          <w:p w14:paraId="5D8E7C15"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3E3B1775"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Зазвичай я наполегливо намагаюся домогтися свого</w:t>
            </w:r>
          </w:p>
        </w:tc>
      </w:tr>
      <w:tr w:rsidR="00B0567E" w:rsidRPr="00B0567E" w14:paraId="4831EE05" w14:textId="77777777" w:rsidTr="001F3127">
        <w:trPr>
          <w:cantSplit/>
        </w:trPr>
        <w:tc>
          <w:tcPr>
            <w:tcW w:w="1100" w:type="dxa"/>
            <w:vMerge/>
          </w:tcPr>
          <w:p w14:paraId="1C32549A"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51E45576"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3FAF6E94"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намагаюся заспокоїти іншу людину і насамперед зберегти наші стосунки</w:t>
            </w:r>
          </w:p>
        </w:tc>
      </w:tr>
      <w:tr w:rsidR="00B0567E" w:rsidRPr="00B0567E" w14:paraId="545EBA7D" w14:textId="77777777" w:rsidTr="001F3127">
        <w:trPr>
          <w:cantSplit/>
        </w:trPr>
        <w:tc>
          <w:tcPr>
            <w:tcW w:w="1100" w:type="dxa"/>
            <w:vMerge w:val="restart"/>
          </w:tcPr>
          <w:p w14:paraId="3E850FE1"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4</w:t>
            </w:r>
          </w:p>
        </w:tc>
        <w:tc>
          <w:tcPr>
            <w:tcW w:w="1136" w:type="dxa"/>
          </w:tcPr>
          <w:p w14:paraId="11BF1151"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6A081D73"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знайти компромісне рішення</w:t>
            </w:r>
          </w:p>
        </w:tc>
      </w:tr>
      <w:tr w:rsidR="00B0567E" w:rsidRPr="00B0567E" w14:paraId="27DE54F5" w14:textId="77777777" w:rsidTr="001F3127">
        <w:trPr>
          <w:cantSplit/>
        </w:trPr>
        <w:tc>
          <w:tcPr>
            <w:tcW w:w="1100" w:type="dxa"/>
            <w:vMerge/>
          </w:tcPr>
          <w:p w14:paraId="512534F6"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1B6D9C42"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5710501D"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Іноді я жертвую власними інтересами заради інтересів іншої людини</w:t>
            </w:r>
          </w:p>
        </w:tc>
      </w:tr>
      <w:tr w:rsidR="00B0567E" w:rsidRPr="00B0567E" w14:paraId="014DC297" w14:textId="77777777" w:rsidTr="001F3127">
        <w:trPr>
          <w:cantSplit/>
        </w:trPr>
        <w:tc>
          <w:tcPr>
            <w:tcW w:w="1100" w:type="dxa"/>
            <w:vMerge w:val="restart"/>
          </w:tcPr>
          <w:p w14:paraId="176E0E7A"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5</w:t>
            </w:r>
          </w:p>
        </w:tc>
        <w:tc>
          <w:tcPr>
            <w:tcW w:w="1136" w:type="dxa"/>
          </w:tcPr>
          <w:p w14:paraId="742E1F21"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286D39C3"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Залагоджуючи спірну ситуацію, я весь час намагаюсь знайти підтримку іншої людини</w:t>
            </w:r>
          </w:p>
        </w:tc>
      </w:tr>
      <w:tr w:rsidR="00B0567E" w:rsidRPr="00B0567E" w14:paraId="57EB5CC5" w14:textId="77777777" w:rsidTr="001F3127">
        <w:trPr>
          <w:cantSplit/>
        </w:trPr>
        <w:tc>
          <w:tcPr>
            <w:tcW w:w="1100" w:type="dxa"/>
            <w:vMerge/>
          </w:tcPr>
          <w:p w14:paraId="1F2EB8AE"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5E6FA9ED"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7CD6CFB5"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зробити все, щоб уникнути марної напруженості</w:t>
            </w:r>
          </w:p>
        </w:tc>
      </w:tr>
      <w:tr w:rsidR="00B0567E" w:rsidRPr="00B0567E" w14:paraId="51E03134" w14:textId="77777777" w:rsidTr="001F3127">
        <w:trPr>
          <w:cantSplit/>
        </w:trPr>
        <w:tc>
          <w:tcPr>
            <w:tcW w:w="1100" w:type="dxa"/>
            <w:vMerge w:val="restart"/>
          </w:tcPr>
          <w:p w14:paraId="7B52E1E1"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6</w:t>
            </w:r>
          </w:p>
        </w:tc>
        <w:tc>
          <w:tcPr>
            <w:tcW w:w="1136" w:type="dxa"/>
          </w:tcPr>
          <w:p w14:paraId="35B07FA8"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4F1E20E1"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уникнути неприємностей для себе</w:t>
            </w:r>
          </w:p>
        </w:tc>
      </w:tr>
      <w:tr w:rsidR="00B0567E" w:rsidRPr="00B0567E" w14:paraId="67AB1FAE" w14:textId="77777777" w:rsidTr="001F3127">
        <w:trPr>
          <w:cantSplit/>
        </w:trPr>
        <w:tc>
          <w:tcPr>
            <w:tcW w:w="1100" w:type="dxa"/>
            <w:vMerge/>
          </w:tcPr>
          <w:p w14:paraId="20CC6D16"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5D81AC9F"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52C8427A"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домогтися свого</w:t>
            </w:r>
          </w:p>
        </w:tc>
      </w:tr>
      <w:tr w:rsidR="00B0567E" w:rsidRPr="00B0567E" w14:paraId="44825583" w14:textId="77777777" w:rsidTr="001F3127">
        <w:trPr>
          <w:cantSplit/>
        </w:trPr>
        <w:tc>
          <w:tcPr>
            <w:tcW w:w="1100" w:type="dxa"/>
            <w:vMerge w:val="restart"/>
          </w:tcPr>
          <w:p w14:paraId="2AEB3C7D"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7</w:t>
            </w:r>
          </w:p>
        </w:tc>
        <w:tc>
          <w:tcPr>
            <w:tcW w:w="1136" w:type="dxa"/>
          </w:tcPr>
          <w:p w14:paraId="1D7C5EEE"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475289EE" w14:textId="3B568F22"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Я намагаюсь </w:t>
            </w:r>
            <w:r w:rsidR="00BA1941">
              <w:rPr>
                <w:rFonts w:ascii="Times New Roman" w:hAnsi="Times New Roman" w:cs="Times New Roman"/>
                <w:color w:val="000000"/>
                <w:sz w:val="28"/>
                <w:szCs w:val="28"/>
                <w:lang w:eastAsia="uk-UA"/>
              </w:rPr>
              <w:t>в</w:t>
            </w:r>
            <w:r w:rsidRPr="00B0567E">
              <w:rPr>
                <w:rFonts w:ascii="Times New Roman" w:hAnsi="Times New Roman" w:cs="Times New Roman"/>
                <w:color w:val="000000"/>
                <w:sz w:val="28"/>
                <w:szCs w:val="28"/>
                <w:lang w:eastAsia="uk-UA"/>
              </w:rPr>
              <w:t>ідкласти вирішення спірного питання, щоб потім вирішити його остаточно</w:t>
            </w:r>
          </w:p>
        </w:tc>
      </w:tr>
      <w:tr w:rsidR="00B0567E" w:rsidRPr="00B0567E" w14:paraId="3AB942B5" w14:textId="77777777" w:rsidTr="001F3127">
        <w:trPr>
          <w:cantSplit/>
        </w:trPr>
        <w:tc>
          <w:tcPr>
            <w:tcW w:w="1100" w:type="dxa"/>
            <w:vMerge/>
          </w:tcPr>
          <w:p w14:paraId="57176B90"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38865F82"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160AE328"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вважаю можливим у чомусь поступитися, щоб домогтися іншого</w:t>
            </w:r>
          </w:p>
        </w:tc>
      </w:tr>
      <w:tr w:rsidR="00B0567E" w:rsidRPr="00B0567E" w14:paraId="43BF26E5" w14:textId="77777777" w:rsidTr="001F3127">
        <w:trPr>
          <w:cantSplit/>
        </w:trPr>
        <w:tc>
          <w:tcPr>
            <w:tcW w:w="1100" w:type="dxa"/>
            <w:vMerge w:val="restart"/>
          </w:tcPr>
          <w:p w14:paraId="7040F709"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lastRenderedPageBreak/>
              <w:t>8</w:t>
            </w:r>
          </w:p>
        </w:tc>
        <w:tc>
          <w:tcPr>
            <w:tcW w:w="1136" w:type="dxa"/>
          </w:tcPr>
          <w:p w14:paraId="075219F2"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73BA0E2F" w14:textId="4BD1A62B"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Зазвичай я наполегливо намагаюся домогтися</w:t>
            </w:r>
            <w:r w:rsidR="00BA1941">
              <w:rPr>
                <w:rFonts w:ascii="Times New Roman" w:hAnsi="Times New Roman" w:cs="Times New Roman"/>
                <w:color w:val="000000"/>
                <w:sz w:val="28"/>
                <w:szCs w:val="28"/>
                <w:lang w:eastAsia="uk-UA"/>
              </w:rPr>
              <w:t xml:space="preserve"> </w:t>
            </w:r>
            <w:r w:rsidRPr="00B0567E">
              <w:rPr>
                <w:rFonts w:ascii="Times New Roman" w:hAnsi="Times New Roman" w:cs="Times New Roman"/>
                <w:color w:val="000000"/>
                <w:sz w:val="28"/>
                <w:szCs w:val="28"/>
                <w:lang w:eastAsia="uk-UA"/>
              </w:rPr>
              <w:t>свого</w:t>
            </w:r>
          </w:p>
        </w:tc>
      </w:tr>
      <w:tr w:rsidR="00B0567E" w:rsidRPr="00B0567E" w14:paraId="41D9C3BE" w14:textId="77777777" w:rsidTr="001F3127">
        <w:trPr>
          <w:cantSplit/>
        </w:trPr>
        <w:tc>
          <w:tcPr>
            <w:tcW w:w="1100" w:type="dxa"/>
            <w:vMerge/>
          </w:tcPr>
          <w:p w14:paraId="174408EB"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2816DE2A"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1055ACFB" w14:textId="78214464"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Насамперед я намагаюс</w:t>
            </w:r>
            <w:r w:rsidR="00BA1941">
              <w:rPr>
                <w:rFonts w:ascii="Times New Roman" w:hAnsi="Times New Roman" w:cs="Times New Roman"/>
                <w:color w:val="000000"/>
                <w:sz w:val="28"/>
                <w:szCs w:val="28"/>
                <w:lang w:eastAsia="uk-UA"/>
              </w:rPr>
              <w:t>я</w:t>
            </w:r>
            <w:r w:rsidRPr="00B0567E">
              <w:rPr>
                <w:rFonts w:ascii="Times New Roman" w:hAnsi="Times New Roman" w:cs="Times New Roman"/>
                <w:color w:val="000000"/>
                <w:sz w:val="28"/>
                <w:szCs w:val="28"/>
                <w:lang w:eastAsia="uk-UA"/>
              </w:rPr>
              <w:t xml:space="preserve"> чітко визначити те, з чого складаються всі порушені інтереси й питання</w:t>
            </w:r>
          </w:p>
        </w:tc>
      </w:tr>
      <w:tr w:rsidR="00B0567E" w:rsidRPr="00B0567E" w14:paraId="315846C3" w14:textId="77777777" w:rsidTr="001F3127">
        <w:trPr>
          <w:cantSplit/>
        </w:trPr>
        <w:tc>
          <w:tcPr>
            <w:tcW w:w="1100" w:type="dxa"/>
            <w:vMerge w:val="restart"/>
          </w:tcPr>
          <w:p w14:paraId="5A373074"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9</w:t>
            </w:r>
          </w:p>
        </w:tc>
        <w:tc>
          <w:tcPr>
            <w:tcW w:w="1136" w:type="dxa"/>
          </w:tcPr>
          <w:p w14:paraId="124AC994"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5A23FAC5"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Гадаю, що не завжди варто хвилюватися через якісь суперечності</w:t>
            </w:r>
          </w:p>
        </w:tc>
      </w:tr>
      <w:tr w:rsidR="00B0567E" w:rsidRPr="00B0567E" w14:paraId="674540C4" w14:textId="77777777" w:rsidTr="001F3127">
        <w:trPr>
          <w:cantSplit/>
        </w:trPr>
        <w:tc>
          <w:tcPr>
            <w:tcW w:w="1100" w:type="dxa"/>
            <w:vMerge/>
          </w:tcPr>
          <w:p w14:paraId="229F6F99"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5989025E"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782CBC6B"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докладаю зусиль, щоб домогтися свого</w:t>
            </w:r>
          </w:p>
        </w:tc>
      </w:tr>
      <w:tr w:rsidR="00B0567E" w:rsidRPr="00B0567E" w14:paraId="44C56B36" w14:textId="77777777" w:rsidTr="001F3127">
        <w:trPr>
          <w:cantSplit/>
        </w:trPr>
        <w:tc>
          <w:tcPr>
            <w:tcW w:w="1100" w:type="dxa"/>
            <w:vMerge w:val="restart"/>
          </w:tcPr>
          <w:p w14:paraId="66D28E9F"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10</w:t>
            </w:r>
          </w:p>
        </w:tc>
        <w:tc>
          <w:tcPr>
            <w:tcW w:w="1136" w:type="dxa"/>
          </w:tcPr>
          <w:p w14:paraId="36B6476C"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09DED606"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твердо намагаюся досягти свого</w:t>
            </w:r>
          </w:p>
        </w:tc>
      </w:tr>
      <w:tr w:rsidR="00B0567E" w:rsidRPr="00B0567E" w14:paraId="76B10A29" w14:textId="77777777" w:rsidTr="001F3127">
        <w:trPr>
          <w:cantSplit/>
        </w:trPr>
        <w:tc>
          <w:tcPr>
            <w:tcW w:w="1100" w:type="dxa"/>
            <w:vMerge/>
          </w:tcPr>
          <w:p w14:paraId="64AED7F2"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229F5D3F"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56C8F6CD"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знайти компромісне вирішення питання</w:t>
            </w:r>
          </w:p>
        </w:tc>
      </w:tr>
      <w:tr w:rsidR="00B0567E" w:rsidRPr="00B0567E" w14:paraId="468163B5" w14:textId="77777777" w:rsidTr="001F3127">
        <w:trPr>
          <w:cantSplit/>
        </w:trPr>
        <w:tc>
          <w:tcPr>
            <w:tcW w:w="1100" w:type="dxa"/>
            <w:vMerge w:val="restart"/>
          </w:tcPr>
          <w:p w14:paraId="00DFB21F"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11</w:t>
            </w:r>
          </w:p>
        </w:tc>
        <w:tc>
          <w:tcPr>
            <w:tcW w:w="1136" w:type="dxa"/>
          </w:tcPr>
          <w:p w14:paraId="20C1000B"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272B62FE"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Насамперед я намагаюсь чітко визначити те, з чого складаються всі порушені інтереси й питання</w:t>
            </w:r>
          </w:p>
        </w:tc>
      </w:tr>
      <w:tr w:rsidR="00B0567E" w:rsidRPr="00B0567E" w14:paraId="2C79C557" w14:textId="77777777" w:rsidTr="001F3127">
        <w:trPr>
          <w:cantSplit/>
        </w:trPr>
        <w:tc>
          <w:tcPr>
            <w:tcW w:w="1100" w:type="dxa"/>
            <w:vMerge/>
          </w:tcPr>
          <w:p w14:paraId="6CDAE623"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24BBCAE5"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53638889"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намагаюся заспокоїти свого опонента і насамперед зберегти наші стосунки</w:t>
            </w:r>
          </w:p>
        </w:tc>
      </w:tr>
      <w:tr w:rsidR="00B0567E" w:rsidRPr="00B0567E" w14:paraId="178FB707" w14:textId="77777777" w:rsidTr="001F3127">
        <w:trPr>
          <w:cantSplit/>
        </w:trPr>
        <w:tc>
          <w:tcPr>
            <w:tcW w:w="1100" w:type="dxa"/>
            <w:vMerge w:val="restart"/>
          </w:tcPr>
          <w:p w14:paraId="56945EB7"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12</w:t>
            </w:r>
          </w:p>
        </w:tc>
        <w:tc>
          <w:tcPr>
            <w:tcW w:w="1136" w:type="dxa"/>
          </w:tcPr>
          <w:p w14:paraId="15027098"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19A63018"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Здебільшого я уникаю займати ту позицію, яка може викликати суперечності</w:t>
            </w:r>
          </w:p>
        </w:tc>
      </w:tr>
      <w:tr w:rsidR="00B0567E" w:rsidRPr="00B0567E" w14:paraId="374B050F" w14:textId="77777777" w:rsidTr="001F3127">
        <w:trPr>
          <w:cantSplit/>
        </w:trPr>
        <w:tc>
          <w:tcPr>
            <w:tcW w:w="1100" w:type="dxa"/>
            <w:vMerge/>
          </w:tcPr>
          <w:p w14:paraId="7F6D44C1"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1DF3AFAE"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28A75A96"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даю змогу співрозмовнику в чомусь не змінювати своєї думки, якщо він також піде мені назустріч</w:t>
            </w:r>
          </w:p>
        </w:tc>
      </w:tr>
      <w:tr w:rsidR="00B0567E" w:rsidRPr="00B0567E" w14:paraId="70925FD1" w14:textId="77777777" w:rsidTr="001F3127">
        <w:trPr>
          <w:cantSplit/>
        </w:trPr>
        <w:tc>
          <w:tcPr>
            <w:tcW w:w="1100" w:type="dxa"/>
            <w:vMerge w:val="restart"/>
          </w:tcPr>
          <w:p w14:paraId="540DDEC0"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13</w:t>
            </w:r>
          </w:p>
        </w:tc>
        <w:tc>
          <w:tcPr>
            <w:tcW w:w="1136" w:type="dxa"/>
          </w:tcPr>
          <w:p w14:paraId="33273E79"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03946FD1"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пропоную варіант серединної позиції</w:t>
            </w:r>
          </w:p>
        </w:tc>
      </w:tr>
      <w:tr w:rsidR="00B0567E" w:rsidRPr="00B0567E" w14:paraId="50399F35" w14:textId="77777777" w:rsidTr="001F3127">
        <w:trPr>
          <w:cantSplit/>
        </w:trPr>
        <w:tc>
          <w:tcPr>
            <w:tcW w:w="1100" w:type="dxa"/>
            <w:vMerge/>
          </w:tcPr>
          <w:p w14:paraId="3A72CC4A"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6113F3FE"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5584518E"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наполягаю на тому, щоб усе було зроблено по-моєму</w:t>
            </w:r>
          </w:p>
        </w:tc>
      </w:tr>
      <w:tr w:rsidR="00B0567E" w:rsidRPr="00B0567E" w14:paraId="507BE357" w14:textId="77777777" w:rsidTr="001F3127">
        <w:trPr>
          <w:cantSplit/>
        </w:trPr>
        <w:tc>
          <w:tcPr>
            <w:tcW w:w="1100" w:type="dxa"/>
            <w:vMerge w:val="restart"/>
          </w:tcPr>
          <w:p w14:paraId="4D9DA04D"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14</w:t>
            </w:r>
          </w:p>
        </w:tc>
        <w:tc>
          <w:tcPr>
            <w:tcW w:w="1136" w:type="dxa"/>
          </w:tcPr>
          <w:p w14:paraId="331B80F7"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412F5926"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ознайомлюю іншу людину зі своєю точкою зору і цікавлюся її поглядами</w:t>
            </w:r>
          </w:p>
        </w:tc>
      </w:tr>
      <w:tr w:rsidR="00B0567E" w:rsidRPr="00B0567E" w14:paraId="7A9761AF" w14:textId="77777777" w:rsidTr="001F3127">
        <w:trPr>
          <w:cantSplit/>
        </w:trPr>
        <w:tc>
          <w:tcPr>
            <w:tcW w:w="1100" w:type="dxa"/>
            <w:vMerge/>
          </w:tcPr>
          <w:p w14:paraId="3BCD66F5"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51F3A37D"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0AD3CE20"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продемонструвати іншій людині логіку і переваги моєї точки зору</w:t>
            </w:r>
          </w:p>
        </w:tc>
      </w:tr>
      <w:tr w:rsidR="00B0567E" w:rsidRPr="00B0567E" w14:paraId="6F7868B2" w14:textId="77777777" w:rsidTr="001F3127">
        <w:trPr>
          <w:cantSplit/>
        </w:trPr>
        <w:tc>
          <w:tcPr>
            <w:tcW w:w="1100" w:type="dxa"/>
            <w:vMerge w:val="restart"/>
          </w:tcPr>
          <w:p w14:paraId="1C8B8265"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15</w:t>
            </w:r>
          </w:p>
        </w:tc>
        <w:tc>
          <w:tcPr>
            <w:tcW w:w="1136" w:type="dxa"/>
          </w:tcPr>
          <w:p w14:paraId="2F160E12"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7C2696E9"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заспокоїти іншу людину і насамперед зберегти наші стосунки</w:t>
            </w:r>
          </w:p>
        </w:tc>
      </w:tr>
      <w:tr w:rsidR="00B0567E" w:rsidRPr="00B0567E" w14:paraId="57C52215" w14:textId="77777777" w:rsidTr="001F3127">
        <w:trPr>
          <w:cantSplit/>
        </w:trPr>
        <w:tc>
          <w:tcPr>
            <w:tcW w:w="1100" w:type="dxa"/>
            <w:vMerge/>
          </w:tcPr>
          <w:p w14:paraId="79555ED6"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5B24206A"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13FC7946"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зробити все необхідне, щоб уникнути напруження</w:t>
            </w:r>
          </w:p>
        </w:tc>
      </w:tr>
      <w:tr w:rsidR="00B0567E" w:rsidRPr="00B0567E" w14:paraId="397DB149" w14:textId="77777777" w:rsidTr="001F3127">
        <w:trPr>
          <w:cantSplit/>
        </w:trPr>
        <w:tc>
          <w:tcPr>
            <w:tcW w:w="1100" w:type="dxa"/>
            <w:vMerge w:val="restart"/>
          </w:tcPr>
          <w:p w14:paraId="40B96D8D"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lastRenderedPageBreak/>
              <w:t>16</w:t>
            </w:r>
          </w:p>
        </w:tc>
        <w:tc>
          <w:tcPr>
            <w:tcW w:w="1136" w:type="dxa"/>
          </w:tcPr>
          <w:p w14:paraId="24AC7F9C"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08A83ECB"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не вразити почуття іншої людини</w:t>
            </w:r>
          </w:p>
        </w:tc>
      </w:tr>
      <w:tr w:rsidR="00B0567E" w:rsidRPr="00B0567E" w14:paraId="642993B7" w14:textId="77777777" w:rsidTr="001F3127">
        <w:trPr>
          <w:cantSplit/>
        </w:trPr>
        <w:tc>
          <w:tcPr>
            <w:tcW w:w="1100" w:type="dxa"/>
            <w:vMerge/>
          </w:tcPr>
          <w:p w14:paraId="2607188F"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7945F405"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0BAF6E5D"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переконати опонента у перевагах моєї позиції</w:t>
            </w:r>
          </w:p>
        </w:tc>
      </w:tr>
      <w:tr w:rsidR="00B0567E" w:rsidRPr="00B0567E" w14:paraId="4A56223E" w14:textId="77777777" w:rsidTr="001F3127">
        <w:trPr>
          <w:cantSplit/>
        </w:trPr>
        <w:tc>
          <w:tcPr>
            <w:tcW w:w="1100" w:type="dxa"/>
            <w:vMerge w:val="restart"/>
          </w:tcPr>
          <w:p w14:paraId="2A14BA95"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17</w:t>
            </w:r>
          </w:p>
        </w:tc>
        <w:tc>
          <w:tcPr>
            <w:tcW w:w="1136" w:type="dxa"/>
          </w:tcPr>
          <w:p w14:paraId="7846BD91"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4CE362E7" w14:textId="38EF2430"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Зазвичай я наполегливо намагаюс</w:t>
            </w:r>
            <w:r w:rsidR="00BA1941">
              <w:rPr>
                <w:rFonts w:ascii="Times New Roman" w:hAnsi="Times New Roman" w:cs="Times New Roman"/>
                <w:color w:val="000000"/>
                <w:sz w:val="28"/>
                <w:szCs w:val="28"/>
                <w:lang w:eastAsia="uk-UA"/>
              </w:rPr>
              <w:t>я</w:t>
            </w:r>
            <w:r w:rsidRPr="00B0567E">
              <w:rPr>
                <w:rFonts w:ascii="Times New Roman" w:hAnsi="Times New Roman" w:cs="Times New Roman"/>
                <w:color w:val="000000"/>
                <w:sz w:val="28"/>
                <w:szCs w:val="28"/>
                <w:lang w:eastAsia="uk-UA"/>
              </w:rPr>
              <w:t xml:space="preserve"> домогтися свого</w:t>
            </w:r>
          </w:p>
        </w:tc>
      </w:tr>
      <w:tr w:rsidR="00B0567E" w:rsidRPr="00B0567E" w14:paraId="6D36F142" w14:textId="77777777" w:rsidTr="001F3127">
        <w:trPr>
          <w:cantSplit/>
        </w:trPr>
        <w:tc>
          <w:tcPr>
            <w:tcW w:w="1100" w:type="dxa"/>
            <w:vMerge/>
          </w:tcPr>
          <w:p w14:paraId="656C74B2"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0CC5B825"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18361100"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зробити все, щоб уникнути марної напруженості</w:t>
            </w:r>
          </w:p>
        </w:tc>
      </w:tr>
      <w:tr w:rsidR="00B0567E" w:rsidRPr="00B0567E" w14:paraId="43FECEAE" w14:textId="77777777" w:rsidTr="001F3127">
        <w:trPr>
          <w:cantSplit/>
        </w:trPr>
        <w:tc>
          <w:tcPr>
            <w:tcW w:w="1100" w:type="dxa"/>
            <w:vMerge w:val="restart"/>
          </w:tcPr>
          <w:p w14:paraId="6FD25D05"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18</w:t>
            </w:r>
          </w:p>
        </w:tc>
        <w:tc>
          <w:tcPr>
            <w:tcW w:w="1136" w:type="dxa"/>
          </w:tcPr>
          <w:p w14:paraId="74478652"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А</w:t>
            </w:r>
          </w:p>
        </w:tc>
        <w:tc>
          <w:tcPr>
            <w:tcW w:w="7618" w:type="dxa"/>
          </w:tcPr>
          <w:p w14:paraId="76F8DB37"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Якщо це зробить партнера щасливим, я дам йому можливість наполягати на своєму</w:t>
            </w:r>
          </w:p>
        </w:tc>
      </w:tr>
      <w:tr w:rsidR="00B0567E" w:rsidRPr="00B0567E" w14:paraId="5524DEBA" w14:textId="77777777" w:rsidTr="001F3127">
        <w:trPr>
          <w:cantSplit/>
        </w:trPr>
        <w:tc>
          <w:tcPr>
            <w:tcW w:w="1100" w:type="dxa"/>
            <w:vMerge/>
          </w:tcPr>
          <w:p w14:paraId="214BD33D"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74F37F75"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3C6DA377"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даю змогу співрозмовнику в чомусь не змінювати своєї думки, якщо він також піде мені назустріч</w:t>
            </w:r>
          </w:p>
        </w:tc>
      </w:tr>
      <w:tr w:rsidR="00B0567E" w:rsidRPr="00B0567E" w14:paraId="6DB3063B" w14:textId="77777777" w:rsidTr="001F3127">
        <w:trPr>
          <w:cantSplit/>
        </w:trPr>
        <w:tc>
          <w:tcPr>
            <w:tcW w:w="1100" w:type="dxa"/>
            <w:vMerge w:val="restart"/>
          </w:tcPr>
          <w:p w14:paraId="02815EE4"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19</w:t>
            </w:r>
          </w:p>
        </w:tc>
        <w:tc>
          <w:tcPr>
            <w:tcW w:w="1136" w:type="dxa"/>
          </w:tcPr>
          <w:p w14:paraId="3821F1B9"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А</w:t>
            </w:r>
          </w:p>
        </w:tc>
        <w:tc>
          <w:tcPr>
            <w:tcW w:w="7618" w:type="dxa"/>
          </w:tcPr>
          <w:p w14:paraId="09431616" w14:textId="494C2066"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Насамперед я намагаюсь чітко визначити те, з чого складаються всі порушені інтереси і спірні питання</w:t>
            </w:r>
          </w:p>
        </w:tc>
      </w:tr>
      <w:tr w:rsidR="00B0567E" w:rsidRPr="00B0567E" w14:paraId="54395DE1" w14:textId="77777777" w:rsidTr="001F3127">
        <w:trPr>
          <w:cantSplit/>
        </w:trPr>
        <w:tc>
          <w:tcPr>
            <w:tcW w:w="1100" w:type="dxa"/>
            <w:vMerge/>
          </w:tcPr>
          <w:p w14:paraId="08030723"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77358D5F"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б</w:t>
            </w:r>
          </w:p>
        </w:tc>
        <w:tc>
          <w:tcPr>
            <w:tcW w:w="7618" w:type="dxa"/>
          </w:tcPr>
          <w:p w14:paraId="5C7D7689"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відкласти вирішення спірного питання, щоб потім вирішити його остаточно</w:t>
            </w:r>
          </w:p>
        </w:tc>
      </w:tr>
      <w:tr w:rsidR="00B0567E" w:rsidRPr="00B0567E" w14:paraId="42FCE222" w14:textId="77777777" w:rsidTr="001F3127">
        <w:trPr>
          <w:cantSplit/>
        </w:trPr>
        <w:tc>
          <w:tcPr>
            <w:tcW w:w="1100" w:type="dxa"/>
            <w:vMerge w:val="restart"/>
          </w:tcPr>
          <w:p w14:paraId="37D36119"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20</w:t>
            </w:r>
          </w:p>
        </w:tc>
        <w:tc>
          <w:tcPr>
            <w:tcW w:w="1136" w:type="dxa"/>
          </w:tcPr>
          <w:p w14:paraId="4340C630"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26FFEB91"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негайно подолати наші суперечності</w:t>
            </w:r>
          </w:p>
        </w:tc>
      </w:tr>
      <w:tr w:rsidR="00B0567E" w:rsidRPr="00B0567E" w14:paraId="2790EBBB" w14:textId="77777777" w:rsidTr="001F3127">
        <w:trPr>
          <w:cantSplit/>
        </w:trPr>
        <w:tc>
          <w:tcPr>
            <w:tcW w:w="1100" w:type="dxa"/>
            <w:vMerge/>
          </w:tcPr>
          <w:p w14:paraId="7A7BFEA0"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01E43CE2"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Б</w:t>
            </w:r>
          </w:p>
        </w:tc>
        <w:tc>
          <w:tcPr>
            <w:tcW w:w="7618" w:type="dxa"/>
          </w:tcPr>
          <w:p w14:paraId="2C006E37"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найкраще поєднати здобутки і втрати для нас обох</w:t>
            </w:r>
          </w:p>
        </w:tc>
      </w:tr>
      <w:tr w:rsidR="00B0567E" w:rsidRPr="00B0567E" w14:paraId="4A385A72" w14:textId="77777777" w:rsidTr="001F3127">
        <w:trPr>
          <w:cantSplit/>
        </w:trPr>
        <w:tc>
          <w:tcPr>
            <w:tcW w:w="1100" w:type="dxa"/>
            <w:vMerge w:val="restart"/>
          </w:tcPr>
          <w:p w14:paraId="7DB034CE"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21</w:t>
            </w:r>
          </w:p>
        </w:tc>
        <w:tc>
          <w:tcPr>
            <w:tcW w:w="1136" w:type="dxa"/>
          </w:tcPr>
          <w:p w14:paraId="6BE6B4CD"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0CB300F4"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На переговорах я намагаюсь бути уважним до побажань співрозмовника</w:t>
            </w:r>
          </w:p>
        </w:tc>
      </w:tr>
      <w:tr w:rsidR="00B0567E" w:rsidRPr="00B0567E" w14:paraId="75A99118" w14:textId="77777777" w:rsidTr="001F3127">
        <w:trPr>
          <w:cantSplit/>
        </w:trPr>
        <w:tc>
          <w:tcPr>
            <w:tcW w:w="1100" w:type="dxa"/>
            <w:vMerge/>
          </w:tcPr>
          <w:p w14:paraId="6EF29E07"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6CA571D8"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220D5CB0" w14:textId="44C9BAFB"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завжди схиляюс</w:t>
            </w:r>
            <w:r w:rsidR="00BA1941">
              <w:rPr>
                <w:rFonts w:ascii="Times New Roman" w:hAnsi="Times New Roman" w:cs="Times New Roman"/>
                <w:color w:val="000000"/>
                <w:sz w:val="28"/>
                <w:szCs w:val="28"/>
                <w:lang w:eastAsia="uk-UA"/>
              </w:rPr>
              <w:t>я</w:t>
            </w:r>
            <w:r w:rsidRPr="00B0567E">
              <w:rPr>
                <w:rFonts w:ascii="Times New Roman" w:hAnsi="Times New Roman" w:cs="Times New Roman"/>
                <w:color w:val="000000"/>
                <w:sz w:val="28"/>
                <w:szCs w:val="28"/>
                <w:lang w:eastAsia="uk-UA"/>
              </w:rPr>
              <w:t xml:space="preserve"> до прямого обговорення проблеми</w:t>
            </w:r>
          </w:p>
        </w:tc>
      </w:tr>
      <w:tr w:rsidR="00B0567E" w:rsidRPr="00B0567E" w14:paraId="6D0C5919" w14:textId="77777777" w:rsidTr="001F3127">
        <w:trPr>
          <w:cantSplit/>
        </w:trPr>
        <w:tc>
          <w:tcPr>
            <w:tcW w:w="1100" w:type="dxa"/>
            <w:vMerge w:val="restart"/>
          </w:tcPr>
          <w:p w14:paraId="053038AA"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22</w:t>
            </w:r>
          </w:p>
        </w:tc>
        <w:tc>
          <w:tcPr>
            <w:tcW w:w="1136" w:type="dxa"/>
          </w:tcPr>
          <w:p w14:paraId="25FA7773"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14C53845" w14:textId="2FDC0733"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w:t>
            </w:r>
            <w:r w:rsidR="00BA1941">
              <w:rPr>
                <w:rFonts w:ascii="Times New Roman" w:hAnsi="Times New Roman" w:cs="Times New Roman"/>
                <w:color w:val="000000"/>
                <w:sz w:val="28"/>
                <w:szCs w:val="28"/>
                <w:lang w:eastAsia="uk-UA"/>
              </w:rPr>
              <w:t>я</w:t>
            </w:r>
            <w:r w:rsidRPr="00B0567E">
              <w:rPr>
                <w:rFonts w:ascii="Times New Roman" w:hAnsi="Times New Roman" w:cs="Times New Roman"/>
                <w:color w:val="000000"/>
                <w:sz w:val="28"/>
                <w:szCs w:val="28"/>
                <w:lang w:eastAsia="uk-UA"/>
              </w:rPr>
              <w:t xml:space="preserve"> знайти серединну позицію між моїми поглядами і переконаннями іншої людини</w:t>
            </w:r>
          </w:p>
        </w:tc>
      </w:tr>
      <w:tr w:rsidR="00B0567E" w:rsidRPr="00B0567E" w14:paraId="7ECCAEAE" w14:textId="77777777" w:rsidTr="001F3127">
        <w:trPr>
          <w:cantSplit/>
        </w:trPr>
        <w:tc>
          <w:tcPr>
            <w:tcW w:w="1100" w:type="dxa"/>
            <w:vMerge/>
          </w:tcPr>
          <w:p w14:paraId="0DC31077"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0F5B6CCA"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416946C4"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відстоюю свої бажання</w:t>
            </w:r>
          </w:p>
        </w:tc>
      </w:tr>
      <w:tr w:rsidR="00B0567E" w:rsidRPr="00B0567E" w14:paraId="0F93EB52" w14:textId="77777777" w:rsidTr="001F3127">
        <w:trPr>
          <w:cantSplit/>
        </w:trPr>
        <w:tc>
          <w:tcPr>
            <w:tcW w:w="1100" w:type="dxa"/>
            <w:vMerge w:val="restart"/>
          </w:tcPr>
          <w:p w14:paraId="0D56557B"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23</w:t>
            </w:r>
          </w:p>
        </w:tc>
        <w:tc>
          <w:tcPr>
            <w:tcW w:w="1136" w:type="dxa"/>
          </w:tcPr>
          <w:p w14:paraId="441A045C"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35260B80"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Як правило, я турбуюся про те, щоб задовольнити бажання кожного з нас</w:t>
            </w:r>
          </w:p>
        </w:tc>
      </w:tr>
      <w:tr w:rsidR="00B0567E" w:rsidRPr="00B0567E" w14:paraId="7687A9DE" w14:textId="77777777" w:rsidTr="001F3127">
        <w:trPr>
          <w:cantSplit/>
        </w:trPr>
        <w:tc>
          <w:tcPr>
            <w:tcW w:w="1100" w:type="dxa"/>
            <w:vMerge/>
          </w:tcPr>
          <w:p w14:paraId="38B756A5"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6C83D812"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19052C78"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Іноді я надаю змогу іншим людям взяти на себе відповідальність за вирішення спірного питання</w:t>
            </w:r>
          </w:p>
        </w:tc>
      </w:tr>
      <w:tr w:rsidR="00B0567E" w:rsidRPr="00B0567E" w14:paraId="08AA9446" w14:textId="77777777" w:rsidTr="001F3127">
        <w:trPr>
          <w:cantSplit/>
        </w:trPr>
        <w:tc>
          <w:tcPr>
            <w:tcW w:w="1100" w:type="dxa"/>
            <w:vMerge w:val="restart"/>
          </w:tcPr>
          <w:p w14:paraId="4D8CA548"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lastRenderedPageBreak/>
              <w:t>24</w:t>
            </w:r>
          </w:p>
        </w:tc>
        <w:tc>
          <w:tcPr>
            <w:tcW w:w="1136" w:type="dxa"/>
          </w:tcPr>
          <w:p w14:paraId="27AD89E8"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47905F73"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Якщо позиція іншої людини здається їй надзвичайно важливою, я намагатимусь піти назустріч таким побажанням</w:t>
            </w:r>
          </w:p>
        </w:tc>
      </w:tr>
      <w:tr w:rsidR="00B0567E" w:rsidRPr="00B0567E" w14:paraId="0951AE4B" w14:textId="77777777" w:rsidTr="001F3127">
        <w:trPr>
          <w:cantSplit/>
        </w:trPr>
        <w:tc>
          <w:tcPr>
            <w:tcW w:w="1100" w:type="dxa"/>
            <w:vMerge/>
          </w:tcPr>
          <w:p w14:paraId="1306FE93"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0E610946"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Б</w:t>
            </w:r>
          </w:p>
        </w:tc>
        <w:tc>
          <w:tcPr>
            <w:tcW w:w="7618" w:type="dxa"/>
          </w:tcPr>
          <w:p w14:paraId="3BAD7AED"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переконати партнера дійти компромісу</w:t>
            </w:r>
          </w:p>
        </w:tc>
      </w:tr>
      <w:tr w:rsidR="00B0567E" w:rsidRPr="00B0567E" w14:paraId="7DFBFFAA" w14:textId="77777777" w:rsidTr="001F3127">
        <w:trPr>
          <w:cantSplit/>
        </w:trPr>
        <w:tc>
          <w:tcPr>
            <w:tcW w:w="1100" w:type="dxa"/>
            <w:vMerge w:val="restart"/>
          </w:tcPr>
          <w:p w14:paraId="1D981EB5"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25</w:t>
            </w:r>
          </w:p>
        </w:tc>
        <w:tc>
          <w:tcPr>
            <w:tcW w:w="1136" w:type="dxa"/>
          </w:tcPr>
          <w:p w14:paraId="6FDEC6B7"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А</w:t>
            </w:r>
          </w:p>
        </w:tc>
        <w:tc>
          <w:tcPr>
            <w:tcW w:w="7618" w:type="dxa"/>
          </w:tcPr>
          <w:p w14:paraId="507A46D3"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показати іншій людині логіку і переваги моїх поглядів</w:t>
            </w:r>
          </w:p>
        </w:tc>
      </w:tr>
      <w:tr w:rsidR="00B0567E" w:rsidRPr="00B0567E" w14:paraId="431FAD54" w14:textId="77777777" w:rsidTr="001F3127">
        <w:trPr>
          <w:cantSplit/>
        </w:trPr>
        <w:tc>
          <w:tcPr>
            <w:tcW w:w="1100" w:type="dxa"/>
            <w:vMerge/>
          </w:tcPr>
          <w:p w14:paraId="478C15FE"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64348737"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Б</w:t>
            </w:r>
          </w:p>
        </w:tc>
        <w:tc>
          <w:tcPr>
            <w:tcW w:w="7618" w:type="dxa"/>
          </w:tcPr>
          <w:p w14:paraId="4E342FEE"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На переговорах я намагаюсь бути уважним до побажань співрозмовника</w:t>
            </w:r>
          </w:p>
        </w:tc>
      </w:tr>
      <w:tr w:rsidR="00B0567E" w:rsidRPr="00B0567E" w14:paraId="07D6260D" w14:textId="77777777" w:rsidTr="001F3127">
        <w:trPr>
          <w:cantSplit/>
        </w:trPr>
        <w:tc>
          <w:tcPr>
            <w:tcW w:w="1100" w:type="dxa"/>
            <w:vMerge w:val="restart"/>
          </w:tcPr>
          <w:p w14:paraId="314950A0"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26</w:t>
            </w:r>
          </w:p>
        </w:tc>
        <w:tc>
          <w:tcPr>
            <w:tcW w:w="1136" w:type="dxa"/>
          </w:tcPr>
          <w:p w14:paraId="64A6CD2F"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А</w:t>
            </w:r>
          </w:p>
        </w:tc>
        <w:tc>
          <w:tcPr>
            <w:tcW w:w="7618" w:type="dxa"/>
          </w:tcPr>
          <w:p w14:paraId="6E1A73B7"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пропоную серединний варіант позиції</w:t>
            </w:r>
          </w:p>
        </w:tc>
      </w:tr>
      <w:tr w:rsidR="00B0567E" w:rsidRPr="00B0567E" w14:paraId="37531C9E" w14:textId="77777777" w:rsidTr="001F3127">
        <w:trPr>
          <w:cantSplit/>
        </w:trPr>
        <w:tc>
          <w:tcPr>
            <w:tcW w:w="1100" w:type="dxa"/>
            <w:vMerge/>
          </w:tcPr>
          <w:p w14:paraId="3D7E69DC"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35AFEC0C"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38FF5B02"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майже завжди турбуюся про те, щоб задовольнити побажання кожного з нас</w:t>
            </w:r>
          </w:p>
        </w:tc>
      </w:tr>
      <w:tr w:rsidR="00B0567E" w:rsidRPr="00B0567E" w14:paraId="39383B34" w14:textId="77777777" w:rsidTr="001F3127">
        <w:trPr>
          <w:cantSplit/>
        </w:trPr>
        <w:tc>
          <w:tcPr>
            <w:tcW w:w="1100" w:type="dxa"/>
            <w:vMerge w:val="restart"/>
          </w:tcPr>
          <w:p w14:paraId="0A7D986B"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27</w:t>
            </w:r>
          </w:p>
        </w:tc>
        <w:tc>
          <w:tcPr>
            <w:tcW w:w="1136" w:type="dxa"/>
          </w:tcPr>
          <w:p w14:paraId="0F4CEB22"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А</w:t>
            </w:r>
          </w:p>
        </w:tc>
        <w:tc>
          <w:tcPr>
            <w:tcW w:w="7618" w:type="dxa"/>
          </w:tcPr>
          <w:p w14:paraId="14E53BEA"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Здебільшого я уникаю займати позицію, яка може викликати суперечності</w:t>
            </w:r>
          </w:p>
        </w:tc>
      </w:tr>
      <w:tr w:rsidR="00B0567E" w:rsidRPr="00B0567E" w14:paraId="6C23E203" w14:textId="77777777" w:rsidTr="001F3127">
        <w:trPr>
          <w:cantSplit/>
        </w:trPr>
        <w:tc>
          <w:tcPr>
            <w:tcW w:w="1100" w:type="dxa"/>
            <w:vMerge/>
          </w:tcPr>
          <w:p w14:paraId="3D440066"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74D01FF8"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Б</w:t>
            </w:r>
          </w:p>
        </w:tc>
        <w:tc>
          <w:tcPr>
            <w:tcW w:w="7618" w:type="dxa"/>
          </w:tcPr>
          <w:p w14:paraId="6F6761E8"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Якщо це зробить мого партнера щасливим, я дам йому можливість наполягати на своєму</w:t>
            </w:r>
          </w:p>
        </w:tc>
      </w:tr>
      <w:tr w:rsidR="00B0567E" w:rsidRPr="00B0567E" w14:paraId="0583CC34" w14:textId="77777777" w:rsidTr="001F3127">
        <w:trPr>
          <w:cantSplit/>
        </w:trPr>
        <w:tc>
          <w:tcPr>
            <w:tcW w:w="1100" w:type="dxa"/>
            <w:vMerge w:val="restart"/>
          </w:tcPr>
          <w:p w14:paraId="37A27A1D"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28</w:t>
            </w:r>
          </w:p>
        </w:tc>
        <w:tc>
          <w:tcPr>
            <w:tcW w:w="1136" w:type="dxa"/>
          </w:tcPr>
          <w:p w14:paraId="6F336919"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А</w:t>
            </w:r>
          </w:p>
        </w:tc>
        <w:tc>
          <w:tcPr>
            <w:tcW w:w="7618" w:type="dxa"/>
          </w:tcPr>
          <w:p w14:paraId="2253D7A0"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Зазвичай я наполегливо намагаюсь домогтися свого</w:t>
            </w:r>
          </w:p>
        </w:tc>
      </w:tr>
      <w:tr w:rsidR="00B0567E" w:rsidRPr="00B0567E" w14:paraId="35096C23" w14:textId="77777777" w:rsidTr="001F3127">
        <w:trPr>
          <w:cantSplit/>
        </w:trPr>
        <w:tc>
          <w:tcPr>
            <w:tcW w:w="1100" w:type="dxa"/>
            <w:vMerge/>
          </w:tcPr>
          <w:p w14:paraId="2C3D8769"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4F809A8A"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Б</w:t>
            </w:r>
          </w:p>
        </w:tc>
        <w:tc>
          <w:tcPr>
            <w:tcW w:w="7618" w:type="dxa"/>
          </w:tcPr>
          <w:p w14:paraId="13B58058" w14:textId="37C6087F"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Залагоджуючи спірну ситуацію, я зазвичай намагаюс</w:t>
            </w:r>
            <w:r w:rsidR="00BA1941">
              <w:rPr>
                <w:rFonts w:ascii="Times New Roman" w:hAnsi="Times New Roman" w:cs="Times New Roman"/>
                <w:color w:val="000000"/>
                <w:sz w:val="28"/>
                <w:szCs w:val="28"/>
                <w:lang w:eastAsia="uk-UA"/>
              </w:rPr>
              <w:t>я</w:t>
            </w:r>
            <w:r w:rsidRPr="00B0567E">
              <w:rPr>
                <w:rFonts w:ascii="Times New Roman" w:hAnsi="Times New Roman" w:cs="Times New Roman"/>
                <w:color w:val="000000"/>
                <w:sz w:val="28"/>
                <w:szCs w:val="28"/>
                <w:lang w:eastAsia="uk-UA"/>
              </w:rPr>
              <w:t xml:space="preserve"> знайти підтримку іншої людини</w:t>
            </w:r>
          </w:p>
        </w:tc>
      </w:tr>
      <w:tr w:rsidR="00B0567E" w:rsidRPr="00B0567E" w14:paraId="0C22F393" w14:textId="77777777" w:rsidTr="001F3127">
        <w:trPr>
          <w:cantSplit/>
        </w:trPr>
        <w:tc>
          <w:tcPr>
            <w:tcW w:w="1100" w:type="dxa"/>
            <w:vMerge w:val="restart"/>
          </w:tcPr>
          <w:p w14:paraId="45864F16"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29</w:t>
            </w:r>
          </w:p>
        </w:tc>
        <w:tc>
          <w:tcPr>
            <w:tcW w:w="1136" w:type="dxa"/>
          </w:tcPr>
          <w:p w14:paraId="4C94C6B3"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А</w:t>
            </w:r>
          </w:p>
        </w:tc>
        <w:tc>
          <w:tcPr>
            <w:tcW w:w="7618" w:type="dxa"/>
          </w:tcPr>
          <w:p w14:paraId="0297945A"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пропоную серединний варіант позиції</w:t>
            </w:r>
          </w:p>
        </w:tc>
      </w:tr>
      <w:tr w:rsidR="00B0567E" w:rsidRPr="00B0567E" w14:paraId="503D2AD0" w14:textId="77777777" w:rsidTr="001F3127">
        <w:trPr>
          <w:cantSplit/>
        </w:trPr>
        <w:tc>
          <w:tcPr>
            <w:tcW w:w="1100" w:type="dxa"/>
            <w:vMerge/>
          </w:tcPr>
          <w:p w14:paraId="33E70EB2"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422B874A"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б</w:t>
            </w:r>
          </w:p>
        </w:tc>
        <w:tc>
          <w:tcPr>
            <w:tcW w:w="7618" w:type="dxa"/>
          </w:tcPr>
          <w:p w14:paraId="1AF1FB2A"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Гадаю, що не завжди варто хвилюватися через якісь розбіжності</w:t>
            </w:r>
          </w:p>
        </w:tc>
      </w:tr>
      <w:tr w:rsidR="00B0567E" w:rsidRPr="00B0567E" w14:paraId="72AC79DD" w14:textId="77777777" w:rsidTr="001F3127">
        <w:trPr>
          <w:cantSplit/>
        </w:trPr>
        <w:tc>
          <w:tcPr>
            <w:tcW w:w="1100" w:type="dxa"/>
            <w:vMerge w:val="restart"/>
          </w:tcPr>
          <w:p w14:paraId="55A03C03"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30</w:t>
            </w:r>
          </w:p>
        </w:tc>
        <w:tc>
          <w:tcPr>
            <w:tcW w:w="1136" w:type="dxa"/>
          </w:tcPr>
          <w:p w14:paraId="7F2B1FBE"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А </w:t>
            </w:r>
          </w:p>
        </w:tc>
        <w:tc>
          <w:tcPr>
            <w:tcW w:w="7618" w:type="dxa"/>
          </w:tcPr>
          <w:p w14:paraId="346DC85D"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намагаюсь не вразити почуттів іншої людини</w:t>
            </w:r>
          </w:p>
        </w:tc>
      </w:tr>
      <w:tr w:rsidR="00B0567E" w:rsidRPr="00B0567E" w14:paraId="7DF0FD0F" w14:textId="77777777" w:rsidTr="001F3127">
        <w:trPr>
          <w:cantSplit/>
        </w:trPr>
        <w:tc>
          <w:tcPr>
            <w:tcW w:w="1100" w:type="dxa"/>
            <w:vMerge/>
          </w:tcPr>
          <w:p w14:paraId="5DCC0A92" w14:textId="77777777" w:rsidR="00B0567E" w:rsidRPr="00B0567E" w:rsidRDefault="00B0567E" w:rsidP="00A82504">
            <w:pPr>
              <w:ind w:firstLine="851"/>
              <w:jc w:val="both"/>
              <w:rPr>
                <w:rFonts w:ascii="Times New Roman" w:hAnsi="Times New Roman" w:cs="Times New Roman"/>
                <w:color w:val="000000"/>
                <w:sz w:val="28"/>
                <w:szCs w:val="28"/>
                <w:lang w:eastAsia="uk-UA"/>
              </w:rPr>
            </w:pPr>
          </w:p>
        </w:tc>
        <w:tc>
          <w:tcPr>
            <w:tcW w:w="1136" w:type="dxa"/>
          </w:tcPr>
          <w:p w14:paraId="77BE6378" w14:textId="77777777" w:rsidR="00B0567E" w:rsidRPr="00B0567E" w:rsidRDefault="00B0567E" w:rsidP="00A82504">
            <w:pPr>
              <w:ind w:firstLine="851"/>
              <w:jc w:val="both"/>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 xml:space="preserve">Б </w:t>
            </w:r>
          </w:p>
        </w:tc>
        <w:tc>
          <w:tcPr>
            <w:tcW w:w="7618" w:type="dxa"/>
          </w:tcPr>
          <w:p w14:paraId="5DFAEA07" w14:textId="77777777" w:rsidR="00B0567E" w:rsidRPr="00B0567E" w:rsidRDefault="00B0567E" w:rsidP="00350733">
            <w:pPr>
              <w:ind w:firstLine="851"/>
              <w:rPr>
                <w:rFonts w:ascii="Times New Roman" w:hAnsi="Times New Roman" w:cs="Times New Roman"/>
                <w:color w:val="000000"/>
                <w:sz w:val="28"/>
                <w:szCs w:val="28"/>
                <w:lang w:eastAsia="uk-UA"/>
              </w:rPr>
            </w:pPr>
            <w:r w:rsidRPr="00B0567E">
              <w:rPr>
                <w:rFonts w:ascii="Times New Roman" w:hAnsi="Times New Roman" w:cs="Times New Roman"/>
                <w:color w:val="000000"/>
                <w:sz w:val="28"/>
                <w:szCs w:val="28"/>
                <w:lang w:eastAsia="uk-UA"/>
              </w:rPr>
              <w:t>Я завжди займаю таку позицію в спірному питанні, щоб ми разом з іншими зацікавленими людьми могли домогтися успіху</w:t>
            </w:r>
          </w:p>
        </w:tc>
      </w:tr>
    </w:tbl>
    <w:p w14:paraId="1CE1DE87" w14:textId="77777777" w:rsidR="002E5185" w:rsidRPr="00F03B0B" w:rsidRDefault="002E5185" w:rsidP="00A82504">
      <w:pPr>
        <w:spacing w:after="0" w:line="360" w:lineRule="auto"/>
        <w:ind w:firstLine="851"/>
        <w:jc w:val="both"/>
        <w:rPr>
          <w:rFonts w:ascii="Times New Roman" w:hAnsi="Times New Roman" w:cs="Times New Roman"/>
          <w:b/>
          <w:bCs/>
          <w:i/>
          <w:iCs/>
          <w:sz w:val="28"/>
          <w:szCs w:val="28"/>
        </w:rPr>
      </w:pPr>
    </w:p>
    <w:p w14:paraId="4264A022" w14:textId="77777777" w:rsidR="006A7B34" w:rsidRPr="00F03B0B" w:rsidRDefault="006A7B34" w:rsidP="00A82504">
      <w:pPr>
        <w:spacing w:after="0" w:line="360" w:lineRule="auto"/>
        <w:ind w:firstLine="851"/>
        <w:jc w:val="center"/>
        <w:rPr>
          <w:rFonts w:ascii="Times New Roman" w:hAnsi="Times New Roman" w:cs="Times New Roman"/>
          <w:b/>
          <w:bCs/>
          <w:i/>
          <w:iCs/>
          <w:sz w:val="28"/>
          <w:szCs w:val="28"/>
        </w:rPr>
      </w:pPr>
      <w:r w:rsidRPr="00F03B0B">
        <w:rPr>
          <w:rFonts w:ascii="Times New Roman" w:hAnsi="Times New Roman" w:cs="Times New Roman"/>
          <w:b/>
          <w:bCs/>
          <w:i/>
          <w:iCs/>
          <w:sz w:val="28"/>
          <w:szCs w:val="28"/>
        </w:rPr>
        <w:lastRenderedPageBreak/>
        <w:t>Методика оцінювання</w:t>
      </w:r>
    </w:p>
    <w:p w14:paraId="2960156A"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При збігу відповідей із ключем нараховується 1 бал.</w:t>
      </w:r>
    </w:p>
    <w:p w14:paraId="66224DE9" w14:textId="77777777" w:rsidR="006A7B34" w:rsidRPr="00EF0444" w:rsidRDefault="006A7B34" w:rsidP="00785B63">
      <w:pPr>
        <w:pStyle w:val="a4"/>
        <w:numPr>
          <w:ilvl w:val="0"/>
          <w:numId w:val="1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Суперництво: 3А, 6Б, 8А, 9Б, 10А, 13Б, 14Б, 16Б, 17А, 22Б, 25А, 28А.</w:t>
      </w:r>
    </w:p>
    <w:p w14:paraId="4D13CBA5" w14:textId="77777777" w:rsidR="006A7B34" w:rsidRPr="00EF0444" w:rsidRDefault="006A7B34" w:rsidP="00785B63">
      <w:pPr>
        <w:pStyle w:val="a4"/>
        <w:numPr>
          <w:ilvl w:val="0"/>
          <w:numId w:val="1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Пристосування: 2Б, 5А, 8Б, 11А, 14А, 19А, 20А, 21Б, 23А, 26Б, 28Б, 30Б.</w:t>
      </w:r>
    </w:p>
    <w:p w14:paraId="0B785748" w14:textId="77777777" w:rsidR="006A7B34" w:rsidRPr="00EF0444" w:rsidRDefault="006A7B34" w:rsidP="00785B63">
      <w:pPr>
        <w:pStyle w:val="a4"/>
        <w:numPr>
          <w:ilvl w:val="0"/>
          <w:numId w:val="1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Компроміс: 2А, 4А, 7Б, 10Б, 12Б, 13А, 18Б, 20Б, 22А, 24Б, 26А, 29А.</w:t>
      </w:r>
    </w:p>
    <w:p w14:paraId="22B90C92" w14:textId="77777777" w:rsidR="006A7B34" w:rsidRPr="00EF0444" w:rsidRDefault="006A7B34" w:rsidP="00785B63">
      <w:pPr>
        <w:pStyle w:val="a4"/>
        <w:numPr>
          <w:ilvl w:val="0"/>
          <w:numId w:val="1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Співпраця: 1А, 5Б, 6А, 7А, 9А, 12А, 15Б, 17Б, 19Б, 23Б, 27А, 29Б.</w:t>
      </w:r>
    </w:p>
    <w:p w14:paraId="6BFE6916" w14:textId="57DB156D" w:rsidR="002E5185" w:rsidRPr="00577241" w:rsidRDefault="006A7B34" w:rsidP="00785B63">
      <w:pPr>
        <w:pStyle w:val="a4"/>
        <w:numPr>
          <w:ilvl w:val="0"/>
          <w:numId w:val="1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Уникнення: 1Б, 3Б, 4Б, 11Б, 15А, 16А, 18А, 21А, 24А, 25Б, 27Б, 30А.</w:t>
      </w:r>
    </w:p>
    <w:p w14:paraId="7190D61E" w14:textId="15592C63" w:rsidR="006A7B34" w:rsidRPr="00F03B0B" w:rsidRDefault="006A7B34" w:rsidP="00A82504">
      <w:pPr>
        <w:spacing w:after="0" w:line="360" w:lineRule="auto"/>
        <w:ind w:firstLine="851"/>
        <w:jc w:val="center"/>
        <w:rPr>
          <w:rFonts w:ascii="Times New Roman" w:hAnsi="Times New Roman" w:cs="Times New Roman"/>
          <w:b/>
          <w:bCs/>
          <w:i/>
          <w:iCs/>
          <w:sz w:val="28"/>
          <w:szCs w:val="28"/>
        </w:rPr>
      </w:pPr>
      <w:r w:rsidRPr="00F03B0B">
        <w:rPr>
          <w:rFonts w:ascii="Times New Roman" w:hAnsi="Times New Roman" w:cs="Times New Roman"/>
          <w:b/>
          <w:bCs/>
          <w:i/>
          <w:iCs/>
          <w:sz w:val="28"/>
          <w:szCs w:val="28"/>
        </w:rPr>
        <w:t>Інтерпретація результатів</w:t>
      </w:r>
      <w:r w:rsidR="00F03B0B">
        <w:rPr>
          <w:rFonts w:ascii="Times New Roman" w:hAnsi="Times New Roman" w:cs="Times New Roman"/>
          <w:b/>
          <w:bCs/>
          <w:i/>
          <w:iCs/>
          <w:sz w:val="28"/>
          <w:szCs w:val="28"/>
        </w:rPr>
        <w:t>.</w:t>
      </w:r>
    </w:p>
    <w:p w14:paraId="5C73269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Кількість балів, набраних за кожною шкалою, дає уявлення про виразність у обстежуваного тенденції прояву відповідних форм поведінки у конфліктних ситуаціях.</w:t>
      </w:r>
    </w:p>
    <w:p w14:paraId="489D86FD" w14:textId="77777777" w:rsidR="006A7B34" w:rsidRPr="00EF0444" w:rsidRDefault="006A7B34" w:rsidP="00A82504">
      <w:pPr>
        <w:spacing w:after="0" w:line="360" w:lineRule="auto"/>
        <w:ind w:firstLine="851"/>
        <w:jc w:val="both"/>
        <w:rPr>
          <w:rFonts w:ascii="Times New Roman" w:hAnsi="Times New Roman" w:cs="Times New Roman"/>
          <w:sz w:val="28"/>
          <w:szCs w:val="28"/>
        </w:rPr>
      </w:pPr>
      <w:bookmarkStart w:id="61" w:name="_Hlk185702061"/>
      <w:r w:rsidRPr="00EF0444">
        <w:rPr>
          <w:rFonts w:ascii="Times New Roman" w:hAnsi="Times New Roman" w:cs="Times New Roman"/>
          <w:i/>
          <w:iCs/>
          <w:sz w:val="28"/>
          <w:szCs w:val="28"/>
        </w:rPr>
        <w:t xml:space="preserve">Суперництво </w:t>
      </w:r>
      <w:r w:rsidRPr="00EF0444">
        <w:rPr>
          <w:rFonts w:ascii="Times New Roman" w:hAnsi="Times New Roman" w:cs="Times New Roman"/>
          <w:sz w:val="28"/>
          <w:szCs w:val="28"/>
        </w:rPr>
        <w:t>(конкуренція) – прагнення відстоювати свої інтереси на шкоду іншому.</w:t>
      </w:r>
    </w:p>
    <w:p w14:paraId="5E5080F5"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Пристосування</w:t>
      </w:r>
      <w:r w:rsidRPr="00EF0444">
        <w:rPr>
          <w:rFonts w:ascii="Times New Roman" w:hAnsi="Times New Roman" w:cs="Times New Roman"/>
          <w:sz w:val="28"/>
          <w:szCs w:val="28"/>
        </w:rPr>
        <w:t xml:space="preserve"> – на противагу суперництву означає принесення на поталу своїх інтересів заради іншого.</w:t>
      </w:r>
    </w:p>
    <w:p w14:paraId="51702A2B" w14:textId="545D2175"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Компроміс</w:t>
      </w:r>
      <w:r w:rsidRPr="00EF0444">
        <w:rPr>
          <w:rFonts w:ascii="Times New Roman" w:hAnsi="Times New Roman" w:cs="Times New Roman"/>
          <w:sz w:val="28"/>
          <w:szCs w:val="28"/>
        </w:rPr>
        <w:t xml:space="preserve"> – поступка у відповідь</w:t>
      </w:r>
      <w:r w:rsidR="00520A85">
        <w:rPr>
          <w:rFonts w:ascii="Times New Roman" w:hAnsi="Times New Roman" w:cs="Times New Roman"/>
          <w:sz w:val="28"/>
          <w:szCs w:val="28"/>
        </w:rPr>
        <w:t xml:space="preserve"> на</w:t>
      </w:r>
      <w:r w:rsidRPr="00EF0444">
        <w:rPr>
          <w:rFonts w:ascii="Times New Roman" w:hAnsi="Times New Roman" w:cs="Times New Roman"/>
          <w:sz w:val="28"/>
          <w:szCs w:val="28"/>
        </w:rPr>
        <w:t xml:space="preserve"> поступку.</w:t>
      </w:r>
    </w:p>
    <w:p w14:paraId="570E946D" w14:textId="26794530"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Уникнення</w:t>
      </w:r>
      <w:r w:rsidRPr="00EF0444">
        <w:rPr>
          <w:rFonts w:ascii="Times New Roman" w:hAnsi="Times New Roman" w:cs="Times New Roman"/>
          <w:sz w:val="28"/>
          <w:szCs w:val="28"/>
        </w:rPr>
        <w:t xml:space="preserve"> – відсутність прагнення кооперації</w:t>
      </w:r>
      <w:r w:rsidR="00520A85">
        <w:rPr>
          <w:rFonts w:ascii="Times New Roman" w:hAnsi="Times New Roman" w:cs="Times New Roman"/>
          <w:sz w:val="28"/>
          <w:szCs w:val="28"/>
        </w:rPr>
        <w:t xml:space="preserve"> і</w:t>
      </w:r>
      <w:r w:rsidRPr="00EF0444">
        <w:rPr>
          <w:rFonts w:ascii="Times New Roman" w:hAnsi="Times New Roman" w:cs="Times New Roman"/>
          <w:sz w:val="28"/>
          <w:szCs w:val="28"/>
        </w:rPr>
        <w:t xml:space="preserve"> тенденції до досягнення своїх цілей.</w:t>
      </w:r>
    </w:p>
    <w:p w14:paraId="297854DE" w14:textId="592B791A" w:rsidR="00F1503A" w:rsidRPr="008367A1" w:rsidRDefault="006A7B34" w:rsidP="00A82504">
      <w:pPr>
        <w:spacing w:after="0" w:line="360" w:lineRule="auto"/>
        <w:ind w:firstLine="851"/>
        <w:jc w:val="both"/>
        <w:rPr>
          <w:rFonts w:ascii="Times New Roman" w:hAnsi="Times New Roman" w:cs="Times New Roman"/>
          <w:sz w:val="28"/>
          <w:szCs w:val="28"/>
          <w:lang w:val="ru-RU"/>
        </w:rPr>
      </w:pPr>
      <w:r w:rsidRPr="00EF0444">
        <w:rPr>
          <w:rFonts w:ascii="Times New Roman" w:hAnsi="Times New Roman" w:cs="Times New Roman"/>
          <w:i/>
          <w:iCs/>
          <w:sz w:val="28"/>
          <w:szCs w:val="28"/>
        </w:rPr>
        <w:t>Співпраця</w:t>
      </w:r>
      <w:r w:rsidRPr="00EF0444">
        <w:rPr>
          <w:rFonts w:ascii="Times New Roman" w:hAnsi="Times New Roman" w:cs="Times New Roman"/>
          <w:sz w:val="28"/>
          <w:szCs w:val="28"/>
        </w:rPr>
        <w:t xml:space="preserve"> – учасники ситуації приходять до альтернативи, яка повністю задовольняє інтереси обох сторін.</w:t>
      </w:r>
      <w:bookmarkStart w:id="62" w:name="_Hlk185669306"/>
      <w:bookmarkStart w:id="63" w:name="_Hlk185669391"/>
      <w:bookmarkStart w:id="64" w:name="_Hlk185670291"/>
      <w:bookmarkEnd w:id="61"/>
    </w:p>
    <w:p w14:paraId="13E105A8" w14:textId="20C3E046" w:rsidR="00461C03" w:rsidRPr="00461C03" w:rsidRDefault="00461C03" w:rsidP="00A82504">
      <w:pPr>
        <w:spacing w:after="0" w:line="360" w:lineRule="auto"/>
        <w:ind w:firstLine="851"/>
        <w:rPr>
          <w:rFonts w:ascii="Times New Roman" w:hAnsi="Times New Roman" w:cs="Times New Roman"/>
          <w:sz w:val="28"/>
          <w:szCs w:val="28"/>
          <w:lang w:val="ru-RU"/>
        </w:rPr>
      </w:pPr>
      <w:r w:rsidRPr="00461C03">
        <w:rPr>
          <w:rFonts w:ascii="Times New Roman" w:hAnsi="Times New Roman" w:cs="Times New Roman"/>
          <w:sz w:val="28"/>
          <w:szCs w:val="28"/>
          <w:lang w:val="ru-RU"/>
        </w:rPr>
        <w:t xml:space="preserve"> </w:t>
      </w:r>
      <w:r w:rsidR="00C4647B">
        <w:rPr>
          <w:rFonts w:ascii="Times New Roman" w:hAnsi="Times New Roman" w:cs="Times New Roman"/>
          <w:sz w:val="28"/>
          <w:szCs w:val="28"/>
          <w:lang w:val="ru-RU"/>
        </w:rPr>
        <w:t>У процесі</w:t>
      </w:r>
      <w:r w:rsidRPr="00461C03">
        <w:rPr>
          <w:rFonts w:ascii="Times New Roman" w:hAnsi="Times New Roman" w:cs="Times New Roman"/>
          <w:sz w:val="28"/>
          <w:szCs w:val="28"/>
          <w:lang w:val="ru-RU"/>
        </w:rPr>
        <w:t xml:space="preserve"> дослідже</w:t>
      </w:r>
      <w:r w:rsidR="00C4647B">
        <w:rPr>
          <w:rFonts w:ascii="Times New Roman" w:hAnsi="Times New Roman" w:cs="Times New Roman"/>
          <w:sz w:val="28"/>
          <w:szCs w:val="28"/>
          <w:lang w:val="ru-RU"/>
        </w:rPr>
        <w:t>нь</w:t>
      </w:r>
      <w:r w:rsidRPr="00461C03">
        <w:rPr>
          <w:rFonts w:ascii="Times New Roman" w:hAnsi="Times New Roman" w:cs="Times New Roman"/>
          <w:sz w:val="28"/>
          <w:szCs w:val="28"/>
          <w:lang w:val="ru-RU"/>
        </w:rPr>
        <w:t xml:space="preserve">   нами було використан</w:t>
      </w:r>
      <w:r w:rsidR="00C4647B">
        <w:rPr>
          <w:rFonts w:ascii="Times New Roman" w:hAnsi="Times New Roman" w:cs="Times New Roman"/>
          <w:sz w:val="28"/>
          <w:szCs w:val="28"/>
          <w:lang w:val="ru-RU"/>
        </w:rPr>
        <w:t>о</w:t>
      </w:r>
      <w:r w:rsidRPr="00461C03">
        <w:rPr>
          <w:rFonts w:ascii="Times New Roman" w:hAnsi="Times New Roman" w:cs="Times New Roman"/>
          <w:sz w:val="28"/>
          <w:szCs w:val="28"/>
          <w:lang w:val="ru-RU"/>
        </w:rPr>
        <w:t xml:space="preserve"> такі методи  </w:t>
      </w:r>
      <w:r w:rsidR="00C4647B">
        <w:rPr>
          <w:rFonts w:ascii="Times New Roman" w:hAnsi="Times New Roman" w:cs="Times New Roman"/>
          <w:sz w:val="28"/>
          <w:szCs w:val="28"/>
          <w:lang w:val="ru-RU"/>
        </w:rPr>
        <w:t xml:space="preserve"> </w:t>
      </w:r>
      <w:r w:rsidRPr="00461C03">
        <w:rPr>
          <w:rFonts w:ascii="Times New Roman" w:hAnsi="Times New Roman" w:cs="Times New Roman"/>
          <w:sz w:val="28"/>
          <w:szCs w:val="28"/>
          <w:lang w:val="ru-RU"/>
        </w:rPr>
        <w:t xml:space="preserve">обробки </w:t>
      </w:r>
      <w:r w:rsidR="00C4647B">
        <w:rPr>
          <w:rFonts w:ascii="Times New Roman" w:hAnsi="Times New Roman" w:cs="Times New Roman"/>
          <w:sz w:val="28"/>
          <w:szCs w:val="28"/>
          <w:lang w:val="ru-RU"/>
        </w:rPr>
        <w:t xml:space="preserve"> </w:t>
      </w:r>
      <w:r w:rsidRPr="00461C03">
        <w:rPr>
          <w:rFonts w:ascii="Times New Roman" w:hAnsi="Times New Roman" w:cs="Times New Roman"/>
          <w:sz w:val="28"/>
          <w:szCs w:val="28"/>
          <w:lang w:val="ru-RU"/>
        </w:rPr>
        <w:t xml:space="preserve"> результатів:</w:t>
      </w:r>
    </w:p>
    <w:p w14:paraId="0E8099E7" w14:textId="2FBB1025" w:rsidR="00461C03" w:rsidRPr="00461C03" w:rsidRDefault="00F1503A" w:rsidP="00785B63">
      <w:pPr>
        <w:pStyle w:val="a4"/>
        <w:numPr>
          <w:ilvl w:val="0"/>
          <w:numId w:val="36"/>
        </w:numPr>
        <w:spacing w:after="0" w:line="360" w:lineRule="auto"/>
        <w:rPr>
          <w:rFonts w:ascii="Times New Roman" w:hAnsi="Times New Roman" w:cs="Times New Roman"/>
          <w:sz w:val="28"/>
          <w:szCs w:val="28"/>
          <w:lang w:val="ru-RU"/>
        </w:rPr>
      </w:pPr>
      <w:r w:rsidRPr="00461C03">
        <w:rPr>
          <w:rFonts w:ascii="Times New Roman" w:hAnsi="Times New Roman" w:cs="Times New Roman"/>
          <w:sz w:val="28"/>
          <w:szCs w:val="28"/>
          <w:lang w:val="ru-RU"/>
        </w:rPr>
        <w:t>кількісний аналіз</w:t>
      </w:r>
      <w:r w:rsidR="00461C03">
        <w:rPr>
          <w:rFonts w:ascii="Times New Roman" w:hAnsi="Times New Roman" w:cs="Times New Roman"/>
          <w:sz w:val="28"/>
          <w:szCs w:val="28"/>
          <w:lang w:val="ru-RU"/>
        </w:rPr>
        <w:t>;</w:t>
      </w:r>
    </w:p>
    <w:p w14:paraId="15D287D5" w14:textId="0B3F9985" w:rsidR="00461C03" w:rsidRPr="00461C03" w:rsidRDefault="00F1503A" w:rsidP="00785B63">
      <w:pPr>
        <w:pStyle w:val="a4"/>
        <w:numPr>
          <w:ilvl w:val="0"/>
          <w:numId w:val="36"/>
        </w:numPr>
        <w:spacing w:after="0" w:line="360" w:lineRule="auto"/>
        <w:rPr>
          <w:rFonts w:ascii="Times New Roman" w:hAnsi="Times New Roman" w:cs="Times New Roman"/>
          <w:sz w:val="28"/>
          <w:szCs w:val="28"/>
          <w:lang w:val="ru-RU"/>
        </w:rPr>
      </w:pPr>
      <w:r w:rsidRPr="00461C03">
        <w:rPr>
          <w:rFonts w:ascii="Times New Roman" w:hAnsi="Times New Roman" w:cs="Times New Roman"/>
          <w:sz w:val="28"/>
          <w:szCs w:val="28"/>
          <w:lang w:val="ru-RU"/>
        </w:rPr>
        <w:t>описовий аналіз</w:t>
      </w:r>
      <w:r w:rsidR="00461C03">
        <w:rPr>
          <w:rFonts w:ascii="Times New Roman" w:hAnsi="Times New Roman" w:cs="Times New Roman"/>
          <w:sz w:val="28"/>
          <w:szCs w:val="28"/>
          <w:lang w:val="ru-RU"/>
        </w:rPr>
        <w:t>;</w:t>
      </w:r>
    </w:p>
    <w:p w14:paraId="52BA47F3" w14:textId="601ADC34" w:rsidR="00D42F5B" w:rsidRPr="00C52A1D" w:rsidRDefault="00F1503A" w:rsidP="00785B63">
      <w:pPr>
        <w:pStyle w:val="a4"/>
        <w:numPr>
          <w:ilvl w:val="0"/>
          <w:numId w:val="36"/>
        </w:numPr>
        <w:spacing w:after="0" w:line="360" w:lineRule="auto"/>
        <w:rPr>
          <w:rFonts w:ascii="Times New Roman" w:hAnsi="Times New Roman" w:cs="Times New Roman"/>
          <w:sz w:val="28"/>
          <w:szCs w:val="28"/>
          <w:lang w:val="ru-RU"/>
        </w:rPr>
      </w:pPr>
      <w:r w:rsidRPr="00461C03">
        <w:rPr>
          <w:rFonts w:ascii="Times New Roman" w:hAnsi="Times New Roman" w:cs="Times New Roman"/>
          <w:sz w:val="28"/>
          <w:szCs w:val="28"/>
          <w:lang w:val="ru-RU"/>
        </w:rPr>
        <w:t>графічне представлення даних</w:t>
      </w:r>
      <w:r w:rsidR="00461C03">
        <w:rPr>
          <w:rFonts w:ascii="Times New Roman" w:hAnsi="Times New Roman" w:cs="Times New Roman"/>
          <w:sz w:val="28"/>
          <w:szCs w:val="28"/>
          <w:lang w:val="ru-RU"/>
        </w:rPr>
        <w:t>.</w:t>
      </w:r>
    </w:p>
    <w:p w14:paraId="525D82C3" w14:textId="77777777" w:rsidR="00D42F5B" w:rsidRDefault="00D42F5B" w:rsidP="00085F29">
      <w:pPr>
        <w:spacing w:after="0" w:line="240" w:lineRule="auto"/>
        <w:rPr>
          <w:rFonts w:ascii="Times New Roman" w:hAnsi="Times New Roman" w:cs="Times New Roman"/>
          <w:b/>
          <w:bCs/>
          <w:sz w:val="28"/>
          <w:szCs w:val="28"/>
          <w:lang w:val="ru-RU"/>
        </w:rPr>
      </w:pPr>
    </w:p>
    <w:p w14:paraId="69C88928" w14:textId="77777777" w:rsidR="00D42F5B" w:rsidRPr="00005AFD" w:rsidRDefault="00D42F5B" w:rsidP="00A82504">
      <w:pPr>
        <w:spacing w:after="0" w:line="240" w:lineRule="auto"/>
        <w:ind w:firstLine="851"/>
        <w:jc w:val="center"/>
        <w:rPr>
          <w:rFonts w:ascii="Times New Roman" w:hAnsi="Times New Roman" w:cs="Times New Roman"/>
          <w:b/>
          <w:bCs/>
          <w:sz w:val="28"/>
          <w:szCs w:val="28"/>
          <w:lang w:val="ru-RU"/>
        </w:rPr>
      </w:pPr>
    </w:p>
    <w:p w14:paraId="1E7C5DBC" w14:textId="77777777" w:rsidR="000A204C" w:rsidRDefault="000A204C" w:rsidP="00A82504">
      <w:pPr>
        <w:spacing w:after="0" w:line="240" w:lineRule="auto"/>
        <w:ind w:firstLine="851"/>
        <w:jc w:val="center"/>
        <w:rPr>
          <w:rFonts w:ascii="Times New Roman" w:hAnsi="Times New Roman" w:cs="Times New Roman"/>
          <w:b/>
          <w:bCs/>
          <w:sz w:val="28"/>
          <w:szCs w:val="28"/>
        </w:rPr>
      </w:pPr>
    </w:p>
    <w:p w14:paraId="32762B89" w14:textId="77777777" w:rsidR="000A204C" w:rsidRDefault="000A204C" w:rsidP="00A82504">
      <w:pPr>
        <w:spacing w:after="0" w:line="240" w:lineRule="auto"/>
        <w:ind w:firstLine="851"/>
        <w:jc w:val="center"/>
        <w:rPr>
          <w:rFonts w:ascii="Times New Roman" w:hAnsi="Times New Roman" w:cs="Times New Roman"/>
          <w:b/>
          <w:bCs/>
          <w:sz w:val="28"/>
          <w:szCs w:val="28"/>
        </w:rPr>
      </w:pPr>
    </w:p>
    <w:p w14:paraId="704E8359" w14:textId="2424CA6B" w:rsidR="006A7B34" w:rsidRPr="0059216C" w:rsidRDefault="006A7B34" w:rsidP="00A82504">
      <w:pPr>
        <w:spacing w:after="0" w:line="240" w:lineRule="auto"/>
        <w:ind w:firstLine="851"/>
        <w:jc w:val="center"/>
        <w:rPr>
          <w:rFonts w:ascii="Times New Roman" w:hAnsi="Times New Roman" w:cs="Times New Roman"/>
          <w:b/>
          <w:bCs/>
          <w:sz w:val="28"/>
          <w:szCs w:val="28"/>
          <w:lang w:val="ru-RU"/>
        </w:rPr>
      </w:pPr>
      <w:r w:rsidRPr="00EF0444">
        <w:rPr>
          <w:rFonts w:ascii="Times New Roman" w:hAnsi="Times New Roman" w:cs="Times New Roman"/>
          <w:b/>
          <w:bCs/>
          <w:sz w:val="28"/>
          <w:szCs w:val="28"/>
        </w:rPr>
        <w:lastRenderedPageBreak/>
        <w:t>2.2. Аналіз результатів дослідження</w:t>
      </w:r>
    </w:p>
    <w:p w14:paraId="558EBE1B" w14:textId="77777777" w:rsidR="00DB0D5A" w:rsidRPr="00005AFD" w:rsidRDefault="00DB0D5A" w:rsidP="00DB0D5A">
      <w:pPr>
        <w:spacing w:after="0" w:line="240" w:lineRule="auto"/>
        <w:rPr>
          <w:rFonts w:ascii="Times New Roman" w:hAnsi="Times New Roman" w:cs="Times New Roman"/>
          <w:b/>
          <w:bCs/>
          <w:i/>
          <w:iCs/>
          <w:sz w:val="32"/>
          <w:szCs w:val="32"/>
          <w:lang w:val="ru-RU"/>
        </w:rPr>
      </w:pPr>
    </w:p>
    <w:p w14:paraId="3254D5AD" w14:textId="77777777" w:rsidR="00DB0D5A" w:rsidRPr="00EF0444" w:rsidRDefault="00DB0D5A" w:rsidP="00A82504">
      <w:pPr>
        <w:spacing w:after="0" w:line="240" w:lineRule="auto"/>
        <w:ind w:firstLine="851"/>
        <w:jc w:val="center"/>
        <w:rPr>
          <w:rFonts w:ascii="Times New Roman" w:hAnsi="Times New Roman" w:cs="Times New Roman"/>
          <w:b/>
          <w:bCs/>
          <w:i/>
          <w:iCs/>
          <w:sz w:val="32"/>
          <w:szCs w:val="32"/>
        </w:rPr>
      </w:pPr>
    </w:p>
    <w:p w14:paraId="3C068736" w14:textId="1061F13F" w:rsidR="006A7B34" w:rsidRPr="00EF0444" w:rsidRDefault="00D42F5B"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Перший етап - це</w:t>
      </w:r>
      <w:r w:rsidR="006A7B34" w:rsidRPr="00EF0444">
        <w:rPr>
          <w:rFonts w:ascii="Times New Roman" w:hAnsi="Times New Roman" w:cs="Times New Roman"/>
          <w:sz w:val="28"/>
          <w:szCs w:val="28"/>
        </w:rPr>
        <w:t xml:space="preserve"> опи</w:t>
      </w:r>
      <w:r>
        <w:rPr>
          <w:rFonts w:ascii="Times New Roman" w:hAnsi="Times New Roman" w:cs="Times New Roman"/>
          <w:sz w:val="28"/>
          <w:szCs w:val="28"/>
        </w:rPr>
        <w:t>с</w:t>
      </w:r>
      <w:r w:rsidR="006A7B34" w:rsidRPr="00EF0444">
        <w:rPr>
          <w:rFonts w:ascii="Times New Roman" w:hAnsi="Times New Roman" w:cs="Times New Roman"/>
          <w:sz w:val="28"/>
          <w:szCs w:val="28"/>
        </w:rPr>
        <w:t xml:space="preserve"> результат</w:t>
      </w:r>
      <w:r>
        <w:rPr>
          <w:rFonts w:ascii="Times New Roman" w:hAnsi="Times New Roman" w:cs="Times New Roman"/>
          <w:sz w:val="28"/>
          <w:szCs w:val="28"/>
        </w:rPr>
        <w:t>ів</w:t>
      </w:r>
      <w:r w:rsidR="006A7B34" w:rsidRPr="00EF0444">
        <w:rPr>
          <w:rFonts w:ascii="Times New Roman" w:hAnsi="Times New Roman" w:cs="Times New Roman"/>
          <w:sz w:val="28"/>
          <w:szCs w:val="28"/>
        </w:rPr>
        <w:t xml:space="preserve"> бесіди з вихователями ЗДО «Емоційна стійкість особистості».  Отже, аналіз проведених бесід дозволив нам краще зрозуміти внутрішній світ вихователів. Ми виявили, що розмови як метод дослідження є надзвичайно ефективним інструментом для вивчення професійної діяльності педагогів.</w:t>
      </w:r>
    </w:p>
    <w:p w14:paraId="617DE3CE" w14:textId="1FD75259"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У ході дослідження було виявлено, що професійна діяльність вихователів супроводжується різноманітними емоційними переживаннями, включаючи як позитивні, так і негативні. Деякі респонденти описували симптоми, характерні для професійного вигорання, такі як емоційне виснаження, деперсоналізація та зниження професійних досягнен</w:t>
      </w:r>
      <w:r w:rsidR="00D42F5B">
        <w:rPr>
          <w:rFonts w:ascii="Times New Roman" w:hAnsi="Times New Roman" w:cs="Times New Roman"/>
          <w:sz w:val="28"/>
          <w:szCs w:val="28"/>
        </w:rPr>
        <w:t>ь</w:t>
      </w:r>
      <w:r w:rsidRPr="00EF0444">
        <w:rPr>
          <w:rFonts w:ascii="Times New Roman" w:hAnsi="Times New Roman" w:cs="Times New Roman"/>
          <w:sz w:val="28"/>
          <w:szCs w:val="28"/>
        </w:rPr>
        <w:t>.</w:t>
      </w:r>
    </w:p>
    <w:p w14:paraId="359930BA" w14:textId="55587F3A"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Підчас розмови ми з’ясували, які погляди вихователі мають на  виховання</w:t>
      </w:r>
      <w:r w:rsidR="00D42F5B">
        <w:rPr>
          <w:rFonts w:ascii="Times New Roman" w:hAnsi="Times New Roman" w:cs="Times New Roman"/>
          <w:sz w:val="28"/>
          <w:szCs w:val="28"/>
        </w:rPr>
        <w:t>,</w:t>
      </w:r>
      <w:r w:rsidRPr="00EF0444">
        <w:rPr>
          <w:rFonts w:ascii="Times New Roman" w:hAnsi="Times New Roman" w:cs="Times New Roman"/>
          <w:sz w:val="28"/>
          <w:szCs w:val="28"/>
        </w:rPr>
        <w:t xml:space="preserve"> освітній процес</w:t>
      </w:r>
      <w:r w:rsidR="00D42F5B">
        <w:rPr>
          <w:rFonts w:ascii="Times New Roman" w:hAnsi="Times New Roman" w:cs="Times New Roman"/>
          <w:sz w:val="28"/>
          <w:szCs w:val="28"/>
        </w:rPr>
        <w:t xml:space="preserve"> та їх ставлення до дітей.</w:t>
      </w:r>
      <w:r w:rsidRPr="00EF0444">
        <w:rPr>
          <w:rFonts w:ascii="Times New Roman" w:hAnsi="Times New Roman" w:cs="Times New Roman"/>
          <w:sz w:val="28"/>
          <w:szCs w:val="28"/>
        </w:rPr>
        <w:t xml:space="preserve"> Бесіди дозволили нам зрозуміти, як вихователі сприймають свою роль у житті дітей </w:t>
      </w:r>
      <w:r w:rsidR="00D42F5B">
        <w:rPr>
          <w:rFonts w:ascii="Times New Roman" w:hAnsi="Times New Roman" w:cs="Times New Roman"/>
          <w:sz w:val="28"/>
          <w:szCs w:val="28"/>
        </w:rPr>
        <w:t>і</w:t>
      </w:r>
      <w:r w:rsidRPr="00EF0444">
        <w:rPr>
          <w:rFonts w:ascii="Times New Roman" w:hAnsi="Times New Roman" w:cs="Times New Roman"/>
          <w:sz w:val="28"/>
          <w:szCs w:val="28"/>
        </w:rPr>
        <w:t xml:space="preserve"> як  бачать свою місію. Ми виявили, що мотивує вихователів працювати з дітьми та які цінності є для них найважливішими.</w:t>
      </w:r>
    </w:p>
    <w:p w14:paraId="36647F7B" w14:textId="77777777" w:rsidR="002C38CB" w:rsidRDefault="00D42F5B"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Другий етап - </w:t>
      </w:r>
      <w:r w:rsidR="006A7B34" w:rsidRPr="00EF0444">
        <w:rPr>
          <w:rFonts w:ascii="Times New Roman" w:hAnsi="Times New Roman" w:cs="Times New Roman"/>
          <w:sz w:val="28"/>
          <w:szCs w:val="28"/>
        </w:rPr>
        <w:t xml:space="preserve">опис результатів діагностики вихователів ЗДО за методикою «Короткий п’ятифакторний опитувальник особистості TIPI (TIPI–UKR) </w:t>
      </w:r>
      <w:bookmarkStart w:id="65" w:name="_Hlk186401925"/>
      <w:r w:rsidR="006A7B34" w:rsidRPr="00EF0444">
        <w:rPr>
          <w:rFonts w:ascii="Times New Roman" w:hAnsi="Times New Roman" w:cs="Times New Roman"/>
          <w:sz w:val="28"/>
          <w:szCs w:val="28"/>
        </w:rPr>
        <w:t xml:space="preserve">в адаптації М. Кліманської, І. Галецької» </w:t>
      </w:r>
      <w:bookmarkEnd w:id="65"/>
      <w:r w:rsidR="006A7B34" w:rsidRPr="00EF0444">
        <w:rPr>
          <w:rFonts w:ascii="Times New Roman" w:hAnsi="Times New Roman" w:cs="Times New Roman"/>
          <w:sz w:val="28"/>
          <w:szCs w:val="28"/>
        </w:rPr>
        <w:t>представлених у табл</w:t>
      </w:r>
      <w:r w:rsidR="00A02B12">
        <w:rPr>
          <w:rFonts w:ascii="Times New Roman" w:hAnsi="Times New Roman" w:cs="Times New Roman"/>
          <w:sz w:val="28"/>
          <w:szCs w:val="28"/>
        </w:rPr>
        <w:t>иці</w:t>
      </w:r>
      <w:r w:rsidR="006A7B34" w:rsidRPr="00EF0444">
        <w:rPr>
          <w:rFonts w:ascii="Times New Roman" w:hAnsi="Times New Roman" w:cs="Times New Roman"/>
          <w:sz w:val="28"/>
          <w:szCs w:val="28"/>
        </w:rPr>
        <w:t xml:space="preserve"> 2.1 та </w:t>
      </w:r>
    </w:p>
    <w:p w14:paraId="50EF0FB5" w14:textId="6891B8FD" w:rsidR="006A7B34" w:rsidRPr="00EF0444" w:rsidRDefault="006A7B34" w:rsidP="00A82504">
      <w:pPr>
        <w:spacing w:after="0" w:line="360" w:lineRule="auto"/>
        <w:ind w:firstLine="851"/>
        <w:jc w:val="both"/>
        <w:rPr>
          <w:rFonts w:ascii="Times New Roman" w:hAnsi="Times New Roman" w:cs="Times New Roman"/>
          <w:color w:val="C00000"/>
          <w:sz w:val="28"/>
          <w:szCs w:val="28"/>
        </w:rPr>
      </w:pPr>
      <w:r w:rsidRPr="00EF0444">
        <w:rPr>
          <w:rFonts w:ascii="Times New Roman" w:hAnsi="Times New Roman" w:cs="Times New Roman"/>
          <w:sz w:val="28"/>
          <w:szCs w:val="28"/>
        </w:rPr>
        <w:t>графічно на рис</w:t>
      </w:r>
      <w:r w:rsidR="00A02B12">
        <w:rPr>
          <w:rFonts w:ascii="Times New Roman" w:hAnsi="Times New Roman" w:cs="Times New Roman"/>
          <w:sz w:val="28"/>
          <w:szCs w:val="28"/>
        </w:rPr>
        <w:t>унку</w:t>
      </w:r>
      <w:r w:rsidRPr="00EF0444">
        <w:rPr>
          <w:rFonts w:ascii="Times New Roman" w:hAnsi="Times New Roman" w:cs="Times New Roman"/>
          <w:sz w:val="28"/>
          <w:szCs w:val="28"/>
        </w:rPr>
        <w:t xml:space="preserve"> 2.1.</w:t>
      </w:r>
    </w:p>
    <w:p w14:paraId="42BB7023" w14:textId="77777777" w:rsidR="0059216C" w:rsidRPr="00A02B12" w:rsidRDefault="0059216C" w:rsidP="00A82504">
      <w:pPr>
        <w:spacing w:after="0" w:line="360" w:lineRule="auto"/>
        <w:ind w:firstLine="851"/>
        <w:jc w:val="right"/>
        <w:rPr>
          <w:rFonts w:ascii="Times New Roman" w:hAnsi="Times New Roman" w:cs="Times New Roman"/>
          <w:i/>
          <w:iCs/>
          <w:sz w:val="28"/>
          <w:szCs w:val="28"/>
        </w:rPr>
      </w:pPr>
      <w:bookmarkStart w:id="66" w:name="_Hlk185759449"/>
    </w:p>
    <w:tbl>
      <w:tblPr>
        <w:tblStyle w:val="ab"/>
        <w:tblpPr w:leftFromText="180" w:rightFromText="180" w:vertAnchor="page" w:horzAnchor="margin" w:tblpXSpec="center" w:tblpY="12049"/>
        <w:tblW w:w="9842" w:type="dxa"/>
        <w:tblLook w:val="04A0" w:firstRow="1" w:lastRow="0" w:firstColumn="1" w:lastColumn="0" w:noHBand="0" w:noVBand="1"/>
      </w:tblPr>
      <w:tblGrid>
        <w:gridCol w:w="1265"/>
        <w:gridCol w:w="1537"/>
        <w:gridCol w:w="1955"/>
        <w:gridCol w:w="1897"/>
        <w:gridCol w:w="1634"/>
        <w:gridCol w:w="1554"/>
      </w:tblGrid>
      <w:tr w:rsidR="004A433D" w:rsidRPr="00EF0444" w14:paraId="65E9E2E4" w14:textId="77777777" w:rsidTr="004A433D">
        <w:trPr>
          <w:trHeight w:val="892"/>
        </w:trPr>
        <w:tc>
          <w:tcPr>
            <w:tcW w:w="0" w:type="auto"/>
          </w:tcPr>
          <w:p w14:paraId="3118A835" w14:textId="77777777" w:rsidR="004A433D" w:rsidRPr="00784BF5" w:rsidRDefault="004A433D" w:rsidP="004A433D">
            <w:pPr>
              <w:ind w:right="115"/>
              <w:rPr>
                <w:rFonts w:ascii="Times New Roman" w:hAnsi="Times New Roman" w:cs="Times New Roman"/>
                <w:sz w:val="24"/>
                <w:szCs w:val="24"/>
              </w:rPr>
            </w:pPr>
            <w:r w:rsidRPr="00784BF5">
              <w:rPr>
                <w:rFonts w:ascii="Times New Roman" w:hAnsi="Times New Roman" w:cs="Times New Roman"/>
                <w:sz w:val="24"/>
                <w:szCs w:val="24"/>
              </w:rPr>
              <w:t>Рівні</w:t>
            </w:r>
          </w:p>
        </w:tc>
        <w:tc>
          <w:tcPr>
            <w:tcW w:w="0" w:type="auto"/>
          </w:tcPr>
          <w:p w14:paraId="19F9C024"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sz w:val="24"/>
                <w:szCs w:val="24"/>
              </w:rPr>
              <w:t>Екстраверсія</w:t>
            </w:r>
          </w:p>
        </w:tc>
        <w:tc>
          <w:tcPr>
            <w:tcW w:w="0" w:type="auto"/>
          </w:tcPr>
          <w:p w14:paraId="1D4CD21D" w14:textId="77777777" w:rsidR="004A433D" w:rsidRPr="00784BF5" w:rsidRDefault="004A433D" w:rsidP="004A433D">
            <w:pPr>
              <w:jc w:val="center"/>
              <w:rPr>
                <w:rFonts w:ascii="Times New Roman" w:hAnsi="Times New Roman" w:cs="Times New Roman"/>
                <w:i/>
                <w:iCs/>
                <w:sz w:val="24"/>
                <w:szCs w:val="24"/>
              </w:rPr>
            </w:pPr>
            <w:bookmarkStart w:id="67" w:name="_Hlk186306376"/>
            <w:r w:rsidRPr="00784BF5">
              <w:rPr>
                <w:rFonts w:ascii="Times New Roman" w:hAnsi="Times New Roman" w:cs="Times New Roman"/>
                <w:sz w:val="24"/>
                <w:szCs w:val="24"/>
              </w:rPr>
              <w:t>Доброзичливість</w:t>
            </w:r>
            <w:bookmarkEnd w:id="67"/>
          </w:p>
        </w:tc>
        <w:tc>
          <w:tcPr>
            <w:tcW w:w="0" w:type="auto"/>
          </w:tcPr>
          <w:p w14:paraId="27255C62"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sz w:val="24"/>
                <w:szCs w:val="24"/>
              </w:rPr>
              <w:t>Добросовісність</w:t>
            </w:r>
          </w:p>
        </w:tc>
        <w:tc>
          <w:tcPr>
            <w:tcW w:w="0" w:type="auto"/>
          </w:tcPr>
          <w:p w14:paraId="5F55D7C4"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sz w:val="24"/>
                <w:szCs w:val="24"/>
              </w:rPr>
              <w:t>Емоційна стабільність</w:t>
            </w:r>
          </w:p>
        </w:tc>
        <w:tc>
          <w:tcPr>
            <w:tcW w:w="0" w:type="auto"/>
          </w:tcPr>
          <w:p w14:paraId="7B4374EF"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sz w:val="24"/>
                <w:szCs w:val="24"/>
              </w:rPr>
              <w:t>Відкритість досвіду</w:t>
            </w:r>
          </w:p>
        </w:tc>
      </w:tr>
      <w:tr w:rsidR="004A433D" w:rsidRPr="00EF0444" w14:paraId="1181C449" w14:textId="77777777" w:rsidTr="004A433D">
        <w:trPr>
          <w:trHeight w:val="596"/>
        </w:trPr>
        <w:tc>
          <w:tcPr>
            <w:tcW w:w="0" w:type="auto"/>
          </w:tcPr>
          <w:p w14:paraId="58B23E96" w14:textId="77777777" w:rsidR="004A433D" w:rsidRPr="00784BF5" w:rsidRDefault="004A433D" w:rsidP="004A433D">
            <w:pPr>
              <w:rPr>
                <w:rFonts w:ascii="Times New Roman" w:hAnsi="Times New Roman" w:cs="Times New Roman"/>
                <w:i/>
                <w:iCs/>
                <w:sz w:val="24"/>
                <w:szCs w:val="24"/>
              </w:rPr>
            </w:pPr>
            <w:r w:rsidRPr="00784BF5">
              <w:rPr>
                <w:rFonts w:ascii="Times New Roman" w:hAnsi="Times New Roman" w:cs="Times New Roman"/>
                <w:sz w:val="24"/>
                <w:szCs w:val="24"/>
              </w:rPr>
              <w:t>Низький рівень</w:t>
            </w:r>
          </w:p>
        </w:tc>
        <w:tc>
          <w:tcPr>
            <w:tcW w:w="0" w:type="auto"/>
          </w:tcPr>
          <w:p w14:paraId="4917E0B3"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18,5%</w:t>
            </w:r>
          </w:p>
        </w:tc>
        <w:tc>
          <w:tcPr>
            <w:tcW w:w="0" w:type="auto"/>
          </w:tcPr>
          <w:p w14:paraId="3414158F"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17,5 %</w:t>
            </w:r>
          </w:p>
        </w:tc>
        <w:tc>
          <w:tcPr>
            <w:tcW w:w="0" w:type="auto"/>
          </w:tcPr>
          <w:p w14:paraId="018BE353" w14:textId="77777777" w:rsidR="004A433D" w:rsidRPr="00784BF5" w:rsidRDefault="004A433D" w:rsidP="004A433D">
            <w:pPr>
              <w:ind w:firstLine="851"/>
              <w:jc w:val="center"/>
              <w:rPr>
                <w:rFonts w:ascii="Times New Roman" w:hAnsi="Times New Roman" w:cs="Times New Roman"/>
                <w:i/>
                <w:iCs/>
                <w:sz w:val="24"/>
                <w:szCs w:val="24"/>
              </w:rPr>
            </w:pPr>
            <w:r w:rsidRPr="00784BF5">
              <w:rPr>
                <w:rFonts w:ascii="Times New Roman" w:hAnsi="Times New Roman" w:cs="Times New Roman"/>
                <w:i/>
                <w:iCs/>
                <w:sz w:val="24"/>
                <w:szCs w:val="24"/>
              </w:rPr>
              <w:t>21%</w:t>
            </w:r>
          </w:p>
        </w:tc>
        <w:tc>
          <w:tcPr>
            <w:tcW w:w="0" w:type="auto"/>
          </w:tcPr>
          <w:p w14:paraId="6E9C887E"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8%</w:t>
            </w:r>
          </w:p>
        </w:tc>
        <w:tc>
          <w:tcPr>
            <w:tcW w:w="0" w:type="auto"/>
          </w:tcPr>
          <w:p w14:paraId="062D4376"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35%</w:t>
            </w:r>
          </w:p>
        </w:tc>
      </w:tr>
      <w:tr w:rsidR="004A433D" w:rsidRPr="00EF0444" w14:paraId="64B72878" w14:textId="77777777" w:rsidTr="004A433D">
        <w:trPr>
          <w:trHeight w:val="596"/>
        </w:trPr>
        <w:tc>
          <w:tcPr>
            <w:tcW w:w="0" w:type="auto"/>
          </w:tcPr>
          <w:p w14:paraId="3A53E3C2" w14:textId="77777777" w:rsidR="004A433D" w:rsidRPr="00784BF5" w:rsidRDefault="004A433D" w:rsidP="004A433D">
            <w:pPr>
              <w:rPr>
                <w:rFonts w:ascii="Times New Roman" w:hAnsi="Times New Roman" w:cs="Times New Roman"/>
                <w:i/>
                <w:iCs/>
                <w:sz w:val="24"/>
                <w:szCs w:val="24"/>
              </w:rPr>
            </w:pPr>
            <w:r w:rsidRPr="00784BF5">
              <w:rPr>
                <w:rFonts w:ascii="Times New Roman" w:hAnsi="Times New Roman" w:cs="Times New Roman"/>
                <w:sz w:val="24"/>
                <w:szCs w:val="24"/>
              </w:rPr>
              <w:t>Середній рівень</w:t>
            </w:r>
          </w:p>
        </w:tc>
        <w:tc>
          <w:tcPr>
            <w:tcW w:w="0" w:type="auto"/>
          </w:tcPr>
          <w:p w14:paraId="3F556F01"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56,2%</w:t>
            </w:r>
          </w:p>
        </w:tc>
        <w:tc>
          <w:tcPr>
            <w:tcW w:w="0" w:type="auto"/>
          </w:tcPr>
          <w:p w14:paraId="4B9057EC"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62%</w:t>
            </w:r>
          </w:p>
        </w:tc>
        <w:tc>
          <w:tcPr>
            <w:tcW w:w="0" w:type="auto"/>
          </w:tcPr>
          <w:p w14:paraId="7B89DB69" w14:textId="77777777" w:rsidR="004A433D" w:rsidRPr="00784BF5" w:rsidRDefault="004A433D" w:rsidP="004A433D">
            <w:pPr>
              <w:ind w:firstLine="851"/>
              <w:jc w:val="center"/>
              <w:rPr>
                <w:rFonts w:ascii="Times New Roman" w:hAnsi="Times New Roman" w:cs="Times New Roman"/>
                <w:i/>
                <w:iCs/>
                <w:sz w:val="24"/>
                <w:szCs w:val="24"/>
              </w:rPr>
            </w:pPr>
            <w:r w:rsidRPr="00784BF5">
              <w:rPr>
                <w:rFonts w:ascii="Times New Roman" w:hAnsi="Times New Roman" w:cs="Times New Roman"/>
                <w:i/>
                <w:iCs/>
                <w:sz w:val="24"/>
                <w:szCs w:val="24"/>
              </w:rPr>
              <w:t>58%</w:t>
            </w:r>
          </w:p>
        </w:tc>
        <w:tc>
          <w:tcPr>
            <w:tcW w:w="0" w:type="auto"/>
          </w:tcPr>
          <w:p w14:paraId="72B353D0"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64%</w:t>
            </w:r>
          </w:p>
        </w:tc>
        <w:tc>
          <w:tcPr>
            <w:tcW w:w="0" w:type="auto"/>
          </w:tcPr>
          <w:p w14:paraId="64A33863"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41%</w:t>
            </w:r>
          </w:p>
        </w:tc>
      </w:tr>
      <w:tr w:rsidR="004A433D" w:rsidRPr="00EF0444" w14:paraId="55C991EF" w14:textId="77777777" w:rsidTr="004A433D">
        <w:trPr>
          <w:trHeight w:val="596"/>
        </w:trPr>
        <w:tc>
          <w:tcPr>
            <w:tcW w:w="0" w:type="auto"/>
          </w:tcPr>
          <w:p w14:paraId="6198831F" w14:textId="77777777" w:rsidR="004A433D" w:rsidRPr="00784BF5" w:rsidRDefault="004A433D" w:rsidP="004A433D">
            <w:pPr>
              <w:rPr>
                <w:rFonts w:ascii="Times New Roman" w:hAnsi="Times New Roman" w:cs="Times New Roman"/>
                <w:i/>
                <w:iCs/>
                <w:sz w:val="24"/>
                <w:szCs w:val="24"/>
              </w:rPr>
            </w:pPr>
            <w:r w:rsidRPr="00784BF5">
              <w:rPr>
                <w:rFonts w:ascii="Times New Roman" w:hAnsi="Times New Roman" w:cs="Times New Roman"/>
                <w:sz w:val="24"/>
                <w:szCs w:val="24"/>
              </w:rPr>
              <w:t>Високий рівень</w:t>
            </w:r>
          </w:p>
        </w:tc>
        <w:tc>
          <w:tcPr>
            <w:tcW w:w="0" w:type="auto"/>
          </w:tcPr>
          <w:p w14:paraId="32EB1BF2"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25,3%</w:t>
            </w:r>
          </w:p>
        </w:tc>
        <w:tc>
          <w:tcPr>
            <w:tcW w:w="0" w:type="auto"/>
          </w:tcPr>
          <w:p w14:paraId="009BEB09"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44,5%</w:t>
            </w:r>
          </w:p>
        </w:tc>
        <w:tc>
          <w:tcPr>
            <w:tcW w:w="0" w:type="auto"/>
          </w:tcPr>
          <w:p w14:paraId="78945CC2" w14:textId="77777777" w:rsidR="004A433D" w:rsidRPr="00784BF5" w:rsidRDefault="004A433D" w:rsidP="004A433D">
            <w:pPr>
              <w:ind w:firstLine="851"/>
              <w:jc w:val="center"/>
              <w:rPr>
                <w:rFonts w:ascii="Times New Roman" w:hAnsi="Times New Roman" w:cs="Times New Roman"/>
                <w:i/>
                <w:iCs/>
                <w:sz w:val="24"/>
                <w:szCs w:val="24"/>
              </w:rPr>
            </w:pPr>
            <w:r w:rsidRPr="00784BF5">
              <w:rPr>
                <w:rFonts w:ascii="Times New Roman" w:hAnsi="Times New Roman" w:cs="Times New Roman"/>
                <w:i/>
                <w:iCs/>
                <w:sz w:val="24"/>
                <w:szCs w:val="24"/>
              </w:rPr>
              <w:t>21%</w:t>
            </w:r>
          </w:p>
        </w:tc>
        <w:tc>
          <w:tcPr>
            <w:tcW w:w="0" w:type="auto"/>
          </w:tcPr>
          <w:p w14:paraId="6EB769EC"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28%</w:t>
            </w:r>
          </w:p>
        </w:tc>
        <w:tc>
          <w:tcPr>
            <w:tcW w:w="0" w:type="auto"/>
          </w:tcPr>
          <w:p w14:paraId="0D677A40" w14:textId="77777777" w:rsidR="004A433D" w:rsidRPr="00784BF5" w:rsidRDefault="004A433D" w:rsidP="004A433D">
            <w:pPr>
              <w:jc w:val="center"/>
              <w:rPr>
                <w:rFonts w:ascii="Times New Roman" w:hAnsi="Times New Roman" w:cs="Times New Roman"/>
                <w:i/>
                <w:iCs/>
                <w:sz w:val="24"/>
                <w:szCs w:val="24"/>
              </w:rPr>
            </w:pPr>
            <w:r w:rsidRPr="00784BF5">
              <w:rPr>
                <w:rFonts w:ascii="Times New Roman" w:hAnsi="Times New Roman" w:cs="Times New Roman"/>
                <w:i/>
                <w:iCs/>
                <w:sz w:val="24"/>
                <w:szCs w:val="24"/>
              </w:rPr>
              <w:t>24%</w:t>
            </w:r>
          </w:p>
        </w:tc>
      </w:tr>
    </w:tbl>
    <w:p w14:paraId="241DA96B" w14:textId="77777777" w:rsidR="0059216C" w:rsidRDefault="0059216C" w:rsidP="004A433D">
      <w:pPr>
        <w:spacing w:after="0" w:line="360" w:lineRule="auto"/>
        <w:rPr>
          <w:rFonts w:ascii="Times New Roman" w:hAnsi="Times New Roman" w:cs="Times New Roman"/>
          <w:i/>
          <w:iCs/>
          <w:sz w:val="28"/>
          <w:szCs w:val="28"/>
          <w:lang w:val="en-US"/>
        </w:rPr>
      </w:pPr>
    </w:p>
    <w:p w14:paraId="7E3A7F2C" w14:textId="7F66C197" w:rsidR="006A7B34" w:rsidRPr="00EF0444" w:rsidRDefault="006A7B34" w:rsidP="00A82504">
      <w:pPr>
        <w:spacing w:after="0" w:line="360" w:lineRule="auto"/>
        <w:ind w:firstLine="851"/>
        <w:jc w:val="right"/>
        <w:rPr>
          <w:rFonts w:ascii="Times New Roman" w:hAnsi="Times New Roman" w:cs="Times New Roman"/>
          <w:i/>
          <w:iCs/>
          <w:sz w:val="28"/>
          <w:szCs w:val="28"/>
        </w:rPr>
      </w:pPr>
      <w:r w:rsidRPr="00EF0444">
        <w:rPr>
          <w:rFonts w:ascii="Times New Roman" w:hAnsi="Times New Roman" w:cs="Times New Roman"/>
          <w:i/>
          <w:iCs/>
          <w:sz w:val="28"/>
          <w:szCs w:val="28"/>
        </w:rPr>
        <w:lastRenderedPageBreak/>
        <w:t xml:space="preserve">Таблиця 2.1. Відсоткове </w:t>
      </w:r>
      <w:bookmarkEnd w:id="66"/>
      <w:r w:rsidRPr="00EF0444">
        <w:rPr>
          <w:rFonts w:ascii="Times New Roman" w:hAnsi="Times New Roman" w:cs="Times New Roman"/>
          <w:i/>
          <w:iCs/>
          <w:sz w:val="28"/>
          <w:szCs w:val="28"/>
        </w:rPr>
        <w:t>співвідношення рівнів за результатами методики «Велика п’ятірка» (BFI–2).</w:t>
      </w:r>
    </w:p>
    <w:p w14:paraId="3D84DC01" w14:textId="77777777" w:rsidR="006A7B34" w:rsidRPr="00005AFD" w:rsidRDefault="006A7B34" w:rsidP="004A433D">
      <w:pPr>
        <w:spacing w:after="0" w:line="240" w:lineRule="auto"/>
        <w:ind w:right="2691"/>
        <w:rPr>
          <w:rFonts w:ascii="Times New Roman" w:hAnsi="Times New Roman" w:cs="Times New Roman"/>
          <w:b/>
          <w:bCs/>
          <w:i/>
          <w:iCs/>
          <w:sz w:val="32"/>
          <w:szCs w:val="32"/>
          <w:lang w:val="ru-RU"/>
        </w:rPr>
      </w:pPr>
    </w:p>
    <w:p w14:paraId="2CF8E263" w14:textId="0752175B" w:rsidR="006A7B34" w:rsidRPr="00EF0444" w:rsidRDefault="006A7B34" w:rsidP="00A82504">
      <w:pPr>
        <w:spacing w:after="0" w:line="360" w:lineRule="auto"/>
        <w:ind w:firstLine="851"/>
        <w:jc w:val="both"/>
        <w:rPr>
          <w:rFonts w:ascii="Times New Roman" w:hAnsi="Times New Roman" w:cs="Times New Roman"/>
          <w:sz w:val="28"/>
          <w:szCs w:val="28"/>
        </w:rPr>
      </w:pPr>
      <w:bookmarkStart w:id="68" w:name="_Hlk185761078"/>
      <w:r w:rsidRPr="00EF0444">
        <w:rPr>
          <w:rFonts w:ascii="Times New Roman" w:hAnsi="Times New Roman" w:cs="Times New Roman"/>
          <w:sz w:val="28"/>
          <w:szCs w:val="28"/>
        </w:rPr>
        <w:t>Для більш чіткого розуміння отриманих результатів за даною методикою, представимо їх графічне відображення на рис. 2.1.</w:t>
      </w:r>
    </w:p>
    <w:bookmarkEnd w:id="68"/>
    <w:p w14:paraId="6311C981" w14:textId="3AED07B1" w:rsidR="006A7B34" w:rsidRPr="00EF0444" w:rsidRDefault="00371746" w:rsidP="00A82504">
      <w:pPr>
        <w:spacing w:after="0" w:line="360" w:lineRule="auto"/>
        <w:ind w:firstLine="851"/>
        <w:jc w:val="both"/>
        <w:rPr>
          <w:rFonts w:ascii="Times New Roman" w:hAnsi="Times New Roman" w:cs="Times New Roman"/>
          <w:b/>
          <w:bCs/>
          <w:i/>
          <w:iCs/>
          <w:sz w:val="32"/>
          <w:szCs w:val="32"/>
        </w:rPr>
      </w:pPr>
      <w:r w:rsidRPr="00EF0444">
        <w:rPr>
          <w:rFonts w:ascii="Times New Roman" w:hAnsi="Times New Roman" w:cs="Times New Roman"/>
          <w:i/>
          <w:iCs/>
          <w:noProof/>
          <w:sz w:val="32"/>
          <w:szCs w:val="32"/>
          <w:lang w:val="en-US"/>
        </w:rPr>
        <w:drawing>
          <wp:inline distT="0" distB="0" distL="0" distR="0" wp14:anchorId="324CF063" wp14:editId="56931D45">
            <wp:extent cx="5139055" cy="4018915"/>
            <wp:effectExtent l="0" t="0" r="4445" b="635"/>
            <wp:docPr id="194323604"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C6C3607" w14:textId="73EA8A06" w:rsidR="006A7B34" w:rsidRPr="00EF0444" w:rsidRDefault="006A7B34" w:rsidP="00A82504">
      <w:pPr>
        <w:spacing w:after="0" w:line="240" w:lineRule="auto"/>
        <w:ind w:firstLine="851"/>
        <w:rPr>
          <w:rFonts w:ascii="Times New Roman" w:hAnsi="Times New Roman" w:cs="Times New Roman"/>
          <w:i/>
          <w:iCs/>
          <w:sz w:val="32"/>
          <w:szCs w:val="32"/>
        </w:rPr>
      </w:pPr>
    </w:p>
    <w:p w14:paraId="1E616E0E" w14:textId="77777777" w:rsidR="006A7B34" w:rsidRPr="00EF0444" w:rsidRDefault="006A7B34" w:rsidP="00A82504">
      <w:pPr>
        <w:spacing w:after="0" w:line="240" w:lineRule="auto"/>
        <w:ind w:firstLine="851"/>
        <w:rPr>
          <w:rFonts w:ascii="Times New Roman" w:hAnsi="Times New Roman" w:cs="Times New Roman"/>
          <w:i/>
          <w:iCs/>
          <w:sz w:val="32"/>
          <w:szCs w:val="32"/>
        </w:rPr>
      </w:pPr>
    </w:p>
    <w:p w14:paraId="1AC7DBD1" w14:textId="49AA2CC8"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Рис. 2.1. </w:t>
      </w:r>
      <w:bookmarkStart w:id="69" w:name="_Hlk185818204"/>
      <w:r w:rsidRPr="00EF0444">
        <w:rPr>
          <w:rFonts w:ascii="Times New Roman" w:hAnsi="Times New Roman" w:cs="Times New Roman"/>
          <w:i/>
          <w:iCs/>
          <w:sz w:val="28"/>
          <w:szCs w:val="28"/>
        </w:rPr>
        <w:t>Результати за методикою «Короткий п’ятифакторний опитувальник особистості TIPI (TIPI–UKR) в адаптації М. Кліманської, І. Галецької»</w:t>
      </w:r>
    </w:p>
    <w:p w14:paraId="00489468" w14:textId="1FE4A77A"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sz w:val="28"/>
          <w:szCs w:val="28"/>
        </w:rPr>
        <w:t xml:space="preserve">Аналіз отриманих даних про розподіл вихователів ЗДО за рівнями </w:t>
      </w:r>
      <w:r w:rsidR="00A8626A" w:rsidRPr="00EF0444">
        <w:rPr>
          <w:rFonts w:ascii="Times New Roman" w:hAnsi="Times New Roman" w:cs="Times New Roman"/>
          <w:sz w:val="28"/>
          <w:szCs w:val="28"/>
        </w:rPr>
        <w:t>виваженості</w:t>
      </w:r>
      <w:r w:rsidRPr="00EF0444">
        <w:rPr>
          <w:rFonts w:ascii="Times New Roman" w:hAnsi="Times New Roman" w:cs="Times New Roman"/>
          <w:sz w:val="28"/>
          <w:szCs w:val="28"/>
        </w:rPr>
        <w:t xml:space="preserve"> п'яти основних факторів особистості за моделлю «Великої п’ятірки» показав такі результати</w:t>
      </w:r>
      <w:r w:rsidR="000E4BDB">
        <w:rPr>
          <w:rFonts w:ascii="Times New Roman" w:hAnsi="Times New Roman" w:cs="Times New Roman"/>
          <w:sz w:val="28"/>
          <w:szCs w:val="28"/>
        </w:rPr>
        <w:t>:</w:t>
      </w:r>
      <w:r w:rsidRPr="00EF0444">
        <w:rPr>
          <w:rFonts w:ascii="Times New Roman" w:hAnsi="Times New Roman" w:cs="Times New Roman"/>
          <w:sz w:val="28"/>
          <w:szCs w:val="28"/>
        </w:rPr>
        <w:t xml:space="preserve"> </w:t>
      </w:r>
    </w:p>
    <w:p w14:paraId="1333D506" w14:textId="77777777" w:rsidR="000E4BDB" w:rsidRDefault="006A7B34" w:rsidP="00785B63">
      <w:pPr>
        <w:pStyle w:val="a4"/>
        <w:numPr>
          <w:ilvl w:val="0"/>
          <w:numId w:val="33"/>
        </w:numPr>
        <w:spacing w:after="0" w:line="360" w:lineRule="auto"/>
        <w:jc w:val="both"/>
        <w:rPr>
          <w:rFonts w:ascii="Times New Roman" w:hAnsi="Times New Roman" w:cs="Times New Roman"/>
          <w:sz w:val="28"/>
          <w:szCs w:val="28"/>
        </w:rPr>
      </w:pPr>
      <w:r w:rsidRPr="000E4BDB">
        <w:rPr>
          <w:rFonts w:ascii="Times New Roman" w:hAnsi="Times New Roman" w:cs="Times New Roman"/>
          <w:sz w:val="28"/>
          <w:szCs w:val="28"/>
        </w:rPr>
        <w:t xml:space="preserve">Більшість вихователів демонструють середній рівень екстраверсії (56,2%). Це свідчить про те, що вони, як правило, товариські, але не надмірно активні. </w:t>
      </w:r>
    </w:p>
    <w:p w14:paraId="7B720516" w14:textId="107C7F7F" w:rsidR="006A7B34" w:rsidRPr="000E4BDB" w:rsidRDefault="006A7B34" w:rsidP="00785B63">
      <w:pPr>
        <w:pStyle w:val="a4"/>
        <w:numPr>
          <w:ilvl w:val="0"/>
          <w:numId w:val="33"/>
        </w:numPr>
        <w:spacing w:after="0" w:line="360" w:lineRule="auto"/>
        <w:jc w:val="both"/>
        <w:rPr>
          <w:rFonts w:ascii="Times New Roman" w:hAnsi="Times New Roman" w:cs="Times New Roman"/>
          <w:sz w:val="28"/>
          <w:szCs w:val="28"/>
        </w:rPr>
      </w:pPr>
      <w:r w:rsidRPr="000E4BDB">
        <w:rPr>
          <w:rFonts w:ascii="Times New Roman" w:hAnsi="Times New Roman" w:cs="Times New Roman"/>
          <w:sz w:val="28"/>
          <w:szCs w:val="28"/>
        </w:rPr>
        <w:lastRenderedPageBreak/>
        <w:t>Досить значна частина вихователів має високий рівень екстраверсії (25,3%), що вказує на їхню енергійність, комунікабельність та здатність до встановлення контактів.</w:t>
      </w:r>
    </w:p>
    <w:p w14:paraId="603A1CBF" w14:textId="35F288A5" w:rsidR="006A7B34" w:rsidRPr="000E4BDB" w:rsidRDefault="006A7B34" w:rsidP="00785B63">
      <w:pPr>
        <w:pStyle w:val="a4"/>
        <w:numPr>
          <w:ilvl w:val="0"/>
          <w:numId w:val="33"/>
        </w:numPr>
        <w:spacing w:after="0" w:line="360" w:lineRule="auto"/>
        <w:jc w:val="both"/>
        <w:rPr>
          <w:rFonts w:ascii="Times New Roman" w:hAnsi="Times New Roman" w:cs="Times New Roman"/>
          <w:sz w:val="28"/>
          <w:szCs w:val="28"/>
        </w:rPr>
      </w:pPr>
      <w:r w:rsidRPr="000E4BDB">
        <w:rPr>
          <w:rFonts w:ascii="Times New Roman" w:hAnsi="Times New Roman" w:cs="Times New Roman"/>
          <w:sz w:val="28"/>
          <w:szCs w:val="28"/>
        </w:rPr>
        <w:t>Високий відсоток вихователів демонструє середній та високий рівень доброзичливості (62% та 44,5% відповідно). Це свідчить про їхню співчутливість, довірливість та альтруїзм.</w:t>
      </w:r>
    </w:p>
    <w:p w14:paraId="174B0698" w14:textId="77777777" w:rsidR="000E4BDB" w:rsidRDefault="006A7B34" w:rsidP="00785B63">
      <w:pPr>
        <w:pStyle w:val="a4"/>
        <w:numPr>
          <w:ilvl w:val="0"/>
          <w:numId w:val="33"/>
        </w:numPr>
        <w:spacing w:after="0" w:line="360" w:lineRule="auto"/>
        <w:jc w:val="both"/>
        <w:rPr>
          <w:rFonts w:ascii="Times New Roman" w:hAnsi="Times New Roman" w:cs="Times New Roman"/>
          <w:sz w:val="28"/>
          <w:szCs w:val="28"/>
        </w:rPr>
      </w:pPr>
      <w:r w:rsidRPr="000E4BDB">
        <w:rPr>
          <w:rFonts w:ascii="Times New Roman" w:hAnsi="Times New Roman" w:cs="Times New Roman"/>
          <w:sz w:val="28"/>
          <w:szCs w:val="28"/>
        </w:rPr>
        <w:t xml:space="preserve">Середній рівень добросовісності є домінуючим у вибірці (58%). Це вказує на те, що вихователі, як правило, відповідальні, організовані та працьовиті. </w:t>
      </w:r>
    </w:p>
    <w:p w14:paraId="306DA813" w14:textId="6676188D" w:rsidR="006A7B34" w:rsidRPr="000E4BDB" w:rsidRDefault="006A7B34" w:rsidP="00785B63">
      <w:pPr>
        <w:pStyle w:val="a4"/>
        <w:numPr>
          <w:ilvl w:val="0"/>
          <w:numId w:val="33"/>
        </w:numPr>
        <w:spacing w:after="0" w:line="360" w:lineRule="auto"/>
        <w:jc w:val="both"/>
        <w:rPr>
          <w:rFonts w:ascii="Times New Roman" w:hAnsi="Times New Roman" w:cs="Times New Roman"/>
          <w:sz w:val="28"/>
          <w:szCs w:val="28"/>
        </w:rPr>
      </w:pPr>
      <w:r w:rsidRPr="000E4BDB">
        <w:rPr>
          <w:rFonts w:ascii="Times New Roman" w:hAnsi="Times New Roman" w:cs="Times New Roman"/>
          <w:sz w:val="28"/>
          <w:szCs w:val="28"/>
        </w:rPr>
        <w:t xml:space="preserve">Більшість вихователів демонструють середній та високий рівень емоційної стабільності (64% та 28% відповідно). Це свідчить про їхню здатність зберігати спокій </w:t>
      </w:r>
      <w:r w:rsidR="000E4BDB">
        <w:rPr>
          <w:rFonts w:ascii="Times New Roman" w:hAnsi="Times New Roman" w:cs="Times New Roman"/>
          <w:sz w:val="28"/>
          <w:szCs w:val="28"/>
        </w:rPr>
        <w:t>у</w:t>
      </w:r>
      <w:r w:rsidRPr="000E4BDB">
        <w:rPr>
          <w:rFonts w:ascii="Times New Roman" w:hAnsi="Times New Roman" w:cs="Times New Roman"/>
          <w:sz w:val="28"/>
          <w:szCs w:val="28"/>
        </w:rPr>
        <w:t xml:space="preserve"> складних ситуаціях та ефективно справлятися зі стресом.</w:t>
      </w:r>
    </w:p>
    <w:p w14:paraId="79D5AED3" w14:textId="157FB15A" w:rsidR="006A7B34" w:rsidRPr="000E4BDB" w:rsidRDefault="006A7B34" w:rsidP="00785B63">
      <w:pPr>
        <w:pStyle w:val="a4"/>
        <w:numPr>
          <w:ilvl w:val="0"/>
          <w:numId w:val="33"/>
        </w:numPr>
        <w:spacing w:after="0" w:line="360" w:lineRule="auto"/>
        <w:jc w:val="both"/>
        <w:rPr>
          <w:rFonts w:ascii="Times New Roman" w:hAnsi="Times New Roman" w:cs="Times New Roman"/>
          <w:sz w:val="28"/>
          <w:szCs w:val="28"/>
        </w:rPr>
      </w:pPr>
      <w:r w:rsidRPr="000E4BDB">
        <w:rPr>
          <w:rFonts w:ascii="Times New Roman" w:hAnsi="Times New Roman" w:cs="Times New Roman"/>
          <w:sz w:val="28"/>
          <w:szCs w:val="28"/>
        </w:rPr>
        <w:t>Найбільший відсоток вихователів демонструє низький рівень цього фактору (35%). Це може вказувати на їхню схильність до традиційних підходів та меншу</w:t>
      </w:r>
      <w:r w:rsidR="00C4647B">
        <w:rPr>
          <w:rFonts w:ascii="Times New Roman" w:hAnsi="Times New Roman" w:cs="Times New Roman"/>
          <w:sz w:val="28"/>
          <w:szCs w:val="28"/>
        </w:rPr>
        <w:t xml:space="preserve"> </w:t>
      </w:r>
      <w:r w:rsidR="002E77AB">
        <w:rPr>
          <w:rFonts w:ascii="Times New Roman" w:hAnsi="Times New Roman" w:cs="Times New Roman"/>
          <w:sz w:val="28"/>
          <w:szCs w:val="28"/>
        </w:rPr>
        <w:t>відкритість</w:t>
      </w:r>
      <w:r w:rsidRPr="000E4BDB">
        <w:rPr>
          <w:rFonts w:ascii="Times New Roman" w:hAnsi="Times New Roman" w:cs="Times New Roman"/>
          <w:sz w:val="28"/>
          <w:szCs w:val="28"/>
        </w:rPr>
        <w:t xml:space="preserve"> до нових ідей.</w:t>
      </w:r>
      <w:r w:rsidR="000E4BDB" w:rsidRPr="000E4BDB">
        <w:rPr>
          <w:rFonts w:ascii="Times New Roman" w:hAnsi="Times New Roman" w:cs="Times New Roman"/>
          <w:sz w:val="28"/>
          <w:szCs w:val="28"/>
        </w:rPr>
        <w:t xml:space="preserve"> </w:t>
      </w:r>
      <w:r w:rsidR="000E4BDB">
        <w:rPr>
          <w:rFonts w:ascii="Times New Roman" w:hAnsi="Times New Roman" w:cs="Times New Roman"/>
          <w:sz w:val="28"/>
          <w:szCs w:val="28"/>
        </w:rPr>
        <w:t>Це н</w:t>
      </w:r>
      <w:r w:rsidR="000E4BDB" w:rsidRPr="000E4BDB">
        <w:rPr>
          <w:rFonts w:ascii="Times New Roman" w:hAnsi="Times New Roman" w:cs="Times New Roman"/>
          <w:sz w:val="28"/>
          <w:szCs w:val="28"/>
        </w:rPr>
        <w:t>айбільш неоднорідни</w:t>
      </w:r>
      <w:r w:rsidR="000E4BDB">
        <w:rPr>
          <w:rFonts w:ascii="Times New Roman" w:hAnsi="Times New Roman" w:cs="Times New Roman"/>
          <w:sz w:val="28"/>
          <w:szCs w:val="28"/>
        </w:rPr>
        <w:t>й</w:t>
      </w:r>
      <w:r w:rsidR="000E4BDB" w:rsidRPr="000E4BDB">
        <w:rPr>
          <w:rFonts w:ascii="Times New Roman" w:hAnsi="Times New Roman" w:cs="Times New Roman"/>
          <w:sz w:val="28"/>
          <w:szCs w:val="28"/>
        </w:rPr>
        <w:t xml:space="preserve"> за результатами факто</w:t>
      </w:r>
      <w:r w:rsidR="000E4BDB">
        <w:rPr>
          <w:rFonts w:ascii="Times New Roman" w:hAnsi="Times New Roman" w:cs="Times New Roman"/>
          <w:sz w:val="28"/>
          <w:szCs w:val="28"/>
        </w:rPr>
        <w:t>р</w:t>
      </w:r>
      <w:r w:rsidR="000E4BDB" w:rsidRPr="000E4BDB">
        <w:rPr>
          <w:rFonts w:ascii="Times New Roman" w:hAnsi="Times New Roman" w:cs="Times New Roman"/>
          <w:sz w:val="28"/>
          <w:szCs w:val="28"/>
        </w:rPr>
        <w:t>.</w:t>
      </w:r>
    </w:p>
    <w:p w14:paraId="15A0D14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2E77AB">
        <w:rPr>
          <w:rFonts w:ascii="Times New Roman" w:hAnsi="Times New Roman" w:cs="Times New Roman"/>
          <w:b/>
          <w:bCs/>
          <w:sz w:val="28"/>
          <w:szCs w:val="28"/>
        </w:rPr>
        <w:t>Таким чином</w:t>
      </w:r>
      <w:r w:rsidRPr="00EF0444">
        <w:rPr>
          <w:rFonts w:ascii="Times New Roman" w:hAnsi="Times New Roman" w:cs="Times New Roman"/>
          <w:sz w:val="28"/>
          <w:szCs w:val="28"/>
        </w:rPr>
        <w:t>, більша частина вихователів демонструють високий рівень таких особистісних якостей, як доброзичливість, відповідальність та емоційна стабільність. Ці риси є фундаментальними для ефективної взаємодії з дітьми та створення сприятливого освітнього середовища.</w:t>
      </w:r>
    </w:p>
    <w:p w14:paraId="5588AD83" w14:textId="23D79E45" w:rsidR="006A7B34" w:rsidRPr="00EF0444" w:rsidRDefault="006A7B34" w:rsidP="00A82504">
      <w:pPr>
        <w:spacing w:after="0" w:line="360" w:lineRule="auto"/>
        <w:ind w:firstLine="851"/>
        <w:jc w:val="both"/>
        <w:rPr>
          <w:rFonts w:ascii="Times New Roman" w:hAnsi="Times New Roman" w:cs="Times New Roman"/>
          <w:sz w:val="28"/>
          <w:szCs w:val="28"/>
        </w:rPr>
      </w:pPr>
      <w:r w:rsidRPr="002E77AB">
        <w:rPr>
          <w:rFonts w:ascii="Times New Roman" w:hAnsi="Times New Roman" w:cs="Times New Roman"/>
          <w:b/>
          <w:bCs/>
          <w:sz w:val="28"/>
          <w:szCs w:val="28"/>
        </w:rPr>
        <w:t>Водночас</w:t>
      </w:r>
      <w:r w:rsidRPr="00EF0444">
        <w:rPr>
          <w:rFonts w:ascii="Times New Roman" w:hAnsi="Times New Roman" w:cs="Times New Roman"/>
          <w:sz w:val="28"/>
          <w:szCs w:val="28"/>
        </w:rPr>
        <w:t xml:space="preserve"> спостерігається певна варіативність у прояві таких рис, як екстраверсія та відкритість до нового досвіду. Ці відмінності можуть пояснюватися різноманітними факторами, включаючи індивідуальні особливості особистості, набутий професійний досвід, а також специфіку роботи .</w:t>
      </w:r>
    </w:p>
    <w:p w14:paraId="777560F0" w14:textId="1BB9F74A" w:rsidR="006A7B34" w:rsidRPr="00EF0444" w:rsidRDefault="002E77AB" w:rsidP="00A82504">
      <w:pPr>
        <w:spacing w:after="0" w:line="360" w:lineRule="auto"/>
        <w:ind w:firstLine="851"/>
        <w:jc w:val="both"/>
        <w:rPr>
          <w:rFonts w:ascii="Times New Roman" w:hAnsi="Times New Roman" w:cs="Times New Roman"/>
          <w:sz w:val="28"/>
          <w:szCs w:val="28"/>
        </w:rPr>
      </w:pPr>
      <w:r w:rsidRPr="002E77AB">
        <w:rPr>
          <w:rFonts w:ascii="Times New Roman" w:hAnsi="Times New Roman" w:cs="Times New Roman"/>
          <w:b/>
          <w:bCs/>
          <w:sz w:val="28"/>
          <w:szCs w:val="28"/>
        </w:rPr>
        <w:t>Взагалі</w:t>
      </w:r>
      <w:r w:rsidR="006A7B34" w:rsidRPr="00EF0444">
        <w:rPr>
          <w:rFonts w:ascii="Times New Roman" w:hAnsi="Times New Roman" w:cs="Times New Roman"/>
          <w:sz w:val="28"/>
          <w:szCs w:val="28"/>
        </w:rPr>
        <w:t xml:space="preserve"> отримані результати свідчать про те, що вихователі ЗДО є професіоналами, які володіють комплексом особистісних якостей, необхідних для успішної реалізації своїх професійних обов’язків. Однак, для більш детального розуміння особливостей професійного профілю вихователів </w:t>
      </w:r>
      <w:r w:rsidR="006A7B34" w:rsidRPr="00EF0444">
        <w:rPr>
          <w:rFonts w:ascii="Times New Roman" w:hAnsi="Times New Roman" w:cs="Times New Roman"/>
          <w:sz w:val="28"/>
          <w:szCs w:val="28"/>
        </w:rPr>
        <w:lastRenderedPageBreak/>
        <w:t>необхідні подальші дослідження, які дозволять врахувати більшу кількість факторів та встановити більш точні зв’язки між особистісними характеристиками та ефективністю педагогічної діяльності.</w:t>
      </w:r>
    </w:p>
    <w:bookmarkEnd w:id="69"/>
    <w:p w14:paraId="5BF58C3F" w14:textId="7F17A37D" w:rsidR="00C43971" w:rsidRPr="00005AFD" w:rsidRDefault="006A7B34" w:rsidP="00767623">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Далі представимо аналіз</w:t>
      </w:r>
      <w:r w:rsidRPr="00EF0444">
        <w:rPr>
          <w:sz w:val="28"/>
          <w:szCs w:val="28"/>
        </w:rPr>
        <w:t xml:space="preserve"> </w:t>
      </w:r>
      <w:r w:rsidRPr="00EF0444">
        <w:rPr>
          <w:rFonts w:ascii="Times New Roman" w:hAnsi="Times New Roman" w:cs="Times New Roman"/>
          <w:sz w:val="28"/>
          <w:szCs w:val="28"/>
        </w:rPr>
        <w:t>результатів дослідження респонденті за рівнями прояву психічних станів  вихователів ЗДО з різн</w:t>
      </w:r>
      <w:r w:rsidR="00A8626A">
        <w:rPr>
          <w:rFonts w:ascii="Times New Roman" w:hAnsi="Times New Roman" w:cs="Times New Roman"/>
          <w:sz w:val="28"/>
          <w:szCs w:val="28"/>
        </w:rPr>
        <w:t>им досвідом роботи за методикою</w:t>
      </w:r>
      <w:r w:rsidRPr="00EF0444">
        <w:rPr>
          <w:rFonts w:ascii="Times New Roman" w:hAnsi="Times New Roman" w:cs="Times New Roman"/>
          <w:sz w:val="28"/>
          <w:szCs w:val="28"/>
        </w:rPr>
        <w:t xml:space="preserve"> Г. Айзенка </w:t>
      </w:r>
      <w:r w:rsidRPr="00EF0444">
        <w:rPr>
          <w:rFonts w:ascii="Times New Roman" w:hAnsi="Times New Roman" w:cs="Times New Roman"/>
          <w:b/>
          <w:bCs/>
          <w:i/>
          <w:iCs/>
          <w:sz w:val="28"/>
          <w:szCs w:val="28"/>
        </w:rPr>
        <w:t>«Самооцінка психічних станів»</w:t>
      </w:r>
      <w:r w:rsidRPr="00EF0444">
        <w:rPr>
          <w:rFonts w:ascii="Times New Roman" w:hAnsi="Times New Roman" w:cs="Times New Roman"/>
          <w:sz w:val="28"/>
          <w:szCs w:val="28"/>
        </w:rPr>
        <w:t xml:space="preserve"> </w:t>
      </w:r>
    </w:p>
    <w:p w14:paraId="78A6FC3E" w14:textId="77777777" w:rsidR="003B6906" w:rsidRDefault="006A7B34" w:rsidP="00A82504">
      <w:pPr>
        <w:spacing w:after="0" w:line="360" w:lineRule="auto"/>
        <w:ind w:firstLine="851"/>
        <w:jc w:val="right"/>
        <w:rPr>
          <w:rFonts w:ascii="Times New Roman" w:hAnsi="Times New Roman" w:cs="Times New Roman"/>
          <w:i/>
          <w:iCs/>
          <w:sz w:val="28"/>
          <w:szCs w:val="28"/>
        </w:rPr>
      </w:pPr>
      <w:r w:rsidRPr="00EF0444">
        <w:rPr>
          <w:rFonts w:ascii="Times New Roman" w:hAnsi="Times New Roman" w:cs="Times New Roman"/>
          <w:i/>
          <w:iCs/>
          <w:sz w:val="28"/>
          <w:szCs w:val="28"/>
        </w:rPr>
        <w:t xml:space="preserve">Таблиця 2.2. Розподіл </w:t>
      </w:r>
      <w:bookmarkStart w:id="70" w:name="_Hlk185691847"/>
      <w:r w:rsidRPr="00EF0444">
        <w:rPr>
          <w:rFonts w:ascii="Times New Roman" w:hAnsi="Times New Roman" w:cs="Times New Roman"/>
          <w:i/>
          <w:iCs/>
          <w:sz w:val="28"/>
          <w:szCs w:val="28"/>
        </w:rPr>
        <w:t>респондентів за рівнями прояву психічних станів</w:t>
      </w:r>
      <w:r w:rsidRPr="00EF0444">
        <w:rPr>
          <w:i/>
          <w:iCs/>
          <w:sz w:val="28"/>
          <w:szCs w:val="28"/>
        </w:rPr>
        <w:t xml:space="preserve"> </w:t>
      </w:r>
      <w:bookmarkEnd w:id="70"/>
      <w:r w:rsidRPr="00EF0444">
        <w:rPr>
          <w:rFonts w:ascii="Times New Roman" w:hAnsi="Times New Roman" w:cs="Times New Roman"/>
          <w:i/>
          <w:iCs/>
          <w:sz w:val="28"/>
          <w:szCs w:val="28"/>
        </w:rPr>
        <w:t>досвідом роботи від 1-5 років (</w:t>
      </w:r>
      <w:bookmarkStart w:id="71" w:name="_Hlk185691928"/>
      <w:r w:rsidRPr="00EF0444">
        <w:rPr>
          <w:rFonts w:ascii="Times New Roman" w:hAnsi="Times New Roman" w:cs="Times New Roman"/>
          <w:i/>
          <w:iCs/>
          <w:sz w:val="28"/>
          <w:szCs w:val="28"/>
        </w:rPr>
        <w:t xml:space="preserve">методика «Самооцінка психічних станів» </w:t>
      </w:r>
    </w:p>
    <w:p w14:paraId="3AE3038F" w14:textId="40FDB9A8" w:rsidR="006A7B34" w:rsidRPr="00EF0444" w:rsidRDefault="003B6906" w:rsidP="003B6906">
      <w:pPr>
        <w:spacing w:after="0" w:line="360" w:lineRule="auto"/>
        <w:rPr>
          <w:rFonts w:ascii="Times New Roman" w:hAnsi="Times New Roman" w:cs="Times New Roman"/>
          <w:i/>
          <w:iCs/>
          <w:sz w:val="28"/>
          <w:szCs w:val="28"/>
        </w:rPr>
      </w:pPr>
      <w:r>
        <w:rPr>
          <w:rFonts w:ascii="Times New Roman" w:hAnsi="Times New Roman" w:cs="Times New Roman"/>
          <w:i/>
          <w:iCs/>
          <w:sz w:val="28"/>
          <w:szCs w:val="28"/>
        </w:rPr>
        <w:t xml:space="preserve">          </w:t>
      </w:r>
      <w:r w:rsidR="006A7B34" w:rsidRPr="00EF0444">
        <w:rPr>
          <w:rFonts w:ascii="Times New Roman" w:hAnsi="Times New Roman" w:cs="Times New Roman"/>
          <w:i/>
          <w:iCs/>
          <w:sz w:val="28"/>
          <w:szCs w:val="28"/>
        </w:rPr>
        <w:t>Г. Айзенка</w:t>
      </w:r>
      <w:bookmarkEnd w:id="71"/>
      <w:r w:rsidR="006A7B34" w:rsidRPr="00EF0444">
        <w:rPr>
          <w:rFonts w:ascii="Times New Roman" w:hAnsi="Times New Roman" w:cs="Times New Roman"/>
          <w:i/>
          <w:iCs/>
          <w:sz w:val="28"/>
          <w:szCs w:val="28"/>
        </w:rPr>
        <w:t>)</w:t>
      </w:r>
      <w:bookmarkStart w:id="72" w:name="_Hlk185669454"/>
      <w:bookmarkEnd w:id="62"/>
      <w:bookmarkEnd w:id="63"/>
      <w:bookmarkEnd w:id="64"/>
    </w:p>
    <w:bookmarkEnd w:id="72"/>
    <w:p w14:paraId="320C46E3" w14:textId="77777777" w:rsidR="006A7B34" w:rsidRPr="00EF0444" w:rsidRDefault="006A7B34" w:rsidP="00A82504">
      <w:pPr>
        <w:spacing w:after="0" w:line="240" w:lineRule="auto"/>
        <w:ind w:firstLine="851"/>
        <w:jc w:val="both"/>
        <w:rPr>
          <w:rFonts w:ascii="Times New Roman" w:hAnsi="Times New Roman" w:cs="Times New Roman"/>
          <w:sz w:val="28"/>
          <w:szCs w:val="28"/>
          <w:highlight w:val="cyan"/>
        </w:rPr>
      </w:pPr>
    </w:p>
    <w:tbl>
      <w:tblPr>
        <w:tblStyle w:val="ab"/>
        <w:tblW w:w="5000" w:type="pct"/>
        <w:tblLook w:val="04A0" w:firstRow="1" w:lastRow="0" w:firstColumn="1" w:lastColumn="0" w:noHBand="0" w:noVBand="1"/>
      </w:tblPr>
      <w:tblGrid>
        <w:gridCol w:w="2799"/>
        <w:gridCol w:w="2203"/>
        <w:gridCol w:w="2273"/>
        <w:gridCol w:w="2213"/>
      </w:tblGrid>
      <w:tr w:rsidR="006A7B34" w:rsidRPr="00EF0444" w14:paraId="76DEF4DC" w14:textId="77777777" w:rsidTr="00AC12DD">
        <w:trPr>
          <w:trHeight w:val="487"/>
        </w:trPr>
        <w:tc>
          <w:tcPr>
            <w:tcW w:w="1475" w:type="pct"/>
            <w:vMerge w:val="restart"/>
          </w:tcPr>
          <w:p w14:paraId="1C084650" w14:textId="77777777" w:rsidR="006A7B34" w:rsidRPr="00EF0444" w:rsidRDefault="006A7B34" w:rsidP="00AC12DD">
            <w:pPr>
              <w:spacing w:line="360" w:lineRule="auto"/>
              <w:ind w:firstLine="851"/>
              <w:jc w:val="center"/>
              <w:rPr>
                <w:rFonts w:ascii="Times New Roman" w:hAnsi="Times New Roman" w:cs="Times New Roman"/>
                <w:sz w:val="28"/>
                <w:szCs w:val="28"/>
                <w:highlight w:val="cyan"/>
              </w:rPr>
            </w:pPr>
            <w:r w:rsidRPr="00EF0444">
              <w:rPr>
                <w:rFonts w:ascii="Times New Roman" w:hAnsi="Times New Roman" w:cs="Times New Roman"/>
                <w:sz w:val="28"/>
                <w:szCs w:val="28"/>
              </w:rPr>
              <w:t>Психічні стани</w:t>
            </w:r>
          </w:p>
        </w:tc>
        <w:tc>
          <w:tcPr>
            <w:tcW w:w="3525" w:type="pct"/>
            <w:gridSpan w:val="3"/>
          </w:tcPr>
          <w:p w14:paraId="047E285C" w14:textId="77777777" w:rsidR="006A7B34" w:rsidRPr="00EF0444" w:rsidRDefault="006A7B34" w:rsidP="00194D05">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Рівні прояву психічних станів, у %</w:t>
            </w:r>
          </w:p>
        </w:tc>
      </w:tr>
      <w:tr w:rsidR="006A7B34" w:rsidRPr="00EF0444" w14:paraId="7E4F8A6D" w14:textId="77777777" w:rsidTr="00AC12DD">
        <w:trPr>
          <w:trHeight w:val="218"/>
        </w:trPr>
        <w:tc>
          <w:tcPr>
            <w:tcW w:w="1475" w:type="pct"/>
            <w:vMerge/>
          </w:tcPr>
          <w:p w14:paraId="626498E7" w14:textId="77777777" w:rsidR="006A7B34" w:rsidRPr="00EF0444" w:rsidRDefault="006A7B34" w:rsidP="00AC12DD">
            <w:pPr>
              <w:spacing w:line="360" w:lineRule="auto"/>
              <w:ind w:firstLine="851"/>
              <w:jc w:val="center"/>
              <w:rPr>
                <w:rFonts w:ascii="Times New Roman" w:hAnsi="Times New Roman" w:cs="Times New Roman"/>
                <w:sz w:val="28"/>
                <w:szCs w:val="28"/>
                <w:highlight w:val="cyan"/>
              </w:rPr>
            </w:pPr>
          </w:p>
        </w:tc>
        <w:tc>
          <w:tcPr>
            <w:tcW w:w="1161" w:type="pct"/>
          </w:tcPr>
          <w:p w14:paraId="484AAEDC" w14:textId="77777777" w:rsidR="006A7B34" w:rsidRPr="00EF0444" w:rsidRDefault="006A7B34" w:rsidP="00194D05">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Низький</w:t>
            </w:r>
          </w:p>
          <w:p w14:paraId="7422F8B3" w14:textId="77777777" w:rsidR="006A7B34" w:rsidRPr="00EF0444" w:rsidRDefault="006A7B34" w:rsidP="00194D05">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рівень</w:t>
            </w:r>
          </w:p>
        </w:tc>
        <w:tc>
          <w:tcPr>
            <w:tcW w:w="1198" w:type="pct"/>
          </w:tcPr>
          <w:p w14:paraId="7CABCF81" w14:textId="77777777" w:rsidR="006A7B34" w:rsidRPr="00EF0444" w:rsidRDefault="006A7B34" w:rsidP="00194D05">
            <w:pPr>
              <w:spacing w:line="360" w:lineRule="auto"/>
              <w:ind w:firstLine="851"/>
              <w:jc w:val="both"/>
              <w:rPr>
                <w:rFonts w:ascii="Times New Roman" w:hAnsi="Times New Roman" w:cs="Times New Roman"/>
                <w:sz w:val="28"/>
                <w:szCs w:val="28"/>
              </w:rPr>
            </w:pPr>
            <w:bookmarkStart w:id="73" w:name="_Hlk185685553"/>
            <w:r w:rsidRPr="00EF0444">
              <w:rPr>
                <w:rFonts w:ascii="Times New Roman" w:hAnsi="Times New Roman" w:cs="Times New Roman"/>
                <w:sz w:val="28"/>
                <w:szCs w:val="28"/>
              </w:rPr>
              <w:t>Середній</w:t>
            </w:r>
          </w:p>
          <w:p w14:paraId="66447807" w14:textId="77777777" w:rsidR="006A7B34" w:rsidRPr="00EF0444" w:rsidRDefault="006A7B34" w:rsidP="00194D05">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рівень</w:t>
            </w:r>
            <w:bookmarkEnd w:id="73"/>
          </w:p>
        </w:tc>
        <w:tc>
          <w:tcPr>
            <w:tcW w:w="1166" w:type="pct"/>
          </w:tcPr>
          <w:p w14:paraId="6BBDA199" w14:textId="77777777" w:rsidR="006A7B34" w:rsidRPr="00EF0444" w:rsidRDefault="006A7B34" w:rsidP="00194D05">
            <w:pPr>
              <w:spacing w:line="360" w:lineRule="auto"/>
              <w:ind w:firstLine="851"/>
              <w:jc w:val="both"/>
              <w:rPr>
                <w:rFonts w:ascii="Times New Roman" w:hAnsi="Times New Roman" w:cs="Times New Roman"/>
                <w:sz w:val="28"/>
                <w:szCs w:val="28"/>
              </w:rPr>
            </w:pPr>
            <w:bookmarkStart w:id="74" w:name="_Hlk185685499"/>
            <w:r w:rsidRPr="00EF0444">
              <w:rPr>
                <w:rFonts w:ascii="Times New Roman" w:hAnsi="Times New Roman" w:cs="Times New Roman"/>
                <w:sz w:val="28"/>
                <w:szCs w:val="28"/>
              </w:rPr>
              <w:t>Високий</w:t>
            </w:r>
          </w:p>
          <w:p w14:paraId="64ED4A7D" w14:textId="77777777" w:rsidR="006A7B34" w:rsidRPr="00EF0444" w:rsidRDefault="006A7B34" w:rsidP="00194D05">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рівень</w:t>
            </w:r>
            <w:bookmarkEnd w:id="74"/>
          </w:p>
        </w:tc>
      </w:tr>
      <w:tr w:rsidR="006A7B34" w:rsidRPr="00EF0444" w14:paraId="62DBE3C8" w14:textId="77777777" w:rsidTr="00AC12DD">
        <w:trPr>
          <w:trHeight w:val="570"/>
        </w:trPr>
        <w:tc>
          <w:tcPr>
            <w:tcW w:w="1475" w:type="pct"/>
          </w:tcPr>
          <w:p w14:paraId="4C7E82D0" w14:textId="77777777" w:rsidR="006A7B34" w:rsidRPr="00EF0444" w:rsidRDefault="006A7B34" w:rsidP="00AC12DD">
            <w:pPr>
              <w:spacing w:line="360" w:lineRule="auto"/>
              <w:ind w:firstLine="851"/>
              <w:jc w:val="center"/>
              <w:rPr>
                <w:rFonts w:ascii="Times New Roman" w:hAnsi="Times New Roman" w:cs="Times New Roman"/>
                <w:sz w:val="28"/>
                <w:szCs w:val="28"/>
                <w:highlight w:val="cyan"/>
              </w:rPr>
            </w:pPr>
            <w:bookmarkStart w:id="75" w:name="_Hlk185684728"/>
            <w:r w:rsidRPr="00EF0444">
              <w:rPr>
                <w:rFonts w:ascii="Times New Roman" w:hAnsi="Times New Roman" w:cs="Times New Roman"/>
                <w:sz w:val="28"/>
                <w:szCs w:val="28"/>
              </w:rPr>
              <w:t>Тривожність</w:t>
            </w:r>
          </w:p>
        </w:tc>
        <w:tc>
          <w:tcPr>
            <w:tcW w:w="1161" w:type="pct"/>
          </w:tcPr>
          <w:p w14:paraId="2C6D5249"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45,5%</w:t>
            </w:r>
          </w:p>
        </w:tc>
        <w:tc>
          <w:tcPr>
            <w:tcW w:w="1198" w:type="pct"/>
          </w:tcPr>
          <w:p w14:paraId="78FA837F" w14:textId="77777777" w:rsidR="006A7B34" w:rsidRPr="00EF0444" w:rsidRDefault="006A7B34" w:rsidP="00A82504">
            <w:pPr>
              <w:spacing w:line="360" w:lineRule="auto"/>
              <w:ind w:firstLine="851"/>
              <w:jc w:val="both"/>
              <w:rPr>
                <w:rFonts w:ascii="Times New Roman" w:hAnsi="Times New Roman" w:cs="Times New Roman"/>
                <w:sz w:val="32"/>
                <w:szCs w:val="32"/>
              </w:rPr>
            </w:pPr>
            <w:r w:rsidRPr="00EF0444">
              <w:rPr>
                <w:rFonts w:ascii="Times New Roman" w:hAnsi="Times New Roman" w:cs="Times New Roman"/>
                <w:sz w:val="32"/>
                <w:szCs w:val="32"/>
              </w:rPr>
              <w:t>35%</w:t>
            </w:r>
          </w:p>
        </w:tc>
        <w:tc>
          <w:tcPr>
            <w:tcW w:w="1166" w:type="pct"/>
          </w:tcPr>
          <w:p w14:paraId="3D939C31" w14:textId="77777777" w:rsidR="006A7B34" w:rsidRPr="00EF0444" w:rsidRDefault="006A7B34" w:rsidP="00A82504">
            <w:pPr>
              <w:spacing w:line="360" w:lineRule="auto"/>
              <w:ind w:firstLine="851"/>
              <w:jc w:val="both"/>
              <w:rPr>
                <w:rFonts w:ascii="Times New Roman" w:hAnsi="Times New Roman" w:cs="Times New Roman"/>
                <w:sz w:val="32"/>
                <w:szCs w:val="32"/>
              </w:rPr>
            </w:pPr>
            <w:r w:rsidRPr="00EF0444">
              <w:rPr>
                <w:rFonts w:ascii="Times New Roman" w:hAnsi="Times New Roman" w:cs="Times New Roman"/>
                <w:sz w:val="32"/>
                <w:szCs w:val="32"/>
              </w:rPr>
              <w:t>19,5%</w:t>
            </w:r>
          </w:p>
        </w:tc>
      </w:tr>
      <w:tr w:rsidR="006A7B34" w:rsidRPr="00EF0444" w14:paraId="53E6043C" w14:textId="77777777" w:rsidTr="00AC12DD">
        <w:trPr>
          <w:trHeight w:val="557"/>
        </w:trPr>
        <w:tc>
          <w:tcPr>
            <w:tcW w:w="1475" w:type="pct"/>
          </w:tcPr>
          <w:p w14:paraId="28BE63A6" w14:textId="77777777" w:rsidR="006A7B34" w:rsidRPr="00EF0444" w:rsidRDefault="006A7B34" w:rsidP="00AC12DD">
            <w:pPr>
              <w:spacing w:line="360" w:lineRule="auto"/>
              <w:ind w:firstLine="851"/>
              <w:jc w:val="center"/>
              <w:rPr>
                <w:rFonts w:ascii="Times New Roman" w:hAnsi="Times New Roman" w:cs="Times New Roman"/>
                <w:sz w:val="28"/>
                <w:szCs w:val="28"/>
                <w:highlight w:val="cyan"/>
              </w:rPr>
            </w:pPr>
            <w:bookmarkStart w:id="76" w:name="_Hlk185685070"/>
            <w:bookmarkEnd w:id="75"/>
            <w:r w:rsidRPr="00EF0444">
              <w:rPr>
                <w:rFonts w:ascii="Times New Roman" w:hAnsi="Times New Roman" w:cs="Times New Roman"/>
                <w:sz w:val="28"/>
                <w:szCs w:val="28"/>
              </w:rPr>
              <w:t>Фрустрація</w:t>
            </w:r>
          </w:p>
        </w:tc>
        <w:tc>
          <w:tcPr>
            <w:tcW w:w="1161" w:type="pct"/>
          </w:tcPr>
          <w:p w14:paraId="2B0191AD" w14:textId="77777777" w:rsidR="006A7B34" w:rsidRPr="00EF0444" w:rsidRDefault="006A7B34" w:rsidP="00A82504">
            <w:pPr>
              <w:spacing w:line="360" w:lineRule="auto"/>
              <w:ind w:firstLine="851"/>
              <w:jc w:val="both"/>
              <w:rPr>
                <w:rFonts w:ascii="Times New Roman" w:hAnsi="Times New Roman" w:cs="Times New Roman"/>
                <w:sz w:val="28"/>
                <w:szCs w:val="28"/>
              </w:rPr>
            </w:pPr>
            <w:bookmarkStart w:id="77" w:name="_Hlk185685150"/>
            <w:r w:rsidRPr="00EF0444">
              <w:rPr>
                <w:rFonts w:ascii="Times New Roman" w:hAnsi="Times New Roman" w:cs="Times New Roman"/>
                <w:sz w:val="28"/>
                <w:szCs w:val="28"/>
              </w:rPr>
              <w:t>46%</w:t>
            </w:r>
            <w:bookmarkEnd w:id="77"/>
          </w:p>
        </w:tc>
        <w:tc>
          <w:tcPr>
            <w:tcW w:w="1198" w:type="pct"/>
          </w:tcPr>
          <w:p w14:paraId="763E606D" w14:textId="77777777" w:rsidR="006A7B34" w:rsidRPr="00EF0444" w:rsidRDefault="006A7B34" w:rsidP="00A82504">
            <w:pPr>
              <w:spacing w:line="360" w:lineRule="auto"/>
              <w:ind w:firstLine="851"/>
              <w:jc w:val="both"/>
              <w:rPr>
                <w:rFonts w:ascii="Times New Roman" w:hAnsi="Times New Roman" w:cs="Times New Roman"/>
                <w:sz w:val="32"/>
                <w:szCs w:val="32"/>
              </w:rPr>
            </w:pPr>
            <w:r w:rsidRPr="00EF0444">
              <w:rPr>
                <w:rFonts w:ascii="Times New Roman" w:hAnsi="Times New Roman" w:cs="Times New Roman"/>
                <w:sz w:val="32"/>
                <w:szCs w:val="32"/>
              </w:rPr>
              <w:t>34,5%</w:t>
            </w:r>
          </w:p>
        </w:tc>
        <w:tc>
          <w:tcPr>
            <w:tcW w:w="1166" w:type="pct"/>
          </w:tcPr>
          <w:p w14:paraId="520639D8" w14:textId="77777777" w:rsidR="006A7B34" w:rsidRPr="00EF0444" w:rsidRDefault="006A7B34" w:rsidP="00A82504">
            <w:pPr>
              <w:spacing w:line="360" w:lineRule="auto"/>
              <w:ind w:firstLine="851"/>
              <w:jc w:val="both"/>
              <w:rPr>
                <w:rFonts w:ascii="Times New Roman" w:hAnsi="Times New Roman" w:cs="Times New Roman"/>
                <w:sz w:val="32"/>
                <w:szCs w:val="32"/>
              </w:rPr>
            </w:pPr>
            <w:bookmarkStart w:id="78" w:name="_Hlk185685013"/>
            <w:r w:rsidRPr="00EF0444">
              <w:rPr>
                <w:rFonts w:ascii="Times New Roman" w:hAnsi="Times New Roman" w:cs="Times New Roman"/>
                <w:sz w:val="32"/>
                <w:szCs w:val="32"/>
              </w:rPr>
              <w:t>10,5%</w:t>
            </w:r>
            <w:bookmarkEnd w:id="78"/>
          </w:p>
        </w:tc>
      </w:tr>
      <w:tr w:rsidR="006A7B34" w:rsidRPr="00EF0444" w14:paraId="486CA483" w14:textId="77777777" w:rsidTr="00AC12DD">
        <w:trPr>
          <w:trHeight w:val="557"/>
        </w:trPr>
        <w:tc>
          <w:tcPr>
            <w:tcW w:w="1475" w:type="pct"/>
          </w:tcPr>
          <w:p w14:paraId="3A3D59CC" w14:textId="77777777" w:rsidR="006A7B34" w:rsidRPr="00EF0444" w:rsidRDefault="006A7B34" w:rsidP="00AC12DD">
            <w:pPr>
              <w:spacing w:line="360" w:lineRule="auto"/>
              <w:ind w:firstLine="851"/>
              <w:jc w:val="center"/>
              <w:rPr>
                <w:rFonts w:ascii="Times New Roman" w:hAnsi="Times New Roman" w:cs="Times New Roman"/>
                <w:sz w:val="28"/>
                <w:szCs w:val="28"/>
                <w:highlight w:val="cyan"/>
              </w:rPr>
            </w:pPr>
            <w:bookmarkStart w:id="79" w:name="_Hlk185685671"/>
            <w:bookmarkEnd w:id="76"/>
            <w:r w:rsidRPr="00EF0444">
              <w:rPr>
                <w:rFonts w:ascii="Times New Roman" w:hAnsi="Times New Roman" w:cs="Times New Roman"/>
                <w:sz w:val="28"/>
                <w:szCs w:val="28"/>
              </w:rPr>
              <w:t>Агресивність</w:t>
            </w:r>
          </w:p>
        </w:tc>
        <w:tc>
          <w:tcPr>
            <w:tcW w:w="1161" w:type="pct"/>
          </w:tcPr>
          <w:p w14:paraId="5EAAC571"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51,5%</w:t>
            </w:r>
          </w:p>
        </w:tc>
        <w:tc>
          <w:tcPr>
            <w:tcW w:w="1198" w:type="pct"/>
          </w:tcPr>
          <w:p w14:paraId="58657430" w14:textId="77777777" w:rsidR="006A7B34" w:rsidRPr="00EF0444" w:rsidRDefault="006A7B34" w:rsidP="00A82504">
            <w:pPr>
              <w:spacing w:line="360" w:lineRule="auto"/>
              <w:ind w:firstLine="851"/>
              <w:jc w:val="both"/>
              <w:rPr>
                <w:rFonts w:ascii="Times New Roman" w:hAnsi="Times New Roman" w:cs="Times New Roman"/>
                <w:sz w:val="32"/>
                <w:szCs w:val="32"/>
              </w:rPr>
            </w:pPr>
            <w:r w:rsidRPr="00EF0444">
              <w:rPr>
                <w:rFonts w:ascii="Times New Roman" w:hAnsi="Times New Roman" w:cs="Times New Roman"/>
                <w:sz w:val="32"/>
                <w:szCs w:val="32"/>
              </w:rPr>
              <w:t>43%</w:t>
            </w:r>
          </w:p>
        </w:tc>
        <w:tc>
          <w:tcPr>
            <w:tcW w:w="1166" w:type="pct"/>
          </w:tcPr>
          <w:p w14:paraId="4727441B" w14:textId="77777777" w:rsidR="006A7B34" w:rsidRPr="00EF0444" w:rsidRDefault="006A7B34" w:rsidP="00A82504">
            <w:pPr>
              <w:spacing w:line="360" w:lineRule="auto"/>
              <w:ind w:firstLine="851"/>
              <w:jc w:val="both"/>
              <w:rPr>
                <w:rFonts w:ascii="Times New Roman" w:hAnsi="Times New Roman" w:cs="Times New Roman"/>
                <w:sz w:val="32"/>
                <w:szCs w:val="32"/>
              </w:rPr>
            </w:pPr>
            <w:r w:rsidRPr="00EF0444">
              <w:rPr>
                <w:rFonts w:ascii="Times New Roman" w:hAnsi="Times New Roman" w:cs="Times New Roman"/>
                <w:sz w:val="32"/>
                <w:szCs w:val="32"/>
              </w:rPr>
              <w:t>5,5%</w:t>
            </w:r>
          </w:p>
        </w:tc>
      </w:tr>
      <w:tr w:rsidR="006A7B34" w:rsidRPr="00EF0444" w14:paraId="417C011E" w14:textId="77777777" w:rsidTr="00AC12DD">
        <w:trPr>
          <w:trHeight w:val="557"/>
        </w:trPr>
        <w:tc>
          <w:tcPr>
            <w:tcW w:w="1475" w:type="pct"/>
          </w:tcPr>
          <w:p w14:paraId="0AF0143A" w14:textId="77777777" w:rsidR="006A7B34" w:rsidRPr="00EF0444" w:rsidRDefault="006A7B34" w:rsidP="00AC12DD">
            <w:pPr>
              <w:spacing w:line="360" w:lineRule="auto"/>
              <w:ind w:firstLine="851"/>
              <w:jc w:val="center"/>
              <w:rPr>
                <w:rFonts w:ascii="Times New Roman" w:hAnsi="Times New Roman" w:cs="Times New Roman"/>
                <w:sz w:val="28"/>
                <w:szCs w:val="28"/>
                <w:highlight w:val="cyan"/>
              </w:rPr>
            </w:pPr>
            <w:bookmarkStart w:id="80" w:name="_Hlk185685431"/>
            <w:bookmarkStart w:id="81" w:name="_Hlk185685962"/>
            <w:bookmarkEnd w:id="79"/>
            <w:r w:rsidRPr="00EF0444">
              <w:rPr>
                <w:rFonts w:ascii="Times New Roman" w:hAnsi="Times New Roman" w:cs="Times New Roman"/>
                <w:sz w:val="28"/>
                <w:szCs w:val="28"/>
              </w:rPr>
              <w:t>Ригідність</w:t>
            </w:r>
            <w:bookmarkEnd w:id="80"/>
          </w:p>
        </w:tc>
        <w:tc>
          <w:tcPr>
            <w:tcW w:w="1161" w:type="pct"/>
          </w:tcPr>
          <w:p w14:paraId="3744B85B"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56%</w:t>
            </w:r>
          </w:p>
        </w:tc>
        <w:tc>
          <w:tcPr>
            <w:tcW w:w="1198" w:type="pct"/>
          </w:tcPr>
          <w:p w14:paraId="6261593E" w14:textId="77777777" w:rsidR="006A7B34" w:rsidRPr="00EF0444" w:rsidRDefault="006A7B34" w:rsidP="00A82504">
            <w:pPr>
              <w:spacing w:line="360" w:lineRule="auto"/>
              <w:ind w:firstLine="851"/>
              <w:jc w:val="both"/>
              <w:rPr>
                <w:rFonts w:ascii="Times New Roman" w:hAnsi="Times New Roman" w:cs="Times New Roman"/>
                <w:sz w:val="32"/>
                <w:szCs w:val="32"/>
              </w:rPr>
            </w:pPr>
            <w:r w:rsidRPr="00EF0444">
              <w:rPr>
                <w:rFonts w:ascii="Times New Roman" w:hAnsi="Times New Roman" w:cs="Times New Roman"/>
                <w:sz w:val="32"/>
                <w:szCs w:val="32"/>
              </w:rPr>
              <w:t>34,5%</w:t>
            </w:r>
          </w:p>
        </w:tc>
        <w:tc>
          <w:tcPr>
            <w:tcW w:w="1166" w:type="pct"/>
          </w:tcPr>
          <w:p w14:paraId="4BA985BA" w14:textId="77777777" w:rsidR="006A7B34" w:rsidRPr="00EF0444" w:rsidRDefault="006A7B34" w:rsidP="00A82504">
            <w:pPr>
              <w:spacing w:line="360" w:lineRule="auto"/>
              <w:ind w:firstLine="851"/>
              <w:jc w:val="both"/>
              <w:rPr>
                <w:rFonts w:ascii="Times New Roman" w:hAnsi="Times New Roman" w:cs="Times New Roman"/>
                <w:sz w:val="32"/>
                <w:szCs w:val="32"/>
              </w:rPr>
            </w:pPr>
            <w:r w:rsidRPr="00EF0444">
              <w:rPr>
                <w:rFonts w:ascii="Times New Roman" w:hAnsi="Times New Roman" w:cs="Times New Roman"/>
                <w:sz w:val="32"/>
                <w:szCs w:val="32"/>
              </w:rPr>
              <w:t>9,5%</w:t>
            </w:r>
          </w:p>
        </w:tc>
      </w:tr>
    </w:tbl>
    <w:bookmarkEnd w:id="81"/>
    <w:p w14:paraId="4D43BFDA" w14:textId="3383B370"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За результатами дослідження, як видно з таблиці </w:t>
      </w:r>
      <w:r w:rsidR="003B6906">
        <w:rPr>
          <w:rFonts w:ascii="Times New Roman" w:hAnsi="Times New Roman" w:cs="Times New Roman"/>
          <w:sz w:val="28"/>
          <w:szCs w:val="28"/>
        </w:rPr>
        <w:t>2</w:t>
      </w:r>
      <w:r w:rsidRPr="00EF0444">
        <w:rPr>
          <w:rFonts w:ascii="Times New Roman" w:hAnsi="Times New Roman" w:cs="Times New Roman"/>
          <w:sz w:val="28"/>
          <w:szCs w:val="28"/>
        </w:rPr>
        <w:t>.</w:t>
      </w:r>
      <w:r w:rsidR="003B6906">
        <w:rPr>
          <w:rFonts w:ascii="Times New Roman" w:hAnsi="Times New Roman" w:cs="Times New Roman"/>
          <w:sz w:val="28"/>
          <w:szCs w:val="28"/>
        </w:rPr>
        <w:t>2</w:t>
      </w:r>
      <w:r w:rsidRPr="00EF0444">
        <w:rPr>
          <w:rFonts w:ascii="Times New Roman" w:hAnsi="Times New Roman" w:cs="Times New Roman"/>
          <w:sz w:val="28"/>
          <w:szCs w:val="28"/>
        </w:rPr>
        <w:t xml:space="preserve"> та наочно відображено на рисунку </w:t>
      </w:r>
      <w:r w:rsidR="003B6906">
        <w:rPr>
          <w:rFonts w:ascii="Times New Roman" w:hAnsi="Times New Roman" w:cs="Times New Roman"/>
          <w:sz w:val="28"/>
          <w:szCs w:val="28"/>
        </w:rPr>
        <w:t>2</w:t>
      </w:r>
      <w:r w:rsidRPr="00EF0444">
        <w:rPr>
          <w:rFonts w:ascii="Times New Roman" w:hAnsi="Times New Roman" w:cs="Times New Roman"/>
          <w:sz w:val="28"/>
          <w:szCs w:val="28"/>
        </w:rPr>
        <w:t>.</w:t>
      </w:r>
      <w:r w:rsidR="003B6906">
        <w:rPr>
          <w:rFonts w:ascii="Times New Roman" w:hAnsi="Times New Roman" w:cs="Times New Roman"/>
          <w:sz w:val="28"/>
          <w:szCs w:val="28"/>
        </w:rPr>
        <w:t>2</w:t>
      </w:r>
      <w:r w:rsidR="001F64DE">
        <w:rPr>
          <w:rFonts w:ascii="Times New Roman" w:hAnsi="Times New Roman" w:cs="Times New Roman"/>
          <w:sz w:val="28"/>
          <w:szCs w:val="28"/>
        </w:rPr>
        <w:t>,</w:t>
      </w:r>
      <w:r w:rsidRPr="00EF0444">
        <w:rPr>
          <w:rFonts w:ascii="Times New Roman" w:hAnsi="Times New Roman" w:cs="Times New Roman"/>
          <w:sz w:val="28"/>
          <w:szCs w:val="28"/>
        </w:rPr>
        <w:t xml:space="preserve"> 19,5% респондентів мають високий, 35% </w:t>
      </w:r>
      <w:r w:rsidR="001F64DE">
        <w:rPr>
          <w:rFonts w:ascii="Times New Roman" w:hAnsi="Times New Roman" w:cs="Times New Roman"/>
          <w:sz w:val="28"/>
          <w:szCs w:val="28"/>
        </w:rPr>
        <w:t>-</w:t>
      </w:r>
      <w:r w:rsidRPr="00EF0444">
        <w:rPr>
          <w:rFonts w:ascii="Times New Roman" w:hAnsi="Times New Roman" w:cs="Times New Roman"/>
          <w:sz w:val="28"/>
          <w:szCs w:val="28"/>
        </w:rPr>
        <w:t xml:space="preserve"> середні</w:t>
      </w:r>
      <w:r w:rsidR="001F64DE">
        <w:rPr>
          <w:rFonts w:ascii="Times New Roman" w:hAnsi="Times New Roman" w:cs="Times New Roman"/>
          <w:sz w:val="28"/>
          <w:szCs w:val="28"/>
        </w:rPr>
        <w:t>й</w:t>
      </w:r>
      <w:r w:rsidRPr="00EF0444">
        <w:rPr>
          <w:rFonts w:ascii="Times New Roman" w:hAnsi="Times New Roman" w:cs="Times New Roman"/>
          <w:sz w:val="28"/>
          <w:szCs w:val="28"/>
        </w:rPr>
        <w:t xml:space="preserve">, 45,5% </w:t>
      </w:r>
      <w:r w:rsidR="001F64DE">
        <w:rPr>
          <w:rFonts w:ascii="Times New Roman" w:hAnsi="Times New Roman" w:cs="Times New Roman"/>
          <w:sz w:val="28"/>
          <w:szCs w:val="28"/>
        </w:rPr>
        <w:t>-</w:t>
      </w:r>
      <w:r w:rsidRPr="00EF0444">
        <w:rPr>
          <w:rFonts w:ascii="Times New Roman" w:hAnsi="Times New Roman" w:cs="Times New Roman"/>
          <w:sz w:val="28"/>
          <w:szCs w:val="28"/>
        </w:rPr>
        <w:t xml:space="preserve"> низький рівень  тривожності.</w:t>
      </w:r>
    </w:p>
    <w:p w14:paraId="3B23F3E0" w14:textId="18E215BC"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Фрустрація характерна на високому рівні 10,5%  опитувальних, на середньому 34,5%, низькі показники за цією шкалою властиві для 46%</w:t>
      </w:r>
      <w:r w:rsidR="002F55C4">
        <w:rPr>
          <w:rFonts w:ascii="Times New Roman" w:hAnsi="Times New Roman" w:cs="Times New Roman"/>
          <w:sz w:val="28"/>
          <w:szCs w:val="28"/>
        </w:rPr>
        <w:t xml:space="preserve"> </w:t>
      </w:r>
      <w:r w:rsidRPr="00EF0444">
        <w:rPr>
          <w:rFonts w:ascii="Times New Roman" w:hAnsi="Times New Roman" w:cs="Times New Roman"/>
          <w:sz w:val="28"/>
          <w:szCs w:val="28"/>
        </w:rPr>
        <w:t>опитуваних.</w:t>
      </w:r>
    </w:p>
    <w:p w14:paraId="6D4F9E81" w14:textId="783F8E06" w:rsidR="006A7B34" w:rsidRPr="00EF0444" w:rsidRDefault="00A66242"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w:t>
      </w:r>
      <w:r w:rsidR="006A7B34" w:rsidRPr="00EF0444">
        <w:rPr>
          <w:rFonts w:ascii="Times New Roman" w:hAnsi="Times New Roman" w:cs="Times New Roman"/>
          <w:sz w:val="28"/>
          <w:szCs w:val="28"/>
        </w:rPr>
        <w:t xml:space="preserve">исокий рівень </w:t>
      </w:r>
      <w:r>
        <w:rPr>
          <w:rFonts w:ascii="Times New Roman" w:hAnsi="Times New Roman" w:cs="Times New Roman"/>
          <w:sz w:val="28"/>
          <w:szCs w:val="28"/>
        </w:rPr>
        <w:t xml:space="preserve">агресивності </w:t>
      </w:r>
      <w:r w:rsidR="006A7B34" w:rsidRPr="00EF0444">
        <w:rPr>
          <w:rFonts w:ascii="Times New Roman" w:hAnsi="Times New Roman" w:cs="Times New Roman"/>
          <w:sz w:val="28"/>
          <w:szCs w:val="28"/>
        </w:rPr>
        <w:t>мають 5,5% респондентів</w:t>
      </w:r>
      <w:r>
        <w:rPr>
          <w:rFonts w:ascii="Times New Roman" w:hAnsi="Times New Roman" w:cs="Times New Roman"/>
          <w:sz w:val="28"/>
          <w:szCs w:val="28"/>
        </w:rPr>
        <w:t xml:space="preserve">, </w:t>
      </w:r>
      <w:r w:rsidR="006A7B34" w:rsidRPr="00EF0444">
        <w:rPr>
          <w:rFonts w:ascii="Times New Roman" w:hAnsi="Times New Roman" w:cs="Times New Roman"/>
          <w:sz w:val="28"/>
          <w:szCs w:val="28"/>
        </w:rPr>
        <w:t>середн</w:t>
      </w:r>
      <w:r>
        <w:rPr>
          <w:rFonts w:ascii="Times New Roman" w:hAnsi="Times New Roman" w:cs="Times New Roman"/>
          <w:sz w:val="28"/>
          <w:szCs w:val="28"/>
        </w:rPr>
        <w:t>ій -</w:t>
      </w:r>
      <w:r w:rsidR="006A7B34" w:rsidRPr="00EF0444">
        <w:rPr>
          <w:rFonts w:ascii="Times New Roman" w:hAnsi="Times New Roman" w:cs="Times New Roman"/>
          <w:sz w:val="28"/>
          <w:szCs w:val="28"/>
        </w:rPr>
        <w:t xml:space="preserve">і 43%, низький </w:t>
      </w:r>
      <w:r>
        <w:rPr>
          <w:rFonts w:ascii="Times New Roman" w:hAnsi="Times New Roman" w:cs="Times New Roman"/>
          <w:sz w:val="28"/>
          <w:szCs w:val="28"/>
        </w:rPr>
        <w:t xml:space="preserve">- </w:t>
      </w:r>
      <w:r w:rsidR="006A7B34" w:rsidRPr="00EF0444">
        <w:rPr>
          <w:rFonts w:ascii="Times New Roman" w:hAnsi="Times New Roman" w:cs="Times New Roman"/>
          <w:sz w:val="28"/>
          <w:szCs w:val="28"/>
        </w:rPr>
        <w:t>51,5%</w:t>
      </w:r>
      <w:r>
        <w:rPr>
          <w:rFonts w:ascii="Times New Roman" w:hAnsi="Times New Roman" w:cs="Times New Roman"/>
          <w:sz w:val="28"/>
          <w:szCs w:val="28"/>
        </w:rPr>
        <w:t xml:space="preserve"> </w:t>
      </w:r>
      <w:r w:rsidR="006A7B34" w:rsidRPr="00EF0444">
        <w:rPr>
          <w:rFonts w:ascii="Times New Roman" w:hAnsi="Times New Roman" w:cs="Times New Roman"/>
          <w:sz w:val="28"/>
          <w:szCs w:val="28"/>
        </w:rPr>
        <w:t>опит</w:t>
      </w:r>
      <w:r>
        <w:rPr>
          <w:rFonts w:ascii="Times New Roman" w:hAnsi="Times New Roman" w:cs="Times New Roman"/>
          <w:sz w:val="28"/>
          <w:szCs w:val="28"/>
        </w:rPr>
        <w:t>ув</w:t>
      </w:r>
      <w:r w:rsidR="006A7B34" w:rsidRPr="00EF0444">
        <w:rPr>
          <w:rFonts w:ascii="Times New Roman" w:hAnsi="Times New Roman" w:cs="Times New Roman"/>
          <w:sz w:val="28"/>
          <w:szCs w:val="28"/>
        </w:rPr>
        <w:t>аних.</w:t>
      </w:r>
    </w:p>
    <w:p w14:paraId="1191F2EB" w14:textId="3FD040BF" w:rsidR="008D6086" w:rsidRPr="008D6086" w:rsidRDefault="006A7B34" w:rsidP="00A82504">
      <w:pPr>
        <w:spacing w:after="0"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Для 9,5% респондентів властивий високий рівень ригідності, середній</w:t>
      </w:r>
      <w:r w:rsidR="00256DEF">
        <w:rPr>
          <w:rFonts w:ascii="Times New Roman" w:hAnsi="Times New Roman" w:cs="Times New Roman"/>
          <w:sz w:val="28"/>
          <w:szCs w:val="28"/>
        </w:rPr>
        <w:t xml:space="preserve"> - </w:t>
      </w:r>
      <w:r w:rsidRPr="00EF0444">
        <w:rPr>
          <w:rFonts w:ascii="Times New Roman" w:hAnsi="Times New Roman" w:cs="Times New Roman"/>
          <w:sz w:val="28"/>
          <w:szCs w:val="28"/>
        </w:rPr>
        <w:t xml:space="preserve">34,5%  і низький </w:t>
      </w:r>
      <w:r w:rsidR="00256DEF">
        <w:rPr>
          <w:rFonts w:ascii="Times New Roman" w:hAnsi="Times New Roman" w:cs="Times New Roman"/>
          <w:sz w:val="28"/>
          <w:szCs w:val="28"/>
        </w:rPr>
        <w:t xml:space="preserve">- </w:t>
      </w:r>
      <w:r w:rsidRPr="00EF0444">
        <w:rPr>
          <w:rFonts w:ascii="Times New Roman" w:hAnsi="Times New Roman" w:cs="Times New Roman"/>
          <w:sz w:val="28"/>
          <w:szCs w:val="28"/>
        </w:rPr>
        <w:t>56% опит</w:t>
      </w:r>
      <w:r w:rsidR="00256DEF">
        <w:rPr>
          <w:rFonts w:ascii="Times New Roman" w:hAnsi="Times New Roman" w:cs="Times New Roman"/>
          <w:sz w:val="28"/>
          <w:szCs w:val="28"/>
        </w:rPr>
        <w:t>ув</w:t>
      </w:r>
      <w:r w:rsidRPr="00EF0444">
        <w:rPr>
          <w:rFonts w:ascii="Times New Roman" w:hAnsi="Times New Roman" w:cs="Times New Roman"/>
          <w:sz w:val="28"/>
          <w:szCs w:val="28"/>
        </w:rPr>
        <w:t>аних.</w:t>
      </w:r>
    </w:p>
    <w:p w14:paraId="02D79D05" w14:textId="78FD8D5C" w:rsidR="008D6086" w:rsidRDefault="008D6086" w:rsidP="00256DEF">
      <w:pPr>
        <w:spacing w:after="0" w:line="360" w:lineRule="auto"/>
        <w:ind w:firstLine="851"/>
        <w:jc w:val="both"/>
        <w:rPr>
          <w:rFonts w:ascii="Times New Roman" w:hAnsi="Times New Roman" w:cs="Times New Roman"/>
          <w:sz w:val="28"/>
          <w:szCs w:val="28"/>
        </w:rPr>
      </w:pPr>
      <w:r w:rsidRPr="008D6086">
        <w:rPr>
          <w:rFonts w:ascii="Times New Roman" w:hAnsi="Times New Roman" w:cs="Times New Roman"/>
          <w:sz w:val="28"/>
          <w:szCs w:val="28"/>
        </w:rPr>
        <w:t xml:space="preserve">Отже, 19,5% респондентів мають високий рівень тривожності, що свідчить  про  схильність до надмірного занепокоєння та страхів; 10,5% респондентів мають високий рівень фрустрації, що вказує на труднощі у </w:t>
      </w:r>
      <w:r w:rsidRPr="008D6086">
        <w:rPr>
          <w:rFonts w:ascii="Times New Roman" w:hAnsi="Times New Roman" w:cs="Times New Roman"/>
          <w:sz w:val="28"/>
          <w:szCs w:val="28"/>
        </w:rPr>
        <w:lastRenderedPageBreak/>
        <w:t>вирішенні проблем та адаптації до напружених ситуацій,  5,5% вихователів виявили високий рівень агресивності, що</w:t>
      </w:r>
      <w:r w:rsidR="00256DEF">
        <w:rPr>
          <w:rFonts w:ascii="Times New Roman" w:hAnsi="Times New Roman" w:cs="Times New Roman"/>
          <w:sz w:val="28"/>
          <w:szCs w:val="28"/>
        </w:rPr>
        <w:t xml:space="preserve"> вказує на</w:t>
      </w:r>
      <w:r w:rsidRPr="008D6086">
        <w:rPr>
          <w:rFonts w:ascii="Times New Roman" w:hAnsi="Times New Roman" w:cs="Times New Roman"/>
          <w:sz w:val="28"/>
          <w:szCs w:val="28"/>
        </w:rPr>
        <w:t xml:space="preserve">  схильність до ворожості та конфліктності, 9,5% вихователів мають високий рівень ригідності, </w:t>
      </w:r>
      <w:r w:rsidR="00256DEF">
        <w:rPr>
          <w:rFonts w:ascii="Times New Roman" w:hAnsi="Times New Roman" w:cs="Times New Roman"/>
          <w:sz w:val="28"/>
          <w:szCs w:val="28"/>
        </w:rPr>
        <w:t>що свідчить</w:t>
      </w:r>
      <w:r w:rsidRPr="008D6086">
        <w:rPr>
          <w:rFonts w:ascii="Times New Roman" w:hAnsi="Times New Roman" w:cs="Times New Roman"/>
          <w:sz w:val="28"/>
          <w:szCs w:val="28"/>
        </w:rPr>
        <w:t xml:space="preserve"> про труднощі у пристосуванні до змін та недостатню гнучкість у мінливих умовах.</w:t>
      </w:r>
    </w:p>
    <w:p w14:paraId="3FAC4BE3" w14:textId="6A0E83D8" w:rsidR="006A7B34" w:rsidRPr="00EF0444" w:rsidRDefault="008D6086"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w:t>
      </w:r>
      <w:r w:rsidR="006A7B34" w:rsidRPr="00EF0444">
        <w:rPr>
          <w:rFonts w:ascii="Times New Roman" w:hAnsi="Times New Roman" w:cs="Times New Roman"/>
          <w:sz w:val="28"/>
          <w:szCs w:val="28"/>
        </w:rPr>
        <w:t xml:space="preserve">тримані дані свідчать про те, що вихователі з невеликим досвідом роботи стикаються з досить високим рівнем психологічного напруження. </w:t>
      </w:r>
    </w:p>
    <w:p w14:paraId="184A8E5E" w14:textId="77777777" w:rsidR="006A7B34" w:rsidRPr="00EF0444" w:rsidRDefault="006A7B34" w:rsidP="00A82504">
      <w:pPr>
        <w:spacing w:after="0" w:line="240" w:lineRule="auto"/>
        <w:ind w:firstLine="851"/>
        <w:jc w:val="both"/>
        <w:rPr>
          <w:rFonts w:ascii="Times New Roman" w:hAnsi="Times New Roman" w:cs="Times New Roman"/>
          <w:sz w:val="32"/>
          <w:szCs w:val="32"/>
          <w:highlight w:val="cyan"/>
        </w:rPr>
      </w:pPr>
      <w:r w:rsidRPr="00EF0444">
        <w:rPr>
          <w:rFonts w:ascii="Times New Roman" w:hAnsi="Times New Roman" w:cs="Times New Roman"/>
          <w:b/>
          <w:bCs/>
          <w:i/>
          <w:iCs/>
          <w:noProof/>
          <w:sz w:val="32"/>
          <w:szCs w:val="32"/>
          <w:lang w:val="en-US"/>
        </w:rPr>
        <w:drawing>
          <wp:inline distT="0" distB="0" distL="0" distR="0" wp14:anchorId="5609AF6C" wp14:editId="2470E27F">
            <wp:extent cx="5209309" cy="4170045"/>
            <wp:effectExtent l="0" t="0" r="10795" b="1905"/>
            <wp:docPr id="14850740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F44610B" w14:textId="77777777" w:rsidR="006A7B34" w:rsidRPr="00EF0444" w:rsidRDefault="006A7B34" w:rsidP="00A82504">
      <w:pPr>
        <w:spacing w:after="0" w:line="240" w:lineRule="auto"/>
        <w:ind w:firstLine="851"/>
        <w:jc w:val="both"/>
        <w:rPr>
          <w:rFonts w:ascii="Times New Roman" w:hAnsi="Times New Roman" w:cs="Times New Roman"/>
          <w:sz w:val="32"/>
          <w:szCs w:val="32"/>
          <w:highlight w:val="cyan"/>
        </w:rPr>
      </w:pPr>
    </w:p>
    <w:p w14:paraId="7D4BEC56"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bookmarkStart w:id="82" w:name="_Hlk185759940"/>
      <w:r w:rsidRPr="00EF0444">
        <w:rPr>
          <w:rFonts w:ascii="Times New Roman" w:hAnsi="Times New Roman" w:cs="Times New Roman"/>
          <w:i/>
          <w:iCs/>
          <w:sz w:val="28"/>
          <w:szCs w:val="28"/>
        </w:rPr>
        <w:t>Рис. 2.2. Результати рівня прояву психічних станів у вихователів  з досвідом роботи від 1-5 років за методикою  «Самооцінка психічних станів»</w:t>
      </w:r>
    </w:p>
    <w:p w14:paraId="64B69D7F" w14:textId="77777777" w:rsidR="006A7B34" w:rsidRPr="00EF0444" w:rsidRDefault="006A7B34" w:rsidP="004F1AEF">
      <w:pPr>
        <w:spacing w:after="0" w:line="360" w:lineRule="auto"/>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 Г. Айзенка</w:t>
      </w:r>
    </w:p>
    <w:p w14:paraId="4DD6FD36" w14:textId="30ADA43B" w:rsidR="006A7B34" w:rsidRPr="00EF0444" w:rsidRDefault="006A7B34" w:rsidP="00A82504">
      <w:pPr>
        <w:spacing w:after="0" w:line="240" w:lineRule="auto"/>
        <w:ind w:firstLine="851"/>
        <w:rPr>
          <w:rFonts w:ascii="Times New Roman" w:hAnsi="Times New Roman" w:cs="Times New Roman"/>
          <w:i/>
          <w:iCs/>
          <w:sz w:val="28"/>
          <w:szCs w:val="28"/>
        </w:rPr>
      </w:pPr>
      <w:bookmarkStart w:id="83" w:name="_Hlk185692595"/>
      <w:bookmarkStart w:id="84" w:name="_Hlk185670348"/>
      <w:bookmarkEnd w:id="82"/>
    </w:p>
    <w:p w14:paraId="1097FCF9" w14:textId="77777777" w:rsidR="004F1AEF" w:rsidRDefault="006A7B34" w:rsidP="00767623">
      <w:pPr>
        <w:spacing w:after="0" w:line="360" w:lineRule="auto"/>
        <w:ind w:firstLine="851"/>
        <w:jc w:val="right"/>
        <w:rPr>
          <w:rFonts w:ascii="Times New Roman" w:hAnsi="Times New Roman" w:cs="Times New Roman"/>
          <w:i/>
          <w:iCs/>
          <w:sz w:val="28"/>
          <w:szCs w:val="28"/>
        </w:rPr>
      </w:pPr>
      <w:r w:rsidRPr="00EF0444">
        <w:rPr>
          <w:rFonts w:ascii="Times New Roman" w:hAnsi="Times New Roman" w:cs="Times New Roman"/>
          <w:i/>
          <w:iCs/>
          <w:sz w:val="28"/>
          <w:szCs w:val="28"/>
        </w:rPr>
        <w:t xml:space="preserve">Таблиця 2.3. Розподіл респондентів за рівнями прояву психічних станів досвідом роботи від 5-10 років </w:t>
      </w:r>
      <w:bookmarkEnd w:id="83"/>
      <w:r w:rsidRPr="00EF0444">
        <w:rPr>
          <w:rFonts w:ascii="Times New Roman" w:hAnsi="Times New Roman" w:cs="Times New Roman"/>
          <w:i/>
          <w:iCs/>
          <w:sz w:val="28"/>
          <w:szCs w:val="28"/>
        </w:rPr>
        <w:t xml:space="preserve">(методика «Самооцінка психічних станів» </w:t>
      </w:r>
    </w:p>
    <w:p w14:paraId="269711DE" w14:textId="5F9274CE" w:rsidR="006A7B34" w:rsidRPr="00005AFD" w:rsidRDefault="006A7B34" w:rsidP="00767623">
      <w:pPr>
        <w:spacing w:after="0" w:line="360" w:lineRule="auto"/>
        <w:ind w:firstLine="851"/>
        <w:jc w:val="right"/>
        <w:rPr>
          <w:rFonts w:ascii="Times New Roman" w:hAnsi="Times New Roman" w:cs="Times New Roman"/>
          <w:i/>
          <w:iCs/>
          <w:sz w:val="28"/>
          <w:szCs w:val="28"/>
        </w:rPr>
      </w:pPr>
      <w:r w:rsidRPr="00EF0444">
        <w:rPr>
          <w:rFonts w:ascii="Times New Roman" w:hAnsi="Times New Roman" w:cs="Times New Roman"/>
          <w:i/>
          <w:iCs/>
          <w:sz w:val="28"/>
          <w:szCs w:val="28"/>
        </w:rPr>
        <w:t>Г.</w:t>
      </w:r>
      <w:r w:rsidR="004F1AEF">
        <w:rPr>
          <w:rFonts w:ascii="Times New Roman" w:hAnsi="Times New Roman" w:cs="Times New Roman"/>
          <w:i/>
          <w:iCs/>
          <w:sz w:val="28"/>
          <w:szCs w:val="28"/>
        </w:rPr>
        <w:t xml:space="preserve"> </w:t>
      </w:r>
      <w:r w:rsidRPr="00EF0444">
        <w:rPr>
          <w:rFonts w:ascii="Times New Roman" w:hAnsi="Times New Roman" w:cs="Times New Roman"/>
          <w:i/>
          <w:iCs/>
          <w:sz w:val="28"/>
          <w:szCs w:val="28"/>
        </w:rPr>
        <w:t>Айзенка)</w:t>
      </w:r>
      <w:bookmarkStart w:id="85" w:name="_Hlk185669944"/>
      <w:bookmarkEnd w:id="84"/>
    </w:p>
    <w:tbl>
      <w:tblPr>
        <w:tblStyle w:val="ab"/>
        <w:tblW w:w="0" w:type="auto"/>
        <w:tblLook w:val="04A0" w:firstRow="1" w:lastRow="0" w:firstColumn="1" w:lastColumn="0" w:noHBand="0" w:noVBand="1"/>
      </w:tblPr>
      <w:tblGrid>
        <w:gridCol w:w="2664"/>
        <w:gridCol w:w="2262"/>
        <w:gridCol w:w="2294"/>
        <w:gridCol w:w="2268"/>
      </w:tblGrid>
      <w:tr w:rsidR="006A7B34" w:rsidRPr="00EF0444" w14:paraId="4EE2B6FB" w14:textId="77777777" w:rsidTr="006620AD">
        <w:tc>
          <w:tcPr>
            <w:tcW w:w="2407" w:type="dxa"/>
            <w:vMerge w:val="restart"/>
          </w:tcPr>
          <w:p w14:paraId="0C95408D"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bookmarkStart w:id="86" w:name="_Hlk185670178"/>
            <w:r w:rsidRPr="00EF0444">
              <w:rPr>
                <w:rFonts w:ascii="Times New Roman" w:hAnsi="Times New Roman" w:cs="Times New Roman"/>
                <w:sz w:val="28"/>
                <w:szCs w:val="28"/>
              </w:rPr>
              <w:t>Психічні стани</w:t>
            </w:r>
          </w:p>
        </w:tc>
        <w:tc>
          <w:tcPr>
            <w:tcW w:w="7222" w:type="dxa"/>
            <w:gridSpan w:val="3"/>
          </w:tcPr>
          <w:p w14:paraId="54DA1EF6" w14:textId="77777777" w:rsidR="006A7B34" w:rsidRPr="00EF0444" w:rsidRDefault="006A7B34" w:rsidP="00A82504">
            <w:pPr>
              <w:spacing w:line="360" w:lineRule="auto"/>
              <w:ind w:firstLine="851"/>
              <w:jc w:val="center"/>
              <w:rPr>
                <w:rFonts w:ascii="Times New Roman" w:hAnsi="Times New Roman" w:cs="Times New Roman"/>
                <w:sz w:val="28"/>
                <w:szCs w:val="28"/>
                <w:highlight w:val="cyan"/>
              </w:rPr>
            </w:pPr>
            <w:r w:rsidRPr="00EF0444">
              <w:rPr>
                <w:rFonts w:ascii="Times New Roman" w:hAnsi="Times New Roman" w:cs="Times New Roman"/>
                <w:sz w:val="28"/>
                <w:szCs w:val="28"/>
              </w:rPr>
              <w:t>Рівні прояву психічних станів, у %</w:t>
            </w:r>
          </w:p>
        </w:tc>
      </w:tr>
      <w:tr w:rsidR="006A7B34" w:rsidRPr="00EF0444" w14:paraId="0E762536" w14:textId="77777777" w:rsidTr="006620AD">
        <w:tc>
          <w:tcPr>
            <w:tcW w:w="2407" w:type="dxa"/>
            <w:vMerge/>
          </w:tcPr>
          <w:p w14:paraId="6A929F6F"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p>
        </w:tc>
        <w:tc>
          <w:tcPr>
            <w:tcW w:w="2407" w:type="dxa"/>
          </w:tcPr>
          <w:p w14:paraId="15FB66E1" w14:textId="77777777" w:rsidR="006A7B34" w:rsidRPr="00EF0444" w:rsidRDefault="006A7B34" w:rsidP="00A82504">
            <w:pPr>
              <w:spacing w:line="360" w:lineRule="auto"/>
              <w:ind w:firstLine="851"/>
              <w:jc w:val="center"/>
              <w:rPr>
                <w:rFonts w:ascii="Times New Roman" w:hAnsi="Times New Roman" w:cs="Times New Roman"/>
                <w:sz w:val="28"/>
                <w:szCs w:val="28"/>
              </w:rPr>
            </w:pPr>
            <w:r w:rsidRPr="00EF0444">
              <w:rPr>
                <w:rFonts w:ascii="Times New Roman" w:hAnsi="Times New Roman" w:cs="Times New Roman"/>
                <w:sz w:val="28"/>
                <w:szCs w:val="28"/>
              </w:rPr>
              <w:t>Низький</w:t>
            </w:r>
          </w:p>
          <w:p w14:paraId="68A67B63" w14:textId="77777777" w:rsidR="006A7B34" w:rsidRPr="00EF0444" w:rsidRDefault="006A7B34" w:rsidP="00A82504">
            <w:pPr>
              <w:spacing w:line="360" w:lineRule="auto"/>
              <w:ind w:firstLine="851"/>
              <w:jc w:val="center"/>
              <w:rPr>
                <w:rFonts w:ascii="Times New Roman" w:hAnsi="Times New Roman" w:cs="Times New Roman"/>
                <w:sz w:val="28"/>
                <w:szCs w:val="28"/>
              </w:rPr>
            </w:pPr>
            <w:r w:rsidRPr="00EF0444">
              <w:rPr>
                <w:rFonts w:ascii="Times New Roman" w:hAnsi="Times New Roman" w:cs="Times New Roman"/>
                <w:sz w:val="28"/>
                <w:szCs w:val="28"/>
              </w:rPr>
              <w:lastRenderedPageBreak/>
              <w:t>рівень</w:t>
            </w:r>
          </w:p>
        </w:tc>
        <w:tc>
          <w:tcPr>
            <w:tcW w:w="2407" w:type="dxa"/>
          </w:tcPr>
          <w:p w14:paraId="55D860E7" w14:textId="77777777" w:rsidR="006A7B34" w:rsidRPr="00EF0444" w:rsidRDefault="006A7B34" w:rsidP="00A82504">
            <w:pPr>
              <w:spacing w:line="360" w:lineRule="auto"/>
              <w:ind w:firstLine="851"/>
              <w:jc w:val="center"/>
              <w:rPr>
                <w:rFonts w:ascii="Times New Roman" w:hAnsi="Times New Roman" w:cs="Times New Roman"/>
                <w:sz w:val="28"/>
                <w:szCs w:val="28"/>
              </w:rPr>
            </w:pPr>
            <w:r w:rsidRPr="00EF0444">
              <w:rPr>
                <w:rFonts w:ascii="Times New Roman" w:hAnsi="Times New Roman" w:cs="Times New Roman"/>
                <w:sz w:val="28"/>
                <w:szCs w:val="28"/>
              </w:rPr>
              <w:lastRenderedPageBreak/>
              <w:t>Середній</w:t>
            </w:r>
          </w:p>
          <w:p w14:paraId="690A52E2" w14:textId="77777777" w:rsidR="006A7B34" w:rsidRPr="00EF0444" w:rsidRDefault="006A7B34" w:rsidP="00A82504">
            <w:pPr>
              <w:spacing w:line="360" w:lineRule="auto"/>
              <w:ind w:firstLine="851"/>
              <w:jc w:val="center"/>
              <w:rPr>
                <w:rFonts w:ascii="Times New Roman" w:hAnsi="Times New Roman" w:cs="Times New Roman"/>
                <w:sz w:val="28"/>
                <w:szCs w:val="28"/>
                <w:highlight w:val="cyan"/>
              </w:rPr>
            </w:pPr>
            <w:r w:rsidRPr="00EF0444">
              <w:rPr>
                <w:rFonts w:ascii="Times New Roman" w:hAnsi="Times New Roman" w:cs="Times New Roman"/>
                <w:sz w:val="28"/>
                <w:szCs w:val="28"/>
              </w:rPr>
              <w:lastRenderedPageBreak/>
              <w:t>рівень</w:t>
            </w:r>
          </w:p>
        </w:tc>
        <w:tc>
          <w:tcPr>
            <w:tcW w:w="2408" w:type="dxa"/>
          </w:tcPr>
          <w:p w14:paraId="4C1AA78E" w14:textId="77777777" w:rsidR="006A7B34" w:rsidRPr="00EF0444" w:rsidRDefault="006A7B34" w:rsidP="00A82504">
            <w:pPr>
              <w:spacing w:line="360" w:lineRule="auto"/>
              <w:ind w:firstLine="851"/>
              <w:jc w:val="center"/>
              <w:rPr>
                <w:rFonts w:ascii="Times New Roman" w:hAnsi="Times New Roman" w:cs="Times New Roman"/>
                <w:sz w:val="28"/>
                <w:szCs w:val="28"/>
              </w:rPr>
            </w:pPr>
            <w:r w:rsidRPr="00EF0444">
              <w:rPr>
                <w:rFonts w:ascii="Times New Roman" w:hAnsi="Times New Roman" w:cs="Times New Roman"/>
                <w:sz w:val="28"/>
                <w:szCs w:val="28"/>
              </w:rPr>
              <w:lastRenderedPageBreak/>
              <w:t>Високий</w:t>
            </w:r>
          </w:p>
          <w:p w14:paraId="359ACB4D" w14:textId="000C103E" w:rsidR="006A7B34" w:rsidRPr="00EF0444" w:rsidRDefault="004F1AEF" w:rsidP="00A82504">
            <w:pPr>
              <w:spacing w:line="360" w:lineRule="auto"/>
              <w:ind w:firstLine="851"/>
              <w:jc w:val="center"/>
              <w:rPr>
                <w:rFonts w:ascii="Times New Roman" w:hAnsi="Times New Roman" w:cs="Times New Roman"/>
                <w:sz w:val="28"/>
                <w:szCs w:val="28"/>
                <w:highlight w:val="cyan"/>
              </w:rPr>
            </w:pPr>
            <w:r w:rsidRPr="00EF0444">
              <w:rPr>
                <w:rFonts w:ascii="Times New Roman" w:hAnsi="Times New Roman" w:cs="Times New Roman"/>
                <w:sz w:val="28"/>
                <w:szCs w:val="28"/>
              </w:rPr>
              <w:lastRenderedPageBreak/>
              <w:t>Р</w:t>
            </w:r>
            <w:r w:rsidR="006A7B34" w:rsidRPr="00EF0444">
              <w:rPr>
                <w:rFonts w:ascii="Times New Roman" w:hAnsi="Times New Roman" w:cs="Times New Roman"/>
                <w:sz w:val="28"/>
                <w:szCs w:val="28"/>
              </w:rPr>
              <w:t>івень</w:t>
            </w:r>
          </w:p>
        </w:tc>
      </w:tr>
      <w:tr w:rsidR="006A7B34" w:rsidRPr="00EF0444" w14:paraId="08734C94" w14:textId="77777777" w:rsidTr="006620AD">
        <w:tc>
          <w:tcPr>
            <w:tcW w:w="2407" w:type="dxa"/>
          </w:tcPr>
          <w:p w14:paraId="657E5318" w14:textId="77777777" w:rsidR="006A7B34" w:rsidRPr="00EF0444" w:rsidRDefault="006A7B34" w:rsidP="00A82504">
            <w:pPr>
              <w:spacing w:line="360" w:lineRule="auto"/>
              <w:ind w:firstLine="851"/>
              <w:jc w:val="both"/>
              <w:rPr>
                <w:rFonts w:ascii="Times New Roman" w:hAnsi="Times New Roman" w:cs="Times New Roman"/>
                <w:b/>
                <w:bCs/>
                <w:i/>
                <w:iCs/>
                <w:sz w:val="28"/>
                <w:szCs w:val="28"/>
                <w:highlight w:val="cyan"/>
              </w:rPr>
            </w:pPr>
            <w:r w:rsidRPr="00EF0444">
              <w:rPr>
                <w:rFonts w:ascii="Times New Roman" w:hAnsi="Times New Roman" w:cs="Times New Roman"/>
                <w:sz w:val="28"/>
                <w:szCs w:val="28"/>
              </w:rPr>
              <w:lastRenderedPageBreak/>
              <w:t>Тривожність</w:t>
            </w:r>
          </w:p>
        </w:tc>
        <w:tc>
          <w:tcPr>
            <w:tcW w:w="2407" w:type="dxa"/>
          </w:tcPr>
          <w:p w14:paraId="3A46AEB0"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49%</w:t>
            </w:r>
          </w:p>
        </w:tc>
        <w:tc>
          <w:tcPr>
            <w:tcW w:w="2407" w:type="dxa"/>
          </w:tcPr>
          <w:p w14:paraId="44A87027"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33,5%</w:t>
            </w:r>
          </w:p>
        </w:tc>
        <w:tc>
          <w:tcPr>
            <w:tcW w:w="2408" w:type="dxa"/>
          </w:tcPr>
          <w:p w14:paraId="0CE35652"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17,5%</w:t>
            </w:r>
          </w:p>
        </w:tc>
      </w:tr>
      <w:tr w:rsidR="006A7B34" w:rsidRPr="00EF0444" w14:paraId="300E2259" w14:textId="77777777" w:rsidTr="006620AD">
        <w:tc>
          <w:tcPr>
            <w:tcW w:w="2407" w:type="dxa"/>
          </w:tcPr>
          <w:p w14:paraId="4A4D7380" w14:textId="77777777" w:rsidR="006A7B34" w:rsidRPr="00EF0444" w:rsidRDefault="006A7B34" w:rsidP="00A82504">
            <w:pPr>
              <w:spacing w:line="360" w:lineRule="auto"/>
              <w:ind w:firstLine="851"/>
              <w:jc w:val="both"/>
              <w:rPr>
                <w:rFonts w:ascii="Times New Roman" w:hAnsi="Times New Roman" w:cs="Times New Roman"/>
                <w:b/>
                <w:bCs/>
                <w:i/>
                <w:iCs/>
                <w:sz w:val="28"/>
                <w:szCs w:val="28"/>
                <w:highlight w:val="cyan"/>
              </w:rPr>
            </w:pPr>
            <w:r w:rsidRPr="00EF0444">
              <w:rPr>
                <w:rFonts w:ascii="Times New Roman" w:hAnsi="Times New Roman" w:cs="Times New Roman"/>
                <w:sz w:val="28"/>
                <w:szCs w:val="28"/>
              </w:rPr>
              <w:t>Фрустрація</w:t>
            </w:r>
          </w:p>
        </w:tc>
        <w:tc>
          <w:tcPr>
            <w:tcW w:w="2407" w:type="dxa"/>
          </w:tcPr>
          <w:p w14:paraId="1854D603"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51,4%</w:t>
            </w:r>
          </w:p>
        </w:tc>
        <w:tc>
          <w:tcPr>
            <w:tcW w:w="2407" w:type="dxa"/>
          </w:tcPr>
          <w:p w14:paraId="09A2E2C5"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39,6%</w:t>
            </w:r>
          </w:p>
        </w:tc>
        <w:tc>
          <w:tcPr>
            <w:tcW w:w="2408" w:type="dxa"/>
          </w:tcPr>
          <w:p w14:paraId="48E26374"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9%</w:t>
            </w:r>
          </w:p>
        </w:tc>
      </w:tr>
      <w:tr w:rsidR="006A7B34" w:rsidRPr="00EF0444" w14:paraId="60DD7625" w14:textId="77777777" w:rsidTr="006620AD">
        <w:tc>
          <w:tcPr>
            <w:tcW w:w="2407" w:type="dxa"/>
          </w:tcPr>
          <w:p w14:paraId="29487591" w14:textId="77777777" w:rsidR="006A7B34" w:rsidRPr="00EF0444" w:rsidRDefault="006A7B34" w:rsidP="00A82504">
            <w:pPr>
              <w:spacing w:line="360" w:lineRule="auto"/>
              <w:ind w:firstLine="851"/>
              <w:jc w:val="both"/>
              <w:rPr>
                <w:rFonts w:ascii="Times New Roman" w:hAnsi="Times New Roman" w:cs="Times New Roman"/>
                <w:b/>
                <w:bCs/>
                <w:i/>
                <w:iCs/>
                <w:sz w:val="28"/>
                <w:szCs w:val="28"/>
                <w:highlight w:val="cyan"/>
              </w:rPr>
            </w:pPr>
            <w:r w:rsidRPr="00EF0444">
              <w:rPr>
                <w:rFonts w:ascii="Times New Roman" w:hAnsi="Times New Roman" w:cs="Times New Roman"/>
                <w:sz w:val="28"/>
                <w:szCs w:val="28"/>
              </w:rPr>
              <w:t>Агресивність</w:t>
            </w:r>
          </w:p>
        </w:tc>
        <w:tc>
          <w:tcPr>
            <w:tcW w:w="2407" w:type="dxa"/>
          </w:tcPr>
          <w:p w14:paraId="5BD30F38"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56,5%</w:t>
            </w:r>
          </w:p>
        </w:tc>
        <w:tc>
          <w:tcPr>
            <w:tcW w:w="2407" w:type="dxa"/>
          </w:tcPr>
          <w:p w14:paraId="4AFBC57D"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39%</w:t>
            </w:r>
          </w:p>
        </w:tc>
        <w:tc>
          <w:tcPr>
            <w:tcW w:w="2408" w:type="dxa"/>
          </w:tcPr>
          <w:p w14:paraId="37D426B3"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4,5%</w:t>
            </w:r>
          </w:p>
        </w:tc>
      </w:tr>
      <w:tr w:rsidR="006A7B34" w:rsidRPr="00EF0444" w14:paraId="405B456C" w14:textId="77777777" w:rsidTr="006620AD">
        <w:tc>
          <w:tcPr>
            <w:tcW w:w="2407" w:type="dxa"/>
          </w:tcPr>
          <w:p w14:paraId="2B0A5078"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Ригідність</w:t>
            </w:r>
          </w:p>
        </w:tc>
        <w:tc>
          <w:tcPr>
            <w:tcW w:w="2407" w:type="dxa"/>
          </w:tcPr>
          <w:p w14:paraId="45BDDC11"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44,5%</w:t>
            </w:r>
          </w:p>
        </w:tc>
        <w:tc>
          <w:tcPr>
            <w:tcW w:w="2407" w:type="dxa"/>
          </w:tcPr>
          <w:p w14:paraId="1FB0552A"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41,5%</w:t>
            </w:r>
          </w:p>
        </w:tc>
        <w:tc>
          <w:tcPr>
            <w:tcW w:w="2408" w:type="dxa"/>
          </w:tcPr>
          <w:p w14:paraId="4ABFEFB1"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14%</w:t>
            </w:r>
          </w:p>
        </w:tc>
      </w:tr>
      <w:bookmarkEnd w:id="85"/>
      <w:bookmarkEnd w:id="86"/>
    </w:tbl>
    <w:p w14:paraId="08831E33" w14:textId="77777777" w:rsidR="006A7B34" w:rsidRPr="00EF0444" w:rsidRDefault="006A7B34" w:rsidP="00A82504">
      <w:pPr>
        <w:spacing w:after="0" w:line="240" w:lineRule="auto"/>
        <w:ind w:firstLine="851"/>
        <w:jc w:val="both"/>
        <w:rPr>
          <w:rFonts w:ascii="Times New Roman" w:hAnsi="Times New Roman" w:cs="Times New Roman"/>
          <w:b/>
          <w:bCs/>
          <w:i/>
          <w:iCs/>
          <w:sz w:val="32"/>
          <w:szCs w:val="32"/>
          <w:highlight w:val="cyan"/>
        </w:rPr>
      </w:pPr>
    </w:p>
    <w:p w14:paraId="292A3577" w14:textId="22DA8096" w:rsidR="006A7B34" w:rsidRPr="00EF0444" w:rsidRDefault="006A7B34" w:rsidP="00A82504">
      <w:pPr>
        <w:spacing w:after="0" w:line="360" w:lineRule="auto"/>
        <w:ind w:firstLine="851"/>
        <w:jc w:val="both"/>
        <w:rPr>
          <w:rFonts w:ascii="Times New Roman" w:hAnsi="Times New Roman" w:cs="Times New Roman"/>
          <w:b/>
          <w:bCs/>
          <w:i/>
          <w:iCs/>
          <w:sz w:val="28"/>
          <w:szCs w:val="28"/>
          <w:highlight w:val="cyan"/>
        </w:rPr>
      </w:pPr>
      <w:r w:rsidRPr="00EF0444">
        <w:rPr>
          <w:rFonts w:ascii="Times New Roman" w:hAnsi="Times New Roman" w:cs="Times New Roman"/>
          <w:sz w:val="28"/>
          <w:szCs w:val="28"/>
        </w:rPr>
        <w:t xml:space="preserve">Отримані дані дослідження, </w:t>
      </w:r>
      <w:bookmarkStart w:id="87" w:name="_Hlk185690881"/>
      <w:r w:rsidRPr="00EF0444">
        <w:rPr>
          <w:rFonts w:ascii="Times New Roman" w:hAnsi="Times New Roman" w:cs="Times New Roman"/>
          <w:sz w:val="28"/>
          <w:szCs w:val="28"/>
        </w:rPr>
        <w:t>як видно з таблиці 2.3</w:t>
      </w:r>
      <w:r w:rsidR="00A02B12">
        <w:rPr>
          <w:rFonts w:ascii="Times New Roman" w:hAnsi="Times New Roman" w:cs="Times New Roman"/>
          <w:sz w:val="28"/>
          <w:szCs w:val="28"/>
        </w:rPr>
        <w:t xml:space="preserve"> </w:t>
      </w:r>
      <w:r w:rsidRPr="00EF0444">
        <w:rPr>
          <w:rFonts w:ascii="Times New Roman" w:hAnsi="Times New Roman" w:cs="Times New Roman"/>
          <w:sz w:val="28"/>
          <w:szCs w:val="28"/>
        </w:rPr>
        <w:t xml:space="preserve">та наочно відображено на рисунку </w:t>
      </w:r>
      <w:bookmarkEnd w:id="87"/>
      <w:r w:rsidRPr="00EF0444">
        <w:rPr>
          <w:rFonts w:ascii="Times New Roman" w:hAnsi="Times New Roman" w:cs="Times New Roman"/>
          <w:sz w:val="28"/>
          <w:szCs w:val="28"/>
        </w:rPr>
        <w:t xml:space="preserve"> 2.3 </w:t>
      </w:r>
      <w:r w:rsidRPr="00EF0444">
        <w:rPr>
          <w:rFonts w:ascii="Times New Roman" w:hAnsi="Times New Roman" w:cs="Times New Roman"/>
          <w:b/>
          <w:bCs/>
          <w:i/>
          <w:iCs/>
          <w:sz w:val="28"/>
          <w:szCs w:val="28"/>
        </w:rPr>
        <w:t xml:space="preserve"> </w:t>
      </w:r>
      <w:r w:rsidRPr="00EF0444">
        <w:rPr>
          <w:rFonts w:ascii="Times New Roman" w:hAnsi="Times New Roman" w:cs="Times New Roman"/>
          <w:sz w:val="28"/>
          <w:szCs w:val="28"/>
        </w:rPr>
        <w:t>свідчать про те, що вихователі з досвідом роботи 5-10 років демонструють певні зміни у своєму психологічному стані порівняно з початківцями. Хоча деякі проблеми залишаються актуальними, спостерігаються і позитивні тенденції.</w:t>
      </w:r>
    </w:p>
    <w:p w14:paraId="5351CCC7" w14:textId="61F367E8"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Отже, рівень </w:t>
      </w:r>
      <w:r w:rsidRPr="00EF0444">
        <w:rPr>
          <w:rFonts w:ascii="Times New Roman" w:hAnsi="Times New Roman" w:cs="Times New Roman"/>
          <w:i/>
          <w:iCs/>
          <w:sz w:val="28"/>
          <w:szCs w:val="28"/>
        </w:rPr>
        <w:t>тривожності</w:t>
      </w:r>
      <w:r w:rsidRPr="00EF0444">
        <w:rPr>
          <w:rFonts w:ascii="Times New Roman" w:hAnsi="Times New Roman" w:cs="Times New Roman"/>
          <w:sz w:val="28"/>
          <w:szCs w:val="28"/>
        </w:rPr>
        <w:t xml:space="preserve"> у вихователів зі стажем 5-10 років дещо нижчий, ніж у початківців. Це </w:t>
      </w:r>
      <w:r w:rsidR="00506DCD">
        <w:rPr>
          <w:rFonts w:ascii="Times New Roman" w:hAnsi="Times New Roman" w:cs="Times New Roman"/>
          <w:sz w:val="28"/>
          <w:szCs w:val="28"/>
        </w:rPr>
        <w:t xml:space="preserve"> </w:t>
      </w:r>
      <w:r w:rsidR="004F1AEF">
        <w:rPr>
          <w:rFonts w:ascii="Times New Roman" w:hAnsi="Times New Roman" w:cs="Times New Roman"/>
          <w:sz w:val="28"/>
          <w:szCs w:val="28"/>
        </w:rPr>
        <w:t>свідчить</w:t>
      </w:r>
      <w:r w:rsidR="00506DCD">
        <w:rPr>
          <w:rFonts w:ascii="Times New Roman" w:hAnsi="Times New Roman" w:cs="Times New Roman"/>
          <w:sz w:val="28"/>
          <w:szCs w:val="28"/>
        </w:rPr>
        <w:t xml:space="preserve"> про </w:t>
      </w:r>
      <w:r w:rsidR="009D1C51">
        <w:rPr>
          <w:rFonts w:ascii="Times New Roman" w:hAnsi="Times New Roman" w:cs="Times New Roman"/>
          <w:sz w:val="28"/>
          <w:szCs w:val="28"/>
        </w:rPr>
        <w:t xml:space="preserve"> </w:t>
      </w:r>
      <w:r w:rsidRPr="00EF0444">
        <w:rPr>
          <w:rFonts w:ascii="Times New Roman" w:hAnsi="Times New Roman" w:cs="Times New Roman"/>
          <w:sz w:val="28"/>
          <w:szCs w:val="28"/>
        </w:rPr>
        <w:t xml:space="preserve"> певну адаптацію до професії та зменшення початкового стресу. Однак, все ще значна частина вихователів відчуває тривогу, особливо на середньому рівні.</w:t>
      </w:r>
    </w:p>
    <w:p w14:paraId="0429D121"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Рівень </w:t>
      </w:r>
      <w:r w:rsidRPr="00EF0444">
        <w:rPr>
          <w:rFonts w:ascii="Times New Roman" w:hAnsi="Times New Roman" w:cs="Times New Roman"/>
          <w:i/>
          <w:iCs/>
          <w:sz w:val="28"/>
          <w:szCs w:val="28"/>
        </w:rPr>
        <w:t>фрустрації</w:t>
      </w:r>
      <w:r w:rsidRPr="00EF0444">
        <w:rPr>
          <w:rFonts w:ascii="Times New Roman" w:hAnsi="Times New Roman" w:cs="Times New Roman"/>
          <w:sz w:val="28"/>
          <w:szCs w:val="28"/>
        </w:rPr>
        <w:t xml:space="preserve"> також дещо знизився порівняно з початківцями, але залишається досить високим. Це може бути пов'язано з рутиною в роботі, невизначеністю щодо перспектив кар'єрного зростання, а також з невідповідністю очікувань від професії та реальними умовами роботи.</w:t>
      </w:r>
    </w:p>
    <w:p w14:paraId="53488281" w14:textId="34B959E4"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Рівень </w:t>
      </w:r>
      <w:r w:rsidRPr="00EF0444">
        <w:rPr>
          <w:rFonts w:ascii="Times New Roman" w:hAnsi="Times New Roman" w:cs="Times New Roman"/>
          <w:i/>
          <w:iCs/>
          <w:sz w:val="28"/>
          <w:szCs w:val="28"/>
        </w:rPr>
        <w:t xml:space="preserve">агресивності </w:t>
      </w:r>
      <w:r w:rsidRPr="00EF0444">
        <w:rPr>
          <w:rFonts w:ascii="Times New Roman" w:hAnsi="Times New Roman" w:cs="Times New Roman"/>
          <w:sz w:val="28"/>
          <w:szCs w:val="28"/>
        </w:rPr>
        <w:t xml:space="preserve">у цієї групи вихователів залишається відносно низьким, що </w:t>
      </w:r>
      <w:r w:rsidR="00506DCD">
        <w:rPr>
          <w:rFonts w:ascii="Times New Roman" w:hAnsi="Times New Roman" w:cs="Times New Roman"/>
          <w:sz w:val="28"/>
          <w:szCs w:val="28"/>
        </w:rPr>
        <w:t xml:space="preserve">вказує на </w:t>
      </w:r>
      <w:r w:rsidRPr="00EF0444">
        <w:rPr>
          <w:rFonts w:ascii="Times New Roman" w:hAnsi="Times New Roman" w:cs="Times New Roman"/>
          <w:sz w:val="28"/>
          <w:szCs w:val="28"/>
        </w:rPr>
        <w:t>здатність контролювати свої емоції.</w:t>
      </w:r>
    </w:p>
    <w:p w14:paraId="1FC36C7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Рівень </w:t>
      </w:r>
      <w:r w:rsidRPr="00EF0444">
        <w:rPr>
          <w:rFonts w:ascii="Times New Roman" w:hAnsi="Times New Roman" w:cs="Times New Roman"/>
          <w:i/>
          <w:iCs/>
          <w:sz w:val="28"/>
          <w:szCs w:val="28"/>
        </w:rPr>
        <w:t>ригідності</w:t>
      </w:r>
      <w:r w:rsidRPr="00EF0444">
        <w:rPr>
          <w:rFonts w:ascii="Times New Roman" w:hAnsi="Times New Roman" w:cs="Times New Roman"/>
          <w:sz w:val="28"/>
          <w:szCs w:val="28"/>
        </w:rPr>
        <w:t xml:space="preserve"> дещо знизився порівняно з початківцями, що може свідчити про підвищення адаптивності до змін.</w:t>
      </w:r>
    </w:p>
    <w:p w14:paraId="27244C99" w14:textId="4925A845"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Отже, за результатами дослідження вихователі з досвідом роботи 5-10 років демонструють деякі позитивні зміни у порівнянні з початківцями: зниження рівня тривожності та ригідності. Однак, проблема фрустрації залишається актуальною. Можемо припустити, що </w:t>
      </w:r>
      <w:r w:rsidR="004F1AEF">
        <w:rPr>
          <w:rFonts w:ascii="Times New Roman" w:hAnsi="Times New Roman" w:cs="Times New Roman"/>
          <w:sz w:val="28"/>
          <w:szCs w:val="28"/>
        </w:rPr>
        <w:t xml:space="preserve">це </w:t>
      </w:r>
      <w:r w:rsidRPr="00EF0444">
        <w:rPr>
          <w:rFonts w:ascii="Times New Roman" w:hAnsi="Times New Roman" w:cs="Times New Roman"/>
          <w:sz w:val="28"/>
          <w:szCs w:val="28"/>
        </w:rPr>
        <w:t>пов'язано з тим, що вихователі на цьому етапі кар'єри вже мають певний досвід, але ще не досягли значних професійних успіхів.</w:t>
      </w:r>
    </w:p>
    <w:p w14:paraId="369B54BC"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000E9142" w14:textId="77777777" w:rsidR="006A7B34" w:rsidRPr="00EF0444" w:rsidRDefault="006A7B34" w:rsidP="00A82504">
      <w:pPr>
        <w:spacing w:after="0" w:line="240" w:lineRule="auto"/>
        <w:ind w:firstLine="851"/>
        <w:jc w:val="both"/>
        <w:rPr>
          <w:rFonts w:ascii="Times New Roman" w:hAnsi="Times New Roman" w:cs="Times New Roman"/>
          <w:b/>
          <w:bCs/>
          <w:i/>
          <w:iCs/>
          <w:sz w:val="32"/>
          <w:szCs w:val="32"/>
        </w:rPr>
      </w:pPr>
      <w:r w:rsidRPr="00EF0444">
        <w:rPr>
          <w:rFonts w:ascii="Times New Roman" w:hAnsi="Times New Roman" w:cs="Times New Roman"/>
          <w:b/>
          <w:bCs/>
          <w:i/>
          <w:iCs/>
          <w:noProof/>
          <w:sz w:val="32"/>
          <w:szCs w:val="32"/>
          <w:lang w:val="en-US"/>
        </w:rPr>
        <w:lastRenderedPageBreak/>
        <w:drawing>
          <wp:inline distT="0" distB="0" distL="0" distR="0" wp14:anchorId="0AB38013" wp14:editId="412EDDA9">
            <wp:extent cx="5219700" cy="3706091"/>
            <wp:effectExtent l="0" t="0" r="0" b="8890"/>
            <wp:docPr id="739137637"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E1DD998" w14:textId="77777777" w:rsidR="00D75D6E"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Рис. 2.3. Результати рівня прояву психічних станів у вихователів  з досвідом роботи від 5 -10 років </w:t>
      </w:r>
      <w:r w:rsidRPr="00EF0444">
        <w:t xml:space="preserve"> </w:t>
      </w:r>
      <w:r w:rsidRPr="00EF0444">
        <w:rPr>
          <w:rFonts w:ascii="Times New Roman" w:hAnsi="Times New Roman" w:cs="Times New Roman"/>
          <w:i/>
          <w:iCs/>
          <w:sz w:val="28"/>
          <w:szCs w:val="28"/>
        </w:rPr>
        <w:t>за методикою  «Самооцінка психічних станів»</w:t>
      </w:r>
    </w:p>
    <w:p w14:paraId="2F38C53B" w14:textId="13BE8810" w:rsidR="00642206" w:rsidRDefault="006A7B34" w:rsidP="004F1AEF">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 Г. Айзенка</w:t>
      </w:r>
      <w:bookmarkStart w:id="88" w:name="_Hlk185693769"/>
    </w:p>
    <w:p w14:paraId="2C4F561B" w14:textId="7FC6925C" w:rsidR="00FE49DF" w:rsidRDefault="006A7B34" w:rsidP="00C12CB3">
      <w:pPr>
        <w:spacing w:after="0" w:line="360" w:lineRule="auto"/>
        <w:ind w:firstLine="851"/>
        <w:jc w:val="right"/>
        <w:rPr>
          <w:rFonts w:ascii="Times New Roman" w:hAnsi="Times New Roman" w:cs="Times New Roman"/>
          <w:i/>
          <w:iCs/>
          <w:sz w:val="28"/>
          <w:szCs w:val="28"/>
        </w:rPr>
      </w:pPr>
      <w:r w:rsidRPr="00EF0444">
        <w:rPr>
          <w:rFonts w:ascii="Times New Roman" w:hAnsi="Times New Roman" w:cs="Times New Roman"/>
          <w:i/>
          <w:iCs/>
          <w:sz w:val="28"/>
          <w:szCs w:val="28"/>
        </w:rPr>
        <w:t xml:space="preserve">Таблиця 2.4. Розподіл респондентів за </w:t>
      </w:r>
      <w:bookmarkStart w:id="89" w:name="_Hlk185682545"/>
      <w:bookmarkStart w:id="90" w:name="_Hlk185682977"/>
      <w:r w:rsidRPr="00EF0444">
        <w:rPr>
          <w:rFonts w:ascii="Times New Roman" w:hAnsi="Times New Roman" w:cs="Times New Roman"/>
          <w:i/>
          <w:iCs/>
          <w:sz w:val="28"/>
          <w:szCs w:val="28"/>
        </w:rPr>
        <w:t>рівнями прояву психічних станів досвідом роботи понад 10 років</w:t>
      </w:r>
      <w:bookmarkEnd w:id="89"/>
      <w:r w:rsidRPr="00EF0444">
        <w:rPr>
          <w:rFonts w:ascii="Times New Roman" w:hAnsi="Times New Roman" w:cs="Times New Roman"/>
          <w:i/>
          <w:iCs/>
          <w:sz w:val="28"/>
          <w:szCs w:val="28"/>
        </w:rPr>
        <w:t xml:space="preserve"> </w:t>
      </w:r>
      <w:bookmarkEnd w:id="90"/>
      <w:r w:rsidRPr="00EF0444">
        <w:rPr>
          <w:rFonts w:ascii="Times New Roman" w:hAnsi="Times New Roman" w:cs="Times New Roman"/>
          <w:i/>
          <w:iCs/>
          <w:sz w:val="28"/>
          <w:szCs w:val="28"/>
        </w:rPr>
        <w:t>(методика «Самооцінка психічних станів»</w:t>
      </w:r>
    </w:p>
    <w:p w14:paraId="6A8C172E" w14:textId="4935F635" w:rsidR="006A7B34" w:rsidRPr="00767623" w:rsidRDefault="006A7B34" w:rsidP="00767623">
      <w:pPr>
        <w:spacing w:after="0" w:line="360" w:lineRule="auto"/>
        <w:ind w:firstLine="851"/>
        <w:jc w:val="right"/>
        <w:rPr>
          <w:rFonts w:ascii="Times New Roman" w:hAnsi="Times New Roman" w:cs="Times New Roman"/>
          <w:i/>
          <w:iCs/>
          <w:sz w:val="28"/>
          <w:szCs w:val="28"/>
          <w:lang w:val="en-US"/>
        </w:rPr>
      </w:pPr>
      <w:r w:rsidRPr="00EF0444">
        <w:rPr>
          <w:rFonts w:ascii="Times New Roman" w:hAnsi="Times New Roman" w:cs="Times New Roman"/>
          <w:i/>
          <w:iCs/>
          <w:sz w:val="28"/>
          <w:szCs w:val="28"/>
        </w:rPr>
        <w:t xml:space="preserve"> Г. Айзенка)</w:t>
      </w:r>
      <w:bookmarkEnd w:id="88"/>
    </w:p>
    <w:tbl>
      <w:tblPr>
        <w:tblStyle w:val="ab"/>
        <w:tblW w:w="0" w:type="auto"/>
        <w:tblLook w:val="04A0" w:firstRow="1" w:lastRow="0" w:firstColumn="1" w:lastColumn="0" w:noHBand="0" w:noVBand="1"/>
      </w:tblPr>
      <w:tblGrid>
        <w:gridCol w:w="2664"/>
        <w:gridCol w:w="2254"/>
        <w:gridCol w:w="2286"/>
        <w:gridCol w:w="2260"/>
      </w:tblGrid>
      <w:tr w:rsidR="006A7B34" w:rsidRPr="00EF0444" w14:paraId="2A9E493E" w14:textId="77777777" w:rsidTr="000A204C">
        <w:trPr>
          <w:trHeight w:val="684"/>
        </w:trPr>
        <w:tc>
          <w:tcPr>
            <w:tcW w:w="2654" w:type="dxa"/>
            <w:vMerge w:val="restart"/>
          </w:tcPr>
          <w:p w14:paraId="1B623ECB" w14:textId="2E2C6D22" w:rsidR="006A7B34" w:rsidRPr="00EF0444" w:rsidRDefault="00091C0C" w:rsidP="00091C0C">
            <w:pPr>
              <w:spacing w:line="360" w:lineRule="auto"/>
              <w:jc w:val="both"/>
              <w:rPr>
                <w:rFonts w:ascii="Times New Roman" w:hAnsi="Times New Roman" w:cs="Times New Roman"/>
                <w:sz w:val="28"/>
                <w:szCs w:val="28"/>
                <w:highlight w:val="cyan"/>
              </w:rPr>
            </w:pPr>
            <w:bookmarkStart w:id="91" w:name="_Hlk185708808"/>
            <w:r>
              <w:rPr>
                <w:rFonts w:ascii="Times New Roman" w:hAnsi="Times New Roman" w:cs="Times New Roman"/>
                <w:sz w:val="28"/>
                <w:szCs w:val="28"/>
              </w:rPr>
              <w:t xml:space="preserve">     </w:t>
            </w:r>
            <w:r w:rsidR="006A7B34" w:rsidRPr="00EF0444">
              <w:rPr>
                <w:rFonts w:ascii="Times New Roman" w:hAnsi="Times New Roman" w:cs="Times New Roman"/>
                <w:sz w:val="28"/>
                <w:szCs w:val="28"/>
              </w:rPr>
              <w:t>Психічні стани</w:t>
            </w:r>
          </w:p>
        </w:tc>
        <w:tc>
          <w:tcPr>
            <w:tcW w:w="6800" w:type="dxa"/>
            <w:gridSpan w:val="3"/>
          </w:tcPr>
          <w:p w14:paraId="230FA79F"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Рівні прояву психічних станів, у %</w:t>
            </w:r>
          </w:p>
        </w:tc>
      </w:tr>
      <w:tr w:rsidR="006A7B34" w:rsidRPr="00EF0444" w14:paraId="3F58E72C" w14:textId="77777777" w:rsidTr="000A204C">
        <w:trPr>
          <w:trHeight w:val="205"/>
        </w:trPr>
        <w:tc>
          <w:tcPr>
            <w:tcW w:w="2654" w:type="dxa"/>
            <w:vMerge/>
          </w:tcPr>
          <w:p w14:paraId="156C9822"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p>
        </w:tc>
        <w:tc>
          <w:tcPr>
            <w:tcW w:w="2254" w:type="dxa"/>
          </w:tcPr>
          <w:p w14:paraId="02150435"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Низький</w:t>
            </w:r>
          </w:p>
          <w:p w14:paraId="7B4F0D0A"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рівень</w:t>
            </w:r>
          </w:p>
        </w:tc>
        <w:tc>
          <w:tcPr>
            <w:tcW w:w="2286" w:type="dxa"/>
          </w:tcPr>
          <w:p w14:paraId="22B423C9"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Середній</w:t>
            </w:r>
          </w:p>
          <w:p w14:paraId="73CD96D4" w14:textId="79FB4F6E" w:rsidR="006A7B34" w:rsidRPr="00EF0444" w:rsidRDefault="004F1AEF" w:rsidP="00A82504">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Р</w:t>
            </w:r>
            <w:r w:rsidR="006A7B34" w:rsidRPr="00EF0444">
              <w:rPr>
                <w:rFonts w:ascii="Times New Roman" w:hAnsi="Times New Roman" w:cs="Times New Roman"/>
                <w:sz w:val="28"/>
                <w:szCs w:val="28"/>
              </w:rPr>
              <w:t>івень</w:t>
            </w:r>
          </w:p>
        </w:tc>
        <w:tc>
          <w:tcPr>
            <w:tcW w:w="2260" w:type="dxa"/>
          </w:tcPr>
          <w:p w14:paraId="312047CA"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Високий</w:t>
            </w:r>
          </w:p>
          <w:p w14:paraId="3E6EE521"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рівень</w:t>
            </w:r>
          </w:p>
        </w:tc>
      </w:tr>
      <w:tr w:rsidR="006A7B34" w:rsidRPr="00C72C94" w14:paraId="4D102D4F" w14:textId="77777777" w:rsidTr="000A204C">
        <w:trPr>
          <w:trHeight w:val="684"/>
        </w:trPr>
        <w:tc>
          <w:tcPr>
            <w:tcW w:w="2654" w:type="dxa"/>
          </w:tcPr>
          <w:p w14:paraId="50A96810" w14:textId="77777777" w:rsidR="006A7B34" w:rsidRPr="00C72C94" w:rsidRDefault="006A7B34" w:rsidP="00C72C94">
            <w:pPr>
              <w:spacing w:line="360" w:lineRule="auto"/>
              <w:ind w:firstLine="851"/>
              <w:rPr>
                <w:rFonts w:ascii="Times New Roman" w:hAnsi="Times New Roman" w:cs="Times New Roman"/>
                <w:b/>
                <w:bCs/>
                <w:i/>
                <w:iCs/>
                <w:sz w:val="28"/>
                <w:szCs w:val="28"/>
                <w:highlight w:val="cyan"/>
                <w:u w:val="single"/>
              </w:rPr>
            </w:pPr>
            <w:r w:rsidRPr="00C72C94">
              <w:rPr>
                <w:rFonts w:ascii="Times New Roman" w:hAnsi="Times New Roman" w:cs="Times New Roman"/>
                <w:sz w:val="28"/>
                <w:szCs w:val="28"/>
                <w:u w:val="single"/>
              </w:rPr>
              <w:t>Тривожність</w:t>
            </w:r>
          </w:p>
        </w:tc>
        <w:tc>
          <w:tcPr>
            <w:tcW w:w="2254" w:type="dxa"/>
          </w:tcPr>
          <w:p w14:paraId="0E0A08EE"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47,5%</w:t>
            </w:r>
          </w:p>
        </w:tc>
        <w:tc>
          <w:tcPr>
            <w:tcW w:w="2286" w:type="dxa"/>
          </w:tcPr>
          <w:p w14:paraId="32054124"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26,5%</w:t>
            </w:r>
          </w:p>
        </w:tc>
        <w:tc>
          <w:tcPr>
            <w:tcW w:w="2260" w:type="dxa"/>
          </w:tcPr>
          <w:p w14:paraId="0EA0E224"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26%</w:t>
            </w:r>
          </w:p>
        </w:tc>
      </w:tr>
      <w:tr w:rsidR="006A7B34" w:rsidRPr="00C72C94" w14:paraId="3AC1FB47" w14:textId="77777777" w:rsidTr="000A204C">
        <w:trPr>
          <w:trHeight w:val="684"/>
        </w:trPr>
        <w:tc>
          <w:tcPr>
            <w:tcW w:w="2654" w:type="dxa"/>
          </w:tcPr>
          <w:p w14:paraId="00A70C51" w14:textId="77777777" w:rsidR="006A7B34" w:rsidRPr="00C72C94" w:rsidRDefault="006A7B34" w:rsidP="00C72C94">
            <w:pPr>
              <w:spacing w:line="360" w:lineRule="auto"/>
              <w:ind w:firstLine="851"/>
              <w:rPr>
                <w:rFonts w:ascii="Times New Roman" w:hAnsi="Times New Roman" w:cs="Times New Roman"/>
                <w:b/>
                <w:bCs/>
                <w:i/>
                <w:iCs/>
                <w:sz w:val="28"/>
                <w:szCs w:val="28"/>
                <w:highlight w:val="cyan"/>
                <w:u w:val="single"/>
              </w:rPr>
            </w:pPr>
            <w:r w:rsidRPr="00C72C94">
              <w:rPr>
                <w:rFonts w:ascii="Times New Roman" w:hAnsi="Times New Roman" w:cs="Times New Roman"/>
                <w:sz w:val="28"/>
                <w:szCs w:val="28"/>
                <w:u w:val="single"/>
              </w:rPr>
              <w:t>Фрустрація</w:t>
            </w:r>
          </w:p>
        </w:tc>
        <w:tc>
          <w:tcPr>
            <w:tcW w:w="2254" w:type="dxa"/>
          </w:tcPr>
          <w:p w14:paraId="23902006"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44,7%</w:t>
            </w:r>
          </w:p>
        </w:tc>
        <w:tc>
          <w:tcPr>
            <w:tcW w:w="2286" w:type="dxa"/>
          </w:tcPr>
          <w:p w14:paraId="6B293A2E"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41%</w:t>
            </w:r>
          </w:p>
        </w:tc>
        <w:tc>
          <w:tcPr>
            <w:tcW w:w="2260" w:type="dxa"/>
          </w:tcPr>
          <w:p w14:paraId="27A9DE4D"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14,3%</w:t>
            </w:r>
          </w:p>
        </w:tc>
      </w:tr>
      <w:tr w:rsidR="006A7B34" w:rsidRPr="00C72C94" w14:paraId="601516B7" w14:textId="77777777" w:rsidTr="000A204C">
        <w:trPr>
          <w:trHeight w:val="684"/>
        </w:trPr>
        <w:tc>
          <w:tcPr>
            <w:tcW w:w="2654" w:type="dxa"/>
          </w:tcPr>
          <w:p w14:paraId="3ED19B53" w14:textId="77777777" w:rsidR="006A7B34" w:rsidRPr="00C72C94" w:rsidRDefault="006A7B34" w:rsidP="00C72C94">
            <w:pPr>
              <w:spacing w:line="360" w:lineRule="auto"/>
              <w:ind w:firstLine="851"/>
              <w:rPr>
                <w:rFonts w:ascii="Times New Roman" w:hAnsi="Times New Roman" w:cs="Times New Roman"/>
                <w:b/>
                <w:bCs/>
                <w:i/>
                <w:iCs/>
                <w:sz w:val="28"/>
                <w:szCs w:val="28"/>
                <w:highlight w:val="cyan"/>
                <w:u w:val="single"/>
              </w:rPr>
            </w:pPr>
            <w:r w:rsidRPr="00C72C94">
              <w:rPr>
                <w:rFonts w:ascii="Times New Roman" w:hAnsi="Times New Roman" w:cs="Times New Roman"/>
                <w:sz w:val="28"/>
                <w:szCs w:val="28"/>
                <w:u w:val="single"/>
              </w:rPr>
              <w:t>Агресивність</w:t>
            </w:r>
          </w:p>
        </w:tc>
        <w:tc>
          <w:tcPr>
            <w:tcW w:w="2254" w:type="dxa"/>
          </w:tcPr>
          <w:p w14:paraId="0A409267"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54%</w:t>
            </w:r>
          </w:p>
        </w:tc>
        <w:tc>
          <w:tcPr>
            <w:tcW w:w="2286" w:type="dxa"/>
          </w:tcPr>
          <w:p w14:paraId="6A3D2553"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35,6%</w:t>
            </w:r>
          </w:p>
        </w:tc>
        <w:tc>
          <w:tcPr>
            <w:tcW w:w="2260" w:type="dxa"/>
          </w:tcPr>
          <w:p w14:paraId="46CDCBED"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10,4%</w:t>
            </w:r>
          </w:p>
        </w:tc>
      </w:tr>
      <w:tr w:rsidR="006A7B34" w:rsidRPr="00C72C94" w14:paraId="74204DF4" w14:textId="77777777" w:rsidTr="000A204C">
        <w:trPr>
          <w:trHeight w:val="684"/>
        </w:trPr>
        <w:tc>
          <w:tcPr>
            <w:tcW w:w="2654" w:type="dxa"/>
          </w:tcPr>
          <w:p w14:paraId="24155F98" w14:textId="77777777" w:rsidR="006A7B34" w:rsidRPr="00C72C94" w:rsidRDefault="006A7B34" w:rsidP="00C72C94">
            <w:pPr>
              <w:spacing w:line="360" w:lineRule="auto"/>
              <w:ind w:firstLine="851"/>
              <w:rPr>
                <w:rFonts w:ascii="Times New Roman" w:hAnsi="Times New Roman" w:cs="Times New Roman"/>
                <w:sz w:val="28"/>
                <w:szCs w:val="28"/>
                <w:u w:val="single"/>
              </w:rPr>
            </w:pPr>
            <w:r w:rsidRPr="00C72C94">
              <w:rPr>
                <w:rFonts w:ascii="Times New Roman" w:hAnsi="Times New Roman" w:cs="Times New Roman"/>
                <w:sz w:val="28"/>
                <w:szCs w:val="28"/>
                <w:u w:val="single"/>
              </w:rPr>
              <w:t>Ригідність</w:t>
            </w:r>
          </w:p>
        </w:tc>
        <w:tc>
          <w:tcPr>
            <w:tcW w:w="2254" w:type="dxa"/>
          </w:tcPr>
          <w:p w14:paraId="63012062"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27,3 %</w:t>
            </w:r>
          </w:p>
        </w:tc>
        <w:tc>
          <w:tcPr>
            <w:tcW w:w="2286" w:type="dxa"/>
          </w:tcPr>
          <w:p w14:paraId="3D444B75"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46,7%</w:t>
            </w:r>
          </w:p>
        </w:tc>
        <w:tc>
          <w:tcPr>
            <w:tcW w:w="2260" w:type="dxa"/>
          </w:tcPr>
          <w:p w14:paraId="000FAB03" w14:textId="77777777" w:rsidR="006A7B34" w:rsidRPr="00C72C94" w:rsidRDefault="006A7B34" w:rsidP="00A82504">
            <w:pPr>
              <w:spacing w:line="360" w:lineRule="auto"/>
              <w:ind w:firstLine="851"/>
              <w:jc w:val="both"/>
              <w:rPr>
                <w:rFonts w:ascii="Times New Roman" w:hAnsi="Times New Roman" w:cs="Times New Roman"/>
                <w:sz w:val="28"/>
                <w:szCs w:val="28"/>
                <w:u w:val="single"/>
              </w:rPr>
            </w:pPr>
            <w:r w:rsidRPr="00C72C94">
              <w:rPr>
                <w:rFonts w:ascii="Times New Roman" w:hAnsi="Times New Roman" w:cs="Times New Roman"/>
                <w:sz w:val="28"/>
                <w:szCs w:val="28"/>
                <w:u w:val="single"/>
              </w:rPr>
              <w:t>26%</w:t>
            </w:r>
          </w:p>
        </w:tc>
      </w:tr>
    </w:tbl>
    <w:p w14:paraId="165B8EDE" w14:textId="77777777" w:rsidR="006A7B34" w:rsidRPr="00C72C94" w:rsidRDefault="006A7B34" w:rsidP="00A82504">
      <w:pPr>
        <w:spacing w:after="0" w:line="360" w:lineRule="auto"/>
        <w:ind w:firstLine="851"/>
        <w:jc w:val="both"/>
        <w:rPr>
          <w:rFonts w:ascii="Times New Roman" w:hAnsi="Times New Roman" w:cs="Times New Roman"/>
          <w:b/>
          <w:bCs/>
          <w:i/>
          <w:iCs/>
          <w:sz w:val="32"/>
          <w:szCs w:val="32"/>
          <w:highlight w:val="cyan"/>
          <w:u w:val="single"/>
        </w:rPr>
      </w:pPr>
      <w:bookmarkStart w:id="92" w:name="_Hlk185696211"/>
      <w:bookmarkEnd w:id="91"/>
    </w:p>
    <w:p w14:paraId="37E95F79"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highlight w:val="cyan"/>
        </w:rPr>
      </w:pPr>
      <w:bookmarkStart w:id="93" w:name="_Hlk185819015"/>
      <w:bookmarkEnd w:id="92"/>
    </w:p>
    <w:bookmarkEnd w:id="93"/>
    <w:p w14:paraId="0F008265" w14:textId="77777777" w:rsidR="006A7B34" w:rsidRPr="00EF0444" w:rsidRDefault="006A7B34" w:rsidP="00A82504">
      <w:pPr>
        <w:spacing w:after="0" w:line="360" w:lineRule="auto"/>
        <w:ind w:firstLine="851"/>
        <w:jc w:val="both"/>
        <w:rPr>
          <w:rFonts w:ascii="Times New Roman" w:hAnsi="Times New Roman" w:cs="Times New Roman"/>
          <w:b/>
          <w:bCs/>
          <w:i/>
          <w:iCs/>
          <w:sz w:val="32"/>
          <w:szCs w:val="32"/>
          <w:highlight w:val="cyan"/>
        </w:rPr>
      </w:pPr>
      <w:r w:rsidRPr="00EF0444">
        <w:rPr>
          <w:rFonts w:ascii="Times New Roman" w:hAnsi="Times New Roman" w:cs="Times New Roman"/>
          <w:b/>
          <w:bCs/>
          <w:i/>
          <w:iCs/>
          <w:noProof/>
          <w:sz w:val="32"/>
          <w:szCs w:val="32"/>
          <w:lang w:val="en-US"/>
        </w:rPr>
        <w:lastRenderedPageBreak/>
        <w:drawing>
          <wp:inline distT="0" distB="0" distL="0" distR="0" wp14:anchorId="2CADA341" wp14:editId="22C6D360">
            <wp:extent cx="5351780" cy="4530436"/>
            <wp:effectExtent l="0" t="0" r="1270" b="3810"/>
            <wp:docPr id="1689228325"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104D8F3" w14:textId="43E46913" w:rsidR="00770E7F"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Рис. 2.4. Результати рівня прояву психічних станів у вихователів  з досвідом роботи  понад 10 років за методикою  «Самооцінка психічних станів» Г. Айзенка</w:t>
      </w:r>
    </w:p>
    <w:p w14:paraId="5681829D" w14:textId="382D4EFF" w:rsidR="00770E7F" w:rsidRPr="00770E7F" w:rsidRDefault="001241B0" w:rsidP="004F1AEF">
      <w:pPr>
        <w:spacing w:after="0" w:line="360" w:lineRule="auto"/>
        <w:ind w:firstLine="851"/>
        <w:jc w:val="both"/>
        <w:rPr>
          <w:rFonts w:ascii="Times New Roman" w:hAnsi="Times New Roman" w:cs="Times New Roman"/>
          <w:sz w:val="28"/>
          <w:szCs w:val="28"/>
        </w:rPr>
      </w:pPr>
      <w:r w:rsidRPr="001241B0">
        <w:rPr>
          <w:rFonts w:ascii="Times New Roman" w:hAnsi="Times New Roman" w:cs="Times New Roman"/>
          <w:b/>
          <w:bCs/>
          <w:sz w:val="28"/>
          <w:szCs w:val="28"/>
        </w:rPr>
        <w:t xml:space="preserve"> Взагалі</w:t>
      </w:r>
      <w:r>
        <w:rPr>
          <w:rFonts w:ascii="Times New Roman" w:hAnsi="Times New Roman" w:cs="Times New Roman"/>
          <w:sz w:val="28"/>
          <w:szCs w:val="28"/>
        </w:rPr>
        <w:t xml:space="preserve">, </w:t>
      </w:r>
      <w:r w:rsidR="00770E7F">
        <w:rPr>
          <w:rFonts w:ascii="Times New Roman" w:hAnsi="Times New Roman" w:cs="Times New Roman"/>
          <w:sz w:val="28"/>
          <w:szCs w:val="28"/>
        </w:rPr>
        <w:t xml:space="preserve"> </w:t>
      </w:r>
      <w:r>
        <w:rPr>
          <w:rFonts w:ascii="Times New Roman" w:hAnsi="Times New Roman" w:cs="Times New Roman"/>
          <w:sz w:val="28"/>
          <w:szCs w:val="28"/>
        </w:rPr>
        <w:t>отримані р</w:t>
      </w:r>
      <w:r w:rsidR="00770E7F">
        <w:rPr>
          <w:rFonts w:ascii="Times New Roman" w:hAnsi="Times New Roman" w:cs="Times New Roman"/>
          <w:sz w:val="28"/>
          <w:szCs w:val="28"/>
        </w:rPr>
        <w:t xml:space="preserve">езультати  дослідження </w:t>
      </w:r>
      <w:r w:rsidR="004F1AEF">
        <w:rPr>
          <w:rFonts w:ascii="Times New Roman" w:hAnsi="Times New Roman" w:cs="Times New Roman"/>
          <w:sz w:val="28"/>
          <w:szCs w:val="28"/>
        </w:rPr>
        <w:t>(</w:t>
      </w:r>
      <w:r w:rsidR="004F1AEF" w:rsidRPr="00EF0444">
        <w:rPr>
          <w:rFonts w:ascii="Times New Roman" w:hAnsi="Times New Roman" w:cs="Times New Roman"/>
          <w:sz w:val="28"/>
          <w:szCs w:val="28"/>
        </w:rPr>
        <w:t>таблиц</w:t>
      </w:r>
      <w:r w:rsidR="004F1AEF">
        <w:rPr>
          <w:rFonts w:ascii="Times New Roman" w:hAnsi="Times New Roman" w:cs="Times New Roman"/>
          <w:sz w:val="28"/>
          <w:szCs w:val="28"/>
        </w:rPr>
        <w:t>я</w:t>
      </w:r>
      <w:r w:rsidR="004F1AEF" w:rsidRPr="00EF0444">
        <w:rPr>
          <w:rFonts w:ascii="Times New Roman" w:hAnsi="Times New Roman" w:cs="Times New Roman"/>
          <w:sz w:val="28"/>
          <w:szCs w:val="28"/>
        </w:rPr>
        <w:t xml:space="preserve"> 2.4. </w:t>
      </w:r>
      <w:r w:rsidR="004F1AEF">
        <w:rPr>
          <w:rFonts w:ascii="Times New Roman" w:hAnsi="Times New Roman" w:cs="Times New Roman"/>
          <w:sz w:val="28"/>
          <w:szCs w:val="28"/>
        </w:rPr>
        <w:t xml:space="preserve">та </w:t>
      </w:r>
      <w:r w:rsidR="004F1AEF" w:rsidRPr="00EF0444">
        <w:rPr>
          <w:rFonts w:ascii="Times New Roman" w:hAnsi="Times New Roman" w:cs="Times New Roman"/>
          <w:sz w:val="28"/>
          <w:szCs w:val="28"/>
        </w:rPr>
        <w:t>рисун</w:t>
      </w:r>
      <w:r w:rsidR="004F1AEF">
        <w:rPr>
          <w:rFonts w:ascii="Times New Roman" w:hAnsi="Times New Roman" w:cs="Times New Roman"/>
          <w:sz w:val="28"/>
          <w:szCs w:val="28"/>
        </w:rPr>
        <w:t>ок</w:t>
      </w:r>
      <w:r w:rsidR="004F1AEF" w:rsidRPr="00EF0444">
        <w:rPr>
          <w:rFonts w:ascii="Times New Roman" w:hAnsi="Times New Roman" w:cs="Times New Roman"/>
          <w:sz w:val="28"/>
          <w:szCs w:val="28"/>
        </w:rPr>
        <w:t xml:space="preserve"> 2.4.</w:t>
      </w:r>
      <w:r>
        <w:rPr>
          <w:rFonts w:ascii="Times New Roman" w:hAnsi="Times New Roman" w:cs="Times New Roman"/>
          <w:sz w:val="28"/>
          <w:szCs w:val="28"/>
        </w:rPr>
        <w:t xml:space="preserve"> )</w:t>
      </w:r>
      <w:r w:rsidR="00770E7F">
        <w:rPr>
          <w:rFonts w:ascii="Times New Roman" w:hAnsi="Times New Roman" w:cs="Times New Roman"/>
          <w:sz w:val="28"/>
          <w:szCs w:val="28"/>
        </w:rPr>
        <w:t xml:space="preserve">свідчать про </w:t>
      </w:r>
      <w:r w:rsidR="00770E7F" w:rsidRPr="00770E7F">
        <w:rPr>
          <w:rFonts w:ascii="Times New Roman" w:hAnsi="Times New Roman" w:cs="Times New Roman"/>
          <w:sz w:val="28"/>
          <w:szCs w:val="28"/>
        </w:rPr>
        <w:t>цікаву динаміку психологічного стану вихователів з досвідом роботи понад 10 років</w:t>
      </w:r>
      <w:r>
        <w:rPr>
          <w:rFonts w:ascii="Times New Roman" w:hAnsi="Times New Roman" w:cs="Times New Roman"/>
          <w:sz w:val="28"/>
          <w:szCs w:val="28"/>
        </w:rPr>
        <w:t xml:space="preserve"> п</w:t>
      </w:r>
      <w:r w:rsidR="00770E7F" w:rsidRPr="00770E7F">
        <w:rPr>
          <w:rFonts w:ascii="Times New Roman" w:hAnsi="Times New Roman" w:cs="Times New Roman"/>
          <w:sz w:val="28"/>
          <w:szCs w:val="28"/>
        </w:rPr>
        <w:t>орівняно з вихователями, які мають менший стаж, у цій групі спостерігаються як позитивні, так і негативні тенденції.</w:t>
      </w:r>
    </w:p>
    <w:p w14:paraId="417CB7F2" w14:textId="4C6E957C" w:rsidR="00770E7F" w:rsidRPr="00770E7F" w:rsidRDefault="001241B0"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Pr="00B13B6B">
        <w:rPr>
          <w:rFonts w:ascii="Times New Roman" w:hAnsi="Times New Roman" w:cs="Times New Roman"/>
          <w:b/>
          <w:bCs/>
          <w:sz w:val="28"/>
          <w:szCs w:val="28"/>
        </w:rPr>
        <w:t>Отже,</w:t>
      </w:r>
      <w:r>
        <w:rPr>
          <w:rFonts w:ascii="Times New Roman" w:hAnsi="Times New Roman" w:cs="Times New Roman"/>
          <w:sz w:val="28"/>
          <w:szCs w:val="28"/>
        </w:rPr>
        <w:t xml:space="preserve"> </w:t>
      </w:r>
      <w:r w:rsidR="00B13B6B">
        <w:rPr>
          <w:rFonts w:ascii="Times New Roman" w:hAnsi="Times New Roman" w:cs="Times New Roman"/>
          <w:sz w:val="28"/>
          <w:szCs w:val="28"/>
        </w:rPr>
        <w:t>д</w:t>
      </w:r>
      <w:r w:rsidR="00770E7F" w:rsidRPr="00770E7F">
        <w:rPr>
          <w:rFonts w:ascii="Times New Roman" w:hAnsi="Times New Roman" w:cs="Times New Roman"/>
          <w:sz w:val="28"/>
          <w:szCs w:val="28"/>
        </w:rPr>
        <w:t>етальний аналіз кожного показника  показав</w:t>
      </w:r>
      <w:r w:rsidR="004F1AEF">
        <w:rPr>
          <w:rFonts w:ascii="Times New Roman" w:hAnsi="Times New Roman" w:cs="Times New Roman"/>
          <w:sz w:val="28"/>
          <w:szCs w:val="28"/>
        </w:rPr>
        <w:t>,</w:t>
      </w:r>
      <w:r w:rsidR="00770E7F" w:rsidRPr="00770E7F">
        <w:rPr>
          <w:rFonts w:ascii="Times New Roman" w:hAnsi="Times New Roman" w:cs="Times New Roman"/>
          <w:sz w:val="28"/>
          <w:szCs w:val="28"/>
        </w:rPr>
        <w:t xml:space="preserve"> що рівень тривожності у вихователів з великим досвідом є відносно стабільним і відповідає середнім показникам порівняно з іншими групами. </w:t>
      </w:r>
    </w:p>
    <w:p w14:paraId="68A9A2DE" w14:textId="4067BE53" w:rsidR="00770E7F" w:rsidRPr="00770E7F" w:rsidRDefault="00E53D2A" w:rsidP="00A82504">
      <w:pPr>
        <w:spacing w:after="0" w:line="360" w:lineRule="auto"/>
        <w:ind w:firstLine="851"/>
        <w:jc w:val="both"/>
        <w:rPr>
          <w:rFonts w:ascii="Times New Roman" w:hAnsi="Times New Roman" w:cs="Times New Roman"/>
          <w:sz w:val="28"/>
          <w:szCs w:val="28"/>
        </w:rPr>
      </w:pPr>
      <w:r w:rsidRPr="00B13B6B">
        <w:rPr>
          <w:rFonts w:ascii="Times New Roman" w:hAnsi="Times New Roman" w:cs="Times New Roman"/>
          <w:b/>
          <w:bCs/>
          <w:sz w:val="28"/>
          <w:szCs w:val="28"/>
        </w:rPr>
        <w:t>Слід зазначити</w:t>
      </w:r>
      <w:r>
        <w:rPr>
          <w:rFonts w:ascii="Times New Roman" w:hAnsi="Times New Roman" w:cs="Times New Roman"/>
          <w:sz w:val="28"/>
          <w:szCs w:val="28"/>
        </w:rPr>
        <w:t xml:space="preserve">, </w:t>
      </w:r>
      <w:r w:rsidR="00770E7F" w:rsidRPr="00770E7F">
        <w:rPr>
          <w:rFonts w:ascii="Times New Roman" w:hAnsi="Times New Roman" w:cs="Times New Roman"/>
          <w:sz w:val="28"/>
          <w:szCs w:val="28"/>
        </w:rPr>
        <w:t xml:space="preserve"> що рівень фрустрації у вихователів з великим досвідом є досить високим. Цей факт може бути пов'язаний з накопиченою втомою, рутиною в роботі, невизначеністю щодо перспектив кар'єрного зростання, а також з невідповідністю очікувань від професії та реальними умовами роботи.</w:t>
      </w:r>
    </w:p>
    <w:p w14:paraId="4EDA0453" w14:textId="38A8A195" w:rsidR="00770E7F" w:rsidRPr="00770E7F" w:rsidRDefault="00B13B6B"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B13B6B">
        <w:rPr>
          <w:rFonts w:ascii="Times New Roman" w:hAnsi="Times New Roman" w:cs="Times New Roman"/>
          <w:b/>
          <w:bCs/>
          <w:sz w:val="28"/>
          <w:szCs w:val="28"/>
        </w:rPr>
        <w:t>Таким чином</w:t>
      </w:r>
      <w:r>
        <w:rPr>
          <w:rFonts w:ascii="Times New Roman" w:hAnsi="Times New Roman" w:cs="Times New Roman"/>
          <w:sz w:val="28"/>
          <w:szCs w:val="28"/>
        </w:rPr>
        <w:t>, в</w:t>
      </w:r>
      <w:r w:rsidR="00770E7F" w:rsidRPr="00770E7F">
        <w:rPr>
          <w:rFonts w:ascii="Times New Roman" w:hAnsi="Times New Roman" w:cs="Times New Roman"/>
          <w:sz w:val="28"/>
          <w:szCs w:val="28"/>
        </w:rPr>
        <w:t xml:space="preserve">ихователі цієї групи демонструють відносно низький рівень агресивності, що </w:t>
      </w:r>
      <w:r w:rsidR="00506DCD">
        <w:rPr>
          <w:rFonts w:ascii="Times New Roman" w:hAnsi="Times New Roman" w:cs="Times New Roman"/>
          <w:sz w:val="28"/>
          <w:szCs w:val="28"/>
        </w:rPr>
        <w:t xml:space="preserve">вказує на </w:t>
      </w:r>
      <w:r w:rsidR="00770E7F" w:rsidRPr="00770E7F">
        <w:rPr>
          <w:rFonts w:ascii="Times New Roman" w:hAnsi="Times New Roman" w:cs="Times New Roman"/>
          <w:sz w:val="28"/>
          <w:szCs w:val="28"/>
        </w:rPr>
        <w:t xml:space="preserve"> їхню здатність ефективно керувати своїми емоціями.</w:t>
      </w:r>
    </w:p>
    <w:p w14:paraId="659008A0" w14:textId="7BB47504" w:rsidR="005C22E8" w:rsidRDefault="00B13B6B" w:rsidP="00A82504">
      <w:pPr>
        <w:spacing w:after="0" w:line="360" w:lineRule="auto"/>
        <w:ind w:firstLine="851"/>
        <w:jc w:val="both"/>
        <w:rPr>
          <w:rFonts w:ascii="Times New Roman" w:hAnsi="Times New Roman" w:cs="Times New Roman"/>
          <w:sz w:val="28"/>
          <w:szCs w:val="28"/>
        </w:rPr>
      </w:pPr>
      <w:r w:rsidRPr="00B13B6B">
        <w:rPr>
          <w:rFonts w:ascii="Times New Roman" w:hAnsi="Times New Roman" w:cs="Times New Roman"/>
          <w:b/>
          <w:bCs/>
          <w:sz w:val="28"/>
          <w:szCs w:val="28"/>
        </w:rPr>
        <w:t>Водночас</w:t>
      </w:r>
      <w:r>
        <w:rPr>
          <w:rFonts w:ascii="Times New Roman" w:hAnsi="Times New Roman" w:cs="Times New Roman"/>
          <w:sz w:val="28"/>
          <w:szCs w:val="28"/>
        </w:rPr>
        <w:t>, р</w:t>
      </w:r>
      <w:r w:rsidR="00770E7F" w:rsidRPr="00770E7F">
        <w:rPr>
          <w:rFonts w:ascii="Times New Roman" w:hAnsi="Times New Roman" w:cs="Times New Roman"/>
          <w:sz w:val="28"/>
          <w:szCs w:val="28"/>
        </w:rPr>
        <w:t xml:space="preserve">івень ригідності у вихователів з досвідом понад 10 років дещо вищий, ніж у молодших колег. Це </w:t>
      </w:r>
      <w:r w:rsidR="005C22E8">
        <w:rPr>
          <w:rFonts w:ascii="Times New Roman" w:hAnsi="Times New Roman" w:cs="Times New Roman"/>
          <w:sz w:val="28"/>
          <w:szCs w:val="28"/>
        </w:rPr>
        <w:t xml:space="preserve">дає змогу вважати, </w:t>
      </w:r>
      <w:r w:rsidR="00770E7F" w:rsidRPr="00770E7F">
        <w:rPr>
          <w:rFonts w:ascii="Times New Roman" w:hAnsi="Times New Roman" w:cs="Times New Roman"/>
          <w:sz w:val="28"/>
          <w:szCs w:val="28"/>
        </w:rPr>
        <w:t xml:space="preserve"> що з часом вихователі можуть ставати більш консервативними у своїх методах роботи і менш відкритими до інновацій.</w:t>
      </w:r>
      <w:r w:rsidR="00642206">
        <w:rPr>
          <w:rFonts w:ascii="Times New Roman" w:hAnsi="Times New Roman" w:cs="Times New Roman"/>
          <w:sz w:val="28"/>
          <w:szCs w:val="28"/>
        </w:rPr>
        <w:t xml:space="preserve"> </w:t>
      </w:r>
    </w:p>
    <w:p w14:paraId="1C2064D4" w14:textId="066AB18B" w:rsidR="00C12CB3" w:rsidRPr="00933739" w:rsidRDefault="006A7B34" w:rsidP="00933739">
      <w:pPr>
        <w:spacing w:after="0" w:line="360" w:lineRule="auto"/>
        <w:ind w:firstLine="851"/>
        <w:jc w:val="both"/>
        <w:rPr>
          <w:rFonts w:ascii="Times New Roman" w:hAnsi="Times New Roman" w:cs="Times New Roman"/>
          <w:sz w:val="28"/>
          <w:szCs w:val="28"/>
        </w:rPr>
      </w:pPr>
      <w:r w:rsidRPr="001241B0">
        <w:rPr>
          <w:rFonts w:ascii="Times New Roman" w:hAnsi="Times New Roman" w:cs="Times New Roman"/>
          <w:b/>
          <w:bCs/>
          <w:sz w:val="28"/>
          <w:szCs w:val="28"/>
        </w:rPr>
        <w:t>Таким чином</w:t>
      </w:r>
      <w:r w:rsidRPr="00EF0444">
        <w:rPr>
          <w:rFonts w:ascii="Times New Roman" w:hAnsi="Times New Roman" w:cs="Times New Roman"/>
          <w:sz w:val="28"/>
          <w:szCs w:val="28"/>
        </w:rPr>
        <w:t xml:space="preserve">, досвід роботи є важливим аспектом який впливає на прояви  психічних станів у вихователів ЗДО. Також, слід зазначити </w:t>
      </w:r>
      <w:r w:rsidR="00933739">
        <w:rPr>
          <w:rFonts w:ascii="Times New Roman" w:hAnsi="Times New Roman" w:cs="Times New Roman"/>
          <w:sz w:val="28"/>
          <w:szCs w:val="28"/>
        </w:rPr>
        <w:t xml:space="preserve">як </w:t>
      </w:r>
      <w:r w:rsidRPr="00EF0444">
        <w:rPr>
          <w:rFonts w:ascii="Times New Roman" w:hAnsi="Times New Roman" w:cs="Times New Roman"/>
          <w:sz w:val="28"/>
          <w:szCs w:val="28"/>
        </w:rPr>
        <w:t>про його  позитивні, так і негативні наслідки для психологічного стану вихователів. З одного боку, досвідчені педагоги більш адаптовані до професійних викликів і мають розвинені навички емоційного самоконтролю. З іншого боку, вони можуть стикатися з проблемами вигорання, рутини та зниження мотивації.</w:t>
      </w:r>
    </w:p>
    <w:p w14:paraId="610BF473" w14:textId="6FD26E22" w:rsidR="006A7B34" w:rsidRPr="002A4B6B" w:rsidRDefault="006A7B34" w:rsidP="00933739">
      <w:pPr>
        <w:spacing w:after="0" w:line="360" w:lineRule="auto"/>
        <w:jc w:val="both"/>
        <w:rPr>
          <w:rFonts w:ascii="Times New Roman" w:hAnsi="Times New Roman" w:cs="Times New Roman"/>
          <w:sz w:val="28"/>
          <w:szCs w:val="28"/>
        </w:rPr>
      </w:pPr>
      <w:r w:rsidRPr="00933739">
        <w:rPr>
          <w:rFonts w:ascii="Times New Roman" w:hAnsi="Times New Roman" w:cs="Times New Roman"/>
          <w:sz w:val="28"/>
          <w:szCs w:val="28"/>
        </w:rPr>
        <w:t xml:space="preserve"> </w:t>
      </w:r>
      <w:bookmarkStart w:id="94" w:name="_Hlk185706690"/>
      <w:r w:rsidR="00933739" w:rsidRPr="00933739">
        <w:rPr>
          <w:rFonts w:ascii="Times New Roman" w:hAnsi="Times New Roman" w:cs="Times New Roman"/>
          <w:sz w:val="28"/>
          <w:szCs w:val="28"/>
        </w:rPr>
        <w:t xml:space="preserve">Наступний етап роботи </w:t>
      </w:r>
      <w:r w:rsidR="00933739">
        <w:rPr>
          <w:rFonts w:ascii="Times New Roman" w:hAnsi="Times New Roman" w:cs="Times New Roman"/>
          <w:sz w:val="28"/>
          <w:szCs w:val="28"/>
        </w:rPr>
        <w:t>–</w:t>
      </w:r>
      <w:r w:rsidR="00933739" w:rsidRPr="00933739">
        <w:rPr>
          <w:rFonts w:ascii="Times New Roman" w:hAnsi="Times New Roman" w:cs="Times New Roman"/>
          <w:sz w:val="28"/>
          <w:szCs w:val="28"/>
        </w:rPr>
        <w:t xml:space="preserve"> це</w:t>
      </w:r>
      <w:r w:rsidR="00933739">
        <w:rPr>
          <w:rFonts w:ascii="Times New Roman" w:hAnsi="Times New Roman" w:cs="Times New Roman"/>
          <w:sz w:val="28"/>
          <w:szCs w:val="28"/>
        </w:rPr>
        <w:t xml:space="preserve"> аналіз</w:t>
      </w:r>
      <w:r w:rsidRPr="00EF0444">
        <w:rPr>
          <w:rFonts w:ascii="Times New Roman" w:hAnsi="Times New Roman" w:cs="Times New Roman"/>
          <w:sz w:val="28"/>
          <w:szCs w:val="28"/>
        </w:rPr>
        <w:t xml:space="preserve"> результатів дослідження респондентів за </w:t>
      </w:r>
      <w:r w:rsidRPr="00EF0444">
        <w:rPr>
          <w:rFonts w:ascii="Times New Roman" w:hAnsi="Times New Roman" w:cs="Times New Roman"/>
          <w:b/>
          <w:bCs/>
          <w:i/>
          <w:iCs/>
          <w:sz w:val="28"/>
          <w:szCs w:val="28"/>
        </w:rPr>
        <w:t>діагностикою комунікативного контроля М. Шнайдера.</w:t>
      </w:r>
    </w:p>
    <w:p w14:paraId="22ADB905" w14:textId="77777777" w:rsidR="006A7B34" w:rsidRPr="00EF0444" w:rsidRDefault="006A7B34" w:rsidP="00A82504">
      <w:pPr>
        <w:spacing w:after="0" w:line="360" w:lineRule="auto"/>
        <w:ind w:firstLine="851"/>
        <w:jc w:val="right"/>
        <w:rPr>
          <w:rFonts w:ascii="Times New Roman" w:hAnsi="Times New Roman" w:cs="Times New Roman"/>
          <w:i/>
          <w:iCs/>
          <w:sz w:val="28"/>
          <w:szCs w:val="28"/>
        </w:rPr>
      </w:pPr>
      <w:bookmarkStart w:id="95" w:name="_Hlk185764770"/>
      <w:r w:rsidRPr="00EF0444">
        <w:rPr>
          <w:rFonts w:ascii="Times New Roman" w:hAnsi="Times New Roman" w:cs="Times New Roman"/>
          <w:i/>
          <w:iCs/>
          <w:sz w:val="28"/>
          <w:szCs w:val="28"/>
        </w:rPr>
        <w:t xml:space="preserve">Таблиця </w:t>
      </w:r>
      <w:bookmarkStart w:id="96" w:name="_Hlk185760772"/>
      <w:r w:rsidRPr="00EF0444">
        <w:rPr>
          <w:rFonts w:ascii="Times New Roman" w:hAnsi="Times New Roman" w:cs="Times New Roman"/>
          <w:i/>
          <w:iCs/>
          <w:sz w:val="28"/>
          <w:szCs w:val="28"/>
        </w:rPr>
        <w:t>2.5</w:t>
      </w:r>
      <w:bookmarkEnd w:id="95"/>
      <w:r w:rsidRPr="00EF0444">
        <w:rPr>
          <w:rFonts w:ascii="Times New Roman" w:hAnsi="Times New Roman" w:cs="Times New Roman"/>
          <w:i/>
          <w:iCs/>
          <w:sz w:val="28"/>
          <w:szCs w:val="28"/>
        </w:rPr>
        <w:t xml:space="preserve">. </w:t>
      </w:r>
      <w:bookmarkEnd w:id="96"/>
      <w:r w:rsidRPr="00EF0444">
        <w:rPr>
          <w:rFonts w:ascii="Times New Roman" w:hAnsi="Times New Roman" w:cs="Times New Roman"/>
          <w:i/>
          <w:iCs/>
          <w:sz w:val="28"/>
          <w:szCs w:val="28"/>
        </w:rPr>
        <w:t xml:space="preserve">Розподіл респондентів за рівнем  </w:t>
      </w:r>
      <w:bookmarkStart w:id="97" w:name="_Hlk185695525"/>
      <w:r w:rsidRPr="00EF0444">
        <w:rPr>
          <w:rFonts w:ascii="Times New Roman" w:hAnsi="Times New Roman" w:cs="Times New Roman"/>
          <w:i/>
          <w:iCs/>
          <w:sz w:val="28"/>
          <w:szCs w:val="28"/>
        </w:rPr>
        <w:t>прояву</w:t>
      </w:r>
      <w:r w:rsidRPr="00EF0444">
        <w:rPr>
          <w:i/>
          <w:iCs/>
          <w:sz w:val="28"/>
          <w:szCs w:val="28"/>
        </w:rPr>
        <w:t xml:space="preserve"> </w:t>
      </w:r>
      <w:r w:rsidRPr="00EF0444">
        <w:rPr>
          <w:rFonts w:ascii="Times New Roman" w:hAnsi="Times New Roman" w:cs="Times New Roman"/>
          <w:i/>
          <w:iCs/>
          <w:sz w:val="28"/>
          <w:szCs w:val="28"/>
        </w:rPr>
        <w:t>комунікативного контроля з різним  досвідом роботи</w:t>
      </w:r>
      <w:bookmarkEnd w:id="94"/>
      <w:bookmarkEnd w:id="97"/>
      <w:r w:rsidRPr="00EF0444">
        <w:rPr>
          <w:rFonts w:ascii="Times New Roman" w:hAnsi="Times New Roman" w:cs="Times New Roman"/>
          <w:i/>
          <w:iCs/>
          <w:sz w:val="28"/>
          <w:szCs w:val="28"/>
        </w:rPr>
        <w:t xml:space="preserve"> </w:t>
      </w:r>
      <w:bookmarkStart w:id="98" w:name="_Hlk185765787"/>
      <w:r w:rsidRPr="00EF0444">
        <w:rPr>
          <w:rFonts w:ascii="Times New Roman" w:hAnsi="Times New Roman" w:cs="Times New Roman"/>
          <w:i/>
          <w:iCs/>
          <w:sz w:val="28"/>
          <w:szCs w:val="28"/>
        </w:rPr>
        <w:t>за діагностикою М. Шнайдера.</w:t>
      </w:r>
      <w:r w:rsidRPr="00EF0444">
        <w:rPr>
          <w:rFonts w:ascii="Times New Roman" w:hAnsi="Times New Roman" w:cs="Times New Roman"/>
          <w:sz w:val="32"/>
          <w:szCs w:val="32"/>
        </w:rPr>
        <w:t xml:space="preserve">                                               </w:t>
      </w:r>
      <w:bookmarkEnd w:id="98"/>
    </w:p>
    <w:tbl>
      <w:tblPr>
        <w:tblStyle w:val="ab"/>
        <w:tblW w:w="0" w:type="auto"/>
        <w:tblLook w:val="04A0" w:firstRow="1" w:lastRow="0" w:firstColumn="1" w:lastColumn="0" w:noHBand="0" w:noVBand="1"/>
      </w:tblPr>
      <w:tblGrid>
        <w:gridCol w:w="2318"/>
        <w:gridCol w:w="2388"/>
        <w:gridCol w:w="2392"/>
        <w:gridCol w:w="2390"/>
      </w:tblGrid>
      <w:tr w:rsidR="006A7B34" w:rsidRPr="00EF0444" w14:paraId="7EFC06C9" w14:textId="77777777" w:rsidTr="006620AD">
        <w:tc>
          <w:tcPr>
            <w:tcW w:w="2407" w:type="dxa"/>
          </w:tcPr>
          <w:p w14:paraId="7D9FB51A"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p>
        </w:tc>
        <w:tc>
          <w:tcPr>
            <w:tcW w:w="2407" w:type="dxa"/>
          </w:tcPr>
          <w:p w14:paraId="72F3A0CD"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Низький</w:t>
            </w:r>
          </w:p>
        </w:tc>
        <w:tc>
          <w:tcPr>
            <w:tcW w:w="2407" w:type="dxa"/>
          </w:tcPr>
          <w:p w14:paraId="076CCA25"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Середній</w:t>
            </w:r>
          </w:p>
        </w:tc>
        <w:tc>
          <w:tcPr>
            <w:tcW w:w="2408" w:type="dxa"/>
          </w:tcPr>
          <w:p w14:paraId="73938FAE"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Високий</w:t>
            </w:r>
          </w:p>
        </w:tc>
      </w:tr>
      <w:tr w:rsidR="006A7B34" w:rsidRPr="00EF0444" w14:paraId="34BB5BE0" w14:textId="77777777" w:rsidTr="006620AD">
        <w:tc>
          <w:tcPr>
            <w:tcW w:w="2407" w:type="dxa"/>
          </w:tcPr>
          <w:p w14:paraId="259D4189" w14:textId="3AD19E75" w:rsidR="006A7B34" w:rsidRPr="00EF0444" w:rsidRDefault="006A7B34" w:rsidP="007A613C">
            <w:pPr>
              <w:spacing w:line="360" w:lineRule="auto"/>
              <w:jc w:val="both"/>
              <w:rPr>
                <w:rFonts w:ascii="Times New Roman" w:hAnsi="Times New Roman" w:cs="Times New Roman"/>
                <w:sz w:val="28"/>
                <w:szCs w:val="28"/>
                <w:highlight w:val="cyan"/>
              </w:rPr>
            </w:pPr>
            <w:r w:rsidRPr="00EF0444">
              <w:rPr>
                <w:rFonts w:ascii="Times New Roman" w:hAnsi="Times New Roman" w:cs="Times New Roman"/>
                <w:sz w:val="28"/>
                <w:szCs w:val="28"/>
              </w:rPr>
              <w:t>1-5 років</w:t>
            </w:r>
          </w:p>
        </w:tc>
        <w:tc>
          <w:tcPr>
            <w:tcW w:w="2407" w:type="dxa"/>
          </w:tcPr>
          <w:p w14:paraId="1CE7E9A2" w14:textId="77777777" w:rsidR="006A7B34" w:rsidRPr="00EF0444" w:rsidRDefault="006A7B34" w:rsidP="00A82504">
            <w:pPr>
              <w:spacing w:line="360" w:lineRule="auto"/>
              <w:ind w:firstLine="851"/>
              <w:jc w:val="both"/>
              <w:rPr>
                <w:rFonts w:ascii="Times New Roman" w:hAnsi="Times New Roman" w:cs="Times New Roman"/>
                <w:sz w:val="28"/>
                <w:szCs w:val="28"/>
              </w:rPr>
            </w:pPr>
          </w:p>
        </w:tc>
        <w:tc>
          <w:tcPr>
            <w:tcW w:w="2407" w:type="dxa"/>
          </w:tcPr>
          <w:p w14:paraId="07FA9C8F"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6</w:t>
            </w:r>
          </w:p>
        </w:tc>
        <w:tc>
          <w:tcPr>
            <w:tcW w:w="2408" w:type="dxa"/>
          </w:tcPr>
          <w:p w14:paraId="3454CFF9" w14:textId="77777777" w:rsidR="006A7B34" w:rsidRPr="00EF0444" w:rsidRDefault="006A7B34" w:rsidP="00A82504">
            <w:pPr>
              <w:spacing w:line="360" w:lineRule="auto"/>
              <w:ind w:firstLine="851"/>
              <w:jc w:val="both"/>
              <w:rPr>
                <w:rFonts w:ascii="Times New Roman" w:hAnsi="Times New Roman" w:cs="Times New Roman"/>
                <w:sz w:val="28"/>
                <w:szCs w:val="28"/>
              </w:rPr>
            </w:pPr>
          </w:p>
        </w:tc>
      </w:tr>
      <w:tr w:rsidR="006A7B34" w:rsidRPr="00EF0444" w14:paraId="1D690D17" w14:textId="77777777" w:rsidTr="006620AD">
        <w:tc>
          <w:tcPr>
            <w:tcW w:w="2407" w:type="dxa"/>
          </w:tcPr>
          <w:p w14:paraId="12C060BE" w14:textId="77777777" w:rsidR="006A7B34" w:rsidRPr="00EF0444" w:rsidRDefault="006A7B34" w:rsidP="007A613C">
            <w:pPr>
              <w:spacing w:line="360" w:lineRule="auto"/>
              <w:jc w:val="both"/>
              <w:rPr>
                <w:rFonts w:ascii="Times New Roman" w:hAnsi="Times New Roman" w:cs="Times New Roman"/>
                <w:sz w:val="28"/>
                <w:szCs w:val="28"/>
              </w:rPr>
            </w:pPr>
            <w:r w:rsidRPr="00EF0444">
              <w:rPr>
                <w:rFonts w:ascii="Times New Roman" w:hAnsi="Times New Roman" w:cs="Times New Roman"/>
                <w:sz w:val="28"/>
                <w:szCs w:val="28"/>
              </w:rPr>
              <w:t>5-10 років</w:t>
            </w:r>
          </w:p>
        </w:tc>
        <w:tc>
          <w:tcPr>
            <w:tcW w:w="2407" w:type="dxa"/>
          </w:tcPr>
          <w:p w14:paraId="794C0D9F" w14:textId="77777777" w:rsidR="006A7B34" w:rsidRPr="00EF0444" w:rsidRDefault="006A7B34" w:rsidP="00A82504">
            <w:pPr>
              <w:spacing w:line="360" w:lineRule="auto"/>
              <w:ind w:firstLine="851"/>
              <w:jc w:val="both"/>
              <w:rPr>
                <w:rFonts w:ascii="Times New Roman" w:hAnsi="Times New Roman" w:cs="Times New Roman"/>
                <w:sz w:val="28"/>
                <w:szCs w:val="28"/>
              </w:rPr>
            </w:pPr>
          </w:p>
        </w:tc>
        <w:tc>
          <w:tcPr>
            <w:tcW w:w="2407" w:type="dxa"/>
          </w:tcPr>
          <w:p w14:paraId="75B37A3B" w14:textId="77777777" w:rsidR="006A7B34" w:rsidRPr="00EF0444" w:rsidRDefault="006A7B34" w:rsidP="00A82504">
            <w:pPr>
              <w:spacing w:line="360" w:lineRule="auto"/>
              <w:ind w:firstLine="851"/>
              <w:jc w:val="both"/>
              <w:rPr>
                <w:rFonts w:ascii="Times New Roman" w:hAnsi="Times New Roman" w:cs="Times New Roman"/>
                <w:sz w:val="28"/>
                <w:szCs w:val="28"/>
              </w:rPr>
            </w:pPr>
          </w:p>
        </w:tc>
        <w:tc>
          <w:tcPr>
            <w:tcW w:w="2408" w:type="dxa"/>
          </w:tcPr>
          <w:p w14:paraId="016511D0"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7</w:t>
            </w:r>
          </w:p>
        </w:tc>
      </w:tr>
      <w:tr w:rsidR="006A7B34" w:rsidRPr="00EF0444" w14:paraId="5C3C6705" w14:textId="77777777" w:rsidTr="006620AD">
        <w:tc>
          <w:tcPr>
            <w:tcW w:w="2407" w:type="dxa"/>
          </w:tcPr>
          <w:p w14:paraId="6227EB7E" w14:textId="77777777" w:rsidR="006A7B34" w:rsidRPr="00EF0444" w:rsidRDefault="006A7B34" w:rsidP="007A613C">
            <w:pPr>
              <w:spacing w:line="360" w:lineRule="auto"/>
              <w:jc w:val="both"/>
              <w:rPr>
                <w:rFonts w:ascii="Times New Roman" w:hAnsi="Times New Roman" w:cs="Times New Roman"/>
                <w:sz w:val="28"/>
                <w:szCs w:val="28"/>
              </w:rPr>
            </w:pPr>
            <w:r w:rsidRPr="00EF0444">
              <w:rPr>
                <w:rFonts w:ascii="Times New Roman" w:hAnsi="Times New Roman" w:cs="Times New Roman"/>
                <w:sz w:val="28"/>
                <w:szCs w:val="28"/>
              </w:rPr>
              <w:t>понад 10 років</w:t>
            </w:r>
          </w:p>
        </w:tc>
        <w:tc>
          <w:tcPr>
            <w:tcW w:w="2407" w:type="dxa"/>
          </w:tcPr>
          <w:p w14:paraId="308238B3" w14:textId="77777777" w:rsidR="006A7B34" w:rsidRPr="00EF0444" w:rsidRDefault="006A7B34" w:rsidP="00A82504">
            <w:pPr>
              <w:spacing w:line="360" w:lineRule="auto"/>
              <w:ind w:firstLine="851"/>
              <w:jc w:val="both"/>
              <w:rPr>
                <w:rFonts w:ascii="Times New Roman" w:hAnsi="Times New Roman" w:cs="Times New Roman"/>
                <w:sz w:val="28"/>
                <w:szCs w:val="28"/>
              </w:rPr>
            </w:pPr>
          </w:p>
        </w:tc>
        <w:tc>
          <w:tcPr>
            <w:tcW w:w="2407" w:type="dxa"/>
          </w:tcPr>
          <w:p w14:paraId="0EC5E6D3" w14:textId="77777777" w:rsidR="006A7B34" w:rsidRPr="00EF0444" w:rsidRDefault="006A7B34" w:rsidP="00A82504">
            <w:pPr>
              <w:spacing w:line="360" w:lineRule="auto"/>
              <w:ind w:firstLine="851"/>
              <w:jc w:val="both"/>
              <w:rPr>
                <w:rFonts w:ascii="Times New Roman" w:hAnsi="Times New Roman" w:cs="Times New Roman"/>
                <w:sz w:val="28"/>
                <w:szCs w:val="28"/>
              </w:rPr>
            </w:pPr>
          </w:p>
        </w:tc>
        <w:tc>
          <w:tcPr>
            <w:tcW w:w="2408" w:type="dxa"/>
          </w:tcPr>
          <w:p w14:paraId="5934DE2E"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9</w:t>
            </w:r>
          </w:p>
        </w:tc>
      </w:tr>
    </w:tbl>
    <w:p w14:paraId="144922A1" w14:textId="77777777" w:rsidR="006A7B34" w:rsidRPr="00EF0444" w:rsidRDefault="006A7B34" w:rsidP="00A82504">
      <w:pPr>
        <w:spacing w:after="0" w:line="360" w:lineRule="auto"/>
        <w:ind w:firstLine="851"/>
        <w:jc w:val="both"/>
        <w:rPr>
          <w:rFonts w:ascii="Times New Roman" w:hAnsi="Times New Roman" w:cs="Times New Roman"/>
          <w:sz w:val="28"/>
          <w:szCs w:val="28"/>
        </w:rPr>
      </w:pPr>
    </w:p>
    <w:p w14:paraId="54C23EF9" w14:textId="14545312"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За результатами дослідження,  як</w:t>
      </w:r>
      <w:r w:rsidR="00933739">
        <w:rPr>
          <w:rFonts w:ascii="Times New Roman" w:hAnsi="Times New Roman" w:cs="Times New Roman"/>
          <w:sz w:val="28"/>
          <w:szCs w:val="28"/>
        </w:rPr>
        <w:t>і</w:t>
      </w:r>
      <w:r w:rsidRPr="00EF0444">
        <w:rPr>
          <w:rFonts w:ascii="Times New Roman" w:hAnsi="Times New Roman" w:cs="Times New Roman"/>
          <w:sz w:val="28"/>
          <w:szCs w:val="28"/>
        </w:rPr>
        <w:t xml:space="preserve"> </w:t>
      </w:r>
      <w:r w:rsidR="00933739">
        <w:rPr>
          <w:rFonts w:ascii="Times New Roman" w:hAnsi="Times New Roman" w:cs="Times New Roman"/>
          <w:sz w:val="28"/>
          <w:szCs w:val="28"/>
        </w:rPr>
        <w:t>вміщені</w:t>
      </w:r>
      <w:r w:rsidRPr="00EF0444">
        <w:rPr>
          <w:rFonts w:ascii="Times New Roman" w:hAnsi="Times New Roman" w:cs="Times New Roman"/>
          <w:sz w:val="28"/>
          <w:szCs w:val="28"/>
        </w:rPr>
        <w:t xml:space="preserve"> в таблиці 2.5</w:t>
      </w:r>
      <w:r w:rsidR="00933739">
        <w:rPr>
          <w:rFonts w:ascii="Times New Roman" w:hAnsi="Times New Roman" w:cs="Times New Roman"/>
          <w:sz w:val="28"/>
          <w:szCs w:val="28"/>
        </w:rPr>
        <w:t>,</w:t>
      </w:r>
      <w:r w:rsidRPr="00EF0444">
        <w:rPr>
          <w:rFonts w:ascii="Times New Roman" w:hAnsi="Times New Roman" w:cs="Times New Roman"/>
          <w:sz w:val="28"/>
          <w:szCs w:val="28"/>
        </w:rPr>
        <w:t xml:space="preserve"> зростання рівня комунікативного контролю вихователів ЗДО відбувається з</w:t>
      </w:r>
      <w:r w:rsidR="00933739">
        <w:rPr>
          <w:rFonts w:ascii="Times New Roman" w:hAnsi="Times New Roman" w:cs="Times New Roman"/>
          <w:sz w:val="28"/>
          <w:szCs w:val="28"/>
        </w:rPr>
        <w:t>і</w:t>
      </w:r>
      <w:r w:rsidRPr="00EF0444">
        <w:rPr>
          <w:rFonts w:ascii="Times New Roman" w:hAnsi="Times New Roman" w:cs="Times New Roman"/>
          <w:sz w:val="28"/>
          <w:szCs w:val="28"/>
        </w:rPr>
        <w:t xml:space="preserve"> збільшенням їх  досвіду роботи</w:t>
      </w:r>
      <w:bookmarkStart w:id="99" w:name="_Hlk185818665"/>
      <w:r w:rsidRPr="00EF0444">
        <w:rPr>
          <w:rFonts w:ascii="Times New Roman" w:hAnsi="Times New Roman" w:cs="Times New Roman"/>
          <w:sz w:val="28"/>
          <w:szCs w:val="28"/>
        </w:rPr>
        <w:t>.</w:t>
      </w:r>
    </w:p>
    <w:p w14:paraId="3AF6B10C"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BF4EEC">
        <w:rPr>
          <w:rFonts w:ascii="Times New Roman" w:hAnsi="Times New Roman" w:cs="Times New Roman"/>
          <w:b/>
          <w:bCs/>
          <w:i/>
          <w:iCs/>
          <w:sz w:val="28"/>
          <w:szCs w:val="28"/>
        </w:rPr>
        <w:t>Вихователі з досвідом роботи 1-5 років</w:t>
      </w:r>
      <w:r w:rsidRPr="00EF0444">
        <w:rPr>
          <w:rFonts w:ascii="Times New Roman" w:hAnsi="Times New Roman" w:cs="Times New Roman"/>
          <w:i/>
          <w:iCs/>
          <w:sz w:val="28"/>
          <w:szCs w:val="28"/>
        </w:rPr>
        <w:t xml:space="preserve"> </w:t>
      </w:r>
      <w:r w:rsidRPr="00EF0444">
        <w:rPr>
          <w:rFonts w:ascii="Times New Roman" w:hAnsi="Times New Roman" w:cs="Times New Roman"/>
          <w:sz w:val="28"/>
          <w:szCs w:val="28"/>
        </w:rPr>
        <w:t xml:space="preserve">демонструють середній рівень комунікативного контролю, що може пояснюватися відсутністю достатнього досвіду та, як наслідок, меншою впевненістю у своїх комунікативних навичках. Такий рівень контролю характеризується безпосередністю у спілкуванні, </w:t>
      </w:r>
      <w:r w:rsidRPr="00EF0444">
        <w:rPr>
          <w:rFonts w:ascii="Times New Roman" w:hAnsi="Times New Roman" w:cs="Times New Roman"/>
          <w:sz w:val="28"/>
          <w:szCs w:val="28"/>
        </w:rPr>
        <w:lastRenderedPageBreak/>
        <w:t>щирим ставленням до інших, але водночас стриманістю в емоційних проявах та здатністю враховувати реакції оточуючих.</w:t>
      </w:r>
    </w:p>
    <w:p w14:paraId="24F2E3FD"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BF4EEC">
        <w:rPr>
          <w:rFonts w:ascii="Times New Roman" w:hAnsi="Times New Roman" w:cs="Times New Roman"/>
          <w:b/>
          <w:bCs/>
          <w:i/>
          <w:iCs/>
          <w:sz w:val="28"/>
          <w:szCs w:val="28"/>
        </w:rPr>
        <w:t>Вихователі з досвідом роботи 5-10 років</w:t>
      </w:r>
      <w:r w:rsidRPr="00EF0444">
        <w:rPr>
          <w:rFonts w:ascii="Times New Roman" w:hAnsi="Times New Roman" w:cs="Times New Roman"/>
          <w:sz w:val="28"/>
          <w:szCs w:val="28"/>
        </w:rPr>
        <w:t xml:space="preserve"> демонструють значно вищий рівень комунікативного контролю порівняно зі своїми менш досвідченими колегами. Це свідчить про те, що з набуттям досвіду вони вдосконалюють свої комунікативні навички та стають більш впевненими в спілкуванні з дітьми, батьками та колегами. Оцінка 7 балів, характерна для цієї групи, вказує на високий рівень комунікативного контролю, що проявляється у постійному самоконтролі та вмілому керуванні вираженням емоцій.</w:t>
      </w:r>
    </w:p>
    <w:p w14:paraId="114A4857" w14:textId="77777777" w:rsidR="00F86ECE" w:rsidRDefault="006A7B34" w:rsidP="00A82504">
      <w:pPr>
        <w:spacing w:after="0" w:line="360" w:lineRule="auto"/>
        <w:ind w:firstLine="851"/>
        <w:jc w:val="both"/>
        <w:rPr>
          <w:rFonts w:ascii="Times New Roman" w:hAnsi="Times New Roman" w:cs="Times New Roman"/>
          <w:sz w:val="28"/>
          <w:szCs w:val="28"/>
        </w:rPr>
      </w:pPr>
      <w:r w:rsidRPr="00BF4EEC">
        <w:rPr>
          <w:rFonts w:ascii="Times New Roman" w:hAnsi="Times New Roman" w:cs="Times New Roman"/>
          <w:b/>
          <w:bCs/>
          <w:i/>
          <w:iCs/>
          <w:sz w:val="28"/>
          <w:szCs w:val="28"/>
        </w:rPr>
        <w:t>Вихователі</w:t>
      </w:r>
      <w:r w:rsidRPr="00EF0444">
        <w:rPr>
          <w:rFonts w:ascii="Times New Roman" w:hAnsi="Times New Roman" w:cs="Times New Roman"/>
          <w:sz w:val="28"/>
          <w:szCs w:val="28"/>
        </w:rPr>
        <w:t xml:space="preserve"> з багаторічним досвідом роботи, а саме </w:t>
      </w:r>
      <w:r w:rsidRPr="00BF4EEC">
        <w:rPr>
          <w:rFonts w:ascii="Times New Roman" w:hAnsi="Times New Roman" w:cs="Times New Roman"/>
          <w:b/>
          <w:bCs/>
          <w:i/>
          <w:iCs/>
          <w:sz w:val="28"/>
          <w:szCs w:val="28"/>
        </w:rPr>
        <w:t>понад 10 років</w:t>
      </w:r>
      <w:r w:rsidRPr="00BF4EEC">
        <w:rPr>
          <w:rFonts w:ascii="Times New Roman" w:hAnsi="Times New Roman" w:cs="Times New Roman"/>
          <w:b/>
          <w:bCs/>
          <w:sz w:val="28"/>
          <w:szCs w:val="28"/>
        </w:rPr>
        <w:t>,</w:t>
      </w:r>
      <w:r w:rsidRPr="00EF0444">
        <w:rPr>
          <w:rFonts w:ascii="Times New Roman" w:hAnsi="Times New Roman" w:cs="Times New Roman"/>
          <w:sz w:val="28"/>
          <w:szCs w:val="28"/>
        </w:rPr>
        <w:t xml:space="preserve"> демонструють високий рівень комунікативного контролю, що оцінюється в 9 балів. Такий рівень контролю свідчить про здатність постійно контролювати свою поведінку, керувати вираженням емоцій та адаптувати своє спілкування до різних ситуацій.  Набуті  навички є результатом багаторічної практики та глибокого розуміння специфіки роботи з дітьми</w:t>
      </w:r>
      <w:bookmarkEnd w:id="99"/>
      <w:r w:rsidR="00F86ECE">
        <w:rPr>
          <w:rFonts w:ascii="Times New Roman" w:hAnsi="Times New Roman" w:cs="Times New Roman"/>
          <w:sz w:val="28"/>
          <w:szCs w:val="28"/>
        </w:rPr>
        <w:t>.</w:t>
      </w:r>
    </w:p>
    <w:p w14:paraId="16713A70" w14:textId="2343901D" w:rsidR="006A7B34" w:rsidRPr="00F86ECE" w:rsidRDefault="007B7250"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Наочно показують результати цього дослідження </w:t>
      </w:r>
      <w:r w:rsidR="006A7B34" w:rsidRPr="00EF0444">
        <w:rPr>
          <w:rFonts w:ascii="Times New Roman" w:hAnsi="Times New Roman" w:cs="Times New Roman"/>
          <w:sz w:val="28"/>
          <w:szCs w:val="28"/>
        </w:rPr>
        <w:t>графічне відображення на  рисунку 2.5</w:t>
      </w:r>
    </w:p>
    <w:p w14:paraId="10DB986E" w14:textId="77777777" w:rsidR="006A7B34" w:rsidRPr="00EF0444" w:rsidRDefault="006A7B34" w:rsidP="00A82504">
      <w:pPr>
        <w:spacing w:after="0" w:line="360" w:lineRule="auto"/>
        <w:ind w:firstLine="851"/>
        <w:jc w:val="both"/>
        <w:rPr>
          <w:rFonts w:ascii="Times New Roman" w:hAnsi="Times New Roman" w:cs="Times New Roman"/>
          <w:sz w:val="32"/>
          <w:szCs w:val="32"/>
          <w:highlight w:val="cyan"/>
        </w:rPr>
      </w:pPr>
      <w:r w:rsidRPr="00EF0444">
        <w:rPr>
          <w:rFonts w:ascii="Times New Roman" w:hAnsi="Times New Roman" w:cs="Times New Roman"/>
          <w:noProof/>
          <w:sz w:val="32"/>
          <w:szCs w:val="32"/>
          <w:lang w:val="en-US"/>
        </w:rPr>
        <w:drawing>
          <wp:inline distT="0" distB="0" distL="0" distR="0" wp14:anchorId="2D74E051" wp14:editId="541944B7">
            <wp:extent cx="4826635" cy="2854037"/>
            <wp:effectExtent l="0" t="0" r="12065" b="3810"/>
            <wp:docPr id="222745268"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3738136" w14:textId="77777777" w:rsidR="006A7B34" w:rsidRPr="00EF0444" w:rsidRDefault="006A7B34" w:rsidP="00A82504">
      <w:pPr>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Рис. 2.5. Результати рівня прояву комунікативного контроля</w:t>
      </w:r>
    </w:p>
    <w:p w14:paraId="1130D8E0" w14:textId="6C910F94" w:rsidR="006A7B34" w:rsidRPr="00EF0444" w:rsidRDefault="006A7B34" w:rsidP="00A82504">
      <w:pPr>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вихователів з  різним досвідом роботи за діагностикою М. Шнайдера. </w:t>
      </w:r>
    </w:p>
    <w:p w14:paraId="2F2BD184" w14:textId="630C89F1" w:rsidR="00C12CB3" w:rsidRDefault="006A7B34" w:rsidP="00BA376B">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 xml:space="preserve">Отже, досвід роботи впливає на рівень комунікативного контролю вихователів. Чим більший досвід роботи, тим вищий рівень комунікативного контролю. Збільшення досвіду сприяє вдосконаленню комунікативних навичок. </w:t>
      </w:r>
      <w:r w:rsidR="00BA376B">
        <w:rPr>
          <w:rFonts w:ascii="Times New Roman" w:hAnsi="Times New Roman" w:cs="Times New Roman"/>
          <w:sz w:val="28"/>
          <w:szCs w:val="28"/>
        </w:rPr>
        <w:t xml:space="preserve">Набуваючи </w:t>
      </w:r>
      <w:r w:rsidRPr="00EF0444">
        <w:rPr>
          <w:rFonts w:ascii="Times New Roman" w:hAnsi="Times New Roman" w:cs="Times New Roman"/>
          <w:sz w:val="28"/>
          <w:szCs w:val="28"/>
        </w:rPr>
        <w:t>досвід роботи</w:t>
      </w:r>
      <w:r w:rsidR="00BA376B">
        <w:rPr>
          <w:rFonts w:ascii="Times New Roman" w:hAnsi="Times New Roman" w:cs="Times New Roman"/>
          <w:sz w:val="28"/>
          <w:szCs w:val="28"/>
        </w:rPr>
        <w:t>,</w:t>
      </w:r>
      <w:r w:rsidRPr="00EF0444">
        <w:rPr>
          <w:rFonts w:ascii="Times New Roman" w:hAnsi="Times New Roman" w:cs="Times New Roman"/>
          <w:sz w:val="28"/>
          <w:szCs w:val="28"/>
        </w:rPr>
        <w:t xml:space="preserve"> вихователі навчаються більш ефективно спілкуватися з дітьми, батьками та колегами. Високий рівень комунікативного контролю є важливим фактором професійної компетентності вихователя. </w:t>
      </w:r>
      <w:r w:rsidR="00BA376B">
        <w:rPr>
          <w:rFonts w:ascii="Times New Roman" w:hAnsi="Times New Roman" w:cs="Times New Roman"/>
          <w:sz w:val="28"/>
          <w:szCs w:val="28"/>
        </w:rPr>
        <w:t>У</w:t>
      </w:r>
      <w:r w:rsidRPr="00EF0444">
        <w:rPr>
          <w:rFonts w:ascii="Times New Roman" w:hAnsi="Times New Roman" w:cs="Times New Roman"/>
          <w:sz w:val="28"/>
          <w:szCs w:val="28"/>
        </w:rPr>
        <w:t>міння ефективно спілкуватися сприяє створенню позитивного психологічного клімату в дитячому колективі, встановленню довір</w:t>
      </w:r>
      <w:r w:rsidR="00BA376B">
        <w:rPr>
          <w:rFonts w:ascii="Times New Roman" w:hAnsi="Times New Roman" w:cs="Times New Roman"/>
          <w:sz w:val="28"/>
          <w:szCs w:val="28"/>
        </w:rPr>
        <w:t>лив</w:t>
      </w:r>
      <w:r w:rsidRPr="00EF0444">
        <w:rPr>
          <w:rFonts w:ascii="Times New Roman" w:hAnsi="Times New Roman" w:cs="Times New Roman"/>
          <w:sz w:val="28"/>
          <w:szCs w:val="28"/>
        </w:rPr>
        <w:t xml:space="preserve">их </w:t>
      </w:r>
      <w:r w:rsidR="00BA376B">
        <w:rPr>
          <w:rFonts w:ascii="Times New Roman" w:hAnsi="Times New Roman" w:cs="Times New Roman"/>
          <w:sz w:val="28"/>
          <w:szCs w:val="28"/>
        </w:rPr>
        <w:t>стосунків</w:t>
      </w:r>
      <w:r w:rsidRPr="00EF0444">
        <w:rPr>
          <w:rFonts w:ascii="Times New Roman" w:hAnsi="Times New Roman" w:cs="Times New Roman"/>
          <w:sz w:val="28"/>
          <w:szCs w:val="28"/>
        </w:rPr>
        <w:t xml:space="preserve"> </w:t>
      </w:r>
      <w:r w:rsidR="00BA376B">
        <w:rPr>
          <w:rFonts w:ascii="Times New Roman" w:hAnsi="Times New Roman" w:cs="Times New Roman"/>
          <w:sz w:val="28"/>
          <w:szCs w:val="28"/>
        </w:rPr>
        <w:t>і</w:t>
      </w:r>
      <w:r w:rsidRPr="00EF0444">
        <w:rPr>
          <w:rFonts w:ascii="Times New Roman" w:hAnsi="Times New Roman" w:cs="Times New Roman"/>
          <w:sz w:val="28"/>
          <w:szCs w:val="28"/>
        </w:rPr>
        <w:t>з дітьми та батьками, а також успішному вирі</w:t>
      </w:r>
      <w:r w:rsidR="00F86ECE">
        <w:rPr>
          <w:rFonts w:ascii="Times New Roman" w:hAnsi="Times New Roman" w:cs="Times New Roman"/>
          <w:sz w:val="28"/>
          <w:szCs w:val="28"/>
        </w:rPr>
        <w:t>шенню педагогічних завдань</w:t>
      </w:r>
      <w:r w:rsidR="007B013D">
        <w:rPr>
          <w:rFonts w:ascii="Times New Roman" w:hAnsi="Times New Roman" w:cs="Times New Roman"/>
          <w:sz w:val="28"/>
          <w:szCs w:val="28"/>
        </w:rPr>
        <w:t>.</w:t>
      </w:r>
      <w:bookmarkStart w:id="100" w:name="_Hlk185708688"/>
    </w:p>
    <w:p w14:paraId="12BC0B26" w14:textId="41BF1298" w:rsidR="00702054" w:rsidRPr="00BA376B" w:rsidRDefault="00BA376B" w:rsidP="00BA376B">
      <w:pPr>
        <w:spacing w:after="0" w:line="360" w:lineRule="auto"/>
        <w:ind w:firstLine="851"/>
        <w:jc w:val="both"/>
        <w:rPr>
          <w:rFonts w:ascii="Times New Roman" w:hAnsi="Times New Roman" w:cs="Times New Roman"/>
          <w:b/>
          <w:bCs/>
          <w:i/>
          <w:iCs/>
          <w:sz w:val="28"/>
          <w:szCs w:val="28"/>
          <w:lang w:val="ru-RU"/>
        </w:rPr>
      </w:pPr>
      <w:r>
        <w:rPr>
          <w:rFonts w:ascii="Times New Roman" w:hAnsi="Times New Roman" w:cs="Times New Roman"/>
          <w:sz w:val="28"/>
          <w:szCs w:val="28"/>
        </w:rPr>
        <w:t>Цікавим матеріалом є</w:t>
      </w:r>
      <w:r w:rsidR="006A7B34" w:rsidRPr="00EF0444">
        <w:rPr>
          <w:rFonts w:ascii="Times New Roman" w:hAnsi="Times New Roman" w:cs="Times New Roman"/>
          <w:sz w:val="28"/>
          <w:szCs w:val="28"/>
        </w:rPr>
        <w:t xml:space="preserve"> порівняльний аналіз проявів конфліктологічної поведінки різних груп респондентів за даними </w:t>
      </w:r>
      <w:r w:rsidR="006A7B34" w:rsidRPr="00EF0444">
        <w:rPr>
          <w:rFonts w:ascii="Times New Roman" w:hAnsi="Times New Roman" w:cs="Times New Roman"/>
          <w:b/>
          <w:bCs/>
          <w:i/>
          <w:iCs/>
          <w:sz w:val="28"/>
          <w:szCs w:val="28"/>
        </w:rPr>
        <w:t>тесту К. Томаса</w:t>
      </w:r>
      <w:r w:rsidR="00A941D4">
        <w:rPr>
          <w:rFonts w:ascii="Times New Roman" w:hAnsi="Times New Roman" w:cs="Times New Roman"/>
          <w:b/>
          <w:bCs/>
          <w:i/>
          <w:iCs/>
          <w:sz w:val="28"/>
          <w:szCs w:val="28"/>
        </w:rPr>
        <w:t>.</w:t>
      </w:r>
    </w:p>
    <w:p w14:paraId="66B2DF81" w14:textId="77777777" w:rsidR="006A7B34" w:rsidRPr="00EF0444" w:rsidRDefault="006A7B34" w:rsidP="00A82504">
      <w:pPr>
        <w:spacing w:after="0" w:line="360" w:lineRule="auto"/>
        <w:ind w:firstLine="851"/>
        <w:jc w:val="both"/>
        <w:rPr>
          <w:rFonts w:ascii="Times New Roman" w:hAnsi="Times New Roman" w:cs="Times New Roman"/>
          <w:i/>
          <w:iCs/>
          <w:sz w:val="28"/>
          <w:szCs w:val="28"/>
          <w:highlight w:val="cyan"/>
        </w:rPr>
      </w:pPr>
      <w:r w:rsidRPr="00EF0444">
        <w:rPr>
          <w:rFonts w:ascii="Times New Roman" w:hAnsi="Times New Roman" w:cs="Times New Roman"/>
          <w:i/>
          <w:iCs/>
          <w:sz w:val="28"/>
          <w:szCs w:val="28"/>
        </w:rPr>
        <w:t>Таблиця 2.6. Розподіл респондентів за способом регулювання конфліктів з різним  стажем роботи тест К. Томаса.</w:t>
      </w:r>
    </w:p>
    <w:tbl>
      <w:tblPr>
        <w:tblStyle w:val="ab"/>
        <w:tblW w:w="0" w:type="auto"/>
        <w:tblLook w:val="04A0" w:firstRow="1" w:lastRow="0" w:firstColumn="1" w:lastColumn="0" w:noHBand="0" w:noVBand="1"/>
      </w:tblPr>
      <w:tblGrid>
        <w:gridCol w:w="3079"/>
        <w:gridCol w:w="2101"/>
        <w:gridCol w:w="2101"/>
        <w:gridCol w:w="2103"/>
      </w:tblGrid>
      <w:tr w:rsidR="006A7B34" w:rsidRPr="00EF0444" w14:paraId="0BAA1C52" w14:textId="77777777" w:rsidTr="00AC2D89">
        <w:trPr>
          <w:trHeight w:val="694"/>
        </w:trPr>
        <w:tc>
          <w:tcPr>
            <w:tcW w:w="3029" w:type="dxa"/>
            <w:vMerge w:val="restart"/>
          </w:tcPr>
          <w:p w14:paraId="77355750"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bookmarkStart w:id="101" w:name="_Hlk185708731"/>
            <w:r w:rsidRPr="00EF0444">
              <w:rPr>
                <w:rFonts w:ascii="Times New Roman" w:hAnsi="Times New Roman" w:cs="Times New Roman"/>
                <w:sz w:val="28"/>
                <w:szCs w:val="28"/>
              </w:rPr>
              <w:t>Способи регулювання конфліктів</w:t>
            </w:r>
          </w:p>
        </w:tc>
        <w:tc>
          <w:tcPr>
            <w:tcW w:w="6305" w:type="dxa"/>
            <w:gridSpan w:val="3"/>
          </w:tcPr>
          <w:p w14:paraId="54639724" w14:textId="183F9B62" w:rsidR="006A7B34" w:rsidRPr="00EF0444" w:rsidRDefault="006A7B34" w:rsidP="00A82504">
            <w:pPr>
              <w:spacing w:line="360" w:lineRule="auto"/>
              <w:ind w:firstLine="851"/>
              <w:jc w:val="center"/>
              <w:rPr>
                <w:rFonts w:ascii="Times New Roman" w:hAnsi="Times New Roman" w:cs="Times New Roman"/>
                <w:sz w:val="28"/>
                <w:szCs w:val="28"/>
                <w:highlight w:val="cyan"/>
              </w:rPr>
            </w:pPr>
            <w:r w:rsidRPr="00EF0444">
              <w:rPr>
                <w:rFonts w:ascii="Times New Roman" w:hAnsi="Times New Roman" w:cs="Times New Roman"/>
                <w:sz w:val="28"/>
                <w:szCs w:val="28"/>
              </w:rPr>
              <w:t>Середній показник</w:t>
            </w:r>
          </w:p>
        </w:tc>
      </w:tr>
      <w:tr w:rsidR="006A7B34" w:rsidRPr="00EF0444" w14:paraId="6A60E491" w14:textId="77777777" w:rsidTr="00AC2D89">
        <w:trPr>
          <w:trHeight w:val="208"/>
        </w:trPr>
        <w:tc>
          <w:tcPr>
            <w:tcW w:w="3029" w:type="dxa"/>
            <w:vMerge/>
          </w:tcPr>
          <w:p w14:paraId="180D19E8"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p>
        </w:tc>
        <w:tc>
          <w:tcPr>
            <w:tcW w:w="2101" w:type="dxa"/>
          </w:tcPr>
          <w:p w14:paraId="49A7A1E3" w14:textId="77777777" w:rsidR="006A7B34" w:rsidRPr="00EF0444" w:rsidRDefault="006A7B34" w:rsidP="004C4A97">
            <w:pPr>
              <w:spacing w:line="360" w:lineRule="auto"/>
              <w:jc w:val="both"/>
              <w:rPr>
                <w:rFonts w:ascii="Times New Roman" w:hAnsi="Times New Roman" w:cs="Times New Roman"/>
                <w:sz w:val="28"/>
                <w:szCs w:val="28"/>
                <w:highlight w:val="cyan"/>
              </w:rPr>
            </w:pPr>
            <w:r w:rsidRPr="00EF0444">
              <w:rPr>
                <w:rFonts w:ascii="Times New Roman" w:hAnsi="Times New Roman" w:cs="Times New Roman"/>
                <w:sz w:val="28"/>
                <w:szCs w:val="28"/>
              </w:rPr>
              <w:t>1-5 років</w:t>
            </w:r>
          </w:p>
        </w:tc>
        <w:tc>
          <w:tcPr>
            <w:tcW w:w="2101" w:type="dxa"/>
          </w:tcPr>
          <w:p w14:paraId="3EFA5BAE" w14:textId="77777777" w:rsidR="006A7B34" w:rsidRPr="00EF0444" w:rsidRDefault="006A7B34" w:rsidP="004C4A97">
            <w:pPr>
              <w:spacing w:line="360" w:lineRule="auto"/>
              <w:jc w:val="both"/>
              <w:rPr>
                <w:rFonts w:ascii="Times New Roman" w:hAnsi="Times New Roman" w:cs="Times New Roman"/>
                <w:sz w:val="28"/>
                <w:szCs w:val="28"/>
                <w:highlight w:val="cyan"/>
              </w:rPr>
            </w:pPr>
            <w:r w:rsidRPr="00EF0444">
              <w:rPr>
                <w:rFonts w:ascii="Times New Roman" w:hAnsi="Times New Roman" w:cs="Times New Roman"/>
                <w:sz w:val="28"/>
                <w:szCs w:val="28"/>
              </w:rPr>
              <w:t>5-10 років</w:t>
            </w:r>
          </w:p>
        </w:tc>
        <w:tc>
          <w:tcPr>
            <w:tcW w:w="2102" w:type="dxa"/>
          </w:tcPr>
          <w:p w14:paraId="259BF05D" w14:textId="77777777" w:rsidR="006A7B34" w:rsidRPr="00EF0444" w:rsidRDefault="006A7B34" w:rsidP="004C4A97">
            <w:pPr>
              <w:spacing w:line="360" w:lineRule="auto"/>
              <w:jc w:val="both"/>
              <w:rPr>
                <w:rFonts w:ascii="Times New Roman" w:hAnsi="Times New Roman" w:cs="Times New Roman"/>
                <w:sz w:val="28"/>
                <w:szCs w:val="28"/>
                <w:highlight w:val="cyan"/>
              </w:rPr>
            </w:pPr>
            <w:bookmarkStart w:id="102" w:name="_Hlk185706677"/>
            <w:r w:rsidRPr="00EF0444">
              <w:rPr>
                <w:rFonts w:ascii="Times New Roman" w:hAnsi="Times New Roman" w:cs="Times New Roman"/>
                <w:sz w:val="28"/>
                <w:szCs w:val="28"/>
              </w:rPr>
              <w:t>понад 10 років</w:t>
            </w:r>
            <w:bookmarkEnd w:id="102"/>
          </w:p>
        </w:tc>
      </w:tr>
      <w:tr w:rsidR="006A7B34" w:rsidRPr="00EF0444" w14:paraId="62F51D6B" w14:textId="77777777" w:rsidTr="00AC2D89">
        <w:trPr>
          <w:trHeight w:val="709"/>
        </w:trPr>
        <w:tc>
          <w:tcPr>
            <w:tcW w:w="3029" w:type="dxa"/>
          </w:tcPr>
          <w:p w14:paraId="222D8524"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bookmarkStart w:id="103" w:name="_Hlk185701807"/>
            <w:r w:rsidRPr="00EF0444">
              <w:rPr>
                <w:rFonts w:ascii="Times New Roman" w:hAnsi="Times New Roman" w:cs="Times New Roman"/>
                <w:sz w:val="28"/>
                <w:szCs w:val="28"/>
              </w:rPr>
              <w:t>Суперництво</w:t>
            </w:r>
          </w:p>
        </w:tc>
        <w:tc>
          <w:tcPr>
            <w:tcW w:w="2101" w:type="dxa"/>
          </w:tcPr>
          <w:p w14:paraId="47597039"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t>7</w:t>
            </w:r>
          </w:p>
        </w:tc>
        <w:tc>
          <w:tcPr>
            <w:tcW w:w="2101" w:type="dxa"/>
          </w:tcPr>
          <w:p w14:paraId="4D3312BF"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5</w:t>
            </w:r>
          </w:p>
        </w:tc>
        <w:tc>
          <w:tcPr>
            <w:tcW w:w="2102" w:type="dxa"/>
          </w:tcPr>
          <w:p w14:paraId="3B6313A3"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4</w:t>
            </w:r>
          </w:p>
        </w:tc>
      </w:tr>
      <w:tr w:rsidR="006A7B34" w:rsidRPr="00EF0444" w14:paraId="094644A1" w14:textId="77777777" w:rsidTr="00AC2D89">
        <w:trPr>
          <w:trHeight w:val="694"/>
        </w:trPr>
        <w:tc>
          <w:tcPr>
            <w:tcW w:w="3029" w:type="dxa"/>
          </w:tcPr>
          <w:p w14:paraId="70767D77"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Співробітництво</w:t>
            </w:r>
          </w:p>
        </w:tc>
        <w:tc>
          <w:tcPr>
            <w:tcW w:w="2101" w:type="dxa"/>
          </w:tcPr>
          <w:p w14:paraId="0CB83824"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t>2</w:t>
            </w:r>
          </w:p>
        </w:tc>
        <w:tc>
          <w:tcPr>
            <w:tcW w:w="2101" w:type="dxa"/>
          </w:tcPr>
          <w:p w14:paraId="124E84F0"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6</w:t>
            </w:r>
          </w:p>
        </w:tc>
        <w:tc>
          <w:tcPr>
            <w:tcW w:w="2102" w:type="dxa"/>
          </w:tcPr>
          <w:p w14:paraId="694EA614"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8</w:t>
            </w:r>
          </w:p>
        </w:tc>
      </w:tr>
      <w:tr w:rsidR="006A7B34" w:rsidRPr="00EF0444" w14:paraId="54C2F623" w14:textId="77777777" w:rsidTr="00AC2D89">
        <w:trPr>
          <w:trHeight w:val="694"/>
        </w:trPr>
        <w:tc>
          <w:tcPr>
            <w:tcW w:w="3029" w:type="dxa"/>
          </w:tcPr>
          <w:p w14:paraId="67C39586" w14:textId="77777777" w:rsidR="006A7B34" w:rsidRPr="00EF0444" w:rsidRDefault="006A7B34" w:rsidP="00A82504">
            <w:pPr>
              <w:spacing w:line="360" w:lineRule="auto"/>
              <w:ind w:firstLine="851"/>
              <w:jc w:val="both"/>
              <w:rPr>
                <w:rFonts w:ascii="Times New Roman" w:hAnsi="Times New Roman" w:cs="Times New Roman"/>
                <w:sz w:val="28"/>
                <w:szCs w:val="28"/>
                <w:highlight w:val="cyan"/>
              </w:rPr>
            </w:pPr>
            <w:r w:rsidRPr="00EF0444">
              <w:rPr>
                <w:rFonts w:ascii="Times New Roman" w:hAnsi="Times New Roman" w:cs="Times New Roman"/>
                <w:sz w:val="28"/>
                <w:szCs w:val="28"/>
              </w:rPr>
              <w:t>Компроміс</w:t>
            </w:r>
          </w:p>
        </w:tc>
        <w:tc>
          <w:tcPr>
            <w:tcW w:w="2101" w:type="dxa"/>
          </w:tcPr>
          <w:p w14:paraId="554C28FE"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5</w:t>
            </w:r>
          </w:p>
        </w:tc>
        <w:tc>
          <w:tcPr>
            <w:tcW w:w="2101" w:type="dxa"/>
          </w:tcPr>
          <w:p w14:paraId="65CD8704"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7</w:t>
            </w:r>
          </w:p>
        </w:tc>
        <w:tc>
          <w:tcPr>
            <w:tcW w:w="2102" w:type="dxa"/>
          </w:tcPr>
          <w:p w14:paraId="18C19021"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8</w:t>
            </w:r>
          </w:p>
        </w:tc>
      </w:tr>
      <w:tr w:rsidR="006A7B34" w:rsidRPr="00EF0444" w14:paraId="1B96F255" w14:textId="77777777" w:rsidTr="00AC2D89">
        <w:trPr>
          <w:trHeight w:val="694"/>
        </w:trPr>
        <w:tc>
          <w:tcPr>
            <w:tcW w:w="3029" w:type="dxa"/>
          </w:tcPr>
          <w:p w14:paraId="566986BD"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Уникнення</w:t>
            </w:r>
          </w:p>
        </w:tc>
        <w:tc>
          <w:tcPr>
            <w:tcW w:w="2101" w:type="dxa"/>
          </w:tcPr>
          <w:p w14:paraId="2962DB53"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4</w:t>
            </w:r>
          </w:p>
        </w:tc>
        <w:tc>
          <w:tcPr>
            <w:tcW w:w="2101" w:type="dxa"/>
          </w:tcPr>
          <w:p w14:paraId="5084D0C0"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5</w:t>
            </w:r>
          </w:p>
        </w:tc>
        <w:tc>
          <w:tcPr>
            <w:tcW w:w="2102" w:type="dxa"/>
          </w:tcPr>
          <w:p w14:paraId="1249282D"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5</w:t>
            </w:r>
          </w:p>
        </w:tc>
      </w:tr>
      <w:tr w:rsidR="006A7B34" w:rsidRPr="00EF0444" w14:paraId="60100EB3" w14:textId="77777777" w:rsidTr="00AC2D89">
        <w:trPr>
          <w:trHeight w:val="694"/>
        </w:trPr>
        <w:tc>
          <w:tcPr>
            <w:tcW w:w="3029" w:type="dxa"/>
          </w:tcPr>
          <w:p w14:paraId="08DB7243"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Пристосування</w:t>
            </w:r>
          </w:p>
        </w:tc>
        <w:tc>
          <w:tcPr>
            <w:tcW w:w="2101" w:type="dxa"/>
          </w:tcPr>
          <w:p w14:paraId="65BB1D79"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3</w:t>
            </w:r>
          </w:p>
        </w:tc>
        <w:tc>
          <w:tcPr>
            <w:tcW w:w="2101" w:type="dxa"/>
          </w:tcPr>
          <w:p w14:paraId="5666A072"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7</w:t>
            </w:r>
          </w:p>
        </w:tc>
        <w:tc>
          <w:tcPr>
            <w:tcW w:w="2102" w:type="dxa"/>
          </w:tcPr>
          <w:p w14:paraId="3A260810" w14:textId="77777777" w:rsidR="006A7B34" w:rsidRPr="00EF0444" w:rsidRDefault="006A7B34" w:rsidP="00A82504">
            <w:pPr>
              <w:spacing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7</w:t>
            </w:r>
          </w:p>
        </w:tc>
      </w:tr>
    </w:tbl>
    <w:bookmarkEnd w:id="100"/>
    <w:bookmarkEnd w:id="101"/>
    <w:bookmarkEnd w:id="103"/>
    <w:p w14:paraId="16CB3C68" w14:textId="00C4B5D4" w:rsidR="006A7B34" w:rsidRPr="00EF0444" w:rsidRDefault="00E70121" w:rsidP="00E701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A7B34" w:rsidRPr="00EF0444">
        <w:rPr>
          <w:rFonts w:ascii="Times New Roman" w:hAnsi="Times New Roman" w:cs="Times New Roman"/>
          <w:sz w:val="28"/>
          <w:szCs w:val="28"/>
        </w:rPr>
        <w:t>Представлена таблиця демонструє цікаву динаміку зміни стилів вирішення конфліктів у вихователів залежно від їхнього стажу роботи. Кожен зі стилів, описаних у моделі К. Томаса, має свої особливості та відображає певні аспекти особистості та професійного досвіду.</w:t>
      </w:r>
    </w:p>
    <w:p w14:paraId="0DD92658" w14:textId="63E1B2D5"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Отже, аналіз  результатів  досліджень  вихователів  з досвідом 1-5 років показав такий результат. Молоді спеціалісти  мають високий рівень суперництва, часто демонструють прагнення довести свою пр</w:t>
      </w:r>
      <w:r w:rsidR="00F86ECE">
        <w:rPr>
          <w:rFonts w:ascii="Times New Roman" w:hAnsi="Times New Roman" w:cs="Times New Roman"/>
          <w:sz w:val="28"/>
          <w:szCs w:val="28"/>
        </w:rPr>
        <w:t xml:space="preserve">авоту, відстояти </w:t>
      </w:r>
      <w:r w:rsidR="00F86ECE">
        <w:rPr>
          <w:rFonts w:ascii="Times New Roman" w:hAnsi="Times New Roman" w:cs="Times New Roman"/>
          <w:sz w:val="28"/>
          <w:szCs w:val="28"/>
        </w:rPr>
        <w:lastRenderedPageBreak/>
        <w:t xml:space="preserve">свою позицію. </w:t>
      </w:r>
      <w:r w:rsidR="00E70121">
        <w:rPr>
          <w:rFonts w:ascii="Times New Roman" w:hAnsi="Times New Roman" w:cs="Times New Roman"/>
          <w:sz w:val="28"/>
          <w:szCs w:val="28"/>
        </w:rPr>
        <w:t>В</w:t>
      </w:r>
      <w:r w:rsidRPr="00EF0444">
        <w:rPr>
          <w:rFonts w:ascii="Times New Roman" w:hAnsi="Times New Roman" w:cs="Times New Roman"/>
          <w:sz w:val="28"/>
          <w:szCs w:val="28"/>
        </w:rPr>
        <w:t>они менш схильні до співпраці, оскільки ще не в повній мірі розуміють важливість командної роботи та можуть бути більш зосереджені на власних індивідуальних завданнях.</w:t>
      </w:r>
    </w:p>
    <w:p w14:paraId="5EA0B929" w14:textId="415165FD"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Для вихователі з досвідом 5-10 років притаманна збалансованість стилів. Ця група демонструє більш збалансований підхід до вирішення конфліктів. Вони менше вдаються до суперництва, але й не уникають його повністю. Зростає схильність до співробітництва та компромісу, що свідчить про розвиток навичок ефективної комунікації та пошуку спільних рішень.</w:t>
      </w:r>
    </w:p>
    <w:p w14:paraId="56EC46C4" w14:textId="77777777" w:rsidR="006A7B34" w:rsidRPr="00EF0444" w:rsidRDefault="006A7B34" w:rsidP="00A82504">
      <w:pPr>
        <w:spacing w:after="0" w:line="360" w:lineRule="auto"/>
        <w:ind w:firstLine="851"/>
        <w:jc w:val="both"/>
      </w:pPr>
      <w:r w:rsidRPr="00EF0444">
        <w:rPr>
          <w:rFonts w:ascii="Times New Roman" w:hAnsi="Times New Roman" w:cs="Times New Roman"/>
          <w:sz w:val="28"/>
          <w:szCs w:val="28"/>
        </w:rPr>
        <w:t>Вихователі з таким стажем, як правило, краще розуміють контекст своєї роботи, а також потреби дітей і колег, що дозволяє їм знаходити більш оптимальні рішення.</w:t>
      </w:r>
      <w:r w:rsidRPr="00EF0444">
        <w:t xml:space="preserve"> </w:t>
      </w:r>
    </w:p>
    <w:p w14:paraId="269C07B7" w14:textId="5D06A7D1"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Висока професійна компетентність вихователів з досвідом понад 10 років проявляється у переважанні показників співробітництва та пристосування, що, в свою чергу, пов’язане з розвиненим емоційним інтелектом, який дозволяє краще розуміти як власні емоці</w:t>
      </w:r>
      <w:r w:rsidR="00F86ECE">
        <w:rPr>
          <w:rFonts w:ascii="Times New Roman" w:hAnsi="Times New Roman" w:cs="Times New Roman"/>
          <w:sz w:val="28"/>
          <w:szCs w:val="28"/>
        </w:rPr>
        <w:t xml:space="preserve">ї, так і емоції дітей та колег. Також </w:t>
      </w:r>
      <w:r w:rsidRPr="00EF0444">
        <w:rPr>
          <w:rFonts w:ascii="Times New Roman" w:hAnsi="Times New Roman" w:cs="Times New Roman"/>
          <w:sz w:val="28"/>
          <w:szCs w:val="28"/>
        </w:rPr>
        <w:t>результати дослідження наочно відображено на рисунку 2.6.</w:t>
      </w:r>
    </w:p>
    <w:p w14:paraId="4AE0B1C6"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2910DEE9" w14:textId="77777777" w:rsidR="006A7B34" w:rsidRPr="00EF0444" w:rsidRDefault="006A7B34" w:rsidP="00A82504">
      <w:pPr>
        <w:spacing w:after="0" w:line="360" w:lineRule="auto"/>
        <w:ind w:firstLine="851"/>
        <w:jc w:val="both"/>
        <w:rPr>
          <w:rFonts w:ascii="Times New Roman" w:hAnsi="Times New Roman" w:cs="Times New Roman"/>
          <w:b/>
          <w:bCs/>
          <w:sz w:val="32"/>
          <w:szCs w:val="32"/>
          <w:highlight w:val="cyan"/>
        </w:rPr>
      </w:pPr>
      <w:r w:rsidRPr="00EF0444">
        <w:rPr>
          <w:rFonts w:ascii="Times New Roman" w:hAnsi="Times New Roman" w:cs="Times New Roman"/>
          <w:b/>
          <w:bCs/>
          <w:noProof/>
          <w:sz w:val="32"/>
          <w:szCs w:val="32"/>
          <w:lang w:val="en-US"/>
        </w:rPr>
        <w:drawing>
          <wp:inline distT="0" distB="0" distL="0" distR="0" wp14:anchorId="41056096" wp14:editId="72CCAD5C">
            <wp:extent cx="5545455" cy="3934691"/>
            <wp:effectExtent l="0" t="0" r="17145" b="8890"/>
            <wp:docPr id="86903543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7444C4B"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lastRenderedPageBreak/>
        <w:t>Рис. 2.6.</w:t>
      </w:r>
      <w:r w:rsidRPr="00EF0444">
        <w:t xml:space="preserve"> </w:t>
      </w:r>
      <w:r w:rsidRPr="00EF0444">
        <w:rPr>
          <w:rFonts w:ascii="Times New Roman" w:hAnsi="Times New Roman" w:cs="Times New Roman"/>
          <w:i/>
          <w:iCs/>
          <w:sz w:val="28"/>
          <w:szCs w:val="28"/>
        </w:rPr>
        <w:t xml:space="preserve"> Результати  прояву</w:t>
      </w:r>
      <w:r w:rsidRPr="00EF0444">
        <w:t xml:space="preserve"> </w:t>
      </w:r>
      <w:r w:rsidRPr="00EF0444">
        <w:rPr>
          <w:rFonts w:ascii="Times New Roman" w:hAnsi="Times New Roman" w:cs="Times New Roman"/>
          <w:i/>
          <w:iCs/>
          <w:sz w:val="28"/>
          <w:szCs w:val="28"/>
        </w:rPr>
        <w:t xml:space="preserve">конфліктологічної поведінки респондентів за даними тесту К. Томаса.    </w:t>
      </w:r>
    </w:p>
    <w:p w14:paraId="75E31FDD" w14:textId="7E267B9E" w:rsidR="00ED76C7" w:rsidRDefault="00ED76C7"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Отже, н</w:t>
      </w:r>
      <w:r w:rsidRPr="00ED76C7">
        <w:rPr>
          <w:rFonts w:ascii="Times New Roman" w:hAnsi="Times New Roman" w:cs="Times New Roman"/>
          <w:sz w:val="28"/>
          <w:szCs w:val="28"/>
        </w:rPr>
        <w:t>а основі аналізу даних, отриманих з тесту К. Томаса, можна зробити наступні висновки щодо динаміки змін у стилях вирішення конфліктів у вихователів дошкільних навчальних закладів (ЗДО) в залежності від їх професійного досвіду</w:t>
      </w:r>
      <w:r w:rsidR="00E70121">
        <w:rPr>
          <w:rFonts w:ascii="Times New Roman" w:hAnsi="Times New Roman" w:cs="Times New Roman"/>
          <w:sz w:val="28"/>
          <w:szCs w:val="28"/>
        </w:rPr>
        <w:t>:</w:t>
      </w:r>
    </w:p>
    <w:p w14:paraId="5454183A" w14:textId="0517AD03" w:rsidR="006A7B34" w:rsidRPr="00E70121" w:rsidRDefault="006A7B34" w:rsidP="00785B63">
      <w:pPr>
        <w:pStyle w:val="a4"/>
        <w:numPr>
          <w:ilvl w:val="0"/>
          <w:numId w:val="34"/>
        </w:numPr>
        <w:spacing w:after="0" w:line="360" w:lineRule="auto"/>
        <w:jc w:val="both"/>
        <w:rPr>
          <w:rFonts w:ascii="Times New Roman" w:hAnsi="Times New Roman" w:cs="Times New Roman"/>
          <w:sz w:val="28"/>
          <w:szCs w:val="28"/>
        </w:rPr>
      </w:pPr>
      <w:bookmarkStart w:id="104" w:name="_Hlk185818052"/>
      <w:r w:rsidRPr="00E70121">
        <w:rPr>
          <w:rFonts w:ascii="Times New Roman" w:hAnsi="Times New Roman" w:cs="Times New Roman"/>
          <w:sz w:val="28"/>
          <w:szCs w:val="28"/>
        </w:rPr>
        <w:t>Вихователі з досвідом роботи 1-5 років демонструють середній рівень комунікативного контролю, що може пояснюватися відсутністю достатнього досвіду та, як наслідок, меншою впевненістю у своїх комунікативних навичках. Такий рівень контролю характеризується безпосередністю у спілкуванні, щирим ставленням до інших, але водночас стриманістю в емоційних проявах та здатністю враховувати реакції оточуючих.</w:t>
      </w:r>
    </w:p>
    <w:p w14:paraId="39324682" w14:textId="3E110E9D" w:rsidR="006A7B34" w:rsidRPr="00E70121" w:rsidRDefault="006A7B34" w:rsidP="00785B63">
      <w:pPr>
        <w:pStyle w:val="a4"/>
        <w:numPr>
          <w:ilvl w:val="0"/>
          <w:numId w:val="34"/>
        </w:numPr>
        <w:spacing w:after="0" w:line="360" w:lineRule="auto"/>
        <w:jc w:val="both"/>
        <w:rPr>
          <w:rFonts w:ascii="Times New Roman" w:hAnsi="Times New Roman" w:cs="Times New Roman"/>
          <w:sz w:val="28"/>
          <w:szCs w:val="28"/>
        </w:rPr>
      </w:pPr>
      <w:r w:rsidRPr="00E70121">
        <w:rPr>
          <w:rFonts w:ascii="Times New Roman" w:hAnsi="Times New Roman" w:cs="Times New Roman"/>
          <w:sz w:val="28"/>
          <w:szCs w:val="28"/>
        </w:rPr>
        <w:t xml:space="preserve">Вихователі з досвідом роботи 5-10 років демонструють значно вищий рівень комунікативного контролю порівняно зі своїми менш досвідченими колегами. Це свідчить про те, що з набуттям досвіду вони вдосконалюють свої комунікативні навички та стають більш впевненими в спілкуванні з дітьми, батьками та колегами. Оцінка 7 балів, </w:t>
      </w:r>
      <w:r w:rsidR="00F86ECE" w:rsidRPr="00E70121">
        <w:rPr>
          <w:rFonts w:ascii="Times New Roman" w:hAnsi="Times New Roman" w:cs="Times New Roman"/>
          <w:sz w:val="28"/>
          <w:szCs w:val="28"/>
        </w:rPr>
        <w:t>характерна</w:t>
      </w:r>
      <w:r w:rsidRPr="00E70121">
        <w:rPr>
          <w:rFonts w:ascii="Times New Roman" w:hAnsi="Times New Roman" w:cs="Times New Roman"/>
          <w:sz w:val="28"/>
          <w:szCs w:val="28"/>
        </w:rPr>
        <w:t xml:space="preserve"> для цієї групи, вказує на високий рівень комунікативного контролю, що проявляється у постійному самоконтролі та вмілому керуванні вираженням емоцій.</w:t>
      </w:r>
    </w:p>
    <w:p w14:paraId="58C7B01C" w14:textId="5B022CBF" w:rsidR="006A7B34" w:rsidRPr="00E70121" w:rsidRDefault="006A7B34" w:rsidP="00785B63">
      <w:pPr>
        <w:pStyle w:val="a4"/>
        <w:numPr>
          <w:ilvl w:val="0"/>
          <w:numId w:val="34"/>
        </w:numPr>
        <w:spacing w:after="0" w:line="360" w:lineRule="auto"/>
        <w:jc w:val="both"/>
        <w:rPr>
          <w:rFonts w:ascii="Times New Roman" w:hAnsi="Times New Roman" w:cs="Times New Roman"/>
          <w:sz w:val="28"/>
          <w:szCs w:val="28"/>
        </w:rPr>
      </w:pPr>
      <w:bookmarkStart w:id="105" w:name="_Hlk185818820"/>
      <w:r w:rsidRPr="00E70121">
        <w:rPr>
          <w:rFonts w:ascii="Times New Roman" w:hAnsi="Times New Roman" w:cs="Times New Roman"/>
          <w:sz w:val="28"/>
          <w:szCs w:val="28"/>
        </w:rPr>
        <w:t>Вихователі з багаторічним досвідом роботи, а саме понад 10 років, демонструють високий рівень комунікативного контролю, що оцінюється в 9 балів. Такий рівень контролю свідчить про здатність постійно контролювати свою поведінку, керувати вираженням емоцій та адаптувати своє спілкування до різних ситуацій.  Набуті  навички є результатом багаторічної практики та глибокого розуміння специфіки роботи з дітьми</w:t>
      </w:r>
    </w:p>
    <w:p w14:paraId="2A73883F" w14:textId="3ED3C4B2" w:rsidR="00ED76C7" w:rsidRDefault="00ED76C7" w:rsidP="00A82504">
      <w:pPr>
        <w:spacing w:after="0" w:line="360" w:lineRule="auto"/>
        <w:ind w:firstLine="851"/>
        <w:jc w:val="both"/>
        <w:rPr>
          <w:rFonts w:ascii="Times New Roman" w:hAnsi="Times New Roman" w:cs="Times New Roman"/>
          <w:sz w:val="28"/>
          <w:szCs w:val="28"/>
        </w:rPr>
      </w:pPr>
      <w:r w:rsidRPr="00ED76C7">
        <w:rPr>
          <w:rFonts w:ascii="Times New Roman" w:hAnsi="Times New Roman" w:cs="Times New Roman"/>
          <w:sz w:val="28"/>
          <w:szCs w:val="28"/>
        </w:rPr>
        <w:t xml:space="preserve">Узагальнюючи, можна стверджувати, що зростання досвіду вихователів позитивно впливає на їхні комунікативні навички та стиль вирішення </w:t>
      </w:r>
      <w:r w:rsidRPr="00ED76C7">
        <w:rPr>
          <w:rFonts w:ascii="Times New Roman" w:hAnsi="Times New Roman" w:cs="Times New Roman"/>
          <w:sz w:val="28"/>
          <w:szCs w:val="28"/>
        </w:rPr>
        <w:lastRenderedPageBreak/>
        <w:t xml:space="preserve">конфліктів. Професійне становлення та адаптація до специфіки роботи з дітьми надають можливості для розвитку ефективних комунікативних стратегій, що є важливим аспектом </w:t>
      </w:r>
      <w:r w:rsidR="00E70121">
        <w:rPr>
          <w:rFonts w:ascii="Times New Roman" w:hAnsi="Times New Roman" w:cs="Times New Roman"/>
          <w:sz w:val="28"/>
          <w:szCs w:val="28"/>
        </w:rPr>
        <w:t>у</w:t>
      </w:r>
      <w:r w:rsidRPr="00ED76C7">
        <w:rPr>
          <w:rFonts w:ascii="Times New Roman" w:hAnsi="Times New Roman" w:cs="Times New Roman"/>
          <w:sz w:val="28"/>
          <w:szCs w:val="28"/>
        </w:rPr>
        <w:t xml:space="preserve"> педагогічній діяльності.</w:t>
      </w:r>
    </w:p>
    <w:p w14:paraId="662BBDA4" w14:textId="71AE4FED" w:rsidR="006A7B34" w:rsidRPr="00EF0444" w:rsidRDefault="006A7B34" w:rsidP="00A82504">
      <w:pPr>
        <w:spacing w:after="0" w:line="360" w:lineRule="auto"/>
        <w:ind w:firstLine="851"/>
        <w:jc w:val="both"/>
        <w:rPr>
          <w:rFonts w:ascii="Times New Roman" w:hAnsi="Times New Roman" w:cs="Times New Roman"/>
          <w:b/>
          <w:bCs/>
          <w:sz w:val="28"/>
          <w:szCs w:val="28"/>
        </w:rPr>
      </w:pPr>
      <w:bookmarkStart w:id="106" w:name="_Hlk185816401"/>
      <w:bookmarkEnd w:id="104"/>
      <w:bookmarkEnd w:id="105"/>
    </w:p>
    <w:p w14:paraId="432D0B35" w14:textId="77777777" w:rsidR="00D4096A" w:rsidRDefault="00D4096A" w:rsidP="00A82504">
      <w:pPr>
        <w:spacing w:after="0" w:line="360" w:lineRule="auto"/>
        <w:ind w:firstLine="851"/>
        <w:jc w:val="center"/>
        <w:rPr>
          <w:rFonts w:ascii="Times New Roman" w:hAnsi="Times New Roman" w:cs="Times New Roman"/>
          <w:b/>
          <w:bCs/>
          <w:sz w:val="28"/>
          <w:szCs w:val="28"/>
        </w:rPr>
      </w:pPr>
    </w:p>
    <w:p w14:paraId="3ED7AE63" w14:textId="77777777" w:rsidR="00D4096A" w:rsidRDefault="00D4096A" w:rsidP="00A82504">
      <w:pPr>
        <w:spacing w:after="0" w:line="360" w:lineRule="auto"/>
        <w:ind w:firstLine="851"/>
        <w:jc w:val="center"/>
        <w:rPr>
          <w:rFonts w:ascii="Times New Roman" w:hAnsi="Times New Roman" w:cs="Times New Roman"/>
          <w:b/>
          <w:bCs/>
          <w:sz w:val="28"/>
          <w:szCs w:val="28"/>
        </w:rPr>
      </w:pPr>
    </w:p>
    <w:p w14:paraId="1DF0A6D2"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0FAD9F27"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528906F9"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5EC23697"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3F332EB5" w14:textId="77777777" w:rsidR="00E70121" w:rsidRDefault="00E70121" w:rsidP="00E815A0">
      <w:pPr>
        <w:spacing w:after="0" w:line="360" w:lineRule="auto"/>
        <w:rPr>
          <w:rFonts w:ascii="Times New Roman" w:hAnsi="Times New Roman" w:cs="Times New Roman"/>
          <w:b/>
          <w:bCs/>
          <w:sz w:val="28"/>
          <w:szCs w:val="28"/>
          <w:lang w:val="ru-RU"/>
        </w:rPr>
      </w:pPr>
    </w:p>
    <w:p w14:paraId="512D5235" w14:textId="77777777" w:rsidR="00AC2D89" w:rsidRDefault="00AC2D89" w:rsidP="00E815A0">
      <w:pPr>
        <w:spacing w:after="0" w:line="360" w:lineRule="auto"/>
        <w:rPr>
          <w:rFonts w:ascii="Times New Roman" w:hAnsi="Times New Roman" w:cs="Times New Roman"/>
          <w:b/>
          <w:bCs/>
          <w:sz w:val="28"/>
          <w:szCs w:val="28"/>
          <w:lang w:val="ru-RU"/>
        </w:rPr>
      </w:pPr>
    </w:p>
    <w:p w14:paraId="66589CFA" w14:textId="77777777" w:rsidR="00AC2D89" w:rsidRDefault="00AC2D89" w:rsidP="00E815A0">
      <w:pPr>
        <w:spacing w:after="0" w:line="360" w:lineRule="auto"/>
        <w:rPr>
          <w:rFonts w:ascii="Times New Roman" w:hAnsi="Times New Roman" w:cs="Times New Roman"/>
          <w:b/>
          <w:bCs/>
          <w:sz w:val="28"/>
          <w:szCs w:val="28"/>
          <w:lang w:val="ru-RU"/>
        </w:rPr>
      </w:pPr>
    </w:p>
    <w:p w14:paraId="227B497F" w14:textId="77777777" w:rsidR="00AC2D89" w:rsidRDefault="00AC2D89" w:rsidP="00E815A0">
      <w:pPr>
        <w:spacing w:after="0" w:line="360" w:lineRule="auto"/>
        <w:rPr>
          <w:rFonts w:ascii="Times New Roman" w:hAnsi="Times New Roman" w:cs="Times New Roman"/>
          <w:b/>
          <w:bCs/>
          <w:sz w:val="28"/>
          <w:szCs w:val="28"/>
          <w:lang w:val="ru-RU"/>
        </w:rPr>
      </w:pPr>
    </w:p>
    <w:p w14:paraId="3ACB10F3" w14:textId="77777777" w:rsidR="00AC2D89" w:rsidRDefault="00AC2D89" w:rsidP="00E815A0">
      <w:pPr>
        <w:spacing w:after="0" w:line="360" w:lineRule="auto"/>
        <w:rPr>
          <w:rFonts w:ascii="Times New Roman" w:hAnsi="Times New Roman" w:cs="Times New Roman"/>
          <w:b/>
          <w:bCs/>
          <w:sz w:val="28"/>
          <w:szCs w:val="28"/>
          <w:lang w:val="ru-RU"/>
        </w:rPr>
      </w:pPr>
    </w:p>
    <w:p w14:paraId="3E25B141" w14:textId="77777777" w:rsidR="000A204C" w:rsidRDefault="000A204C" w:rsidP="00E815A0">
      <w:pPr>
        <w:spacing w:after="0" w:line="360" w:lineRule="auto"/>
        <w:rPr>
          <w:rFonts w:ascii="Times New Roman" w:hAnsi="Times New Roman" w:cs="Times New Roman"/>
          <w:b/>
          <w:bCs/>
          <w:sz w:val="28"/>
          <w:szCs w:val="28"/>
          <w:lang w:val="ru-RU"/>
        </w:rPr>
      </w:pPr>
    </w:p>
    <w:p w14:paraId="78D740C5" w14:textId="77777777" w:rsidR="000A204C" w:rsidRDefault="000A204C" w:rsidP="00E815A0">
      <w:pPr>
        <w:spacing w:after="0" w:line="360" w:lineRule="auto"/>
        <w:rPr>
          <w:rFonts w:ascii="Times New Roman" w:hAnsi="Times New Roman" w:cs="Times New Roman"/>
          <w:b/>
          <w:bCs/>
          <w:sz w:val="28"/>
          <w:szCs w:val="28"/>
          <w:lang w:val="ru-RU"/>
        </w:rPr>
      </w:pPr>
    </w:p>
    <w:p w14:paraId="5300DABB" w14:textId="77777777" w:rsidR="000A204C" w:rsidRDefault="000A204C" w:rsidP="00E815A0">
      <w:pPr>
        <w:spacing w:after="0" w:line="360" w:lineRule="auto"/>
        <w:rPr>
          <w:rFonts w:ascii="Times New Roman" w:hAnsi="Times New Roman" w:cs="Times New Roman"/>
          <w:b/>
          <w:bCs/>
          <w:sz w:val="28"/>
          <w:szCs w:val="28"/>
          <w:lang w:val="ru-RU"/>
        </w:rPr>
      </w:pPr>
    </w:p>
    <w:p w14:paraId="7EC01352" w14:textId="77777777" w:rsidR="000A204C" w:rsidRDefault="000A204C" w:rsidP="00E815A0">
      <w:pPr>
        <w:spacing w:after="0" w:line="360" w:lineRule="auto"/>
        <w:rPr>
          <w:rFonts w:ascii="Times New Roman" w:hAnsi="Times New Roman" w:cs="Times New Roman"/>
          <w:b/>
          <w:bCs/>
          <w:sz w:val="28"/>
          <w:szCs w:val="28"/>
          <w:lang w:val="ru-RU"/>
        </w:rPr>
      </w:pPr>
    </w:p>
    <w:p w14:paraId="320EA90B" w14:textId="77777777" w:rsidR="000A204C" w:rsidRDefault="000A204C" w:rsidP="00E815A0">
      <w:pPr>
        <w:spacing w:after="0" w:line="360" w:lineRule="auto"/>
        <w:rPr>
          <w:rFonts w:ascii="Times New Roman" w:hAnsi="Times New Roman" w:cs="Times New Roman"/>
          <w:b/>
          <w:bCs/>
          <w:sz w:val="28"/>
          <w:szCs w:val="28"/>
          <w:lang w:val="ru-RU"/>
        </w:rPr>
      </w:pPr>
    </w:p>
    <w:p w14:paraId="497F465C" w14:textId="77777777" w:rsidR="000A204C" w:rsidRDefault="000A204C" w:rsidP="00E815A0">
      <w:pPr>
        <w:spacing w:after="0" w:line="360" w:lineRule="auto"/>
        <w:rPr>
          <w:rFonts w:ascii="Times New Roman" w:hAnsi="Times New Roman" w:cs="Times New Roman"/>
          <w:b/>
          <w:bCs/>
          <w:sz w:val="28"/>
          <w:szCs w:val="28"/>
          <w:lang w:val="ru-RU"/>
        </w:rPr>
      </w:pPr>
    </w:p>
    <w:p w14:paraId="4D7B0A0C" w14:textId="77777777" w:rsidR="000A204C" w:rsidRDefault="000A204C" w:rsidP="00E815A0">
      <w:pPr>
        <w:spacing w:after="0" w:line="360" w:lineRule="auto"/>
        <w:rPr>
          <w:rFonts w:ascii="Times New Roman" w:hAnsi="Times New Roman" w:cs="Times New Roman"/>
          <w:b/>
          <w:bCs/>
          <w:sz w:val="28"/>
          <w:szCs w:val="28"/>
          <w:lang w:val="ru-RU"/>
        </w:rPr>
      </w:pPr>
    </w:p>
    <w:p w14:paraId="3D276849" w14:textId="77777777" w:rsidR="000A204C" w:rsidRDefault="000A204C" w:rsidP="00E815A0">
      <w:pPr>
        <w:spacing w:after="0" w:line="360" w:lineRule="auto"/>
        <w:rPr>
          <w:rFonts w:ascii="Times New Roman" w:hAnsi="Times New Roman" w:cs="Times New Roman"/>
          <w:b/>
          <w:bCs/>
          <w:sz w:val="28"/>
          <w:szCs w:val="28"/>
          <w:lang w:val="ru-RU"/>
        </w:rPr>
      </w:pPr>
    </w:p>
    <w:p w14:paraId="41D6A0EF" w14:textId="77777777" w:rsidR="000A204C" w:rsidRDefault="000A204C" w:rsidP="00E815A0">
      <w:pPr>
        <w:spacing w:after="0" w:line="360" w:lineRule="auto"/>
        <w:rPr>
          <w:rFonts w:ascii="Times New Roman" w:hAnsi="Times New Roman" w:cs="Times New Roman"/>
          <w:b/>
          <w:bCs/>
          <w:sz w:val="28"/>
          <w:szCs w:val="28"/>
          <w:lang w:val="ru-RU"/>
        </w:rPr>
      </w:pPr>
    </w:p>
    <w:p w14:paraId="1282F863" w14:textId="77777777" w:rsidR="000A204C" w:rsidRDefault="000A204C" w:rsidP="00E815A0">
      <w:pPr>
        <w:spacing w:after="0" w:line="360" w:lineRule="auto"/>
        <w:rPr>
          <w:rFonts w:ascii="Times New Roman" w:hAnsi="Times New Roman" w:cs="Times New Roman"/>
          <w:b/>
          <w:bCs/>
          <w:sz w:val="28"/>
          <w:szCs w:val="28"/>
          <w:lang w:val="ru-RU"/>
        </w:rPr>
      </w:pPr>
    </w:p>
    <w:p w14:paraId="4E7DB0E9" w14:textId="77777777" w:rsidR="000A204C" w:rsidRDefault="000A204C" w:rsidP="00E815A0">
      <w:pPr>
        <w:spacing w:after="0" w:line="360" w:lineRule="auto"/>
        <w:rPr>
          <w:rFonts w:ascii="Times New Roman" w:hAnsi="Times New Roman" w:cs="Times New Roman"/>
          <w:b/>
          <w:bCs/>
          <w:sz w:val="28"/>
          <w:szCs w:val="28"/>
          <w:lang w:val="ru-RU"/>
        </w:rPr>
      </w:pPr>
    </w:p>
    <w:p w14:paraId="4F309F35" w14:textId="77777777" w:rsidR="000A204C" w:rsidRDefault="000A204C" w:rsidP="00E815A0">
      <w:pPr>
        <w:spacing w:after="0" w:line="360" w:lineRule="auto"/>
        <w:rPr>
          <w:rFonts w:ascii="Times New Roman" w:hAnsi="Times New Roman" w:cs="Times New Roman"/>
          <w:b/>
          <w:bCs/>
          <w:sz w:val="28"/>
          <w:szCs w:val="28"/>
          <w:lang w:val="ru-RU"/>
        </w:rPr>
      </w:pPr>
    </w:p>
    <w:p w14:paraId="3DC58412" w14:textId="77777777" w:rsidR="000A204C" w:rsidRDefault="000A204C" w:rsidP="00E815A0">
      <w:pPr>
        <w:spacing w:after="0" w:line="360" w:lineRule="auto"/>
        <w:rPr>
          <w:rFonts w:ascii="Times New Roman" w:hAnsi="Times New Roman" w:cs="Times New Roman"/>
          <w:b/>
          <w:bCs/>
          <w:sz w:val="28"/>
          <w:szCs w:val="28"/>
          <w:lang w:val="ru-RU"/>
        </w:rPr>
      </w:pPr>
    </w:p>
    <w:p w14:paraId="09FB5E7A" w14:textId="77777777" w:rsidR="000A204C" w:rsidRDefault="000A204C" w:rsidP="00E815A0">
      <w:pPr>
        <w:spacing w:after="0" w:line="360" w:lineRule="auto"/>
        <w:rPr>
          <w:rFonts w:ascii="Times New Roman" w:hAnsi="Times New Roman" w:cs="Times New Roman"/>
          <w:b/>
          <w:bCs/>
          <w:sz w:val="28"/>
          <w:szCs w:val="28"/>
          <w:lang w:val="ru-RU"/>
        </w:rPr>
      </w:pPr>
    </w:p>
    <w:p w14:paraId="20C17788" w14:textId="77777777" w:rsidR="00E70121" w:rsidRPr="00005AFD" w:rsidRDefault="00E70121" w:rsidP="00A82504">
      <w:pPr>
        <w:spacing w:after="0" w:line="360" w:lineRule="auto"/>
        <w:ind w:firstLine="851"/>
        <w:jc w:val="center"/>
        <w:rPr>
          <w:rFonts w:ascii="Times New Roman" w:hAnsi="Times New Roman" w:cs="Times New Roman"/>
          <w:b/>
          <w:bCs/>
          <w:sz w:val="28"/>
          <w:szCs w:val="28"/>
          <w:lang w:val="ru-RU"/>
        </w:rPr>
      </w:pPr>
    </w:p>
    <w:p w14:paraId="37173AE8" w14:textId="3213DB7A" w:rsidR="006A7B34" w:rsidRPr="00EF0444" w:rsidRDefault="00F86ECE" w:rsidP="00A82504">
      <w:pPr>
        <w:spacing w:after="0" w:line="36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 до</w:t>
      </w:r>
      <w:r w:rsidR="006A7B34" w:rsidRPr="00EF0444">
        <w:rPr>
          <w:rFonts w:ascii="Times New Roman" w:hAnsi="Times New Roman" w:cs="Times New Roman"/>
          <w:b/>
          <w:bCs/>
          <w:sz w:val="28"/>
          <w:szCs w:val="28"/>
        </w:rPr>
        <w:t xml:space="preserve"> другого розділу</w:t>
      </w:r>
      <w:bookmarkEnd w:id="106"/>
    </w:p>
    <w:p w14:paraId="7EB633C1" w14:textId="5EC38DF4" w:rsidR="00DB4C86" w:rsidRDefault="006A7B34" w:rsidP="00E70121">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Другий розділ кваліфікаційної роботи було присвячено емпіричному дослідженню особливостей розвитку соціальної  компетентності  вихователів </w:t>
      </w:r>
      <w:r w:rsidR="00463F1D">
        <w:rPr>
          <w:rFonts w:ascii="Times New Roman" w:hAnsi="Times New Roman" w:cs="Times New Roman"/>
          <w:sz w:val="28"/>
          <w:szCs w:val="28"/>
        </w:rPr>
        <w:t xml:space="preserve">закладів дошкільної освіти. </w:t>
      </w:r>
      <w:r w:rsidRPr="00EF0444">
        <w:rPr>
          <w:rFonts w:ascii="Times New Roman" w:hAnsi="Times New Roman" w:cs="Times New Roman"/>
          <w:sz w:val="28"/>
          <w:szCs w:val="28"/>
        </w:rPr>
        <w:t>Обґрунтовано репрезентативну вибірку</w:t>
      </w:r>
      <w:r w:rsidR="00F86ECE">
        <w:rPr>
          <w:rFonts w:ascii="Times New Roman" w:hAnsi="Times New Roman" w:cs="Times New Roman"/>
          <w:sz w:val="28"/>
          <w:szCs w:val="28"/>
        </w:rPr>
        <w:t xml:space="preserve"> респондентів, яка складалась з 63 осіб у віці  від</w:t>
      </w:r>
      <w:r w:rsidR="00C4647B">
        <w:rPr>
          <w:rFonts w:ascii="Times New Roman" w:hAnsi="Times New Roman" w:cs="Times New Roman"/>
          <w:sz w:val="28"/>
          <w:szCs w:val="28"/>
        </w:rPr>
        <w:t xml:space="preserve"> </w:t>
      </w:r>
      <w:r w:rsidR="00F86ECE">
        <w:rPr>
          <w:rFonts w:ascii="Times New Roman" w:hAnsi="Times New Roman" w:cs="Times New Roman"/>
          <w:sz w:val="28"/>
          <w:szCs w:val="28"/>
        </w:rPr>
        <w:t xml:space="preserve"> 25  до</w:t>
      </w:r>
      <w:r w:rsidRPr="00EF0444">
        <w:rPr>
          <w:rFonts w:ascii="Times New Roman" w:hAnsi="Times New Roman" w:cs="Times New Roman"/>
          <w:sz w:val="28"/>
          <w:szCs w:val="28"/>
        </w:rPr>
        <w:t xml:space="preserve"> 65 років з різним стажем педагогічної діяльності</w:t>
      </w:r>
      <w:r w:rsidR="00E70121">
        <w:rPr>
          <w:rFonts w:ascii="Times New Roman" w:hAnsi="Times New Roman" w:cs="Times New Roman"/>
          <w:sz w:val="28"/>
          <w:szCs w:val="28"/>
        </w:rPr>
        <w:t>, з яких</w:t>
      </w:r>
      <w:r w:rsidRPr="00EF0444">
        <w:rPr>
          <w:rFonts w:ascii="Times New Roman" w:hAnsi="Times New Roman" w:cs="Times New Roman"/>
          <w:sz w:val="28"/>
          <w:szCs w:val="28"/>
        </w:rPr>
        <w:t xml:space="preserve"> 11вихователів ЗДО</w:t>
      </w:r>
      <w:r w:rsidR="00F86ECE">
        <w:rPr>
          <w:rFonts w:ascii="Times New Roman" w:hAnsi="Times New Roman" w:cs="Times New Roman"/>
          <w:sz w:val="28"/>
          <w:szCs w:val="28"/>
        </w:rPr>
        <w:t xml:space="preserve"> із досвідом роботи 1-5 років; </w:t>
      </w:r>
      <w:r w:rsidRPr="00EF0444">
        <w:rPr>
          <w:rFonts w:ascii="Times New Roman" w:hAnsi="Times New Roman" w:cs="Times New Roman"/>
          <w:sz w:val="28"/>
          <w:szCs w:val="28"/>
        </w:rPr>
        <w:t>20 вихователів ЗДО із досвідом роботи  від 5-10 років ; 32 виховател</w:t>
      </w:r>
      <w:r w:rsidR="00E70121">
        <w:rPr>
          <w:rFonts w:ascii="Times New Roman" w:hAnsi="Times New Roman" w:cs="Times New Roman"/>
          <w:sz w:val="28"/>
          <w:szCs w:val="28"/>
        </w:rPr>
        <w:t>і</w:t>
      </w:r>
      <w:r w:rsidRPr="00EF0444">
        <w:rPr>
          <w:rFonts w:ascii="Times New Roman" w:hAnsi="Times New Roman" w:cs="Times New Roman"/>
          <w:sz w:val="28"/>
          <w:szCs w:val="28"/>
        </w:rPr>
        <w:t xml:space="preserve"> ЗДО із досвідом роботи  понад 10 років. </w:t>
      </w:r>
      <w:r w:rsidR="00463F1D">
        <w:rPr>
          <w:rFonts w:ascii="Times New Roman" w:hAnsi="Times New Roman" w:cs="Times New Roman"/>
          <w:sz w:val="28"/>
          <w:szCs w:val="28"/>
        </w:rPr>
        <w:t xml:space="preserve"> Було </w:t>
      </w:r>
      <w:r w:rsidR="00463F1D" w:rsidRPr="00EF0444">
        <w:rPr>
          <w:rFonts w:ascii="Times New Roman" w:hAnsi="Times New Roman" w:cs="Times New Roman"/>
          <w:sz w:val="28"/>
          <w:szCs w:val="28"/>
        </w:rPr>
        <w:t>обґрунтовано</w:t>
      </w:r>
      <w:r w:rsidR="00463F1D">
        <w:rPr>
          <w:rFonts w:ascii="Times New Roman" w:hAnsi="Times New Roman" w:cs="Times New Roman"/>
          <w:sz w:val="28"/>
          <w:szCs w:val="28"/>
        </w:rPr>
        <w:t xml:space="preserve"> </w:t>
      </w:r>
      <w:r w:rsidRPr="00EF0444">
        <w:rPr>
          <w:rFonts w:ascii="Times New Roman" w:hAnsi="Times New Roman" w:cs="Times New Roman"/>
          <w:sz w:val="28"/>
          <w:szCs w:val="28"/>
        </w:rPr>
        <w:t xml:space="preserve"> методич</w:t>
      </w:r>
      <w:r w:rsidR="00463F1D">
        <w:rPr>
          <w:rFonts w:ascii="Times New Roman" w:hAnsi="Times New Roman" w:cs="Times New Roman"/>
          <w:sz w:val="28"/>
          <w:szCs w:val="28"/>
        </w:rPr>
        <w:t xml:space="preserve">ний </w:t>
      </w:r>
      <w:r w:rsidRPr="00EF0444">
        <w:rPr>
          <w:rFonts w:ascii="Times New Roman" w:hAnsi="Times New Roman" w:cs="Times New Roman"/>
          <w:sz w:val="28"/>
          <w:szCs w:val="28"/>
        </w:rPr>
        <w:t xml:space="preserve"> інструментарі</w:t>
      </w:r>
      <w:r w:rsidR="00463F1D">
        <w:rPr>
          <w:rFonts w:ascii="Times New Roman" w:hAnsi="Times New Roman" w:cs="Times New Roman"/>
          <w:sz w:val="28"/>
          <w:szCs w:val="28"/>
        </w:rPr>
        <w:t xml:space="preserve">й, </w:t>
      </w:r>
      <w:r w:rsidRPr="00EF0444">
        <w:rPr>
          <w:rFonts w:ascii="Times New Roman" w:hAnsi="Times New Roman" w:cs="Times New Roman"/>
          <w:sz w:val="28"/>
          <w:szCs w:val="28"/>
        </w:rPr>
        <w:t xml:space="preserve"> спрямован</w:t>
      </w:r>
      <w:r w:rsidR="00E70121">
        <w:rPr>
          <w:rFonts w:ascii="Times New Roman" w:hAnsi="Times New Roman" w:cs="Times New Roman"/>
          <w:sz w:val="28"/>
          <w:szCs w:val="28"/>
        </w:rPr>
        <w:t>ий</w:t>
      </w:r>
      <w:r w:rsidRPr="00EF0444">
        <w:rPr>
          <w:rFonts w:ascii="Times New Roman" w:hAnsi="Times New Roman" w:cs="Times New Roman"/>
          <w:sz w:val="28"/>
          <w:szCs w:val="28"/>
        </w:rPr>
        <w:t xml:space="preserve"> на діагностику досліджуваних психічних явищ</w:t>
      </w:r>
      <w:r w:rsidR="00E70121">
        <w:rPr>
          <w:rFonts w:ascii="Times New Roman" w:hAnsi="Times New Roman" w:cs="Times New Roman"/>
          <w:sz w:val="28"/>
          <w:szCs w:val="28"/>
        </w:rPr>
        <w:t>:</w:t>
      </w:r>
      <w:r w:rsidR="00463F1D">
        <w:rPr>
          <w:rFonts w:ascii="Times New Roman" w:hAnsi="Times New Roman" w:cs="Times New Roman"/>
          <w:sz w:val="28"/>
          <w:szCs w:val="28"/>
        </w:rPr>
        <w:t xml:space="preserve">  </w:t>
      </w:r>
      <w:r w:rsidRPr="00EF0444">
        <w:rPr>
          <w:rFonts w:ascii="Times New Roman" w:hAnsi="Times New Roman" w:cs="Times New Roman"/>
          <w:sz w:val="28"/>
          <w:szCs w:val="28"/>
        </w:rPr>
        <w:t xml:space="preserve"> </w:t>
      </w:r>
      <w:r w:rsidR="00463F1D">
        <w:rPr>
          <w:rFonts w:ascii="Times New Roman" w:hAnsi="Times New Roman" w:cs="Times New Roman"/>
          <w:sz w:val="28"/>
          <w:szCs w:val="28"/>
        </w:rPr>
        <w:t>б</w:t>
      </w:r>
      <w:r w:rsidRPr="00EF0444">
        <w:rPr>
          <w:rFonts w:ascii="Times New Roman" w:hAnsi="Times New Roman" w:cs="Times New Roman"/>
          <w:sz w:val="28"/>
          <w:szCs w:val="28"/>
        </w:rPr>
        <w:t xml:space="preserve">есіда «Емоційна стійкість особистості», </w:t>
      </w:r>
      <w:r w:rsidR="00463F1D">
        <w:rPr>
          <w:rFonts w:ascii="Times New Roman" w:hAnsi="Times New Roman" w:cs="Times New Roman"/>
          <w:sz w:val="28"/>
          <w:szCs w:val="28"/>
        </w:rPr>
        <w:t>«</w:t>
      </w:r>
      <w:r w:rsidRPr="00EF0444">
        <w:rPr>
          <w:rFonts w:ascii="Times New Roman" w:hAnsi="Times New Roman" w:cs="Times New Roman"/>
          <w:sz w:val="28"/>
          <w:szCs w:val="28"/>
        </w:rPr>
        <w:t>Короткий п’ятифакторний опитувальник особистості TIPI (TIPI–UKR) в адаптації М. Кліманської, І. Галецької</w:t>
      </w:r>
      <w:r w:rsidR="00463F1D">
        <w:rPr>
          <w:rFonts w:ascii="Times New Roman" w:hAnsi="Times New Roman" w:cs="Times New Roman"/>
          <w:sz w:val="28"/>
          <w:szCs w:val="28"/>
        </w:rPr>
        <w:t>»</w:t>
      </w:r>
      <w:r w:rsidRPr="00EF0444">
        <w:rPr>
          <w:rFonts w:ascii="Times New Roman" w:hAnsi="Times New Roman" w:cs="Times New Roman"/>
          <w:sz w:val="28"/>
          <w:szCs w:val="28"/>
        </w:rPr>
        <w:t xml:space="preserve">,  </w:t>
      </w:r>
      <w:r w:rsidR="00463F1D">
        <w:rPr>
          <w:rFonts w:ascii="Times New Roman" w:hAnsi="Times New Roman" w:cs="Times New Roman"/>
          <w:sz w:val="28"/>
          <w:szCs w:val="28"/>
        </w:rPr>
        <w:t>«</w:t>
      </w:r>
      <w:r w:rsidRPr="00EF0444">
        <w:rPr>
          <w:rFonts w:ascii="Times New Roman" w:hAnsi="Times New Roman" w:cs="Times New Roman"/>
          <w:sz w:val="28"/>
          <w:szCs w:val="28"/>
        </w:rPr>
        <w:t>Самооцінка психічних станів за методикою Г. Айзенка</w:t>
      </w:r>
      <w:r w:rsidR="00463F1D">
        <w:rPr>
          <w:rFonts w:ascii="Times New Roman" w:hAnsi="Times New Roman" w:cs="Times New Roman"/>
          <w:sz w:val="28"/>
          <w:szCs w:val="28"/>
        </w:rPr>
        <w:t>»</w:t>
      </w:r>
      <w:r w:rsidRPr="00EF0444">
        <w:rPr>
          <w:rFonts w:ascii="Times New Roman" w:hAnsi="Times New Roman" w:cs="Times New Roman"/>
          <w:sz w:val="28"/>
          <w:szCs w:val="28"/>
        </w:rPr>
        <w:t>,</w:t>
      </w:r>
      <w:r w:rsidR="00463F1D">
        <w:rPr>
          <w:rFonts w:ascii="Times New Roman" w:hAnsi="Times New Roman" w:cs="Times New Roman"/>
          <w:sz w:val="28"/>
          <w:szCs w:val="28"/>
        </w:rPr>
        <w:t xml:space="preserve"> «</w:t>
      </w:r>
      <w:r w:rsidRPr="00EF0444">
        <w:rPr>
          <w:rFonts w:ascii="Times New Roman" w:hAnsi="Times New Roman" w:cs="Times New Roman"/>
          <w:sz w:val="28"/>
          <w:szCs w:val="28"/>
        </w:rPr>
        <w:t>Діагностика комунікативного контроля М. Шнайдера</w:t>
      </w:r>
      <w:r w:rsidR="00463F1D">
        <w:rPr>
          <w:rFonts w:ascii="Times New Roman" w:hAnsi="Times New Roman" w:cs="Times New Roman"/>
          <w:sz w:val="28"/>
          <w:szCs w:val="28"/>
        </w:rPr>
        <w:t>»</w:t>
      </w:r>
      <w:r w:rsidRPr="00EF0444">
        <w:rPr>
          <w:rFonts w:ascii="Times New Roman" w:hAnsi="Times New Roman" w:cs="Times New Roman"/>
          <w:sz w:val="28"/>
          <w:szCs w:val="28"/>
        </w:rPr>
        <w:t xml:space="preserve">, </w:t>
      </w:r>
      <w:r w:rsidR="00463F1D">
        <w:rPr>
          <w:rFonts w:ascii="Times New Roman" w:hAnsi="Times New Roman" w:cs="Times New Roman"/>
          <w:sz w:val="28"/>
          <w:szCs w:val="28"/>
        </w:rPr>
        <w:t>«</w:t>
      </w:r>
      <w:r w:rsidRPr="00EF0444">
        <w:rPr>
          <w:rFonts w:ascii="Times New Roman" w:hAnsi="Times New Roman" w:cs="Times New Roman"/>
          <w:sz w:val="28"/>
          <w:szCs w:val="28"/>
        </w:rPr>
        <w:t>Тест опису поведінки К. Томаса</w:t>
      </w:r>
      <w:r w:rsidR="00463F1D">
        <w:rPr>
          <w:rFonts w:ascii="Times New Roman" w:hAnsi="Times New Roman" w:cs="Times New Roman"/>
          <w:sz w:val="28"/>
          <w:szCs w:val="28"/>
        </w:rPr>
        <w:t>»</w:t>
      </w:r>
      <w:r w:rsidRPr="00EF0444">
        <w:rPr>
          <w:rFonts w:ascii="Times New Roman" w:hAnsi="Times New Roman" w:cs="Times New Roman"/>
          <w:sz w:val="28"/>
          <w:szCs w:val="28"/>
        </w:rPr>
        <w:t>.</w:t>
      </w:r>
    </w:p>
    <w:p w14:paraId="44D8B62F" w14:textId="5B22B95A" w:rsidR="00DB4C86" w:rsidRDefault="00300E71"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Отже, результати д</w:t>
      </w:r>
      <w:r w:rsidR="00DB4C86" w:rsidRPr="00DB4C86">
        <w:rPr>
          <w:rFonts w:ascii="Times New Roman" w:hAnsi="Times New Roman" w:cs="Times New Roman"/>
          <w:sz w:val="28"/>
          <w:szCs w:val="28"/>
        </w:rPr>
        <w:t>ослідження вказу</w:t>
      </w:r>
      <w:r>
        <w:rPr>
          <w:rFonts w:ascii="Times New Roman" w:hAnsi="Times New Roman" w:cs="Times New Roman"/>
          <w:sz w:val="28"/>
          <w:szCs w:val="28"/>
        </w:rPr>
        <w:t>ють</w:t>
      </w:r>
      <w:r w:rsidR="00DB4C86" w:rsidRPr="00DB4C86">
        <w:rPr>
          <w:rFonts w:ascii="Times New Roman" w:hAnsi="Times New Roman" w:cs="Times New Roman"/>
          <w:sz w:val="28"/>
          <w:szCs w:val="28"/>
        </w:rPr>
        <w:t xml:space="preserve"> на тісний зв'язок між професійним досвідом вихователів та рівнем їхньої соціальної компетентності, що є ключовим фактором</w:t>
      </w:r>
      <w:r w:rsidR="00E70121">
        <w:rPr>
          <w:rFonts w:ascii="Times New Roman" w:hAnsi="Times New Roman" w:cs="Times New Roman"/>
          <w:sz w:val="28"/>
          <w:szCs w:val="28"/>
        </w:rPr>
        <w:t>,</w:t>
      </w:r>
      <w:r w:rsidR="00DB4C86" w:rsidRPr="00DB4C86">
        <w:rPr>
          <w:rFonts w:ascii="Times New Roman" w:hAnsi="Times New Roman" w:cs="Times New Roman"/>
          <w:sz w:val="28"/>
          <w:szCs w:val="28"/>
        </w:rPr>
        <w:t xml:space="preserve"> </w:t>
      </w:r>
      <w:r w:rsidR="00DB4C86">
        <w:rPr>
          <w:rFonts w:ascii="Times New Roman" w:hAnsi="Times New Roman" w:cs="Times New Roman"/>
          <w:sz w:val="28"/>
          <w:szCs w:val="28"/>
        </w:rPr>
        <w:t xml:space="preserve"> який впливає на </w:t>
      </w:r>
      <w:r w:rsidR="00DB4C86" w:rsidRPr="00DB4C86">
        <w:rPr>
          <w:rFonts w:ascii="Times New Roman" w:hAnsi="Times New Roman" w:cs="Times New Roman"/>
          <w:sz w:val="28"/>
          <w:szCs w:val="28"/>
        </w:rPr>
        <w:t>професійну діяльність.</w:t>
      </w:r>
    </w:p>
    <w:p w14:paraId="7475917F" w14:textId="0DC983DC"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Більшість вихователів демонструють високий рівень доброзичливості, відповідальності та емоційної стабільності. Отже, саме </w:t>
      </w:r>
      <w:r w:rsidR="00E70121">
        <w:rPr>
          <w:rFonts w:ascii="Times New Roman" w:hAnsi="Times New Roman" w:cs="Times New Roman"/>
          <w:sz w:val="28"/>
          <w:szCs w:val="28"/>
        </w:rPr>
        <w:t xml:space="preserve">ці </w:t>
      </w:r>
      <w:r w:rsidRPr="00EF0444">
        <w:rPr>
          <w:rFonts w:ascii="Times New Roman" w:hAnsi="Times New Roman" w:cs="Times New Roman"/>
          <w:sz w:val="28"/>
          <w:szCs w:val="28"/>
        </w:rPr>
        <w:t>якості є критично важливими для ефективної взаємодії з дітьми та створення позитивного освітнього середовища.</w:t>
      </w:r>
    </w:p>
    <w:p w14:paraId="5D5BB3EA" w14:textId="59DFC1B2" w:rsidR="006A7B34" w:rsidRPr="00EF0444" w:rsidRDefault="00ED2FC2"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Під час  досліджень було  виявлено </w:t>
      </w:r>
      <w:r w:rsidR="006A7B34" w:rsidRPr="00EF0444">
        <w:rPr>
          <w:rFonts w:ascii="Times New Roman" w:hAnsi="Times New Roman" w:cs="Times New Roman"/>
          <w:sz w:val="28"/>
          <w:szCs w:val="28"/>
        </w:rPr>
        <w:t>варіативність у рисах екстраверсії та відкритості до нового досвіду</w:t>
      </w:r>
      <w:r>
        <w:rPr>
          <w:rFonts w:ascii="Times New Roman" w:hAnsi="Times New Roman" w:cs="Times New Roman"/>
          <w:sz w:val="28"/>
          <w:szCs w:val="28"/>
        </w:rPr>
        <w:t>,</w:t>
      </w:r>
      <w:r w:rsidR="00E70121">
        <w:rPr>
          <w:rFonts w:ascii="Times New Roman" w:hAnsi="Times New Roman" w:cs="Times New Roman"/>
          <w:sz w:val="28"/>
          <w:szCs w:val="28"/>
        </w:rPr>
        <w:t xml:space="preserve"> що</w:t>
      </w:r>
      <w:r>
        <w:rPr>
          <w:rFonts w:ascii="Times New Roman" w:hAnsi="Times New Roman" w:cs="Times New Roman"/>
          <w:sz w:val="28"/>
          <w:szCs w:val="28"/>
        </w:rPr>
        <w:t xml:space="preserve"> </w:t>
      </w:r>
      <w:r w:rsidR="006A7B34" w:rsidRPr="00EF0444">
        <w:rPr>
          <w:rFonts w:ascii="Times New Roman" w:hAnsi="Times New Roman" w:cs="Times New Roman"/>
          <w:sz w:val="28"/>
          <w:szCs w:val="28"/>
        </w:rPr>
        <w:t>може бути зумовлен</w:t>
      </w:r>
      <w:r>
        <w:rPr>
          <w:rFonts w:ascii="Times New Roman" w:hAnsi="Times New Roman" w:cs="Times New Roman"/>
          <w:sz w:val="28"/>
          <w:szCs w:val="28"/>
        </w:rPr>
        <w:t>о</w:t>
      </w:r>
      <w:r w:rsidR="006A7B34" w:rsidRPr="00EF0444">
        <w:rPr>
          <w:rFonts w:ascii="Times New Roman" w:hAnsi="Times New Roman" w:cs="Times New Roman"/>
          <w:sz w:val="28"/>
          <w:szCs w:val="28"/>
        </w:rPr>
        <w:t xml:space="preserve"> індивідуальними особливостями особистості, професійним досвідом та специфікою роботи, </w:t>
      </w:r>
      <w:r w:rsidR="00E70121">
        <w:rPr>
          <w:rFonts w:ascii="Times New Roman" w:hAnsi="Times New Roman" w:cs="Times New Roman"/>
          <w:sz w:val="28"/>
          <w:szCs w:val="28"/>
        </w:rPr>
        <w:t>який</w:t>
      </w:r>
      <w:r w:rsidR="006A7B34" w:rsidRPr="00EF0444">
        <w:rPr>
          <w:rFonts w:ascii="Times New Roman" w:hAnsi="Times New Roman" w:cs="Times New Roman"/>
          <w:sz w:val="28"/>
          <w:szCs w:val="28"/>
        </w:rPr>
        <w:t xml:space="preserve">  підкреслює важливість розуміння особистісних характеристик вихователів для покращення їхньої роботи.</w:t>
      </w:r>
    </w:p>
    <w:p w14:paraId="2211FEBD"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Вихователі з багаторічним досвідом (понад 10 років) демонструють високий рівень комунікативного контролю, що свідчить про здатність адаптувати своє спілкування до різних ситуацій, що позитивно впливає на їхню здатність працювати з дітьми.</w:t>
      </w:r>
    </w:p>
    <w:p w14:paraId="27664D43" w14:textId="63DAB8D8"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Рівень тривожності у досвідчених вихователів залишається на середньому рівні, що</w:t>
      </w:r>
      <w:r w:rsidRPr="00EF0444">
        <w:t xml:space="preserve"> </w:t>
      </w:r>
      <w:r w:rsidRPr="00EF0444">
        <w:rPr>
          <w:rFonts w:ascii="Times New Roman" w:hAnsi="Times New Roman" w:cs="Times New Roman"/>
          <w:sz w:val="28"/>
          <w:szCs w:val="28"/>
        </w:rPr>
        <w:t xml:space="preserve">підтверджує  їхню адаптацію до професійних викликів та здатність справлятися зі стресом. Водночас високий рівень фрустрації може свідчити про витрати енергії, стрес або невідповідність між очікуваннями та реальністю </w:t>
      </w:r>
      <w:r w:rsidR="00E70121">
        <w:rPr>
          <w:rFonts w:ascii="Times New Roman" w:hAnsi="Times New Roman" w:cs="Times New Roman"/>
          <w:sz w:val="28"/>
          <w:szCs w:val="28"/>
        </w:rPr>
        <w:t>в професії.</w:t>
      </w:r>
    </w:p>
    <w:p w14:paraId="1AAECA73" w14:textId="2D38F38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Спостереження щодо  низького  рівня  агресивності вказує на здатність вихователів ефективно управляти своїми емоціями. Однак тенденція до підвищення ригідності</w:t>
      </w:r>
      <w:r w:rsidR="00386284">
        <w:rPr>
          <w:rFonts w:ascii="Times New Roman" w:hAnsi="Times New Roman" w:cs="Times New Roman"/>
          <w:sz w:val="28"/>
          <w:szCs w:val="28"/>
        </w:rPr>
        <w:t xml:space="preserve"> </w:t>
      </w:r>
      <w:r w:rsidR="00E70121">
        <w:rPr>
          <w:rFonts w:ascii="Times New Roman" w:hAnsi="Times New Roman" w:cs="Times New Roman"/>
          <w:sz w:val="28"/>
          <w:szCs w:val="28"/>
        </w:rPr>
        <w:t>свідчить</w:t>
      </w:r>
      <w:r w:rsidRPr="00EF0444">
        <w:rPr>
          <w:rFonts w:ascii="Times New Roman" w:hAnsi="Times New Roman" w:cs="Times New Roman"/>
          <w:sz w:val="28"/>
          <w:szCs w:val="28"/>
        </w:rPr>
        <w:t xml:space="preserve"> про можливість консерватизму у методах робот</w:t>
      </w:r>
      <w:r w:rsidR="00F86ECE">
        <w:rPr>
          <w:rFonts w:ascii="Times New Roman" w:hAnsi="Times New Roman" w:cs="Times New Roman"/>
          <w:sz w:val="28"/>
          <w:szCs w:val="28"/>
        </w:rPr>
        <w:t xml:space="preserve">и </w:t>
      </w:r>
      <w:r w:rsidR="00E70121">
        <w:rPr>
          <w:rFonts w:ascii="Times New Roman" w:hAnsi="Times New Roman" w:cs="Times New Roman"/>
          <w:sz w:val="28"/>
          <w:szCs w:val="28"/>
        </w:rPr>
        <w:t>досвідчених вихователів</w:t>
      </w:r>
      <w:r w:rsidR="00F86ECE">
        <w:rPr>
          <w:rFonts w:ascii="Times New Roman" w:hAnsi="Times New Roman" w:cs="Times New Roman"/>
          <w:sz w:val="28"/>
          <w:szCs w:val="28"/>
        </w:rPr>
        <w:t xml:space="preserve">. </w:t>
      </w:r>
      <w:r w:rsidRPr="00EF0444">
        <w:rPr>
          <w:rFonts w:ascii="Times New Roman" w:hAnsi="Times New Roman" w:cs="Times New Roman"/>
          <w:sz w:val="28"/>
          <w:szCs w:val="28"/>
        </w:rPr>
        <w:t xml:space="preserve">Цей факт  свідчити про необхідність </w:t>
      </w:r>
      <w:r w:rsidR="00153FD3">
        <w:rPr>
          <w:rFonts w:ascii="Times New Roman" w:hAnsi="Times New Roman" w:cs="Times New Roman"/>
          <w:sz w:val="28"/>
          <w:szCs w:val="28"/>
        </w:rPr>
        <w:t xml:space="preserve"> </w:t>
      </w:r>
      <w:r w:rsidRPr="00EF0444">
        <w:rPr>
          <w:rFonts w:ascii="Times New Roman" w:hAnsi="Times New Roman" w:cs="Times New Roman"/>
          <w:sz w:val="28"/>
          <w:szCs w:val="28"/>
        </w:rPr>
        <w:t>оновлення підходів та</w:t>
      </w:r>
      <w:r w:rsidR="00153FD3">
        <w:rPr>
          <w:rFonts w:ascii="Times New Roman" w:hAnsi="Times New Roman" w:cs="Times New Roman"/>
          <w:sz w:val="28"/>
          <w:szCs w:val="28"/>
        </w:rPr>
        <w:t xml:space="preserve"> впровадження</w:t>
      </w:r>
      <w:r w:rsidRPr="00EF0444">
        <w:rPr>
          <w:rFonts w:ascii="Times New Roman" w:hAnsi="Times New Roman" w:cs="Times New Roman"/>
          <w:sz w:val="28"/>
          <w:szCs w:val="28"/>
        </w:rPr>
        <w:t xml:space="preserve"> інновацій у робот</w:t>
      </w:r>
      <w:r w:rsidR="00153FD3">
        <w:rPr>
          <w:rFonts w:ascii="Times New Roman" w:hAnsi="Times New Roman" w:cs="Times New Roman"/>
          <w:sz w:val="28"/>
          <w:szCs w:val="28"/>
        </w:rPr>
        <w:t>у</w:t>
      </w:r>
      <w:r w:rsidRPr="00EF0444">
        <w:rPr>
          <w:rFonts w:ascii="Times New Roman" w:hAnsi="Times New Roman" w:cs="Times New Roman"/>
          <w:sz w:val="28"/>
          <w:szCs w:val="28"/>
        </w:rPr>
        <w:t>.</w:t>
      </w:r>
    </w:p>
    <w:p w14:paraId="3E995FB7" w14:textId="0C22ADFB" w:rsidR="006A7B34" w:rsidRPr="00EF0444" w:rsidRDefault="009A038E" w:rsidP="00A82504">
      <w:pPr>
        <w:spacing w:after="0" w:line="360" w:lineRule="auto"/>
        <w:ind w:firstLine="851"/>
        <w:jc w:val="both"/>
        <w:rPr>
          <w:rFonts w:ascii="Times New Roman" w:hAnsi="Times New Roman" w:cs="Times New Roman"/>
          <w:sz w:val="28"/>
          <w:szCs w:val="28"/>
        </w:rPr>
      </w:pPr>
      <w:bookmarkStart w:id="107" w:name="_Hlk186757426"/>
      <w:r>
        <w:rPr>
          <w:rFonts w:ascii="Times New Roman" w:hAnsi="Times New Roman" w:cs="Times New Roman"/>
          <w:sz w:val="28"/>
          <w:szCs w:val="28"/>
        </w:rPr>
        <w:t>Таким чином</w:t>
      </w:r>
      <w:r w:rsidR="006A7B34" w:rsidRPr="00EF0444">
        <w:rPr>
          <w:rFonts w:ascii="Times New Roman" w:hAnsi="Times New Roman" w:cs="Times New Roman"/>
          <w:sz w:val="28"/>
          <w:szCs w:val="28"/>
        </w:rPr>
        <w:t xml:space="preserve">, результати дослідження підтверджують, що вихователі </w:t>
      </w:r>
      <w:r w:rsidR="007B013D">
        <w:rPr>
          <w:rFonts w:ascii="Times New Roman" w:hAnsi="Times New Roman" w:cs="Times New Roman"/>
          <w:sz w:val="28"/>
          <w:szCs w:val="28"/>
        </w:rPr>
        <w:t>закладів дошкільної освіти</w:t>
      </w:r>
      <w:r w:rsidR="006A7B34" w:rsidRPr="00EF0444">
        <w:rPr>
          <w:rFonts w:ascii="Times New Roman" w:hAnsi="Times New Roman" w:cs="Times New Roman"/>
          <w:sz w:val="28"/>
          <w:szCs w:val="28"/>
        </w:rPr>
        <w:t xml:space="preserve"> мають важливі особистісні якості, необхідні для </w:t>
      </w:r>
      <w:r w:rsidR="003855B4">
        <w:rPr>
          <w:rFonts w:ascii="Times New Roman" w:hAnsi="Times New Roman" w:cs="Times New Roman"/>
          <w:sz w:val="28"/>
          <w:szCs w:val="28"/>
        </w:rPr>
        <w:t xml:space="preserve"> успішної професійної діяльності</w:t>
      </w:r>
      <w:r w:rsidR="006A7B34" w:rsidRPr="00EF0444">
        <w:rPr>
          <w:rFonts w:ascii="Times New Roman" w:hAnsi="Times New Roman" w:cs="Times New Roman"/>
          <w:sz w:val="28"/>
          <w:szCs w:val="28"/>
        </w:rPr>
        <w:t>, хоча варто звернути увагу на необхідність подальших досліджень для глибшого підходу до питань, які стосуються розвитку цих якостей та їхнього впливу на</w:t>
      </w:r>
      <w:r w:rsidR="003855B4">
        <w:rPr>
          <w:rFonts w:ascii="Times New Roman" w:hAnsi="Times New Roman" w:cs="Times New Roman"/>
          <w:sz w:val="28"/>
          <w:szCs w:val="28"/>
        </w:rPr>
        <w:t xml:space="preserve"> професійну діяльність  вихователів закладів дошкільної освіти.</w:t>
      </w:r>
      <w:r w:rsidR="006A7B34" w:rsidRPr="00EF0444">
        <w:rPr>
          <w:rFonts w:ascii="Times New Roman" w:hAnsi="Times New Roman" w:cs="Times New Roman"/>
          <w:sz w:val="28"/>
          <w:szCs w:val="28"/>
        </w:rPr>
        <w:t xml:space="preserve"> </w:t>
      </w:r>
    </w:p>
    <w:p w14:paraId="1CF9C354"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bookmarkEnd w:id="107"/>
    <w:p w14:paraId="34C72ACF"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57C21101"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4B1329FB"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393E5B20"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283AA568"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6CE844E5"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25A7F549"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3779C12B"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54F46BAE"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3FD3E2FA"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3EB778D2" w14:textId="77777777" w:rsidR="006A7B34" w:rsidRPr="00EF0444" w:rsidRDefault="006A7B34" w:rsidP="00A82504">
      <w:pPr>
        <w:spacing w:after="0" w:line="360" w:lineRule="auto"/>
        <w:ind w:firstLine="851"/>
        <w:jc w:val="both"/>
        <w:rPr>
          <w:rFonts w:ascii="Times New Roman" w:hAnsi="Times New Roman" w:cs="Times New Roman"/>
          <w:sz w:val="28"/>
          <w:szCs w:val="28"/>
          <w:highlight w:val="cyan"/>
        </w:rPr>
      </w:pPr>
    </w:p>
    <w:p w14:paraId="78ECB003" w14:textId="77777777" w:rsidR="002922BA" w:rsidRDefault="002922BA" w:rsidP="00A82504">
      <w:pPr>
        <w:spacing w:after="0" w:line="360" w:lineRule="auto"/>
        <w:ind w:firstLine="851"/>
        <w:jc w:val="both"/>
        <w:rPr>
          <w:rFonts w:ascii="Times New Roman" w:hAnsi="Times New Roman" w:cs="Times New Roman"/>
          <w:sz w:val="28"/>
          <w:szCs w:val="28"/>
          <w:highlight w:val="cyan"/>
        </w:rPr>
      </w:pPr>
    </w:p>
    <w:p w14:paraId="6E404113" w14:textId="77777777" w:rsidR="002922BA" w:rsidRPr="00EF0444" w:rsidRDefault="002922BA" w:rsidP="00A82504">
      <w:pPr>
        <w:spacing w:after="0" w:line="360" w:lineRule="auto"/>
        <w:ind w:firstLine="851"/>
        <w:jc w:val="both"/>
        <w:rPr>
          <w:rFonts w:ascii="Times New Roman" w:hAnsi="Times New Roman" w:cs="Times New Roman"/>
          <w:sz w:val="28"/>
          <w:szCs w:val="28"/>
          <w:highlight w:val="cyan"/>
        </w:rPr>
      </w:pPr>
    </w:p>
    <w:p w14:paraId="7ADB34C7" w14:textId="77777777" w:rsidR="006A7B34" w:rsidRDefault="006A7B34" w:rsidP="00A82504">
      <w:pPr>
        <w:spacing w:after="0" w:line="360" w:lineRule="auto"/>
        <w:ind w:firstLine="851"/>
        <w:jc w:val="center"/>
        <w:rPr>
          <w:rFonts w:ascii="Times New Roman" w:hAnsi="Times New Roman" w:cs="Times New Roman"/>
          <w:b/>
          <w:sz w:val="28"/>
          <w:szCs w:val="28"/>
        </w:rPr>
      </w:pPr>
      <w:r w:rsidRPr="00EF0444">
        <w:rPr>
          <w:rFonts w:ascii="Times New Roman" w:hAnsi="Times New Roman" w:cs="Times New Roman"/>
          <w:b/>
          <w:sz w:val="28"/>
          <w:szCs w:val="28"/>
        </w:rPr>
        <w:lastRenderedPageBreak/>
        <w:t>РОЗДІЛ 3. ПСИХОКОРЕКЦІЙНА ПРОГРАМА РОЗВИТКУ СОЦІАЛЬНИХ КОПЕТЕНТНОСТЕЙ У ВИХОВАТЕЛІВ</w:t>
      </w:r>
    </w:p>
    <w:p w14:paraId="46849FF1" w14:textId="77777777" w:rsidR="006A7B34" w:rsidRPr="006F5B7A" w:rsidRDefault="006A7B34" w:rsidP="00A82504">
      <w:pPr>
        <w:spacing w:after="0" w:line="360" w:lineRule="auto"/>
        <w:ind w:firstLine="851"/>
        <w:rPr>
          <w:rFonts w:ascii="Times New Roman" w:hAnsi="Times New Roman" w:cs="Times New Roman"/>
          <w:bCs/>
          <w:sz w:val="28"/>
          <w:szCs w:val="28"/>
        </w:rPr>
      </w:pPr>
      <w:r w:rsidRPr="006F5B7A">
        <w:rPr>
          <w:rFonts w:ascii="Times New Roman" w:hAnsi="Times New Roman" w:cs="Times New Roman"/>
          <w:bCs/>
          <w:sz w:val="28"/>
          <w:szCs w:val="28"/>
        </w:rPr>
        <w:t>У цьому параграфі буде представлена психокорекційна програма</w:t>
      </w:r>
    </w:p>
    <w:p w14:paraId="29BFD83E" w14:textId="6414F6C3" w:rsidR="006A7B34" w:rsidRPr="006F5B7A" w:rsidRDefault="006A7B34" w:rsidP="00A82504">
      <w:pPr>
        <w:spacing w:after="0" w:line="360" w:lineRule="auto"/>
        <w:ind w:firstLine="851"/>
        <w:rPr>
          <w:rFonts w:ascii="Times New Roman" w:hAnsi="Times New Roman" w:cs="Times New Roman"/>
          <w:bCs/>
          <w:sz w:val="28"/>
          <w:szCs w:val="28"/>
        </w:rPr>
      </w:pPr>
      <w:r>
        <w:rPr>
          <w:rFonts w:ascii="Times New Roman" w:hAnsi="Times New Roman" w:cs="Times New Roman"/>
          <w:bCs/>
          <w:sz w:val="28"/>
          <w:szCs w:val="28"/>
        </w:rPr>
        <w:t>р</w:t>
      </w:r>
      <w:r w:rsidRPr="006F5B7A">
        <w:rPr>
          <w:rFonts w:ascii="Times New Roman" w:hAnsi="Times New Roman" w:cs="Times New Roman"/>
          <w:bCs/>
          <w:sz w:val="28"/>
          <w:szCs w:val="28"/>
        </w:rPr>
        <w:t>озвит</w:t>
      </w:r>
      <w:r>
        <w:rPr>
          <w:rFonts w:ascii="Times New Roman" w:hAnsi="Times New Roman" w:cs="Times New Roman"/>
          <w:bCs/>
          <w:sz w:val="28"/>
          <w:szCs w:val="28"/>
        </w:rPr>
        <w:t xml:space="preserve">ку </w:t>
      </w:r>
      <w:r w:rsidRPr="006F5B7A">
        <w:rPr>
          <w:rFonts w:ascii="Times New Roman" w:hAnsi="Times New Roman" w:cs="Times New Roman"/>
          <w:bCs/>
          <w:sz w:val="28"/>
          <w:szCs w:val="28"/>
        </w:rPr>
        <w:t xml:space="preserve"> соціальних компетентностей</w:t>
      </w:r>
      <w:r>
        <w:rPr>
          <w:rFonts w:ascii="Times New Roman" w:hAnsi="Times New Roman" w:cs="Times New Roman"/>
          <w:bCs/>
          <w:sz w:val="28"/>
          <w:szCs w:val="28"/>
        </w:rPr>
        <w:t xml:space="preserve"> </w:t>
      </w:r>
      <w:r w:rsidR="00F86ECE">
        <w:rPr>
          <w:rFonts w:ascii="Times New Roman" w:hAnsi="Times New Roman" w:cs="Times New Roman"/>
          <w:bCs/>
          <w:sz w:val="28"/>
          <w:szCs w:val="28"/>
        </w:rPr>
        <w:t>вихователів</w:t>
      </w:r>
      <w:r>
        <w:rPr>
          <w:rFonts w:ascii="Times New Roman" w:hAnsi="Times New Roman" w:cs="Times New Roman"/>
          <w:bCs/>
          <w:sz w:val="28"/>
          <w:szCs w:val="28"/>
        </w:rPr>
        <w:t>.</w:t>
      </w:r>
      <w:r w:rsidRPr="006F5B7A">
        <w:rPr>
          <w:rFonts w:ascii="Times New Roman" w:hAnsi="Times New Roman" w:cs="Times New Roman"/>
          <w:bCs/>
          <w:sz w:val="28"/>
          <w:szCs w:val="28"/>
        </w:rPr>
        <w:t xml:space="preserve"> </w:t>
      </w:r>
    </w:p>
    <w:p w14:paraId="3FD78AD4" w14:textId="5B24001B" w:rsidR="006A7B34" w:rsidRDefault="006A7B34" w:rsidP="00A82504">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 xml:space="preserve">3.1. Сутність і зміст психокорекційної </w:t>
      </w:r>
      <w:r w:rsidRPr="00085F29">
        <w:rPr>
          <w:rFonts w:ascii="Times New Roman" w:hAnsi="Times New Roman" w:cs="Times New Roman"/>
          <w:b/>
          <w:bCs/>
          <w:sz w:val="28"/>
          <w:szCs w:val="28"/>
        </w:rPr>
        <w:t>програми</w:t>
      </w:r>
      <w:r w:rsidRPr="007E1D2F">
        <w:rPr>
          <w:rFonts w:ascii="Times New Roman" w:hAnsi="Times New Roman" w:cs="Times New Roman"/>
          <w:b/>
          <w:bCs/>
          <w:color w:val="FF0000"/>
          <w:sz w:val="28"/>
          <w:szCs w:val="28"/>
        </w:rPr>
        <w:t xml:space="preserve"> </w:t>
      </w:r>
      <w:r w:rsidR="00085F29">
        <w:rPr>
          <w:rFonts w:ascii="Times New Roman" w:hAnsi="Times New Roman" w:cs="Times New Roman"/>
          <w:b/>
          <w:bCs/>
          <w:sz w:val="28"/>
          <w:szCs w:val="28"/>
        </w:rPr>
        <w:t xml:space="preserve"> для </w:t>
      </w:r>
      <w:r w:rsidRPr="00EF0444">
        <w:rPr>
          <w:rFonts w:ascii="Times New Roman" w:hAnsi="Times New Roman" w:cs="Times New Roman"/>
          <w:b/>
          <w:bCs/>
          <w:sz w:val="28"/>
          <w:szCs w:val="28"/>
        </w:rPr>
        <w:t>вихователів ЗДО.</w:t>
      </w:r>
    </w:p>
    <w:p w14:paraId="4AF5CBB8" w14:textId="77777777" w:rsidR="006A7B34" w:rsidRPr="00EF0444" w:rsidRDefault="006A7B34" w:rsidP="00A82504">
      <w:pPr>
        <w:spacing w:after="0" w:line="360" w:lineRule="auto"/>
        <w:ind w:firstLine="851"/>
        <w:jc w:val="center"/>
        <w:rPr>
          <w:rFonts w:ascii="Times New Roman" w:hAnsi="Times New Roman" w:cs="Times New Roman"/>
          <w:b/>
          <w:bCs/>
          <w:sz w:val="28"/>
          <w:szCs w:val="28"/>
        </w:rPr>
      </w:pPr>
    </w:p>
    <w:p w14:paraId="5295307A" w14:textId="46C15B5A" w:rsidR="006A7B3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У параграфі 3.1 </w:t>
      </w:r>
      <w:r>
        <w:rPr>
          <w:rFonts w:ascii="Times New Roman" w:hAnsi="Times New Roman" w:cs="Times New Roman"/>
          <w:sz w:val="28"/>
          <w:szCs w:val="28"/>
        </w:rPr>
        <w:t xml:space="preserve"> будуть представлені </w:t>
      </w:r>
      <w:r w:rsidRPr="00EF0444">
        <w:rPr>
          <w:rFonts w:ascii="Times New Roman" w:hAnsi="Times New Roman" w:cs="Times New Roman"/>
          <w:sz w:val="28"/>
          <w:szCs w:val="28"/>
        </w:rPr>
        <w:t xml:space="preserve">сутність і зміст психокорекційної програми розвитку соціальної компетенції вихователів </w:t>
      </w:r>
      <w:r>
        <w:rPr>
          <w:rFonts w:ascii="Times New Roman" w:hAnsi="Times New Roman" w:cs="Times New Roman"/>
          <w:sz w:val="28"/>
          <w:szCs w:val="28"/>
        </w:rPr>
        <w:t>.</w:t>
      </w:r>
    </w:p>
    <w:p w14:paraId="4071A1F8" w14:textId="086DEC33" w:rsidR="006A7B34" w:rsidRPr="00982D37" w:rsidRDefault="006A7B34" w:rsidP="00A82504">
      <w:pPr>
        <w:spacing w:after="0" w:line="360" w:lineRule="auto"/>
        <w:ind w:firstLine="851"/>
        <w:jc w:val="both"/>
        <w:rPr>
          <w:rFonts w:ascii="Times New Roman" w:hAnsi="Times New Roman" w:cs="Times New Roman"/>
          <w:sz w:val="28"/>
          <w:szCs w:val="28"/>
        </w:rPr>
      </w:pPr>
      <w:r w:rsidRPr="00EF2B59">
        <w:rPr>
          <w:rFonts w:ascii="Times New Roman" w:hAnsi="Times New Roman" w:cs="Times New Roman"/>
          <w:b/>
          <w:bCs/>
          <w:i/>
          <w:iCs/>
          <w:sz w:val="28"/>
          <w:szCs w:val="28"/>
        </w:rPr>
        <w:t>Мета</w:t>
      </w:r>
      <w:r>
        <w:rPr>
          <w:rFonts w:ascii="Times New Roman" w:hAnsi="Times New Roman" w:cs="Times New Roman"/>
          <w:sz w:val="28"/>
          <w:szCs w:val="28"/>
        </w:rPr>
        <w:t xml:space="preserve"> </w:t>
      </w:r>
      <w:bookmarkStart w:id="108" w:name="_Hlk186748586"/>
      <w:r>
        <w:rPr>
          <w:rFonts w:ascii="Times New Roman" w:hAnsi="Times New Roman" w:cs="Times New Roman"/>
          <w:sz w:val="28"/>
          <w:szCs w:val="28"/>
        </w:rPr>
        <w:t>психо</w:t>
      </w:r>
      <w:r w:rsidRPr="00982D37">
        <w:rPr>
          <w:rFonts w:ascii="Times New Roman" w:hAnsi="Times New Roman" w:cs="Times New Roman"/>
          <w:sz w:val="28"/>
          <w:szCs w:val="28"/>
        </w:rPr>
        <w:t xml:space="preserve">корекційної програми </w:t>
      </w:r>
      <w:bookmarkStart w:id="109" w:name="_Hlk185977527"/>
      <w:r w:rsidRPr="00982D37">
        <w:rPr>
          <w:rFonts w:ascii="Times New Roman" w:hAnsi="Times New Roman" w:cs="Times New Roman"/>
          <w:sz w:val="28"/>
          <w:szCs w:val="28"/>
        </w:rPr>
        <w:t>«Розвиток соціальних компетентностей як запорука ефективної професійної діяльності вихователів»</w:t>
      </w:r>
    </w:p>
    <w:bookmarkEnd w:id="109"/>
    <w:p w14:paraId="625F8547" w14:textId="77777777" w:rsidR="006A7B34" w:rsidRPr="00982D37" w:rsidRDefault="006A7B34" w:rsidP="007E1D2F">
      <w:pPr>
        <w:spacing w:after="0" w:line="360" w:lineRule="auto"/>
        <w:jc w:val="both"/>
        <w:rPr>
          <w:rFonts w:ascii="Times New Roman" w:hAnsi="Times New Roman" w:cs="Times New Roman"/>
          <w:sz w:val="28"/>
          <w:szCs w:val="28"/>
        </w:rPr>
      </w:pPr>
      <w:r w:rsidRPr="00982D37">
        <w:rPr>
          <w:rFonts w:ascii="Times New Roman" w:hAnsi="Times New Roman" w:cs="Times New Roman"/>
          <w:sz w:val="28"/>
          <w:szCs w:val="28"/>
        </w:rPr>
        <w:t>полягає у підвищенні професійного рівня вихователів шляхом розвитку їхніх соціальних компетентностей, необхідних для створення сприятливого освітнього середовища та ефективної взаємодії з дітьми, батьками та колегами.</w:t>
      </w:r>
    </w:p>
    <w:p w14:paraId="7C50F29F" w14:textId="1FA9993B" w:rsidR="005302EA" w:rsidRDefault="006A7B34" w:rsidP="007E1D2F">
      <w:pPr>
        <w:spacing w:after="0" w:line="360" w:lineRule="auto"/>
        <w:ind w:firstLine="851"/>
        <w:jc w:val="both"/>
        <w:rPr>
          <w:rFonts w:ascii="Times New Roman" w:hAnsi="Times New Roman" w:cs="Times New Roman"/>
          <w:sz w:val="28"/>
          <w:szCs w:val="28"/>
        </w:rPr>
      </w:pPr>
      <w:bookmarkStart w:id="110" w:name="_Hlk186748274"/>
      <w:bookmarkEnd w:id="108"/>
      <w:r w:rsidRPr="00982D37">
        <w:rPr>
          <w:rFonts w:ascii="Times New Roman" w:hAnsi="Times New Roman" w:cs="Times New Roman"/>
          <w:sz w:val="28"/>
          <w:szCs w:val="28"/>
        </w:rPr>
        <w:t>Програма спрямована</w:t>
      </w:r>
      <w:r>
        <w:rPr>
          <w:rFonts w:ascii="Times New Roman" w:hAnsi="Times New Roman" w:cs="Times New Roman"/>
          <w:sz w:val="28"/>
          <w:szCs w:val="28"/>
        </w:rPr>
        <w:t xml:space="preserve"> на розвиток </w:t>
      </w:r>
      <w:r w:rsidRPr="00982D37">
        <w:rPr>
          <w:rFonts w:ascii="Times New Roman" w:hAnsi="Times New Roman" w:cs="Times New Roman"/>
          <w:sz w:val="28"/>
          <w:szCs w:val="28"/>
        </w:rPr>
        <w:t>у вихователів соціальних компетентностей, необхідних для успішної роботи з дітьми дошкільного віку</w:t>
      </w:r>
      <w:r w:rsidR="007E1D2F">
        <w:rPr>
          <w:rFonts w:ascii="Times New Roman" w:hAnsi="Times New Roman" w:cs="Times New Roman"/>
          <w:sz w:val="28"/>
          <w:szCs w:val="28"/>
        </w:rPr>
        <w:t>,</w:t>
      </w:r>
      <w:r>
        <w:rPr>
          <w:rFonts w:ascii="Times New Roman" w:hAnsi="Times New Roman" w:cs="Times New Roman"/>
          <w:sz w:val="28"/>
          <w:szCs w:val="28"/>
        </w:rPr>
        <w:t xml:space="preserve"> </w:t>
      </w:r>
      <w:r w:rsidR="007E1D2F">
        <w:rPr>
          <w:rFonts w:ascii="Times New Roman" w:hAnsi="Times New Roman" w:cs="Times New Roman"/>
          <w:sz w:val="28"/>
          <w:szCs w:val="28"/>
        </w:rPr>
        <w:t>що</w:t>
      </w:r>
      <w:r>
        <w:rPr>
          <w:rFonts w:ascii="Times New Roman" w:hAnsi="Times New Roman" w:cs="Times New Roman"/>
          <w:sz w:val="28"/>
          <w:szCs w:val="28"/>
        </w:rPr>
        <w:t xml:space="preserve"> в свою чергу поєднує </w:t>
      </w:r>
      <w:r w:rsidRPr="00982D37">
        <w:rPr>
          <w:rFonts w:ascii="Times New Roman" w:hAnsi="Times New Roman" w:cs="Times New Roman"/>
          <w:sz w:val="28"/>
          <w:szCs w:val="28"/>
        </w:rPr>
        <w:t xml:space="preserve">розвиток таких якостей, як емпатія, толерантність, гнучкість, комунікативні навички, </w:t>
      </w:r>
      <w:r w:rsidR="007E1D2F">
        <w:rPr>
          <w:rFonts w:ascii="Times New Roman" w:hAnsi="Times New Roman" w:cs="Times New Roman"/>
          <w:sz w:val="28"/>
          <w:szCs w:val="28"/>
        </w:rPr>
        <w:t>у</w:t>
      </w:r>
      <w:r w:rsidRPr="00982D37">
        <w:rPr>
          <w:rFonts w:ascii="Times New Roman" w:hAnsi="Times New Roman" w:cs="Times New Roman"/>
          <w:sz w:val="28"/>
          <w:szCs w:val="28"/>
        </w:rPr>
        <w:t>міння вирішувати конфлікти, здатність до співпраці</w:t>
      </w:r>
      <w:r w:rsidR="00A06024">
        <w:rPr>
          <w:rFonts w:ascii="Times New Roman" w:hAnsi="Times New Roman" w:cs="Times New Roman"/>
          <w:sz w:val="28"/>
          <w:szCs w:val="28"/>
        </w:rPr>
        <w:t xml:space="preserve">, </w:t>
      </w:r>
      <w:r w:rsidRPr="00982D37">
        <w:rPr>
          <w:rFonts w:ascii="Times New Roman" w:hAnsi="Times New Roman" w:cs="Times New Roman"/>
          <w:sz w:val="28"/>
          <w:szCs w:val="28"/>
        </w:rPr>
        <w:t>лідерства</w:t>
      </w:r>
      <w:r>
        <w:rPr>
          <w:rFonts w:ascii="Times New Roman" w:hAnsi="Times New Roman" w:cs="Times New Roman"/>
          <w:sz w:val="28"/>
          <w:szCs w:val="28"/>
        </w:rPr>
        <w:t xml:space="preserve"> та </w:t>
      </w:r>
      <w:bookmarkStart w:id="111" w:name="_Hlk185982830"/>
      <w:r w:rsidRPr="00983A99">
        <w:rPr>
          <w:rFonts w:ascii="Times New Roman" w:hAnsi="Times New Roman" w:cs="Times New Roman"/>
          <w:sz w:val="28"/>
          <w:szCs w:val="28"/>
        </w:rPr>
        <w:t>управління емоціями</w:t>
      </w:r>
      <w:bookmarkEnd w:id="111"/>
      <w:r>
        <w:rPr>
          <w:rFonts w:ascii="Times New Roman" w:hAnsi="Times New Roman" w:cs="Times New Roman"/>
          <w:sz w:val="28"/>
          <w:szCs w:val="28"/>
        </w:rPr>
        <w:t>.</w:t>
      </w:r>
      <w:r w:rsidR="00A06024">
        <w:rPr>
          <w:rFonts w:ascii="Times New Roman" w:hAnsi="Times New Roman" w:cs="Times New Roman"/>
          <w:sz w:val="28"/>
          <w:szCs w:val="28"/>
        </w:rPr>
        <w:t xml:space="preserve"> </w:t>
      </w:r>
      <w:r w:rsidR="005302EA">
        <w:rPr>
          <w:rFonts w:ascii="Times New Roman" w:hAnsi="Times New Roman" w:cs="Times New Roman"/>
          <w:sz w:val="28"/>
          <w:szCs w:val="28"/>
        </w:rPr>
        <w:t xml:space="preserve">Програма  сприятиме </w:t>
      </w:r>
      <w:r w:rsidR="00A7506D">
        <w:rPr>
          <w:rFonts w:ascii="Times New Roman" w:hAnsi="Times New Roman" w:cs="Times New Roman"/>
          <w:sz w:val="28"/>
          <w:szCs w:val="28"/>
        </w:rPr>
        <w:t>підвищенню</w:t>
      </w:r>
      <w:r w:rsidR="005302EA">
        <w:rPr>
          <w:rFonts w:ascii="Times New Roman" w:hAnsi="Times New Roman" w:cs="Times New Roman"/>
          <w:sz w:val="28"/>
          <w:szCs w:val="28"/>
        </w:rPr>
        <w:t xml:space="preserve"> профес</w:t>
      </w:r>
      <w:r w:rsidR="00A7506D">
        <w:rPr>
          <w:rFonts w:ascii="Times New Roman" w:hAnsi="Times New Roman" w:cs="Times New Roman"/>
          <w:sz w:val="28"/>
          <w:szCs w:val="28"/>
        </w:rPr>
        <w:t>ійного рівня  педагогів</w:t>
      </w:r>
      <w:r w:rsidR="005302EA">
        <w:rPr>
          <w:rFonts w:ascii="Times New Roman" w:hAnsi="Times New Roman" w:cs="Times New Roman"/>
          <w:sz w:val="28"/>
          <w:szCs w:val="28"/>
        </w:rPr>
        <w:t xml:space="preserve"> та</w:t>
      </w:r>
      <w:r w:rsidR="00A7506D">
        <w:rPr>
          <w:rFonts w:ascii="Times New Roman" w:hAnsi="Times New Roman" w:cs="Times New Roman"/>
          <w:sz w:val="28"/>
          <w:szCs w:val="28"/>
        </w:rPr>
        <w:t xml:space="preserve">  покращенню</w:t>
      </w:r>
      <w:r w:rsidR="005302EA">
        <w:rPr>
          <w:rFonts w:ascii="Times New Roman" w:hAnsi="Times New Roman" w:cs="Times New Roman"/>
          <w:sz w:val="28"/>
          <w:szCs w:val="28"/>
        </w:rPr>
        <w:t xml:space="preserve"> якості </w:t>
      </w:r>
      <w:r w:rsidR="00A7506D">
        <w:rPr>
          <w:rFonts w:ascii="Times New Roman" w:hAnsi="Times New Roman" w:cs="Times New Roman"/>
          <w:sz w:val="28"/>
          <w:szCs w:val="28"/>
        </w:rPr>
        <w:t>освітньо</w:t>
      </w:r>
      <w:r w:rsidR="005302EA">
        <w:rPr>
          <w:rFonts w:ascii="Times New Roman" w:hAnsi="Times New Roman" w:cs="Times New Roman"/>
          <w:sz w:val="28"/>
          <w:szCs w:val="28"/>
        </w:rPr>
        <w:t xml:space="preserve">-виховного </w:t>
      </w:r>
      <w:r w:rsidR="00A7506D">
        <w:rPr>
          <w:rFonts w:ascii="Times New Roman" w:hAnsi="Times New Roman" w:cs="Times New Roman"/>
          <w:sz w:val="28"/>
          <w:szCs w:val="28"/>
        </w:rPr>
        <w:t>процесу</w:t>
      </w:r>
      <w:r w:rsidR="005302EA">
        <w:rPr>
          <w:rFonts w:ascii="Times New Roman" w:hAnsi="Times New Roman" w:cs="Times New Roman"/>
          <w:sz w:val="28"/>
          <w:szCs w:val="28"/>
        </w:rPr>
        <w:t>.</w:t>
      </w:r>
    </w:p>
    <w:bookmarkEnd w:id="110"/>
    <w:p w14:paraId="170CA408" w14:textId="77777777" w:rsidR="006A7B3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Психокорекційна програма розвитку соціальних компетентностей у вихователів ЗДО передбачає комплексний підхід до </w:t>
      </w:r>
      <w:r>
        <w:rPr>
          <w:rFonts w:ascii="Times New Roman" w:hAnsi="Times New Roman" w:cs="Times New Roman"/>
          <w:sz w:val="28"/>
          <w:szCs w:val="28"/>
        </w:rPr>
        <w:t xml:space="preserve">розвитку </w:t>
      </w:r>
      <w:r w:rsidRPr="00EF0444">
        <w:rPr>
          <w:rFonts w:ascii="Times New Roman" w:hAnsi="Times New Roman" w:cs="Times New Roman"/>
          <w:sz w:val="28"/>
          <w:szCs w:val="28"/>
        </w:rPr>
        <w:t xml:space="preserve">особистісних характеристик, які сприяють </w:t>
      </w:r>
      <w:r>
        <w:rPr>
          <w:rFonts w:ascii="Times New Roman" w:hAnsi="Times New Roman" w:cs="Times New Roman"/>
          <w:sz w:val="28"/>
          <w:szCs w:val="28"/>
        </w:rPr>
        <w:t xml:space="preserve"> успішній професійній діяльності.</w:t>
      </w:r>
      <w:r w:rsidRPr="00EF0444">
        <w:rPr>
          <w:rFonts w:ascii="Times New Roman" w:hAnsi="Times New Roman" w:cs="Times New Roman"/>
          <w:sz w:val="28"/>
          <w:szCs w:val="28"/>
        </w:rPr>
        <w:t xml:space="preserve"> </w:t>
      </w:r>
    </w:p>
    <w:p w14:paraId="5AFD865F" w14:textId="239D7A7E" w:rsidR="006A7B34" w:rsidRPr="006C746A" w:rsidRDefault="006A7B34" w:rsidP="00A82504">
      <w:pPr>
        <w:spacing w:after="0" w:line="360" w:lineRule="auto"/>
        <w:ind w:firstLine="851"/>
        <w:jc w:val="both"/>
        <w:rPr>
          <w:rFonts w:ascii="Times New Roman" w:hAnsi="Times New Roman" w:cs="Times New Roman"/>
          <w:sz w:val="28"/>
          <w:szCs w:val="28"/>
        </w:rPr>
      </w:pPr>
      <w:r w:rsidRPr="006C746A">
        <w:rPr>
          <w:rFonts w:ascii="Times New Roman" w:hAnsi="Times New Roman" w:cs="Times New Roman"/>
          <w:sz w:val="28"/>
          <w:szCs w:val="28"/>
        </w:rPr>
        <w:t xml:space="preserve">Сутність психокорекційної </w:t>
      </w:r>
      <w:r w:rsidR="00F86ECE" w:rsidRPr="006C746A">
        <w:rPr>
          <w:rFonts w:ascii="Times New Roman" w:hAnsi="Times New Roman" w:cs="Times New Roman"/>
          <w:sz w:val="28"/>
          <w:szCs w:val="28"/>
        </w:rPr>
        <w:t>програми</w:t>
      </w:r>
      <w:r>
        <w:rPr>
          <w:rFonts w:ascii="Times New Roman" w:hAnsi="Times New Roman" w:cs="Times New Roman"/>
          <w:sz w:val="28"/>
          <w:szCs w:val="28"/>
        </w:rPr>
        <w:t xml:space="preserve"> полягає </w:t>
      </w:r>
      <w:r w:rsidR="00864EAF">
        <w:rPr>
          <w:rFonts w:ascii="Times New Roman" w:hAnsi="Times New Roman" w:cs="Times New Roman"/>
          <w:sz w:val="28"/>
          <w:szCs w:val="28"/>
        </w:rPr>
        <w:t>в</w:t>
      </w:r>
      <w:r>
        <w:rPr>
          <w:rFonts w:ascii="Times New Roman" w:hAnsi="Times New Roman" w:cs="Times New Roman"/>
          <w:sz w:val="28"/>
          <w:szCs w:val="28"/>
        </w:rPr>
        <w:t xml:space="preserve"> ц</w:t>
      </w:r>
      <w:r w:rsidRPr="006C746A">
        <w:rPr>
          <w:rFonts w:ascii="Times New Roman" w:hAnsi="Times New Roman" w:cs="Times New Roman"/>
          <w:sz w:val="28"/>
          <w:szCs w:val="28"/>
        </w:rPr>
        <w:t>ільов</w:t>
      </w:r>
      <w:r>
        <w:rPr>
          <w:rFonts w:ascii="Times New Roman" w:hAnsi="Times New Roman" w:cs="Times New Roman"/>
          <w:sz w:val="28"/>
          <w:szCs w:val="28"/>
        </w:rPr>
        <w:t>ій</w:t>
      </w:r>
      <w:r w:rsidRPr="006C746A">
        <w:rPr>
          <w:rFonts w:ascii="Times New Roman" w:hAnsi="Times New Roman" w:cs="Times New Roman"/>
          <w:sz w:val="28"/>
          <w:szCs w:val="28"/>
        </w:rPr>
        <w:t xml:space="preserve"> </w:t>
      </w:r>
      <w:r w:rsidR="00F86ECE" w:rsidRPr="006C746A">
        <w:rPr>
          <w:rFonts w:ascii="Times New Roman" w:hAnsi="Times New Roman" w:cs="Times New Roman"/>
          <w:sz w:val="28"/>
          <w:szCs w:val="28"/>
        </w:rPr>
        <w:t>спрямован</w:t>
      </w:r>
      <w:r w:rsidR="00864EAF">
        <w:rPr>
          <w:rFonts w:ascii="Times New Roman" w:hAnsi="Times New Roman" w:cs="Times New Roman"/>
          <w:sz w:val="28"/>
          <w:szCs w:val="28"/>
        </w:rPr>
        <w:t>ості</w:t>
      </w:r>
      <w:r>
        <w:rPr>
          <w:rFonts w:ascii="Times New Roman" w:hAnsi="Times New Roman" w:cs="Times New Roman"/>
          <w:sz w:val="28"/>
          <w:szCs w:val="28"/>
        </w:rPr>
        <w:t xml:space="preserve">, </w:t>
      </w:r>
      <w:r w:rsidRPr="006C746A">
        <w:rPr>
          <w:rFonts w:ascii="Times New Roman" w:hAnsi="Times New Roman" w:cs="Times New Roman"/>
          <w:sz w:val="28"/>
          <w:szCs w:val="28"/>
        </w:rPr>
        <w:t xml:space="preserve">має чітко визначену мету, яка пов'язана з вирішенням конкретної психологічної проблеми </w:t>
      </w:r>
      <w:r>
        <w:rPr>
          <w:rFonts w:ascii="Times New Roman" w:hAnsi="Times New Roman" w:cs="Times New Roman"/>
          <w:sz w:val="28"/>
          <w:szCs w:val="28"/>
        </w:rPr>
        <w:t xml:space="preserve"> та </w:t>
      </w:r>
      <w:r w:rsidRPr="006C746A">
        <w:rPr>
          <w:rFonts w:ascii="Times New Roman" w:hAnsi="Times New Roman" w:cs="Times New Roman"/>
          <w:sz w:val="28"/>
          <w:szCs w:val="28"/>
        </w:rPr>
        <w:t xml:space="preserve"> досягненням певного результату.</w:t>
      </w:r>
    </w:p>
    <w:p w14:paraId="4B18BE95" w14:textId="2A171C11" w:rsidR="006A7B34" w:rsidRDefault="006A7B34"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Програма спрямована на і</w:t>
      </w:r>
      <w:r w:rsidRPr="006C746A">
        <w:rPr>
          <w:rFonts w:ascii="Times New Roman" w:hAnsi="Times New Roman" w:cs="Times New Roman"/>
          <w:sz w:val="28"/>
          <w:szCs w:val="28"/>
        </w:rPr>
        <w:t>ндивідуальний підхід</w:t>
      </w:r>
      <w:r>
        <w:rPr>
          <w:rFonts w:ascii="Times New Roman" w:hAnsi="Times New Roman" w:cs="Times New Roman"/>
          <w:sz w:val="28"/>
          <w:szCs w:val="28"/>
        </w:rPr>
        <w:t>,</w:t>
      </w:r>
      <w:r w:rsidRPr="006C746A">
        <w:rPr>
          <w:rFonts w:ascii="Times New Roman" w:hAnsi="Times New Roman" w:cs="Times New Roman"/>
          <w:sz w:val="28"/>
          <w:szCs w:val="28"/>
        </w:rPr>
        <w:t xml:space="preserve"> з урахуванням індивідуальних особливостей кожної людини або групи людей.</w:t>
      </w:r>
      <w:r w:rsidRPr="000F27F3">
        <w:t xml:space="preserve"> </w:t>
      </w:r>
      <w:r>
        <w:rPr>
          <w:rFonts w:ascii="Times New Roman" w:hAnsi="Times New Roman" w:cs="Times New Roman"/>
          <w:sz w:val="28"/>
          <w:szCs w:val="28"/>
        </w:rPr>
        <w:t xml:space="preserve">У програмі </w:t>
      </w:r>
      <w:r w:rsidRPr="000F27F3">
        <w:rPr>
          <w:rFonts w:ascii="Times New Roman" w:hAnsi="Times New Roman" w:cs="Times New Roman"/>
          <w:sz w:val="28"/>
          <w:szCs w:val="28"/>
        </w:rPr>
        <w:t>використовує</w:t>
      </w:r>
      <w:r>
        <w:rPr>
          <w:rFonts w:ascii="Times New Roman" w:hAnsi="Times New Roman" w:cs="Times New Roman"/>
          <w:sz w:val="28"/>
          <w:szCs w:val="28"/>
        </w:rPr>
        <w:t xml:space="preserve">ться </w:t>
      </w:r>
      <w:r w:rsidRPr="000F27F3">
        <w:rPr>
          <w:rFonts w:ascii="Times New Roman" w:hAnsi="Times New Roman" w:cs="Times New Roman"/>
          <w:sz w:val="28"/>
          <w:szCs w:val="28"/>
        </w:rPr>
        <w:t xml:space="preserve"> системний підхід, який забезпечує взаємодоповнення </w:t>
      </w:r>
      <w:r w:rsidRPr="000F27F3">
        <w:rPr>
          <w:rFonts w:ascii="Times New Roman" w:hAnsi="Times New Roman" w:cs="Times New Roman"/>
          <w:sz w:val="28"/>
          <w:szCs w:val="28"/>
        </w:rPr>
        <w:lastRenderedPageBreak/>
        <w:t>психокорекційних, профілактичних та розвиваючих методів для досягнення бажаних результатів у роботі з педагогами</w:t>
      </w:r>
      <w:r>
        <w:t xml:space="preserve">. </w:t>
      </w:r>
      <w:r w:rsidR="00864EAF">
        <w:rPr>
          <w:rFonts w:ascii="Times New Roman" w:hAnsi="Times New Roman" w:cs="Times New Roman"/>
          <w:sz w:val="28"/>
          <w:szCs w:val="28"/>
        </w:rPr>
        <w:t>Особа</w:t>
      </w:r>
      <w:r w:rsidRPr="006C746A">
        <w:rPr>
          <w:rFonts w:ascii="Times New Roman" w:hAnsi="Times New Roman" w:cs="Times New Roman"/>
          <w:sz w:val="28"/>
          <w:szCs w:val="28"/>
        </w:rPr>
        <w:t>, яка бере участь у програмі, є активним учасником процесу змін.</w:t>
      </w:r>
      <w:r w:rsidRPr="00105463">
        <w:t xml:space="preserve"> </w:t>
      </w:r>
      <w:r w:rsidRPr="00105463">
        <w:rPr>
          <w:rFonts w:ascii="Times New Roman" w:hAnsi="Times New Roman" w:cs="Times New Roman"/>
          <w:sz w:val="28"/>
          <w:szCs w:val="28"/>
        </w:rPr>
        <w:t>Вся інформація, отримана під час програми, є конфіденційною</w:t>
      </w:r>
    </w:p>
    <w:p w14:paraId="0F542C54" w14:textId="4C4A4DA6" w:rsidR="006A7B34" w:rsidRPr="00EF2B59" w:rsidRDefault="001F17C5" w:rsidP="00A82504">
      <w:pPr>
        <w:spacing w:after="0" w:line="360" w:lineRule="auto"/>
        <w:ind w:firstLine="851"/>
        <w:jc w:val="center"/>
        <w:rPr>
          <w:rFonts w:ascii="Times New Roman" w:hAnsi="Times New Roman" w:cs="Times New Roman"/>
          <w:b/>
          <w:bCs/>
          <w:i/>
          <w:iCs/>
          <w:sz w:val="28"/>
          <w:szCs w:val="28"/>
        </w:rPr>
      </w:pPr>
      <w:r>
        <w:rPr>
          <w:rFonts w:ascii="Times New Roman" w:hAnsi="Times New Roman" w:cs="Times New Roman"/>
          <w:b/>
          <w:bCs/>
          <w:i/>
          <w:iCs/>
          <w:sz w:val="28"/>
          <w:szCs w:val="28"/>
        </w:rPr>
        <w:t xml:space="preserve">Психокорекційна </w:t>
      </w:r>
      <w:r w:rsidR="006A7B34" w:rsidRPr="00EF2B59">
        <w:rPr>
          <w:rFonts w:ascii="Times New Roman" w:hAnsi="Times New Roman" w:cs="Times New Roman"/>
          <w:b/>
          <w:bCs/>
          <w:i/>
          <w:iCs/>
          <w:sz w:val="28"/>
          <w:szCs w:val="28"/>
        </w:rPr>
        <w:t>програм</w:t>
      </w:r>
      <w:r>
        <w:rPr>
          <w:rFonts w:ascii="Times New Roman" w:hAnsi="Times New Roman" w:cs="Times New Roman"/>
          <w:b/>
          <w:bCs/>
          <w:i/>
          <w:iCs/>
          <w:sz w:val="28"/>
          <w:szCs w:val="28"/>
        </w:rPr>
        <w:t>а</w:t>
      </w:r>
      <w:r w:rsidR="006A7B34" w:rsidRPr="00EF2B59">
        <w:rPr>
          <w:rFonts w:ascii="Times New Roman" w:hAnsi="Times New Roman" w:cs="Times New Roman"/>
          <w:b/>
          <w:bCs/>
          <w:i/>
          <w:iCs/>
          <w:sz w:val="28"/>
          <w:szCs w:val="28"/>
        </w:rPr>
        <w:t xml:space="preserve">  складається з таких компонентів:</w:t>
      </w:r>
    </w:p>
    <w:p w14:paraId="2B354FF5" w14:textId="0FD48791" w:rsidR="006A7B34" w:rsidRPr="001211E6" w:rsidRDefault="006A7B34" w:rsidP="00785B63">
      <w:pPr>
        <w:pStyle w:val="a4"/>
        <w:numPr>
          <w:ilvl w:val="0"/>
          <w:numId w:val="29"/>
        </w:numPr>
        <w:spacing w:after="0" w:line="360" w:lineRule="auto"/>
        <w:ind w:left="0" w:firstLine="851"/>
        <w:jc w:val="both"/>
        <w:rPr>
          <w:rFonts w:ascii="Times New Roman" w:hAnsi="Times New Roman" w:cs="Times New Roman"/>
          <w:sz w:val="28"/>
          <w:szCs w:val="28"/>
        </w:rPr>
      </w:pPr>
      <w:r w:rsidRPr="001211E6">
        <w:rPr>
          <w:rFonts w:ascii="Times New Roman" w:hAnsi="Times New Roman" w:cs="Times New Roman"/>
          <w:sz w:val="28"/>
          <w:szCs w:val="28"/>
        </w:rPr>
        <w:t xml:space="preserve"> діагностика, що включає оцінку психологічного стану, виявлення </w:t>
      </w:r>
      <w:r>
        <w:rPr>
          <w:rFonts w:ascii="Times New Roman" w:hAnsi="Times New Roman" w:cs="Times New Roman"/>
          <w:sz w:val="28"/>
          <w:szCs w:val="28"/>
        </w:rPr>
        <w:t xml:space="preserve">потреб </w:t>
      </w:r>
      <w:r w:rsidRPr="001211E6">
        <w:rPr>
          <w:rFonts w:ascii="Times New Roman" w:hAnsi="Times New Roman" w:cs="Times New Roman"/>
          <w:sz w:val="28"/>
          <w:szCs w:val="28"/>
        </w:rPr>
        <w:t>та формулювання цілей психологічної програми</w:t>
      </w:r>
      <w:r w:rsidR="0007686F">
        <w:rPr>
          <w:rFonts w:ascii="Times New Roman" w:hAnsi="Times New Roman" w:cs="Times New Roman"/>
          <w:sz w:val="28"/>
          <w:szCs w:val="28"/>
        </w:rPr>
        <w:t>;</w:t>
      </w:r>
    </w:p>
    <w:p w14:paraId="374941BF" w14:textId="21240255" w:rsidR="006A7B34" w:rsidRDefault="00864EAF" w:rsidP="00785B63">
      <w:pPr>
        <w:pStyle w:val="a4"/>
        <w:numPr>
          <w:ilvl w:val="0"/>
          <w:numId w:val="29"/>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п</w:t>
      </w:r>
      <w:r w:rsidR="006A7B34" w:rsidRPr="001211E6">
        <w:rPr>
          <w:rFonts w:ascii="Times New Roman" w:hAnsi="Times New Roman" w:cs="Times New Roman"/>
          <w:sz w:val="28"/>
          <w:szCs w:val="28"/>
        </w:rPr>
        <w:t>сихотерапевтичні методи, такі як індивідуальна та групова терапія, дозволяють виявити та опрацювати внутрішні конфлікти, а також розробити нові, більш конструктивні способи мислення і поведінки</w:t>
      </w:r>
      <w:r w:rsidR="0007686F">
        <w:rPr>
          <w:rFonts w:ascii="Times New Roman" w:hAnsi="Times New Roman" w:cs="Times New Roman"/>
          <w:sz w:val="28"/>
          <w:szCs w:val="28"/>
        </w:rPr>
        <w:t>;</w:t>
      </w:r>
    </w:p>
    <w:p w14:paraId="106C0AC4" w14:textId="57D39BE3" w:rsidR="006A7B34" w:rsidRPr="001211E6" w:rsidRDefault="00864EAF" w:rsidP="00785B63">
      <w:pPr>
        <w:pStyle w:val="a4"/>
        <w:numPr>
          <w:ilvl w:val="0"/>
          <w:numId w:val="29"/>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п</w:t>
      </w:r>
      <w:r w:rsidR="006A7B34" w:rsidRPr="001211E6">
        <w:rPr>
          <w:rFonts w:ascii="Times New Roman" w:hAnsi="Times New Roman" w:cs="Times New Roman"/>
          <w:sz w:val="28"/>
          <w:szCs w:val="28"/>
        </w:rPr>
        <w:t>сихокорекційні вправи</w:t>
      </w:r>
      <w:r w:rsidR="006A7B34">
        <w:rPr>
          <w:rFonts w:ascii="Times New Roman" w:hAnsi="Times New Roman" w:cs="Times New Roman"/>
          <w:sz w:val="28"/>
          <w:szCs w:val="28"/>
        </w:rPr>
        <w:t>, які поєднують с</w:t>
      </w:r>
      <w:r w:rsidR="006A7B34" w:rsidRPr="001211E6">
        <w:rPr>
          <w:rFonts w:ascii="Times New Roman" w:hAnsi="Times New Roman" w:cs="Times New Roman"/>
          <w:sz w:val="28"/>
          <w:szCs w:val="28"/>
        </w:rPr>
        <w:t>пеціальні вправи та завдання, спрямовані на розвиток необхідних навичок, зміну негативних установок і поведінки</w:t>
      </w:r>
      <w:r w:rsidR="0007686F">
        <w:rPr>
          <w:rFonts w:ascii="Times New Roman" w:hAnsi="Times New Roman" w:cs="Times New Roman"/>
          <w:sz w:val="28"/>
          <w:szCs w:val="28"/>
        </w:rPr>
        <w:t>;</w:t>
      </w:r>
    </w:p>
    <w:p w14:paraId="046F0991" w14:textId="444D9382" w:rsidR="00F86ECE" w:rsidRDefault="00864EAF" w:rsidP="00785B63">
      <w:pPr>
        <w:pStyle w:val="a4"/>
        <w:numPr>
          <w:ilvl w:val="0"/>
          <w:numId w:val="29"/>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р</w:t>
      </w:r>
      <w:r w:rsidR="006A7B34" w:rsidRPr="001211E6">
        <w:rPr>
          <w:rFonts w:ascii="Times New Roman" w:hAnsi="Times New Roman" w:cs="Times New Roman"/>
          <w:sz w:val="28"/>
          <w:szCs w:val="28"/>
        </w:rPr>
        <w:t>елаксаційні техніки</w:t>
      </w:r>
      <w:r w:rsidR="006A7B34">
        <w:rPr>
          <w:rFonts w:ascii="Times New Roman" w:hAnsi="Times New Roman" w:cs="Times New Roman"/>
          <w:sz w:val="28"/>
          <w:szCs w:val="28"/>
        </w:rPr>
        <w:t xml:space="preserve">, які </w:t>
      </w:r>
      <w:r w:rsidR="006A7B34" w:rsidRPr="001211E6">
        <w:rPr>
          <w:rFonts w:ascii="Times New Roman" w:hAnsi="Times New Roman" w:cs="Times New Roman"/>
          <w:sz w:val="28"/>
          <w:szCs w:val="28"/>
        </w:rPr>
        <w:t xml:space="preserve"> спрямовані на зниження рівня тривоги, стресу і напруги</w:t>
      </w:r>
      <w:r w:rsidR="0007686F">
        <w:rPr>
          <w:rFonts w:ascii="Times New Roman" w:hAnsi="Times New Roman" w:cs="Times New Roman"/>
          <w:sz w:val="28"/>
          <w:szCs w:val="28"/>
        </w:rPr>
        <w:t>;</w:t>
      </w:r>
    </w:p>
    <w:p w14:paraId="020D2405" w14:textId="5CBE784E" w:rsidR="006A7B34" w:rsidRPr="00463DBF" w:rsidRDefault="0007686F" w:rsidP="00785B63">
      <w:pPr>
        <w:pStyle w:val="a4"/>
        <w:numPr>
          <w:ilvl w:val="0"/>
          <w:numId w:val="29"/>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w:t>
      </w:r>
      <w:r w:rsidR="006A7B34" w:rsidRPr="00F86ECE">
        <w:rPr>
          <w:rFonts w:ascii="Times New Roman" w:hAnsi="Times New Roman" w:cs="Times New Roman"/>
          <w:sz w:val="28"/>
          <w:szCs w:val="28"/>
        </w:rPr>
        <w:t xml:space="preserve">омашні завдання.      </w:t>
      </w:r>
    </w:p>
    <w:p w14:paraId="4D2B7C47" w14:textId="77777777" w:rsidR="006A7B34" w:rsidRPr="00EF2B59" w:rsidRDefault="006A7B34" w:rsidP="00A82504">
      <w:pPr>
        <w:spacing w:after="0" w:line="360" w:lineRule="auto"/>
        <w:ind w:firstLine="851"/>
        <w:jc w:val="center"/>
        <w:rPr>
          <w:rFonts w:ascii="Times New Roman" w:hAnsi="Times New Roman" w:cs="Times New Roman"/>
          <w:b/>
          <w:bCs/>
          <w:i/>
          <w:iCs/>
          <w:sz w:val="28"/>
          <w:szCs w:val="28"/>
        </w:rPr>
      </w:pPr>
      <w:r w:rsidRPr="00EF2B59">
        <w:rPr>
          <w:rFonts w:ascii="Times New Roman" w:hAnsi="Times New Roman" w:cs="Times New Roman"/>
          <w:b/>
          <w:bCs/>
          <w:i/>
          <w:iCs/>
          <w:sz w:val="28"/>
          <w:szCs w:val="28"/>
        </w:rPr>
        <w:t>Завдання програми:</w:t>
      </w:r>
    </w:p>
    <w:p w14:paraId="184B8CEF" w14:textId="62048CB0" w:rsidR="006A7B34" w:rsidRPr="002E623B" w:rsidRDefault="0007686F" w:rsidP="00785B63">
      <w:pPr>
        <w:pStyle w:val="a4"/>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6A7B34" w:rsidRPr="002E623B">
        <w:rPr>
          <w:rFonts w:ascii="Times New Roman" w:hAnsi="Times New Roman" w:cs="Times New Roman"/>
          <w:sz w:val="28"/>
          <w:szCs w:val="28"/>
        </w:rPr>
        <w:t>озвинути  емоційну стійкість і здатність до саморегуляції</w:t>
      </w:r>
      <w:r>
        <w:rPr>
          <w:rFonts w:ascii="Times New Roman" w:hAnsi="Times New Roman" w:cs="Times New Roman"/>
          <w:sz w:val="28"/>
          <w:szCs w:val="28"/>
        </w:rPr>
        <w:t>;</w:t>
      </w:r>
    </w:p>
    <w:p w14:paraId="256A6ED7" w14:textId="6AA4A0B0" w:rsidR="006A7B34" w:rsidRPr="002E623B" w:rsidRDefault="0007686F" w:rsidP="00785B63">
      <w:pPr>
        <w:pStyle w:val="a4"/>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6A7B34" w:rsidRPr="002E623B">
        <w:rPr>
          <w:rFonts w:ascii="Times New Roman" w:hAnsi="Times New Roman" w:cs="Times New Roman"/>
          <w:sz w:val="28"/>
          <w:szCs w:val="28"/>
        </w:rPr>
        <w:t>ідпрацьовувати навички конструктивного спілкування та вирішення конфліктів</w:t>
      </w:r>
      <w:r>
        <w:rPr>
          <w:rFonts w:ascii="Times New Roman" w:hAnsi="Times New Roman" w:cs="Times New Roman"/>
          <w:sz w:val="28"/>
          <w:szCs w:val="28"/>
        </w:rPr>
        <w:t>;</w:t>
      </w:r>
    </w:p>
    <w:p w14:paraId="7F2AE28D" w14:textId="3BC7FA47" w:rsidR="006A7B34" w:rsidRPr="002E623B" w:rsidRDefault="0007686F" w:rsidP="00785B63">
      <w:pPr>
        <w:pStyle w:val="a4"/>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6A7B34" w:rsidRPr="002E623B">
        <w:rPr>
          <w:rFonts w:ascii="Times New Roman" w:hAnsi="Times New Roman" w:cs="Times New Roman"/>
          <w:sz w:val="28"/>
          <w:szCs w:val="28"/>
        </w:rPr>
        <w:t>ідвищити рівень емпатії та здатність до розуміння емоцій і потреб інших людей</w:t>
      </w:r>
      <w:r>
        <w:rPr>
          <w:rFonts w:ascii="Times New Roman" w:hAnsi="Times New Roman" w:cs="Times New Roman"/>
          <w:sz w:val="28"/>
          <w:szCs w:val="28"/>
        </w:rPr>
        <w:t>;</w:t>
      </w:r>
    </w:p>
    <w:p w14:paraId="2B42411F" w14:textId="0DBEA606" w:rsidR="006A7B34" w:rsidRPr="002E623B" w:rsidRDefault="0007686F" w:rsidP="00785B63">
      <w:pPr>
        <w:pStyle w:val="a4"/>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6A7B34" w:rsidRPr="002E623B">
        <w:rPr>
          <w:rFonts w:ascii="Times New Roman" w:hAnsi="Times New Roman" w:cs="Times New Roman"/>
          <w:sz w:val="28"/>
          <w:szCs w:val="28"/>
        </w:rPr>
        <w:t>формувати позитивне ставлення до роботи та підвищити професійну мотивацію</w:t>
      </w:r>
      <w:r>
        <w:rPr>
          <w:rFonts w:ascii="Times New Roman" w:hAnsi="Times New Roman" w:cs="Times New Roman"/>
          <w:sz w:val="28"/>
          <w:szCs w:val="28"/>
        </w:rPr>
        <w:t>;</w:t>
      </w:r>
    </w:p>
    <w:p w14:paraId="27C90C84" w14:textId="5383E2B4" w:rsidR="006A7B34" w:rsidRDefault="0007686F" w:rsidP="00785B63">
      <w:pPr>
        <w:pStyle w:val="a4"/>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6A7B34" w:rsidRPr="002E623B">
        <w:rPr>
          <w:rFonts w:ascii="Times New Roman" w:hAnsi="Times New Roman" w:cs="Times New Roman"/>
          <w:sz w:val="28"/>
          <w:szCs w:val="28"/>
        </w:rPr>
        <w:t xml:space="preserve">абезпечити підтримку розвитку групової взаємодії між вихователями ЗДО. </w:t>
      </w:r>
    </w:p>
    <w:p w14:paraId="66F1FE04" w14:textId="6D576236" w:rsidR="006A7B34" w:rsidRPr="001F17C5" w:rsidRDefault="006A7B34" w:rsidP="00A82504">
      <w:pPr>
        <w:spacing w:after="0" w:line="360" w:lineRule="auto"/>
        <w:ind w:firstLine="851"/>
        <w:jc w:val="both"/>
        <w:rPr>
          <w:rFonts w:ascii="Times New Roman" w:hAnsi="Times New Roman" w:cs="Times New Roman"/>
          <w:b/>
          <w:bCs/>
          <w:i/>
          <w:iCs/>
          <w:sz w:val="28"/>
          <w:szCs w:val="28"/>
        </w:rPr>
      </w:pPr>
      <w:r w:rsidRPr="001F17C5">
        <w:rPr>
          <w:rFonts w:ascii="Times New Roman" w:hAnsi="Times New Roman" w:cs="Times New Roman"/>
          <w:b/>
          <w:bCs/>
          <w:i/>
          <w:iCs/>
          <w:sz w:val="28"/>
          <w:szCs w:val="28"/>
        </w:rPr>
        <w:t>Цільова група:</w:t>
      </w:r>
    </w:p>
    <w:p w14:paraId="73E63855" w14:textId="77777777" w:rsidR="0007686F" w:rsidRDefault="006A7B34" w:rsidP="00A82504">
      <w:pPr>
        <w:spacing w:after="0" w:line="360" w:lineRule="auto"/>
        <w:ind w:firstLine="851"/>
        <w:jc w:val="both"/>
        <w:rPr>
          <w:rFonts w:ascii="Times New Roman" w:hAnsi="Times New Roman" w:cs="Times New Roman"/>
          <w:i/>
          <w:iCs/>
          <w:sz w:val="28"/>
          <w:szCs w:val="28"/>
        </w:rPr>
      </w:pPr>
      <w:r w:rsidRPr="00AE4345">
        <w:rPr>
          <w:rFonts w:ascii="Times New Roman" w:hAnsi="Times New Roman" w:cs="Times New Roman"/>
          <w:sz w:val="28"/>
          <w:szCs w:val="28"/>
        </w:rPr>
        <w:t>Вихователі дитячого садочка, які прагнуть пі</w:t>
      </w:r>
      <w:r w:rsidR="00F86ECE">
        <w:rPr>
          <w:rFonts w:ascii="Times New Roman" w:hAnsi="Times New Roman" w:cs="Times New Roman"/>
          <w:sz w:val="28"/>
          <w:szCs w:val="28"/>
        </w:rPr>
        <w:t>двищити свої соціальні навички.</w:t>
      </w:r>
      <w:r>
        <w:rPr>
          <w:rFonts w:ascii="Times New Roman" w:hAnsi="Times New Roman" w:cs="Times New Roman"/>
          <w:i/>
          <w:iCs/>
          <w:sz w:val="28"/>
          <w:szCs w:val="28"/>
        </w:rPr>
        <w:t xml:space="preserve"> </w:t>
      </w:r>
    </w:p>
    <w:p w14:paraId="6E7BEDEE" w14:textId="059D056F" w:rsidR="006A7B34" w:rsidRPr="001F17C5" w:rsidRDefault="006A7B34" w:rsidP="00A82504">
      <w:pPr>
        <w:spacing w:after="0" w:line="360" w:lineRule="auto"/>
        <w:ind w:firstLine="851"/>
        <w:jc w:val="both"/>
        <w:rPr>
          <w:rFonts w:ascii="Times New Roman" w:hAnsi="Times New Roman" w:cs="Times New Roman"/>
          <w:b/>
          <w:bCs/>
          <w:i/>
          <w:iCs/>
          <w:sz w:val="28"/>
          <w:szCs w:val="28"/>
        </w:rPr>
      </w:pPr>
      <w:r>
        <w:rPr>
          <w:rFonts w:ascii="Times New Roman" w:hAnsi="Times New Roman" w:cs="Times New Roman"/>
          <w:i/>
          <w:iCs/>
          <w:sz w:val="28"/>
          <w:szCs w:val="28"/>
        </w:rPr>
        <w:t xml:space="preserve"> </w:t>
      </w:r>
      <w:r w:rsidRPr="001F17C5">
        <w:rPr>
          <w:rFonts w:ascii="Times New Roman" w:hAnsi="Times New Roman" w:cs="Times New Roman"/>
          <w:b/>
          <w:bCs/>
          <w:i/>
          <w:iCs/>
          <w:sz w:val="28"/>
          <w:szCs w:val="28"/>
        </w:rPr>
        <w:t>Тривалість програми:</w:t>
      </w:r>
    </w:p>
    <w:p w14:paraId="2363B92D" w14:textId="06D5D585" w:rsidR="006A7B34" w:rsidRDefault="006C7E22" w:rsidP="00A82504">
      <w:pPr>
        <w:spacing w:after="0" w:line="360" w:lineRule="auto"/>
        <w:ind w:firstLine="851"/>
        <w:jc w:val="both"/>
        <w:rPr>
          <w:rFonts w:ascii="Times New Roman" w:hAnsi="Times New Roman" w:cs="Times New Roman"/>
          <w:sz w:val="28"/>
          <w:szCs w:val="28"/>
        </w:rPr>
      </w:pPr>
      <w:r w:rsidRPr="006C7E22">
        <w:rPr>
          <w:rFonts w:ascii="Times New Roman" w:hAnsi="Times New Roman" w:cs="Times New Roman"/>
          <w:sz w:val="28"/>
          <w:szCs w:val="28"/>
        </w:rPr>
        <w:lastRenderedPageBreak/>
        <w:t xml:space="preserve">Загальна тривалість   складає  16 годин,  </w:t>
      </w:r>
      <w:r w:rsidR="00463DBF">
        <w:rPr>
          <w:rFonts w:ascii="Times New Roman" w:hAnsi="Times New Roman" w:cs="Times New Roman"/>
          <w:sz w:val="28"/>
          <w:szCs w:val="28"/>
        </w:rPr>
        <w:t xml:space="preserve">8 </w:t>
      </w:r>
      <w:r w:rsidR="004C0DEF">
        <w:rPr>
          <w:rFonts w:ascii="Times New Roman" w:hAnsi="Times New Roman" w:cs="Times New Roman"/>
          <w:sz w:val="28"/>
          <w:szCs w:val="28"/>
        </w:rPr>
        <w:t>занять</w:t>
      </w:r>
      <w:r w:rsidR="006A7B34" w:rsidRPr="00AE4345">
        <w:rPr>
          <w:rFonts w:ascii="Times New Roman" w:hAnsi="Times New Roman" w:cs="Times New Roman"/>
          <w:sz w:val="28"/>
          <w:szCs w:val="28"/>
        </w:rPr>
        <w:t xml:space="preserve"> (1 раз на тиждень).</w:t>
      </w:r>
    </w:p>
    <w:p w14:paraId="7713ACE3" w14:textId="30A18FBD" w:rsidR="00A43545" w:rsidRPr="00AE4345" w:rsidRDefault="00A43545"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Зміст психокорекційної програми представлено у додатку.</w:t>
      </w:r>
    </w:p>
    <w:p w14:paraId="43C3B49C" w14:textId="77777777" w:rsidR="006A7B34" w:rsidRDefault="006A7B34"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в</w:t>
      </w:r>
      <w:r w:rsidRPr="00C16972">
        <w:rPr>
          <w:rFonts w:ascii="Times New Roman" w:hAnsi="Times New Roman" w:cs="Times New Roman"/>
          <w:sz w:val="28"/>
          <w:szCs w:val="28"/>
        </w:rPr>
        <w:t xml:space="preserve">ирішення психокорекційних завдань </w:t>
      </w:r>
      <w:r w:rsidRPr="00D3004B">
        <w:rPr>
          <w:rFonts w:ascii="Times New Roman" w:hAnsi="Times New Roman" w:cs="Times New Roman"/>
          <w:sz w:val="28"/>
          <w:szCs w:val="28"/>
        </w:rPr>
        <w:t>сприяє всебічному самопізнанню, усвідомленню причин власних проблем, покращенню професійної діяльності, зміцненню відносин, підвищенню якості життя та особистісному зростанню.</w:t>
      </w:r>
    </w:p>
    <w:p w14:paraId="45F4A687" w14:textId="77777777" w:rsidR="006A7B34" w:rsidRPr="00EF0444" w:rsidRDefault="006A7B34" w:rsidP="00A82504">
      <w:pPr>
        <w:spacing w:after="0" w:line="360" w:lineRule="auto"/>
        <w:ind w:firstLine="851"/>
        <w:rPr>
          <w:rFonts w:ascii="Times New Roman" w:hAnsi="Times New Roman" w:cs="Times New Roman"/>
          <w:sz w:val="28"/>
          <w:szCs w:val="28"/>
        </w:rPr>
      </w:pPr>
    </w:p>
    <w:p w14:paraId="55A56B6C" w14:textId="77777777" w:rsidR="006A7B34" w:rsidRDefault="006A7B34" w:rsidP="00A82504">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 xml:space="preserve">3.2. </w:t>
      </w:r>
      <w:bookmarkStart w:id="112" w:name="_Hlk185977626"/>
      <w:bookmarkStart w:id="113" w:name="_Hlk185815596"/>
      <w:r w:rsidRPr="00EF0444">
        <w:rPr>
          <w:rFonts w:ascii="Times New Roman" w:hAnsi="Times New Roman" w:cs="Times New Roman"/>
          <w:b/>
          <w:bCs/>
          <w:sz w:val="28"/>
          <w:szCs w:val="28"/>
        </w:rPr>
        <w:t>Психокорекційна програма «Розвиток соціальних компетентностей як запорук</w:t>
      </w:r>
      <w:r>
        <w:rPr>
          <w:rFonts w:ascii="Times New Roman" w:hAnsi="Times New Roman" w:cs="Times New Roman"/>
          <w:b/>
          <w:bCs/>
          <w:sz w:val="28"/>
          <w:szCs w:val="28"/>
        </w:rPr>
        <w:t>а</w:t>
      </w:r>
      <w:r w:rsidRPr="00EF0444">
        <w:rPr>
          <w:rFonts w:ascii="Times New Roman" w:hAnsi="Times New Roman" w:cs="Times New Roman"/>
          <w:b/>
          <w:bCs/>
          <w:sz w:val="28"/>
          <w:szCs w:val="28"/>
        </w:rPr>
        <w:t xml:space="preserve"> ефективної професійної діяльності вихователів»</w:t>
      </w:r>
    </w:p>
    <w:p w14:paraId="4616FB08" w14:textId="77777777" w:rsidR="006A7B34" w:rsidRDefault="006A7B34" w:rsidP="00A82504">
      <w:pPr>
        <w:spacing w:after="0" w:line="360" w:lineRule="auto"/>
        <w:ind w:firstLine="851"/>
        <w:jc w:val="both"/>
        <w:rPr>
          <w:rFonts w:ascii="Times New Roman" w:hAnsi="Times New Roman" w:cs="Times New Roman"/>
          <w:b/>
          <w:bCs/>
          <w:sz w:val="28"/>
          <w:szCs w:val="28"/>
        </w:rPr>
      </w:pPr>
    </w:p>
    <w:bookmarkEnd w:id="112"/>
    <w:p w14:paraId="7AA931DA" w14:textId="70419366" w:rsidR="006A7B34" w:rsidRDefault="00F86ECE"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параграфі 3.2</w:t>
      </w:r>
      <w:r w:rsidR="006A7B34">
        <w:rPr>
          <w:rFonts w:ascii="Times New Roman" w:hAnsi="Times New Roman" w:cs="Times New Roman"/>
          <w:sz w:val="28"/>
          <w:szCs w:val="28"/>
        </w:rPr>
        <w:t xml:space="preserve"> буде представлена п</w:t>
      </w:r>
      <w:r w:rsidR="006A7B34" w:rsidRPr="006F5B7A">
        <w:rPr>
          <w:rFonts w:ascii="Times New Roman" w:hAnsi="Times New Roman" w:cs="Times New Roman"/>
          <w:sz w:val="28"/>
          <w:szCs w:val="28"/>
        </w:rPr>
        <w:t>сихокорекційна програма «Розвиток соціальних компетентностей як запорука ефективної професійної діяльності вихователів»</w:t>
      </w:r>
      <w:r w:rsidR="006A7B34">
        <w:rPr>
          <w:rFonts w:ascii="Times New Roman" w:hAnsi="Times New Roman" w:cs="Times New Roman"/>
          <w:sz w:val="28"/>
          <w:szCs w:val="28"/>
        </w:rPr>
        <w:t xml:space="preserve"> та </w:t>
      </w:r>
      <w:r w:rsidR="006A7B34" w:rsidRPr="00F57669">
        <w:rPr>
          <w:rFonts w:ascii="Times New Roman" w:hAnsi="Times New Roman" w:cs="Times New Roman"/>
          <w:sz w:val="28"/>
          <w:szCs w:val="28"/>
        </w:rPr>
        <w:t>основні положення організації корекційного впливу на вихователів ЗДО щодо розвитку соціальної компетентності</w:t>
      </w:r>
      <w:r w:rsidR="00D55E08">
        <w:rPr>
          <w:rFonts w:ascii="Times New Roman" w:hAnsi="Times New Roman" w:cs="Times New Roman"/>
          <w:sz w:val="28"/>
          <w:szCs w:val="28"/>
        </w:rPr>
        <w:t>.</w:t>
      </w:r>
    </w:p>
    <w:bookmarkEnd w:id="113"/>
    <w:p w14:paraId="47EA7121" w14:textId="7B2FE283" w:rsidR="006A7B3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Психокорекційна програма «Розвиток соціальних компетентностей як запоруки ефективної професійної діяльності вихователів» має на меті підвищення професійного рівня вихователів дошкільних закладів шляхом розвитку їхніх соціальних компетентностей.</w:t>
      </w:r>
      <w:r>
        <w:rPr>
          <w:rFonts w:ascii="Times New Roman" w:hAnsi="Times New Roman" w:cs="Times New Roman"/>
          <w:sz w:val="28"/>
          <w:szCs w:val="28"/>
        </w:rPr>
        <w:t xml:space="preserve"> </w:t>
      </w:r>
    </w:p>
    <w:p w14:paraId="0802DF6D" w14:textId="77777777" w:rsidR="006A7B34" w:rsidRPr="00CD592E" w:rsidRDefault="006A7B34" w:rsidP="00A82504">
      <w:pPr>
        <w:spacing w:after="0" w:line="360" w:lineRule="auto"/>
        <w:ind w:firstLine="851"/>
        <w:jc w:val="both"/>
        <w:rPr>
          <w:rFonts w:ascii="Times New Roman" w:hAnsi="Times New Roman" w:cs="Times New Roman"/>
          <w:sz w:val="28"/>
          <w:szCs w:val="28"/>
        </w:rPr>
      </w:pPr>
      <w:bookmarkStart w:id="114" w:name="_Hlk186314225"/>
      <w:r w:rsidRPr="00CD592E">
        <w:rPr>
          <w:rFonts w:ascii="Times New Roman" w:hAnsi="Times New Roman" w:cs="Times New Roman"/>
          <w:sz w:val="28"/>
          <w:szCs w:val="28"/>
        </w:rPr>
        <w:t xml:space="preserve">Програма спрямована на всебічний розвиток </w:t>
      </w:r>
      <w:r>
        <w:rPr>
          <w:rFonts w:ascii="Times New Roman" w:hAnsi="Times New Roman" w:cs="Times New Roman"/>
          <w:sz w:val="28"/>
          <w:szCs w:val="28"/>
        </w:rPr>
        <w:t>соціальних</w:t>
      </w:r>
      <w:r w:rsidRPr="00CD592E">
        <w:rPr>
          <w:rFonts w:ascii="Times New Roman" w:hAnsi="Times New Roman" w:cs="Times New Roman"/>
          <w:sz w:val="28"/>
          <w:szCs w:val="28"/>
        </w:rPr>
        <w:t xml:space="preserve"> компетентностей вихователів, формуючи у них необхідні знання та навички </w:t>
      </w:r>
      <w:r>
        <w:rPr>
          <w:rFonts w:ascii="Times New Roman" w:hAnsi="Times New Roman" w:cs="Times New Roman"/>
          <w:sz w:val="28"/>
          <w:szCs w:val="28"/>
        </w:rPr>
        <w:t>.</w:t>
      </w:r>
    </w:p>
    <w:p w14:paraId="7142034E" w14:textId="04822FA9" w:rsidR="006A7B34" w:rsidRDefault="006A7B34" w:rsidP="00A82504">
      <w:pPr>
        <w:spacing w:after="0" w:line="360" w:lineRule="auto"/>
        <w:ind w:firstLine="851"/>
        <w:jc w:val="both"/>
        <w:rPr>
          <w:rFonts w:ascii="Times New Roman" w:hAnsi="Times New Roman" w:cs="Times New Roman"/>
          <w:sz w:val="28"/>
          <w:szCs w:val="28"/>
        </w:rPr>
      </w:pPr>
      <w:bookmarkStart w:id="115" w:name="_Hlk185972993"/>
      <w:r w:rsidRPr="00591C2E">
        <w:rPr>
          <w:rFonts w:ascii="Times New Roman" w:hAnsi="Times New Roman" w:cs="Times New Roman"/>
          <w:sz w:val="28"/>
          <w:szCs w:val="28"/>
        </w:rPr>
        <w:t>Програма представл</w:t>
      </w:r>
      <w:r>
        <w:rPr>
          <w:rFonts w:ascii="Times New Roman" w:hAnsi="Times New Roman" w:cs="Times New Roman"/>
          <w:sz w:val="28"/>
          <w:szCs w:val="28"/>
        </w:rPr>
        <w:t xml:space="preserve">ена у вигляді тренінгу як </w:t>
      </w:r>
      <w:r w:rsidRPr="00950CA9">
        <w:rPr>
          <w:rFonts w:ascii="Times New Roman" w:hAnsi="Times New Roman" w:cs="Times New Roman"/>
          <w:sz w:val="28"/>
          <w:szCs w:val="28"/>
        </w:rPr>
        <w:t>ефективн</w:t>
      </w:r>
      <w:r>
        <w:rPr>
          <w:rFonts w:ascii="Times New Roman" w:hAnsi="Times New Roman" w:cs="Times New Roman"/>
          <w:sz w:val="28"/>
          <w:szCs w:val="28"/>
        </w:rPr>
        <w:t xml:space="preserve">ого </w:t>
      </w:r>
      <w:r w:rsidRPr="00950CA9">
        <w:rPr>
          <w:rFonts w:ascii="Times New Roman" w:hAnsi="Times New Roman" w:cs="Times New Roman"/>
          <w:sz w:val="28"/>
          <w:szCs w:val="28"/>
        </w:rPr>
        <w:t>інструмент</w:t>
      </w:r>
      <w:r>
        <w:rPr>
          <w:rFonts w:ascii="Times New Roman" w:hAnsi="Times New Roman" w:cs="Times New Roman"/>
          <w:sz w:val="28"/>
          <w:szCs w:val="28"/>
        </w:rPr>
        <w:t xml:space="preserve">а </w:t>
      </w:r>
      <w:r w:rsidRPr="00950CA9">
        <w:rPr>
          <w:rFonts w:ascii="Times New Roman" w:hAnsi="Times New Roman" w:cs="Times New Roman"/>
          <w:sz w:val="28"/>
          <w:szCs w:val="28"/>
        </w:rPr>
        <w:t xml:space="preserve">для </w:t>
      </w:r>
      <w:r>
        <w:rPr>
          <w:rFonts w:ascii="Times New Roman" w:hAnsi="Times New Roman" w:cs="Times New Roman"/>
          <w:sz w:val="28"/>
          <w:szCs w:val="28"/>
        </w:rPr>
        <w:t>розвитку  соціальних компетентностей</w:t>
      </w:r>
      <w:bookmarkEnd w:id="114"/>
      <w:r>
        <w:rPr>
          <w:rFonts w:ascii="Times New Roman" w:hAnsi="Times New Roman" w:cs="Times New Roman"/>
          <w:sz w:val="28"/>
          <w:szCs w:val="28"/>
        </w:rPr>
        <w:t xml:space="preserve">. </w:t>
      </w:r>
      <w:bookmarkEnd w:id="115"/>
    </w:p>
    <w:p w14:paraId="0C85B5B5" w14:textId="031DC599" w:rsidR="006A7B34" w:rsidRPr="000F07EA" w:rsidRDefault="00F86ECE" w:rsidP="00A82504">
      <w:pPr>
        <w:spacing w:after="0" w:line="360" w:lineRule="auto"/>
        <w:ind w:firstLine="851"/>
        <w:jc w:val="both"/>
        <w:rPr>
          <w:rFonts w:ascii="Times New Roman" w:hAnsi="Times New Roman" w:cs="Times New Roman"/>
          <w:sz w:val="28"/>
          <w:szCs w:val="28"/>
        </w:rPr>
      </w:pPr>
      <w:bookmarkStart w:id="116" w:name="_Hlk185982693"/>
      <w:r w:rsidRPr="00CB0979">
        <w:rPr>
          <w:rFonts w:ascii="Times New Roman" w:hAnsi="Times New Roman" w:cs="Times New Roman"/>
          <w:b/>
          <w:bCs/>
          <w:sz w:val="28"/>
          <w:szCs w:val="28"/>
        </w:rPr>
        <w:t xml:space="preserve">Мета </w:t>
      </w:r>
      <w:r w:rsidR="006A7B34" w:rsidRPr="00CB0979">
        <w:rPr>
          <w:rFonts w:ascii="Times New Roman" w:hAnsi="Times New Roman" w:cs="Times New Roman"/>
          <w:b/>
          <w:bCs/>
          <w:sz w:val="28"/>
          <w:szCs w:val="28"/>
        </w:rPr>
        <w:t>тренінгу</w:t>
      </w:r>
      <w:bookmarkEnd w:id="116"/>
      <w:r w:rsidR="006A7B34" w:rsidRPr="00CB0979">
        <w:rPr>
          <w:rFonts w:ascii="Times New Roman" w:hAnsi="Times New Roman" w:cs="Times New Roman"/>
          <w:b/>
          <w:bCs/>
          <w:sz w:val="28"/>
          <w:szCs w:val="28"/>
        </w:rPr>
        <w:t>:</w:t>
      </w:r>
      <w:r w:rsidR="006A7B34">
        <w:rPr>
          <w:rFonts w:ascii="Times New Roman" w:hAnsi="Times New Roman" w:cs="Times New Roman"/>
          <w:sz w:val="28"/>
          <w:szCs w:val="28"/>
        </w:rPr>
        <w:t xml:space="preserve"> р</w:t>
      </w:r>
      <w:r w:rsidR="006A7B34" w:rsidRPr="000F07EA">
        <w:rPr>
          <w:rFonts w:ascii="Times New Roman" w:hAnsi="Times New Roman" w:cs="Times New Roman"/>
          <w:sz w:val="28"/>
          <w:szCs w:val="28"/>
        </w:rPr>
        <w:t>озвинути соціальні компетентності вихователів, необхідні для ефективної взаємодії з дітьми, батьками та колегами.</w:t>
      </w:r>
    </w:p>
    <w:p w14:paraId="0098A9AA" w14:textId="77777777" w:rsidR="006A7B34" w:rsidRPr="00CB0979" w:rsidRDefault="006A7B34" w:rsidP="00A82504">
      <w:pPr>
        <w:spacing w:after="0" w:line="360" w:lineRule="auto"/>
        <w:ind w:firstLine="851"/>
        <w:rPr>
          <w:rFonts w:ascii="Times New Roman" w:hAnsi="Times New Roman" w:cs="Times New Roman"/>
          <w:b/>
          <w:bCs/>
          <w:sz w:val="28"/>
          <w:szCs w:val="28"/>
        </w:rPr>
      </w:pPr>
      <w:r w:rsidRPr="00CB0979">
        <w:rPr>
          <w:rFonts w:ascii="Times New Roman" w:hAnsi="Times New Roman" w:cs="Times New Roman"/>
          <w:b/>
          <w:bCs/>
          <w:sz w:val="28"/>
          <w:szCs w:val="28"/>
        </w:rPr>
        <w:t>Завдання</w:t>
      </w:r>
      <w:r w:rsidRPr="00CB0979">
        <w:rPr>
          <w:b/>
          <w:bCs/>
        </w:rPr>
        <w:t xml:space="preserve"> </w:t>
      </w:r>
      <w:r w:rsidRPr="00CB0979">
        <w:rPr>
          <w:rFonts w:ascii="Times New Roman" w:hAnsi="Times New Roman" w:cs="Times New Roman"/>
          <w:b/>
          <w:bCs/>
          <w:sz w:val="28"/>
          <w:szCs w:val="28"/>
        </w:rPr>
        <w:t>тренінгу:</w:t>
      </w:r>
    </w:p>
    <w:p w14:paraId="7BB1881D" w14:textId="60818DCB" w:rsidR="006A7B34" w:rsidRPr="000F07EA" w:rsidRDefault="00D55E08" w:rsidP="00785B63">
      <w:pPr>
        <w:pStyle w:val="a4"/>
        <w:numPr>
          <w:ilvl w:val="0"/>
          <w:numId w:val="30"/>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с</w:t>
      </w:r>
      <w:r w:rsidR="006A7B34" w:rsidRPr="000F07EA">
        <w:rPr>
          <w:rFonts w:ascii="Times New Roman" w:hAnsi="Times New Roman" w:cs="Times New Roman"/>
          <w:sz w:val="28"/>
          <w:szCs w:val="28"/>
        </w:rPr>
        <w:t xml:space="preserve">формувати у вихователів розуміння важливості </w:t>
      </w:r>
      <w:bookmarkStart w:id="117" w:name="_Hlk186054758"/>
      <w:r w:rsidR="006A7B34" w:rsidRPr="000F07EA">
        <w:rPr>
          <w:rFonts w:ascii="Times New Roman" w:hAnsi="Times New Roman" w:cs="Times New Roman"/>
          <w:sz w:val="28"/>
          <w:szCs w:val="28"/>
        </w:rPr>
        <w:t>соціальних компетентностей у професійній діяльності</w:t>
      </w:r>
      <w:r w:rsidR="006A7B34">
        <w:rPr>
          <w:rFonts w:ascii="Times New Roman" w:hAnsi="Times New Roman" w:cs="Times New Roman"/>
          <w:sz w:val="28"/>
          <w:szCs w:val="28"/>
        </w:rPr>
        <w:t>;</w:t>
      </w:r>
    </w:p>
    <w:bookmarkEnd w:id="117"/>
    <w:p w14:paraId="64BFCAED" w14:textId="0842801E" w:rsidR="006A7B34" w:rsidRPr="000F07EA" w:rsidRDefault="00D55E08" w:rsidP="00785B63">
      <w:pPr>
        <w:pStyle w:val="a4"/>
        <w:numPr>
          <w:ilvl w:val="0"/>
          <w:numId w:val="30"/>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р</w:t>
      </w:r>
      <w:r w:rsidR="006A7B34" w:rsidRPr="000F07EA">
        <w:rPr>
          <w:rFonts w:ascii="Times New Roman" w:hAnsi="Times New Roman" w:cs="Times New Roman"/>
          <w:sz w:val="28"/>
          <w:szCs w:val="28"/>
        </w:rPr>
        <w:t>озвинути навички ефективної комунікації</w:t>
      </w:r>
      <w:r w:rsidR="006A7B34">
        <w:rPr>
          <w:rFonts w:ascii="Times New Roman" w:hAnsi="Times New Roman" w:cs="Times New Roman"/>
          <w:sz w:val="28"/>
          <w:szCs w:val="28"/>
        </w:rPr>
        <w:t>;</w:t>
      </w:r>
    </w:p>
    <w:p w14:paraId="2CD8DE5C" w14:textId="14E12301" w:rsidR="006A7B34" w:rsidRDefault="00D55E08" w:rsidP="00785B63">
      <w:pPr>
        <w:pStyle w:val="a4"/>
        <w:numPr>
          <w:ilvl w:val="0"/>
          <w:numId w:val="30"/>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н</w:t>
      </w:r>
      <w:r w:rsidR="006A7B34" w:rsidRPr="000F07EA">
        <w:rPr>
          <w:rFonts w:ascii="Times New Roman" w:hAnsi="Times New Roman" w:cs="Times New Roman"/>
          <w:sz w:val="28"/>
          <w:szCs w:val="28"/>
        </w:rPr>
        <w:t>авчити вихователів виявляти та вирішувати конфліктні ситуації</w:t>
      </w:r>
      <w:r w:rsidR="006A7B34">
        <w:rPr>
          <w:rFonts w:ascii="Times New Roman" w:hAnsi="Times New Roman" w:cs="Times New Roman"/>
          <w:sz w:val="28"/>
          <w:szCs w:val="28"/>
        </w:rPr>
        <w:t>;</w:t>
      </w:r>
    </w:p>
    <w:p w14:paraId="16D7375B" w14:textId="104A528A" w:rsidR="006A7B34" w:rsidRPr="00A3342A" w:rsidRDefault="00D55E08" w:rsidP="00785B63">
      <w:pPr>
        <w:pStyle w:val="a4"/>
        <w:numPr>
          <w:ilvl w:val="0"/>
          <w:numId w:val="30"/>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р</w:t>
      </w:r>
      <w:r w:rsidR="006A7B34" w:rsidRPr="00A3342A">
        <w:rPr>
          <w:rFonts w:ascii="Times New Roman" w:hAnsi="Times New Roman" w:cs="Times New Roman"/>
          <w:sz w:val="28"/>
          <w:szCs w:val="28"/>
        </w:rPr>
        <w:t xml:space="preserve">озвинути  емоційну стійкість і здатність до </w:t>
      </w:r>
      <w:bookmarkStart w:id="118" w:name="_Hlk186054872"/>
      <w:r w:rsidR="006A7B34" w:rsidRPr="00A3342A">
        <w:rPr>
          <w:rFonts w:ascii="Times New Roman" w:hAnsi="Times New Roman" w:cs="Times New Roman"/>
          <w:sz w:val="28"/>
          <w:szCs w:val="28"/>
        </w:rPr>
        <w:t>саморегуляці</w:t>
      </w:r>
      <w:bookmarkEnd w:id="118"/>
      <w:r w:rsidR="006A7B34" w:rsidRPr="00A3342A">
        <w:rPr>
          <w:rFonts w:ascii="Times New Roman" w:hAnsi="Times New Roman" w:cs="Times New Roman"/>
          <w:sz w:val="28"/>
          <w:szCs w:val="28"/>
        </w:rPr>
        <w:t>ї</w:t>
      </w:r>
      <w:r w:rsidR="006A7B34">
        <w:rPr>
          <w:rFonts w:ascii="Times New Roman" w:hAnsi="Times New Roman" w:cs="Times New Roman"/>
          <w:sz w:val="28"/>
          <w:szCs w:val="28"/>
        </w:rPr>
        <w:t>;</w:t>
      </w:r>
    </w:p>
    <w:p w14:paraId="59735FEB" w14:textId="41669328" w:rsidR="006A7B34" w:rsidRPr="000F07EA" w:rsidRDefault="00D55E08" w:rsidP="00785B63">
      <w:pPr>
        <w:pStyle w:val="a4"/>
        <w:numPr>
          <w:ilvl w:val="0"/>
          <w:numId w:val="30"/>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р</w:t>
      </w:r>
      <w:r w:rsidR="006A7B34" w:rsidRPr="000F07EA">
        <w:rPr>
          <w:rFonts w:ascii="Times New Roman" w:hAnsi="Times New Roman" w:cs="Times New Roman"/>
          <w:sz w:val="28"/>
          <w:szCs w:val="28"/>
        </w:rPr>
        <w:t>озвинути емпатію та здатність до співпереживання</w:t>
      </w:r>
      <w:r w:rsidR="006A7B34">
        <w:rPr>
          <w:rFonts w:ascii="Times New Roman" w:hAnsi="Times New Roman" w:cs="Times New Roman"/>
          <w:sz w:val="28"/>
          <w:szCs w:val="28"/>
        </w:rPr>
        <w:t>;</w:t>
      </w:r>
    </w:p>
    <w:p w14:paraId="3A33AD9D" w14:textId="7B2892CE" w:rsidR="006A7B34" w:rsidRPr="00A3342A" w:rsidRDefault="00D55E08" w:rsidP="00785B63">
      <w:pPr>
        <w:pStyle w:val="a4"/>
        <w:numPr>
          <w:ilvl w:val="0"/>
          <w:numId w:val="30"/>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р</w:t>
      </w:r>
      <w:r w:rsidR="006A7B34" w:rsidRPr="00A3342A">
        <w:rPr>
          <w:rFonts w:ascii="Times New Roman" w:hAnsi="Times New Roman" w:cs="Times New Roman"/>
          <w:sz w:val="28"/>
          <w:szCs w:val="28"/>
        </w:rPr>
        <w:t>озвинути впевненість у собі та своїх професійних можливостях</w:t>
      </w:r>
      <w:r w:rsidR="006A7B34">
        <w:rPr>
          <w:rFonts w:ascii="Times New Roman" w:hAnsi="Times New Roman" w:cs="Times New Roman"/>
          <w:sz w:val="28"/>
          <w:szCs w:val="28"/>
        </w:rPr>
        <w:t>;</w:t>
      </w:r>
    </w:p>
    <w:p w14:paraId="1FE6094D" w14:textId="11443BD0" w:rsidR="009E3973" w:rsidRPr="006E4EA7" w:rsidRDefault="00D55E08" w:rsidP="00785B63">
      <w:pPr>
        <w:pStyle w:val="a4"/>
        <w:numPr>
          <w:ilvl w:val="0"/>
          <w:numId w:val="30"/>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с</w:t>
      </w:r>
      <w:r w:rsidR="006A7B34" w:rsidRPr="00A3342A">
        <w:rPr>
          <w:rFonts w:ascii="Times New Roman" w:hAnsi="Times New Roman" w:cs="Times New Roman"/>
          <w:sz w:val="28"/>
          <w:szCs w:val="28"/>
        </w:rPr>
        <w:t>творити сприятливий психологічний клімат у колективі.</w:t>
      </w:r>
    </w:p>
    <w:p w14:paraId="37644C47" w14:textId="7DAE1CAC" w:rsidR="009E3973" w:rsidRPr="00C52A1D" w:rsidRDefault="009E3973" w:rsidP="00A82504">
      <w:pPr>
        <w:pStyle w:val="a4"/>
        <w:spacing w:after="0" w:line="360" w:lineRule="auto"/>
        <w:ind w:left="0" w:firstLine="851"/>
        <w:jc w:val="both"/>
        <w:rPr>
          <w:rFonts w:ascii="Times New Roman" w:hAnsi="Times New Roman" w:cs="Times New Roman"/>
          <w:sz w:val="28"/>
          <w:szCs w:val="28"/>
        </w:rPr>
      </w:pPr>
      <w:bookmarkStart w:id="119" w:name="_Hlk186057315"/>
      <w:r w:rsidRPr="00C52A1D">
        <w:rPr>
          <w:rFonts w:ascii="Times New Roman" w:hAnsi="Times New Roman" w:cs="Times New Roman"/>
          <w:sz w:val="28"/>
          <w:szCs w:val="28"/>
        </w:rPr>
        <w:t xml:space="preserve">Під час проведення тренінгу створюється  сприятливе середовище для навчання та саморозкриття. </w:t>
      </w:r>
      <w:r w:rsidR="00BA6220" w:rsidRPr="00C52A1D">
        <w:rPr>
          <w:rFonts w:ascii="Times New Roman" w:hAnsi="Times New Roman" w:cs="Times New Roman"/>
          <w:sz w:val="28"/>
          <w:szCs w:val="28"/>
        </w:rPr>
        <w:t>У</w:t>
      </w:r>
      <w:r w:rsidRPr="00C52A1D">
        <w:rPr>
          <w:rFonts w:ascii="Times New Roman" w:hAnsi="Times New Roman" w:cs="Times New Roman"/>
          <w:sz w:val="28"/>
          <w:szCs w:val="28"/>
        </w:rPr>
        <w:t>часники отримують зворотний зв'язок від тренера та інших учасників, що дозволяє їм краще зрозуміти свої сильні сторони та області для розвитку.</w:t>
      </w:r>
      <w:bookmarkEnd w:id="119"/>
    </w:p>
    <w:p w14:paraId="7A8FA215" w14:textId="76871602" w:rsidR="00D902F4" w:rsidRPr="006C7E22" w:rsidRDefault="00D902F4" w:rsidP="00A82504">
      <w:pPr>
        <w:pStyle w:val="a4"/>
        <w:spacing w:after="0" w:line="360" w:lineRule="auto"/>
        <w:ind w:left="0" w:firstLine="851"/>
        <w:jc w:val="center"/>
        <w:rPr>
          <w:rFonts w:ascii="Times New Roman" w:hAnsi="Times New Roman" w:cs="Times New Roman"/>
          <w:b/>
          <w:bCs/>
          <w:i/>
          <w:iCs/>
          <w:sz w:val="28"/>
          <w:szCs w:val="28"/>
        </w:rPr>
      </w:pPr>
      <w:r w:rsidRPr="006C7E22">
        <w:rPr>
          <w:rFonts w:ascii="Times New Roman" w:hAnsi="Times New Roman" w:cs="Times New Roman"/>
          <w:b/>
          <w:bCs/>
          <w:i/>
          <w:iCs/>
          <w:sz w:val="28"/>
          <w:szCs w:val="28"/>
        </w:rPr>
        <w:t>Структура та зміст тренінгу:</w:t>
      </w:r>
    </w:p>
    <w:p w14:paraId="2C272399" w14:textId="74C2D9EB" w:rsidR="00D902F4" w:rsidRPr="00A004B3" w:rsidRDefault="00D902F4" w:rsidP="00A82504">
      <w:pPr>
        <w:pStyle w:val="a4"/>
        <w:spacing w:after="0" w:line="360" w:lineRule="auto"/>
        <w:ind w:left="0" w:firstLine="851"/>
        <w:rPr>
          <w:rFonts w:ascii="Times New Roman" w:hAnsi="Times New Roman" w:cs="Times New Roman"/>
          <w:sz w:val="28"/>
          <w:szCs w:val="28"/>
        </w:rPr>
      </w:pPr>
      <w:r>
        <w:rPr>
          <w:rFonts w:ascii="Times New Roman" w:hAnsi="Times New Roman" w:cs="Times New Roman"/>
          <w:sz w:val="28"/>
          <w:szCs w:val="28"/>
        </w:rPr>
        <w:t xml:space="preserve"> </w:t>
      </w:r>
      <w:r w:rsidR="002C1EFD">
        <w:rPr>
          <w:rFonts w:ascii="Times New Roman" w:hAnsi="Times New Roman" w:cs="Times New Roman"/>
          <w:sz w:val="28"/>
          <w:szCs w:val="28"/>
        </w:rPr>
        <w:t xml:space="preserve">      </w:t>
      </w:r>
      <w:r>
        <w:rPr>
          <w:rFonts w:ascii="Times New Roman" w:hAnsi="Times New Roman" w:cs="Times New Roman"/>
          <w:sz w:val="28"/>
          <w:szCs w:val="28"/>
        </w:rPr>
        <w:t>Тренінг скл</w:t>
      </w:r>
      <w:r w:rsidR="00027785">
        <w:rPr>
          <w:rFonts w:ascii="Times New Roman" w:hAnsi="Times New Roman" w:cs="Times New Roman"/>
          <w:sz w:val="28"/>
          <w:szCs w:val="28"/>
        </w:rPr>
        <w:t>а</w:t>
      </w:r>
      <w:r>
        <w:rPr>
          <w:rFonts w:ascii="Times New Roman" w:hAnsi="Times New Roman" w:cs="Times New Roman"/>
          <w:sz w:val="28"/>
          <w:szCs w:val="28"/>
        </w:rPr>
        <w:t xml:space="preserve">дається з восьми занять, один раз на тиждень. </w:t>
      </w:r>
      <w:bookmarkStart w:id="120" w:name="_Hlk186318083"/>
      <w:r w:rsidR="002E61AF">
        <w:rPr>
          <w:rFonts w:ascii="Times New Roman" w:hAnsi="Times New Roman" w:cs="Times New Roman"/>
          <w:sz w:val="28"/>
          <w:szCs w:val="28"/>
        </w:rPr>
        <w:t>З</w:t>
      </w:r>
      <w:r w:rsidR="002E61AF" w:rsidRPr="002E61AF">
        <w:rPr>
          <w:rFonts w:ascii="Times New Roman" w:hAnsi="Times New Roman" w:cs="Times New Roman"/>
          <w:sz w:val="28"/>
          <w:szCs w:val="28"/>
        </w:rPr>
        <w:t>агальна</w:t>
      </w:r>
      <w:r w:rsidR="00803253">
        <w:rPr>
          <w:rFonts w:ascii="Times New Roman" w:hAnsi="Times New Roman" w:cs="Times New Roman"/>
          <w:sz w:val="28"/>
          <w:szCs w:val="28"/>
        </w:rPr>
        <w:t xml:space="preserve"> </w:t>
      </w:r>
      <w:r w:rsidR="002E61AF" w:rsidRPr="002E61AF">
        <w:rPr>
          <w:rFonts w:ascii="Times New Roman" w:hAnsi="Times New Roman" w:cs="Times New Roman"/>
          <w:sz w:val="28"/>
          <w:szCs w:val="28"/>
        </w:rPr>
        <w:t>тривалість тренінгу</w:t>
      </w:r>
      <w:r w:rsidR="002E61AF">
        <w:rPr>
          <w:rFonts w:ascii="Times New Roman" w:hAnsi="Times New Roman" w:cs="Times New Roman"/>
          <w:sz w:val="28"/>
          <w:szCs w:val="28"/>
        </w:rPr>
        <w:t xml:space="preserve"> </w:t>
      </w:r>
      <w:r w:rsidR="0011586C">
        <w:rPr>
          <w:rFonts w:ascii="Times New Roman" w:hAnsi="Times New Roman" w:cs="Times New Roman"/>
          <w:sz w:val="28"/>
          <w:szCs w:val="28"/>
        </w:rPr>
        <w:t xml:space="preserve"> складає  16 годин, </w:t>
      </w:r>
      <w:r w:rsidR="002E61AF">
        <w:rPr>
          <w:rFonts w:ascii="Times New Roman" w:hAnsi="Times New Roman" w:cs="Times New Roman"/>
          <w:sz w:val="28"/>
          <w:szCs w:val="28"/>
        </w:rPr>
        <w:t xml:space="preserve"> </w:t>
      </w:r>
      <w:bookmarkEnd w:id="120"/>
      <w:r w:rsidR="0011586C">
        <w:rPr>
          <w:rFonts w:ascii="Times New Roman" w:hAnsi="Times New Roman" w:cs="Times New Roman"/>
          <w:sz w:val="28"/>
          <w:szCs w:val="28"/>
        </w:rPr>
        <w:t xml:space="preserve"> тривалість одного заняття  1,5- 2 години.</w:t>
      </w:r>
      <w:r>
        <w:rPr>
          <w:rFonts w:ascii="Times New Roman" w:hAnsi="Times New Roman" w:cs="Times New Roman"/>
          <w:sz w:val="28"/>
          <w:szCs w:val="28"/>
        </w:rPr>
        <w:t xml:space="preserve"> </w:t>
      </w:r>
      <w:r w:rsidR="003D39ED" w:rsidRPr="003D39ED">
        <w:rPr>
          <w:rFonts w:ascii="Times New Roman" w:hAnsi="Times New Roman" w:cs="Times New Roman"/>
          <w:sz w:val="28"/>
          <w:szCs w:val="28"/>
        </w:rPr>
        <w:t>Тренінг поєднує  теоретичну та практичну частин</w:t>
      </w:r>
      <w:r w:rsidR="00BA6220">
        <w:rPr>
          <w:rFonts w:ascii="Times New Roman" w:hAnsi="Times New Roman" w:cs="Times New Roman"/>
          <w:sz w:val="28"/>
          <w:szCs w:val="28"/>
        </w:rPr>
        <w:t>и</w:t>
      </w:r>
      <w:r w:rsidR="003D39ED" w:rsidRPr="003D39ED">
        <w:rPr>
          <w:rFonts w:ascii="Times New Roman" w:hAnsi="Times New Roman" w:cs="Times New Roman"/>
          <w:sz w:val="28"/>
          <w:szCs w:val="28"/>
        </w:rPr>
        <w:t>. Завдяки чому учасники  тренінгу можуть отримати теоретичні знання та  відпрацювати навички на практиці під час виконання вправ.</w:t>
      </w:r>
      <w:r w:rsidR="003D39ED">
        <w:rPr>
          <w:rFonts w:ascii="Times New Roman" w:hAnsi="Times New Roman" w:cs="Times New Roman"/>
          <w:sz w:val="28"/>
          <w:szCs w:val="28"/>
        </w:rPr>
        <w:t xml:space="preserve"> </w:t>
      </w:r>
      <w:r w:rsidR="005B2749" w:rsidRPr="003D39ED">
        <w:rPr>
          <w:rFonts w:ascii="Times New Roman" w:hAnsi="Times New Roman" w:cs="Times New Roman"/>
          <w:sz w:val="28"/>
          <w:szCs w:val="28"/>
        </w:rPr>
        <w:t>Під час тренінгу  використовуються різноманітні  методи навчання</w:t>
      </w:r>
      <w:r w:rsidR="00BA6220">
        <w:rPr>
          <w:rFonts w:ascii="Times New Roman" w:hAnsi="Times New Roman" w:cs="Times New Roman"/>
          <w:sz w:val="28"/>
          <w:szCs w:val="28"/>
        </w:rPr>
        <w:t>:</w:t>
      </w:r>
      <w:r w:rsidR="009042FE">
        <w:rPr>
          <w:rFonts w:ascii="Times New Roman" w:hAnsi="Times New Roman" w:cs="Times New Roman"/>
          <w:sz w:val="28"/>
          <w:szCs w:val="28"/>
        </w:rPr>
        <w:t xml:space="preserve"> </w:t>
      </w:r>
      <w:r w:rsidRPr="005B2749">
        <w:rPr>
          <w:rFonts w:ascii="Times New Roman" w:hAnsi="Times New Roman" w:cs="Times New Roman"/>
          <w:sz w:val="28"/>
          <w:szCs w:val="28"/>
        </w:rPr>
        <w:t xml:space="preserve">лекції, дискусії, рольові ігри, кейси, практичні </w:t>
      </w:r>
      <w:r w:rsidR="002C1EFD">
        <w:rPr>
          <w:rFonts w:ascii="Times New Roman" w:hAnsi="Times New Roman" w:cs="Times New Roman"/>
          <w:sz w:val="28"/>
          <w:szCs w:val="28"/>
        </w:rPr>
        <w:t xml:space="preserve"> вправи і </w:t>
      </w:r>
      <w:r w:rsidRPr="005B2749">
        <w:rPr>
          <w:rFonts w:ascii="Times New Roman" w:hAnsi="Times New Roman" w:cs="Times New Roman"/>
          <w:sz w:val="28"/>
          <w:szCs w:val="28"/>
        </w:rPr>
        <w:t>завдання</w:t>
      </w:r>
      <w:r w:rsidR="00E628D1">
        <w:rPr>
          <w:rFonts w:ascii="Times New Roman" w:hAnsi="Times New Roman" w:cs="Times New Roman"/>
          <w:sz w:val="28"/>
          <w:szCs w:val="28"/>
        </w:rPr>
        <w:t>.</w:t>
      </w:r>
      <w:r w:rsidR="003D39ED" w:rsidRPr="003D39ED">
        <w:t xml:space="preserve"> </w:t>
      </w:r>
      <w:r w:rsidR="00FA27F2">
        <w:rPr>
          <w:rFonts w:ascii="Times New Roman" w:hAnsi="Times New Roman" w:cs="Times New Roman"/>
          <w:sz w:val="28"/>
          <w:szCs w:val="28"/>
        </w:rPr>
        <w:t>Завдяки</w:t>
      </w:r>
      <w:r w:rsidR="003D39ED">
        <w:rPr>
          <w:rFonts w:ascii="Times New Roman" w:hAnsi="Times New Roman" w:cs="Times New Roman"/>
          <w:sz w:val="28"/>
          <w:szCs w:val="28"/>
        </w:rPr>
        <w:t xml:space="preserve"> </w:t>
      </w:r>
      <w:r w:rsidR="00FA27F2">
        <w:rPr>
          <w:rFonts w:ascii="Times New Roman" w:hAnsi="Times New Roman" w:cs="Times New Roman"/>
          <w:sz w:val="28"/>
          <w:szCs w:val="28"/>
        </w:rPr>
        <w:t>виконанню</w:t>
      </w:r>
      <w:r w:rsidR="003D39ED" w:rsidRPr="003D39ED">
        <w:rPr>
          <w:rFonts w:ascii="Times New Roman" w:hAnsi="Times New Roman" w:cs="Times New Roman"/>
          <w:sz w:val="28"/>
          <w:szCs w:val="28"/>
        </w:rPr>
        <w:t xml:space="preserve"> тренінгових вправ  формуються позитивні установки, позитивне ставлення до дітей, колег та своєї професії. </w:t>
      </w:r>
      <w:r w:rsidR="00A004B3" w:rsidRPr="00A004B3">
        <w:rPr>
          <w:rFonts w:ascii="Times New Roman" w:hAnsi="Times New Roman" w:cs="Times New Roman"/>
          <w:sz w:val="28"/>
          <w:szCs w:val="28"/>
        </w:rPr>
        <w:t>За рахунок збагачення знань та навичок під час тренінгу</w:t>
      </w:r>
      <w:r w:rsidR="00BA6220">
        <w:rPr>
          <w:rFonts w:ascii="Times New Roman" w:hAnsi="Times New Roman" w:cs="Times New Roman"/>
          <w:sz w:val="28"/>
          <w:szCs w:val="28"/>
        </w:rPr>
        <w:t xml:space="preserve"> </w:t>
      </w:r>
      <w:r w:rsidR="00A004B3" w:rsidRPr="00A004B3">
        <w:rPr>
          <w:rFonts w:ascii="Times New Roman" w:hAnsi="Times New Roman" w:cs="Times New Roman"/>
          <w:sz w:val="28"/>
          <w:szCs w:val="28"/>
        </w:rPr>
        <w:t>учасники відчувають підвищену мотивацію до професійного</w:t>
      </w:r>
      <w:r w:rsidR="00A004B3">
        <w:rPr>
          <w:rFonts w:ascii="Times New Roman" w:hAnsi="Times New Roman" w:cs="Times New Roman"/>
          <w:sz w:val="28"/>
          <w:szCs w:val="28"/>
        </w:rPr>
        <w:t xml:space="preserve"> </w:t>
      </w:r>
      <w:r w:rsidR="00A004B3" w:rsidRPr="00A004B3">
        <w:rPr>
          <w:rFonts w:ascii="Times New Roman" w:hAnsi="Times New Roman" w:cs="Times New Roman"/>
          <w:sz w:val="28"/>
          <w:szCs w:val="28"/>
        </w:rPr>
        <w:t>розвитку.</w:t>
      </w:r>
      <w:r w:rsidR="00A004B3">
        <w:rPr>
          <w:rFonts w:ascii="Times New Roman" w:hAnsi="Times New Roman" w:cs="Times New Roman"/>
          <w:sz w:val="28"/>
          <w:szCs w:val="28"/>
        </w:rPr>
        <w:t xml:space="preserve"> </w:t>
      </w:r>
      <w:r w:rsidR="00E628D1" w:rsidRPr="00A004B3">
        <w:rPr>
          <w:rFonts w:ascii="Times New Roman" w:hAnsi="Times New Roman" w:cs="Times New Roman"/>
          <w:sz w:val="28"/>
          <w:szCs w:val="28"/>
        </w:rPr>
        <w:t>Для оцінки ефективності тренінгу</w:t>
      </w:r>
      <w:r w:rsidR="00A004B3">
        <w:rPr>
          <w:rFonts w:ascii="Times New Roman" w:hAnsi="Times New Roman" w:cs="Times New Roman"/>
          <w:sz w:val="28"/>
          <w:szCs w:val="28"/>
        </w:rPr>
        <w:t xml:space="preserve"> </w:t>
      </w:r>
      <w:r w:rsidR="00E628D1" w:rsidRPr="00A004B3">
        <w:rPr>
          <w:rFonts w:ascii="Times New Roman" w:hAnsi="Times New Roman" w:cs="Times New Roman"/>
          <w:sz w:val="28"/>
          <w:szCs w:val="28"/>
        </w:rPr>
        <w:t xml:space="preserve">використовуються  </w:t>
      </w:r>
      <w:r w:rsidR="00FA27F2" w:rsidRPr="00A004B3">
        <w:rPr>
          <w:rFonts w:ascii="Times New Roman" w:hAnsi="Times New Roman" w:cs="Times New Roman"/>
          <w:sz w:val="28"/>
          <w:szCs w:val="28"/>
        </w:rPr>
        <w:t>бесіди, спостереження</w:t>
      </w:r>
      <w:r w:rsidR="00E628D1" w:rsidRPr="00A004B3">
        <w:rPr>
          <w:rFonts w:ascii="Times New Roman" w:hAnsi="Times New Roman" w:cs="Times New Roman"/>
          <w:sz w:val="28"/>
          <w:szCs w:val="28"/>
        </w:rPr>
        <w:t>, анкети та тести.</w:t>
      </w:r>
      <w:r w:rsidR="00E628D1" w:rsidRPr="00E628D1">
        <w:t xml:space="preserve"> </w:t>
      </w:r>
      <w:r w:rsidR="00E628D1" w:rsidRPr="00A004B3">
        <w:rPr>
          <w:rFonts w:ascii="Times New Roman" w:hAnsi="Times New Roman" w:cs="Times New Roman"/>
          <w:sz w:val="28"/>
          <w:szCs w:val="28"/>
        </w:rPr>
        <w:t xml:space="preserve"> </w:t>
      </w:r>
      <w:r w:rsidR="00A004B3">
        <w:rPr>
          <w:rFonts w:ascii="Times New Roman" w:hAnsi="Times New Roman" w:cs="Times New Roman"/>
          <w:sz w:val="28"/>
          <w:szCs w:val="28"/>
        </w:rPr>
        <w:t>А</w:t>
      </w:r>
      <w:r w:rsidR="00FA27F2" w:rsidRPr="00A004B3">
        <w:rPr>
          <w:rFonts w:ascii="Times New Roman" w:hAnsi="Times New Roman" w:cs="Times New Roman"/>
          <w:sz w:val="28"/>
          <w:szCs w:val="28"/>
        </w:rPr>
        <w:t>налізуються</w:t>
      </w:r>
      <w:r w:rsidR="00E628D1" w:rsidRPr="00A004B3">
        <w:rPr>
          <w:rFonts w:ascii="Times New Roman" w:hAnsi="Times New Roman" w:cs="Times New Roman"/>
          <w:sz w:val="28"/>
          <w:szCs w:val="28"/>
        </w:rPr>
        <w:t xml:space="preserve">  зміни в поведінці, рівень задоволеності та  рів</w:t>
      </w:r>
      <w:r w:rsidR="002732DE">
        <w:rPr>
          <w:rFonts w:ascii="Times New Roman" w:hAnsi="Times New Roman" w:cs="Times New Roman"/>
          <w:sz w:val="28"/>
          <w:szCs w:val="28"/>
        </w:rPr>
        <w:t>ень розвитку практичних</w:t>
      </w:r>
      <w:r w:rsidR="00E628D1" w:rsidRPr="00A004B3">
        <w:rPr>
          <w:rFonts w:ascii="Times New Roman" w:hAnsi="Times New Roman" w:cs="Times New Roman"/>
          <w:sz w:val="28"/>
          <w:szCs w:val="28"/>
        </w:rPr>
        <w:t xml:space="preserve"> навичок.</w:t>
      </w:r>
    </w:p>
    <w:p w14:paraId="09548BEE" w14:textId="733059AF" w:rsidR="00F110F1" w:rsidRDefault="00F110F1" w:rsidP="00A82504">
      <w:pPr>
        <w:spacing w:after="0" w:line="360" w:lineRule="auto"/>
        <w:ind w:firstLine="851"/>
        <w:jc w:val="both"/>
        <w:rPr>
          <w:rFonts w:ascii="Times New Roman" w:hAnsi="Times New Roman" w:cs="Times New Roman"/>
          <w:sz w:val="28"/>
          <w:szCs w:val="28"/>
        </w:rPr>
      </w:pPr>
      <w:r w:rsidRPr="00F110F1">
        <w:rPr>
          <w:rFonts w:ascii="Times New Roman" w:hAnsi="Times New Roman" w:cs="Times New Roman"/>
          <w:sz w:val="28"/>
          <w:szCs w:val="28"/>
        </w:rPr>
        <w:t>Тренінг є ефективною інтерактивною формою навчання, яка фокусується на розвитку практичних навичок, зміні поведінки та формуванні установок. Він використовує активне залучення учасників, різноманітні методи та практичне застосування знань, що дозволяє цілісно та ефективно розвивати соціальні компетентності,</w:t>
      </w:r>
      <w:r w:rsidR="00BA6220">
        <w:rPr>
          <w:rFonts w:ascii="Times New Roman" w:hAnsi="Times New Roman" w:cs="Times New Roman"/>
          <w:sz w:val="28"/>
          <w:szCs w:val="28"/>
        </w:rPr>
        <w:t xml:space="preserve"> а саме: </w:t>
      </w:r>
      <w:r w:rsidRPr="00F110F1">
        <w:rPr>
          <w:rFonts w:ascii="Times New Roman" w:hAnsi="Times New Roman" w:cs="Times New Roman"/>
          <w:sz w:val="28"/>
          <w:szCs w:val="28"/>
        </w:rPr>
        <w:t xml:space="preserve"> комунікаці</w:t>
      </w:r>
      <w:r w:rsidR="00BA6220">
        <w:rPr>
          <w:rFonts w:ascii="Times New Roman" w:hAnsi="Times New Roman" w:cs="Times New Roman"/>
          <w:sz w:val="28"/>
          <w:szCs w:val="28"/>
        </w:rPr>
        <w:t>ю</w:t>
      </w:r>
      <w:r w:rsidRPr="00F110F1">
        <w:rPr>
          <w:rFonts w:ascii="Times New Roman" w:hAnsi="Times New Roman" w:cs="Times New Roman"/>
          <w:sz w:val="28"/>
          <w:szCs w:val="28"/>
        </w:rPr>
        <w:t>, емпаті</w:t>
      </w:r>
      <w:r w:rsidR="00BA6220">
        <w:rPr>
          <w:rFonts w:ascii="Times New Roman" w:hAnsi="Times New Roman" w:cs="Times New Roman"/>
          <w:sz w:val="28"/>
          <w:szCs w:val="28"/>
        </w:rPr>
        <w:t>ю</w:t>
      </w:r>
      <w:r w:rsidRPr="00F110F1">
        <w:rPr>
          <w:rFonts w:ascii="Times New Roman" w:hAnsi="Times New Roman" w:cs="Times New Roman"/>
          <w:sz w:val="28"/>
          <w:szCs w:val="28"/>
        </w:rPr>
        <w:t xml:space="preserve"> та</w:t>
      </w:r>
      <w:r w:rsidR="00BA6220">
        <w:rPr>
          <w:rFonts w:ascii="Times New Roman" w:hAnsi="Times New Roman" w:cs="Times New Roman"/>
          <w:sz w:val="28"/>
          <w:szCs w:val="28"/>
        </w:rPr>
        <w:t xml:space="preserve"> здатність</w:t>
      </w:r>
      <w:r w:rsidRPr="00F110F1">
        <w:rPr>
          <w:rFonts w:ascii="Times New Roman" w:hAnsi="Times New Roman" w:cs="Times New Roman"/>
          <w:sz w:val="28"/>
          <w:szCs w:val="28"/>
        </w:rPr>
        <w:t xml:space="preserve"> виріш</w:t>
      </w:r>
      <w:r w:rsidR="00BA6220">
        <w:rPr>
          <w:rFonts w:ascii="Times New Roman" w:hAnsi="Times New Roman" w:cs="Times New Roman"/>
          <w:sz w:val="28"/>
          <w:szCs w:val="28"/>
        </w:rPr>
        <w:t>увати</w:t>
      </w:r>
      <w:r w:rsidRPr="00F110F1">
        <w:rPr>
          <w:rFonts w:ascii="Times New Roman" w:hAnsi="Times New Roman" w:cs="Times New Roman"/>
          <w:sz w:val="28"/>
          <w:szCs w:val="28"/>
        </w:rPr>
        <w:t xml:space="preserve"> конфлікт</w:t>
      </w:r>
      <w:r w:rsidR="00BA6220">
        <w:rPr>
          <w:rFonts w:ascii="Times New Roman" w:hAnsi="Times New Roman" w:cs="Times New Roman"/>
          <w:sz w:val="28"/>
          <w:szCs w:val="28"/>
        </w:rPr>
        <w:t>и.</w:t>
      </w:r>
    </w:p>
    <w:p w14:paraId="6152D7D9" w14:textId="1E80DC1F" w:rsidR="006A7B34" w:rsidRPr="00202776" w:rsidRDefault="006A7B34"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т</w:t>
      </w:r>
      <w:r w:rsidRPr="00202776">
        <w:rPr>
          <w:rFonts w:ascii="Times New Roman" w:hAnsi="Times New Roman" w:cs="Times New Roman"/>
          <w:sz w:val="28"/>
          <w:szCs w:val="28"/>
        </w:rPr>
        <w:t xml:space="preserve">ренінг як форма психокорекційної програми для розвитку соціальних компетентностей вихователів є найбільш ефективним методом, </w:t>
      </w:r>
      <w:r w:rsidRPr="00202776">
        <w:rPr>
          <w:rFonts w:ascii="Times New Roman" w:hAnsi="Times New Roman" w:cs="Times New Roman"/>
          <w:sz w:val="28"/>
          <w:szCs w:val="28"/>
        </w:rPr>
        <w:lastRenderedPageBreak/>
        <w:t xml:space="preserve">оскільки він поєднує в собі </w:t>
      </w:r>
      <w:r w:rsidR="00BA6220">
        <w:rPr>
          <w:rFonts w:ascii="Times New Roman" w:hAnsi="Times New Roman" w:cs="Times New Roman"/>
          <w:sz w:val="28"/>
          <w:szCs w:val="28"/>
        </w:rPr>
        <w:t xml:space="preserve">методи роботи для отримання </w:t>
      </w:r>
      <w:r w:rsidRPr="00202776">
        <w:rPr>
          <w:rFonts w:ascii="Times New Roman" w:hAnsi="Times New Roman" w:cs="Times New Roman"/>
          <w:sz w:val="28"/>
          <w:szCs w:val="28"/>
        </w:rPr>
        <w:t>теоретичн</w:t>
      </w:r>
      <w:r w:rsidR="00BA6220">
        <w:rPr>
          <w:rFonts w:ascii="Times New Roman" w:hAnsi="Times New Roman" w:cs="Times New Roman"/>
          <w:sz w:val="28"/>
          <w:szCs w:val="28"/>
        </w:rPr>
        <w:t>их</w:t>
      </w:r>
      <w:r w:rsidRPr="00202776">
        <w:rPr>
          <w:rFonts w:ascii="Times New Roman" w:hAnsi="Times New Roman" w:cs="Times New Roman"/>
          <w:sz w:val="28"/>
          <w:szCs w:val="28"/>
        </w:rPr>
        <w:t xml:space="preserve"> знан</w:t>
      </w:r>
      <w:r w:rsidR="00BA6220">
        <w:rPr>
          <w:rFonts w:ascii="Times New Roman" w:hAnsi="Times New Roman" w:cs="Times New Roman"/>
          <w:sz w:val="28"/>
          <w:szCs w:val="28"/>
        </w:rPr>
        <w:t>ь</w:t>
      </w:r>
      <w:r w:rsidRPr="00202776">
        <w:rPr>
          <w:rFonts w:ascii="Times New Roman" w:hAnsi="Times New Roman" w:cs="Times New Roman"/>
          <w:sz w:val="28"/>
          <w:szCs w:val="28"/>
        </w:rPr>
        <w:t xml:space="preserve"> та </w:t>
      </w:r>
      <w:r w:rsidR="00BA6220">
        <w:rPr>
          <w:rFonts w:ascii="Times New Roman" w:hAnsi="Times New Roman" w:cs="Times New Roman"/>
          <w:sz w:val="28"/>
          <w:szCs w:val="28"/>
        </w:rPr>
        <w:t xml:space="preserve">розвитку </w:t>
      </w:r>
      <w:r w:rsidRPr="00202776">
        <w:rPr>
          <w:rFonts w:ascii="Times New Roman" w:hAnsi="Times New Roman" w:cs="Times New Roman"/>
          <w:sz w:val="28"/>
          <w:szCs w:val="28"/>
        </w:rPr>
        <w:t>практичн</w:t>
      </w:r>
      <w:r w:rsidR="00BA6220">
        <w:rPr>
          <w:rFonts w:ascii="Times New Roman" w:hAnsi="Times New Roman" w:cs="Times New Roman"/>
          <w:sz w:val="28"/>
          <w:szCs w:val="28"/>
        </w:rPr>
        <w:t>их</w:t>
      </w:r>
      <w:r w:rsidRPr="00202776">
        <w:rPr>
          <w:rFonts w:ascii="Times New Roman" w:hAnsi="Times New Roman" w:cs="Times New Roman"/>
          <w:sz w:val="28"/>
          <w:szCs w:val="28"/>
        </w:rPr>
        <w:t xml:space="preserve"> навич</w:t>
      </w:r>
      <w:r w:rsidR="00BA6220">
        <w:rPr>
          <w:rFonts w:ascii="Times New Roman" w:hAnsi="Times New Roman" w:cs="Times New Roman"/>
          <w:sz w:val="28"/>
          <w:szCs w:val="28"/>
        </w:rPr>
        <w:t>ок</w:t>
      </w:r>
      <w:r w:rsidRPr="00202776">
        <w:rPr>
          <w:rFonts w:ascii="Times New Roman" w:hAnsi="Times New Roman" w:cs="Times New Roman"/>
          <w:sz w:val="28"/>
          <w:szCs w:val="28"/>
        </w:rPr>
        <w:t>, сприяє активному залученню учасників</w:t>
      </w:r>
      <w:r w:rsidR="00BA6220">
        <w:rPr>
          <w:rFonts w:ascii="Times New Roman" w:hAnsi="Times New Roman" w:cs="Times New Roman"/>
          <w:sz w:val="28"/>
          <w:szCs w:val="28"/>
        </w:rPr>
        <w:t xml:space="preserve"> до роботи</w:t>
      </w:r>
      <w:r w:rsidRPr="00202776">
        <w:rPr>
          <w:rFonts w:ascii="Times New Roman" w:hAnsi="Times New Roman" w:cs="Times New Roman"/>
          <w:sz w:val="28"/>
          <w:szCs w:val="28"/>
        </w:rPr>
        <w:t xml:space="preserve"> та забезпечує довготривалий результат.</w:t>
      </w:r>
    </w:p>
    <w:p w14:paraId="2FD53B7F" w14:textId="77777777" w:rsidR="00FE6F38" w:rsidRDefault="00FE6F38" w:rsidP="00A82504">
      <w:pPr>
        <w:spacing w:after="0" w:line="360" w:lineRule="auto"/>
        <w:ind w:firstLine="851"/>
        <w:jc w:val="center"/>
        <w:rPr>
          <w:rFonts w:ascii="Times New Roman" w:hAnsi="Times New Roman" w:cs="Times New Roman"/>
          <w:b/>
          <w:bCs/>
          <w:sz w:val="28"/>
          <w:szCs w:val="28"/>
        </w:rPr>
      </w:pPr>
    </w:p>
    <w:p w14:paraId="3031697A"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3D069E55"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70505C57"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738ECAE6"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60683AA4"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7533E7DF"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0BB854D7"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1E2AF53D"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642BF945"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4A566D16"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57C261AF"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0EEE3214"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25ED7A0F"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4C8ED60A"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4ACC0D56"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57C85AFD"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06692918"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1C3B3291"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3F809F83"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3ADC5003"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763B296C"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62C5DA4B" w14:textId="77777777" w:rsidR="00C12CB3" w:rsidRDefault="00C12CB3" w:rsidP="00A82504">
      <w:pPr>
        <w:spacing w:after="0" w:line="360" w:lineRule="auto"/>
        <w:ind w:firstLine="851"/>
        <w:jc w:val="center"/>
        <w:rPr>
          <w:rFonts w:ascii="Times New Roman" w:hAnsi="Times New Roman" w:cs="Times New Roman"/>
          <w:b/>
          <w:bCs/>
          <w:sz w:val="28"/>
          <w:szCs w:val="28"/>
        </w:rPr>
      </w:pPr>
    </w:p>
    <w:p w14:paraId="5D8016B9" w14:textId="77777777" w:rsidR="00CA4EDB" w:rsidRDefault="00CA4EDB" w:rsidP="00A82504">
      <w:pPr>
        <w:spacing w:after="0" w:line="360" w:lineRule="auto"/>
        <w:ind w:firstLine="851"/>
        <w:jc w:val="center"/>
        <w:rPr>
          <w:rFonts w:ascii="Times New Roman" w:hAnsi="Times New Roman" w:cs="Times New Roman"/>
          <w:b/>
          <w:bCs/>
          <w:sz w:val="28"/>
          <w:szCs w:val="28"/>
        </w:rPr>
      </w:pPr>
    </w:p>
    <w:p w14:paraId="38B83828" w14:textId="77777777" w:rsidR="00CA4EDB" w:rsidRDefault="00CA4EDB" w:rsidP="00A82504">
      <w:pPr>
        <w:spacing w:after="0" w:line="360" w:lineRule="auto"/>
        <w:ind w:firstLine="851"/>
        <w:jc w:val="center"/>
        <w:rPr>
          <w:rFonts w:ascii="Times New Roman" w:hAnsi="Times New Roman" w:cs="Times New Roman"/>
          <w:b/>
          <w:bCs/>
          <w:sz w:val="28"/>
          <w:szCs w:val="28"/>
        </w:rPr>
      </w:pPr>
    </w:p>
    <w:p w14:paraId="62730AC5" w14:textId="77777777" w:rsidR="00CA4EDB" w:rsidRDefault="00CA4EDB" w:rsidP="00A82504">
      <w:pPr>
        <w:spacing w:after="0" w:line="360" w:lineRule="auto"/>
        <w:ind w:firstLine="851"/>
        <w:jc w:val="center"/>
        <w:rPr>
          <w:rFonts w:ascii="Times New Roman" w:hAnsi="Times New Roman" w:cs="Times New Roman"/>
          <w:b/>
          <w:bCs/>
          <w:sz w:val="28"/>
          <w:szCs w:val="28"/>
        </w:rPr>
      </w:pPr>
    </w:p>
    <w:p w14:paraId="7D63113F" w14:textId="77777777" w:rsidR="00094FB8" w:rsidRDefault="00094FB8" w:rsidP="0060215A">
      <w:pPr>
        <w:spacing w:after="0" w:line="360" w:lineRule="auto"/>
        <w:rPr>
          <w:rFonts w:ascii="Times New Roman" w:hAnsi="Times New Roman" w:cs="Times New Roman"/>
          <w:b/>
          <w:bCs/>
          <w:sz w:val="28"/>
          <w:szCs w:val="28"/>
        </w:rPr>
      </w:pPr>
    </w:p>
    <w:p w14:paraId="0E9F4FB6" w14:textId="13068D2F" w:rsidR="006A7B34" w:rsidRDefault="00463DBF" w:rsidP="00A82504">
      <w:pPr>
        <w:spacing w:after="0" w:line="36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 до третього</w:t>
      </w:r>
      <w:r w:rsidR="006A7B34" w:rsidRPr="00EF0444">
        <w:rPr>
          <w:rFonts w:ascii="Times New Roman" w:hAnsi="Times New Roman" w:cs="Times New Roman"/>
          <w:b/>
          <w:bCs/>
          <w:sz w:val="28"/>
          <w:szCs w:val="28"/>
        </w:rPr>
        <w:t xml:space="preserve"> розділу</w:t>
      </w:r>
    </w:p>
    <w:p w14:paraId="50038379" w14:textId="77777777" w:rsidR="00A83ADC" w:rsidRDefault="00A83ADC" w:rsidP="00A82504">
      <w:pPr>
        <w:spacing w:after="0" w:line="360" w:lineRule="auto"/>
        <w:ind w:firstLine="851"/>
        <w:jc w:val="center"/>
        <w:rPr>
          <w:rFonts w:ascii="Times New Roman" w:hAnsi="Times New Roman" w:cs="Times New Roman"/>
          <w:b/>
          <w:bCs/>
          <w:sz w:val="28"/>
          <w:szCs w:val="28"/>
        </w:rPr>
      </w:pPr>
    </w:p>
    <w:p w14:paraId="6B18D343" w14:textId="36B5366B" w:rsidR="00803A26" w:rsidRDefault="00A83ADC" w:rsidP="00A82504">
      <w:pPr>
        <w:spacing w:after="0" w:line="360" w:lineRule="auto"/>
        <w:ind w:firstLine="851"/>
        <w:jc w:val="both"/>
        <w:rPr>
          <w:rFonts w:ascii="Times New Roman" w:hAnsi="Times New Roman" w:cs="Times New Roman"/>
          <w:sz w:val="28"/>
          <w:szCs w:val="28"/>
        </w:rPr>
      </w:pPr>
      <w:r w:rsidRPr="00A83ADC">
        <w:rPr>
          <w:rFonts w:ascii="Times New Roman" w:hAnsi="Times New Roman" w:cs="Times New Roman"/>
          <w:sz w:val="28"/>
          <w:szCs w:val="28"/>
        </w:rPr>
        <w:t>У третьому розділі кваліфікаційної роботи була представлена розробка та обґрунтування психокорекційної програми</w:t>
      </w:r>
      <w:r w:rsidR="00803A26">
        <w:rPr>
          <w:rFonts w:ascii="Times New Roman" w:hAnsi="Times New Roman" w:cs="Times New Roman"/>
          <w:sz w:val="28"/>
          <w:szCs w:val="28"/>
        </w:rPr>
        <w:t xml:space="preserve">  </w:t>
      </w:r>
      <w:r w:rsidR="00803A26" w:rsidRPr="00803A26">
        <w:rPr>
          <w:rFonts w:ascii="Times New Roman" w:hAnsi="Times New Roman" w:cs="Times New Roman"/>
          <w:sz w:val="28"/>
          <w:szCs w:val="28"/>
        </w:rPr>
        <w:t xml:space="preserve">підвищення професійного рівня </w:t>
      </w:r>
      <w:r w:rsidR="00803A26">
        <w:rPr>
          <w:rFonts w:ascii="Times New Roman" w:hAnsi="Times New Roman" w:cs="Times New Roman"/>
          <w:sz w:val="28"/>
          <w:szCs w:val="28"/>
        </w:rPr>
        <w:t xml:space="preserve">вихователів закладів дошкільної освіти </w:t>
      </w:r>
      <w:r w:rsidR="00803A26" w:rsidRPr="00803A26">
        <w:rPr>
          <w:rFonts w:ascii="Times New Roman" w:hAnsi="Times New Roman" w:cs="Times New Roman"/>
          <w:sz w:val="28"/>
          <w:szCs w:val="28"/>
        </w:rPr>
        <w:t>шляхом розвитку</w:t>
      </w:r>
      <w:r w:rsidR="00803A26">
        <w:rPr>
          <w:rFonts w:ascii="Times New Roman" w:hAnsi="Times New Roman" w:cs="Times New Roman"/>
          <w:sz w:val="28"/>
          <w:szCs w:val="28"/>
        </w:rPr>
        <w:t xml:space="preserve"> їх</w:t>
      </w:r>
      <w:r w:rsidR="00803A26" w:rsidRPr="00803A26">
        <w:rPr>
          <w:rFonts w:ascii="Times New Roman" w:hAnsi="Times New Roman" w:cs="Times New Roman"/>
          <w:sz w:val="28"/>
          <w:szCs w:val="28"/>
        </w:rPr>
        <w:t xml:space="preserve"> соціальної компетентності</w:t>
      </w:r>
      <w:r w:rsidR="00803A26">
        <w:rPr>
          <w:rFonts w:ascii="Times New Roman" w:hAnsi="Times New Roman" w:cs="Times New Roman"/>
          <w:sz w:val="28"/>
          <w:szCs w:val="28"/>
        </w:rPr>
        <w:t>.</w:t>
      </w:r>
    </w:p>
    <w:p w14:paraId="77867074" w14:textId="77777777" w:rsidR="00A35C6D" w:rsidRDefault="00A35C6D" w:rsidP="00A82504">
      <w:pPr>
        <w:spacing w:after="0" w:line="360" w:lineRule="auto"/>
        <w:ind w:firstLine="851"/>
        <w:jc w:val="both"/>
        <w:rPr>
          <w:rFonts w:ascii="Times New Roman" w:hAnsi="Times New Roman" w:cs="Times New Roman"/>
          <w:sz w:val="28"/>
          <w:szCs w:val="28"/>
        </w:rPr>
      </w:pPr>
      <w:r w:rsidRPr="00A35C6D">
        <w:rPr>
          <w:rFonts w:ascii="Times New Roman" w:hAnsi="Times New Roman" w:cs="Times New Roman"/>
          <w:sz w:val="28"/>
          <w:szCs w:val="28"/>
        </w:rPr>
        <w:t>Програма спрямована на всебічний розвиток соціальних компетентностей вихователів, формуючи у них необхідні знання та навички</w:t>
      </w:r>
      <w:r>
        <w:rPr>
          <w:rFonts w:ascii="Times New Roman" w:hAnsi="Times New Roman" w:cs="Times New Roman"/>
          <w:sz w:val="28"/>
          <w:szCs w:val="28"/>
        </w:rPr>
        <w:t xml:space="preserve">. </w:t>
      </w:r>
    </w:p>
    <w:p w14:paraId="66428CDC" w14:textId="04A597B0" w:rsidR="00803A26" w:rsidRDefault="00A35C6D"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Основою програми є тренінг, спрямований на формування у вихователів сукупності знань  та  практичних навичок, необхідних для </w:t>
      </w:r>
      <w:r w:rsidRPr="00A35C6D">
        <w:rPr>
          <w:rFonts w:ascii="Times New Roman" w:hAnsi="Times New Roman" w:cs="Times New Roman"/>
          <w:sz w:val="28"/>
          <w:szCs w:val="28"/>
        </w:rPr>
        <w:t>успішного розвитку їхніх соціальних компетентностей</w:t>
      </w:r>
      <w:r>
        <w:rPr>
          <w:rFonts w:ascii="Times New Roman" w:hAnsi="Times New Roman" w:cs="Times New Roman"/>
          <w:sz w:val="28"/>
          <w:szCs w:val="28"/>
        </w:rPr>
        <w:t>.</w:t>
      </w:r>
    </w:p>
    <w:p w14:paraId="43816EBE" w14:textId="39639F5E" w:rsidR="00FE6F38" w:rsidRDefault="00A83ADC" w:rsidP="00A82504">
      <w:pPr>
        <w:spacing w:after="0" w:line="360" w:lineRule="auto"/>
        <w:ind w:firstLine="851"/>
        <w:jc w:val="both"/>
        <w:rPr>
          <w:rFonts w:ascii="Times New Roman" w:hAnsi="Times New Roman" w:cs="Times New Roman"/>
          <w:sz w:val="28"/>
          <w:szCs w:val="28"/>
        </w:rPr>
      </w:pPr>
      <w:r w:rsidRPr="00A83ADC">
        <w:rPr>
          <w:rFonts w:ascii="Times New Roman" w:hAnsi="Times New Roman" w:cs="Times New Roman"/>
          <w:sz w:val="28"/>
          <w:szCs w:val="28"/>
        </w:rPr>
        <w:t xml:space="preserve">У цілому психокорекційна програма націлена </w:t>
      </w:r>
      <w:r w:rsidR="00FE6F38" w:rsidRPr="00FE6F38">
        <w:rPr>
          <w:rFonts w:ascii="Times New Roman" w:hAnsi="Times New Roman" w:cs="Times New Roman"/>
          <w:sz w:val="28"/>
          <w:szCs w:val="28"/>
        </w:rPr>
        <w:t>на всебічний розвиток соціальних компетентностей вихователів</w:t>
      </w:r>
      <w:r w:rsidR="00FE6F38">
        <w:rPr>
          <w:rFonts w:ascii="Times New Roman" w:hAnsi="Times New Roman" w:cs="Times New Roman"/>
          <w:sz w:val="28"/>
          <w:szCs w:val="28"/>
        </w:rPr>
        <w:t xml:space="preserve"> </w:t>
      </w:r>
      <w:r w:rsidR="00FE6F38" w:rsidRPr="00FE6F38">
        <w:rPr>
          <w:rFonts w:ascii="Times New Roman" w:hAnsi="Times New Roman" w:cs="Times New Roman"/>
          <w:sz w:val="28"/>
          <w:szCs w:val="28"/>
        </w:rPr>
        <w:t xml:space="preserve">з урахуванням індивідуальних особливостей кожної людини або групи людей. У програмі використовується  системний підхід, який забезпечує взаємодоповнення психокорекційних, профілактичних та розвиваючих методів для досягнення бажаних результатів у роботі з педагогами. </w:t>
      </w:r>
    </w:p>
    <w:p w14:paraId="009C9241" w14:textId="5CC7ABF7" w:rsidR="00FE6F38" w:rsidRDefault="00FE6F38"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п</w:t>
      </w:r>
      <w:r w:rsidRPr="00FE6F38">
        <w:rPr>
          <w:rFonts w:ascii="Times New Roman" w:hAnsi="Times New Roman" w:cs="Times New Roman"/>
          <w:sz w:val="28"/>
          <w:szCs w:val="28"/>
        </w:rPr>
        <w:t xml:space="preserve">рограма  є цінним інструментом для підвищення професійного рівня вихователів. Завдяки тренінгам та практичним заняттям, педагоги набувають необхідних знань та навичок для ефективної </w:t>
      </w:r>
      <w:r>
        <w:rPr>
          <w:rFonts w:ascii="Times New Roman" w:hAnsi="Times New Roman" w:cs="Times New Roman"/>
          <w:sz w:val="28"/>
          <w:szCs w:val="28"/>
        </w:rPr>
        <w:t>професійної діяльності.</w:t>
      </w:r>
    </w:p>
    <w:p w14:paraId="3ABC68C5" w14:textId="77777777" w:rsidR="00FE6F38" w:rsidRDefault="00FE6F38" w:rsidP="00A82504">
      <w:pPr>
        <w:spacing w:after="0" w:line="360" w:lineRule="auto"/>
        <w:ind w:firstLine="851"/>
        <w:jc w:val="both"/>
        <w:rPr>
          <w:rFonts w:ascii="Times New Roman" w:hAnsi="Times New Roman" w:cs="Times New Roman"/>
          <w:sz w:val="28"/>
          <w:szCs w:val="28"/>
        </w:rPr>
      </w:pPr>
    </w:p>
    <w:p w14:paraId="120B958F" w14:textId="77777777" w:rsidR="00FE6F38" w:rsidRDefault="00FE6F38" w:rsidP="00A82504">
      <w:pPr>
        <w:spacing w:after="0" w:line="360" w:lineRule="auto"/>
        <w:ind w:firstLine="851"/>
        <w:jc w:val="both"/>
        <w:rPr>
          <w:rFonts w:ascii="Times New Roman" w:hAnsi="Times New Roman" w:cs="Times New Roman"/>
          <w:sz w:val="28"/>
          <w:szCs w:val="28"/>
        </w:rPr>
      </w:pPr>
    </w:p>
    <w:p w14:paraId="346CC1B3" w14:textId="6F72A1F8" w:rsidR="00A83ADC" w:rsidRPr="00A83ADC" w:rsidRDefault="00A83ADC" w:rsidP="00A82504">
      <w:pPr>
        <w:spacing w:after="0" w:line="360" w:lineRule="auto"/>
        <w:ind w:firstLine="851"/>
        <w:jc w:val="both"/>
        <w:rPr>
          <w:rFonts w:ascii="Times New Roman" w:hAnsi="Times New Roman" w:cs="Times New Roman"/>
          <w:sz w:val="28"/>
          <w:szCs w:val="28"/>
        </w:rPr>
      </w:pPr>
      <w:r w:rsidRPr="00A83ADC">
        <w:rPr>
          <w:rFonts w:ascii="Times New Roman" w:hAnsi="Times New Roman" w:cs="Times New Roman"/>
          <w:sz w:val="28"/>
          <w:szCs w:val="28"/>
        </w:rPr>
        <w:t xml:space="preserve"> </w:t>
      </w:r>
    </w:p>
    <w:p w14:paraId="4C4E3A5C" w14:textId="77777777" w:rsidR="00A83ADC" w:rsidRPr="00A83ADC" w:rsidRDefault="00A83ADC" w:rsidP="00A82504">
      <w:pPr>
        <w:spacing w:after="0" w:line="360" w:lineRule="auto"/>
        <w:ind w:firstLine="851"/>
        <w:jc w:val="both"/>
        <w:rPr>
          <w:rFonts w:ascii="Times New Roman" w:hAnsi="Times New Roman" w:cs="Times New Roman"/>
          <w:sz w:val="28"/>
          <w:szCs w:val="28"/>
        </w:rPr>
      </w:pPr>
    </w:p>
    <w:p w14:paraId="56E06C45" w14:textId="77777777" w:rsidR="00A83ADC" w:rsidRPr="00A83ADC" w:rsidRDefault="00A83ADC" w:rsidP="00A82504">
      <w:pPr>
        <w:spacing w:after="0" w:line="360" w:lineRule="auto"/>
        <w:ind w:firstLine="851"/>
        <w:jc w:val="both"/>
        <w:rPr>
          <w:rFonts w:ascii="Times New Roman" w:hAnsi="Times New Roman" w:cs="Times New Roman"/>
          <w:sz w:val="28"/>
          <w:szCs w:val="28"/>
        </w:rPr>
      </w:pPr>
    </w:p>
    <w:p w14:paraId="617E25FB" w14:textId="77777777" w:rsidR="00A83ADC" w:rsidRDefault="00A83ADC" w:rsidP="00A82504">
      <w:pPr>
        <w:spacing w:after="0" w:line="360" w:lineRule="auto"/>
        <w:ind w:firstLine="851"/>
        <w:jc w:val="center"/>
        <w:rPr>
          <w:rFonts w:ascii="Times New Roman" w:hAnsi="Times New Roman" w:cs="Times New Roman"/>
          <w:b/>
          <w:bCs/>
          <w:sz w:val="28"/>
          <w:szCs w:val="28"/>
        </w:rPr>
      </w:pPr>
    </w:p>
    <w:p w14:paraId="451AE0D0" w14:textId="77777777" w:rsidR="00A83ADC" w:rsidRDefault="00A83ADC" w:rsidP="00A82504">
      <w:pPr>
        <w:spacing w:after="0" w:line="360" w:lineRule="auto"/>
        <w:ind w:firstLine="851"/>
        <w:jc w:val="center"/>
        <w:rPr>
          <w:rFonts w:ascii="Times New Roman" w:hAnsi="Times New Roman" w:cs="Times New Roman"/>
          <w:b/>
          <w:bCs/>
          <w:sz w:val="28"/>
          <w:szCs w:val="28"/>
        </w:rPr>
      </w:pPr>
    </w:p>
    <w:p w14:paraId="044C26F8" w14:textId="77777777" w:rsidR="008D6086" w:rsidRDefault="008D6086" w:rsidP="00A82504">
      <w:pPr>
        <w:spacing w:after="0" w:line="360" w:lineRule="auto"/>
        <w:ind w:firstLine="851"/>
        <w:jc w:val="center"/>
        <w:rPr>
          <w:rFonts w:ascii="Times New Roman" w:hAnsi="Times New Roman" w:cs="Times New Roman"/>
          <w:b/>
          <w:bCs/>
          <w:sz w:val="28"/>
          <w:szCs w:val="28"/>
        </w:rPr>
      </w:pPr>
    </w:p>
    <w:p w14:paraId="60DBB76E" w14:textId="77777777" w:rsidR="00B81F97" w:rsidRDefault="00B81F97" w:rsidP="00A82504">
      <w:pPr>
        <w:spacing w:after="0" w:line="360" w:lineRule="auto"/>
        <w:ind w:firstLine="851"/>
        <w:jc w:val="center"/>
        <w:rPr>
          <w:rFonts w:ascii="Times New Roman" w:hAnsi="Times New Roman" w:cs="Times New Roman"/>
          <w:b/>
          <w:bCs/>
          <w:sz w:val="28"/>
          <w:szCs w:val="28"/>
        </w:rPr>
      </w:pPr>
    </w:p>
    <w:p w14:paraId="0CD6E428" w14:textId="77777777" w:rsidR="00094FB8" w:rsidRDefault="00094FB8" w:rsidP="00A82504">
      <w:pPr>
        <w:spacing w:after="0" w:line="360" w:lineRule="auto"/>
        <w:ind w:firstLine="851"/>
        <w:jc w:val="center"/>
        <w:rPr>
          <w:rFonts w:ascii="Times New Roman" w:hAnsi="Times New Roman" w:cs="Times New Roman"/>
          <w:b/>
          <w:bCs/>
          <w:sz w:val="28"/>
          <w:szCs w:val="28"/>
        </w:rPr>
      </w:pPr>
    </w:p>
    <w:p w14:paraId="1451CF9F" w14:textId="5C99A189" w:rsidR="006A7B34" w:rsidRDefault="006A7B34" w:rsidP="00A82504">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lastRenderedPageBreak/>
        <w:t>ВИСНОВКИ</w:t>
      </w:r>
    </w:p>
    <w:p w14:paraId="21D1FEA6" w14:textId="77777777" w:rsidR="005A0E8B" w:rsidRDefault="005A0E8B" w:rsidP="00A82504">
      <w:pPr>
        <w:spacing w:after="0" w:line="360" w:lineRule="auto"/>
        <w:ind w:firstLine="851"/>
        <w:jc w:val="center"/>
        <w:rPr>
          <w:rFonts w:ascii="Times New Roman" w:hAnsi="Times New Roman" w:cs="Times New Roman"/>
          <w:b/>
          <w:bCs/>
          <w:sz w:val="28"/>
          <w:szCs w:val="28"/>
        </w:rPr>
      </w:pPr>
    </w:p>
    <w:p w14:paraId="1D2A0037" w14:textId="52011BF6" w:rsidR="005A0E8B" w:rsidRDefault="005A0E8B" w:rsidP="00A82504">
      <w:pPr>
        <w:spacing w:after="0" w:line="360" w:lineRule="auto"/>
        <w:ind w:firstLine="851"/>
        <w:jc w:val="both"/>
        <w:rPr>
          <w:rFonts w:ascii="Times New Roman" w:hAnsi="Times New Roman" w:cs="Times New Roman"/>
          <w:sz w:val="28"/>
          <w:szCs w:val="28"/>
        </w:rPr>
      </w:pPr>
      <w:r w:rsidRPr="00BE3876">
        <w:rPr>
          <w:rFonts w:ascii="Times New Roman" w:hAnsi="Times New Roman" w:cs="Times New Roman"/>
          <w:sz w:val="28"/>
          <w:szCs w:val="28"/>
        </w:rPr>
        <w:t>Актуальність теми «Розвиток соціальної компетентності вихователів закладів дошкільної освіти» зумовлена сучасними викликами, які постають перед освітньою та виховною системою в умовах змін у суспільстві. Сьогоднішні трансформації в соціокультурному та економічному середовищі країни й світу вимагають розвитку нового соціально орієнтованого стилю мислення і поведінки</w:t>
      </w:r>
      <w:r>
        <w:rPr>
          <w:rFonts w:ascii="Times New Roman" w:hAnsi="Times New Roman" w:cs="Times New Roman"/>
          <w:sz w:val="28"/>
          <w:szCs w:val="28"/>
        </w:rPr>
        <w:t>. Тому з</w:t>
      </w:r>
      <w:r w:rsidRPr="00651642">
        <w:rPr>
          <w:rFonts w:ascii="Times New Roman" w:hAnsi="Times New Roman" w:cs="Times New Roman"/>
          <w:sz w:val="28"/>
          <w:szCs w:val="28"/>
        </w:rPr>
        <w:t>авдання, які постають перед закладами освіти</w:t>
      </w:r>
      <w:r w:rsidR="0094444B">
        <w:rPr>
          <w:rFonts w:ascii="Times New Roman" w:hAnsi="Times New Roman" w:cs="Times New Roman"/>
          <w:sz w:val="28"/>
          <w:szCs w:val="28"/>
        </w:rPr>
        <w:t>,</w:t>
      </w:r>
      <w:r w:rsidRPr="00651642">
        <w:rPr>
          <w:rFonts w:ascii="Times New Roman" w:hAnsi="Times New Roman" w:cs="Times New Roman"/>
          <w:sz w:val="28"/>
          <w:szCs w:val="28"/>
        </w:rPr>
        <w:t xml:space="preserve"> </w:t>
      </w:r>
      <w:r w:rsidR="0094444B">
        <w:rPr>
          <w:rFonts w:ascii="Times New Roman" w:hAnsi="Times New Roman" w:cs="Times New Roman"/>
          <w:sz w:val="28"/>
          <w:szCs w:val="28"/>
        </w:rPr>
        <w:t>зокрема</w:t>
      </w:r>
      <w:r w:rsidRPr="00651642">
        <w:rPr>
          <w:rFonts w:ascii="Times New Roman" w:hAnsi="Times New Roman" w:cs="Times New Roman"/>
          <w:sz w:val="28"/>
          <w:szCs w:val="28"/>
        </w:rPr>
        <w:t xml:space="preserve"> і закладами дошкільної освіти</w:t>
      </w:r>
      <w:r w:rsidR="0094444B">
        <w:rPr>
          <w:rFonts w:ascii="Times New Roman" w:hAnsi="Times New Roman" w:cs="Times New Roman"/>
          <w:sz w:val="28"/>
          <w:szCs w:val="28"/>
        </w:rPr>
        <w:t>,</w:t>
      </w:r>
      <w:r w:rsidRPr="00651642">
        <w:rPr>
          <w:rFonts w:ascii="Times New Roman" w:hAnsi="Times New Roman" w:cs="Times New Roman"/>
          <w:sz w:val="28"/>
          <w:szCs w:val="28"/>
        </w:rPr>
        <w:t xml:space="preserve"> все більше концентруються навколо проблем</w:t>
      </w:r>
      <w:r>
        <w:rPr>
          <w:rFonts w:ascii="Times New Roman" w:hAnsi="Times New Roman" w:cs="Times New Roman"/>
          <w:sz w:val="28"/>
          <w:szCs w:val="28"/>
        </w:rPr>
        <w:t xml:space="preserve"> розвитку </w:t>
      </w:r>
      <w:r w:rsidRPr="00651642">
        <w:rPr>
          <w:rFonts w:ascii="Times New Roman" w:hAnsi="Times New Roman" w:cs="Times New Roman"/>
          <w:sz w:val="28"/>
          <w:szCs w:val="28"/>
        </w:rPr>
        <w:t>соціального виховання.</w:t>
      </w:r>
      <w:r w:rsidRPr="00200EBE">
        <w:t xml:space="preserve"> </w:t>
      </w:r>
      <w:r>
        <w:rPr>
          <w:rFonts w:ascii="Times New Roman" w:hAnsi="Times New Roman" w:cs="Times New Roman"/>
          <w:sz w:val="28"/>
          <w:szCs w:val="28"/>
        </w:rPr>
        <w:t>С</w:t>
      </w:r>
      <w:r w:rsidRPr="00200EBE">
        <w:rPr>
          <w:rFonts w:ascii="Times New Roman" w:hAnsi="Times New Roman" w:cs="Times New Roman"/>
          <w:sz w:val="28"/>
          <w:szCs w:val="28"/>
        </w:rPr>
        <w:t>аме від здатності педагога будувати ефективні взаємини з усіма учасниками освітнього процесу залеж</w:t>
      </w:r>
      <w:r w:rsidR="0094444B">
        <w:rPr>
          <w:rFonts w:ascii="Times New Roman" w:hAnsi="Times New Roman" w:cs="Times New Roman"/>
          <w:sz w:val="28"/>
          <w:szCs w:val="28"/>
        </w:rPr>
        <w:t>а</w:t>
      </w:r>
      <w:r w:rsidRPr="00200EBE">
        <w:rPr>
          <w:rFonts w:ascii="Times New Roman" w:hAnsi="Times New Roman" w:cs="Times New Roman"/>
          <w:sz w:val="28"/>
          <w:szCs w:val="28"/>
        </w:rPr>
        <w:t>ть успішність навчального процесу та всебічний розвиток особистості дитини.</w:t>
      </w:r>
      <w:r w:rsidRPr="00651642">
        <w:rPr>
          <w:rFonts w:ascii="Times New Roman" w:hAnsi="Times New Roman" w:cs="Times New Roman"/>
          <w:sz w:val="28"/>
          <w:szCs w:val="28"/>
        </w:rPr>
        <w:t xml:space="preserve"> Кваліфіковане вирішення цих проблем знаходиться у прямій залежності від соціальної компетентності вихователя.</w:t>
      </w:r>
    </w:p>
    <w:p w14:paraId="6F5712CC" w14:textId="0D079D76" w:rsidR="005A0E8B" w:rsidRDefault="005A0E8B" w:rsidP="00A82504">
      <w:pPr>
        <w:spacing w:after="0" w:line="360" w:lineRule="auto"/>
        <w:ind w:firstLine="851"/>
        <w:jc w:val="both"/>
        <w:rPr>
          <w:rFonts w:ascii="Times New Roman" w:hAnsi="Times New Roman" w:cs="Times New Roman"/>
          <w:sz w:val="28"/>
          <w:szCs w:val="28"/>
        </w:rPr>
      </w:pPr>
      <w:r w:rsidRPr="00651642">
        <w:rPr>
          <w:rFonts w:ascii="Times New Roman" w:hAnsi="Times New Roman" w:cs="Times New Roman"/>
          <w:sz w:val="28"/>
          <w:szCs w:val="28"/>
        </w:rPr>
        <w:t xml:space="preserve"> </w:t>
      </w:r>
      <w:r>
        <w:rPr>
          <w:rFonts w:ascii="Times New Roman" w:hAnsi="Times New Roman" w:cs="Times New Roman"/>
          <w:sz w:val="28"/>
          <w:szCs w:val="28"/>
        </w:rPr>
        <w:t xml:space="preserve"> </w:t>
      </w:r>
      <w:r w:rsidR="0094444B">
        <w:rPr>
          <w:rFonts w:ascii="Times New Roman" w:hAnsi="Times New Roman" w:cs="Times New Roman"/>
          <w:sz w:val="28"/>
          <w:szCs w:val="28"/>
        </w:rPr>
        <w:t>С</w:t>
      </w:r>
      <w:r w:rsidRPr="00651642">
        <w:rPr>
          <w:rFonts w:ascii="Times New Roman" w:hAnsi="Times New Roman" w:cs="Times New Roman"/>
          <w:sz w:val="28"/>
          <w:szCs w:val="28"/>
        </w:rPr>
        <w:t>оціальна компетентність є важливою складовою професійної</w:t>
      </w:r>
      <w:r>
        <w:rPr>
          <w:rFonts w:ascii="Times New Roman" w:hAnsi="Times New Roman" w:cs="Times New Roman"/>
          <w:sz w:val="28"/>
          <w:szCs w:val="28"/>
        </w:rPr>
        <w:t xml:space="preserve"> </w:t>
      </w:r>
      <w:r w:rsidRPr="00651642">
        <w:rPr>
          <w:rFonts w:ascii="Times New Roman" w:hAnsi="Times New Roman" w:cs="Times New Roman"/>
          <w:sz w:val="28"/>
          <w:szCs w:val="28"/>
        </w:rPr>
        <w:t>компетентності вихователя</w:t>
      </w:r>
      <w:r>
        <w:rPr>
          <w:rFonts w:ascii="Times New Roman" w:hAnsi="Times New Roman" w:cs="Times New Roman"/>
          <w:sz w:val="28"/>
          <w:szCs w:val="28"/>
        </w:rPr>
        <w:t>.</w:t>
      </w:r>
      <w:r>
        <w:rPr>
          <w:rFonts w:ascii="Times New Roman" w:hAnsi="Times New Roman" w:cs="Times New Roman"/>
          <w:sz w:val="28"/>
          <w:szCs w:val="28"/>
          <w:lang w:val="ru-RU"/>
        </w:rPr>
        <w:t xml:space="preserve"> </w:t>
      </w:r>
      <w:r w:rsidRPr="00117804">
        <w:rPr>
          <w:rFonts w:ascii="Times New Roman" w:hAnsi="Times New Roman" w:cs="Times New Roman"/>
          <w:sz w:val="28"/>
          <w:szCs w:val="28"/>
        </w:rPr>
        <w:t xml:space="preserve">Професійно-педагогічна компетентність вихователя передбачає сукупність умінь педагога як суб’єкта освітнього процесу структурувати наукове і практичне знання з метою ефективного вирішення навчально-виховних задач, </w:t>
      </w:r>
      <w:r w:rsidR="0094444B">
        <w:rPr>
          <w:rFonts w:ascii="Times New Roman" w:hAnsi="Times New Roman" w:cs="Times New Roman"/>
          <w:sz w:val="28"/>
          <w:szCs w:val="28"/>
        </w:rPr>
        <w:t>спрямованих</w:t>
      </w:r>
      <w:r w:rsidRPr="00117804">
        <w:rPr>
          <w:rFonts w:ascii="Times New Roman" w:hAnsi="Times New Roman" w:cs="Times New Roman"/>
          <w:sz w:val="28"/>
          <w:szCs w:val="28"/>
        </w:rPr>
        <w:t xml:space="preserve"> на формування особистості дитини.</w:t>
      </w:r>
      <w:r w:rsidRPr="00117804">
        <w:t xml:space="preserve"> </w:t>
      </w:r>
    </w:p>
    <w:p w14:paraId="7A790D9F" w14:textId="0F29B5B1" w:rsidR="005A0E8B" w:rsidRDefault="005A0E8B"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Аналіз  досліджень  науковців, зокрема</w:t>
      </w:r>
      <w:r w:rsidRPr="002E6141">
        <w:t xml:space="preserve"> </w:t>
      </w:r>
      <w:r w:rsidRPr="002E6141">
        <w:rPr>
          <w:rFonts w:ascii="Times New Roman" w:hAnsi="Times New Roman" w:cs="Times New Roman"/>
          <w:sz w:val="28"/>
          <w:szCs w:val="28"/>
        </w:rPr>
        <w:t xml:space="preserve">І. Беха, Г. Бєлєнької, О. Богініч, А. Богуш, Н. Гавриш, І. Дичківської, Л. Загородньої, М. Машовець, </w:t>
      </w:r>
    </w:p>
    <w:p w14:paraId="110C9429" w14:textId="7658C919" w:rsidR="005A0E8B" w:rsidRDefault="005A0E8B" w:rsidP="00F775CC">
      <w:pPr>
        <w:spacing w:after="0" w:line="360" w:lineRule="auto"/>
        <w:jc w:val="both"/>
        <w:rPr>
          <w:rFonts w:ascii="Times New Roman" w:hAnsi="Times New Roman" w:cs="Times New Roman"/>
          <w:sz w:val="28"/>
          <w:szCs w:val="28"/>
        </w:rPr>
      </w:pPr>
      <w:r w:rsidRPr="002E6141">
        <w:rPr>
          <w:rFonts w:ascii="Times New Roman" w:hAnsi="Times New Roman" w:cs="Times New Roman"/>
          <w:sz w:val="28"/>
          <w:szCs w:val="28"/>
        </w:rPr>
        <w:t>З. Плохій, Т. Поніманської</w:t>
      </w:r>
      <w:r>
        <w:rPr>
          <w:rFonts w:ascii="Times New Roman" w:hAnsi="Times New Roman" w:cs="Times New Roman"/>
          <w:sz w:val="28"/>
          <w:szCs w:val="28"/>
        </w:rPr>
        <w:t xml:space="preserve"> та  інших </w:t>
      </w:r>
      <w:r w:rsidRPr="002B7E49">
        <w:rPr>
          <w:rFonts w:ascii="Times New Roman" w:hAnsi="Times New Roman" w:cs="Times New Roman"/>
          <w:sz w:val="28"/>
          <w:szCs w:val="28"/>
        </w:rPr>
        <w:t>підтверджує, що</w:t>
      </w:r>
      <w:r>
        <w:rPr>
          <w:rFonts w:ascii="Times New Roman" w:hAnsi="Times New Roman" w:cs="Times New Roman"/>
          <w:sz w:val="28"/>
          <w:szCs w:val="28"/>
        </w:rPr>
        <w:t xml:space="preserve"> соціальна компетентність </w:t>
      </w:r>
      <w:r w:rsidRPr="002B7E49">
        <w:rPr>
          <w:rFonts w:ascii="Times New Roman" w:hAnsi="Times New Roman" w:cs="Times New Roman"/>
          <w:sz w:val="28"/>
          <w:szCs w:val="28"/>
        </w:rPr>
        <w:t xml:space="preserve"> є ключовим аспектом розвитку особистості</w:t>
      </w:r>
      <w:r>
        <w:rPr>
          <w:rFonts w:ascii="Times New Roman" w:hAnsi="Times New Roman" w:cs="Times New Roman"/>
          <w:sz w:val="28"/>
          <w:szCs w:val="28"/>
        </w:rPr>
        <w:t xml:space="preserve"> та важливою складовою  професійної компетентності  вихователя. </w:t>
      </w:r>
    </w:p>
    <w:p w14:paraId="56752B2E" w14:textId="41F0388F" w:rsidR="005A0E8B" w:rsidRPr="00490718" w:rsidRDefault="005A0E8B"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Таким чином, р</w:t>
      </w:r>
      <w:r w:rsidRPr="00E972FC">
        <w:rPr>
          <w:rFonts w:ascii="Times New Roman" w:hAnsi="Times New Roman" w:cs="Times New Roman"/>
          <w:sz w:val="28"/>
          <w:szCs w:val="28"/>
        </w:rPr>
        <w:t>озвиток соціальної компетентності є динамічним процесом, який залежить від низки психологічних якостей особистості</w:t>
      </w:r>
      <w:r>
        <w:rPr>
          <w:rFonts w:ascii="Times New Roman" w:hAnsi="Times New Roman" w:cs="Times New Roman"/>
          <w:sz w:val="28"/>
          <w:szCs w:val="28"/>
        </w:rPr>
        <w:t xml:space="preserve"> та досвіду роботи. </w:t>
      </w:r>
      <w:r w:rsidRPr="005C34D7">
        <w:rPr>
          <w:rFonts w:ascii="Times New Roman" w:hAnsi="Times New Roman" w:cs="Times New Roman"/>
          <w:sz w:val="28"/>
          <w:szCs w:val="28"/>
        </w:rPr>
        <w:t>Слід зазначити</w:t>
      </w:r>
      <w:r>
        <w:rPr>
          <w:rFonts w:ascii="Times New Roman" w:hAnsi="Times New Roman" w:cs="Times New Roman"/>
          <w:sz w:val="28"/>
          <w:szCs w:val="28"/>
        </w:rPr>
        <w:t>, що п</w:t>
      </w:r>
      <w:r w:rsidRPr="005C34D7">
        <w:rPr>
          <w:rFonts w:ascii="Times New Roman" w:hAnsi="Times New Roman" w:cs="Times New Roman"/>
          <w:sz w:val="28"/>
          <w:szCs w:val="28"/>
        </w:rPr>
        <w:t xml:space="preserve">сихологічні якості та досвід роботи є взаємопов'язаними факторами, які суттєво впливають на </w:t>
      </w:r>
      <w:r w:rsidRPr="00C40835">
        <w:rPr>
          <w:rFonts w:ascii="Times New Roman" w:hAnsi="Times New Roman" w:cs="Times New Roman"/>
          <w:sz w:val="28"/>
          <w:szCs w:val="28"/>
        </w:rPr>
        <w:t xml:space="preserve"> розви</w:t>
      </w:r>
      <w:r>
        <w:rPr>
          <w:rFonts w:ascii="Times New Roman" w:hAnsi="Times New Roman" w:cs="Times New Roman"/>
          <w:sz w:val="28"/>
          <w:szCs w:val="28"/>
        </w:rPr>
        <w:t>ток</w:t>
      </w:r>
      <w:r w:rsidRPr="00C40835">
        <w:rPr>
          <w:rFonts w:ascii="Times New Roman" w:hAnsi="Times New Roman" w:cs="Times New Roman"/>
          <w:sz w:val="28"/>
          <w:szCs w:val="28"/>
        </w:rPr>
        <w:t xml:space="preserve"> </w:t>
      </w:r>
      <w:r w:rsidRPr="005C34D7">
        <w:rPr>
          <w:rFonts w:ascii="Times New Roman" w:hAnsi="Times New Roman" w:cs="Times New Roman"/>
          <w:sz w:val="28"/>
          <w:szCs w:val="28"/>
        </w:rPr>
        <w:t>соціальної компетентності вихователів.</w:t>
      </w:r>
      <w:r>
        <w:rPr>
          <w:rFonts w:ascii="Times New Roman" w:hAnsi="Times New Roman" w:cs="Times New Roman"/>
          <w:sz w:val="28"/>
          <w:szCs w:val="28"/>
        </w:rPr>
        <w:t xml:space="preserve"> </w:t>
      </w:r>
      <w:r w:rsidRPr="00D75912">
        <w:rPr>
          <w:rFonts w:ascii="Times New Roman" w:hAnsi="Times New Roman" w:cs="Times New Roman"/>
          <w:sz w:val="28"/>
          <w:szCs w:val="28"/>
        </w:rPr>
        <w:t xml:space="preserve">Розвиток цих якостей і навичок є важливою </w:t>
      </w:r>
      <w:r w:rsidRPr="00D75912">
        <w:rPr>
          <w:rFonts w:ascii="Times New Roman" w:hAnsi="Times New Roman" w:cs="Times New Roman"/>
          <w:sz w:val="28"/>
          <w:szCs w:val="28"/>
        </w:rPr>
        <w:lastRenderedPageBreak/>
        <w:t>умовою для забезпечення ефективної педагогічної діяльності та створення сприятливого середовища для розвитку дітей.</w:t>
      </w:r>
    </w:p>
    <w:p w14:paraId="115BC810" w14:textId="2C1F5ADA" w:rsidR="005A0E8B" w:rsidRDefault="00F775CC" w:rsidP="00A8250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Е</w:t>
      </w:r>
      <w:r w:rsidR="005A0E8B" w:rsidRPr="002914BC">
        <w:rPr>
          <w:rFonts w:ascii="Times New Roman" w:hAnsi="Times New Roman" w:cs="Times New Roman"/>
          <w:sz w:val="28"/>
          <w:szCs w:val="28"/>
        </w:rPr>
        <w:t>мпіричн</w:t>
      </w:r>
      <w:r>
        <w:rPr>
          <w:rFonts w:ascii="Times New Roman" w:hAnsi="Times New Roman" w:cs="Times New Roman"/>
          <w:sz w:val="28"/>
          <w:szCs w:val="28"/>
        </w:rPr>
        <w:t>е</w:t>
      </w:r>
      <w:r w:rsidR="005A0E8B" w:rsidRPr="002914BC">
        <w:rPr>
          <w:rFonts w:ascii="Times New Roman" w:hAnsi="Times New Roman" w:cs="Times New Roman"/>
          <w:sz w:val="28"/>
          <w:szCs w:val="28"/>
        </w:rPr>
        <w:t xml:space="preserve"> дослідження</w:t>
      </w:r>
      <w:r>
        <w:rPr>
          <w:rFonts w:ascii="Times New Roman" w:hAnsi="Times New Roman" w:cs="Times New Roman"/>
          <w:sz w:val="28"/>
          <w:szCs w:val="28"/>
        </w:rPr>
        <w:t>, яке було проведено,</w:t>
      </w:r>
      <w:r w:rsidR="005A0E8B" w:rsidRPr="002914BC">
        <w:rPr>
          <w:rFonts w:ascii="Times New Roman" w:hAnsi="Times New Roman" w:cs="Times New Roman"/>
          <w:sz w:val="28"/>
          <w:szCs w:val="28"/>
        </w:rPr>
        <w:t xml:space="preserve"> мало на меті виявити вплив психологічних особливостей розвитку соціальної компетентності вихователів дошкільної освіти з різним стажем педагогічної діяльності.</w:t>
      </w:r>
      <w:r w:rsidR="005A0E8B" w:rsidRPr="00CE5BDC">
        <w:t xml:space="preserve"> </w:t>
      </w:r>
      <w:r w:rsidR="005A0E8B" w:rsidRPr="00CE5BDC">
        <w:rPr>
          <w:rFonts w:ascii="Times New Roman" w:hAnsi="Times New Roman" w:cs="Times New Roman"/>
          <w:sz w:val="28"/>
          <w:szCs w:val="28"/>
        </w:rPr>
        <w:t>У дослідженні були використані такі методи та методики</w:t>
      </w:r>
      <w:r w:rsidR="005A0E8B">
        <w:rPr>
          <w:rFonts w:ascii="Times New Roman" w:hAnsi="Times New Roman" w:cs="Times New Roman"/>
          <w:sz w:val="28"/>
          <w:szCs w:val="28"/>
        </w:rPr>
        <w:t>:</w:t>
      </w:r>
      <w:r w:rsidR="005A0E8B" w:rsidRPr="00B72692">
        <w:t xml:space="preserve"> </w:t>
      </w:r>
      <w:r w:rsidR="005A0E8B">
        <w:rPr>
          <w:rFonts w:ascii="Times New Roman" w:hAnsi="Times New Roman" w:cs="Times New Roman"/>
          <w:sz w:val="28"/>
          <w:szCs w:val="28"/>
        </w:rPr>
        <w:t>б</w:t>
      </w:r>
      <w:r w:rsidR="005A0E8B" w:rsidRPr="00B72692">
        <w:rPr>
          <w:rFonts w:ascii="Times New Roman" w:hAnsi="Times New Roman" w:cs="Times New Roman"/>
          <w:sz w:val="28"/>
          <w:szCs w:val="28"/>
        </w:rPr>
        <w:t>есіда «Емоційна стійкість особистості», «Короткий п’ятифакторний опитувальник особистості TIPI (TIPI–UKR) в адаптації М. Кліманської, І. Галецької»,</w:t>
      </w:r>
      <w:r w:rsidR="005A0E8B">
        <w:rPr>
          <w:rFonts w:ascii="Times New Roman" w:hAnsi="Times New Roman" w:cs="Times New Roman"/>
          <w:sz w:val="28"/>
          <w:szCs w:val="28"/>
        </w:rPr>
        <w:t xml:space="preserve"> </w:t>
      </w:r>
      <w:r w:rsidR="005A0E8B" w:rsidRPr="00B72692">
        <w:rPr>
          <w:rFonts w:ascii="Times New Roman" w:hAnsi="Times New Roman" w:cs="Times New Roman"/>
          <w:sz w:val="28"/>
          <w:szCs w:val="28"/>
        </w:rPr>
        <w:t>«Самооцінка психічних станів за методикою</w:t>
      </w:r>
      <w:r w:rsidR="00490718">
        <w:rPr>
          <w:rFonts w:ascii="Times New Roman" w:hAnsi="Times New Roman" w:cs="Times New Roman"/>
          <w:sz w:val="28"/>
          <w:szCs w:val="28"/>
        </w:rPr>
        <w:t xml:space="preserve"> </w:t>
      </w:r>
      <w:r w:rsidR="005A0E8B" w:rsidRPr="00B72692">
        <w:rPr>
          <w:rFonts w:ascii="Times New Roman" w:hAnsi="Times New Roman" w:cs="Times New Roman"/>
          <w:sz w:val="28"/>
          <w:szCs w:val="28"/>
        </w:rPr>
        <w:t>Г. Айзенка»,</w:t>
      </w:r>
      <w:r w:rsidR="005A0E8B">
        <w:rPr>
          <w:rFonts w:ascii="Times New Roman" w:hAnsi="Times New Roman" w:cs="Times New Roman"/>
          <w:sz w:val="28"/>
          <w:szCs w:val="28"/>
        </w:rPr>
        <w:t xml:space="preserve"> </w:t>
      </w:r>
      <w:r w:rsidR="005A0E8B" w:rsidRPr="00B72692">
        <w:rPr>
          <w:rFonts w:ascii="Times New Roman" w:hAnsi="Times New Roman" w:cs="Times New Roman"/>
          <w:sz w:val="28"/>
          <w:szCs w:val="28"/>
        </w:rPr>
        <w:t>«Діагностика комунікативного контроля М. Шнайдера», «Тест опису поведінки К. Томаса».</w:t>
      </w:r>
    </w:p>
    <w:p w14:paraId="5D5E62FC" w14:textId="56C34FCE" w:rsidR="00B4155C" w:rsidRDefault="005A0E8B" w:rsidP="00A82504">
      <w:pPr>
        <w:spacing w:after="0" w:line="360" w:lineRule="auto"/>
        <w:ind w:firstLine="851"/>
        <w:jc w:val="both"/>
        <w:rPr>
          <w:rFonts w:ascii="Times New Roman" w:hAnsi="Times New Roman" w:cs="Times New Roman"/>
          <w:sz w:val="28"/>
          <w:szCs w:val="28"/>
        </w:rPr>
      </w:pPr>
      <w:r w:rsidRPr="009F4DCE">
        <w:rPr>
          <w:rFonts w:ascii="Times New Roman" w:hAnsi="Times New Roman" w:cs="Times New Roman"/>
          <w:sz w:val="28"/>
          <w:szCs w:val="28"/>
        </w:rPr>
        <w:t>Аналіз результатів дослідження</w:t>
      </w:r>
      <w:r w:rsidRPr="008B7276">
        <w:rPr>
          <w:rFonts w:ascii="Times New Roman" w:hAnsi="Times New Roman" w:cs="Times New Roman"/>
          <w:sz w:val="28"/>
          <w:szCs w:val="28"/>
        </w:rPr>
        <w:t xml:space="preserve">  вказу</w:t>
      </w:r>
      <w:r>
        <w:rPr>
          <w:rFonts w:ascii="Times New Roman" w:hAnsi="Times New Roman" w:cs="Times New Roman"/>
          <w:sz w:val="28"/>
          <w:szCs w:val="28"/>
        </w:rPr>
        <w:t>є</w:t>
      </w:r>
      <w:r w:rsidRPr="008B7276">
        <w:rPr>
          <w:rFonts w:ascii="Times New Roman" w:hAnsi="Times New Roman" w:cs="Times New Roman"/>
          <w:sz w:val="28"/>
          <w:szCs w:val="28"/>
        </w:rPr>
        <w:t xml:space="preserve"> на тісний зв'язок між професійним досвідом вихователів та рівнем їхньої соціальної компетентності, що є ключовим фактором</w:t>
      </w:r>
      <w:r>
        <w:rPr>
          <w:rFonts w:ascii="Times New Roman" w:hAnsi="Times New Roman" w:cs="Times New Roman"/>
          <w:sz w:val="28"/>
          <w:szCs w:val="28"/>
        </w:rPr>
        <w:t>,</w:t>
      </w:r>
      <w:r w:rsidRPr="008B7276">
        <w:rPr>
          <w:rFonts w:ascii="Times New Roman" w:hAnsi="Times New Roman" w:cs="Times New Roman"/>
          <w:sz w:val="28"/>
          <w:szCs w:val="28"/>
        </w:rPr>
        <w:t xml:space="preserve">  який впливає на професійну діяльність.</w:t>
      </w:r>
      <w:r w:rsidR="00B4155C" w:rsidRPr="00B4155C">
        <w:t xml:space="preserve"> </w:t>
      </w:r>
      <w:r w:rsidR="00B4155C">
        <w:rPr>
          <w:rFonts w:ascii="Times New Roman" w:hAnsi="Times New Roman" w:cs="Times New Roman"/>
          <w:sz w:val="28"/>
          <w:szCs w:val="28"/>
        </w:rPr>
        <w:t>Б</w:t>
      </w:r>
      <w:r w:rsidR="00B4155C" w:rsidRPr="00B4155C">
        <w:rPr>
          <w:rFonts w:ascii="Times New Roman" w:hAnsi="Times New Roman" w:cs="Times New Roman"/>
          <w:sz w:val="28"/>
          <w:szCs w:val="28"/>
        </w:rPr>
        <w:t>ільша частина вихователів демонструють високий рівень таких особистісних якостей, як доброзичливість, відповідальність та емоційна стабільність.</w:t>
      </w:r>
    </w:p>
    <w:p w14:paraId="16A4AD48" w14:textId="40C2746B" w:rsidR="005A0E8B" w:rsidRDefault="00CE01D8" w:rsidP="00A82504">
      <w:pPr>
        <w:spacing w:after="0" w:line="360" w:lineRule="auto"/>
        <w:ind w:firstLine="851"/>
        <w:jc w:val="both"/>
        <w:rPr>
          <w:rFonts w:ascii="Times New Roman" w:hAnsi="Times New Roman" w:cs="Times New Roman"/>
          <w:sz w:val="28"/>
          <w:szCs w:val="28"/>
        </w:rPr>
      </w:pPr>
      <w:r w:rsidRPr="00CE01D8">
        <w:rPr>
          <w:rFonts w:ascii="Times New Roman" w:hAnsi="Times New Roman" w:cs="Times New Roman"/>
          <w:b/>
          <w:bCs/>
          <w:sz w:val="28"/>
          <w:szCs w:val="28"/>
        </w:rPr>
        <w:t>Отже,</w:t>
      </w:r>
      <w:r>
        <w:rPr>
          <w:rFonts w:ascii="Times New Roman" w:hAnsi="Times New Roman" w:cs="Times New Roman"/>
          <w:sz w:val="28"/>
          <w:szCs w:val="28"/>
        </w:rPr>
        <w:t xml:space="preserve">  </w:t>
      </w:r>
      <w:r w:rsidR="00B4155C">
        <w:rPr>
          <w:rFonts w:ascii="Times New Roman" w:hAnsi="Times New Roman" w:cs="Times New Roman"/>
          <w:sz w:val="28"/>
          <w:szCs w:val="28"/>
        </w:rPr>
        <w:t>результат</w:t>
      </w:r>
      <w:r>
        <w:rPr>
          <w:rFonts w:ascii="Times New Roman" w:hAnsi="Times New Roman" w:cs="Times New Roman"/>
          <w:sz w:val="28"/>
          <w:szCs w:val="28"/>
        </w:rPr>
        <w:t>и</w:t>
      </w:r>
      <w:r w:rsidR="00B4155C">
        <w:rPr>
          <w:rFonts w:ascii="Times New Roman" w:hAnsi="Times New Roman" w:cs="Times New Roman"/>
          <w:sz w:val="28"/>
          <w:szCs w:val="28"/>
        </w:rPr>
        <w:t xml:space="preserve"> </w:t>
      </w:r>
      <w:r w:rsidR="005A0E8B" w:rsidRPr="009F4DCE">
        <w:rPr>
          <w:rFonts w:ascii="Times New Roman" w:hAnsi="Times New Roman" w:cs="Times New Roman"/>
          <w:sz w:val="28"/>
          <w:szCs w:val="28"/>
        </w:rPr>
        <w:t>досліджен</w:t>
      </w:r>
      <w:r>
        <w:rPr>
          <w:rFonts w:ascii="Times New Roman" w:hAnsi="Times New Roman" w:cs="Times New Roman"/>
          <w:sz w:val="28"/>
          <w:szCs w:val="28"/>
        </w:rPr>
        <w:t>ь</w:t>
      </w:r>
      <w:r w:rsidR="005A0E8B" w:rsidRPr="009F4DCE">
        <w:rPr>
          <w:rFonts w:ascii="Times New Roman" w:hAnsi="Times New Roman" w:cs="Times New Roman"/>
          <w:sz w:val="28"/>
          <w:szCs w:val="28"/>
        </w:rPr>
        <w:t xml:space="preserve">  свідчать про цікаву динаміку щодо проявів психічних станів вихователів з різним стажем роботи</w:t>
      </w:r>
      <w:r w:rsidR="00F775CC">
        <w:rPr>
          <w:rFonts w:ascii="Times New Roman" w:hAnsi="Times New Roman" w:cs="Times New Roman"/>
          <w:sz w:val="28"/>
          <w:szCs w:val="28"/>
        </w:rPr>
        <w:t>,</w:t>
      </w:r>
      <w:r w:rsidR="005A0E8B">
        <w:rPr>
          <w:rFonts w:ascii="Times New Roman" w:hAnsi="Times New Roman" w:cs="Times New Roman"/>
          <w:sz w:val="28"/>
          <w:szCs w:val="28"/>
        </w:rPr>
        <w:t xml:space="preserve"> серед яких </w:t>
      </w:r>
      <w:r w:rsidR="005A0E8B" w:rsidRPr="005510CC">
        <w:t xml:space="preserve"> </w:t>
      </w:r>
      <w:r w:rsidR="005A0E8B" w:rsidRPr="005510CC">
        <w:rPr>
          <w:rFonts w:ascii="Times New Roman" w:hAnsi="Times New Roman" w:cs="Times New Roman"/>
          <w:sz w:val="28"/>
          <w:szCs w:val="28"/>
        </w:rPr>
        <w:t>спостерігаються як позитивні, так і негативні тенденції.</w:t>
      </w:r>
    </w:p>
    <w:p w14:paraId="0FF1D6E1" w14:textId="77777777" w:rsidR="00B90A44" w:rsidRPr="00B90A44" w:rsidRDefault="00E50AC7" w:rsidP="00B90A44">
      <w:pPr>
        <w:spacing w:after="0" w:line="360" w:lineRule="auto"/>
        <w:ind w:firstLine="851"/>
        <w:jc w:val="both"/>
        <w:rPr>
          <w:rFonts w:ascii="Times New Roman" w:hAnsi="Times New Roman" w:cs="Times New Roman"/>
          <w:sz w:val="28"/>
          <w:szCs w:val="28"/>
        </w:rPr>
      </w:pPr>
      <w:bookmarkStart w:id="121" w:name="_Hlk186751212"/>
      <w:r>
        <w:rPr>
          <w:rFonts w:ascii="Times New Roman" w:hAnsi="Times New Roman" w:cs="Times New Roman"/>
          <w:sz w:val="28"/>
          <w:szCs w:val="28"/>
        </w:rPr>
        <w:t xml:space="preserve"> </w:t>
      </w:r>
      <w:bookmarkEnd w:id="121"/>
      <w:r w:rsidR="00B90A44" w:rsidRPr="00B90A44">
        <w:rPr>
          <w:rFonts w:ascii="Times New Roman" w:hAnsi="Times New Roman" w:cs="Times New Roman"/>
          <w:b/>
          <w:bCs/>
          <w:sz w:val="28"/>
          <w:szCs w:val="28"/>
        </w:rPr>
        <w:t>Таким чином</w:t>
      </w:r>
      <w:r w:rsidR="00B90A44" w:rsidRPr="00B90A44">
        <w:rPr>
          <w:rFonts w:ascii="Times New Roman" w:hAnsi="Times New Roman" w:cs="Times New Roman"/>
          <w:sz w:val="28"/>
          <w:szCs w:val="28"/>
        </w:rPr>
        <w:t>, більша частина вихователів демонструють високий рівень таких особистісних якостей, як доброзичливість, відповідальність та емоційна стабільність. Вони  мають розвинені навички емоційного самоконтролю, що проявляється у низькому рівні агресії.</w:t>
      </w:r>
    </w:p>
    <w:p w14:paraId="4BCD3D85" w14:textId="246209BA" w:rsidR="00B90A44" w:rsidRPr="00B90A44" w:rsidRDefault="00B90A44" w:rsidP="00B90A44">
      <w:pPr>
        <w:spacing w:after="0" w:line="360" w:lineRule="auto"/>
        <w:ind w:firstLine="851"/>
        <w:jc w:val="both"/>
        <w:rPr>
          <w:rFonts w:ascii="Times New Roman" w:hAnsi="Times New Roman" w:cs="Times New Roman"/>
          <w:sz w:val="28"/>
          <w:szCs w:val="28"/>
        </w:rPr>
      </w:pPr>
      <w:r w:rsidRPr="00B90A44">
        <w:rPr>
          <w:rFonts w:ascii="Times New Roman" w:hAnsi="Times New Roman" w:cs="Times New Roman"/>
          <w:b/>
          <w:bCs/>
          <w:sz w:val="28"/>
          <w:szCs w:val="28"/>
        </w:rPr>
        <w:t>Водночас,</w:t>
      </w:r>
      <w:r w:rsidRPr="00B90A44">
        <w:rPr>
          <w:rFonts w:ascii="Times New Roman" w:hAnsi="Times New Roman" w:cs="Times New Roman"/>
          <w:sz w:val="28"/>
          <w:szCs w:val="28"/>
        </w:rPr>
        <w:t xml:space="preserve">  серед вихователів спостерігається варіативність у таких рисах, як </w:t>
      </w:r>
      <w:r w:rsidR="00A720EB">
        <w:rPr>
          <w:rFonts w:ascii="Times New Roman" w:hAnsi="Times New Roman" w:cs="Times New Roman"/>
          <w:sz w:val="28"/>
          <w:szCs w:val="28"/>
        </w:rPr>
        <w:t xml:space="preserve">фрустрація та ригідність. </w:t>
      </w:r>
      <w:r w:rsidRPr="00B90A44">
        <w:rPr>
          <w:rFonts w:ascii="Times New Roman" w:hAnsi="Times New Roman" w:cs="Times New Roman"/>
          <w:sz w:val="28"/>
          <w:szCs w:val="28"/>
        </w:rPr>
        <w:t>Ці відмінності зумовлені індивідуальними особливостями, професійним досвідом та специфікою роботи.</w:t>
      </w:r>
    </w:p>
    <w:p w14:paraId="09AE443E" w14:textId="05B976CA" w:rsidR="005A0E8B" w:rsidRDefault="00B90A44" w:rsidP="00B90A44">
      <w:pPr>
        <w:spacing w:after="0" w:line="360" w:lineRule="auto"/>
        <w:ind w:firstLine="851"/>
        <w:jc w:val="both"/>
        <w:rPr>
          <w:rFonts w:ascii="Times New Roman" w:hAnsi="Times New Roman" w:cs="Times New Roman"/>
          <w:sz w:val="28"/>
          <w:szCs w:val="28"/>
        </w:rPr>
      </w:pPr>
      <w:r w:rsidRPr="00B90A44">
        <w:rPr>
          <w:rFonts w:ascii="Times New Roman" w:hAnsi="Times New Roman" w:cs="Times New Roman"/>
          <w:b/>
          <w:bCs/>
          <w:sz w:val="28"/>
          <w:szCs w:val="28"/>
        </w:rPr>
        <w:t>Взагалі</w:t>
      </w:r>
      <w:r w:rsidRPr="00B90A44">
        <w:rPr>
          <w:rFonts w:ascii="Times New Roman" w:hAnsi="Times New Roman" w:cs="Times New Roman"/>
          <w:sz w:val="28"/>
          <w:szCs w:val="28"/>
        </w:rPr>
        <w:t xml:space="preserve">, отримані результати свідчать про те, що вихователі </w:t>
      </w:r>
      <w:r w:rsidR="00E02576">
        <w:rPr>
          <w:rFonts w:ascii="Times New Roman" w:hAnsi="Times New Roman" w:cs="Times New Roman"/>
          <w:sz w:val="28"/>
          <w:szCs w:val="28"/>
        </w:rPr>
        <w:t>закладів дошкільної освіти</w:t>
      </w:r>
      <w:r w:rsidRPr="00B90A44">
        <w:rPr>
          <w:rFonts w:ascii="Times New Roman" w:hAnsi="Times New Roman" w:cs="Times New Roman"/>
          <w:sz w:val="28"/>
          <w:szCs w:val="28"/>
        </w:rPr>
        <w:t xml:space="preserve"> є професіоналами, які володіють комплексом особистісних якостей, необхідних для успішної реалізації своїх професійних обов’язків. Однак, для більш детального розуміння особливостей професійного профілю вихователів необхідні подальші дослідження, які дозволять врахувати більшу </w:t>
      </w:r>
      <w:r w:rsidRPr="00B90A44">
        <w:rPr>
          <w:rFonts w:ascii="Times New Roman" w:hAnsi="Times New Roman" w:cs="Times New Roman"/>
          <w:sz w:val="28"/>
          <w:szCs w:val="28"/>
        </w:rPr>
        <w:lastRenderedPageBreak/>
        <w:t>кількість факторів та встановити більш точні зв’язки між особистісними характеристиками та ефективністю педагогічної діяльності.</w:t>
      </w:r>
    </w:p>
    <w:p w14:paraId="7D7CB24C" w14:textId="77777777" w:rsidR="005A0E8B" w:rsidRDefault="005A0E8B" w:rsidP="00A82504">
      <w:pPr>
        <w:spacing w:after="0" w:line="360" w:lineRule="auto"/>
        <w:ind w:firstLine="851"/>
        <w:jc w:val="both"/>
        <w:rPr>
          <w:rFonts w:ascii="Times New Roman" w:hAnsi="Times New Roman" w:cs="Times New Roman"/>
          <w:sz w:val="28"/>
          <w:szCs w:val="28"/>
        </w:rPr>
      </w:pPr>
      <w:r w:rsidRPr="00D15958">
        <w:rPr>
          <w:rFonts w:ascii="Times New Roman" w:hAnsi="Times New Roman" w:cs="Times New Roman"/>
          <w:sz w:val="28"/>
          <w:szCs w:val="28"/>
        </w:rPr>
        <w:t xml:space="preserve">Результати емпіричного дослідження стали підґрунтям для розробки </w:t>
      </w:r>
    </w:p>
    <w:p w14:paraId="5205EB14" w14:textId="50140BD6" w:rsidR="005A0E8B" w:rsidRPr="00661248" w:rsidRDefault="005A0E8B" w:rsidP="008C3FD5">
      <w:pPr>
        <w:spacing w:after="0" w:line="360" w:lineRule="auto"/>
        <w:jc w:val="both"/>
        <w:rPr>
          <w:rFonts w:ascii="Times New Roman" w:hAnsi="Times New Roman" w:cs="Times New Roman"/>
          <w:sz w:val="28"/>
          <w:szCs w:val="28"/>
        </w:rPr>
      </w:pPr>
      <w:r w:rsidRPr="00661248">
        <w:rPr>
          <w:rFonts w:ascii="Times New Roman" w:hAnsi="Times New Roman" w:cs="Times New Roman"/>
          <w:sz w:val="28"/>
          <w:szCs w:val="28"/>
        </w:rPr>
        <w:t>психокорекційної програми «Розвиток соціальних компетентностей як запорука ефективної професійної діяльності вихователів»</w:t>
      </w:r>
      <w:r w:rsidR="00F901A2">
        <w:rPr>
          <w:rFonts w:ascii="Times New Roman" w:hAnsi="Times New Roman" w:cs="Times New Roman"/>
          <w:sz w:val="28"/>
          <w:szCs w:val="28"/>
        </w:rPr>
        <w:t>,</w:t>
      </w:r>
      <w:r>
        <w:rPr>
          <w:rFonts w:ascii="Times New Roman" w:hAnsi="Times New Roman" w:cs="Times New Roman"/>
          <w:sz w:val="28"/>
          <w:szCs w:val="28"/>
        </w:rPr>
        <w:t xml:space="preserve"> мета якої</w:t>
      </w:r>
      <w:r w:rsidR="008C3FD5">
        <w:rPr>
          <w:rFonts w:ascii="Times New Roman" w:hAnsi="Times New Roman" w:cs="Times New Roman"/>
          <w:sz w:val="28"/>
          <w:szCs w:val="28"/>
        </w:rPr>
        <w:t xml:space="preserve"> </w:t>
      </w:r>
      <w:r w:rsidRPr="00661248">
        <w:rPr>
          <w:rFonts w:ascii="Times New Roman" w:hAnsi="Times New Roman" w:cs="Times New Roman"/>
          <w:sz w:val="28"/>
          <w:szCs w:val="28"/>
        </w:rPr>
        <w:t>полягає у підвищенні професійного рівня вихователів шляхом розвитку їхніх соціальних компетентностей, необхідних для створення сприятливого освітнього середовища та ефективної взаємодії з дітьми, батьками та колегами</w:t>
      </w:r>
      <w:r w:rsidR="00E50AC7">
        <w:rPr>
          <w:rFonts w:ascii="Times New Roman" w:hAnsi="Times New Roman" w:cs="Times New Roman"/>
          <w:sz w:val="28"/>
          <w:szCs w:val="28"/>
        </w:rPr>
        <w:t>.</w:t>
      </w:r>
    </w:p>
    <w:p w14:paraId="6FEC27D1" w14:textId="370ED6DC" w:rsidR="00094FB8" w:rsidRDefault="00F901A2" w:rsidP="00094FB8">
      <w:pPr>
        <w:spacing w:after="0" w:line="360" w:lineRule="auto"/>
        <w:ind w:firstLine="851"/>
        <w:jc w:val="both"/>
      </w:pPr>
      <w:r>
        <w:rPr>
          <w:rFonts w:ascii="Times New Roman" w:hAnsi="Times New Roman" w:cs="Times New Roman"/>
          <w:sz w:val="28"/>
          <w:szCs w:val="28"/>
        </w:rPr>
        <w:t>У цій роботі</w:t>
      </w:r>
      <w:r w:rsidR="005A0E8B" w:rsidRPr="00661248">
        <w:rPr>
          <w:rFonts w:ascii="Times New Roman" w:hAnsi="Times New Roman" w:cs="Times New Roman"/>
          <w:sz w:val="28"/>
          <w:szCs w:val="28"/>
        </w:rPr>
        <w:t xml:space="preserve"> зроблено важливий аналіз психологічних особливостей</w:t>
      </w:r>
      <w:r w:rsidR="005A0E8B">
        <w:rPr>
          <w:rFonts w:ascii="Times New Roman" w:hAnsi="Times New Roman" w:cs="Times New Roman"/>
          <w:sz w:val="28"/>
          <w:szCs w:val="28"/>
        </w:rPr>
        <w:t>, які  впливають на розвиток соціальної компетентності вихователів закладів дошкільної освіти</w:t>
      </w:r>
      <w:r w:rsidR="00094FB8">
        <w:rPr>
          <w:rFonts w:ascii="Times New Roman" w:hAnsi="Times New Roman" w:cs="Times New Roman"/>
          <w:sz w:val="28"/>
          <w:szCs w:val="28"/>
        </w:rPr>
        <w:t xml:space="preserve">. Результати дослідження </w:t>
      </w:r>
      <w:r w:rsidR="00094FB8" w:rsidRPr="00094FB8">
        <w:rPr>
          <w:rFonts w:ascii="Times New Roman" w:hAnsi="Times New Roman" w:cs="Times New Roman"/>
          <w:sz w:val="28"/>
          <w:szCs w:val="28"/>
        </w:rPr>
        <w:t>свідчать про важливу роль особистісних якостей вихователів  професійної діяльності. Водночас</w:t>
      </w:r>
      <w:r w:rsidR="00E02576">
        <w:rPr>
          <w:rFonts w:ascii="Times New Roman" w:hAnsi="Times New Roman" w:cs="Times New Roman"/>
          <w:sz w:val="28"/>
          <w:szCs w:val="28"/>
        </w:rPr>
        <w:t>,</w:t>
      </w:r>
      <w:r w:rsidR="00094FB8">
        <w:rPr>
          <w:rFonts w:ascii="Times New Roman" w:hAnsi="Times New Roman" w:cs="Times New Roman"/>
          <w:sz w:val="28"/>
          <w:szCs w:val="28"/>
        </w:rPr>
        <w:t xml:space="preserve"> аналіз </w:t>
      </w:r>
      <w:r w:rsidR="00094FB8" w:rsidRPr="00094FB8">
        <w:rPr>
          <w:rFonts w:ascii="Times New Roman" w:hAnsi="Times New Roman" w:cs="Times New Roman"/>
          <w:sz w:val="28"/>
          <w:szCs w:val="28"/>
        </w:rPr>
        <w:t>резуль</w:t>
      </w:r>
      <w:r w:rsidR="00094FB8">
        <w:rPr>
          <w:rFonts w:ascii="Times New Roman" w:hAnsi="Times New Roman" w:cs="Times New Roman"/>
          <w:sz w:val="28"/>
          <w:szCs w:val="28"/>
        </w:rPr>
        <w:t xml:space="preserve">татів </w:t>
      </w:r>
      <w:r w:rsidR="00094FB8" w:rsidRPr="00094FB8">
        <w:rPr>
          <w:rFonts w:ascii="Times New Roman" w:hAnsi="Times New Roman" w:cs="Times New Roman"/>
          <w:sz w:val="28"/>
          <w:szCs w:val="28"/>
        </w:rPr>
        <w:t xml:space="preserve"> дослідження вияви</w:t>
      </w:r>
      <w:r w:rsidR="00094FB8">
        <w:rPr>
          <w:rFonts w:ascii="Times New Roman" w:hAnsi="Times New Roman" w:cs="Times New Roman"/>
          <w:sz w:val="28"/>
          <w:szCs w:val="28"/>
        </w:rPr>
        <w:t>в</w:t>
      </w:r>
      <w:r w:rsidR="00094FB8" w:rsidRPr="00094FB8">
        <w:rPr>
          <w:rFonts w:ascii="Times New Roman" w:hAnsi="Times New Roman" w:cs="Times New Roman"/>
          <w:sz w:val="28"/>
          <w:szCs w:val="28"/>
        </w:rPr>
        <w:t xml:space="preserve"> ряд питань, що потребують додаткового вивчення, зокрема</w:t>
      </w:r>
      <w:r>
        <w:rPr>
          <w:rFonts w:ascii="Times New Roman" w:hAnsi="Times New Roman" w:cs="Times New Roman"/>
          <w:sz w:val="28"/>
          <w:szCs w:val="28"/>
        </w:rPr>
        <w:t xml:space="preserve"> </w:t>
      </w:r>
      <w:r w:rsidR="00094FB8" w:rsidRPr="00094FB8">
        <w:rPr>
          <w:rFonts w:ascii="Times New Roman" w:hAnsi="Times New Roman" w:cs="Times New Roman"/>
          <w:sz w:val="28"/>
          <w:szCs w:val="28"/>
        </w:rPr>
        <w:t xml:space="preserve">щодо динаміки розвитку цих якостей протягом професійної </w:t>
      </w:r>
      <w:r w:rsidR="00094FB8">
        <w:rPr>
          <w:rFonts w:ascii="Times New Roman" w:hAnsi="Times New Roman" w:cs="Times New Roman"/>
          <w:sz w:val="28"/>
          <w:szCs w:val="28"/>
        </w:rPr>
        <w:t xml:space="preserve">діяльності </w:t>
      </w:r>
      <w:r w:rsidR="00094FB8" w:rsidRPr="00094FB8">
        <w:rPr>
          <w:rFonts w:ascii="Times New Roman" w:hAnsi="Times New Roman" w:cs="Times New Roman"/>
          <w:sz w:val="28"/>
          <w:szCs w:val="28"/>
        </w:rPr>
        <w:t xml:space="preserve"> вихователів та ї</w:t>
      </w:r>
      <w:r w:rsidR="00094FB8">
        <w:rPr>
          <w:rFonts w:ascii="Times New Roman" w:hAnsi="Times New Roman" w:cs="Times New Roman"/>
          <w:sz w:val="28"/>
          <w:szCs w:val="28"/>
        </w:rPr>
        <w:t xml:space="preserve">х </w:t>
      </w:r>
      <w:r w:rsidR="00094FB8" w:rsidRPr="00094FB8">
        <w:rPr>
          <w:rFonts w:ascii="Times New Roman" w:hAnsi="Times New Roman" w:cs="Times New Roman"/>
          <w:sz w:val="28"/>
          <w:szCs w:val="28"/>
        </w:rPr>
        <w:t xml:space="preserve"> впливу на якість освітнього процесу.</w:t>
      </w:r>
    </w:p>
    <w:p w14:paraId="5BD8C2D9" w14:textId="77777777" w:rsidR="00094FB8" w:rsidRDefault="00094FB8" w:rsidP="00094FB8">
      <w:pPr>
        <w:spacing w:after="0" w:line="360" w:lineRule="auto"/>
        <w:ind w:firstLine="851"/>
        <w:jc w:val="both"/>
      </w:pPr>
    </w:p>
    <w:p w14:paraId="23CD420C" w14:textId="77777777" w:rsidR="005A0E8B" w:rsidRDefault="005A0E8B" w:rsidP="00094FB8">
      <w:pPr>
        <w:spacing w:after="0" w:line="360" w:lineRule="auto"/>
        <w:ind w:firstLine="851"/>
        <w:jc w:val="center"/>
        <w:rPr>
          <w:rFonts w:ascii="Times New Roman" w:hAnsi="Times New Roman" w:cs="Times New Roman"/>
          <w:b/>
          <w:bCs/>
          <w:sz w:val="28"/>
          <w:szCs w:val="28"/>
        </w:rPr>
      </w:pPr>
    </w:p>
    <w:p w14:paraId="7B95283F" w14:textId="77777777" w:rsidR="005A0E8B" w:rsidRDefault="005A0E8B" w:rsidP="00094FB8">
      <w:pPr>
        <w:spacing w:after="0" w:line="360" w:lineRule="auto"/>
        <w:ind w:firstLine="851"/>
        <w:jc w:val="center"/>
        <w:rPr>
          <w:rFonts w:ascii="Times New Roman" w:hAnsi="Times New Roman" w:cs="Times New Roman"/>
          <w:b/>
          <w:bCs/>
          <w:sz w:val="28"/>
          <w:szCs w:val="28"/>
        </w:rPr>
      </w:pPr>
    </w:p>
    <w:p w14:paraId="37186DA9" w14:textId="77777777" w:rsidR="005A0E8B" w:rsidRDefault="005A0E8B" w:rsidP="00094FB8">
      <w:pPr>
        <w:spacing w:after="0" w:line="360" w:lineRule="auto"/>
        <w:ind w:firstLine="851"/>
        <w:jc w:val="center"/>
        <w:rPr>
          <w:rFonts w:ascii="Times New Roman" w:hAnsi="Times New Roman" w:cs="Times New Roman"/>
          <w:b/>
          <w:bCs/>
          <w:sz w:val="28"/>
          <w:szCs w:val="28"/>
        </w:rPr>
      </w:pPr>
    </w:p>
    <w:p w14:paraId="3CED4423" w14:textId="77777777" w:rsidR="005A0E8B" w:rsidRDefault="005A0E8B" w:rsidP="00094FB8">
      <w:pPr>
        <w:spacing w:after="0" w:line="360" w:lineRule="auto"/>
        <w:ind w:firstLine="851"/>
        <w:jc w:val="center"/>
        <w:rPr>
          <w:rFonts w:ascii="Times New Roman" w:hAnsi="Times New Roman" w:cs="Times New Roman"/>
          <w:b/>
          <w:bCs/>
          <w:sz w:val="28"/>
          <w:szCs w:val="28"/>
        </w:rPr>
      </w:pPr>
    </w:p>
    <w:p w14:paraId="5E614E25" w14:textId="77777777" w:rsidR="005A0E8B" w:rsidRDefault="005A0E8B" w:rsidP="00094FB8">
      <w:pPr>
        <w:spacing w:after="0" w:line="360" w:lineRule="auto"/>
        <w:ind w:firstLine="851"/>
        <w:jc w:val="center"/>
        <w:rPr>
          <w:rFonts w:ascii="Times New Roman" w:hAnsi="Times New Roman" w:cs="Times New Roman"/>
          <w:b/>
          <w:bCs/>
          <w:sz w:val="28"/>
          <w:szCs w:val="28"/>
        </w:rPr>
      </w:pPr>
    </w:p>
    <w:p w14:paraId="4F394565" w14:textId="77777777" w:rsidR="005A0E8B" w:rsidRDefault="005A0E8B" w:rsidP="00094FB8">
      <w:pPr>
        <w:spacing w:after="0" w:line="360" w:lineRule="auto"/>
        <w:ind w:firstLine="851"/>
        <w:jc w:val="center"/>
        <w:rPr>
          <w:rFonts w:ascii="Times New Roman" w:hAnsi="Times New Roman" w:cs="Times New Roman"/>
          <w:b/>
          <w:bCs/>
          <w:sz w:val="28"/>
          <w:szCs w:val="28"/>
        </w:rPr>
      </w:pPr>
    </w:p>
    <w:p w14:paraId="15594C87" w14:textId="77777777" w:rsidR="005A0E8B" w:rsidRDefault="005A0E8B" w:rsidP="00094FB8">
      <w:pPr>
        <w:spacing w:after="0" w:line="360" w:lineRule="auto"/>
        <w:ind w:firstLine="851"/>
        <w:jc w:val="center"/>
        <w:rPr>
          <w:rFonts w:ascii="Times New Roman" w:hAnsi="Times New Roman" w:cs="Times New Roman"/>
          <w:b/>
          <w:bCs/>
          <w:sz w:val="28"/>
          <w:szCs w:val="28"/>
        </w:rPr>
      </w:pPr>
    </w:p>
    <w:p w14:paraId="3C5C30BB" w14:textId="77777777" w:rsidR="005A0E8B" w:rsidRDefault="005A0E8B" w:rsidP="00094FB8">
      <w:pPr>
        <w:spacing w:after="0" w:line="360" w:lineRule="auto"/>
        <w:ind w:firstLine="851"/>
        <w:jc w:val="center"/>
        <w:rPr>
          <w:rFonts w:ascii="Times New Roman" w:hAnsi="Times New Roman" w:cs="Times New Roman"/>
          <w:b/>
          <w:bCs/>
          <w:sz w:val="28"/>
          <w:szCs w:val="28"/>
        </w:rPr>
      </w:pPr>
    </w:p>
    <w:p w14:paraId="4F482115" w14:textId="77777777" w:rsidR="005A0E8B" w:rsidRPr="00EF0444" w:rsidRDefault="005A0E8B" w:rsidP="00094FB8">
      <w:pPr>
        <w:spacing w:after="0" w:line="360" w:lineRule="auto"/>
        <w:ind w:firstLine="851"/>
        <w:jc w:val="center"/>
        <w:rPr>
          <w:rFonts w:ascii="Times New Roman" w:hAnsi="Times New Roman" w:cs="Times New Roman"/>
          <w:b/>
          <w:bCs/>
          <w:sz w:val="28"/>
          <w:szCs w:val="28"/>
        </w:rPr>
      </w:pPr>
    </w:p>
    <w:p w14:paraId="2196C016" w14:textId="77777777" w:rsidR="006A7B34" w:rsidRPr="00EF0444" w:rsidRDefault="006A7B34" w:rsidP="00094FB8">
      <w:pPr>
        <w:spacing w:after="0" w:line="360" w:lineRule="auto"/>
        <w:ind w:firstLine="851"/>
        <w:jc w:val="center"/>
        <w:rPr>
          <w:rFonts w:ascii="Times New Roman" w:hAnsi="Times New Roman" w:cs="Times New Roman"/>
          <w:b/>
          <w:bCs/>
          <w:sz w:val="28"/>
          <w:szCs w:val="28"/>
        </w:rPr>
      </w:pPr>
    </w:p>
    <w:p w14:paraId="48498E2E" w14:textId="77777777" w:rsidR="006A7B34" w:rsidRPr="00EF0444" w:rsidRDefault="006A7B34" w:rsidP="00094FB8">
      <w:pPr>
        <w:spacing w:after="0" w:line="360" w:lineRule="auto"/>
        <w:ind w:firstLine="851"/>
        <w:jc w:val="both"/>
        <w:rPr>
          <w:rFonts w:ascii="Times New Roman" w:hAnsi="Times New Roman" w:cs="Times New Roman"/>
          <w:b/>
          <w:bCs/>
          <w:sz w:val="28"/>
          <w:szCs w:val="28"/>
        </w:rPr>
      </w:pPr>
    </w:p>
    <w:p w14:paraId="48E05440" w14:textId="77777777" w:rsidR="006A7B34" w:rsidRPr="00EF0444" w:rsidRDefault="006A7B34" w:rsidP="00094FB8">
      <w:pPr>
        <w:spacing w:after="0" w:line="360" w:lineRule="auto"/>
        <w:ind w:firstLine="851"/>
        <w:jc w:val="both"/>
        <w:rPr>
          <w:rFonts w:ascii="Times New Roman" w:hAnsi="Times New Roman" w:cs="Times New Roman"/>
          <w:b/>
          <w:bCs/>
          <w:sz w:val="28"/>
          <w:szCs w:val="28"/>
        </w:rPr>
      </w:pPr>
    </w:p>
    <w:p w14:paraId="6125476D" w14:textId="620306BF" w:rsidR="00CA4EDB" w:rsidRDefault="00CA4EDB" w:rsidP="004A214B">
      <w:pPr>
        <w:spacing w:after="0" w:line="360" w:lineRule="auto"/>
        <w:jc w:val="both"/>
        <w:rPr>
          <w:rFonts w:ascii="Times New Roman" w:hAnsi="Times New Roman" w:cs="Times New Roman"/>
          <w:b/>
          <w:bCs/>
          <w:sz w:val="28"/>
          <w:szCs w:val="28"/>
        </w:rPr>
      </w:pPr>
    </w:p>
    <w:p w14:paraId="7C66DBA5" w14:textId="77777777" w:rsidR="009F7E87" w:rsidRDefault="009F7E87" w:rsidP="00116D2A">
      <w:pPr>
        <w:spacing w:after="0" w:line="360" w:lineRule="auto"/>
        <w:jc w:val="both"/>
        <w:rPr>
          <w:rFonts w:ascii="Times New Roman" w:hAnsi="Times New Roman" w:cs="Times New Roman"/>
          <w:b/>
          <w:bCs/>
          <w:sz w:val="28"/>
          <w:szCs w:val="28"/>
        </w:rPr>
      </w:pPr>
    </w:p>
    <w:p w14:paraId="55FE3DAA" w14:textId="3020753A" w:rsidR="006A7B34" w:rsidRDefault="006A7B34" w:rsidP="00A82504">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lastRenderedPageBreak/>
        <w:t>СПИСОК ВИКОРИСТАНИХ ДЖЕРЕЛ</w:t>
      </w:r>
    </w:p>
    <w:p w14:paraId="4FAB60DF"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rPr>
        <w:t xml:space="preserve">Актуальні проблеми сучасної дошкільної освіти: збірник тез доповідей Всеукраїнської науково-практичної Інтернет-конференції, 26 жовтня 2017 р., Мукачево /Ред. кол.: В.І. Кобаль (гол. ред.) та ін. – Мукачево: МДУ, 2017. </w:t>
      </w:r>
      <w:r w:rsidRPr="00E30719">
        <w:rPr>
          <w:rFonts w:ascii="Times New Roman" w:hAnsi="Times New Roman" w:cs="Times New Roman"/>
          <w:sz w:val="28"/>
          <w:szCs w:val="28"/>
          <w:lang w:val="ru-RU"/>
        </w:rPr>
        <w:t xml:space="preserve">213 с. </w:t>
      </w:r>
    </w:p>
    <w:p w14:paraId="7CB02419"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Андрущенко В. П. Філософія соціальної роботи в Україні на рубежі століть / В. П. Андрущенко // Соціальна робота в Україні: теорія і практика. – 2002. – № 1. – С. 41–45.</w:t>
      </w:r>
    </w:p>
    <w:p w14:paraId="0C65D22A" w14:textId="6A7A55F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Бабкова-Пилипенко Н. П. Формування лідерських якостей майбутніх економістів у процесі професійної підготовки</w:t>
      </w:r>
      <w:r w:rsidR="00CA4EDB">
        <w:rPr>
          <w:rFonts w:ascii="Times New Roman" w:hAnsi="Times New Roman" w:cs="Times New Roman"/>
          <w:sz w:val="28"/>
          <w:szCs w:val="28"/>
          <w:lang w:val="ru-RU"/>
        </w:rPr>
        <w:t xml:space="preserve">, </w:t>
      </w:r>
      <w:r w:rsidRPr="00E30719">
        <w:rPr>
          <w:rFonts w:ascii="Times New Roman" w:hAnsi="Times New Roman" w:cs="Times New Roman"/>
          <w:sz w:val="28"/>
          <w:szCs w:val="28"/>
          <w:lang w:val="ru-RU"/>
        </w:rPr>
        <w:t>пед. наук: 13.00.04. Ялта, 2011. 20 с.</w:t>
      </w:r>
    </w:p>
    <w:p w14:paraId="393C4B22" w14:textId="2A5ADBDF"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Безпалько О. В. Організація соціально-педагогічної роботи з дітьми та молоддю у територіальній громаді: теоретико-методичні основи: [монографія] / Безпалько О. В. – К.: Наук. світ, 2006. – 363 с.</w:t>
      </w:r>
    </w:p>
    <w:p w14:paraId="591B21D4" w14:textId="56F9908E" w:rsidR="00E30719" w:rsidRPr="009F7E87"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Безпалько О. В. Соціальна педагогіка у</w:t>
      </w:r>
      <w:r w:rsidR="007A7095">
        <w:rPr>
          <w:rFonts w:ascii="Times New Roman" w:hAnsi="Times New Roman" w:cs="Times New Roman"/>
          <w:sz w:val="28"/>
          <w:szCs w:val="28"/>
          <w:lang w:val="ru-RU"/>
        </w:rPr>
        <w:t xml:space="preserve"> </w:t>
      </w:r>
      <w:r w:rsidRPr="00E30719">
        <w:rPr>
          <w:rFonts w:ascii="Times New Roman" w:hAnsi="Times New Roman" w:cs="Times New Roman"/>
          <w:sz w:val="28"/>
          <w:szCs w:val="28"/>
          <w:lang w:val="ru-RU"/>
        </w:rPr>
        <w:t>схемах і таблицях: [навч. посібник] / Безпалько О. В. – К.</w:t>
      </w:r>
      <w:r w:rsidRPr="009F7E87">
        <w:rPr>
          <w:rFonts w:ascii="Times New Roman" w:hAnsi="Times New Roman" w:cs="Times New Roman"/>
          <w:sz w:val="28"/>
          <w:szCs w:val="28"/>
          <w:lang w:val="ru-RU"/>
        </w:rPr>
        <w:t>: Логос, 2003. – 134 с.</w:t>
      </w:r>
    </w:p>
    <w:p w14:paraId="00EDB0FD" w14:textId="1E081D7B"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Бех В. П. Цілісність соціальної роботи: методологічні, теоретичні та праксеологічні аспекти / В. П. Бех // Соціальна робота в Україні на</w:t>
      </w:r>
      <w:r w:rsidR="009F7E87">
        <w:rPr>
          <w:rFonts w:ascii="Times New Roman" w:hAnsi="Times New Roman" w:cs="Times New Roman"/>
          <w:sz w:val="28"/>
          <w:szCs w:val="28"/>
          <w:lang w:val="ru-RU"/>
        </w:rPr>
        <w:t xml:space="preserve"> </w:t>
      </w:r>
      <w:r w:rsidRPr="00E30719">
        <w:rPr>
          <w:rFonts w:ascii="Times New Roman" w:hAnsi="Times New Roman" w:cs="Times New Roman"/>
          <w:sz w:val="28"/>
          <w:szCs w:val="28"/>
          <w:lang w:val="ru-RU"/>
        </w:rPr>
        <w:t>початку ХХІ століття: проблеми теорії і практики: матеріали міжнар. наук.-практ. конф. (Київ, 29–31 жовтня 2002 р.). – К.: ДЦССМ, 2002. – С. 29–47.</w:t>
      </w:r>
    </w:p>
    <w:p w14:paraId="14B9AC43" w14:textId="77777777" w:rsidR="009F7E87" w:rsidRPr="00DC7228"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Бочагова А. О. Формування соціальної компетентності дошкільників шляхом взаємодії сім’ї та дошкільного навчального закладу.</w:t>
      </w:r>
    </w:p>
    <w:p w14:paraId="39AB8DC3" w14:textId="4B6B9570" w:rsidR="00E30719" w:rsidRPr="009F7E87" w:rsidRDefault="00E30719" w:rsidP="009F7E87">
      <w:pPr>
        <w:spacing w:after="0" w:line="360" w:lineRule="auto"/>
        <w:jc w:val="both"/>
        <w:rPr>
          <w:rFonts w:ascii="Times New Roman" w:hAnsi="Times New Roman" w:cs="Times New Roman"/>
          <w:sz w:val="28"/>
          <w:szCs w:val="28"/>
          <w:lang w:val="en-US"/>
        </w:rPr>
      </w:pPr>
      <w:r w:rsidRPr="00DC7228">
        <w:rPr>
          <w:rFonts w:ascii="Times New Roman" w:hAnsi="Times New Roman" w:cs="Times New Roman"/>
          <w:sz w:val="28"/>
          <w:szCs w:val="28"/>
          <w:lang w:val="ru-RU"/>
        </w:rPr>
        <w:t xml:space="preserve"> </w:t>
      </w:r>
      <w:r w:rsidRPr="009F7E87">
        <w:rPr>
          <w:rFonts w:ascii="Times New Roman" w:hAnsi="Times New Roman" w:cs="Times New Roman"/>
          <w:sz w:val="28"/>
          <w:szCs w:val="28"/>
          <w:lang w:val="en-US"/>
        </w:rPr>
        <w:t>URL: https://virtkafedra.ucoz.ua/el_gurnal/pages/vyp9/bochagova.pdf.</w:t>
      </w:r>
    </w:p>
    <w:p w14:paraId="056A3FFF" w14:textId="7EBFF0D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en-US"/>
        </w:rPr>
        <w:t xml:space="preserve">Бойко О.В., Коберський Л.В., Кожевніков В.М., Романишин А.М., Скрипник С.В. Військова педагогіка у професійній діяльності офіцера і сержанта: у 2 частинах. </w:t>
      </w:r>
      <w:r w:rsidRPr="00E30719">
        <w:rPr>
          <w:rFonts w:ascii="Times New Roman" w:hAnsi="Times New Roman" w:cs="Times New Roman"/>
          <w:sz w:val="28"/>
          <w:szCs w:val="28"/>
          <w:lang w:val="ru-RU"/>
        </w:rPr>
        <w:t>Львів: АСВ, 2012. Частина І. Загальні основи педагогіки та військової дидактики. 448 с.</w:t>
      </w:r>
    </w:p>
    <w:p w14:paraId="5825C385"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Варецька О.В. Розвиток соціальної компетентності вчителя початкової школи у системі післядипломної педагогічної освіти: монографія. Запоріжжя: Кругозір, 2015. 532 с.</w:t>
      </w:r>
    </w:p>
    <w:p w14:paraId="3BCAB3C3"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lastRenderedPageBreak/>
        <w:t>Васьківська Г. Знання про людину як основа формування соціальної компетентності.</w:t>
      </w:r>
    </w:p>
    <w:p w14:paraId="6A5F0FA3"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Выготский Л. С. Педагогическая психология / Л.С. Выготский; под ред. В.В. Давыдова. – М.: Педагогика, 1991. – 480с.</w:t>
      </w:r>
    </w:p>
    <w:p w14:paraId="5BE7CB36"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Галіцина Л. Соціальна компетенція як вимір соціальної зрілості. Організаційнодіяльнісна гра для педагогів. Управління освітою. 2012. № 20.С. 10-13.</w:t>
      </w:r>
    </w:p>
    <w:p w14:paraId="666BBF24" w14:textId="0BEF1FAA"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Глебова Н.І. Специфіка соціальної компетентності фахівців водного транспорту в умовах сучасного ринку праці</w:t>
      </w:r>
      <w:r w:rsidR="00F21616">
        <w:rPr>
          <w:rFonts w:ascii="Times New Roman" w:hAnsi="Times New Roman" w:cs="Times New Roman"/>
          <w:sz w:val="28"/>
          <w:szCs w:val="28"/>
          <w:lang w:val="ru-RU"/>
        </w:rPr>
        <w:t xml:space="preserve">, </w:t>
      </w:r>
      <w:r w:rsidRPr="00E30719">
        <w:rPr>
          <w:rFonts w:ascii="Times New Roman" w:hAnsi="Times New Roman" w:cs="Times New Roman"/>
          <w:sz w:val="28"/>
          <w:szCs w:val="28"/>
          <w:lang w:val="ru-RU"/>
        </w:rPr>
        <w:t>наук: спец. 22.00.04 «Спеціальні та галузеві соціології» / Класичний приватний університет, Запоріжжя, 2019. 473 с.</w:t>
      </w:r>
    </w:p>
    <w:p w14:paraId="4E90B0D4" w14:textId="2C306060"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 xml:space="preserve">Головешко Б. Р. Педагогічні умови формування лідерських якостей у майбутніх фахівців з адміністративного менеджменту у вищих навчальних заклада </w:t>
      </w:r>
      <w:r w:rsidR="00F21616">
        <w:rPr>
          <w:rFonts w:ascii="Times New Roman" w:hAnsi="Times New Roman" w:cs="Times New Roman"/>
          <w:sz w:val="28"/>
          <w:szCs w:val="28"/>
          <w:lang w:val="ru-RU"/>
        </w:rPr>
        <w:t>,</w:t>
      </w:r>
      <w:r w:rsidRPr="00E30719">
        <w:rPr>
          <w:rFonts w:ascii="Times New Roman" w:hAnsi="Times New Roman" w:cs="Times New Roman"/>
          <w:sz w:val="28"/>
          <w:szCs w:val="28"/>
          <w:lang w:val="ru-RU"/>
        </w:rPr>
        <w:t>13.00.04. Вінниця, 2017. 20 с.</w:t>
      </w:r>
    </w:p>
    <w:p w14:paraId="1FDC8C4F"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Гонина О.О. Развитие эмоциональной устойчивости педагогов ДОУ / О.О. Гонина // Международный журнал прикладных и фундаментальных исследований. – 2014. –№ 4. – С. 157–160.</w:t>
      </w:r>
    </w:p>
    <w:p w14:paraId="6AFF7DA0"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Губарєва Д.В. Соціальна компетентність в умовах сучасної початкової школи України. Вісник Університету імені Альфреда Нобеля. Серія «Педагогіка і психологія». 2020.</w:t>
      </w:r>
    </w:p>
    <w:p w14:paraId="6683558A"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Гура О.І. Психолого-педагогічна компетентність викладача вищого навчального закладу: теоретико-методологічний аспект: монографія. Запоріжжя: ЗІДМУ, 2006. 332 с.</w:t>
      </w:r>
    </w:p>
    <w:p w14:paraId="5775770F" w14:textId="03741433"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Докторович М.О. Формування соціальної компетентноті старшого підлітка з неповної сім’ї</w:t>
      </w:r>
      <w:r w:rsidR="00F065C9">
        <w:rPr>
          <w:rFonts w:ascii="Times New Roman" w:hAnsi="Times New Roman" w:cs="Times New Roman"/>
          <w:sz w:val="28"/>
          <w:szCs w:val="28"/>
          <w:lang w:val="ru-RU"/>
        </w:rPr>
        <w:t>,</w:t>
      </w:r>
      <w:r w:rsidR="007A7095">
        <w:rPr>
          <w:rFonts w:ascii="Times New Roman" w:hAnsi="Times New Roman" w:cs="Times New Roman"/>
          <w:sz w:val="28"/>
          <w:szCs w:val="28"/>
          <w:lang w:val="ru-RU"/>
        </w:rPr>
        <w:t xml:space="preserve"> </w:t>
      </w:r>
      <w:r w:rsidRPr="00E30719">
        <w:rPr>
          <w:rFonts w:ascii="Times New Roman" w:hAnsi="Times New Roman" w:cs="Times New Roman"/>
          <w:sz w:val="28"/>
          <w:szCs w:val="28"/>
          <w:lang w:val="ru-RU"/>
        </w:rPr>
        <w:t>спец. 13.00.05 «Соціальна педагогіка» / Ін-т проблем виховання АПН України. Київ, 2007. 19 с.</w:t>
      </w:r>
    </w:p>
    <w:p w14:paraId="506551D1"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Заброцький М.М. Педагогічна психологія: Курс лекцій. — К., 2000; Крысько В.Г. Социальная психология: Схемы и комментарии. — М., 2001</w:t>
      </w:r>
    </w:p>
    <w:p w14:paraId="5A0090D2" w14:textId="25852385"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lastRenderedPageBreak/>
        <w:t>Зарубінська І.Б. Теоретико-методичні основи формування соціальної компетентності студентів вищих навчальних закладів економічного профілю</w:t>
      </w:r>
      <w:r w:rsidR="00F065C9">
        <w:rPr>
          <w:rFonts w:ascii="Times New Roman" w:hAnsi="Times New Roman" w:cs="Times New Roman"/>
          <w:sz w:val="28"/>
          <w:szCs w:val="28"/>
          <w:lang w:val="ru-RU"/>
        </w:rPr>
        <w:t xml:space="preserve">, </w:t>
      </w:r>
      <w:r w:rsidRPr="00E30719">
        <w:rPr>
          <w:rFonts w:ascii="Times New Roman" w:hAnsi="Times New Roman" w:cs="Times New Roman"/>
          <w:sz w:val="28"/>
          <w:szCs w:val="28"/>
          <w:lang w:val="ru-RU"/>
        </w:rPr>
        <w:t>наук / Інститут вищої освіти НАПН України. Київ, 2011. 39 с.</w:t>
      </w:r>
    </w:p>
    <w:p w14:paraId="62C0B695" w14:textId="667F9686"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Звєрєва І.Д. Соціальна робота в Україні: навч. посібник / За заг. ред.: І.Д. Звєрєвої, Г.М. Лактіонової. К.: Центр навчальної літератури, 2004. 256 с.</w:t>
      </w:r>
    </w:p>
    <w:p w14:paraId="16295A5B" w14:textId="7FB070C4" w:rsidR="00E30719" w:rsidRPr="00E30719" w:rsidRDefault="00E30719" w:rsidP="00785B63">
      <w:pPr>
        <w:pStyle w:val="a4"/>
        <w:numPr>
          <w:ilvl w:val="0"/>
          <w:numId w:val="32"/>
        </w:numPr>
        <w:tabs>
          <w:tab w:val="num" w:pos="426"/>
        </w:tabs>
        <w:spacing w:after="0" w:line="360" w:lineRule="auto"/>
        <w:ind w:left="0" w:firstLine="851"/>
        <w:rPr>
          <w:rFonts w:ascii="Times New Roman" w:hAnsi="Times New Roman" w:cs="Times New Roman"/>
          <w:sz w:val="28"/>
          <w:szCs w:val="28"/>
        </w:rPr>
      </w:pPr>
      <w:r w:rsidRPr="00F065C9">
        <w:rPr>
          <w:rFonts w:ascii="Times New Roman" w:hAnsi="Times New Roman" w:cs="Times New Roman"/>
          <w:sz w:val="28"/>
          <w:szCs w:val="28"/>
        </w:rPr>
        <w:t>Зимня</w:t>
      </w:r>
      <w:r w:rsidRPr="00E30719">
        <w:rPr>
          <w:rFonts w:ascii="Times New Roman" w:hAnsi="Times New Roman" w:cs="Times New Roman"/>
          <w:sz w:val="28"/>
          <w:szCs w:val="28"/>
        </w:rPr>
        <w:t xml:space="preserve"> И. А. Компетенция и компетентность в контексте компетентностного подхода в образовании [Електронне джерело] / И. А. Зимняя. Режим доступу: </w:t>
      </w:r>
      <w:r w:rsidRPr="00E30719">
        <w:rPr>
          <w:rFonts w:ascii="Times New Roman" w:hAnsi="Times New Roman" w:cs="Times New Roman"/>
          <w:sz w:val="28"/>
          <w:szCs w:val="28"/>
          <w:lang w:val="en-US"/>
        </w:rPr>
        <w:t>http</w:t>
      </w:r>
      <w:r w:rsidRPr="00E30719">
        <w:rPr>
          <w:rFonts w:ascii="Times New Roman" w:hAnsi="Times New Roman" w:cs="Times New Roman"/>
          <w:sz w:val="28"/>
          <w:szCs w:val="28"/>
        </w:rPr>
        <w:t>://</w:t>
      </w:r>
      <w:r w:rsidRPr="00E30719">
        <w:rPr>
          <w:rFonts w:ascii="Times New Roman" w:hAnsi="Times New Roman" w:cs="Times New Roman"/>
          <w:sz w:val="28"/>
          <w:szCs w:val="28"/>
          <w:lang w:val="en-US"/>
        </w:rPr>
        <w:t>www</w:t>
      </w:r>
      <w:r w:rsidRPr="00E30719">
        <w:rPr>
          <w:rFonts w:ascii="Times New Roman" w:hAnsi="Times New Roman" w:cs="Times New Roman"/>
          <w:sz w:val="28"/>
          <w:szCs w:val="28"/>
        </w:rPr>
        <w:t xml:space="preserve">. </w:t>
      </w:r>
      <w:r w:rsidRPr="00E30719">
        <w:rPr>
          <w:rFonts w:ascii="Times New Roman" w:hAnsi="Times New Roman" w:cs="Times New Roman"/>
          <w:sz w:val="28"/>
          <w:szCs w:val="28"/>
          <w:lang w:val="en-US"/>
        </w:rPr>
        <w:t>rusreadors</w:t>
      </w:r>
      <w:r w:rsidRPr="00E30719">
        <w:rPr>
          <w:rFonts w:ascii="Times New Roman" w:hAnsi="Times New Roman" w:cs="Times New Roman"/>
          <w:sz w:val="28"/>
          <w:szCs w:val="28"/>
        </w:rPr>
        <w:t xml:space="preserve">. </w:t>
      </w:r>
      <w:r w:rsidRPr="00E30719">
        <w:rPr>
          <w:rFonts w:ascii="Times New Roman" w:hAnsi="Times New Roman" w:cs="Times New Roman"/>
          <w:sz w:val="28"/>
          <w:szCs w:val="28"/>
          <w:lang w:val="en-US"/>
        </w:rPr>
        <w:t>ru</w:t>
      </w:r>
      <w:r w:rsidRPr="00E30719">
        <w:rPr>
          <w:rFonts w:ascii="Times New Roman" w:hAnsi="Times New Roman" w:cs="Times New Roman"/>
          <w:sz w:val="28"/>
          <w:szCs w:val="28"/>
        </w:rPr>
        <w:t>/</w:t>
      </w:r>
      <w:r w:rsidRPr="00E30719">
        <w:rPr>
          <w:rFonts w:ascii="Times New Roman" w:hAnsi="Times New Roman" w:cs="Times New Roman"/>
          <w:sz w:val="28"/>
          <w:szCs w:val="28"/>
          <w:lang w:val="en-US"/>
        </w:rPr>
        <w:t>ckeditor</w:t>
      </w:r>
      <w:r w:rsidRPr="00E30719">
        <w:rPr>
          <w:rFonts w:ascii="Times New Roman" w:hAnsi="Times New Roman" w:cs="Times New Roman"/>
          <w:sz w:val="28"/>
          <w:szCs w:val="28"/>
        </w:rPr>
        <w:t xml:space="preserve"> </w:t>
      </w:r>
      <w:r w:rsidRPr="00E30719">
        <w:rPr>
          <w:rFonts w:ascii="Times New Roman" w:hAnsi="Times New Roman" w:cs="Times New Roman"/>
          <w:sz w:val="28"/>
          <w:szCs w:val="28"/>
          <w:lang w:val="en-US"/>
        </w:rPr>
        <w:t>assets</w:t>
      </w:r>
      <w:r w:rsidRPr="00E30719">
        <w:rPr>
          <w:rFonts w:ascii="Times New Roman" w:hAnsi="Times New Roman" w:cs="Times New Roman"/>
          <w:sz w:val="28"/>
          <w:szCs w:val="28"/>
        </w:rPr>
        <w:t xml:space="preserve"> /</w:t>
      </w:r>
      <w:r w:rsidRPr="00E30719">
        <w:rPr>
          <w:rFonts w:ascii="Times New Roman" w:hAnsi="Times New Roman" w:cs="Times New Roman"/>
          <w:sz w:val="28"/>
          <w:szCs w:val="28"/>
          <w:lang w:val="en-US"/>
        </w:rPr>
        <w:t>attachments</w:t>
      </w:r>
      <w:r w:rsidRPr="00E30719">
        <w:rPr>
          <w:rFonts w:ascii="Times New Roman" w:hAnsi="Times New Roman" w:cs="Times New Roman"/>
          <w:sz w:val="28"/>
          <w:szCs w:val="28"/>
        </w:rPr>
        <w:t>/63/</w:t>
      </w:r>
      <w:r w:rsidRPr="00E30719">
        <w:rPr>
          <w:rFonts w:ascii="Times New Roman" w:hAnsi="Times New Roman" w:cs="Times New Roman"/>
          <w:sz w:val="28"/>
          <w:szCs w:val="28"/>
          <w:lang w:val="en-US"/>
        </w:rPr>
        <w:t>i</w:t>
      </w:r>
      <w:r w:rsidRPr="00E30719">
        <w:rPr>
          <w:rFonts w:ascii="Times New Roman" w:hAnsi="Times New Roman" w:cs="Times New Roman"/>
          <w:sz w:val="28"/>
          <w:szCs w:val="28"/>
        </w:rPr>
        <w:t>_</w:t>
      </w:r>
      <w:r w:rsidRPr="00E30719">
        <w:rPr>
          <w:rFonts w:ascii="Times New Roman" w:hAnsi="Times New Roman" w:cs="Times New Roman"/>
          <w:sz w:val="28"/>
          <w:szCs w:val="28"/>
          <w:lang w:val="en-US"/>
        </w:rPr>
        <w:t>a</w:t>
      </w:r>
      <w:r w:rsidRPr="00E30719">
        <w:rPr>
          <w:rFonts w:ascii="Times New Roman" w:hAnsi="Times New Roman" w:cs="Times New Roman"/>
          <w:sz w:val="28"/>
          <w:szCs w:val="28"/>
        </w:rPr>
        <w:t>_</w:t>
      </w:r>
      <w:r w:rsidRPr="00E30719">
        <w:rPr>
          <w:rFonts w:ascii="Times New Roman" w:hAnsi="Times New Roman" w:cs="Times New Roman"/>
          <w:sz w:val="28"/>
          <w:szCs w:val="28"/>
          <w:lang w:val="en-US"/>
        </w:rPr>
        <w:t>zymnaya</w:t>
      </w:r>
      <w:r w:rsidRPr="00E30719">
        <w:rPr>
          <w:rFonts w:ascii="Times New Roman" w:hAnsi="Times New Roman" w:cs="Times New Roman"/>
          <w:sz w:val="28"/>
          <w:szCs w:val="28"/>
        </w:rPr>
        <w:t>_</w:t>
      </w:r>
      <w:r w:rsidRPr="00E30719">
        <w:rPr>
          <w:rFonts w:ascii="Times New Roman" w:hAnsi="Times New Roman" w:cs="Times New Roman"/>
          <w:sz w:val="28"/>
          <w:szCs w:val="28"/>
          <w:lang w:val="en-US"/>
        </w:rPr>
        <w:t>competency</w:t>
      </w:r>
      <w:r w:rsidRPr="00E30719">
        <w:rPr>
          <w:rFonts w:ascii="Times New Roman" w:hAnsi="Times New Roman" w:cs="Times New Roman"/>
          <w:sz w:val="28"/>
          <w:szCs w:val="28"/>
        </w:rPr>
        <w:t>_</w:t>
      </w:r>
      <w:r w:rsidRPr="00E30719">
        <w:rPr>
          <w:rFonts w:ascii="Times New Roman" w:hAnsi="Times New Roman" w:cs="Times New Roman"/>
          <w:sz w:val="28"/>
          <w:szCs w:val="28"/>
          <w:lang w:val="en-US"/>
        </w:rPr>
        <w:t>and</w:t>
      </w:r>
      <w:r w:rsidRPr="00E30719">
        <w:rPr>
          <w:rFonts w:ascii="Times New Roman" w:hAnsi="Times New Roman" w:cs="Times New Roman"/>
          <w:sz w:val="28"/>
          <w:szCs w:val="28"/>
        </w:rPr>
        <w:t>_</w:t>
      </w:r>
      <w:r w:rsidRPr="00E30719">
        <w:rPr>
          <w:rFonts w:ascii="Times New Roman" w:hAnsi="Times New Roman" w:cs="Times New Roman"/>
          <w:sz w:val="28"/>
          <w:szCs w:val="28"/>
          <w:lang w:val="en-US"/>
        </w:rPr>
        <w:t>competence</w:t>
      </w:r>
      <w:r w:rsidRPr="00E30719">
        <w:rPr>
          <w:rFonts w:ascii="Times New Roman" w:hAnsi="Times New Roman" w:cs="Times New Roman"/>
          <w:sz w:val="28"/>
          <w:szCs w:val="28"/>
        </w:rPr>
        <w:t>.</w:t>
      </w:r>
      <w:r w:rsidRPr="00E30719">
        <w:rPr>
          <w:rFonts w:ascii="Times New Roman" w:hAnsi="Times New Roman" w:cs="Times New Roman"/>
          <w:sz w:val="28"/>
          <w:szCs w:val="28"/>
          <w:lang w:val="en-US"/>
        </w:rPr>
        <w:t>pdf</w:t>
      </w:r>
      <w:r w:rsidRPr="00E30719">
        <w:rPr>
          <w:rFonts w:ascii="Times New Roman" w:hAnsi="Times New Roman" w:cs="Times New Roman"/>
          <w:sz w:val="28"/>
          <w:szCs w:val="28"/>
        </w:rPr>
        <w:t>.</w:t>
      </w:r>
    </w:p>
    <w:p w14:paraId="4B7C21EF" w14:textId="77777777" w:rsidR="00E30719" w:rsidRPr="00E30719" w:rsidRDefault="00E30719" w:rsidP="00785B63">
      <w:pPr>
        <w:pStyle w:val="a4"/>
        <w:numPr>
          <w:ilvl w:val="0"/>
          <w:numId w:val="32"/>
        </w:numPr>
        <w:tabs>
          <w:tab w:val="num" w:pos="426"/>
        </w:tabs>
        <w:spacing w:after="0" w:line="360" w:lineRule="auto"/>
        <w:ind w:left="0" w:firstLine="851"/>
        <w:rPr>
          <w:rFonts w:ascii="Times New Roman" w:hAnsi="Times New Roman" w:cs="Times New Roman"/>
          <w:sz w:val="28"/>
          <w:szCs w:val="28"/>
        </w:rPr>
      </w:pPr>
      <w:r w:rsidRPr="00E30719">
        <w:rPr>
          <w:rFonts w:ascii="Times New Roman" w:hAnsi="Times New Roman" w:cs="Times New Roman"/>
          <w:sz w:val="28"/>
          <w:szCs w:val="28"/>
        </w:rPr>
        <w:t xml:space="preserve"> Ісаєва О. Розвиток соціальної компетенції педагогів. </w:t>
      </w:r>
      <w:r w:rsidRPr="00E30719">
        <w:rPr>
          <w:rFonts w:ascii="Times New Roman" w:hAnsi="Times New Roman" w:cs="Times New Roman"/>
          <w:sz w:val="28"/>
          <w:szCs w:val="28"/>
          <w:lang w:val="en-US"/>
        </w:rPr>
        <w:t>URL</w:t>
      </w:r>
      <w:r w:rsidRPr="00E30719">
        <w:rPr>
          <w:rFonts w:ascii="Times New Roman" w:hAnsi="Times New Roman" w:cs="Times New Roman"/>
          <w:sz w:val="28"/>
          <w:szCs w:val="28"/>
        </w:rPr>
        <w:t xml:space="preserve">: </w:t>
      </w:r>
      <w:r w:rsidRPr="00E30719">
        <w:rPr>
          <w:rFonts w:ascii="Times New Roman" w:hAnsi="Times New Roman" w:cs="Times New Roman"/>
          <w:sz w:val="28"/>
          <w:szCs w:val="28"/>
          <w:lang w:val="en-US"/>
        </w:rPr>
        <w:t>http</w:t>
      </w:r>
      <w:r w:rsidRPr="00E30719">
        <w:rPr>
          <w:rFonts w:ascii="Times New Roman" w:hAnsi="Times New Roman" w:cs="Times New Roman"/>
          <w:sz w:val="28"/>
          <w:szCs w:val="28"/>
        </w:rPr>
        <w:t>://</w:t>
      </w:r>
      <w:r w:rsidRPr="00E30719">
        <w:rPr>
          <w:rFonts w:ascii="Times New Roman" w:hAnsi="Times New Roman" w:cs="Times New Roman"/>
          <w:sz w:val="28"/>
          <w:szCs w:val="28"/>
          <w:lang w:val="en-US"/>
        </w:rPr>
        <w:t>osvita</w:t>
      </w:r>
      <w:r w:rsidRPr="00E30719">
        <w:rPr>
          <w:rFonts w:ascii="Times New Roman" w:hAnsi="Times New Roman" w:cs="Times New Roman"/>
          <w:sz w:val="28"/>
          <w:szCs w:val="28"/>
        </w:rPr>
        <w:t>.</w:t>
      </w:r>
      <w:r w:rsidRPr="00E30719">
        <w:rPr>
          <w:rFonts w:ascii="Times New Roman" w:hAnsi="Times New Roman" w:cs="Times New Roman"/>
          <w:sz w:val="28"/>
          <w:szCs w:val="28"/>
          <w:lang w:val="en-US"/>
        </w:rPr>
        <w:t>ua</w:t>
      </w:r>
      <w:r w:rsidRPr="00E30719">
        <w:rPr>
          <w:rFonts w:ascii="Times New Roman" w:hAnsi="Times New Roman" w:cs="Times New Roman"/>
          <w:sz w:val="28"/>
          <w:szCs w:val="28"/>
        </w:rPr>
        <w:t>/</w:t>
      </w:r>
      <w:r w:rsidRPr="00E30719">
        <w:rPr>
          <w:rFonts w:ascii="Times New Roman" w:hAnsi="Times New Roman" w:cs="Times New Roman"/>
          <w:sz w:val="28"/>
          <w:szCs w:val="28"/>
          <w:lang w:val="en-US"/>
        </w:rPr>
        <w:t>school</w:t>
      </w:r>
      <w:r w:rsidRPr="00E30719">
        <w:rPr>
          <w:rFonts w:ascii="Times New Roman" w:hAnsi="Times New Roman" w:cs="Times New Roman"/>
          <w:sz w:val="28"/>
          <w:szCs w:val="28"/>
        </w:rPr>
        <w:t>/</w:t>
      </w:r>
      <w:r w:rsidRPr="00E30719">
        <w:rPr>
          <w:rFonts w:ascii="Times New Roman" w:hAnsi="Times New Roman" w:cs="Times New Roman"/>
          <w:sz w:val="28"/>
          <w:szCs w:val="28"/>
          <w:lang w:val="ru-RU"/>
        </w:rPr>
        <w:t>method</w:t>
      </w:r>
      <w:r w:rsidRPr="00E30719">
        <w:rPr>
          <w:rFonts w:ascii="Times New Roman" w:hAnsi="Times New Roman" w:cs="Times New Roman"/>
          <w:sz w:val="28"/>
          <w:szCs w:val="28"/>
        </w:rPr>
        <w:t>/1918/ (дата звернення: 30.07.2021).</w:t>
      </w:r>
    </w:p>
    <w:p w14:paraId="742EB599"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rPr>
      </w:pPr>
      <w:r w:rsidRPr="00E30719">
        <w:rPr>
          <w:rFonts w:ascii="Times New Roman" w:hAnsi="Times New Roman" w:cs="Times New Roman"/>
          <w:sz w:val="28"/>
          <w:szCs w:val="28"/>
        </w:rPr>
        <w:t>Калошин В.Ф. Стрес у педагогічній діяльності / В.Ф. Калошин // Конфлікти: сутність і подолання. – Х., 2008. – С. 107-220.</w:t>
      </w:r>
    </w:p>
    <w:p w14:paraId="3EF99E60"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 xml:space="preserve">Капська А.Й. Соціальна робота: навч. посібн. Київ: Центр навч. літ. 2005. С. 136-189. </w:t>
      </w:r>
    </w:p>
    <w:p w14:paraId="093DA304" w14:textId="4F79983B"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Карманенко В.В. Педагогічні умови формування лідерських якостей у студентів економічних університетів: автореф. дис. ... канд. пед. наук:</w:t>
      </w:r>
      <w:r w:rsidR="00A957FD">
        <w:rPr>
          <w:rFonts w:ascii="Times New Roman" w:hAnsi="Times New Roman" w:cs="Times New Roman"/>
          <w:sz w:val="28"/>
          <w:szCs w:val="28"/>
          <w:lang w:val="ru-RU"/>
        </w:rPr>
        <w:t xml:space="preserve"> </w:t>
      </w:r>
      <w:r w:rsidRPr="00E30719">
        <w:rPr>
          <w:rFonts w:ascii="Times New Roman" w:hAnsi="Times New Roman" w:cs="Times New Roman"/>
          <w:sz w:val="28"/>
          <w:szCs w:val="28"/>
          <w:lang w:val="ru-RU"/>
        </w:rPr>
        <w:t>Умань, 2019. 20 с.</w:t>
      </w:r>
    </w:p>
    <w:p w14:paraId="73888CFB" w14:textId="77777777" w:rsidR="009F7E87" w:rsidRPr="00DC7228"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 xml:space="preserve">Кабанцева А. В., Корнєєва О. Л., Стягунова О. О. «Лялька-персона» – інноваційна методика зміцнення та розвитку психічного здоров’я дітей. </w:t>
      </w:r>
    </w:p>
    <w:p w14:paraId="1CA397A3" w14:textId="000BD693" w:rsidR="00E30719" w:rsidRPr="009F7E87" w:rsidRDefault="00E30719" w:rsidP="009F7E87">
      <w:pPr>
        <w:spacing w:after="0" w:line="360" w:lineRule="auto"/>
        <w:jc w:val="both"/>
        <w:rPr>
          <w:rFonts w:ascii="Times New Roman" w:hAnsi="Times New Roman" w:cs="Times New Roman"/>
          <w:sz w:val="28"/>
          <w:szCs w:val="28"/>
          <w:lang w:val="en-US"/>
        </w:rPr>
      </w:pPr>
      <w:r w:rsidRPr="009F7E87">
        <w:rPr>
          <w:rFonts w:ascii="Times New Roman" w:hAnsi="Times New Roman" w:cs="Times New Roman"/>
          <w:sz w:val="28"/>
          <w:szCs w:val="28"/>
          <w:lang w:val="en-US"/>
        </w:rPr>
        <w:t>URL: http://appsychology.org.ua/data/jrn/v4/i14/12.pdf.</w:t>
      </w:r>
    </w:p>
    <w:p w14:paraId="4AFD111F" w14:textId="0F12DD05"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Коваль Л. Г. Соц</w:t>
      </w:r>
      <w:r w:rsidRPr="00E30719">
        <w:rPr>
          <w:rFonts w:ascii="Times New Roman" w:hAnsi="Times New Roman" w:cs="Times New Roman"/>
          <w:sz w:val="28"/>
          <w:szCs w:val="28"/>
          <w:lang w:val="en-US"/>
        </w:rPr>
        <w:t>i</w:t>
      </w:r>
      <w:r w:rsidRPr="00E30719">
        <w:rPr>
          <w:rFonts w:ascii="Times New Roman" w:hAnsi="Times New Roman" w:cs="Times New Roman"/>
          <w:sz w:val="28"/>
          <w:szCs w:val="28"/>
          <w:lang w:val="ru-RU"/>
        </w:rPr>
        <w:t>альна педагог</w:t>
      </w:r>
      <w:r w:rsidRPr="00E30719">
        <w:rPr>
          <w:rFonts w:ascii="Times New Roman" w:hAnsi="Times New Roman" w:cs="Times New Roman"/>
          <w:sz w:val="28"/>
          <w:szCs w:val="28"/>
          <w:lang w:val="en-US"/>
        </w:rPr>
        <w:t>i</w:t>
      </w:r>
      <w:r w:rsidRPr="00E30719">
        <w:rPr>
          <w:rFonts w:ascii="Times New Roman" w:hAnsi="Times New Roman" w:cs="Times New Roman"/>
          <w:sz w:val="28"/>
          <w:szCs w:val="28"/>
          <w:lang w:val="ru-RU"/>
        </w:rPr>
        <w:t>ка. Соц</w:t>
      </w:r>
      <w:r w:rsidRPr="00E30719">
        <w:rPr>
          <w:rFonts w:ascii="Times New Roman" w:hAnsi="Times New Roman" w:cs="Times New Roman"/>
          <w:sz w:val="28"/>
          <w:szCs w:val="28"/>
          <w:lang w:val="en-US"/>
        </w:rPr>
        <w:t>i</w:t>
      </w:r>
      <w:r w:rsidRPr="00E30719">
        <w:rPr>
          <w:rFonts w:ascii="Times New Roman" w:hAnsi="Times New Roman" w:cs="Times New Roman"/>
          <w:sz w:val="28"/>
          <w:szCs w:val="28"/>
          <w:lang w:val="ru-RU"/>
        </w:rPr>
        <w:t xml:space="preserve">альна робота: навч. К.: </w:t>
      </w:r>
      <w:r w:rsidRPr="00E30719">
        <w:rPr>
          <w:rFonts w:ascii="Times New Roman" w:hAnsi="Times New Roman" w:cs="Times New Roman"/>
          <w:sz w:val="28"/>
          <w:szCs w:val="28"/>
          <w:lang w:val="en-US"/>
        </w:rPr>
        <w:t>I</w:t>
      </w:r>
      <w:r w:rsidRPr="00E30719">
        <w:rPr>
          <w:rFonts w:ascii="Times New Roman" w:hAnsi="Times New Roman" w:cs="Times New Roman"/>
          <w:sz w:val="28"/>
          <w:szCs w:val="28"/>
          <w:lang w:val="ru-RU"/>
        </w:rPr>
        <w:t xml:space="preserve">ЗНМ, 1997. 390 с. </w:t>
      </w:r>
    </w:p>
    <w:p w14:paraId="6986A1FC"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Ковальчук В. А. Соціальна компетентність: проблема визначення. Наукові записки Ніжинського державного педагогічного університету імені Миколи Гоголя. Серія: психолого-педагогічні науки. – 2002. – №4. – С. 54–57.</w:t>
      </w:r>
    </w:p>
    <w:p w14:paraId="6D012493"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Ковальчук В.А. Соціальна компетентність вчителя як складова професійно-педагогічної компетентності // Соціалізація особистості: Збірник наукових праць ред. проф. А.Й.Капської. Том Х</w:t>
      </w:r>
      <w:r w:rsidRPr="00E30719">
        <w:rPr>
          <w:rFonts w:ascii="Times New Roman" w:hAnsi="Times New Roman" w:cs="Times New Roman"/>
          <w:sz w:val="28"/>
          <w:szCs w:val="28"/>
          <w:lang w:val="en-US"/>
        </w:rPr>
        <w:t>V</w:t>
      </w:r>
      <w:r w:rsidRPr="00E30719">
        <w:rPr>
          <w:rFonts w:ascii="Times New Roman" w:hAnsi="Times New Roman" w:cs="Times New Roman"/>
          <w:sz w:val="28"/>
          <w:szCs w:val="28"/>
          <w:lang w:val="ru-RU"/>
        </w:rPr>
        <w:t>ІІІ. – К.: Логос. – 2002. – С.70-76.</w:t>
      </w:r>
    </w:p>
    <w:p w14:paraId="5FE5080C"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lastRenderedPageBreak/>
        <w:t xml:space="preserve">Ліфарєва Н.В. Психологія особистості: навч. посібн. Київ: Центр навчальної літератури, 2013. С. 112-124. </w:t>
      </w:r>
    </w:p>
    <w:p w14:paraId="70729CE2"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Лєпіхова Л. А. Соціально-психологічна компетентність у поведінці особистості. Практична психологія та соціальна робота. 2006. № 2. С. 65-69.</w:t>
      </w:r>
    </w:p>
    <w:p w14:paraId="77F972D9"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 xml:space="preserve">Ломова Т.О. Психологічна програма навчально-розвивального тренінгу активізації розумової діяльності як засобу корекції агресивної поведінки. Практична психологія та соціальна робота. 2010. № 1. С. 7-15. </w:t>
      </w:r>
    </w:p>
    <w:p w14:paraId="37B7ECA3" w14:textId="6ECAA685"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Мараховська Н. В. Педагогічні умови формування лідерських якостей майбутніх учителів у процесі навчання дисциплін гуманітарного ци</w:t>
      </w:r>
      <w:r w:rsidR="009F7E87">
        <w:rPr>
          <w:rFonts w:ascii="Times New Roman" w:hAnsi="Times New Roman" w:cs="Times New Roman"/>
          <w:sz w:val="28"/>
          <w:szCs w:val="28"/>
          <w:lang w:val="ru-RU"/>
        </w:rPr>
        <w:t>к</w:t>
      </w:r>
      <w:r w:rsidRPr="00E30719">
        <w:rPr>
          <w:rFonts w:ascii="Times New Roman" w:hAnsi="Times New Roman" w:cs="Times New Roman"/>
          <w:sz w:val="28"/>
          <w:szCs w:val="28"/>
          <w:lang w:val="ru-RU"/>
        </w:rPr>
        <w:t>лу: автореф. дис. ... канд. пед. наук: 13.00.04. Харків, 2009. 20 с.</w:t>
      </w:r>
    </w:p>
    <w:p w14:paraId="25FE0228"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Маркова А.К. Формирование мотивации учения в школьном возрасте / А.К. Маркова. – М., Просвещение, 1983. – 96 с.</w:t>
      </w:r>
    </w:p>
    <w:p w14:paraId="1CA58350"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Мельничук, О. В. Асертивність як складова професійної компетентності сучасного вчителя. Наукові записки. Серія: Педагогічні науки, 174, 35-40.</w:t>
      </w:r>
    </w:p>
    <w:p w14:paraId="14AB522E" w14:textId="1C8C7A56"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Митина Л.М. Психология труда и профессионального развития учителя / Л.</w:t>
      </w:r>
      <w:r w:rsidR="00E23359">
        <w:rPr>
          <w:rFonts w:ascii="Times New Roman" w:hAnsi="Times New Roman" w:cs="Times New Roman"/>
          <w:sz w:val="28"/>
          <w:szCs w:val="28"/>
          <w:lang w:val="ru-RU"/>
        </w:rPr>
        <w:t xml:space="preserve"> </w:t>
      </w:r>
      <w:r w:rsidRPr="00E30719">
        <w:rPr>
          <w:rFonts w:ascii="Times New Roman" w:hAnsi="Times New Roman" w:cs="Times New Roman"/>
          <w:sz w:val="28"/>
          <w:szCs w:val="28"/>
          <w:lang w:val="ru-RU"/>
        </w:rPr>
        <w:t>М Митина. – М.: Флинта, 2004. – 319 с.</w:t>
      </w:r>
    </w:p>
    <w:p w14:paraId="0B7C7872" w14:textId="24C2E70C"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Московчук О. С. Соціальна компетентність як психолого-педагогічний феномен / О. С. Московчук // Наукові записки Вінницького державного педагогічного університету імені Михайла Коцюбинського. Серія: Педагогіка і психологія. - 2016. - № 48. - С. 83-89.</w:t>
      </w:r>
    </w:p>
    <w:p w14:paraId="507BEE16" w14:textId="56DA59A4" w:rsidR="00E30719" w:rsidRPr="009F7E87" w:rsidRDefault="00E30719" w:rsidP="00785B63">
      <w:pPr>
        <w:pStyle w:val="a4"/>
        <w:numPr>
          <w:ilvl w:val="0"/>
          <w:numId w:val="32"/>
        </w:numPr>
        <w:tabs>
          <w:tab w:val="num" w:pos="426"/>
        </w:tabs>
        <w:spacing w:after="0" w:line="360" w:lineRule="auto"/>
        <w:ind w:left="0" w:firstLine="851"/>
        <w:rPr>
          <w:rFonts w:ascii="Times New Roman" w:hAnsi="Times New Roman" w:cs="Times New Roman"/>
          <w:sz w:val="28"/>
          <w:szCs w:val="28"/>
          <w:lang w:val="ru-RU"/>
        </w:rPr>
      </w:pPr>
      <w:r w:rsidRPr="00E30719">
        <w:rPr>
          <w:rFonts w:ascii="Times New Roman" w:hAnsi="Times New Roman" w:cs="Times New Roman"/>
          <w:sz w:val="28"/>
          <w:szCs w:val="28"/>
          <w:lang w:val="ru-RU"/>
        </w:rPr>
        <w:t xml:space="preserve"> Наказ "Про затвердження Базового компонента дошкільної освіти (Державного стандарту дошкільної освіти) нова редакція" від 12.01.2021 N 33</w:t>
      </w:r>
    </w:p>
    <w:p w14:paraId="3D69B2C2"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Пометун О.І. Теорія та практика послідовної реалізації компетентнісного підходу в освіді зарубіжних країн. Компетентнісний підхід у сучасній освіті: світовий досвід та українські перспективи: Бібліотека з освітньої політики: монографія / за заг. ред. О.В. Овчарук К.: К.І.С., 2004. 112 с.</w:t>
      </w:r>
    </w:p>
    <w:p w14:paraId="42E1BAA8" w14:textId="175C166A" w:rsidR="00E30719" w:rsidRPr="00E14076"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 xml:space="preserve">Психологія. Енциклопедія практичної психології </w:t>
      </w:r>
      <w:hyperlink r:id="rId15" w:history="1">
        <w:r w:rsidRPr="00E30719">
          <w:rPr>
            <w:rStyle w:val="aa"/>
            <w:rFonts w:ascii="Times New Roman" w:hAnsi="Times New Roman" w:cs="Times New Roman"/>
            <w:sz w:val="28"/>
            <w:szCs w:val="28"/>
            <w:lang w:val="ru-RU"/>
          </w:rPr>
          <w:t>http://surl.li/olccb</w:t>
        </w:r>
      </w:hyperlink>
    </w:p>
    <w:p w14:paraId="68C28CCE" w14:textId="55A8CAC5"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Рай О.В.  Структура психологічної культур вихователя дошкільного навчального закладу</w:t>
      </w:r>
    </w:p>
    <w:p w14:paraId="0AA0A982"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lastRenderedPageBreak/>
        <w:t>Селевко Г. Компетентности и их классификация / Г. Селевко // Народное образование. – 2004. – № 4. – С. 138 – 143.</w:t>
      </w:r>
    </w:p>
    <w:p w14:paraId="50939E91" w14:textId="59EFD12F"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Скуратівський В. А. Соціальні системи та соціологічні методи дослідження: [навч. посіб.] / В. А. Скуратівський, М. Ф. Шевченко. – К.: Вид-во УАДУ, 1998. – 188 с.</w:t>
      </w:r>
    </w:p>
    <w:p w14:paraId="4A36FF4F"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Субіна О.О. Формування соціальної компетентності майбутніх викладачів гуманітарних спеціальностей в умовах магістратури: дис.канд. пед. наук / Національний педагогічний університет ім. М.П. Драгоманова. Київ. 2015. 248 с.</w:t>
      </w:r>
    </w:p>
    <w:p w14:paraId="3AED6359"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Татур Ю. Г. Компетентнісний підхід в описі результатів і проектуванні стандартів вищої професійної освіти. Авторська розробка. 2004. 16 с.</w:t>
      </w:r>
      <w:bookmarkStart w:id="122" w:name="_Hlk186276664"/>
      <w:r w:rsidRPr="00E30719">
        <w:rPr>
          <w:rFonts w:ascii="Times New Roman" w:hAnsi="Times New Roman" w:cs="Times New Roman"/>
          <w:sz w:val="28"/>
          <w:szCs w:val="28"/>
          <w:lang w:val="ru-RU"/>
        </w:rPr>
        <w:t>Тищенко Ю. А. Генезис феномену толерантності: від філософської категорії до політичного чинника у сфері міжетнічних відносин. Стратегічні пріоритети. 2007. №4 (5). С. 62–68.</w:t>
      </w:r>
    </w:p>
    <w:bookmarkEnd w:id="122"/>
    <w:p w14:paraId="40092B84"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Тищенко Ю. А. Генезис феномену толерантності: від філософської категорії до політичного чинника у сфері міжетнічних відносин. Стратегічні пріоритети. 2007. №4 (5). С. 62–68.</w:t>
      </w:r>
      <w:r w:rsidRPr="00E30719">
        <w:rPr>
          <w:rFonts w:ascii="Times New Roman" w:hAnsi="Times New Roman" w:cs="Times New Roman"/>
          <w:sz w:val="28"/>
          <w:szCs w:val="28"/>
          <w:lang w:val="ru-RU"/>
        </w:rPr>
        <w:tab/>
      </w:r>
    </w:p>
    <w:p w14:paraId="3AD74D28"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ru-RU"/>
        </w:rPr>
      </w:pPr>
      <w:r w:rsidRPr="00E30719">
        <w:rPr>
          <w:rFonts w:ascii="Times New Roman" w:hAnsi="Times New Roman" w:cs="Times New Roman"/>
          <w:sz w:val="28"/>
          <w:szCs w:val="28"/>
          <w:lang w:val="ru-RU"/>
        </w:rPr>
        <w:t>Шахрай В.М. Теоретико-методичні засади формування соціальної компетентності учнів основної і старшої школи засобами театрального мистецтва: дис. … д-ра пед. наук. Київ. 2016. 534 с.</w:t>
      </w:r>
      <w:r w:rsidRPr="00E30719">
        <w:rPr>
          <w:rFonts w:ascii="Times New Roman" w:hAnsi="Times New Roman" w:cs="Times New Roman"/>
          <w:sz w:val="28"/>
          <w:szCs w:val="28"/>
          <w:lang w:val="ru-RU"/>
        </w:rPr>
        <w:tab/>
      </w:r>
    </w:p>
    <w:p w14:paraId="70B7C814"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Borkowski</w:t>
      </w:r>
      <w:r w:rsidRPr="00E30719">
        <w:rPr>
          <w:rFonts w:ascii="Times New Roman" w:hAnsi="Times New Roman" w:cs="Times New Roman"/>
          <w:sz w:val="28"/>
          <w:szCs w:val="28"/>
          <w:lang w:val="ru-RU"/>
        </w:rPr>
        <w:t xml:space="preserve"> </w:t>
      </w:r>
      <w:r w:rsidRPr="00E30719">
        <w:rPr>
          <w:rFonts w:ascii="Times New Roman" w:hAnsi="Times New Roman" w:cs="Times New Roman"/>
          <w:sz w:val="28"/>
          <w:szCs w:val="28"/>
          <w:lang w:val="en-US"/>
        </w:rPr>
        <w:t>J</w:t>
      </w:r>
      <w:r w:rsidRPr="00E30719">
        <w:rPr>
          <w:rFonts w:ascii="Times New Roman" w:hAnsi="Times New Roman" w:cs="Times New Roman"/>
          <w:sz w:val="28"/>
          <w:szCs w:val="28"/>
          <w:lang w:val="ru-RU"/>
        </w:rPr>
        <w:t xml:space="preserve">. </w:t>
      </w:r>
      <w:r w:rsidRPr="00E30719">
        <w:rPr>
          <w:rFonts w:ascii="Times New Roman" w:hAnsi="Times New Roman" w:cs="Times New Roman"/>
          <w:sz w:val="28"/>
          <w:szCs w:val="28"/>
          <w:lang w:val="en-US"/>
        </w:rPr>
        <w:t>Podstawy</w:t>
      </w:r>
      <w:r w:rsidRPr="00E30719">
        <w:rPr>
          <w:rFonts w:ascii="Times New Roman" w:hAnsi="Times New Roman" w:cs="Times New Roman"/>
          <w:sz w:val="28"/>
          <w:szCs w:val="28"/>
          <w:lang w:val="ru-RU"/>
        </w:rPr>
        <w:t xml:space="preserve"> </w:t>
      </w:r>
      <w:r w:rsidRPr="00E30719">
        <w:rPr>
          <w:rFonts w:ascii="Times New Roman" w:hAnsi="Times New Roman" w:cs="Times New Roman"/>
          <w:sz w:val="28"/>
          <w:szCs w:val="28"/>
          <w:lang w:val="en-US"/>
        </w:rPr>
        <w:t>Psychologii</w:t>
      </w:r>
      <w:r w:rsidRPr="00E30719">
        <w:rPr>
          <w:rFonts w:ascii="Times New Roman" w:hAnsi="Times New Roman" w:cs="Times New Roman"/>
          <w:sz w:val="28"/>
          <w:szCs w:val="28"/>
          <w:lang w:val="ru-RU"/>
        </w:rPr>
        <w:t xml:space="preserve"> </w:t>
      </w:r>
      <w:r w:rsidRPr="00E30719">
        <w:rPr>
          <w:rFonts w:ascii="Times New Roman" w:hAnsi="Times New Roman" w:cs="Times New Roman"/>
          <w:sz w:val="28"/>
          <w:szCs w:val="28"/>
          <w:lang w:val="en-US"/>
        </w:rPr>
        <w:t>Spo</w:t>
      </w:r>
      <w:r w:rsidRPr="00E30719">
        <w:rPr>
          <w:rFonts w:ascii="Times New Roman" w:hAnsi="Times New Roman" w:cs="Times New Roman"/>
          <w:sz w:val="28"/>
          <w:szCs w:val="28"/>
          <w:lang w:val="ru-RU"/>
        </w:rPr>
        <w:t>ł</w:t>
      </w:r>
      <w:r w:rsidRPr="00E30719">
        <w:rPr>
          <w:rFonts w:ascii="Times New Roman" w:hAnsi="Times New Roman" w:cs="Times New Roman"/>
          <w:sz w:val="28"/>
          <w:szCs w:val="28"/>
          <w:lang w:val="en-US"/>
        </w:rPr>
        <w:t>ecznej</w:t>
      </w:r>
      <w:r w:rsidRPr="00E30719">
        <w:rPr>
          <w:rFonts w:ascii="Times New Roman" w:hAnsi="Times New Roman" w:cs="Times New Roman"/>
          <w:sz w:val="28"/>
          <w:szCs w:val="28"/>
          <w:lang w:val="ru-RU"/>
        </w:rPr>
        <w:t xml:space="preserve">. </w:t>
      </w:r>
      <w:r w:rsidRPr="00E30719">
        <w:rPr>
          <w:rFonts w:ascii="Times New Roman" w:hAnsi="Times New Roman" w:cs="Times New Roman"/>
          <w:sz w:val="28"/>
          <w:szCs w:val="28"/>
          <w:lang w:val="en-US"/>
        </w:rPr>
        <w:t>Warszawa</w:t>
      </w:r>
      <w:r w:rsidRPr="00E30719">
        <w:rPr>
          <w:rFonts w:ascii="Times New Roman" w:hAnsi="Times New Roman" w:cs="Times New Roman"/>
          <w:sz w:val="28"/>
          <w:szCs w:val="28"/>
          <w:lang w:val="ru-RU"/>
        </w:rPr>
        <w:t xml:space="preserve"> : </w:t>
      </w:r>
      <w:r w:rsidRPr="00E30719">
        <w:rPr>
          <w:rFonts w:ascii="Times New Roman" w:hAnsi="Times New Roman" w:cs="Times New Roman"/>
          <w:sz w:val="28"/>
          <w:szCs w:val="28"/>
          <w:lang w:val="en-US"/>
        </w:rPr>
        <w:t>DomWyd</w:t>
      </w:r>
      <w:r w:rsidRPr="00E30719">
        <w:rPr>
          <w:rFonts w:ascii="Times New Roman" w:hAnsi="Times New Roman" w:cs="Times New Roman"/>
          <w:sz w:val="28"/>
          <w:szCs w:val="28"/>
          <w:lang w:val="ru-RU"/>
        </w:rPr>
        <w:t xml:space="preserve">. </w:t>
      </w:r>
      <w:r w:rsidRPr="00E30719">
        <w:rPr>
          <w:rFonts w:ascii="Times New Roman" w:hAnsi="Times New Roman" w:cs="Times New Roman"/>
          <w:sz w:val="28"/>
          <w:szCs w:val="28"/>
          <w:lang w:val="en-US"/>
        </w:rPr>
        <w:t>Elipsa, 2003. 325 р.</w:t>
      </w:r>
    </w:p>
    <w:p w14:paraId="55838B38" w14:textId="6038D13D"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Bierman K. L. The Guilford series on social and emotional development. Peer rejection: Developmental processes and intervention strategies. New York, NY, US: Guilford Press, 2004. Р. 139–145.</w:t>
      </w:r>
    </w:p>
    <w:p w14:paraId="3280C92C"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Dymond R. Personality and Empaty. Journal of Consulting Psychology. 1950. XIV. Р. 343-350.</w:t>
      </w:r>
    </w:p>
    <w:p w14:paraId="11B2710F"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Gedviliene G. Social Competence of Teachers and Students: The Case Study of Belgium and Lithuania. Kaunas: Vytautas Magnus University. Kaunas, 2012. 106 p.</w:t>
      </w:r>
    </w:p>
    <w:p w14:paraId="05A7F849"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lastRenderedPageBreak/>
        <w:t>Han H.S., Kemple K.M. Components of social competence and strategies of support: considering what to teach and how. Early Childhood Education Journal. 2006. Vol. 34, № 3. P. 241–246.</w:t>
      </w:r>
    </w:p>
    <w:p w14:paraId="17ECC5F7"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Hoffman M. L. Affect and moral development. Nev Directions for Child Development. 1982 (Jun.). Vol. 16.</w:t>
      </w:r>
    </w:p>
    <w:p w14:paraId="7173461B"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Kanning U. P. Soziale Kompetenz: Definition, Strukturen und Prozesse. Zeitschrift für Psychologie. № 210. Р. 154–163.</w:t>
      </w:r>
    </w:p>
    <w:p w14:paraId="6E556E8B"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Kanning U.P., Horenburg M. Social competence – an overview of contemporary research.</w:t>
      </w:r>
    </w:p>
    <w:p w14:paraId="5E7ECAB2"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Ladd G.W. Social competence: an important educational objective? Asia-Pacific Journal of Research in Early Childhood Education. 2007. Vol. 1. № 1. P. 3–37.</w:t>
      </w:r>
    </w:p>
    <w:p w14:paraId="413306C6"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Ma H.K. Social competence as a positive youth development construct: a conceptual review. The Scientific World Journal. 2012. Vol. 2012. Article ID 287472. 7 p. URL: https://www. hindawi.com/journals/tswj/2012/287472/ DOI: 10.1100/2012/287472.</w:t>
      </w:r>
    </w:p>
    <w:p w14:paraId="5D97BA49" w14:textId="77777777"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Monahan K. The development of social competence from early childhood through middle adolescence: Stability and accentuation of individual differences over time. A dissertation of the requirements for the Degree Doctor of Philosophy. Temple University, 2008. 138 p.</w:t>
      </w:r>
    </w:p>
    <w:p w14:paraId="20D272FD" w14:textId="31A27B51" w:rsidR="00E30719" w:rsidRPr="00E30719"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 xml:space="preserve">Monnier M., Tschöpe T., Srbeny C. et al. Occupation-specific social competences invocational education and training (VET): the example of a technology-based </w:t>
      </w:r>
      <w:r w:rsidR="007835CC" w:rsidRPr="00E30719">
        <w:rPr>
          <w:rFonts w:ascii="Times New Roman" w:hAnsi="Times New Roman" w:cs="Times New Roman"/>
          <w:sz w:val="28"/>
          <w:szCs w:val="28"/>
          <w:lang w:val="en-US"/>
        </w:rPr>
        <w:t>assessment. Empirical</w:t>
      </w:r>
      <w:r w:rsidRPr="00E30719">
        <w:rPr>
          <w:rFonts w:ascii="Times New Roman" w:hAnsi="Times New Roman" w:cs="Times New Roman"/>
          <w:sz w:val="28"/>
          <w:szCs w:val="28"/>
          <w:lang w:val="en-US"/>
        </w:rPr>
        <w:t xml:space="preserve"> Res Voc Ed Train, 10 (2016). URL: https://doi.org/10.1186/s40461-016-0036-x.</w:t>
      </w:r>
    </w:p>
    <w:p w14:paraId="5736E38F" w14:textId="19829B2D" w:rsidR="006A7B34" w:rsidRPr="009F7E87" w:rsidRDefault="00E30719" w:rsidP="00785B63">
      <w:pPr>
        <w:pStyle w:val="a4"/>
        <w:numPr>
          <w:ilvl w:val="0"/>
          <w:numId w:val="32"/>
        </w:numPr>
        <w:tabs>
          <w:tab w:val="num" w:pos="426"/>
        </w:tabs>
        <w:spacing w:after="0" w:line="360" w:lineRule="auto"/>
        <w:ind w:left="0" w:firstLine="851"/>
        <w:jc w:val="both"/>
        <w:rPr>
          <w:rFonts w:ascii="Times New Roman" w:hAnsi="Times New Roman" w:cs="Times New Roman"/>
          <w:sz w:val="28"/>
          <w:szCs w:val="28"/>
          <w:lang w:val="en-US"/>
        </w:rPr>
      </w:pPr>
      <w:r w:rsidRPr="00E30719">
        <w:rPr>
          <w:rFonts w:ascii="Times New Roman" w:hAnsi="Times New Roman" w:cs="Times New Roman"/>
          <w:sz w:val="28"/>
          <w:szCs w:val="28"/>
          <w:lang w:val="en-US"/>
        </w:rPr>
        <w:t>Rogers C. On Becoming a Person: A Therapists View of Psychotherapy. Boston, 1961. URL: http://psychologis.com.ua/-1-379.htm.</w:t>
      </w:r>
    </w:p>
    <w:p w14:paraId="68580A74" w14:textId="77777777" w:rsidR="00463DBF" w:rsidRPr="00EF0444" w:rsidRDefault="00463DBF" w:rsidP="00A82504">
      <w:pPr>
        <w:spacing w:after="0" w:line="360" w:lineRule="auto"/>
        <w:ind w:firstLine="851"/>
        <w:jc w:val="both"/>
        <w:rPr>
          <w:rFonts w:ascii="Times New Roman" w:hAnsi="Times New Roman" w:cs="Times New Roman"/>
          <w:b/>
          <w:bCs/>
          <w:sz w:val="28"/>
          <w:szCs w:val="28"/>
        </w:rPr>
      </w:pPr>
    </w:p>
    <w:p w14:paraId="77D8DE29" w14:textId="77777777" w:rsidR="00780037" w:rsidRDefault="00780037" w:rsidP="00A82504">
      <w:pPr>
        <w:spacing w:after="0" w:line="360" w:lineRule="auto"/>
        <w:ind w:firstLine="851"/>
        <w:jc w:val="center"/>
        <w:rPr>
          <w:rFonts w:ascii="Times New Roman" w:hAnsi="Times New Roman" w:cs="Times New Roman"/>
          <w:b/>
          <w:bCs/>
          <w:sz w:val="28"/>
          <w:szCs w:val="28"/>
        </w:rPr>
      </w:pPr>
    </w:p>
    <w:p w14:paraId="1EC39A70" w14:textId="77777777" w:rsidR="00780037" w:rsidRDefault="00780037" w:rsidP="00A82504">
      <w:pPr>
        <w:spacing w:after="0" w:line="360" w:lineRule="auto"/>
        <w:ind w:firstLine="851"/>
        <w:jc w:val="center"/>
        <w:rPr>
          <w:rFonts w:ascii="Times New Roman" w:hAnsi="Times New Roman" w:cs="Times New Roman"/>
          <w:b/>
          <w:bCs/>
          <w:sz w:val="28"/>
          <w:szCs w:val="28"/>
        </w:rPr>
      </w:pPr>
    </w:p>
    <w:p w14:paraId="4B57745A" w14:textId="77777777" w:rsidR="00780037" w:rsidRDefault="00780037" w:rsidP="00A82504">
      <w:pPr>
        <w:spacing w:after="0" w:line="360" w:lineRule="auto"/>
        <w:ind w:firstLine="851"/>
        <w:jc w:val="center"/>
        <w:rPr>
          <w:rFonts w:ascii="Times New Roman" w:hAnsi="Times New Roman" w:cs="Times New Roman"/>
          <w:b/>
          <w:bCs/>
          <w:sz w:val="28"/>
          <w:szCs w:val="28"/>
        </w:rPr>
      </w:pPr>
    </w:p>
    <w:p w14:paraId="585FF130" w14:textId="51086D57" w:rsidR="006A7B34" w:rsidRPr="00EF0444" w:rsidRDefault="006A7B34" w:rsidP="00A82504">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lastRenderedPageBreak/>
        <w:t>ДОДАТКИ</w:t>
      </w:r>
    </w:p>
    <w:p w14:paraId="364B65F6" w14:textId="77777777" w:rsidR="006A7B34" w:rsidRPr="00EF0444" w:rsidRDefault="006A7B34" w:rsidP="00A82504">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ЗМІСТ ПСИХОКОРЕКЦІЙНОЇ ПРОГРАМИ</w:t>
      </w:r>
    </w:p>
    <w:p w14:paraId="05935507" w14:textId="35C0E250" w:rsidR="006A7B34" w:rsidRPr="00EF0444" w:rsidRDefault="006A7B34" w:rsidP="00F2660F">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Заняття 1</w:t>
      </w:r>
    </w:p>
    <w:p w14:paraId="0031AC0A"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Вступне. Ознайомлення та встановлення довіри</w:t>
      </w:r>
    </w:p>
    <w:p w14:paraId="0CA19B7B" w14:textId="59B25D34" w:rsidR="006A7B34" w:rsidRPr="00EF0444" w:rsidRDefault="006A7B34" w:rsidP="00A82504">
      <w:pPr>
        <w:spacing w:after="0" w:line="360" w:lineRule="auto"/>
        <w:ind w:firstLine="851"/>
        <w:jc w:val="both"/>
        <w:rPr>
          <w:rFonts w:ascii="Times New Roman" w:hAnsi="Times New Roman" w:cs="Times New Roman"/>
          <w:sz w:val="28"/>
          <w:szCs w:val="28"/>
        </w:rPr>
      </w:pPr>
      <w:r w:rsidRPr="007E01A7">
        <w:rPr>
          <w:rFonts w:ascii="Times New Roman" w:hAnsi="Times New Roman" w:cs="Times New Roman"/>
          <w:b/>
          <w:bCs/>
          <w:i/>
          <w:iCs/>
          <w:sz w:val="28"/>
          <w:szCs w:val="28"/>
        </w:rPr>
        <w:t>Мета</w:t>
      </w:r>
      <w:r w:rsidRPr="007E01A7">
        <w:rPr>
          <w:rFonts w:ascii="Times New Roman" w:hAnsi="Times New Roman" w:cs="Times New Roman"/>
          <w:b/>
          <w:bCs/>
          <w:sz w:val="28"/>
          <w:szCs w:val="28"/>
        </w:rPr>
        <w:t>:</w:t>
      </w:r>
      <w:r w:rsidRPr="00EF0444">
        <w:rPr>
          <w:rFonts w:ascii="Times New Roman" w:hAnsi="Times New Roman" w:cs="Times New Roman"/>
          <w:sz w:val="28"/>
          <w:szCs w:val="28"/>
        </w:rPr>
        <w:t xml:space="preserve"> </w:t>
      </w:r>
      <w:r w:rsidR="00F2660F">
        <w:rPr>
          <w:rFonts w:ascii="Times New Roman" w:hAnsi="Times New Roman" w:cs="Times New Roman"/>
          <w:sz w:val="28"/>
          <w:szCs w:val="28"/>
        </w:rPr>
        <w:t>с</w:t>
      </w:r>
      <w:r w:rsidRPr="00EF0444">
        <w:rPr>
          <w:rFonts w:ascii="Times New Roman" w:hAnsi="Times New Roman" w:cs="Times New Roman"/>
          <w:sz w:val="28"/>
          <w:szCs w:val="28"/>
        </w:rPr>
        <w:t>творення безпечного середовища та встановлення довіри,</w:t>
      </w:r>
      <w:r w:rsidRPr="00EF0444">
        <w:t xml:space="preserve"> </w:t>
      </w:r>
      <w:r w:rsidRPr="00EF0444">
        <w:rPr>
          <w:rFonts w:ascii="Times New Roman" w:hAnsi="Times New Roman" w:cs="Times New Roman"/>
          <w:sz w:val="28"/>
          <w:szCs w:val="28"/>
        </w:rPr>
        <w:t>ознайомити учасників з програмою та її цілями.</w:t>
      </w:r>
    </w:p>
    <w:p w14:paraId="2ED678BB" w14:textId="77777777" w:rsidR="006A7B34" w:rsidRDefault="006A7B34" w:rsidP="00A82504">
      <w:pPr>
        <w:spacing w:after="0" w:line="360" w:lineRule="auto"/>
        <w:ind w:firstLine="851"/>
        <w:jc w:val="both"/>
        <w:rPr>
          <w:rFonts w:ascii="Times New Roman" w:hAnsi="Times New Roman" w:cs="Times New Roman"/>
          <w:sz w:val="28"/>
          <w:szCs w:val="28"/>
          <w:lang w:val="ru-RU"/>
        </w:rPr>
      </w:pPr>
      <w:r w:rsidRPr="007E01A7">
        <w:rPr>
          <w:rFonts w:ascii="Times New Roman" w:hAnsi="Times New Roman" w:cs="Times New Roman"/>
          <w:b/>
          <w:bCs/>
          <w:i/>
          <w:iCs/>
          <w:sz w:val="28"/>
          <w:szCs w:val="28"/>
        </w:rPr>
        <w:t>Тривалість:</w:t>
      </w:r>
      <w:r w:rsidRPr="00EF0444">
        <w:rPr>
          <w:rFonts w:ascii="Times New Roman" w:hAnsi="Times New Roman" w:cs="Times New Roman"/>
          <w:sz w:val="28"/>
          <w:szCs w:val="28"/>
        </w:rPr>
        <w:t xml:space="preserve"> 1,5-2 години</w:t>
      </w:r>
    </w:p>
    <w:p w14:paraId="2CFBF786" w14:textId="77777777" w:rsidR="00FB28FC" w:rsidRPr="00FB28FC" w:rsidRDefault="00FB28FC" w:rsidP="00FB28FC">
      <w:pPr>
        <w:spacing w:after="0" w:line="360" w:lineRule="auto"/>
        <w:ind w:firstLine="851"/>
        <w:jc w:val="both"/>
        <w:rPr>
          <w:rFonts w:ascii="Times New Roman" w:hAnsi="Times New Roman" w:cs="Times New Roman"/>
          <w:sz w:val="28"/>
          <w:szCs w:val="28"/>
          <w:lang w:val="ru-RU"/>
        </w:rPr>
      </w:pPr>
      <w:r w:rsidRPr="00FB28FC">
        <w:rPr>
          <w:rFonts w:ascii="Times New Roman" w:hAnsi="Times New Roman" w:cs="Times New Roman"/>
          <w:b/>
          <w:bCs/>
          <w:i/>
          <w:iCs/>
          <w:sz w:val="28"/>
          <w:szCs w:val="28"/>
          <w:lang w:val="ru-RU"/>
        </w:rPr>
        <w:t>Матеріали</w:t>
      </w:r>
      <w:r w:rsidRPr="00FB28FC">
        <w:rPr>
          <w:rFonts w:ascii="Times New Roman" w:hAnsi="Times New Roman" w:cs="Times New Roman"/>
          <w:sz w:val="28"/>
          <w:szCs w:val="28"/>
          <w:lang w:val="ru-RU"/>
        </w:rPr>
        <w:t>: фліпчарт або дошка, маркери, аркуші паперу, ручки,</w:t>
      </w:r>
    </w:p>
    <w:p w14:paraId="6053A052" w14:textId="5953A59F" w:rsidR="00FB28FC" w:rsidRPr="00FB28FC" w:rsidRDefault="00FB28FC" w:rsidP="00FB28FC">
      <w:pPr>
        <w:spacing w:after="0" w:line="360" w:lineRule="auto"/>
        <w:ind w:firstLine="851"/>
        <w:jc w:val="both"/>
        <w:rPr>
          <w:rFonts w:ascii="Times New Roman" w:hAnsi="Times New Roman" w:cs="Times New Roman"/>
          <w:sz w:val="28"/>
          <w:szCs w:val="28"/>
          <w:lang w:val="ru-RU"/>
        </w:rPr>
      </w:pPr>
      <w:r w:rsidRPr="00FB28FC">
        <w:rPr>
          <w:rFonts w:ascii="Times New Roman" w:hAnsi="Times New Roman" w:cs="Times New Roman"/>
          <w:sz w:val="28"/>
          <w:szCs w:val="28"/>
          <w:lang w:val="ru-RU"/>
        </w:rPr>
        <w:t>картки з назвами вправ.</w:t>
      </w:r>
    </w:p>
    <w:p w14:paraId="74E264E1" w14:textId="77777777" w:rsidR="006A7B34" w:rsidRPr="007E01A7" w:rsidRDefault="006A7B34" w:rsidP="00A82504">
      <w:pPr>
        <w:spacing w:after="0" w:line="360" w:lineRule="auto"/>
        <w:ind w:firstLine="851"/>
        <w:jc w:val="both"/>
        <w:rPr>
          <w:rFonts w:ascii="Times New Roman" w:hAnsi="Times New Roman" w:cs="Times New Roman"/>
          <w:b/>
          <w:bCs/>
          <w:sz w:val="28"/>
          <w:szCs w:val="28"/>
        </w:rPr>
      </w:pPr>
      <w:r w:rsidRPr="007E01A7">
        <w:rPr>
          <w:rFonts w:ascii="Times New Roman" w:hAnsi="Times New Roman" w:cs="Times New Roman"/>
          <w:b/>
          <w:bCs/>
          <w:i/>
          <w:iCs/>
          <w:sz w:val="28"/>
          <w:szCs w:val="28"/>
        </w:rPr>
        <w:t>Методи</w:t>
      </w:r>
      <w:r w:rsidRPr="007E01A7">
        <w:rPr>
          <w:rFonts w:ascii="Times New Roman" w:hAnsi="Times New Roman" w:cs="Times New Roman"/>
          <w:b/>
          <w:bCs/>
          <w:sz w:val="28"/>
          <w:szCs w:val="28"/>
        </w:rPr>
        <w:t>:</w:t>
      </w:r>
    </w:p>
    <w:p w14:paraId="2C44FD38" w14:textId="3012ED06"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Вправи на знайомств:</w:t>
      </w:r>
      <w:r w:rsidR="00C34CDF">
        <w:rPr>
          <w:rFonts w:ascii="Times New Roman" w:hAnsi="Times New Roman" w:cs="Times New Roman"/>
          <w:sz w:val="28"/>
          <w:szCs w:val="28"/>
        </w:rPr>
        <w:t xml:space="preserve"> </w:t>
      </w:r>
      <w:r w:rsidRPr="00EF0444">
        <w:rPr>
          <w:rFonts w:ascii="Times New Roman" w:hAnsi="Times New Roman" w:cs="Times New Roman"/>
          <w:sz w:val="28"/>
          <w:szCs w:val="28"/>
        </w:rPr>
        <w:t>«Історія мого імені», «Мій символ».</w:t>
      </w:r>
    </w:p>
    <w:p w14:paraId="6DB317B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Вправи на встановлення довіри</w:t>
      </w:r>
      <w:r w:rsidRPr="00EF0444">
        <w:t xml:space="preserve"> «</w:t>
      </w:r>
      <w:r w:rsidRPr="00EF0444">
        <w:rPr>
          <w:rFonts w:ascii="Times New Roman" w:hAnsi="Times New Roman" w:cs="Times New Roman"/>
          <w:sz w:val="28"/>
          <w:szCs w:val="28"/>
        </w:rPr>
        <w:t>Доброго ранку!», «</w:t>
      </w:r>
      <w:r w:rsidRPr="00EF0444">
        <w:t xml:space="preserve"> </w:t>
      </w:r>
      <w:r w:rsidRPr="00EF0444">
        <w:rPr>
          <w:rFonts w:ascii="Times New Roman" w:hAnsi="Times New Roman" w:cs="Times New Roman"/>
          <w:sz w:val="28"/>
          <w:szCs w:val="28"/>
        </w:rPr>
        <w:t>Коло довіри».</w:t>
      </w:r>
    </w:p>
    <w:p w14:paraId="0AA2E264"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Визначення очікувань від програми.</w:t>
      </w:r>
    </w:p>
    <w:p w14:paraId="25D3CE4D"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Розробка групових правил.</w:t>
      </w:r>
    </w:p>
    <w:p w14:paraId="36E06C05"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Хід заняття:</w:t>
      </w:r>
    </w:p>
    <w:p w14:paraId="5A9CBF1A"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Привітання та створення атмосфери (15 хвилин)</w:t>
      </w:r>
    </w:p>
    <w:p w14:paraId="4A5C26A1"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Вправа «</w:t>
      </w:r>
      <w:bookmarkStart w:id="123" w:name="_Hlk185771345"/>
      <w:r w:rsidRPr="00EF0444">
        <w:rPr>
          <w:rFonts w:ascii="Times New Roman" w:hAnsi="Times New Roman" w:cs="Times New Roman"/>
          <w:i/>
          <w:iCs/>
          <w:sz w:val="28"/>
          <w:szCs w:val="28"/>
        </w:rPr>
        <w:t>Доброго ранку!».</w:t>
      </w:r>
      <w:r w:rsidRPr="00EF0444">
        <w:rPr>
          <w:rFonts w:ascii="Times New Roman" w:hAnsi="Times New Roman" w:cs="Times New Roman"/>
          <w:sz w:val="28"/>
          <w:szCs w:val="28"/>
        </w:rPr>
        <w:t xml:space="preserve"> </w:t>
      </w:r>
      <w:bookmarkEnd w:id="123"/>
      <w:r w:rsidRPr="00EF0444">
        <w:rPr>
          <w:rFonts w:ascii="Times New Roman" w:hAnsi="Times New Roman" w:cs="Times New Roman"/>
          <w:sz w:val="28"/>
          <w:szCs w:val="28"/>
        </w:rPr>
        <w:t>Учасники по черзі вітаються один з одним оригінальним способом, наприклад, використовуючи рухи, міміку або звуки.</w:t>
      </w:r>
    </w:p>
    <w:p w14:paraId="4C42D4B1" w14:textId="3551FFEE"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Вправа «Коло довіри». Учасники по колу кидають м'яч один одному і називають своє ім'я та одне позитивн</w:t>
      </w:r>
      <w:r w:rsidR="00644EDA">
        <w:rPr>
          <w:rFonts w:ascii="Times New Roman" w:hAnsi="Times New Roman" w:cs="Times New Roman"/>
          <w:sz w:val="28"/>
          <w:szCs w:val="28"/>
        </w:rPr>
        <w:t>у</w:t>
      </w:r>
      <w:r w:rsidRPr="00EF0444">
        <w:rPr>
          <w:rFonts w:ascii="Times New Roman" w:hAnsi="Times New Roman" w:cs="Times New Roman"/>
          <w:sz w:val="28"/>
          <w:szCs w:val="28"/>
        </w:rPr>
        <w:t xml:space="preserve"> якість, як</w:t>
      </w:r>
      <w:r w:rsidR="00644EDA">
        <w:rPr>
          <w:rFonts w:ascii="Times New Roman" w:hAnsi="Times New Roman" w:cs="Times New Roman"/>
          <w:sz w:val="28"/>
          <w:szCs w:val="28"/>
        </w:rPr>
        <w:t>у</w:t>
      </w:r>
      <w:r w:rsidRPr="00EF0444">
        <w:rPr>
          <w:rFonts w:ascii="Times New Roman" w:hAnsi="Times New Roman" w:cs="Times New Roman"/>
          <w:sz w:val="28"/>
          <w:szCs w:val="28"/>
        </w:rPr>
        <w:t xml:space="preserve"> вони цінують в собі.</w:t>
      </w:r>
    </w:p>
    <w:p w14:paraId="3AE65AD9"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Знайомство та встановлення контактів (30 хвилин)</w:t>
      </w:r>
    </w:p>
    <w:p w14:paraId="32381ACA"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Вправа «Історія мого імені»</w:t>
      </w:r>
      <w:r w:rsidRPr="00EF0444">
        <w:rPr>
          <w:rFonts w:ascii="Times New Roman" w:hAnsi="Times New Roman" w:cs="Times New Roman"/>
          <w:sz w:val="28"/>
          <w:szCs w:val="28"/>
        </w:rPr>
        <w:t xml:space="preserve"> Кожен учасник розповідає історію свого імені: як його обрали, що воно означає, які асоціації викликає.</w:t>
      </w:r>
    </w:p>
    <w:p w14:paraId="2D6876B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Вправа «Мій символ». </w:t>
      </w:r>
      <w:r w:rsidRPr="00EF0444">
        <w:rPr>
          <w:rFonts w:ascii="Times New Roman" w:hAnsi="Times New Roman" w:cs="Times New Roman"/>
          <w:sz w:val="28"/>
          <w:szCs w:val="28"/>
        </w:rPr>
        <w:t>Учасники малюють символ, який найкраще відображає їхню особистість або поточний стан. Потім вони презентують свій малюнок і пояснюють його значення.</w:t>
      </w:r>
    </w:p>
    <w:p w14:paraId="1B9E772A"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b/>
          <w:bCs/>
          <w:i/>
          <w:iCs/>
          <w:sz w:val="28"/>
          <w:szCs w:val="28"/>
        </w:rPr>
        <w:t>Обговорення.</w:t>
      </w:r>
      <w:r w:rsidRPr="00EF0444">
        <w:rPr>
          <w:rFonts w:ascii="Times New Roman" w:hAnsi="Times New Roman" w:cs="Times New Roman"/>
          <w:sz w:val="28"/>
          <w:szCs w:val="28"/>
        </w:rPr>
        <w:t xml:space="preserve">  Учасники діляться своїми враженнями від вправ, висловлюють свої почуття та очікування від тренінгу.</w:t>
      </w:r>
    </w:p>
    <w:p w14:paraId="294E3A56"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Визначення очікувань від програми (15 хвилин)</w:t>
      </w:r>
    </w:p>
    <w:p w14:paraId="3920B1E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 Групова дискусія  з обговоренням  наступних  питань:</w:t>
      </w:r>
    </w:p>
    <w:p w14:paraId="3656FC9C" w14:textId="77777777" w:rsidR="006A7B34" w:rsidRPr="00EF0444" w:rsidRDefault="006A7B34" w:rsidP="00785B63">
      <w:pPr>
        <w:pStyle w:val="a4"/>
        <w:numPr>
          <w:ilvl w:val="0"/>
          <w:numId w:val="25"/>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Чого учасники очікують від тренінгу?</w:t>
      </w:r>
    </w:p>
    <w:p w14:paraId="4225BDE5" w14:textId="77777777" w:rsidR="006A7B34" w:rsidRPr="00EF0444" w:rsidRDefault="006A7B34" w:rsidP="00785B63">
      <w:pPr>
        <w:pStyle w:val="a4"/>
        <w:numPr>
          <w:ilvl w:val="0"/>
          <w:numId w:val="25"/>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Які труднощі вони бачать у своїй професійній діяльності?</w:t>
      </w:r>
    </w:p>
    <w:p w14:paraId="3CF2D022" w14:textId="77777777" w:rsidR="006A7B34" w:rsidRPr="00EF0444" w:rsidRDefault="006A7B34" w:rsidP="00785B63">
      <w:pPr>
        <w:pStyle w:val="a4"/>
        <w:numPr>
          <w:ilvl w:val="0"/>
          <w:numId w:val="25"/>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Які навички вони хотіли б розвинути?</w:t>
      </w:r>
    </w:p>
    <w:p w14:paraId="4A278F4E"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Складання списку очікувань та  запис відповідей учасників.</w:t>
      </w:r>
    </w:p>
    <w:p w14:paraId="6AB16CD7"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Розробка групових правил (15 хвилин)</w:t>
      </w:r>
    </w:p>
    <w:p w14:paraId="33A95537"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Пояснення важливості встановлення правил для ефективної роботи групи. Презентація концепції групових правил.</w:t>
      </w:r>
    </w:p>
    <w:p w14:paraId="0236E20C" w14:textId="77777777" w:rsidR="006A7B34" w:rsidRPr="00EF0444" w:rsidRDefault="006A7B34" w:rsidP="00A82504">
      <w:pPr>
        <w:spacing w:after="0" w:line="360" w:lineRule="auto"/>
        <w:ind w:firstLine="851"/>
        <w:jc w:val="both"/>
        <w:rPr>
          <w:rFonts w:ascii="Times New Roman" w:hAnsi="Times New Roman" w:cs="Times New Roman"/>
          <w:b/>
          <w:i/>
          <w:sz w:val="28"/>
          <w:szCs w:val="28"/>
        </w:rPr>
      </w:pPr>
      <w:r w:rsidRPr="00EF0444">
        <w:rPr>
          <w:rFonts w:ascii="Times New Roman" w:hAnsi="Times New Roman" w:cs="Times New Roman"/>
          <w:b/>
          <w:i/>
          <w:sz w:val="28"/>
          <w:szCs w:val="28"/>
        </w:rPr>
        <w:t>7 основних правил</w:t>
      </w:r>
    </w:p>
    <w:p w14:paraId="0E8A8948" w14:textId="79849904" w:rsidR="006A7B34" w:rsidRPr="00EF0444" w:rsidRDefault="006A7B34" w:rsidP="00785B63">
      <w:pPr>
        <w:pStyle w:val="a4"/>
        <w:numPr>
          <w:ilvl w:val="0"/>
          <w:numId w:val="24"/>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Бути відкритим і чесним</w:t>
      </w:r>
    </w:p>
    <w:p w14:paraId="73C134FF" w14:textId="6EEF2F67" w:rsidR="006A7B34" w:rsidRPr="00EF0444" w:rsidRDefault="006A7B34" w:rsidP="00785B63">
      <w:pPr>
        <w:pStyle w:val="a4"/>
        <w:numPr>
          <w:ilvl w:val="0"/>
          <w:numId w:val="24"/>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Слухати один одного уважно</w:t>
      </w:r>
    </w:p>
    <w:p w14:paraId="561B0110" w14:textId="68FA737C" w:rsidR="006A7B34" w:rsidRPr="00EF0444" w:rsidRDefault="006A7B34" w:rsidP="00785B63">
      <w:pPr>
        <w:pStyle w:val="a4"/>
        <w:numPr>
          <w:ilvl w:val="0"/>
          <w:numId w:val="24"/>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Шанувати думку інших</w:t>
      </w:r>
    </w:p>
    <w:p w14:paraId="6504A857" w14:textId="6B2D39A1" w:rsidR="006A7B34" w:rsidRPr="00EF0444" w:rsidRDefault="006A7B34" w:rsidP="00785B63">
      <w:pPr>
        <w:pStyle w:val="a4"/>
        <w:numPr>
          <w:ilvl w:val="0"/>
          <w:numId w:val="24"/>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Стримуватися від оцінок і критичних зауважень</w:t>
      </w:r>
    </w:p>
    <w:p w14:paraId="7EBAF029" w14:textId="4108D0AC" w:rsidR="006A7B34" w:rsidRPr="00EF0444" w:rsidRDefault="006A7B34" w:rsidP="00785B63">
      <w:pPr>
        <w:pStyle w:val="a4"/>
        <w:numPr>
          <w:ilvl w:val="0"/>
          <w:numId w:val="24"/>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Дотримуватися конфіденційності</w:t>
      </w:r>
    </w:p>
    <w:p w14:paraId="649C5DF0"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b/>
          <w:bCs/>
          <w:i/>
          <w:iCs/>
          <w:sz w:val="28"/>
          <w:szCs w:val="28"/>
        </w:rPr>
        <w:t xml:space="preserve">Підписання угоди. </w:t>
      </w:r>
      <w:r w:rsidRPr="00EF0444">
        <w:rPr>
          <w:rFonts w:ascii="Times New Roman" w:hAnsi="Times New Roman" w:cs="Times New Roman"/>
          <w:sz w:val="28"/>
          <w:szCs w:val="28"/>
        </w:rPr>
        <w:t>Учасники підписують документ, в якому вони зобов'язуються дотримуватися встановлених правил.</w:t>
      </w:r>
    </w:p>
    <w:p w14:paraId="5DCCA291"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Заключна частина складається з трьох етапів:</w:t>
      </w:r>
    </w:p>
    <w:p w14:paraId="0E85817A" w14:textId="77777777" w:rsidR="006A7B34" w:rsidRPr="00EF0444" w:rsidRDefault="006A7B34" w:rsidP="00785B63">
      <w:pPr>
        <w:pStyle w:val="a4"/>
        <w:numPr>
          <w:ilvl w:val="0"/>
          <w:numId w:val="14"/>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Підведення підсумків. </w:t>
      </w:r>
    </w:p>
    <w:p w14:paraId="32C4CEE8" w14:textId="73294B2B" w:rsidR="006A7B34" w:rsidRPr="00EF0444" w:rsidRDefault="006A7B34" w:rsidP="00785B63">
      <w:pPr>
        <w:pStyle w:val="a4"/>
        <w:numPr>
          <w:ilvl w:val="0"/>
          <w:numId w:val="14"/>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Домашнє завдання. Протягом тижня звертати увагу на свої емоції та реакції </w:t>
      </w:r>
      <w:r w:rsidR="008A6F66">
        <w:rPr>
          <w:rFonts w:ascii="Times New Roman" w:hAnsi="Times New Roman" w:cs="Times New Roman"/>
          <w:sz w:val="28"/>
          <w:szCs w:val="28"/>
        </w:rPr>
        <w:t>у</w:t>
      </w:r>
      <w:r w:rsidRPr="00EF0444">
        <w:rPr>
          <w:rFonts w:ascii="Times New Roman" w:hAnsi="Times New Roman" w:cs="Times New Roman"/>
          <w:sz w:val="28"/>
          <w:szCs w:val="28"/>
        </w:rPr>
        <w:t xml:space="preserve"> різних ситуаціях.</w:t>
      </w:r>
    </w:p>
    <w:p w14:paraId="43426CDA" w14:textId="77777777" w:rsidR="006A7B34" w:rsidRPr="00EF0444" w:rsidRDefault="006A7B34" w:rsidP="00785B63">
      <w:pPr>
        <w:pStyle w:val="a4"/>
        <w:numPr>
          <w:ilvl w:val="0"/>
          <w:numId w:val="14"/>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Методичні рекомендації. Створюйте атмосферу безпеки і довіри, де кожен учасник почувається комфортно.</w:t>
      </w:r>
    </w:p>
    <w:p w14:paraId="6656C77A" w14:textId="5E4B98BF" w:rsidR="006A7B34" w:rsidRPr="00EF0444" w:rsidRDefault="006A7B34" w:rsidP="00377C93">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Заняття 2</w:t>
      </w:r>
    </w:p>
    <w:p w14:paraId="2A2F7CD2"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Самопізнання та рефлексія</w:t>
      </w:r>
    </w:p>
    <w:p w14:paraId="7AD45489" w14:textId="2997746B" w:rsidR="006A7B34" w:rsidRPr="00EF0444" w:rsidRDefault="006A7B34" w:rsidP="00A82504">
      <w:pPr>
        <w:spacing w:after="0" w:line="360" w:lineRule="auto"/>
        <w:ind w:firstLine="851"/>
        <w:jc w:val="both"/>
        <w:rPr>
          <w:rFonts w:ascii="Times New Roman" w:hAnsi="Times New Roman" w:cs="Times New Roman"/>
          <w:sz w:val="28"/>
          <w:szCs w:val="28"/>
        </w:rPr>
      </w:pPr>
      <w:r w:rsidRPr="007E01A7">
        <w:rPr>
          <w:rFonts w:ascii="Times New Roman" w:hAnsi="Times New Roman" w:cs="Times New Roman"/>
          <w:b/>
          <w:bCs/>
          <w:i/>
          <w:iCs/>
          <w:sz w:val="28"/>
          <w:szCs w:val="28"/>
        </w:rPr>
        <w:t>Мета:</w:t>
      </w:r>
      <w:r w:rsidRPr="00EF0444">
        <w:rPr>
          <w:rFonts w:ascii="Times New Roman" w:hAnsi="Times New Roman" w:cs="Times New Roman"/>
          <w:sz w:val="28"/>
          <w:szCs w:val="28"/>
        </w:rPr>
        <w:t xml:space="preserve"> поглибити розуміння учасниками власних сильних сторін у сфері соціальної компетентності</w:t>
      </w:r>
      <w:r w:rsidR="00ED5A9B">
        <w:rPr>
          <w:rFonts w:ascii="Times New Roman" w:hAnsi="Times New Roman" w:cs="Times New Roman"/>
          <w:sz w:val="28"/>
          <w:szCs w:val="28"/>
        </w:rPr>
        <w:t>; в</w:t>
      </w:r>
      <w:r w:rsidRPr="00EF0444">
        <w:rPr>
          <w:rFonts w:ascii="Times New Roman" w:hAnsi="Times New Roman" w:cs="Times New Roman"/>
          <w:sz w:val="28"/>
          <w:szCs w:val="28"/>
        </w:rPr>
        <w:t>иявити особистісні ресурси та зони для розвитку.</w:t>
      </w:r>
    </w:p>
    <w:p w14:paraId="3EBBFA37"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Сформувати спільне розуміння поняття «соціальна компетентність педагога».</w:t>
      </w:r>
    </w:p>
    <w:p w14:paraId="4C7ADFEE"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7E01A7">
        <w:rPr>
          <w:rFonts w:ascii="Times New Roman" w:hAnsi="Times New Roman" w:cs="Times New Roman"/>
          <w:b/>
          <w:bCs/>
          <w:i/>
          <w:iCs/>
          <w:sz w:val="28"/>
          <w:szCs w:val="28"/>
        </w:rPr>
        <w:t>Тривалість</w:t>
      </w:r>
      <w:r w:rsidRPr="00EF0444">
        <w:rPr>
          <w:rFonts w:ascii="Times New Roman" w:hAnsi="Times New Roman" w:cs="Times New Roman"/>
          <w:i/>
          <w:iCs/>
          <w:sz w:val="28"/>
          <w:szCs w:val="28"/>
        </w:rPr>
        <w:t>:</w:t>
      </w:r>
      <w:r w:rsidRPr="00EF0444">
        <w:rPr>
          <w:rFonts w:ascii="Times New Roman" w:hAnsi="Times New Roman" w:cs="Times New Roman"/>
          <w:sz w:val="28"/>
          <w:szCs w:val="28"/>
        </w:rPr>
        <w:t xml:space="preserve"> 1,5-2 години</w:t>
      </w:r>
    </w:p>
    <w:p w14:paraId="20ED8009"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7E01A7">
        <w:rPr>
          <w:rFonts w:ascii="Times New Roman" w:hAnsi="Times New Roman" w:cs="Times New Roman"/>
          <w:b/>
          <w:bCs/>
          <w:i/>
          <w:iCs/>
          <w:sz w:val="28"/>
          <w:szCs w:val="28"/>
        </w:rPr>
        <w:t>Матеріали</w:t>
      </w:r>
      <w:r w:rsidRPr="007E01A7">
        <w:rPr>
          <w:rFonts w:ascii="Times New Roman" w:hAnsi="Times New Roman" w:cs="Times New Roman"/>
          <w:b/>
          <w:bCs/>
          <w:sz w:val="28"/>
          <w:szCs w:val="28"/>
        </w:rPr>
        <w:t>:</w:t>
      </w:r>
      <w:r w:rsidRPr="00EF0444">
        <w:rPr>
          <w:rFonts w:ascii="Times New Roman" w:hAnsi="Times New Roman" w:cs="Times New Roman"/>
          <w:sz w:val="28"/>
          <w:szCs w:val="28"/>
        </w:rPr>
        <w:t xml:space="preserve">  тести на визначення рівня соціальної компетентності,</w:t>
      </w:r>
    </w:p>
    <w:p w14:paraId="52559330"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аркуші паперу, маркери.</w:t>
      </w:r>
    </w:p>
    <w:p w14:paraId="37FC81F0"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lastRenderedPageBreak/>
        <w:t>Хід заняття:</w:t>
      </w:r>
    </w:p>
    <w:p w14:paraId="6D11A46F"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Вступна частина (15 хвилин)</w:t>
      </w:r>
    </w:p>
    <w:p w14:paraId="58DE24C4" w14:textId="7BB0DC0E"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Нагадати учасникам про встановлені на попередній сесії правила взаємодії.</w:t>
      </w:r>
    </w:p>
    <w:p w14:paraId="5D35698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Озвучити тему заняття та його мету.</w:t>
      </w:r>
    </w:p>
    <w:p w14:paraId="651DBF8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Створення позитивного настрою</w:t>
      </w:r>
      <w:r w:rsidRPr="00EF0444">
        <w:rPr>
          <w:rFonts w:ascii="Times New Roman" w:hAnsi="Times New Roman" w:cs="Times New Roman"/>
          <w:sz w:val="28"/>
          <w:szCs w:val="28"/>
        </w:rPr>
        <w:t xml:space="preserve">. Використати коротку вправу  </w:t>
      </w:r>
      <w:r w:rsidRPr="00EF0444">
        <w:rPr>
          <w:rFonts w:ascii="Times New Roman" w:hAnsi="Times New Roman" w:cs="Times New Roman"/>
          <w:b/>
          <w:bCs/>
          <w:i/>
          <w:iCs/>
          <w:sz w:val="28"/>
          <w:szCs w:val="28"/>
        </w:rPr>
        <w:t>«Асоціації».</w:t>
      </w:r>
      <w:r w:rsidRPr="00EF0444">
        <w:rPr>
          <w:rFonts w:ascii="Times New Roman" w:hAnsi="Times New Roman" w:cs="Times New Roman"/>
          <w:sz w:val="28"/>
          <w:szCs w:val="28"/>
        </w:rPr>
        <w:t xml:space="preserve"> Учасники по черзі називають слова, які асоціюються у них зі словом «соціальна компетентність».</w:t>
      </w:r>
    </w:p>
    <w:p w14:paraId="414957F6"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Основна частина (60 хвилин)</w:t>
      </w:r>
    </w:p>
    <w:p w14:paraId="35C061DE"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1. Тестування «Соціальні компетенції» (20 хвилин)</w:t>
      </w:r>
    </w:p>
    <w:p w14:paraId="307751E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Кожен учасник отримує копію тесту.  Провести інструктаж. Дати чіткі інструкції щодо заповнення тесту. Учасники виконують тест індивідуально.</w:t>
      </w:r>
    </w:p>
    <w:p w14:paraId="6C8DACA2"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Зібрати заповнені тести для подальшої обробки.</w:t>
      </w:r>
    </w:p>
    <w:p w14:paraId="1224B904" w14:textId="10BB977B"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2. Вправа «Мій соціальний портрет» (20 хвилин). </w:t>
      </w:r>
      <w:r w:rsidRPr="00EF0444">
        <w:rPr>
          <w:rFonts w:ascii="Times New Roman" w:hAnsi="Times New Roman" w:cs="Times New Roman"/>
          <w:sz w:val="28"/>
          <w:szCs w:val="28"/>
        </w:rPr>
        <w:t xml:space="preserve">Запропонувати учасникам намалювати або скласти колаж, який відображає їхні сильні сторони та зони розвитку у сфері соціальної компетентності. </w:t>
      </w:r>
      <w:r w:rsidR="008A6F66">
        <w:rPr>
          <w:rFonts w:ascii="Times New Roman" w:hAnsi="Times New Roman" w:cs="Times New Roman"/>
          <w:sz w:val="28"/>
          <w:szCs w:val="28"/>
        </w:rPr>
        <w:t>Як підсумок роботи -</w:t>
      </w:r>
      <w:r w:rsidRPr="00EF0444">
        <w:rPr>
          <w:rFonts w:ascii="Times New Roman" w:hAnsi="Times New Roman" w:cs="Times New Roman"/>
          <w:sz w:val="28"/>
          <w:szCs w:val="28"/>
        </w:rPr>
        <w:t xml:space="preserve">  презент</w:t>
      </w:r>
      <w:r w:rsidR="008A6F66">
        <w:rPr>
          <w:rFonts w:ascii="Times New Roman" w:hAnsi="Times New Roman" w:cs="Times New Roman"/>
          <w:sz w:val="28"/>
          <w:szCs w:val="28"/>
        </w:rPr>
        <w:t>ація кожним учасником</w:t>
      </w:r>
      <w:r w:rsidRPr="00EF0444">
        <w:rPr>
          <w:rFonts w:ascii="Times New Roman" w:hAnsi="Times New Roman" w:cs="Times New Roman"/>
          <w:sz w:val="28"/>
          <w:szCs w:val="28"/>
        </w:rPr>
        <w:t xml:space="preserve"> сво</w:t>
      </w:r>
      <w:r w:rsidR="008A6F66">
        <w:rPr>
          <w:rFonts w:ascii="Times New Roman" w:hAnsi="Times New Roman" w:cs="Times New Roman"/>
          <w:sz w:val="28"/>
          <w:szCs w:val="28"/>
        </w:rPr>
        <w:t>єї</w:t>
      </w:r>
      <w:r w:rsidRPr="00EF0444">
        <w:rPr>
          <w:rFonts w:ascii="Times New Roman" w:hAnsi="Times New Roman" w:cs="Times New Roman"/>
          <w:sz w:val="28"/>
          <w:szCs w:val="28"/>
        </w:rPr>
        <w:t xml:space="preserve"> робот</w:t>
      </w:r>
      <w:r w:rsidR="008A6F66">
        <w:rPr>
          <w:rFonts w:ascii="Times New Roman" w:hAnsi="Times New Roman" w:cs="Times New Roman"/>
          <w:sz w:val="28"/>
          <w:szCs w:val="28"/>
        </w:rPr>
        <w:t xml:space="preserve">и з </w:t>
      </w:r>
      <w:r w:rsidRPr="00EF0444">
        <w:rPr>
          <w:rFonts w:ascii="Times New Roman" w:hAnsi="Times New Roman" w:cs="Times New Roman"/>
          <w:sz w:val="28"/>
          <w:szCs w:val="28"/>
        </w:rPr>
        <w:t xml:space="preserve"> </w:t>
      </w:r>
      <w:r w:rsidR="008A6F66">
        <w:rPr>
          <w:rFonts w:ascii="Times New Roman" w:hAnsi="Times New Roman" w:cs="Times New Roman"/>
          <w:sz w:val="28"/>
          <w:szCs w:val="28"/>
        </w:rPr>
        <w:t>аргументацією свого вибору</w:t>
      </w:r>
      <w:r w:rsidRPr="00EF0444">
        <w:rPr>
          <w:rFonts w:ascii="Times New Roman" w:hAnsi="Times New Roman" w:cs="Times New Roman"/>
          <w:sz w:val="28"/>
          <w:szCs w:val="28"/>
        </w:rPr>
        <w:t>.</w:t>
      </w:r>
    </w:p>
    <w:p w14:paraId="25DA932A"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3. Дискусія «Що означає бути соціально компетентним вихователем?» (20 хвилин)</w:t>
      </w:r>
    </w:p>
    <w:p w14:paraId="4D4C7B6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b/>
          <w:bCs/>
          <w:i/>
          <w:iCs/>
          <w:sz w:val="28"/>
          <w:szCs w:val="28"/>
        </w:rPr>
        <w:t>Обговорення.</w:t>
      </w:r>
      <w:r w:rsidRPr="00EF0444">
        <w:rPr>
          <w:rFonts w:ascii="Times New Roman" w:hAnsi="Times New Roman" w:cs="Times New Roman"/>
          <w:sz w:val="28"/>
          <w:szCs w:val="28"/>
        </w:rPr>
        <w:t xml:space="preserve">  Запропонувати учасникам обговорити питання: «Що для вас означає бути соціально компетентним вихователем?». Після чого  провести групова дискусію та  записати ключові ідеї та думки учасників .</w:t>
      </w:r>
    </w:p>
    <w:p w14:paraId="0A266999"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Підвести підсумки. Сформулювати спільне розуміння поняття «соціальна компетентність педагога» на основі результатів дискусії.</w:t>
      </w:r>
    </w:p>
    <w:p w14:paraId="7EADC3E2"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Заключна частина (15 хвилин)</w:t>
      </w:r>
    </w:p>
    <w:p w14:paraId="6B40A2D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Обговорення результатів тестів.</w:t>
      </w:r>
      <w:r w:rsidRPr="00EF0444">
        <w:rPr>
          <w:rFonts w:ascii="Times New Roman" w:hAnsi="Times New Roman" w:cs="Times New Roman"/>
          <w:sz w:val="28"/>
          <w:szCs w:val="28"/>
        </w:rPr>
        <w:t xml:space="preserve">  Дати учасникам загальну характеристику результатів тестування, акцентуючи увагу на сильних сторонах групи.</w:t>
      </w:r>
    </w:p>
    <w:p w14:paraId="29B522E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Підведення підсумків заняття.</w:t>
      </w:r>
      <w:r w:rsidRPr="00EF0444">
        <w:rPr>
          <w:rFonts w:ascii="Times New Roman" w:hAnsi="Times New Roman" w:cs="Times New Roman"/>
          <w:sz w:val="28"/>
          <w:szCs w:val="28"/>
        </w:rPr>
        <w:t xml:space="preserve"> Підкреслити важливість самопізнання для розвитку соціальної компетентності.</w:t>
      </w:r>
    </w:p>
    <w:p w14:paraId="25089BF6" w14:textId="2624AD5E"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lastRenderedPageBreak/>
        <w:t>Домашнє завдання</w:t>
      </w:r>
      <w:r w:rsidRPr="00EF0444">
        <w:rPr>
          <w:rFonts w:ascii="Times New Roman" w:hAnsi="Times New Roman" w:cs="Times New Roman"/>
          <w:sz w:val="28"/>
          <w:szCs w:val="28"/>
        </w:rPr>
        <w:t xml:space="preserve">. Протягом тижня вести щоденник, фіксуючи ситуації, </w:t>
      </w:r>
      <w:r w:rsidR="00E46FF5">
        <w:rPr>
          <w:rFonts w:ascii="Times New Roman" w:hAnsi="Times New Roman" w:cs="Times New Roman"/>
          <w:sz w:val="28"/>
          <w:szCs w:val="28"/>
        </w:rPr>
        <w:t>у</w:t>
      </w:r>
      <w:r w:rsidRPr="00EF0444">
        <w:rPr>
          <w:rFonts w:ascii="Times New Roman" w:hAnsi="Times New Roman" w:cs="Times New Roman"/>
          <w:sz w:val="28"/>
          <w:szCs w:val="28"/>
        </w:rPr>
        <w:t xml:space="preserve"> яких проявляється соціальна компетентність, і ситуації, які викликають труднощі.</w:t>
      </w:r>
    </w:p>
    <w:p w14:paraId="5653EE01" w14:textId="6E727A3F" w:rsidR="006A7B34" w:rsidRPr="00EF0444" w:rsidRDefault="006A7B34" w:rsidP="009D3236">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Заняття  3</w:t>
      </w:r>
    </w:p>
    <w:p w14:paraId="6CDE7AB2"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Розвиток емоційної компетентності.</w:t>
      </w:r>
    </w:p>
    <w:p w14:paraId="1B10914B" w14:textId="5554B3DF" w:rsidR="006A7B34" w:rsidRPr="00EF0444" w:rsidRDefault="006A7B34" w:rsidP="009D3236">
      <w:pPr>
        <w:spacing w:after="0" w:line="360" w:lineRule="auto"/>
        <w:ind w:firstLine="851"/>
        <w:jc w:val="both"/>
        <w:rPr>
          <w:rFonts w:ascii="Times New Roman" w:hAnsi="Times New Roman" w:cs="Times New Roman"/>
          <w:sz w:val="28"/>
          <w:szCs w:val="28"/>
        </w:rPr>
      </w:pPr>
      <w:r w:rsidRPr="007E01A7">
        <w:rPr>
          <w:rFonts w:ascii="Times New Roman" w:hAnsi="Times New Roman" w:cs="Times New Roman"/>
          <w:b/>
          <w:bCs/>
          <w:i/>
          <w:iCs/>
          <w:sz w:val="28"/>
          <w:szCs w:val="28"/>
        </w:rPr>
        <w:t>Мета</w:t>
      </w:r>
      <w:r w:rsidRPr="007E01A7">
        <w:rPr>
          <w:rFonts w:ascii="Times New Roman" w:hAnsi="Times New Roman" w:cs="Times New Roman"/>
          <w:b/>
          <w:bCs/>
          <w:sz w:val="28"/>
          <w:szCs w:val="28"/>
        </w:rPr>
        <w:t>:</w:t>
      </w:r>
      <w:r w:rsidRPr="00EF0444">
        <w:rPr>
          <w:rFonts w:ascii="Times New Roman" w:hAnsi="Times New Roman" w:cs="Times New Roman"/>
          <w:sz w:val="28"/>
          <w:szCs w:val="28"/>
        </w:rPr>
        <w:t xml:space="preserve"> поглибити розуміння власних емоцій та їх впливу на поведінку</w:t>
      </w:r>
      <w:r w:rsidR="009D3236">
        <w:rPr>
          <w:rFonts w:ascii="Times New Roman" w:hAnsi="Times New Roman" w:cs="Times New Roman"/>
          <w:sz w:val="28"/>
          <w:szCs w:val="28"/>
        </w:rPr>
        <w:t>; н</w:t>
      </w:r>
      <w:r w:rsidRPr="00EF0444">
        <w:rPr>
          <w:rFonts w:ascii="Times New Roman" w:hAnsi="Times New Roman" w:cs="Times New Roman"/>
          <w:sz w:val="28"/>
          <w:szCs w:val="28"/>
        </w:rPr>
        <w:t>авчитися ефективно керувати емоціями в різних ситуаціях</w:t>
      </w:r>
      <w:r w:rsidR="009D3236">
        <w:rPr>
          <w:rFonts w:ascii="Times New Roman" w:hAnsi="Times New Roman" w:cs="Times New Roman"/>
          <w:sz w:val="28"/>
          <w:szCs w:val="28"/>
        </w:rPr>
        <w:t>; р</w:t>
      </w:r>
      <w:r w:rsidRPr="00EF0444">
        <w:rPr>
          <w:rFonts w:ascii="Times New Roman" w:hAnsi="Times New Roman" w:cs="Times New Roman"/>
          <w:sz w:val="28"/>
          <w:szCs w:val="28"/>
        </w:rPr>
        <w:t>озробити індивідуальні стратегії емоційної саморегуляції.</w:t>
      </w:r>
    </w:p>
    <w:p w14:paraId="65A2B685" w14:textId="77777777" w:rsidR="006A7B34" w:rsidRPr="00EF0444" w:rsidRDefault="006A7B34" w:rsidP="00A82504">
      <w:pPr>
        <w:spacing w:after="0" w:line="360" w:lineRule="auto"/>
        <w:ind w:firstLine="851"/>
        <w:jc w:val="both"/>
        <w:rPr>
          <w:rFonts w:ascii="Times New Roman" w:hAnsi="Times New Roman" w:cs="Times New Roman"/>
          <w:sz w:val="28"/>
          <w:szCs w:val="28"/>
        </w:rPr>
      </w:pPr>
      <w:bookmarkStart w:id="124" w:name="_Hlk186055234"/>
      <w:r w:rsidRPr="007E01A7">
        <w:rPr>
          <w:rFonts w:ascii="Times New Roman" w:hAnsi="Times New Roman" w:cs="Times New Roman"/>
          <w:b/>
          <w:bCs/>
          <w:i/>
          <w:iCs/>
          <w:sz w:val="28"/>
          <w:szCs w:val="28"/>
        </w:rPr>
        <w:t>Тривалість</w:t>
      </w:r>
      <w:r w:rsidRPr="007E01A7">
        <w:rPr>
          <w:rFonts w:ascii="Times New Roman" w:hAnsi="Times New Roman" w:cs="Times New Roman"/>
          <w:b/>
          <w:bCs/>
          <w:sz w:val="28"/>
          <w:szCs w:val="28"/>
        </w:rPr>
        <w:t>:</w:t>
      </w:r>
      <w:r w:rsidRPr="00EF0444">
        <w:rPr>
          <w:rFonts w:ascii="Times New Roman" w:hAnsi="Times New Roman" w:cs="Times New Roman"/>
          <w:sz w:val="28"/>
          <w:szCs w:val="28"/>
        </w:rPr>
        <w:t xml:space="preserve"> 1,5-2 години</w:t>
      </w:r>
    </w:p>
    <w:p w14:paraId="2E410913" w14:textId="77777777" w:rsidR="006A7B34" w:rsidRPr="00EF0444" w:rsidRDefault="006A7B34" w:rsidP="00A82504">
      <w:pPr>
        <w:spacing w:after="0" w:line="360" w:lineRule="auto"/>
        <w:ind w:firstLine="851"/>
        <w:jc w:val="both"/>
        <w:rPr>
          <w:rFonts w:ascii="Times New Roman" w:hAnsi="Times New Roman" w:cs="Times New Roman"/>
          <w:sz w:val="28"/>
          <w:szCs w:val="28"/>
        </w:rPr>
      </w:pPr>
      <w:bookmarkStart w:id="125" w:name="_Hlk186834440"/>
      <w:bookmarkEnd w:id="124"/>
      <w:r w:rsidRPr="007E01A7">
        <w:rPr>
          <w:rFonts w:ascii="Times New Roman" w:hAnsi="Times New Roman" w:cs="Times New Roman"/>
          <w:b/>
          <w:bCs/>
          <w:i/>
          <w:iCs/>
          <w:sz w:val="28"/>
          <w:szCs w:val="28"/>
        </w:rPr>
        <w:t>Матеріали:</w:t>
      </w:r>
      <w:r w:rsidRPr="00EF0444">
        <w:rPr>
          <w:rFonts w:ascii="Times New Roman" w:hAnsi="Times New Roman" w:cs="Times New Roman"/>
          <w:sz w:val="28"/>
          <w:szCs w:val="28"/>
        </w:rPr>
        <w:t xml:space="preserve"> фліпчарт, маркери, картки з описами ситуацій, таймер</w:t>
      </w:r>
      <w:bookmarkEnd w:id="125"/>
    </w:p>
    <w:p w14:paraId="1005E1F1"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Хід заняття:</w:t>
      </w:r>
    </w:p>
    <w:p w14:paraId="4CB98B54"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Вступна частина (15 хвилин)</w:t>
      </w:r>
    </w:p>
    <w:p w14:paraId="0522F8E0" w14:textId="66489589"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sz w:val="28"/>
          <w:szCs w:val="28"/>
        </w:rPr>
        <w:t>Нагадати учасникам про встановлені на попередніх сесіях правила взаємодії. Озвучити тему заняття та її мету. Запитати учасників, які емоції вони найчастіше відчувають під час роботи з дітьми та як ці емоції впливають на їхню поведінку.</w:t>
      </w:r>
    </w:p>
    <w:p w14:paraId="29B2574F"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b/>
          <w:bCs/>
          <w:i/>
          <w:iCs/>
          <w:sz w:val="28"/>
          <w:szCs w:val="28"/>
        </w:rPr>
        <w:t>Основна частина (60 хвилин)</w:t>
      </w:r>
    </w:p>
    <w:p w14:paraId="39CC3270"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1. Техніка емоційної саморегуляції (30 хвилин)</w:t>
      </w:r>
    </w:p>
    <w:p w14:paraId="69B7CA20" w14:textId="0AAED454"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Теоретична частина.</w:t>
      </w:r>
    </w:p>
    <w:p w14:paraId="4AD22CDA"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Інформаційне повідомлення: </w:t>
      </w:r>
      <w:r w:rsidRPr="00EF0444">
        <w:rPr>
          <w:rFonts w:ascii="Times New Roman" w:hAnsi="Times New Roman" w:cs="Times New Roman"/>
          <w:b/>
          <w:bCs/>
          <w:i/>
          <w:iCs/>
          <w:sz w:val="28"/>
          <w:szCs w:val="28"/>
        </w:rPr>
        <w:t>« Що таке емоційна саморегуляція?»</w:t>
      </w:r>
    </w:p>
    <w:p w14:paraId="7C0F915E"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Емоційна саморегуляція – це здатність усвідомлювати, розуміти та керувати своїми емоціями. Це як внутрішній термостат, який допомагає нам зберігати емоційний баланс навіть у складних ситуаціях. Це не означає придушувати свої почуття, а навпаки, розуміти їх, приймати і знаходити здорові способи їх вираження.</w:t>
      </w:r>
    </w:p>
    <w:p w14:paraId="7C48ABB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Чому емоційна саморегуляція важлива для педагога? Робота педагога – це постійне спілкування з дітьми, батьками, колегами. Кожен з них несе свій емоційний багаж, який може впливати на атмосферу в класі. Педагог, який вміє керувати своїми емоціями, може:</w:t>
      </w:r>
    </w:p>
    <w:p w14:paraId="0AF1AE1C" w14:textId="77777777" w:rsidR="006A7B34" w:rsidRPr="00EF0444" w:rsidRDefault="006A7B34" w:rsidP="00785B63">
      <w:pPr>
        <w:pStyle w:val="a4"/>
        <w:numPr>
          <w:ilvl w:val="0"/>
          <w:numId w:val="15"/>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Створити позитивний емоційний клімат у групі . Діти відчувають емоційний стан дорослого і підлаштовуються під нього. Спокійний і впевнений педагог допомагає створити атмосферу довіри та безпеки.</w:t>
      </w:r>
    </w:p>
    <w:p w14:paraId="74B1150D" w14:textId="77777777" w:rsidR="006A7B34" w:rsidRPr="00EF0444" w:rsidRDefault="006A7B34" w:rsidP="00785B63">
      <w:pPr>
        <w:pStyle w:val="a4"/>
        <w:numPr>
          <w:ilvl w:val="0"/>
          <w:numId w:val="15"/>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Ефективніше взаємодіяти з дітьми.  Розуміючи свої емоції, педагог може краще співпереживати дітям, знаходити індивідуальний підхід до кожного.</w:t>
      </w:r>
    </w:p>
    <w:p w14:paraId="48818C5B" w14:textId="77777777" w:rsidR="006A7B34" w:rsidRPr="00EF0444" w:rsidRDefault="006A7B34" w:rsidP="00785B63">
      <w:pPr>
        <w:pStyle w:val="a4"/>
        <w:numPr>
          <w:ilvl w:val="0"/>
          <w:numId w:val="15"/>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Будувати конструктивні відносини з батьками. Спокійно і впевнено обговорювати будь-які питання, навіть якщо вони викликають негативні емоції.</w:t>
      </w:r>
    </w:p>
    <w:p w14:paraId="2CF269FC" w14:textId="77777777" w:rsidR="006A7B34" w:rsidRPr="00EF0444" w:rsidRDefault="006A7B34" w:rsidP="00785B63">
      <w:pPr>
        <w:pStyle w:val="a4"/>
        <w:numPr>
          <w:ilvl w:val="0"/>
          <w:numId w:val="15"/>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Уникати вигорання. Емоційна саморегуляція допомагає зберегти внутрішні ресурси і запобігти емоційному виснаженню.</w:t>
      </w:r>
    </w:p>
    <w:p w14:paraId="6AD8A3BD" w14:textId="77777777" w:rsidR="006A7B34" w:rsidRPr="00EF0444" w:rsidRDefault="006A7B34" w:rsidP="00785B63">
      <w:pPr>
        <w:pStyle w:val="a4"/>
        <w:numPr>
          <w:ilvl w:val="0"/>
          <w:numId w:val="15"/>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Бути прикладом для дітей. Діти вчаться емоційної грамотності на прикладі дорослих. Педагог, який демонструє здатність керувати своїми емоціями, стає для дітей ролевою моделлю.</w:t>
      </w:r>
    </w:p>
    <w:p w14:paraId="140E7689"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Практична частина</w:t>
      </w:r>
    </w:p>
    <w:p w14:paraId="09E61667"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Дихальні вправи.</w:t>
      </w:r>
      <w:r w:rsidRPr="00EF0444">
        <w:rPr>
          <w:rFonts w:ascii="Times New Roman" w:hAnsi="Times New Roman" w:cs="Times New Roman"/>
          <w:sz w:val="28"/>
          <w:szCs w:val="28"/>
        </w:rPr>
        <w:t xml:space="preserve"> Навчити учасників простим дихальним технікам, які допомагають заспокоїтися і зосередитися.  </w:t>
      </w:r>
    </w:p>
    <w:p w14:paraId="5AF61C79"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Вправа «Дихання 4-7-8»</w:t>
      </w:r>
      <w:r w:rsidRPr="00EF0444">
        <w:rPr>
          <w:rFonts w:ascii="Times New Roman" w:hAnsi="Times New Roman" w:cs="Times New Roman"/>
          <w:sz w:val="28"/>
          <w:szCs w:val="28"/>
        </w:rPr>
        <w:t>. Зробіть повільний вдих носом протягом 4 секунд, затримайте дихання на 7 секунд і повільно видихайте через рот протягом 8 секунд.</w:t>
      </w:r>
    </w:p>
    <w:p w14:paraId="2EAF2A7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Техніка «Пауза перед реакцією». </w:t>
      </w:r>
      <w:r w:rsidRPr="00EF0444">
        <w:rPr>
          <w:rFonts w:ascii="Times New Roman" w:hAnsi="Times New Roman" w:cs="Times New Roman"/>
          <w:sz w:val="28"/>
          <w:szCs w:val="28"/>
        </w:rPr>
        <w:t>Пояснити, що перед тим, як реагувати на емоційно заряджену ситуацію, необхідно зробити паузу, щоб обдумати свої дії. Після виконання вправ  запропонувати учасникам поділитися своїми відчуттями.</w:t>
      </w:r>
    </w:p>
    <w:p w14:paraId="7CD74C1B" w14:textId="440121F1" w:rsidR="006A7B34" w:rsidRPr="00EF0444" w:rsidRDefault="006A7B34" w:rsidP="00E46FF5">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Розігрування ситуацій (30 хвилин). </w:t>
      </w:r>
      <w:r w:rsidRPr="00EF0444">
        <w:rPr>
          <w:rFonts w:ascii="Times New Roman" w:hAnsi="Times New Roman" w:cs="Times New Roman"/>
          <w:sz w:val="28"/>
          <w:szCs w:val="28"/>
        </w:rPr>
        <w:t>Заздалегідь підготувати картки з описами типових стресових ситуацій, які можуть виникнути в роботі педагога. Наприклад, конфлікт з дитиною; скарги батьків; батьки скаржаться на поведінку дитини;</w:t>
      </w:r>
      <w:r w:rsidR="00E46FF5">
        <w:rPr>
          <w:rFonts w:ascii="Times New Roman" w:hAnsi="Times New Roman" w:cs="Times New Roman"/>
          <w:sz w:val="28"/>
          <w:szCs w:val="28"/>
        </w:rPr>
        <w:t xml:space="preserve"> </w:t>
      </w:r>
      <w:r w:rsidRPr="00EF0444">
        <w:rPr>
          <w:rFonts w:ascii="Times New Roman" w:hAnsi="Times New Roman" w:cs="Times New Roman"/>
          <w:sz w:val="28"/>
          <w:szCs w:val="28"/>
        </w:rPr>
        <w:t>колега висловлює невдоволення вашою роботою; ви відчуваєте перенапруження через велике робоче навантаження.</w:t>
      </w:r>
    </w:p>
    <w:p w14:paraId="6A8FA9E2"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lastRenderedPageBreak/>
        <w:t>Розігрування ситуацій.</w:t>
      </w:r>
      <w:r w:rsidRPr="00EF0444">
        <w:rPr>
          <w:rFonts w:ascii="Times New Roman" w:hAnsi="Times New Roman" w:cs="Times New Roman"/>
          <w:sz w:val="28"/>
          <w:szCs w:val="28"/>
        </w:rPr>
        <w:t xml:space="preserve"> Розділити учасників на пари або невеликі групи. Кожна пара отримує картку з ситуацією і розігрує її. Решта групи спостерігає і дає зворотній зв'язок.</w:t>
      </w:r>
    </w:p>
    <w:p w14:paraId="24752988"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b/>
          <w:bCs/>
          <w:i/>
          <w:iCs/>
          <w:sz w:val="28"/>
          <w:szCs w:val="28"/>
        </w:rPr>
        <w:t>Обговорення.</w:t>
      </w:r>
      <w:r w:rsidRPr="00EF0444">
        <w:rPr>
          <w:rFonts w:ascii="Times New Roman" w:hAnsi="Times New Roman" w:cs="Times New Roman"/>
          <w:sz w:val="28"/>
          <w:szCs w:val="28"/>
        </w:rPr>
        <w:t xml:space="preserve"> Після кожного розіграшу обговорити, як учасники почували себе в ролі, які емоції вони відчували і які стратегії використовували для вирішення ситуації.</w:t>
      </w:r>
    </w:p>
    <w:p w14:paraId="3DC7057F"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Заключна частина (15 хвилин)</w:t>
      </w:r>
    </w:p>
    <w:p w14:paraId="172AB0BB"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 Під час підведення  підсумків підкреслити важливість розвитку емоційної компетентності для ефективної педагогічної діяльності.</w:t>
      </w:r>
    </w:p>
    <w:p w14:paraId="5BCAB65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Домашнє завдання.</w:t>
      </w:r>
      <w:r w:rsidRPr="00EF0444">
        <w:rPr>
          <w:rFonts w:ascii="Times New Roman" w:hAnsi="Times New Roman" w:cs="Times New Roman"/>
          <w:sz w:val="28"/>
          <w:szCs w:val="28"/>
        </w:rPr>
        <w:t xml:space="preserve"> Запропонувати учасникам протягом тижня вести щоденник, фіксуючи ситуації, в яких вони використовували набуті навички емоційної саморегуляції.</w:t>
      </w:r>
    </w:p>
    <w:p w14:paraId="0AC33C72"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Рефлексія. </w:t>
      </w:r>
      <w:r w:rsidRPr="00EF0444">
        <w:rPr>
          <w:rFonts w:ascii="Times New Roman" w:hAnsi="Times New Roman" w:cs="Times New Roman"/>
          <w:sz w:val="28"/>
          <w:szCs w:val="28"/>
        </w:rPr>
        <w:t>Запитати учасників, що нового вони дізналися на занятті і які труднощі вони відчувають.</w:t>
      </w:r>
    </w:p>
    <w:p w14:paraId="7EF2A465" w14:textId="475210CB" w:rsidR="006A7B34" w:rsidRPr="00EF0444" w:rsidRDefault="006A7B34" w:rsidP="006A7BEB">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Заняття  4</w:t>
      </w:r>
    </w:p>
    <w:p w14:paraId="3D99C5BB"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Емпатія та активне слухання</w:t>
      </w:r>
    </w:p>
    <w:p w14:paraId="67DFFDE5" w14:textId="66B220C6" w:rsidR="006A7B34" w:rsidRDefault="006A7B34" w:rsidP="006A7BEB">
      <w:pPr>
        <w:spacing w:after="0" w:line="360" w:lineRule="auto"/>
        <w:ind w:firstLine="851"/>
        <w:jc w:val="both"/>
        <w:rPr>
          <w:rFonts w:ascii="Times New Roman" w:hAnsi="Times New Roman" w:cs="Times New Roman"/>
          <w:sz w:val="28"/>
          <w:szCs w:val="28"/>
        </w:rPr>
      </w:pPr>
      <w:r w:rsidRPr="00A72819">
        <w:rPr>
          <w:rFonts w:ascii="Times New Roman" w:hAnsi="Times New Roman" w:cs="Times New Roman"/>
          <w:b/>
          <w:bCs/>
          <w:i/>
          <w:iCs/>
          <w:sz w:val="28"/>
          <w:szCs w:val="28"/>
        </w:rPr>
        <w:t>Мета</w:t>
      </w:r>
      <w:r w:rsidRPr="00A72819">
        <w:rPr>
          <w:rFonts w:ascii="Times New Roman" w:hAnsi="Times New Roman" w:cs="Times New Roman"/>
          <w:b/>
          <w:bCs/>
          <w:sz w:val="28"/>
          <w:szCs w:val="28"/>
        </w:rPr>
        <w:t>:</w:t>
      </w:r>
      <w:r w:rsidRPr="00EF0444">
        <w:rPr>
          <w:rFonts w:ascii="Times New Roman" w:hAnsi="Times New Roman" w:cs="Times New Roman"/>
          <w:sz w:val="28"/>
          <w:szCs w:val="28"/>
        </w:rPr>
        <w:t xml:space="preserve"> </w:t>
      </w:r>
      <w:r w:rsidR="006A7BEB">
        <w:rPr>
          <w:rFonts w:ascii="Times New Roman" w:hAnsi="Times New Roman" w:cs="Times New Roman"/>
          <w:sz w:val="28"/>
          <w:szCs w:val="28"/>
        </w:rPr>
        <w:t>п</w:t>
      </w:r>
      <w:r w:rsidRPr="00EF0444">
        <w:rPr>
          <w:rFonts w:ascii="Times New Roman" w:hAnsi="Times New Roman" w:cs="Times New Roman"/>
          <w:sz w:val="28"/>
          <w:szCs w:val="28"/>
        </w:rPr>
        <w:t>оглибити розуміння поняття "емпатія" та "активне слухання"</w:t>
      </w:r>
      <w:r w:rsidR="006A7BEB">
        <w:rPr>
          <w:rFonts w:ascii="Times New Roman" w:hAnsi="Times New Roman" w:cs="Times New Roman"/>
          <w:sz w:val="28"/>
          <w:szCs w:val="28"/>
        </w:rPr>
        <w:t>; р</w:t>
      </w:r>
      <w:r w:rsidRPr="00EF0444">
        <w:rPr>
          <w:rFonts w:ascii="Times New Roman" w:hAnsi="Times New Roman" w:cs="Times New Roman"/>
          <w:sz w:val="28"/>
          <w:szCs w:val="28"/>
        </w:rPr>
        <w:t>озвинути у учасників навички емпатійного сприйняття та активного слухання</w:t>
      </w:r>
      <w:r w:rsidR="006A7BEB">
        <w:rPr>
          <w:rFonts w:ascii="Times New Roman" w:hAnsi="Times New Roman" w:cs="Times New Roman"/>
          <w:sz w:val="28"/>
          <w:szCs w:val="28"/>
        </w:rPr>
        <w:t>; з</w:t>
      </w:r>
      <w:r w:rsidRPr="00EF0444">
        <w:rPr>
          <w:rFonts w:ascii="Times New Roman" w:hAnsi="Times New Roman" w:cs="Times New Roman"/>
          <w:sz w:val="28"/>
          <w:szCs w:val="28"/>
        </w:rPr>
        <w:t>астосувати набуті знання на практичних прикладах з професійної діяльності.</w:t>
      </w:r>
    </w:p>
    <w:p w14:paraId="76C701AD" w14:textId="50C2DA86" w:rsidR="002E61AF" w:rsidRDefault="002E61AF" w:rsidP="00A82504">
      <w:pPr>
        <w:spacing w:after="0" w:line="360" w:lineRule="auto"/>
        <w:ind w:firstLine="851"/>
        <w:jc w:val="both"/>
        <w:rPr>
          <w:rFonts w:ascii="Times New Roman" w:hAnsi="Times New Roman" w:cs="Times New Roman"/>
          <w:sz w:val="28"/>
          <w:szCs w:val="28"/>
        </w:rPr>
      </w:pPr>
      <w:r w:rsidRPr="00A72819">
        <w:rPr>
          <w:rFonts w:ascii="Times New Roman" w:hAnsi="Times New Roman" w:cs="Times New Roman"/>
          <w:b/>
          <w:bCs/>
          <w:i/>
          <w:iCs/>
          <w:sz w:val="28"/>
          <w:szCs w:val="28"/>
        </w:rPr>
        <w:t>Тривалість</w:t>
      </w:r>
      <w:r w:rsidRPr="00A72819">
        <w:rPr>
          <w:rFonts w:ascii="Times New Roman" w:hAnsi="Times New Roman" w:cs="Times New Roman"/>
          <w:b/>
          <w:bCs/>
          <w:sz w:val="28"/>
          <w:szCs w:val="28"/>
        </w:rPr>
        <w:t>:</w:t>
      </w:r>
      <w:r w:rsidRPr="002E61AF">
        <w:rPr>
          <w:rFonts w:ascii="Times New Roman" w:hAnsi="Times New Roman" w:cs="Times New Roman"/>
          <w:sz w:val="28"/>
          <w:szCs w:val="28"/>
        </w:rPr>
        <w:t xml:space="preserve"> 1,5-2 години</w:t>
      </w:r>
    </w:p>
    <w:p w14:paraId="1EF18D2C" w14:textId="796CCA07" w:rsidR="007F41AA" w:rsidRPr="00EF0444" w:rsidRDefault="007F41AA" w:rsidP="007D1E12">
      <w:pPr>
        <w:spacing w:after="0" w:line="360" w:lineRule="auto"/>
        <w:ind w:firstLine="851"/>
        <w:jc w:val="both"/>
        <w:rPr>
          <w:rFonts w:ascii="Times New Roman" w:hAnsi="Times New Roman" w:cs="Times New Roman"/>
          <w:sz w:val="28"/>
          <w:szCs w:val="28"/>
        </w:rPr>
      </w:pPr>
      <w:r w:rsidRPr="007F41AA">
        <w:rPr>
          <w:rFonts w:ascii="Times New Roman" w:hAnsi="Times New Roman" w:cs="Times New Roman"/>
          <w:b/>
          <w:bCs/>
          <w:i/>
          <w:iCs/>
          <w:sz w:val="28"/>
          <w:szCs w:val="28"/>
        </w:rPr>
        <w:t>Матеріали:</w:t>
      </w:r>
      <w:r w:rsidR="007D1E12">
        <w:rPr>
          <w:rFonts w:ascii="Times New Roman" w:hAnsi="Times New Roman" w:cs="Times New Roman"/>
          <w:sz w:val="28"/>
          <w:szCs w:val="28"/>
        </w:rPr>
        <w:t xml:space="preserve"> </w:t>
      </w:r>
      <w:r w:rsidR="007D1E12" w:rsidRPr="007D1E12">
        <w:rPr>
          <w:rFonts w:ascii="Times New Roman" w:hAnsi="Times New Roman" w:cs="Times New Roman"/>
          <w:sz w:val="28"/>
          <w:szCs w:val="28"/>
        </w:rPr>
        <w:t>маркери, аркуші паперу, ручки,</w:t>
      </w:r>
      <w:r w:rsidR="007D1E12">
        <w:rPr>
          <w:rFonts w:ascii="Times New Roman" w:hAnsi="Times New Roman" w:cs="Times New Roman"/>
          <w:sz w:val="28"/>
          <w:szCs w:val="28"/>
        </w:rPr>
        <w:t xml:space="preserve"> </w:t>
      </w:r>
      <w:r w:rsidR="007D1E12" w:rsidRPr="007D1E12">
        <w:rPr>
          <w:rFonts w:ascii="Times New Roman" w:hAnsi="Times New Roman" w:cs="Times New Roman"/>
          <w:sz w:val="28"/>
          <w:szCs w:val="28"/>
        </w:rPr>
        <w:t>картки з назвами вправ</w:t>
      </w:r>
      <w:r w:rsidR="007D1E12">
        <w:rPr>
          <w:rFonts w:ascii="Times New Roman" w:hAnsi="Times New Roman" w:cs="Times New Roman"/>
          <w:sz w:val="28"/>
          <w:szCs w:val="28"/>
        </w:rPr>
        <w:t xml:space="preserve"> </w:t>
      </w:r>
      <w:r w:rsidR="007D1E12" w:rsidRPr="007D1E12">
        <w:rPr>
          <w:rFonts w:ascii="Times New Roman" w:hAnsi="Times New Roman" w:cs="Times New Roman"/>
          <w:sz w:val="28"/>
          <w:szCs w:val="28"/>
        </w:rPr>
        <w:t>та рольових ігор</w:t>
      </w:r>
    </w:p>
    <w:p w14:paraId="171C281D"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A72819">
        <w:rPr>
          <w:rFonts w:ascii="Times New Roman" w:hAnsi="Times New Roman" w:cs="Times New Roman"/>
          <w:b/>
          <w:bCs/>
          <w:i/>
          <w:iCs/>
          <w:sz w:val="28"/>
          <w:szCs w:val="28"/>
        </w:rPr>
        <w:t>Методи:</w:t>
      </w:r>
      <w:r w:rsidRPr="00EF0444">
        <w:rPr>
          <w:rFonts w:ascii="Times New Roman" w:hAnsi="Times New Roman" w:cs="Times New Roman"/>
          <w:i/>
          <w:iCs/>
          <w:sz w:val="28"/>
          <w:szCs w:val="28"/>
        </w:rPr>
        <w:t xml:space="preserve"> Вправа "Слухати серцем".</w:t>
      </w:r>
      <w:r w:rsidRPr="00EF0444">
        <w:rPr>
          <w:rFonts w:ascii="Times New Roman" w:hAnsi="Times New Roman" w:cs="Times New Roman"/>
          <w:sz w:val="28"/>
          <w:szCs w:val="28"/>
        </w:rPr>
        <w:t xml:space="preserve"> Практична вправа в парах для відпрацювання навичок активного слухання.</w:t>
      </w:r>
    </w:p>
    <w:p w14:paraId="2E3BA5EC"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Гра "Постав себе на моє місце".</w:t>
      </w:r>
      <w:r w:rsidRPr="00EF0444">
        <w:rPr>
          <w:rFonts w:ascii="Times New Roman" w:hAnsi="Times New Roman" w:cs="Times New Roman"/>
          <w:sz w:val="28"/>
          <w:szCs w:val="28"/>
        </w:rPr>
        <w:t xml:space="preserve"> Рольова гра для розвитку емпатії та розуміння почуттів інших людей.</w:t>
      </w:r>
    </w:p>
    <w:p w14:paraId="0FDBD61A" w14:textId="4CC5DE32"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Аналіз реальних ситуацій з </w:t>
      </w:r>
      <w:r w:rsidR="000E60EB">
        <w:rPr>
          <w:rFonts w:ascii="Times New Roman" w:hAnsi="Times New Roman" w:cs="Times New Roman"/>
          <w:sz w:val="28"/>
          <w:szCs w:val="28"/>
        </w:rPr>
        <w:t>життя</w:t>
      </w:r>
      <w:r w:rsidRPr="00EF0444">
        <w:rPr>
          <w:rFonts w:ascii="Times New Roman" w:hAnsi="Times New Roman" w:cs="Times New Roman"/>
          <w:sz w:val="28"/>
          <w:szCs w:val="28"/>
        </w:rPr>
        <w:t xml:space="preserve"> для за</w:t>
      </w:r>
      <w:r w:rsidR="00880463">
        <w:rPr>
          <w:rFonts w:ascii="Times New Roman" w:hAnsi="Times New Roman" w:cs="Times New Roman"/>
          <w:sz w:val="28"/>
          <w:szCs w:val="28"/>
        </w:rPr>
        <w:t>кріплення теоретичних знань.</w:t>
      </w:r>
    </w:p>
    <w:p w14:paraId="7FB1581E"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Хід заняття:</w:t>
      </w:r>
    </w:p>
    <w:p w14:paraId="518E6B56"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Вступна частина (15 хвилин)</w:t>
      </w:r>
    </w:p>
    <w:p w14:paraId="5FB8A692" w14:textId="2E429505"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Короткий огляд попередніх сесій, акцентуючи увагу на взаємозв'язку емоційної саморегуляції та здатності до емпатії.</w:t>
      </w:r>
    </w:p>
    <w:p w14:paraId="49DB1132"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Оголошення теми заняття та її мети. Коротке обговорення в групі: "Що для вас означає "емпатія"? Які труднощі виникають у вас при спілкуванні з іншими людьми?"</w:t>
      </w:r>
    </w:p>
    <w:p w14:paraId="5DC38C65" w14:textId="4CD5E950" w:rsidR="006A7B34" w:rsidRPr="00880463" w:rsidRDefault="00880463" w:rsidP="00A82504">
      <w:pPr>
        <w:spacing w:after="0" w:line="360" w:lineRule="auto"/>
        <w:ind w:firstLine="851"/>
        <w:jc w:val="both"/>
        <w:rPr>
          <w:rFonts w:ascii="Times New Roman" w:hAnsi="Times New Roman" w:cs="Times New Roman"/>
          <w:b/>
          <w:bCs/>
          <w:i/>
          <w:iCs/>
          <w:sz w:val="28"/>
          <w:szCs w:val="28"/>
        </w:rPr>
      </w:pPr>
      <w:r>
        <w:rPr>
          <w:rFonts w:ascii="Times New Roman" w:hAnsi="Times New Roman" w:cs="Times New Roman"/>
          <w:b/>
          <w:bCs/>
          <w:i/>
          <w:iCs/>
          <w:sz w:val="28"/>
          <w:szCs w:val="28"/>
        </w:rPr>
        <w:t>Основна частина (60 хвилин)</w:t>
      </w:r>
    </w:p>
    <w:p w14:paraId="31EDF681"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1. Вправа "Слухати серцем" (25 хвилин). </w:t>
      </w:r>
      <w:r w:rsidRPr="00EF0444">
        <w:rPr>
          <w:rFonts w:ascii="Times New Roman" w:hAnsi="Times New Roman" w:cs="Times New Roman"/>
          <w:sz w:val="28"/>
          <w:szCs w:val="28"/>
        </w:rPr>
        <w:t xml:space="preserve"> Розділити учасників на пари.</w:t>
      </w:r>
    </w:p>
    <w:p w14:paraId="1116775A" w14:textId="1A1E6CEE"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Кожна пара отримує завдання: один учасник розповідає про якусь важливу для нього ситуацію, а інший активно слухає, не перебиваючи. Після цього учасники міняються ролями.</w:t>
      </w:r>
    </w:p>
    <w:p w14:paraId="25ED6BEC"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Критерії активного слухання:</w:t>
      </w:r>
    </w:p>
    <w:p w14:paraId="2052075D" w14:textId="5DEA0605" w:rsidR="006A7B34" w:rsidRPr="00EF0444" w:rsidRDefault="006A7B34" w:rsidP="00785B63">
      <w:pPr>
        <w:pStyle w:val="a4"/>
        <w:numPr>
          <w:ilvl w:val="0"/>
          <w:numId w:val="16"/>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Зоровий контакт</w:t>
      </w:r>
    </w:p>
    <w:p w14:paraId="05F15155" w14:textId="75F5D032" w:rsidR="006A7B34" w:rsidRPr="00EF0444" w:rsidRDefault="006A7B34" w:rsidP="00785B63">
      <w:pPr>
        <w:pStyle w:val="a4"/>
        <w:numPr>
          <w:ilvl w:val="0"/>
          <w:numId w:val="16"/>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Кивки головою, вигуки типу "угу", "так"</w:t>
      </w:r>
    </w:p>
    <w:p w14:paraId="15C9D57D" w14:textId="7240FAF5" w:rsidR="006A7B34" w:rsidRPr="00EF0444" w:rsidRDefault="006A7B34" w:rsidP="00785B63">
      <w:pPr>
        <w:pStyle w:val="a4"/>
        <w:numPr>
          <w:ilvl w:val="0"/>
          <w:numId w:val="16"/>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Перефразування сказаного</w:t>
      </w:r>
    </w:p>
    <w:p w14:paraId="764C11D0" w14:textId="77777777" w:rsidR="000E60EB" w:rsidRDefault="006A7B34" w:rsidP="00785B63">
      <w:pPr>
        <w:pStyle w:val="a4"/>
        <w:numPr>
          <w:ilvl w:val="0"/>
          <w:numId w:val="16"/>
        </w:numPr>
        <w:spacing w:after="0" w:line="360" w:lineRule="auto"/>
        <w:ind w:left="0" w:firstLine="851"/>
        <w:jc w:val="both"/>
        <w:rPr>
          <w:rFonts w:ascii="Times New Roman" w:hAnsi="Times New Roman" w:cs="Times New Roman"/>
          <w:sz w:val="28"/>
          <w:szCs w:val="28"/>
        </w:rPr>
      </w:pPr>
      <w:r w:rsidRPr="000E60EB">
        <w:rPr>
          <w:rFonts w:ascii="Times New Roman" w:hAnsi="Times New Roman" w:cs="Times New Roman"/>
          <w:sz w:val="28"/>
          <w:szCs w:val="28"/>
        </w:rPr>
        <w:t>Висловлення емпатії ("Я розумію, що ти відчуваєш...")</w:t>
      </w:r>
    </w:p>
    <w:p w14:paraId="2CC319CE" w14:textId="6C40355D" w:rsidR="006A7B34" w:rsidRPr="000E60EB" w:rsidRDefault="006A7B34" w:rsidP="000E60EB">
      <w:pPr>
        <w:pStyle w:val="a4"/>
        <w:spacing w:after="0" w:line="360" w:lineRule="auto"/>
        <w:ind w:left="851"/>
        <w:jc w:val="both"/>
        <w:rPr>
          <w:rFonts w:ascii="Times New Roman" w:hAnsi="Times New Roman" w:cs="Times New Roman"/>
          <w:sz w:val="28"/>
          <w:szCs w:val="28"/>
        </w:rPr>
      </w:pPr>
      <w:r w:rsidRPr="00D34D16">
        <w:rPr>
          <w:rFonts w:ascii="Times New Roman" w:hAnsi="Times New Roman" w:cs="Times New Roman"/>
          <w:b/>
          <w:bCs/>
          <w:sz w:val="28"/>
          <w:szCs w:val="28"/>
        </w:rPr>
        <w:t>Обговорення:</w:t>
      </w:r>
      <w:r w:rsidRPr="000E60EB">
        <w:rPr>
          <w:rFonts w:ascii="Times New Roman" w:hAnsi="Times New Roman" w:cs="Times New Roman"/>
          <w:sz w:val="28"/>
          <w:szCs w:val="28"/>
        </w:rPr>
        <w:t xml:space="preserve"> Після виконання вправи учасники діляться своїми враженнями: що було легко, а що складно? Що нового вони дізналися про себе і про свого партнера?</w:t>
      </w:r>
    </w:p>
    <w:p w14:paraId="53C1C11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2.  Гра "Постав себе на моє місце" (20 хвилин)</w:t>
      </w:r>
      <w:r w:rsidRPr="00EF0444">
        <w:t xml:space="preserve"> </w:t>
      </w:r>
    </w:p>
    <w:p w14:paraId="4B194D3F"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sz w:val="28"/>
          <w:szCs w:val="28"/>
        </w:rPr>
        <w:t>Мета: Розвинути уміння бачити ситуацію з іншої точки зору співпереживати іншим людям.</w:t>
      </w:r>
    </w:p>
    <w:p w14:paraId="24B54514" w14:textId="5FCF66B6"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sz w:val="28"/>
          <w:szCs w:val="28"/>
        </w:rPr>
        <w:t xml:space="preserve">Заздалегідь підготувати картки з описами різних ситуацій, </w:t>
      </w:r>
      <w:r w:rsidR="00D34D16">
        <w:rPr>
          <w:rFonts w:ascii="Times New Roman" w:hAnsi="Times New Roman" w:cs="Times New Roman"/>
          <w:sz w:val="28"/>
          <w:szCs w:val="28"/>
        </w:rPr>
        <w:t>у</w:t>
      </w:r>
      <w:r w:rsidRPr="00EF0444">
        <w:rPr>
          <w:rFonts w:ascii="Times New Roman" w:hAnsi="Times New Roman" w:cs="Times New Roman"/>
          <w:sz w:val="28"/>
          <w:szCs w:val="28"/>
        </w:rPr>
        <w:t xml:space="preserve"> яких люди відчувають різні емоції (радість, смуток, гнів, здивування).</w:t>
      </w:r>
      <w:r w:rsidRPr="00EF0444">
        <w:rPr>
          <w:rFonts w:ascii="Times New Roman" w:hAnsi="Times New Roman" w:cs="Times New Roman"/>
          <w:i/>
          <w:iCs/>
          <w:sz w:val="28"/>
          <w:szCs w:val="28"/>
        </w:rPr>
        <w:t xml:space="preserve"> </w:t>
      </w:r>
      <w:r w:rsidRPr="00EF0444">
        <w:rPr>
          <w:rFonts w:ascii="Times New Roman" w:hAnsi="Times New Roman" w:cs="Times New Roman"/>
          <w:sz w:val="28"/>
          <w:szCs w:val="28"/>
        </w:rPr>
        <w:t xml:space="preserve">Кожен учасник витягує картку і намагається уявити себе на місці описаної людини. </w:t>
      </w:r>
      <w:r w:rsidR="00AF15D5">
        <w:rPr>
          <w:rFonts w:ascii="Times New Roman" w:hAnsi="Times New Roman" w:cs="Times New Roman"/>
          <w:sz w:val="28"/>
          <w:szCs w:val="28"/>
        </w:rPr>
        <w:t>У</w:t>
      </w:r>
      <w:r w:rsidRPr="00EF0444">
        <w:rPr>
          <w:rFonts w:ascii="Times New Roman" w:hAnsi="Times New Roman" w:cs="Times New Roman"/>
          <w:sz w:val="28"/>
          <w:szCs w:val="28"/>
        </w:rPr>
        <w:t xml:space="preserve"> кінці учасники по черзі розповідають про свої відчуття, думки та бажання</w:t>
      </w:r>
      <w:r w:rsidR="00AF15D5">
        <w:rPr>
          <w:rFonts w:ascii="Times New Roman" w:hAnsi="Times New Roman" w:cs="Times New Roman"/>
          <w:sz w:val="28"/>
          <w:szCs w:val="28"/>
        </w:rPr>
        <w:t>, які переживали під час тієї ситуації, з якою працювали</w:t>
      </w:r>
      <w:r w:rsidRPr="00EF0444">
        <w:rPr>
          <w:rFonts w:ascii="Times New Roman" w:hAnsi="Times New Roman" w:cs="Times New Roman"/>
          <w:sz w:val="28"/>
          <w:szCs w:val="28"/>
        </w:rPr>
        <w:t>. Решта групи задає уточнюючі питання.</w:t>
      </w:r>
    </w:p>
    <w:p w14:paraId="5927C5EA" w14:textId="77777777" w:rsidR="006A7B34" w:rsidRPr="00EF0444" w:rsidRDefault="006A7B34" w:rsidP="00A82504">
      <w:pPr>
        <w:spacing w:after="0" w:line="360" w:lineRule="auto"/>
        <w:ind w:firstLine="851"/>
        <w:jc w:val="both"/>
      </w:pPr>
      <w:r w:rsidRPr="00EF0444">
        <w:rPr>
          <w:rFonts w:ascii="Times New Roman" w:hAnsi="Times New Roman" w:cs="Times New Roman"/>
          <w:i/>
          <w:iCs/>
          <w:sz w:val="28"/>
          <w:szCs w:val="28"/>
        </w:rPr>
        <w:t>3. Обговорення реальних прикладів (15 хвилин)</w:t>
      </w:r>
      <w:r w:rsidRPr="00EF0444">
        <w:t xml:space="preserve"> </w:t>
      </w:r>
    </w:p>
    <w:p w14:paraId="65E07DF1"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Мета: Закріпити навички емпатії та активного слухання на реальних прикладах. Використовувати реальні ситуації з професійної діяльності учасників.</w:t>
      </w:r>
    </w:p>
    <w:p w14:paraId="704C81E1"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Запитання для обговорення:</w:t>
      </w:r>
    </w:p>
    <w:p w14:paraId="421F9431" w14:textId="77777777" w:rsidR="006A7B34" w:rsidRPr="00EF0444" w:rsidRDefault="006A7B34" w:rsidP="00785B63">
      <w:pPr>
        <w:pStyle w:val="a4"/>
        <w:numPr>
          <w:ilvl w:val="0"/>
          <w:numId w:val="17"/>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Які емоції ви відчували в цій ситуації?</w:t>
      </w:r>
    </w:p>
    <w:p w14:paraId="5084F497" w14:textId="77777777" w:rsidR="006A7B34" w:rsidRPr="00EF0444" w:rsidRDefault="006A7B34" w:rsidP="00785B63">
      <w:pPr>
        <w:pStyle w:val="a4"/>
        <w:numPr>
          <w:ilvl w:val="0"/>
          <w:numId w:val="17"/>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Як ви думаєте, що відчувала інша людина?</w:t>
      </w:r>
    </w:p>
    <w:p w14:paraId="17A82810" w14:textId="77777777" w:rsidR="006A7B34" w:rsidRPr="00EF0444" w:rsidRDefault="006A7B34" w:rsidP="00785B63">
      <w:pPr>
        <w:pStyle w:val="a4"/>
        <w:numPr>
          <w:ilvl w:val="0"/>
          <w:numId w:val="17"/>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Що б ви могли зробити по-іншому?</w:t>
      </w:r>
    </w:p>
    <w:p w14:paraId="2915B42C"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Заключна частина (15 хвилин)</w:t>
      </w:r>
    </w:p>
    <w:p w14:paraId="40ADC4F7" w14:textId="17C10A9E"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Підве</w:t>
      </w:r>
      <w:r w:rsidR="00FC3AFB">
        <w:rPr>
          <w:rFonts w:ascii="Times New Roman" w:hAnsi="Times New Roman" w:cs="Times New Roman"/>
          <w:sz w:val="28"/>
          <w:szCs w:val="28"/>
        </w:rPr>
        <w:t>дення</w:t>
      </w:r>
      <w:r w:rsidRPr="00EF0444">
        <w:rPr>
          <w:rFonts w:ascii="Times New Roman" w:hAnsi="Times New Roman" w:cs="Times New Roman"/>
          <w:sz w:val="28"/>
          <w:szCs w:val="28"/>
        </w:rPr>
        <w:t xml:space="preserve"> підсумк</w:t>
      </w:r>
      <w:r w:rsidR="00FC3AFB">
        <w:rPr>
          <w:rFonts w:ascii="Times New Roman" w:hAnsi="Times New Roman" w:cs="Times New Roman"/>
          <w:sz w:val="28"/>
          <w:szCs w:val="28"/>
        </w:rPr>
        <w:t>ів</w:t>
      </w:r>
      <w:r w:rsidRPr="00EF0444">
        <w:rPr>
          <w:rFonts w:ascii="Times New Roman" w:hAnsi="Times New Roman" w:cs="Times New Roman"/>
          <w:sz w:val="28"/>
          <w:szCs w:val="28"/>
        </w:rPr>
        <w:t>. Підкреслити важливість емпатії та активного слухання для побудови ефективних міжособистісних відносин.</w:t>
      </w:r>
    </w:p>
    <w:p w14:paraId="656A0E6C" w14:textId="2426D84E"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Домашнє завдання:</w:t>
      </w:r>
      <w:r w:rsidRPr="00EF0444">
        <w:rPr>
          <w:rFonts w:ascii="Times New Roman" w:hAnsi="Times New Roman" w:cs="Times New Roman"/>
          <w:sz w:val="28"/>
          <w:szCs w:val="28"/>
        </w:rPr>
        <w:t xml:space="preserve"> Запропонувати учасникам протягом тижня звертати увагу на свої реакції </w:t>
      </w:r>
      <w:r w:rsidR="00FC3AFB">
        <w:rPr>
          <w:rFonts w:ascii="Times New Roman" w:hAnsi="Times New Roman" w:cs="Times New Roman"/>
          <w:sz w:val="28"/>
          <w:szCs w:val="28"/>
        </w:rPr>
        <w:t>у</w:t>
      </w:r>
      <w:r w:rsidRPr="00EF0444">
        <w:rPr>
          <w:rFonts w:ascii="Times New Roman" w:hAnsi="Times New Roman" w:cs="Times New Roman"/>
          <w:sz w:val="28"/>
          <w:szCs w:val="28"/>
        </w:rPr>
        <w:t xml:space="preserve"> різних ситуаціях спілкування </w:t>
      </w:r>
      <w:r w:rsidR="00FC3AFB">
        <w:rPr>
          <w:rFonts w:ascii="Times New Roman" w:hAnsi="Times New Roman" w:cs="Times New Roman"/>
          <w:sz w:val="28"/>
          <w:szCs w:val="28"/>
        </w:rPr>
        <w:t xml:space="preserve">й </w:t>
      </w:r>
      <w:r w:rsidRPr="00EF0444">
        <w:rPr>
          <w:rFonts w:ascii="Times New Roman" w:hAnsi="Times New Roman" w:cs="Times New Roman"/>
          <w:sz w:val="28"/>
          <w:szCs w:val="28"/>
        </w:rPr>
        <w:t>аналізувати, наскільки вони проявляють емпатію.</w:t>
      </w:r>
    </w:p>
    <w:p w14:paraId="30B82525"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Рефлексія:</w:t>
      </w:r>
      <w:r w:rsidRPr="00EF0444">
        <w:rPr>
          <w:rFonts w:ascii="Times New Roman" w:hAnsi="Times New Roman" w:cs="Times New Roman"/>
          <w:sz w:val="28"/>
          <w:szCs w:val="28"/>
        </w:rPr>
        <w:t xml:space="preserve"> Запитати учасників, що нового вони дізналися на занятті і які труднощі вони відчувають.</w:t>
      </w:r>
    </w:p>
    <w:p w14:paraId="2375C31A" w14:textId="70FBBA1B"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Також можна викор</w:t>
      </w:r>
      <w:r w:rsidR="00FC3AFB">
        <w:rPr>
          <w:rFonts w:ascii="Times New Roman" w:hAnsi="Times New Roman" w:cs="Times New Roman"/>
          <w:sz w:val="28"/>
          <w:szCs w:val="28"/>
        </w:rPr>
        <w:t>ист</w:t>
      </w:r>
      <w:r w:rsidRPr="00EF0444">
        <w:rPr>
          <w:rFonts w:ascii="Times New Roman" w:hAnsi="Times New Roman" w:cs="Times New Roman"/>
          <w:sz w:val="28"/>
          <w:szCs w:val="28"/>
        </w:rPr>
        <w:t>ати</w:t>
      </w:r>
      <w:r w:rsidR="00FC3AFB">
        <w:rPr>
          <w:rFonts w:ascii="Times New Roman" w:hAnsi="Times New Roman" w:cs="Times New Roman"/>
          <w:sz w:val="28"/>
          <w:szCs w:val="28"/>
        </w:rPr>
        <w:t xml:space="preserve"> </w:t>
      </w:r>
      <w:r w:rsidRPr="00EF0444">
        <w:rPr>
          <w:rFonts w:ascii="Times New Roman" w:hAnsi="Times New Roman" w:cs="Times New Roman"/>
          <w:sz w:val="28"/>
          <w:szCs w:val="28"/>
        </w:rPr>
        <w:t xml:space="preserve"> додаткові вправи та техніки:</w:t>
      </w:r>
    </w:p>
    <w:p w14:paraId="2DDB0F66" w14:textId="456DBBD6" w:rsidR="006A7B34" w:rsidRPr="00463DBF"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Техніка "Відзеркалення": </w:t>
      </w:r>
      <w:r w:rsidR="00FC3AFB">
        <w:rPr>
          <w:rFonts w:ascii="Times New Roman" w:hAnsi="Times New Roman" w:cs="Times New Roman"/>
          <w:sz w:val="28"/>
          <w:szCs w:val="28"/>
        </w:rPr>
        <w:t>п</w:t>
      </w:r>
      <w:r w:rsidRPr="00EF0444">
        <w:rPr>
          <w:rFonts w:ascii="Times New Roman" w:hAnsi="Times New Roman" w:cs="Times New Roman"/>
          <w:sz w:val="28"/>
          <w:szCs w:val="28"/>
        </w:rPr>
        <w:t xml:space="preserve">овторення словами співрозмовника його основних думок і почуттів. Техніка "Я-повідомлення": </w:t>
      </w:r>
      <w:r w:rsidR="00FC3AFB">
        <w:rPr>
          <w:rFonts w:ascii="Times New Roman" w:hAnsi="Times New Roman" w:cs="Times New Roman"/>
          <w:sz w:val="28"/>
          <w:szCs w:val="28"/>
        </w:rPr>
        <w:t>в</w:t>
      </w:r>
      <w:r w:rsidRPr="00EF0444">
        <w:rPr>
          <w:rFonts w:ascii="Times New Roman" w:hAnsi="Times New Roman" w:cs="Times New Roman"/>
          <w:sz w:val="28"/>
          <w:szCs w:val="28"/>
        </w:rPr>
        <w:t xml:space="preserve">ираження </w:t>
      </w:r>
      <w:r w:rsidR="00463DBF">
        <w:rPr>
          <w:rFonts w:ascii="Times New Roman" w:hAnsi="Times New Roman" w:cs="Times New Roman"/>
          <w:sz w:val="28"/>
          <w:szCs w:val="28"/>
        </w:rPr>
        <w:t>своїх почуттів без звинувачень.</w:t>
      </w:r>
    </w:p>
    <w:p w14:paraId="47EA772C" w14:textId="60320EB3" w:rsidR="006A7B34" w:rsidRPr="00EF0444" w:rsidRDefault="006A7B34" w:rsidP="004E1720">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Заняття 5</w:t>
      </w:r>
    </w:p>
    <w:p w14:paraId="08EAB8E4"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Конструктивна комунікація</w:t>
      </w:r>
    </w:p>
    <w:p w14:paraId="2FC3B781" w14:textId="2F1E9201"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b/>
          <w:bCs/>
          <w:i/>
          <w:iCs/>
          <w:sz w:val="28"/>
          <w:szCs w:val="28"/>
        </w:rPr>
        <w:t>Мета:</w:t>
      </w:r>
      <w:r w:rsidRPr="00EF0444">
        <w:rPr>
          <w:rFonts w:ascii="Times New Roman" w:hAnsi="Times New Roman" w:cs="Times New Roman"/>
          <w:i/>
          <w:iCs/>
          <w:sz w:val="28"/>
          <w:szCs w:val="28"/>
        </w:rPr>
        <w:t xml:space="preserve"> </w:t>
      </w:r>
      <w:r w:rsidR="004E1720">
        <w:rPr>
          <w:rFonts w:ascii="Times New Roman" w:hAnsi="Times New Roman" w:cs="Times New Roman"/>
          <w:sz w:val="28"/>
          <w:szCs w:val="28"/>
        </w:rPr>
        <w:t>р</w:t>
      </w:r>
      <w:r w:rsidRPr="00EF0444">
        <w:rPr>
          <w:rFonts w:ascii="Times New Roman" w:hAnsi="Times New Roman" w:cs="Times New Roman"/>
          <w:sz w:val="28"/>
          <w:szCs w:val="28"/>
        </w:rPr>
        <w:t xml:space="preserve">озвинути </w:t>
      </w:r>
      <w:r w:rsidR="00FC2F28">
        <w:rPr>
          <w:rFonts w:ascii="Times New Roman" w:hAnsi="Times New Roman" w:cs="Times New Roman"/>
          <w:sz w:val="28"/>
          <w:szCs w:val="28"/>
        </w:rPr>
        <w:t>в</w:t>
      </w:r>
      <w:r w:rsidRPr="00EF0444">
        <w:rPr>
          <w:rFonts w:ascii="Times New Roman" w:hAnsi="Times New Roman" w:cs="Times New Roman"/>
          <w:sz w:val="28"/>
          <w:szCs w:val="28"/>
        </w:rPr>
        <w:t xml:space="preserve"> учасників навички ефективної комунікації </w:t>
      </w:r>
      <w:r w:rsidR="00FC2F28">
        <w:rPr>
          <w:rFonts w:ascii="Times New Roman" w:hAnsi="Times New Roman" w:cs="Times New Roman"/>
          <w:sz w:val="28"/>
          <w:szCs w:val="28"/>
        </w:rPr>
        <w:t>у</w:t>
      </w:r>
      <w:r w:rsidRPr="00EF0444">
        <w:rPr>
          <w:rFonts w:ascii="Times New Roman" w:hAnsi="Times New Roman" w:cs="Times New Roman"/>
          <w:sz w:val="28"/>
          <w:szCs w:val="28"/>
        </w:rPr>
        <w:t xml:space="preserve"> різних ситуаціях, пов'язаних з професійною діяльністю</w:t>
      </w:r>
      <w:r w:rsidR="004E1720">
        <w:rPr>
          <w:rFonts w:ascii="Times New Roman" w:hAnsi="Times New Roman" w:cs="Times New Roman"/>
          <w:sz w:val="28"/>
          <w:szCs w:val="28"/>
        </w:rPr>
        <w:t>; н</w:t>
      </w:r>
      <w:r w:rsidRPr="00EF0444">
        <w:rPr>
          <w:rFonts w:ascii="Times New Roman" w:hAnsi="Times New Roman" w:cs="Times New Roman"/>
          <w:sz w:val="28"/>
          <w:szCs w:val="28"/>
        </w:rPr>
        <w:t>авчити використовувати конструктивні підходи до спілкування з дітьми, колегами та батьками</w:t>
      </w:r>
      <w:r w:rsidR="004E1720">
        <w:rPr>
          <w:rFonts w:ascii="Times New Roman" w:hAnsi="Times New Roman" w:cs="Times New Roman"/>
          <w:sz w:val="28"/>
          <w:szCs w:val="28"/>
        </w:rPr>
        <w:t>; с</w:t>
      </w:r>
      <w:r w:rsidRPr="00EF0444">
        <w:rPr>
          <w:rFonts w:ascii="Times New Roman" w:hAnsi="Times New Roman" w:cs="Times New Roman"/>
          <w:sz w:val="28"/>
          <w:szCs w:val="28"/>
        </w:rPr>
        <w:t>формувати розуміння важливості чіткого вираження своїх думок і почуттів.</w:t>
      </w:r>
    </w:p>
    <w:p w14:paraId="64DF4598" w14:textId="77777777" w:rsidR="00000A45" w:rsidRDefault="007E01A7" w:rsidP="00A82504">
      <w:pPr>
        <w:spacing w:after="0" w:line="360" w:lineRule="auto"/>
        <w:ind w:firstLine="851"/>
        <w:jc w:val="both"/>
        <w:rPr>
          <w:rFonts w:ascii="Times New Roman" w:hAnsi="Times New Roman" w:cs="Times New Roman"/>
          <w:sz w:val="28"/>
          <w:szCs w:val="28"/>
        </w:rPr>
      </w:pPr>
      <w:r w:rsidRPr="005D6199">
        <w:rPr>
          <w:rFonts w:ascii="Times New Roman" w:hAnsi="Times New Roman" w:cs="Times New Roman"/>
          <w:b/>
          <w:bCs/>
          <w:i/>
          <w:iCs/>
          <w:sz w:val="28"/>
          <w:szCs w:val="28"/>
        </w:rPr>
        <w:t>Тривалість</w:t>
      </w:r>
      <w:r w:rsidRPr="007E01A7">
        <w:rPr>
          <w:rFonts w:ascii="Times New Roman" w:hAnsi="Times New Roman" w:cs="Times New Roman"/>
          <w:i/>
          <w:iCs/>
          <w:sz w:val="28"/>
          <w:szCs w:val="28"/>
        </w:rPr>
        <w:t>:</w:t>
      </w:r>
      <w:r w:rsidRPr="007E01A7">
        <w:rPr>
          <w:rFonts w:ascii="Times New Roman" w:hAnsi="Times New Roman" w:cs="Times New Roman"/>
          <w:sz w:val="28"/>
          <w:szCs w:val="28"/>
        </w:rPr>
        <w:t xml:space="preserve"> 1,5-2 години</w:t>
      </w:r>
    </w:p>
    <w:p w14:paraId="7186CB4B" w14:textId="06935FAD" w:rsidR="007E01A7" w:rsidRPr="007E01A7" w:rsidRDefault="00000A45" w:rsidP="00A82504">
      <w:pPr>
        <w:spacing w:after="0" w:line="360" w:lineRule="auto"/>
        <w:ind w:firstLine="851"/>
        <w:jc w:val="both"/>
        <w:rPr>
          <w:rFonts w:ascii="Times New Roman" w:hAnsi="Times New Roman" w:cs="Times New Roman"/>
          <w:sz w:val="28"/>
          <w:szCs w:val="28"/>
        </w:rPr>
      </w:pPr>
      <w:r w:rsidRPr="00000A45">
        <w:rPr>
          <w:b/>
          <w:bCs/>
          <w:i/>
          <w:iCs/>
        </w:rPr>
        <w:t xml:space="preserve"> </w:t>
      </w:r>
      <w:r w:rsidRPr="00000A45">
        <w:rPr>
          <w:rFonts w:ascii="Times New Roman" w:hAnsi="Times New Roman" w:cs="Times New Roman"/>
          <w:b/>
          <w:bCs/>
          <w:i/>
          <w:iCs/>
          <w:sz w:val="28"/>
          <w:szCs w:val="28"/>
        </w:rPr>
        <w:t>Матеріали:</w:t>
      </w:r>
      <w:r w:rsidRPr="00000A45">
        <w:rPr>
          <w:rFonts w:ascii="Times New Roman" w:hAnsi="Times New Roman" w:cs="Times New Roman"/>
          <w:sz w:val="28"/>
          <w:szCs w:val="28"/>
        </w:rPr>
        <w:t xml:space="preserve"> картки з описами типових ситуацій</w:t>
      </w:r>
      <w:r w:rsidR="00452339">
        <w:rPr>
          <w:rFonts w:ascii="Times New Roman" w:hAnsi="Times New Roman" w:cs="Times New Roman"/>
          <w:sz w:val="28"/>
          <w:szCs w:val="28"/>
        </w:rPr>
        <w:t xml:space="preserve"> та описом вправ.</w:t>
      </w:r>
    </w:p>
    <w:p w14:paraId="02639DF1" w14:textId="0397CC5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Методи:</w:t>
      </w:r>
    </w:p>
    <w:p w14:paraId="42AEE45E"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Моделювання ситуацій. Розігрування типових ситуацій з подальшим аналізом та обговоренням.</w:t>
      </w:r>
    </w:p>
    <w:p w14:paraId="4A7BBE5F" w14:textId="1AEF861F"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 xml:space="preserve">Практика "Я-висловлювання": </w:t>
      </w:r>
      <w:r w:rsidR="00FC2F28">
        <w:rPr>
          <w:rFonts w:ascii="Times New Roman" w:hAnsi="Times New Roman" w:cs="Times New Roman"/>
          <w:sz w:val="28"/>
          <w:szCs w:val="28"/>
        </w:rPr>
        <w:t>в</w:t>
      </w:r>
      <w:r w:rsidRPr="00EF0444">
        <w:rPr>
          <w:rFonts w:ascii="Times New Roman" w:hAnsi="Times New Roman" w:cs="Times New Roman"/>
          <w:sz w:val="28"/>
          <w:szCs w:val="28"/>
        </w:rPr>
        <w:t>ідпрацювання навичок вираження своїх думок і почуттів без звинувачень.</w:t>
      </w:r>
    </w:p>
    <w:p w14:paraId="0843134A"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Тренування навичок асертивності. Розвиток впевненості в собі та здатності відстоювати свої інтереси.</w:t>
      </w:r>
    </w:p>
    <w:p w14:paraId="1047AA05"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Хід заняття:</w:t>
      </w:r>
    </w:p>
    <w:p w14:paraId="285234C5"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Вступна частина (15 хвилин)</w:t>
      </w:r>
    </w:p>
    <w:p w14:paraId="74BF30D2"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 Короткий огляд попередніх сесій, акцентуючи увагу на важливості емпатії та активного слухання для ефективної комунікації.</w:t>
      </w:r>
    </w:p>
    <w:p w14:paraId="65C0DE8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Оголошення теми заняття та її мети. Коротке обговорення в групі: "Які труднощі виникають у вас при спілкуванні з дітьми, колегами та батьками?"</w:t>
      </w:r>
    </w:p>
    <w:p w14:paraId="3325ACCC"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Основна частина (60 хвилин)</w:t>
      </w:r>
    </w:p>
    <w:p w14:paraId="4762DA16" w14:textId="79A9B0A6"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1. Моделювання ситуацій (20 хвилин). </w:t>
      </w:r>
      <w:r w:rsidRPr="00EF0444">
        <w:rPr>
          <w:rFonts w:ascii="Times New Roman" w:hAnsi="Times New Roman" w:cs="Times New Roman"/>
          <w:sz w:val="28"/>
          <w:szCs w:val="28"/>
        </w:rPr>
        <w:t xml:space="preserve">Заздалегідь підготувати </w:t>
      </w:r>
      <w:bookmarkStart w:id="126" w:name="_Hlk186834694"/>
      <w:r w:rsidRPr="00EF0444">
        <w:rPr>
          <w:rFonts w:ascii="Times New Roman" w:hAnsi="Times New Roman" w:cs="Times New Roman"/>
          <w:sz w:val="28"/>
          <w:szCs w:val="28"/>
        </w:rPr>
        <w:t>картки з описами типових ситуацій</w:t>
      </w:r>
      <w:bookmarkEnd w:id="126"/>
      <w:r w:rsidRPr="00EF0444">
        <w:rPr>
          <w:rFonts w:ascii="Times New Roman" w:hAnsi="Times New Roman" w:cs="Times New Roman"/>
          <w:sz w:val="28"/>
          <w:szCs w:val="28"/>
        </w:rPr>
        <w:t>, з якими можуть зіткнутися педагоги (наприклад, конфлікт з дитиною, зворотній зв'язок коле</w:t>
      </w:r>
      <w:r w:rsidR="00FC2F28">
        <w:rPr>
          <w:rFonts w:ascii="Times New Roman" w:hAnsi="Times New Roman" w:cs="Times New Roman"/>
          <w:sz w:val="28"/>
          <w:szCs w:val="28"/>
        </w:rPr>
        <w:t>з</w:t>
      </w:r>
      <w:r w:rsidRPr="00EF0444">
        <w:rPr>
          <w:rFonts w:ascii="Times New Roman" w:hAnsi="Times New Roman" w:cs="Times New Roman"/>
          <w:sz w:val="28"/>
          <w:szCs w:val="28"/>
        </w:rPr>
        <w:t>і, спілкування з батьками про успіхи та невдачі дитини).</w:t>
      </w:r>
    </w:p>
    <w:p w14:paraId="36555EE0"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Розділити учасників на пари або невеликі групи і запропонувати їм розіграти ситуацію. Після кожного розіграшу обговорити:</w:t>
      </w:r>
    </w:p>
    <w:p w14:paraId="04258BE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Які помилки були допущені?</w:t>
      </w:r>
    </w:p>
    <w:p w14:paraId="2F74A5D6"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Як можна було б покращити спілкування?</w:t>
      </w:r>
    </w:p>
    <w:p w14:paraId="290ACDD2"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Які прийоми конструктивної комунікації можна було б використати?</w:t>
      </w:r>
    </w:p>
    <w:p w14:paraId="1E86CB48"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2. Практика "Я-висловлювання" (15 хвилин)</w:t>
      </w:r>
    </w:p>
    <w:p w14:paraId="34314267"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Пояснити учасникам, що таке "Я-висловлювання" і чому воно важливе для ефективної комунікації. Запропонувати учасникам переформулювати звинувачувальні фрази в "Я-висловлювання". Наприклад, замість "Ти завжди запізнюєшся!" сказати "Я відчуваю роздратування, коли ти запізнюєшся, оскільки це порушує наш розклад".</w:t>
      </w:r>
    </w:p>
    <w:p w14:paraId="60CD3A90"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Обговорити, які відчуття виникають при використанні "Я-висловлювань".</w:t>
      </w:r>
    </w:p>
    <w:p w14:paraId="3C4C9BA7"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sz w:val="28"/>
          <w:szCs w:val="28"/>
        </w:rPr>
        <w:t xml:space="preserve">3. </w:t>
      </w:r>
      <w:r w:rsidRPr="00EF0444">
        <w:rPr>
          <w:rFonts w:ascii="Times New Roman" w:hAnsi="Times New Roman" w:cs="Times New Roman"/>
          <w:i/>
          <w:iCs/>
          <w:sz w:val="28"/>
          <w:szCs w:val="28"/>
        </w:rPr>
        <w:t>Техніка "Сендвіч".</w:t>
      </w:r>
      <w:r w:rsidRPr="00EF0444">
        <w:rPr>
          <w:rFonts w:ascii="Times New Roman" w:hAnsi="Times New Roman" w:cs="Times New Roman"/>
          <w:sz w:val="28"/>
          <w:szCs w:val="28"/>
        </w:rPr>
        <w:t xml:space="preserve"> Починати і закінчувати розмову компліментами або позитивними висловлюваннями</w:t>
      </w:r>
      <w:r w:rsidRPr="00EF0444">
        <w:rPr>
          <w:rFonts w:ascii="Times New Roman" w:hAnsi="Times New Roman" w:cs="Times New Roman"/>
          <w:i/>
          <w:iCs/>
          <w:sz w:val="28"/>
          <w:szCs w:val="28"/>
        </w:rPr>
        <w:t>.(10хвилин).</w:t>
      </w:r>
    </w:p>
    <w:p w14:paraId="61FC1A60"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lastRenderedPageBreak/>
        <w:t>4. Тренування навичок асертивності (15 хвилин)</w:t>
      </w:r>
    </w:p>
    <w:p w14:paraId="1F8CC45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Пояснити поняття асертивності та її значення для ефективного спілкування. Запропонувати учасникам відпрацювати асертивну поведінку в різних ситуаціях. Наприклад, відмовитися від додаткового завдання, не образивши колегу. Обговорити, які труднощі виникають при прояві асертивності.</w:t>
      </w:r>
    </w:p>
    <w:p w14:paraId="76562EC6"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Заключна частина (15 хвилин)</w:t>
      </w:r>
    </w:p>
    <w:p w14:paraId="634D5FF5"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Підвести підсумки. Підкреслити важливість конструктивної комунікації для ефективної роботи педагога.</w:t>
      </w:r>
    </w:p>
    <w:p w14:paraId="2A6727ED" w14:textId="7DEAC0EB"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Домашнє завдання.</w:t>
      </w:r>
      <w:r w:rsidR="00FC2F28">
        <w:rPr>
          <w:rFonts w:ascii="Times New Roman" w:hAnsi="Times New Roman" w:cs="Times New Roman"/>
          <w:i/>
          <w:iCs/>
          <w:sz w:val="28"/>
          <w:szCs w:val="28"/>
        </w:rPr>
        <w:t xml:space="preserve"> </w:t>
      </w:r>
      <w:r w:rsidRPr="00EF0444">
        <w:rPr>
          <w:rFonts w:ascii="Times New Roman" w:hAnsi="Times New Roman" w:cs="Times New Roman"/>
          <w:sz w:val="28"/>
          <w:szCs w:val="28"/>
        </w:rPr>
        <w:t>Запропонувати учасникам протягом тижня звернути увагу на свою комунікацію з оточуючими і спробувати застосувати набуті знання.</w:t>
      </w:r>
    </w:p>
    <w:p w14:paraId="5273747B"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Рефлексія.</w:t>
      </w:r>
      <w:r w:rsidRPr="00EF0444">
        <w:rPr>
          <w:rFonts w:ascii="Times New Roman" w:hAnsi="Times New Roman" w:cs="Times New Roman"/>
          <w:sz w:val="28"/>
          <w:szCs w:val="28"/>
        </w:rPr>
        <w:t xml:space="preserve"> Запитати учасників, що нового вони дізналися на занятті і які труднощі вони відчувають.</w:t>
      </w:r>
    </w:p>
    <w:p w14:paraId="3248742B" w14:textId="268AC3D2" w:rsidR="006A7B34" w:rsidRPr="00EF0444" w:rsidRDefault="006A7B34" w:rsidP="00B21851">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Заняття 6</w:t>
      </w:r>
    </w:p>
    <w:p w14:paraId="209D552A"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 xml:space="preserve"> </w:t>
      </w:r>
      <w:bookmarkStart w:id="127" w:name="_Hlk185781721"/>
      <w:r w:rsidRPr="00EF0444">
        <w:rPr>
          <w:rFonts w:ascii="Times New Roman" w:hAnsi="Times New Roman" w:cs="Times New Roman"/>
          <w:b/>
          <w:bCs/>
          <w:sz w:val="28"/>
          <w:szCs w:val="28"/>
        </w:rPr>
        <w:t>Вирішення конфліктів</w:t>
      </w:r>
      <w:bookmarkEnd w:id="127"/>
    </w:p>
    <w:p w14:paraId="4ED8E0EF" w14:textId="399D17FE" w:rsidR="006A7B3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b/>
          <w:bCs/>
          <w:i/>
          <w:iCs/>
          <w:sz w:val="28"/>
          <w:szCs w:val="28"/>
        </w:rPr>
        <w:t xml:space="preserve">Мета: </w:t>
      </w:r>
      <w:r w:rsidR="00B21851">
        <w:rPr>
          <w:rFonts w:ascii="Times New Roman" w:hAnsi="Times New Roman" w:cs="Times New Roman"/>
          <w:sz w:val="28"/>
          <w:szCs w:val="28"/>
        </w:rPr>
        <w:t>р</w:t>
      </w:r>
      <w:r w:rsidRPr="00EF0444">
        <w:rPr>
          <w:rFonts w:ascii="Times New Roman" w:hAnsi="Times New Roman" w:cs="Times New Roman"/>
          <w:sz w:val="28"/>
          <w:szCs w:val="28"/>
        </w:rPr>
        <w:t xml:space="preserve">озвинути </w:t>
      </w:r>
      <w:r w:rsidR="00FC2F28">
        <w:rPr>
          <w:rFonts w:ascii="Times New Roman" w:hAnsi="Times New Roman" w:cs="Times New Roman"/>
          <w:sz w:val="28"/>
          <w:szCs w:val="28"/>
        </w:rPr>
        <w:t>в</w:t>
      </w:r>
      <w:r w:rsidRPr="00EF0444">
        <w:rPr>
          <w:rFonts w:ascii="Times New Roman" w:hAnsi="Times New Roman" w:cs="Times New Roman"/>
          <w:sz w:val="28"/>
          <w:szCs w:val="28"/>
        </w:rPr>
        <w:t xml:space="preserve"> учасників навички конструктивного вирішення конфліктів</w:t>
      </w:r>
      <w:r w:rsidR="00B21851">
        <w:rPr>
          <w:rFonts w:ascii="Times New Roman" w:hAnsi="Times New Roman" w:cs="Times New Roman"/>
          <w:sz w:val="28"/>
          <w:szCs w:val="28"/>
        </w:rPr>
        <w:t>; с</w:t>
      </w:r>
      <w:r w:rsidRPr="00EF0444">
        <w:rPr>
          <w:rFonts w:ascii="Times New Roman" w:hAnsi="Times New Roman" w:cs="Times New Roman"/>
          <w:sz w:val="28"/>
          <w:szCs w:val="28"/>
        </w:rPr>
        <w:t>формувати розуміння того, що конфлікт – це неминуча частина життя, але його можна вирішувати мирним шляхом</w:t>
      </w:r>
      <w:r w:rsidR="00B21851">
        <w:rPr>
          <w:rFonts w:ascii="Times New Roman" w:hAnsi="Times New Roman" w:cs="Times New Roman"/>
          <w:sz w:val="28"/>
          <w:szCs w:val="28"/>
        </w:rPr>
        <w:t>; о</w:t>
      </w:r>
      <w:r w:rsidRPr="00EF0444">
        <w:rPr>
          <w:rFonts w:ascii="Times New Roman" w:hAnsi="Times New Roman" w:cs="Times New Roman"/>
          <w:sz w:val="28"/>
          <w:szCs w:val="28"/>
        </w:rPr>
        <w:t>працювати алгоритм ефективного вирішення конфліктних ситуацій.</w:t>
      </w:r>
    </w:p>
    <w:p w14:paraId="5A59FFE4" w14:textId="227CACE8" w:rsidR="005D6199" w:rsidRDefault="005D6199" w:rsidP="00A82504">
      <w:pPr>
        <w:spacing w:after="0" w:line="360" w:lineRule="auto"/>
        <w:ind w:firstLine="851"/>
        <w:jc w:val="both"/>
        <w:rPr>
          <w:rFonts w:ascii="Times New Roman" w:hAnsi="Times New Roman" w:cs="Times New Roman"/>
          <w:sz w:val="28"/>
          <w:szCs w:val="28"/>
        </w:rPr>
      </w:pPr>
      <w:r w:rsidRPr="005D6199">
        <w:rPr>
          <w:rFonts w:ascii="Times New Roman" w:hAnsi="Times New Roman" w:cs="Times New Roman"/>
          <w:b/>
          <w:bCs/>
          <w:i/>
          <w:iCs/>
          <w:sz w:val="28"/>
          <w:szCs w:val="28"/>
        </w:rPr>
        <w:t>Тривалість:</w:t>
      </w:r>
      <w:r w:rsidRPr="005D6199">
        <w:rPr>
          <w:rFonts w:ascii="Times New Roman" w:hAnsi="Times New Roman" w:cs="Times New Roman"/>
          <w:sz w:val="28"/>
          <w:szCs w:val="28"/>
        </w:rPr>
        <w:t xml:space="preserve"> 1,5-2 години</w:t>
      </w:r>
    </w:p>
    <w:p w14:paraId="4EE41A67" w14:textId="0BD0A8F7" w:rsidR="00D242E9" w:rsidRPr="00EF0444" w:rsidRDefault="00D242E9" w:rsidP="00A82504">
      <w:pPr>
        <w:spacing w:after="0" w:line="360" w:lineRule="auto"/>
        <w:ind w:firstLine="851"/>
        <w:jc w:val="both"/>
        <w:rPr>
          <w:rFonts w:ascii="Times New Roman" w:hAnsi="Times New Roman" w:cs="Times New Roman"/>
          <w:sz w:val="28"/>
          <w:szCs w:val="28"/>
        </w:rPr>
      </w:pPr>
      <w:r w:rsidRPr="00D242E9">
        <w:rPr>
          <w:rFonts w:ascii="Times New Roman" w:hAnsi="Times New Roman" w:cs="Times New Roman"/>
          <w:b/>
          <w:bCs/>
          <w:i/>
          <w:iCs/>
          <w:sz w:val="28"/>
          <w:szCs w:val="28"/>
        </w:rPr>
        <w:t>Матеріали:</w:t>
      </w:r>
      <w:r>
        <w:rPr>
          <w:rFonts w:ascii="Times New Roman" w:hAnsi="Times New Roman" w:cs="Times New Roman"/>
          <w:sz w:val="28"/>
          <w:szCs w:val="28"/>
        </w:rPr>
        <w:t xml:space="preserve"> </w:t>
      </w:r>
      <w:bookmarkStart w:id="128" w:name="_Hlk186835636"/>
      <w:r w:rsidR="002E18D5" w:rsidRPr="002E18D5">
        <w:rPr>
          <w:rFonts w:ascii="Times New Roman" w:hAnsi="Times New Roman" w:cs="Times New Roman"/>
          <w:sz w:val="28"/>
          <w:szCs w:val="28"/>
        </w:rPr>
        <w:t>маркери, аркуші паперу, ручки,</w:t>
      </w:r>
      <w:r w:rsidR="002E18D5">
        <w:rPr>
          <w:rFonts w:ascii="Times New Roman" w:hAnsi="Times New Roman" w:cs="Times New Roman"/>
          <w:sz w:val="28"/>
          <w:szCs w:val="28"/>
        </w:rPr>
        <w:t xml:space="preserve"> </w:t>
      </w:r>
      <w:bookmarkEnd w:id="128"/>
      <w:r w:rsidRPr="00D242E9">
        <w:rPr>
          <w:rFonts w:ascii="Times New Roman" w:hAnsi="Times New Roman" w:cs="Times New Roman"/>
          <w:sz w:val="28"/>
          <w:szCs w:val="28"/>
        </w:rPr>
        <w:t>картк</w:t>
      </w:r>
      <w:r>
        <w:rPr>
          <w:rFonts w:ascii="Times New Roman" w:hAnsi="Times New Roman" w:cs="Times New Roman"/>
          <w:sz w:val="28"/>
          <w:szCs w:val="28"/>
        </w:rPr>
        <w:t>и</w:t>
      </w:r>
      <w:r w:rsidRPr="00D242E9">
        <w:rPr>
          <w:rFonts w:ascii="Times New Roman" w:hAnsi="Times New Roman" w:cs="Times New Roman"/>
          <w:sz w:val="28"/>
          <w:szCs w:val="28"/>
        </w:rPr>
        <w:t xml:space="preserve"> з описом реальн</w:t>
      </w:r>
      <w:r>
        <w:rPr>
          <w:rFonts w:ascii="Times New Roman" w:hAnsi="Times New Roman" w:cs="Times New Roman"/>
          <w:sz w:val="28"/>
          <w:szCs w:val="28"/>
        </w:rPr>
        <w:t xml:space="preserve">их </w:t>
      </w:r>
      <w:r w:rsidRPr="00D242E9">
        <w:rPr>
          <w:rFonts w:ascii="Times New Roman" w:hAnsi="Times New Roman" w:cs="Times New Roman"/>
          <w:sz w:val="28"/>
          <w:szCs w:val="28"/>
        </w:rPr>
        <w:t>конфліктн</w:t>
      </w:r>
      <w:r>
        <w:rPr>
          <w:rFonts w:ascii="Times New Roman" w:hAnsi="Times New Roman" w:cs="Times New Roman"/>
          <w:sz w:val="28"/>
          <w:szCs w:val="28"/>
        </w:rPr>
        <w:t xml:space="preserve">их </w:t>
      </w:r>
      <w:r w:rsidRPr="00D242E9">
        <w:rPr>
          <w:rFonts w:ascii="Times New Roman" w:hAnsi="Times New Roman" w:cs="Times New Roman"/>
          <w:sz w:val="28"/>
          <w:szCs w:val="28"/>
        </w:rPr>
        <w:t xml:space="preserve"> ситуаці</w:t>
      </w:r>
      <w:r>
        <w:rPr>
          <w:rFonts w:ascii="Times New Roman" w:hAnsi="Times New Roman" w:cs="Times New Roman"/>
          <w:sz w:val="28"/>
          <w:szCs w:val="28"/>
        </w:rPr>
        <w:t>й</w:t>
      </w:r>
      <w:r w:rsidR="002E18D5">
        <w:rPr>
          <w:rFonts w:ascii="Times New Roman" w:hAnsi="Times New Roman" w:cs="Times New Roman"/>
          <w:sz w:val="28"/>
          <w:szCs w:val="28"/>
        </w:rPr>
        <w:t xml:space="preserve"> та описом вправ.</w:t>
      </w:r>
    </w:p>
    <w:p w14:paraId="7139FEE6"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Методи:</w:t>
      </w:r>
    </w:p>
    <w:p w14:paraId="58F4A1BC" w14:textId="7710942C"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Аналіз реальних конфліктних ситуацій. Робота в малих групах над розбором конкретних прикладів конфліктів. Алгоритм «5 кроків до розуміння». Покроковий алгоритм вирішення конфлікту. Вправа «Конфлікт – це можливість»: </w:t>
      </w:r>
      <w:r w:rsidR="00FC2F28">
        <w:rPr>
          <w:rFonts w:ascii="Times New Roman" w:hAnsi="Times New Roman" w:cs="Times New Roman"/>
          <w:sz w:val="28"/>
          <w:szCs w:val="28"/>
        </w:rPr>
        <w:t>р</w:t>
      </w:r>
      <w:r w:rsidRPr="00EF0444">
        <w:rPr>
          <w:rFonts w:ascii="Times New Roman" w:hAnsi="Times New Roman" w:cs="Times New Roman"/>
          <w:sz w:val="28"/>
          <w:szCs w:val="28"/>
        </w:rPr>
        <w:t>обота з установками щодо конфліктів.</w:t>
      </w:r>
    </w:p>
    <w:p w14:paraId="3BED7D97"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Хід заняття:</w:t>
      </w:r>
    </w:p>
    <w:p w14:paraId="20F7F0F6"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Вступна частина (15 хвилин)</w:t>
      </w:r>
    </w:p>
    <w:p w14:paraId="62E3BE72"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 xml:space="preserve"> Короткий огляд попередніх сесій, акцентуючи увагу на навичках, які будуть корисними для вирішення конфліктів (емпатія, асертивність).</w:t>
      </w:r>
    </w:p>
    <w:p w14:paraId="560DF447"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Оголошення теми заняття та її мети.</w:t>
      </w:r>
      <w:r w:rsidRPr="00EF0444">
        <w:t xml:space="preserve"> </w:t>
      </w:r>
      <w:r w:rsidRPr="00EF0444">
        <w:rPr>
          <w:rFonts w:ascii="Times New Roman" w:hAnsi="Times New Roman" w:cs="Times New Roman"/>
          <w:sz w:val="28"/>
          <w:szCs w:val="28"/>
        </w:rPr>
        <w:t>Коротке обговорення в групі: "Що для вас означає конфлікт? Які емоції він викликає?"</w:t>
      </w:r>
    </w:p>
    <w:p w14:paraId="706131F7"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Основна частина (60 хвилин)</w:t>
      </w:r>
    </w:p>
    <w:p w14:paraId="5BC6B954"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1. Аналіз реальних конфліктних ситуацій (25 хвилин)</w:t>
      </w:r>
    </w:p>
    <w:p w14:paraId="71C0BB3B" w14:textId="52114076"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Розділити учасників на невеликі групи по 3-4 людини. Кожній групі видати картку з описом реальної конфліктної ситуації (наприклад, конфлікт між дітьми, конфлікт з батьками).</w:t>
      </w:r>
    </w:p>
    <w:p w14:paraId="09DBBFF9"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Завдання для груп:</w:t>
      </w:r>
    </w:p>
    <w:p w14:paraId="4E60588C" w14:textId="296CEBA3"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Проаналізувати ситуацію, визначити причини конфлікту, інтереси учасників, можли</w:t>
      </w:r>
      <w:r w:rsidR="00FC2F28">
        <w:rPr>
          <w:rFonts w:ascii="Times New Roman" w:hAnsi="Times New Roman" w:cs="Times New Roman"/>
          <w:sz w:val="28"/>
          <w:szCs w:val="28"/>
        </w:rPr>
        <w:t>в</w:t>
      </w:r>
      <w:r w:rsidRPr="00EF0444">
        <w:rPr>
          <w:rFonts w:ascii="Times New Roman" w:hAnsi="Times New Roman" w:cs="Times New Roman"/>
          <w:sz w:val="28"/>
          <w:szCs w:val="28"/>
        </w:rPr>
        <w:t>і наслідки. Спробувати запропонувати кілька варіантів вирішення конфлікту.</w:t>
      </w:r>
      <w:r w:rsidR="00FC2F28">
        <w:rPr>
          <w:rFonts w:ascii="Times New Roman" w:hAnsi="Times New Roman" w:cs="Times New Roman"/>
          <w:sz w:val="28"/>
          <w:szCs w:val="28"/>
        </w:rPr>
        <w:t xml:space="preserve"> </w:t>
      </w:r>
      <w:r w:rsidRPr="00EF0444">
        <w:rPr>
          <w:rFonts w:ascii="Times New Roman" w:hAnsi="Times New Roman" w:cs="Times New Roman"/>
          <w:sz w:val="28"/>
          <w:szCs w:val="28"/>
        </w:rPr>
        <w:t>Обговорити, який варіант є найбільш ефективним і чому.</w:t>
      </w:r>
    </w:p>
    <w:p w14:paraId="6131C95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Кожна група презентує свої результати.</w:t>
      </w:r>
    </w:p>
    <w:p w14:paraId="4E056685"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2. Алгоритм «5 кроків до розуміння» (20 хвилин)</w:t>
      </w:r>
    </w:p>
    <w:p w14:paraId="403ACF56" w14:textId="5298914C" w:rsidR="006A7B34" w:rsidRPr="00EF0444" w:rsidRDefault="006A7B34" w:rsidP="00785B63">
      <w:pPr>
        <w:pStyle w:val="a4"/>
        <w:numPr>
          <w:ilvl w:val="0"/>
          <w:numId w:val="18"/>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Визнач проблему.  Чого саме ви хочете досягти?</w:t>
      </w:r>
    </w:p>
    <w:p w14:paraId="2B30F9F9" w14:textId="77777777" w:rsidR="006A7B34" w:rsidRPr="00EF0444" w:rsidRDefault="006A7B34" w:rsidP="00785B63">
      <w:pPr>
        <w:pStyle w:val="a4"/>
        <w:numPr>
          <w:ilvl w:val="0"/>
          <w:numId w:val="18"/>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Зрозумій почуття. Які емоції ви відчуваєте? Які емоції відчуває інша сторона?</w:t>
      </w:r>
    </w:p>
    <w:p w14:paraId="10F2963C" w14:textId="77777777" w:rsidR="006A7B34" w:rsidRPr="00EF0444" w:rsidRDefault="006A7B34" w:rsidP="00785B63">
      <w:pPr>
        <w:pStyle w:val="a4"/>
        <w:numPr>
          <w:ilvl w:val="0"/>
          <w:numId w:val="18"/>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Вислови свої думки. Спокійно і чітко виклади свою точку зору.</w:t>
      </w:r>
    </w:p>
    <w:p w14:paraId="457A27EE" w14:textId="77777777" w:rsidR="006A7B34" w:rsidRPr="00EF0444" w:rsidRDefault="006A7B34" w:rsidP="00785B63">
      <w:pPr>
        <w:pStyle w:val="a4"/>
        <w:numPr>
          <w:ilvl w:val="0"/>
          <w:numId w:val="18"/>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Вислухай іншу сторону. Дайте можливість іншій стороні висловитися, не перебиваючи.</w:t>
      </w:r>
    </w:p>
    <w:p w14:paraId="7A5AAEC6" w14:textId="77777777" w:rsidR="006A7B34" w:rsidRPr="00EF0444" w:rsidRDefault="006A7B34" w:rsidP="00785B63">
      <w:pPr>
        <w:pStyle w:val="a4"/>
        <w:numPr>
          <w:ilvl w:val="0"/>
          <w:numId w:val="18"/>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Шукай компроміс. Спробуйте знайти рішення, яке влаштує всіх учасників конфлікту.</w:t>
      </w:r>
    </w:p>
    <w:p w14:paraId="03EFCF8E"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Обговорити з учасниками кожен крок алгоритму, відповісти на їхні запитання.</w:t>
      </w:r>
    </w:p>
    <w:p w14:paraId="21FA242C"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3. Вправа «Конфлікт – це можливість» </w:t>
      </w:r>
      <w:bookmarkStart w:id="129" w:name="_Hlk185782245"/>
      <w:r w:rsidRPr="00EF0444">
        <w:rPr>
          <w:rFonts w:ascii="Times New Roman" w:hAnsi="Times New Roman" w:cs="Times New Roman"/>
          <w:i/>
          <w:iCs/>
          <w:sz w:val="28"/>
          <w:szCs w:val="28"/>
        </w:rPr>
        <w:t>(10 хвилин)</w:t>
      </w:r>
      <w:bookmarkEnd w:id="129"/>
    </w:p>
    <w:p w14:paraId="144A7E8F"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Обговорити з учасниками, як вони ставляться до конфліктів. Які емоції вони викликають?</w:t>
      </w:r>
    </w:p>
    <w:p w14:paraId="08E5EDDF"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4. Вправа «Асоціації»</w:t>
      </w:r>
      <w:r w:rsidRPr="00EF0444">
        <w:t xml:space="preserve"> </w:t>
      </w:r>
      <w:r w:rsidRPr="00EF0444">
        <w:rPr>
          <w:rFonts w:ascii="Times New Roman" w:hAnsi="Times New Roman" w:cs="Times New Roman"/>
          <w:i/>
          <w:iCs/>
          <w:sz w:val="28"/>
          <w:szCs w:val="28"/>
        </w:rPr>
        <w:t>(10 хвилин)</w:t>
      </w:r>
    </w:p>
    <w:p w14:paraId="77E34725"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 xml:space="preserve"> Запропонувати учасникам назвати слова, які асоціюються у них зі словом «конфлікт».</w:t>
      </w:r>
    </w:p>
    <w:p w14:paraId="652D4D0D"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Підведення підсумків. Показати, що конфлікт – це не завжди негативне явище. Він може бути поштовхом до розвитку, зміцнення відносин, пошуку нових рішень.</w:t>
      </w:r>
    </w:p>
    <w:p w14:paraId="15F1DA3F"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Заключна частина (10 хвилин)</w:t>
      </w:r>
    </w:p>
    <w:p w14:paraId="7A4E534A"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sz w:val="28"/>
          <w:szCs w:val="28"/>
        </w:rPr>
        <w:t>Підкреслити важливість навичок вирішення конфліктів для педагога.</w:t>
      </w:r>
    </w:p>
    <w:p w14:paraId="29DE24C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Домашнє завдання. </w:t>
      </w:r>
      <w:r w:rsidRPr="00EF0444">
        <w:rPr>
          <w:rFonts w:ascii="Times New Roman" w:hAnsi="Times New Roman" w:cs="Times New Roman"/>
          <w:sz w:val="28"/>
          <w:szCs w:val="28"/>
        </w:rPr>
        <w:t>Запропонувати учасникам протягом тижня проаналізувати якусь конфліктну ситуацію, яка сталася з ними, і спробувати вирішити її за допомогою вивченого алгоритму.</w:t>
      </w:r>
    </w:p>
    <w:p w14:paraId="4A350F73"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Рефлексія</w:t>
      </w:r>
      <w:r w:rsidRPr="00EF0444">
        <w:rPr>
          <w:rFonts w:ascii="Times New Roman" w:hAnsi="Times New Roman" w:cs="Times New Roman"/>
          <w:sz w:val="28"/>
          <w:szCs w:val="28"/>
        </w:rPr>
        <w:t>. Запитати учасників, що нового вони дізналися на занятті і які труднощі вони відчувають.</w:t>
      </w:r>
    </w:p>
    <w:p w14:paraId="709E9AF9" w14:textId="7B46F6A6" w:rsidR="006A7B34" w:rsidRPr="00EF0444" w:rsidRDefault="006A7B34" w:rsidP="00B21851">
      <w:pPr>
        <w:spacing w:after="0" w:line="360" w:lineRule="auto"/>
        <w:ind w:firstLine="851"/>
        <w:jc w:val="center"/>
        <w:rPr>
          <w:rFonts w:ascii="Times New Roman" w:hAnsi="Times New Roman" w:cs="Times New Roman"/>
          <w:b/>
          <w:bCs/>
          <w:sz w:val="28"/>
          <w:szCs w:val="28"/>
        </w:rPr>
      </w:pPr>
      <w:r w:rsidRPr="00EF0444">
        <w:rPr>
          <w:rFonts w:ascii="Times New Roman" w:hAnsi="Times New Roman" w:cs="Times New Roman"/>
          <w:b/>
          <w:bCs/>
          <w:sz w:val="28"/>
          <w:szCs w:val="28"/>
        </w:rPr>
        <w:t>Заняття</w:t>
      </w:r>
      <w:r w:rsidR="00B21851">
        <w:rPr>
          <w:rFonts w:ascii="Times New Roman" w:hAnsi="Times New Roman" w:cs="Times New Roman"/>
          <w:b/>
          <w:bCs/>
          <w:sz w:val="28"/>
          <w:szCs w:val="28"/>
        </w:rPr>
        <w:t xml:space="preserve"> </w:t>
      </w:r>
      <w:r w:rsidRPr="00EF0444">
        <w:rPr>
          <w:rFonts w:ascii="Times New Roman" w:hAnsi="Times New Roman" w:cs="Times New Roman"/>
          <w:b/>
          <w:bCs/>
          <w:sz w:val="28"/>
          <w:szCs w:val="28"/>
        </w:rPr>
        <w:t>7</w:t>
      </w:r>
    </w:p>
    <w:p w14:paraId="0FAC2764"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 xml:space="preserve"> Командна взаємодія</w:t>
      </w:r>
    </w:p>
    <w:p w14:paraId="0E46F83D" w14:textId="5AB047C0" w:rsidR="006A7B3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b/>
          <w:bCs/>
          <w:i/>
          <w:iCs/>
          <w:sz w:val="28"/>
          <w:szCs w:val="28"/>
        </w:rPr>
        <w:t>Мета:</w:t>
      </w:r>
      <w:r w:rsidRPr="00EF0444">
        <w:rPr>
          <w:rFonts w:ascii="Times New Roman" w:hAnsi="Times New Roman" w:cs="Times New Roman"/>
          <w:sz w:val="28"/>
          <w:szCs w:val="28"/>
        </w:rPr>
        <w:t xml:space="preserve"> </w:t>
      </w:r>
      <w:r w:rsidR="00B21851">
        <w:rPr>
          <w:rFonts w:ascii="Times New Roman" w:hAnsi="Times New Roman" w:cs="Times New Roman"/>
          <w:sz w:val="28"/>
          <w:szCs w:val="28"/>
        </w:rPr>
        <w:t>с</w:t>
      </w:r>
      <w:r w:rsidRPr="00EF0444">
        <w:rPr>
          <w:rFonts w:ascii="Times New Roman" w:hAnsi="Times New Roman" w:cs="Times New Roman"/>
          <w:sz w:val="28"/>
          <w:szCs w:val="28"/>
        </w:rPr>
        <w:t xml:space="preserve">формувати </w:t>
      </w:r>
      <w:r w:rsidR="00FC2F28">
        <w:rPr>
          <w:rFonts w:ascii="Times New Roman" w:hAnsi="Times New Roman" w:cs="Times New Roman"/>
          <w:sz w:val="28"/>
          <w:szCs w:val="28"/>
        </w:rPr>
        <w:t>в</w:t>
      </w:r>
      <w:r w:rsidRPr="00EF0444">
        <w:rPr>
          <w:rFonts w:ascii="Times New Roman" w:hAnsi="Times New Roman" w:cs="Times New Roman"/>
          <w:sz w:val="28"/>
          <w:szCs w:val="28"/>
        </w:rPr>
        <w:t xml:space="preserve"> учасників розуміння важливості командної роботи</w:t>
      </w:r>
      <w:r w:rsidR="00B21851">
        <w:rPr>
          <w:rFonts w:ascii="Times New Roman" w:hAnsi="Times New Roman" w:cs="Times New Roman"/>
          <w:sz w:val="28"/>
          <w:szCs w:val="28"/>
        </w:rPr>
        <w:t>;</w:t>
      </w:r>
      <w:r w:rsidR="00FC2F28">
        <w:rPr>
          <w:rFonts w:ascii="Times New Roman" w:hAnsi="Times New Roman" w:cs="Times New Roman"/>
          <w:sz w:val="28"/>
          <w:szCs w:val="28"/>
        </w:rPr>
        <w:t xml:space="preserve"> </w:t>
      </w:r>
      <w:r w:rsidR="00B21851">
        <w:rPr>
          <w:rFonts w:ascii="Times New Roman" w:hAnsi="Times New Roman" w:cs="Times New Roman"/>
          <w:sz w:val="28"/>
          <w:szCs w:val="28"/>
        </w:rPr>
        <w:t>р</w:t>
      </w:r>
      <w:r w:rsidRPr="00EF0444">
        <w:rPr>
          <w:rFonts w:ascii="Times New Roman" w:hAnsi="Times New Roman" w:cs="Times New Roman"/>
          <w:sz w:val="28"/>
          <w:szCs w:val="28"/>
        </w:rPr>
        <w:t>озвинути навички ефективної взаємодії в групі</w:t>
      </w:r>
      <w:r w:rsidR="00B21851">
        <w:rPr>
          <w:rFonts w:ascii="Times New Roman" w:hAnsi="Times New Roman" w:cs="Times New Roman"/>
          <w:sz w:val="28"/>
          <w:szCs w:val="28"/>
        </w:rPr>
        <w:t>; с</w:t>
      </w:r>
      <w:r w:rsidRPr="00EF0444">
        <w:rPr>
          <w:rFonts w:ascii="Times New Roman" w:hAnsi="Times New Roman" w:cs="Times New Roman"/>
          <w:sz w:val="28"/>
          <w:szCs w:val="28"/>
        </w:rPr>
        <w:t>творити атмосферу довіри та підтримки в колективі.</w:t>
      </w:r>
    </w:p>
    <w:p w14:paraId="52BDA56E" w14:textId="614B8B57" w:rsidR="005D6199" w:rsidRDefault="005D6199" w:rsidP="00A82504">
      <w:pPr>
        <w:spacing w:after="0" w:line="360" w:lineRule="auto"/>
        <w:ind w:firstLine="851"/>
        <w:jc w:val="both"/>
        <w:rPr>
          <w:rFonts w:ascii="Times New Roman" w:hAnsi="Times New Roman" w:cs="Times New Roman"/>
          <w:sz w:val="28"/>
          <w:szCs w:val="28"/>
        </w:rPr>
      </w:pPr>
      <w:r w:rsidRPr="005D6199">
        <w:rPr>
          <w:rFonts w:ascii="Times New Roman" w:hAnsi="Times New Roman" w:cs="Times New Roman"/>
          <w:b/>
          <w:bCs/>
          <w:i/>
          <w:iCs/>
          <w:sz w:val="28"/>
          <w:szCs w:val="28"/>
        </w:rPr>
        <w:t>Тривалість:</w:t>
      </w:r>
      <w:r w:rsidRPr="005D6199">
        <w:rPr>
          <w:rFonts w:ascii="Times New Roman" w:hAnsi="Times New Roman" w:cs="Times New Roman"/>
          <w:sz w:val="28"/>
          <w:szCs w:val="28"/>
        </w:rPr>
        <w:t xml:space="preserve"> 1,5-2 години</w:t>
      </w:r>
    </w:p>
    <w:p w14:paraId="60EC4A02" w14:textId="6FDBF527" w:rsidR="0065455C" w:rsidRPr="0065455C" w:rsidRDefault="0065455C" w:rsidP="00A82504">
      <w:pPr>
        <w:spacing w:after="0" w:line="360" w:lineRule="auto"/>
        <w:ind w:firstLine="851"/>
        <w:jc w:val="both"/>
        <w:rPr>
          <w:rFonts w:ascii="Times New Roman" w:hAnsi="Times New Roman" w:cs="Times New Roman"/>
          <w:b/>
          <w:bCs/>
          <w:i/>
          <w:iCs/>
          <w:sz w:val="28"/>
          <w:szCs w:val="28"/>
        </w:rPr>
      </w:pPr>
      <w:r w:rsidRPr="0065455C">
        <w:rPr>
          <w:rFonts w:ascii="Times New Roman" w:hAnsi="Times New Roman" w:cs="Times New Roman"/>
          <w:b/>
          <w:bCs/>
          <w:i/>
          <w:iCs/>
          <w:sz w:val="28"/>
          <w:szCs w:val="28"/>
        </w:rPr>
        <w:t>Матеріали</w:t>
      </w:r>
      <w:r w:rsidRPr="0065455C">
        <w:rPr>
          <w:rFonts w:ascii="Times New Roman" w:hAnsi="Times New Roman" w:cs="Times New Roman"/>
          <w:sz w:val="28"/>
          <w:szCs w:val="28"/>
        </w:rPr>
        <w:t>:</w:t>
      </w:r>
      <w:r w:rsidRPr="0065455C">
        <w:t xml:space="preserve"> </w:t>
      </w:r>
      <w:r w:rsidRPr="0065455C">
        <w:rPr>
          <w:rFonts w:ascii="Times New Roman" w:hAnsi="Times New Roman" w:cs="Times New Roman"/>
          <w:sz w:val="28"/>
          <w:szCs w:val="28"/>
        </w:rPr>
        <w:t>картки з описом практичних завдань та описом вправ.</w:t>
      </w:r>
    </w:p>
    <w:p w14:paraId="53ADF0FC"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Методи:</w:t>
      </w:r>
    </w:p>
    <w:p w14:paraId="5302CF8F" w14:textId="0378B4D5"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Командні вправи. Практичні завдання, що сприяють розвитку командного духу та співпраці. Аналіз різних ролей </w:t>
      </w:r>
      <w:r w:rsidR="00FC2F28">
        <w:rPr>
          <w:rFonts w:ascii="Times New Roman" w:hAnsi="Times New Roman" w:cs="Times New Roman"/>
          <w:sz w:val="28"/>
          <w:szCs w:val="28"/>
        </w:rPr>
        <w:t>у</w:t>
      </w:r>
      <w:r w:rsidRPr="00EF0444">
        <w:rPr>
          <w:rFonts w:ascii="Times New Roman" w:hAnsi="Times New Roman" w:cs="Times New Roman"/>
          <w:sz w:val="28"/>
          <w:szCs w:val="28"/>
        </w:rPr>
        <w:t xml:space="preserve"> команді та їхнього значення для загального результату.</w:t>
      </w:r>
      <w:r w:rsidR="00FC2F28">
        <w:rPr>
          <w:rFonts w:ascii="Times New Roman" w:hAnsi="Times New Roman" w:cs="Times New Roman"/>
          <w:sz w:val="28"/>
          <w:szCs w:val="28"/>
        </w:rPr>
        <w:t xml:space="preserve"> </w:t>
      </w:r>
      <w:r w:rsidRPr="00EF0444">
        <w:rPr>
          <w:rFonts w:ascii="Times New Roman" w:hAnsi="Times New Roman" w:cs="Times New Roman"/>
          <w:sz w:val="28"/>
          <w:szCs w:val="28"/>
        </w:rPr>
        <w:t>Створення спільного плану, спрямованого на взаємну підтримку в команді.</w:t>
      </w:r>
    </w:p>
    <w:p w14:paraId="2DE17CE3"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Хід заняття:</w:t>
      </w:r>
    </w:p>
    <w:p w14:paraId="3E80E56F"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Вступна частина (15 хвилин)</w:t>
      </w:r>
    </w:p>
    <w:p w14:paraId="71EEAC69"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Короткий огляд попередніх сесій, акцентуючи увагу на важливості ефективної комунікації та емпатії для командної роботи. Оголошення теми заняття та її мети. Коротке обговорення в групі: "Що для вас означає "командна робота"? Які якості важливі для ефективної роботи в команді?"</w:t>
      </w:r>
    </w:p>
    <w:p w14:paraId="6C593738"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lastRenderedPageBreak/>
        <w:t>Основна частина (60 хвилин)</w:t>
      </w:r>
    </w:p>
    <w:p w14:paraId="35A861F2" w14:textId="242B0C6F"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1. Командні вправи (30 хвилин</w:t>
      </w:r>
      <w:r w:rsidR="00362879">
        <w:rPr>
          <w:rFonts w:ascii="Times New Roman" w:hAnsi="Times New Roman" w:cs="Times New Roman"/>
          <w:i/>
          <w:iCs/>
          <w:sz w:val="28"/>
          <w:szCs w:val="28"/>
        </w:rPr>
        <w:t>.</w:t>
      </w:r>
      <w:r w:rsidRPr="00EF0444">
        <w:rPr>
          <w:rFonts w:ascii="Times New Roman" w:hAnsi="Times New Roman" w:cs="Times New Roman"/>
          <w:i/>
          <w:iCs/>
          <w:sz w:val="28"/>
          <w:szCs w:val="28"/>
        </w:rPr>
        <w:t>)</w:t>
      </w:r>
      <w:r w:rsidRPr="00EF0444">
        <w:t xml:space="preserve"> </w:t>
      </w:r>
    </w:p>
    <w:p w14:paraId="742A93D6" w14:textId="77777777" w:rsidR="00362879"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"Міст довіри".</w:t>
      </w:r>
      <w:r w:rsidRPr="00EF0444">
        <w:rPr>
          <w:rFonts w:ascii="Times New Roman" w:hAnsi="Times New Roman" w:cs="Times New Roman"/>
          <w:sz w:val="28"/>
          <w:szCs w:val="28"/>
        </w:rPr>
        <w:t xml:space="preserve"> </w:t>
      </w:r>
    </w:p>
    <w:p w14:paraId="7A19641B" w14:textId="4FDC68D4" w:rsidR="00362879" w:rsidRDefault="00362879" w:rsidP="00A82504">
      <w:pPr>
        <w:spacing w:after="0" w:line="360" w:lineRule="auto"/>
        <w:ind w:firstLine="851"/>
        <w:jc w:val="both"/>
        <w:rPr>
          <w:rFonts w:ascii="Times New Roman" w:hAnsi="Times New Roman" w:cs="Times New Roman"/>
          <w:sz w:val="28"/>
          <w:szCs w:val="28"/>
        </w:rPr>
      </w:pPr>
      <w:r w:rsidRPr="00362879">
        <w:rPr>
          <w:rFonts w:ascii="Times New Roman" w:hAnsi="Times New Roman" w:cs="Times New Roman"/>
          <w:sz w:val="28"/>
          <w:szCs w:val="28"/>
        </w:rPr>
        <w:t>Мета вправи розвиток довіри та взаємопідтримки.</w:t>
      </w:r>
    </w:p>
    <w:p w14:paraId="17C24B78" w14:textId="2288C642"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Учасники діляться на пари. Один учасник лягає на підлогу, а інший його підтримує.</w:t>
      </w:r>
    </w:p>
    <w:p w14:paraId="0B40C1B0" w14:textId="44B4AD24" w:rsidR="00362879"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"Створення загального про</w:t>
      </w:r>
      <w:r w:rsidR="00362879">
        <w:rPr>
          <w:rFonts w:ascii="Times New Roman" w:hAnsi="Times New Roman" w:cs="Times New Roman"/>
          <w:i/>
          <w:iCs/>
          <w:sz w:val="28"/>
          <w:szCs w:val="28"/>
        </w:rPr>
        <w:t>є</w:t>
      </w:r>
      <w:r w:rsidRPr="00EF0444">
        <w:rPr>
          <w:rFonts w:ascii="Times New Roman" w:hAnsi="Times New Roman" w:cs="Times New Roman"/>
          <w:i/>
          <w:iCs/>
          <w:sz w:val="28"/>
          <w:szCs w:val="28"/>
        </w:rPr>
        <w:t xml:space="preserve">кту" </w:t>
      </w:r>
    </w:p>
    <w:p w14:paraId="13D60A2C" w14:textId="03165829"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sz w:val="28"/>
          <w:szCs w:val="28"/>
        </w:rPr>
        <w:t>Мета: розвиток навичок координації, розподілу ролей та прийняття спільних рішень.</w:t>
      </w:r>
    </w:p>
    <w:p w14:paraId="1550E9B7" w14:textId="595D0B10"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Розділити учасників на групи по 4-5 осіб. Завдання: створити спільний про</w:t>
      </w:r>
      <w:r w:rsidR="00362879">
        <w:rPr>
          <w:rFonts w:ascii="Times New Roman" w:hAnsi="Times New Roman" w:cs="Times New Roman"/>
          <w:sz w:val="28"/>
          <w:szCs w:val="28"/>
        </w:rPr>
        <w:t>є</w:t>
      </w:r>
      <w:r w:rsidRPr="00EF0444">
        <w:rPr>
          <w:rFonts w:ascii="Times New Roman" w:hAnsi="Times New Roman" w:cs="Times New Roman"/>
          <w:sz w:val="28"/>
          <w:szCs w:val="28"/>
        </w:rPr>
        <w:t>кт (наприклад, плакат, презентацію) за короткий час.</w:t>
      </w:r>
    </w:p>
    <w:p w14:paraId="0CE197D5" w14:textId="458A8A1D" w:rsidR="00362879" w:rsidRDefault="006A7B34" w:rsidP="00362879">
      <w:pPr>
        <w:pStyle w:val="a4"/>
        <w:numPr>
          <w:ilvl w:val="0"/>
          <w:numId w:val="2"/>
        </w:numPr>
        <w:spacing w:after="0" w:line="360" w:lineRule="auto"/>
        <w:jc w:val="both"/>
      </w:pPr>
      <w:r w:rsidRPr="00362879">
        <w:rPr>
          <w:rFonts w:ascii="Times New Roman" w:hAnsi="Times New Roman" w:cs="Times New Roman"/>
          <w:i/>
          <w:iCs/>
          <w:sz w:val="28"/>
          <w:szCs w:val="28"/>
        </w:rPr>
        <w:t>Обговорення ролей у команді (15 хвилин)</w:t>
      </w:r>
      <w:r w:rsidRPr="00EF0444">
        <w:t xml:space="preserve"> </w:t>
      </w:r>
    </w:p>
    <w:p w14:paraId="5C22E001" w14:textId="62630C74" w:rsidR="006A7B34" w:rsidRPr="00362879" w:rsidRDefault="006A7B34" w:rsidP="00362879">
      <w:pPr>
        <w:pStyle w:val="a4"/>
        <w:spacing w:after="0" w:line="360" w:lineRule="auto"/>
        <w:ind w:left="480"/>
        <w:jc w:val="both"/>
        <w:rPr>
          <w:rFonts w:ascii="Times New Roman" w:hAnsi="Times New Roman" w:cs="Times New Roman"/>
          <w:i/>
          <w:iCs/>
          <w:sz w:val="28"/>
          <w:szCs w:val="28"/>
        </w:rPr>
      </w:pPr>
      <w:r w:rsidRPr="00362879">
        <w:rPr>
          <w:rFonts w:ascii="Times New Roman" w:hAnsi="Times New Roman" w:cs="Times New Roman"/>
          <w:sz w:val="28"/>
          <w:szCs w:val="28"/>
        </w:rPr>
        <w:t>Мета: сформувати розуміння того, що кожна роль важлива для досягнення спільного результату.</w:t>
      </w:r>
    </w:p>
    <w:p w14:paraId="40F86DFD"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Обговорити з учасниками різні ролі в команді (лідер, виконавець, генератор ідей тощо).</w:t>
      </w:r>
    </w:p>
    <w:p w14:paraId="15A064C5"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Вправа "Моє місце в команді". </w:t>
      </w:r>
      <w:r w:rsidRPr="00EF0444">
        <w:rPr>
          <w:rFonts w:ascii="Times New Roman" w:hAnsi="Times New Roman" w:cs="Times New Roman"/>
          <w:sz w:val="28"/>
          <w:szCs w:val="28"/>
        </w:rPr>
        <w:t>Запропонувати учасникам визначити свою роль в команді та пояснити свій вибір.</w:t>
      </w:r>
    </w:p>
    <w:p w14:paraId="1039EB11" w14:textId="77777777" w:rsidR="00362879" w:rsidRDefault="006A7B34" w:rsidP="00A82504">
      <w:pPr>
        <w:pStyle w:val="a4"/>
        <w:numPr>
          <w:ilvl w:val="0"/>
          <w:numId w:val="2"/>
        </w:numPr>
        <w:spacing w:after="0" w:line="360" w:lineRule="auto"/>
        <w:ind w:left="0" w:firstLine="851"/>
        <w:jc w:val="both"/>
      </w:pPr>
      <w:r w:rsidRPr="00EF0444">
        <w:rPr>
          <w:rFonts w:ascii="Times New Roman" w:hAnsi="Times New Roman" w:cs="Times New Roman"/>
          <w:i/>
          <w:iCs/>
          <w:sz w:val="28"/>
          <w:szCs w:val="28"/>
        </w:rPr>
        <w:t>План формування підтримки (15 хвилин)</w:t>
      </w:r>
      <w:r w:rsidRPr="00EF0444">
        <w:t xml:space="preserve"> </w:t>
      </w:r>
    </w:p>
    <w:p w14:paraId="45469595" w14:textId="30C8538C" w:rsidR="006A7B34" w:rsidRPr="00EF0444" w:rsidRDefault="006A7B34" w:rsidP="00362879">
      <w:pPr>
        <w:pStyle w:val="a4"/>
        <w:spacing w:after="0" w:line="360" w:lineRule="auto"/>
        <w:ind w:left="851"/>
        <w:jc w:val="both"/>
      </w:pPr>
      <w:r w:rsidRPr="00EF0444">
        <w:rPr>
          <w:rFonts w:ascii="Times New Roman" w:hAnsi="Times New Roman" w:cs="Times New Roman"/>
          <w:sz w:val="28"/>
          <w:szCs w:val="28"/>
        </w:rPr>
        <w:t>Мета: створити план, який допоможе учасникам відчути себе частиною команди.</w:t>
      </w:r>
    </w:p>
    <w:p w14:paraId="3FE561ED"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Спільне створення плану. Створити список конкретних дій, які допоможуть зміцнити командний дух і взаємну підтримку. Можна навести приклади дій :</w:t>
      </w:r>
    </w:p>
    <w:p w14:paraId="5DEA910B" w14:textId="18FBB06A" w:rsidR="006A7B34" w:rsidRPr="00EF0444" w:rsidRDefault="006A7B34" w:rsidP="00785B63">
      <w:pPr>
        <w:pStyle w:val="a4"/>
        <w:numPr>
          <w:ilvl w:val="0"/>
          <w:numId w:val="19"/>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Регулярно проводити командні зустрічі</w:t>
      </w:r>
    </w:p>
    <w:p w14:paraId="0ACB4BEF" w14:textId="0AAB7FB1" w:rsidR="006A7B34" w:rsidRPr="00EF0444" w:rsidRDefault="006A7B34" w:rsidP="00785B63">
      <w:pPr>
        <w:pStyle w:val="a4"/>
        <w:numPr>
          <w:ilvl w:val="0"/>
          <w:numId w:val="19"/>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Виділяти час для неформального спілкування</w:t>
      </w:r>
    </w:p>
    <w:p w14:paraId="342CC9BF" w14:textId="704E7114" w:rsidR="006A7B34" w:rsidRPr="00EF0444" w:rsidRDefault="006A7B34" w:rsidP="00785B63">
      <w:pPr>
        <w:pStyle w:val="a4"/>
        <w:numPr>
          <w:ilvl w:val="0"/>
          <w:numId w:val="19"/>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Висловлювати вдячність один одному</w:t>
      </w:r>
    </w:p>
    <w:p w14:paraId="35446786" w14:textId="0C550CEC" w:rsidR="006A7B34" w:rsidRPr="00EF0444" w:rsidRDefault="006A7B34" w:rsidP="00785B63">
      <w:pPr>
        <w:pStyle w:val="a4"/>
        <w:numPr>
          <w:ilvl w:val="0"/>
          <w:numId w:val="19"/>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Підтримувати ініціативи колег</w:t>
      </w:r>
    </w:p>
    <w:p w14:paraId="1C444FEE"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 xml:space="preserve">Заключна частина (15 хвилин) </w:t>
      </w:r>
    </w:p>
    <w:p w14:paraId="03BB258C" w14:textId="0CE949EB"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 xml:space="preserve"> Пі</w:t>
      </w:r>
      <w:r w:rsidR="00362879">
        <w:rPr>
          <w:rFonts w:ascii="Times New Roman" w:hAnsi="Times New Roman" w:cs="Times New Roman"/>
          <w:sz w:val="28"/>
          <w:szCs w:val="28"/>
        </w:rPr>
        <w:t>дбити</w:t>
      </w:r>
      <w:r w:rsidRPr="00EF0444">
        <w:rPr>
          <w:rFonts w:ascii="Times New Roman" w:hAnsi="Times New Roman" w:cs="Times New Roman"/>
          <w:sz w:val="28"/>
          <w:szCs w:val="28"/>
        </w:rPr>
        <w:t xml:space="preserve"> підсумки. Підкреслити важливість командної роботи для досягнення спільних цілей.</w:t>
      </w:r>
    </w:p>
    <w:p w14:paraId="3D9C154C"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Домашнє завдання. </w:t>
      </w:r>
      <w:r w:rsidRPr="00EF0444">
        <w:rPr>
          <w:rFonts w:ascii="Times New Roman" w:hAnsi="Times New Roman" w:cs="Times New Roman"/>
          <w:sz w:val="28"/>
          <w:szCs w:val="28"/>
        </w:rPr>
        <w:t>Запропонувати учасникам протягом тижня звернути увагу на свої дії в команді і спробувати застосувати набуті знання.</w:t>
      </w:r>
    </w:p>
    <w:p w14:paraId="24A50D1C" w14:textId="27B082B4" w:rsidR="006A7B34" w:rsidRPr="00880463"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 xml:space="preserve">Рефлексія. </w:t>
      </w:r>
      <w:r w:rsidRPr="00EF0444">
        <w:rPr>
          <w:rFonts w:ascii="Times New Roman" w:hAnsi="Times New Roman" w:cs="Times New Roman"/>
          <w:sz w:val="28"/>
          <w:szCs w:val="28"/>
        </w:rPr>
        <w:t>Запитати учасників, що нового вони дізналися на занятті і які труднощі вони ві</w:t>
      </w:r>
      <w:r w:rsidR="00880463">
        <w:rPr>
          <w:rFonts w:ascii="Times New Roman" w:hAnsi="Times New Roman" w:cs="Times New Roman"/>
          <w:sz w:val="28"/>
          <w:szCs w:val="28"/>
        </w:rPr>
        <w:t>дчувають.</w:t>
      </w:r>
    </w:p>
    <w:p w14:paraId="194FDE3C" w14:textId="77777777" w:rsidR="00B21851" w:rsidRDefault="00B21851" w:rsidP="007A7095">
      <w:pPr>
        <w:spacing w:after="0" w:line="360" w:lineRule="auto"/>
        <w:jc w:val="both"/>
        <w:rPr>
          <w:rFonts w:ascii="Times New Roman" w:hAnsi="Times New Roman" w:cs="Times New Roman"/>
          <w:b/>
          <w:bCs/>
          <w:sz w:val="28"/>
          <w:szCs w:val="28"/>
        </w:rPr>
      </w:pPr>
    </w:p>
    <w:p w14:paraId="6AF4C276" w14:textId="7A8602B9" w:rsidR="006A7B34" w:rsidRPr="00EF0444" w:rsidRDefault="00B21851" w:rsidP="00A82504">
      <w:pPr>
        <w:spacing w:after="0"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6A7B34" w:rsidRPr="00EF0444">
        <w:rPr>
          <w:rFonts w:ascii="Times New Roman" w:hAnsi="Times New Roman" w:cs="Times New Roman"/>
          <w:b/>
          <w:bCs/>
          <w:sz w:val="28"/>
          <w:szCs w:val="28"/>
        </w:rPr>
        <w:t>Заняття 8</w:t>
      </w:r>
    </w:p>
    <w:p w14:paraId="4AD51A29"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r w:rsidRPr="00EF0444">
        <w:rPr>
          <w:rFonts w:ascii="Times New Roman" w:hAnsi="Times New Roman" w:cs="Times New Roman"/>
          <w:b/>
          <w:bCs/>
          <w:sz w:val="28"/>
          <w:szCs w:val="28"/>
        </w:rPr>
        <w:t>Завершальне. Рефлексія та планування</w:t>
      </w:r>
    </w:p>
    <w:p w14:paraId="3C35C5C4" w14:textId="7522B7DC" w:rsidR="006A7B3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b/>
          <w:bCs/>
          <w:i/>
          <w:iCs/>
          <w:sz w:val="28"/>
          <w:szCs w:val="28"/>
        </w:rPr>
        <w:t>Мета:</w:t>
      </w:r>
      <w:r w:rsidRPr="00EF0444">
        <w:rPr>
          <w:rFonts w:ascii="Times New Roman" w:hAnsi="Times New Roman" w:cs="Times New Roman"/>
          <w:b/>
          <w:bCs/>
          <w:sz w:val="28"/>
          <w:szCs w:val="28"/>
        </w:rPr>
        <w:t xml:space="preserve"> </w:t>
      </w:r>
      <w:r w:rsidR="00362879">
        <w:rPr>
          <w:rFonts w:ascii="Times New Roman" w:hAnsi="Times New Roman" w:cs="Times New Roman"/>
          <w:sz w:val="28"/>
          <w:szCs w:val="28"/>
        </w:rPr>
        <w:t>п</w:t>
      </w:r>
      <w:r w:rsidRPr="00EF0444">
        <w:rPr>
          <w:rFonts w:ascii="Times New Roman" w:hAnsi="Times New Roman" w:cs="Times New Roman"/>
          <w:sz w:val="28"/>
          <w:szCs w:val="28"/>
        </w:rPr>
        <w:t>ідсумувати результати програми розвитку соціальної компетентності вихователів</w:t>
      </w:r>
      <w:r w:rsidR="00362879">
        <w:rPr>
          <w:rFonts w:ascii="Times New Roman" w:hAnsi="Times New Roman" w:cs="Times New Roman"/>
          <w:sz w:val="28"/>
          <w:szCs w:val="28"/>
        </w:rPr>
        <w:t>; о</w:t>
      </w:r>
      <w:r w:rsidRPr="00EF0444">
        <w:rPr>
          <w:rFonts w:ascii="Times New Roman" w:hAnsi="Times New Roman" w:cs="Times New Roman"/>
          <w:sz w:val="28"/>
          <w:szCs w:val="28"/>
        </w:rPr>
        <w:t>цінити зміни, які відбулися в учасниках протягом тренінгу</w:t>
      </w:r>
      <w:r w:rsidR="00362879">
        <w:rPr>
          <w:rFonts w:ascii="Times New Roman" w:hAnsi="Times New Roman" w:cs="Times New Roman"/>
          <w:sz w:val="28"/>
          <w:szCs w:val="28"/>
        </w:rPr>
        <w:t>; с</w:t>
      </w:r>
      <w:r w:rsidRPr="00EF0444">
        <w:rPr>
          <w:rFonts w:ascii="Times New Roman" w:hAnsi="Times New Roman" w:cs="Times New Roman"/>
          <w:sz w:val="28"/>
          <w:szCs w:val="28"/>
        </w:rPr>
        <w:t xml:space="preserve">формувати </w:t>
      </w:r>
      <w:r w:rsidR="00362879">
        <w:rPr>
          <w:rFonts w:ascii="Times New Roman" w:hAnsi="Times New Roman" w:cs="Times New Roman"/>
          <w:sz w:val="28"/>
          <w:szCs w:val="28"/>
        </w:rPr>
        <w:t xml:space="preserve">в </w:t>
      </w:r>
      <w:r w:rsidRPr="00EF0444">
        <w:rPr>
          <w:rFonts w:ascii="Times New Roman" w:hAnsi="Times New Roman" w:cs="Times New Roman"/>
          <w:sz w:val="28"/>
          <w:szCs w:val="28"/>
        </w:rPr>
        <w:t xml:space="preserve">учасників </w:t>
      </w:r>
      <w:r w:rsidR="00362879">
        <w:rPr>
          <w:rFonts w:ascii="Times New Roman" w:hAnsi="Times New Roman" w:cs="Times New Roman"/>
          <w:sz w:val="28"/>
          <w:szCs w:val="28"/>
        </w:rPr>
        <w:t xml:space="preserve">бачення </w:t>
      </w:r>
      <w:r w:rsidRPr="00EF0444">
        <w:rPr>
          <w:rFonts w:ascii="Times New Roman" w:hAnsi="Times New Roman" w:cs="Times New Roman"/>
          <w:sz w:val="28"/>
          <w:szCs w:val="28"/>
        </w:rPr>
        <w:t>індивідуальн</w:t>
      </w:r>
      <w:r w:rsidR="00362879">
        <w:rPr>
          <w:rFonts w:ascii="Times New Roman" w:hAnsi="Times New Roman" w:cs="Times New Roman"/>
          <w:sz w:val="28"/>
          <w:szCs w:val="28"/>
        </w:rPr>
        <w:t>их</w:t>
      </w:r>
      <w:r w:rsidRPr="00EF0444">
        <w:rPr>
          <w:rFonts w:ascii="Times New Roman" w:hAnsi="Times New Roman" w:cs="Times New Roman"/>
          <w:sz w:val="28"/>
          <w:szCs w:val="28"/>
        </w:rPr>
        <w:t xml:space="preserve"> план</w:t>
      </w:r>
      <w:r w:rsidR="00362879">
        <w:rPr>
          <w:rFonts w:ascii="Times New Roman" w:hAnsi="Times New Roman" w:cs="Times New Roman"/>
          <w:sz w:val="28"/>
          <w:szCs w:val="28"/>
        </w:rPr>
        <w:t>ів</w:t>
      </w:r>
      <w:r w:rsidRPr="00EF0444">
        <w:rPr>
          <w:rFonts w:ascii="Times New Roman" w:hAnsi="Times New Roman" w:cs="Times New Roman"/>
          <w:sz w:val="28"/>
          <w:szCs w:val="28"/>
        </w:rPr>
        <w:t xml:space="preserve"> подальшого розвитку</w:t>
      </w:r>
      <w:r w:rsidR="00362879">
        <w:rPr>
          <w:rFonts w:ascii="Times New Roman" w:hAnsi="Times New Roman" w:cs="Times New Roman"/>
          <w:sz w:val="28"/>
          <w:szCs w:val="28"/>
        </w:rPr>
        <w:t>; с</w:t>
      </w:r>
      <w:r w:rsidRPr="00EF0444">
        <w:rPr>
          <w:rFonts w:ascii="Times New Roman" w:hAnsi="Times New Roman" w:cs="Times New Roman"/>
          <w:sz w:val="28"/>
          <w:szCs w:val="28"/>
        </w:rPr>
        <w:t>творити атмосферу підтримки та мотивації для подальшої роботи.</w:t>
      </w:r>
    </w:p>
    <w:p w14:paraId="05FA1DF3" w14:textId="470A5C98" w:rsidR="005D6199" w:rsidRDefault="005D6199" w:rsidP="00A82504">
      <w:pPr>
        <w:spacing w:after="0" w:line="360" w:lineRule="auto"/>
        <w:ind w:firstLine="851"/>
        <w:jc w:val="both"/>
        <w:rPr>
          <w:rFonts w:ascii="Times New Roman" w:hAnsi="Times New Roman" w:cs="Times New Roman"/>
          <w:sz w:val="28"/>
          <w:szCs w:val="28"/>
        </w:rPr>
      </w:pPr>
      <w:r w:rsidRPr="005D6199">
        <w:rPr>
          <w:rFonts w:ascii="Times New Roman" w:hAnsi="Times New Roman" w:cs="Times New Roman"/>
          <w:b/>
          <w:bCs/>
          <w:i/>
          <w:iCs/>
          <w:sz w:val="28"/>
          <w:szCs w:val="28"/>
        </w:rPr>
        <w:t>Тривалість</w:t>
      </w:r>
      <w:r w:rsidRPr="005D6199">
        <w:rPr>
          <w:rFonts w:ascii="Times New Roman" w:hAnsi="Times New Roman" w:cs="Times New Roman"/>
          <w:i/>
          <w:iCs/>
          <w:sz w:val="28"/>
          <w:szCs w:val="28"/>
        </w:rPr>
        <w:t>:</w:t>
      </w:r>
      <w:r w:rsidRPr="005D6199">
        <w:rPr>
          <w:rFonts w:ascii="Times New Roman" w:hAnsi="Times New Roman" w:cs="Times New Roman"/>
          <w:sz w:val="28"/>
          <w:szCs w:val="28"/>
        </w:rPr>
        <w:t xml:space="preserve"> 1,5-2 години</w:t>
      </w:r>
    </w:p>
    <w:p w14:paraId="4CD083A2" w14:textId="085826BE" w:rsidR="00CF5C62" w:rsidRPr="005D6199" w:rsidRDefault="00CF5C62" w:rsidP="00A82504">
      <w:pPr>
        <w:spacing w:after="0" w:line="360" w:lineRule="auto"/>
        <w:ind w:firstLine="851"/>
        <w:jc w:val="both"/>
        <w:rPr>
          <w:rFonts w:ascii="Times New Roman" w:hAnsi="Times New Roman" w:cs="Times New Roman"/>
          <w:b/>
          <w:bCs/>
          <w:sz w:val="28"/>
          <w:szCs w:val="28"/>
        </w:rPr>
      </w:pPr>
      <w:r w:rsidRPr="00CF5C62">
        <w:rPr>
          <w:rFonts w:ascii="Times New Roman" w:hAnsi="Times New Roman" w:cs="Times New Roman"/>
          <w:b/>
          <w:bCs/>
          <w:i/>
          <w:iCs/>
          <w:sz w:val="28"/>
          <w:szCs w:val="28"/>
        </w:rPr>
        <w:t>Матеріали:</w:t>
      </w:r>
      <w:r w:rsidRPr="00CF5C62">
        <w:rPr>
          <w:rFonts w:ascii="Times New Roman" w:hAnsi="Times New Roman" w:cs="Times New Roman"/>
          <w:b/>
          <w:bCs/>
          <w:sz w:val="28"/>
          <w:szCs w:val="28"/>
        </w:rPr>
        <w:t xml:space="preserve"> </w:t>
      </w:r>
      <w:r w:rsidRPr="00CF5C62">
        <w:rPr>
          <w:rFonts w:ascii="Times New Roman" w:hAnsi="Times New Roman" w:cs="Times New Roman"/>
          <w:sz w:val="28"/>
          <w:szCs w:val="28"/>
        </w:rPr>
        <w:t>ручки</w:t>
      </w:r>
      <w:r w:rsidR="00E969D0">
        <w:rPr>
          <w:rFonts w:ascii="Times New Roman" w:hAnsi="Times New Roman" w:cs="Times New Roman"/>
          <w:sz w:val="28"/>
          <w:szCs w:val="28"/>
          <w:lang w:val="ru-RU"/>
        </w:rPr>
        <w:t>,</w:t>
      </w:r>
      <w:r w:rsidR="004633C1" w:rsidRPr="004633C1">
        <w:t xml:space="preserve"> </w:t>
      </w:r>
      <w:r w:rsidR="004633C1" w:rsidRPr="004633C1">
        <w:rPr>
          <w:rFonts w:ascii="Times New Roman" w:hAnsi="Times New Roman" w:cs="Times New Roman"/>
          <w:sz w:val="28"/>
          <w:szCs w:val="28"/>
        </w:rPr>
        <w:t>фліпчарти, маркери, картки, тестові завдання, бланки для індивідуальних планів розвитку.</w:t>
      </w:r>
    </w:p>
    <w:p w14:paraId="75F0C0C0"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Методи:</w:t>
      </w:r>
    </w:p>
    <w:p w14:paraId="301F69B5"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i/>
          <w:iCs/>
          <w:sz w:val="28"/>
          <w:szCs w:val="28"/>
        </w:rPr>
        <w:t>Вправа "Мій прогрес".</w:t>
      </w:r>
      <w:r w:rsidRPr="00EF0444">
        <w:rPr>
          <w:rFonts w:ascii="Times New Roman" w:hAnsi="Times New Roman" w:cs="Times New Roman"/>
          <w:sz w:val="28"/>
          <w:szCs w:val="28"/>
        </w:rPr>
        <w:t xml:space="preserve"> Порівняння початкових очікувань від тренінгу з отриманими результатами.</w:t>
      </w:r>
    </w:p>
    <w:p w14:paraId="40270438"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Обговорення "Що я виніс із програми?": Колективне обговорення найбільш цінних знань та навичок, отриманих протягом тренінгу.</w:t>
      </w:r>
    </w:p>
    <w:p w14:paraId="33D9AC6A" w14:textId="7141B52A"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Розробка індивідуальних планів розвитку: </w:t>
      </w:r>
      <w:r w:rsidR="00362879">
        <w:rPr>
          <w:rFonts w:ascii="Times New Roman" w:hAnsi="Times New Roman" w:cs="Times New Roman"/>
          <w:sz w:val="28"/>
          <w:szCs w:val="28"/>
        </w:rPr>
        <w:t>с</w:t>
      </w:r>
      <w:r w:rsidRPr="00EF0444">
        <w:rPr>
          <w:rFonts w:ascii="Times New Roman" w:hAnsi="Times New Roman" w:cs="Times New Roman"/>
          <w:sz w:val="28"/>
          <w:szCs w:val="28"/>
        </w:rPr>
        <w:t>творення персональних планів для подальшого вдосконалення професійних компетенцій.</w:t>
      </w:r>
    </w:p>
    <w:p w14:paraId="40B830B4" w14:textId="45252319"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Церемонія закриття програми: </w:t>
      </w:r>
      <w:r w:rsidR="00362879">
        <w:rPr>
          <w:rFonts w:ascii="Times New Roman" w:hAnsi="Times New Roman" w:cs="Times New Roman"/>
          <w:sz w:val="28"/>
          <w:szCs w:val="28"/>
        </w:rPr>
        <w:t>п</w:t>
      </w:r>
      <w:r w:rsidRPr="00EF0444">
        <w:rPr>
          <w:rFonts w:ascii="Times New Roman" w:hAnsi="Times New Roman" w:cs="Times New Roman"/>
          <w:sz w:val="28"/>
          <w:szCs w:val="28"/>
        </w:rPr>
        <w:t>ідведення підсумків, вручення сертифікатів, святкування успіхів.</w:t>
      </w:r>
    </w:p>
    <w:p w14:paraId="7F6B4EE7" w14:textId="216A3F1B"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b/>
          <w:bCs/>
          <w:i/>
          <w:iCs/>
          <w:sz w:val="28"/>
          <w:szCs w:val="28"/>
        </w:rPr>
        <w:t>Матеріали</w:t>
      </w:r>
      <w:r w:rsidRPr="00EF0444">
        <w:rPr>
          <w:rFonts w:ascii="Times New Roman" w:hAnsi="Times New Roman" w:cs="Times New Roman"/>
          <w:sz w:val="28"/>
          <w:szCs w:val="28"/>
        </w:rPr>
        <w:t xml:space="preserve">: </w:t>
      </w:r>
      <w:bookmarkStart w:id="130" w:name="_Hlk186871677"/>
      <w:r w:rsidRPr="00EF0444">
        <w:rPr>
          <w:rFonts w:ascii="Times New Roman" w:hAnsi="Times New Roman" w:cs="Times New Roman"/>
          <w:sz w:val="28"/>
          <w:szCs w:val="28"/>
        </w:rPr>
        <w:t xml:space="preserve">фліпчарти, маркери, картки, тестові завдання, бланки для </w:t>
      </w:r>
      <w:r w:rsidR="00463DBF">
        <w:rPr>
          <w:rFonts w:ascii="Times New Roman" w:hAnsi="Times New Roman" w:cs="Times New Roman"/>
          <w:sz w:val="28"/>
          <w:szCs w:val="28"/>
        </w:rPr>
        <w:t>індивідуальних планів розвитку.</w:t>
      </w:r>
      <w:bookmarkEnd w:id="130"/>
    </w:p>
    <w:p w14:paraId="52BEE8BB"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Хід заняття:</w:t>
      </w:r>
    </w:p>
    <w:p w14:paraId="00F32EAC"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Вступна частина (15 хвилин)</w:t>
      </w:r>
    </w:p>
    <w:p w14:paraId="0C521CB5"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Привітання учасників, створення позитивної атмосфери.</w:t>
      </w:r>
    </w:p>
    <w:p w14:paraId="45240347"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lastRenderedPageBreak/>
        <w:t>Оголошення теми заняття та її мети. Нагадати учасникам про основні теми та завдання, які розглядалися протягом тренінгу.</w:t>
      </w:r>
    </w:p>
    <w:p w14:paraId="119E90A0"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Основна частина (60 хвилин)</w:t>
      </w:r>
    </w:p>
    <w:p w14:paraId="0B1F1369"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1. Вправа "Мій прогрес" (20 хвилин). </w:t>
      </w:r>
      <w:r w:rsidRPr="00EF0444">
        <w:rPr>
          <w:rFonts w:ascii="Times New Roman" w:hAnsi="Times New Roman" w:cs="Times New Roman"/>
          <w:sz w:val="28"/>
          <w:szCs w:val="28"/>
        </w:rPr>
        <w:t>Кожному учаснику роздати аркуші паперу з питаннями:</w:t>
      </w:r>
    </w:p>
    <w:p w14:paraId="423848FC" w14:textId="77777777" w:rsidR="006A7B34" w:rsidRPr="00EF0444" w:rsidRDefault="006A7B34" w:rsidP="00785B63">
      <w:pPr>
        <w:pStyle w:val="a4"/>
        <w:numPr>
          <w:ilvl w:val="0"/>
          <w:numId w:val="20"/>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Які очікування я мав від цієї програми на початку?</w:t>
      </w:r>
    </w:p>
    <w:p w14:paraId="0454BAFA" w14:textId="77777777" w:rsidR="006A7B34" w:rsidRPr="00EF0444" w:rsidRDefault="006A7B34" w:rsidP="00785B63">
      <w:pPr>
        <w:pStyle w:val="a4"/>
        <w:numPr>
          <w:ilvl w:val="0"/>
          <w:numId w:val="20"/>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Які навички я розвинув/а протягом тренінгу?</w:t>
      </w:r>
    </w:p>
    <w:p w14:paraId="4195AA9D" w14:textId="77777777" w:rsidR="006A7B34" w:rsidRPr="00EF0444" w:rsidRDefault="006A7B34" w:rsidP="00785B63">
      <w:pPr>
        <w:pStyle w:val="a4"/>
        <w:numPr>
          <w:ilvl w:val="0"/>
          <w:numId w:val="20"/>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Які зміни я помітив/а у своїй поведінці та взаємодії з іншими людьми?</w:t>
      </w:r>
    </w:p>
    <w:p w14:paraId="25BF1FCE" w14:textId="77777777" w:rsidR="006A7B34" w:rsidRPr="00EF0444" w:rsidRDefault="006A7B34" w:rsidP="00785B63">
      <w:pPr>
        <w:pStyle w:val="a4"/>
        <w:numPr>
          <w:ilvl w:val="0"/>
          <w:numId w:val="20"/>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Що було для мене найбільш цінним?</w:t>
      </w:r>
    </w:p>
    <w:p w14:paraId="3033E25A"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Запропонувати учасникам відповісти на запитання письмово.</w:t>
      </w:r>
    </w:p>
    <w:p w14:paraId="517F593B"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Запросити декількох учасників поділитися своїми результатами з групою.</w:t>
      </w:r>
    </w:p>
    <w:p w14:paraId="1D8F11AA" w14:textId="00BA4733"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 xml:space="preserve"> 2. Обговорення "Що я виніс із програми?" (20 хвилин)</w:t>
      </w:r>
    </w:p>
    <w:p w14:paraId="14A56972"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Запропонувати учасникам поділитися своїми враженнями та думками про програму в цілому.</w:t>
      </w:r>
    </w:p>
    <w:p w14:paraId="28CB0738"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Запитання для обговорення:</w:t>
      </w:r>
    </w:p>
    <w:p w14:paraId="0FE0A9CB" w14:textId="77777777" w:rsidR="006A7B34" w:rsidRPr="00EF0444" w:rsidRDefault="006A7B34" w:rsidP="00785B63">
      <w:pPr>
        <w:pStyle w:val="a4"/>
        <w:numPr>
          <w:ilvl w:val="0"/>
          <w:numId w:val="21"/>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Які знання та навички ви вважаєте найбільш корисними для вашої роботи?</w:t>
      </w:r>
    </w:p>
    <w:p w14:paraId="38DE77EF" w14:textId="77777777" w:rsidR="006A7B34" w:rsidRPr="00EF0444" w:rsidRDefault="006A7B34" w:rsidP="00785B63">
      <w:pPr>
        <w:pStyle w:val="a4"/>
        <w:numPr>
          <w:ilvl w:val="0"/>
          <w:numId w:val="21"/>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Як ви плануєте використовувати ці знання і навички в майбутньому?</w:t>
      </w:r>
    </w:p>
    <w:p w14:paraId="49ABE597" w14:textId="77777777" w:rsidR="006A7B34" w:rsidRPr="00EF0444" w:rsidRDefault="006A7B34" w:rsidP="00785B63">
      <w:pPr>
        <w:pStyle w:val="a4"/>
        <w:numPr>
          <w:ilvl w:val="0"/>
          <w:numId w:val="21"/>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Що б ви хотіли змінити в програмі?</w:t>
      </w:r>
    </w:p>
    <w:p w14:paraId="62939C8F" w14:textId="77777777" w:rsidR="006A7B34" w:rsidRPr="00EF0444" w:rsidRDefault="006A7B34" w:rsidP="00A82504">
      <w:pPr>
        <w:spacing w:after="0" w:line="360" w:lineRule="auto"/>
        <w:ind w:firstLine="851"/>
        <w:jc w:val="both"/>
        <w:rPr>
          <w:rFonts w:ascii="Times New Roman" w:hAnsi="Times New Roman" w:cs="Times New Roman"/>
          <w:i/>
          <w:iCs/>
          <w:sz w:val="28"/>
          <w:szCs w:val="28"/>
        </w:rPr>
      </w:pPr>
      <w:r w:rsidRPr="00EF0444">
        <w:rPr>
          <w:rFonts w:ascii="Times New Roman" w:hAnsi="Times New Roman" w:cs="Times New Roman"/>
          <w:i/>
          <w:iCs/>
          <w:sz w:val="28"/>
          <w:szCs w:val="28"/>
        </w:rPr>
        <w:t>3. Розробка індивідуальних планів розвитку (15 хвилин)</w:t>
      </w:r>
    </w:p>
    <w:p w14:paraId="53E9F775" w14:textId="55304F81"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Пояснити учасникам, що індивідуальний план розвитку допоможе їм продовжувати працювати над собою після завершення тренінгу. Запропонувати структуру плану:</w:t>
      </w:r>
    </w:p>
    <w:p w14:paraId="51C737B8" w14:textId="77777777" w:rsidR="006A7B34" w:rsidRPr="00EF0444" w:rsidRDefault="006A7B34" w:rsidP="00785B63">
      <w:pPr>
        <w:pStyle w:val="a4"/>
        <w:numPr>
          <w:ilvl w:val="0"/>
          <w:numId w:val="22"/>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Цілі, які я хочу досягти.</w:t>
      </w:r>
    </w:p>
    <w:p w14:paraId="62B15D1E" w14:textId="77777777" w:rsidR="006A7B34" w:rsidRPr="00EF0444" w:rsidRDefault="006A7B34" w:rsidP="00785B63">
      <w:pPr>
        <w:pStyle w:val="a4"/>
        <w:numPr>
          <w:ilvl w:val="0"/>
          <w:numId w:val="22"/>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Конкретні кроки для досягнення цілей.</w:t>
      </w:r>
    </w:p>
    <w:p w14:paraId="494E287B" w14:textId="77777777" w:rsidR="006A7B34" w:rsidRPr="00EF0444" w:rsidRDefault="006A7B34" w:rsidP="00785B63">
      <w:pPr>
        <w:pStyle w:val="a4"/>
        <w:numPr>
          <w:ilvl w:val="0"/>
          <w:numId w:val="22"/>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Ресурси, які мені потрібні.</w:t>
      </w:r>
    </w:p>
    <w:p w14:paraId="5673D5B1" w14:textId="77777777"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Запропонувати учасникам скласти свої індивідуальні плани.</w:t>
      </w:r>
    </w:p>
    <w:p w14:paraId="34D9CD6E"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lastRenderedPageBreak/>
        <w:t>Заключна частина (15 хвилин)</w:t>
      </w:r>
    </w:p>
    <w:p w14:paraId="3A3F7CEE" w14:textId="77777777" w:rsidR="00362879"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 xml:space="preserve">Висловлення подяки учасникам за активну участь. </w:t>
      </w:r>
    </w:p>
    <w:p w14:paraId="4C057F0B" w14:textId="77777777" w:rsidR="00362879" w:rsidRDefault="006A7B34" w:rsidP="00A82504">
      <w:pPr>
        <w:spacing w:after="0" w:line="360" w:lineRule="auto"/>
        <w:ind w:firstLine="851"/>
        <w:jc w:val="both"/>
      </w:pPr>
      <w:r w:rsidRPr="00EF0444">
        <w:rPr>
          <w:rFonts w:ascii="Times New Roman" w:hAnsi="Times New Roman" w:cs="Times New Roman"/>
          <w:sz w:val="28"/>
          <w:szCs w:val="28"/>
        </w:rPr>
        <w:t>Підведення підсумків програми.</w:t>
      </w:r>
      <w:r w:rsidRPr="00EF0444">
        <w:t xml:space="preserve"> </w:t>
      </w:r>
    </w:p>
    <w:p w14:paraId="0B5C9C36" w14:textId="30A88510" w:rsidR="006A7B34" w:rsidRPr="00EF0444" w:rsidRDefault="006A7B34" w:rsidP="00A82504">
      <w:pPr>
        <w:spacing w:after="0" w:line="360" w:lineRule="auto"/>
        <w:ind w:firstLine="851"/>
        <w:jc w:val="both"/>
        <w:rPr>
          <w:rFonts w:ascii="Times New Roman" w:hAnsi="Times New Roman" w:cs="Times New Roman"/>
          <w:sz w:val="28"/>
          <w:szCs w:val="28"/>
        </w:rPr>
      </w:pPr>
      <w:r w:rsidRPr="00EF0444">
        <w:rPr>
          <w:rFonts w:ascii="Times New Roman" w:hAnsi="Times New Roman" w:cs="Times New Roman"/>
          <w:sz w:val="28"/>
          <w:szCs w:val="28"/>
        </w:rPr>
        <w:t>Обговоре</w:t>
      </w:r>
      <w:r w:rsidR="00880463">
        <w:rPr>
          <w:rFonts w:ascii="Times New Roman" w:hAnsi="Times New Roman" w:cs="Times New Roman"/>
          <w:sz w:val="28"/>
          <w:szCs w:val="28"/>
        </w:rPr>
        <w:t>ння: «Що я виніс із програми?».</w:t>
      </w:r>
    </w:p>
    <w:p w14:paraId="7AE1828E" w14:textId="77777777" w:rsidR="006A7B34" w:rsidRPr="00EF0444" w:rsidRDefault="006A7B34" w:rsidP="00A82504">
      <w:pPr>
        <w:spacing w:after="0" w:line="360" w:lineRule="auto"/>
        <w:ind w:firstLine="851"/>
        <w:jc w:val="both"/>
        <w:rPr>
          <w:rFonts w:ascii="Times New Roman" w:hAnsi="Times New Roman" w:cs="Times New Roman"/>
          <w:b/>
          <w:bCs/>
          <w:i/>
          <w:iCs/>
          <w:sz w:val="28"/>
          <w:szCs w:val="28"/>
        </w:rPr>
      </w:pPr>
      <w:r w:rsidRPr="00EF0444">
        <w:rPr>
          <w:rFonts w:ascii="Times New Roman" w:hAnsi="Times New Roman" w:cs="Times New Roman"/>
          <w:b/>
          <w:bCs/>
          <w:i/>
          <w:iCs/>
          <w:sz w:val="28"/>
          <w:szCs w:val="28"/>
        </w:rPr>
        <w:t>Очікувані результати:</w:t>
      </w:r>
    </w:p>
    <w:p w14:paraId="385A719B" w14:textId="77777777" w:rsidR="006A7B34" w:rsidRPr="00EF0444" w:rsidRDefault="006A7B34" w:rsidP="00785B63">
      <w:pPr>
        <w:pStyle w:val="a4"/>
        <w:numPr>
          <w:ilvl w:val="0"/>
          <w:numId w:val="2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Підвищення рівня соціальної компетенції вихователів ЗДО.</w:t>
      </w:r>
    </w:p>
    <w:p w14:paraId="00C51011" w14:textId="77777777" w:rsidR="006A7B34" w:rsidRPr="00EF0444" w:rsidRDefault="006A7B34" w:rsidP="00785B63">
      <w:pPr>
        <w:pStyle w:val="a4"/>
        <w:numPr>
          <w:ilvl w:val="0"/>
          <w:numId w:val="2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Підвищення самооцінки вихователів ЗДО.</w:t>
      </w:r>
    </w:p>
    <w:p w14:paraId="23061DF7" w14:textId="77777777" w:rsidR="006A7B34" w:rsidRPr="00EF0444" w:rsidRDefault="006A7B34" w:rsidP="00785B63">
      <w:pPr>
        <w:pStyle w:val="a4"/>
        <w:numPr>
          <w:ilvl w:val="0"/>
          <w:numId w:val="2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Зростання мотивації до подальшого професійного розвитку.</w:t>
      </w:r>
    </w:p>
    <w:p w14:paraId="3CB852A4" w14:textId="77777777" w:rsidR="006A7B34" w:rsidRPr="00EF0444" w:rsidRDefault="006A7B34" w:rsidP="00785B63">
      <w:pPr>
        <w:pStyle w:val="a4"/>
        <w:numPr>
          <w:ilvl w:val="0"/>
          <w:numId w:val="2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Поліпшення комунікативних навичок і командної взаємодії.</w:t>
      </w:r>
    </w:p>
    <w:p w14:paraId="06472E9E" w14:textId="77777777" w:rsidR="006A7B34" w:rsidRPr="00EF0444" w:rsidRDefault="006A7B34" w:rsidP="00785B63">
      <w:pPr>
        <w:pStyle w:val="a4"/>
        <w:numPr>
          <w:ilvl w:val="0"/>
          <w:numId w:val="2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Зміна конфліктів у професійному середовищі.</w:t>
      </w:r>
    </w:p>
    <w:p w14:paraId="73D414B3" w14:textId="77777777" w:rsidR="006A7B34" w:rsidRPr="00EF0444" w:rsidRDefault="006A7B34" w:rsidP="00785B63">
      <w:pPr>
        <w:pStyle w:val="a4"/>
        <w:numPr>
          <w:ilvl w:val="0"/>
          <w:numId w:val="23"/>
        </w:numPr>
        <w:spacing w:after="0" w:line="360" w:lineRule="auto"/>
        <w:ind w:left="0" w:firstLine="851"/>
        <w:jc w:val="both"/>
        <w:rPr>
          <w:rFonts w:ascii="Times New Roman" w:hAnsi="Times New Roman" w:cs="Times New Roman"/>
          <w:sz w:val="28"/>
          <w:szCs w:val="28"/>
        </w:rPr>
      </w:pPr>
      <w:r w:rsidRPr="00EF0444">
        <w:rPr>
          <w:rFonts w:ascii="Times New Roman" w:hAnsi="Times New Roman" w:cs="Times New Roman"/>
          <w:sz w:val="28"/>
          <w:szCs w:val="28"/>
        </w:rPr>
        <w:t>Зростання задоволеності роботою та позитивний вплив на дитячий колектив.</w:t>
      </w:r>
    </w:p>
    <w:p w14:paraId="2A2B04CD" w14:textId="77777777" w:rsidR="006A7B34" w:rsidRPr="00EF0444" w:rsidRDefault="006A7B34" w:rsidP="00A82504">
      <w:pPr>
        <w:spacing w:after="0" w:line="360" w:lineRule="auto"/>
        <w:ind w:firstLine="851"/>
        <w:jc w:val="both"/>
        <w:rPr>
          <w:rFonts w:ascii="Times New Roman" w:hAnsi="Times New Roman" w:cs="Times New Roman"/>
          <w:sz w:val="28"/>
          <w:szCs w:val="28"/>
        </w:rPr>
      </w:pPr>
    </w:p>
    <w:p w14:paraId="4F63E3FE"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462E77F7"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7FBD1FC2"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15785E4C"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45C65729"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650A99A8"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62B5B319"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6FA4A397"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1A24CC12"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10B59DE4"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2276F505"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48A27557"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1B7C711C"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100C053C" w14:textId="77777777" w:rsidR="006A7B34" w:rsidRPr="00EF0444" w:rsidRDefault="006A7B34" w:rsidP="00A82504">
      <w:pPr>
        <w:spacing w:after="0" w:line="360" w:lineRule="auto"/>
        <w:ind w:firstLine="851"/>
        <w:jc w:val="both"/>
        <w:rPr>
          <w:rFonts w:ascii="Times New Roman" w:hAnsi="Times New Roman" w:cs="Times New Roman"/>
          <w:b/>
          <w:bCs/>
          <w:sz w:val="28"/>
          <w:szCs w:val="28"/>
        </w:rPr>
      </w:pPr>
    </w:p>
    <w:p w14:paraId="2153E66D" w14:textId="77777777" w:rsidR="006A7B34" w:rsidRPr="00783EF8" w:rsidRDefault="006A7B34" w:rsidP="00783EF8">
      <w:pPr>
        <w:spacing w:after="0" w:line="360" w:lineRule="auto"/>
        <w:jc w:val="both"/>
        <w:rPr>
          <w:rFonts w:ascii="Times New Roman" w:hAnsi="Times New Roman" w:cs="Times New Roman"/>
          <w:b/>
          <w:bCs/>
          <w:sz w:val="28"/>
          <w:szCs w:val="28"/>
          <w:lang w:val="ru-RU"/>
        </w:rPr>
      </w:pPr>
    </w:p>
    <w:sectPr w:rsidR="006A7B34" w:rsidRPr="00783EF8" w:rsidSect="00950FB7">
      <w:headerReference w:type="default" r:id="rId16"/>
      <w:pgSz w:w="11906" w:h="16838"/>
      <w:pgMar w:top="851" w:right="707"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6F6AD6" w14:textId="77777777" w:rsidR="00785B63" w:rsidRDefault="00785B63">
      <w:pPr>
        <w:spacing w:after="0" w:line="240" w:lineRule="auto"/>
      </w:pPr>
      <w:r>
        <w:separator/>
      </w:r>
    </w:p>
  </w:endnote>
  <w:endnote w:type="continuationSeparator" w:id="0">
    <w:p w14:paraId="5B3E5F64" w14:textId="77777777" w:rsidR="00785B63" w:rsidRDefault="00785B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DE8693" w14:textId="77777777" w:rsidR="00785B63" w:rsidRDefault="00785B63">
      <w:pPr>
        <w:spacing w:after="0" w:line="240" w:lineRule="auto"/>
      </w:pPr>
      <w:r>
        <w:separator/>
      </w:r>
    </w:p>
  </w:footnote>
  <w:footnote w:type="continuationSeparator" w:id="0">
    <w:p w14:paraId="59151779" w14:textId="77777777" w:rsidR="00785B63" w:rsidRDefault="00785B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8336367"/>
      <w:docPartObj>
        <w:docPartGallery w:val="Page Numbers (Top of Page)"/>
        <w:docPartUnique/>
      </w:docPartObj>
    </w:sdtPr>
    <w:sdtEndPr>
      <w:rPr>
        <w:rFonts w:ascii="Times New Roman" w:hAnsi="Times New Roman" w:cs="Times New Roman"/>
        <w:sz w:val="28"/>
        <w:szCs w:val="28"/>
      </w:rPr>
    </w:sdtEndPr>
    <w:sdtContent>
      <w:p w14:paraId="58408C6A" w14:textId="3DA15EC5" w:rsidR="006620AD" w:rsidRPr="00EF0444" w:rsidRDefault="006620AD">
        <w:pPr>
          <w:pStyle w:val="ad"/>
          <w:jc w:val="right"/>
          <w:rPr>
            <w:rFonts w:ascii="Times New Roman" w:hAnsi="Times New Roman" w:cs="Times New Roman"/>
            <w:sz w:val="28"/>
            <w:szCs w:val="28"/>
          </w:rPr>
        </w:pPr>
        <w:r w:rsidRPr="00EF0444">
          <w:rPr>
            <w:rFonts w:ascii="Times New Roman" w:hAnsi="Times New Roman" w:cs="Times New Roman"/>
            <w:bCs/>
            <w:sz w:val="28"/>
            <w:szCs w:val="28"/>
          </w:rPr>
          <w:fldChar w:fldCharType="begin"/>
        </w:r>
        <w:r w:rsidRPr="00EF0444">
          <w:rPr>
            <w:rFonts w:ascii="Times New Roman" w:hAnsi="Times New Roman" w:cs="Times New Roman"/>
            <w:bCs/>
            <w:sz w:val="28"/>
            <w:szCs w:val="28"/>
          </w:rPr>
          <w:instrText>PAGE</w:instrText>
        </w:r>
        <w:r w:rsidRPr="00EF0444">
          <w:rPr>
            <w:rFonts w:ascii="Times New Roman" w:hAnsi="Times New Roman" w:cs="Times New Roman"/>
            <w:bCs/>
            <w:sz w:val="28"/>
            <w:szCs w:val="28"/>
          </w:rPr>
          <w:fldChar w:fldCharType="separate"/>
        </w:r>
        <w:r w:rsidR="003F28D1">
          <w:rPr>
            <w:rFonts w:ascii="Times New Roman" w:hAnsi="Times New Roman" w:cs="Times New Roman"/>
            <w:bCs/>
            <w:noProof/>
            <w:sz w:val="28"/>
            <w:szCs w:val="28"/>
          </w:rPr>
          <w:t>2</w:t>
        </w:r>
        <w:r w:rsidRPr="00EF0444">
          <w:rPr>
            <w:rFonts w:ascii="Times New Roman" w:hAnsi="Times New Roman" w:cs="Times New Roman"/>
            <w:bCs/>
            <w:sz w:val="28"/>
            <w:szCs w:val="28"/>
          </w:rPr>
          <w:fldChar w:fldCharType="end"/>
        </w:r>
      </w:p>
    </w:sdtContent>
  </w:sdt>
  <w:p w14:paraId="3F57AA7B" w14:textId="77777777" w:rsidR="006620AD" w:rsidRPr="00EF0444" w:rsidRDefault="006620AD" w:rsidP="006620AD">
    <w:pPr>
      <w:pStyle w:val="ad"/>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51194"/>
    <w:multiLevelType w:val="hybridMultilevel"/>
    <w:tmpl w:val="03C28826"/>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2D66FA1"/>
    <w:multiLevelType w:val="hybridMultilevel"/>
    <w:tmpl w:val="872285E4"/>
    <w:lvl w:ilvl="0" w:tplc="B3C29098">
      <w:start w:val="1"/>
      <w:numFmt w:val="decimal"/>
      <w:lvlText w:val="%1)"/>
      <w:lvlJc w:val="left"/>
      <w:pPr>
        <w:ind w:left="430" w:hanging="360"/>
      </w:pPr>
      <w:rPr>
        <w:rFonts w:hint="default"/>
      </w:rPr>
    </w:lvl>
    <w:lvl w:ilvl="1" w:tplc="20000019" w:tentative="1">
      <w:start w:val="1"/>
      <w:numFmt w:val="lowerLetter"/>
      <w:lvlText w:val="%2."/>
      <w:lvlJc w:val="left"/>
      <w:pPr>
        <w:ind w:left="1150" w:hanging="360"/>
      </w:pPr>
    </w:lvl>
    <w:lvl w:ilvl="2" w:tplc="2000001B" w:tentative="1">
      <w:start w:val="1"/>
      <w:numFmt w:val="lowerRoman"/>
      <w:lvlText w:val="%3."/>
      <w:lvlJc w:val="right"/>
      <w:pPr>
        <w:ind w:left="1870" w:hanging="180"/>
      </w:pPr>
    </w:lvl>
    <w:lvl w:ilvl="3" w:tplc="2000000F" w:tentative="1">
      <w:start w:val="1"/>
      <w:numFmt w:val="decimal"/>
      <w:lvlText w:val="%4."/>
      <w:lvlJc w:val="left"/>
      <w:pPr>
        <w:ind w:left="2590" w:hanging="360"/>
      </w:pPr>
    </w:lvl>
    <w:lvl w:ilvl="4" w:tplc="20000019" w:tentative="1">
      <w:start w:val="1"/>
      <w:numFmt w:val="lowerLetter"/>
      <w:lvlText w:val="%5."/>
      <w:lvlJc w:val="left"/>
      <w:pPr>
        <w:ind w:left="3310" w:hanging="360"/>
      </w:pPr>
    </w:lvl>
    <w:lvl w:ilvl="5" w:tplc="2000001B" w:tentative="1">
      <w:start w:val="1"/>
      <w:numFmt w:val="lowerRoman"/>
      <w:lvlText w:val="%6."/>
      <w:lvlJc w:val="right"/>
      <w:pPr>
        <w:ind w:left="4030" w:hanging="180"/>
      </w:pPr>
    </w:lvl>
    <w:lvl w:ilvl="6" w:tplc="2000000F" w:tentative="1">
      <w:start w:val="1"/>
      <w:numFmt w:val="decimal"/>
      <w:lvlText w:val="%7."/>
      <w:lvlJc w:val="left"/>
      <w:pPr>
        <w:ind w:left="4750" w:hanging="360"/>
      </w:pPr>
    </w:lvl>
    <w:lvl w:ilvl="7" w:tplc="20000019" w:tentative="1">
      <w:start w:val="1"/>
      <w:numFmt w:val="lowerLetter"/>
      <w:lvlText w:val="%8."/>
      <w:lvlJc w:val="left"/>
      <w:pPr>
        <w:ind w:left="5470" w:hanging="360"/>
      </w:pPr>
    </w:lvl>
    <w:lvl w:ilvl="8" w:tplc="2000001B" w:tentative="1">
      <w:start w:val="1"/>
      <w:numFmt w:val="lowerRoman"/>
      <w:lvlText w:val="%9."/>
      <w:lvlJc w:val="right"/>
      <w:pPr>
        <w:ind w:left="6190" w:hanging="180"/>
      </w:pPr>
    </w:lvl>
  </w:abstractNum>
  <w:abstractNum w:abstractNumId="2" w15:restartNumberingAfterBreak="0">
    <w:nsid w:val="04974CD2"/>
    <w:multiLevelType w:val="hybridMultilevel"/>
    <w:tmpl w:val="0DDE69A8"/>
    <w:lvl w:ilvl="0" w:tplc="2000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99C5718"/>
    <w:multiLevelType w:val="hybridMultilevel"/>
    <w:tmpl w:val="E02A58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ADF396A"/>
    <w:multiLevelType w:val="multilevel"/>
    <w:tmpl w:val="B428E28C"/>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C944419"/>
    <w:multiLevelType w:val="hybridMultilevel"/>
    <w:tmpl w:val="6A6ABDD8"/>
    <w:lvl w:ilvl="0" w:tplc="20000011">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6" w15:restartNumberingAfterBreak="0">
    <w:nsid w:val="0F013E89"/>
    <w:multiLevelType w:val="hybridMultilevel"/>
    <w:tmpl w:val="940ADEA2"/>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0FBE21CF"/>
    <w:multiLevelType w:val="hybridMultilevel"/>
    <w:tmpl w:val="5E3EE796"/>
    <w:lvl w:ilvl="0" w:tplc="20000011">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8" w15:restartNumberingAfterBreak="0">
    <w:nsid w:val="112F5D68"/>
    <w:multiLevelType w:val="hybridMultilevel"/>
    <w:tmpl w:val="67D23A64"/>
    <w:lvl w:ilvl="0" w:tplc="2000000D">
      <w:start w:val="1"/>
      <w:numFmt w:val="bullet"/>
      <w:lvlText w:val=""/>
      <w:lvlJc w:val="left"/>
      <w:pPr>
        <w:ind w:left="1429" w:hanging="360"/>
      </w:pPr>
      <w:rPr>
        <w:rFonts w:ascii="Wingdings" w:hAnsi="Wingding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120200AF"/>
    <w:multiLevelType w:val="hybridMultilevel"/>
    <w:tmpl w:val="B642A52A"/>
    <w:lvl w:ilvl="0" w:tplc="20000011">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10" w15:restartNumberingAfterBreak="0">
    <w:nsid w:val="12FF6493"/>
    <w:multiLevelType w:val="hybridMultilevel"/>
    <w:tmpl w:val="6C84A1D6"/>
    <w:lvl w:ilvl="0" w:tplc="2000000D">
      <w:start w:val="1"/>
      <w:numFmt w:val="bullet"/>
      <w:lvlText w:val=""/>
      <w:lvlJc w:val="left"/>
      <w:pPr>
        <w:ind w:left="1571" w:hanging="360"/>
      </w:pPr>
      <w:rPr>
        <w:rFonts w:ascii="Wingdings" w:hAnsi="Wingdings"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1" w15:restartNumberingAfterBreak="0">
    <w:nsid w:val="18C61A55"/>
    <w:multiLevelType w:val="hybridMultilevel"/>
    <w:tmpl w:val="AFF25E7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1AD21A95"/>
    <w:multiLevelType w:val="hybridMultilevel"/>
    <w:tmpl w:val="DADE3A9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24C693C"/>
    <w:multiLevelType w:val="hybridMultilevel"/>
    <w:tmpl w:val="D0E0A7E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EA82112"/>
    <w:multiLevelType w:val="hybridMultilevel"/>
    <w:tmpl w:val="C9EE408E"/>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319D0D3F"/>
    <w:multiLevelType w:val="hybridMultilevel"/>
    <w:tmpl w:val="B17C998E"/>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5AC3D32"/>
    <w:multiLevelType w:val="hybridMultilevel"/>
    <w:tmpl w:val="ABFA09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82F2CF7"/>
    <w:multiLevelType w:val="hybridMultilevel"/>
    <w:tmpl w:val="98906A0C"/>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38560550"/>
    <w:multiLevelType w:val="hybridMultilevel"/>
    <w:tmpl w:val="6A2EFC64"/>
    <w:lvl w:ilvl="0" w:tplc="734C86E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15:restartNumberingAfterBreak="0">
    <w:nsid w:val="3AB913FB"/>
    <w:multiLevelType w:val="hybridMultilevel"/>
    <w:tmpl w:val="6F7A136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3BED21EF"/>
    <w:multiLevelType w:val="hybridMultilevel"/>
    <w:tmpl w:val="F34E8764"/>
    <w:lvl w:ilvl="0" w:tplc="2000000D">
      <w:start w:val="1"/>
      <w:numFmt w:val="bullet"/>
      <w:lvlText w:val=""/>
      <w:lvlJc w:val="left"/>
      <w:pPr>
        <w:ind w:left="1571" w:hanging="360"/>
      </w:pPr>
      <w:rPr>
        <w:rFonts w:ascii="Wingdings" w:hAnsi="Wingding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21" w15:restartNumberingAfterBreak="0">
    <w:nsid w:val="4E7E7ABB"/>
    <w:multiLevelType w:val="hybridMultilevel"/>
    <w:tmpl w:val="3FBC84B6"/>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56542B56"/>
    <w:multiLevelType w:val="hybridMultilevel"/>
    <w:tmpl w:val="7B84128A"/>
    <w:lvl w:ilvl="0" w:tplc="0409000D">
      <w:start w:val="1"/>
      <w:numFmt w:val="bullet"/>
      <w:lvlText w:val=""/>
      <w:lvlJc w:val="left"/>
      <w:pPr>
        <w:ind w:left="993" w:hanging="360"/>
      </w:pPr>
      <w:rPr>
        <w:rFonts w:ascii="Wingdings" w:hAnsi="Wingdings" w:hint="default"/>
      </w:rPr>
    </w:lvl>
    <w:lvl w:ilvl="1" w:tplc="20000003" w:tentative="1">
      <w:start w:val="1"/>
      <w:numFmt w:val="bullet"/>
      <w:lvlText w:val="o"/>
      <w:lvlJc w:val="left"/>
      <w:pPr>
        <w:ind w:left="1713" w:hanging="360"/>
      </w:pPr>
      <w:rPr>
        <w:rFonts w:ascii="Courier New" w:hAnsi="Courier New" w:cs="Courier New" w:hint="default"/>
      </w:rPr>
    </w:lvl>
    <w:lvl w:ilvl="2" w:tplc="20000005" w:tentative="1">
      <w:start w:val="1"/>
      <w:numFmt w:val="bullet"/>
      <w:lvlText w:val=""/>
      <w:lvlJc w:val="left"/>
      <w:pPr>
        <w:ind w:left="2433" w:hanging="360"/>
      </w:pPr>
      <w:rPr>
        <w:rFonts w:ascii="Wingdings" w:hAnsi="Wingdings" w:hint="default"/>
      </w:rPr>
    </w:lvl>
    <w:lvl w:ilvl="3" w:tplc="20000001" w:tentative="1">
      <w:start w:val="1"/>
      <w:numFmt w:val="bullet"/>
      <w:lvlText w:val=""/>
      <w:lvlJc w:val="left"/>
      <w:pPr>
        <w:ind w:left="3153" w:hanging="360"/>
      </w:pPr>
      <w:rPr>
        <w:rFonts w:ascii="Symbol" w:hAnsi="Symbol" w:hint="default"/>
      </w:rPr>
    </w:lvl>
    <w:lvl w:ilvl="4" w:tplc="20000003" w:tentative="1">
      <w:start w:val="1"/>
      <w:numFmt w:val="bullet"/>
      <w:lvlText w:val="o"/>
      <w:lvlJc w:val="left"/>
      <w:pPr>
        <w:ind w:left="3873" w:hanging="360"/>
      </w:pPr>
      <w:rPr>
        <w:rFonts w:ascii="Courier New" w:hAnsi="Courier New" w:cs="Courier New" w:hint="default"/>
      </w:rPr>
    </w:lvl>
    <w:lvl w:ilvl="5" w:tplc="20000005" w:tentative="1">
      <w:start w:val="1"/>
      <w:numFmt w:val="bullet"/>
      <w:lvlText w:val=""/>
      <w:lvlJc w:val="left"/>
      <w:pPr>
        <w:ind w:left="4593" w:hanging="360"/>
      </w:pPr>
      <w:rPr>
        <w:rFonts w:ascii="Wingdings" w:hAnsi="Wingdings" w:hint="default"/>
      </w:rPr>
    </w:lvl>
    <w:lvl w:ilvl="6" w:tplc="20000001" w:tentative="1">
      <w:start w:val="1"/>
      <w:numFmt w:val="bullet"/>
      <w:lvlText w:val=""/>
      <w:lvlJc w:val="left"/>
      <w:pPr>
        <w:ind w:left="5313" w:hanging="360"/>
      </w:pPr>
      <w:rPr>
        <w:rFonts w:ascii="Symbol" w:hAnsi="Symbol" w:hint="default"/>
      </w:rPr>
    </w:lvl>
    <w:lvl w:ilvl="7" w:tplc="20000003" w:tentative="1">
      <w:start w:val="1"/>
      <w:numFmt w:val="bullet"/>
      <w:lvlText w:val="o"/>
      <w:lvlJc w:val="left"/>
      <w:pPr>
        <w:ind w:left="6033" w:hanging="360"/>
      </w:pPr>
      <w:rPr>
        <w:rFonts w:ascii="Courier New" w:hAnsi="Courier New" w:cs="Courier New" w:hint="default"/>
      </w:rPr>
    </w:lvl>
    <w:lvl w:ilvl="8" w:tplc="20000005" w:tentative="1">
      <w:start w:val="1"/>
      <w:numFmt w:val="bullet"/>
      <w:lvlText w:val=""/>
      <w:lvlJc w:val="left"/>
      <w:pPr>
        <w:ind w:left="6753" w:hanging="360"/>
      </w:pPr>
      <w:rPr>
        <w:rFonts w:ascii="Wingdings" w:hAnsi="Wingdings" w:hint="default"/>
      </w:rPr>
    </w:lvl>
  </w:abstractNum>
  <w:abstractNum w:abstractNumId="23" w15:restartNumberingAfterBreak="0">
    <w:nsid w:val="59A72949"/>
    <w:multiLevelType w:val="hybridMultilevel"/>
    <w:tmpl w:val="133C36B6"/>
    <w:lvl w:ilvl="0" w:tplc="225EB924">
      <w:start w:val="3"/>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4" w15:restartNumberingAfterBreak="0">
    <w:nsid w:val="6243792B"/>
    <w:multiLevelType w:val="hybridMultilevel"/>
    <w:tmpl w:val="F6022CD0"/>
    <w:lvl w:ilvl="0" w:tplc="2000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4E501A4"/>
    <w:multiLevelType w:val="hybridMultilevel"/>
    <w:tmpl w:val="1A467692"/>
    <w:lvl w:ilvl="0" w:tplc="20000011">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26" w15:restartNumberingAfterBreak="0">
    <w:nsid w:val="64EE3C50"/>
    <w:multiLevelType w:val="hybridMultilevel"/>
    <w:tmpl w:val="249825DC"/>
    <w:lvl w:ilvl="0" w:tplc="20000011">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27" w15:restartNumberingAfterBreak="0">
    <w:nsid w:val="688342C7"/>
    <w:multiLevelType w:val="hybridMultilevel"/>
    <w:tmpl w:val="391A21FA"/>
    <w:lvl w:ilvl="0" w:tplc="2000000D">
      <w:start w:val="1"/>
      <w:numFmt w:val="bullet"/>
      <w:lvlText w:val=""/>
      <w:lvlJc w:val="left"/>
      <w:pPr>
        <w:ind w:left="1571" w:hanging="360"/>
      </w:pPr>
      <w:rPr>
        <w:rFonts w:ascii="Wingdings" w:hAnsi="Wingdings"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28" w15:restartNumberingAfterBreak="0">
    <w:nsid w:val="6FA4281F"/>
    <w:multiLevelType w:val="hybridMultilevel"/>
    <w:tmpl w:val="E6F6EB5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737D5C2A"/>
    <w:multiLevelType w:val="hybridMultilevel"/>
    <w:tmpl w:val="047A37D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798B2887"/>
    <w:multiLevelType w:val="hybridMultilevel"/>
    <w:tmpl w:val="209C4898"/>
    <w:lvl w:ilvl="0" w:tplc="20000011">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31" w15:restartNumberingAfterBreak="0">
    <w:nsid w:val="7AF84B8D"/>
    <w:multiLevelType w:val="hybridMultilevel"/>
    <w:tmpl w:val="3AD8CCC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7B8A2679"/>
    <w:multiLevelType w:val="multilevel"/>
    <w:tmpl w:val="3EA0E87A"/>
    <w:lvl w:ilvl="0">
      <w:start w:val="1"/>
      <w:numFmt w:val="decimal"/>
      <w:lvlText w:val="%1."/>
      <w:lvlJc w:val="left"/>
      <w:pPr>
        <w:ind w:left="432" w:hanging="432"/>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3" w15:restartNumberingAfterBreak="0">
    <w:nsid w:val="7CAF0BCB"/>
    <w:multiLevelType w:val="hybridMultilevel"/>
    <w:tmpl w:val="3562790E"/>
    <w:lvl w:ilvl="0" w:tplc="20000011">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4" w15:restartNumberingAfterBreak="0">
    <w:nsid w:val="7CF04C21"/>
    <w:multiLevelType w:val="hybridMultilevel"/>
    <w:tmpl w:val="D18C9414"/>
    <w:lvl w:ilvl="0" w:tplc="2000000D">
      <w:start w:val="1"/>
      <w:numFmt w:val="bullet"/>
      <w:lvlText w:val=""/>
      <w:lvlJc w:val="left"/>
      <w:pPr>
        <w:ind w:left="1571" w:hanging="360"/>
      </w:pPr>
      <w:rPr>
        <w:rFonts w:ascii="Wingdings" w:hAnsi="Wingdings"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35" w15:restartNumberingAfterBreak="0">
    <w:nsid w:val="7D870736"/>
    <w:multiLevelType w:val="hybridMultilevel"/>
    <w:tmpl w:val="A7FE66FA"/>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32"/>
  </w:num>
  <w:num w:numId="2">
    <w:abstractNumId w:val="4"/>
  </w:num>
  <w:num w:numId="3">
    <w:abstractNumId w:val="19"/>
  </w:num>
  <w:num w:numId="4">
    <w:abstractNumId w:val="31"/>
  </w:num>
  <w:num w:numId="5">
    <w:abstractNumId w:val="11"/>
  </w:num>
  <w:num w:numId="6">
    <w:abstractNumId w:val="15"/>
  </w:num>
  <w:num w:numId="7">
    <w:abstractNumId w:val="21"/>
  </w:num>
  <w:num w:numId="8">
    <w:abstractNumId w:val="1"/>
  </w:num>
  <w:num w:numId="9">
    <w:abstractNumId w:val="35"/>
  </w:num>
  <w:num w:numId="10">
    <w:abstractNumId w:val="0"/>
  </w:num>
  <w:num w:numId="11">
    <w:abstractNumId w:val="12"/>
  </w:num>
  <w:num w:numId="12">
    <w:abstractNumId w:val="28"/>
  </w:num>
  <w:num w:numId="13">
    <w:abstractNumId w:val="13"/>
  </w:num>
  <w:num w:numId="14">
    <w:abstractNumId w:val="33"/>
  </w:num>
  <w:num w:numId="15">
    <w:abstractNumId w:val="9"/>
  </w:num>
  <w:num w:numId="16">
    <w:abstractNumId w:val="27"/>
  </w:num>
  <w:num w:numId="17">
    <w:abstractNumId w:val="26"/>
  </w:num>
  <w:num w:numId="18">
    <w:abstractNumId w:val="5"/>
  </w:num>
  <w:num w:numId="19">
    <w:abstractNumId w:val="10"/>
  </w:num>
  <w:num w:numId="20">
    <w:abstractNumId w:val="7"/>
  </w:num>
  <w:num w:numId="21">
    <w:abstractNumId w:val="25"/>
  </w:num>
  <w:num w:numId="22">
    <w:abstractNumId w:val="30"/>
  </w:num>
  <w:num w:numId="23">
    <w:abstractNumId w:val="14"/>
  </w:num>
  <w:num w:numId="24">
    <w:abstractNumId w:val="16"/>
  </w:num>
  <w:num w:numId="25">
    <w:abstractNumId w:val="22"/>
  </w:num>
  <w:num w:numId="26">
    <w:abstractNumId w:val="8"/>
  </w:num>
  <w:num w:numId="27">
    <w:abstractNumId w:val="20"/>
  </w:num>
  <w:num w:numId="28">
    <w:abstractNumId w:val="24"/>
  </w:num>
  <w:num w:numId="29">
    <w:abstractNumId w:val="2"/>
  </w:num>
  <w:num w:numId="30">
    <w:abstractNumId w:val="6"/>
  </w:num>
  <w:num w:numId="31">
    <w:abstractNumId w:val="17"/>
  </w:num>
  <w:num w:numId="32">
    <w:abstractNumId w:val="29"/>
  </w:num>
  <w:num w:numId="33">
    <w:abstractNumId w:val="3"/>
  </w:num>
  <w:num w:numId="34">
    <w:abstractNumId w:val="18"/>
  </w:num>
  <w:num w:numId="35">
    <w:abstractNumId w:val="23"/>
  </w:num>
  <w:num w:numId="36">
    <w:abstractNumId w:val="3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60DE"/>
    <w:rsid w:val="00000A45"/>
    <w:rsid w:val="00005AFD"/>
    <w:rsid w:val="000074B6"/>
    <w:rsid w:val="00012077"/>
    <w:rsid w:val="000145CD"/>
    <w:rsid w:val="000260DE"/>
    <w:rsid w:val="00027785"/>
    <w:rsid w:val="0003019B"/>
    <w:rsid w:val="0003257F"/>
    <w:rsid w:val="00041657"/>
    <w:rsid w:val="00042EC1"/>
    <w:rsid w:val="00044D65"/>
    <w:rsid w:val="00047EFE"/>
    <w:rsid w:val="00053B06"/>
    <w:rsid w:val="00055D26"/>
    <w:rsid w:val="00057F54"/>
    <w:rsid w:val="00064EA8"/>
    <w:rsid w:val="00070762"/>
    <w:rsid w:val="00072290"/>
    <w:rsid w:val="00072D02"/>
    <w:rsid w:val="00073B08"/>
    <w:rsid w:val="0007686F"/>
    <w:rsid w:val="00077F51"/>
    <w:rsid w:val="000816A0"/>
    <w:rsid w:val="00085F29"/>
    <w:rsid w:val="0009117D"/>
    <w:rsid w:val="00091C0C"/>
    <w:rsid w:val="00094FB8"/>
    <w:rsid w:val="000957DB"/>
    <w:rsid w:val="0009627F"/>
    <w:rsid w:val="00097EA6"/>
    <w:rsid w:val="000A204C"/>
    <w:rsid w:val="000D3CE2"/>
    <w:rsid w:val="000D6C59"/>
    <w:rsid w:val="000E4BDB"/>
    <w:rsid w:val="000E60EB"/>
    <w:rsid w:val="000E7CED"/>
    <w:rsid w:val="00112D4A"/>
    <w:rsid w:val="0011586C"/>
    <w:rsid w:val="001158A7"/>
    <w:rsid w:val="00116D00"/>
    <w:rsid w:val="00116D2A"/>
    <w:rsid w:val="0011734B"/>
    <w:rsid w:val="00117354"/>
    <w:rsid w:val="00120AD3"/>
    <w:rsid w:val="00122704"/>
    <w:rsid w:val="001230BF"/>
    <w:rsid w:val="001241B0"/>
    <w:rsid w:val="00124BCB"/>
    <w:rsid w:val="0012748D"/>
    <w:rsid w:val="00134FF8"/>
    <w:rsid w:val="0015391A"/>
    <w:rsid w:val="00153FD3"/>
    <w:rsid w:val="00154EE3"/>
    <w:rsid w:val="0016689B"/>
    <w:rsid w:val="00167F0B"/>
    <w:rsid w:val="001802E7"/>
    <w:rsid w:val="0018366A"/>
    <w:rsid w:val="00185E35"/>
    <w:rsid w:val="001926E0"/>
    <w:rsid w:val="00194D05"/>
    <w:rsid w:val="00197290"/>
    <w:rsid w:val="00197DA2"/>
    <w:rsid w:val="001A2A2B"/>
    <w:rsid w:val="001B14B1"/>
    <w:rsid w:val="001B25DE"/>
    <w:rsid w:val="001B37D2"/>
    <w:rsid w:val="001B5DD0"/>
    <w:rsid w:val="001B756A"/>
    <w:rsid w:val="001C7C25"/>
    <w:rsid w:val="001D1B72"/>
    <w:rsid w:val="001D3201"/>
    <w:rsid w:val="001D3758"/>
    <w:rsid w:val="001F17C5"/>
    <w:rsid w:val="001F64DE"/>
    <w:rsid w:val="00202989"/>
    <w:rsid w:val="0020571E"/>
    <w:rsid w:val="002074C7"/>
    <w:rsid w:val="002111A0"/>
    <w:rsid w:val="00214A88"/>
    <w:rsid w:val="00223DB1"/>
    <w:rsid w:val="00225DD8"/>
    <w:rsid w:val="00226552"/>
    <w:rsid w:val="002268A6"/>
    <w:rsid w:val="00234C31"/>
    <w:rsid w:val="002378EB"/>
    <w:rsid w:val="002441EA"/>
    <w:rsid w:val="00244D95"/>
    <w:rsid w:val="00246C63"/>
    <w:rsid w:val="00247AC9"/>
    <w:rsid w:val="00250CA8"/>
    <w:rsid w:val="00251C5B"/>
    <w:rsid w:val="00256DEF"/>
    <w:rsid w:val="002577C1"/>
    <w:rsid w:val="0026113B"/>
    <w:rsid w:val="00267295"/>
    <w:rsid w:val="00272398"/>
    <w:rsid w:val="002732DE"/>
    <w:rsid w:val="0027392C"/>
    <w:rsid w:val="00281F77"/>
    <w:rsid w:val="002869DE"/>
    <w:rsid w:val="002922BA"/>
    <w:rsid w:val="002A1DAC"/>
    <w:rsid w:val="002A4794"/>
    <w:rsid w:val="002A4B6B"/>
    <w:rsid w:val="002A5AEC"/>
    <w:rsid w:val="002B0B5D"/>
    <w:rsid w:val="002B1C91"/>
    <w:rsid w:val="002B384C"/>
    <w:rsid w:val="002C035C"/>
    <w:rsid w:val="002C1EFD"/>
    <w:rsid w:val="002C2F35"/>
    <w:rsid w:val="002C38CB"/>
    <w:rsid w:val="002E18D5"/>
    <w:rsid w:val="002E18DF"/>
    <w:rsid w:val="002E5185"/>
    <w:rsid w:val="002E61AF"/>
    <w:rsid w:val="002E77AB"/>
    <w:rsid w:val="002F55C4"/>
    <w:rsid w:val="00300E71"/>
    <w:rsid w:val="00302730"/>
    <w:rsid w:val="00305172"/>
    <w:rsid w:val="00306D47"/>
    <w:rsid w:val="003143D2"/>
    <w:rsid w:val="00316BB2"/>
    <w:rsid w:val="00321559"/>
    <w:rsid w:val="00326741"/>
    <w:rsid w:val="00327798"/>
    <w:rsid w:val="00342766"/>
    <w:rsid w:val="00347526"/>
    <w:rsid w:val="00350733"/>
    <w:rsid w:val="00355975"/>
    <w:rsid w:val="00362600"/>
    <w:rsid w:val="00362879"/>
    <w:rsid w:val="00363AA0"/>
    <w:rsid w:val="0036526C"/>
    <w:rsid w:val="0036654E"/>
    <w:rsid w:val="0037072C"/>
    <w:rsid w:val="00371746"/>
    <w:rsid w:val="00372FB3"/>
    <w:rsid w:val="00377C93"/>
    <w:rsid w:val="003855B4"/>
    <w:rsid w:val="00386284"/>
    <w:rsid w:val="00391A54"/>
    <w:rsid w:val="003938AB"/>
    <w:rsid w:val="003942A0"/>
    <w:rsid w:val="0039480B"/>
    <w:rsid w:val="00397EEB"/>
    <w:rsid w:val="003A4824"/>
    <w:rsid w:val="003A4A9A"/>
    <w:rsid w:val="003B3770"/>
    <w:rsid w:val="003B6906"/>
    <w:rsid w:val="003B6CF5"/>
    <w:rsid w:val="003C33CF"/>
    <w:rsid w:val="003D0C18"/>
    <w:rsid w:val="003D2DF3"/>
    <w:rsid w:val="003D39ED"/>
    <w:rsid w:val="003F28D1"/>
    <w:rsid w:val="003F56B0"/>
    <w:rsid w:val="00404262"/>
    <w:rsid w:val="004074CE"/>
    <w:rsid w:val="0041035F"/>
    <w:rsid w:val="00410C74"/>
    <w:rsid w:val="004111A4"/>
    <w:rsid w:val="00411FE8"/>
    <w:rsid w:val="00413081"/>
    <w:rsid w:val="00415DCA"/>
    <w:rsid w:val="004161A4"/>
    <w:rsid w:val="004227F3"/>
    <w:rsid w:val="00436F9F"/>
    <w:rsid w:val="00441598"/>
    <w:rsid w:val="004415ED"/>
    <w:rsid w:val="00445F9D"/>
    <w:rsid w:val="00451308"/>
    <w:rsid w:val="00452339"/>
    <w:rsid w:val="004561FE"/>
    <w:rsid w:val="00461C03"/>
    <w:rsid w:val="004633C1"/>
    <w:rsid w:val="00463DBF"/>
    <w:rsid w:val="00463F1D"/>
    <w:rsid w:val="00466EF0"/>
    <w:rsid w:val="0047174E"/>
    <w:rsid w:val="00487D64"/>
    <w:rsid w:val="00490718"/>
    <w:rsid w:val="00491257"/>
    <w:rsid w:val="00495918"/>
    <w:rsid w:val="004970E1"/>
    <w:rsid w:val="004A214B"/>
    <w:rsid w:val="004A433D"/>
    <w:rsid w:val="004B1127"/>
    <w:rsid w:val="004B2207"/>
    <w:rsid w:val="004B73A1"/>
    <w:rsid w:val="004C0DEF"/>
    <w:rsid w:val="004C4A97"/>
    <w:rsid w:val="004C6E17"/>
    <w:rsid w:val="004D0F5E"/>
    <w:rsid w:val="004D2ECB"/>
    <w:rsid w:val="004D2EE6"/>
    <w:rsid w:val="004D4257"/>
    <w:rsid w:val="004D484F"/>
    <w:rsid w:val="004E1720"/>
    <w:rsid w:val="004E2044"/>
    <w:rsid w:val="004E39A2"/>
    <w:rsid w:val="004F1AEF"/>
    <w:rsid w:val="004F25CF"/>
    <w:rsid w:val="00501EE9"/>
    <w:rsid w:val="00503876"/>
    <w:rsid w:val="00506DCD"/>
    <w:rsid w:val="00507358"/>
    <w:rsid w:val="00512BF6"/>
    <w:rsid w:val="00520A85"/>
    <w:rsid w:val="00522DE1"/>
    <w:rsid w:val="00523002"/>
    <w:rsid w:val="005302EA"/>
    <w:rsid w:val="00530797"/>
    <w:rsid w:val="0053321A"/>
    <w:rsid w:val="0053608A"/>
    <w:rsid w:val="00541C20"/>
    <w:rsid w:val="00544A9F"/>
    <w:rsid w:val="00552ED8"/>
    <w:rsid w:val="0055459A"/>
    <w:rsid w:val="00555980"/>
    <w:rsid w:val="00562146"/>
    <w:rsid w:val="00562711"/>
    <w:rsid w:val="005675BD"/>
    <w:rsid w:val="005729BB"/>
    <w:rsid w:val="00575CCB"/>
    <w:rsid w:val="00577241"/>
    <w:rsid w:val="00580D34"/>
    <w:rsid w:val="00583E1D"/>
    <w:rsid w:val="0058523D"/>
    <w:rsid w:val="0059216C"/>
    <w:rsid w:val="005A09AD"/>
    <w:rsid w:val="005A0E8B"/>
    <w:rsid w:val="005A1F30"/>
    <w:rsid w:val="005A285F"/>
    <w:rsid w:val="005B0337"/>
    <w:rsid w:val="005B2749"/>
    <w:rsid w:val="005B33E3"/>
    <w:rsid w:val="005B6ABD"/>
    <w:rsid w:val="005C04CB"/>
    <w:rsid w:val="005C22E8"/>
    <w:rsid w:val="005C266B"/>
    <w:rsid w:val="005C4DC2"/>
    <w:rsid w:val="005C7AC4"/>
    <w:rsid w:val="005D4ACE"/>
    <w:rsid w:val="005D6055"/>
    <w:rsid w:val="005D6199"/>
    <w:rsid w:val="005D78D1"/>
    <w:rsid w:val="005E0951"/>
    <w:rsid w:val="005E196F"/>
    <w:rsid w:val="005E43B8"/>
    <w:rsid w:val="005F2C01"/>
    <w:rsid w:val="006002A9"/>
    <w:rsid w:val="00600DE7"/>
    <w:rsid w:val="0060215A"/>
    <w:rsid w:val="0061605F"/>
    <w:rsid w:val="00630B04"/>
    <w:rsid w:val="00642206"/>
    <w:rsid w:val="00644EDA"/>
    <w:rsid w:val="00647199"/>
    <w:rsid w:val="00647CD8"/>
    <w:rsid w:val="00653016"/>
    <w:rsid w:val="0065455C"/>
    <w:rsid w:val="00657E33"/>
    <w:rsid w:val="006620AD"/>
    <w:rsid w:val="00665643"/>
    <w:rsid w:val="00675750"/>
    <w:rsid w:val="0067691A"/>
    <w:rsid w:val="00694E9D"/>
    <w:rsid w:val="006A52EC"/>
    <w:rsid w:val="006A7B34"/>
    <w:rsid w:val="006A7BEB"/>
    <w:rsid w:val="006B6660"/>
    <w:rsid w:val="006C1379"/>
    <w:rsid w:val="006C70B0"/>
    <w:rsid w:val="006C7E22"/>
    <w:rsid w:val="006D1846"/>
    <w:rsid w:val="006D36DE"/>
    <w:rsid w:val="006D3C00"/>
    <w:rsid w:val="006D3C05"/>
    <w:rsid w:val="006E4EA7"/>
    <w:rsid w:val="006F4974"/>
    <w:rsid w:val="00702054"/>
    <w:rsid w:val="00706095"/>
    <w:rsid w:val="007106FA"/>
    <w:rsid w:val="00712897"/>
    <w:rsid w:val="00715D00"/>
    <w:rsid w:val="0073194D"/>
    <w:rsid w:val="00743A8D"/>
    <w:rsid w:val="007469A9"/>
    <w:rsid w:val="00746B10"/>
    <w:rsid w:val="0075385D"/>
    <w:rsid w:val="00761909"/>
    <w:rsid w:val="00766CBB"/>
    <w:rsid w:val="00767623"/>
    <w:rsid w:val="00770E7F"/>
    <w:rsid w:val="00780037"/>
    <w:rsid w:val="007835CC"/>
    <w:rsid w:val="00783EF8"/>
    <w:rsid w:val="00784BF5"/>
    <w:rsid w:val="00785B63"/>
    <w:rsid w:val="00790E6C"/>
    <w:rsid w:val="00792875"/>
    <w:rsid w:val="00796A36"/>
    <w:rsid w:val="007A2A00"/>
    <w:rsid w:val="007A613C"/>
    <w:rsid w:val="007A6D89"/>
    <w:rsid w:val="007A7095"/>
    <w:rsid w:val="007B013D"/>
    <w:rsid w:val="007B1A9B"/>
    <w:rsid w:val="007B22A2"/>
    <w:rsid w:val="007B5366"/>
    <w:rsid w:val="007B55C8"/>
    <w:rsid w:val="007B5C09"/>
    <w:rsid w:val="007B7250"/>
    <w:rsid w:val="007C19E2"/>
    <w:rsid w:val="007C2014"/>
    <w:rsid w:val="007C62B2"/>
    <w:rsid w:val="007D0B55"/>
    <w:rsid w:val="007D1079"/>
    <w:rsid w:val="007D1E12"/>
    <w:rsid w:val="007D7AD9"/>
    <w:rsid w:val="007E01A7"/>
    <w:rsid w:val="007E16FF"/>
    <w:rsid w:val="007E1D2F"/>
    <w:rsid w:val="007E4342"/>
    <w:rsid w:val="007F0068"/>
    <w:rsid w:val="007F406F"/>
    <w:rsid w:val="007F41AA"/>
    <w:rsid w:val="00803253"/>
    <w:rsid w:val="00803A26"/>
    <w:rsid w:val="00803FE1"/>
    <w:rsid w:val="00805F9E"/>
    <w:rsid w:val="00807D8A"/>
    <w:rsid w:val="00811CC2"/>
    <w:rsid w:val="00813A93"/>
    <w:rsid w:val="00813B2A"/>
    <w:rsid w:val="00813ED5"/>
    <w:rsid w:val="00814128"/>
    <w:rsid w:val="008141B6"/>
    <w:rsid w:val="0081498B"/>
    <w:rsid w:val="008158E3"/>
    <w:rsid w:val="00816443"/>
    <w:rsid w:val="00822457"/>
    <w:rsid w:val="00822C53"/>
    <w:rsid w:val="00833226"/>
    <w:rsid w:val="008367A1"/>
    <w:rsid w:val="00844B71"/>
    <w:rsid w:val="008533A3"/>
    <w:rsid w:val="00856604"/>
    <w:rsid w:val="00864EAF"/>
    <w:rsid w:val="00873183"/>
    <w:rsid w:val="00874C9A"/>
    <w:rsid w:val="008773BF"/>
    <w:rsid w:val="00880463"/>
    <w:rsid w:val="008849CE"/>
    <w:rsid w:val="0088639E"/>
    <w:rsid w:val="00896474"/>
    <w:rsid w:val="008A20C9"/>
    <w:rsid w:val="008A37F0"/>
    <w:rsid w:val="008A5023"/>
    <w:rsid w:val="008A6F66"/>
    <w:rsid w:val="008B0A97"/>
    <w:rsid w:val="008C3FD5"/>
    <w:rsid w:val="008C7E54"/>
    <w:rsid w:val="008D0A31"/>
    <w:rsid w:val="008D45CF"/>
    <w:rsid w:val="008D6086"/>
    <w:rsid w:val="008E031E"/>
    <w:rsid w:val="008E61D3"/>
    <w:rsid w:val="009042FE"/>
    <w:rsid w:val="00910F1C"/>
    <w:rsid w:val="00911F12"/>
    <w:rsid w:val="009125BB"/>
    <w:rsid w:val="0091504F"/>
    <w:rsid w:val="00917DFC"/>
    <w:rsid w:val="009220DA"/>
    <w:rsid w:val="00933739"/>
    <w:rsid w:val="009436E7"/>
    <w:rsid w:val="009439D0"/>
    <w:rsid w:val="0094444B"/>
    <w:rsid w:val="009450BC"/>
    <w:rsid w:val="00946176"/>
    <w:rsid w:val="00947A75"/>
    <w:rsid w:val="00950FB7"/>
    <w:rsid w:val="009516EB"/>
    <w:rsid w:val="009636C9"/>
    <w:rsid w:val="00965D23"/>
    <w:rsid w:val="0097322C"/>
    <w:rsid w:val="009737F9"/>
    <w:rsid w:val="0098027B"/>
    <w:rsid w:val="00982ADC"/>
    <w:rsid w:val="009843D9"/>
    <w:rsid w:val="0098506A"/>
    <w:rsid w:val="00985F57"/>
    <w:rsid w:val="00997057"/>
    <w:rsid w:val="009A038E"/>
    <w:rsid w:val="009A4AC2"/>
    <w:rsid w:val="009A635B"/>
    <w:rsid w:val="009A7A57"/>
    <w:rsid w:val="009B0877"/>
    <w:rsid w:val="009C7E87"/>
    <w:rsid w:val="009D1C51"/>
    <w:rsid w:val="009D1D94"/>
    <w:rsid w:val="009D3236"/>
    <w:rsid w:val="009D598F"/>
    <w:rsid w:val="009D7F41"/>
    <w:rsid w:val="009E1D3B"/>
    <w:rsid w:val="009E3973"/>
    <w:rsid w:val="009E6C26"/>
    <w:rsid w:val="009F7E87"/>
    <w:rsid w:val="00A004B3"/>
    <w:rsid w:val="00A02B12"/>
    <w:rsid w:val="00A05631"/>
    <w:rsid w:val="00A06024"/>
    <w:rsid w:val="00A07B05"/>
    <w:rsid w:val="00A13EDD"/>
    <w:rsid w:val="00A15259"/>
    <w:rsid w:val="00A17479"/>
    <w:rsid w:val="00A306B2"/>
    <w:rsid w:val="00A32265"/>
    <w:rsid w:val="00A326A7"/>
    <w:rsid w:val="00A34B6E"/>
    <w:rsid w:val="00A3574E"/>
    <w:rsid w:val="00A35AF3"/>
    <w:rsid w:val="00A35C6D"/>
    <w:rsid w:val="00A36BC4"/>
    <w:rsid w:val="00A37402"/>
    <w:rsid w:val="00A43545"/>
    <w:rsid w:val="00A473F4"/>
    <w:rsid w:val="00A4760C"/>
    <w:rsid w:val="00A55554"/>
    <w:rsid w:val="00A55FDA"/>
    <w:rsid w:val="00A608D3"/>
    <w:rsid w:val="00A66242"/>
    <w:rsid w:val="00A720EB"/>
    <w:rsid w:val="00A72819"/>
    <w:rsid w:val="00A73ED7"/>
    <w:rsid w:val="00A7506D"/>
    <w:rsid w:val="00A75F65"/>
    <w:rsid w:val="00A760A4"/>
    <w:rsid w:val="00A818CF"/>
    <w:rsid w:val="00A82504"/>
    <w:rsid w:val="00A83ADC"/>
    <w:rsid w:val="00A8626A"/>
    <w:rsid w:val="00A91AC5"/>
    <w:rsid w:val="00A941D4"/>
    <w:rsid w:val="00A957FD"/>
    <w:rsid w:val="00A95E78"/>
    <w:rsid w:val="00AA326C"/>
    <w:rsid w:val="00AA7A4E"/>
    <w:rsid w:val="00AB4CEC"/>
    <w:rsid w:val="00AB68F1"/>
    <w:rsid w:val="00AC12DD"/>
    <w:rsid w:val="00AC1816"/>
    <w:rsid w:val="00AC2D89"/>
    <w:rsid w:val="00AD2C2A"/>
    <w:rsid w:val="00AD69C3"/>
    <w:rsid w:val="00AE4C00"/>
    <w:rsid w:val="00AF15D5"/>
    <w:rsid w:val="00AF6281"/>
    <w:rsid w:val="00B0567E"/>
    <w:rsid w:val="00B1071F"/>
    <w:rsid w:val="00B13B6B"/>
    <w:rsid w:val="00B1749D"/>
    <w:rsid w:val="00B21851"/>
    <w:rsid w:val="00B22DA1"/>
    <w:rsid w:val="00B2303C"/>
    <w:rsid w:val="00B31F04"/>
    <w:rsid w:val="00B355E2"/>
    <w:rsid w:val="00B37904"/>
    <w:rsid w:val="00B4155C"/>
    <w:rsid w:val="00B57977"/>
    <w:rsid w:val="00B6198C"/>
    <w:rsid w:val="00B647B2"/>
    <w:rsid w:val="00B6719C"/>
    <w:rsid w:val="00B71B7C"/>
    <w:rsid w:val="00B81F97"/>
    <w:rsid w:val="00B82309"/>
    <w:rsid w:val="00B84FBF"/>
    <w:rsid w:val="00B85A0A"/>
    <w:rsid w:val="00B863DD"/>
    <w:rsid w:val="00B90A44"/>
    <w:rsid w:val="00B949E1"/>
    <w:rsid w:val="00BA1941"/>
    <w:rsid w:val="00BA376B"/>
    <w:rsid w:val="00BA3D21"/>
    <w:rsid w:val="00BA6220"/>
    <w:rsid w:val="00BA7058"/>
    <w:rsid w:val="00BB338C"/>
    <w:rsid w:val="00BB3F5A"/>
    <w:rsid w:val="00BB655B"/>
    <w:rsid w:val="00BB6853"/>
    <w:rsid w:val="00BD200A"/>
    <w:rsid w:val="00BD219E"/>
    <w:rsid w:val="00BE46C1"/>
    <w:rsid w:val="00BF026C"/>
    <w:rsid w:val="00BF1527"/>
    <w:rsid w:val="00BF210B"/>
    <w:rsid w:val="00BF3DD7"/>
    <w:rsid w:val="00BF4EEC"/>
    <w:rsid w:val="00C00379"/>
    <w:rsid w:val="00C10D45"/>
    <w:rsid w:val="00C118E8"/>
    <w:rsid w:val="00C12CB3"/>
    <w:rsid w:val="00C20A5D"/>
    <w:rsid w:val="00C25017"/>
    <w:rsid w:val="00C258D8"/>
    <w:rsid w:val="00C34CDF"/>
    <w:rsid w:val="00C35173"/>
    <w:rsid w:val="00C36B6B"/>
    <w:rsid w:val="00C42542"/>
    <w:rsid w:val="00C43971"/>
    <w:rsid w:val="00C4647B"/>
    <w:rsid w:val="00C52A1D"/>
    <w:rsid w:val="00C52F55"/>
    <w:rsid w:val="00C543E6"/>
    <w:rsid w:val="00C56F1E"/>
    <w:rsid w:val="00C61BC1"/>
    <w:rsid w:val="00C6491F"/>
    <w:rsid w:val="00C654A3"/>
    <w:rsid w:val="00C6575C"/>
    <w:rsid w:val="00C67F16"/>
    <w:rsid w:val="00C72C94"/>
    <w:rsid w:val="00C7647A"/>
    <w:rsid w:val="00C91455"/>
    <w:rsid w:val="00C91502"/>
    <w:rsid w:val="00CA0B2F"/>
    <w:rsid w:val="00CA1A07"/>
    <w:rsid w:val="00CA4E8E"/>
    <w:rsid w:val="00CA4EDB"/>
    <w:rsid w:val="00CA6917"/>
    <w:rsid w:val="00CB0979"/>
    <w:rsid w:val="00CB3AEF"/>
    <w:rsid w:val="00CC164E"/>
    <w:rsid w:val="00CD1F5E"/>
    <w:rsid w:val="00CE01D8"/>
    <w:rsid w:val="00CE41D9"/>
    <w:rsid w:val="00CF5862"/>
    <w:rsid w:val="00CF5C62"/>
    <w:rsid w:val="00CF5F3C"/>
    <w:rsid w:val="00CF6534"/>
    <w:rsid w:val="00D02AC3"/>
    <w:rsid w:val="00D040FC"/>
    <w:rsid w:val="00D06968"/>
    <w:rsid w:val="00D14862"/>
    <w:rsid w:val="00D17F08"/>
    <w:rsid w:val="00D236AE"/>
    <w:rsid w:val="00D242E9"/>
    <w:rsid w:val="00D34D16"/>
    <w:rsid w:val="00D35B4B"/>
    <w:rsid w:val="00D40080"/>
    <w:rsid w:val="00D4096A"/>
    <w:rsid w:val="00D42F5B"/>
    <w:rsid w:val="00D55E08"/>
    <w:rsid w:val="00D560B0"/>
    <w:rsid w:val="00D70B51"/>
    <w:rsid w:val="00D75D6E"/>
    <w:rsid w:val="00D778B2"/>
    <w:rsid w:val="00D831D2"/>
    <w:rsid w:val="00D8711B"/>
    <w:rsid w:val="00D87972"/>
    <w:rsid w:val="00D902F4"/>
    <w:rsid w:val="00D904CE"/>
    <w:rsid w:val="00D93AB2"/>
    <w:rsid w:val="00D9554A"/>
    <w:rsid w:val="00DB0D5A"/>
    <w:rsid w:val="00DB4622"/>
    <w:rsid w:val="00DB4C86"/>
    <w:rsid w:val="00DB655D"/>
    <w:rsid w:val="00DC0910"/>
    <w:rsid w:val="00DC55D5"/>
    <w:rsid w:val="00DC57EB"/>
    <w:rsid w:val="00DC7228"/>
    <w:rsid w:val="00DC74DB"/>
    <w:rsid w:val="00DD016A"/>
    <w:rsid w:val="00DD421A"/>
    <w:rsid w:val="00DD4F69"/>
    <w:rsid w:val="00DD57AB"/>
    <w:rsid w:val="00DD5EC5"/>
    <w:rsid w:val="00DE0AE9"/>
    <w:rsid w:val="00DE1FBE"/>
    <w:rsid w:val="00DE30A0"/>
    <w:rsid w:val="00DE3635"/>
    <w:rsid w:val="00DE381E"/>
    <w:rsid w:val="00DF30B5"/>
    <w:rsid w:val="00E02576"/>
    <w:rsid w:val="00E11B79"/>
    <w:rsid w:val="00E14076"/>
    <w:rsid w:val="00E141EE"/>
    <w:rsid w:val="00E15138"/>
    <w:rsid w:val="00E15934"/>
    <w:rsid w:val="00E17EAF"/>
    <w:rsid w:val="00E23359"/>
    <w:rsid w:val="00E30719"/>
    <w:rsid w:val="00E379BA"/>
    <w:rsid w:val="00E4542F"/>
    <w:rsid w:val="00E45B26"/>
    <w:rsid w:val="00E46FF5"/>
    <w:rsid w:val="00E50AC7"/>
    <w:rsid w:val="00E524A5"/>
    <w:rsid w:val="00E53D2A"/>
    <w:rsid w:val="00E628D1"/>
    <w:rsid w:val="00E70121"/>
    <w:rsid w:val="00E815A0"/>
    <w:rsid w:val="00E8353D"/>
    <w:rsid w:val="00E9136A"/>
    <w:rsid w:val="00E940DE"/>
    <w:rsid w:val="00E969D0"/>
    <w:rsid w:val="00EA1E3D"/>
    <w:rsid w:val="00EA51A3"/>
    <w:rsid w:val="00EA7EA7"/>
    <w:rsid w:val="00EB05A4"/>
    <w:rsid w:val="00EC50AF"/>
    <w:rsid w:val="00EC760D"/>
    <w:rsid w:val="00ED2FC2"/>
    <w:rsid w:val="00ED3026"/>
    <w:rsid w:val="00ED5A9B"/>
    <w:rsid w:val="00ED632E"/>
    <w:rsid w:val="00ED6FB4"/>
    <w:rsid w:val="00ED76C7"/>
    <w:rsid w:val="00EE302D"/>
    <w:rsid w:val="00EF2B59"/>
    <w:rsid w:val="00EF3594"/>
    <w:rsid w:val="00EF430A"/>
    <w:rsid w:val="00F015B4"/>
    <w:rsid w:val="00F03B0B"/>
    <w:rsid w:val="00F065C9"/>
    <w:rsid w:val="00F110F1"/>
    <w:rsid w:val="00F1248D"/>
    <w:rsid w:val="00F1503A"/>
    <w:rsid w:val="00F17918"/>
    <w:rsid w:val="00F21616"/>
    <w:rsid w:val="00F22C0F"/>
    <w:rsid w:val="00F2660F"/>
    <w:rsid w:val="00F27DCC"/>
    <w:rsid w:val="00F37557"/>
    <w:rsid w:val="00F42EEB"/>
    <w:rsid w:val="00F45165"/>
    <w:rsid w:val="00F5091E"/>
    <w:rsid w:val="00F51FF1"/>
    <w:rsid w:val="00F605DE"/>
    <w:rsid w:val="00F61C68"/>
    <w:rsid w:val="00F67A82"/>
    <w:rsid w:val="00F7028B"/>
    <w:rsid w:val="00F71DF6"/>
    <w:rsid w:val="00F74964"/>
    <w:rsid w:val="00F775CC"/>
    <w:rsid w:val="00F86ECE"/>
    <w:rsid w:val="00F901A2"/>
    <w:rsid w:val="00F905A0"/>
    <w:rsid w:val="00F90623"/>
    <w:rsid w:val="00F94FB0"/>
    <w:rsid w:val="00F97F7E"/>
    <w:rsid w:val="00FA255C"/>
    <w:rsid w:val="00FA27F2"/>
    <w:rsid w:val="00FA3224"/>
    <w:rsid w:val="00FA64FF"/>
    <w:rsid w:val="00FB28FC"/>
    <w:rsid w:val="00FB5510"/>
    <w:rsid w:val="00FC0927"/>
    <w:rsid w:val="00FC2F28"/>
    <w:rsid w:val="00FC3AFB"/>
    <w:rsid w:val="00FC4713"/>
    <w:rsid w:val="00FC59D7"/>
    <w:rsid w:val="00FC6C29"/>
    <w:rsid w:val="00FC7CBC"/>
    <w:rsid w:val="00FD3688"/>
    <w:rsid w:val="00FD4F9A"/>
    <w:rsid w:val="00FD62D7"/>
    <w:rsid w:val="00FE49DF"/>
    <w:rsid w:val="00FE5715"/>
    <w:rsid w:val="00FE6677"/>
    <w:rsid w:val="00FE6F38"/>
    <w:rsid w:val="00FE7AEA"/>
    <w:rsid w:val="00FF3C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EE3D4"/>
  <w15:chartTrackingRefBased/>
  <w15:docId w15:val="{EFFA9562-859E-43CA-89F8-8596356D6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7B34"/>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A7B34"/>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western">
    <w:name w:val="western"/>
    <w:basedOn w:val="a"/>
    <w:rsid w:val="006A7B34"/>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a4">
    <w:name w:val="List Paragraph"/>
    <w:basedOn w:val="a"/>
    <w:uiPriority w:val="34"/>
    <w:qFormat/>
    <w:rsid w:val="006A7B34"/>
    <w:pPr>
      <w:ind w:left="720"/>
      <w:contextualSpacing/>
    </w:pPr>
  </w:style>
  <w:style w:type="character" w:styleId="a5">
    <w:name w:val="annotation reference"/>
    <w:basedOn w:val="a0"/>
    <w:uiPriority w:val="99"/>
    <w:semiHidden/>
    <w:unhideWhenUsed/>
    <w:rsid w:val="006A7B34"/>
    <w:rPr>
      <w:sz w:val="16"/>
      <w:szCs w:val="16"/>
    </w:rPr>
  </w:style>
  <w:style w:type="paragraph" w:styleId="a6">
    <w:name w:val="annotation text"/>
    <w:basedOn w:val="a"/>
    <w:link w:val="a7"/>
    <w:uiPriority w:val="99"/>
    <w:semiHidden/>
    <w:unhideWhenUsed/>
    <w:rsid w:val="006A7B34"/>
    <w:pPr>
      <w:spacing w:line="240" w:lineRule="auto"/>
    </w:pPr>
    <w:rPr>
      <w:sz w:val="20"/>
      <w:szCs w:val="20"/>
    </w:rPr>
  </w:style>
  <w:style w:type="character" w:customStyle="1" w:styleId="a7">
    <w:name w:val="Текст примечания Знак"/>
    <w:basedOn w:val="a0"/>
    <w:link w:val="a6"/>
    <w:uiPriority w:val="99"/>
    <w:semiHidden/>
    <w:rsid w:val="006A7B34"/>
    <w:rPr>
      <w:sz w:val="20"/>
      <w:szCs w:val="20"/>
      <w:lang w:val="uk-UA"/>
    </w:rPr>
  </w:style>
  <w:style w:type="paragraph" w:styleId="a8">
    <w:name w:val="annotation subject"/>
    <w:basedOn w:val="a6"/>
    <w:next w:val="a6"/>
    <w:link w:val="a9"/>
    <w:uiPriority w:val="99"/>
    <w:semiHidden/>
    <w:unhideWhenUsed/>
    <w:rsid w:val="006A7B34"/>
    <w:rPr>
      <w:b/>
      <w:bCs/>
    </w:rPr>
  </w:style>
  <w:style w:type="character" w:customStyle="1" w:styleId="a9">
    <w:name w:val="Тема примечания Знак"/>
    <w:basedOn w:val="a7"/>
    <w:link w:val="a8"/>
    <w:uiPriority w:val="99"/>
    <w:semiHidden/>
    <w:rsid w:val="006A7B34"/>
    <w:rPr>
      <w:b/>
      <w:bCs/>
      <w:sz w:val="20"/>
      <w:szCs w:val="20"/>
      <w:lang w:val="uk-UA"/>
    </w:rPr>
  </w:style>
  <w:style w:type="character" w:styleId="aa">
    <w:name w:val="Hyperlink"/>
    <w:basedOn w:val="a0"/>
    <w:uiPriority w:val="99"/>
    <w:unhideWhenUsed/>
    <w:rsid w:val="006A7B34"/>
    <w:rPr>
      <w:color w:val="0563C1" w:themeColor="hyperlink"/>
      <w:u w:val="single"/>
    </w:rPr>
  </w:style>
  <w:style w:type="character" w:customStyle="1" w:styleId="1">
    <w:name w:val="Незакрита згадка1"/>
    <w:basedOn w:val="a0"/>
    <w:uiPriority w:val="99"/>
    <w:semiHidden/>
    <w:unhideWhenUsed/>
    <w:rsid w:val="006A7B34"/>
    <w:rPr>
      <w:color w:val="605E5C"/>
      <w:shd w:val="clear" w:color="auto" w:fill="E1DFDD"/>
    </w:rPr>
  </w:style>
  <w:style w:type="table" w:styleId="ab">
    <w:name w:val="Table Grid"/>
    <w:basedOn w:val="a1"/>
    <w:uiPriority w:val="39"/>
    <w:rsid w:val="006A7B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Revision"/>
    <w:hidden/>
    <w:uiPriority w:val="99"/>
    <w:semiHidden/>
    <w:rsid w:val="006A7B34"/>
    <w:pPr>
      <w:spacing w:after="0" w:line="240" w:lineRule="auto"/>
    </w:pPr>
    <w:rPr>
      <w:lang w:val="uk-UA"/>
    </w:rPr>
  </w:style>
  <w:style w:type="paragraph" w:styleId="ad">
    <w:name w:val="header"/>
    <w:basedOn w:val="a"/>
    <w:link w:val="ae"/>
    <w:uiPriority w:val="99"/>
    <w:unhideWhenUsed/>
    <w:rsid w:val="006A7B34"/>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6A7B34"/>
    <w:rPr>
      <w:lang w:val="uk-UA"/>
    </w:rPr>
  </w:style>
  <w:style w:type="paragraph" w:styleId="af">
    <w:name w:val="footer"/>
    <w:basedOn w:val="a"/>
    <w:link w:val="af0"/>
    <w:uiPriority w:val="99"/>
    <w:unhideWhenUsed/>
    <w:rsid w:val="006A7B34"/>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6A7B34"/>
    <w:rPr>
      <w:lang w:val="uk-UA"/>
    </w:rPr>
  </w:style>
  <w:style w:type="character" w:styleId="af1">
    <w:name w:val="line number"/>
    <w:basedOn w:val="a0"/>
    <w:uiPriority w:val="99"/>
    <w:semiHidden/>
    <w:unhideWhenUsed/>
    <w:rsid w:val="006A7B34"/>
  </w:style>
  <w:style w:type="paragraph" w:customStyle="1" w:styleId="Style1">
    <w:name w:val="Style1"/>
    <w:basedOn w:val="a"/>
    <w:uiPriority w:val="99"/>
    <w:rsid w:val="00DE3635"/>
    <w:pPr>
      <w:widowControl w:val="0"/>
      <w:autoSpaceDE w:val="0"/>
      <w:autoSpaceDN w:val="0"/>
      <w:adjustRightInd w:val="0"/>
      <w:spacing w:after="0" w:line="286" w:lineRule="exact"/>
      <w:jc w:val="center"/>
    </w:pPr>
    <w:rPr>
      <w:rFonts w:ascii="Arial" w:eastAsia="Times New Roman" w:hAnsi="Arial" w:cs="Arial"/>
      <w:kern w:val="0"/>
      <w:sz w:val="24"/>
      <w:szCs w:val="24"/>
      <w:lang w:val="ru-RU" w:eastAsia="ru-RU"/>
      <w14:ligatures w14:val="none"/>
    </w:rPr>
  </w:style>
  <w:style w:type="paragraph" w:customStyle="1" w:styleId="Style2">
    <w:name w:val="Style2"/>
    <w:basedOn w:val="a"/>
    <w:uiPriority w:val="99"/>
    <w:rsid w:val="00DE3635"/>
    <w:pPr>
      <w:widowControl w:val="0"/>
      <w:autoSpaceDE w:val="0"/>
      <w:autoSpaceDN w:val="0"/>
      <w:adjustRightInd w:val="0"/>
      <w:spacing w:after="0" w:line="240" w:lineRule="auto"/>
    </w:pPr>
    <w:rPr>
      <w:rFonts w:ascii="Arial" w:eastAsia="Times New Roman" w:hAnsi="Arial" w:cs="Arial"/>
      <w:kern w:val="0"/>
      <w:sz w:val="24"/>
      <w:szCs w:val="24"/>
      <w:lang w:val="ru-RU" w:eastAsia="ru-RU"/>
      <w14:ligatures w14:val="none"/>
    </w:rPr>
  </w:style>
  <w:style w:type="paragraph" w:customStyle="1" w:styleId="Style3">
    <w:name w:val="Style3"/>
    <w:basedOn w:val="a"/>
    <w:uiPriority w:val="99"/>
    <w:rsid w:val="00DE3635"/>
    <w:pPr>
      <w:widowControl w:val="0"/>
      <w:autoSpaceDE w:val="0"/>
      <w:autoSpaceDN w:val="0"/>
      <w:adjustRightInd w:val="0"/>
      <w:spacing w:after="0" w:line="278" w:lineRule="exact"/>
    </w:pPr>
    <w:rPr>
      <w:rFonts w:ascii="Arial" w:eastAsia="Times New Roman" w:hAnsi="Arial" w:cs="Arial"/>
      <w:kern w:val="0"/>
      <w:sz w:val="24"/>
      <w:szCs w:val="24"/>
      <w:lang w:val="ru-RU" w:eastAsia="ru-RU"/>
      <w14:ligatures w14:val="none"/>
    </w:rPr>
  </w:style>
  <w:style w:type="paragraph" w:customStyle="1" w:styleId="Style4">
    <w:name w:val="Style4"/>
    <w:basedOn w:val="a"/>
    <w:uiPriority w:val="99"/>
    <w:rsid w:val="00DE3635"/>
    <w:pPr>
      <w:widowControl w:val="0"/>
      <w:autoSpaceDE w:val="0"/>
      <w:autoSpaceDN w:val="0"/>
      <w:adjustRightInd w:val="0"/>
      <w:spacing w:after="0" w:line="240" w:lineRule="auto"/>
    </w:pPr>
    <w:rPr>
      <w:rFonts w:ascii="Arial" w:eastAsia="Times New Roman" w:hAnsi="Arial" w:cs="Arial"/>
      <w:kern w:val="0"/>
      <w:sz w:val="24"/>
      <w:szCs w:val="24"/>
      <w:lang w:val="ru-RU" w:eastAsia="ru-RU"/>
      <w14:ligatures w14:val="none"/>
    </w:rPr>
  </w:style>
  <w:style w:type="paragraph" w:customStyle="1" w:styleId="Style5">
    <w:name w:val="Style5"/>
    <w:basedOn w:val="a"/>
    <w:uiPriority w:val="99"/>
    <w:rsid w:val="00DE3635"/>
    <w:pPr>
      <w:widowControl w:val="0"/>
      <w:autoSpaceDE w:val="0"/>
      <w:autoSpaceDN w:val="0"/>
      <w:adjustRightInd w:val="0"/>
      <w:spacing w:after="0" w:line="240" w:lineRule="auto"/>
    </w:pPr>
    <w:rPr>
      <w:rFonts w:ascii="Arial" w:eastAsia="Times New Roman" w:hAnsi="Arial" w:cs="Arial"/>
      <w:kern w:val="0"/>
      <w:sz w:val="24"/>
      <w:szCs w:val="24"/>
      <w:lang w:val="ru-RU" w:eastAsia="ru-RU"/>
      <w14:ligatures w14:val="none"/>
    </w:rPr>
  </w:style>
  <w:style w:type="paragraph" w:customStyle="1" w:styleId="Style6">
    <w:name w:val="Style6"/>
    <w:basedOn w:val="a"/>
    <w:uiPriority w:val="99"/>
    <w:rsid w:val="00DE3635"/>
    <w:pPr>
      <w:widowControl w:val="0"/>
      <w:autoSpaceDE w:val="0"/>
      <w:autoSpaceDN w:val="0"/>
      <w:adjustRightInd w:val="0"/>
      <w:spacing w:after="0" w:line="278" w:lineRule="exact"/>
    </w:pPr>
    <w:rPr>
      <w:rFonts w:ascii="Arial" w:eastAsia="Times New Roman" w:hAnsi="Arial" w:cs="Arial"/>
      <w:kern w:val="0"/>
      <w:sz w:val="24"/>
      <w:szCs w:val="24"/>
      <w:lang w:val="ru-RU" w:eastAsia="ru-RU"/>
      <w14:ligatures w14:val="none"/>
    </w:rPr>
  </w:style>
  <w:style w:type="paragraph" w:customStyle="1" w:styleId="Style7">
    <w:name w:val="Style7"/>
    <w:basedOn w:val="a"/>
    <w:uiPriority w:val="99"/>
    <w:rsid w:val="00DE3635"/>
    <w:pPr>
      <w:widowControl w:val="0"/>
      <w:autoSpaceDE w:val="0"/>
      <w:autoSpaceDN w:val="0"/>
      <w:adjustRightInd w:val="0"/>
      <w:spacing w:after="0" w:line="240" w:lineRule="auto"/>
    </w:pPr>
    <w:rPr>
      <w:rFonts w:ascii="Arial" w:eastAsia="Times New Roman" w:hAnsi="Arial" w:cs="Arial"/>
      <w:kern w:val="0"/>
      <w:sz w:val="24"/>
      <w:szCs w:val="24"/>
      <w:lang w:val="ru-RU" w:eastAsia="ru-RU"/>
      <w14:ligatures w14:val="none"/>
    </w:rPr>
  </w:style>
  <w:style w:type="paragraph" w:customStyle="1" w:styleId="Style8">
    <w:name w:val="Style8"/>
    <w:basedOn w:val="a"/>
    <w:uiPriority w:val="99"/>
    <w:rsid w:val="00DE3635"/>
    <w:pPr>
      <w:widowControl w:val="0"/>
      <w:autoSpaceDE w:val="0"/>
      <w:autoSpaceDN w:val="0"/>
      <w:adjustRightInd w:val="0"/>
      <w:spacing w:after="0" w:line="264" w:lineRule="exact"/>
      <w:ind w:firstLine="278"/>
      <w:jc w:val="both"/>
    </w:pPr>
    <w:rPr>
      <w:rFonts w:ascii="Arial" w:eastAsia="Times New Roman" w:hAnsi="Arial" w:cs="Arial"/>
      <w:kern w:val="0"/>
      <w:sz w:val="24"/>
      <w:szCs w:val="24"/>
      <w:lang w:val="ru-RU" w:eastAsia="ru-RU"/>
      <w14:ligatures w14:val="none"/>
    </w:rPr>
  </w:style>
  <w:style w:type="paragraph" w:customStyle="1" w:styleId="Style9">
    <w:name w:val="Style9"/>
    <w:basedOn w:val="a"/>
    <w:uiPriority w:val="99"/>
    <w:rsid w:val="00DE3635"/>
    <w:pPr>
      <w:widowControl w:val="0"/>
      <w:autoSpaceDE w:val="0"/>
      <w:autoSpaceDN w:val="0"/>
      <w:adjustRightInd w:val="0"/>
      <w:spacing w:after="0" w:line="277" w:lineRule="exact"/>
      <w:ind w:firstLine="293"/>
      <w:jc w:val="both"/>
    </w:pPr>
    <w:rPr>
      <w:rFonts w:ascii="Arial" w:eastAsia="Times New Roman" w:hAnsi="Arial" w:cs="Arial"/>
      <w:kern w:val="0"/>
      <w:sz w:val="24"/>
      <w:szCs w:val="24"/>
      <w:lang w:val="ru-RU" w:eastAsia="ru-RU"/>
      <w14:ligatures w14:val="none"/>
    </w:rPr>
  </w:style>
  <w:style w:type="paragraph" w:customStyle="1" w:styleId="Style11">
    <w:name w:val="Style11"/>
    <w:basedOn w:val="a"/>
    <w:uiPriority w:val="99"/>
    <w:rsid w:val="00DE3635"/>
    <w:pPr>
      <w:widowControl w:val="0"/>
      <w:autoSpaceDE w:val="0"/>
      <w:autoSpaceDN w:val="0"/>
      <w:adjustRightInd w:val="0"/>
      <w:spacing w:after="0" w:line="259" w:lineRule="exact"/>
      <w:jc w:val="both"/>
    </w:pPr>
    <w:rPr>
      <w:rFonts w:ascii="Arial" w:eastAsia="Times New Roman" w:hAnsi="Arial" w:cs="Arial"/>
      <w:kern w:val="0"/>
      <w:sz w:val="24"/>
      <w:szCs w:val="24"/>
      <w:lang w:val="ru-RU" w:eastAsia="ru-RU"/>
      <w14:ligatures w14:val="none"/>
    </w:rPr>
  </w:style>
  <w:style w:type="character" w:customStyle="1" w:styleId="FontStyle13">
    <w:name w:val="Font Style13"/>
    <w:basedOn w:val="a0"/>
    <w:uiPriority w:val="99"/>
    <w:rsid w:val="00DE3635"/>
    <w:rPr>
      <w:rFonts w:ascii="Arial" w:hAnsi="Arial" w:cs="Arial"/>
      <w:b/>
      <w:bCs/>
      <w:sz w:val="22"/>
      <w:szCs w:val="22"/>
    </w:rPr>
  </w:style>
  <w:style w:type="character" w:customStyle="1" w:styleId="FontStyle14">
    <w:name w:val="Font Style14"/>
    <w:basedOn w:val="a0"/>
    <w:uiPriority w:val="99"/>
    <w:rsid w:val="00DE3635"/>
    <w:rPr>
      <w:rFonts w:ascii="Arial" w:hAnsi="Arial" w:cs="Arial"/>
      <w:b/>
      <w:bCs/>
      <w:i/>
      <w:iCs/>
      <w:sz w:val="22"/>
      <w:szCs w:val="22"/>
    </w:rPr>
  </w:style>
  <w:style w:type="character" w:customStyle="1" w:styleId="FontStyle15">
    <w:name w:val="Font Style15"/>
    <w:basedOn w:val="a0"/>
    <w:uiPriority w:val="99"/>
    <w:rsid w:val="00DE3635"/>
    <w:rPr>
      <w:rFonts w:ascii="Times New Roman" w:hAnsi="Times New Roman" w:cs="Times New Roman"/>
      <w:b/>
      <w:bCs/>
      <w:sz w:val="22"/>
      <w:szCs w:val="22"/>
    </w:rPr>
  </w:style>
  <w:style w:type="character" w:customStyle="1" w:styleId="FontStyle16">
    <w:name w:val="Font Style16"/>
    <w:basedOn w:val="a0"/>
    <w:uiPriority w:val="99"/>
    <w:rsid w:val="00DE3635"/>
    <w:rPr>
      <w:rFonts w:ascii="Times New Roman" w:hAnsi="Times New Roman" w:cs="Times New Roman"/>
      <w:sz w:val="20"/>
      <w:szCs w:val="20"/>
    </w:rPr>
  </w:style>
  <w:style w:type="character" w:customStyle="1" w:styleId="FontStyle17">
    <w:name w:val="Font Style17"/>
    <w:basedOn w:val="a0"/>
    <w:uiPriority w:val="99"/>
    <w:rsid w:val="00DE3635"/>
    <w:rPr>
      <w:rFonts w:ascii="Times New Roman" w:hAnsi="Times New Roman" w:cs="Times New Roman"/>
      <w:sz w:val="22"/>
      <w:szCs w:val="22"/>
    </w:rPr>
  </w:style>
  <w:style w:type="character" w:customStyle="1" w:styleId="FontStyle18">
    <w:name w:val="Font Style18"/>
    <w:basedOn w:val="a0"/>
    <w:uiPriority w:val="99"/>
    <w:rsid w:val="00DE3635"/>
    <w:rPr>
      <w:rFonts w:ascii="Times New Roman" w:hAnsi="Times New Roman" w:cs="Times New Roman"/>
      <w:b/>
      <w:bCs/>
      <w:i/>
      <w:i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300156">
      <w:bodyDiv w:val="1"/>
      <w:marLeft w:val="0"/>
      <w:marRight w:val="0"/>
      <w:marTop w:val="0"/>
      <w:marBottom w:val="0"/>
      <w:divBdr>
        <w:top w:val="none" w:sz="0" w:space="0" w:color="auto"/>
        <w:left w:val="none" w:sz="0" w:space="0" w:color="auto"/>
        <w:bottom w:val="none" w:sz="0" w:space="0" w:color="auto"/>
        <w:right w:val="none" w:sz="0" w:space="0" w:color="auto"/>
      </w:divBdr>
    </w:div>
    <w:div w:id="182522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luguniv.edu.ua/course/index.php?categoryid=2" TargetMode="External"/><Relationship Id="rId13" Type="http://schemas.openxmlformats.org/officeDocument/2006/relationships/chart" Target="charts/chart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url.li/olccb" TargetMode="Externa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
          <c:y val="0.12419123071774346"/>
          <c:w val="0.95441831554957013"/>
          <c:h val="0.78157908217844752"/>
        </c:manualLayout>
      </c:layout>
      <c:barChart>
        <c:barDir val="col"/>
        <c:grouping val="clustered"/>
        <c:varyColors val="0"/>
        <c:ser>
          <c:idx val="0"/>
          <c:order val="0"/>
          <c:tx>
            <c:strRef>
              <c:f>Аркуш1!$B$1</c:f>
              <c:strCache>
                <c:ptCount val="1"/>
                <c:pt idx="0">
                  <c:v>Екстраверсія</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3"/>
                <c:pt idx="0">
                  <c:v>Низький</c:v>
                </c:pt>
                <c:pt idx="1">
                  <c:v>Середній </c:v>
                </c:pt>
                <c:pt idx="2">
                  <c:v>Високий </c:v>
                </c:pt>
              </c:strCache>
            </c:strRef>
          </c:cat>
          <c:val>
            <c:numRef>
              <c:f>Аркуш1!$B$2:$B$5</c:f>
              <c:numCache>
                <c:formatCode>0.00%</c:formatCode>
                <c:ptCount val="4"/>
                <c:pt idx="0">
                  <c:v>0.185</c:v>
                </c:pt>
                <c:pt idx="1">
                  <c:v>0.56200000000000006</c:v>
                </c:pt>
                <c:pt idx="2" formatCode="0%">
                  <c:v>0.25</c:v>
                </c:pt>
              </c:numCache>
            </c:numRef>
          </c:val>
          <c:extLst>
            <c:ext xmlns:c16="http://schemas.microsoft.com/office/drawing/2014/chart" uri="{C3380CC4-5D6E-409C-BE32-E72D297353CC}">
              <c16:uniqueId val="{00000000-6AFB-468E-A5DC-2D309BF4EC98}"/>
            </c:ext>
          </c:extLst>
        </c:ser>
        <c:ser>
          <c:idx val="1"/>
          <c:order val="1"/>
          <c:tx>
            <c:strRef>
              <c:f>Аркуш1!$C$1</c:f>
              <c:strCache>
                <c:ptCount val="1"/>
                <c:pt idx="0">
                  <c:v>Доброзичливість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3"/>
                <c:pt idx="0">
                  <c:v>Низький</c:v>
                </c:pt>
                <c:pt idx="1">
                  <c:v>Середній </c:v>
                </c:pt>
                <c:pt idx="2">
                  <c:v>Високий </c:v>
                </c:pt>
              </c:strCache>
            </c:strRef>
          </c:cat>
          <c:val>
            <c:numRef>
              <c:f>Аркуш1!$C$2:$C$5</c:f>
              <c:numCache>
                <c:formatCode>0%</c:formatCode>
                <c:ptCount val="4"/>
                <c:pt idx="0" formatCode="0.00%">
                  <c:v>0.17499999999999999</c:v>
                </c:pt>
                <c:pt idx="1">
                  <c:v>0.62</c:v>
                </c:pt>
                <c:pt idx="2">
                  <c:v>0.44</c:v>
                </c:pt>
              </c:numCache>
            </c:numRef>
          </c:val>
          <c:extLst>
            <c:ext xmlns:c16="http://schemas.microsoft.com/office/drawing/2014/chart" uri="{C3380CC4-5D6E-409C-BE32-E72D297353CC}">
              <c16:uniqueId val="{00000001-6AFB-468E-A5DC-2D309BF4EC98}"/>
            </c:ext>
          </c:extLst>
        </c:ser>
        <c:ser>
          <c:idx val="2"/>
          <c:order val="2"/>
          <c:tx>
            <c:strRef>
              <c:f>Аркуш1!$D$1</c:f>
              <c:strCache>
                <c:ptCount val="1"/>
                <c:pt idx="0">
                  <c:v>Добросовісність</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3"/>
                <c:pt idx="0">
                  <c:v>Низький</c:v>
                </c:pt>
                <c:pt idx="1">
                  <c:v>Середній </c:v>
                </c:pt>
                <c:pt idx="2">
                  <c:v>Високий </c:v>
                </c:pt>
              </c:strCache>
            </c:strRef>
          </c:cat>
          <c:val>
            <c:numRef>
              <c:f>Аркуш1!$D$2:$D$5</c:f>
              <c:numCache>
                <c:formatCode>0%</c:formatCode>
                <c:ptCount val="4"/>
                <c:pt idx="0">
                  <c:v>0.21</c:v>
                </c:pt>
                <c:pt idx="1">
                  <c:v>0.57999999999999996</c:v>
                </c:pt>
                <c:pt idx="2">
                  <c:v>0.21</c:v>
                </c:pt>
              </c:numCache>
            </c:numRef>
          </c:val>
          <c:extLst>
            <c:ext xmlns:c16="http://schemas.microsoft.com/office/drawing/2014/chart" uri="{C3380CC4-5D6E-409C-BE32-E72D297353CC}">
              <c16:uniqueId val="{00000002-6AFB-468E-A5DC-2D309BF4EC98}"/>
            </c:ext>
          </c:extLst>
        </c:ser>
        <c:ser>
          <c:idx val="3"/>
          <c:order val="3"/>
          <c:tx>
            <c:strRef>
              <c:f>Аркуш1!$E$1</c:f>
              <c:strCache>
                <c:ptCount val="1"/>
                <c:pt idx="0">
                  <c:v>Емоційна стабільність</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3"/>
                <c:pt idx="0">
                  <c:v>Низький</c:v>
                </c:pt>
                <c:pt idx="1">
                  <c:v>Середній </c:v>
                </c:pt>
                <c:pt idx="2">
                  <c:v>Високий </c:v>
                </c:pt>
              </c:strCache>
            </c:strRef>
          </c:cat>
          <c:val>
            <c:numRef>
              <c:f>Аркуш1!$E$2:$E$5</c:f>
              <c:numCache>
                <c:formatCode>0%</c:formatCode>
                <c:ptCount val="4"/>
                <c:pt idx="0">
                  <c:v>0.08</c:v>
                </c:pt>
                <c:pt idx="1">
                  <c:v>0.64</c:v>
                </c:pt>
                <c:pt idx="2">
                  <c:v>0.28000000000000003</c:v>
                </c:pt>
              </c:numCache>
            </c:numRef>
          </c:val>
          <c:extLst>
            <c:ext xmlns:c16="http://schemas.microsoft.com/office/drawing/2014/chart" uri="{C3380CC4-5D6E-409C-BE32-E72D297353CC}">
              <c16:uniqueId val="{00000003-6AFB-468E-A5DC-2D309BF4EC98}"/>
            </c:ext>
          </c:extLst>
        </c:ser>
        <c:ser>
          <c:idx val="4"/>
          <c:order val="4"/>
          <c:tx>
            <c:strRef>
              <c:f>Аркуш1!$F$1</c:f>
              <c:strCache>
                <c:ptCount val="1"/>
                <c:pt idx="0">
                  <c:v>Відкритість досвіду</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3"/>
                <c:pt idx="0">
                  <c:v>Низький</c:v>
                </c:pt>
                <c:pt idx="1">
                  <c:v>Середній </c:v>
                </c:pt>
                <c:pt idx="2">
                  <c:v>Високий </c:v>
                </c:pt>
              </c:strCache>
            </c:strRef>
          </c:cat>
          <c:val>
            <c:numRef>
              <c:f>Аркуш1!$F$2:$F$5</c:f>
              <c:numCache>
                <c:formatCode>0%</c:formatCode>
                <c:ptCount val="4"/>
                <c:pt idx="0">
                  <c:v>0.35</c:v>
                </c:pt>
                <c:pt idx="1">
                  <c:v>0.41</c:v>
                </c:pt>
                <c:pt idx="2">
                  <c:v>0.24</c:v>
                </c:pt>
              </c:numCache>
            </c:numRef>
          </c:val>
          <c:extLst>
            <c:ext xmlns:c16="http://schemas.microsoft.com/office/drawing/2014/chart" uri="{C3380CC4-5D6E-409C-BE32-E72D297353CC}">
              <c16:uniqueId val="{00000004-6AFB-468E-A5DC-2D309BF4EC98}"/>
            </c:ext>
          </c:extLst>
        </c:ser>
        <c:dLbls>
          <c:dLblPos val="inEnd"/>
          <c:showLegendKey val="0"/>
          <c:showVal val="1"/>
          <c:showCatName val="0"/>
          <c:showSerName val="0"/>
          <c:showPercent val="0"/>
          <c:showBubbleSize val="0"/>
        </c:dLbls>
        <c:gapWidth val="65"/>
        <c:axId val="2069184351"/>
        <c:axId val="2069182911"/>
      </c:barChart>
      <c:catAx>
        <c:axId val="206918435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2069182911"/>
        <c:crosses val="autoZero"/>
        <c:auto val="1"/>
        <c:lblAlgn val="ctr"/>
        <c:lblOffset val="100"/>
        <c:noMultiLvlLbl val="0"/>
      </c:catAx>
      <c:valAx>
        <c:axId val="2069182911"/>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crossAx val="2069184351"/>
        <c:crosses val="autoZero"/>
        <c:crossBetween val="between"/>
      </c:valAx>
      <c:spPr>
        <a:noFill/>
        <a:ln>
          <a:noFill/>
        </a:ln>
        <a:effectLst/>
      </c:spPr>
    </c:plotArea>
    <c:legend>
      <c:legendPos val="tr"/>
      <c:layout>
        <c:manualLayout>
          <c:xMode val="edge"/>
          <c:yMode val="edge"/>
          <c:x val="0.70654507492136198"/>
          <c:y val="1.8960341286143149E-2"/>
          <c:w val="0.2786272962636126"/>
          <c:h val="0.3298328031321886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Низький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Тривожність</c:v>
                </c:pt>
                <c:pt idx="1">
                  <c:v>Фрустрація</c:v>
                </c:pt>
                <c:pt idx="2">
                  <c:v>Агресивність</c:v>
                </c:pt>
                <c:pt idx="3">
                  <c:v>Ригідність</c:v>
                </c:pt>
              </c:strCache>
            </c:strRef>
          </c:cat>
          <c:val>
            <c:numRef>
              <c:f>Аркуш1!$B$2:$B$5</c:f>
              <c:numCache>
                <c:formatCode>0%</c:formatCode>
                <c:ptCount val="4"/>
                <c:pt idx="0" formatCode="0.00%">
                  <c:v>0.45500000000000002</c:v>
                </c:pt>
                <c:pt idx="1">
                  <c:v>0.46</c:v>
                </c:pt>
                <c:pt idx="2" formatCode="0.00%">
                  <c:v>0.51500000000000001</c:v>
                </c:pt>
                <c:pt idx="3">
                  <c:v>0.56000000000000005</c:v>
                </c:pt>
              </c:numCache>
            </c:numRef>
          </c:val>
          <c:extLst>
            <c:ext xmlns:c16="http://schemas.microsoft.com/office/drawing/2014/chart" uri="{C3380CC4-5D6E-409C-BE32-E72D297353CC}">
              <c16:uniqueId val="{00000000-B41B-44E4-B612-FF37C1BA3AE5}"/>
            </c:ext>
          </c:extLst>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Тривожність</c:v>
                </c:pt>
                <c:pt idx="1">
                  <c:v>Фрустрація</c:v>
                </c:pt>
                <c:pt idx="2">
                  <c:v>Агресивність</c:v>
                </c:pt>
                <c:pt idx="3">
                  <c:v>Ригідність</c:v>
                </c:pt>
              </c:strCache>
            </c:strRef>
          </c:cat>
          <c:val>
            <c:numRef>
              <c:f>Аркуш1!$C$2:$C$5</c:f>
              <c:numCache>
                <c:formatCode>0.00%</c:formatCode>
                <c:ptCount val="4"/>
                <c:pt idx="0" formatCode="0%">
                  <c:v>0.35</c:v>
                </c:pt>
                <c:pt idx="1">
                  <c:v>0.34499999999999997</c:v>
                </c:pt>
                <c:pt idx="2" formatCode="0%">
                  <c:v>0.43</c:v>
                </c:pt>
                <c:pt idx="3">
                  <c:v>0.34499999999999997</c:v>
                </c:pt>
              </c:numCache>
            </c:numRef>
          </c:val>
          <c:extLst>
            <c:ext xmlns:c16="http://schemas.microsoft.com/office/drawing/2014/chart" uri="{C3380CC4-5D6E-409C-BE32-E72D297353CC}">
              <c16:uniqueId val="{00000001-B41B-44E4-B612-FF37C1BA3AE5}"/>
            </c:ext>
          </c:extLst>
        </c:ser>
        <c:ser>
          <c:idx val="2"/>
          <c:order val="2"/>
          <c:tx>
            <c:strRef>
              <c:f>Аркуш1!$D$1</c:f>
              <c:strCache>
                <c:ptCount val="1"/>
                <c:pt idx="0">
                  <c:v>Високий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Тривожність</c:v>
                </c:pt>
                <c:pt idx="1">
                  <c:v>Фрустрація</c:v>
                </c:pt>
                <c:pt idx="2">
                  <c:v>Агресивність</c:v>
                </c:pt>
                <c:pt idx="3">
                  <c:v>Ригідність</c:v>
                </c:pt>
              </c:strCache>
            </c:strRef>
          </c:cat>
          <c:val>
            <c:numRef>
              <c:f>Аркуш1!$D$2:$D$5</c:f>
              <c:numCache>
                <c:formatCode>0.00%</c:formatCode>
                <c:ptCount val="4"/>
                <c:pt idx="0">
                  <c:v>0.19500000000000001</c:v>
                </c:pt>
                <c:pt idx="1">
                  <c:v>0.105</c:v>
                </c:pt>
                <c:pt idx="2">
                  <c:v>5.5E-2</c:v>
                </c:pt>
                <c:pt idx="3">
                  <c:v>9.5000000000000001E-2</c:v>
                </c:pt>
              </c:numCache>
            </c:numRef>
          </c:val>
          <c:extLst>
            <c:ext xmlns:c16="http://schemas.microsoft.com/office/drawing/2014/chart" uri="{C3380CC4-5D6E-409C-BE32-E72D297353CC}">
              <c16:uniqueId val="{00000002-B41B-44E4-B612-FF37C1BA3AE5}"/>
            </c:ext>
          </c:extLst>
        </c:ser>
        <c:dLbls>
          <c:dLblPos val="outEnd"/>
          <c:showLegendKey val="0"/>
          <c:showVal val="1"/>
          <c:showCatName val="0"/>
          <c:showSerName val="0"/>
          <c:showPercent val="0"/>
          <c:showBubbleSize val="0"/>
        </c:dLbls>
        <c:gapWidth val="219"/>
        <c:overlap val="-27"/>
        <c:axId val="1125263839"/>
        <c:axId val="1125245599"/>
      </c:barChart>
      <c:catAx>
        <c:axId val="112526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5245599"/>
        <c:crosses val="autoZero"/>
        <c:auto val="1"/>
        <c:lblAlgn val="ctr"/>
        <c:lblOffset val="100"/>
        <c:noMultiLvlLbl val="0"/>
      </c:catAx>
      <c:valAx>
        <c:axId val="1125245599"/>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52638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Низький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Тривожність</c:v>
                </c:pt>
                <c:pt idx="1">
                  <c:v>Фрустрація</c:v>
                </c:pt>
                <c:pt idx="2">
                  <c:v>Агресивність</c:v>
                </c:pt>
                <c:pt idx="3">
                  <c:v>Ригідність</c:v>
                </c:pt>
              </c:strCache>
            </c:strRef>
          </c:cat>
          <c:val>
            <c:numRef>
              <c:f>Аркуш1!$B$2:$B$5</c:f>
              <c:numCache>
                <c:formatCode>0.00%</c:formatCode>
                <c:ptCount val="4"/>
                <c:pt idx="0" formatCode="0%">
                  <c:v>0.49</c:v>
                </c:pt>
                <c:pt idx="1">
                  <c:v>0.51400000000000001</c:v>
                </c:pt>
                <c:pt idx="2">
                  <c:v>0.56499999999999995</c:v>
                </c:pt>
                <c:pt idx="3">
                  <c:v>0.44500000000000001</c:v>
                </c:pt>
              </c:numCache>
            </c:numRef>
          </c:val>
          <c:extLst>
            <c:ext xmlns:c16="http://schemas.microsoft.com/office/drawing/2014/chart" uri="{C3380CC4-5D6E-409C-BE32-E72D297353CC}">
              <c16:uniqueId val="{00000000-5F9E-4636-8109-C50616E11088}"/>
            </c:ext>
          </c:extLst>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Тривожність</c:v>
                </c:pt>
                <c:pt idx="1">
                  <c:v>Фрустрація</c:v>
                </c:pt>
                <c:pt idx="2">
                  <c:v>Агресивність</c:v>
                </c:pt>
                <c:pt idx="3">
                  <c:v>Ригідність</c:v>
                </c:pt>
              </c:strCache>
            </c:strRef>
          </c:cat>
          <c:val>
            <c:numRef>
              <c:f>Аркуш1!$C$2:$C$5</c:f>
              <c:numCache>
                <c:formatCode>0.00%</c:formatCode>
                <c:ptCount val="4"/>
                <c:pt idx="0">
                  <c:v>0.33500000000000002</c:v>
                </c:pt>
                <c:pt idx="1">
                  <c:v>0.39600000000000002</c:v>
                </c:pt>
                <c:pt idx="2" formatCode="0%">
                  <c:v>0.39</c:v>
                </c:pt>
                <c:pt idx="3">
                  <c:v>0.41499999999999998</c:v>
                </c:pt>
              </c:numCache>
            </c:numRef>
          </c:val>
          <c:extLst>
            <c:ext xmlns:c16="http://schemas.microsoft.com/office/drawing/2014/chart" uri="{C3380CC4-5D6E-409C-BE32-E72D297353CC}">
              <c16:uniqueId val="{00000001-5F9E-4636-8109-C50616E11088}"/>
            </c:ext>
          </c:extLst>
        </c:ser>
        <c:ser>
          <c:idx val="2"/>
          <c:order val="2"/>
          <c:tx>
            <c:strRef>
              <c:f>Аркуш1!$D$1</c:f>
              <c:strCache>
                <c:ptCount val="1"/>
                <c:pt idx="0">
                  <c:v>Високий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Тривожність</c:v>
                </c:pt>
                <c:pt idx="1">
                  <c:v>Фрустрація</c:v>
                </c:pt>
                <c:pt idx="2">
                  <c:v>Агресивність</c:v>
                </c:pt>
                <c:pt idx="3">
                  <c:v>Ригідність</c:v>
                </c:pt>
              </c:strCache>
            </c:strRef>
          </c:cat>
          <c:val>
            <c:numRef>
              <c:f>Аркуш1!$D$2:$D$5</c:f>
              <c:numCache>
                <c:formatCode>0%</c:formatCode>
                <c:ptCount val="4"/>
                <c:pt idx="0" formatCode="0.00%">
                  <c:v>0.17699999999999999</c:v>
                </c:pt>
                <c:pt idx="1">
                  <c:v>0.09</c:v>
                </c:pt>
                <c:pt idx="2" formatCode="0.00%">
                  <c:v>4.4999999999999998E-2</c:v>
                </c:pt>
                <c:pt idx="3">
                  <c:v>0.14000000000000001</c:v>
                </c:pt>
              </c:numCache>
            </c:numRef>
          </c:val>
          <c:extLst>
            <c:ext xmlns:c16="http://schemas.microsoft.com/office/drawing/2014/chart" uri="{C3380CC4-5D6E-409C-BE32-E72D297353CC}">
              <c16:uniqueId val="{00000002-5F9E-4636-8109-C50616E11088}"/>
            </c:ext>
          </c:extLst>
        </c:ser>
        <c:dLbls>
          <c:dLblPos val="outEnd"/>
          <c:showLegendKey val="0"/>
          <c:showVal val="1"/>
          <c:showCatName val="0"/>
          <c:showSerName val="0"/>
          <c:showPercent val="0"/>
          <c:showBubbleSize val="0"/>
        </c:dLbls>
        <c:gapWidth val="219"/>
        <c:overlap val="-27"/>
        <c:axId val="1084324175"/>
        <c:axId val="1084313135"/>
      </c:barChart>
      <c:catAx>
        <c:axId val="108432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4313135"/>
        <c:crosses val="autoZero"/>
        <c:auto val="1"/>
        <c:lblAlgn val="ctr"/>
        <c:lblOffset val="100"/>
        <c:noMultiLvlLbl val="0"/>
      </c:catAx>
      <c:valAx>
        <c:axId val="108431313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43241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Низький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Тривожність</c:v>
                </c:pt>
                <c:pt idx="1">
                  <c:v>Фрустрація</c:v>
                </c:pt>
                <c:pt idx="2">
                  <c:v>Агресивність</c:v>
                </c:pt>
                <c:pt idx="3">
                  <c:v>Ригідність</c:v>
                </c:pt>
              </c:strCache>
            </c:strRef>
          </c:cat>
          <c:val>
            <c:numRef>
              <c:f>Аркуш1!$B$2:$B$5</c:f>
              <c:numCache>
                <c:formatCode>0.00%</c:formatCode>
                <c:ptCount val="4"/>
                <c:pt idx="0">
                  <c:v>0.47499999999999998</c:v>
                </c:pt>
                <c:pt idx="1">
                  <c:v>0.44700000000000001</c:v>
                </c:pt>
                <c:pt idx="2" formatCode="0%">
                  <c:v>0.54</c:v>
                </c:pt>
                <c:pt idx="3">
                  <c:v>0.27300000000000002</c:v>
                </c:pt>
              </c:numCache>
            </c:numRef>
          </c:val>
          <c:extLst>
            <c:ext xmlns:c16="http://schemas.microsoft.com/office/drawing/2014/chart" uri="{C3380CC4-5D6E-409C-BE32-E72D297353CC}">
              <c16:uniqueId val="{00000000-B68C-4807-93FF-A7DAB52A1722}"/>
            </c:ext>
          </c:extLst>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Тривожність</c:v>
                </c:pt>
                <c:pt idx="1">
                  <c:v>Фрустрація</c:v>
                </c:pt>
                <c:pt idx="2">
                  <c:v>Агресивність</c:v>
                </c:pt>
                <c:pt idx="3">
                  <c:v>Ригідність</c:v>
                </c:pt>
              </c:strCache>
            </c:strRef>
          </c:cat>
          <c:val>
            <c:numRef>
              <c:f>Аркуш1!$C$2:$C$5</c:f>
              <c:numCache>
                <c:formatCode>0%</c:formatCode>
                <c:ptCount val="4"/>
                <c:pt idx="0" formatCode="0.00%">
                  <c:v>0.26500000000000001</c:v>
                </c:pt>
                <c:pt idx="1">
                  <c:v>0.41</c:v>
                </c:pt>
                <c:pt idx="2" formatCode="0.00%">
                  <c:v>0.35599999999999998</c:v>
                </c:pt>
                <c:pt idx="3" formatCode="0.00%">
                  <c:v>0.46700000000000003</c:v>
                </c:pt>
              </c:numCache>
            </c:numRef>
          </c:val>
          <c:extLst>
            <c:ext xmlns:c16="http://schemas.microsoft.com/office/drawing/2014/chart" uri="{C3380CC4-5D6E-409C-BE32-E72D297353CC}">
              <c16:uniqueId val="{00000001-B68C-4807-93FF-A7DAB52A1722}"/>
            </c:ext>
          </c:extLst>
        </c:ser>
        <c:ser>
          <c:idx val="2"/>
          <c:order val="2"/>
          <c:tx>
            <c:strRef>
              <c:f>Аркуш1!$D$1</c:f>
              <c:strCache>
                <c:ptCount val="1"/>
                <c:pt idx="0">
                  <c:v>Високий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Тривожність</c:v>
                </c:pt>
                <c:pt idx="1">
                  <c:v>Фрустрація</c:v>
                </c:pt>
                <c:pt idx="2">
                  <c:v>Агресивність</c:v>
                </c:pt>
                <c:pt idx="3">
                  <c:v>Ригідність</c:v>
                </c:pt>
              </c:strCache>
            </c:strRef>
          </c:cat>
          <c:val>
            <c:numRef>
              <c:f>Аркуш1!$D$2:$D$5</c:f>
              <c:numCache>
                <c:formatCode>0.00%</c:formatCode>
                <c:ptCount val="4"/>
                <c:pt idx="0" formatCode="0%">
                  <c:v>0.26</c:v>
                </c:pt>
                <c:pt idx="1">
                  <c:v>0.14299999999999999</c:v>
                </c:pt>
                <c:pt idx="2">
                  <c:v>0.104</c:v>
                </c:pt>
                <c:pt idx="3" formatCode="0%">
                  <c:v>0.26</c:v>
                </c:pt>
              </c:numCache>
            </c:numRef>
          </c:val>
          <c:extLst>
            <c:ext xmlns:c16="http://schemas.microsoft.com/office/drawing/2014/chart" uri="{C3380CC4-5D6E-409C-BE32-E72D297353CC}">
              <c16:uniqueId val="{00000002-B68C-4807-93FF-A7DAB52A1722}"/>
            </c:ext>
          </c:extLst>
        </c:ser>
        <c:dLbls>
          <c:dLblPos val="outEnd"/>
          <c:showLegendKey val="0"/>
          <c:showVal val="1"/>
          <c:showCatName val="0"/>
          <c:showSerName val="0"/>
          <c:showPercent val="0"/>
          <c:showBubbleSize val="0"/>
        </c:dLbls>
        <c:gapWidth val="219"/>
        <c:overlap val="-27"/>
        <c:axId val="1125263359"/>
        <c:axId val="1125257599"/>
      </c:barChart>
      <c:catAx>
        <c:axId val="1125263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5257599"/>
        <c:crosses val="autoZero"/>
        <c:auto val="1"/>
        <c:lblAlgn val="ctr"/>
        <c:lblOffset val="100"/>
        <c:noMultiLvlLbl val="0"/>
      </c:catAx>
      <c:valAx>
        <c:axId val="1125257599"/>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52633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921660834062408"/>
          <c:y val="0"/>
          <c:w val="0.82374635462233892"/>
          <c:h val="0.61985501812273469"/>
        </c:manualLayout>
      </c:layout>
      <c:barChart>
        <c:barDir val="col"/>
        <c:grouping val="clustered"/>
        <c:varyColors val="0"/>
        <c:ser>
          <c:idx val="0"/>
          <c:order val="0"/>
          <c:tx>
            <c:strRef>
              <c:f>Аркуш1!$B$1</c:f>
              <c:strCache>
                <c:ptCount val="1"/>
                <c:pt idx="0">
                  <c:v>Низький</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trendline>
            <c:spPr>
              <a:ln w="19050" cap="rnd">
                <a:solidFill>
                  <a:schemeClr val="accent6"/>
                </a:solidFill>
              </a:ln>
              <a:effectLst/>
            </c:spPr>
            <c:trendlineType val="linear"/>
            <c:dispRSqr val="0"/>
            <c:dispEq val="0"/>
          </c:trendline>
          <c:cat>
            <c:strRef>
              <c:f>Аркуш1!$A$2:$A$4</c:f>
              <c:strCache>
                <c:ptCount val="3"/>
                <c:pt idx="0">
                  <c:v>1-5 років</c:v>
                </c:pt>
                <c:pt idx="1">
                  <c:v>5-10 років</c:v>
                </c:pt>
                <c:pt idx="2">
                  <c:v>понад 10 років</c:v>
                </c:pt>
              </c:strCache>
            </c:strRef>
          </c:cat>
          <c:val>
            <c:numRef>
              <c:f>Аркуш1!$B$2:$B$4</c:f>
              <c:numCache>
                <c:formatCode>General</c:formatCode>
                <c:ptCount val="3"/>
              </c:numCache>
            </c:numRef>
          </c:val>
          <c:extLst>
            <c:ext xmlns:c16="http://schemas.microsoft.com/office/drawing/2014/chart" uri="{C3380CC4-5D6E-409C-BE32-E72D297353CC}">
              <c16:uniqueId val="{00000001-4048-4518-B808-AB094BB53EAC}"/>
            </c:ext>
          </c:extLst>
        </c:ser>
        <c:ser>
          <c:idx val="1"/>
          <c:order val="1"/>
          <c:tx>
            <c:strRef>
              <c:f>Аркуш1!$C$1</c:f>
              <c:strCache>
                <c:ptCount val="1"/>
                <c:pt idx="0">
                  <c:v>Середній</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1-5 років</c:v>
                </c:pt>
                <c:pt idx="1">
                  <c:v>5-10 років</c:v>
                </c:pt>
                <c:pt idx="2">
                  <c:v>понад 10 років</c:v>
                </c:pt>
              </c:strCache>
            </c:strRef>
          </c:cat>
          <c:val>
            <c:numRef>
              <c:f>Аркуш1!$C$2:$C$4</c:f>
              <c:numCache>
                <c:formatCode>General</c:formatCode>
                <c:ptCount val="3"/>
                <c:pt idx="0">
                  <c:v>6</c:v>
                </c:pt>
              </c:numCache>
            </c:numRef>
          </c:val>
          <c:extLst>
            <c:ext xmlns:c16="http://schemas.microsoft.com/office/drawing/2014/chart" uri="{C3380CC4-5D6E-409C-BE32-E72D297353CC}">
              <c16:uniqueId val="{00000002-4048-4518-B808-AB094BB53EAC}"/>
            </c:ext>
          </c:extLst>
        </c:ser>
        <c:ser>
          <c:idx val="2"/>
          <c:order val="2"/>
          <c:tx>
            <c:strRef>
              <c:f>Аркуш1!$D$1</c:f>
              <c:strCache>
                <c:ptCount val="1"/>
                <c:pt idx="0">
                  <c:v>Високий</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1-5 років</c:v>
                </c:pt>
                <c:pt idx="1">
                  <c:v>5-10 років</c:v>
                </c:pt>
                <c:pt idx="2">
                  <c:v>понад 10 років</c:v>
                </c:pt>
              </c:strCache>
            </c:strRef>
          </c:cat>
          <c:val>
            <c:numRef>
              <c:f>Аркуш1!$D$2:$D$4</c:f>
              <c:numCache>
                <c:formatCode>General</c:formatCode>
                <c:ptCount val="3"/>
                <c:pt idx="1">
                  <c:v>7</c:v>
                </c:pt>
                <c:pt idx="2">
                  <c:v>9</c:v>
                </c:pt>
              </c:numCache>
            </c:numRef>
          </c:val>
          <c:extLst>
            <c:ext xmlns:c16="http://schemas.microsoft.com/office/drawing/2014/chart" uri="{C3380CC4-5D6E-409C-BE32-E72D297353CC}">
              <c16:uniqueId val="{00000003-4048-4518-B808-AB094BB53EAC}"/>
            </c:ext>
          </c:extLst>
        </c:ser>
        <c:dLbls>
          <c:dLblPos val="inEnd"/>
          <c:showLegendKey val="0"/>
          <c:showVal val="1"/>
          <c:showCatName val="0"/>
          <c:showSerName val="0"/>
          <c:showPercent val="0"/>
          <c:showBubbleSize val="0"/>
        </c:dLbls>
        <c:gapWidth val="65"/>
        <c:axId val="1084319375"/>
        <c:axId val="1084302095"/>
      </c:barChart>
      <c:catAx>
        <c:axId val="1084319375"/>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084302095"/>
        <c:crosses val="autoZero"/>
        <c:auto val="1"/>
        <c:lblAlgn val="ctr"/>
        <c:lblOffset val="100"/>
        <c:noMultiLvlLbl val="0"/>
      </c:catAx>
      <c:valAx>
        <c:axId val="1084302095"/>
        <c:scaling>
          <c:orientation val="minMax"/>
        </c:scaling>
        <c:delete val="1"/>
        <c:axPos val="l"/>
        <c:numFmt formatCode="General" sourceLinked="1"/>
        <c:majorTickMark val="none"/>
        <c:minorTickMark val="none"/>
        <c:tickLblPos val="nextTo"/>
        <c:crossAx val="1084319375"/>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chemeClr val="dk1">
                    <a:lumMod val="75000"/>
                    <a:lumOff val="25000"/>
                  </a:schemeClr>
                </a:solidFill>
                <a:latin typeface="+mn-lt"/>
                <a:ea typeface="+mn-ea"/>
                <a:cs typeface="+mn-cs"/>
              </a:defRPr>
            </a:pPr>
            <a:endParaRPr lang="en-US"/>
          </a:p>
        </c:txPr>
      </c:dTable>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1-5 років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Суперництво</c:v>
                </c:pt>
                <c:pt idx="1">
                  <c:v>Співробітництво</c:v>
                </c:pt>
                <c:pt idx="2">
                  <c:v>Компроміс</c:v>
                </c:pt>
                <c:pt idx="3">
                  <c:v>Уникнення</c:v>
                </c:pt>
                <c:pt idx="4">
                  <c:v>Пристосування</c:v>
                </c:pt>
              </c:strCache>
            </c:strRef>
          </c:cat>
          <c:val>
            <c:numRef>
              <c:f>Аркуш1!$B$2:$B$6</c:f>
              <c:numCache>
                <c:formatCode>General</c:formatCode>
                <c:ptCount val="5"/>
                <c:pt idx="0">
                  <c:v>7</c:v>
                </c:pt>
                <c:pt idx="1">
                  <c:v>2</c:v>
                </c:pt>
                <c:pt idx="2">
                  <c:v>5</c:v>
                </c:pt>
                <c:pt idx="3">
                  <c:v>4</c:v>
                </c:pt>
                <c:pt idx="4">
                  <c:v>3</c:v>
                </c:pt>
              </c:numCache>
            </c:numRef>
          </c:val>
          <c:extLst>
            <c:ext xmlns:c16="http://schemas.microsoft.com/office/drawing/2014/chart" uri="{C3380CC4-5D6E-409C-BE32-E72D297353CC}">
              <c16:uniqueId val="{00000000-B644-472F-88F2-8F9DB0C40B86}"/>
            </c:ext>
          </c:extLst>
        </c:ser>
        <c:ser>
          <c:idx val="1"/>
          <c:order val="1"/>
          <c:tx>
            <c:strRef>
              <c:f>Аркуш1!$C$1</c:f>
              <c:strCache>
                <c:ptCount val="1"/>
                <c:pt idx="0">
                  <c:v>5-10 роківпонад 10 років</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Суперництво</c:v>
                </c:pt>
                <c:pt idx="1">
                  <c:v>Співробітництво</c:v>
                </c:pt>
                <c:pt idx="2">
                  <c:v>Компроміс</c:v>
                </c:pt>
                <c:pt idx="3">
                  <c:v>Уникнення</c:v>
                </c:pt>
                <c:pt idx="4">
                  <c:v>Пристосування</c:v>
                </c:pt>
              </c:strCache>
            </c:strRef>
          </c:cat>
          <c:val>
            <c:numRef>
              <c:f>Аркуш1!$C$2:$C$6</c:f>
              <c:numCache>
                <c:formatCode>General</c:formatCode>
                <c:ptCount val="5"/>
                <c:pt idx="0">
                  <c:v>5</c:v>
                </c:pt>
                <c:pt idx="1">
                  <c:v>6</c:v>
                </c:pt>
                <c:pt idx="2">
                  <c:v>7</c:v>
                </c:pt>
                <c:pt idx="3">
                  <c:v>5</c:v>
                </c:pt>
                <c:pt idx="4">
                  <c:v>7</c:v>
                </c:pt>
              </c:numCache>
            </c:numRef>
          </c:val>
          <c:extLst>
            <c:ext xmlns:c16="http://schemas.microsoft.com/office/drawing/2014/chart" uri="{C3380CC4-5D6E-409C-BE32-E72D297353CC}">
              <c16:uniqueId val="{00000001-B644-472F-88F2-8F9DB0C40B86}"/>
            </c:ext>
          </c:extLst>
        </c:ser>
        <c:ser>
          <c:idx val="2"/>
          <c:order val="2"/>
          <c:tx>
            <c:strRef>
              <c:f>Аркуш1!$D$1</c:f>
              <c:strCache>
                <c:ptCount val="1"/>
                <c:pt idx="0">
                  <c:v>понад 10 років</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Суперництво</c:v>
                </c:pt>
                <c:pt idx="1">
                  <c:v>Співробітництво</c:v>
                </c:pt>
                <c:pt idx="2">
                  <c:v>Компроміс</c:v>
                </c:pt>
                <c:pt idx="3">
                  <c:v>Уникнення</c:v>
                </c:pt>
                <c:pt idx="4">
                  <c:v>Пристосування</c:v>
                </c:pt>
              </c:strCache>
            </c:strRef>
          </c:cat>
          <c:val>
            <c:numRef>
              <c:f>Аркуш1!$D$2:$D$6</c:f>
              <c:numCache>
                <c:formatCode>General</c:formatCode>
                <c:ptCount val="5"/>
                <c:pt idx="0">
                  <c:v>4</c:v>
                </c:pt>
                <c:pt idx="1">
                  <c:v>8</c:v>
                </c:pt>
                <c:pt idx="2">
                  <c:v>8</c:v>
                </c:pt>
                <c:pt idx="3">
                  <c:v>5</c:v>
                </c:pt>
              </c:numCache>
            </c:numRef>
          </c:val>
          <c:extLst>
            <c:ext xmlns:c16="http://schemas.microsoft.com/office/drawing/2014/chart" uri="{C3380CC4-5D6E-409C-BE32-E72D297353CC}">
              <c16:uniqueId val="{00000002-B644-472F-88F2-8F9DB0C40B86}"/>
            </c:ext>
          </c:extLst>
        </c:ser>
        <c:dLbls>
          <c:dLblPos val="outEnd"/>
          <c:showLegendKey val="0"/>
          <c:showVal val="1"/>
          <c:showCatName val="0"/>
          <c:showSerName val="0"/>
          <c:showPercent val="0"/>
          <c:showBubbleSize val="0"/>
        </c:dLbls>
        <c:gapWidth val="219"/>
        <c:overlap val="-27"/>
        <c:axId val="1757806975"/>
        <c:axId val="1757816575"/>
      </c:barChart>
      <c:catAx>
        <c:axId val="17578069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7816575"/>
        <c:crosses val="autoZero"/>
        <c:auto val="1"/>
        <c:lblAlgn val="ctr"/>
        <c:lblOffset val="100"/>
        <c:noMultiLvlLbl val="0"/>
      </c:catAx>
      <c:valAx>
        <c:axId val="1757816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78069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3C7BA4-287B-41C3-B5E5-A15F30A97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105</Pages>
  <Words>23825</Words>
  <Characters>135809</Characters>
  <Application>Microsoft Office Word</Application>
  <DocSecurity>0</DocSecurity>
  <Lines>1131</Lines>
  <Paragraphs>318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159316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dc:creator>
  <cp:keywords/>
  <dc:description/>
  <cp:lastModifiedBy>Вікторія</cp:lastModifiedBy>
  <cp:revision>2</cp:revision>
  <dcterms:created xsi:type="dcterms:W3CDTF">2025-01-17T14:28:00Z</dcterms:created>
  <dcterms:modified xsi:type="dcterms:W3CDTF">2025-01-17T14:28:00Z</dcterms:modified>
</cp:coreProperties>
</file>